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1D2494"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bookmarkStart w:id="0" w:name="_Hlk132706379" w:displacedByCustomXml="prev"/>
        <w:p w14:paraId="5F18824C" w14:textId="77777777" w:rsidR="007213C5" w:rsidRPr="001D2494" w:rsidRDefault="007213C5" w:rsidP="007213C5">
          <w:pPr>
            <w:jc w:val="center"/>
            <w:rPr>
              <w:rFonts w:ascii="Times New Roman" w:eastAsia="Times New Roman" w:hAnsi="Times New Roman" w:cs="Times New Roman"/>
              <w:b/>
              <w:sz w:val="24"/>
              <w:szCs w:val="24"/>
            </w:rPr>
          </w:pPr>
          <w:r w:rsidRPr="001D2494">
            <w:rPr>
              <w:rFonts w:ascii="Times New Roman" w:eastAsia="Times New Roman" w:hAnsi="Times New Roman" w:cs="Times New Roman"/>
              <w:b/>
              <w:sz w:val="24"/>
              <w:szCs w:val="24"/>
            </w:rPr>
            <w:t>VIEŠOJO SAUGUMO TARNYBA PRIE VIDAUS REIKALŲ MINISTERIJOS</w:t>
          </w:r>
        </w:p>
        <w:bookmarkEnd w:id="0"/>
        <w:p w14:paraId="4A4B95A5" w14:textId="77777777" w:rsidR="007213C5" w:rsidRPr="001D2494" w:rsidRDefault="007213C5" w:rsidP="007213C5">
          <w:pPr>
            <w:tabs>
              <w:tab w:val="left" w:pos="870"/>
            </w:tabs>
            <w:spacing w:line="20" w:lineRule="atLeast"/>
            <w:contextualSpacing/>
            <w:rPr>
              <w:rFonts w:ascii="Times New Roman" w:eastAsia="Calibri" w:hAnsi="Times New Roman" w:cs="Times New Roman"/>
              <w:sz w:val="24"/>
              <w:szCs w:val="24"/>
            </w:rPr>
          </w:pPr>
          <w:r w:rsidRPr="001D2494">
            <w:rPr>
              <w:rFonts w:ascii="Times New Roman" w:eastAsia="Calibri" w:hAnsi="Times New Roman" w:cs="Times New Roman"/>
              <w:sz w:val="24"/>
              <w:szCs w:val="24"/>
            </w:rPr>
            <w:tab/>
          </w:r>
        </w:p>
        <w:p w14:paraId="50B8BFCB" w14:textId="77777777" w:rsidR="007213C5" w:rsidRPr="001D2494" w:rsidRDefault="007213C5" w:rsidP="007213C5">
          <w:pPr>
            <w:spacing w:line="20" w:lineRule="atLeast"/>
            <w:contextualSpacing/>
            <w:jc w:val="center"/>
            <w:rPr>
              <w:rFonts w:ascii="Times New Roman" w:eastAsia="Calibri" w:hAnsi="Times New Roman" w:cs="Times New Roman"/>
              <w:sz w:val="24"/>
              <w:szCs w:val="24"/>
            </w:rPr>
          </w:pPr>
        </w:p>
        <w:p w14:paraId="5AA2BB51" w14:textId="77777777" w:rsidR="007213C5" w:rsidRPr="001D2494" w:rsidRDefault="007213C5" w:rsidP="007213C5">
          <w:pPr>
            <w:spacing w:after="0" w:line="240" w:lineRule="auto"/>
            <w:ind w:left="5040"/>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PATVIRTINTA</w:t>
          </w:r>
          <w:r w:rsidRPr="001D2494">
            <w:rPr>
              <w:rFonts w:ascii="Times New Roman" w:eastAsia="Calibri" w:hAnsi="Times New Roman" w:cs="Times New Roman"/>
              <w:sz w:val="24"/>
              <w:szCs w:val="24"/>
              <w:bdr w:val="none" w:sz="0" w:space="0" w:color="auto" w:frame="1"/>
            </w:rPr>
            <w:tab/>
          </w:r>
        </w:p>
        <w:p w14:paraId="2FF8F3D5" w14:textId="77777777" w:rsidR="007213C5" w:rsidRPr="001D2494" w:rsidRDefault="007213C5" w:rsidP="007213C5">
          <w:pPr>
            <w:spacing w:after="0" w:line="240" w:lineRule="auto"/>
            <w:ind w:left="5040"/>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ab/>
            <w:t xml:space="preserve">                 Viešojo saugumo tarnybos</w:t>
          </w:r>
          <w:r w:rsidRPr="001D2494">
            <w:rPr>
              <w:rFonts w:ascii="Times New Roman" w:eastAsia="Calibri" w:hAnsi="Times New Roman" w:cs="Times New Roman"/>
              <w:sz w:val="24"/>
              <w:szCs w:val="24"/>
              <w:bdr w:val="none" w:sz="0" w:space="0" w:color="auto" w:frame="1"/>
            </w:rPr>
            <w:tab/>
            <w:t xml:space="preserve">                       </w:t>
          </w:r>
          <w:r w:rsidRPr="001D2494">
            <w:rPr>
              <w:rFonts w:ascii="Times New Roman" w:eastAsia="Calibri" w:hAnsi="Times New Roman" w:cs="Times New Roman"/>
              <w:sz w:val="24"/>
              <w:szCs w:val="24"/>
              <w:bdr w:val="none" w:sz="0" w:space="0" w:color="auto" w:frame="1"/>
            </w:rPr>
            <w:tab/>
            <w:t xml:space="preserve">                 prie Vidaus reikalų ministerijos</w:t>
          </w:r>
        </w:p>
        <w:p w14:paraId="7CAF114F" w14:textId="77777777" w:rsidR="007213C5" w:rsidRPr="001D2494" w:rsidRDefault="007213C5" w:rsidP="007213C5">
          <w:pPr>
            <w:spacing w:after="0" w:line="240" w:lineRule="auto"/>
            <w:ind w:left="5727"/>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Viešųjų pirkimų komisijos</w:t>
          </w:r>
          <w:r w:rsidRPr="001D2494">
            <w:rPr>
              <w:rFonts w:ascii="Times New Roman" w:eastAsia="Calibri" w:hAnsi="Times New Roman" w:cs="Times New Roman"/>
              <w:sz w:val="24"/>
              <w:szCs w:val="24"/>
              <w:bdr w:val="none" w:sz="0" w:space="0" w:color="auto" w:frame="1"/>
            </w:rPr>
            <w:tab/>
          </w:r>
        </w:p>
        <w:p w14:paraId="63380938" w14:textId="5C3E3C5D" w:rsidR="007213C5" w:rsidRPr="001D2494" w:rsidRDefault="007213C5" w:rsidP="007213C5">
          <w:pPr>
            <w:spacing w:after="0" w:line="240" w:lineRule="auto"/>
            <w:ind w:left="5727"/>
            <w:rPr>
              <w:rFonts w:ascii="Times New Roman" w:eastAsia="Calibri" w:hAnsi="Times New Roman" w:cs="Times New Roman"/>
              <w:sz w:val="24"/>
              <w:szCs w:val="24"/>
              <w:bdr w:val="none" w:sz="0" w:space="0" w:color="auto" w:frame="1"/>
            </w:rPr>
          </w:pPr>
          <w:r w:rsidRPr="001D2494">
            <w:rPr>
              <w:rFonts w:ascii="Times New Roman" w:eastAsia="Calibri" w:hAnsi="Times New Roman" w:cs="Times New Roman"/>
              <w:sz w:val="24"/>
              <w:szCs w:val="24"/>
              <w:bdr w:val="none" w:sz="0" w:space="0" w:color="auto" w:frame="1"/>
            </w:rPr>
            <w:t xml:space="preserve">        2026 m.  </w:t>
          </w:r>
          <w:r w:rsidR="00F431D7">
            <w:rPr>
              <w:rFonts w:ascii="Times New Roman" w:eastAsia="Calibri" w:hAnsi="Times New Roman" w:cs="Times New Roman"/>
              <w:sz w:val="24"/>
              <w:szCs w:val="24"/>
              <w:bdr w:val="none" w:sz="0" w:space="0" w:color="auto" w:frame="1"/>
            </w:rPr>
            <w:t>rugpjū</w:t>
          </w:r>
          <w:r w:rsidR="00653116">
            <w:rPr>
              <w:rFonts w:ascii="Times New Roman" w:eastAsia="Calibri" w:hAnsi="Times New Roman" w:cs="Times New Roman"/>
              <w:sz w:val="24"/>
              <w:szCs w:val="24"/>
              <w:bdr w:val="none" w:sz="0" w:space="0" w:color="auto" w:frame="1"/>
            </w:rPr>
            <w:t>čio</w:t>
          </w:r>
          <w:r w:rsidRPr="001D2494">
            <w:rPr>
              <w:rFonts w:ascii="Times New Roman" w:eastAsia="Calibri" w:hAnsi="Times New Roman" w:cs="Times New Roman"/>
              <w:sz w:val="24"/>
              <w:szCs w:val="24"/>
              <w:bdr w:val="none" w:sz="0" w:space="0" w:color="auto" w:frame="1"/>
            </w:rPr>
            <w:t xml:space="preserve"> </w:t>
          </w:r>
          <w:r w:rsidR="009F0BB0">
            <w:rPr>
              <w:rFonts w:ascii="Times New Roman" w:eastAsia="Calibri" w:hAnsi="Times New Roman" w:cs="Times New Roman"/>
              <w:sz w:val="24"/>
              <w:szCs w:val="24"/>
              <w:bdr w:val="none" w:sz="0" w:space="0" w:color="auto" w:frame="1"/>
            </w:rPr>
            <w:t>27</w:t>
          </w:r>
          <w:r w:rsidRPr="001D2494">
            <w:rPr>
              <w:rFonts w:ascii="Times New Roman" w:eastAsia="Calibri" w:hAnsi="Times New Roman" w:cs="Times New Roman"/>
              <w:sz w:val="24"/>
              <w:szCs w:val="24"/>
              <w:bdr w:val="none" w:sz="0" w:space="0" w:color="auto" w:frame="1"/>
            </w:rPr>
            <w:t xml:space="preserve">   d.  </w:t>
          </w:r>
        </w:p>
        <w:p w14:paraId="77C69D8E" w14:textId="718969B1" w:rsidR="007213C5" w:rsidRPr="007D2CCE" w:rsidRDefault="007213C5" w:rsidP="007D2CCE">
          <w:pPr>
            <w:spacing w:after="0" w:line="240" w:lineRule="auto"/>
            <w:ind w:left="5727"/>
            <w:rPr>
              <w:rFonts w:ascii="Times New Roman" w:eastAsia="Times New Roman" w:hAnsi="Times New Roman" w:cs="Times New Roman"/>
              <w:sz w:val="24"/>
              <w:szCs w:val="24"/>
            </w:rPr>
          </w:pPr>
          <w:r w:rsidRPr="001D2494">
            <w:rPr>
              <w:rFonts w:ascii="Times New Roman" w:eastAsia="Calibri" w:hAnsi="Times New Roman" w:cs="Times New Roman"/>
              <w:sz w:val="24"/>
              <w:szCs w:val="24"/>
              <w:bdr w:val="none" w:sz="0" w:space="0" w:color="auto" w:frame="1"/>
            </w:rPr>
            <w:t xml:space="preserve">        protokolu  </w:t>
          </w:r>
          <w:r w:rsidR="009F0BB0">
            <w:rPr>
              <w:rFonts w:ascii="Times New Roman" w:eastAsia="Calibri" w:hAnsi="Times New Roman" w:cs="Times New Roman"/>
              <w:sz w:val="24"/>
              <w:szCs w:val="24"/>
              <w:bdr w:val="none" w:sz="0" w:space="0" w:color="auto" w:frame="1"/>
            </w:rPr>
            <w:t>Nr</w:t>
          </w:r>
          <w:r w:rsidR="009F0BB0" w:rsidRPr="009F0BB0">
            <w:rPr>
              <w:rFonts w:ascii="Times New Roman" w:eastAsia="Calibri" w:hAnsi="Times New Roman" w:cs="Times New Roman"/>
              <w:b/>
              <w:bCs/>
              <w:sz w:val="24"/>
              <w:szCs w:val="24"/>
              <w:bdr w:val="none" w:sz="0" w:space="0" w:color="auto" w:frame="1"/>
            </w:rPr>
            <w:t xml:space="preserve">. </w:t>
          </w:r>
          <w:r w:rsidR="009F0BB0" w:rsidRPr="009F0BB0">
            <w:rPr>
              <w:rFonts w:ascii="Times New Roman" w:eastAsia="Calibri" w:hAnsi="Times New Roman" w:cs="Times New Roman"/>
              <w:sz w:val="24"/>
              <w:szCs w:val="24"/>
              <w:bdr w:val="none" w:sz="0" w:space="0" w:color="auto" w:frame="1"/>
            </w:rPr>
            <w:t>2026-PREc-96</w:t>
          </w:r>
          <w:r w:rsidR="007D2CCE">
            <w:rPr>
              <w:rFonts w:ascii="Times New Roman" w:eastAsia="Calibri" w:hAnsi="Times New Roman" w:cs="Times New Roman"/>
              <w:sz w:val="24"/>
              <w:szCs w:val="24"/>
              <w:bdr w:val="none" w:sz="0" w:space="0" w:color="auto" w:frame="1"/>
            </w:rPr>
            <w:t>,</w:t>
          </w:r>
          <w:r w:rsidR="007D2CCE">
            <w:rPr>
              <w:rFonts w:ascii="Arial" w:hAnsi="Arial" w:cs="Arial"/>
              <w:b/>
              <w:bCs/>
              <w:color w:val="111322"/>
              <w:sz w:val="24"/>
              <w:szCs w:val="24"/>
            </w:rPr>
            <w:t xml:space="preserve"> </w:t>
          </w:r>
          <w:r w:rsidR="007D2CCE" w:rsidRPr="007D2CCE">
            <w:rPr>
              <w:rFonts w:ascii="Times New Roman" w:eastAsia="Calibri" w:hAnsi="Times New Roman" w:cs="Times New Roman"/>
              <w:sz w:val="24"/>
              <w:szCs w:val="24"/>
              <w:bdr w:val="none" w:sz="0" w:space="0" w:color="auto" w:frame="1"/>
            </w:rPr>
            <w:t>2026-PREc-97</w:t>
          </w:r>
        </w:p>
        <w:p w14:paraId="274246BD" w14:textId="77777777" w:rsidR="007213C5" w:rsidRPr="001D2494" w:rsidRDefault="007213C5" w:rsidP="00F431D7">
          <w:pPr>
            <w:spacing w:line="20" w:lineRule="atLeast"/>
            <w:contextualSpacing/>
            <w:rPr>
              <w:rFonts w:ascii="Times New Roman" w:eastAsia="Calibri" w:hAnsi="Times New Roman" w:cs="Times New Roman"/>
              <w:sz w:val="24"/>
              <w:szCs w:val="24"/>
            </w:rPr>
          </w:pPr>
        </w:p>
        <w:p w14:paraId="34A08AFD" w14:textId="77777777" w:rsidR="007213C5" w:rsidRPr="00F662CC" w:rsidRDefault="007213C5" w:rsidP="007213C5">
          <w:pPr>
            <w:spacing w:line="20" w:lineRule="atLeast"/>
            <w:contextualSpacing/>
            <w:jc w:val="center"/>
            <w:rPr>
              <w:rFonts w:ascii="Times New Roman" w:eastAsia="Calibri" w:hAnsi="Times New Roman" w:cs="Times New Roman"/>
              <w:sz w:val="24"/>
              <w:szCs w:val="24"/>
            </w:rPr>
          </w:pPr>
        </w:p>
        <w:p w14:paraId="183DE71D" w14:textId="77777777" w:rsidR="00F431D7" w:rsidRPr="00F662CC" w:rsidRDefault="00F431D7" w:rsidP="00F431D7">
          <w:pPr>
            <w:framePr w:hSpace="187" w:wrap="around" w:vAnchor="page" w:hAnchor="margin" w:xAlign="center" w:y="5422"/>
            <w:spacing w:after="120" w:line="20" w:lineRule="atLeast"/>
            <w:contextualSpacing/>
            <w:jc w:val="center"/>
            <w:rPr>
              <w:rFonts w:ascii="Times New Roman" w:hAnsi="Times New Roman" w:cs="Times New Roman"/>
              <w:b/>
              <w:bCs/>
              <w:sz w:val="24"/>
              <w:szCs w:val="24"/>
            </w:rPr>
          </w:pPr>
          <w:r w:rsidRPr="00F662CC">
            <w:rPr>
              <w:rFonts w:ascii="Times New Roman" w:hAnsi="Times New Roman" w:cs="Times New Roman"/>
              <w:b/>
              <w:bCs/>
              <w:sz w:val="24"/>
              <w:szCs w:val="24"/>
            </w:rPr>
            <w:t>VIEŠOJO PIRKIMO „TARNYBINIŲ KELIONIŲ ORGANIZAVIMO PASLAUGOS“</w:t>
          </w:r>
        </w:p>
        <w:p w14:paraId="19D7F5F7" w14:textId="77777777" w:rsidR="00F431D7" w:rsidRPr="00F662CC" w:rsidRDefault="00F431D7" w:rsidP="00F431D7">
          <w:pPr>
            <w:spacing w:after="120" w:line="20" w:lineRule="atLeast"/>
            <w:contextualSpacing/>
            <w:jc w:val="center"/>
            <w:rPr>
              <w:rFonts w:ascii="Times New Roman" w:hAnsi="Times New Roman" w:cs="Times New Roman"/>
              <w:b/>
              <w:bCs/>
              <w:sz w:val="24"/>
              <w:szCs w:val="24"/>
            </w:rPr>
          </w:pPr>
          <w:r w:rsidRPr="00F662CC">
            <w:rPr>
              <w:rFonts w:ascii="Times New Roman" w:hAnsi="Times New Roman" w:cs="Times New Roman"/>
              <w:b/>
              <w:bCs/>
              <w:sz w:val="24"/>
              <w:szCs w:val="24"/>
            </w:rPr>
            <w:t>SUPAPRASTINTO ATVIRO KONKURSO SPECIALIOSIOS SĄLYGOS</w:t>
          </w:r>
        </w:p>
        <w:p w14:paraId="7FD0E3DF" w14:textId="77777777" w:rsidR="007213C5" w:rsidRPr="00F662CC" w:rsidRDefault="007213C5" w:rsidP="00F431D7">
          <w:pPr>
            <w:spacing w:line="20" w:lineRule="atLeast"/>
            <w:contextualSpacing/>
            <w:rPr>
              <w:rFonts w:ascii="Times New Roman" w:eastAsia="Calibri" w:hAnsi="Times New Roman" w:cs="Times New Roman"/>
              <w:b/>
              <w:bCs/>
              <w:sz w:val="24"/>
              <w:szCs w:val="24"/>
            </w:rPr>
          </w:pPr>
        </w:p>
        <w:p w14:paraId="0BC2D5C8" w14:textId="77777777" w:rsidR="007213C5" w:rsidRPr="00F662CC" w:rsidRDefault="007213C5" w:rsidP="007213C5">
          <w:pPr>
            <w:spacing w:line="20" w:lineRule="atLeast"/>
            <w:contextualSpacing/>
            <w:jc w:val="center"/>
            <w:rPr>
              <w:rFonts w:ascii="Times New Roman" w:eastAsia="Calibri" w:hAnsi="Times New Roman" w:cs="Times New Roman"/>
              <w:b/>
              <w:bCs/>
              <w:sz w:val="24"/>
              <w:szCs w:val="24"/>
            </w:rPr>
          </w:pPr>
          <w:r w:rsidRPr="00F662CC">
            <w:rPr>
              <w:rFonts w:ascii="Times New Roman" w:eastAsia="Calibri" w:hAnsi="Times New Roman" w:cs="Times New Roman"/>
              <w:b/>
              <w:bCs/>
              <w:sz w:val="24"/>
              <w:szCs w:val="24"/>
            </w:rPr>
            <w:t>Versija Nr. 1</w:t>
          </w:r>
        </w:p>
        <w:p w14:paraId="4C8FFF32"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4B3DFB14"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6C888A50"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755AFF4C"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21C61579"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770D2573"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3817A796"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4FCB4B79"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405539A9"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18D75B81"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1D6B5CAC" w14:textId="77777777" w:rsidR="007213C5" w:rsidRDefault="007213C5" w:rsidP="007213C5">
          <w:pPr>
            <w:spacing w:after="120" w:line="20" w:lineRule="atLeast"/>
            <w:contextualSpacing/>
            <w:jc w:val="center"/>
            <w:rPr>
              <w:rFonts w:ascii="Times New Roman" w:hAnsi="Times New Roman" w:cs="Times New Roman"/>
              <w:b/>
              <w:bCs/>
              <w:color w:val="00B050"/>
              <w:sz w:val="24"/>
              <w:szCs w:val="24"/>
            </w:rPr>
          </w:pPr>
        </w:p>
        <w:p w14:paraId="72C97529" w14:textId="77777777" w:rsidR="00C205CE" w:rsidRDefault="00C205CE" w:rsidP="007213C5">
          <w:pPr>
            <w:spacing w:after="120" w:line="20" w:lineRule="atLeast"/>
            <w:contextualSpacing/>
            <w:jc w:val="center"/>
            <w:rPr>
              <w:rFonts w:ascii="Times New Roman" w:hAnsi="Times New Roman" w:cs="Times New Roman"/>
              <w:b/>
              <w:bCs/>
              <w:color w:val="00B050"/>
              <w:sz w:val="24"/>
              <w:szCs w:val="24"/>
            </w:rPr>
          </w:pPr>
        </w:p>
        <w:p w14:paraId="6B50CA05" w14:textId="77777777" w:rsidR="00C205CE" w:rsidRDefault="00C205CE" w:rsidP="007213C5">
          <w:pPr>
            <w:spacing w:after="120" w:line="20" w:lineRule="atLeast"/>
            <w:contextualSpacing/>
            <w:jc w:val="center"/>
            <w:rPr>
              <w:rFonts w:ascii="Times New Roman" w:hAnsi="Times New Roman" w:cs="Times New Roman"/>
              <w:b/>
              <w:bCs/>
              <w:color w:val="00B050"/>
              <w:sz w:val="24"/>
              <w:szCs w:val="24"/>
            </w:rPr>
          </w:pPr>
        </w:p>
        <w:p w14:paraId="1764C842" w14:textId="77777777" w:rsidR="00C205CE" w:rsidRPr="001D2494" w:rsidRDefault="00C205CE" w:rsidP="007213C5">
          <w:pPr>
            <w:spacing w:after="120" w:line="20" w:lineRule="atLeast"/>
            <w:contextualSpacing/>
            <w:jc w:val="center"/>
            <w:rPr>
              <w:rFonts w:ascii="Times New Roman" w:hAnsi="Times New Roman" w:cs="Times New Roman"/>
              <w:b/>
              <w:bCs/>
              <w:color w:val="00B050"/>
              <w:sz w:val="24"/>
              <w:szCs w:val="24"/>
            </w:rPr>
          </w:pPr>
        </w:p>
        <w:p w14:paraId="327AB073"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6F553405"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15FBAF65"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3BAEF22E"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705A53FB"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5201E717"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02E64196"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71D25042"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2EDEEE91"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0C4D884D"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6D38DC4E"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2B229DD2"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p w14:paraId="23D606E8" w14:textId="77777777" w:rsidR="007213C5" w:rsidRPr="001D2494" w:rsidRDefault="007213C5" w:rsidP="007213C5">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4D3C78C" w:rsidR="001C24BC" w:rsidRPr="001D2494" w:rsidRDefault="001C24BC" w:rsidP="007213C5">
              <w:pPr>
                <w:spacing w:after="120" w:line="20" w:lineRule="atLeast"/>
                <w:contextualSpacing/>
                <w:jc w:val="center"/>
                <w:rPr>
                  <w:rFonts w:ascii="Times New Roman" w:hAnsi="Times New Roman" w:cs="Times New Roman"/>
                </w:rPr>
              </w:pPr>
              <w:r w:rsidRPr="001D2494">
                <w:rPr>
                  <w:rFonts w:ascii="Times New Roman" w:hAnsi="Times New Roman" w:cs="Times New Roman"/>
                </w:rPr>
                <w:t>TURINYS</w:t>
              </w:r>
            </w:p>
            <w:p w14:paraId="31C2BCFB" w14:textId="139C06E8" w:rsidR="00B97178" w:rsidRDefault="001C24BC">
              <w:pPr>
                <w:pStyle w:val="Turinys1"/>
                <w:tabs>
                  <w:tab w:val="left" w:pos="720"/>
                </w:tabs>
                <w:rPr>
                  <w:noProof/>
                  <w:kern w:val="2"/>
                  <w:sz w:val="24"/>
                  <w:szCs w:val="24"/>
                  <w:lang w:val="en-US" w:eastAsia="en-US"/>
                  <w14:ligatures w14:val="standardContextual"/>
                </w:rPr>
              </w:pPr>
              <w:r w:rsidRPr="001D2494">
                <w:rPr>
                  <w:rFonts w:ascii="Times New Roman" w:hAnsi="Times New Roman" w:cs="Times New Roman"/>
                  <w:color w:val="2B579A"/>
                  <w:shd w:val="clear" w:color="auto" w:fill="E6E6E6"/>
                </w:rPr>
                <w:fldChar w:fldCharType="begin"/>
              </w:r>
              <w:r w:rsidRPr="001D2494">
                <w:rPr>
                  <w:rFonts w:ascii="Times New Roman" w:hAnsi="Times New Roman" w:cs="Times New Roman"/>
                </w:rPr>
                <w:instrText xml:space="preserve"> TOC \o "1-3" \h \z \u </w:instrText>
              </w:r>
              <w:r w:rsidRPr="001D2494">
                <w:rPr>
                  <w:rFonts w:ascii="Times New Roman" w:hAnsi="Times New Roman" w:cs="Times New Roman"/>
                  <w:color w:val="2B579A"/>
                  <w:shd w:val="clear" w:color="auto" w:fill="E6E6E6"/>
                </w:rPr>
                <w:fldChar w:fldCharType="separate"/>
              </w:r>
              <w:hyperlink w:anchor="_Toc236143096" w:history="1">
                <w:r w:rsidR="00B97178" w:rsidRPr="00CD6302">
                  <w:rPr>
                    <w:rStyle w:val="Hipersaitas"/>
                    <w:rFonts w:ascii="Times New Roman" w:hAnsi="Times New Roman" w:cs="Times New Roman"/>
                    <w:noProof/>
                  </w:rPr>
                  <w:t>1.</w:t>
                </w:r>
                <w:r w:rsidR="00B97178">
                  <w:rPr>
                    <w:noProof/>
                    <w:kern w:val="2"/>
                    <w:sz w:val="24"/>
                    <w:szCs w:val="24"/>
                    <w:lang w:val="en-US" w:eastAsia="en-US"/>
                    <w14:ligatures w14:val="standardContextual"/>
                  </w:rPr>
                  <w:tab/>
                </w:r>
                <w:r w:rsidR="00B97178" w:rsidRPr="00CD6302">
                  <w:rPr>
                    <w:rStyle w:val="Hipersaitas"/>
                    <w:rFonts w:ascii="Times New Roman" w:hAnsi="Times New Roman" w:cs="Times New Roman"/>
                    <w:noProof/>
                  </w:rPr>
                  <w:t>Bendra informacija</w:t>
                </w:r>
                <w:r w:rsidR="00B97178">
                  <w:rPr>
                    <w:noProof/>
                    <w:webHidden/>
                  </w:rPr>
                  <w:tab/>
                </w:r>
                <w:r w:rsidR="00B97178">
                  <w:rPr>
                    <w:noProof/>
                    <w:webHidden/>
                  </w:rPr>
                  <w:fldChar w:fldCharType="begin"/>
                </w:r>
                <w:r w:rsidR="00B97178">
                  <w:rPr>
                    <w:noProof/>
                    <w:webHidden/>
                  </w:rPr>
                  <w:instrText xml:space="preserve"> PAGEREF _Toc236143096 \h </w:instrText>
                </w:r>
                <w:r w:rsidR="00B97178">
                  <w:rPr>
                    <w:noProof/>
                    <w:webHidden/>
                  </w:rPr>
                </w:r>
                <w:r w:rsidR="00B97178">
                  <w:rPr>
                    <w:noProof/>
                    <w:webHidden/>
                  </w:rPr>
                  <w:fldChar w:fldCharType="separate"/>
                </w:r>
                <w:r w:rsidR="001A0A6F">
                  <w:rPr>
                    <w:noProof/>
                    <w:webHidden/>
                  </w:rPr>
                  <w:t>2</w:t>
                </w:r>
                <w:r w:rsidR="00B97178">
                  <w:rPr>
                    <w:noProof/>
                    <w:webHidden/>
                  </w:rPr>
                  <w:fldChar w:fldCharType="end"/>
                </w:r>
              </w:hyperlink>
            </w:p>
            <w:p w14:paraId="16D8B7B6" w14:textId="3B331E58" w:rsidR="00B97178" w:rsidRDefault="00B97178">
              <w:pPr>
                <w:pStyle w:val="Turinys1"/>
                <w:rPr>
                  <w:noProof/>
                  <w:kern w:val="2"/>
                  <w:sz w:val="24"/>
                  <w:szCs w:val="24"/>
                  <w:lang w:val="en-US" w:eastAsia="en-US"/>
                  <w14:ligatures w14:val="standardContextual"/>
                </w:rPr>
              </w:pPr>
              <w:hyperlink w:anchor="_Toc236143097" w:history="1">
                <w:r w:rsidRPr="00CD6302">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_Toc236143097 \h </w:instrText>
                </w:r>
                <w:r>
                  <w:rPr>
                    <w:noProof/>
                    <w:webHidden/>
                  </w:rPr>
                </w:r>
                <w:r>
                  <w:rPr>
                    <w:noProof/>
                    <w:webHidden/>
                  </w:rPr>
                  <w:fldChar w:fldCharType="separate"/>
                </w:r>
                <w:r w:rsidR="001A0A6F">
                  <w:rPr>
                    <w:noProof/>
                    <w:webHidden/>
                  </w:rPr>
                  <w:t>2</w:t>
                </w:r>
                <w:r>
                  <w:rPr>
                    <w:noProof/>
                    <w:webHidden/>
                  </w:rPr>
                  <w:fldChar w:fldCharType="end"/>
                </w:r>
              </w:hyperlink>
            </w:p>
            <w:p w14:paraId="130C8262" w14:textId="6619AEF0" w:rsidR="00B97178" w:rsidRDefault="00B97178">
              <w:pPr>
                <w:pStyle w:val="Turinys1"/>
                <w:rPr>
                  <w:noProof/>
                  <w:kern w:val="2"/>
                  <w:sz w:val="24"/>
                  <w:szCs w:val="24"/>
                  <w:lang w:val="en-US" w:eastAsia="en-US"/>
                  <w14:ligatures w14:val="standardContextual"/>
                </w:rPr>
              </w:pPr>
              <w:hyperlink w:anchor="_Toc236143098" w:history="1">
                <w:r w:rsidRPr="00CD6302">
                  <w:rPr>
                    <w:rStyle w:val="Hipersaitas"/>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_Toc236143098 \h </w:instrText>
                </w:r>
                <w:r>
                  <w:rPr>
                    <w:noProof/>
                    <w:webHidden/>
                  </w:rPr>
                </w:r>
                <w:r>
                  <w:rPr>
                    <w:noProof/>
                    <w:webHidden/>
                  </w:rPr>
                  <w:fldChar w:fldCharType="separate"/>
                </w:r>
                <w:r w:rsidR="001A0A6F">
                  <w:rPr>
                    <w:noProof/>
                    <w:webHidden/>
                  </w:rPr>
                  <w:t>3</w:t>
                </w:r>
                <w:r>
                  <w:rPr>
                    <w:noProof/>
                    <w:webHidden/>
                  </w:rPr>
                  <w:fldChar w:fldCharType="end"/>
                </w:r>
              </w:hyperlink>
            </w:p>
            <w:p w14:paraId="61F2A518" w14:textId="7027AA96" w:rsidR="00B97178" w:rsidRDefault="00B97178">
              <w:pPr>
                <w:pStyle w:val="Turinys1"/>
                <w:rPr>
                  <w:noProof/>
                  <w:kern w:val="2"/>
                  <w:sz w:val="24"/>
                  <w:szCs w:val="24"/>
                  <w:lang w:val="en-US" w:eastAsia="en-US"/>
                  <w14:ligatures w14:val="standardContextual"/>
                </w:rPr>
              </w:pPr>
              <w:hyperlink w:anchor="_Toc236143099" w:history="1">
                <w:r w:rsidRPr="00CD6302">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_Toc236143099 \h </w:instrText>
                </w:r>
                <w:r>
                  <w:rPr>
                    <w:noProof/>
                    <w:webHidden/>
                  </w:rPr>
                </w:r>
                <w:r>
                  <w:rPr>
                    <w:noProof/>
                    <w:webHidden/>
                  </w:rPr>
                  <w:fldChar w:fldCharType="separate"/>
                </w:r>
                <w:r w:rsidR="001A0A6F">
                  <w:rPr>
                    <w:noProof/>
                    <w:webHidden/>
                  </w:rPr>
                  <w:t>3</w:t>
                </w:r>
                <w:r>
                  <w:rPr>
                    <w:noProof/>
                    <w:webHidden/>
                  </w:rPr>
                  <w:fldChar w:fldCharType="end"/>
                </w:r>
              </w:hyperlink>
            </w:p>
            <w:p w14:paraId="34B46C1A" w14:textId="28469C03" w:rsidR="00B97178" w:rsidRDefault="00B97178">
              <w:pPr>
                <w:pStyle w:val="Turinys1"/>
                <w:rPr>
                  <w:noProof/>
                  <w:kern w:val="2"/>
                  <w:sz w:val="24"/>
                  <w:szCs w:val="24"/>
                  <w:lang w:val="en-US" w:eastAsia="en-US"/>
                  <w14:ligatures w14:val="standardContextual"/>
                </w:rPr>
              </w:pPr>
              <w:hyperlink w:anchor="_Toc236143100" w:history="1">
                <w:r w:rsidRPr="00CD6302">
                  <w:rPr>
                    <w:rStyle w:val="Hipersaitas"/>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_Toc236143100 \h </w:instrText>
                </w:r>
                <w:r>
                  <w:rPr>
                    <w:noProof/>
                    <w:webHidden/>
                  </w:rPr>
                </w:r>
                <w:r>
                  <w:rPr>
                    <w:noProof/>
                    <w:webHidden/>
                  </w:rPr>
                  <w:fldChar w:fldCharType="separate"/>
                </w:r>
                <w:r w:rsidR="001A0A6F">
                  <w:rPr>
                    <w:noProof/>
                    <w:webHidden/>
                  </w:rPr>
                  <w:t>3</w:t>
                </w:r>
                <w:r>
                  <w:rPr>
                    <w:noProof/>
                    <w:webHidden/>
                  </w:rPr>
                  <w:fldChar w:fldCharType="end"/>
                </w:r>
              </w:hyperlink>
            </w:p>
            <w:p w14:paraId="08A3E7E2" w14:textId="3CCE63B2" w:rsidR="00B97178" w:rsidRDefault="00B97178">
              <w:pPr>
                <w:pStyle w:val="Turinys1"/>
                <w:rPr>
                  <w:noProof/>
                  <w:kern w:val="2"/>
                  <w:sz w:val="24"/>
                  <w:szCs w:val="24"/>
                  <w:lang w:val="en-US" w:eastAsia="en-US"/>
                  <w14:ligatures w14:val="standardContextual"/>
                </w:rPr>
              </w:pPr>
              <w:hyperlink w:anchor="_Toc236143101" w:history="1">
                <w:r w:rsidRPr="00CD6302">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_Toc236143101 \h </w:instrText>
                </w:r>
                <w:r>
                  <w:rPr>
                    <w:noProof/>
                    <w:webHidden/>
                  </w:rPr>
                </w:r>
                <w:r>
                  <w:rPr>
                    <w:noProof/>
                    <w:webHidden/>
                  </w:rPr>
                  <w:fldChar w:fldCharType="separate"/>
                </w:r>
                <w:r w:rsidR="001A0A6F">
                  <w:rPr>
                    <w:noProof/>
                    <w:webHidden/>
                  </w:rPr>
                  <w:t>4</w:t>
                </w:r>
                <w:r>
                  <w:rPr>
                    <w:noProof/>
                    <w:webHidden/>
                  </w:rPr>
                  <w:fldChar w:fldCharType="end"/>
                </w:r>
              </w:hyperlink>
            </w:p>
            <w:p w14:paraId="130372B1" w14:textId="21445DFF" w:rsidR="00B97178" w:rsidRDefault="00B97178">
              <w:pPr>
                <w:pStyle w:val="Turinys1"/>
                <w:tabs>
                  <w:tab w:val="left" w:pos="720"/>
                </w:tabs>
                <w:rPr>
                  <w:noProof/>
                  <w:kern w:val="2"/>
                  <w:sz w:val="24"/>
                  <w:szCs w:val="24"/>
                  <w:lang w:val="en-US" w:eastAsia="en-US"/>
                  <w14:ligatures w14:val="standardContextual"/>
                </w:rPr>
              </w:pPr>
              <w:hyperlink w:anchor="_Toc236143102" w:history="1">
                <w:r w:rsidRPr="00CD6302">
                  <w:rPr>
                    <w:rStyle w:val="Hipersaitas"/>
                    <w:rFonts w:ascii="Times New Roman" w:eastAsia="Calibri" w:hAnsi="Times New Roman" w:cs="Times New Roman"/>
                    <w:noProof/>
                  </w:rPr>
                  <w:t>7.</w:t>
                </w:r>
                <w:r>
                  <w:rPr>
                    <w:noProof/>
                    <w:kern w:val="2"/>
                    <w:sz w:val="24"/>
                    <w:szCs w:val="24"/>
                    <w:lang w:val="en-US" w:eastAsia="en-US"/>
                    <w14:ligatures w14:val="standardContextual"/>
                  </w:rPr>
                  <w:tab/>
                </w:r>
                <w:r w:rsidRPr="00CD6302">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_Toc236143102 \h </w:instrText>
                </w:r>
                <w:r>
                  <w:rPr>
                    <w:noProof/>
                    <w:webHidden/>
                  </w:rPr>
                </w:r>
                <w:r>
                  <w:rPr>
                    <w:noProof/>
                    <w:webHidden/>
                  </w:rPr>
                  <w:fldChar w:fldCharType="separate"/>
                </w:r>
                <w:r w:rsidR="001A0A6F">
                  <w:rPr>
                    <w:noProof/>
                    <w:webHidden/>
                  </w:rPr>
                  <w:t>5</w:t>
                </w:r>
                <w:r>
                  <w:rPr>
                    <w:noProof/>
                    <w:webHidden/>
                  </w:rPr>
                  <w:fldChar w:fldCharType="end"/>
                </w:r>
              </w:hyperlink>
            </w:p>
            <w:p w14:paraId="06539C83" w14:textId="4AC2E273" w:rsidR="00B97178" w:rsidRDefault="00B97178">
              <w:pPr>
                <w:pStyle w:val="Turinys1"/>
                <w:tabs>
                  <w:tab w:val="left" w:pos="720"/>
                </w:tabs>
                <w:rPr>
                  <w:noProof/>
                  <w:kern w:val="2"/>
                  <w:sz w:val="24"/>
                  <w:szCs w:val="24"/>
                  <w:lang w:val="en-US" w:eastAsia="en-US"/>
                  <w14:ligatures w14:val="standardContextual"/>
                </w:rPr>
              </w:pPr>
              <w:hyperlink w:anchor="_Toc236143103" w:history="1">
                <w:r w:rsidRPr="00CD6302">
                  <w:rPr>
                    <w:rStyle w:val="Hipersaitas"/>
                    <w:rFonts w:ascii="Times New Roman" w:eastAsia="Calibri" w:hAnsi="Times New Roman" w:cs="Times New Roman"/>
                    <w:noProof/>
                  </w:rPr>
                  <w:t>8.</w:t>
                </w:r>
                <w:r>
                  <w:rPr>
                    <w:noProof/>
                    <w:kern w:val="2"/>
                    <w:sz w:val="24"/>
                    <w:szCs w:val="24"/>
                    <w:lang w:val="en-US" w:eastAsia="en-US"/>
                    <w14:ligatures w14:val="standardContextual"/>
                  </w:rPr>
                  <w:tab/>
                </w:r>
                <w:r w:rsidRPr="00CD6302">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_Toc236143103 \h </w:instrText>
                </w:r>
                <w:r>
                  <w:rPr>
                    <w:noProof/>
                    <w:webHidden/>
                  </w:rPr>
                </w:r>
                <w:r>
                  <w:rPr>
                    <w:noProof/>
                    <w:webHidden/>
                  </w:rPr>
                  <w:fldChar w:fldCharType="separate"/>
                </w:r>
                <w:r w:rsidR="001A0A6F">
                  <w:rPr>
                    <w:noProof/>
                    <w:webHidden/>
                  </w:rPr>
                  <w:t>5</w:t>
                </w:r>
                <w:r>
                  <w:rPr>
                    <w:noProof/>
                    <w:webHidden/>
                  </w:rPr>
                  <w:fldChar w:fldCharType="end"/>
                </w:r>
              </w:hyperlink>
            </w:p>
            <w:p w14:paraId="50A80782" w14:textId="1343EEB9" w:rsidR="00B97178" w:rsidRDefault="00B97178">
              <w:pPr>
                <w:pStyle w:val="Turinys1"/>
                <w:tabs>
                  <w:tab w:val="left" w:pos="720"/>
                </w:tabs>
                <w:rPr>
                  <w:noProof/>
                  <w:kern w:val="2"/>
                  <w:sz w:val="24"/>
                  <w:szCs w:val="24"/>
                  <w:lang w:val="en-US" w:eastAsia="en-US"/>
                  <w14:ligatures w14:val="standardContextual"/>
                </w:rPr>
              </w:pPr>
              <w:hyperlink w:anchor="_Toc236143104" w:history="1">
                <w:r w:rsidRPr="00CD6302">
                  <w:rPr>
                    <w:rStyle w:val="Hipersaitas"/>
                    <w:rFonts w:ascii="Times New Roman" w:eastAsia="Calibri" w:hAnsi="Times New Roman" w:cs="Times New Roman"/>
                    <w:noProof/>
                  </w:rPr>
                  <w:t>9.</w:t>
                </w:r>
                <w:r>
                  <w:rPr>
                    <w:noProof/>
                    <w:kern w:val="2"/>
                    <w:sz w:val="24"/>
                    <w:szCs w:val="24"/>
                    <w:lang w:val="en-US" w:eastAsia="en-US"/>
                    <w14:ligatures w14:val="standardContextual"/>
                  </w:rPr>
                  <w:tab/>
                </w:r>
                <w:r w:rsidRPr="00CD6302">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_Toc236143104 \h </w:instrText>
                </w:r>
                <w:r>
                  <w:rPr>
                    <w:noProof/>
                    <w:webHidden/>
                  </w:rPr>
                </w:r>
                <w:r>
                  <w:rPr>
                    <w:noProof/>
                    <w:webHidden/>
                  </w:rPr>
                  <w:fldChar w:fldCharType="separate"/>
                </w:r>
                <w:r w:rsidR="001A0A6F">
                  <w:rPr>
                    <w:noProof/>
                    <w:webHidden/>
                  </w:rPr>
                  <w:t>5</w:t>
                </w:r>
                <w:r>
                  <w:rPr>
                    <w:noProof/>
                    <w:webHidden/>
                  </w:rPr>
                  <w:fldChar w:fldCharType="end"/>
                </w:r>
              </w:hyperlink>
            </w:p>
            <w:p w14:paraId="5934EFB9" w14:textId="7F2F0097" w:rsidR="00B97178" w:rsidRDefault="00B97178">
              <w:pPr>
                <w:pStyle w:val="Turinys1"/>
                <w:tabs>
                  <w:tab w:val="left" w:pos="720"/>
                </w:tabs>
                <w:rPr>
                  <w:noProof/>
                  <w:kern w:val="2"/>
                  <w:sz w:val="24"/>
                  <w:szCs w:val="24"/>
                  <w:lang w:val="en-US" w:eastAsia="en-US"/>
                  <w14:ligatures w14:val="standardContextual"/>
                </w:rPr>
              </w:pPr>
              <w:hyperlink w:anchor="_Toc236143105" w:history="1">
                <w:r w:rsidRPr="00CD6302">
                  <w:rPr>
                    <w:rStyle w:val="Hipersaitas"/>
                    <w:rFonts w:ascii="Times New Roman" w:eastAsia="Calibri" w:hAnsi="Times New Roman" w:cs="Times New Roman"/>
                    <w:noProof/>
                  </w:rPr>
                  <w:t>10.</w:t>
                </w:r>
                <w:r>
                  <w:rPr>
                    <w:noProof/>
                    <w:kern w:val="2"/>
                    <w:sz w:val="24"/>
                    <w:szCs w:val="24"/>
                    <w:lang w:val="en-US" w:eastAsia="en-US"/>
                    <w14:ligatures w14:val="standardContextual"/>
                  </w:rPr>
                  <w:tab/>
                </w:r>
                <w:r w:rsidRPr="00CD6302">
                  <w:rPr>
                    <w:rStyle w:val="Hipersaitas"/>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_Toc236143105 \h </w:instrText>
                </w:r>
                <w:r>
                  <w:rPr>
                    <w:noProof/>
                    <w:webHidden/>
                  </w:rPr>
                </w:r>
                <w:r>
                  <w:rPr>
                    <w:noProof/>
                    <w:webHidden/>
                  </w:rPr>
                  <w:fldChar w:fldCharType="separate"/>
                </w:r>
                <w:r w:rsidR="001A0A6F">
                  <w:rPr>
                    <w:noProof/>
                    <w:webHidden/>
                  </w:rPr>
                  <w:t>5</w:t>
                </w:r>
                <w:r>
                  <w:rPr>
                    <w:noProof/>
                    <w:webHidden/>
                  </w:rPr>
                  <w:fldChar w:fldCharType="end"/>
                </w:r>
              </w:hyperlink>
            </w:p>
            <w:p w14:paraId="5EDD82D1" w14:textId="356AE3C6" w:rsidR="00B97178" w:rsidRDefault="00B97178">
              <w:pPr>
                <w:pStyle w:val="Turinys1"/>
                <w:tabs>
                  <w:tab w:val="left" w:pos="720"/>
                </w:tabs>
                <w:rPr>
                  <w:noProof/>
                  <w:kern w:val="2"/>
                  <w:sz w:val="24"/>
                  <w:szCs w:val="24"/>
                  <w:lang w:val="en-US" w:eastAsia="en-US"/>
                  <w14:ligatures w14:val="standardContextual"/>
                </w:rPr>
              </w:pPr>
              <w:hyperlink w:anchor="_Toc236143106" w:history="1">
                <w:r w:rsidRPr="00CD6302">
                  <w:rPr>
                    <w:rStyle w:val="Hipersaitas"/>
                    <w:rFonts w:ascii="Times New Roman" w:hAnsi="Times New Roman" w:cs="Times New Roman"/>
                    <w:noProof/>
                  </w:rPr>
                  <w:t>11.</w:t>
                </w:r>
                <w:r>
                  <w:rPr>
                    <w:noProof/>
                    <w:kern w:val="2"/>
                    <w:sz w:val="24"/>
                    <w:szCs w:val="24"/>
                    <w:lang w:val="en-US" w:eastAsia="en-US"/>
                    <w14:ligatures w14:val="standardContextual"/>
                  </w:rPr>
                  <w:tab/>
                </w:r>
                <w:r w:rsidRPr="00CD6302">
                  <w:rPr>
                    <w:rStyle w:val="Hipersaitas"/>
                    <w:rFonts w:ascii="Times New Roman" w:hAnsi="Times New Roman" w:cs="Times New Roman"/>
                    <w:noProof/>
                  </w:rPr>
                  <w:t>Kitos sąlygos</w:t>
                </w:r>
                <w:r>
                  <w:rPr>
                    <w:noProof/>
                    <w:webHidden/>
                  </w:rPr>
                  <w:tab/>
                </w:r>
                <w:r>
                  <w:rPr>
                    <w:noProof/>
                    <w:webHidden/>
                  </w:rPr>
                  <w:fldChar w:fldCharType="begin"/>
                </w:r>
                <w:r>
                  <w:rPr>
                    <w:noProof/>
                    <w:webHidden/>
                  </w:rPr>
                  <w:instrText xml:space="preserve"> PAGEREF _Toc236143106 \h </w:instrText>
                </w:r>
                <w:r>
                  <w:rPr>
                    <w:noProof/>
                    <w:webHidden/>
                  </w:rPr>
                </w:r>
                <w:r>
                  <w:rPr>
                    <w:noProof/>
                    <w:webHidden/>
                  </w:rPr>
                  <w:fldChar w:fldCharType="separate"/>
                </w:r>
                <w:r w:rsidR="001A0A6F">
                  <w:rPr>
                    <w:noProof/>
                    <w:webHidden/>
                  </w:rPr>
                  <w:t>5</w:t>
                </w:r>
                <w:r>
                  <w:rPr>
                    <w:noProof/>
                    <w:webHidden/>
                  </w:rPr>
                  <w:fldChar w:fldCharType="end"/>
                </w:r>
              </w:hyperlink>
            </w:p>
            <w:p w14:paraId="72F07A5E" w14:textId="5EED2967" w:rsidR="00B97178" w:rsidRDefault="00B97178">
              <w:pPr>
                <w:pStyle w:val="Turinys1"/>
                <w:rPr>
                  <w:noProof/>
                  <w:kern w:val="2"/>
                  <w:sz w:val="24"/>
                  <w:szCs w:val="24"/>
                  <w:lang w:val="en-US" w:eastAsia="en-US"/>
                  <w14:ligatures w14:val="standardContextual"/>
                </w:rPr>
              </w:pPr>
              <w:hyperlink w:anchor="_Toc236143107" w:history="1">
                <w:r w:rsidRPr="00CD6302">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_Toc236143107 \h </w:instrText>
                </w:r>
                <w:r>
                  <w:rPr>
                    <w:noProof/>
                    <w:webHidden/>
                  </w:rPr>
                </w:r>
                <w:r>
                  <w:rPr>
                    <w:noProof/>
                    <w:webHidden/>
                  </w:rPr>
                  <w:fldChar w:fldCharType="separate"/>
                </w:r>
                <w:r w:rsidR="001A0A6F">
                  <w:rPr>
                    <w:noProof/>
                    <w:webHidden/>
                  </w:rPr>
                  <w:t>6</w:t>
                </w:r>
                <w:r>
                  <w:rPr>
                    <w:noProof/>
                    <w:webHidden/>
                  </w:rPr>
                  <w:fldChar w:fldCharType="end"/>
                </w:r>
              </w:hyperlink>
            </w:p>
            <w:p w14:paraId="0E935E50" w14:textId="3CA48660" w:rsidR="00B97178" w:rsidRDefault="00B97178">
              <w:pPr>
                <w:pStyle w:val="Turinys2"/>
                <w:rPr>
                  <w:noProof/>
                  <w:kern w:val="2"/>
                  <w:sz w:val="24"/>
                  <w:szCs w:val="24"/>
                  <w:lang w:val="en-US" w:eastAsia="en-US"/>
                  <w14:ligatures w14:val="standardContextual"/>
                </w:rPr>
              </w:pPr>
              <w:hyperlink w:anchor="_Toc236143108" w:history="1">
                <w:r w:rsidRPr="00CD6302">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_Toc236143108 \h </w:instrText>
                </w:r>
                <w:r>
                  <w:rPr>
                    <w:noProof/>
                    <w:webHidden/>
                  </w:rPr>
                </w:r>
                <w:r>
                  <w:rPr>
                    <w:noProof/>
                    <w:webHidden/>
                  </w:rPr>
                  <w:fldChar w:fldCharType="separate"/>
                </w:r>
                <w:r w:rsidR="001A0A6F">
                  <w:rPr>
                    <w:noProof/>
                    <w:webHidden/>
                  </w:rPr>
                  <w:t>9</w:t>
                </w:r>
                <w:r>
                  <w:rPr>
                    <w:noProof/>
                    <w:webHidden/>
                  </w:rPr>
                  <w:fldChar w:fldCharType="end"/>
                </w:r>
              </w:hyperlink>
            </w:p>
            <w:p w14:paraId="4695E7C6" w14:textId="5F538C5D" w:rsidR="00B97178" w:rsidRDefault="00B97178">
              <w:pPr>
                <w:pStyle w:val="Turinys2"/>
                <w:rPr>
                  <w:noProof/>
                  <w:kern w:val="2"/>
                  <w:sz w:val="24"/>
                  <w:szCs w:val="24"/>
                  <w:lang w:val="en-US" w:eastAsia="en-US"/>
                  <w14:ligatures w14:val="standardContextual"/>
                </w:rPr>
              </w:pPr>
              <w:hyperlink w:anchor="_Toc236143109" w:history="1">
                <w:r w:rsidRPr="00CD6302">
                  <w:rPr>
                    <w:rStyle w:val="Hipersaitas"/>
                    <w:rFonts w:ascii="Times New Roman" w:eastAsia="Calibri" w:hAnsi="Times New Roman" w:cs="Times New Roman"/>
                    <w:noProof/>
                  </w:rPr>
                  <w:t>Pirkimo sąlygų 3 priedas „Tiekėjų pašalinimo pagrindai“</w:t>
                </w:r>
                <w:r>
                  <w:rPr>
                    <w:noProof/>
                    <w:webHidden/>
                  </w:rPr>
                  <w:tab/>
                </w:r>
                <w:r>
                  <w:rPr>
                    <w:noProof/>
                    <w:webHidden/>
                  </w:rPr>
                  <w:fldChar w:fldCharType="begin"/>
                </w:r>
                <w:r>
                  <w:rPr>
                    <w:noProof/>
                    <w:webHidden/>
                  </w:rPr>
                  <w:instrText xml:space="preserve"> PAGEREF _Toc236143109 \h </w:instrText>
                </w:r>
                <w:r>
                  <w:rPr>
                    <w:noProof/>
                    <w:webHidden/>
                  </w:rPr>
                </w:r>
                <w:r>
                  <w:rPr>
                    <w:noProof/>
                    <w:webHidden/>
                  </w:rPr>
                  <w:fldChar w:fldCharType="separate"/>
                </w:r>
                <w:r w:rsidR="001A0A6F">
                  <w:rPr>
                    <w:noProof/>
                    <w:webHidden/>
                  </w:rPr>
                  <w:t>11</w:t>
                </w:r>
                <w:r>
                  <w:rPr>
                    <w:noProof/>
                    <w:webHidden/>
                  </w:rPr>
                  <w:fldChar w:fldCharType="end"/>
                </w:r>
              </w:hyperlink>
            </w:p>
            <w:p w14:paraId="7FE9600E" w14:textId="63689F69" w:rsidR="00B97178" w:rsidRDefault="00B97178">
              <w:pPr>
                <w:pStyle w:val="Turinys2"/>
                <w:rPr>
                  <w:noProof/>
                  <w:kern w:val="2"/>
                  <w:sz w:val="24"/>
                  <w:szCs w:val="24"/>
                  <w:lang w:val="en-US" w:eastAsia="en-US"/>
                  <w14:ligatures w14:val="standardContextual"/>
                </w:rPr>
              </w:pPr>
              <w:hyperlink w:anchor="_Toc236143110" w:history="1">
                <w:r w:rsidRPr="00CD6302">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_Toc236143110 \h </w:instrText>
                </w:r>
                <w:r>
                  <w:rPr>
                    <w:noProof/>
                    <w:webHidden/>
                  </w:rPr>
                </w:r>
                <w:r>
                  <w:rPr>
                    <w:noProof/>
                    <w:webHidden/>
                  </w:rPr>
                  <w:fldChar w:fldCharType="separate"/>
                </w:r>
                <w:r w:rsidR="001A0A6F">
                  <w:rPr>
                    <w:noProof/>
                    <w:webHidden/>
                  </w:rPr>
                  <w:t>21</w:t>
                </w:r>
                <w:r>
                  <w:rPr>
                    <w:noProof/>
                    <w:webHidden/>
                  </w:rPr>
                  <w:fldChar w:fldCharType="end"/>
                </w:r>
              </w:hyperlink>
            </w:p>
            <w:p w14:paraId="37170414" w14:textId="5F8371AF" w:rsidR="00B97178" w:rsidRDefault="00B97178">
              <w:pPr>
                <w:pStyle w:val="Turinys2"/>
                <w:rPr>
                  <w:noProof/>
                  <w:kern w:val="2"/>
                  <w:sz w:val="24"/>
                  <w:szCs w:val="24"/>
                  <w:lang w:val="en-US" w:eastAsia="en-US"/>
                  <w14:ligatures w14:val="standardContextual"/>
                </w:rPr>
              </w:pPr>
              <w:hyperlink w:anchor="_Toc236143111" w:history="1">
                <w:r w:rsidRPr="00CD6302">
                  <w:rPr>
                    <w:rStyle w:val="Hipersaitas"/>
                    <w:rFonts w:ascii="Times New Roman" w:eastAsia="Calibri" w:hAnsi="Times New Roman" w:cs="Times New Roman"/>
                    <w:noProof/>
                  </w:rPr>
                  <w:t xml:space="preserve">Pirkimo sąlygų 5 priedas „EBVPD“ </w:t>
                </w:r>
                <w:r w:rsidRPr="00CD6302">
                  <w:rPr>
                    <w:rStyle w:val="Hipersaitas"/>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_Toc236143111 \h </w:instrText>
                </w:r>
                <w:r>
                  <w:rPr>
                    <w:noProof/>
                    <w:webHidden/>
                  </w:rPr>
                </w:r>
                <w:r>
                  <w:rPr>
                    <w:noProof/>
                    <w:webHidden/>
                  </w:rPr>
                  <w:fldChar w:fldCharType="separate"/>
                </w:r>
                <w:r w:rsidR="001A0A6F">
                  <w:rPr>
                    <w:noProof/>
                    <w:webHidden/>
                  </w:rPr>
                  <w:t>22</w:t>
                </w:r>
                <w:r>
                  <w:rPr>
                    <w:noProof/>
                    <w:webHidden/>
                  </w:rPr>
                  <w:fldChar w:fldCharType="end"/>
                </w:r>
              </w:hyperlink>
            </w:p>
            <w:p w14:paraId="09044B03" w14:textId="56F35D77" w:rsidR="00B97178" w:rsidRDefault="00B97178">
              <w:pPr>
                <w:pStyle w:val="Turinys2"/>
                <w:rPr>
                  <w:noProof/>
                  <w:kern w:val="2"/>
                  <w:sz w:val="24"/>
                  <w:szCs w:val="24"/>
                  <w:lang w:val="en-US" w:eastAsia="en-US"/>
                  <w14:ligatures w14:val="standardContextual"/>
                </w:rPr>
              </w:pPr>
              <w:hyperlink w:anchor="_Toc236143112" w:history="1">
                <w:r w:rsidRPr="00CD6302">
                  <w:rPr>
                    <w:rStyle w:val="Hipersaitas"/>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_Toc236143112 \h </w:instrText>
                </w:r>
                <w:r>
                  <w:rPr>
                    <w:noProof/>
                    <w:webHidden/>
                  </w:rPr>
                </w:r>
                <w:r>
                  <w:rPr>
                    <w:noProof/>
                    <w:webHidden/>
                  </w:rPr>
                  <w:fldChar w:fldCharType="separate"/>
                </w:r>
                <w:r w:rsidR="001A0A6F">
                  <w:rPr>
                    <w:noProof/>
                    <w:webHidden/>
                  </w:rPr>
                  <w:t>23</w:t>
                </w:r>
                <w:r>
                  <w:rPr>
                    <w:noProof/>
                    <w:webHidden/>
                  </w:rPr>
                  <w:fldChar w:fldCharType="end"/>
                </w:r>
              </w:hyperlink>
            </w:p>
            <w:p w14:paraId="04BE5A1B" w14:textId="4914DF2E" w:rsidR="00B97178" w:rsidRDefault="00B97178">
              <w:pPr>
                <w:pStyle w:val="Turinys2"/>
                <w:rPr>
                  <w:rStyle w:val="Hipersaitas"/>
                  <w:noProof/>
                </w:rPr>
              </w:pPr>
              <w:hyperlink w:anchor="_Toc236143113" w:history="1">
                <w:r w:rsidRPr="00CD6302">
                  <w:rPr>
                    <w:rStyle w:val="Hipersaitas"/>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_Toc236143113 \h </w:instrText>
                </w:r>
                <w:r>
                  <w:rPr>
                    <w:noProof/>
                    <w:webHidden/>
                  </w:rPr>
                </w:r>
                <w:r>
                  <w:rPr>
                    <w:noProof/>
                    <w:webHidden/>
                  </w:rPr>
                  <w:fldChar w:fldCharType="separate"/>
                </w:r>
                <w:r w:rsidR="001A0A6F">
                  <w:rPr>
                    <w:noProof/>
                    <w:webHidden/>
                  </w:rPr>
                  <w:t>28</w:t>
                </w:r>
                <w:r>
                  <w:rPr>
                    <w:noProof/>
                    <w:webHidden/>
                  </w:rPr>
                  <w:fldChar w:fldCharType="end"/>
                </w:r>
              </w:hyperlink>
            </w:p>
            <w:p w14:paraId="3DE7F386" w14:textId="166A50B1" w:rsidR="00B97178" w:rsidRPr="00B97178" w:rsidRDefault="00B97178" w:rsidP="00B97178">
              <w:pPr>
                <w:spacing w:after="0"/>
                <w:rPr>
                  <w:rFonts w:ascii="Times New Roman" w:hAnsi="Times New Roman" w:cs="Times New Roman"/>
                  <w:noProof/>
                </w:rPr>
              </w:pPr>
              <w:r w:rsidRPr="00B97178">
                <w:rPr>
                  <w:rFonts w:ascii="Times New Roman" w:hAnsi="Times New Roman" w:cs="Times New Roman"/>
                  <w:noProof/>
                </w:rPr>
                <w:t xml:space="preserve">     Pirkimo sąlygų 8 priedas ,,Sutarties projektas"</w:t>
              </w:r>
            </w:p>
            <w:p w14:paraId="0DDC40AE" w14:textId="54680F73" w:rsidR="001C24BC" w:rsidRPr="001D2494" w:rsidRDefault="001C24BC" w:rsidP="004E4612">
              <w:pPr>
                <w:spacing w:after="120" w:line="20" w:lineRule="atLeast"/>
                <w:contextualSpacing/>
                <w:rPr>
                  <w:rFonts w:ascii="Times New Roman" w:hAnsi="Times New Roman" w:cs="Times New Roman"/>
                </w:rPr>
              </w:pPr>
              <w:r w:rsidRPr="001D2494">
                <w:rPr>
                  <w:rFonts w:ascii="Times New Roman" w:hAnsi="Times New Roman" w:cs="Times New Roman"/>
                  <w:b/>
                  <w:bCs/>
                  <w:color w:val="2B579A"/>
                  <w:shd w:val="clear" w:color="auto" w:fill="E6E6E6"/>
                </w:rPr>
                <w:fldChar w:fldCharType="end"/>
              </w:r>
            </w:p>
          </w:sdtContent>
        </w:sdt>
        <w:p w14:paraId="73CCB438" w14:textId="0E813B55" w:rsidR="005F13F0" w:rsidRPr="001D2494" w:rsidRDefault="001C24BC" w:rsidP="004E4612">
          <w:pPr>
            <w:spacing w:after="120" w:line="20" w:lineRule="atLeast"/>
            <w:contextualSpacing/>
            <w:rPr>
              <w:rFonts w:ascii="Times New Roman" w:hAnsi="Times New Roman" w:cs="Times New Roman"/>
            </w:rPr>
          </w:pPr>
          <w:r w:rsidRPr="001D2494">
            <w:rPr>
              <w:rFonts w:ascii="Times New Roman" w:hAnsi="Times New Roman" w:cs="Times New Roman"/>
            </w:rPr>
            <w:br w:type="page"/>
          </w:r>
        </w:p>
      </w:sdtContent>
    </w:sdt>
    <w:p w14:paraId="7DBFF88B" w14:textId="0FE73970" w:rsidR="002415C7" w:rsidRPr="001D2494"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1" w:name="_Toc236143096"/>
      <w:bookmarkStart w:id="2" w:name="_Toc335201954"/>
      <w:bookmarkStart w:id="3" w:name="_Toc147739116"/>
      <w:r w:rsidRPr="001D2494">
        <w:rPr>
          <w:rFonts w:ascii="Times New Roman" w:hAnsi="Times New Roman" w:cs="Times New Roman"/>
        </w:rPr>
        <w:lastRenderedPageBreak/>
        <w:t>Bendra informacija</w:t>
      </w:r>
      <w:bookmarkEnd w:id="1"/>
    </w:p>
    <w:p w14:paraId="13473072" w14:textId="77777777" w:rsidR="007213C5" w:rsidRPr="001D2494" w:rsidRDefault="007213C5" w:rsidP="007213C5">
      <w:pPr>
        <w:pStyle w:val="Sraopastraipa"/>
        <w:numPr>
          <w:ilvl w:val="1"/>
          <w:numId w:val="18"/>
        </w:numPr>
        <w:spacing w:after="0" w:line="20" w:lineRule="atLeast"/>
        <w:ind w:left="0" w:firstLine="567"/>
        <w:jc w:val="both"/>
        <w:rPr>
          <w:rFonts w:ascii="Times New Roman" w:hAnsi="Times New Roman" w:cs="Times New Roman"/>
          <w:sz w:val="24"/>
          <w:szCs w:val="24"/>
        </w:rPr>
      </w:pPr>
      <w:bookmarkStart w:id="4" w:name="_Ref39426332"/>
      <w:bookmarkStart w:id="5" w:name="_Ref39426338"/>
      <w:bookmarkEnd w:id="2"/>
      <w:r w:rsidRPr="001D2494">
        <w:rPr>
          <w:rFonts w:ascii="Times New Roman" w:hAnsi="Times New Roman" w:cs="Times New Roman"/>
          <w:sz w:val="24"/>
          <w:szCs w:val="24"/>
        </w:rPr>
        <w:t xml:space="preserve">Perkančioji organizacija – </w:t>
      </w:r>
      <w:r w:rsidRPr="001D2494">
        <w:rPr>
          <w:rFonts w:ascii="Times New Roman" w:eastAsia="Calibri" w:hAnsi="Times New Roman" w:cs="Times New Roman"/>
          <w:sz w:val="24"/>
          <w:szCs w:val="24"/>
        </w:rPr>
        <w:t>Viešojo saugumo tarnyba prie Vidaus reikalų ministerijos, juridinio asmens kodas 3</w:t>
      </w:r>
      <w:r w:rsidRPr="001D2494">
        <w:rPr>
          <w:rFonts w:ascii="Times New Roman" w:eastAsia="Times New Roman" w:hAnsi="Times New Roman" w:cs="Times New Roman"/>
          <w:sz w:val="24"/>
          <w:szCs w:val="24"/>
        </w:rPr>
        <w:t>00666165</w:t>
      </w:r>
      <w:r w:rsidRPr="001D2494">
        <w:rPr>
          <w:rFonts w:ascii="Times New Roman" w:eastAsia="Calibri" w:hAnsi="Times New Roman" w:cs="Times New Roman"/>
          <w:sz w:val="24"/>
          <w:szCs w:val="24"/>
        </w:rPr>
        <w:t xml:space="preserve">, adresas M. K. Paco g. 4, LT-10309 Vilnius, darbo laikas 7.30-16.30 val. </w:t>
      </w:r>
      <w:r w:rsidRPr="001D2494">
        <w:rPr>
          <w:rFonts w:ascii="Times New Roman" w:eastAsiaTheme="minorHAnsi" w:hAnsi="Times New Roman" w:cs="Times New Roman"/>
          <w:sz w:val="24"/>
          <w:szCs w:val="24"/>
          <w:lang w:eastAsia="en-US"/>
        </w:rPr>
        <w:t>Perkančioji organizacija nėra PVM mokėtoja</w:t>
      </w:r>
      <w:r w:rsidRPr="001D2494">
        <w:rPr>
          <w:rFonts w:ascii="Times New Roman" w:eastAsia="Calibri" w:hAnsi="Times New Roman" w:cs="Times New Roman"/>
          <w:sz w:val="24"/>
          <w:szCs w:val="24"/>
        </w:rPr>
        <w:t>.</w:t>
      </w:r>
    </w:p>
    <w:p w14:paraId="2D1A3359" w14:textId="7CECE647" w:rsidR="007213C5" w:rsidRPr="00653116" w:rsidRDefault="007213C5" w:rsidP="00653116">
      <w:pPr>
        <w:pStyle w:val="Body2"/>
        <w:ind w:firstLine="567"/>
        <w:rPr>
          <w:color w:val="auto"/>
          <w:sz w:val="24"/>
          <w:szCs w:val="24"/>
          <w:lang w:val="lt-LT"/>
        </w:rPr>
      </w:pPr>
      <w:r w:rsidRPr="00653116">
        <w:rPr>
          <w:rFonts w:cs="Times New Roman"/>
          <w:sz w:val="24"/>
          <w:szCs w:val="24"/>
          <w:lang w:val="lt-LT"/>
        </w:rPr>
        <w:t xml:space="preserve">1.2. </w:t>
      </w:r>
      <w:r w:rsidR="00653116" w:rsidRPr="00653116">
        <w:rPr>
          <w:sz w:val="24"/>
          <w:szCs w:val="24"/>
          <w:lang w:val="lt-LT"/>
        </w:rPr>
        <w:t>Pirkimo naudojantis centrinės perkančiosios organizacijos (toliau – CPO) paslaugomis</w:t>
      </w:r>
      <w:r w:rsidR="00653116" w:rsidRPr="00653116">
        <w:rPr>
          <w:i/>
          <w:iCs/>
          <w:sz w:val="24"/>
          <w:szCs w:val="24"/>
          <w:lang w:val="lt-LT"/>
        </w:rPr>
        <w:t xml:space="preserve"> </w:t>
      </w:r>
      <w:r w:rsidR="00653116" w:rsidRPr="00653116">
        <w:rPr>
          <w:sz w:val="24"/>
          <w:szCs w:val="24"/>
          <w:lang w:val="lt-LT"/>
        </w:rPr>
        <w:t>perkančioji organizacija neatlieka, nes efektyvesnis kelionių organizavimas vyksta turint vieną paslaugos teikėją ir paskirtą vadybininką. Taip pat CPO įtrauktos ne visos perkančiosios organizacijos poreikius atitinkančios paslaugos. Perkančioji organizacija dažnai perka sudėtingus skrydžius su persėdimais už Europos Sąjungos teritorijos ribų. Atšaukus tarpinį skrydį, komandiruotės arba ekstradicijos metu, kelionių organizatorius gali greitai pakeisti kitu tinkamu skrydžiu, nes kelionių organizatoriai užtikrina paslaugų teikimą 24/7 principu. Įsigijus paslaugas per CPO katalogą, tokiais atvejais nebūtų užtikrinama sklandi ir greita pagalba nenumatytais atvejais. Pasiūlymą skrydžiui reikia CPO kataloge reikia patvirtinti per 8  darbo valandas. Tai yra ne visuomet pakankamas laikas suderinimui ir patvirtinimo gavimui iš užsienio šalių partnerių. Taip pat CPO katalogas neturi skrydžių rezervacijos galimybių, kuris perkančiajai organizacijai labai svarbus ir nuolatos naudojamas. Perkant CPO kataloge būtų apribotos viešbučių rezervacinių sistemų galimybės, gali nebūti galimybės užsakyti patogiausio vietos atžvilgiu viešbučio, taip pat nėra techninių galimybių panaudoti į renginius kviečiančių organizacijų siūlomų nuolaidų. Kelionių organizavimo paslaugos, perkant per CPO katalogą, nors yra betarpiškai tarp savęs susijusios, nėra teikiamos kompleksiškai, pirkimo objektas išskaidomas į atskiras dalis – transporto bilietai ir viešbučiai, kuriems yra sudaromos atskiros sutartys, dėl to gali kilti rizika sutarčių įvykdymo kokybei.</w:t>
      </w:r>
      <w:r w:rsidR="00653116">
        <w:rPr>
          <w:sz w:val="24"/>
          <w:szCs w:val="24"/>
          <w:lang w:val="lt-LT"/>
        </w:rPr>
        <w:t xml:space="preserve"> </w:t>
      </w:r>
      <w:r w:rsidR="00653116" w:rsidRPr="00653116">
        <w:rPr>
          <w:color w:val="auto"/>
          <w:sz w:val="24"/>
          <w:szCs w:val="24"/>
          <w:lang w:val="lt-LT"/>
        </w:rPr>
        <w:t>Šiuo metu CPO kelionių organizavimo modulyje yra tik trys tiekėjai, o vykdant supaprastintą atvirą konkursą galimai pirkime dalyvaus daugiau tiekėjų, o tai reiškia, kad bus užtikrinta didesnė konkurencija ir efektyviau bei racionaliau panaudotos perkančiosios organizacijos turimos lėšos</w:t>
      </w:r>
      <w:r w:rsidR="00653116" w:rsidRPr="00653116">
        <w:rPr>
          <w:color w:val="auto"/>
          <w:sz w:val="22"/>
          <w:szCs w:val="22"/>
          <w:lang w:val="lt-LT"/>
        </w:rPr>
        <w:t>.</w:t>
      </w:r>
    </w:p>
    <w:p w14:paraId="61309E12" w14:textId="77777777" w:rsidR="007213C5" w:rsidRPr="001D2494" w:rsidRDefault="007213C5" w:rsidP="007213C5">
      <w:pPr>
        <w:spacing w:after="0" w:line="240" w:lineRule="auto"/>
        <w:ind w:firstLine="567"/>
        <w:rPr>
          <w:rFonts w:ascii="Times New Roman" w:hAnsi="Times New Roman" w:cs="Times New Roman"/>
          <w:sz w:val="24"/>
          <w:szCs w:val="24"/>
        </w:rPr>
      </w:pPr>
      <w:r w:rsidRPr="001D2494">
        <w:rPr>
          <w:rFonts w:ascii="Times New Roman" w:hAnsi="Times New Roman" w:cs="Times New Roman"/>
          <w:sz w:val="24"/>
          <w:szCs w:val="24"/>
        </w:rPr>
        <w:t xml:space="preserve">1.3.  </w:t>
      </w:r>
      <w:r w:rsidRPr="001D2494">
        <w:rPr>
          <w:rFonts w:ascii="Times New Roman" w:eastAsia="Times New Roman" w:hAnsi="Times New Roman" w:cs="Times New Roman"/>
          <w:sz w:val="24"/>
          <w:szCs w:val="24"/>
        </w:rPr>
        <w:t>Perkančioji organizacija nerezervuoja teisės dalyvauti pirkime.</w:t>
      </w:r>
    </w:p>
    <w:p w14:paraId="212CEFFC" w14:textId="77777777" w:rsidR="007213C5" w:rsidRPr="00767210" w:rsidRDefault="007213C5" w:rsidP="007213C5">
      <w:pPr>
        <w:pStyle w:val="Sraopastraipa"/>
        <w:spacing w:after="0" w:line="240" w:lineRule="auto"/>
        <w:ind w:left="0" w:firstLine="567"/>
        <w:jc w:val="both"/>
        <w:rPr>
          <w:rFonts w:ascii="Times New Roman" w:hAnsi="Times New Roman" w:cs="Times New Roman"/>
          <w:sz w:val="24"/>
          <w:szCs w:val="24"/>
        </w:rPr>
      </w:pPr>
      <w:r w:rsidRPr="00767210">
        <w:rPr>
          <w:rFonts w:ascii="Times New Roman" w:hAnsi="Times New Roman" w:cs="Times New Roman"/>
          <w:sz w:val="24"/>
          <w:szCs w:val="24"/>
        </w:rPr>
        <w:t>1.4. Stebėtojai dalyvauti Komisijos posėdžiuose nėra kviečiami.</w:t>
      </w:r>
    </w:p>
    <w:p w14:paraId="2958B1AB" w14:textId="208DB714" w:rsidR="00653116" w:rsidRPr="00B46812" w:rsidRDefault="007213C5" w:rsidP="00CD5A59">
      <w:pPr>
        <w:pStyle w:val="Sraopastraipa"/>
        <w:spacing w:after="0" w:line="240" w:lineRule="auto"/>
        <w:ind w:left="0" w:firstLine="567"/>
        <w:jc w:val="both"/>
        <w:rPr>
          <w:rStyle w:val="cf01"/>
          <w:rFonts w:asciiTheme="majorBidi" w:hAnsiTheme="majorBidi" w:cstheme="majorBidi"/>
          <w:sz w:val="24"/>
          <w:szCs w:val="24"/>
        </w:rPr>
      </w:pPr>
      <w:r w:rsidRPr="00767210">
        <w:rPr>
          <w:rFonts w:asciiTheme="majorBidi" w:hAnsiTheme="majorBidi" w:cstheme="majorBidi"/>
          <w:sz w:val="24"/>
          <w:szCs w:val="24"/>
        </w:rPr>
        <w:t xml:space="preserve">1.5. </w:t>
      </w:r>
      <w:r w:rsidR="00CD5A59" w:rsidRPr="00767210">
        <w:rPr>
          <w:rFonts w:asciiTheme="majorBidi" w:hAnsiTheme="majorBidi" w:cstheme="majorBidi"/>
          <w:sz w:val="24"/>
          <w:szCs w:val="24"/>
        </w:rPr>
        <w:t>Atliekamas</w:t>
      </w:r>
      <w:r w:rsidR="00CD5A59" w:rsidRPr="00B46812">
        <w:rPr>
          <w:rFonts w:asciiTheme="majorBidi" w:hAnsiTheme="majorBidi" w:cstheme="majorBidi"/>
          <w:sz w:val="24"/>
          <w:szCs w:val="24"/>
        </w:rPr>
        <w:t xml:space="preserve"> žaliasis pirkimas. Pirkimas vykdomas vadovaujantis </w:t>
      </w:r>
      <w:hyperlink r:id="rId11" w:history="1">
        <w:r w:rsidR="00CD5A59" w:rsidRPr="00B46812">
          <w:rPr>
            <w:rStyle w:val="Hipersaitas"/>
            <w:rFonts w:asciiTheme="majorBidi" w:hAnsiTheme="majorBidi" w:cstheme="majorBidi"/>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CD5A59" w:rsidRPr="00B46812">
        <w:rPr>
          <w:rFonts w:asciiTheme="majorBidi" w:hAnsiTheme="majorBidi" w:cstheme="majorBidi"/>
          <w:sz w:val="24"/>
          <w:szCs w:val="24"/>
        </w:rPr>
        <w:t>“ 4.3 ir 4.4.4 punktais. Aplinkos apaugos kriterijai nustatyti specialiųjų pirkimo sąlygų 2 priede „Techninė specifikacija“ ir 4 priede „</w:t>
      </w:r>
      <w:r w:rsidR="00CD5A59" w:rsidRPr="00B46812">
        <w:rPr>
          <w:rFonts w:asciiTheme="majorBidi" w:eastAsia="Calibri" w:hAnsiTheme="majorBidi" w:cstheme="majorBidi"/>
          <w:sz w:val="24"/>
          <w:szCs w:val="24"/>
        </w:rPr>
        <w:t>Tiekėjų kvalifikacijos reikalavimai ir reikalaujami kokybės bei aplinkos apsaugos vadybos sistemų standartai“.</w:t>
      </w:r>
    </w:p>
    <w:p w14:paraId="01D2B903" w14:textId="77777777" w:rsidR="007213C5" w:rsidRPr="001D2494" w:rsidRDefault="007213C5" w:rsidP="007213C5">
      <w:pPr>
        <w:pStyle w:val="Sraopastraipa"/>
        <w:numPr>
          <w:ilvl w:val="1"/>
          <w:numId w:val="19"/>
        </w:numPr>
        <w:tabs>
          <w:tab w:val="left" w:pos="851"/>
          <w:tab w:val="left" w:pos="993"/>
        </w:tabs>
        <w:spacing w:after="0" w:line="240" w:lineRule="auto"/>
        <w:ind w:left="0" w:firstLine="567"/>
        <w:jc w:val="both"/>
        <w:rPr>
          <w:rFonts w:ascii="Times New Roman" w:hAnsi="Times New Roman" w:cs="Times New Roman"/>
          <w:sz w:val="24"/>
          <w:szCs w:val="24"/>
        </w:rPr>
      </w:pPr>
      <w:r w:rsidRPr="001D2494">
        <w:rPr>
          <w:rFonts w:ascii="Times New Roman" w:hAnsi="Times New Roman" w:cs="Times New Roman"/>
          <w:sz w:val="24"/>
          <w:szCs w:val="24"/>
        </w:rPr>
        <w:t>Pirkime neleidžiama pateikti alternatyvių pasiūlymų.</w:t>
      </w:r>
    </w:p>
    <w:p w14:paraId="0C104B16" w14:textId="77777777" w:rsidR="007213C5" w:rsidRPr="001D2494" w:rsidRDefault="007213C5" w:rsidP="007213C5">
      <w:pPr>
        <w:pStyle w:val="Sraopastraipa"/>
        <w:numPr>
          <w:ilvl w:val="1"/>
          <w:numId w:val="19"/>
        </w:numPr>
        <w:tabs>
          <w:tab w:val="left" w:pos="993"/>
        </w:tabs>
        <w:spacing w:after="0" w:line="240" w:lineRule="auto"/>
        <w:ind w:firstLine="207"/>
        <w:jc w:val="both"/>
        <w:rPr>
          <w:rFonts w:ascii="Times New Roman" w:hAnsi="Times New Roman" w:cs="Times New Roman"/>
          <w:sz w:val="24"/>
          <w:szCs w:val="24"/>
        </w:rPr>
      </w:pPr>
      <w:r w:rsidRPr="001D2494">
        <w:rPr>
          <w:rFonts w:ascii="Times New Roman" w:eastAsia="Arial" w:hAnsi="Times New Roman" w:cs="Times New Roman"/>
          <w:sz w:val="24"/>
          <w:szCs w:val="24"/>
        </w:rPr>
        <w:t>Bendrosios pirkimo sąlygos yra neatskiriama šių pirkimo sąlygų dalis.</w:t>
      </w:r>
    </w:p>
    <w:p w14:paraId="5DEDEBC7" w14:textId="1ED44FB6" w:rsidR="00B41C66" w:rsidRPr="001D2494" w:rsidRDefault="00507DC9" w:rsidP="00717DCC">
      <w:pPr>
        <w:pStyle w:val="Antrat1"/>
        <w:spacing w:line="20" w:lineRule="atLeast"/>
        <w:contextualSpacing/>
        <w:rPr>
          <w:rFonts w:ascii="Times New Roman" w:hAnsi="Times New Roman" w:cs="Times New Roman"/>
        </w:rPr>
      </w:pPr>
      <w:bookmarkStart w:id="6" w:name="_Toc236143097"/>
      <w:r w:rsidRPr="001D2494">
        <w:rPr>
          <w:rFonts w:ascii="Times New Roman" w:hAnsi="Times New Roman" w:cs="Times New Roman"/>
        </w:rPr>
        <w:t xml:space="preserve">2. </w:t>
      </w:r>
      <w:r w:rsidR="00B41C66" w:rsidRPr="001D2494">
        <w:rPr>
          <w:rFonts w:ascii="Times New Roman" w:hAnsi="Times New Roman" w:cs="Times New Roman"/>
        </w:rPr>
        <w:t>Pirkimo objektas</w:t>
      </w:r>
      <w:bookmarkEnd w:id="4"/>
      <w:bookmarkEnd w:id="5"/>
      <w:bookmarkEnd w:id="6"/>
    </w:p>
    <w:p w14:paraId="5D7EB034" w14:textId="77777777" w:rsidR="00E701CE" w:rsidRPr="00EA1E77" w:rsidRDefault="00E701CE" w:rsidP="00E701CE">
      <w:pPr>
        <w:pStyle w:val="Normaldokumentas"/>
        <w:numPr>
          <w:ilvl w:val="1"/>
          <w:numId w:val="5"/>
        </w:numPr>
        <w:ind w:left="0" w:firstLine="567"/>
        <w:contextualSpacing/>
        <w:rPr>
          <w:color w:val="000000" w:themeColor="text1"/>
          <w:szCs w:val="24"/>
        </w:rPr>
      </w:pPr>
      <w:r w:rsidRPr="00CD5A59">
        <w:rPr>
          <w:color w:val="000000" w:themeColor="text1"/>
          <w:szCs w:val="24"/>
        </w:rPr>
        <w:t xml:space="preserve">Perkančioji organizacija numato įsigyti tarnybinių kelionių organizavimo paslaugas (toliau – pirkimo objektas, paslaugos). Reikalavimai pirkimo objektui nustatyti specialiųjų pirkimo </w:t>
      </w:r>
      <w:r w:rsidRPr="00EA1E77">
        <w:rPr>
          <w:color w:val="000000" w:themeColor="text1"/>
          <w:szCs w:val="24"/>
        </w:rPr>
        <w:t xml:space="preserve">sąlygų 2 priede „Techninė specifikacija“. BVPŽ kodas – </w:t>
      </w:r>
      <w:r w:rsidRPr="00EA1E77">
        <w:rPr>
          <w:color w:val="000000" w:themeColor="text1"/>
        </w:rPr>
        <w:t>63515000-2 Kelionių paslaugos</w:t>
      </w:r>
      <w:r w:rsidRPr="00EA1E77">
        <w:rPr>
          <w:bCs/>
          <w:color w:val="000000" w:themeColor="text1"/>
          <w:szCs w:val="24"/>
        </w:rPr>
        <w:t>.</w:t>
      </w:r>
    </w:p>
    <w:p w14:paraId="157CFA0C" w14:textId="77777777" w:rsidR="00E701CE" w:rsidRPr="00EA1E77" w:rsidRDefault="00E701CE" w:rsidP="00E701CE">
      <w:pPr>
        <w:pStyle w:val="Normaldokumentas"/>
        <w:ind w:firstLine="567"/>
        <w:contextualSpacing/>
        <w:rPr>
          <w:bCs/>
          <w:color w:val="000000" w:themeColor="text1"/>
          <w:szCs w:val="24"/>
        </w:rPr>
      </w:pPr>
      <w:r w:rsidRPr="00E701CE">
        <w:rPr>
          <w:bCs/>
          <w:color w:val="000000" w:themeColor="text1"/>
          <w:szCs w:val="24"/>
        </w:rPr>
        <w:lastRenderedPageBreak/>
        <w:t xml:space="preserve">2.2. Pirkimo objektas skaidomas į 2 (dvi) dalis, kurių apimtys ir dalykas, reikalavimai ir techninė specifikacija apibrėžti </w:t>
      </w:r>
      <w:r w:rsidRPr="00EA1E77">
        <w:rPr>
          <w:bCs/>
          <w:color w:val="000000" w:themeColor="text1"/>
          <w:szCs w:val="24"/>
        </w:rPr>
        <w:t>specialiųjų pirkimo sąlygų 2 priede:</w:t>
      </w:r>
    </w:p>
    <w:p w14:paraId="7691567A" w14:textId="78ABCFA2" w:rsidR="00E701CE" w:rsidRPr="00CD5A59" w:rsidRDefault="00E701CE" w:rsidP="00E701CE">
      <w:pPr>
        <w:pStyle w:val="Normaldokumentas"/>
        <w:ind w:firstLine="567"/>
        <w:contextualSpacing/>
        <w:rPr>
          <w:bCs/>
          <w:color w:val="000000" w:themeColor="text1"/>
          <w:szCs w:val="24"/>
        </w:rPr>
      </w:pPr>
      <w:r w:rsidRPr="00CD5A59">
        <w:rPr>
          <w:bCs/>
          <w:color w:val="000000" w:themeColor="text1"/>
          <w:szCs w:val="24"/>
        </w:rPr>
        <w:t xml:space="preserve">2.2.1. 1-a pirkimo objekto dalis – </w:t>
      </w:r>
      <w:r w:rsidR="00565E9C">
        <w:rPr>
          <w:bCs/>
          <w:color w:val="000000" w:themeColor="text1"/>
          <w:szCs w:val="24"/>
        </w:rPr>
        <w:t>T</w:t>
      </w:r>
      <w:r w:rsidRPr="00CD5A59">
        <w:rPr>
          <w:bCs/>
          <w:color w:val="000000" w:themeColor="text1"/>
          <w:szCs w:val="24"/>
        </w:rPr>
        <w:t>arnybinių kelionių užsienyje organizavimo paslaugos (toliau – 1 -a pirkimo objekto dalis);</w:t>
      </w:r>
    </w:p>
    <w:p w14:paraId="478E2571" w14:textId="1DC6F30C" w:rsidR="00E701CE" w:rsidRPr="00E701CE" w:rsidRDefault="00E701CE" w:rsidP="00E701CE">
      <w:pPr>
        <w:pStyle w:val="Normaldokumentas"/>
        <w:ind w:firstLine="567"/>
        <w:contextualSpacing/>
        <w:rPr>
          <w:bCs/>
          <w:color w:val="000000" w:themeColor="text1"/>
          <w:szCs w:val="24"/>
        </w:rPr>
      </w:pPr>
      <w:r w:rsidRPr="00E701CE">
        <w:rPr>
          <w:bCs/>
          <w:color w:val="000000" w:themeColor="text1"/>
          <w:szCs w:val="24"/>
        </w:rPr>
        <w:t xml:space="preserve">2.2.2. 2-a pirkimo objekto dalis – </w:t>
      </w:r>
      <w:r w:rsidR="00565E9C">
        <w:rPr>
          <w:bCs/>
          <w:color w:val="000000" w:themeColor="text1"/>
          <w:szCs w:val="24"/>
        </w:rPr>
        <w:t>T</w:t>
      </w:r>
      <w:r w:rsidRPr="00E701CE">
        <w:rPr>
          <w:bCs/>
          <w:color w:val="000000" w:themeColor="text1"/>
          <w:szCs w:val="24"/>
        </w:rPr>
        <w:t>arnybinių kelionių užsienyje organizavimo paslaugos, skirtos konvojuoti į (iš) užsienio valstybes (-ių) nuteistuosius (toliau – 2 -a pirkimo objekto dalis).</w:t>
      </w:r>
      <w:r w:rsidRPr="00E701CE">
        <w:rPr>
          <w:bCs/>
          <w:color w:val="000000" w:themeColor="text1"/>
          <w:szCs w:val="24"/>
        </w:rPr>
        <w:tab/>
      </w:r>
    </w:p>
    <w:p w14:paraId="0CA81FB8" w14:textId="541C2159" w:rsidR="00325243" w:rsidRPr="001D2494" w:rsidRDefault="00325243" w:rsidP="00E701CE">
      <w:pPr>
        <w:pStyle w:val="Sraopastraipa"/>
        <w:spacing w:after="0" w:line="240" w:lineRule="auto"/>
        <w:ind w:left="0" w:firstLine="567"/>
        <w:jc w:val="both"/>
        <w:rPr>
          <w:rFonts w:ascii="Times New Roman" w:hAnsi="Times New Roman" w:cs="Times New Roman"/>
          <w:sz w:val="24"/>
          <w:szCs w:val="24"/>
        </w:rPr>
      </w:pPr>
      <w:r w:rsidRPr="001D2494">
        <w:rPr>
          <w:rFonts w:ascii="Times New Roman" w:hAnsi="Times New Roman" w:cs="Times New Roman"/>
          <w:sz w:val="24"/>
          <w:szCs w:val="24"/>
        </w:rPr>
        <w:t>2.</w:t>
      </w:r>
      <w:r w:rsidR="00CB5E87" w:rsidRPr="001D2494">
        <w:rPr>
          <w:rFonts w:ascii="Times New Roman" w:hAnsi="Times New Roman" w:cs="Times New Roman"/>
          <w:sz w:val="24"/>
          <w:szCs w:val="24"/>
        </w:rPr>
        <w:t>3</w:t>
      </w:r>
      <w:r w:rsidRPr="001D2494">
        <w:rPr>
          <w:rFonts w:ascii="Times New Roman" w:hAnsi="Times New Roman" w:cs="Times New Roman"/>
          <w:sz w:val="24"/>
          <w:szCs w:val="24"/>
        </w:rPr>
        <w:t>.</w:t>
      </w:r>
      <w:r w:rsidR="00E53E12" w:rsidRPr="001D2494">
        <w:rPr>
          <w:rFonts w:ascii="Times New Roman" w:hAnsi="Times New Roman" w:cs="Times New Roman"/>
          <w:sz w:val="24"/>
          <w:szCs w:val="24"/>
        </w:rPr>
        <w:t xml:space="preserve"> Jeigu apibūdinant pirkimo objektą techninėje specifikacijoje nurodytas </w:t>
      </w:r>
      <w:r w:rsidR="00E53E12" w:rsidRPr="00E701CE">
        <w:rPr>
          <w:rFonts w:ascii="Times New Roman" w:hAnsi="Times New Roman" w:cs="Times New Roman"/>
          <w:color w:val="000000" w:themeColor="text1"/>
          <w:sz w:val="24"/>
          <w:szCs w:val="24"/>
        </w:rPr>
        <w:t xml:space="preserve">konkretus modelis </w:t>
      </w:r>
      <w:r w:rsidR="00E53E12" w:rsidRPr="001D2494">
        <w:rPr>
          <w:rFonts w:ascii="Times New Roman" w:hAnsi="Times New Roman" w:cs="Times New Roman"/>
          <w:sz w:val="24"/>
          <w:szCs w:val="24"/>
        </w:rPr>
        <w:t xml:space="preserve">ar tiekimo šaltinis, konkretus procesas, būdingas konkretaus tiekėjo tiekiamoms prekėms ar teikiamoms paslaugoms, ar prekių ženklas, patentas, tipai, konkreti kilmė ar gamyba, </w:t>
      </w:r>
      <w:r w:rsidR="00245655" w:rsidRPr="001D2494">
        <w:rPr>
          <w:rFonts w:ascii="Times New Roman" w:hAnsi="Times New Roman" w:cs="Times New Roman"/>
          <w:sz w:val="24"/>
          <w:szCs w:val="24"/>
        </w:rPr>
        <w:t xml:space="preserve">turi būti </w:t>
      </w:r>
      <w:r w:rsidR="00AE7624" w:rsidRPr="001D2494">
        <w:rPr>
          <w:rFonts w:ascii="Times New Roman" w:hAnsi="Times New Roman" w:cs="Times New Roman"/>
          <w:sz w:val="24"/>
          <w:szCs w:val="24"/>
        </w:rPr>
        <w:t xml:space="preserve">laikoma, kad kiekviena tokia nuoroda yra pateikta su žodžiais „arba lygiavertis“. </w:t>
      </w:r>
    </w:p>
    <w:p w14:paraId="255552BD" w14:textId="42D691EB" w:rsidR="00CB5E87" w:rsidRPr="001D2494" w:rsidRDefault="00004521" w:rsidP="00CB5E87">
      <w:pPr>
        <w:pStyle w:val="Sraopastraipa"/>
        <w:spacing w:after="0" w:line="240" w:lineRule="auto"/>
        <w:ind w:left="0" w:firstLine="567"/>
        <w:jc w:val="both"/>
        <w:rPr>
          <w:rFonts w:ascii="Times New Roman" w:hAnsi="Times New Roman" w:cs="Times New Roman"/>
          <w:sz w:val="24"/>
          <w:szCs w:val="24"/>
        </w:rPr>
      </w:pPr>
      <w:r w:rsidRPr="001D2494">
        <w:rPr>
          <w:rFonts w:ascii="Times New Roman" w:hAnsi="Times New Roman" w:cs="Times New Roman"/>
          <w:sz w:val="24"/>
          <w:szCs w:val="24"/>
        </w:rPr>
        <w:t>2.</w:t>
      </w:r>
      <w:r w:rsidR="00CB5E87" w:rsidRPr="001D2494">
        <w:rPr>
          <w:rFonts w:ascii="Times New Roman" w:hAnsi="Times New Roman" w:cs="Times New Roman"/>
          <w:sz w:val="24"/>
          <w:szCs w:val="24"/>
        </w:rPr>
        <w:t>4</w:t>
      </w:r>
      <w:r w:rsidRPr="001D2494">
        <w:rPr>
          <w:rFonts w:ascii="Times New Roman" w:hAnsi="Times New Roman" w:cs="Times New Roman"/>
          <w:sz w:val="24"/>
          <w:szCs w:val="24"/>
        </w:rPr>
        <w:t>. Jeigu apibūdinant pirkimo objektą techninėje specifikacijoje nurodytas standartas</w:t>
      </w:r>
      <w:r w:rsidR="00245655" w:rsidRPr="001D2494">
        <w:rPr>
          <w:rFonts w:ascii="Times New Roman" w:hAnsi="Times New Roman" w:cs="Times New Roman"/>
          <w:sz w:val="24"/>
          <w:szCs w:val="24"/>
        </w:rPr>
        <w:t>, techninis liudijimas ar bendrosios techninės specifikacijos</w:t>
      </w:r>
      <w:r w:rsidR="00046522" w:rsidRPr="001D2494">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D2494">
        <w:rPr>
          <w:rFonts w:ascii="Times New Roman" w:hAnsi="Times New Roman" w:cs="Times New Roman"/>
          <w:sz w:val="24"/>
          <w:szCs w:val="24"/>
        </w:rPr>
        <w:t xml:space="preserve">, turi būti laikoma, kad kiekviena tokia nuoroda yra pateikta su žodžiais „arba lygiavertis“. </w:t>
      </w:r>
    </w:p>
    <w:p w14:paraId="412EE036" w14:textId="53F1C503" w:rsidR="001F3440" w:rsidRPr="008A5E6B" w:rsidRDefault="001F3440" w:rsidP="001F3440">
      <w:pPr>
        <w:spacing w:after="0" w:line="240" w:lineRule="auto"/>
        <w:ind w:firstLine="567"/>
        <w:jc w:val="both"/>
        <w:rPr>
          <w:rFonts w:ascii="Times New Roman" w:hAnsi="Times New Roman" w:cs="Times New Roman"/>
          <w:sz w:val="24"/>
          <w:szCs w:val="24"/>
        </w:rPr>
      </w:pPr>
      <w:r w:rsidRPr="00CD5A59">
        <w:rPr>
          <w:rFonts w:ascii="Times New Roman" w:hAnsi="Times New Roman" w:cs="Times New Roman"/>
          <w:color w:val="000000" w:themeColor="text1"/>
          <w:sz w:val="24"/>
          <w:szCs w:val="24"/>
        </w:rPr>
        <w:t>2.</w:t>
      </w:r>
      <w:r w:rsidR="004B5F8D">
        <w:rPr>
          <w:rFonts w:ascii="Times New Roman" w:hAnsi="Times New Roman" w:cs="Times New Roman"/>
          <w:color w:val="000000" w:themeColor="text1"/>
          <w:sz w:val="24"/>
          <w:szCs w:val="24"/>
        </w:rPr>
        <w:t>5</w:t>
      </w:r>
      <w:r w:rsidRPr="008A5E6B">
        <w:rPr>
          <w:rFonts w:ascii="Times New Roman" w:hAnsi="Times New Roman" w:cs="Times New Roman"/>
          <w:sz w:val="24"/>
          <w:szCs w:val="24"/>
        </w:rPr>
        <w:t xml:space="preserve">. Sutarčiai taikoma sutarties vykdymo išlaidų atlyginimo kainodara: </w:t>
      </w:r>
    </w:p>
    <w:p w14:paraId="3E5C6131" w14:textId="77777777" w:rsidR="001F3440" w:rsidRPr="00CD5A59" w:rsidRDefault="001F3440" w:rsidP="001F3440">
      <w:pPr>
        <w:spacing w:after="0" w:line="240" w:lineRule="auto"/>
        <w:ind w:firstLine="567"/>
        <w:jc w:val="both"/>
        <w:rPr>
          <w:rFonts w:ascii="Times New Roman" w:hAnsi="Times New Roman" w:cs="Times New Roman"/>
          <w:color w:val="000000" w:themeColor="text1"/>
          <w:sz w:val="24"/>
          <w:szCs w:val="24"/>
        </w:rPr>
      </w:pPr>
      <w:r w:rsidRPr="00CD5A59">
        <w:rPr>
          <w:rFonts w:ascii="Times New Roman" w:hAnsi="Times New Roman" w:cs="Times New Roman"/>
          <w:color w:val="000000" w:themeColor="text1"/>
          <w:sz w:val="24"/>
          <w:szCs w:val="24"/>
        </w:rPr>
        <w:t>- viena kainos dalis - aptarnavimo mokestis 1 asm./1 kelionės metu, kuris apskaičiuojamas taikant fiksuoto įkainio kainodarą;</w:t>
      </w:r>
    </w:p>
    <w:p w14:paraId="79096C04" w14:textId="77777777" w:rsidR="001F3440" w:rsidRPr="00CD5A59" w:rsidRDefault="001F3440" w:rsidP="001F3440">
      <w:pPr>
        <w:spacing w:after="0" w:line="240" w:lineRule="auto"/>
        <w:ind w:firstLine="567"/>
        <w:jc w:val="both"/>
        <w:rPr>
          <w:rFonts w:ascii="Times New Roman" w:hAnsi="Times New Roman" w:cs="Times New Roman"/>
          <w:color w:val="000000" w:themeColor="text1"/>
          <w:sz w:val="24"/>
          <w:szCs w:val="24"/>
        </w:rPr>
      </w:pPr>
      <w:r w:rsidRPr="00CD5A59">
        <w:rPr>
          <w:rFonts w:ascii="Times New Roman" w:hAnsi="Times New Roman" w:cs="Times New Roman"/>
          <w:color w:val="000000" w:themeColor="text1"/>
          <w:sz w:val="24"/>
          <w:szCs w:val="24"/>
        </w:rPr>
        <w:t xml:space="preserve">- kitą kainos dalį sudaro tiekėjo faktiškai patiriamos išlaidos, tiesiogiai susijusios su techninėje specifikacijoje nurodytų paslaugų teikimu.  </w:t>
      </w:r>
    </w:p>
    <w:p w14:paraId="6C9D233F" w14:textId="77777777" w:rsidR="00093A2E" w:rsidRDefault="001F3440" w:rsidP="001F3440">
      <w:pPr>
        <w:tabs>
          <w:tab w:val="left" w:pos="1276"/>
        </w:tabs>
        <w:suppressAutoHyphens/>
        <w:spacing w:after="0" w:line="240" w:lineRule="auto"/>
        <w:ind w:firstLine="567"/>
        <w:jc w:val="both"/>
        <w:rPr>
          <w:rFonts w:ascii="Times New Roman" w:hAnsi="Times New Roman" w:cs="Times New Roman"/>
          <w:sz w:val="24"/>
          <w:szCs w:val="24"/>
        </w:rPr>
      </w:pPr>
      <w:r w:rsidRPr="00767210">
        <w:rPr>
          <w:rFonts w:ascii="Times New Roman" w:hAnsi="Times New Roman" w:cs="Times New Roman"/>
          <w:sz w:val="24"/>
          <w:szCs w:val="24"/>
        </w:rPr>
        <w:t>2.</w:t>
      </w:r>
      <w:r w:rsidR="004B5F8D">
        <w:rPr>
          <w:rFonts w:ascii="Times New Roman" w:hAnsi="Times New Roman" w:cs="Times New Roman"/>
          <w:sz w:val="24"/>
          <w:szCs w:val="24"/>
        </w:rPr>
        <w:t>6</w:t>
      </w:r>
      <w:r w:rsidRPr="00767210">
        <w:rPr>
          <w:rFonts w:ascii="Times New Roman" w:hAnsi="Times New Roman" w:cs="Times New Roman"/>
          <w:sz w:val="24"/>
          <w:szCs w:val="24"/>
        </w:rPr>
        <w:t xml:space="preserve">. </w:t>
      </w:r>
      <w:r w:rsidR="00923AA4" w:rsidRPr="00767210">
        <w:rPr>
          <w:rFonts w:ascii="Times New Roman" w:hAnsi="Times New Roman" w:cs="Times New Roman"/>
          <w:sz w:val="24"/>
          <w:szCs w:val="24"/>
        </w:rPr>
        <w:t>Perkančioji organizacija sudarys atskiras sutartis dėl pirkimo dalių, dėl kurių laimėtoju nustatytas tas pats tiekėjas.</w:t>
      </w:r>
      <w:r w:rsidRPr="00767210">
        <w:rPr>
          <w:rFonts w:ascii="Times New Roman" w:hAnsi="Times New Roman" w:cs="Times New Roman"/>
          <w:sz w:val="24"/>
          <w:szCs w:val="24"/>
        </w:rPr>
        <w:t xml:space="preserve"> </w:t>
      </w:r>
    </w:p>
    <w:p w14:paraId="7981BFC6" w14:textId="41D7F29D" w:rsidR="001F3440" w:rsidRPr="001F3440" w:rsidRDefault="00093A2E" w:rsidP="001F3440">
      <w:pPr>
        <w:tabs>
          <w:tab w:val="left" w:pos="1276"/>
        </w:tabs>
        <w:suppressAutoHyphens/>
        <w:spacing w:after="0" w:line="240"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2.7. </w:t>
      </w:r>
      <w:r w:rsidR="001F3440" w:rsidRPr="00767210">
        <w:rPr>
          <w:rFonts w:ascii="Times New Roman" w:hAnsi="Times New Roman" w:cs="Times New Roman"/>
          <w:sz w:val="24"/>
          <w:szCs w:val="24"/>
        </w:rPr>
        <w:t>Sutarties maksimali vertė</w:t>
      </w:r>
      <w:r w:rsidR="001F3440" w:rsidRPr="00923AA4">
        <w:rPr>
          <w:rFonts w:ascii="Times New Roman" w:hAnsi="Times New Roman" w:cs="Times New Roman"/>
          <w:sz w:val="24"/>
          <w:szCs w:val="24"/>
        </w:rPr>
        <w:t>:</w:t>
      </w:r>
    </w:p>
    <w:p w14:paraId="01A7058C" w14:textId="0A2758B5" w:rsidR="001F3440" w:rsidRPr="00AE75D2" w:rsidRDefault="001F3440" w:rsidP="00923AA4">
      <w:pPr>
        <w:pStyle w:val="Betarp"/>
        <w:ind w:firstLine="567"/>
        <w:contextualSpacing/>
        <w:jc w:val="both"/>
        <w:rPr>
          <w:rFonts w:ascii="Times New Roman" w:hAnsi="Times New Roman" w:cs="Times New Roman"/>
          <w:sz w:val="24"/>
          <w:szCs w:val="24"/>
        </w:rPr>
      </w:pPr>
      <w:r w:rsidRPr="00AE75D2">
        <w:rPr>
          <w:rFonts w:ascii="Times New Roman" w:hAnsi="Times New Roman" w:cs="Times New Roman"/>
          <w:sz w:val="24"/>
          <w:szCs w:val="24"/>
        </w:rPr>
        <w:t>2.</w:t>
      </w:r>
      <w:r w:rsidR="00093A2E" w:rsidRPr="00AE75D2">
        <w:rPr>
          <w:rFonts w:ascii="Times New Roman" w:hAnsi="Times New Roman" w:cs="Times New Roman"/>
          <w:sz w:val="24"/>
          <w:szCs w:val="24"/>
        </w:rPr>
        <w:t>7</w:t>
      </w:r>
      <w:r w:rsidRPr="00AE75D2">
        <w:rPr>
          <w:rFonts w:ascii="Times New Roman" w:hAnsi="Times New Roman" w:cs="Times New Roman"/>
          <w:sz w:val="24"/>
          <w:szCs w:val="24"/>
        </w:rPr>
        <w:t xml:space="preserve">.1. 1-ai pirkimo objekto daliai – </w:t>
      </w:r>
      <w:r w:rsidRPr="00AE75D2">
        <w:rPr>
          <w:rFonts w:ascii="Times New Roman" w:hAnsi="Times New Roman" w:cs="Times New Roman"/>
          <w:kern w:val="3"/>
          <w:sz w:val="24"/>
          <w:szCs w:val="24"/>
        </w:rPr>
        <w:t xml:space="preserve">jei paslaugoms bus taikomas </w:t>
      </w:r>
      <w:r w:rsidRPr="00AE75D2">
        <w:rPr>
          <w:rFonts w:ascii="Times New Roman" w:hAnsi="Times New Roman" w:cs="Times New Roman"/>
          <w:sz w:val="24"/>
          <w:szCs w:val="24"/>
        </w:rPr>
        <w:t xml:space="preserve">0 % PVM tarifas arba paslaugos yra neapmokestinamos PVM, perkančioji organizacija paslaugų įsigys iki </w:t>
      </w:r>
      <w:r w:rsidR="00923AA4" w:rsidRPr="00AE75D2">
        <w:rPr>
          <w:rFonts w:ascii="Times New Roman" w:hAnsi="Times New Roman" w:cs="Times New Roman"/>
          <w:sz w:val="24"/>
          <w:szCs w:val="24"/>
        </w:rPr>
        <w:t xml:space="preserve">80525,50 </w:t>
      </w:r>
      <w:r w:rsidRPr="00AE75D2">
        <w:rPr>
          <w:rFonts w:ascii="Times New Roman" w:hAnsi="Times New Roman" w:cs="Times New Roman"/>
          <w:sz w:val="24"/>
          <w:szCs w:val="24"/>
        </w:rPr>
        <w:t xml:space="preserve">Eur su PVM, </w:t>
      </w:r>
      <w:r w:rsidRPr="00AE75D2">
        <w:rPr>
          <w:rFonts w:ascii="Times New Roman" w:hAnsi="Times New Roman" w:cs="Times New Roman"/>
          <w:kern w:val="3"/>
          <w:sz w:val="24"/>
          <w:szCs w:val="24"/>
        </w:rPr>
        <w:t>jei paslaugoms bus taikomas</w:t>
      </w:r>
      <w:r w:rsidRPr="00AE75D2">
        <w:rPr>
          <w:rFonts w:ascii="Times New Roman" w:hAnsi="Times New Roman" w:cs="Times New Roman"/>
          <w:sz w:val="24"/>
          <w:szCs w:val="24"/>
        </w:rPr>
        <w:t xml:space="preserve"> PVM tarifas, perkančioji organizacija paslaugų įsigys iki </w:t>
      </w:r>
      <w:r w:rsidR="00923AA4" w:rsidRPr="00AE75D2">
        <w:rPr>
          <w:rFonts w:ascii="Times New Roman" w:hAnsi="Times New Roman" w:cs="Times New Roman"/>
          <w:sz w:val="24"/>
          <w:szCs w:val="24"/>
        </w:rPr>
        <w:t xml:space="preserve">66550,00 </w:t>
      </w:r>
      <w:r w:rsidRPr="00AE75D2">
        <w:rPr>
          <w:rFonts w:ascii="Times New Roman" w:hAnsi="Times New Roman" w:cs="Times New Roman"/>
          <w:sz w:val="24"/>
          <w:szCs w:val="24"/>
        </w:rPr>
        <w:t>Eur be PVM (maksimali šiai pirkimo objekto daliai skirta lėšų suma be PVM);</w:t>
      </w:r>
    </w:p>
    <w:p w14:paraId="7F8C6DA6" w14:textId="108D1328" w:rsidR="001F3440" w:rsidRPr="00AE75D2" w:rsidRDefault="001F3440" w:rsidP="00923AA4">
      <w:pPr>
        <w:pStyle w:val="Betarp"/>
        <w:ind w:firstLine="567"/>
        <w:contextualSpacing/>
        <w:jc w:val="both"/>
        <w:rPr>
          <w:rFonts w:ascii="Times New Roman" w:hAnsi="Times New Roman" w:cs="Times New Roman"/>
          <w:sz w:val="24"/>
          <w:szCs w:val="24"/>
        </w:rPr>
      </w:pPr>
      <w:r w:rsidRPr="00AE75D2">
        <w:rPr>
          <w:rFonts w:ascii="Times New Roman" w:hAnsi="Times New Roman" w:cs="Times New Roman"/>
          <w:sz w:val="24"/>
          <w:szCs w:val="24"/>
        </w:rPr>
        <w:t>2.</w:t>
      </w:r>
      <w:r w:rsidR="00093A2E" w:rsidRPr="00AE75D2">
        <w:rPr>
          <w:rFonts w:ascii="Times New Roman" w:hAnsi="Times New Roman" w:cs="Times New Roman"/>
          <w:sz w:val="24"/>
          <w:szCs w:val="24"/>
        </w:rPr>
        <w:t>7</w:t>
      </w:r>
      <w:r w:rsidRPr="00AE75D2">
        <w:rPr>
          <w:rFonts w:ascii="Times New Roman" w:hAnsi="Times New Roman" w:cs="Times New Roman"/>
          <w:sz w:val="24"/>
          <w:szCs w:val="24"/>
        </w:rPr>
        <w:t xml:space="preserve">.2. 2-ai pirkimo objekto daliai – </w:t>
      </w:r>
      <w:r w:rsidRPr="00AE75D2">
        <w:rPr>
          <w:rFonts w:ascii="Times New Roman" w:hAnsi="Times New Roman" w:cs="Times New Roman"/>
          <w:kern w:val="3"/>
          <w:sz w:val="24"/>
          <w:szCs w:val="24"/>
        </w:rPr>
        <w:t xml:space="preserve">jei paslaugoms bus taikomas </w:t>
      </w:r>
      <w:r w:rsidRPr="00AE75D2">
        <w:rPr>
          <w:rFonts w:ascii="Times New Roman" w:hAnsi="Times New Roman" w:cs="Times New Roman"/>
          <w:sz w:val="24"/>
          <w:szCs w:val="24"/>
        </w:rPr>
        <w:t xml:space="preserve">0 % PVM tarifas arba paslaugos yra neapmokestinamos PVM, perkančioji organizacija paslaugų įsigys iki </w:t>
      </w:r>
      <w:r w:rsidR="00923AA4" w:rsidRPr="00AE75D2">
        <w:rPr>
          <w:rFonts w:ascii="Times New Roman" w:hAnsi="Times New Roman" w:cs="Times New Roman"/>
          <w:sz w:val="24"/>
          <w:szCs w:val="24"/>
        </w:rPr>
        <w:t xml:space="preserve">80525,50  </w:t>
      </w:r>
      <w:r w:rsidRPr="00AE75D2">
        <w:rPr>
          <w:rFonts w:ascii="Times New Roman" w:hAnsi="Times New Roman" w:cs="Times New Roman"/>
          <w:sz w:val="24"/>
          <w:szCs w:val="24"/>
        </w:rPr>
        <w:t xml:space="preserve">Eur su PVM, </w:t>
      </w:r>
      <w:r w:rsidRPr="00AE75D2">
        <w:rPr>
          <w:rFonts w:ascii="Times New Roman" w:hAnsi="Times New Roman" w:cs="Times New Roman"/>
          <w:kern w:val="3"/>
          <w:sz w:val="24"/>
          <w:szCs w:val="24"/>
        </w:rPr>
        <w:t>jei paslaugoms bus taikomas</w:t>
      </w:r>
      <w:r w:rsidRPr="00AE75D2">
        <w:rPr>
          <w:rFonts w:ascii="Times New Roman" w:hAnsi="Times New Roman" w:cs="Times New Roman"/>
          <w:sz w:val="24"/>
          <w:szCs w:val="24"/>
        </w:rPr>
        <w:t xml:space="preserve"> PVM tarifas, perkančioji organizacija paslaugų įsigys iki </w:t>
      </w:r>
      <w:r w:rsidR="00923AA4" w:rsidRPr="00AE75D2">
        <w:rPr>
          <w:rFonts w:ascii="Times New Roman" w:hAnsi="Times New Roman" w:cs="Times New Roman"/>
          <w:sz w:val="24"/>
          <w:szCs w:val="24"/>
        </w:rPr>
        <w:t xml:space="preserve">66550,00 </w:t>
      </w:r>
      <w:r w:rsidRPr="00AE75D2">
        <w:rPr>
          <w:rFonts w:ascii="Times New Roman" w:hAnsi="Times New Roman" w:cs="Times New Roman"/>
          <w:sz w:val="24"/>
          <w:szCs w:val="24"/>
        </w:rPr>
        <w:t>Eur be PVM (maksimali šiai pirkimo objekto daliai skirta lėšų suma be PVM).</w:t>
      </w:r>
    </w:p>
    <w:p w14:paraId="49577670" w14:textId="0D6D0C9B" w:rsidR="001F3440" w:rsidRPr="00923AA4" w:rsidRDefault="001F3440" w:rsidP="001F3440">
      <w:pPr>
        <w:tabs>
          <w:tab w:val="left" w:pos="1276"/>
        </w:tabs>
        <w:suppressAutoHyphens/>
        <w:spacing w:after="0" w:line="240" w:lineRule="auto"/>
        <w:ind w:firstLine="567"/>
        <w:jc w:val="both"/>
        <w:rPr>
          <w:rFonts w:ascii="Times New Roman" w:hAnsi="Times New Roman" w:cs="Times New Roman"/>
          <w:color w:val="000000" w:themeColor="text1"/>
          <w:sz w:val="24"/>
          <w:szCs w:val="24"/>
        </w:rPr>
      </w:pPr>
      <w:r w:rsidRPr="00923AA4">
        <w:rPr>
          <w:rFonts w:ascii="Times New Roman" w:hAnsi="Times New Roman" w:cs="Times New Roman"/>
          <w:color w:val="000000" w:themeColor="text1"/>
          <w:sz w:val="24"/>
          <w:szCs w:val="24"/>
        </w:rPr>
        <w:t>2.</w:t>
      </w:r>
      <w:r w:rsidR="00093A2E">
        <w:rPr>
          <w:rFonts w:ascii="Times New Roman" w:hAnsi="Times New Roman" w:cs="Times New Roman"/>
          <w:color w:val="000000" w:themeColor="text1"/>
          <w:sz w:val="24"/>
          <w:szCs w:val="24"/>
        </w:rPr>
        <w:t>8</w:t>
      </w:r>
      <w:r w:rsidRPr="00923AA4">
        <w:rPr>
          <w:rFonts w:ascii="Times New Roman" w:hAnsi="Times New Roman" w:cs="Times New Roman"/>
          <w:color w:val="000000" w:themeColor="text1"/>
          <w:sz w:val="24"/>
          <w:szCs w:val="24"/>
        </w:rPr>
        <w:t xml:space="preserve">. </w:t>
      </w:r>
      <w:r w:rsidRPr="00923AA4">
        <w:rPr>
          <w:rFonts w:ascii="Times New Roman" w:hAnsi="Times New Roman" w:cs="Times New Roman"/>
          <w:color w:val="000000"/>
          <w:sz w:val="24"/>
          <w:szCs w:val="24"/>
        </w:rPr>
        <w:t>Pradinės sutarties vertė bus lygi maksimaliai skirtai lėšų sumai (pagal pirkimo objekto dalis) be PVM pirkimo dokumentuose ir sutartyje nurodytų, pagal šį kainodaros būdą įsigyjamų paslaugų įsigijimui.</w:t>
      </w:r>
    </w:p>
    <w:p w14:paraId="3B6772BE" w14:textId="4B81C578" w:rsidR="001F3440" w:rsidRPr="00923AA4" w:rsidRDefault="001F3440" w:rsidP="001F3440">
      <w:pPr>
        <w:tabs>
          <w:tab w:val="left" w:pos="1276"/>
        </w:tabs>
        <w:suppressAutoHyphens/>
        <w:spacing w:after="0" w:line="240" w:lineRule="auto"/>
        <w:ind w:firstLine="567"/>
        <w:jc w:val="both"/>
        <w:rPr>
          <w:rFonts w:ascii="Times New Roman" w:hAnsi="Times New Roman" w:cs="Times New Roman"/>
          <w:color w:val="000000" w:themeColor="text1"/>
          <w:sz w:val="24"/>
          <w:szCs w:val="24"/>
        </w:rPr>
      </w:pPr>
      <w:r w:rsidRPr="00923AA4">
        <w:rPr>
          <w:rFonts w:ascii="Times New Roman" w:hAnsi="Times New Roman" w:cs="Times New Roman"/>
          <w:color w:val="000000" w:themeColor="text1"/>
          <w:sz w:val="24"/>
          <w:szCs w:val="24"/>
        </w:rPr>
        <w:t>2.</w:t>
      </w:r>
      <w:r w:rsidR="00093A2E">
        <w:rPr>
          <w:rFonts w:ascii="Times New Roman" w:hAnsi="Times New Roman" w:cs="Times New Roman"/>
          <w:color w:val="000000" w:themeColor="text1"/>
          <w:sz w:val="24"/>
          <w:szCs w:val="24"/>
        </w:rPr>
        <w:t>9</w:t>
      </w:r>
      <w:r w:rsidRPr="00923AA4">
        <w:rPr>
          <w:rFonts w:ascii="Times New Roman" w:hAnsi="Times New Roman" w:cs="Times New Roman"/>
          <w:color w:val="000000" w:themeColor="text1"/>
          <w:sz w:val="24"/>
          <w:szCs w:val="24"/>
        </w:rPr>
        <w:t xml:space="preserve">. Paslaugos bus užsakomos pagal perkančiosios organizacijos poreikį. </w:t>
      </w:r>
      <w:r w:rsidRPr="00923AA4">
        <w:rPr>
          <w:rFonts w:ascii="Times New Roman" w:hAnsi="Times New Roman" w:cs="Times New Roman"/>
          <w:bCs/>
          <w:color w:val="000000" w:themeColor="text1"/>
          <w:sz w:val="24"/>
          <w:szCs w:val="24"/>
        </w:rPr>
        <w:t xml:space="preserve">Perkančioji organizacija  neįsipareigoja išpirkti </w:t>
      </w:r>
      <w:r w:rsidRPr="00923AA4">
        <w:rPr>
          <w:rFonts w:ascii="Times New Roman" w:hAnsi="Times New Roman" w:cs="Times New Roman"/>
          <w:color w:val="000000" w:themeColor="text1"/>
          <w:sz w:val="24"/>
          <w:szCs w:val="24"/>
          <w:shd w:val="clear" w:color="auto" w:fill="FFFFFF"/>
        </w:rPr>
        <w:t xml:space="preserve">viso paslaugų preliminaraus kiekio, nurodyto </w:t>
      </w:r>
      <w:r w:rsidRPr="00923AA4">
        <w:rPr>
          <w:rFonts w:ascii="Times New Roman" w:hAnsi="Times New Roman" w:cs="Times New Roman"/>
          <w:color w:val="000000" w:themeColor="text1"/>
          <w:sz w:val="24"/>
          <w:szCs w:val="24"/>
        </w:rPr>
        <w:t xml:space="preserve">specialiųjų pirkimo sąlygų </w:t>
      </w:r>
      <w:r w:rsidRPr="00EA1E77">
        <w:rPr>
          <w:rFonts w:ascii="Times New Roman" w:hAnsi="Times New Roman" w:cs="Times New Roman"/>
          <w:color w:val="000000" w:themeColor="text1"/>
          <w:sz w:val="24"/>
          <w:szCs w:val="24"/>
        </w:rPr>
        <w:t xml:space="preserve">2 priede </w:t>
      </w:r>
      <w:r w:rsidRPr="00923AA4">
        <w:rPr>
          <w:rFonts w:ascii="Times New Roman" w:hAnsi="Times New Roman" w:cs="Times New Roman"/>
          <w:color w:val="000000" w:themeColor="text1"/>
          <w:sz w:val="24"/>
          <w:szCs w:val="24"/>
        </w:rPr>
        <w:t>„Techninė specifikacija“</w:t>
      </w:r>
      <w:r w:rsidRPr="00923AA4">
        <w:rPr>
          <w:rFonts w:ascii="Times New Roman" w:hAnsi="Times New Roman" w:cs="Times New Roman"/>
          <w:color w:val="000000" w:themeColor="text1"/>
          <w:sz w:val="24"/>
          <w:szCs w:val="24"/>
          <w:shd w:val="clear" w:color="auto" w:fill="FFFFFF"/>
        </w:rPr>
        <w:t xml:space="preserve"> ir/arba sumokėti visos </w:t>
      </w:r>
      <w:r w:rsidRPr="00923AA4">
        <w:rPr>
          <w:rStyle w:val="Emfaz"/>
          <w:rFonts w:ascii="Times New Roman" w:hAnsi="Times New Roman" w:cs="Times New Roman"/>
          <w:i w:val="0"/>
          <w:iCs w:val="0"/>
          <w:sz w:val="24"/>
          <w:szCs w:val="24"/>
          <w:shd w:val="clear" w:color="auto" w:fill="FFFFFF"/>
        </w:rPr>
        <w:t>sutarties</w:t>
      </w:r>
      <w:r w:rsidRPr="00923AA4">
        <w:rPr>
          <w:rFonts w:ascii="Times New Roman" w:hAnsi="Times New Roman" w:cs="Times New Roman"/>
          <w:i/>
          <w:iCs/>
          <w:color w:val="000000" w:themeColor="text1"/>
          <w:sz w:val="24"/>
          <w:szCs w:val="24"/>
          <w:shd w:val="clear" w:color="auto" w:fill="FFFFFF"/>
        </w:rPr>
        <w:t> </w:t>
      </w:r>
      <w:r w:rsidRPr="00923AA4">
        <w:rPr>
          <w:rFonts w:ascii="Times New Roman" w:hAnsi="Times New Roman" w:cs="Times New Roman"/>
          <w:color w:val="000000" w:themeColor="text1"/>
          <w:sz w:val="24"/>
          <w:szCs w:val="24"/>
          <w:shd w:val="clear" w:color="auto" w:fill="FFFFFF"/>
        </w:rPr>
        <w:t>vertės</w:t>
      </w:r>
      <w:r w:rsidRPr="00923AA4">
        <w:rPr>
          <w:rFonts w:ascii="Times New Roman" w:hAnsi="Times New Roman" w:cs="Times New Roman"/>
          <w:bCs/>
          <w:color w:val="000000" w:themeColor="text1"/>
          <w:sz w:val="24"/>
          <w:szCs w:val="24"/>
        </w:rPr>
        <w:t>.</w:t>
      </w:r>
    </w:p>
    <w:p w14:paraId="0AA9A484" w14:textId="3512C7C7" w:rsidR="001F3440" w:rsidRPr="00923AA4" w:rsidRDefault="001F3440" w:rsidP="001F3440">
      <w:pPr>
        <w:tabs>
          <w:tab w:val="left" w:pos="1276"/>
        </w:tabs>
        <w:suppressAutoHyphens/>
        <w:spacing w:after="0" w:line="240" w:lineRule="auto"/>
        <w:ind w:firstLine="567"/>
        <w:jc w:val="both"/>
        <w:rPr>
          <w:rFonts w:ascii="Times New Roman" w:hAnsi="Times New Roman" w:cs="Times New Roman"/>
          <w:color w:val="000000" w:themeColor="text1"/>
          <w:sz w:val="24"/>
          <w:szCs w:val="24"/>
        </w:rPr>
      </w:pPr>
      <w:r w:rsidRPr="00923AA4">
        <w:rPr>
          <w:rFonts w:ascii="Times New Roman" w:eastAsia="Times New Roman" w:hAnsi="Times New Roman" w:cs="Times New Roman"/>
          <w:iCs/>
          <w:color w:val="000000" w:themeColor="text1"/>
          <w:sz w:val="24"/>
          <w:szCs w:val="24"/>
        </w:rPr>
        <w:t>2.</w:t>
      </w:r>
      <w:r w:rsidR="00093A2E">
        <w:rPr>
          <w:rFonts w:ascii="Times New Roman" w:eastAsia="Times New Roman" w:hAnsi="Times New Roman" w:cs="Times New Roman"/>
          <w:iCs/>
          <w:color w:val="000000" w:themeColor="text1"/>
          <w:sz w:val="24"/>
          <w:szCs w:val="24"/>
        </w:rPr>
        <w:t>10</w:t>
      </w:r>
      <w:r w:rsidRPr="00923AA4">
        <w:rPr>
          <w:rFonts w:ascii="Times New Roman" w:eastAsia="Times New Roman" w:hAnsi="Times New Roman" w:cs="Times New Roman"/>
          <w:iCs/>
          <w:color w:val="000000" w:themeColor="text1"/>
          <w:sz w:val="24"/>
          <w:szCs w:val="24"/>
        </w:rPr>
        <w:t xml:space="preserve">. </w:t>
      </w:r>
      <w:r w:rsidRPr="00923AA4">
        <w:rPr>
          <w:rFonts w:ascii="Times New Roman" w:hAnsi="Times New Roman" w:cs="Times New Roman"/>
          <w:color w:val="000000" w:themeColor="text1"/>
          <w:sz w:val="24"/>
          <w:szCs w:val="24"/>
        </w:rPr>
        <w:t>Sutarties galiojimo trukmė įskaitant atsiskaitymo terminą – 25 (dvidešimt penki) mėnesiai.</w:t>
      </w:r>
    </w:p>
    <w:p w14:paraId="5734BACD" w14:textId="77777777" w:rsidR="0083071D" w:rsidRPr="001D2494" w:rsidRDefault="0083071D" w:rsidP="00DE7037">
      <w:pPr>
        <w:pStyle w:val="Sraopastraipa"/>
        <w:spacing w:after="0" w:line="240" w:lineRule="auto"/>
        <w:ind w:left="0" w:firstLine="567"/>
        <w:jc w:val="both"/>
        <w:rPr>
          <w:rFonts w:ascii="Times New Roman" w:hAnsi="Times New Roman" w:cs="Times New Roman"/>
        </w:rPr>
      </w:pPr>
    </w:p>
    <w:p w14:paraId="7B478B03" w14:textId="61CA0F5A" w:rsidR="00D22226" w:rsidRPr="001D2494" w:rsidRDefault="00202323" w:rsidP="00202323">
      <w:pPr>
        <w:pStyle w:val="Antrat1"/>
        <w:spacing w:line="20" w:lineRule="atLeast"/>
        <w:contextualSpacing/>
        <w:rPr>
          <w:rFonts w:ascii="Times New Roman" w:hAnsi="Times New Roman" w:cs="Times New Roman"/>
        </w:rPr>
      </w:pPr>
      <w:bookmarkStart w:id="7" w:name="_Toc236143098"/>
      <w:r w:rsidRPr="001D2494">
        <w:rPr>
          <w:rFonts w:ascii="Times New Roman" w:hAnsi="Times New Roman" w:cs="Times New Roman"/>
        </w:rPr>
        <w:lastRenderedPageBreak/>
        <w:t>3.</w:t>
      </w:r>
      <w:r w:rsidR="00D24970" w:rsidRPr="001D2494">
        <w:rPr>
          <w:rFonts w:ascii="Times New Roman" w:hAnsi="Times New Roman" w:cs="Times New Roman"/>
        </w:rPr>
        <w:t xml:space="preserve"> </w:t>
      </w:r>
      <w:bookmarkStart w:id="8" w:name="_Ref39427921"/>
      <w:bookmarkStart w:id="9" w:name="_Ref39427927"/>
      <w:bookmarkStart w:id="10" w:name="_Ref39740354"/>
      <w:r w:rsidR="00D22226" w:rsidRPr="001D2494">
        <w:rPr>
          <w:rFonts w:ascii="Times New Roman" w:hAnsi="Times New Roman" w:cs="Times New Roman"/>
        </w:rPr>
        <w:t>Susitikimai su tiekėjais</w:t>
      </w:r>
      <w:bookmarkEnd w:id="8"/>
      <w:bookmarkEnd w:id="9"/>
      <w:r w:rsidR="003B6924" w:rsidRPr="001D2494">
        <w:rPr>
          <w:rFonts w:ascii="Times New Roman" w:hAnsi="Times New Roman" w:cs="Times New Roman"/>
        </w:rPr>
        <w:t xml:space="preserve"> ir objekto apžiūra</w:t>
      </w:r>
      <w:bookmarkEnd w:id="7"/>
      <w:bookmarkEnd w:id="10"/>
    </w:p>
    <w:p w14:paraId="3A422005" w14:textId="3690FA9F" w:rsidR="00B176FD" w:rsidRPr="00070810" w:rsidRDefault="00862DB8" w:rsidP="00CB5E87">
      <w:pPr>
        <w:pStyle w:val="Sraopastraipa"/>
        <w:spacing w:after="0"/>
        <w:ind w:left="0" w:firstLine="567"/>
        <w:jc w:val="both"/>
        <w:rPr>
          <w:rFonts w:ascii="Times New Roman" w:hAnsi="Times New Roman" w:cs="Times New Roman"/>
          <w:i/>
          <w:color w:val="FF0000"/>
          <w:sz w:val="24"/>
          <w:szCs w:val="24"/>
        </w:rPr>
      </w:pPr>
      <w:r w:rsidRPr="00070810">
        <w:rPr>
          <w:rFonts w:ascii="Times New Roman" w:hAnsi="Times New Roman" w:cs="Times New Roman"/>
          <w:iCs/>
          <w:sz w:val="24"/>
          <w:szCs w:val="24"/>
        </w:rPr>
        <w:t>3.1.</w:t>
      </w:r>
      <w:r w:rsidRPr="00070810">
        <w:rPr>
          <w:rFonts w:ascii="Times New Roman" w:hAnsi="Times New Roman" w:cs="Times New Roman"/>
          <w:i/>
          <w:color w:val="FF0000"/>
          <w:sz w:val="24"/>
          <w:szCs w:val="24"/>
        </w:rPr>
        <w:t xml:space="preserve"> </w:t>
      </w:r>
      <w:r w:rsidR="00B176FD" w:rsidRPr="00070810">
        <w:rPr>
          <w:rFonts w:ascii="Times New Roman" w:hAnsi="Times New Roman" w:cs="Times New Roman"/>
          <w:sz w:val="24"/>
          <w:szCs w:val="24"/>
        </w:rPr>
        <w:t xml:space="preserve">Perkančioji organizacija nerengs susitikimo su tiekėjais dėl pirkimo </w:t>
      </w:r>
      <w:r w:rsidR="004257A5" w:rsidRPr="00070810">
        <w:rPr>
          <w:rFonts w:ascii="Times New Roman" w:hAnsi="Times New Roman" w:cs="Times New Roman"/>
          <w:sz w:val="24"/>
          <w:szCs w:val="24"/>
        </w:rPr>
        <w:t>sąlyg</w:t>
      </w:r>
      <w:r w:rsidR="00B176FD" w:rsidRPr="00070810">
        <w:rPr>
          <w:rFonts w:ascii="Times New Roman" w:hAnsi="Times New Roman" w:cs="Times New Roman"/>
          <w:sz w:val="24"/>
          <w:szCs w:val="24"/>
        </w:rPr>
        <w:t>ų</w:t>
      </w:r>
      <w:r w:rsidR="00946722" w:rsidRPr="00070810">
        <w:rPr>
          <w:rFonts w:ascii="Times New Roman" w:hAnsi="Times New Roman" w:cs="Times New Roman"/>
          <w:sz w:val="24"/>
          <w:szCs w:val="24"/>
        </w:rPr>
        <w:t xml:space="preserve"> paaiškinimo</w:t>
      </w:r>
      <w:r w:rsidR="00B176FD" w:rsidRPr="00070810">
        <w:rPr>
          <w:rFonts w:ascii="Times New Roman" w:hAnsi="Times New Roman" w:cs="Times New Roman"/>
          <w:sz w:val="24"/>
          <w:szCs w:val="24"/>
        </w:rPr>
        <w:t>.</w:t>
      </w:r>
    </w:p>
    <w:p w14:paraId="6443D2FF" w14:textId="040A41C9" w:rsidR="00C94B9F" w:rsidRPr="001D2494" w:rsidRDefault="00AD57B1" w:rsidP="00AD57B1">
      <w:pPr>
        <w:pStyle w:val="Antrat1"/>
        <w:spacing w:line="20" w:lineRule="atLeast"/>
        <w:contextualSpacing/>
        <w:rPr>
          <w:rFonts w:ascii="Times New Roman" w:hAnsi="Times New Roman" w:cs="Times New Roman"/>
        </w:rPr>
      </w:pPr>
      <w:bookmarkStart w:id="11" w:name="_Ref39473754"/>
      <w:bookmarkStart w:id="12" w:name="_Ref39473761"/>
      <w:bookmarkStart w:id="13" w:name="_Ref39474188"/>
      <w:bookmarkStart w:id="14" w:name="_Toc236143099"/>
      <w:r w:rsidRPr="001D2494">
        <w:rPr>
          <w:rFonts w:ascii="Times New Roman" w:hAnsi="Times New Roman" w:cs="Times New Roman"/>
        </w:rPr>
        <w:t xml:space="preserve">4. </w:t>
      </w:r>
      <w:r w:rsidR="00173ACB" w:rsidRPr="001D2494">
        <w:rPr>
          <w:rFonts w:ascii="Times New Roman" w:hAnsi="Times New Roman" w:cs="Times New Roman"/>
        </w:rPr>
        <w:t>Tiekėjų pašalinimo pagrindai</w:t>
      </w:r>
      <w:bookmarkEnd w:id="11"/>
      <w:bookmarkEnd w:id="12"/>
      <w:bookmarkEnd w:id="13"/>
      <w:r w:rsidR="00975F1F" w:rsidRPr="001D2494">
        <w:rPr>
          <w:rFonts w:ascii="Times New Roman" w:hAnsi="Times New Roman" w:cs="Times New Roman"/>
        </w:rPr>
        <w:t xml:space="preserve"> ir kvalifikacijos reikalavimai</w:t>
      </w:r>
      <w:bookmarkEnd w:id="14"/>
    </w:p>
    <w:p w14:paraId="0C5E66CF" w14:textId="77777777" w:rsidR="00607C41" w:rsidRPr="00070810" w:rsidRDefault="00607C41" w:rsidP="00607C41">
      <w:pPr>
        <w:pStyle w:val="Sraopastraipa"/>
        <w:spacing w:after="120" w:line="240" w:lineRule="auto"/>
        <w:ind w:left="0" w:firstLine="567"/>
        <w:jc w:val="both"/>
        <w:rPr>
          <w:rFonts w:ascii="Times New Roman" w:hAnsi="Times New Roman" w:cs="Times New Roman"/>
          <w:sz w:val="24"/>
          <w:szCs w:val="24"/>
        </w:rPr>
      </w:pPr>
      <w:bookmarkStart w:id="15" w:name="_Toc236143100"/>
      <w:r w:rsidRPr="00923AA4">
        <w:rPr>
          <w:rFonts w:ascii="Times New Roman" w:hAnsi="Times New Roman" w:cs="Times New Roman"/>
          <w:color w:val="000000" w:themeColor="text1"/>
          <w:sz w:val="24"/>
          <w:szCs w:val="24"/>
        </w:rPr>
        <w:t>4.1. Reikalavimai dėl tiekėjo ir</w:t>
      </w:r>
      <w:bookmarkStart w:id="16" w:name="_Hlk41039660"/>
      <w:r w:rsidRPr="00923AA4">
        <w:rPr>
          <w:rFonts w:ascii="Times New Roman" w:hAnsi="Times New Roman" w:cs="Times New Roman"/>
          <w:color w:val="000000" w:themeColor="text1"/>
          <w:sz w:val="24"/>
          <w:szCs w:val="24"/>
        </w:rPr>
        <w:t xml:space="preserve"> subtiekėjų (jei taikoma), ūkio subjektų, kurių pajėgumais tiekėjas remiasi, </w:t>
      </w:r>
      <w:bookmarkEnd w:id="16"/>
      <w:r w:rsidRPr="00923AA4">
        <w:rPr>
          <w:rFonts w:ascii="Times New Roman" w:hAnsi="Times New Roman" w:cs="Times New Roman"/>
          <w:color w:val="000000" w:themeColor="text1"/>
          <w:sz w:val="24"/>
          <w:szCs w:val="24"/>
        </w:rPr>
        <w:t xml:space="preserve">pašalinimo pagrindų nebuvimo bei jų nebuvimą patvirtinantys dokumentai nurodyti specialiųjų </w:t>
      </w:r>
      <w:r w:rsidRPr="00070810">
        <w:rPr>
          <w:rFonts w:ascii="Times New Roman" w:eastAsia="Calibri" w:hAnsi="Times New Roman" w:cs="Times New Roman"/>
          <w:sz w:val="24"/>
          <w:szCs w:val="24"/>
        </w:rPr>
        <w:t xml:space="preserve">pirkimo sąlygų </w:t>
      </w:r>
      <w:r w:rsidRPr="00070810">
        <w:rPr>
          <w:rFonts w:ascii="Times New Roman" w:hAnsi="Times New Roman" w:cs="Times New Roman"/>
          <w:sz w:val="24"/>
          <w:szCs w:val="24"/>
        </w:rPr>
        <w:t xml:space="preserve">3 </w:t>
      </w:r>
      <w:r w:rsidRPr="00070810">
        <w:rPr>
          <w:rFonts w:ascii="Times New Roman" w:eastAsia="Calibri" w:hAnsi="Times New Roman" w:cs="Times New Roman"/>
          <w:sz w:val="24"/>
          <w:szCs w:val="24"/>
        </w:rPr>
        <w:t>priede</w:t>
      </w:r>
      <w:r w:rsidRPr="00070810">
        <w:rPr>
          <w:rFonts w:ascii="Times New Roman" w:hAnsi="Times New Roman" w:cs="Times New Roman"/>
          <w:sz w:val="24"/>
          <w:szCs w:val="24"/>
        </w:rPr>
        <w:t xml:space="preserve">. </w:t>
      </w:r>
    </w:p>
    <w:p w14:paraId="1C9AC75A" w14:textId="77777777" w:rsidR="00607C41" w:rsidRPr="00923AA4" w:rsidRDefault="00607C41" w:rsidP="00607C41">
      <w:pPr>
        <w:pStyle w:val="Sraopastraipa"/>
        <w:tabs>
          <w:tab w:val="left" w:pos="993"/>
        </w:tabs>
        <w:spacing w:after="0" w:line="240" w:lineRule="auto"/>
        <w:ind w:left="0" w:firstLine="567"/>
        <w:jc w:val="both"/>
        <w:rPr>
          <w:rFonts w:ascii="Times New Roman" w:hAnsi="Times New Roman" w:cs="Times New Roman"/>
          <w:color w:val="000000" w:themeColor="text1"/>
          <w:sz w:val="24"/>
          <w:szCs w:val="24"/>
        </w:rPr>
      </w:pPr>
      <w:r w:rsidRPr="00923AA4">
        <w:rPr>
          <w:rFonts w:ascii="Times New Roman" w:hAnsi="Times New Roman" w:cs="Times New Roman"/>
          <w:color w:val="000000" w:themeColor="text1"/>
          <w:sz w:val="24"/>
          <w:szCs w:val="24"/>
        </w:rPr>
        <w:t>4.2. Tiekėjams nustatomi kvalifikacijos reikalavimai ir reikalavimai dėl aplinkos apsaugos vadybos sistemos standartų laikymosi ir jų atitiktį patvirtinantys dokumentai nurodyti specialiųjų pirkimo sąlygų 4 priede.</w:t>
      </w:r>
    </w:p>
    <w:p w14:paraId="78DE8B5A" w14:textId="77777777" w:rsidR="00607C41" w:rsidRPr="00923AA4" w:rsidRDefault="00607C41" w:rsidP="00607C41">
      <w:pPr>
        <w:pStyle w:val="Body2"/>
        <w:numPr>
          <w:ilvl w:val="1"/>
          <w:numId w:val="38"/>
        </w:numPr>
        <w:pBdr>
          <w:top w:val="nil"/>
          <w:left w:val="nil"/>
          <w:bottom w:val="nil"/>
          <w:right w:val="nil"/>
          <w:between w:val="nil"/>
          <w:bar w:val="nil"/>
        </w:pBdr>
        <w:tabs>
          <w:tab w:val="left" w:pos="709"/>
          <w:tab w:val="left" w:pos="993"/>
        </w:tabs>
        <w:ind w:left="0" w:firstLine="567"/>
        <w:rPr>
          <w:color w:val="000000" w:themeColor="text1"/>
          <w:sz w:val="24"/>
          <w:szCs w:val="24"/>
          <w:lang w:val="lt-LT"/>
        </w:rPr>
      </w:pPr>
      <w:r w:rsidRPr="00923AA4">
        <w:rPr>
          <w:color w:val="000000" w:themeColor="text1"/>
          <w:sz w:val="24"/>
          <w:szCs w:val="24"/>
          <w:lang w:val="lt-LT"/>
        </w:rPr>
        <w:t>Perkančioji organizacija nereikalauja, kad tiekėjas laikytųsi kokybės vadybos sistemos standartų.</w:t>
      </w:r>
    </w:p>
    <w:p w14:paraId="55C3FF44" w14:textId="74DEF08E" w:rsidR="00975592" w:rsidRPr="00192DDC" w:rsidRDefault="00D24970" w:rsidP="00192DDC">
      <w:pPr>
        <w:pStyle w:val="Antrat1"/>
        <w:tabs>
          <w:tab w:val="left" w:pos="567"/>
        </w:tabs>
        <w:spacing w:after="0"/>
        <w:contextualSpacing/>
        <w:jc w:val="both"/>
        <w:rPr>
          <w:rFonts w:ascii="Times New Roman" w:hAnsi="Times New Roman" w:cs="Times New Roman"/>
        </w:rPr>
      </w:pPr>
      <w:r w:rsidRPr="001D2494">
        <w:rPr>
          <w:rFonts w:ascii="Times New Roman" w:hAnsi="Times New Roman" w:cs="Times New Roman"/>
        </w:rPr>
        <w:t>5</w:t>
      </w:r>
      <w:r w:rsidR="001E3D5A" w:rsidRPr="001D2494">
        <w:rPr>
          <w:rFonts w:ascii="Times New Roman" w:hAnsi="Times New Roman" w:cs="Times New Roman"/>
        </w:rPr>
        <w:t>.</w:t>
      </w:r>
      <w:r w:rsidR="009743D3" w:rsidRPr="001D2494">
        <w:rPr>
          <w:rFonts w:ascii="Times New Roman" w:hAnsi="Times New Roman" w:cs="Times New Roman"/>
        </w:rPr>
        <w:t>Reikalavimai, susiję su nacionaliniu saugumu</w:t>
      </w:r>
      <w:bookmarkEnd w:id="15"/>
      <w:r w:rsidR="009743D3" w:rsidRPr="001D2494">
        <w:rPr>
          <w:rFonts w:ascii="Times New Roman" w:hAnsi="Times New Roman" w:cs="Times New Roman"/>
        </w:rPr>
        <w:t xml:space="preserve"> </w:t>
      </w:r>
      <w:bookmarkStart w:id="17" w:name="_Ref39666794"/>
      <w:bookmarkStart w:id="18" w:name="_Ref39666796"/>
    </w:p>
    <w:p w14:paraId="4D785E51" w14:textId="3B85C349" w:rsidR="00CB5E87" w:rsidRDefault="00CB5E87" w:rsidP="00344A8D">
      <w:pPr>
        <w:shd w:val="clear" w:color="auto" w:fill="FFFFFF"/>
        <w:spacing w:after="0" w:line="240" w:lineRule="auto"/>
        <w:jc w:val="both"/>
        <w:rPr>
          <w:rFonts w:ascii="Times New Roman" w:hAnsi="Times New Roman" w:cs="Times New Roman"/>
          <w:sz w:val="24"/>
          <w:szCs w:val="24"/>
        </w:rPr>
      </w:pPr>
    </w:p>
    <w:p w14:paraId="0140C92E" w14:textId="528CB771" w:rsidR="003D57AC" w:rsidRDefault="003D57AC" w:rsidP="003D57AC">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3D57AC">
        <w:rPr>
          <w:rFonts w:ascii="Times New Roman" w:hAnsi="Times New Roman" w:cs="Times New Roman"/>
          <w:sz w:val="24"/>
          <w:szCs w:val="24"/>
        </w:rPr>
        <w:t>Perkančioji organizacija atmes tiekėjo pasiūlymą, jei tiekėjas, jo subtiekėjas, ūkio subjektai, kurių pajėgumais remiamasi, ar juos kontroliuojantys asmenys tenkina VPĮ 45 straipsnio 2</w:t>
      </w:r>
      <w:r w:rsidRPr="00344A8D">
        <w:rPr>
          <w:rFonts w:ascii="Times New Roman" w:hAnsi="Times New Roman" w:cs="Times New Roman"/>
          <w:sz w:val="24"/>
          <w:szCs w:val="24"/>
          <w:vertAlign w:val="superscript"/>
        </w:rPr>
        <w:t>1</w:t>
      </w:r>
      <w:r w:rsidRPr="003D57AC">
        <w:rPr>
          <w:rFonts w:ascii="Times New Roman" w:hAnsi="Times New Roman" w:cs="Times New Roman"/>
          <w:sz w:val="24"/>
          <w:szCs w:val="24"/>
        </w:rPr>
        <w:t xml:space="preserve"> dalies 3, 4, 5, 6 punkto nuostatas. Tiekėjas kartu su pasiūlymu turi pateikti laisvos formos atitikties deklaraciją dėl atitikties VPĮ 45 straipsnio 2</w:t>
      </w:r>
      <w:r w:rsidRPr="007A0E69">
        <w:rPr>
          <w:rFonts w:ascii="Times New Roman" w:hAnsi="Times New Roman" w:cs="Times New Roman"/>
          <w:sz w:val="24"/>
          <w:szCs w:val="24"/>
          <w:vertAlign w:val="superscript"/>
        </w:rPr>
        <w:t>1</w:t>
      </w:r>
      <w:r w:rsidRPr="003D57AC">
        <w:rPr>
          <w:rFonts w:ascii="Times New Roman" w:hAnsi="Times New Roman" w:cs="Times New Roman"/>
          <w:sz w:val="24"/>
          <w:szCs w:val="24"/>
        </w:rPr>
        <w:t xml:space="preserve"> dalies 3, 4, 5 ir 6 punktams.</w:t>
      </w:r>
    </w:p>
    <w:p w14:paraId="1CE597E6" w14:textId="09E399BE" w:rsidR="003D57AC" w:rsidRDefault="003D57AC" w:rsidP="003D57AC">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3D57AC">
        <w:rPr>
          <w:rFonts w:ascii="Times New Roman" w:hAnsi="Times New Roman" w:cs="Times New Roman"/>
          <w:sz w:val="24"/>
          <w:szCs w:val="24"/>
        </w:rPr>
        <w:t>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070EAB25" w14:textId="431BC868" w:rsidR="003D57AC" w:rsidRPr="001D2494" w:rsidRDefault="003D57AC" w:rsidP="003D57AC">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Pr="003D57AC">
        <w:rPr>
          <w:rFonts w:ascii="Times New Roman" w:hAnsi="Times New Roman" w:cs="Times New Roman"/>
          <w:sz w:val="24"/>
          <w:szCs w:val="24"/>
        </w:rPr>
        <w:t>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4BEDE7AF" w14:textId="457E0FAE" w:rsidR="00AF62E6" w:rsidRPr="001D2494" w:rsidRDefault="00245E8F" w:rsidP="00142AB7">
      <w:pPr>
        <w:pStyle w:val="Antrat1"/>
        <w:spacing w:line="20" w:lineRule="atLeast"/>
        <w:contextualSpacing/>
        <w:rPr>
          <w:rFonts w:ascii="Times New Roman" w:hAnsi="Times New Roman" w:cs="Times New Roman"/>
        </w:rPr>
      </w:pPr>
      <w:bookmarkStart w:id="19" w:name="_Toc236143101"/>
      <w:r w:rsidRPr="001D2494">
        <w:rPr>
          <w:rFonts w:ascii="Times New Roman" w:hAnsi="Times New Roman" w:cs="Times New Roman"/>
        </w:rPr>
        <w:t>6</w:t>
      </w:r>
      <w:r w:rsidR="0005396D" w:rsidRPr="001D2494">
        <w:rPr>
          <w:rFonts w:ascii="Times New Roman" w:hAnsi="Times New Roman" w:cs="Times New Roman"/>
        </w:rPr>
        <w:t xml:space="preserve">. </w:t>
      </w:r>
      <w:r w:rsidR="00220588" w:rsidRPr="001D2494">
        <w:rPr>
          <w:rFonts w:ascii="Times New Roman" w:hAnsi="Times New Roman" w:cs="Times New Roman"/>
        </w:rPr>
        <w:t>Specialieji r</w:t>
      </w:r>
      <w:r w:rsidR="00DF58E2" w:rsidRPr="001D2494">
        <w:rPr>
          <w:rFonts w:ascii="Times New Roman" w:hAnsi="Times New Roman" w:cs="Times New Roman"/>
        </w:rPr>
        <w:t>eikalavimai pasiūlymų rengimui ir pateikimui</w:t>
      </w:r>
      <w:bookmarkEnd w:id="17"/>
      <w:bookmarkEnd w:id="18"/>
      <w:bookmarkEnd w:id="19"/>
    </w:p>
    <w:p w14:paraId="2A3D3277" w14:textId="77777777" w:rsidR="001807B6" w:rsidRPr="00767210" w:rsidRDefault="001807B6" w:rsidP="001807B6">
      <w:pPr>
        <w:spacing w:after="0" w:line="20" w:lineRule="atLeast"/>
        <w:ind w:firstLine="567"/>
        <w:jc w:val="both"/>
        <w:rPr>
          <w:rFonts w:ascii="Times New Roman" w:hAnsi="Times New Roman" w:cs="Times New Roman"/>
          <w:sz w:val="24"/>
          <w:szCs w:val="24"/>
        </w:rPr>
      </w:pPr>
      <w:r w:rsidRPr="00767210">
        <w:rPr>
          <w:rFonts w:ascii="Times New Roman" w:hAnsi="Times New Roman" w:cs="Times New Roman"/>
          <w:sz w:val="24"/>
          <w:szCs w:val="24"/>
        </w:rPr>
        <w:t>6.1. Tiekėjo pasiūlymą sudaro CVP IS pateikiamų ir žemiau nurodytų dokumentų visuma:</w:t>
      </w:r>
    </w:p>
    <w:p w14:paraId="08C5B6D5" w14:textId="77777777" w:rsidR="001807B6" w:rsidRPr="00767210" w:rsidRDefault="001807B6" w:rsidP="001807B6">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t xml:space="preserve">tiekėjo pasirašytas pasiūlymas, parengtas pagal specialiųjų pirkimo sąlygų </w:t>
      </w:r>
      <w:r w:rsidRPr="00070810">
        <w:rPr>
          <w:rFonts w:ascii="Times New Roman" w:hAnsi="Times New Roman" w:cs="Times New Roman"/>
          <w:sz w:val="24"/>
          <w:szCs w:val="24"/>
          <w:shd w:val="clear" w:color="auto" w:fill="FFFFFF"/>
        </w:rPr>
        <w:t xml:space="preserve">6 </w:t>
      </w:r>
      <w:r w:rsidRPr="00767210">
        <w:rPr>
          <w:rFonts w:ascii="Times New Roman" w:hAnsi="Times New Roman" w:cs="Times New Roman"/>
          <w:sz w:val="24"/>
          <w:szCs w:val="24"/>
        </w:rPr>
        <w:t>priede pateiktą pasiūlymo formą.</w:t>
      </w:r>
    </w:p>
    <w:p w14:paraId="2403B451" w14:textId="77777777" w:rsidR="001807B6" w:rsidRPr="00767210" w:rsidRDefault="001807B6" w:rsidP="001807B6">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t xml:space="preserve">užpildytas EBVPD (specialiųjų pirkimo sąlygų </w:t>
      </w:r>
      <w:r w:rsidRPr="00070810">
        <w:rPr>
          <w:rFonts w:ascii="Times New Roman" w:hAnsi="Times New Roman" w:cs="Times New Roman"/>
          <w:sz w:val="24"/>
          <w:szCs w:val="24"/>
        </w:rPr>
        <w:t>5 priedas</w:t>
      </w:r>
      <w:r w:rsidRPr="00767210">
        <w:rPr>
          <w:rFonts w:ascii="Times New Roman" w:hAnsi="Times New Roman" w:cs="Times New Roman"/>
          <w:sz w:val="24"/>
          <w:szCs w:val="24"/>
        </w:rPr>
        <w:t>). Pasirašydamas pasiūlymą, tiekėjas patvirtina ir EBVPD tikrumą;</w:t>
      </w:r>
    </w:p>
    <w:p w14:paraId="3D293DF9" w14:textId="77777777" w:rsidR="001807B6" w:rsidRPr="00767210" w:rsidRDefault="001807B6" w:rsidP="001807B6">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lastRenderedPageBreak/>
        <w:t>jungtinės veiklos sutarties kopija (jeigu pirkime dalyvauja ūkio subjektų grupė jungtinės veiklos sutarties pagrindu);</w:t>
      </w:r>
    </w:p>
    <w:p w14:paraId="723B5C49" w14:textId="77777777" w:rsidR="001807B6" w:rsidRPr="00767210" w:rsidRDefault="001807B6" w:rsidP="001807B6">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t>dokumentas, patvirtinantis, kad asmuo, kuris pasirašė pasiūlymą (jei jis ne tiekėjo vadovas), turėjo teisę jį pasirašyti;</w:t>
      </w:r>
    </w:p>
    <w:p w14:paraId="6A504CC3" w14:textId="77777777" w:rsidR="001807B6" w:rsidRPr="00767210" w:rsidRDefault="001807B6" w:rsidP="001807B6">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68B8ABCE" w14:textId="550F9840" w:rsidR="001807B6" w:rsidRPr="00AA4251" w:rsidRDefault="001807B6" w:rsidP="00AA4251">
      <w:pPr>
        <w:numPr>
          <w:ilvl w:val="2"/>
          <w:numId w:val="20"/>
        </w:numPr>
        <w:spacing w:after="0" w:line="240" w:lineRule="auto"/>
        <w:ind w:left="0" w:firstLine="709"/>
        <w:contextualSpacing/>
        <w:jc w:val="both"/>
        <w:rPr>
          <w:rFonts w:ascii="Times New Roman" w:hAnsi="Times New Roman" w:cs="Times New Roman"/>
          <w:sz w:val="24"/>
          <w:szCs w:val="24"/>
          <w:u w:val="single"/>
        </w:rPr>
      </w:pPr>
      <w:r w:rsidRPr="00767210">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0FA3DF8C" w14:textId="2CF13ECB" w:rsidR="001807B6" w:rsidRPr="00767210" w:rsidRDefault="001807B6" w:rsidP="001807B6">
      <w:pPr>
        <w:tabs>
          <w:tab w:val="left" w:pos="1134"/>
          <w:tab w:val="left" w:pos="1418"/>
          <w:tab w:val="left" w:pos="1560"/>
        </w:tabs>
        <w:suppressAutoHyphens/>
        <w:spacing w:after="0" w:line="240" w:lineRule="auto"/>
        <w:ind w:left="709"/>
        <w:jc w:val="both"/>
        <w:rPr>
          <w:rFonts w:ascii="Times New Roman" w:eastAsia="Arial Unicode MS" w:hAnsi="Times New Roman" w:cs="Times New Roman"/>
          <w:sz w:val="24"/>
          <w:szCs w:val="24"/>
          <w:lang w:eastAsia="en-US"/>
        </w:rPr>
      </w:pPr>
      <w:r w:rsidRPr="00767210">
        <w:rPr>
          <w:rFonts w:ascii="Times New Roman" w:eastAsia="Times New Roman" w:hAnsi="Times New Roman" w:cs="Times New Roman"/>
          <w:sz w:val="24"/>
          <w:szCs w:val="24"/>
          <w:lang w:eastAsia="en-US"/>
        </w:rPr>
        <w:t>6.1.</w:t>
      </w:r>
      <w:r w:rsidR="00AA4251">
        <w:rPr>
          <w:rFonts w:ascii="Times New Roman" w:eastAsia="Times New Roman" w:hAnsi="Times New Roman" w:cs="Times New Roman"/>
          <w:sz w:val="24"/>
          <w:szCs w:val="24"/>
          <w:lang w:eastAsia="en-US"/>
        </w:rPr>
        <w:t>7</w:t>
      </w:r>
      <w:r w:rsidRPr="00767210">
        <w:rPr>
          <w:rFonts w:ascii="Times New Roman" w:eastAsia="Times New Roman" w:hAnsi="Times New Roman" w:cs="Times New Roman"/>
          <w:sz w:val="24"/>
          <w:szCs w:val="24"/>
          <w:lang w:eastAsia="en-US"/>
        </w:rPr>
        <w:t>. kita pirkimo dokumentuose prašoma informacija ir (ar) dokumentai;</w:t>
      </w:r>
    </w:p>
    <w:p w14:paraId="1CC3ABF1" w14:textId="321A93C3" w:rsidR="001807B6" w:rsidRPr="00767210" w:rsidRDefault="00AA4251" w:rsidP="00AA4251">
      <w:pPr>
        <w:tabs>
          <w:tab w:val="left" w:pos="1135"/>
          <w:tab w:val="left" w:pos="1418"/>
          <w:tab w:val="left" w:pos="1560"/>
        </w:tabs>
        <w:suppressAutoHyphens/>
        <w:spacing w:after="0" w:line="240" w:lineRule="auto"/>
        <w:jc w:val="both"/>
        <w:rPr>
          <w:rFonts w:ascii="Times New Roman" w:eastAsia="Arial Unicode MS" w:hAnsi="Times New Roman" w:cs="Times New Roman"/>
          <w:sz w:val="24"/>
          <w:szCs w:val="24"/>
          <w:lang w:eastAsia="en-US"/>
        </w:rPr>
      </w:pPr>
      <w:r w:rsidRPr="00AA4251">
        <w:rPr>
          <w:rFonts w:ascii="Times New Roman" w:eastAsia="Arial Unicode MS" w:hAnsi="Times New Roman" w:cs="Times New Roman"/>
          <w:sz w:val="24"/>
          <w:szCs w:val="24"/>
          <w:shd w:val="clear" w:color="auto" w:fill="FFFFFF"/>
          <w:lang w:eastAsia="en-US"/>
        </w:rPr>
        <w:t xml:space="preserve">     </w:t>
      </w:r>
      <w:r>
        <w:rPr>
          <w:rFonts w:ascii="Times New Roman" w:eastAsia="Arial Unicode MS" w:hAnsi="Times New Roman" w:cs="Times New Roman"/>
          <w:sz w:val="24"/>
          <w:szCs w:val="24"/>
          <w:shd w:val="clear" w:color="auto" w:fill="FFFFFF"/>
          <w:lang w:eastAsia="en-US"/>
        </w:rPr>
        <w:t xml:space="preserve">      </w:t>
      </w:r>
      <w:r w:rsidRPr="00AA4251">
        <w:rPr>
          <w:rFonts w:ascii="Times New Roman" w:eastAsia="Arial Unicode MS" w:hAnsi="Times New Roman" w:cs="Times New Roman"/>
          <w:sz w:val="24"/>
          <w:szCs w:val="24"/>
          <w:shd w:val="clear" w:color="auto" w:fill="FFFFFF"/>
          <w:lang w:eastAsia="en-US"/>
        </w:rPr>
        <w:t xml:space="preserve"> 6.1.8</w:t>
      </w:r>
      <w:r>
        <w:rPr>
          <w:rFonts w:ascii="Times New Roman" w:eastAsia="Arial Unicode MS" w:hAnsi="Times New Roman" w:cs="Times New Roman"/>
          <w:i/>
          <w:iCs/>
          <w:sz w:val="24"/>
          <w:szCs w:val="24"/>
          <w:shd w:val="clear" w:color="auto" w:fill="FFFFFF"/>
          <w:lang w:eastAsia="en-US"/>
        </w:rPr>
        <w:t>.</w:t>
      </w:r>
      <w:r w:rsidR="001807B6" w:rsidRPr="00767210">
        <w:rPr>
          <w:rFonts w:ascii="Times New Roman" w:eastAsia="Arial Unicode MS" w:hAnsi="Times New Roman" w:cs="Times New Roman"/>
          <w:i/>
          <w:iCs/>
          <w:sz w:val="24"/>
          <w:szCs w:val="24"/>
          <w:shd w:val="clear" w:color="auto" w:fill="FFFFFF"/>
          <w:lang w:eastAsia="en-US"/>
        </w:rPr>
        <w:t xml:space="preserve"> kita, tiekėjo manymu, reikalinga </w:t>
      </w:r>
      <w:r w:rsidR="001807B6" w:rsidRPr="00767210">
        <w:rPr>
          <w:rFonts w:ascii="Times New Roman" w:eastAsia="Arial Unicode MS" w:hAnsi="Times New Roman" w:cs="Times New Roman"/>
          <w:sz w:val="24"/>
          <w:szCs w:val="24"/>
          <w:shd w:val="clear" w:color="auto" w:fill="FFFFFF"/>
          <w:lang w:eastAsia="en-US"/>
        </w:rPr>
        <w:t>ir svarbi</w:t>
      </w:r>
      <w:r w:rsidR="001807B6" w:rsidRPr="00767210">
        <w:rPr>
          <w:rFonts w:ascii="Times New Roman" w:eastAsia="Arial Unicode MS" w:hAnsi="Times New Roman" w:cs="Times New Roman"/>
          <w:i/>
          <w:iCs/>
          <w:sz w:val="24"/>
          <w:szCs w:val="24"/>
          <w:shd w:val="clear" w:color="auto" w:fill="FFFFFF"/>
          <w:lang w:eastAsia="en-US"/>
        </w:rPr>
        <w:t> informacija ir (ar) dokumentai, kurie  </w:t>
      </w:r>
      <w:r w:rsidR="001807B6" w:rsidRPr="00767210">
        <w:rPr>
          <w:rFonts w:ascii="Times New Roman" w:eastAsia="Arial Unicode MS" w:hAnsi="Times New Roman" w:cs="Times New Roman"/>
          <w:sz w:val="24"/>
          <w:szCs w:val="24"/>
          <w:shd w:val="clear" w:color="auto" w:fill="FFFFFF"/>
          <w:lang w:eastAsia="en-US"/>
        </w:rPr>
        <w:t>susiję su pirkimu</w:t>
      </w:r>
      <w:r w:rsidR="001807B6" w:rsidRPr="00767210">
        <w:rPr>
          <w:rFonts w:ascii="Times New Roman" w:eastAsia="Times New Roman" w:hAnsi="Times New Roman" w:cs="Times New Roman"/>
          <w:sz w:val="24"/>
          <w:szCs w:val="24"/>
          <w:lang w:eastAsia="en-US"/>
        </w:rPr>
        <w:t>.</w:t>
      </w:r>
    </w:p>
    <w:p w14:paraId="19A80B3A" w14:textId="77777777" w:rsidR="001807B6" w:rsidRPr="00767210" w:rsidRDefault="001807B6" w:rsidP="001807B6">
      <w:pPr>
        <w:spacing w:after="0" w:line="240" w:lineRule="auto"/>
        <w:ind w:firstLine="851"/>
        <w:jc w:val="both"/>
        <w:rPr>
          <w:rFonts w:ascii="Times New Roman" w:hAnsi="Times New Roman" w:cs="Times New Roman"/>
          <w:sz w:val="24"/>
          <w:szCs w:val="24"/>
        </w:rPr>
      </w:pPr>
      <w:r w:rsidRPr="00767210">
        <w:rPr>
          <w:rFonts w:ascii="Times New Roman" w:hAnsi="Times New Roman" w:cs="Times New Roman"/>
          <w:sz w:val="24"/>
          <w:szCs w:val="24"/>
        </w:rPr>
        <w:t xml:space="preserve">6.2. </w:t>
      </w:r>
      <w:r w:rsidRPr="00767210">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767210">
        <w:rPr>
          <w:rFonts w:ascii="Times New Roman" w:hAnsi="Times New Roman" w:cs="Times New Roman"/>
          <w:sz w:val="24"/>
          <w:szCs w:val="24"/>
        </w:rPr>
        <w:t>Perkančiajai organizacijai kilus abejonių dėl dokumentų tikrumo, ji turi teisę reikalauti pateikti dokumentų originalus.</w:t>
      </w:r>
      <w:r w:rsidRPr="00767210">
        <w:rPr>
          <w:rFonts w:ascii="Times New Roman" w:eastAsia="Calibri" w:hAnsi="Times New Roman" w:cs="Times New Roman"/>
          <w:sz w:val="24"/>
          <w:szCs w:val="24"/>
        </w:rPr>
        <w:t xml:space="preserve"> Gali būti:</w:t>
      </w:r>
    </w:p>
    <w:p w14:paraId="5EC37F45" w14:textId="77777777" w:rsidR="001807B6" w:rsidRPr="00767210" w:rsidRDefault="001807B6" w:rsidP="001807B6">
      <w:pPr>
        <w:pStyle w:val="Sraopastraipa"/>
        <w:spacing w:after="0" w:line="240" w:lineRule="auto"/>
        <w:ind w:left="0" w:firstLine="851"/>
        <w:jc w:val="both"/>
        <w:rPr>
          <w:rFonts w:ascii="Times New Roman" w:hAnsi="Times New Roman" w:cs="Times New Roman"/>
          <w:bCs/>
          <w:iCs/>
          <w:sz w:val="24"/>
          <w:szCs w:val="24"/>
          <w:u w:val="single"/>
        </w:rPr>
      </w:pPr>
      <w:r w:rsidRPr="00767210">
        <w:rPr>
          <w:rFonts w:ascii="Times New Roman" w:eastAsia="Calibri" w:hAnsi="Times New Roman" w:cs="Times New Roman"/>
          <w:bCs/>
          <w:iCs/>
          <w:sz w:val="24"/>
          <w:szCs w:val="24"/>
        </w:rPr>
        <w:t>6.2.1 pateikiami kvalifikuotu elektroniniu parašu pasirašyti elektroninėmis priemonėmis suformuoti dokumentai;</w:t>
      </w:r>
    </w:p>
    <w:p w14:paraId="0CF653AF" w14:textId="77777777" w:rsidR="001807B6" w:rsidRPr="00767210" w:rsidRDefault="001807B6" w:rsidP="001807B6">
      <w:pPr>
        <w:pStyle w:val="Sraopastraipa"/>
        <w:numPr>
          <w:ilvl w:val="2"/>
          <w:numId w:val="13"/>
        </w:numPr>
        <w:tabs>
          <w:tab w:val="left" w:pos="1418"/>
        </w:tabs>
        <w:spacing w:after="0" w:line="240" w:lineRule="auto"/>
        <w:ind w:left="0" w:firstLine="851"/>
        <w:jc w:val="both"/>
        <w:rPr>
          <w:rFonts w:ascii="Times New Roman" w:hAnsi="Times New Roman" w:cs="Times New Roman"/>
          <w:bCs/>
          <w:iCs/>
          <w:sz w:val="24"/>
          <w:szCs w:val="24"/>
        </w:rPr>
      </w:pPr>
      <w:r w:rsidRPr="00767210">
        <w:rPr>
          <w:rFonts w:ascii="Times New Roman" w:eastAsia="Calibri" w:hAnsi="Times New Roman" w:cs="Times New Roman"/>
          <w:bCs/>
          <w:iCs/>
          <w:sz w:val="24"/>
          <w:szCs w:val="24"/>
        </w:rPr>
        <w:t>skaitmeninės dokumentų kopijos (</w:t>
      </w:r>
      <w:r w:rsidRPr="00767210">
        <w:rPr>
          <w:rFonts w:ascii="Times New Roman" w:eastAsia="Calibri" w:hAnsi="Times New Roman" w:cs="Times New Roman"/>
          <w:iCs/>
          <w:sz w:val="24"/>
          <w:szCs w:val="24"/>
        </w:rPr>
        <w:t>fiziniu parašu tvirtinami dokumentai turi būti pateikiami pasirašyti ir nuskenuoti)</w:t>
      </w:r>
      <w:r w:rsidRPr="00767210">
        <w:rPr>
          <w:rFonts w:ascii="Times New Roman" w:eastAsia="Calibri" w:hAnsi="Times New Roman" w:cs="Times New Roman"/>
          <w:bCs/>
          <w:iCs/>
          <w:sz w:val="24"/>
          <w:szCs w:val="24"/>
        </w:rPr>
        <w:t>.</w:t>
      </w:r>
    </w:p>
    <w:p w14:paraId="278B7C29" w14:textId="77777777" w:rsidR="00AA4251" w:rsidRPr="00AA4251" w:rsidRDefault="00AA4251" w:rsidP="00AA4251">
      <w:pPr>
        <w:pStyle w:val="Sraopastraipa"/>
        <w:numPr>
          <w:ilvl w:val="0"/>
          <w:numId w:val="9"/>
        </w:numPr>
        <w:spacing w:line="240" w:lineRule="auto"/>
        <w:jc w:val="both"/>
        <w:rPr>
          <w:rFonts w:ascii="Times New Roman" w:hAnsi="Times New Roman" w:cs="Times New Roman"/>
          <w:vanish/>
          <w:sz w:val="24"/>
          <w:szCs w:val="24"/>
        </w:rPr>
      </w:pPr>
    </w:p>
    <w:p w14:paraId="4DEA9EEF" w14:textId="77777777" w:rsidR="00AA4251" w:rsidRPr="00AA4251" w:rsidRDefault="00AA4251" w:rsidP="00AA4251">
      <w:pPr>
        <w:pStyle w:val="Sraopastraipa"/>
        <w:numPr>
          <w:ilvl w:val="1"/>
          <w:numId w:val="9"/>
        </w:numPr>
        <w:spacing w:line="240" w:lineRule="auto"/>
        <w:jc w:val="both"/>
        <w:rPr>
          <w:rFonts w:ascii="Times New Roman" w:hAnsi="Times New Roman" w:cs="Times New Roman"/>
          <w:vanish/>
          <w:sz w:val="24"/>
          <w:szCs w:val="24"/>
        </w:rPr>
      </w:pPr>
    </w:p>
    <w:p w14:paraId="60F51D57" w14:textId="2D270B56" w:rsidR="001807B6" w:rsidRPr="00767210" w:rsidRDefault="001807B6" w:rsidP="00F3551C">
      <w:pPr>
        <w:pStyle w:val="Sraopastraipa"/>
        <w:numPr>
          <w:ilvl w:val="1"/>
          <w:numId w:val="9"/>
        </w:numPr>
        <w:spacing w:line="240" w:lineRule="auto"/>
        <w:ind w:left="0" w:firstLine="0"/>
        <w:jc w:val="both"/>
        <w:rPr>
          <w:rFonts w:ascii="Times New Roman" w:hAnsi="Times New Roman" w:cs="Times New Roman"/>
          <w:sz w:val="24"/>
          <w:szCs w:val="24"/>
        </w:rPr>
      </w:pPr>
      <w:r w:rsidRPr="00767210">
        <w:rPr>
          <w:rFonts w:ascii="Times New Roman" w:hAnsi="Times New Roman" w:cs="Times New Roman"/>
          <w:sz w:val="24"/>
          <w:szCs w:val="24"/>
        </w:rPr>
        <w:t xml:space="preserve">Pasiūlymas turi būti parengtas, lietuvių kalba. </w:t>
      </w:r>
      <w:r w:rsidRPr="00767210">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767210">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3673785C" w14:textId="77777777" w:rsidR="001807B6" w:rsidRPr="00767210" w:rsidRDefault="001807B6" w:rsidP="001807B6">
      <w:pPr>
        <w:pStyle w:val="Sraopastraipa"/>
        <w:numPr>
          <w:ilvl w:val="1"/>
          <w:numId w:val="9"/>
        </w:numPr>
        <w:spacing w:after="0" w:line="240" w:lineRule="auto"/>
        <w:ind w:left="0" w:firstLine="709"/>
        <w:jc w:val="both"/>
        <w:rPr>
          <w:rFonts w:ascii="Times New Roman" w:hAnsi="Times New Roman" w:cs="Times New Roman"/>
          <w:sz w:val="24"/>
          <w:szCs w:val="24"/>
        </w:rPr>
      </w:pPr>
      <w:r w:rsidRPr="00767210">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648344D4" w14:textId="375DE9AD" w:rsidR="00500B72" w:rsidRPr="00B95885" w:rsidRDefault="00F3551C" w:rsidP="00B95885">
      <w:pPr>
        <w:spacing w:after="0" w:line="20" w:lineRule="atLeast"/>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1807B6" w:rsidRPr="00767210">
        <w:rPr>
          <w:rFonts w:ascii="Times New Roman" w:eastAsia="Arial" w:hAnsi="Times New Roman" w:cs="Times New Roman"/>
          <w:sz w:val="24"/>
          <w:szCs w:val="24"/>
        </w:rPr>
        <w:t>6.</w:t>
      </w:r>
      <w:r w:rsidR="00AA4251">
        <w:rPr>
          <w:rFonts w:ascii="Times New Roman" w:eastAsia="Arial" w:hAnsi="Times New Roman" w:cs="Times New Roman"/>
          <w:sz w:val="24"/>
          <w:szCs w:val="24"/>
        </w:rPr>
        <w:t>5</w:t>
      </w:r>
      <w:r w:rsidR="001807B6" w:rsidRPr="00767210">
        <w:rPr>
          <w:rFonts w:ascii="Times New Roman" w:eastAsia="Arial" w:hAnsi="Times New Roman" w:cs="Times New Roman"/>
          <w:sz w:val="24"/>
          <w:szCs w:val="24"/>
        </w:rPr>
        <w:t xml:space="preserve">. Tiekėjų pasiūlymuose nurodytos kainos bus vertinamos </w:t>
      </w:r>
      <w:r w:rsidR="001807B6" w:rsidRPr="00767210">
        <w:rPr>
          <w:rFonts w:ascii="Times New Roman" w:hAnsi="Times New Roman" w:cs="Times New Roman"/>
          <w:sz w:val="24"/>
          <w:szCs w:val="24"/>
        </w:rPr>
        <w:t>ir lyginamos su visais mokesčiais, įskaitant PVM</w:t>
      </w:r>
      <w:r w:rsidR="00B95885">
        <w:rPr>
          <w:rFonts w:ascii="Times New Roman" w:hAnsi="Times New Roman" w:cs="Times New Roman"/>
          <w:sz w:val="24"/>
          <w:szCs w:val="24"/>
        </w:rPr>
        <w:t>.</w:t>
      </w:r>
    </w:p>
    <w:p w14:paraId="7A15AE0A" w14:textId="70E9AA9F" w:rsidR="00EE1C85" w:rsidRPr="001D2494" w:rsidRDefault="00EE1C85" w:rsidP="0097765E">
      <w:pPr>
        <w:pStyle w:val="Antrat1"/>
        <w:numPr>
          <w:ilvl w:val="0"/>
          <w:numId w:val="9"/>
        </w:numPr>
        <w:tabs>
          <w:tab w:val="left" w:pos="709"/>
        </w:tabs>
        <w:rPr>
          <w:rFonts w:ascii="Times New Roman" w:hAnsi="Times New Roman" w:cs="Times New Roman"/>
        </w:rPr>
      </w:pPr>
      <w:bookmarkStart w:id="20" w:name="_Ref39430768"/>
      <w:bookmarkStart w:id="21" w:name="_Ref39430779"/>
      <w:bookmarkStart w:id="22" w:name="_Toc236143102"/>
      <w:r w:rsidRPr="001D2494">
        <w:rPr>
          <w:rFonts w:ascii="Times New Roman" w:hAnsi="Times New Roman" w:cs="Times New Roman"/>
        </w:rPr>
        <w:t>Pasiūlymo galiojimo užtikrinimas</w:t>
      </w:r>
      <w:bookmarkEnd w:id="20"/>
      <w:bookmarkEnd w:id="21"/>
      <w:bookmarkEnd w:id="22"/>
    </w:p>
    <w:p w14:paraId="2B38CB47" w14:textId="4DBCD0E6" w:rsidR="00B3551C" w:rsidRPr="00070810" w:rsidRDefault="00655F17" w:rsidP="007717A1">
      <w:pPr>
        <w:pStyle w:val="Sraopastraipa"/>
        <w:spacing w:after="0" w:line="240" w:lineRule="auto"/>
        <w:ind w:left="0" w:firstLine="567"/>
        <w:jc w:val="both"/>
        <w:rPr>
          <w:rFonts w:ascii="Times New Roman" w:hAnsi="Times New Roman" w:cs="Times New Roman"/>
          <w:sz w:val="24"/>
          <w:szCs w:val="24"/>
        </w:rPr>
      </w:pPr>
      <w:r w:rsidRPr="00070810">
        <w:rPr>
          <w:rFonts w:ascii="Times New Roman" w:hAnsi="Times New Roman" w:cs="Times New Roman"/>
          <w:sz w:val="24"/>
          <w:szCs w:val="24"/>
        </w:rPr>
        <w:t xml:space="preserve">7.1.  </w:t>
      </w:r>
      <w:r w:rsidR="00B3551C" w:rsidRPr="00070810">
        <w:rPr>
          <w:rFonts w:ascii="Times New Roman" w:eastAsia="Calibri" w:hAnsi="Times New Roman" w:cs="Times New Roman"/>
          <w:sz w:val="24"/>
          <w:szCs w:val="24"/>
        </w:rPr>
        <w:t xml:space="preserve">Perkančioji organizacija nereikalauja užtikrinti </w:t>
      </w:r>
      <w:r w:rsidR="00110481" w:rsidRPr="00070810">
        <w:rPr>
          <w:rFonts w:ascii="Times New Roman" w:eastAsia="Calibri" w:hAnsi="Times New Roman" w:cs="Times New Roman"/>
          <w:sz w:val="24"/>
          <w:szCs w:val="24"/>
        </w:rPr>
        <w:t>p</w:t>
      </w:r>
      <w:r w:rsidR="00B3551C" w:rsidRPr="00070810">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1D2494" w:rsidRDefault="00040C0F" w:rsidP="0097765E">
      <w:pPr>
        <w:pStyle w:val="Antrat1"/>
        <w:numPr>
          <w:ilvl w:val="0"/>
          <w:numId w:val="9"/>
        </w:numPr>
        <w:tabs>
          <w:tab w:val="left" w:pos="709"/>
        </w:tabs>
        <w:spacing w:line="20" w:lineRule="atLeast"/>
        <w:contextualSpacing/>
        <w:rPr>
          <w:rFonts w:ascii="Times New Roman" w:hAnsi="Times New Roman" w:cs="Times New Roman"/>
        </w:rPr>
      </w:pPr>
      <w:bookmarkStart w:id="23" w:name="_Ref39658218"/>
      <w:bookmarkStart w:id="24" w:name="_Ref39658226"/>
      <w:bookmarkStart w:id="25" w:name="_Ref39658248"/>
      <w:bookmarkStart w:id="26" w:name="_Ref39658251"/>
      <w:bookmarkStart w:id="27" w:name="_Toc236143103"/>
      <w:bookmarkStart w:id="28" w:name="_Ref39485250"/>
      <w:bookmarkStart w:id="29" w:name="_Ref39485258"/>
      <w:r w:rsidRPr="001D2494">
        <w:rPr>
          <w:rFonts w:ascii="Times New Roman" w:hAnsi="Times New Roman" w:cs="Times New Roman"/>
        </w:rPr>
        <w:t>Elektroninis aukcionas</w:t>
      </w:r>
      <w:bookmarkEnd w:id="23"/>
      <w:bookmarkEnd w:id="24"/>
      <w:bookmarkEnd w:id="25"/>
      <w:bookmarkEnd w:id="26"/>
      <w:bookmarkEnd w:id="27"/>
    </w:p>
    <w:p w14:paraId="0BFDB7B0" w14:textId="4F898E4B" w:rsidR="00040C0F" w:rsidRPr="00070810" w:rsidRDefault="007717A1" w:rsidP="00922C44">
      <w:pPr>
        <w:pStyle w:val="Sraopastraipa"/>
        <w:spacing w:after="0" w:line="240" w:lineRule="auto"/>
        <w:ind w:left="0" w:firstLine="567"/>
        <w:rPr>
          <w:rFonts w:ascii="Times New Roman" w:hAnsi="Times New Roman" w:cs="Times New Roman"/>
          <w:sz w:val="24"/>
          <w:szCs w:val="24"/>
        </w:rPr>
      </w:pPr>
      <w:r w:rsidRPr="00070810">
        <w:rPr>
          <w:rFonts w:ascii="Times New Roman" w:hAnsi="Times New Roman" w:cs="Times New Roman"/>
          <w:sz w:val="24"/>
          <w:szCs w:val="24"/>
        </w:rPr>
        <w:t xml:space="preserve">8.1. </w:t>
      </w:r>
      <w:r w:rsidR="00040C0F" w:rsidRPr="00070810">
        <w:rPr>
          <w:rFonts w:ascii="Times New Roman" w:hAnsi="Times New Roman" w:cs="Times New Roman"/>
          <w:sz w:val="24"/>
          <w:szCs w:val="24"/>
        </w:rPr>
        <w:t>Perkančioji organizacija pirkime netaikys elektroninio aukciono.</w:t>
      </w:r>
    </w:p>
    <w:p w14:paraId="14CBD3AD" w14:textId="23B8A7AF" w:rsidR="009D0DC5" w:rsidRPr="001D2494" w:rsidRDefault="00EA001C" w:rsidP="0097765E">
      <w:pPr>
        <w:pStyle w:val="Antrat1"/>
        <w:numPr>
          <w:ilvl w:val="0"/>
          <w:numId w:val="9"/>
        </w:numPr>
        <w:tabs>
          <w:tab w:val="left" w:pos="709"/>
        </w:tabs>
        <w:spacing w:line="20" w:lineRule="atLeast"/>
        <w:contextualSpacing/>
        <w:rPr>
          <w:rFonts w:ascii="Times New Roman" w:hAnsi="Times New Roman" w:cs="Times New Roman"/>
        </w:rPr>
      </w:pPr>
      <w:bookmarkStart w:id="30" w:name="_Ref39667303"/>
      <w:bookmarkStart w:id="31" w:name="_Ref39667308"/>
      <w:bookmarkStart w:id="32" w:name="_Toc236143104"/>
      <w:r w:rsidRPr="001D2494">
        <w:rPr>
          <w:rFonts w:ascii="Times New Roman" w:hAnsi="Times New Roman" w:cs="Times New Roman"/>
        </w:rPr>
        <w:lastRenderedPageBreak/>
        <w:t>P</w:t>
      </w:r>
      <w:r w:rsidR="00014A61" w:rsidRPr="001D2494">
        <w:rPr>
          <w:rFonts w:ascii="Times New Roman" w:hAnsi="Times New Roman" w:cs="Times New Roman"/>
        </w:rPr>
        <w:t>asiūlymų vertinimas</w:t>
      </w:r>
      <w:bookmarkEnd w:id="28"/>
      <w:bookmarkEnd w:id="29"/>
      <w:bookmarkEnd w:id="30"/>
      <w:bookmarkEnd w:id="31"/>
      <w:bookmarkEnd w:id="32"/>
    </w:p>
    <w:p w14:paraId="0BBFD688" w14:textId="242E2B69" w:rsidR="003300F2" w:rsidRPr="00070810" w:rsidRDefault="002D470F" w:rsidP="007717A1">
      <w:pPr>
        <w:spacing w:after="0" w:line="240" w:lineRule="auto"/>
        <w:ind w:firstLine="567"/>
        <w:jc w:val="both"/>
        <w:rPr>
          <w:rFonts w:ascii="Times New Roman" w:hAnsi="Times New Roman" w:cs="Times New Roman"/>
          <w:sz w:val="24"/>
          <w:szCs w:val="24"/>
        </w:rPr>
      </w:pPr>
      <w:r w:rsidRPr="00070810">
        <w:rPr>
          <w:rFonts w:ascii="Times New Roman" w:hAnsi="Times New Roman" w:cs="Times New Roman"/>
          <w:sz w:val="24"/>
          <w:szCs w:val="24"/>
        </w:rPr>
        <w:t xml:space="preserve">9.1. </w:t>
      </w:r>
      <w:r w:rsidR="004E71CB" w:rsidRPr="00070810">
        <w:rPr>
          <w:rFonts w:ascii="Times New Roman" w:eastAsia="Calibri" w:hAnsi="Times New Roman" w:cs="Times New Roman"/>
          <w:sz w:val="24"/>
          <w:szCs w:val="24"/>
        </w:rPr>
        <w:t>Perkančioji organizacija ekonomiškai naudingiausią pasiūlymą</w:t>
      </w:r>
      <w:r w:rsidR="00B5178E">
        <w:rPr>
          <w:rFonts w:ascii="Times New Roman" w:eastAsia="Calibri" w:hAnsi="Times New Roman" w:cs="Times New Roman"/>
          <w:sz w:val="24"/>
          <w:szCs w:val="24"/>
        </w:rPr>
        <w:t xml:space="preserve"> kiekvienai pirkimo objekto daliai</w:t>
      </w:r>
      <w:r w:rsidR="004E71CB" w:rsidRPr="00070810">
        <w:rPr>
          <w:rFonts w:ascii="Times New Roman" w:eastAsia="Calibri" w:hAnsi="Times New Roman" w:cs="Times New Roman"/>
          <w:sz w:val="24"/>
          <w:szCs w:val="24"/>
        </w:rPr>
        <w:t xml:space="preserve"> išrenka pagal </w:t>
      </w:r>
      <w:r w:rsidR="00B5178E">
        <w:rPr>
          <w:rFonts w:ascii="Times New Roman" w:eastAsia="Calibri" w:hAnsi="Times New Roman" w:cs="Times New Roman"/>
          <w:sz w:val="24"/>
          <w:szCs w:val="24"/>
        </w:rPr>
        <w:t>kainos ir kokybės santykį</w:t>
      </w:r>
      <w:r w:rsidR="00003A3F" w:rsidRPr="00580809">
        <w:rPr>
          <w:rFonts w:ascii="Times New Roman" w:eastAsia="Calibri" w:hAnsi="Times New Roman" w:cs="Times New Roman"/>
          <w:sz w:val="24"/>
          <w:szCs w:val="24"/>
        </w:rPr>
        <w:t xml:space="preserve">, </w:t>
      </w:r>
      <w:r w:rsidR="00B5178E">
        <w:rPr>
          <w:rFonts w:ascii="Times New Roman" w:eastAsia="Calibri" w:hAnsi="Times New Roman" w:cs="Times New Roman"/>
          <w:sz w:val="24"/>
          <w:szCs w:val="24"/>
        </w:rPr>
        <w:t xml:space="preserve">vadovaudamasi </w:t>
      </w:r>
      <w:r w:rsidR="00B5178E" w:rsidRPr="00B5178E">
        <w:rPr>
          <w:rFonts w:ascii="Times New Roman" w:eastAsia="Calibri" w:hAnsi="Times New Roman" w:cs="Times New Roman"/>
          <w:sz w:val="24"/>
          <w:szCs w:val="24"/>
        </w:rPr>
        <w:t>specialiųjų pirkimo sąlygų 7 priede „Pasiūlymų vertinimo kriterijai ir sąlygos“ nustatytais kriterijais, jų lyginamaisiais svoriais ir vertinimo tvarka.</w:t>
      </w:r>
      <w:r w:rsidR="00090235" w:rsidRPr="00580809">
        <w:rPr>
          <w:rFonts w:ascii="Times New Roman" w:eastAsia="Calibri" w:hAnsi="Times New Roman" w:cs="Times New Roman"/>
          <w:sz w:val="24"/>
          <w:szCs w:val="24"/>
        </w:rPr>
        <w:t xml:space="preserve"> </w:t>
      </w:r>
    </w:p>
    <w:p w14:paraId="1E93C0ED" w14:textId="61CB285C" w:rsidR="0087667F" w:rsidRPr="00070810" w:rsidRDefault="007717A1" w:rsidP="0087667F">
      <w:pPr>
        <w:pStyle w:val="Betarp"/>
        <w:spacing w:line="20" w:lineRule="atLeast"/>
        <w:ind w:firstLine="567"/>
        <w:contextualSpacing/>
        <w:jc w:val="both"/>
        <w:rPr>
          <w:rFonts w:ascii="Times New Roman" w:hAnsi="Times New Roman" w:cs="Times New Roman"/>
          <w:sz w:val="24"/>
          <w:szCs w:val="24"/>
        </w:rPr>
      </w:pPr>
      <w:r w:rsidRPr="00070810">
        <w:rPr>
          <w:rFonts w:ascii="Times New Roman" w:hAnsi="Times New Roman" w:cs="Times New Roman"/>
          <w:color w:val="000000" w:themeColor="text1"/>
          <w:sz w:val="24"/>
          <w:szCs w:val="24"/>
        </w:rPr>
        <w:t xml:space="preserve">9.2. </w:t>
      </w:r>
      <w:r w:rsidR="0087667F" w:rsidRPr="00070810">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0087667F" w:rsidRPr="00070810">
        <w:rPr>
          <w:rFonts w:ascii="Times New Roman" w:hAnsi="Times New Roman" w:cs="Times New Roman"/>
          <w:sz w:val="24"/>
          <w:szCs w:val="24"/>
        </w:rPr>
        <w:t xml:space="preserve"> Tas pats tiekėjas gali būti nustatomas laimėtoju dėl </w:t>
      </w:r>
      <w:r w:rsidR="0087667F" w:rsidRPr="00070810">
        <w:rPr>
          <w:rFonts w:ascii="Times New Roman" w:hAnsi="Times New Roman" w:cs="Times New Roman"/>
          <w:color w:val="000000" w:themeColor="text1"/>
          <w:sz w:val="24"/>
          <w:szCs w:val="24"/>
        </w:rPr>
        <w:t xml:space="preserve">visų pirkimo objekto </w:t>
      </w:r>
      <w:r w:rsidR="0087667F" w:rsidRPr="00070810">
        <w:rPr>
          <w:rFonts w:ascii="Times New Roman" w:hAnsi="Times New Roman" w:cs="Times New Roman"/>
          <w:sz w:val="24"/>
          <w:szCs w:val="24"/>
        </w:rPr>
        <w:t>dalių.</w:t>
      </w:r>
    </w:p>
    <w:p w14:paraId="60FEBC05" w14:textId="7F2B9859" w:rsidR="001A25FD" w:rsidRPr="00070810" w:rsidRDefault="001A25FD" w:rsidP="007717A1">
      <w:pPr>
        <w:pStyle w:val="Betarp"/>
        <w:spacing w:line="20" w:lineRule="atLeast"/>
        <w:contextualSpacing/>
        <w:jc w:val="both"/>
        <w:rPr>
          <w:rFonts w:ascii="Times New Roman" w:eastAsiaTheme="minorHAnsi" w:hAnsi="Times New Roman" w:cs="Times New Roman"/>
          <w:bCs/>
          <w:i/>
          <w:iCs/>
          <w:color w:val="7030A0"/>
          <w:sz w:val="24"/>
          <w:szCs w:val="24"/>
        </w:rPr>
      </w:pPr>
    </w:p>
    <w:p w14:paraId="678C44CA" w14:textId="6EB53055" w:rsidR="00FE7908" w:rsidRPr="001D2494" w:rsidRDefault="00FE7908" w:rsidP="0097765E">
      <w:pPr>
        <w:pStyle w:val="Antrat1"/>
        <w:numPr>
          <w:ilvl w:val="0"/>
          <w:numId w:val="9"/>
        </w:numPr>
        <w:tabs>
          <w:tab w:val="left" w:pos="567"/>
        </w:tabs>
        <w:spacing w:line="20" w:lineRule="atLeast"/>
        <w:contextualSpacing/>
        <w:rPr>
          <w:rFonts w:ascii="Times New Roman" w:hAnsi="Times New Roman" w:cs="Times New Roman"/>
          <w:color w:val="auto"/>
        </w:rPr>
      </w:pPr>
      <w:bookmarkStart w:id="33" w:name="_Ref39425999"/>
      <w:bookmarkStart w:id="34" w:name="_Ref39426005"/>
      <w:bookmarkStart w:id="35" w:name="_Toc236143105"/>
      <w:r w:rsidRPr="001D2494">
        <w:rPr>
          <w:rFonts w:ascii="Times New Roman" w:hAnsi="Times New Roman" w:cs="Times New Roman"/>
          <w:color w:val="auto"/>
        </w:rPr>
        <w:t>S</w:t>
      </w:r>
      <w:r w:rsidR="00281735" w:rsidRPr="001D2494">
        <w:rPr>
          <w:rFonts w:ascii="Times New Roman" w:hAnsi="Times New Roman" w:cs="Times New Roman"/>
          <w:color w:val="auto"/>
        </w:rPr>
        <w:t>utarties sudarymas</w:t>
      </w:r>
      <w:bookmarkEnd w:id="33"/>
      <w:bookmarkEnd w:id="34"/>
      <w:bookmarkEnd w:id="35"/>
    </w:p>
    <w:p w14:paraId="27CAEFF7" w14:textId="20475182" w:rsidR="00F57665" w:rsidRPr="00580809" w:rsidRDefault="00F57665" w:rsidP="001D2494">
      <w:pPr>
        <w:pStyle w:val="Sraopastraipa"/>
        <w:numPr>
          <w:ilvl w:val="1"/>
          <w:numId w:val="14"/>
        </w:numPr>
        <w:spacing w:after="0" w:line="240" w:lineRule="auto"/>
        <w:ind w:left="0" w:firstLine="567"/>
        <w:jc w:val="both"/>
        <w:rPr>
          <w:rFonts w:ascii="Times New Roman" w:hAnsi="Times New Roman" w:cs="Times New Roman"/>
          <w:sz w:val="24"/>
          <w:szCs w:val="24"/>
        </w:rPr>
      </w:pPr>
      <w:r w:rsidRPr="00580809">
        <w:rPr>
          <w:rFonts w:ascii="Times New Roman" w:hAnsi="Times New Roman" w:cs="Times New Roman"/>
          <w:sz w:val="24"/>
          <w:szCs w:val="24"/>
        </w:rPr>
        <w:t>Ši pirkimo procedūra atliekama siekiant sudaryti sutartį</w:t>
      </w:r>
      <w:r w:rsidR="009A7D11" w:rsidRPr="00580809">
        <w:rPr>
          <w:rFonts w:ascii="Times New Roman" w:hAnsi="Times New Roman" w:cs="Times New Roman"/>
          <w:sz w:val="24"/>
          <w:szCs w:val="24"/>
        </w:rPr>
        <w:t xml:space="preserve"> su tiekėju, kurio pasiūlymas</w:t>
      </w:r>
      <w:r w:rsidR="007B12FF" w:rsidRPr="00580809">
        <w:rPr>
          <w:rFonts w:ascii="Times New Roman" w:hAnsi="Times New Roman" w:cs="Times New Roman"/>
          <w:sz w:val="24"/>
          <w:szCs w:val="24"/>
        </w:rPr>
        <w:t xml:space="preserve">, vadovaujantis </w:t>
      </w:r>
      <w:r w:rsidR="008F4194" w:rsidRPr="00580809">
        <w:rPr>
          <w:rFonts w:ascii="Times New Roman" w:hAnsi="Times New Roman" w:cs="Times New Roman"/>
          <w:sz w:val="24"/>
          <w:szCs w:val="24"/>
        </w:rPr>
        <w:t>p</w:t>
      </w:r>
      <w:r w:rsidR="007B12FF" w:rsidRPr="00580809">
        <w:rPr>
          <w:rFonts w:ascii="Times New Roman" w:hAnsi="Times New Roman" w:cs="Times New Roman"/>
          <w:sz w:val="24"/>
          <w:szCs w:val="24"/>
        </w:rPr>
        <w:t xml:space="preserve">irkimo </w:t>
      </w:r>
      <w:r w:rsidR="00207E40" w:rsidRPr="00580809">
        <w:rPr>
          <w:rFonts w:ascii="Times New Roman" w:hAnsi="Times New Roman" w:cs="Times New Roman"/>
          <w:sz w:val="24"/>
          <w:szCs w:val="24"/>
        </w:rPr>
        <w:t>sąlygose</w:t>
      </w:r>
      <w:r w:rsidR="007B12FF" w:rsidRPr="00580809">
        <w:rPr>
          <w:rFonts w:ascii="Times New Roman" w:hAnsi="Times New Roman" w:cs="Times New Roman"/>
          <w:sz w:val="24"/>
          <w:szCs w:val="24"/>
        </w:rPr>
        <w:t xml:space="preserve"> nustatyta tvarka</w:t>
      </w:r>
      <w:r w:rsidR="0023505D" w:rsidRPr="00580809">
        <w:rPr>
          <w:rFonts w:ascii="Times New Roman" w:hAnsi="Times New Roman" w:cs="Times New Roman"/>
          <w:sz w:val="24"/>
          <w:szCs w:val="24"/>
        </w:rPr>
        <w:t>,</w:t>
      </w:r>
      <w:r w:rsidR="009A7D11" w:rsidRPr="00580809">
        <w:rPr>
          <w:rFonts w:ascii="Times New Roman" w:hAnsi="Times New Roman" w:cs="Times New Roman"/>
          <w:sz w:val="24"/>
          <w:szCs w:val="24"/>
        </w:rPr>
        <w:t xml:space="preserve"> bus pripažintas laimėjęs</w:t>
      </w:r>
      <w:r w:rsidR="008933BC" w:rsidRPr="00580809">
        <w:rPr>
          <w:rFonts w:ascii="Times New Roman" w:hAnsi="Times New Roman" w:cs="Times New Roman"/>
          <w:sz w:val="24"/>
          <w:szCs w:val="24"/>
        </w:rPr>
        <w:t>, o jei pirkimas skaidomas į dalis – su tiekėjais, kurių pasiūlymai bus pripažinti laimėję</w:t>
      </w:r>
      <w:r w:rsidR="00F065D6" w:rsidRPr="00580809">
        <w:rPr>
          <w:rFonts w:ascii="Times New Roman" w:hAnsi="Times New Roman" w:cs="Times New Roman"/>
          <w:sz w:val="24"/>
          <w:szCs w:val="24"/>
        </w:rPr>
        <w:t xml:space="preserve">. </w:t>
      </w:r>
      <w:r w:rsidR="004B2DE4" w:rsidRPr="00580809">
        <w:rPr>
          <w:rFonts w:ascii="Times New Roman" w:hAnsi="Times New Roman" w:cs="Times New Roman"/>
          <w:sz w:val="24"/>
          <w:szCs w:val="24"/>
        </w:rPr>
        <w:t xml:space="preserve">Sutarties sąlygos pateikiamos </w:t>
      </w:r>
      <w:r w:rsidR="007A5D9C" w:rsidRPr="00580809">
        <w:rPr>
          <w:rFonts w:ascii="Times New Roman" w:hAnsi="Times New Roman" w:cs="Times New Roman"/>
          <w:sz w:val="24"/>
          <w:szCs w:val="24"/>
        </w:rPr>
        <w:t>P</w:t>
      </w:r>
      <w:r w:rsidR="00551FA7" w:rsidRPr="00580809">
        <w:rPr>
          <w:rFonts w:ascii="Times New Roman" w:hAnsi="Times New Roman" w:cs="Times New Roman"/>
          <w:sz w:val="24"/>
          <w:szCs w:val="24"/>
        </w:rPr>
        <w:t xml:space="preserve">irkimo </w:t>
      </w:r>
      <w:r w:rsidR="00D86901" w:rsidRPr="00580809">
        <w:rPr>
          <w:rFonts w:ascii="Times New Roman" w:hAnsi="Times New Roman" w:cs="Times New Roman"/>
          <w:sz w:val="24"/>
          <w:szCs w:val="24"/>
        </w:rPr>
        <w:t xml:space="preserve">sąlygų </w:t>
      </w:r>
      <w:r w:rsidR="00AA4251">
        <w:rPr>
          <w:rFonts w:ascii="Times New Roman" w:hAnsi="Times New Roman" w:cs="Times New Roman"/>
          <w:sz w:val="24"/>
          <w:szCs w:val="24"/>
        </w:rPr>
        <w:t xml:space="preserve">8 </w:t>
      </w:r>
      <w:r w:rsidR="00D86901" w:rsidRPr="00580809">
        <w:rPr>
          <w:rFonts w:ascii="Times New Roman" w:hAnsi="Times New Roman" w:cs="Times New Roman"/>
          <w:sz w:val="24"/>
          <w:szCs w:val="24"/>
        </w:rPr>
        <w:t>priede „Sutarties projektas“</w:t>
      </w:r>
      <w:r w:rsidR="004B2DE4" w:rsidRPr="00580809">
        <w:rPr>
          <w:rFonts w:ascii="Times New Roman" w:hAnsi="Times New Roman" w:cs="Times New Roman"/>
          <w:sz w:val="24"/>
          <w:szCs w:val="24"/>
        </w:rPr>
        <w:t>.</w:t>
      </w:r>
    </w:p>
    <w:p w14:paraId="1640F94B" w14:textId="1B994232" w:rsidR="00640DBD" w:rsidRPr="001D2494" w:rsidRDefault="00640DBD" w:rsidP="0097765E">
      <w:pPr>
        <w:pStyle w:val="Antrat1"/>
        <w:numPr>
          <w:ilvl w:val="0"/>
          <w:numId w:val="14"/>
        </w:numPr>
        <w:tabs>
          <w:tab w:val="left" w:pos="567"/>
        </w:tabs>
        <w:spacing w:line="20" w:lineRule="atLeast"/>
        <w:contextualSpacing/>
        <w:jc w:val="both"/>
        <w:rPr>
          <w:rFonts w:ascii="Times New Roman" w:hAnsi="Times New Roman" w:cs="Times New Roman"/>
          <w:b/>
          <w:bCs/>
        </w:rPr>
      </w:pPr>
      <w:bookmarkStart w:id="36" w:name="_Toc236143106"/>
      <w:bookmarkEnd w:id="3"/>
      <w:r w:rsidRPr="001D2494">
        <w:rPr>
          <w:rFonts w:ascii="Times New Roman" w:hAnsi="Times New Roman" w:cs="Times New Roman"/>
        </w:rPr>
        <w:t>Kitos sąlygos</w:t>
      </w:r>
      <w:bookmarkEnd w:id="36"/>
    </w:p>
    <w:p w14:paraId="0CF87A58" w14:textId="77777777" w:rsidR="007717A1" w:rsidRPr="001D2494" w:rsidRDefault="007717A1" w:rsidP="001D2494">
      <w:pPr>
        <w:spacing w:after="0" w:line="240" w:lineRule="auto"/>
        <w:ind w:firstLine="567"/>
        <w:rPr>
          <w:rFonts w:ascii="Times New Roman" w:hAnsi="Times New Roman" w:cs="Times New Roman"/>
          <w:kern w:val="2"/>
          <w:sz w:val="24"/>
          <w:szCs w:val="24"/>
        </w:rPr>
      </w:pPr>
      <w:r w:rsidRPr="001D2494">
        <w:rPr>
          <w:rFonts w:ascii="Times New Roman" w:hAnsi="Times New Roman" w:cs="Times New Roman"/>
          <w:kern w:val="2"/>
          <w:sz w:val="24"/>
          <w:szCs w:val="24"/>
        </w:rPr>
        <w:t>11.1. Prievolių pagal Sutartį įvykdymas užtikrinamas  netesybomis (delspinigiais, bauda).</w:t>
      </w:r>
    </w:p>
    <w:p w14:paraId="337A2E07" w14:textId="4473463C" w:rsidR="007717A1" w:rsidRPr="00AE75D2" w:rsidRDefault="007717A1" w:rsidP="001D2494">
      <w:pPr>
        <w:spacing w:after="0" w:line="240" w:lineRule="auto"/>
        <w:ind w:firstLine="567"/>
        <w:rPr>
          <w:rFonts w:ascii="Times New Roman" w:hAnsi="Times New Roman" w:cs="Times New Roman"/>
          <w:kern w:val="2"/>
          <w:sz w:val="24"/>
          <w:szCs w:val="24"/>
        </w:rPr>
      </w:pPr>
      <w:r w:rsidRPr="00AE75D2">
        <w:rPr>
          <w:rFonts w:ascii="Times New Roman" w:hAnsi="Times New Roman" w:cs="Times New Roman"/>
          <w:kern w:val="2"/>
          <w:sz w:val="24"/>
          <w:szCs w:val="24"/>
        </w:rPr>
        <w:t>11.2. Prievolių pagal Sutartį</w:t>
      </w:r>
      <w:r w:rsidRPr="00AE75D2">
        <w:rPr>
          <w:rFonts w:ascii="Times New Roman" w:hAnsi="Times New Roman" w:cs="Times New Roman"/>
          <w:sz w:val="24"/>
          <w:szCs w:val="24"/>
        </w:rPr>
        <w:t xml:space="preserve"> užtikrinimo sąlygos pateikiamos specialiųjų pirkimo sąlygų </w:t>
      </w:r>
      <w:r w:rsidR="005C43E7" w:rsidRPr="00AE75D2">
        <w:rPr>
          <w:rFonts w:ascii="Times New Roman" w:hAnsi="Times New Roman" w:cs="Times New Roman"/>
          <w:sz w:val="24"/>
          <w:szCs w:val="24"/>
        </w:rPr>
        <w:t>8</w:t>
      </w:r>
      <w:r w:rsidRPr="00AE75D2">
        <w:rPr>
          <w:rFonts w:ascii="Times New Roman" w:hAnsi="Times New Roman" w:cs="Times New Roman"/>
          <w:sz w:val="24"/>
          <w:szCs w:val="24"/>
        </w:rPr>
        <w:t xml:space="preserve"> priedo „Sutarties projektas“ tipinių specialiųjų sąlygų 9.3 punkte.</w:t>
      </w:r>
    </w:p>
    <w:p w14:paraId="7881FCAE" w14:textId="77777777" w:rsidR="00C87AB8" w:rsidRPr="001D2494" w:rsidRDefault="008D704D" w:rsidP="00C87AB8">
      <w:pPr>
        <w:shd w:val="clear" w:color="auto" w:fill="FFFFFF"/>
        <w:spacing w:after="0" w:line="240" w:lineRule="auto"/>
        <w:jc w:val="center"/>
        <w:rPr>
          <w:rFonts w:ascii="Times New Roman" w:eastAsia="Calibri" w:hAnsi="Times New Roman" w:cs="Times New Roman"/>
        </w:rPr>
        <w:sectPr w:rsidR="00C87AB8" w:rsidRPr="001D2494" w:rsidSect="00C52B7B">
          <w:headerReference w:type="default" r:id="rId12"/>
          <w:footerReference w:type="default" r:id="rId13"/>
          <w:footerReference w:type="first" r:id="rId14"/>
          <w:pgSz w:w="12240" w:h="15840"/>
          <w:pgMar w:top="1701" w:right="567" w:bottom="1134" w:left="1701" w:header="720" w:footer="720" w:gutter="0"/>
          <w:pgNumType w:start="0"/>
          <w:cols w:space="720"/>
          <w:titlePg/>
          <w:docGrid w:linePitch="360"/>
        </w:sectPr>
      </w:pPr>
      <w:r w:rsidRPr="00AE75D2">
        <w:rPr>
          <w:rFonts w:ascii="Times New Roman" w:eastAsia="Calibri" w:hAnsi="Times New Roman" w:cs="Times New Roman"/>
        </w:rPr>
        <w:t>__________</w:t>
      </w:r>
    </w:p>
    <w:p w14:paraId="1DF37652" w14:textId="0A6B5A0A" w:rsidR="00774AA5" w:rsidRPr="001D2494" w:rsidRDefault="000631F1" w:rsidP="005C1E12">
      <w:pPr>
        <w:pStyle w:val="Antrat1"/>
        <w:jc w:val="right"/>
        <w:rPr>
          <w:rFonts w:ascii="Times New Roman" w:hAnsi="Times New Roman" w:cs="Times New Roman"/>
          <w:sz w:val="21"/>
          <w:szCs w:val="21"/>
        </w:rPr>
      </w:pPr>
      <w:bookmarkStart w:id="37" w:name="_Toc236143107"/>
      <w:r w:rsidRPr="001D2494">
        <w:rPr>
          <w:rFonts w:ascii="Times New Roman" w:hAnsi="Times New Roman" w:cs="Times New Roman"/>
          <w:color w:val="0070C0"/>
          <w:sz w:val="21"/>
          <w:szCs w:val="21"/>
        </w:rPr>
        <w:lastRenderedPageBreak/>
        <w:t>P</w:t>
      </w:r>
      <w:r w:rsidR="008F59C5" w:rsidRPr="001D2494">
        <w:rPr>
          <w:rFonts w:ascii="Times New Roman" w:hAnsi="Times New Roman" w:cs="Times New Roman"/>
          <w:color w:val="0070C0"/>
          <w:sz w:val="21"/>
          <w:szCs w:val="21"/>
        </w:rPr>
        <w:t>irkimo sąlygų 1 priedas „Terminai“</w:t>
      </w:r>
      <w:bookmarkEnd w:id="37"/>
    </w:p>
    <w:p w14:paraId="5369DEF7" w14:textId="77777777" w:rsidR="00A53BAE" w:rsidRPr="001D2494"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12"/>
        <w:gridCol w:w="3600"/>
        <w:gridCol w:w="2919"/>
      </w:tblGrid>
      <w:tr w:rsidR="00774AA5" w:rsidRPr="001D2494"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1D2494" w:rsidRDefault="009F4FBE" w:rsidP="004B3551">
            <w:pPr>
              <w:jc w:val="center"/>
              <w:rPr>
                <w:rFonts w:ascii="Times New Roman" w:hAnsi="Times New Roman" w:cs="Times New Roman"/>
                <w:b/>
                <w:bCs/>
              </w:rPr>
            </w:pPr>
            <w:r w:rsidRPr="001D2494">
              <w:rPr>
                <w:rFonts w:ascii="Times New Roman" w:hAnsi="Times New Roman" w:cs="Times New Roman"/>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1D2494" w:rsidRDefault="004B3551" w:rsidP="004B3551">
            <w:pPr>
              <w:jc w:val="center"/>
              <w:rPr>
                <w:rFonts w:ascii="Times New Roman" w:hAnsi="Times New Roman" w:cs="Times New Roman"/>
                <w:b/>
                <w:bCs/>
              </w:rPr>
            </w:pPr>
            <w:r w:rsidRPr="001D2494">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1D2494" w:rsidRDefault="00774AA5" w:rsidP="004B3551">
            <w:pPr>
              <w:spacing w:after="0"/>
              <w:jc w:val="center"/>
              <w:rPr>
                <w:rFonts w:ascii="Times New Roman" w:hAnsi="Times New Roman" w:cs="Times New Roman"/>
                <w:b/>
              </w:rPr>
            </w:pPr>
            <w:r w:rsidRPr="001D2494">
              <w:rPr>
                <w:rFonts w:ascii="Times New Roman" w:hAnsi="Times New Roman" w:cs="Times New Roman"/>
                <w:b/>
              </w:rPr>
              <w:t>DATA/DIENŲ SKAIČIUS/ LAIKAS</w:t>
            </w:r>
          </w:p>
          <w:p w14:paraId="677BC1F4" w14:textId="77777777" w:rsidR="00774AA5" w:rsidRPr="001D2494" w:rsidRDefault="00774AA5" w:rsidP="004B3551">
            <w:pPr>
              <w:spacing w:after="0"/>
              <w:jc w:val="center"/>
              <w:rPr>
                <w:rFonts w:ascii="Times New Roman" w:hAnsi="Times New Roman" w:cs="Times New Roman"/>
              </w:rPr>
            </w:pPr>
            <w:r w:rsidRPr="001D2494">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1D2494" w:rsidRDefault="00774AA5" w:rsidP="004B3551">
            <w:pPr>
              <w:jc w:val="center"/>
              <w:rPr>
                <w:rFonts w:ascii="Times New Roman" w:hAnsi="Times New Roman" w:cs="Times New Roman"/>
                <w:b/>
              </w:rPr>
            </w:pPr>
            <w:r w:rsidRPr="001D2494">
              <w:rPr>
                <w:rFonts w:ascii="Times New Roman" w:hAnsi="Times New Roman" w:cs="Times New Roman"/>
                <w:b/>
              </w:rPr>
              <w:t>PASTABOS</w:t>
            </w:r>
          </w:p>
        </w:tc>
      </w:tr>
      <w:tr w:rsidR="00774AA5" w:rsidRPr="001D2494" w14:paraId="33F22B33" w14:textId="77777777" w:rsidTr="127DD6E8">
        <w:trPr>
          <w:trHeight w:val="20"/>
        </w:trPr>
        <w:tc>
          <w:tcPr>
            <w:tcW w:w="726" w:type="dxa"/>
            <w:tcMar>
              <w:top w:w="0" w:type="dxa"/>
              <w:left w:w="108" w:type="dxa"/>
              <w:bottom w:w="0" w:type="dxa"/>
              <w:right w:w="108" w:type="dxa"/>
            </w:tcMar>
          </w:tcPr>
          <w:p w14:paraId="1D2814F3" w14:textId="2D8BEDEE" w:rsidR="00774AA5" w:rsidRPr="001D2494" w:rsidRDefault="006932C2" w:rsidP="006932C2">
            <w:pPr>
              <w:keepNext/>
              <w:spacing w:after="0" w:line="240" w:lineRule="auto"/>
              <w:rPr>
                <w:rFonts w:ascii="Times New Roman" w:hAnsi="Times New Roman" w:cs="Times New Roman"/>
                <w:bCs/>
              </w:rPr>
            </w:pPr>
            <w:r w:rsidRPr="001D2494">
              <w:rPr>
                <w:rFonts w:ascii="Times New Roman" w:hAnsi="Times New Roman" w:cs="Times New Roman"/>
                <w:bCs/>
              </w:rPr>
              <w:t>1.</w:t>
            </w:r>
          </w:p>
        </w:tc>
        <w:tc>
          <w:tcPr>
            <w:tcW w:w="2531" w:type="dxa"/>
            <w:tcMar>
              <w:top w:w="0" w:type="dxa"/>
              <w:left w:w="108" w:type="dxa"/>
              <w:bottom w:w="0" w:type="dxa"/>
              <w:right w:w="108" w:type="dxa"/>
            </w:tcMar>
          </w:tcPr>
          <w:p w14:paraId="25B87B88" w14:textId="77777777" w:rsidR="00774AA5" w:rsidRPr="001D2494" w:rsidRDefault="00774AA5" w:rsidP="0003169B">
            <w:pPr>
              <w:keepNext/>
              <w:spacing w:after="0" w:line="240" w:lineRule="auto"/>
              <w:rPr>
                <w:rFonts w:ascii="Times New Roman" w:hAnsi="Times New Roman" w:cs="Times New Roman"/>
                <w:sz w:val="22"/>
                <w:szCs w:val="22"/>
              </w:rPr>
            </w:pPr>
            <w:r w:rsidRPr="001D2494">
              <w:rPr>
                <w:rFonts w:ascii="Times New Roman" w:hAnsi="Times New Roman" w:cs="Times New Roman"/>
                <w:bCs/>
              </w:rPr>
              <w:t>Pasiūlymų pateikimo terminas</w:t>
            </w:r>
          </w:p>
        </w:tc>
        <w:tc>
          <w:tcPr>
            <w:tcW w:w="3643" w:type="dxa"/>
            <w:tcMar>
              <w:top w:w="0" w:type="dxa"/>
              <w:left w:w="108" w:type="dxa"/>
              <w:bottom w:w="0" w:type="dxa"/>
              <w:right w:w="108" w:type="dxa"/>
            </w:tcMar>
          </w:tcPr>
          <w:p w14:paraId="3167CE4C" w14:textId="719F5068"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 xml:space="preserve">nurodytas </w:t>
            </w:r>
            <w:r w:rsidR="00C47599" w:rsidRPr="001D2494">
              <w:rPr>
                <w:rFonts w:ascii="Times New Roman" w:hAnsi="Times New Roman" w:cs="Times New Roman"/>
              </w:rPr>
              <w:t>s</w:t>
            </w:r>
            <w:r w:rsidRPr="001D2494">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1D2494" w:rsidRDefault="00774AA5" w:rsidP="00593F3E">
            <w:pPr>
              <w:spacing w:after="0" w:line="240" w:lineRule="auto"/>
              <w:rPr>
                <w:rFonts w:ascii="Times New Roman" w:hAnsi="Times New Roman" w:cs="Times New Roman"/>
                <w:iCs/>
              </w:rPr>
            </w:pPr>
            <w:r w:rsidRPr="001D2494">
              <w:rPr>
                <w:rFonts w:ascii="Times New Roman" w:hAnsi="Times New Roman" w:cs="Times New Roman"/>
              </w:rPr>
              <w:t>Perkančioji organizacija turi teisę pratęsti pasiūlymų pateikimo terminą.</w:t>
            </w:r>
          </w:p>
        </w:tc>
      </w:tr>
      <w:tr w:rsidR="00774AA5" w:rsidRPr="001D2494" w14:paraId="2DDCD559" w14:textId="77777777" w:rsidTr="127DD6E8">
        <w:trPr>
          <w:trHeight w:val="20"/>
        </w:trPr>
        <w:tc>
          <w:tcPr>
            <w:tcW w:w="726" w:type="dxa"/>
            <w:tcMar>
              <w:top w:w="0" w:type="dxa"/>
              <w:left w:w="108" w:type="dxa"/>
              <w:bottom w:w="0" w:type="dxa"/>
              <w:right w:w="108" w:type="dxa"/>
            </w:tcMar>
          </w:tcPr>
          <w:p w14:paraId="6C70187E" w14:textId="7D03D63A" w:rsidR="00774AA5" w:rsidRPr="001D2494" w:rsidRDefault="006932C2" w:rsidP="006932C2">
            <w:pPr>
              <w:keepNext/>
              <w:spacing w:after="0" w:line="240" w:lineRule="auto"/>
              <w:rPr>
                <w:rFonts w:ascii="Times New Roman" w:hAnsi="Times New Roman" w:cs="Times New Roman"/>
                <w:bCs/>
              </w:rPr>
            </w:pPr>
            <w:r w:rsidRPr="001D2494">
              <w:rPr>
                <w:rFonts w:ascii="Times New Roman" w:hAnsi="Times New Roman" w:cs="Times New Roman"/>
                <w:bCs/>
              </w:rPr>
              <w:t>2.</w:t>
            </w:r>
          </w:p>
        </w:tc>
        <w:tc>
          <w:tcPr>
            <w:tcW w:w="2531" w:type="dxa"/>
            <w:tcMar>
              <w:top w:w="0" w:type="dxa"/>
              <w:left w:w="108" w:type="dxa"/>
              <w:bottom w:w="0" w:type="dxa"/>
              <w:right w:w="108" w:type="dxa"/>
            </w:tcMar>
          </w:tcPr>
          <w:p w14:paraId="2368993B" w14:textId="77777777" w:rsidR="00774AA5" w:rsidRPr="001D2494" w:rsidRDefault="00774AA5" w:rsidP="0003169B">
            <w:pPr>
              <w:keepNext/>
              <w:spacing w:after="0" w:line="240" w:lineRule="auto"/>
              <w:rPr>
                <w:rFonts w:ascii="Times New Roman" w:hAnsi="Times New Roman" w:cs="Times New Roman"/>
                <w:sz w:val="22"/>
                <w:szCs w:val="22"/>
              </w:rPr>
            </w:pPr>
            <w:r w:rsidRPr="001D2494">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B8787D" w:rsidRDefault="00774AA5" w:rsidP="0003169B">
            <w:pPr>
              <w:spacing w:after="0" w:line="240" w:lineRule="auto"/>
              <w:rPr>
                <w:rFonts w:ascii="Times New Roman" w:hAnsi="Times New Roman" w:cs="Times New Roman"/>
              </w:rPr>
            </w:pPr>
            <w:r w:rsidRPr="00B8787D">
              <w:rPr>
                <w:rFonts w:ascii="Times New Roman" w:hAnsi="Times New Roman" w:cs="Times New Roman"/>
              </w:rPr>
              <w:t xml:space="preserve">Pradedamas ne anksčiau nei po </w:t>
            </w:r>
            <w:r w:rsidR="006B0247" w:rsidRPr="00B8787D">
              <w:rPr>
                <w:rFonts w:ascii="Times New Roman" w:hAnsi="Times New Roman" w:cs="Times New Roman"/>
              </w:rPr>
              <w:t>30</w:t>
            </w:r>
            <w:r w:rsidRPr="00B8787D">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1D2494" w:rsidRDefault="00774AA5" w:rsidP="0003169B">
            <w:pPr>
              <w:spacing w:after="0" w:line="240" w:lineRule="auto"/>
              <w:rPr>
                <w:rFonts w:ascii="Times New Roman" w:hAnsi="Times New Roman" w:cs="Times New Roman"/>
                <w:iCs/>
              </w:rPr>
            </w:pPr>
          </w:p>
        </w:tc>
      </w:tr>
      <w:tr w:rsidR="00774AA5" w:rsidRPr="001D2494" w14:paraId="0E1517C9" w14:textId="77777777" w:rsidTr="127DD6E8">
        <w:trPr>
          <w:trHeight w:val="20"/>
        </w:trPr>
        <w:tc>
          <w:tcPr>
            <w:tcW w:w="726" w:type="dxa"/>
            <w:tcMar>
              <w:top w:w="0" w:type="dxa"/>
              <w:left w:w="108" w:type="dxa"/>
              <w:bottom w:w="0" w:type="dxa"/>
              <w:right w:w="108" w:type="dxa"/>
            </w:tcMar>
          </w:tcPr>
          <w:p w14:paraId="0BF18051" w14:textId="03A0C935" w:rsidR="00774AA5" w:rsidRPr="001D2494" w:rsidRDefault="006932C2" w:rsidP="006932C2">
            <w:pPr>
              <w:keepNext/>
              <w:spacing w:after="0" w:line="240" w:lineRule="auto"/>
              <w:rPr>
                <w:rFonts w:ascii="Times New Roman" w:hAnsi="Times New Roman" w:cs="Times New Roman"/>
                <w:bCs/>
              </w:rPr>
            </w:pPr>
            <w:r w:rsidRPr="001D2494">
              <w:rPr>
                <w:rFonts w:ascii="Times New Roman" w:hAnsi="Times New Roman" w:cs="Times New Roman"/>
                <w:bCs/>
              </w:rPr>
              <w:t>3.</w:t>
            </w:r>
          </w:p>
        </w:tc>
        <w:tc>
          <w:tcPr>
            <w:tcW w:w="2531" w:type="dxa"/>
            <w:tcMar>
              <w:top w:w="0" w:type="dxa"/>
              <w:left w:w="108" w:type="dxa"/>
              <w:bottom w:w="0" w:type="dxa"/>
              <w:right w:w="108" w:type="dxa"/>
            </w:tcMar>
          </w:tcPr>
          <w:p w14:paraId="4AD453C1" w14:textId="70320C71" w:rsidR="00774AA5" w:rsidRPr="001D2494" w:rsidRDefault="00774AA5" w:rsidP="0003169B">
            <w:pPr>
              <w:keepNext/>
              <w:spacing w:after="0" w:line="240" w:lineRule="auto"/>
              <w:rPr>
                <w:rFonts w:ascii="Times New Roman" w:hAnsi="Times New Roman" w:cs="Times New Roman"/>
                <w:bCs/>
              </w:rPr>
            </w:pPr>
            <w:r w:rsidRPr="001D2494">
              <w:rPr>
                <w:rFonts w:ascii="Times New Roman" w:hAnsi="Times New Roman" w:cs="Times New Roman"/>
              </w:rPr>
              <w:t xml:space="preserve">Prašymą paaiškinti, patikslinti pirkimo </w:t>
            </w:r>
            <w:r w:rsidR="00EF5E21" w:rsidRPr="001D2494">
              <w:rPr>
                <w:rFonts w:ascii="Times New Roman" w:hAnsi="Times New Roman" w:cs="Times New Roman"/>
              </w:rPr>
              <w:t>sąlygas</w:t>
            </w:r>
            <w:r w:rsidRPr="001D2494">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4BB952BE" w:rsidR="00774AA5" w:rsidRPr="00B8787D" w:rsidRDefault="001D2494" w:rsidP="0003169B">
            <w:pPr>
              <w:spacing w:after="0" w:line="240" w:lineRule="auto"/>
              <w:rPr>
                <w:rFonts w:ascii="Times New Roman" w:hAnsi="Times New Roman" w:cs="Times New Roman"/>
              </w:rPr>
            </w:pPr>
            <w:r w:rsidRPr="00B8787D">
              <w:rPr>
                <w:rFonts w:ascii="Times New Roman" w:hAnsi="Times New Roman" w:cs="Times New Roman"/>
              </w:rPr>
              <w:t>6</w:t>
            </w:r>
            <w:r w:rsidR="005F17E7" w:rsidRPr="00B8787D">
              <w:rPr>
                <w:rFonts w:ascii="Times New Roman" w:hAnsi="Times New Roman" w:cs="Times New Roman"/>
              </w:rPr>
              <w:t xml:space="preserve"> dien</w:t>
            </w:r>
            <w:r w:rsidRPr="00B8787D">
              <w:rPr>
                <w:rFonts w:ascii="Times New Roman" w:hAnsi="Times New Roman" w:cs="Times New Roman"/>
              </w:rPr>
              <w:t>os</w:t>
            </w:r>
            <w:r w:rsidR="005F17E7" w:rsidRPr="00B8787D">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6B3FEA86" w14:textId="1FA82149" w:rsidR="00774AA5" w:rsidRPr="001D2494" w:rsidRDefault="00774AA5" w:rsidP="00424668">
            <w:pPr>
              <w:spacing w:after="0" w:line="240" w:lineRule="auto"/>
              <w:rPr>
                <w:rFonts w:ascii="Times New Roman" w:hAnsi="Times New Roman" w:cs="Times New Roman"/>
                <w:iCs/>
                <w:color w:val="7030A0"/>
              </w:rPr>
            </w:pPr>
          </w:p>
        </w:tc>
      </w:tr>
      <w:tr w:rsidR="00774AA5" w:rsidRPr="001D2494" w14:paraId="6E37868A" w14:textId="77777777" w:rsidTr="127DD6E8">
        <w:trPr>
          <w:trHeight w:val="20"/>
        </w:trPr>
        <w:tc>
          <w:tcPr>
            <w:tcW w:w="726" w:type="dxa"/>
            <w:tcMar>
              <w:top w:w="0" w:type="dxa"/>
              <w:left w:w="108" w:type="dxa"/>
              <w:bottom w:w="0" w:type="dxa"/>
              <w:right w:w="108" w:type="dxa"/>
            </w:tcMar>
          </w:tcPr>
          <w:p w14:paraId="5A3E2C4C" w14:textId="4759206C" w:rsidR="00774AA5" w:rsidRPr="00D142C8" w:rsidRDefault="00D142C8" w:rsidP="00D142C8">
            <w:pPr>
              <w:spacing w:after="0" w:line="240" w:lineRule="auto"/>
              <w:rPr>
                <w:rFonts w:ascii="Times New Roman" w:hAnsi="Times New Roman" w:cs="Times New Roman"/>
                <w:bCs/>
              </w:rPr>
            </w:pPr>
            <w:r w:rsidRPr="00D142C8">
              <w:rPr>
                <w:rFonts w:ascii="Times New Roman" w:hAnsi="Times New Roman" w:cs="Times New Roman"/>
                <w:bCs/>
              </w:rPr>
              <w:t xml:space="preserve">4. </w:t>
            </w:r>
          </w:p>
        </w:tc>
        <w:tc>
          <w:tcPr>
            <w:tcW w:w="2531" w:type="dxa"/>
            <w:tcMar>
              <w:top w:w="0" w:type="dxa"/>
              <w:left w:w="108" w:type="dxa"/>
              <w:bottom w:w="0" w:type="dxa"/>
              <w:right w:w="108" w:type="dxa"/>
            </w:tcMar>
          </w:tcPr>
          <w:p w14:paraId="1E3634E1" w14:textId="6A145837"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sz w:val="22"/>
                <w:szCs w:val="22"/>
              </w:rPr>
              <w:t xml:space="preserve">Perkančioji organizacija </w:t>
            </w:r>
            <w:r w:rsidR="009B3AF8" w:rsidRPr="001D2494">
              <w:rPr>
                <w:rFonts w:ascii="Times New Roman" w:hAnsi="Times New Roman" w:cs="Times New Roman"/>
                <w:sz w:val="22"/>
                <w:szCs w:val="22"/>
              </w:rPr>
              <w:t>p</w:t>
            </w:r>
            <w:r w:rsidRPr="001D2494">
              <w:rPr>
                <w:rFonts w:ascii="Times New Roman" w:hAnsi="Times New Roman" w:cs="Times New Roman"/>
                <w:sz w:val="22"/>
                <w:szCs w:val="22"/>
              </w:rPr>
              <w:t xml:space="preserve">irkimo </w:t>
            </w:r>
            <w:r w:rsidR="00EF5E21" w:rsidRPr="001D2494">
              <w:rPr>
                <w:rFonts w:ascii="Times New Roman" w:hAnsi="Times New Roman" w:cs="Times New Roman"/>
                <w:sz w:val="22"/>
                <w:szCs w:val="22"/>
              </w:rPr>
              <w:t>sąlygų</w:t>
            </w:r>
            <w:r w:rsidRPr="001D2494">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0BF86516" w:rsidR="00774AA5" w:rsidRPr="00B8787D" w:rsidRDefault="001D2494" w:rsidP="0003169B">
            <w:pPr>
              <w:spacing w:after="0" w:line="240" w:lineRule="auto"/>
              <w:rPr>
                <w:rFonts w:ascii="Times New Roman" w:hAnsi="Times New Roman" w:cs="Times New Roman"/>
              </w:rPr>
            </w:pPr>
            <w:r w:rsidRPr="00B8787D">
              <w:rPr>
                <w:rFonts w:ascii="Times New Roman" w:hAnsi="Times New Roman" w:cs="Times New Roman"/>
              </w:rPr>
              <w:t>4</w:t>
            </w:r>
            <w:r w:rsidR="00CE1F13" w:rsidRPr="00B8787D">
              <w:rPr>
                <w:rFonts w:ascii="Times New Roman" w:hAnsi="Times New Roman" w:cs="Times New Roman"/>
              </w:rPr>
              <w:t xml:space="preserve"> dien</w:t>
            </w:r>
            <w:r w:rsidRPr="00B8787D">
              <w:rPr>
                <w:rFonts w:ascii="Times New Roman" w:hAnsi="Times New Roman" w:cs="Times New Roman"/>
              </w:rPr>
              <w:t>os</w:t>
            </w:r>
            <w:r w:rsidR="00CE1F13" w:rsidRPr="00B8787D">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2E898EC9" w14:textId="534AB2F1" w:rsidR="00774AA5" w:rsidRPr="001D2494" w:rsidRDefault="00774AA5" w:rsidP="00CE1F13">
            <w:pPr>
              <w:spacing w:after="0" w:line="240" w:lineRule="auto"/>
              <w:rPr>
                <w:rFonts w:ascii="Times New Roman" w:hAnsi="Times New Roman" w:cs="Times New Roman"/>
              </w:rPr>
            </w:pPr>
          </w:p>
        </w:tc>
      </w:tr>
      <w:tr w:rsidR="00774AA5" w:rsidRPr="001D2494" w14:paraId="7621DE63" w14:textId="77777777" w:rsidTr="127DD6E8">
        <w:trPr>
          <w:trHeight w:val="20"/>
        </w:trPr>
        <w:tc>
          <w:tcPr>
            <w:tcW w:w="726" w:type="dxa"/>
            <w:tcMar>
              <w:top w:w="0" w:type="dxa"/>
              <w:left w:w="108" w:type="dxa"/>
              <w:bottom w:w="0" w:type="dxa"/>
              <w:right w:w="108" w:type="dxa"/>
            </w:tcMar>
          </w:tcPr>
          <w:p w14:paraId="63314DF2" w14:textId="0E95EE2D" w:rsidR="00774AA5" w:rsidRPr="00D142C8"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58839D1" w14:textId="4F4D0EEB" w:rsidR="00774AA5" w:rsidRPr="001D2494" w:rsidRDefault="00455131" w:rsidP="0003169B">
            <w:pPr>
              <w:spacing w:after="0" w:line="240" w:lineRule="auto"/>
              <w:rPr>
                <w:rFonts w:ascii="Times New Roman" w:hAnsi="Times New Roman" w:cs="Times New Roman"/>
                <w:sz w:val="22"/>
                <w:szCs w:val="22"/>
              </w:rPr>
            </w:pPr>
            <w:r w:rsidRPr="001D2494">
              <w:rPr>
                <w:rFonts w:ascii="Times New Roman" w:hAnsi="Times New Roman" w:cs="Times New Roman"/>
                <w:sz w:val="22"/>
                <w:szCs w:val="22"/>
              </w:rPr>
              <w:t>O</w:t>
            </w:r>
            <w:r w:rsidR="00774AA5" w:rsidRPr="001D2494">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77777777" w:rsidR="00774AA5" w:rsidRPr="00B8787D" w:rsidRDefault="00774AA5" w:rsidP="0003169B">
            <w:pPr>
              <w:spacing w:after="0" w:line="240" w:lineRule="auto"/>
              <w:rPr>
                <w:rFonts w:ascii="Times New Roman" w:hAnsi="Times New Roman" w:cs="Times New Roman"/>
                <w:iCs/>
              </w:rPr>
            </w:pPr>
            <w:r w:rsidRPr="00B8787D">
              <w:rPr>
                <w:rFonts w:ascii="Times New Roman" w:hAnsi="Times New Roman" w:cs="Times New Roman"/>
                <w:iCs/>
              </w:rPr>
              <w:t>NETAIKOMA</w:t>
            </w:r>
          </w:p>
        </w:tc>
        <w:tc>
          <w:tcPr>
            <w:tcW w:w="2954" w:type="dxa"/>
            <w:tcMar>
              <w:top w:w="0" w:type="dxa"/>
              <w:left w:w="108" w:type="dxa"/>
              <w:bottom w:w="0" w:type="dxa"/>
              <w:right w:w="108" w:type="dxa"/>
            </w:tcMar>
          </w:tcPr>
          <w:p w14:paraId="0CB425FC" w14:textId="13102B96" w:rsidR="00774AA5" w:rsidRPr="001D2494" w:rsidRDefault="00774AA5" w:rsidP="0003169B">
            <w:pPr>
              <w:spacing w:after="0" w:line="240" w:lineRule="auto"/>
              <w:rPr>
                <w:rFonts w:ascii="Times New Roman" w:hAnsi="Times New Roman" w:cs="Times New Roman"/>
              </w:rPr>
            </w:pPr>
          </w:p>
        </w:tc>
      </w:tr>
      <w:tr w:rsidR="00774AA5" w:rsidRPr="001D2494" w14:paraId="3AA572DF" w14:textId="77777777" w:rsidTr="127DD6E8">
        <w:trPr>
          <w:trHeight w:val="20"/>
        </w:trPr>
        <w:tc>
          <w:tcPr>
            <w:tcW w:w="726" w:type="dxa"/>
            <w:tcMar>
              <w:top w:w="0" w:type="dxa"/>
              <w:left w:w="108" w:type="dxa"/>
              <w:bottom w:w="0" w:type="dxa"/>
              <w:right w:w="108" w:type="dxa"/>
            </w:tcMar>
          </w:tcPr>
          <w:p w14:paraId="0C5D727C" w14:textId="097AAFC5"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7FDC819" w14:textId="2D3D8B4C"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 xml:space="preserve">Perkančioji organizacija rengs susitikimus su tiekėjais dėl pirkimo </w:t>
            </w:r>
            <w:r w:rsidR="006932C2" w:rsidRPr="001D2494">
              <w:rPr>
                <w:rFonts w:ascii="Times New Roman" w:hAnsi="Times New Roman" w:cs="Times New Roman"/>
              </w:rPr>
              <w:t>sąlygų</w:t>
            </w:r>
            <w:r w:rsidRPr="001D2494">
              <w:rPr>
                <w:rFonts w:ascii="Times New Roman" w:hAnsi="Times New Roman" w:cs="Times New Roman"/>
              </w:rPr>
              <w:t xml:space="preserve"> paaiškinimo</w:t>
            </w:r>
          </w:p>
        </w:tc>
        <w:tc>
          <w:tcPr>
            <w:tcW w:w="3643" w:type="dxa"/>
            <w:tcMar>
              <w:top w:w="0" w:type="dxa"/>
              <w:left w:w="108" w:type="dxa"/>
              <w:bottom w:w="0" w:type="dxa"/>
              <w:right w:w="108" w:type="dxa"/>
            </w:tcMar>
          </w:tcPr>
          <w:p w14:paraId="37463C11" w14:textId="503EC4C9" w:rsidR="00774AA5" w:rsidRPr="00B8787D" w:rsidRDefault="00774AA5" w:rsidP="001D2494">
            <w:pPr>
              <w:spacing w:after="0" w:line="240" w:lineRule="auto"/>
              <w:rPr>
                <w:rFonts w:ascii="Times New Roman" w:hAnsi="Times New Roman" w:cs="Times New Roman"/>
                <w:iCs/>
              </w:rPr>
            </w:pPr>
            <w:r w:rsidRPr="00B8787D">
              <w:rPr>
                <w:rFonts w:ascii="Times New Roman" w:hAnsi="Times New Roman" w:cs="Times New Roman"/>
                <w:iCs/>
              </w:rPr>
              <w:t>NETAIKOMA</w:t>
            </w:r>
          </w:p>
        </w:tc>
        <w:tc>
          <w:tcPr>
            <w:tcW w:w="2954" w:type="dxa"/>
            <w:tcMar>
              <w:top w:w="0" w:type="dxa"/>
              <w:left w:w="108" w:type="dxa"/>
              <w:bottom w:w="0" w:type="dxa"/>
              <w:right w:w="108" w:type="dxa"/>
            </w:tcMar>
          </w:tcPr>
          <w:p w14:paraId="1C7B20C9" w14:textId="6E64E7CA" w:rsidR="00774AA5" w:rsidRPr="001D2494" w:rsidRDefault="00774AA5" w:rsidP="0003169B">
            <w:pPr>
              <w:spacing w:after="0" w:line="240" w:lineRule="auto"/>
              <w:rPr>
                <w:rFonts w:ascii="Times New Roman" w:hAnsi="Times New Roman" w:cs="Times New Roman"/>
              </w:rPr>
            </w:pPr>
          </w:p>
        </w:tc>
      </w:tr>
      <w:tr w:rsidR="00774AA5" w:rsidRPr="001D2494" w14:paraId="595801DB" w14:textId="77777777" w:rsidTr="127DD6E8">
        <w:trPr>
          <w:trHeight w:val="20"/>
        </w:trPr>
        <w:tc>
          <w:tcPr>
            <w:tcW w:w="726" w:type="dxa"/>
            <w:tcMar>
              <w:top w:w="0" w:type="dxa"/>
              <w:left w:w="108" w:type="dxa"/>
              <w:bottom w:w="0" w:type="dxa"/>
              <w:right w:w="108" w:type="dxa"/>
            </w:tcMar>
          </w:tcPr>
          <w:p w14:paraId="7834A329" w14:textId="7DD7B5EE"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1664470B" w14:textId="04429B88"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B8787D" w:rsidRDefault="00774AA5" w:rsidP="0003169B">
            <w:pPr>
              <w:pStyle w:val="Body2"/>
              <w:spacing w:after="0"/>
              <w:rPr>
                <w:rFonts w:cs="Times New Roman"/>
                <w:color w:val="auto"/>
                <w:lang w:val="lt-LT"/>
              </w:rPr>
            </w:pPr>
            <w:r w:rsidRPr="00B8787D">
              <w:rPr>
                <w:rFonts w:cs="Times New Roman"/>
                <w:color w:val="auto"/>
                <w:lang w:val="lt-LT"/>
              </w:rPr>
              <w:t>NETAIKOMA</w:t>
            </w:r>
          </w:p>
          <w:p w14:paraId="2276FCB7" w14:textId="301D2978" w:rsidR="00774AA5" w:rsidRPr="00B8787D" w:rsidRDefault="00955067" w:rsidP="0003169B">
            <w:pPr>
              <w:spacing w:after="0" w:line="240" w:lineRule="auto"/>
              <w:rPr>
                <w:rFonts w:ascii="Times New Roman" w:hAnsi="Times New Roman" w:cs="Times New Roman"/>
                <w:iCs/>
              </w:rPr>
            </w:pPr>
            <w:r w:rsidRPr="00B8787D">
              <w:rPr>
                <w:rFonts w:ascii="Times New Roman" w:hAnsi="Times New Roman" w:cs="Times New Roman"/>
                <w:i/>
                <w:iCs/>
              </w:rPr>
              <w:t xml:space="preserve"> </w:t>
            </w:r>
          </w:p>
        </w:tc>
        <w:tc>
          <w:tcPr>
            <w:tcW w:w="2954" w:type="dxa"/>
            <w:tcMar>
              <w:top w:w="0" w:type="dxa"/>
              <w:left w:w="108" w:type="dxa"/>
              <w:bottom w:w="0" w:type="dxa"/>
              <w:right w:w="108" w:type="dxa"/>
            </w:tcMar>
          </w:tcPr>
          <w:p w14:paraId="49C9AF54" w14:textId="060712A8" w:rsidR="00774AA5" w:rsidRPr="001D2494" w:rsidRDefault="00774AA5" w:rsidP="0003169B">
            <w:pPr>
              <w:spacing w:after="0" w:line="240" w:lineRule="auto"/>
              <w:rPr>
                <w:rFonts w:ascii="Times New Roman" w:hAnsi="Times New Roman" w:cs="Times New Roman"/>
              </w:rPr>
            </w:pPr>
          </w:p>
        </w:tc>
      </w:tr>
      <w:tr w:rsidR="00774AA5" w:rsidRPr="001D2494" w14:paraId="712AAA1F" w14:textId="77777777" w:rsidTr="127DD6E8">
        <w:trPr>
          <w:trHeight w:val="20"/>
        </w:trPr>
        <w:tc>
          <w:tcPr>
            <w:tcW w:w="726" w:type="dxa"/>
            <w:tcMar>
              <w:top w:w="0" w:type="dxa"/>
              <w:left w:w="108" w:type="dxa"/>
              <w:bottom w:w="0" w:type="dxa"/>
              <w:right w:w="108" w:type="dxa"/>
            </w:tcMar>
          </w:tcPr>
          <w:p w14:paraId="204C0E52" w14:textId="1B708D3D"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0CE1883"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B8787D" w:rsidRDefault="00774AA5" w:rsidP="0003169B">
            <w:pPr>
              <w:spacing w:after="0" w:line="240" w:lineRule="auto"/>
              <w:rPr>
                <w:rFonts w:ascii="Times New Roman" w:hAnsi="Times New Roman" w:cs="Times New Roman"/>
                <w:iCs/>
              </w:rPr>
            </w:pPr>
            <w:r w:rsidRPr="00B8787D">
              <w:rPr>
                <w:rFonts w:ascii="Times New Roman" w:hAnsi="Times New Roman" w:cs="Times New Roman"/>
                <w:iCs/>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1D2494" w:rsidRDefault="00774AA5" w:rsidP="0003169B">
            <w:pPr>
              <w:spacing w:after="0" w:line="240" w:lineRule="auto"/>
              <w:rPr>
                <w:rFonts w:ascii="Times New Roman" w:hAnsi="Times New Roman" w:cs="Times New Roman"/>
              </w:rPr>
            </w:pPr>
          </w:p>
        </w:tc>
      </w:tr>
      <w:tr w:rsidR="00774AA5" w:rsidRPr="001D2494" w14:paraId="046FE48C" w14:textId="77777777" w:rsidTr="127DD6E8">
        <w:trPr>
          <w:trHeight w:val="20"/>
        </w:trPr>
        <w:tc>
          <w:tcPr>
            <w:tcW w:w="726" w:type="dxa"/>
            <w:tcMar>
              <w:top w:w="0" w:type="dxa"/>
              <w:left w:w="108" w:type="dxa"/>
              <w:bottom w:w="0" w:type="dxa"/>
              <w:right w:w="108" w:type="dxa"/>
            </w:tcMar>
          </w:tcPr>
          <w:p w14:paraId="0CCD490C" w14:textId="1C5F8541" w:rsidR="00774AA5" w:rsidRPr="001D2494" w:rsidRDefault="00774AA5" w:rsidP="00D142C8">
            <w:pPr>
              <w:pStyle w:val="Sraopastraipa"/>
              <w:numPr>
                <w:ilvl w:val="0"/>
                <w:numId w:val="38"/>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3A78067C"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277C1AF8" w:rsidR="00EF6436" w:rsidRPr="00B8787D" w:rsidRDefault="001D2494" w:rsidP="0003169B">
            <w:pPr>
              <w:spacing w:after="0" w:line="240" w:lineRule="auto"/>
              <w:rPr>
                <w:rFonts w:ascii="Times New Roman" w:hAnsi="Times New Roman" w:cs="Times New Roman"/>
              </w:rPr>
            </w:pPr>
            <w:r w:rsidRPr="00B8787D">
              <w:rPr>
                <w:rFonts w:ascii="Times New Roman" w:hAnsi="Times New Roman" w:cs="Times New Roman"/>
                <w:iCs/>
              </w:rPr>
              <w:t>NETAIKOMA</w:t>
            </w:r>
          </w:p>
          <w:p w14:paraId="4DD4DD87" w14:textId="36DF3448" w:rsidR="00774AA5" w:rsidRPr="00B8787D" w:rsidRDefault="00774AA5" w:rsidP="0003169B">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7A43570F" w14:textId="69CCA873" w:rsidR="00774AA5" w:rsidRPr="001D2494" w:rsidRDefault="00774AA5" w:rsidP="127DD6E8">
            <w:pPr>
              <w:spacing w:after="0" w:line="240" w:lineRule="auto"/>
              <w:rPr>
                <w:rFonts w:ascii="Times New Roman" w:hAnsi="Times New Roman" w:cs="Times New Roman"/>
              </w:rPr>
            </w:pPr>
          </w:p>
        </w:tc>
      </w:tr>
      <w:tr w:rsidR="00774AA5" w:rsidRPr="001D2494" w14:paraId="1F2EA374" w14:textId="77777777" w:rsidTr="127DD6E8">
        <w:trPr>
          <w:trHeight w:val="20"/>
        </w:trPr>
        <w:tc>
          <w:tcPr>
            <w:tcW w:w="726" w:type="dxa"/>
            <w:tcMar>
              <w:top w:w="0" w:type="dxa"/>
              <w:left w:w="108" w:type="dxa"/>
              <w:bottom w:w="0" w:type="dxa"/>
              <w:right w:w="108" w:type="dxa"/>
            </w:tcMar>
          </w:tcPr>
          <w:p w14:paraId="539F7958" w14:textId="226D3FF6"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7FEFE6F"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3070A421" w:rsidR="00774AA5" w:rsidRPr="00B8787D" w:rsidRDefault="001D2494" w:rsidP="0003169B">
            <w:pPr>
              <w:spacing w:after="0" w:line="240" w:lineRule="auto"/>
              <w:jc w:val="both"/>
              <w:rPr>
                <w:rFonts w:ascii="Times New Roman" w:hAnsi="Times New Roman" w:cs="Times New Roman"/>
              </w:rPr>
            </w:pPr>
            <w:r w:rsidRPr="00B8787D">
              <w:rPr>
                <w:rFonts w:ascii="Times New Roman" w:hAnsi="Times New Roman" w:cs="Times New Roman"/>
              </w:rPr>
              <w:t>NETAIKOMA</w:t>
            </w:r>
          </w:p>
        </w:tc>
        <w:tc>
          <w:tcPr>
            <w:tcW w:w="2954" w:type="dxa"/>
            <w:tcMar>
              <w:top w:w="0" w:type="dxa"/>
              <w:left w:w="108" w:type="dxa"/>
              <w:bottom w:w="0" w:type="dxa"/>
              <w:right w:w="108" w:type="dxa"/>
            </w:tcMar>
          </w:tcPr>
          <w:p w14:paraId="7D43700D" w14:textId="5F2368F8" w:rsidR="00774AA5" w:rsidRPr="001D2494" w:rsidRDefault="00774AA5" w:rsidP="0003169B">
            <w:pPr>
              <w:spacing w:after="0" w:line="240" w:lineRule="auto"/>
              <w:rPr>
                <w:rFonts w:ascii="Times New Roman" w:hAnsi="Times New Roman" w:cs="Times New Roman"/>
              </w:rPr>
            </w:pPr>
          </w:p>
        </w:tc>
      </w:tr>
      <w:tr w:rsidR="00774AA5" w:rsidRPr="001D2494" w14:paraId="6D55395E" w14:textId="77777777" w:rsidTr="127DD6E8">
        <w:trPr>
          <w:trHeight w:val="20"/>
        </w:trPr>
        <w:tc>
          <w:tcPr>
            <w:tcW w:w="726" w:type="dxa"/>
            <w:tcMar>
              <w:top w:w="0" w:type="dxa"/>
              <w:left w:w="108" w:type="dxa"/>
              <w:bottom w:w="0" w:type="dxa"/>
              <w:right w:w="108" w:type="dxa"/>
            </w:tcMar>
          </w:tcPr>
          <w:p w14:paraId="5B414F03" w14:textId="2549B1DC"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38116EE"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A133141" w14:textId="16262ED2" w:rsidR="00774AA5" w:rsidRPr="001D2494" w:rsidRDefault="00774AA5" w:rsidP="0003169B">
            <w:pPr>
              <w:spacing w:after="0" w:line="240" w:lineRule="auto"/>
              <w:rPr>
                <w:rFonts w:ascii="Times New Roman" w:hAnsi="Times New Roman" w:cs="Times New Roman"/>
                <w:bCs/>
              </w:rPr>
            </w:pPr>
          </w:p>
        </w:tc>
      </w:tr>
      <w:tr w:rsidR="00774AA5" w:rsidRPr="001D2494" w14:paraId="59E99749" w14:textId="77777777" w:rsidTr="127DD6E8">
        <w:trPr>
          <w:trHeight w:val="20"/>
        </w:trPr>
        <w:tc>
          <w:tcPr>
            <w:tcW w:w="726" w:type="dxa"/>
            <w:tcMar>
              <w:top w:w="0" w:type="dxa"/>
              <w:left w:w="108" w:type="dxa"/>
              <w:bottom w:w="0" w:type="dxa"/>
              <w:right w:w="108" w:type="dxa"/>
            </w:tcMar>
          </w:tcPr>
          <w:p w14:paraId="7986B22C" w14:textId="28A1D23B"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F6E38E5"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 xml:space="preserve">Perkančioji organizacija pirkimo dalyviams praneša apie priimtą sprendimą nustatyti laimėjusį pasiūlymą, </w:t>
            </w:r>
            <w:r w:rsidRPr="001D2494">
              <w:rPr>
                <w:rFonts w:ascii="Times New Roman" w:hAnsi="Times New Roman" w:cs="Times New Roman"/>
              </w:rPr>
              <w:t>dėl kurio bus sudaroma</w:t>
            </w:r>
            <w:r w:rsidRPr="001D2494">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02898D3A" w14:textId="1A56EDAC" w:rsidR="00774AA5" w:rsidRPr="001D2494" w:rsidRDefault="00CC70B1" w:rsidP="0003169B">
            <w:pPr>
              <w:spacing w:after="0" w:line="240" w:lineRule="auto"/>
              <w:rPr>
                <w:rFonts w:ascii="Times New Roman" w:hAnsi="Times New Roman" w:cs="Times New Roman"/>
                <w:bCs/>
              </w:rPr>
            </w:pPr>
            <w:r w:rsidRPr="001D2494">
              <w:rPr>
                <w:rFonts w:ascii="Times New Roman" w:hAnsi="Times New Roman" w:cs="Times New Roman"/>
                <w:bCs/>
              </w:rPr>
              <w:t>3</w:t>
            </w:r>
            <w:r w:rsidR="00774AA5" w:rsidRPr="001D2494">
              <w:rPr>
                <w:rFonts w:ascii="Times New Roman" w:hAnsi="Times New Roman" w:cs="Times New Roman"/>
                <w:bCs/>
              </w:rPr>
              <w:t xml:space="preserve"> (</w:t>
            </w:r>
            <w:r w:rsidR="00D707AB" w:rsidRPr="001D2494">
              <w:rPr>
                <w:rFonts w:ascii="Times New Roman" w:hAnsi="Times New Roman" w:cs="Times New Roman"/>
                <w:bCs/>
              </w:rPr>
              <w:t>tris</w:t>
            </w:r>
            <w:r w:rsidR="00774AA5" w:rsidRPr="001D2494">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1D2494" w:rsidRDefault="00774AA5" w:rsidP="0003169B">
            <w:pPr>
              <w:spacing w:after="0" w:line="240" w:lineRule="auto"/>
              <w:rPr>
                <w:rFonts w:ascii="Times New Roman" w:hAnsi="Times New Roman" w:cs="Times New Roman"/>
              </w:rPr>
            </w:pPr>
          </w:p>
        </w:tc>
      </w:tr>
      <w:tr w:rsidR="00774AA5" w:rsidRPr="001D2494" w14:paraId="5D779D75" w14:textId="77777777" w:rsidTr="127DD6E8">
        <w:trPr>
          <w:trHeight w:val="20"/>
        </w:trPr>
        <w:tc>
          <w:tcPr>
            <w:tcW w:w="726" w:type="dxa"/>
            <w:tcMar>
              <w:top w:w="0" w:type="dxa"/>
              <w:left w:w="108" w:type="dxa"/>
              <w:bottom w:w="0" w:type="dxa"/>
              <w:right w:w="108" w:type="dxa"/>
            </w:tcMar>
          </w:tcPr>
          <w:p w14:paraId="715DBD55" w14:textId="53D9A072"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43562B6"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1D2494" w:rsidRDefault="00774AA5" w:rsidP="0003169B">
            <w:pPr>
              <w:pStyle w:val="tajtip"/>
              <w:shd w:val="clear" w:color="auto" w:fill="FFFFFF"/>
              <w:spacing w:before="0" w:beforeAutospacing="0" w:after="0" w:afterAutospacing="0"/>
              <w:ind w:firstLine="313"/>
              <w:rPr>
                <w:sz w:val="20"/>
                <w:szCs w:val="20"/>
              </w:rPr>
            </w:pPr>
          </w:p>
        </w:tc>
      </w:tr>
      <w:tr w:rsidR="00774AA5" w:rsidRPr="001D2494" w14:paraId="3739CF2C" w14:textId="77777777" w:rsidTr="127DD6E8">
        <w:trPr>
          <w:trHeight w:val="20"/>
        </w:trPr>
        <w:tc>
          <w:tcPr>
            <w:tcW w:w="726" w:type="dxa"/>
            <w:tcMar>
              <w:top w:w="0" w:type="dxa"/>
              <w:left w:w="108" w:type="dxa"/>
              <w:bottom w:w="0" w:type="dxa"/>
              <w:right w:w="108" w:type="dxa"/>
            </w:tcMar>
          </w:tcPr>
          <w:p w14:paraId="50E0821F" w14:textId="51531F71"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FECB953"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1D2494">
              <w:rPr>
                <w:rFonts w:ascii="Times New Roman" w:hAnsi="Times New Roman" w:cs="Times New Roman"/>
                <w:bCs/>
              </w:rPr>
              <w:t>ne vėliau kaip per</w:t>
            </w:r>
          </w:p>
        </w:tc>
        <w:tc>
          <w:tcPr>
            <w:tcW w:w="3643" w:type="dxa"/>
            <w:tcMar>
              <w:top w:w="0" w:type="dxa"/>
              <w:left w:w="108" w:type="dxa"/>
              <w:bottom w:w="0" w:type="dxa"/>
              <w:right w:w="108" w:type="dxa"/>
            </w:tcMar>
          </w:tcPr>
          <w:p w14:paraId="765132CB" w14:textId="59496809" w:rsidR="00CE7FDF" w:rsidRPr="001D2494" w:rsidRDefault="00774AA5" w:rsidP="00CE7FDF">
            <w:pPr>
              <w:spacing w:after="0" w:line="240" w:lineRule="auto"/>
              <w:rPr>
                <w:rFonts w:ascii="Times New Roman" w:hAnsi="Times New Roman" w:cs="Times New Roman"/>
              </w:rPr>
            </w:pPr>
            <w:r w:rsidRPr="001D2494">
              <w:rPr>
                <w:rFonts w:ascii="Times New Roman" w:hAnsi="Times New Roman" w:cs="Times New Roman"/>
              </w:rPr>
              <w:t xml:space="preserve">5 (penkias) </w:t>
            </w:r>
            <w:r w:rsidR="007A5905" w:rsidRPr="001D2494">
              <w:rPr>
                <w:rFonts w:ascii="Times New Roman" w:hAnsi="Times New Roman" w:cs="Times New Roman"/>
              </w:rPr>
              <w:t xml:space="preserve">darbo </w:t>
            </w:r>
            <w:r w:rsidRPr="001D2494">
              <w:rPr>
                <w:rFonts w:ascii="Times New Roman" w:hAnsi="Times New Roman" w:cs="Times New Roman"/>
              </w:rPr>
              <w:t>dienas</w:t>
            </w:r>
          </w:p>
          <w:p w14:paraId="382D24E4" w14:textId="77777777" w:rsidR="00D65C16" w:rsidRPr="001D2494" w:rsidRDefault="00D65C16" w:rsidP="00CE7FDF">
            <w:pPr>
              <w:spacing w:after="0" w:line="240" w:lineRule="auto"/>
              <w:rPr>
                <w:rFonts w:ascii="Times New Roman" w:hAnsi="Times New Roman" w:cs="Times New Roman"/>
              </w:rPr>
            </w:pPr>
          </w:p>
          <w:p w14:paraId="38F150E0" w14:textId="091326A3" w:rsidR="006C7941" w:rsidRPr="001D2494" w:rsidRDefault="00D65C16" w:rsidP="006C7941">
            <w:pPr>
              <w:spacing w:after="0" w:line="240" w:lineRule="auto"/>
              <w:jc w:val="both"/>
              <w:rPr>
                <w:rFonts w:ascii="Times New Roman" w:hAnsi="Times New Roman" w:cs="Times New Roman"/>
              </w:rPr>
            </w:pPr>
            <w:r w:rsidRPr="001D2494">
              <w:rPr>
                <w:rFonts w:ascii="Times New Roman" w:hAnsi="Times New Roman" w:cs="Times New Roman"/>
              </w:rPr>
              <w:t xml:space="preserve">nuo </w:t>
            </w:r>
            <w:r w:rsidR="006C7941" w:rsidRPr="001D2494">
              <w:rPr>
                <w:rFonts w:ascii="Times New Roman" w:eastAsia="Arial" w:hAnsi="Times New Roman" w:cs="Times New Roman"/>
              </w:rPr>
              <w:t>perkančiosios organizacijos</w:t>
            </w:r>
            <w:r w:rsidRPr="001D2494">
              <w:rPr>
                <w:rFonts w:ascii="Times New Roman" w:hAnsi="Times New Roman" w:cs="Times New Roman"/>
              </w:rPr>
              <w:t xml:space="preserve"> pranešimo raštu apie jos priimtą sprendimą išsiuntimo tiekėjams dienos arba nuo paskelbimo apie </w:t>
            </w:r>
            <w:r w:rsidR="006C7941" w:rsidRPr="001D2494">
              <w:rPr>
                <w:rFonts w:ascii="Times New Roman" w:eastAsia="Arial" w:hAnsi="Times New Roman" w:cs="Times New Roman"/>
              </w:rPr>
              <w:t>perkančiosios organizacijos</w:t>
            </w:r>
            <w:r w:rsidRPr="001D2494">
              <w:rPr>
                <w:rFonts w:ascii="Times New Roman" w:hAnsi="Times New Roman" w:cs="Times New Roman"/>
              </w:rPr>
              <w:t xml:space="preserve"> priimtus sprendimus dienos, jei VPĮ nenumato reikalavimo raštu informuoti tiekėjus apie </w:t>
            </w:r>
            <w:r w:rsidRPr="001D2494">
              <w:rPr>
                <w:rFonts w:ascii="Times New Roman" w:eastAsia="Arial" w:hAnsi="Times New Roman" w:cs="Times New Roman"/>
              </w:rPr>
              <w:t xml:space="preserve"> </w:t>
            </w:r>
            <w:r w:rsidR="006C7941" w:rsidRPr="001D2494">
              <w:rPr>
                <w:rFonts w:ascii="Times New Roman" w:eastAsia="Arial" w:hAnsi="Times New Roman" w:cs="Times New Roman"/>
              </w:rPr>
              <w:t>perkančiosios organizacijos</w:t>
            </w:r>
            <w:r w:rsidRPr="001D2494">
              <w:rPr>
                <w:rFonts w:ascii="Times New Roman" w:hAnsi="Times New Roman" w:cs="Times New Roman"/>
              </w:rPr>
              <w:t xml:space="preserve"> priimtus sprendimus;</w:t>
            </w:r>
          </w:p>
          <w:p w14:paraId="24167C40" w14:textId="4434CEE0" w:rsidR="00774AA5" w:rsidRPr="001D2494" w:rsidRDefault="00D65C16" w:rsidP="006C7941">
            <w:pPr>
              <w:spacing w:after="0" w:line="240" w:lineRule="auto"/>
              <w:jc w:val="both"/>
              <w:rPr>
                <w:rFonts w:ascii="Times New Roman" w:hAnsi="Times New Roman" w:cs="Times New Roman"/>
              </w:rPr>
            </w:pPr>
            <w:r w:rsidRPr="001D2494">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1D2494" w:rsidRDefault="00774AA5" w:rsidP="0003169B">
            <w:pPr>
              <w:spacing w:after="0" w:line="240" w:lineRule="auto"/>
              <w:rPr>
                <w:rFonts w:ascii="Times New Roman" w:hAnsi="Times New Roman" w:cs="Times New Roman"/>
                <w:bCs/>
              </w:rPr>
            </w:pPr>
          </w:p>
        </w:tc>
      </w:tr>
      <w:tr w:rsidR="00774AA5" w:rsidRPr="001D2494" w14:paraId="1A8FC6DE" w14:textId="77777777" w:rsidTr="127DD6E8">
        <w:trPr>
          <w:trHeight w:val="20"/>
        </w:trPr>
        <w:tc>
          <w:tcPr>
            <w:tcW w:w="726" w:type="dxa"/>
            <w:tcMar>
              <w:top w:w="0" w:type="dxa"/>
              <w:left w:w="108" w:type="dxa"/>
              <w:bottom w:w="0" w:type="dxa"/>
              <w:right w:w="108" w:type="dxa"/>
            </w:tcMar>
          </w:tcPr>
          <w:p w14:paraId="3FCD8BCC" w14:textId="19D85D51" w:rsidR="00774AA5" w:rsidRPr="001D2494" w:rsidRDefault="00774AA5" w:rsidP="00D142C8">
            <w:pPr>
              <w:pStyle w:val="Sraopastraipa"/>
              <w:numPr>
                <w:ilvl w:val="0"/>
                <w:numId w:val="38"/>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4B78EF85" w14:textId="77777777"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1D2494" w:rsidRDefault="00774AA5" w:rsidP="0003169B">
            <w:pPr>
              <w:spacing w:after="0" w:line="240" w:lineRule="auto"/>
              <w:rPr>
                <w:rFonts w:ascii="Times New Roman" w:hAnsi="Times New Roman" w:cs="Times New Roman"/>
              </w:rPr>
            </w:pPr>
          </w:p>
        </w:tc>
      </w:tr>
      <w:tr w:rsidR="00774AA5" w:rsidRPr="001D2494" w14:paraId="65BDD6BA" w14:textId="77777777" w:rsidTr="127DD6E8">
        <w:trPr>
          <w:trHeight w:val="20"/>
        </w:trPr>
        <w:tc>
          <w:tcPr>
            <w:tcW w:w="726" w:type="dxa"/>
            <w:tcMar>
              <w:top w:w="0" w:type="dxa"/>
              <w:left w:w="108" w:type="dxa"/>
              <w:bottom w:w="0" w:type="dxa"/>
              <w:right w:w="108" w:type="dxa"/>
            </w:tcMar>
          </w:tcPr>
          <w:p w14:paraId="18CCF556" w14:textId="1FABF3A4" w:rsidR="00774AA5" w:rsidRPr="001D2494" w:rsidRDefault="00774AA5" w:rsidP="00D142C8">
            <w:pPr>
              <w:pStyle w:val="Sraopastraipa"/>
              <w:numPr>
                <w:ilvl w:val="0"/>
                <w:numId w:val="38"/>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09ECB10C" w14:textId="77777777" w:rsidR="00774AA5" w:rsidRPr="001D2494" w:rsidRDefault="00774AA5" w:rsidP="0003169B">
            <w:pPr>
              <w:spacing w:after="0" w:line="240" w:lineRule="auto"/>
              <w:rPr>
                <w:rFonts w:ascii="Times New Roman" w:hAnsi="Times New Roman" w:cs="Times New Roman"/>
                <w:bCs/>
              </w:rPr>
            </w:pPr>
            <w:r w:rsidRPr="001D2494">
              <w:rPr>
                <w:rFonts w:ascii="Times New Roman" w:hAnsi="Times New Roman" w:cs="Times New Roman"/>
              </w:rPr>
              <w:t>Jeigu perkančioji organizacija per nustatytą terminą neišnagrinėja jai pateiktos pretenzijos, tiekėjas turi teisę pateikti prašymą ar pareikšti ieškinį teismui per</w:t>
            </w:r>
            <w:r w:rsidRPr="001D2494">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1D2494" w:rsidRDefault="00774AA5" w:rsidP="0003169B">
            <w:pPr>
              <w:spacing w:after="0" w:line="240" w:lineRule="auto"/>
              <w:rPr>
                <w:rFonts w:ascii="Times New Roman" w:hAnsi="Times New Roman" w:cs="Times New Roman"/>
              </w:rPr>
            </w:pPr>
          </w:p>
        </w:tc>
      </w:tr>
      <w:tr w:rsidR="00774AA5" w:rsidRPr="001D2494" w14:paraId="1EEDC62F" w14:textId="77777777" w:rsidTr="127DD6E8">
        <w:trPr>
          <w:trHeight w:val="20"/>
        </w:trPr>
        <w:tc>
          <w:tcPr>
            <w:tcW w:w="726" w:type="dxa"/>
            <w:tcMar>
              <w:top w:w="0" w:type="dxa"/>
              <w:left w:w="108" w:type="dxa"/>
              <w:bottom w:w="0" w:type="dxa"/>
              <w:right w:w="108" w:type="dxa"/>
            </w:tcMar>
          </w:tcPr>
          <w:p w14:paraId="3EE38EA3" w14:textId="7B1FEB4A" w:rsidR="00774AA5" w:rsidRPr="001D2494" w:rsidRDefault="00774AA5" w:rsidP="00D142C8">
            <w:pPr>
              <w:pStyle w:val="Sraopastraipa"/>
              <w:numPr>
                <w:ilvl w:val="0"/>
                <w:numId w:val="38"/>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3AE3E0BA" w14:textId="77777777" w:rsidR="00774AA5" w:rsidRPr="001D2494" w:rsidRDefault="00774AA5" w:rsidP="0003169B">
            <w:pPr>
              <w:spacing w:after="0" w:line="240" w:lineRule="auto"/>
              <w:rPr>
                <w:rFonts w:ascii="Times New Roman" w:hAnsi="Times New Roman" w:cs="Times New Roman"/>
              </w:rPr>
            </w:pPr>
            <w:r w:rsidRPr="001D2494">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1D2494" w:rsidRDefault="00774AA5" w:rsidP="00433991">
            <w:pPr>
              <w:spacing w:after="0" w:line="240" w:lineRule="auto"/>
              <w:jc w:val="both"/>
              <w:rPr>
                <w:rFonts w:ascii="Times New Roman" w:hAnsi="Times New Roman" w:cs="Times New Roman"/>
              </w:rPr>
            </w:pPr>
            <w:r w:rsidRPr="001D2494">
              <w:rPr>
                <w:rFonts w:ascii="Times New Roman" w:hAnsi="Times New Roman" w:cs="Times New Roman"/>
                <w:bCs/>
              </w:rPr>
              <w:t xml:space="preserve">5 (penkių) </w:t>
            </w:r>
            <w:r w:rsidR="00024DB9" w:rsidRPr="001D2494">
              <w:rPr>
                <w:rFonts w:ascii="Times New Roman" w:hAnsi="Times New Roman" w:cs="Times New Roman"/>
                <w:bCs/>
              </w:rPr>
              <w:t xml:space="preserve">darbo </w:t>
            </w:r>
            <w:r w:rsidRPr="001D2494">
              <w:rPr>
                <w:rFonts w:ascii="Times New Roman" w:hAnsi="Times New Roman" w:cs="Times New Roman"/>
                <w:bCs/>
              </w:rPr>
              <w:t>dienų,</w:t>
            </w:r>
            <w:r w:rsidRPr="001D2494">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1D2494" w:rsidRDefault="00774AA5" w:rsidP="0003169B">
            <w:pPr>
              <w:spacing w:after="0" w:line="240" w:lineRule="auto"/>
              <w:rPr>
                <w:rFonts w:ascii="Times New Roman" w:hAnsi="Times New Roman" w:cs="Times New Roman"/>
              </w:rPr>
            </w:pPr>
          </w:p>
        </w:tc>
      </w:tr>
      <w:tr w:rsidR="00451AF7" w:rsidRPr="001D2494" w14:paraId="74B4ACF3" w14:textId="77777777" w:rsidTr="54A44937">
        <w:trPr>
          <w:trHeight w:val="20"/>
        </w:trPr>
        <w:tc>
          <w:tcPr>
            <w:tcW w:w="726" w:type="dxa"/>
            <w:tcMar>
              <w:top w:w="0" w:type="dxa"/>
              <w:left w:w="108" w:type="dxa"/>
              <w:bottom w:w="0" w:type="dxa"/>
              <w:right w:w="108" w:type="dxa"/>
            </w:tcMar>
          </w:tcPr>
          <w:p w14:paraId="5A1CA8A8" w14:textId="77777777" w:rsidR="00F50C57" w:rsidRPr="001D2494" w:rsidRDefault="00F50C57" w:rsidP="00D142C8">
            <w:pPr>
              <w:pStyle w:val="Sraopastraipa"/>
              <w:numPr>
                <w:ilvl w:val="0"/>
                <w:numId w:val="38"/>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187F2A99" w14:textId="787AA8A5" w:rsidR="00F50C57" w:rsidRPr="001D2494" w:rsidRDefault="00F50C57" w:rsidP="0003169B">
            <w:pPr>
              <w:spacing w:after="0" w:line="240" w:lineRule="auto"/>
              <w:rPr>
                <w:rFonts w:ascii="Times New Roman" w:hAnsi="Times New Roman" w:cs="Times New Roman"/>
              </w:rPr>
            </w:pPr>
            <w:r w:rsidRPr="001D2494">
              <w:rPr>
                <w:rFonts w:ascii="Times New Roman" w:hAnsi="Times New Roman" w:cs="Times New Roman"/>
              </w:rPr>
              <w:t xml:space="preserve">Jeigu </w:t>
            </w:r>
            <w:r w:rsidR="00F46E88" w:rsidRPr="001D2494">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D142C8" w:rsidRDefault="000B4E01" w:rsidP="00451AF7">
            <w:pPr>
              <w:spacing w:after="0" w:line="240" w:lineRule="auto"/>
              <w:jc w:val="both"/>
              <w:rPr>
                <w:rFonts w:ascii="Times New Roman" w:hAnsi="Times New Roman" w:cs="Times New Roman"/>
                <w:i/>
                <w:iCs/>
              </w:rPr>
            </w:pPr>
            <w:r w:rsidRPr="00D142C8">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1D2494" w:rsidRDefault="00ED5B78" w:rsidP="00451AF7">
            <w:pPr>
              <w:spacing w:after="0" w:line="240" w:lineRule="auto"/>
              <w:jc w:val="both"/>
              <w:rPr>
                <w:rFonts w:ascii="Times New Roman" w:hAnsi="Times New Roman" w:cs="Times New Roman"/>
                <w:i/>
                <w:iCs/>
                <w:color w:val="FF0000"/>
              </w:rPr>
            </w:pPr>
          </w:p>
        </w:tc>
        <w:tc>
          <w:tcPr>
            <w:tcW w:w="2954" w:type="dxa"/>
            <w:tcMar>
              <w:top w:w="0" w:type="dxa"/>
              <w:left w:w="108" w:type="dxa"/>
              <w:bottom w:w="0" w:type="dxa"/>
              <w:right w:w="108" w:type="dxa"/>
            </w:tcMar>
          </w:tcPr>
          <w:p w14:paraId="34B7E883" w14:textId="77777777" w:rsidR="00F50C57" w:rsidRPr="001D2494" w:rsidRDefault="00F50C57" w:rsidP="0003169B">
            <w:pPr>
              <w:spacing w:after="0" w:line="240" w:lineRule="auto"/>
              <w:rPr>
                <w:rFonts w:ascii="Times New Roman" w:hAnsi="Times New Roman" w:cs="Times New Roman"/>
              </w:rPr>
            </w:pPr>
          </w:p>
        </w:tc>
      </w:tr>
    </w:tbl>
    <w:p w14:paraId="7300D3EE" w14:textId="187855F2" w:rsidR="008F59C5" w:rsidRPr="001D2494"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1D2494" w:rsidRDefault="008F59C5" w:rsidP="009F0698">
      <w:pPr>
        <w:rPr>
          <w:rFonts w:ascii="Times New Roman" w:eastAsia="Calibri" w:hAnsi="Times New Roman" w:cs="Times New Roman"/>
        </w:rPr>
      </w:pPr>
      <w:r w:rsidRPr="001D2494">
        <w:rPr>
          <w:rFonts w:ascii="Times New Roman" w:eastAsia="Calibri" w:hAnsi="Times New Roman" w:cs="Times New Roman"/>
        </w:rPr>
        <w:br w:type="page"/>
      </w:r>
    </w:p>
    <w:p w14:paraId="01D56E47" w14:textId="69C5E54E" w:rsidR="008D704D" w:rsidRPr="001D2494" w:rsidRDefault="008D704D" w:rsidP="008D704D">
      <w:pPr>
        <w:pStyle w:val="Antrat2"/>
        <w:ind w:left="5103"/>
        <w:rPr>
          <w:rFonts w:ascii="Times New Roman" w:eastAsia="Calibri" w:hAnsi="Times New Roman" w:cs="Times New Roman"/>
          <w:color w:val="0070C0"/>
          <w:sz w:val="21"/>
          <w:szCs w:val="21"/>
        </w:rPr>
      </w:pPr>
      <w:bookmarkStart w:id="38" w:name="_Ref38539939"/>
      <w:bookmarkStart w:id="39" w:name="_Ref38541068"/>
      <w:bookmarkStart w:id="40" w:name="_Ref38885053"/>
      <w:bookmarkStart w:id="41" w:name="_Ref38899023"/>
      <w:bookmarkStart w:id="42" w:name="_Toc236143108"/>
      <w:r w:rsidRPr="001D2494">
        <w:rPr>
          <w:rFonts w:ascii="Times New Roman" w:eastAsia="Calibri" w:hAnsi="Times New Roman" w:cs="Times New Roman"/>
          <w:color w:val="0070C0"/>
          <w:sz w:val="21"/>
          <w:szCs w:val="21"/>
        </w:rPr>
        <w:lastRenderedPageBreak/>
        <w:t xml:space="preserve">Pirkimo sąlygų </w:t>
      </w:r>
      <w:r w:rsidR="005F0B78" w:rsidRPr="001D2494">
        <w:rPr>
          <w:rFonts w:ascii="Times New Roman" w:eastAsia="Calibri" w:hAnsi="Times New Roman" w:cs="Times New Roman"/>
          <w:color w:val="0070C0"/>
          <w:sz w:val="21"/>
          <w:szCs w:val="21"/>
        </w:rPr>
        <w:t>2</w:t>
      </w:r>
      <w:r w:rsidRPr="001D2494">
        <w:rPr>
          <w:rFonts w:ascii="Times New Roman" w:eastAsia="Calibri" w:hAnsi="Times New Roman" w:cs="Times New Roman"/>
          <w:color w:val="0070C0"/>
          <w:sz w:val="21"/>
          <w:szCs w:val="21"/>
        </w:rPr>
        <w:t xml:space="preserve"> priedas „Techninė specifikacija“</w:t>
      </w:r>
      <w:bookmarkEnd w:id="38"/>
      <w:bookmarkEnd w:id="39"/>
      <w:bookmarkEnd w:id="40"/>
      <w:bookmarkEnd w:id="41"/>
      <w:bookmarkEnd w:id="42"/>
    </w:p>
    <w:p w14:paraId="251A9256" w14:textId="77777777" w:rsidR="00281735" w:rsidRPr="001D2494" w:rsidRDefault="00281735" w:rsidP="00281735">
      <w:pPr>
        <w:jc w:val="center"/>
        <w:rPr>
          <w:rFonts w:ascii="Times New Roman" w:hAnsi="Times New Roman" w:cs="Times New Roman"/>
          <w:b/>
          <w:bCs/>
        </w:rPr>
      </w:pPr>
    </w:p>
    <w:p w14:paraId="27431107" w14:textId="77777777" w:rsidR="00D142C8" w:rsidRPr="00D142C8" w:rsidRDefault="00D142C8" w:rsidP="00D142C8">
      <w:pPr>
        <w:spacing w:after="0" w:line="240" w:lineRule="auto"/>
        <w:jc w:val="center"/>
        <w:rPr>
          <w:rFonts w:ascii="Times New Roman" w:eastAsia="Calibri" w:hAnsi="Times New Roman" w:cs="Times New Roman"/>
          <w:b/>
          <w:bCs/>
          <w:color w:val="000000"/>
          <w:sz w:val="24"/>
          <w:szCs w:val="24"/>
          <w:lang w:val="en-GB" w:eastAsia="en-US"/>
        </w:rPr>
      </w:pPr>
      <w:r w:rsidRPr="00D142C8">
        <w:rPr>
          <w:rFonts w:ascii="Times New Roman" w:eastAsia="Calibri" w:hAnsi="Times New Roman" w:cs="Times New Roman"/>
          <w:b/>
          <w:bCs/>
          <w:color w:val="000000"/>
          <w:sz w:val="24"/>
          <w:szCs w:val="24"/>
          <w:lang w:val="en-GB" w:eastAsia="en-US"/>
        </w:rPr>
        <w:t>1-A PIRKIMO OBJEKTO DALIS -</w:t>
      </w:r>
      <w:r w:rsidRPr="00D142C8">
        <w:rPr>
          <w:rFonts w:ascii="Times New Roman" w:eastAsia="Calibri" w:hAnsi="Times New Roman" w:cs="Times New Roman"/>
          <w:b/>
          <w:bCs/>
          <w:kern w:val="3"/>
          <w:sz w:val="24"/>
          <w:szCs w:val="24"/>
          <w:lang w:val="en-GB" w:eastAsia="en-US"/>
        </w:rPr>
        <w:t xml:space="preserve"> TARNYBINIŲ KELIONIŲ UŽSIENYJE ORGANIZAVIMO PASLAUGOS</w:t>
      </w:r>
    </w:p>
    <w:p w14:paraId="52F104B2" w14:textId="77777777" w:rsidR="00D142C8" w:rsidRPr="00D142C8" w:rsidRDefault="00D142C8" w:rsidP="00D142C8">
      <w:pPr>
        <w:spacing w:after="0" w:line="240" w:lineRule="auto"/>
        <w:ind w:left="4678" w:firstLine="284"/>
        <w:jc w:val="both"/>
        <w:rPr>
          <w:rFonts w:ascii="Times New Roman" w:eastAsia="Calibri" w:hAnsi="Times New Roman" w:cs="Times New Roman"/>
          <w:bCs/>
          <w:sz w:val="24"/>
          <w:szCs w:val="24"/>
          <w:lang w:val="en-US" w:eastAsia="en-US"/>
        </w:rPr>
      </w:pPr>
    </w:p>
    <w:p w14:paraId="034E01A0" w14:textId="77777777" w:rsidR="00D142C8" w:rsidRPr="00D142C8" w:rsidRDefault="00D142C8" w:rsidP="00D142C8">
      <w:pPr>
        <w:spacing w:after="0" w:line="240" w:lineRule="auto"/>
        <w:ind w:left="4678" w:firstLine="284"/>
        <w:jc w:val="both"/>
        <w:rPr>
          <w:rFonts w:ascii="Times New Roman" w:eastAsia="Calibri" w:hAnsi="Times New Roman" w:cs="Times New Roman"/>
          <w:bCs/>
          <w:sz w:val="24"/>
          <w:szCs w:val="24"/>
          <w:lang w:val="en-US" w:eastAsia="en-US"/>
        </w:rPr>
      </w:pPr>
    </w:p>
    <w:p w14:paraId="62A10C3F" w14:textId="77777777" w:rsidR="00D142C8" w:rsidRPr="00D142C8" w:rsidRDefault="00D142C8" w:rsidP="00876E63">
      <w:pPr>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r w:rsidRPr="00D142C8">
        <w:rPr>
          <w:rFonts w:ascii="Times New Roman" w:eastAsia="Calibri" w:hAnsi="Times New Roman" w:cs="Times New Roman"/>
          <w:b/>
          <w:caps/>
          <w:kern w:val="3"/>
          <w:sz w:val="24"/>
          <w:szCs w:val="24"/>
          <w:lang w:eastAsia="en-US"/>
        </w:rPr>
        <w:t>tarnybinių KELIONIŲ UŽSIENYJE ORGANIZAVIMO paslaugų pirkimo</w:t>
      </w:r>
    </w:p>
    <w:p w14:paraId="575FC4C6" w14:textId="77777777" w:rsidR="00D142C8" w:rsidRDefault="00D142C8" w:rsidP="00876E63">
      <w:pPr>
        <w:keepNext/>
        <w:widowControl w:val="0"/>
        <w:tabs>
          <w:tab w:val="left" w:pos="360"/>
        </w:tabs>
        <w:suppressAutoHyphens/>
        <w:autoSpaceDN w:val="0"/>
        <w:spacing w:after="0" w:line="360" w:lineRule="auto"/>
        <w:jc w:val="center"/>
        <w:textAlignment w:val="baseline"/>
        <w:rPr>
          <w:rFonts w:ascii="Times New Roman" w:eastAsia="Calibri" w:hAnsi="Times New Roman" w:cs="Times New Roman"/>
          <w:b/>
          <w:caps/>
          <w:kern w:val="3"/>
          <w:sz w:val="24"/>
          <w:szCs w:val="24"/>
          <w:lang w:eastAsia="en-US"/>
        </w:rPr>
      </w:pPr>
      <w:r w:rsidRPr="00D142C8">
        <w:rPr>
          <w:rFonts w:ascii="Times New Roman" w:eastAsia="Calibri" w:hAnsi="Times New Roman" w:cs="Times New Roman"/>
          <w:b/>
          <w:caps/>
          <w:kern w:val="3"/>
          <w:sz w:val="24"/>
          <w:szCs w:val="24"/>
          <w:lang w:eastAsia="en-US"/>
        </w:rPr>
        <w:t>techninė specifikacija</w:t>
      </w:r>
    </w:p>
    <w:p w14:paraId="0A3387E1" w14:textId="77777777" w:rsidR="00876E63" w:rsidRPr="00D142C8" w:rsidRDefault="00876E63" w:rsidP="00876E63">
      <w:pPr>
        <w:keepNext/>
        <w:widowControl w:val="0"/>
        <w:tabs>
          <w:tab w:val="left" w:pos="360"/>
        </w:tabs>
        <w:suppressAutoHyphens/>
        <w:autoSpaceDN w:val="0"/>
        <w:spacing w:after="0" w:line="360" w:lineRule="auto"/>
        <w:jc w:val="center"/>
        <w:textAlignment w:val="baseline"/>
        <w:rPr>
          <w:rFonts w:ascii="Times New Roman" w:eastAsia="Calibri" w:hAnsi="Times New Roman" w:cs="Times New Roman"/>
          <w:b/>
          <w:kern w:val="3"/>
          <w:sz w:val="24"/>
          <w:szCs w:val="24"/>
          <w:lang w:eastAsia="en-US"/>
        </w:rPr>
      </w:pPr>
    </w:p>
    <w:p w14:paraId="100CC264" w14:textId="77777777" w:rsidR="00D142C8" w:rsidRPr="00D142C8" w:rsidRDefault="00D142C8" w:rsidP="00D142C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b/>
          <w:kern w:val="3"/>
          <w:sz w:val="24"/>
          <w:szCs w:val="24"/>
          <w:lang w:eastAsia="en-US"/>
        </w:rPr>
      </w:pPr>
      <w:r w:rsidRPr="00D142C8">
        <w:rPr>
          <w:rFonts w:ascii="Times New Roman" w:eastAsia="Calibri" w:hAnsi="Times New Roman" w:cs="Times New Roman"/>
          <w:b/>
          <w:kern w:val="3"/>
          <w:sz w:val="24"/>
          <w:szCs w:val="24"/>
          <w:lang w:eastAsia="en-US"/>
        </w:rPr>
        <w:t>I. PIRKIMO OBJEKTAS</w:t>
      </w:r>
    </w:p>
    <w:p w14:paraId="548A1D5D" w14:textId="77777777" w:rsidR="00D142C8" w:rsidRPr="00CD5A59" w:rsidRDefault="00D142C8" w:rsidP="00D142C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p>
    <w:p w14:paraId="51956AFA" w14:textId="73E6444F" w:rsidR="00D142C8" w:rsidRPr="00D142C8" w:rsidRDefault="00876E63" w:rsidP="00876E63">
      <w:pPr>
        <w:widowControl w:val="0"/>
        <w:tabs>
          <w:tab w:val="left" w:pos="0"/>
          <w:tab w:val="left" w:pos="567"/>
          <w:tab w:val="left" w:pos="993"/>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r>
        <w:rPr>
          <w:rFonts w:ascii="Times New Roman" w:eastAsia="Calibri" w:hAnsi="Times New Roman" w:cs="Times New Roman"/>
          <w:kern w:val="3"/>
          <w:sz w:val="24"/>
          <w:szCs w:val="24"/>
          <w:lang w:eastAsia="en-US"/>
        </w:rPr>
        <w:tab/>
        <w:t>1.1.</w:t>
      </w:r>
      <w:r w:rsidR="00D142C8" w:rsidRPr="00D142C8">
        <w:rPr>
          <w:rFonts w:ascii="Times New Roman" w:eastAsia="Calibri" w:hAnsi="Times New Roman" w:cs="Times New Roman"/>
          <w:kern w:val="3"/>
          <w:sz w:val="24"/>
          <w:szCs w:val="24"/>
          <w:lang w:eastAsia="en-US"/>
        </w:rPr>
        <w:t xml:space="preserve"> Perkančioji organizacija (toliau – Pirkėjas) perka tarnybinių kelionių užsienyje organizavimo paslaugas.</w:t>
      </w:r>
    </w:p>
    <w:p w14:paraId="6C35CBC3" w14:textId="77777777" w:rsidR="00D142C8" w:rsidRPr="00D142C8" w:rsidRDefault="00D142C8" w:rsidP="00D142C8">
      <w:pPr>
        <w:widowControl w:val="0"/>
        <w:tabs>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1.2. </w:t>
      </w:r>
      <w:r w:rsidRPr="00D142C8">
        <w:rPr>
          <w:rFonts w:ascii="Times New Roman" w:eastAsia="Calibri" w:hAnsi="Times New Roman" w:cs="Times New Roman"/>
          <w:kern w:val="3"/>
          <w:sz w:val="24"/>
          <w:szCs w:val="24"/>
          <w:lang w:eastAsia="en-US"/>
        </w:rPr>
        <w:t>Visas 1.1 punkte išvardintas paslaugas sudaro:</w:t>
      </w:r>
    </w:p>
    <w:p w14:paraId="66D6FAF6" w14:textId="77777777" w:rsidR="00D142C8" w:rsidRPr="00D142C8" w:rsidRDefault="00D142C8" w:rsidP="00D142C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kern w:val="3"/>
          <w:sz w:val="24"/>
          <w:szCs w:val="24"/>
          <w:lang w:eastAsia="en-US"/>
        </w:rPr>
      </w:pPr>
      <w:r w:rsidRPr="00D142C8">
        <w:rPr>
          <w:rFonts w:ascii="Times New Roman" w:eastAsia="Calibri" w:hAnsi="Times New Roman" w:cs="Times New Roman"/>
          <w:kern w:val="3"/>
          <w:sz w:val="24"/>
          <w:szCs w:val="24"/>
          <w:lang w:eastAsia="en-US"/>
        </w:rPr>
        <w:t>1.2.1. kelionių oro transportu organizavimo paslaugos;</w:t>
      </w:r>
    </w:p>
    <w:p w14:paraId="6066AAC6"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napToGrid w:val="0"/>
          <w:sz w:val="24"/>
          <w:szCs w:val="24"/>
          <w:lang w:eastAsia="en-US"/>
        </w:rPr>
      </w:pPr>
      <w:r w:rsidRPr="00D142C8">
        <w:rPr>
          <w:rFonts w:ascii="Times New Roman" w:eastAsia="Calibri" w:hAnsi="Times New Roman" w:cs="Times New Roman"/>
          <w:kern w:val="3"/>
          <w:sz w:val="24"/>
          <w:szCs w:val="24"/>
          <w:lang w:eastAsia="en-US"/>
        </w:rPr>
        <w:t xml:space="preserve">1.2. 2. </w:t>
      </w:r>
      <w:r w:rsidRPr="00D142C8">
        <w:rPr>
          <w:rFonts w:ascii="Times New Roman" w:eastAsia="Calibri" w:hAnsi="Times New Roman" w:cs="Times New Roman"/>
          <w:sz w:val="24"/>
          <w:szCs w:val="24"/>
          <w:lang w:eastAsia="en-US"/>
        </w:rPr>
        <w:t xml:space="preserve">kelionių sausumos ir vandens transportu organizavimo </w:t>
      </w:r>
      <w:r w:rsidRPr="00D142C8">
        <w:rPr>
          <w:rFonts w:ascii="Times New Roman" w:eastAsia="Calibri" w:hAnsi="Times New Roman" w:cs="Times New Roman"/>
          <w:snapToGrid w:val="0"/>
          <w:sz w:val="24"/>
          <w:szCs w:val="24"/>
          <w:lang w:eastAsia="en-US"/>
        </w:rPr>
        <w:t xml:space="preserve">paslaugos </w:t>
      </w:r>
      <w:r w:rsidRPr="00D142C8">
        <w:rPr>
          <w:rFonts w:ascii="Times New Roman" w:eastAsia="Calibri" w:hAnsi="Times New Roman" w:cs="Times New Roman"/>
          <w:sz w:val="24"/>
          <w:szCs w:val="24"/>
          <w:lang w:eastAsia="en-US"/>
        </w:rPr>
        <w:t>(autobusų, traukinių ir vandens transporto bilietų rezervavimo ir pardavimo paslaugos, transporto nuomos ir transporto organizavimo nuo oro uosto iki viešbučio paslaugos ir kitos panašios paslaugos)</w:t>
      </w:r>
      <w:r w:rsidRPr="00D142C8">
        <w:rPr>
          <w:rFonts w:ascii="Times New Roman" w:eastAsia="Calibri" w:hAnsi="Times New Roman" w:cs="Times New Roman"/>
          <w:snapToGrid w:val="0"/>
          <w:sz w:val="24"/>
          <w:szCs w:val="24"/>
          <w:lang w:eastAsia="en-US"/>
        </w:rPr>
        <w:t>;</w:t>
      </w:r>
    </w:p>
    <w:p w14:paraId="5DB24DFC" w14:textId="77777777" w:rsidR="00D142C8" w:rsidRPr="00D142C8" w:rsidRDefault="00D142C8" w:rsidP="00D142C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bCs/>
          <w:snapToGrid w:val="0"/>
          <w:sz w:val="24"/>
          <w:szCs w:val="24"/>
          <w:lang w:val="pt-PT" w:eastAsia="en-US"/>
        </w:rPr>
      </w:pPr>
      <w:r w:rsidRPr="00D142C8">
        <w:rPr>
          <w:rFonts w:ascii="Times New Roman" w:eastAsia="Calibri" w:hAnsi="Times New Roman" w:cs="Times New Roman"/>
          <w:snapToGrid w:val="0"/>
          <w:sz w:val="24"/>
          <w:szCs w:val="24"/>
          <w:lang w:val="pt-PT" w:eastAsia="en-US"/>
        </w:rPr>
        <w:t xml:space="preserve">1.2.3. </w:t>
      </w:r>
      <w:r w:rsidRPr="00D142C8">
        <w:rPr>
          <w:rFonts w:ascii="Times New Roman" w:eastAsia="Calibri" w:hAnsi="Times New Roman" w:cs="Times New Roman"/>
          <w:snapToGrid w:val="0"/>
          <w:sz w:val="24"/>
          <w:szCs w:val="24"/>
          <w:lang w:eastAsia="en-US"/>
        </w:rPr>
        <w:t xml:space="preserve">viešbučių rezervavimo ir </w:t>
      </w:r>
      <w:r w:rsidRPr="00D142C8">
        <w:rPr>
          <w:rFonts w:ascii="Times New Roman" w:eastAsia="Calibri" w:hAnsi="Times New Roman" w:cs="Times New Roman"/>
          <w:snapToGrid w:val="0"/>
          <w:sz w:val="24"/>
          <w:szCs w:val="24"/>
          <w:lang w:val="pt-PT" w:eastAsia="en-US"/>
        </w:rPr>
        <w:t>a</w:t>
      </w:r>
      <w:r w:rsidRPr="00D142C8">
        <w:rPr>
          <w:rFonts w:ascii="Times New Roman" w:eastAsia="Calibri" w:hAnsi="Times New Roman" w:cs="Times New Roman"/>
          <w:bCs/>
          <w:snapToGrid w:val="0"/>
          <w:sz w:val="24"/>
          <w:szCs w:val="24"/>
          <w:lang w:val="pt-PT" w:eastAsia="en-US"/>
        </w:rPr>
        <w:t>pgyvendinimo organizavimo paslaugos;</w:t>
      </w:r>
    </w:p>
    <w:p w14:paraId="1C66B782" w14:textId="77777777" w:rsidR="00D142C8" w:rsidRPr="00D142C8" w:rsidRDefault="00D142C8" w:rsidP="00D142C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sz w:val="24"/>
          <w:szCs w:val="24"/>
          <w:lang w:val="pt-PT" w:eastAsia="en-US"/>
        </w:rPr>
      </w:pPr>
      <w:r w:rsidRPr="00D142C8">
        <w:rPr>
          <w:rFonts w:ascii="Times New Roman" w:eastAsia="Calibri" w:hAnsi="Times New Roman" w:cs="Times New Roman"/>
          <w:bCs/>
          <w:snapToGrid w:val="0"/>
          <w:sz w:val="24"/>
          <w:szCs w:val="24"/>
          <w:lang w:val="pt-PT" w:eastAsia="en-US"/>
        </w:rPr>
        <w:t xml:space="preserve">1.2.4. </w:t>
      </w:r>
      <w:r w:rsidRPr="00D142C8">
        <w:rPr>
          <w:rFonts w:ascii="Times New Roman" w:eastAsia="Calibri" w:hAnsi="Times New Roman" w:cs="Times New Roman"/>
          <w:sz w:val="24"/>
          <w:szCs w:val="24"/>
          <w:lang w:val="pt-PT" w:eastAsia="en-US"/>
        </w:rPr>
        <w:t>kelionės draudimo pardavimo paslaugos;</w:t>
      </w:r>
    </w:p>
    <w:p w14:paraId="2B9AAC7A"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val="pt-PT" w:eastAsia="en-US"/>
        </w:rPr>
      </w:pPr>
      <w:r w:rsidRPr="00D142C8">
        <w:rPr>
          <w:rFonts w:ascii="Times New Roman" w:eastAsia="Calibri" w:hAnsi="Times New Roman" w:cs="Times New Roman"/>
          <w:sz w:val="24"/>
          <w:szCs w:val="24"/>
          <w:lang w:val="pt-PT" w:eastAsia="en-US"/>
        </w:rPr>
        <w:t>1.2.5. vizų ir kitų kelionei būtinų dokumentų įforminimo bei išdavimo organizavimo paslaugos</w:t>
      </w:r>
      <w:r w:rsidRPr="00D142C8">
        <w:rPr>
          <w:rFonts w:ascii="Times New Roman" w:eastAsia="Calibri" w:hAnsi="Times New Roman" w:cs="Times New Roman"/>
          <w:kern w:val="3"/>
          <w:sz w:val="24"/>
          <w:szCs w:val="24"/>
          <w:lang w:eastAsia="en-US"/>
        </w:rPr>
        <w:t>.</w:t>
      </w:r>
    </w:p>
    <w:p w14:paraId="67D78B46" w14:textId="77777777"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p>
    <w:p w14:paraId="5306FD28" w14:textId="77777777"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r w:rsidRPr="00D142C8">
        <w:rPr>
          <w:rFonts w:ascii="Times New Roman" w:eastAsia="Calibri" w:hAnsi="Times New Roman" w:cs="Times New Roman"/>
          <w:b/>
          <w:kern w:val="3"/>
          <w:sz w:val="24"/>
          <w:szCs w:val="24"/>
          <w:lang w:val="pt-PT" w:eastAsia="en-US"/>
        </w:rPr>
        <w:t>II. PERKAMŲ PASLAUGŲ APIMTYS</w:t>
      </w:r>
    </w:p>
    <w:p w14:paraId="4E2AC39E" w14:textId="77777777"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p>
    <w:p w14:paraId="599F674D"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D142C8">
        <w:rPr>
          <w:rFonts w:ascii="Times New Roman" w:eastAsia="Calibri" w:hAnsi="Times New Roman" w:cs="Times New Roman"/>
          <w:kern w:val="3"/>
          <w:sz w:val="24"/>
          <w:szCs w:val="24"/>
          <w:lang w:val="pt-PT" w:eastAsia="en-US"/>
        </w:rPr>
        <w:t xml:space="preserve">2.1. </w:t>
      </w:r>
      <w:r w:rsidRPr="00D142C8">
        <w:rPr>
          <w:rFonts w:ascii="Times New Roman" w:eastAsia="Calibri" w:hAnsi="Times New Roman" w:cs="Times New Roman"/>
          <w:kern w:val="3"/>
          <w:sz w:val="24"/>
          <w:szCs w:val="24"/>
          <w:lang w:eastAsia="en-US"/>
        </w:rPr>
        <w:t>Visos paslaugos perkamos Pirkėjui pateikus užsakymą. Pirkėjas neįsipareigoja užsakyti ir nupirkti visas šioje specifikacijoje aprašytas paslaugas, taip pat pasilieka teisę neužsakyti paslaugų ar jų dalies.</w:t>
      </w:r>
    </w:p>
    <w:p w14:paraId="534AEC2F"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bCs/>
          <w:sz w:val="24"/>
          <w:szCs w:val="24"/>
          <w:lang w:eastAsia="en-US"/>
        </w:rPr>
      </w:pPr>
      <w:r w:rsidRPr="00D142C8">
        <w:rPr>
          <w:rFonts w:ascii="Times New Roman" w:eastAsia="Calibri" w:hAnsi="Times New Roman" w:cs="Times New Roman"/>
          <w:kern w:val="3"/>
          <w:sz w:val="24"/>
          <w:szCs w:val="24"/>
          <w:lang w:eastAsia="en-US"/>
        </w:rPr>
        <w:t xml:space="preserve">2.2. </w:t>
      </w:r>
      <w:r w:rsidRPr="00D142C8">
        <w:rPr>
          <w:rFonts w:ascii="Times New Roman" w:eastAsia="Calibri" w:hAnsi="Times New Roman" w:cs="Times New Roman"/>
          <w:bCs/>
          <w:sz w:val="24"/>
          <w:szCs w:val="24"/>
          <w:lang w:eastAsia="en-US"/>
        </w:rPr>
        <w:t>Viešojo pirkimo</w:t>
      </w:r>
      <w:r w:rsidRPr="00D142C8">
        <w:rPr>
          <w:rFonts w:ascii="Times New Roman" w:eastAsia="Calibri" w:hAnsi="Times New Roman" w:cs="Times New Roman"/>
          <w:sz w:val="24"/>
          <w:szCs w:val="24"/>
          <w:lang w:eastAsia="en-US"/>
        </w:rPr>
        <w:t>–</w:t>
      </w:r>
      <w:r w:rsidRPr="00D142C8">
        <w:rPr>
          <w:rFonts w:ascii="Times New Roman" w:eastAsia="Calibri" w:hAnsi="Times New Roman" w:cs="Times New Roman"/>
          <w:bCs/>
          <w:sz w:val="24"/>
          <w:szCs w:val="24"/>
          <w:lang w:eastAsia="en-US"/>
        </w:rPr>
        <w:t>pardavimo sutarties (toliau – Sutartis) galiojimo laikotarpiu Pirkėjas planuoja įsigyti pagal poreikį. Už Paslaugas Pirkėjas apmokės taikant Tiekėjo pasiūlyme nurodytus fiksuotus paslaugų įkainius. Pirkėjas taip pat atlygins Tiekėjui už faktiškai patirtas, tiesiogiai su Sutarties vykdymu susijusias išlaidas, kurios bus sumokamos galutinėms Paslaugas teikiančioms trečiosioms šalims. Pirkėjas neįsipareigoja nupirkti Paslaugų už maksimalią Sutarties kainą.</w:t>
      </w:r>
    </w:p>
    <w:p w14:paraId="7C53A089"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2.3. Preliminarus kelionių kiekis per 24 (dvidešimt keturis) mėnesius – apie 100 kelionių / 220 vykstančių asmenų. Keliaujančių asmenų grupės gali sudaryti iki 10 žmonių, tačiau Pirkėjas pasilieka teisę atskirais atvejais pirkti kelionių organizavimo paslaugas ir didesnėms keliaujančių asmenų grupėms.</w:t>
      </w:r>
    </w:p>
    <w:p w14:paraId="2F42A354" w14:textId="6E5A7E6D" w:rsidR="00D142C8" w:rsidRPr="00B8787D"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napToGrid w:val="0"/>
          <w:sz w:val="24"/>
          <w:szCs w:val="24"/>
          <w:lang w:eastAsia="en-US"/>
        </w:rPr>
      </w:pPr>
      <w:r w:rsidRPr="00D142C8">
        <w:rPr>
          <w:rFonts w:ascii="Times New Roman" w:eastAsia="Calibri" w:hAnsi="Times New Roman" w:cs="Times New Roman"/>
          <w:sz w:val="24"/>
          <w:szCs w:val="24"/>
          <w:lang w:eastAsia="en-US"/>
        </w:rPr>
        <w:t xml:space="preserve">2.4. </w:t>
      </w:r>
      <w:r w:rsidRPr="00D142C8">
        <w:rPr>
          <w:rFonts w:ascii="Times New Roman" w:eastAsia="Calibri" w:hAnsi="Times New Roman" w:cs="Times New Roman"/>
          <w:snapToGrid w:val="0"/>
          <w:sz w:val="24"/>
          <w:szCs w:val="24"/>
          <w:lang w:eastAsia="en-US"/>
        </w:rPr>
        <w:t xml:space="preserve">Maksimali Paslaugų, įskaitant faktines išlaidas, tiesiogiai susijusias su Sutarties vykdymu, </w:t>
      </w:r>
      <w:r w:rsidRPr="00D142C8">
        <w:rPr>
          <w:rFonts w:ascii="Times New Roman" w:eastAsia="Calibri" w:hAnsi="Times New Roman" w:cs="Times New Roman"/>
          <w:sz w:val="24"/>
          <w:szCs w:val="24"/>
          <w:lang w:eastAsia="en-US"/>
        </w:rPr>
        <w:t xml:space="preserve">įsigijimui planuojama lėšų suma, </w:t>
      </w:r>
      <w:r w:rsidRPr="00D142C8">
        <w:rPr>
          <w:rFonts w:ascii="Times New Roman" w:eastAsia="Calibri" w:hAnsi="Times New Roman" w:cs="Times New Roman"/>
          <w:snapToGrid w:val="0"/>
          <w:sz w:val="24"/>
          <w:szCs w:val="24"/>
          <w:lang w:eastAsia="en-US"/>
        </w:rPr>
        <w:t xml:space="preserve">per visą Sutarties galiojimo laikotarpį, įskaitant numatytus Sutarties pratęsimus </w:t>
      </w:r>
      <w:r w:rsidRPr="00D142C8">
        <w:rPr>
          <w:rFonts w:ascii="Times New Roman" w:eastAsia="Calibri" w:hAnsi="Times New Roman" w:cs="Times New Roman"/>
          <w:bCs/>
          <w:sz w:val="24"/>
          <w:szCs w:val="24"/>
          <w:lang w:eastAsia="en-US"/>
        </w:rPr>
        <w:t>–</w:t>
      </w:r>
      <w:r w:rsidR="00936576">
        <w:rPr>
          <w:rFonts w:ascii="Times New Roman" w:eastAsia="Calibri" w:hAnsi="Times New Roman" w:cs="Times New Roman"/>
          <w:snapToGrid w:val="0"/>
          <w:sz w:val="24"/>
          <w:szCs w:val="24"/>
          <w:lang w:eastAsia="en-US"/>
        </w:rPr>
        <w:t xml:space="preserve"> </w:t>
      </w:r>
      <w:r w:rsidR="00B8787D" w:rsidRPr="00936576">
        <w:rPr>
          <w:rFonts w:ascii="Times New Roman" w:eastAsia="Calibri" w:hAnsi="Times New Roman" w:cs="Times New Roman"/>
          <w:snapToGrid w:val="0"/>
          <w:sz w:val="24"/>
          <w:szCs w:val="24"/>
          <w:lang w:eastAsia="en-US"/>
        </w:rPr>
        <w:t>66550,00 (šešiasdešimt šeši tūkstančiai penki šimtai penkiasdešimt) Eur be PVM;</w:t>
      </w:r>
    </w:p>
    <w:p w14:paraId="2A809539"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bCs/>
          <w:sz w:val="24"/>
          <w:szCs w:val="24"/>
          <w:lang w:val="pt-PT" w:eastAsia="en-US"/>
        </w:rPr>
      </w:pPr>
      <w:r w:rsidRPr="00D142C8">
        <w:rPr>
          <w:rFonts w:ascii="Times New Roman" w:eastAsia="Calibri" w:hAnsi="Times New Roman" w:cs="Times New Roman"/>
          <w:bCs/>
          <w:sz w:val="24"/>
          <w:szCs w:val="24"/>
          <w:lang w:val="pt-PT" w:eastAsia="en-US"/>
        </w:rPr>
        <w:t xml:space="preserve">2.5. Dėl 1-os pirkimo objekto dalies bus sudaroma atskira Sutartis. </w:t>
      </w:r>
      <w:r w:rsidRPr="00D142C8">
        <w:rPr>
          <w:rFonts w:ascii="Times New Roman" w:eastAsia="Calibri" w:hAnsi="Times New Roman" w:cs="Times New Roman"/>
          <w:sz w:val="24"/>
          <w:szCs w:val="24"/>
          <w:lang w:val="pt-PT" w:eastAsia="ar-SA"/>
        </w:rPr>
        <w:t xml:space="preserve">Numatomas sudaryti Sutarties vykdymo terminas – 24 </w:t>
      </w:r>
      <w:r w:rsidRPr="00D142C8">
        <w:rPr>
          <w:rFonts w:ascii="Times New Roman" w:eastAsia="Calibri" w:hAnsi="Times New Roman" w:cs="Times New Roman"/>
          <w:sz w:val="24"/>
          <w:szCs w:val="24"/>
          <w:lang w:val="pt-PT" w:eastAsia="en-US"/>
        </w:rPr>
        <w:t xml:space="preserve">(dvidešimt keturi) </w:t>
      </w:r>
      <w:r w:rsidRPr="00D142C8">
        <w:rPr>
          <w:rFonts w:ascii="Times New Roman" w:eastAsia="Calibri" w:hAnsi="Times New Roman" w:cs="Times New Roman"/>
          <w:sz w:val="24"/>
          <w:szCs w:val="24"/>
          <w:lang w:val="pt-PT" w:eastAsia="ar-SA"/>
        </w:rPr>
        <w:t>m</w:t>
      </w:r>
      <w:r w:rsidRPr="00D142C8">
        <w:rPr>
          <w:rFonts w:ascii="Times New Roman" w:eastAsia="Calibri" w:hAnsi="Times New Roman" w:cs="Times New Roman"/>
          <w:sz w:val="24"/>
          <w:szCs w:val="24"/>
          <w:lang w:val="pt-PT" w:eastAsia="en-US"/>
        </w:rPr>
        <w:t>ėnesiai.</w:t>
      </w:r>
    </w:p>
    <w:p w14:paraId="21E97F08"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napToGrid w:val="0"/>
          <w:sz w:val="24"/>
          <w:szCs w:val="24"/>
          <w:lang w:val="pt-PT" w:eastAsia="en-US"/>
        </w:rPr>
        <w:t xml:space="preserve">2.6. </w:t>
      </w:r>
      <w:r w:rsidRPr="00D142C8">
        <w:rPr>
          <w:rFonts w:ascii="Times New Roman" w:eastAsia="Calibri" w:hAnsi="Times New Roman" w:cs="Times New Roman"/>
          <w:sz w:val="24"/>
          <w:szCs w:val="24"/>
          <w:lang w:val="pt-PT" w:eastAsia="en-US"/>
        </w:rPr>
        <w:t>Pagrindiniai kelionių į užsienį maršrutai:</w:t>
      </w:r>
    </w:p>
    <w:p w14:paraId="15BB08C9" w14:textId="77777777" w:rsidR="00D142C8" w:rsidRPr="00D142C8" w:rsidRDefault="00D142C8" w:rsidP="00D142C8">
      <w:pPr>
        <w:widowControl w:val="0"/>
        <w:tabs>
          <w:tab w:val="left" w:pos="0"/>
          <w:tab w:val="left" w:pos="993"/>
        </w:tabs>
        <w:suppressAutoHyphens/>
        <w:autoSpaceDN w:val="0"/>
        <w:spacing w:after="0" w:line="240" w:lineRule="auto"/>
        <w:ind w:firstLine="426"/>
        <w:jc w:val="both"/>
        <w:textAlignment w:val="baseline"/>
        <w:rPr>
          <w:rFonts w:ascii="Times New Roman" w:eastAsia="Calibri" w:hAnsi="Times New Roman" w:cs="Times New Roman"/>
          <w:kern w:val="3"/>
          <w:sz w:val="24"/>
          <w:szCs w:val="24"/>
          <w:lang w:val="pt-PT" w:eastAsia="en-US"/>
        </w:rPr>
      </w:pPr>
    </w:p>
    <w:tbl>
      <w:tblPr>
        <w:tblW w:w="8665" w:type="dxa"/>
        <w:tblInd w:w="959" w:type="dxa"/>
        <w:tblCellMar>
          <w:left w:w="10" w:type="dxa"/>
          <w:right w:w="10" w:type="dxa"/>
        </w:tblCellMar>
        <w:tblLook w:val="0000" w:firstRow="0" w:lastRow="0" w:firstColumn="0" w:lastColumn="0" w:noHBand="0" w:noVBand="0"/>
      </w:tblPr>
      <w:tblGrid>
        <w:gridCol w:w="3704"/>
        <w:gridCol w:w="4961"/>
      </w:tblGrid>
      <w:tr w:rsidR="00D142C8" w:rsidRPr="00D142C8" w14:paraId="7386F5B1" w14:textId="77777777" w:rsidTr="00A914BC">
        <w:tc>
          <w:tcPr>
            <w:tcW w:w="8665"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34CC74F" w14:textId="77777777" w:rsidR="00D142C8" w:rsidRPr="00D142C8" w:rsidRDefault="00D142C8" w:rsidP="00D142C8">
            <w:pPr>
              <w:pBdr>
                <w:top w:val="nil"/>
                <w:left w:val="nil"/>
                <w:bottom w:val="nil"/>
                <w:right w:val="nil"/>
                <w:between w:val="nil"/>
                <w:bar w:val="nil"/>
              </w:pBdr>
              <w:spacing w:after="0" w:line="240" w:lineRule="auto"/>
              <w:jc w:val="center"/>
              <w:rPr>
                <w:rFonts w:ascii="Times New Roman" w:eastAsia="Times New Roman" w:hAnsi="Times New Roman" w:cs="Times New Roman"/>
                <w:b/>
                <w:sz w:val="24"/>
                <w:szCs w:val="24"/>
                <w:bdr w:val="nil"/>
                <w:lang w:eastAsia="en-US"/>
              </w:rPr>
            </w:pPr>
            <w:r w:rsidRPr="00D142C8">
              <w:rPr>
                <w:rFonts w:ascii="Times New Roman" w:eastAsia="Times New Roman" w:hAnsi="Times New Roman" w:cs="Times New Roman"/>
                <w:b/>
                <w:sz w:val="24"/>
                <w:szCs w:val="24"/>
                <w:bdr w:val="nil"/>
                <w:lang w:eastAsia="en-US"/>
              </w:rPr>
              <w:lastRenderedPageBreak/>
              <w:t>Kelionės oro transportu</w:t>
            </w:r>
          </w:p>
        </w:tc>
      </w:tr>
      <w:tr w:rsidR="00D142C8" w:rsidRPr="00D142C8" w14:paraId="6438ED45" w14:textId="77777777" w:rsidTr="00A914BC">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B8C78E5"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 xml:space="preserve">Pagrindinė kryptis  </w:t>
            </w:r>
          </w:p>
          <w:p w14:paraId="7706AAC0"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5D1857B"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Venecija</w:t>
            </w:r>
          </w:p>
          <w:p w14:paraId="61FA91BA"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Roma</w:t>
            </w:r>
          </w:p>
          <w:p w14:paraId="64B588CD"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Paryžius</w:t>
            </w:r>
          </w:p>
          <w:p w14:paraId="234E0075" w14:textId="77777777" w:rsidR="00D142C8" w:rsidRPr="00D142C8" w:rsidRDefault="00D142C8" w:rsidP="00D142C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D142C8">
              <w:rPr>
                <w:rFonts w:ascii="Times New Roman" w:eastAsia="Arial Unicode MS" w:hAnsi="Times New Roman" w:cs="Times New Roman"/>
                <w:sz w:val="24"/>
                <w:szCs w:val="24"/>
                <w:bdr w:val="nil"/>
                <w:lang w:eastAsia="en-US"/>
              </w:rPr>
              <w:t>Madridas</w:t>
            </w:r>
          </w:p>
          <w:p w14:paraId="02745622" w14:textId="77777777" w:rsidR="00D142C8" w:rsidRPr="00D142C8" w:rsidRDefault="00D142C8" w:rsidP="00D142C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D142C8">
              <w:rPr>
                <w:rFonts w:ascii="Times New Roman" w:eastAsia="Arial Unicode MS" w:hAnsi="Times New Roman" w:cs="Times New Roman"/>
                <w:sz w:val="24"/>
                <w:szCs w:val="24"/>
                <w:bdr w:val="nil"/>
                <w:lang w:eastAsia="en-US"/>
              </w:rPr>
              <w:t>Amsterdamas</w:t>
            </w:r>
          </w:p>
          <w:p w14:paraId="441910B9" w14:textId="77777777" w:rsidR="00D142C8" w:rsidRPr="00D142C8" w:rsidRDefault="00D142C8" w:rsidP="00D142C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D142C8">
              <w:rPr>
                <w:rFonts w:ascii="Times New Roman" w:eastAsia="Arial Unicode MS" w:hAnsi="Times New Roman" w:cs="Times New Roman"/>
                <w:sz w:val="24"/>
                <w:szCs w:val="24"/>
                <w:bdr w:val="nil"/>
                <w:lang w:eastAsia="en-US"/>
              </w:rPr>
              <w:t>Haga</w:t>
            </w:r>
          </w:p>
          <w:p w14:paraId="10A34FCC" w14:textId="77777777" w:rsidR="00D142C8" w:rsidRPr="00D142C8" w:rsidRDefault="00D142C8" w:rsidP="00D142C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p>
        </w:tc>
      </w:tr>
      <w:tr w:rsidR="00D142C8" w:rsidRPr="00D142C8" w14:paraId="56657C78" w14:textId="77777777" w:rsidTr="00A914BC">
        <w:trPr>
          <w:trHeight w:val="609"/>
        </w:trPr>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76F357B0"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Kitos dažnos kryptys</w:t>
            </w: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70780328"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Lisabona</w:t>
            </w:r>
          </w:p>
          <w:p w14:paraId="471DF810"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Londonas</w:t>
            </w:r>
          </w:p>
          <w:p w14:paraId="63C25241"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Frankfurtas</w:t>
            </w:r>
          </w:p>
          <w:p w14:paraId="30DA7CA7"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Miunchenas</w:t>
            </w:r>
          </w:p>
          <w:p w14:paraId="48ECE1DE"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Viena</w:t>
            </w:r>
          </w:p>
          <w:p w14:paraId="42A1DB43"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Priština</w:t>
            </w:r>
          </w:p>
        </w:tc>
      </w:tr>
      <w:tr w:rsidR="00D142C8" w:rsidRPr="00D142C8" w14:paraId="7DAEDE67" w14:textId="77777777" w:rsidTr="00A914BC">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0E64ED5A"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Kitos galimos kryptys</w:t>
            </w: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0F23C6F"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Chišnau</w:t>
            </w:r>
          </w:p>
          <w:p w14:paraId="780544A3"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Kijevas</w:t>
            </w:r>
          </w:p>
          <w:p w14:paraId="7D272B01"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Budapeštas</w:t>
            </w:r>
          </w:p>
          <w:p w14:paraId="62A9C710"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Tokijas</w:t>
            </w:r>
          </w:p>
          <w:p w14:paraId="26469AD7"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n-US"/>
              </w:rPr>
            </w:pPr>
          </w:p>
        </w:tc>
      </w:tr>
      <w:tr w:rsidR="00D142C8" w:rsidRPr="00D142C8" w14:paraId="15E914BD" w14:textId="77777777" w:rsidTr="00A914BC">
        <w:tc>
          <w:tcPr>
            <w:tcW w:w="8665"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970D61" w14:textId="77777777" w:rsidR="00D142C8" w:rsidRPr="00D142C8" w:rsidRDefault="00D142C8" w:rsidP="00D142C8">
            <w:pPr>
              <w:pBdr>
                <w:top w:val="nil"/>
                <w:left w:val="nil"/>
                <w:bottom w:val="nil"/>
                <w:right w:val="nil"/>
                <w:between w:val="nil"/>
                <w:bar w:val="nil"/>
              </w:pBdr>
              <w:spacing w:after="0" w:line="240" w:lineRule="auto"/>
              <w:jc w:val="center"/>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b/>
                <w:sz w:val="24"/>
                <w:szCs w:val="24"/>
                <w:bdr w:val="nil"/>
                <w:lang w:eastAsia="en-US"/>
              </w:rPr>
              <w:t>Kelionės sausumos transportu</w:t>
            </w:r>
          </w:p>
        </w:tc>
      </w:tr>
      <w:tr w:rsidR="00D142C8" w:rsidRPr="00D142C8" w14:paraId="32EFB41F" w14:textId="77777777" w:rsidTr="00A914BC">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9CD499D" w14:textId="77777777" w:rsidR="00D142C8" w:rsidRPr="00D142C8" w:rsidRDefault="00D142C8" w:rsidP="00D142C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 xml:space="preserve">Galimos kryptys </w:t>
            </w: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38DD34B" w14:textId="77777777" w:rsidR="00D142C8" w:rsidRPr="00D142C8" w:rsidRDefault="00D142C8" w:rsidP="00D142C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D142C8">
              <w:rPr>
                <w:rFonts w:ascii="Times New Roman" w:eastAsia="Times New Roman" w:hAnsi="Times New Roman" w:cs="Times New Roman"/>
                <w:sz w:val="24"/>
                <w:szCs w:val="24"/>
                <w:bdr w:val="nil"/>
                <w:lang w:eastAsia="en-US"/>
              </w:rPr>
              <w:t>Varšuva</w:t>
            </w:r>
          </w:p>
        </w:tc>
      </w:tr>
    </w:tbl>
    <w:p w14:paraId="30DDD4DE" w14:textId="77777777" w:rsidR="00D142C8" w:rsidRPr="00D142C8" w:rsidRDefault="00D142C8" w:rsidP="00D142C8">
      <w:pPr>
        <w:suppressAutoHyphens/>
        <w:autoSpaceDN w:val="0"/>
        <w:spacing w:after="0" w:line="240" w:lineRule="auto"/>
        <w:ind w:firstLine="360"/>
        <w:jc w:val="both"/>
        <w:textAlignment w:val="baseline"/>
        <w:rPr>
          <w:rFonts w:ascii="Times New Roman" w:eastAsia="Calibri" w:hAnsi="Times New Roman" w:cs="Times New Roman"/>
          <w:kern w:val="3"/>
          <w:sz w:val="24"/>
          <w:szCs w:val="24"/>
          <w:lang w:eastAsia="en-US"/>
        </w:rPr>
      </w:pPr>
    </w:p>
    <w:p w14:paraId="493C06B0" w14:textId="77777777" w:rsidR="00D142C8" w:rsidRPr="00D142C8" w:rsidRDefault="00D142C8" w:rsidP="00D142C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b/>
          <w:kern w:val="3"/>
          <w:sz w:val="24"/>
          <w:szCs w:val="24"/>
          <w:lang w:eastAsia="en-US"/>
        </w:rPr>
      </w:pPr>
      <w:bookmarkStart w:id="43" w:name="_Toc285790770"/>
      <w:bookmarkStart w:id="44" w:name="_Toc247426382"/>
      <w:bookmarkStart w:id="45" w:name="_Toc245097850"/>
      <w:bookmarkStart w:id="46" w:name="_Toc243453045"/>
      <w:bookmarkStart w:id="47" w:name="_Toc243452709"/>
      <w:r w:rsidRPr="00D142C8">
        <w:rPr>
          <w:rFonts w:ascii="Times New Roman" w:eastAsia="Calibri" w:hAnsi="Times New Roman" w:cs="Times New Roman"/>
          <w:b/>
          <w:kern w:val="3"/>
          <w:sz w:val="24"/>
          <w:szCs w:val="24"/>
          <w:lang w:eastAsia="en-US"/>
        </w:rPr>
        <w:t xml:space="preserve">III. </w:t>
      </w:r>
      <w:bookmarkEnd w:id="43"/>
      <w:bookmarkEnd w:id="44"/>
      <w:bookmarkEnd w:id="45"/>
      <w:bookmarkEnd w:id="46"/>
      <w:bookmarkEnd w:id="47"/>
      <w:r w:rsidRPr="00D142C8">
        <w:rPr>
          <w:rFonts w:ascii="Times New Roman" w:eastAsia="Calibri" w:hAnsi="Times New Roman" w:cs="Times New Roman"/>
          <w:b/>
          <w:kern w:val="3"/>
          <w:sz w:val="24"/>
          <w:szCs w:val="24"/>
          <w:lang w:eastAsia="en-US"/>
        </w:rPr>
        <w:t xml:space="preserve"> PASLAUGŲ UŽSAKYMŲ PATEIKIMAS</w:t>
      </w:r>
    </w:p>
    <w:p w14:paraId="1ED97710" w14:textId="77777777" w:rsidR="00D142C8" w:rsidRPr="00D142C8" w:rsidRDefault="00D142C8" w:rsidP="00D142C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kern w:val="3"/>
          <w:sz w:val="24"/>
          <w:szCs w:val="24"/>
          <w:lang w:val="en-GB" w:eastAsia="en-US"/>
        </w:rPr>
      </w:pPr>
    </w:p>
    <w:p w14:paraId="17B97496" w14:textId="77777777" w:rsidR="00D142C8" w:rsidRPr="00936576"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kern w:val="3"/>
          <w:sz w:val="24"/>
          <w:szCs w:val="24"/>
          <w:lang w:eastAsia="en-US"/>
        </w:rPr>
        <w:t>3.</w:t>
      </w:r>
      <w:r w:rsidRPr="00936576">
        <w:rPr>
          <w:rFonts w:ascii="Times New Roman" w:eastAsia="Calibri" w:hAnsi="Times New Roman" w:cs="Times New Roman"/>
          <w:kern w:val="3"/>
          <w:sz w:val="24"/>
          <w:szCs w:val="24"/>
          <w:lang w:eastAsia="en-US"/>
        </w:rPr>
        <w:t xml:space="preserve">1. </w:t>
      </w:r>
      <w:r w:rsidRPr="00936576">
        <w:rPr>
          <w:rFonts w:ascii="Times New Roman" w:eastAsia="Calibri" w:hAnsi="Times New Roman" w:cs="Times New Roman"/>
          <w:sz w:val="24"/>
          <w:szCs w:val="24"/>
          <w:lang w:eastAsia="en-US"/>
        </w:rPr>
        <w:t xml:space="preserve">Detali informacija apie numatomas įsigyti kelionių organizavimo paslaugas bus pateikiama kiekvieno konkretaus užsakymo metu. </w:t>
      </w:r>
    </w:p>
    <w:p w14:paraId="40BA54D1" w14:textId="77777777" w:rsidR="00D142C8" w:rsidRPr="00936576" w:rsidRDefault="00D142C8" w:rsidP="00D142C8">
      <w:pPr>
        <w:spacing w:after="0" w:line="240" w:lineRule="auto"/>
        <w:ind w:firstLine="567"/>
        <w:jc w:val="both"/>
        <w:rPr>
          <w:rFonts w:ascii="Times New Roman" w:eastAsia="Calibri" w:hAnsi="Times New Roman" w:cs="Times New Roman"/>
          <w:sz w:val="24"/>
          <w:szCs w:val="24"/>
          <w:lang w:eastAsia="en-US"/>
        </w:rPr>
      </w:pPr>
      <w:r w:rsidRPr="00936576">
        <w:rPr>
          <w:rFonts w:ascii="Times New Roman" w:eastAsia="Calibri" w:hAnsi="Times New Roman" w:cs="Times New Roman"/>
          <w:sz w:val="24"/>
          <w:szCs w:val="24"/>
          <w:lang w:eastAsia="en-US"/>
        </w:rPr>
        <w:t xml:space="preserve">3.2. Pirkėjas siunčia Tiekėjo nurodytu elektroninio pašto adresu užsakymą, kuriame nurodo norimą užsakyti paslaugą (-as), keliavimo datą, kelionės maršrutą, keliaujančiųjų pavardes, vardus ir kitą reikalingą informaciją (pvz., renginio vietą, specifinius išvykimo ir grįžimo laikus, ar vyksta specialių poreikių turintis keleivis ir pan.). </w:t>
      </w:r>
    </w:p>
    <w:p w14:paraId="4754A3DA" w14:textId="77777777" w:rsidR="00D142C8" w:rsidRPr="00936576" w:rsidRDefault="00D142C8" w:rsidP="00D142C8">
      <w:pPr>
        <w:spacing w:after="0" w:line="240" w:lineRule="auto"/>
        <w:ind w:firstLine="567"/>
        <w:jc w:val="both"/>
        <w:rPr>
          <w:rFonts w:ascii="Times New Roman" w:eastAsia="Calibri" w:hAnsi="Times New Roman" w:cs="Times New Roman"/>
          <w:sz w:val="24"/>
          <w:szCs w:val="24"/>
          <w:lang w:eastAsia="en-US"/>
        </w:rPr>
      </w:pPr>
      <w:r w:rsidRPr="00936576">
        <w:rPr>
          <w:rFonts w:ascii="Times New Roman" w:eastAsia="Calibri" w:hAnsi="Times New Roman" w:cs="Times New Roman"/>
          <w:sz w:val="24"/>
          <w:szCs w:val="24"/>
          <w:lang w:eastAsia="en-US"/>
        </w:rPr>
        <w:t xml:space="preserve">3.4. Tiekėjas pagal užsakymo duomenis ne vėliau kaip per 3 (tris) darbo valandas nuo Pirkėjo užsakymo pateikimo momento (išsiuntimo el. paštu) turi pateikti ne mažiau kaip 3 užsakymo reikalavimus atitinkančius </w:t>
      </w:r>
      <w:r w:rsidRPr="00936576">
        <w:rPr>
          <w:rFonts w:ascii="Times New Roman" w:eastAsia="Times New Roman" w:hAnsi="Times New Roman" w:cs="Times New Roman"/>
          <w:sz w:val="24"/>
          <w:szCs w:val="24"/>
        </w:rPr>
        <w:t xml:space="preserve">ir patogiausius </w:t>
      </w:r>
      <w:r w:rsidRPr="00936576">
        <w:rPr>
          <w:rFonts w:ascii="Times New Roman" w:eastAsia="Calibri" w:hAnsi="Times New Roman" w:cs="Times New Roman"/>
          <w:sz w:val="24"/>
          <w:szCs w:val="24"/>
        </w:rPr>
        <w:t>paslaugų pasiūlymus mažiausia tuo metu rinkoje esančia kaina.</w:t>
      </w:r>
      <w:r w:rsidRPr="00936576">
        <w:rPr>
          <w:rFonts w:ascii="Times New Roman" w:eastAsia="Calibri" w:hAnsi="Times New Roman" w:cs="Times New Roman"/>
          <w:sz w:val="24"/>
          <w:szCs w:val="24"/>
          <w:lang w:eastAsia="en-US"/>
        </w:rPr>
        <w:t xml:space="preserve"> Tiekėjas, teikdamas pasiūlymus privalo nurodyti kainos galiojimo terminą. </w:t>
      </w:r>
    </w:p>
    <w:p w14:paraId="151EB87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3.5. Mažiau nei 3 paslaugų pasiūlymų variantai gali būti pateikti tik išimtiniais atvejais, jeigu Paslaugų tiekėjas raštu pagrindžia tokio įsipareigojimo įvykdymo negalimumą dėl objektyvių priežasčių ir Pirkėjas sutinka, kad būtų pateikti mažiau nei 3 pasirinkimo variantai.</w:t>
      </w:r>
    </w:p>
    <w:p w14:paraId="56967D2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 xml:space="preserve">3.6. </w:t>
      </w:r>
      <w:r w:rsidRPr="00D142C8">
        <w:rPr>
          <w:rFonts w:ascii="Times New Roman" w:eastAsia="Times New Roman" w:hAnsi="Times New Roman" w:cs="Times New Roman"/>
          <w:sz w:val="24"/>
          <w:szCs w:val="24"/>
          <w:lang w:eastAsia="en-US"/>
        </w:rPr>
        <w:t xml:space="preserve">Pirkėjas pasilieka teisę paprašyti daugiau kaip 3 apgyvendinimo paslaugų variantų, jeigu nė vienas iš pasiūlytų variantų nėra tinkamas. </w:t>
      </w:r>
    </w:p>
    <w:p w14:paraId="664BFA30"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3.7. Pirkėjas iki užsakymo patvirtinimo turi teisę patikslinti užsakymo duomenis. Tokiu atveju tiekėjas turi pateikti patikslintą pasiūlymą (-us) ne vėliau kaip per 3 (tris) darbo valandas nuo patikslinto užsakymo pateikimo. </w:t>
      </w:r>
    </w:p>
    <w:p w14:paraId="0BC9E60C" w14:textId="77777777" w:rsidR="00D142C8" w:rsidRPr="00D142C8" w:rsidRDefault="00D142C8" w:rsidP="00D142C8">
      <w:pPr>
        <w:spacing w:after="0" w:line="240" w:lineRule="auto"/>
        <w:ind w:firstLine="567"/>
        <w:jc w:val="both"/>
        <w:rPr>
          <w:rFonts w:ascii="Times New Roman" w:eastAsia="Calibri" w:hAnsi="Times New Roman" w:cs="Times New Roman"/>
          <w:bCs/>
          <w:sz w:val="24"/>
          <w:szCs w:val="24"/>
        </w:rPr>
      </w:pPr>
      <w:r w:rsidRPr="00D142C8">
        <w:rPr>
          <w:rFonts w:ascii="Times New Roman" w:eastAsia="Calibri" w:hAnsi="Times New Roman" w:cs="Times New Roman"/>
          <w:sz w:val="24"/>
          <w:szCs w:val="24"/>
          <w:lang w:eastAsia="en-US"/>
        </w:rPr>
        <w:t xml:space="preserve">3.8. </w:t>
      </w:r>
      <w:r w:rsidRPr="00D142C8">
        <w:rPr>
          <w:rFonts w:ascii="Times New Roman" w:eastAsia="Calibri" w:hAnsi="Times New Roman" w:cs="Times New Roman"/>
          <w:bCs/>
          <w:sz w:val="24"/>
          <w:szCs w:val="24"/>
        </w:rPr>
        <w:t>Tuo atveju, jei</w:t>
      </w:r>
      <w:r w:rsidRPr="00D142C8">
        <w:rPr>
          <w:rFonts w:ascii="Times New Roman" w:eastAsia="Calibri" w:hAnsi="Times New Roman" w:cs="Times New Roman"/>
          <w:sz w:val="24"/>
          <w:szCs w:val="24"/>
          <w:lang w:eastAsia="en-US"/>
        </w:rPr>
        <w:t xml:space="preserve"> Pirkėjas, pasinaudodamas viešai prieinama informacija</w:t>
      </w:r>
      <w:r w:rsidRPr="00D142C8">
        <w:rPr>
          <w:rFonts w:ascii="Times New Roman" w:eastAsia="Calibri" w:hAnsi="Times New Roman" w:cs="Times New Roman"/>
          <w:bCs/>
          <w:sz w:val="24"/>
          <w:szCs w:val="24"/>
        </w:rPr>
        <w:t xml:space="preserve"> iki užsakymo patvirtinimo, nustatys, kad rinkoje yra ekonomiškesnis ir/ar tinkamesnis kainos variantas negu Tiekėjo </w:t>
      </w:r>
      <w:r w:rsidRPr="00D142C8">
        <w:rPr>
          <w:rFonts w:ascii="Times New Roman" w:eastAsia="Calibri" w:hAnsi="Times New Roman" w:cs="Times New Roman"/>
          <w:bCs/>
          <w:sz w:val="24"/>
          <w:szCs w:val="24"/>
        </w:rPr>
        <w:lastRenderedPageBreak/>
        <w:t xml:space="preserve">pasiūlytasis ir kreipsis į Tiekėją dėl pasiūlymo patikslinimo, Tiekėjas </w:t>
      </w:r>
      <w:r w:rsidRPr="00D142C8">
        <w:rPr>
          <w:rFonts w:ascii="Times New Roman" w:eastAsia="Calibri" w:hAnsi="Times New Roman" w:cs="Times New Roman"/>
          <w:sz w:val="24"/>
          <w:szCs w:val="24"/>
          <w:lang w:eastAsia="en-US"/>
        </w:rPr>
        <w:t xml:space="preserve">ne vėliau kaip per 3 (tris) darbo valandas </w:t>
      </w:r>
      <w:r w:rsidRPr="00D142C8">
        <w:rPr>
          <w:rFonts w:ascii="Times New Roman" w:eastAsia="Calibri" w:hAnsi="Times New Roman" w:cs="Times New Roman"/>
          <w:bCs/>
          <w:sz w:val="24"/>
          <w:szCs w:val="24"/>
        </w:rPr>
        <w:t xml:space="preserve">turi </w:t>
      </w:r>
      <w:r w:rsidRPr="00D142C8">
        <w:rPr>
          <w:rFonts w:ascii="Times New Roman" w:eastAsia="Calibri" w:hAnsi="Times New Roman" w:cs="Times New Roman"/>
          <w:sz w:val="24"/>
          <w:szCs w:val="24"/>
          <w:lang w:eastAsia="en-US"/>
        </w:rPr>
        <w:t>pateikti patikslintą pasiūlymą (-us)</w:t>
      </w:r>
      <w:r w:rsidRPr="00D142C8">
        <w:rPr>
          <w:rFonts w:ascii="Times New Roman" w:eastAsia="Calibri" w:hAnsi="Times New Roman" w:cs="Times New Roman"/>
          <w:bCs/>
          <w:sz w:val="24"/>
          <w:szCs w:val="24"/>
        </w:rPr>
        <w:t xml:space="preserve"> arba pateikti įrodymus, kurie pagrįstų, kad Tiekėjo pateiktas užsakymo pasiūlymas pateikimo momentu buvo/yra ekonomiškiausias ir/ar optimalus arba Pirkėjo pasiūlytas kelionės variantas neatitinka pirkimo sutarties sąlygų ir paslaugų kokybės reikalavimų.</w:t>
      </w:r>
    </w:p>
    <w:p w14:paraId="5B8B0F55" w14:textId="77777777" w:rsidR="00D142C8" w:rsidRPr="00D142C8" w:rsidRDefault="00D142C8" w:rsidP="00D142C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3.9. Pirkėjas, gavęs </w:t>
      </w:r>
      <w:r w:rsidRPr="00D142C8">
        <w:rPr>
          <w:rFonts w:ascii="Times New Roman" w:eastAsia="Times New Roman" w:hAnsi="Times New Roman" w:cs="Times New Roman"/>
          <w:bCs/>
          <w:sz w:val="24"/>
          <w:szCs w:val="24"/>
          <w:lang w:eastAsia="en-US"/>
        </w:rPr>
        <w:t>Tiekėjo</w:t>
      </w:r>
      <w:r w:rsidRPr="00D142C8">
        <w:rPr>
          <w:rFonts w:ascii="Times New Roman" w:eastAsia="Times New Roman" w:hAnsi="Times New Roman" w:cs="Times New Roman"/>
          <w:sz w:val="24"/>
          <w:szCs w:val="24"/>
          <w:lang w:eastAsia="en-US"/>
        </w:rPr>
        <w:t xml:space="preserve"> pasiūlymus sprendžia, kurį kelionės, apgyvendinimo pasiūlymą išsirinkti (</w:t>
      </w:r>
      <w:r w:rsidRPr="00D142C8">
        <w:rPr>
          <w:rFonts w:ascii="Times New Roman" w:eastAsia="Times New Roman" w:hAnsi="Times New Roman" w:cs="Times New Roman"/>
          <w:sz w:val="24"/>
          <w:szCs w:val="24"/>
        </w:rPr>
        <w:t>išsirenka optimalų, poreikius atitinkantį pasiūlymą)</w:t>
      </w:r>
      <w:r w:rsidRPr="00D142C8">
        <w:rPr>
          <w:rFonts w:ascii="Times New Roman" w:eastAsia="Times New Roman" w:hAnsi="Times New Roman" w:cs="Times New Roman"/>
          <w:sz w:val="24"/>
          <w:szCs w:val="24"/>
          <w:lang w:eastAsia="en-US"/>
        </w:rPr>
        <w:t xml:space="preserve">. Pirkėjas neįsipareigoja išsirinkti pasiūlymo tą pačią dieną. </w:t>
      </w:r>
    </w:p>
    <w:p w14:paraId="00D819D5" w14:textId="77777777" w:rsidR="00D142C8" w:rsidRPr="00D142C8" w:rsidRDefault="00D142C8" w:rsidP="00D142C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3.10. Pirkėjui išsirinkus pasiūlymą, tiekėjui (el. paštu) siunčiamas prašymas rezervuoti pasiūlymą. </w:t>
      </w:r>
    </w:p>
    <w:p w14:paraId="7D63ADB5" w14:textId="77777777" w:rsidR="00D142C8" w:rsidRPr="00D142C8" w:rsidRDefault="00D142C8" w:rsidP="00D142C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3.11. Pirkėjui nespėjus išsirinkti pasiūlymo per nurodytą kainos galiojimo terminą ir pasiūlymo kainai pasikeitus, tiekėjas privalo apie pasikeitusias sąlygas informuoti Pirkėją ir patikslinti išsirinktą (rezervuotą) pasiūlymą. </w:t>
      </w:r>
    </w:p>
    <w:p w14:paraId="740BF4D5" w14:textId="77777777" w:rsidR="00D142C8" w:rsidRPr="00D142C8" w:rsidRDefault="00D142C8" w:rsidP="00D142C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3.12. Pirkėjui patvirtinus, kad patikslintas pasiūlymas vis dar yra tinkamas, tiekėjas privalo nurodyti, per kiek laiko Pirkėjas privalo pateikti galutinį užsakymo patvirtinimą. Jeigu Pirkėjui patikslintas pasiūlymas nėra tinkamas, gali būti prašoma užsakymą atnaujinti, t.y. pateikti naujus pasiūlymus.</w:t>
      </w:r>
    </w:p>
    <w:p w14:paraId="09BC9355" w14:textId="77777777" w:rsidR="00D142C8" w:rsidRPr="00D142C8" w:rsidRDefault="00D142C8" w:rsidP="00D142C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3.13. </w:t>
      </w:r>
      <w:r w:rsidRPr="00D142C8">
        <w:rPr>
          <w:rFonts w:ascii="Times New Roman" w:eastAsia="Times New Roman" w:hAnsi="Times New Roman" w:cs="Times New Roman"/>
          <w:sz w:val="24"/>
          <w:szCs w:val="24"/>
        </w:rPr>
        <w:t xml:space="preserve">Paslaugų tiekėjas įsipareigoja vykdyti užsakymą dėl Pirkėjo pasirinkto skrydžio, apgyvendinimo ir kitų Paslaugų tik gavęs elektroniniu paštu raštišką Pirkėjo užsakymo patvirtinimą. </w:t>
      </w:r>
    </w:p>
    <w:p w14:paraId="226CD269"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shd w:val="clear" w:color="auto" w:fill="FFFFFF"/>
          <w:lang w:eastAsia="en-US"/>
        </w:rPr>
        <w:t>3.14. Užsakymas</w:t>
      </w:r>
      <w:r w:rsidRPr="00D142C8">
        <w:rPr>
          <w:rFonts w:ascii="Times New Roman" w:eastAsia="Calibri" w:hAnsi="Times New Roman" w:cs="Times New Roman"/>
          <w:sz w:val="24"/>
          <w:szCs w:val="24"/>
          <w:lang w:eastAsia="en-US"/>
        </w:rPr>
        <w:t>, kuris bus atliktas tiekėjo iniciatyva, nesuderinus su Pirkėjas, nebus laikoma sutarties objektu, nebus apmokamas (nebus laikoma sutarties pažeidimu).</w:t>
      </w:r>
    </w:p>
    <w:p w14:paraId="43D0D84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p>
    <w:p w14:paraId="3E05858A" w14:textId="77777777" w:rsidR="00D142C8" w:rsidRPr="00D142C8" w:rsidRDefault="00D142C8" w:rsidP="00D142C8">
      <w:pPr>
        <w:spacing w:after="0" w:line="240" w:lineRule="auto"/>
        <w:ind w:firstLine="567"/>
        <w:jc w:val="center"/>
        <w:rPr>
          <w:rFonts w:ascii="Times New Roman" w:eastAsia="Calibri" w:hAnsi="Times New Roman" w:cs="Times New Roman"/>
          <w:b/>
          <w:sz w:val="24"/>
          <w:szCs w:val="24"/>
        </w:rPr>
      </w:pPr>
      <w:r w:rsidRPr="00D142C8">
        <w:rPr>
          <w:rFonts w:ascii="Times New Roman" w:eastAsia="Calibri" w:hAnsi="Times New Roman" w:cs="Times New Roman"/>
          <w:b/>
          <w:sz w:val="24"/>
          <w:szCs w:val="24"/>
        </w:rPr>
        <w:t>IV. BENDRIEJI REIKALAVIMAI PASLAUGOMS</w:t>
      </w:r>
    </w:p>
    <w:p w14:paraId="74E0DAFE" w14:textId="77777777" w:rsidR="00D142C8" w:rsidRPr="00D142C8" w:rsidRDefault="00D142C8" w:rsidP="00D142C8">
      <w:pPr>
        <w:spacing w:after="0" w:line="240" w:lineRule="auto"/>
        <w:ind w:firstLine="567"/>
        <w:jc w:val="center"/>
        <w:rPr>
          <w:rFonts w:ascii="Times New Roman" w:eastAsia="Calibri" w:hAnsi="Times New Roman" w:cs="Times New Roman"/>
          <w:sz w:val="24"/>
          <w:szCs w:val="24"/>
        </w:rPr>
      </w:pPr>
    </w:p>
    <w:p w14:paraId="713E36A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 xml:space="preserve">4.1. </w:t>
      </w:r>
      <w:r w:rsidRPr="00D142C8">
        <w:rPr>
          <w:rFonts w:ascii="Times New Roman" w:eastAsia="Calibri" w:hAnsi="Times New Roman" w:cs="Times New Roman"/>
          <w:sz w:val="24"/>
          <w:szCs w:val="24"/>
          <w:lang w:eastAsia="en-US"/>
        </w:rPr>
        <w:t>Paslaugų tiekėjas turi aptarnauti Pirkėją 24 valandas per parą, 7 dienas per savaitę, užtikrindamas nuolatinę pagalbą telefonu atsiradus bet kokiems neaiškumams ar įvykus nenumatytiems atsitikimams kelionės metu ar prieš bei po jos, veikiančią ne autoatsakiklio principu ir teikiančią pagalbą lietuvių ir anglų kalbomis.</w:t>
      </w:r>
    </w:p>
    <w:p w14:paraId="7AC2E87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rPr>
        <w:t xml:space="preserve">4.2. </w:t>
      </w:r>
      <w:r w:rsidRPr="00D142C8">
        <w:rPr>
          <w:rFonts w:ascii="Times New Roman" w:eastAsia="Calibri" w:hAnsi="Times New Roman" w:cs="Times New Roman"/>
          <w:sz w:val="24"/>
          <w:szCs w:val="24"/>
          <w:lang w:eastAsia="en-US"/>
        </w:rPr>
        <w:t>Tarpininkavimo, konsultavimo ir pagalbos Pirkėjui ir (ar) Keleiviui paslaugas Tiekėjas privalo teikti esant poreikiui (be atskirų Pirkėjo užsakymų) ir be papildomo apmokėjimo.</w:t>
      </w:r>
    </w:p>
    <w:p w14:paraId="225E55E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rPr>
        <w:t>4.3.</w:t>
      </w:r>
      <w:r w:rsidRPr="00D142C8">
        <w:rPr>
          <w:rFonts w:ascii="Times New Roman" w:eastAsia="Calibri" w:hAnsi="Times New Roman" w:cs="Times New Roman"/>
          <w:sz w:val="24"/>
          <w:szCs w:val="24"/>
          <w:lang w:eastAsia="en-US"/>
        </w:rPr>
        <w:t xml:space="preserve"> Tiekėjai turi parinkti, rezervuoti bilietus ir juos parduoti be papildomo Tiekėjo mokesčio visais Pirkėjui reikalingais maršrutais kelionėms lėktuvais, traukiniais, laivais, keltais, autobusais ir kitu transportu; rezervuoti be papildomo mokesčio viešbučių kambarius; teikti be papildomo mokesčio konsultacijas dėl kelionės dokumentų ir vizų tvarkymo; organizuoti vizų bei kitų kelionės dokumentų įforminimą, gavimą be papildomo mokesčio.</w:t>
      </w:r>
    </w:p>
    <w:p w14:paraId="1811A1C9"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4.4.</w:t>
      </w:r>
      <w:r w:rsidRPr="00D142C8">
        <w:rPr>
          <w:rFonts w:ascii="Times New Roman" w:eastAsia="Calibri" w:hAnsi="Times New Roman" w:cs="Times New Roman"/>
          <w:sz w:val="24"/>
          <w:szCs w:val="24"/>
          <w:lang w:eastAsia="en-US"/>
        </w:rPr>
        <w:t xml:space="preserve"> Paslaugų tiekėjas privalo nedelsdamas raštu ar telefonu informuoti Pirkėjo atsakingą asmenį apie bet kokius pasikeitimus, susijusius su Paslaugų tiekimu (pasikeitusius ar papildomus mokesčius, tarifus, kitus nukrypimus nuo pirkimo (sutarties) sąlygų) ir suderinus su Pirkėju, nedelsiant imtis </w:t>
      </w:r>
      <w:r w:rsidRPr="00D142C8">
        <w:rPr>
          <w:rFonts w:ascii="Times New Roman" w:eastAsia="Calibri" w:hAnsi="Times New Roman" w:cs="Times New Roman"/>
          <w:sz w:val="24"/>
          <w:szCs w:val="24"/>
          <w:shd w:val="clear" w:color="auto" w:fill="FFFFFF"/>
          <w:lang w:eastAsia="en-US"/>
        </w:rPr>
        <w:t>priemonių juos ištaisyti.</w:t>
      </w:r>
    </w:p>
    <w:p w14:paraId="777857F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 xml:space="preserve">4.5. </w:t>
      </w:r>
      <w:r w:rsidRPr="00D142C8">
        <w:rPr>
          <w:rFonts w:ascii="Times New Roman" w:eastAsia="Calibri" w:hAnsi="Times New Roman" w:cs="Times New Roman"/>
          <w:sz w:val="24"/>
          <w:szCs w:val="24"/>
          <w:lang w:eastAsia="en-US"/>
        </w:rPr>
        <w:t>Dėl tiekėjo kaltės padidėjus kelionės kainai, t.y. atsiradus nenumatytoms išlaidoms (netinkamai rezervavus bilietus, viešbutį, netinkamai sutvarkius kelionės dokumentus ar vizas), kompensuoti kelionės išlaidų padidėjimą savo sąskaita.</w:t>
      </w:r>
    </w:p>
    <w:p w14:paraId="5ED35E3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t xml:space="preserve">4.6. </w:t>
      </w:r>
      <w:r w:rsidRPr="00D142C8">
        <w:rPr>
          <w:rFonts w:ascii="Times New Roman" w:eastAsia="Calibri" w:hAnsi="Times New Roman" w:cs="Times New Roman"/>
          <w:sz w:val="24"/>
          <w:szCs w:val="24"/>
          <w:lang w:eastAsia="en-US"/>
        </w:rPr>
        <w:t>Tiekėjas turi suderinti su Pirkėju visus paslaugų atlikimo sprendimus, ištaisyti dėl Tiekėjo darbuotojų, subtiekėjų ar kitų pasitelktų ūkio subjektų, kurių pajėgumus Tiekėjas pasitelkia, kaltės atsiradusius trūkumus savo sąskaita. Paslaugos, atliktos Tiekėjo iniciatyva, nesuderintos su Pirkėju, nebus apmokamos.</w:t>
      </w:r>
    </w:p>
    <w:p w14:paraId="6DD1784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rPr>
        <w:lastRenderedPageBreak/>
        <w:t xml:space="preserve">4.7. </w:t>
      </w:r>
      <w:r w:rsidRPr="00D142C8">
        <w:rPr>
          <w:rFonts w:ascii="Times New Roman" w:eastAsia="Times New Roman" w:hAnsi="Times New Roman" w:cs="Times New Roman"/>
          <w:sz w:val="24"/>
          <w:szCs w:val="24"/>
          <w:lang w:eastAsia="en-US"/>
        </w:rPr>
        <w:t>Kelionę organizuoti taip, kad keleivis kaip galima greičiau pasiektų reikiamą galutinį kelionės miestą, t.y. esant Pirkėjo poreikiui, užsakyti autobusų ir/ar traukinių bilietus, transportą iš/į oro uostą, nakvynės organizavimo paslaugas, derinti kelias transporto rūšis vienos kelionės metu, suteikti visas reikalingas kelionės organizavimo paslaugas</w:t>
      </w:r>
      <w:r w:rsidRPr="00D142C8">
        <w:rPr>
          <w:rFonts w:ascii="Times New Roman" w:eastAsia="Calibri" w:hAnsi="Times New Roman" w:cs="Times New Roman"/>
          <w:sz w:val="24"/>
          <w:szCs w:val="24"/>
          <w:lang w:eastAsia="en-US"/>
        </w:rPr>
        <w:t xml:space="preserve"> be papildomo mokesčio už suderinimą</w:t>
      </w:r>
      <w:r w:rsidRPr="00D142C8">
        <w:rPr>
          <w:rFonts w:ascii="Times New Roman" w:eastAsia="Times New Roman" w:hAnsi="Times New Roman" w:cs="Times New Roman"/>
          <w:sz w:val="24"/>
          <w:szCs w:val="24"/>
          <w:lang w:eastAsia="en-US"/>
        </w:rPr>
        <w:t>.</w:t>
      </w:r>
    </w:p>
    <w:p w14:paraId="180147D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rPr>
        <w:t>4.8.</w:t>
      </w:r>
      <w:r w:rsidRPr="00D142C8">
        <w:rPr>
          <w:rFonts w:ascii="Times New Roman" w:eastAsia="Calibri" w:hAnsi="Times New Roman" w:cs="Times New Roman"/>
          <w:sz w:val="24"/>
          <w:szCs w:val="24"/>
          <w:lang w:eastAsia="en-US"/>
        </w:rPr>
        <w:t xml:space="preserve"> Kelionės maršrutai siūlomi ekonomine klase, be nakvynių tarpiniuose miestuose, išskyrus atvejus, kai nebėra įmanoma gauti bilietų ekonomine klase arba ekonomiškesnis kelionės maršrutas yra verslo klase. Jei neįmanoma pasiekti kelionės tikslo be persėdimų, maršrutas parenkamas su mažiausiu (iš galimų variantų) persėdimų skaičiumi. </w:t>
      </w:r>
    </w:p>
    <w:p w14:paraId="042EC91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rPr>
        <w:t xml:space="preserve">4.9. </w:t>
      </w:r>
      <w:r w:rsidRPr="00D142C8">
        <w:rPr>
          <w:rFonts w:ascii="Times New Roman" w:eastAsia="Calibri" w:hAnsi="Times New Roman" w:cs="Times New Roman"/>
          <w:sz w:val="24"/>
          <w:szCs w:val="24"/>
          <w:lang w:eastAsia="en-US"/>
        </w:rPr>
        <w:t>Tiekėjas, teikdamas kelionės pasiūlymus, Pirkėjui paprašius privalo pateikti išrašus iš rezervacinės sistemos, kuriuose turi būti nurodyti maršrutai, mokesčiai, tarifai, nuolaidos, apribojimai (grąžinimo ir keitimo sąlygos), galutinė kelionės kaina ir kita Pirkėjo reikalaujama informacija.</w:t>
      </w:r>
    </w:p>
    <w:p w14:paraId="11E669F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rPr>
      </w:pPr>
      <w:r w:rsidRPr="00D142C8">
        <w:rPr>
          <w:rFonts w:ascii="Times New Roman" w:eastAsia="Calibri" w:hAnsi="Times New Roman" w:cs="Times New Roman"/>
          <w:sz w:val="24"/>
          <w:szCs w:val="24"/>
          <w:lang w:eastAsia="en-US"/>
        </w:rPr>
        <w:t xml:space="preserve">4.10. Pirkėjas gali paprašyti </w:t>
      </w:r>
      <w:r w:rsidRPr="00D142C8">
        <w:rPr>
          <w:rFonts w:ascii="Times New Roman" w:eastAsia="Calibri" w:hAnsi="Times New Roman" w:cs="Times New Roman"/>
          <w:bCs/>
          <w:sz w:val="24"/>
          <w:szCs w:val="24"/>
          <w:lang w:eastAsia="en-US"/>
        </w:rPr>
        <w:t>Tiekėjo</w:t>
      </w:r>
      <w:r w:rsidRPr="00D142C8">
        <w:rPr>
          <w:rFonts w:ascii="Times New Roman" w:eastAsia="Calibri" w:hAnsi="Times New Roman" w:cs="Times New Roman"/>
          <w:sz w:val="24"/>
          <w:szCs w:val="24"/>
          <w:lang w:eastAsia="en-US"/>
        </w:rPr>
        <w:t xml:space="preserve"> pateikti momentines ekrano kopijas (printscrean), kuriose matytųsi paieškos rezultatai ir kiti galimi kelionės maršrutai, kurių tiekėjas nepasiūlė (kai tai įmanoma).</w:t>
      </w:r>
    </w:p>
    <w:p w14:paraId="4F7B7840" w14:textId="77777777" w:rsidR="00D142C8" w:rsidRPr="00D142C8" w:rsidRDefault="00D142C8" w:rsidP="00D142C8">
      <w:pPr>
        <w:spacing w:after="0" w:line="240" w:lineRule="auto"/>
        <w:ind w:firstLine="567"/>
        <w:jc w:val="both"/>
        <w:rPr>
          <w:rFonts w:ascii="Times New Roman" w:eastAsia="Calibri" w:hAnsi="Times New Roman" w:cs="Times New Roman"/>
          <w:bCs/>
          <w:sz w:val="24"/>
          <w:szCs w:val="24"/>
        </w:rPr>
      </w:pPr>
      <w:r w:rsidRPr="00D142C8">
        <w:rPr>
          <w:rFonts w:ascii="Times New Roman" w:eastAsia="Calibri" w:hAnsi="Times New Roman" w:cs="Times New Roman"/>
          <w:sz w:val="24"/>
          <w:szCs w:val="24"/>
          <w:lang w:eastAsia="en-US"/>
        </w:rPr>
        <w:t>4.11. Visi kelionės dokumentai (kelionės bilietai, viešbučio rezervacijos patvirtinimas, kelionės draudimas, vizos, sąskaita už tiekėjo suteiktas paslaugas, keleivio atmintinė ar kita būtina informacija) turi būti atsiųsti el. paštu Pirkėjo nurodytam kontaktiniam asmeniui/ims per 1 (vieną) darbo dieną po užsakymo patvirtinimo. Jei elektroninių kelionės dokumentų pateikti neįmanoma, kelionės dokumentai Pirkėjui turi būti pateikiami paštu arba per kurjerį be papildomo tiekėjo mokesčio.</w:t>
      </w:r>
      <w:r w:rsidRPr="00D142C8">
        <w:rPr>
          <w:rFonts w:ascii="Times New Roman" w:eastAsia="Calibri" w:hAnsi="Times New Roman" w:cs="Times New Roman"/>
          <w:bCs/>
          <w:sz w:val="24"/>
          <w:szCs w:val="24"/>
        </w:rPr>
        <w:t xml:space="preserve"> Esant skubiems atvejams, kai kelionė užsakoma ir vyks tą pačią dieną, užsakytus bilietus atsiųsti ne vėliau kaip likus 3 val. iki išvykimo.</w:t>
      </w:r>
    </w:p>
    <w:p w14:paraId="4EC11B72"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4.12. </w:t>
      </w:r>
      <w:r w:rsidRPr="00D142C8">
        <w:rPr>
          <w:rFonts w:ascii="Times New Roman" w:eastAsia="Calibri" w:hAnsi="Times New Roman" w:cs="Times New Roman"/>
          <w:kern w:val="3"/>
          <w:sz w:val="24"/>
          <w:szCs w:val="24"/>
          <w:lang w:eastAsia="en-US"/>
        </w:rPr>
        <w:t xml:space="preserve">Jei dėl ne nuo tiekėjo priklausančių priežasčių kelionių organizavimo paslaugų užsakymas nebegalioja, tiekėjas privalo nedelsiant informuoti Pirkėją apie užsakymo (rezervacijos) panaikinimą, </w:t>
      </w:r>
      <w:r w:rsidRPr="00D142C8">
        <w:rPr>
          <w:rFonts w:ascii="Times New Roman" w:eastAsia="Times New Roman" w:hAnsi="Times New Roman" w:cs="Times New Roman"/>
          <w:bCs/>
          <w:kern w:val="3"/>
          <w:sz w:val="24"/>
          <w:szCs w:val="24"/>
          <w:lang w:eastAsia="en-US" w:bidi="hi-IN"/>
        </w:rPr>
        <w:t xml:space="preserve">ir </w:t>
      </w:r>
      <w:r w:rsidRPr="00D142C8">
        <w:rPr>
          <w:rFonts w:ascii="Times New Roman" w:eastAsia="Calibri" w:hAnsi="Times New Roman" w:cs="Times New Roman"/>
          <w:kern w:val="3"/>
          <w:sz w:val="24"/>
          <w:szCs w:val="24"/>
          <w:lang w:eastAsia="en-US"/>
        </w:rPr>
        <w:t>ne vėliau kaip per 1 darbo dieną nuo sužinojimo apie užsakymo (rezervacijos) panaikinimą dienos</w:t>
      </w:r>
      <w:r w:rsidRPr="00D142C8">
        <w:rPr>
          <w:rFonts w:ascii="Times New Roman" w:eastAsia="Times New Roman" w:hAnsi="Times New Roman" w:cs="Times New Roman"/>
          <w:bCs/>
          <w:kern w:val="3"/>
          <w:sz w:val="24"/>
          <w:szCs w:val="24"/>
          <w:lang w:eastAsia="en-US" w:bidi="hi-IN"/>
        </w:rPr>
        <w:t xml:space="preserve"> pateikti raštiškus užsakymo rezervacijos panaikinimo priežasčių dokumentus</w:t>
      </w:r>
      <w:r w:rsidRPr="00D142C8">
        <w:rPr>
          <w:rFonts w:ascii="Times New Roman" w:eastAsia="Calibri" w:hAnsi="Times New Roman" w:cs="Times New Roman"/>
          <w:kern w:val="3"/>
          <w:sz w:val="24"/>
          <w:szCs w:val="24"/>
          <w:lang w:eastAsia="en-US"/>
        </w:rPr>
        <w:t>.</w:t>
      </w:r>
    </w:p>
    <w:p w14:paraId="6146C957"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D142C8">
        <w:rPr>
          <w:rFonts w:ascii="Times New Roman" w:eastAsia="Calibri" w:hAnsi="Times New Roman" w:cs="Times New Roman"/>
          <w:sz w:val="24"/>
          <w:szCs w:val="24"/>
          <w:lang w:eastAsia="en-US"/>
        </w:rPr>
        <w:t xml:space="preserve">4.13. </w:t>
      </w:r>
      <w:r w:rsidRPr="00D142C8">
        <w:rPr>
          <w:rFonts w:ascii="Times New Roman" w:eastAsia="Times New Roman" w:hAnsi="Times New Roman" w:cs="Times New Roman"/>
          <w:bCs/>
          <w:kern w:val="3"/>
          <w:sz w:val="24"/>
          <w:szCs w:val="24"/>
          <w:lang w:eastAsia="en-US" w:bidi="hi-IN"/>
        </w:rPr>
        <w:t>Jei paaiškėja, kad užsakymo rezervacija panaikinta dėl tiekėjo kaltės, tiekėjas privalo kompensuoti Pirkėjo patirtus nuostolius (pvz. bilietų kainų skirtumas).</w:t>
      </w:r>
    </w:p>
    <w:p w14:paraId="73A7022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p>
    <w:p w14:paraId="690A22BA"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t>V. PASLAUGŲ TEIKIMUI KELIAMI APLINKOSAUGINIAI REIKALAVIMAI</w:t>
      </w:r>
    </w:p>
    <w:p w14:paraId="44E318F4"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p>
    <w:p w14:paraId="57412B3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5.1. Tiekėjas turi mažinti popieriaus sunaudojimą, atsisakyti nebūtino dokumentų kopijavimo ir spausdinimo, dokumentus (pvz. užsakymus, rezervacijas, bilietus, faktines išlaidas įrodančius dokumentus ir pan.) teikti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Pirkėjo turi taikyti pirkdamos prekes, paslaugas ar darbus, taikymo tvarkos aprašo patvirtinimo”.</w:t>
      </w:r>
    </w:p>
    <w:p w14:paraId="7A24EB39" w14:textId="77777777" w:rsidR="00D142C8" w:rsidRPr="00D142C8" w:rsidRDefault="00D142C8" w:rsidP="00AD430C">
      <w:pPr>
        <w:spacing w:after="0" w:line="240" w:lineRule="auto"/>
        <w:ind w:right="49" w:firstLine="567"/>
        <w:contextualSpacing/>
        <w:jc w:val="both"/>
        <w:rPr>
          <w:rFonts w:ascii="Times New Roman" w:eastAsia="Calibri" w:hAnsi="Times New Roman" w:cs="Times New Roman"/>
          <w:sz w:val="24"/>
          <w:szCs w:val="24"/>
          <w:lang w:eastAsia="en-US"/>
        </w:rPr>
      </w:pPr>
      <w:bookmarkStart w:id="48" w:name="_Hlk133578770"/>
      <w:r w:rsidRPr="00D142C8">
        <w:rPr>
          <w:rFonts w:ascii="Times New Roman" w:eastAsia="Calibri" w:hAnsi="Times New Roman" w:cs="Times New Roman"/>
          <w:sz w:val="24"/>
          <w:szCs w:val="24"/>
          <w:lang w:eastAsia="en-US"/>
        </w:rPr>
        <w:t>5.2. Atliekant konkretų užsakymą Perkančioji organizacija gali nurodyti, kad tiekėjas kelionei privalo pasiūlyti viešbutį, kuris turi atitikti „Green Key” reikalavimus, – t. y. Tiekėjas turi siūlyti tik „Green Key” ar lygiaverčius reikalavimus atitinkančius viešbučius (informacija apie „Green Key” reikalavimus atitinkančius viešbučius pateikiama adresu https://www.greenkey.global/green-key-sites).</w:t>
      </w:r>
    </w:p>
    <w:bookmarkEnd w:id="48"/>
    <w:p w14:paraId="7560D3A7" w14:textId="77777777" w:rsidR="00D142C8" w:rsidRPr="00D142C8" w:rsidRDefault="00D142C8" w:rsidP="00AD430C">
      <w:pPr>
        <w:spacing w:after="0" w:line="240" w:lineRule="auto"/>
        <w:ind w:right="49" w:firstLine="567"/>
        <w:jc w:val="both"/>
        <w:rPr>
          <w:rFonts w:ascii="Times New Roman" w:eastAsia="Calibri" w:hAnsi="Times New Roman" w:cs="Times New Roman"/>
          <w:sz w:val="24"/>
          <w:szCs w:val="24"/>
          <w:lang w:eastAsia="en-US"/>
        </w:rPr>
      </w:pPr>
    </w:p>
    <w:p w14:paraId="1EA4A7E1" w14:textId="77777777" w:rsidR="00D142C8" w:rsidRPr="00D142C8" w:rsidRDefault="00D142C8" w:rsidP="00D142C8">
      <w:pPr>
        <w:widowControl w:val="0"/>
        <w:tabs>
          <w:tab w:val="left" w:pos="0"/>
          <w:tab w:val="left" w:pos="993"/>
        </w:tabs>
        <w:suppressAutoHyphens/>
        <w:autoSpaceDN w:val="0"/>
        <w:spacing w:after="0" w:line="240" w:lineRule="auto"/>
        <w:jc w:val="both"/>
        <w:textAlignment w:val="baseline"/>
        <w:rPr>
          <w:rFonts w:ascii="Times New Roman" w:eastAsia="Calibri" w:hAnsi="Times New Roman" w:cs="Times New Roman"/>
          <w:b/>
          <w:kern w:val="3"/>
          <w:sz w:val="24"/>
          <w:szCs w:val="24"/>
          <w:lang w:eastAsia="en-US"/>
        </w:rPr>
      </w:pPr>
    </w:p>
    <w:p w14:paraId="5CC4233B" w14:textId="77777777" w:rsidR="00F3551C" w:rsidRDefault="00F3551C"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6DB5B8D6" w14:textId="77777777" w:rsidR="00F3551C" w:rsidRDefault="00F3551C"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2DC9201B" w14:textId="6B8879CE"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lastRenderedPageBreak/>
        <w:t>VI. KELIONIŲ ORO TRANSPORTU ORGANIZAVIMAS</w:t>
      </w:r>
    </w:p>
    <w:p w14:paraId="17E17C96" w14:textId="77777777"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407532A0"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6.1. Jeigu Pirkėjas užsakyme nenurodo kitaip, Tiekėjas kelionės maršrutus privalo siūlyti ekonomine klase (išskyrus atvejus, kai nėra įmanoma gauti bilietų ekonomine klase arba ekonomiškesnis kelionės maršrutas yra verslo klase (pateikiamas tai įrodantis dokumentas) arba Pirkėjas pageidauja kelionės verslo klase).</w:t>
      </w:r>
    </w:p>
    <w:p w14:paraId="6B23FD70"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6.2.</w:t>
      </w:r>
      <w:r w:rsidRPr="00D142C8">
        <w:rPr>
          <w:rFonts w:ascii="Times New Roman" w:eastAsia="Times New Roman" w:hAnsi="Times New Roman" w:cs="Times New Roman"/>
          <w:sz w:val="24"/>
          <w:szCs w:val="24"/>
          <w:lang w:eastAsia="en-US"/>
        </w:rPr>
        <w:t xml:space="preserve"> Jeigu Pirkėjas užsakyme nenurodo kitaip, </w:t>
      </w:r>
      <w:r w:rsidRPr="00D142C8">
        <w:rPr>
          <w:rFonts w:ascii="Times New Roman" w:eastAsia="Times New Roman" w:hAnsi="Times New Roman" w:cs="Times New Roman"/>
          <w:bCs/>
          <w:sz w:val="24"/>
          <w:szCs w:val="24"/>
          <w:lang w:eastAsia="en-US"/>
        </w:rPr>
        <w:t>siūlyti tiesioginius skrydžius</w:t>
      </w:r>
      <w:r w:rsidRPr="00D142C8">
        <w:rPr>
          <w:rFonts w:ascii="Times New Roman" w:eastAsia="Times New Roman" w:hAnsi="Times New Roman" w:cs="Times New Roman"/>
          <w:sz w:val="24"/>
          <w:szCs w:val="24"/>
          <w:lang w:eastAsia="en-US"/>
        </w:rPr>
        <w:t xml:space="preserve">. </w:t>
      </w:r>
      <w:r w:rsidRPr="00D142C8">
        <w:rPr>
          <w:rFonts w:ascii="Times New Roman" w:eastAsia="Calibri" w:hAnsi="Times New Roman" w:cs="Times New Roman"/>
          <w:sz w:val="24"/>
          <w:szCs w:val="24"/>
          <w:lang w:eastAsia="en-US"/>
        </w:rPr>
        <w:t xml:space="preserve">Jeigu tiesioginių skrydžių nėra, Tiekėjai gali siūlyti skrydžius su mažiausiu (iš galimų variantų) persėdimų skaičiumi, bet be nakvynės persėdimo mieste (išskyrus atvejus, kai to pageidauja Pirkėjas). Tokiu atveju gali būti ne daugiau nei vienas persėdimas kelionės pirmyn/atgal metu Europoje ir ne daugiau nei du persėdimai kelionės pirmyn/atgal metu ne Europoje (Pirkėjas pasilieka teisę pirkti skrydžius ir su daugiau persėdimų, bet apie tai Tiekėjai informuojami atskirai). </w:t>
      </w:r>
      <w:r w:rsidRPr="00D142C8">
        <w:rPr>
          <w:rFonts w:ascii="Times New Roman" w:eastAsia="Times New Roman" w:hAnsi="Times New Roman" w:cs="Times New Roman"/>
          <w:iCs/>
          <w:sz w:val="24"/>
          <w:szCs w:val="24"/>
          <w:lang w:eastAsia="en-US"/>
        </w:rPr>
        <w:t>Kiekvieno persėdimo trukmė turi būti ne ilgesnė kaip 4 val.</w:t>
      </w:r>
      <w:r w:rsidRPr="00D142C8">
        <w:rPr>
          <w:rFonts w:ascii="Times New Roman" w:eastAsia="Calibri" w:hAnsi="Times New Roman" w:cs="Times New Roman"/>
          <w:kern w:val="3"/>
          <w:sz w:val="24"/>
          <w:szCs w:val="24"/>
          <w:lang w:eastAsia="en-US"/>
        </w:rPr>
        <w:t xml:space="preserve"> ir ne trumpesnė kaip 60 min.</w:t>
      </w:r>
    </w:p>
    <w:p w14:paraId="5EBE9F4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6.3. Skrydžių su persėdimais atveju, tarpiniai oro uostai, t.y. persėdimas, turi būti miestuose, per kurių oro uostus keliaujant tranzitu viza Lietuvos Respublikos piliečiams nereikalinga.</w:t>
      </w:r>
    </w:p>
    <w:p w14:paraId="51F269A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6.4. </w:t>
      </w:r>
      <w:r w:rsidRPr="00D142C8">
        <w:rPr>
          <w:rFonts w:ascii="Times New Roman" w:eastAsia="Calibri" w:hAnsi="Times New Roman" w:cs="Times New Roman"/>
          <w:kern w:val="3"/>
          <w:sz w:val="24"/>
          <w:szCs w:val="24"/>
          <w:lang w:eastAsia="en-US"/>
        </w:rPr>
        <w:t xml:space="preserve">Jeigu netiesioginis skrydis vykdomas skirtingomis aviakompanijomis ir ne dėl skrendančiojo kaltės pavėluojama į kitą užsakytą reisą, tiekėjas privalo tarpininkauti, siekiant rasti kainos ir laiko atžvilgiu optimaliausią variantą keleivį nuskraidinti iki galutinės maršruto vietos, </w:t>
      </w:r>
      <w:r w:rsidRPr="00D142C8">
        <w:rPr>
          <w:rFonts w:ascii="Times New Roman" w:eastAsia="Calibri" w:hAnsi="Times New Roman" w:cs="Times New Roman"/>
          <w:sz w:val="24"/>
          <w:szCs w:val="24"/>
          <w:lang w:eastAsia="en-US"/>
        </w:rPr>
        <w:t>užtikrinant apgyvendinimą ir pagalbą atsisakymo vežti ir skrydžių atšaukimo arba atidėjimo ilgam laikui atvejais</w:t>
      </w:r>
      <w:r w:rsidRPr="00D142C8">
        <w:rPr>
          <w:rFonts w:ascii="Times New Roman" w:eastAsia="Calibri" w:hAnsi="Times New Roman" w:cs="Times New Roman"/>
          <w:kern w:val="3"/>
          <w:sz w:val="24"/>
          <w:szCs w:val="24"/>
          <w:lang w:eastAsia="en-US"/>
        </w:rPr>
        <w:t>.</w:t>
      </w:r>
    </w:p>
    <w:p w14:paraId="5BCBD7E0"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6.5. Tiekėjas gali siūlyti tiek aviakompanijų Tarptautinės oro transporto asociacijos (toliau – IATA) narių, tiek aviakompanijų nesančių IATA narėmis aviabilietus. Pirmenybė turi būti teikiama IATA aviakompanijų bilietams, </w:t>
      </w:r>
      <w:r w:rsidRPr="00D142C8">
        <w:rPr>
          <w:rFonts w:ascii="Times New Roman" w:eastAsia="Times New Roman" w:hAnsi="Times New Roman" w:cs="Times New Roman"/>
          <w:sz w:val="24"/>
          <w:szCs w:val="24"/>
          <w:lang w:eastAsia="en-US"/>
        </w:rPr>
        <w:t>išskyrus atvejį, kai Pirkėjas užsakymo formoje nurodys, kad perka bilietus aviakompanijų, kurios nėra IATA narės.</w:t>
      </w:r>
    </w:p>
    <w:p w14:paraId="36258CA9"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6.6. Tiekėjas turi informuoti Pirkėją apie trumpalaikes akcijas. Jeigu bet kokios trumpalaikės akcijos metu kuri nors aviakompanija tam tikriems maršrutams taiko kainas, žemesnes  už rinkos  ir jeigu tų kainų sąlygos (tarifų taisyklės) bei galiojimo ir pardavimo laikotarpis atitinka Pirkėjo planuojamos kelionės poreikį, ir dar yra laisvų vietų, Paslaugų tiekėjas aviabilietus šiems maršrutams turi parduoti ne didesnėmis kaip akcijos kainomis.</w:t>
      </w:r>
    </w:p>
    <w:p w14:paraId="5991F287" w14:textId="77777777" w:rsidR="00D142C8" w:rsidRPr="00D142C8" w:rsidRDefault="00D142C8" w:rsidP="00D142C8">
      <w:pPr>
        <w:spacing w:after="0" w:line="240" w:lineRule="auto"/>
        <w:ind w:firstLine="567"/>
        <w:jc w:val="both"/>
        <w:rPr>
          <w:rFonts w:ascii="Times New Roman" w:eastAsia="Calibri" w:hAnsi="Times New Roman" w:cs="Times New Roman"/>
          <w:kern w:val="3"/>
          <w:sz w:val="24"/>
          <w:szCs w:val="24"/>
          <w:lang w:eastAsia="en-US"/>
        </w:rPr>
      </w:pPr>
      <w:r w:rsidRPr="00D142C8">
        <w:rPr>
          <w:rFonts w:ascii="Times New Roman" w:eastAsia="Calibri" w:hAnsi="Times New Roman" w:cs="Times New Roman"/>
          <w:sz w:val="24"/>
          <w:szCs w:val="24"/>
          <w:lang w:eastAsia="en-US"/>
        </w:rPr>
        <w:t xml:space="preserve">6.7. Pirkėjas turi teisę keisti lėktuvo bilietus, taikant tik vežėjų rinkliavas be papildomų Tiekėjo mokesčių. Keitimas suprantamas kaip užsakyto lėktuvo bilieto skrydžio datos, laiko ar skrendančio asmens vardo, pavardės pakeitimas, kai lėktuvo bilieto keitimas yra galimas pagal vežėjo nustatytas lėktuvo bilieto keitimo taisykles bet kuriuo metu, tačiau ne vėliau kaip iki registracijos į pirmąjį kelionės skrydį pabaigos. </w:t>
      </w:r>
      <w:r w:rsidRPr="00D142C8">
        <w:rPr>
          <w:rFonts w:ascii="Times New Roman" w:eastAsia="Calibri" w:hAnsi="Times New Roman" w:cs="Times New Roman"/>
          <w:kern w:val="3"/>
          <w:sz w:val="24"/>
          <w:szCs w:val="24"/>
          <w:lang w:eastAsia="en-US"/>
        </w:rPr>
        <w:t>Jei taisyklės neleidžia, aviabilietai keičiami su aviakompanijų bilietų pardavimo taisyklėse nustatyta priemoka arba bauda,</w:t>
      </w:r>
      <w:r w:rsidRPr="00D142C8">
        <w:rPr>
          <w:rFonts w:ascii="Times New Roman" w:eastAsia="Calibri" w:hAnsi="Times New Roman" w:cs="Times New Roman"/>
          <w:sz w:val="24"/>
          <w:szCs w:val="24"/>
          <w:lang w:eastAsia="en-US"/>
        </w:rPr>
        <w:t xml:space="preserve"> apie kurią Pirkėjas privalo būti supažindinta prieš įsigyjant bilietą ir tokio bilieto keitimo atveju Pirkėjas patirs ne didesnį nei 116 Eur nuostolį.</w:t>
      </w:r>
      <w:r w:rsidRPr="00D142C8">
        <w:rPr>
          <w:rFonts w:ascii="Times New Roman" w:eastAsia="Calibri" w:hAnsi="Times New Roman" w:cs="Times New Roman"/>
          <w:kern w:val="3"/>
          <w:sz w:val="24"/>
          <w:szCs w:val="24"/>
          <w:lang w:eastAsia="en-US"/>
        </w:rPr>
        <w:t xml:space="preserve"> </w:t>
      </w:r>
    </w:p>
    <w:p w14:paraId="4F121BA7"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kern w:val="3"/>
          <w:sz w:val="24"/>
          <w:szCs w:val="24"/>
          <w:lang w:eastAsia="en-US"/>
        </w:rPr>
        <w:t xml:space="preserve">6.8. Ar Pirkėjui bus reikalingi bilietai su galimybe keisti arba grąžinti be apribojimų, nurodoma konkretaus užsakymo metu. </w:t>
      </w:r>
      <w:r w:rsidRPr="00D142C8">
        <w:rPr>
          <w:rFonts w:ascii="Times New Roman" w:eastAsia="Calibri" w:hAnsi="Times New Roman" w:cs="Times New Roman"/>
          <w:sz w:val="24"/>
          <w:szCs w:val="24"/>
          <w:lang w:eastAsia="en-US"/>
        </w:rPr>
        <w:t>Jeigu Pirkėjas to nenurodo, tiekėjas privalo pasiteirauti, kokie bilietai konkrečiu atveju Pirkėjui yra reikalingi.</w:t>
      </w:r>
    </w:p>
    <w:p w14:paraId="04BBC41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6.9. Pirkėjas turi teisę grąžinti lėktuvo bilietus. Tiekėjai turi priimti atgal lėktuvo bilietus, taikant tik vežėjų rinkliavas be papildomų Tiekėjo mokesčių. Grąžinimas suprantamas kaip užsakyto lėktuvo bilieto atsisakymas bet kuriuo metu, tačiau ne vėliau kaip iki registracijos į pirmąjį kelionės skrydį pabaigos, kai Pirkėjo darbuotojas nevyksta į kelionę numatytu laiku ir bilietas nėra keičiamas šios Techninės specifikacijos 6.7 punkte nustatyta tvarka. </w:t>
      </w:r>
    </w:p>
    <w:p w14:paraId="325F5C5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6.10. Tiekėjai gali siūlyti ir tokius lėktuvo bilietus, kurie pagal vežėjo tarifo taisyklę yra negrąžinami, jei tokio bilieto grąžinimo atveju Pirkėjas patirs ne didesnį nei 145 Eur nuostolį.</w:t>
      </w:r>
    </w:p>
    <w:p w14:paraId="0F6613E1"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D142C8">
        <w:rPr>
          <w:rFonts w:ascii="Times New Roman" w:eastAsia="Calibri" w:hAnsi="Times New Roman" w:cs="Times New Roman"/>
          <w:sz w:val="24"/>
          <w:szCs w:val="24"/>
          <w:lang w:eastAsia="en-US"/>
        </w:rPr>
        <w:lastRenderedPageBreak/>
        <w:t xml:space="preserve">6.11. </w:t>
      </w:r>
      <w:r w:rsidRPr="00D142C8">
        <w:rPr>
          <w:rFonts w:ascii="Times New Roman" w:eastAsia="Calibri" w:hAnsi="Times New Roman" w:cs="Times New Roman"/>
          <w:kern w:val="3"/>
          <w:sz w:val="24"/>
          <w:szCs w:val="24"/>
          <w:lang w:eastAsia="en-US"/>
        </w:rPr>
        <w:t>Jei Pirkėjas keičia aviabilietus, atitinkamai Pirkėjo prašymu, turi būti keičiama viešbučių, kitų Pirkėjo užsakytų paslaugų rezervacija (datos, vieta ir kt.) be papildomo mokesčio (išskyrus galutinio paslaugos tiekėjo nustatytus rezervacijos keitimo mokesčius). Jeigu Pirkėjas grąžina aviabilietus, atitinkamai turi būti atšaukta viešbučių, kitų Pirkėjo užsakytų paslaugų rezervacija be papildomo mokesčio (išskyrus galutinio paslaugos tiekėjo nustatytus rezervacijos atšaukimo mokesčius). Tiekėjas, po bilieto rezervacijos, neturi teisės pakeisti Pirkėjui taikomos bilieto kainos.</w:t>
      </w:r>
    </w:p>
    <w:p w14:paraId="5A1560E6"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D142C8">
        <w:rPr>
          <w:rFonts w:ascii="Times New Roman" w:eastAsia="Calibri" w:hAnsi="Times New Roman" w:cs="Times New Roman"/>
          <w:kern w:val="3"/>
          <w:sz w:val="24"/>
          <w:szCs w:val="24"/>
          <w:lang w:eastAsia="en-US"/>
        </w:rPr>
        <w:t xml:space="preserve">6.12. </w:t>
      </w:r>
      <w:r w:rsidRPr="00D142C8">
        <w:rPr>
          <w:rFonts w:ascii="Times New Roman" w:eastAsia="Calibri" w:hAnsi="Times New Roman" w:cs="Times New Roman"/>
          <w:sz w:val="24"/>
          <w:szCs w:val="24"/>
          <w:lang w:eastAsia="en-US"/>
        </w:rPr>
        <w:t xml:space="preserve">Kai kelionė vyksta ne pagal iš anksto numatytą planą (įvyksta pasikeitimai dėl </w:t>
      </w:r>
      <w:r w:rsidRPr="00D142C8">
        <w:rPr>
          <w:rFonts w:ascii="Times New Roman" w:eastAsia="Calibri" w:hAnsi="Times New Roman" w:cs="Times New Roman"/>
          <w:bCs/>
          <w:sz w:val="24"/>
          <w:szCs w:val="24"/>
          <w:lang w:eastAsia="en-US"/>
        </w:rPr>
        <w:t>skrydžių bendrovės</w:t>
      </w:r>
      <w:r w:rsidRPr="00D142C8">
        <w:rPr>
          <w:rFonts w:ascii="Times New Roman" w:eastAsia="Calibri" w:hAnsi="Times New Roman" w:cs="Times New Roman"/>
          <w:sz w:val="24"/>
          <w:szCs w:val="24"/>
          <w:lang w:eastAsia="en-US"/>
        </w:rPr>
        <w:t xml:space="preserve"> ar kito vežėjo kaltės arba dėl oro sąlygų), Tiekėjas privalo atvykti į tarptautinį Vilniaus oro uostą ne vėliau kaip per 1 val. nuo pranešimo telefonu ir tarpininkauti tarp keleivio bei galutinio Tiekėjo dėl bilietų pakeitimo, suteikti visą reikalingą informaciją bei pagalbą (jei įmanoma, tokios paslaugos gali būti suteikiamos ir telefonu), susijusią su numatoma kelione, įskaitant galimybę pasinaudoti telefonu ir (ar) internetu; kituose oro uostuose tokias Paslaugas teikti telefonu ar kitomis ryšio priemonėmis. Tokiais atvejais Tiekėjas turės atlikti su skrydžiais susijusių paslaugų (ir esant poreikiui išpirkimo ir kitų paslaugų) pakeitimus ir/ar papildymus.</w:t>
      </w:r>
    </w:p>
    <w:p w14:paraId="0133404F"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6.13. Apie atitinkamus vežėjo taisyklėse nustatytus ir taikomus apribojimus Pirkėjas privalo būti informuotas iš anksto. Pirkėjui pareikalavus Tiekėjai privalo jai pateikti vežėjo taisykles lietuvių arba anglų kalbomis. </w:t>
      </w:r>
    </w:p>
    <w:p w14:paraId="2636C7A1"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kern w:val="3"/>
          <w:sz w:val="24"/>
          <w:szCs w:val="24"/>
          <w:lang w:eastAsia="en-US"/>
        </w:rPr>
        <w:t xml:space="preserve">6.14. </w:t>
      </w:r>
      <w:r w:rsidRPr="00D142C8">
        <w:rPr>
          <w:rFonts w:ascii="Times New Roman" w:eastAsia="Calibri" w:hAnsi="Times New Roman" w:cs="Times New Roman"/>
          <w:sz w:val="24"/>
          <w:szCs w:val="24"/>
          <w:lang w:eastAsia="en-US"/>
        </w:rPr>
        <w:t>Visai kelionei – pirmyn ir atgal – tiekėjas turi Pirkėjui pateikti ištisinį bilietą, t. y. išrašytą ant vieno blanko visai kelionei. Pirkėjas pasilieka teisę iš tiekėjo pirkti ir ne ištisinius bilietus (kelionės bilietai gali būti perkami atskirai: kelionei į priekį arba kelionei atgal) bei bilietus tik į vieną pusę.</w:t>
      </w:r>
    </w:p>
    <w:p w14:paraId="1E95366C"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kern w:val="3"/>
          <w:sz w:val="24"/>
          <w:szCs w:val="24"/>
          <w:lang w:eastAsia="en-US"/>
        </w:rPr>
        <w:t>6.15. Tuo atveju, kai buvo pasiūlyti ne ištisiniai bilietai, 6.7 ir 6.10 punktuose nustatytos baudos taikomos kiekvienam bilietui</w:t>
      </w:r>
      <w:r w:rsidRPr="00D142C8">
        <w:rPr>
          <w:rFonts w:ascii="Times New Roman" w:eastAsia="Calibri" w:hAnsi="Times New Roman" w:cs="Times New Roman"/>
          <w:sz w:val="24"/>
          <w:szCs w:val="24"/>
          <w:lang w:eastAsia="en-US"/>
        </w:rPr>
        <w:t xml:space="preserve">. </w:t>
      </w:r>
    </w:p>
    <w:p w14:paraId="5D557E6C"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Calibri" w:hAnsi="Times New Roman" w:cs="Times New Roman"/>
          <w:sz w:val="24"/>
          <w:szCs w:val="24"/>
          <w:lang w:eastAsia="en-US"/>
        </w:rPr>
        <w:t xml:space="preserve">6.16. Tiekėjas, teikdamas kelionės pasiūlymus, </w:t>
      </w:r>
      <w:r w:rsidRPr="00D142C8">
        <w:rPr>
          <w:rFonts w:ascii="Times New Roman" w:eastAsia="Times New Roman" w:hAnsi="Times New Roman" w:cs="Times New Roman"/>
          <w:bCs/>
          <w:sz w:val="24"/>
          <w:szCs w:val="24"/>
          <w:lang w:eastAsia="en-US"/>
        </w:rPr>
        <w:t xml:space="preserve">apie kiekvieną siūlomą variantą turi būti nurodama ši informacija: </w:t>
      </w:r>
    </w:p>
    <w:p w14:paraId="33DFEBBC"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6.16.1. oro vežėjas (-ai); </w:t>
      </w:r>
    </w:p>
    <w:p w14:paraId="30635C12"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6.16.2. išvykimo ir atvykimo oro uostai (skrydžiui su persėdimais – persėdimo oro uostas (-ai));</w:t>
      </w:r>
    </w:p>
    <w:p w14:paraId="6ECFF108"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6.16.3. išvykimo ir atvykimo laikas (skrydžiui su persėdimais – laukimo tarp skydžių laikas (-ai)); </w:t>
      </w:r>
    </w:p>
    <w:p w14:paraId="3A5EBF96"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6.16.4. skrydžio (-ių) trukmė; </w:t>
      </w:r>
    </w:p>
    <w:p w14:paraId="5FE8A4BF"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en-US"/>
        </w:rPr>
      </w:pPr>
      <w:r w:rsidRPr="00D142C8">
        <w:rPr>
          <w:rFonts w:ascii="Times New Roman" w:eastAsia="Times New Roman" w:hAnsi="Times New Roman" w:cs="Times New Roman"/>
          <w:bCs/>
          <w:sz w:val="24"/>
          <w:szCs w:val="24"/>
          <w:lang w:eastAsia="en-US"/>
        </w:rPr>
        <w:t xml:space="preserve">6.16.5. </w:t>
      </w:r>
      <w:r w:rsidRPr="00D142C8">
        <w:rPr>
          <w:rFonts w:ascii="Times New Roman" w:eastAsia="Times New Roman" w:hAnsi="Times New Roman" w:cs="Times New Roman"/>
          <w:sz w:val="24"/>
          <w:szCs w:val="24"/>
          <w:lang w:eastAsia="en-US"/>
        </w:rPr>
        <w:t xml:space="preserve">pervežimo (bilieto) kaina (mokėtina tiesioginiam paslaugos tiekėjui, t.y. be Tiekėjo aptarnavimo mokesčio ar bet kokių kitų Tiekėjo mokesčių ar rinkliavų); </w:t>
      </w:r>
    </w:p>
    <w:p w14:paraId="7B05299F"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6.16.6. specialiosios pervežimo (bilieto) sąlygos (tarifo taisyklė); </w:t>
      </w:r>
    </w:p>
    <w:p w14:paraId="101AAABB"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6.16.7. informacija apie bilietų keitimo ir grąžinimo sąlygas; </w:t>
      </w:r>
    </w:p>
    <w:p w14:paraId="6A14860C"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 xml:space="preserve">6.16.8. informacija dėl bagažo (registruotas bagažas, rankinis bagažas ir pan.); </w:t>
      </w:r>
    </w:p>
    <w:p w14:paraId="30676A74"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D142C8">
        <w:rPr>
          <w:rFonts w:ascii="Times New Roman" w:eastAsia="Times New Roman" w:hAnsi="Times New Roman" w:cs="Times New Roman"/>
          <w:bCs/>
          <w:sz w:val="24"/>
          <w:szCs w:val="24"/>
          <w:lang w:eastAsia="en-US"/>
        </w:rPr>
        <w:t>6.16.9. kita informacija, susijusi su kitomis transporto rūšimis.</w:t>
      </w:r>
    </w:p>
    <w:p w14:paraId="0A6BB3CB"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6.17. Organizuodamas kelionę oro transportu tiekėjas turi:</w:t>
      </w:r>
    </w:p>
    <w:p w14:paraId="60DD297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6.17.1. organizuoti aviabilietų užsakymą, keitimą, grąžinimą;</w:t>
      </w:r>
    </w:p>
    <w:p w14:paraId="1F8BC4D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eastAsia="en-US"/>
        </w:rPr>
        <w:t xml:space="preserve">6.17.2. </w:t>
      </w:r>
      <w:r w:rsidRPr="00D142C8">
        <w:rPr>
          <w:rFonts w:ascii="Times New Roman" w:eastAsia="Calibri" w:hAnsi="Times New Roman" w:cs="Times New Roman"/>
          <w:sz w:val="24"/>
          <w:szCs w:val="24"/>
          <w:lang w:val="pt-PT" w:eastAsia="en-US"/>
        </w:rPr>
        <w:t>užsakyti registruoto bagažo gabenimo paslaugą (jei yra poreikis);</w:t>
      </w:r>
    </w:p>
    <w:p w14:paraId="500A6DED"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eastAsia="en-US"/>
        </w:rPr>
        <w:t xml:space="preserve">6.17.3. </w:t>
      </w:r>
      <w:r w:rsidRPr="00D142C8">
        <w:rPr>
          <w:rFonts w:ascii="Times New Roman" w:eastAsia="Calibri" w:hAnsi="Times New Roman" w:cs="Times New Roman"/>
          <w:sz w:val="24"/>
          <w:szCs w:val="24"/>
          <w:lang w:val="pt-PT" w:eastAsia="en-US"/>
        </w:rPr>
        <w:t>atstovauti Pirkėjo interesams ir bendrauti su aviakompanija dėl dingusio ar sugadinto bagažo;</w:t>
      </w:r>
    </w:p>
    <w:p w14:paraId="3B27FB6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eastAsia="en-US"/>
        </w:rPr>
        <w:t xml:space="preserve">6.17.4. </w:t>
      </w:r>
      <w:r w:rsidRPr="00D142C8">
        <w:rPr>
          <w:rFonts w:ascii="Times New Roman" w:eastAsia="Calibri" w:hAnsi="Times New Roman" w:cs="Times New Roman"/>
          <w:sz w:val="24"/>
          <w:szCs w:val="24"/>
          <w:lang w:val="pt-PT" w:eastAsia="en-US"/>
        </w:rPr>
        <w:t>organizuoti apgyvendinimą ir teikti pagalbą skrydžių vėlavimo, atšaukimo, atidėjimo ar atsisakymo vežti atvejais;</w:t>
      </w:r>
    </w:p>
    <w:p w14:paraId="07E59F1B"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eastAsia="en-US"/>
        </w:rPr>
        <w:t xml:space="preserve">6.17.5. </w:t>
      </w:r>
      <w:r w:rsidRPr="00D142C8">
        <w:rPr>
          <w:rFonts w:ascii="Times New Roman" w:eastAsia="Calibri" w:hAnsi="Times New Roman" w:cs="Times New Roman"/>
          <w:sz w:val="24"/>
          <w:szCs w:val="24"/>
          <w:lang w:val="pt-PT" w:eastAsia="en-US"/>
        </w:rPr>
        <w:t>spręsti visas kitas kelionės metu atsiradusias problemas,</w:t>
      </w:r>
      <w:r w:rsidRPr="00D142C8">
        <w:rPr>
          <w:rFonts w:ascii="Times New Roman" w:eastAsia="Calibri" w:hAnsi="Times New Roman" w:cs="Times New Roman"/>
          <w:sz w:val="24"/>
          <w:szCs w:val="24"/>
        </w:rPr>
        <w:t xml:space="preserve"> konsultuoti ir teikti reikalingą informaciją</w:t>
      </w:r>
      <w:r w:rsidRPr="00D142C8">
        <w:rPr>
          <w:rFonts w:ascii="Times New Roman" w:eastAsia="Calibri" w:hAnsi="Times New Roman" w:cs="Times New Roman"/>
          <w:sz w:val="24"/>
          <w:szCs w:val="24"/>
          <w:lang w:val="pt-PT"/>
        </w:rPr>
        <w:t>.</w:t>
      </w:r>
    </w:p>
    <w:p w14:paraId="72719B48" w14:textId="77777777" w:rsidR="00D16A66" w:rsidRDefault="00D16A66"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sz w:val="24"/>
          <w:szCs w:val="24"/>
          <w:lang w:val="pt-PT" w:eastAsia="en-US"/>
        </w:rPr>
      </w:pPr>
    </w:p>
    <w:p w14:paraId="3EC1447D" w14:textId="77777777" w:rsidR="00F3551C" w:rsidRDefault="00F3551C"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val="pt-PT" w:eastAsia="en-US"/>
        </w:rPr>
      </w:pPr>
    </w:p>
    <w:p w14:paraId="44935A74" w14:textId="2C0FBA7A"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sz w:val="24"/>
          <w:szCs w:val="24"/>
          <w:lang w:val="pt-PT" w:eastAsia="en-US"/>
        </w:rPr>
      </w:pPr>
      <w:r w:rsidRPr="00D142C8">
        <w:rPr>
          <w:rFonts w:ascii="Times New Roman" w:eastAsia="Calibri" w:hAnsi="Times New Roman" w:cs="Times New Roman"/>
          <w:b/>
          <w:sz w:val="24"/>
          <w:szCs w:val="24"/>
          <w:lang w:val="pt-PT" w:eastAsia="en-US"/>
        </w:rPr>
        <w:lastRenderedPageBreak/>
        <w:t>VII. KELIONIŲ SAUSUMOS IR VANDENS TRANSPORTU ORGANIZAVIMAS</w:t>
      </w:r>
    </w:p>
    <w:p w14:paraId="6401F2C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p>
    <w:p w14:paraId="39CB7F9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7.1. Tiekėjas turi teikti autobusų, traukinių ir vandens transporto bilietų rezervacijos ir jų pardavimo (jei įmanoma) bei kitas susijusias paslaugas. Pirkėjui turi būti leidžiama keisti arba grąžinti bilietus be apribojimų, jei tai leidžia vežėjų nustatytos bilietų pardavimo taisyklės. Jei šios taisyklės to daryti neleidžia, bilietai keičiami ir grąžinami taisyklėse nustatyta tvarka, apie kurią Pirkėjas privalo būti informuota prieš įsigyjant bilietą.</w:t>
      </w:r>
    </w:p>
    <w:p w14:paraId="4EEA2EF3"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7.2. Pirkėjui užsakant Tiekėjas turi:</w:t>
      </w:r>
    </w:p>
    <w:p w14:paraId="0918067C"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7.2.1. siūlyti  ne mažesnės nei 2-os klasės geležinkelio transporto (traukinių) bilietų kainas (jei tokia galimybė yra). </w:t>
      </w:r>
    </w:p>
    <w:p w14:paraId="79BD6D3A"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7.2.2. </w:t>
      </w:r>
      <w:r w:rsidRPr="00D142C8">
        <w:rPr>
          <w:rFonts w:ascii="Times New Roman" w:eastAsia="Calibri" w:hAnsi="Times New Roman" w:cs="Times New Roman"/>
          <w:sz w:val="24"/>
          <w:szCs w:val="24"/>
        </w:rPr>
        <w:t>kelionių autobusais</w:t>
      </w:r>
      <w:r w:rsidRPr="00D142C8">
        <w:rPr>
          <w:rFonts w:ascii="Times New Roman" w:eastAsia="Times New Roman" w:hAnsi="Times New Roman" w:cs="Times New Roman"/>
          <w:sz w:val="24"/>
          <w:szCs w:val="24"/>
          <w:lang w:eastAsia="en-US"/>
        </w:rPr>
        <w:t xml:space="preserve"> paslaugas siūlyti ne žemesnius kaip Euro4 (arba jam lygiaverčio) standarto reikalavimus atitinkančiais autobusais.</w:t>
      </w:r>
      <w:r w:rsidRPr="00D142C8">
        <w:rPr>
          <w:rFonts w:ascii="Times New Roman" w:eastAsia="Calibri" w:hAnsi="Times New Roman" w:cs="Times New Roman"/>
          <w:sz w:val="24"/>
          <w:szCs w:val="24"/>
        </w:rPr>
        <w:t xml:space="preserve"> Kai siūloma kelionės maršrutiniais autobusais paslauga, šis reikalavimas netaikomas</w:t>
      </w:r>
      <w:r w:rsidRPr="00D142C8">
        <w:rPr>
          <w:rFonts w:ascii="Times New Roman" w:eastAsia="Calibri" w:hAnsi="Times New Roman" w:cs="Times New Roman"/>
          <w:sz w:val="24"/>
          <w:szCs w:val="24"/>
          <w:lang w:eastAsia="en-US"/>
        </w:rPr>
        <w:t xml:space="preserve">. </w:t>
      </w:r>
    </w:p>
    <w:p w14:paraId="7314546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7.2.3. </w:t>
      </w:r>
      <w:r w:rsidRPr="00D142C8">
        <w:rPr>
          <w:rFonts w:ascii="Times New Roman" w:eastAsia="Calibri" w:hAnsi="Times New Roman" w:cs="Times New Roman"/>
          <w:sz w:val="24"/>
          <w:szCs w:val="24"/>
          <w:lang w:eastAsia="en-US"/>
        </w:rPr>
        <w:t>organizuoti automobilio nuomą Pirkėjo nurodytam laikotarpiui;</w:t>
      </w:r>
    </w:p>
    <w:p w14:paraId="6DF63FCA"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7.2.4. </w:t>
      </w:r>
      <w:r w:rsidRPr="00D142C8">
        <w:rPr>
          <w:rFonts w:ascii="Times New Roman" w:eastAsia="Calibri" w:hAnsi="Times New Roman" w:cs="Times New Roman"/>
          <w:kern w:val="3"/>
          <w:sz w:val="24"/>
          <w:szCs w:val="24"/>
          <w:lang w:eastAsia="en-US"/>
        </w:rPr>
        <w:t>organizuoti pervežimą iš atvykimo vietos į viešbutį ir atgal;</w:t>
      </w:r>
    </w:p>
    <w:p w14:paraId="1AFA22E5" w14:textId="77777777" w:rsidR="00D142C8" w:rsidRPr="00D142C8" w:rsidRDefault="00D142C8" w:rsidP="00D142C8">
      <w:pPr>
        <w:spacing w:after="0" w:line="240" w:lineRule="auto"/>
        <w:ind w:firstLine="567"/>
        <w:jc w:val="both"/>
        <w:rPr>
          <w:rFonts w:ascii="Times New Roman" w:eastAsia="Calibri" w:hAnsi="Times New Roman" w:cs="Times New Roman"/>
          <w:bCs/>
          <w:sz w:val="24"/>
          <w:szCs w:val="24"/>
          <w:lang w:eastAsia="en-US"/>
        </w:rPr>
      </w:pPr>
      <w:r w:rsidRPr="00D142C8">
        <w:rPr>
          <w:rFonts w:ascii="Times New Roman" w:eastAsia="Times New Roman" w:hAnsi="Times New Roman" w:cs="Times New Roman"/>
          <w:sz w:val="24"/>
          <w:szCs w:val="24"/>
          <w:lang w:eastAsia="en-US"/>
        </w:rPr>
        <w:t xml:space="preserve">7.2.5. </w:t>
      </w:r>
      <w:r w:rsidRPr="00D142C8">
        <w:rPr>
          <w:rFonts w:ascii="Times New Roman" w:eastAsia="Calibri" w:hAnsi="Times New Roman" w:cs="Times New Roman"/>
          <w:sz w:val="24"/>
          <w:szCs w:val="24"/>
          <w:lang w:eastAsia="en-US"/>
        </w:rPr>
        <w:t>o</w:t>
      </w:r>
      <w:r w:rsidRPr="00D142C8">
        <w:rPr>
          <w:rFonts w:ascii="Times New Roman" w:eastAsia="Calibri" w:hAnsi="Times New Roman" w:cs="Times New Roman"/>
          <w:bCs/>
          <w:sz w:val="24"/>
          <w:szCs w:val="24"/>
          <w:lang w:eastAsia="en-US"/>
        </w:rPr>
        <w:t>rganizuoti specialųjį transportą, pritaikytą negalią turintiems keleiviams.</w:t>
      </w:r>
    </w:p>
    <w:p w14:paraId="09195E1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7.2.6. </w:t>
      </w:r>
      <w:r w:rsidRPr="00D142C8">
        <w:rPr>
          <w:rFonts w:ascii="Times New Roman" w:eastAsia="Calibri" w:hAnsi="Times New Roman" w:cs="Times New Roman"/>
          <w:sz w:val="24"/>
          <w:szCs w:val="24"/>
          <w:lang w:eastAsia="en-US"/>
        </w:rPr>
        <w:t>esant poreikiui, organizuoti keliones, derinant kelias transporto rūšis – oro (lėktuvus), sausumos (autobusus, traukinius ir kitas transporto priemones) ir vandens – be papildomo mokesčio už suderinimą.</w:t>
      </w:r>
    </w:p>
    <w:p w14:paraId="2D3A98D4" w14:textId="77777777" w:rsidR="00D142C8" w:rsidRPr="00D142C8" w:rsidRDefault="00D142C8" w:rsidP="00D142C8">
      <w:pPr>
        <w:spacing w:after="0" w:line="240" w:lineRule="auto"/>
        <w:jc w:val="both"/>
        <w:rPr>
          <w:rFonts w:ascii="Times New Roman" w:eastAsia="Calibri" w:hAnsi="Times New Roman" w:cs="Times New Roman"/>
          <w:sz w:val="24"/>
          <w:szCs w:val="24"/>
          <w:lang w:eastAsia="en-US"/>
        </w:rPr>
      </w:pPr>
    </w:p>
    <w:p w14:paraId="3C05D103"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t>VIII. VIEŠBUČIO REZERVAVIMO IR APGYVENDINIMO JAME PASLAUGŲ ORGANIZAVIMAS</w:t>
      </w:r>
    </w:p>
    <w:p w14:paraId="46302B51" w14:textId="77777777" w:rsidR="00D142C8" w:rsidRPr="00D142C8" w:rsidRDefault="00D142C8" w:rsidP="00D142C8">
      <w:pPr>
        <w:spacing w:after="0" w:line="240" w:lineRule="auto"/>
        <w:jc w:val="both"/>
        <w:rPr>
          <w:rFonts w:ascii="Times New Roman" w:eastAsia="Calibri" w:hAnsi="Times New Roman" w:cs="Times New Roman"/>
          <w:sz w:val="24"/>
          <w:szCs w:val="24"/>
          <w:lang w:eastAsia="en-US"/>
        </w:rPr>
      </w:pPr>
    </w:p>
    <w:p w14:paraId="40FAAA5A"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8.1. Sutarties galiojimo laikotarpiu Paslaugų tiekėjo siūloma Pirkėjo darbuotojų apgyvendinimo vietos kaina negali viršyti Lietuvos Respublikos Vyriausybės 2004 m. balandžio 29 d. Nr. 526 nutarime „Dėl dienpinigių ir kitų komandiruočių išlaidų apmokėjimo“ (su vėlesniais pakeitimais) nurodytų normų.</w:t>
      </w:r>
    </w:p>
    <w:p w14:paraId="6B66160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8.2. Tiekėjas, pateikdamas apgyvendinimo pasiūlymus, nurodo šią informaciją: </w:t>
      </w:r>
    </w:p>
    <w:p w14:paraId="466935B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8.2.1. viešbučio pavadinimą, jo klasę, adresą; </w:t>
      </w:r>
    </w:p>
    <w:p w14:paraId="4D3E4F1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8.2.2. internetinį puslapį, kitus kontaktinius duomenis; </w:t>
      </w:r>
    </w:p>
    <w:p w14:paraId="6A6E477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8.2.3. rezervacijos terminą; </w:t>
      </w:r>
    </w:p>
    <w:p w14:paraId="23B81C4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8.2.4. kambario tipą; </w:t>
      </w:r>
    </w:p>
    <w:p w14:paraId="6920F820"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8.2.5. maitinimo tipą; </w:t>
      </w:r>
    </w:p>
    <w:p w14:paraId="30DBCFE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8.2.6. atstumą iki Pirkėjo nurodytos vietos (jeigu ji nurodoma); </w:t>
      </w:r>
    </w:p>
    <w:p w14:paraId="7BC3701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8.2.7. rezervacijos atsisakymo sąlygas; </w:t>
      </w:r>
    </w:p>
    <w:p w14:paraId="13AFEB6A"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8.2.8. taikomą miesto mokestį (jeigu taikomas), nurodant jo apmokėjimo būdą (t.y. ar mokestis turės būti apmokėtas apgyvendinamam darbuotojui atvykus į viešbutį, ar Pirkėjo lėšomis, įtraukiant šias išlaidas į sąskaitą už tiekėjo suteiktas paslaugas); </w:t>
      </w:r>
    </w:p>
    <w:p w14:paraId="5EE6F8E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8.2.9. galutinę kainą (vienos paros vienam asmeniui su įskaičiuotais visais mokesčiais).</w:t>
      </w:r>
    </w:p>
    <w:p w14:paraId="5DE6B27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Times New Roman" w:hAnsi="Times New Roman" w:cs="Times New Roman"/>
          <w:sz w:val="24"/>
          <w:szCs w:val="24"/>
          <w:lang w:eastAsia="en-US"/>
        </w:rPr>
        <w:t xml:space="preserve">8.3. </w:t>
      </w:r>
      <w:r w:rsidRPr="00D142C8">
        <w:rPr>
          <w:rFonts w:ascii="Times New Roman" w:eastAsia="Calibri" w:hAnsi="Times New Roman" w:cs="Times New Roman"/>
          <w:sz w:val="24"/>
          <w:szCs w:val="24"/>
          <w:lang w:val="pt-PT" w:eastAsia="en-US"/>
        </w:rPr>
        <w:t>Tiekėjų siūlomi viešbučiai turi būti ne žemesnės nei 3-jų žvaigždučių klasės arba to paties lygio, išskyrus tuos atvejus, kai toje vietovėje, į kurią vykstama, nėra 3-jų žvaigždučių klasę atitinkančio viešbučio.</w:t>
      </w:r>
    </w:p>
    <w:p w14:paraId="765A750B"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8.4. Parenkant viešbučius Tiekėjas privalo atsižvelgti į patogų susisiekimą miesto transportu tarp viešbučio ir Pirkėjo nurodytos renginio vietos (adreso) ir parinkti geriausius variantus.</w:t>
      </w:r>
    </w:p>
    <w:p w14:paraId="07492F1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val="pt-PT" w:eastAsia="en-US"/>
        </w:rPr>
      </w:pPr>
      <w:r w:rsidRPr="00D142C8">
        <w:rPr>
          <w:rFonts w:ascii="Times New Roman" w:eastAsia="Calibri" w:hAnsi="Times New Roman" w:cs="Times New Roman"/>
          <w:sz w:val="24"/>
          <w:szCs w:val="24"/>
          <w:lang w:val="pt-PT" w:eastAsia="en-US"/>
        </w:rPr>
        <w:t xml:space="preserve">8.5. Pirkėjas atskiru atveju pasilieka galimybę pirkti ir kitos rūšies/tipo apgyvendinimo paslaugas, t.y. žemesnės nei 3 žvaigždučių klasės apgyvendinimo įstaigas, aukštesnės nei 3 žvaigždučių klasės </w:t>
      </w:r>
      <w:r w:rsidRPr="00D142C8">
        <w:rPr>
          <w:rFonts w:ascii="Times New Roman" w:eastAsia="Calibri" w:hAnsi="Times New Roman" w:cs="Times New Roman"/>
          <w:sz w:val="24"/>
          <w:szCs w:val="24"/>
          <w:lang w:val="pt-PT" w:eastAsia="en-US"/>
        </w:rPr>
        <w:lastRenderedPageBreak/>
        <w:t xml:space="preserve">apgyvendinimo įstaigas (atsižvelgiant į šalies, į kurią vykstama, ekonominį lygį ir rajoną, kuriame vyksta renginys), apartamentų nuoma ir kita. </w:t>
      </w:r>
    </w:p>
    <w:p w14:paraId="1D9F739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val="pt-PT" w:eastAsia="en-US"/>
        </w:rPr>
        <w:t xml:space="preserve">8.6. Tuo atveju, kai konkrečiame viešbutyje organizuojamas renginys, į kurį vyksta Pirkėjo atstovas, ir ši informacija nurodyta užsakyme, Tiekėjas privalo apgyvendinimo paslaugą pasiūlyti nurodytame viešbutyje </w:t>
      </w:r>
      <w:r w:rsidRPr="00D142C8">
        <w:rPr>
          <w:rFonts w:ascii="Times New Roman" w:eastAsia="Calibri" w:hAnsi="Times New Roman" w:cs="Times New Roman"/>
          <w:sz w:val="24"/>
          <w:szCs w:val="24"/>
          <w:lang w:eastAsia="en-US"/>
        </w:rPr>
        <w:t xml:space="preserve">(jeigu jame yra laisvų vietų). Jeigu laisvų vietų nėra, tiekėjas turi siūlyti kitus, Konkurso sąlygas atitinkančius viešbučius, nutolusius ne didesniu nei 2 km atstumu nuo nurodytos vietos. Jei nėra nė vieno reikalavimus atitinkančio viešbučio 2 km spinduliu, tiekėjas parenka arčiausiai Pirkėjo nurodytos vietos esantį Pirkimo dokumentų reikalavimus ir Pirkėjo poreikius atitinkantį viešbutį. </w:t>
      </w:r>
    </w:p>
    <w:p w14:paraId="0923697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8.7. Jei renginio, į kurį vyksta Pirkėjo atstovas, organizatorius siūlo dalyviams specialią kainą tam tikruose viešbučiuose, tiekėjas turi pasiūlyti apgyvendinimą už specialią kainą, kurią siūlo renginio organizatorius be papildomų komisinių, jei organizatorius pasiūlo mažesnę nei tiekėjo kainą.  </w:t>
      </w:r>
    </w:p>
    <w:p w14:paraId="2E90BCE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8.8. Tiekėjas siūlydamas viešbučius turi atsižvelgti į rajono, kuriame yra siūlomas viešbutis, reputaciją ir nesiūlyti viešbučių blogos reputacijos ar nesaugiuose rajonuose.</w:t>
      </w:r>
    </w:p>
    <w:p w14:paraId="01AB2A15"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8.9. Paslaugų tiekėjas, teikdamas apgyvendinimo paslaugų pasiūlymus, į apgyvendinimo viešbutyje kainą turi įtraukti kainą už pusryčius, naudojimąsi bevieliu internetu viešbučio kambaryje, kainą už automobilio parkavimo vietą (pagal Pirkėjo poreikį, kuris nurodomas užsakymo metu) bei įskaičiuoti visus galimus su apgyvendinimu susijusius papildomus mokesčius.</w:t>
      </w:r>
    </w:p>
    <w:p w14:paraId="1E7A2466"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8.10. Tiekėjas privalo garantuoti nurodytą viešbučio rezervacijos kainą konkrečiam užsakymui, t.y. Pirkėjo darbuotojui nuvykus į pasirinktą viešbutį neturi būti taikomi jokie papildomi mokesčiai, išskyrus tuos atvejus, kai atitinkamą mokestį turi susimokėti pats į šalį atvykęs darbuotojas, </w:t>
      </w:r>
      <w:r w:rsidRPr="00D142C8">
        <w:rPr>
          <w:rFonts w:ascii="Times New Roman" w:eastAsia="Calibri" w:hAnsi="Times New Roman" w:cs="Times New Roman"/>
          <w:i/>
          <w:sz w:val="24"/>
          <w:szCs w:val="24"/>
          <w:lang w:eastAsia="en-US"/>
        </w:rPr>
        <w:t xml:space="preserve">pavyzdžiui, miesto mokestį, </w:t>
      </w:r>
      <w:r w:rsidRPr="00D142C8">
        <w:rPr>
          <w:rFonts w:ascii="CIDFont+F5" w:eastAsia="Calibri" w:hAnsi="CIDFont+F5" w:cs="CIDFont+F5"/>
          <w:sz w:val="24"/>
          <w:szCs w:val="24"/>
        </w:rPr>
        <w:t>mokestį už automobilio parkavimo vietą</w:t>
      </w:r>
      <w:r w:rsidRPr="00D142C8">
        <w:rPr>
          <w:rFonts w:ascii="Times New Roman" w:eastAsia="Calibri" w:hAnsi="Times New Roman" w:cs="Times New Roman"/>
          <w:sz w:val="24"/>
          <w:szCs w:val="24"/>
          <w:lang w:eastAsia="en-US"/>
        </w:rPr>
        <w:t>.</w:t>
      </w:r>
    </w:p>
    <w:p w14:paraId="4ED31C7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8.11. Pirkėjui pageidaujant, Tiekėjai privalo užtikrinti tiesioginę viešbučio rezervaciją be papildomo Tiekėjo mokesčio (be papildomo keliaujančio asmens/asmenų finansinio įsipareigojimo).</w:t>
      </w:r>
    </w:p>
    <w:p w14:paraId="13F72585"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Calibri" w:hAnsi="Times New Roman" w:cs="Times New Roman"/>
          <w:sz w:val="24"/>
          <w:szCs w:val="24"/>
          <w:lang w:eastAsia="en-US"/>
        </w:rPr>
        <w:t>8.12 Tiekėjas privalo užtikrinti, kad siūloma viešbučio kaina negali būti didesnė nei oficialiai skelbiama pageidaujamo/pasirinkto viešbučio kambario kainininke (viešbučio interneto puslapyje). Kai Tiekėjai užsako viešbučius, kurie akcijų metu taiko kainas, žemesnes už rinkos bei tų kainų sąlygos atitinka Pirkėjo poreikį, Tiekėjai apgyvendinimo paslaugas šiuose viešbučiuose turi parduoti akcijų metu galiojančiomis kainomis.</w:t>
      </w:r>
    </w:p>
    <w:p w14:paraId="0B672C92" w14:textId="77777777" w:rsidR="00D142C8" w:rsidRPr="00D142C8" w:rsidRDefault="00D142C8" w:rsidP="00D142C8">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8.13. Jeigu Pirkėjas pageidauja konkretaus viešbučio, kuris atitinka vietos ir kainos kriterijus, ir jo nėra tarp tiekėjo pasiūlytų 3 patogiausių ir ekonomiškiausių viešbučių pasiūlymų, tiekėjas turi organizuoti apgyvendinimą konkrečiame Pirkėjo nurodytame viešbutyje, </w:t>
      </w:r>
      <w:r w:rsidRPr="00D142C8">
        <w:rPr>
          <w:rFonts w:ascii="CIDFont+F3" w:eastAsia="Calibri" w:hAnsi="CIDFont+F3" w:cs="CIDFont+F3"/>
          <w:sz w:val="24"/>
          <w:szCs w:val="24"/>
        </w:rPr>
        <w:t>išskyrus atvejus kai tokios galimybės nėra</w:t>
      </w:r>
      <w:r w:rsidRPr="00D142C8">
        <w:rPr>
          <w:rFonts w:ascii="Times New Roman" w:eastAsia="Calibri" w:hAnsi="Times New Roman" w:cs="Times New Roman"/>
          <w:sz w:val="24"/>
          <w:szCs w:val="24"/>
          <w:lang w:eastAsia="en-US"/>
        </w:rPr>
        <w:t>.</w:t>
      </w:r>
    </w:p>
    <w:p w14:paraId="10259AEF"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8.14. Jei dėl nenumatytų aplinkybių nėra galimybės keliaujantį asmenį apgyvendinti užsakytame viešbutyje, tiekėjas privalo užtikrinti ne žemesnės klasės viešbučio suteikimą, už ne didesnę kainą nei nustatyta užsakyme. Reikalavimas taikomas tik tuo atveju, jeigu nenumatytos aplinkybės susidaro dėl apgyvendinimo įstaigos arba paslaugų tiekėjo kaltės.</w:t>
      </w:r>
    </w:p>
    <w:p w14:paraId="0DB577A7"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8.15. Pirkėjo pageidavimu, pasikeitus nakvynės trukmei, tiekėjas turi sutrumpinti, atšaukti viešbučių rezervacijas be tiekėjo taikomo papildomo mokesčio.</w:t>
      </w:r>
    </w:p>
    <w:p w14:paraId="05BBF75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8.16. Jei Pirkėjas užsakymo metu nurodė, kad siūlomas viešbutis turi atitikti „Green Key” reikalavimus, Tiekėjas turi siūlyti tik „Green Key” ar lygiaverčius reikalavimus atitinkančius viešbučius (informacija apie „Green Kay” reikalavimus atitinkančius viešbučius pateikiama adresu https://www.greenkey.global/green-key-sites). </w:t>
      </w:r>
    </w:p>
    <w:p w14:paraId="170BBA5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8.17. Pirkėjui pasirinkus viešbučius, Tiekėjas privalo juos rezervuoti. Gavus raštišką (elektroniniu paštu) užsakymo patvirtinimą, viešbučius išpirkti ir per 2 darbo val. atsiųsti elektroniniu paštu nurodytam </w:t>
      </w:r>
      <w:r w:rsidRPr="00D142C8">
        <w:rPr>
          <w:rFonts w:ascii="Times New Roman" w:eastAsia="Calibri" w:hAnsi="Times New Roman" w:cs="Times New Roman"/>
          <w:sz w:val="24"/>
          <w:szCs w:val="24"/>
          <w:lang w:eastAsia="en-US"/>
        </w:rPr>
        <w:lastRenderedPageBreak/>
        <w:t>kontaktiniam asmeniui viešbučio patvirtinimą (</w:t>
      </w:r>
      <w:r w:rsidRPr="00D142C8">
        <w:rPr>
          <w:rFonts w:ascii="Times New Roman" w:eastAsia="Calibri" w:hAnsi="Times New Roman" w:cs="Times New Roman"/>
          <w:kern w:val="3"/>
          <w:sz w:val="24"/>
          <w:szCs w:val="24"/>
          <w:lang w:eastAsia="en-US"/>
        </w:rPr>
        <w:t xml:space="preserve">angliškai – </w:t>
      </w:r>
      <w:r w:rsidRPr="00D142C8">
        <w:rPr>
          <w:rFonts w:ascii="Times New Roman" w:eastAsia="Calibri" w:hAnsi="Times New Roman" w:cs="Times New Roman"/>
          <w:i/>
          <w:kern w:val="3"/>
          <w:sz w:val="24"/>
          <w:szCs w:val="24"/>
          <w:lang w:eastAsia="en-US"/>
        </w:rPr>
        <w:t>vaucher</w:t>
      </w:r>
      <w:r w:rsidRPr="00D142C8">
        <w:rPr>
          <w:rFonts w:ascii="Times New Roman" w:eastAsia="Calibri" w:hAnsi="Times New Roman" w:cs="Times New Roman"/>
          <w:sz w:val="24"/>
          <w:szCs w:val="24"/>
          <w:lang w:eastAsia="en-US"/>
        </w:rPr>
        <w:t xml:space="preserve">) ir (ar) kitą apgyvendinimo paslaugų užsakymą patvirtinantį dokumentą, taip pat faktines išlaidas pagrindžiančių dokumentų kopijas. </w:t>
      </w:r>
    </w:p>
    <w:p w14:paraId="37F956C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8.18. Pirkėjo pageidavimu tiekėjas turi pakeisti, atšaukti viešbučių rezervacijas be </w:t>
      </w:r>
      <w:r w:rsidRPr="00D142C8">
        <w:rPr>
          <w:rFonts w:ascii="Times New Roman" w:eastAsia="Calibri" w:hAnsi="Times New Roman" w:cs="Times New Roman"/>
          <w:bCs/>
          <w:sz w:val="24"/>
          <w:szCs w:val="24"/>
          <w:lang w:eastAsia="en-US"/>
        </w:rPr>
        <w:t>Tiekėjo</w:t>
      </w:r>
      <w:r w:rsidRPr="00D142C8">
        <w:rPr>
          <w:rFonts w:ascii="Times New Roman" w:eastAsia="Calibri" w:hAnsi="Times New Roman" w:cs="Times New Roman"/>
          <w:sz w:val="24"/>
          <w:szCs w:val="24"/>
          <w:lang w:eastAsia="en-US"/>
        </w:rPr>
        <w:t xml:space="preserve"> taikomo papildomo mokesčio.</w:t>
      </w:r>
    </w:p>
    <w:p w14:paraId="73820333" w14:textId="77777777" w:rsidR="00D142C8" w:rsidRPr="00D142C8" w:rsidRDefault="00D142C8" w:rsidP="00D142C8">
      <w:pPr>
        <w:spacing w:after="0" w:line="240" w:lineRule="auto"/>
        <w:jc w:val="both"/>
        <w:rPr>
          <w:rFonts w:ascii="Times New Roman" w:eastAsia="Calibri" w:hAnsi="Times New Roman" w:cs="Times New Roman"/>
          <w:sz w:val="24"/>
          <w:szCs w:val="24"/>
          <w:lang w:eastAsia="en-US"/>
        </w:rPr>
      </w:pPr>
    </w:p>
    <w:p w14:paraId="5DC1BA9B"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t>IX. KELIONĖS DRAUDIMO PASLAUGŲ ORGANIZAVIMAS</w:t>
      </w:r>
    </w:p>
    <w:p w14:paraId="6C20A88B" w14:textId="77777777" w:rsidR="00D142C8" w:rsidRPr="00D142C8" w:rsidRDefault="00D142C8" w:rsidP="00D142C8">
      <w:pPr>
        <w:spacing w:after="0" w:line="240" w:lineRule="auto"/>
        <w:jc w:val="both"/>
        <w:rPr>
          <w:rFonts w:ascii="Times New Roman" w:eastAsia="Calibri" w:hAnsi="Times New Roman" w:cs="Times New Roman"/>
          <w:sz w:val="24"/>
          <w:szCs w:val="24"/>
          <w:lang w:eastAsia="en-US"/>
        </w:rPr>
      </w:pPr>
    </w:p>
    <w:p w14:paraId="3BEECD57"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9.1. Pirkėjui nurodžius, tiekėjas pagal standartines draudimo kompanijos taisykles organizuoja vykstančiųjų į užsienį darbuotojų kelionės (medicininių išlaidų, nuo nelaimingų atsitikimų) draudimą, atsižvelgiant į šalį ar regioną, į kurį vykstama. </w:t>
      </w:r>
    </w:p>
    <w:p w14:paraId="53484B5C"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9.2. Medicininių išlaidų draudimo suma turi būti ne mažesnė kaip 100.000,00 eurų. </w:t>
      </w:r>
    </w:p>
    <w:p w14:paraId="177FF09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9.3. Nelaimingų atsitikimų draudimas turi apimti mirties, neįgalumo ir traumų rizikas, kai draudiminio įvykio atveju už vieną riziką yra mokama ne mažesnė nei 10.000,00 Eur suma. </w:t>
      </w:r>
    </w:p>
    <w:p w14:paraId="223CFD50"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9.4. Tiekėjas turi siūlyti draudimo kainas, kurios galioja vienam asmeniui nuo 18 iki 60 metų amžiaus.</w:t>
      </w:r>
    </w:p>
    <w:p w14:paraId="18CEAB99"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9.5. Pirkėjas turi teisę įsigyti iš tiekėjo ir kitas draudimo rūšis (bagažo praradimo draudimą, nenumatytų kelionės išlaidų draudimą ir pan.).</w:t>
      </w:r>
    </w:p>
    <w:p w14:paraId="4B99D5A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9.6. Esant poreikiui, Pirkėjas turi pateikti asmens dokumentų kopijas ar kitą informaciją,  kuri yra reikalinga kelionės draudimo paslaugų užsakymui, tiekėjui užtikrinus tinkamą asmens duomenų tvarkymą teisės aktuose nustatyta tvarka.</w:t>
      </w:r>
    </w:p>
    <w:p w14:paraId="67A5ABE0" w14:textId="77777777" w:rsidR="00D142C8" w:rsidRPr="00D142C8" w:rsidRDefault="00D142C8" w:rsidP="00D142C8">
      <w:pPr>
        <w:spacing w:after="0" w:line="240" w:lineRule="auto"/>
        <w:jc w:val="both"/>
        <w:rPr>
          <w:rFonts w:ascii="Times New Roman" w:eastAsia="Calibri" w:hAnsi="Times New Roman" w:cs="Times New Roman"/>
          <w:sz w:val="24"/>
          <w:szCs w:val="24"/>
          <w:lang w:eastAsia="en-US"/>
        </w:rPr>
      </w:pPr>
    </w:p>
    <w:p w14:paraId="59BF8C29"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t>X. VIZŲ IR KITŲ KELIONEI BŪTINŲ DOKUMENTŲ ĮFORMINIMO BEI IŠDAVIMO ORGANIZAVIMAS</w:t>
      </w:r>
    </w:p>
    <w:p w14:paraId="2470EE4B"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p>
    <w:p w14:paraId="1B726E38"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10.1. Esant poreikiui, tiekėjas turi teikti vizų ir kitų kelionei būtinų dokumentų įforminimo bei išdavimo organizavimo paslaugas kelionės į užsienio valstybę laikotarpiui, atsižvelgiant į šalį ar regioną, į kurį vykstama. </w:t>
      </w:r>
    </w:p>
    <w:p w14:paraId="0FFB0BF3"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10.2. Pirkėjas konkretaus užsakymo metu su tiekėju suderina, per kiek laiko turi būti padarytos vizos ar kiti kelionei būtini dokumentai. </w:t>
      </w:r>
    </w:p>
    <w:p w14:paraId="2D06263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10.3. Pirkėjui pageidaujant, tiekėjas rūpinasi visais reikalingais dokumentais, susijusiais su vizų ar kitų kelionei reikalingų dokumentų įforminimo bei išdavimo organizavimu, t. y. atvažiuoja pasiimti pasų, nuotraukų ir panašiai. Sutvarkius vizas, tiekėjas pasus nedelsiant grąžina Pirkėjui.</w:t>
      </w:r>
    </w:p>
    <w:p w14:paraId="5FF4197D"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p>
    <w:p w14:paraId="3282BBA2"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b/>
          <w:sz w:val="24"/>
          <w:szCs w:val="24"/>
          <w:lang w:eastAsia="en-US"/>
        </w:rPr>
        <w:t>XI. KITI REIKALAVIMAI PASLAUGOMS</w:t>
      </w:r>
    </w:p>
    <w:p w14:paraId="5C650CEB"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p>
    <w:p w14:paraId="2BAD6FC2"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11.1. </w:t>
      </w:r>
      <w:r w:rsidRPr="00D142C8">
        <w:rPr>
          <w:rFonts w:ascii="Times New Roman" w:eastAsia="Calibri" w:hAnsi="Times New Roman" w:cs="Times New Roman"/>
          <w:bCs/>
          <w:sz w:val="24"/>
          <w:szCs w:val="24"/>
          <w:lang w:eastAsia="en-US"/>
        </w:rPr>
        <w:t xml:space="preserve">Kai užsakomos </w:t>
      </w:r>
      <w:r w:rsidRPr="00D142C8">
        <w:rPr>
          <w:rFonts w:ascii="Times New Roman" w:eastAsia="Calibri" w:hAnsi="Times New Roman" w:cs="Times New Roman"/>
          <w:sz w:val="24"/>
          <w:szCs w:val="24"/>
          <w:lang w:eastAsia="en-US"/>
        </w:rPr>
        <w:t>kitos su kelionių</w:t>
      </w:r>
      <w:r w:rsidRPr="00D142C8">
        <w:rPr>
          <w:rFonts w:ascii="Times New Roman" w:eastAsia="Calibri" w:hAnsi="Times New Roman" w:cs="Times New Roman"/>
          <w:snapToGrid w:val="0"/>
          <w:sz w:val="24"/>
          <w:szCs w:val="24"/>
          <w:lang w:eastAsia="en-US"/>
        </w:rPr>
        <w:t xml:space="preserve"> organizavimu susijusios paslaugos</w:t>
      </w:r>
      <w:r w:rsidRPr="00D142C8">
        <w:rPr>
          <w:rFonts w:ascii="Times New Roman" w:eastAsia="Calibri" w:hAnsi="Times New Roman" w:cs="Times New Roman"/>
          <w:bCs/>
          <w:sz w:val="24"/>
          <w:szCs w:val="24"/>
          <w:lang w:eastAsia="en-US"/>
        </w:rPr>
        <w:t>, Tiekėjas privalo rezervuoti ir išpirkti</w:t>
      </w:r>
      <w:r w:rsidRPr="00D142C8">
        <w:rPr>
          <w:rFonts w:ascii="Times New Roman" w:eastAsia="Calibri" w:hAnsi="Times New Roman" w:cs="Times New Roman"/>
          <w:sz w:val="24"/>
          <w:szCs w:val="24"/>
          <w:lang w:eastAsia="en-US"/>
        </w:rPr>
        <w:t xml:space="preserve"> kitokių savybių negu nurodyta Techninėje specifikacijoje bilietus </w:t>
      </w:r>
      <w:r w:rsidRPr="00D142C8">
        <w:rPr>
          <w:rFonts w:ascii="Times New Roman" w:eastAsia="Calibri" w:hAnsi="Times New Roman" w:cs="Times New Roman"/>
          <w:sz w:val="24"/>
          <w:szCs w:val="24"/>
        </w:rPr>
        <w:t xml:space="preserve">(pvz. pirkti skrydžius su persėdimais, </w:t>
      </w:r>
      <w:r w:rsidRPr="00D142C8">
        <w:rPr>
          <w:rFonts w:ascii="Times New Roman" w:eastAsia="Calibri" w:hAnsi="Times New Roman" w:cs="Times New Roman"/>
          <w:iCs/>
          <w:sz w:val="24"/>
          <w:szCs w:val="24"/>
        </w:rPr>
        <w:t xml:space="preserve">per kurių oro uostus keliaujant tranzitu viza Lietuvos Respublikos piliečiams yra reikalinga </w:t>
      </w:r>
      <w:r w:rsidRPr="00D142C8">
        <w:rPr>
          <w:rFonts w:ascii="Times New Roman" w:eastAsia="Calibri" w:hAnsi="Times New Roman" w:cs="Times New Roman"/>
          <w:sz w:val="24"/>
          <w:szCs w:val="24"/>
        </w:rPr>
        <w:t>ir kt.)</w:t>
      </w:r>
      <w:r w:rsidRPr="00D142C8">
        <w:rPr>
          <w:rFonts w:ascii="Times New Roman" w:eastAsia="Calibri" w:hAnsi="Times New Roman" w:cs="Times New Roman"/>
          <w:sz w:val="24"/>
          <w:szCs w:val="24"/>
          <w:lang w:eastAsia="en-US"/>
        </w:rPr>
        <w:t xml:space="preserve">; rengti užsakomuosius skrydžius; </w:t>
      </w:r>
      <w:r w:rsidRPr="00D142C8">
        <w:rPr>
          <w:rFonts w:ascii="Times New Roman" w:eastAsia="Calibri" w:hAnsi="Times New Roman" w:cs="Times New Roman"/>
          <w:bCs/>
          <w:sz w:val="24"/>
          <w:szCs w:val="24"/>
          <w:lang w:eastAsia="en-US"/>
        </w:rPr>
        <w:t>užsakyti papildomą bagažą (jei yra poreikis); t</w:t>
      </w:r>
      <w:r w:rsidRPr="00D142C8">
        <w:rPr>
          <w:rFonts w:ascii="Times New Roman" w:eastAsia="Calibri" w:hAnsi="Times New Roman" w:cs="Times New Roman"/>
          <w:sz w:val="24"/>
          <w:szCs w:val="24"/>
          <w:lang w:eastAsia="en-US"/>
        </w:rPr>
        <w:t>eikti kitas tiesiogiai su kelionių organizavimu susijusias paslaugas be papildomo mokesčio.</w:t>
      </w:r>
    </w:p>
    <w:p w14:paraId="37A53DE5"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Calibri" w:hAnsi="Times New Roman" w:cs="Times New Roman"/>
          <w:sz w:val="24"/>
          <w:szCs w:val="24"/>
          <w:lang w:eastAsia="en-US"/>
        </w:rPr>
        <w:t xml:space="preserve">11.2. </w:t>
      </w:r>
      <w:r w:rsidRPr="00D142C8">
        <w:rPr>
          <w:rFonts w:ascii="Times New Roman" w:eastAsia="Calibri" w:hAnsi="Times New Roman" w:cs="Times New Roman"/>
          <w:kern w:val="3"/>
          <w:sz w:val="24"/>
          <w:szCs w:val="24"/>
          <w:lang w:eastAsia="en-US"/>
        </w:rPr>
        <w:t xml:space="preserve">Tiekėjas privalo </w:t>
      </w:r>
      <w:r w:rsidRPr="00D142C8">
        <w:rPr>
          <w:rFonts w:ascii="Times New Roman" w:eastAsia="Times New Roman" w:hAnsi="Times New Roman" w:cs="Times New Roman"/>
          <w:sz w:val="24"/>
          <w:szCs w:val="24"/>
          <w:lang w:eastAsia="en-US"/>
        </w:rPr>
        <w:t>tarpininkauti tarp kliento ir galutinio paslaugų tiekėjo užtikrinant</w:t>
      </w:r>
      <w:r w:rsidRPr="00D142C8">
        <w:rPr>
          <w:rFonts w:ascii="Times New Roman" w:eastAsia="Times New Roman" w:hAnsi="Times New Roman" w:cs="Times New Roman"/>
          <w:i/>
          <w:sz w:val="24"/>
          <w:szCs w:val="24"/>
          <w:lang w:eastAsia="en-US"/>
        </w:rPr>
        <w:t xml:space="preserve"> </w:t>
      </w:r>
      <w:r w:rsidRPr="00D142C8">
        <w:rPr>
          <w:rFonts w:ascii="Times New Roman" w:eastAsia="Times New Roman" w:hAnsi="Times New Roman" w:cs="Times New Roman"/>
          <w:sz w:val="24"/>
          <w:szCs w:val="24"/>
          <w:lang w:eastAsia="en-US"/>
        </w:rPr>
        <w:t>paslaugų suteikimą ir visokeriopą pagalbą.</w:t>
      </w:r>
    </w:p>
    <w:p w14:paraId="59443A8E"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D142C8">
        <w:rPr>
          <w:rFonts w:ascii="Times New Roman" w:eastAsia="Times New Roman" w:hAnsi="Times New Roman" w:cs="Times New Roman"/>
          <w:bCs/>
          <w:kern w:val="3"/>
          <w:sz w:val="24"/>
          <w:szCs w:val="24"/>
          <w:lang w:eastAsia="en-US" w:bidi="hi-IN"/>
        </w:rPr>
        <w:t>11.3. Paslaugų tiekėjas turi pateikti Pirkėjui kelionės dokumentus ir suteikti su jais susijusias Paslaugas be išankstinio apmokėjimo.</w:t>
      </w:r>
    </w:p>
    <w:p w14:paraId="2987348D"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lastRenderedPageBreak/>
        <w:t xml:space="preserve">11.4. Tiekėjas atsako už suteiktų paslaugų kokybę, jų priežiūrą bei laiku atliekamą pastebėtų trūkumų šalinimą. Pirkėjas turi teisę reikalauti nedelsiant ar per nurodytą laiką pašalinti pastebėtus teikiamų paslaugų kokybės trūkumus. </w:t>
      </w:r>
    </w:p>
    <w:p w14:paraId="42F7CC54"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11.5. Jeigu per Pirkėjo nustatytą laiką Tiekėjas negali pašalinti paaiškėjusių trūkumų, Pirkėjas turi teisę kreiptis į kitus tiekėjus dėl dalies paslaugos, kuri negali būti suteikta dėl Tiekėjo negalėjimo per nurodytą laiką pašalinti trūkumus, suteikimo. Tiekėjas privalo apmokėti kitų tiekėjų suteiktas paslaugas pagal jam tiesiogiai pateiktas kitų tiekėjų, kurių paslaugomis buvo pasinaudota kompensuojant Tiekėjo neįvykdytą paslaugų apimtį, sąskaitą (sąskaitas).</w:t>
      </w:r>
    </w:p>
    <w:p w14:paraId="37669AD1"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11.6. </w:t>
      </w:r>
      <w:r w:rsidRPr="00D142C8">
        <w:rPr>
          <w:rFonts w:ascii="Times New Roman" w:eastAsia="Calibri" w:hAnsi="Times New Roman" w:cs="Times New Roman"/>
          <w:bCs/>
          <w:sz w:val="24"/>
          <w:szCs w:val="24"/>
          <w:lang w:eastAsia="en-US"/>
        </w:rPr>
        <w:t xml:space="preserve">Pirkėjui paprašius Tiekėjas per 5 darbo dienas parengia ir elektroniniu paštu pateikia Pirkėjo atsakingam asmeniui suteiktų paslaugų ataskaitą (toliau – ataskaita) xls formatu ar kitu su Pirkėju suderintu formatu, kurioje pateikiama detali informacija apie užsakytas paslaugas, </w:t>
      </w:r>
      <w:r w:rsidRPr="00D142C8">
        <w:rPr>
          <w:rFonts w:ascii="Times New Roman" w:eastAsia="Calibri" w:hAnsi="Times New Roman" w:cs="Times New Roman"/>
          <w:sz w:val="24"/>
          <w:szCs w:val="24"/>
          <w:lang w:eastAsia="en-US"/>
        </w:rPr>
        <w:t>suskirstytas į grupes pagal keleivį, šalį, miestą, datą, transporto rūšį, maršrutus (kelionės paskirties miestus), kelionės ir viešbučio klasę</w:t>
      </w:r>
      <w:r w:rsidRPr="00D142C8">
        <w:rPr>
          <w:rFonts w:ascii="Times New Roman" w:eastAsia="Calibri" w:hAnsi="Times New Roman" w:cs="Times New Roman"/>
          <w:bCs/>
          <w:sz w:val="24"/>
          <w:szCs w:val="24"/>
          <w:lang w:eastAsia="en-US"/>
        </w:rPr>
        <w:t>.</w:t>
      </w:r>
      <w:r w:rsidRPr="00D142C8">
        <w:rPr>
          <w:rFonts w:ascii="Times New Roman" w:eastAsia="Calibri" w:hAnsi="Times New Roman" w:cs="Times New Roman"/>
          <w:sz w:val="24"/>
          <w:szCs w:val="24"/>
          <w:lang w:eastAsia="en-US"/>
        </w:rPr>
        <w:t xml:space="preserve"> Esant poreikiui, Pirkėjas turi teisę prašyti pateikti apibendrintą informaciją ir pagal kitus kriterijus.</w:t>
      </w:r>
    </w:p>
    <w:p w14:paraId="764E17C4" w14:textId="77777777" w:rsidR="00D142C8" w:rsidRPr="00D142C8" w:rsidRDefault="00D142C8" w:rsidP="00D142C8">
      <w:pPr>
        <w:spacing w:after="0" w:line="240" w:lineRule="auto"/>
        <w:ind w:firstLine="567"/>
        <w:jc w:val="both"/>
        <w:rPr>
          <w:rFonts w:ascii="Times New Roman" w:eastAsia="Calibri" w:hAnsi="Times New Roman" w:cs="Times New Roman"/>
          <w:strike/>
          <w:sz w:val="24"/>
          <w:szCs w:val="24"/>
          <w:lang w:eastAsia="en-US"/>
        </w:rPr>
      </w:pPr>
      <w:r w:rsidRPr="00D142C8">
        <w:rPr>
          <w:rFonts w:ascii="Times New Roman" w:eastAsia="Calibri" w:hAnsi="Times New Roman" w:cs="Times New Roman"/>
          <w:sz w:val="24"/>
          <w:szCs w:val="24"/>
          <w:lang w:eastAsia="en-US"/>
        </w:rPr>
        <w:t xml:space="preserve">11.7. Tiekėjas privalo užtikrinti, kad Sutarties sudarymo momentu ir visą jos galiojimo laikotarpį Tiekėjo darbuotojai turėtų reikiamą kvalifikaciją ir patirtį, reikalingas paslaugų teikimui. </w:t>
      </w:r>
    </w:p>
    <w:p w14:paraId="2CF2C439" w14:textId="77777777" w:rsidR="00D142C8" w:rsidRPr="00D142C8" w:rsidRDefault="00D142C8" w:rsidP="00D142C8">
      <w:pPr>
        <w:tabs>
          <w:tab w:val="left" w:pos="0"/>
        </w:tabs>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11.8. Tiekėjas privalo užtikrinti, kad turės visus teisės aktų nustatyta tvarka išduotus galiojančius leidimus, licencijas, reikalingus teikti Sutartyje numatytas paslaugas per visą Sutarties galiojimo laikotarpį.</w:t>
      </w:r>
    </w:p>
    <w:p w14:paraId="785E88A8"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p>
    <w:p w14:paraId="5DAD9FF2" w14:textId="77777777" w:rsidR="00D142C8" w:rsidRPr="00D142C8" w:rsidRDefault="00D142C8" w:rsidP="00D142C8">
      <w:pPr>
        <w:widowControl w:val="0"/>
        <w:tabs>
          <w:tab w:val="left" w:pos="0"/>
          <w:tab w:val="left" w:pos="993"/>
        </w:tabs>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en-US" w:bidi="hi-IN"/>
        </w:rPr>
      </w:pPr>
      <w:r w:rsidRPr="00D142C8">
        <w:rPr>
          <w:rFonts w:ascii="Times New Roman" w:eastAsia="Times New Roman" w:hAnsi="Times New Roman" w:cs="Times New Roman"/>
          <w:b/>
          <w:bCs/>
          <w:kern w:val="3"/>
          <w:sz w:val="24"/>
          <w:szCs w:val="24"/>
          <w:lang w:eastAsia="en-US" w:bidi="hi-IN"/>
        </w:rPr>
        <w:t>XII. FAKTINES IŠLAIDAS PAGRINDŽIANTYS DOKUMENTAI</w:t>
      </w:r>
    </w:p>
    <w:p w14:paraId="68DDFE1F"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p>
    <w:p w14:paraId="276AEB17"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Times New Roman" w:hAnsi="Times New Roman" w:cs="Times New Roman"/>
          <w:bCs/>
          <w:kern w:val="3"/>
          <w:sz w:val="24"/>
          <w:szCs w:val="24"/>
          <w:lang w:eastAsia="en-US" w:bidi="hi-IN"/>
        </w:rPr>
        <w:t>12.1.</w:t>
      </w:r>
      <w:r w:rsidRPr="00D142C8">
        <w:rPr>
          <w:rFonts w:ascii="Times New Roman" w:eastAsia="Calibri" w:hAnsi="Times New Roman" w:cs="Times New Roman"/>
          <w:sz w:val="24"/>
          <w:szCs w:val="24"/>
          <w:lang w:eastAsia="en-US"/>
        </w:rPr>
        <w:t xml:space="preserve"> Tiekėjas, įvykdęs užsakymą, kartu su kelionės bilietais ar apgyvendinimą patvirtinančiais dokumentais turi elektroniniu paštu pateikti užsakymą patvirtinusiam Pirkėjo atsakingam asmeniui atskirų paslaugų faktines išlaidas pagrindžiančių dokumentų kopijas. </w:t>
      </w:r>
    </w:p>
    <w:p w14:paraId="4BC9A68C"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12.2. Faktinėmis išlaidomis laikomos galutiniams paslaugas teikiantiems asmenims mokamos kainos, nepaisant to, kad Tiekėjas už šių paslaugų pardavimą iš skrydžių bendrovių, vežėjų, viešbučių ir kitų asmenų gali gauti komisinius mokesčius, tačiau į šias išlaidas negali būti įtrauktas kitas Tiekėjo pelnas, kitos Tiekėjo išlaidos, kurias galima sieti ir su kitomis Tiekėjo veiklomis pagal kitus užsakymus. Tokias išlaidas Tiekėjas dengia pats. </w:t>
      </w:r>
    </w:p>
    <w:p w14:paraId="120736DB"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12.3. Pirkėjas įsipareigoja padengti tik tas išlaidas, kurios neabejotinai patiriamos vykdant Sutartį ir kurios yra suderintos ir patvirtintos vykdant kelionių organizavimo paslaugų užsakymą. Į faktines išlaidas negali būti įtrauktas Tiekėjo pelnas ir kelionių draudimo išlaidos (kelionių draudimo paslaugas Pirkėjas įsigyja atskirai). </w:t>
      </w:r>
    </w:p>
    <w:p w14:paraId="39D03BE9"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D142C8">
        <w:rPr>
          <w:rFonts w:ascii="Times New Roman" w:eastAsia="Calibri" w:hAnsi="Times New Roman" w:cs="Times New Roman"/>
          <w:sz w:val="24"/>
          <w:szCs w:val="24"/>
          <w:lang w:eastAsia="en-US"/>
        </w:rPr>
        <w:t>12.4. Pirkėjas bet kada gali paprašyti Tiekėją parodyti originalius, iš trečiųjų asmenų gautus patirtas išlaidas patvirtinančius dokumentus.</w:t>
      </w:r>
    </w:p>
    <w:p w14:paraId="04973702"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Times New Roman" w:hAnsi="Times New Roman" w:cs="Times New Roman"/>
          <w:bCs/>
          <w:kern w:val="3"/>
          <w:sz w:val="24"/>
          <w:szCs w:val="24"/>
          <w:lang w:eastAsia="en-US" w:bidi="hi-IN"/>
        </w:rPr>
        <w:t xml:space="preserve">12.5. </w:t>
      </w:r>
      <w:r w:rsidRPr="00D142C8">
        <w:rPr>
          <w:rFonts w:ascii="Times New Roman" w:eastAsia="Calibri" w:hAnsi="Times New Roman" w:cs="Times New Roman"/>
          <w:sz w:val="24"/>
          <w:szCs w:val="24"/>
          <w:lang w:eastAsia="en-US"/>
        </w:rPr>
        <w:t xml:space="preserve">Dokumentais, patvirtinančiais išlaidas, susijusias su skrydžio bilietų įsigijimu, turėtų būti originalių IATA patvirtintos skrydžio bilietų pardavimo ataskaitų (anglų k. </w:t>
      </w:r>
      <w:r w:rsidRPr="00D142C8">
        <w:rPr>
          <w:rFonts w:ascii="Times New Roman" w:eastAsia="Calibri" w:hAnsi="Times New Roman" w:cs="Times New Roman"/>
          <w:i/>
          <w:sz w:val="24"/>
          <w:szCs w:val="24"/>
          <w:lang w:eastAsia="en-US"/>
        </w:rPr>
        <w:t>Billing settlement plan</w:t>
      </w:r>
      <w:r w:rsidRPr="00D142C8">
        <w:rPr>
          <w:rFonts w:ascii="Times New Roman" w:eastAsia="Calibri" w:hAnsi="Times New Roman" w:cs="Times New Roman"/>
          <w:sz w:val="24"/>
          <w:szCs w:val="24"/>
          <w:lang w:eastAsia="en-US"/>
        </w:rPr>
        <w:t>) kopijos.</w:t>
      </w:r>
    </w:p>
    <w:p w14:paraId="382607A4"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12.6. Jei skrydžio bilietų ataskaitų pateikti nėra galimybės, pavyzdžiui, perkant skrydžio bilietus iš skrydžio bendrovių, kurios nėra IATA narės, tokių kaip </w:t>
      </w:r>
      <w:r w:rsidRPr="00D142C8">
        <w:rPr>
          <w:rFonts w:ascii="Times New Roman" w:eastAsia="Calibri" w:hAnsi="Times New Roman" w:cs="Times New Roman"/>
          <w:i/>
          <w:sz w:val="24"/>
          <w:szCs w:val="24"/>
          <w:lang w:eastAsia="en-US"/>
        </w:rPr>
        <w:t>Wizzair</w:t>
      </w:r>
      <w:r w:rsidRPr="00D142C8">
        <w:rPr>
          <w:rFonts w:ascii="Times New Roman" w:eastAsia="Calibri" w:hAnsi="Times New Roman" w:cs="Times New Roman"/>
          <w:sz w:val="24"/>
          <w:szCs w:val="24"/>
          <w:lang w:eastAsia="en-US"/>
        </w:rPr>
        <w:t xml:space="preserve"> ar </w:t>
      </w:r>
      <w:r w:rsidRPr="00D142C8">
        <w:rPr>
          <w:rFonts w:ascii="Times New Roman" w:eastAsia="Calibri" w:hAnsi="Times New Roman" w:cs="Times New Roman"/>
          <w:i/>
          <w:sz w:val="24"/>
          <w:szCs w:val="24"/>
          <w:lang w:eastAsia="en-US"/>
        </w:rPr>
        <w:t>Ryanair</w:t>
      </w:r>
      <w:r w:rsidRPr="00D142C8">
        <w:rPr>
          <w:rFonts w:ascii="Times New Roman" w:eastAsia="Calibri" w:hAnsi="Times New Roman" w:cs="Times New Roman"/>
          <w:sz w:val="24"/>
          <w:szCs w:val="24"/>
          <w:lang w:eastAsia="en-US"/>
        </w:rPr>
        <w:t xml:space="preserve">, Tiekėjas turėtų pateikti skrydžio bilietų įsigijimo dokumentų (užsakymo patvirtinimas, sąskaita ar kt.) kopijas. </w:t>
      </w:r>
    </w:p>
    <w:p w14:paraId="25FFF619" w14:textId="77777777" w:rsidR="00D142C8" w:rsidRPr="00D142C8" w:rsidRDefault="00D142C8" w:rsidP="00D142C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D142C8">
        <w:rPr>
          <w:rFonts w:ascii="Times New Roman" w:eastAsia="Calibri" w:hAnsi="Times New Roman" w:cs="Times New Roman"/>
          <w:sz w:val="24"/>
          <w:szCs w:val="24"/>
          <w:lang w:eastAsia="en-US"/>
        </w:rPr>
        <w:t xml:space="preserve">12.7. </w:t>
      </w:r>
      <w:r w:rsidRPr="00D142C8">
        <w:rPr>
          <w:rFonts w:ascii="Times New Roman" w:eastAsia="Calibri" w:hAnsi="Times New Roman" w:cs="Times New Roman"/>
          <w:kern w:val="3"/>
          <w:sz w:val="24"/>
          <w:szCs w:val="24"/>
          <w:lang w:eastAsia="en-US"/>
        </w:rPr>
        <w:t xml:space="preserve">Tiekėjas negali siūlyti aviakompanijų tarifų, kurie yra skirti parduoti kartu su kitomis paslaugomis arba kai lieka nepanaudotas nors vienas skrydžio segmentas. </w:t>
      </w:r>
      <w:r w:rsidRPr="00D142C8">
        <w:rPr>
          <w:rFonts w:ascii="Times New Roman" w:eastAsia="Times New Roman" w:hAnsi="Times New Roman" w:cs="Times New Roman"/>
          <w:sz w:val="24"/>
          <w:szCs w:val="24"/>
          <w:lang w:eastAsia="en-US"/>
        </w:rPr>
        <w:t>Tiekėjas negali siūlyti kainos, kai aviabilietas išrašomas ne Lietuvos rinkoje.</w:t>
      </w:r>
    </w:p>
    <w:p w14:paraId="6790D68D"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lastRenderedPageBreak/>
        <w:t>12.8. Tiekėjui perkant autobusų, traukinių ar kitų transporto priemonių bilietus, išlaidas pagrindžiantis dokumentas gali būti ir pats bilietas, kai jame nurodoma jo kaina arba Tiekėjui išrašyta sąskaita, čekis už bilietą.</w:t>
      </w:r>
    </w:p>
    <w:p w14:paraId="3A83C547"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12.9. Apgyvendinimo viešbutyje organizavimo paslaugos įsigijimo atveju, Tiekėjo su viešbučio kambario nuoma susijusias patirtas išlaidas patvirtinantis dokumentas yra Tiekėjui išrašyta sąskaita faktūra, kurioje aiškiai matosi išlaidos, patirtos vykdant Pirkėjo užsakymą. </w:t>
      </w:r>
    </w:p>
    <w:p w14:paraId="6C33F767"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12.10. Pirkėjas pasilieka teisę bet kuriuo metu paprašyti konsolidatorių arba apgyvendinimo įstaigų išrašytų sąskaitų faktūrų ar trečiųjų asmenų išlaidas paprašyti pagrįsti kitais būdais, kuriais Tiekėjas gali įrodyti trečiųjų asmenų patirtas išlaidas.</w:t>
      </w:r>
    </w:p>
    <w:p w14:paraId="20A7169E" w14:textId="77777777" w:rsidR="00D142C8" w:rsidRPr="00D142C8" w:rsidRDefault="00D142C8" w:rsidP="00D142C8">
      <w:pPr>
        <w:spacing w:after="0" w:line="240" w:lineRule="auto"/>
        <w:ind w:firstLine="567"/>
        <w:jc w:val="both"/>
        <w:rPr>
          <w:rFonts w:ascii="Times New Roman" w:eastAsia="Calibri" w:hAnsi="Times New Roman" w:cs="Times New Roman"/>
          <w:sz w:val="24"/>
          <w:szCs w:val="24"/>
          <w:lang w:eastAsia="en-US"/>
        </w:rPr>
      </w:pPr>
    </w:p>
    <w:p w14:paraId="451B69F7" w14:textId="77777777" w:rsidR="00D142C8" w:rsidRPr="00D142C8" w:rsidRDefault="00D142C8" w:rsidP="00D142C8">
      <w:pPr>
        <w:spacing w:after="0" w:line="240" w:lineRule="auto"/>
        <w:ind w:firstLine="567"/>
        <w:jc w:val="center"/>
        <w:rPr>
          <w:rFonts w:ascii="Times New Roman" w:eastAsia="Times New Roman" w:hAnsi="Times New Roman" w:cs="Times New Roman"/>
          <w:b/>
          <w:sz w:val="24"/>
          <w:szCs w:val="24"/>
          <w:lang w:eastAsia="en-US"/>
        </w:rPr>
      </w:pPr>
      <w:r w:rsidRPr="00D142C8">
        <w:rPr>
          <w:rFonts w:ascii="Times New Roman" w:eastAsia="Times New Roman" w:hAnsi="Times New Roman" w:cs="Times New Roman"/>
          <w:b/>
          <w:sz w:val="24"/>
          <w:szCs w:val="24"/>
          <w:lang w:eastAsia="en-US"/>
        </w:rPr>
        <w:t>XIII. ASMENS DUOMENŲ APSAUGA</w:t>
      </w:r>
    </w:p>
    <w:p w14:paraId="47BCF5E8" w14:textId="77777777" w:rsidR="00D142C8" w:rsidRPr="00D142C8" w:rsidRDefault="00D142C8" w:rsidP="00D142C8">
      <w:pPr>
        <w:spacing w:after="0" w:line="240" w:lineRule="auto"/>
        <w:ind w:firstLine="567"/>
        <w:jc w:val="center"/>
        <w:rPr>
          <w:rFonts w:ascii="Times New Roman" w:eastAsia="Times New Roman" w:hAnsi="Times New Roman" w:cs="Times New Roman"/>
          <w:b/>
          <w:sz w:val="24"/>
          <w:szCs w:val="24"/>
          <w:lang w:eastAsia="en-US"/>
        </w:rPr>
      </w:pPr>
    </w:p>
    <w:p w14:paraId="3732A291"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 Tiekėjas įsipareigoja:</w:t>
      </w:r>
    </w:p>
    <w:p w14:paraId="2C9373FC"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13.1.1. Paslaugų teikimo metu Sutarties vykdymui užtikrinti reikalingus iš Pirkėjo gautus asmens duomenis (vardą, pavardę, gimimo datą, telefono ryšio numerį, elektroninio pašto adresą, asmens tapatybės dokumento duomenis ir kitą Sutarties vykdymui reikalingą informaciją) tvarkyti laikantis </w:t>
      </w:r>
      <w:r w:rsidRPr="00D142C8">
        <w:rPr>
          <w:rFonts w:ascii="Times New Roman" w:eastAsia="Times New Roman" w:hAnsi="Times New Roman" w:cs="Times New Roman"/>
          <w:bCs/>
          <w:sz w:val="24"/>
          <w:szCs w:val="24"/>
          <w:lang w:eastAsia="en-US"/>
        </w:rPr>
        <w:t>Europos Parlamento ir Tarybos reglamento (ES) 2016/679 dėl fizinių asmenų apsaugos tvarkant asmens duomenis ir dėl laisvo tokių duomenų judėjimo ir kuriuo panaikinama Direktyva 95/46/EB (Bendrasis duomenų apsaugos reglamentas) reikalavimų, taip pat</w:t>
      </w:r>
      <w:r w:rsidRPr="00D142C8">
        <w:rPr>
          <w:rFonts w:ascii="Times New Roman" w:eastAsia="Times New Roman" w:hAnsi="Times New Roman" w:cs="Times New Roman"/>
          <w:sz w:val="24"/>
          <w:szCs w:val="24"/>
          <w:lang w:eastAsia="en-US"/>
        </w:rPr>
        <w:t xml:space="preserve"> Lietuvos Respublikos asmens duomenų teisinės apsaugos įstatymo ir kitų teisės aktų, reglamentuojančių asmens duomenų apsaugą, nuostatų;</w:t>
      </w:r>
    </w:p>
    <w:p w14:paraId="2FD5662F"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13.1.2. iš Pirkėjo gautus asmens duomenis tvarkyti ir atlikti asmens duomenų tvarkymo veiksmus (rinkimą, užrašymą, kaupimą, saugojimą, naudojimą teikimą, naikinimą ir kitus būtinus šiai sutarčiai vykdyti veiksmus) tik Sutarties vykdymo tikslu;</w:t>
      </w:r>
    </w:p>
    <w:p w14:paraId="28BDF889"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13.1.3. užtikrinti iš Pirkėjo gautos informacijos (Lietuvos Respublikos Seimo narių, Pirkėjo darbuotojų ir kitų fizinių asmenų asmens duomenų ir kitos informacijos) konfidencialumą ir apsaugą, užtikrinant, kad šios pareigos laikytųsi Tiekėjo ir subtiekėjų (jei pasitelkiami) darbuotojai. Šios nuostatos pažeidimas laikomas esminiu Sutarties pažeidimu;</w:t>
      </w:r>
    </w:p>
    <w:p w14:paraId="1AF462FC" w14:textId="77777777" w:rsidR="00D142C8" w:rsidRPr="00D142C8" w:rsidRDefault="00D142C8" w:rsidP="00D142C8">
      <w:pPr>
        <w:spacing w:after="0" w:line="240" w:lineRule="auto"/>
        <w:ind w:firstLine="567"/>
        <w:contextualSpacing/>
        <w:jc w:val="both"/>
        <w:rPr>
          <w:rFonts w:ascii="Times New Roman" w:eastAsia="Calibri" w:hAnsi="Times New Roman" w:cs="Times New Roman"/>
          <w:sz w:val="24"/>
          <w:szCs w:val="24"/>
          <w:lang w:eastAsia="en-US"/>
        </w:rPr>
      </w:pPr>
      <w:r w:rsidRPr="00D142C8">
        <w:rPr>
          <w:rFonts w:ascii="Times New Roman" w:eastAsia="Calibri" w:hAnsi="Times New Roman" w:cs="Times New Roman"/>
          <w:sz w:val="24"/>
          <w:szCs w:val="24"/>
          <w:lang w:eastAsia="en-US"/>
        </w:rPr>
        <w:t xml:space="preserve">13.1.4. užtikrinti, kad Tiekėjo ir subtiekėjų (jei pasitelkiami) darbuotojai, kurie dirbs su iš Pirkėjo gautais asmens duomenimis, būtų pasirašę konfidencialumo įsipareigojimus dėl asmens duomenų saugumo ir būtų susipažinę su </w:t>
      </w:r>
      <w:r w:rsidRPr="00D142C8">
        <w:rPr>
          <w:rFonts w:ascii="Times New Roman" w:eastAsia="Calibri" w:hAnsi="Times New Roman" w:cs="Times New Roman"/>
          <w:bCs/>
          <w:sz w:val="24"/>
          <w:szCs w:val="24"/>
          <w:bdr w:val="none" w:sz="0" w:space="0" w:color="auto" w:frame="1"/>
          <w:lang w:eastAsia="en-US"/>
        </w:rPr>
        <w:t>Bendruoju duomenų apsaugos reglamentu ir</w:t>
      </w:r>
      <w:r w:rsidRPr="00D142C8">
        <w:rPr>
          <w:rFonts w:ascii="Times New Roman" w:eastAsia="Calibri" w:hAnsi="Times New Roman" w:cs="Times New Roman"/>
          <w:sz w:val="24"/>
          <w:szCs w:val="24"/>
          <w:lang w:eastAsia="en-US"/>
        </w:rPr>
        <w:t xml:space="preserve"> kitų asmens duomenų teisinę apsaugą reglamentuojančių teisės aktų reikalavimais;</w:t>
      </w:r>
    </w:p>
    <w:p w14:paraId="2C860E67"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13.1.5. užtikrinti, kad Tiekėjo ir subtiekėjų (jei pasitelkiami) darbuotojai, kurie dirbs su iš Pirkėjo gautais asmens duomenimis būtų supratę, kad atlikdami jiems pavestas funkcijas, susijusias su Sutarties vykdymu, naudos asmens duomenis, kurie negali būti atskleisti neįgaliotiems asmenims ar institucijoms, kad netinkamas asmens duomenų tvarkymas gali užtraukti atsakomybę pagal Lietuvos Respublikos įstatymus, kad draudžiama perduoti ar dalintis su kitais asmenimis darbovietėje ar už jos ribų slaptažodžiais ir kitais duomenimis, leidžiančiais programinių ar techninių priemonių pagalba naudotis asmens duomenimis bet kokioje formoje; </w:t>
      </w:r>
    </w:p>
    <w:p w14:paraId="2DE34961"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13.1.6. užtikrinti, kad Tiekėjo ir subtiekėjų (jei pasitelkiami) darbuotojai, kurie dirbs su iš Pirkėjo gautais asmens duomenimis būtų pasižadėję:</w:t>
      </w:r>
    </w:p>
    <w:p w14:paraId="0382DE6A"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13.1.6.1. tvarkyti asmens duomenis, laikydamiesi </w:t>
      </w:r>
      <w:r w:rsidRPr="00D142C8">
        <w:rPr>
          <w:rFonts w:ascii="Times New Roman" w:eastAsia="Times New Roman" w:hAnsi="Times New Roman" w:cs="Times New Roman"/>
          <w:bCs/>
          <w:sz w:val="24"/>
          <w:szCs w:val="24"/>
          <w:bdr w:val="none" w:sz="0" w:space="0" w:color="auto" w:frame="1"/>
          <w:lang w:eastAsia="en-US"/>
        </w:rPr>
        <w:t xml:space="preserve">Europos Parlamento ir Tarybos reglamento (ES) 2016/679 dėl fizinių asmenų apsaugos tvarkant asmens duomenis ir dėl laisvo tokių duomenų judėjimo ir kuriuo panaikinama Direktyva 95/46/EB (Bendrasis duomenų apsaugos reglamentas), taip pat </w:t>
      </w:r>
      <w:r w:rsidRPr="00D142C8">
        <w:rPr>
          <w:rFonts w:ascii="Times New Roman" w:eastAsia="Times New Roman" w:hAnsi="Times New Roman" w:cs="Times New Roman"/>
          <w:sz w:val="24"/>
          <w:szCs w:val="24"/>
          <w:lang w:eastAsia="en-US"/>
        </w:rPr>
        <w:t xml:space="preserve">Lietuvos Respublikos įstatymų ir kitų teisės aktų, reglamentuojančių asmens duomenų teisinę apsaugą, reikalavimų, </w:t>
      </w:r>
      <w:r w:rsidRPr="00D142C8">
        <w:rPr>
          <w:rFonts w:ascii="Times New Roman" w:eastAsia="Times New Roman" w:hAnsi="Times New Roman" w:cs="Times New Roman"/>
          <w:sz w:val="24"/>
          <w:szCs w:val="24"/>
          <w:lang w:eastAsia="en-US"/>
        </w:rPr>
        <w:lastRenderedPageBreak/>
        <w:t>taip pat pareiginiais nuostatais ir taisyklėmis, reglamentuojančiais jiems patikėtas asmens duomenų tvarkymo funkcijas;</w:t>
      </w:r>
    </w:p>
    <w:p w14:paraId="4E9B499F"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13.1.6.2. neatskleisti tvarkomų asmens duomenų nė vienam asmeniui, kuris nėra įgaliotas juos naudoti, tiek darbovietėje, tiek už jos ribų;</w:t>
      </w:r>
    </w:p>
    <w:p w14:paraId="36642CAF"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13.1.6.3. pranešti savo vadovui apie bet kokį įtartiną elgesį ar situaciją, kurie gali kelti grėsmę asmens duomenų saugumui;</w:t>
      </w:r>
    </w:p>
    <w:p w14:paraId="3C12F9D6"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13.1.7. užtikrinti, kad Tiekėjo ir subtiekėjų (jei pasitelkiami) darbuotojai, kurie dirbs su iš Pirkėjo gautais asmens duomenimis žinotų:</w:t>
      </w:r>
    </w:p>
    <w:p w14:paraId="3F074C6D"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13.1.7.1. kad už bet kokį pasirašytas konfidencialumo pasižadėjimo nesilaikymą turės atsakyti Lietuvos Respublikos įstatymų nustatyta tvarka;</w:t>
      </w:r>
    </w:p>
    <w:p w14:paraId="160BC898"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13.1.7.2. kad pasirašytas konfidencialumo pasižadėjimas galios visą darbo laiką šioje darbovietėje ir pasibaigus darbo ar sutartiniams santykiams per visą teisės aktuose nustatytą asmens duomenų teisinės apsaugos galiojimo laikotarpį;</w:t>
      </w:r>
    </w:p>
    <w:p w14:paraId="5D1B1E46" w14:textId="77777777" w:rsidR="00D142C8" w:rsidRPr="00D142C8" w:rsidRDefault="00D142C8" w:rsidP="00D142C8">
      <w:pPr>
        <w:spacing w:after="0" w:line="240" w:lineRule="auto"/>
        <w:ind w:right="-142"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13.1.7.3. kad duomenų subjektas turi teisę reikalauti atlyginti turtinę žalą, padarytą netinkamai saugant, neteisėtai pakeitus ar kitaip iškraipius, perdavus, paskelbus asmens duomenis arba jeigu asmens duomenys pasidarė neteisingi dėl duomenų tvarkytojo kaltės; taip pat kad duomenų subjektas turi teisę reikalauti, kad jam būtų atlyginta tokiais veiksmais padaryta neturtinė žala;</w:t>
      </w:r>
    </w:p>
    <w:p w14:paraId="74653FF7"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13.1.8. užtikrinti kompiuterinės įrangos, kurioje saugomi ir tvarkomi asmens duomenys, apsaugą nuo kenksmingos programinės įrangos (pvz., antivirusinių programų įdiegimas, atnaujinimas ir kt.);</w:t>
      </w:r>
    </w:p>
    <w:p w14:paraId="6B53CD15"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 xml:space="preserve">13.1.9. Pirkėjui pareikalavus, pateikti paaiškinimus raštu kaip yra tvarkomi iš Pirkėjo gauti asmens duomenys ir suteikti jai teisę patikrinti šių duomenų tvarkymą; </w:t>
      </w:r>
    </w:p>
    <w:p w14:paraId="08EF7D44"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13.1.10. pranešti apie asmens duomenų saugumo pažeidimą Valstybinei asmens duomenų inspekcijai ir Pirkėjui, jeigu dėl pažeidimo gali kilti pavojus duomenų subjekto teisėms ir laisvėms;</w:t>
      </w:r>
    </w:p>
    <w:p w14:paraId="66A55D10" w14:textId="77777777" w:rsidR="00D142C8" w:rsidRPr="00D142C8" w:rsidRDefault="00D142C8" w:rsidP="00D142C8">
      <w:pPr>
        <w:spacing w:after="0" w:line="240" w:lineRule="auto"/>
        <w:ind w:firstLine="567"/>
        <w:jc w:val="both"/>
        <w:rPr>
          <w:rFonts w:ascii="Times New Roman" w:eastAsia="Times New Roman" w:hAnsi="Times New Roman" w:cs="Times New Roman"/>
          <w:sz w:val="24"/>
          <w:szCs w:val="24"/>
          <w:lang w:eastAsia="en-US"/>
        </w:rPr>
      </w:pPr>
      <w:r w:rsidRPr="00D142C8">
        <w:rPr>
          <w:rFonts w:ascii="Times New Roman" w:eastAsia="Times New Roman" w:hAnsi="Times New Roman" w:cs="Times New Roman"/>
          <w:sz w:val="24"/>
          <w:szCs w:val="24"/>
          <w:lang w:eastAsia="en-US"/>
        </w:rPr>
        <w:t>13.1.11. užtikrinti asmens duomenų bei jų kopijų, jeigu tokių buvo, gautų Sutarties vykdymo metu iš Pirkėjo, sunaikinimą Tiekėjo duomenų bazėse ir kitose duomenų saugojimo vietose bei duomenų perdavimo kanaluose ne vėliau kaip praėjus 60 kalendorinių dienų nuo Sutarties pasibaigimo dienos.</w:t>
      </w:r>
    </w:p>
    <w:p w14:paraId="70F013F7" w14:textId="77777777" w:rsidR="00D142C8" w:rsidRPr="00D142C8" w:rsidRDefault="00D142C8" w:rsidP="00D142C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453ACCD0" w14:textId="77777777" w:rsidR="00D142C8" w:rsidRPr="00D142C8" w:rsidRDefault="00D142C8" w:rsidP="00D142C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7BD0188F" w14:textId="77777777" w:rsidR="00D142C8" w:rsidRPr="00D142C8" w:rsidRDefault="00D142C8" w:rsidP="00D142C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794B0D59" w14:textId="77777777" w:rsidR="00D142C8" w:rsidRPr="00D142C8" w:rsidRDefault="00D142C8" w:rsidP="00D142C8">
      <w:pPr>
        <w:spacing w:after="0" w:line="240" w:lineRule="auto"/>
        <w:jc w:val="center"/>
        <w:rPr>
          <w:rFonts w:ascii="Times New Roman" w:eastAsia="Calibri" w:hAnsi="Times New Roman" w:cs="Times New Roman"/>
          <w:b/>
          <w:sz w:val="24"/>
          <w:szCs w:val="24"/>
          <w:lang w:eastAsia="en-US"/>
        </w:rPr>
      </w:pPr>
      <w:r w:rsidRPr="00D142C8">
        <w:rPr>
          <w:rFonts w:ascii="Times New Roman" w:eastAsia="Calibri" w:hAnsi="Times New Roman" w:cs="Times New Roman"/>
          <w:kern w:val="3"/>
          <w:sz w:val="24"/>
          <w:szCs w:val="24"/>
          <w:lang w:eastAsia="en-US"/>
        </w:rPr>
        <w:t>_______________________</w:t>
      </w:r>
    </w:p>
    <w:p w14:paraId="4F4C02A5" w14:textId="77777777" w:rsidR="00D142C8" w:rsidRPr="00D142C8" w:rsidRDefault="00D142C8" w:rsidP="00D142C8">
      <w:pPr>
        <w:spacing w:after="0" w:line="240" w:lineRule="auto"/>
        <w:rPr>
          <w:rFonts w:ascii="Times New Roman" w:eastAsia="Calibri" w:hAnsi="Times New Roman" w:cs="Times New Roman"/>
          <w:b/>
          <w:sz w:val="24"/>
          <w:szCs w:val="24"/>
          <w:lang w:eastAsia="en-US"/>
        </w:rPr>
      </w:pPr>
    </w:p>
    <w:p w14:paraId="3D54AD3F" w14:textId="77777777" w:rsidR="001D2494" w:rsidRDefault="001D2494" w:rsidP="001D2494">
      <w:pPr>
        <w:rPr>
          <w:rFonts w:ascii="Times New Roman" w:hAnsi="Times New Roman" w:cs="Times New Roman"/>
        </w:rPr>
      </w:pPr>
    </w:p>
    <w:p w14:paraId="1B51EC49" w14:textId="77777777" w:rsidR="002904BC" w:rsidRDefault="002904BC" w:rsidP="001D2494">
      <w:pPr>
        <w:rPr>
          <w:rFonts w:ascii="Times New Roman" w:hAnsi="Times New Roman" w:cs="Times New Roman"/>
        </w:rPr>
      </w:pPr>
    </w:p>
    <w:p w14:paraId="789D7EE4" w14:textId="77777777" w:rsidR="002904BC" w:rsidRDefault="002904BC" w:rsidP="001D2494">
      <w:pPr>
        <w:rPr>
          <w:rFonts w:ascii="Times New Roman" w:hAnsi="Times New Roman" w:cs="Times New Roman"/>
        </w:rPr>
      </w:pPr>
    </w:p>
    <w:p w14:paraId="1E7CF72F" w14:textId="77777777" w:rsidR="002904BC" w:rsidRDefault="002904BC" w:rsidP="001D2494">
      <w:pPr>
        <w:rPr>
          <w:rFonts w:ascii="Times New Roman" w:hAnsi="Times New Roman" w:cs="Times New Roman"/>
        </w:rPr>
      </w:pPr>
    </w:p>
    <w:p w14:paraId="78D5A349" w14:textId="77777777" w:rsidR="002904BC" w:rsidRDefault="002904BC" w:rsidP="001D2494">
      <w:pPr>
        <w:rPr>
          <w:rFonts w:ascii="Times New Roman" w:hAnsi="Times New Roman" w:cs="Times New Roman"/>
        </w:rPr>
      </w:pPr>
    </w:p>
    <w:p w14:paraId="7C7338D4" w14:textId="77777777" w:rsidR="002904BC" w:rsidRDefault="002904BC" w:rsidP="001D2494">
      <w:pPr>
        <w:rPr>
          <w:rFonts w:ascii="Times New Roman" w:hAnsi="Times New Roman" w:cs="Times New Roman"/>
        </w:rPr>
      </w:pPr>
    </w:p>
    <w:p w14:paraId="57AEF051" w14:textId="77777777" w:rsidR="002904BC" w:rsidRDefault="002904BC" w:rsidP="001D2494">
      <w:pPr>
        <w:rPr>
          <w:rFonts w:ascii="Times New Roman" w:hAnsi="Times New Roman" w:cs="Times New Roman"/>
        </w:rPr>
      </w:pPr>
    </w:p>
    <w:p w14:paraId="3667F177" w14:textId="77777777" w:rsidR="002904BC" w:rsidRDefault="002904BC" w:rsidP="001D2494">
      <w:pPr>
        <w:rPr>
          <w:rFonts w:ascii="Times New Roman" w:hAnsi="Times New Roman" w:cs="Times New Roman"/>
        </w:rPr>
      </w:pPr>
    </w:p>
    <w:p w14:paraId="41D47DBB" w14:textId="77777777" w:rsidR="002904BC" w:rsidRDefault="002904BC" w:rsidP="001D2494">
      <w:pPr>
        <w:rPr>
          <w:rFonts w:ascii="Times New Roman" w:hAnsi="Times New Roman" w:cs="Times New Roman"/>
        </w:rPr>
      </w:pPr>
    </w:p>
    <w:p w14:paraId="24079199" w14:textId="77777777" w:rsidR="005247D8" w:rsidRPr="001D2494" w:rsidRDefault="005247D8" w:rsidP="005247D8">
      <w:pPr>
        <w:pStyle w:val="Antrat2"/>
        <w:ind w:left="5103"/>
        <w:rPr>
          <w:rFonts w:ascii="Times New Roman" w:eastAsia="Calibri" w:hAnsi="Times New Roman" w:cs="Times New Roman"/>
          <w:color w:val="0070C0"/>
          <w:sz w:val="21"/>
          <w:szCs w:val="21"/>
        </w:rPr>
      </w:pPr>
      <w:r w:rsidRPr="001D2494">
        <w:rPr>
          <w:rFonts w:ascii="Times New Roman" w:eastAsia="Calibri" w:hAnsi="Times New Roman" w:cs="Times New Roman"/>
          <w:color w:val="0070C0"/>
          <w:sz w:val="21"/>
          <w:szCs w:val="21"/>
        </w:rPr>
        <w:lastRenderedPageBreak/>
        <w:t>Pirkimo sąlygų 2 priedas „Techninė specifikacija“</w:t>
      </w:r>
    </w:p>
    <w:p w14:paraId="6ED2B21A" w14:textId="77777777" w:rsidR="005247D8" w:rsidRDefault="005247D8" w:rsidP="005247D8">
      <w:pPr>
        <w:jc w:val="right"/>
        <w:rPr>
          <w:rFonts w:ascii="Times New Roman" w:hAnsi="Times New Roman" w:cs="Times New Roman"/>
        </w:rPr>
      </w:pPr>
    </w:p>
    <w:p w14:paraId="5F49586E" w14:textId="77777777" w:rsidR="005247D8" w:rsidRPr="005247D8" w:rsidRDefault="005247D8" w:rsidP="005247D8">
      <w:pPr>
        <w:spacing w:after="0" w:line="240" w:lineRule="auto"/>
        <w:jc w:val="center"/>
        <w:rPr>
          <w:rFonts w:ascii="Times New Roman" w:eastAsia="Calibri" w:hAnsi="Times New Roman" w:cs="Times New Roman"/>
          <w:b/>
          <w:bCs/>
          <w:color w:val="000000"/>
          <w:sz w:val="24"/>
          <w:szCs w:val="24"/>
          <w:lang w:eastAsia="en-US"/>
        </w:rPr>
      </w:pPr>
      <w:r w:rsidRPr="005247D8">
        <w:rPr>
          <w:rFonts w:ascii="Times New Roman" w:eastAsia="Calibri" w:hAnsi="Times New Roman" w:cs="Times New Roman"/>
          <w:b/>
          <w:bCs/>
          <w:color w:val="000000"/>
          <w:sz w:val="24"/>
          <w:szCs w:val="24"/>
          <w:lang w:eastAsia="en-US"/>
        </w:rPr>
        <w:t>2-A PIRKIMO OBJEKTO DALIS -</w:t>
      </w:r>
      <w:r w:rsidRPr="005247D8">
        <w:rPr>
          <w:rFonts w:ascii="Times New Roman" w:eastAsia="Calibri" w:hAnsi="Times New Roman" w:cs="Times New Roman"/>
          <w:b/>
          <w:bCs/>
          <w:kern w:val="3"/>
          <w:sz w:val="24"/>
          <w:szCs w:val="24"/>
          <w:lang w:eastAsia="en-US"/>
        </w:rPr>
        <w:t xml:space="preserve"> TARNYBINIŲ KELIONIŲ UŽSIENYJE ORGANIZAVIMO PASLAUGOS, SKIRTOS </w:t>
      </w:r>
      <w:r w:rsidRPr="005247D8">
        <w:rPr>
          <w:rFonts w:ascii="Times New Roman" w:eastAsia="Calibri" w:hAnsi="Times New Roman" w:cs="Times New Roman"/>
          <w:b/>
          <w:bCs/>
          <w:sz w:val="24"/>
          <w:szCs w:val="24"/>
          <w:lang w:eastAsia="en-US"/>
        </w:rPr>
        <w:t>KONVOJUOTI Į (IŠ) UŽSIENIO VALSTYBES (-IŲ) NUTEISTUOSIUS</w:t>
      </w:r>
    </w:p>
    <w:p w14:paraId="1BD25DFD" w14:textId="77777777" w:rsidR="005247D8" w:rsidRPr="005247D8" w:rsidRDefault="005247D8" w:rsidP="005247D8">
      <w:pPr>
        <w:spacing w:after="0" w:line="240" w:lineRule="auto"/>
        <w:ind w:left="4678" w:firstLine="284"/>
        <w:jc w:val="both"/>
        <w:rPr>
          <w:rFonts w:ascii="Times New Roman" w:eastAsia="Calibri" w:hAnsi="Times New Roman" w:cs="Times New Roman"/>
          <w:bCs/>
          <w:sz w:val="24"/>
          <w:szCs w:val="24"/>
          <w:lang w:eastAsia="en-US"/>
        </w:rPr>
      </w:pPr>
    </w:p>
    <w:p w14:paraId="706C6735" w14:textId="77777777" w:rsidR="005247D8" w:rsidRPr="005247D8" w:rsidRDefault="005247D8" w:rsidP="005247D8">
      <w:pPr>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b/>
          <w:caps/>
          <w:kern w:val="3"/>
          <w:sz w:val="24"/>
          <w:szCs w:val="24"/>
          <w:lang w:eastAsia="en-US"/>
        </w:rPr>
        <w:t xml:space="preserve">tarnybinių KELIONIŲ UŽSIENYJE ORGANIZAVIMO paslaugų, </w:t>
      </w:r>
      <w:r w:rsidRPr="005247D8">
        <w:rPr>
          <w:rFonts w:ascii="Times New Roman" w:eastAsia="Calibri" w:hAnsi="Times New Roman" w:cs="Times New Roman"/>
          <w:b/>
          <w:bCs/>
          <w:kern w:val="3"/>
          <w:sz w:val="24"/>
          <w:szCs w:val="24"/>
          <w:lang w:eastAsia="en-US"/>
        </w:rPr>
        <w:t xml:space="preserve">SKIRTŲ </w:t>
      </w:r>
      <w:r w:rsidRPr="005247D8">
        <w:rPr>
          <w:rFonts w:ascii="Times New Roman" w:eastAsia="Calibri" w:hAnsi="Times New Roman" w:cs="Times New Roman"/>
          <w:b/>
          <w:bCs/>
          <w:sz w:val="24"/>
          <w:szCs w:val="24"/>
          <w:lang w:eastAsia="en-US"/>
        </w:rPr>
        <w:t>KONVOJUOTI Į (IŠ) UŽSIENIO VALSTYBES (-IŲ) NUTEISTUOSIUS,</w:t>
      </w:r>
      <w:r w:rsidRPr="005247D8">
        <w:rPr>
          <w:rFonts w:ascii="Times New Roman" w:eastAsia="Calibri" w:hAnsi="Times New Roman" w:cs="Times New Roman"/>
          <w:b/>
          <w:caps/>
          <w:kern w:val="3"/>
          <w:sz w:val="24"/>
          <w:szCs w:val="24"/>
          <w:lang w:eastAsia="en-US"/>
        </w:rPr>
        <w:t xml:space="preserve"> pirkimo</w:t>
      </w:r>
    </w:p>
    <w:p w14:paraId="09C05438" w14:textId="77777777" w:rsidR="005247D8" w:rsidRPr="005247D8" w:rsidRDefault="005247D8" w:rsidP="005247D8">
      <w:pPr>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b/>
          <w:caps/>
          <w:kern w:val="3"/>
          <w:sz w:val="24"/>
          <w:szCs w:val="24"/>
          <w:lang w:eastAsia="en-US"/>
        </w:rPr>
        <w:t>techninė specifikacija</w:t>
      </w:r>
    </w:p>
    <w:p w14:paraId="326B947A" w14:textId="77777777" w:rsidR="005247D8" w:rsidRPr="005247D8" w:rsidRDefault="005247D8" w:rsidP="005247D8">
      <w:pPr>
        <w:keepNext/>
        <w:widowControl w:val="0"/>
        <w:tabs>
          <w:tab w:val="left" w:pos="360"/>
        </w:tabs>
        <w:suppressAutoHyphens/>
        <w:autoSpaceDN w:val="0"/>
        <w:spacing w:after="0" w:line="240" w:lineRule="auto"/>
        <w:textAlignment w:val="baseline"/>
        <w:rPr>
          <w:rFonts w:ascii="Times New Roman" w:eastAsia="Calibri" w:hAnsi="Times New Roman" w:cs="Times New Roman"/>
          <w:b/>
          <w:kern w:val="3"/>
          <w:sz w:val="24"/>
          <w:szCs w:val="24"/>
          <w:lang w:eastAsia="en-US"/>
        </w:rPr>
      </w:pPr>
    </w:p>
    <w:p w14:paraId="642BE5A2" w14:textId="77777777" w:rsidR="005247D8" w:rsidRPr="005247D8" w:rsidRDefault="005247D8" w:rsidP="005247D8">
      <w:pPr>
        <w:keepNext/>
        <w:widowControl w:val="0"/>
        <w:tabs>
          <w:tab w:val="left" w:pos="360"/>
        </w:tabs>
        <w:suppressAutoHyphens/>
        <w:autoSpaceDN w:val="0"/>
        <w:spacing w:after="0" w:line="360" w:lineRule="auto"/>
        <w:jc w:val="center"/>
        <w:textAlignment w:val="baseline"/>
        <w:rPr>
          <w:rFonts w:ascii="Times New Roman" w:eastAsia="Calibri" w:hAnsi="Times New Roman" w:cs="Times New Roman"/>
          <w:b/>
          <w:kern w:val="3"/>
          <w:sz w:val="24"/>
          <w:szCs w:val="24"/>
          <w:lang w:eastAsia="en-US"/>
        </w:rPr>
      </w:pPr>
    </w:p>
    <w:p w14:paraId="0315657A" w14:textId="7FAF742F" w:rsidR="005247D8" w:rsidRPr="005247D8" w:rsidRDefault="005247D8" w:rsidP="005247D8">
      <w:pPr>
        <w:pStyle w:val="Sraopastraipa"/>
        <w:keepNext/>
        <w:widowControl w:val="0"/>
        <w:numPr>
          <w:ilvl w:val="0"/>
          <w:numId w:val="41"/>
        </w:numPr>
        <w:tabs>
          <w:tab w:val="left" w:pos="360"/>
        </w:tabs>
        <w:suppressAutoHyphens/>
        <w:autoSpaceDN w:val="0"/>
        <w:spacing w:after="0" w:line="240" w:lineRule="auto"/>
        <w:jc w:val="center"/>
        <w:textAlignment w:val="baseline"/>
        <w:rPr>
          <w:rFonts w:ascii="Times New Roman" w:eastAsia="Calibri" w:hAnsi="Times New Roman" w:cs="Times New Roman"/>
          <w:b/>
          <w:kern w:val="3"/>
          <w:sz w:val="24"/>
          <w:szCs w:val="24"/>
          <w:lang w:eastAsia="en-US"/>
        </w:rPr>
      </w:pPr>
      <w:r w:rsidRPr="005247D8">
        <w:rPr>
          <w:rFonts w:ascii="Times New Roman" w:eastAsia="Calibri" w:hAnsi="Times New Roman" w:cs="Times New Roman"/>
          <w:b/>
          <w:kern w:val="3"/>
          <w:sz w:val="24"/>
          <w:szCs w:val="24"/>
          <w:lang w:eastAsia="en-US"/>
        </w:rPr>
        <w:t>PIRKIMO OBJEKTAS</w:t>
      </w:r>
    </w:p>
    <w:p w14:paraId="49F2B8FC" w14:textId="77777777" w:rsidR="005247D8" w:rsidRPr="005247D8" w:rsidRDefault="005247D8" w:rsidP="005247D8">
      <w:pPr>
        <w:pStyle w:val="Sraopastraipa"/>
        <w:keepNext/>
        <w:widowControl w:val="0"/>
        <w:tabs>
          <w:tab w:val="left" w:pos="360"/>
        </w:tabs>
        <w:suppressAutoHyphens/>
        <w:autoSpaceDN w:val="0"/>
        <w:spacing w:after="0" w:line="240" w:lineRule="auto"/>
        <w:ind w:left="1080"/>
        <w:textAlignment w:val="baseline"/>
        <w:rPr>
          <w:rFonts w:ascii="Times New Roman" w:eastAsia="Calibri" w:hAnsi="Times New Roman" w:cs="Times New Roman"/>
          <w:b/>
          <w:kern w:val="3"/>
          <w:sz w:val="24"/>
          <w:szCs w:val="24"/>
          <w:lang w:eastAsia="en-US"/>
        </w:rPr>
      </w:pPr>
    </w:p>
    <w:p w14:paraId="1F8D90FC" w14:textId="2FD2786F" w:rsidR="005247D8" w:rsidRPr="005247D8" w:rsidRDefault="005247D8" w:rsidP="005247D8">
      <w:pPr>
        <w:pStyle w:val="Sraopastraipa"/>
        <w:widowControl w:val="0"/>
        <w:tabs>
          <w:tab w:val="left" w:pos="0"/>
        </w:tabs>
        <w:suppressAutoHyphens/>
        <w:autoSpaceDN w:val="0"/>
        <w:spacing w:after="0" w:line="240" w:lineRule="auto"/>
        <w:ind w:left="0"/>
        <w:jc w:val="both"/>
        <w:textAlignment w:val="baseline"/>
        <w:rPr>
          <w:rFonts w:ascii="Times New Roman" w:eastAsia="Calibri" w:hAnsi="Times New Roman" w:cs="Times New Roman"/>
          <w:sz w:val="24"/>
          <w:szCs w:val="24"/>
          <w:lang w:eastAsia="en-US"/>
        </w:rPr>
      </w:pPr>
      <w:r>
        <w:rPr>
          <w:rFonts w:ascii="Times New Roman" w:eastAsia="Calibri" w:hAnsi="Times New Roman" w:cs="Times New Roman"/>
          <w:kern w:val="3"/>
          <w:sz w:val="24"/>
          <w:szCs w:val="24"/>
          <w:lang w:eastAsia="en-US"/>
        </w:rPr>
        <w:t xml:space="preserve">        1.1. </w:t>
      </w:r>
      <w:r w:rsidRPr="005247D8">
        <w:rPr>
          <w:rFonts w:ascii="Times New Roman" w:eastAsia="Calibri" w:hAnsi="Times New Roman" w:cs="Times New Roman"/>
          <w:kern w:val="3"/>
          <w:sz w:val="24"/>
          <w:szCs w:val="24"/>
          <w:lang w:eastAsia="en-US"/>
        </w:rPr>
        <w:t xml:space="preserve"> Perkančioji organizacija (toliau – Pirkėjas) perka </w:t>
      </w:r>
      <w:bookmarkStart w:id="49" w:name="_Hlk133303514"/>
      <w:r w:rsidRPr="005247D8">
        <w:rPr>
          <w:rFonts w:ascii="Times New Roman" w:eastAsia="Calibri" w:hAnsi="Times New Roman" w:cs="Times New Roman"/>
          <w:kern w:val="3"/>
          <w:sz w:val="24"/>
          <w:szCs w:val="24"/>
          <w:lang w:eastAsia="en-US"/>
        </w:rPr>
        <w:t xml:space="preserve">tarnybinių kelionių užsienyje organizavimo paslaugas skirtas </w:t>
      </w:r>
      <w:r w:rsidRPr="005247D8">
        <w:rPr>
          <w:rFonts w:ascii="Times New Roman" w:eastAsia="Calibri" w:hAnsi="Times New Roman" w:cs="Times New Roman"/>
          <w:sz w:val="24"/>
          <w:szCs w:val="24"/>
          <w:lang w:eastAsia="en-US"/>
        </w:rPr>
        <w:t xml:space="preserve">konvojuoti į (iš) užsienio valstybes (-ių) nuteistuosius </w:t>
      </w:r>
      <w:bookmarkEnd w:id="49"/>
      <w:r w:rsidRPr="005247D8">
        <w:rPr>
          <w:rFonts w:ascii="Times New Roman" w:eastAsia="Calibri" w:hAnsi="Times New Roman" w:cs="Times New Roman"/>
          <w:sz w:val="24"/>
          <w:szCs w:val="24"/>
          <w:lang w:eastAsia="en-US"/>
        </w:rPr>
        <w:t>vykdant Lietuvos Respublikos teismų įsiteisėjusias nutartis, vadovaujantis 2018-11-27 Europos Sąjungos Tarybos pamatiniu sprendimu Nr. 2008/909/TVR dėl nuosprendžių baudžiamosiose bylose tarpusavio pripažinimo principo taikymo ar vykdant nuteistųjų asmenų perėmimą užsienio valstybėje pagal 1983 m. Europos Tarybos konvenciją dėl nuteistųjų asmenų perdavimo ir jos 1997 m. Papildomą protokolą.</w:t>
      </w:r>
    </w:p>
    <w:p w14:paraId="14FFE898" w14:textId="77777777" w:rsidR="005247D8" w:rsidRPr="005247D8" w:rsidRDefault="005247D8" w:rsidP="005247D8">
      <w:pPr>
        <w:widowControl w:val="0"/>
        <w:tabs>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1.2. </w:t>
      </w:r>
      <w:r w:rsidRPr="005247D8">
        <w:rPr>
          <w:rFonts w:ascii="Times New Roman" w:eastAsia="Calibri" w:hAnsi="Times New Roman" w:cs="Times New Roman"/>
          <w:kern w:val="3"/>
          <w:sz w:val="24"/>
          <w:szCs w:val="24"/>
          <w:lang w:eastAsia="en-US"/>
        </w:rPr>
        <w:t>Visas 1.1 punkte išvardintas paslaugas sudaro:</w:t>
      </w:r>
    </w:p>
    <w:p w14:paraId="388AC8EA" w14:textId="77777777" w:rsidR="005247D8" w:rsidRPr="005247D8" w:rsidRDefault="005247D8" w:rsidP="005247D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kern w:val="3"/>
          <w:sz w:val="24"/>
          <w:szCs w:val="24"/>
          <w:lang w:eastAsia="en-US"/>
        </w:rPr>
        <w:t>1.2.1. kelionių oro transportu organizavimo paslaugos;</w:t>
      </w:r>
    </w:p>
    <w:p w14:paraId="3F4A8D9A"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napToGrid w:val="0"/>
          <w:sz w:val="24"/>
          <w:szCs w:val="24"/>
          <w:lang w:eastAsia="en-US"/>
        </w:rPr>
      </w:pPr>
      <w:r w:rsidRPr="005247D8">
        <w:rPr>
          <w:rFonts w:ascii="Times New Roman" w:eastAsia="Calibri" w:hAnsi="Times New Roman" w:cs="Times New Roman"/>
          <w:kern w:val="3"/>
          <w:sz w:val="24"/>
          <w:szCs w:val="24"/>
          <w:lang w:eastAsia="en-US"/>
        </w:rPr>
        <w:t xml:space="preserve">1.2. 2. </w:t>
      </w:r>
      <w:r w:rsidRPr="005247D8">
        <w:rPr>
          <w:rFonts w:ascii="Times New Roman" w:eastAsia="Calibri" w:hAnsi="Times New Roman" w:cs="Times New Roman"/>
          <w:sz w:val="24"/>
          <w:szCs w:val="24"/>
          <w:lang w:eastAsia="en-US"/>
        </w:rPr>
        <w:t xml:space="preserve">kelionių sausumos ir vandens transportu organizavimo </w:t>
      </w:r>
      <w:r w:rsidRPr="005247D8">
        <w:rPr>
          <w:rFonts w:ascii="Times New Roman" w:eastAsia="Calibri" w:hAnsi="Times New Roman" w:cs="Times New Roman"/>
          <w:snapToGrid w:val="0"/>
          <w:sz w:val="24"/>
          <w:szCs w:val="24"/>
          <w:lang w:eastAsia="en-US"/>
        </w:rPr>
        <w:t xml:space="preserve">paslaugos </w:t>
      </w:r>
      <w:r w:rsidRPr="005247D8">
        <w:rPr>
          <w:rFonts w:ascii="Times New Roman" w:eastAsia="Calibri" w:hAnsi="Times New Roman" w:cs="Times New Roman"/>
          <w:sz w:val="24"/>
          <w:szCs w:val="24"/>
          <w:lang w:eastAsia="en-US"/>
        </w:rPr>
        <w:t>(autobusų, traukinių ir vandens transporto bilietų rezervavimo ir pardavimo paslaugos, transporto nuomos ir transporto organizavimo nuo oro uosto iki viešbučio paslaugos ir kitos panašios paslaugos)</w:t>
      </w:r>
      <w:r w:rsidRPr="005247D8">
        <w:rPr>
          <w:rFonts w:ascii="Times New Roman" w:eastAsia="Calibri" w:hAnsi="Times New Roman" w:cs="Times New Roman"/>
          <w:snapToGrid w:val="0"/>
          <w:sz w:val="24"/>
          <w:szCs w:val="24"/>
          <w:lang w:eastAsia="en-US"/>
        </w:rPr>
        <w:t>;</w:t>
      </w:r>
    </w:p>
    <w:p w14:paraId="2A27298F" w14:textId="77777777" w:rsidR="005247D8" w:rsidRPr="005247D8" w:rsidRDefault="005247D8" w:rsidP="005247D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bCs/>
          <w:snapToGrid w:val="0"/>
          <w:sz w:val="24"/>
          <w:szCs w:val="24"/>
          <w:lang w:val="pt-PT" w:eastAsia="en-US"/>
        </w:rPr>
      </w:pPr>
      <w:r w:rsidRPr="005247D8">
        <w:rPr>
          <w:rFonts w:ascii="Times New Roman" w:eastAsia="Calibri" w:hAnsi="Times New Roman" w:cs="Times New Roman"/>
          <w:snapToGrid w:val="0"/>
          <w:sz w:val="24"/>
          <w:szCs w:val="24"/>
          <w:lang w:val="pt-PT" w:eastAsia="en-US"/>
        </w:rPr>
        <w:t xml:space="preserve">1.2.3. </w:t>
      </w:r>
      <w:r w:rsidRPr="005247D8">
        <w:rPr>
          <w:rFonts w:ascii="Times New Roman" w:eastAsia="Calibri" w:hAnsi="Times New Roman" w:cs="Times New Roman"/>
          <w:snapToGrid w:val="0"/>
          <w:sz w:val="24"/>
          <w:szCs w:val="24"/>
          <w:lang w:eastAsia="en-US"/>
        </w:rPr>
        <w:t xml:space="preserve">viešbučių rezervavimo ir </w:t>
      </w:r>
      <w:r w:rsidRPr="005247D8">
        <w:rPr>
          <w:rFonts w:ascii="Times New Roman" w:eastAsia="Calibri" w:hAnsi="Times New Roman" w:cs="Times New Roman"/>
          <w:snapToGrid w:val="0"/>
          <w:sz w:val="24"/>
          <w:szCs w:val="24"/>
          <w:lang w:val="pt-PT" w:eastAsia="en-US"/>
        </w:rPr>
        <w:t>a</w:t>
      </w:r>
      <w:r w:rsidRPr="005247D8">
        <w:rPr>
          <w:rFonts w:ascii="Times New Roman" w:eastAsia="Calibri" w:hAnsi="Times New Roman" w:cs="Times New Roman"/>
          <w:bCs/>
          <w:snapToGrid w:val="0"/>
          <w:sz w:val="24"/>
          <w:szCs w:val="24"/>
          <w:lang w:val="pt-PT" w:eastAsia="en-US"/>
        </w:rPr>
        <w:t>pgyvendinimo organizavimo paslaugos;</w:t>
      </w:r>
    </w:p>
    <w:p w14:paraId="3B7219E8" w14:textId="77777777" w:rsidR="005247D8" w:rsidRPr="005247D8" w:rsidRDefault="005247D8" w:rsidP="005247D8">
      <w:pPr>
        <w:widowControl w:val="0"/>
        <w:tabs>
          <w:tab w:val="left" w:pos="0"/>
          <w:tab w:val="left" w:pos="993"/>
        </w:tabs>
        <w:suppressAutoHyphens/>
        <w:autoSpaceDN w:val="0"/>
        <w:spacing w:after="0" w:line="240" w:lineRule="auto"/>
        <w:ind w:left="567"/>
        <w:jc w:val="both"/>
        <w:textAlignment w:val="baseline"/>
        <w:rPr>
          <w:rFonts w:ascii="Times New Roman" w:eastAsia="Calibri" w:hAnsi="Times New Roman" w:cs="Times New Roman"/>
          <w:sz w:val="24"/>
          <w:szCs w:val="24"/>
          <w:lang w:val="pt-PT" w:eastAsia="en-US"/>
        </w:rPr>
      </w:pPr>
      <w:r w:rsidRPr="005247D8">
        <w:rPr>
          <w:rFonts w:ascii="Times New Roman" w:eastAsia="Calibri" w:hAnsi="Times New Roman" w:cs="Times New Roman"/>
          <w:bCs/>
          <w:snapToGrid w:val="0"/>
          <w:sz w:val="24"/>
          <w:szCs w:val="24"/>
          <w:lang w:val="pt-PT" w:eastAsia="en-US"/>
        </w:rPr>
        <w:t xml:space="preserve">1.2.4. </w:t>
      </w:r>
      <w:r w:rsidRPr="005247D8">
        <w:rPr>
          <w:rFonts w:ascii="Times New Roman" w:eastAsia="Calibri" w:hAnsi="Times New Roman" w:cs="Times New Roman"/>
          <w:sz w:val="24"/>
          <w:szCs w:val="24"/>
          <w:lang w:val="pt-PT" w:eastAsia="en-US"/>
        </w:rPr>
        <w:t>kelionės draudimo pardavimo paslaugos;</w:t>
      </w:r>
    </w:p>
    <w:p w14:paraId="2358B3A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val="pt-PT" w:eastAsia="en-US"/>
        </w:rPr>
      </w:pPr>
      <w:r w:rsidRPr="005247D8">
        <w:rPr>
          <w:rFonts w:ascii="Times New Roman" w:eastAsia="Calibri" w:hAnsi="Times New Roman" w:cs="Times New Roman"/>
          <w:sz w:val="24"/>
          <w:szCs w:val="24"/>
          <w:lang w:val="pt-PT" w:eastAsia="en-US"/>
        </w:rPr>
        <w:t>1.2.5. vizų ir kitų kelionei būtinų dokumentų įforminimo bei išdavimo organizavimo paslaugos</w:t>
      </w:r>
      <w:r w:rsidRPr="005247D8">
        <w:rPr>
          <w:rFonts w:ascii="Times New Roman" w:eastAsia="Calibri" w:hAnsi="Times New Roman" w:cs="Times New Roman"/>
          <w:kern w:val="3"/>
          <w:sz w:val="24"/>
          <w:szCs w:val="24"/>
          <w:lang w:eastAsia="en-US"/>
        </w:rPr>
        <w:t>.</w:t>
      </w:r>
    </w:p>
    <w:p w14:paraId="1CF09D08"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p>
    <w:p w14:paraId="55C4F873"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r w:rsidRPr="005247D8">
        <w:rPr>
          <w:rFonts w:ascii="Times New Roman" w:eastAsia="Calibri" w:hAnsi="Times New Roman" w:cs="Times New Roman"/>
          <w:b/>
          <w:kern w:val="3"/>
          <w:sz w:val="24"/>
          <w:szCs w:val="24"/>
          <w:lang w:val="pt-PT" w:eastAsia="en-US"/>
        </w:rPr>
        <w:t>II. PERKAMŲ PASLAUGŲ APIMTYS</w:t>
      </w:r>
    </w:p>
    <w:p w14:paraId="007C24A1"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kern w:val="3"/>
          <w:sz w:val="24"/>
          <w:szCs w:val="24"/>
          <w:lang w:val="pt-PT" w:eastAsia="en-US"/>
        </w:rPr>
      </w:pPr>
    </w:p>
    <w:p w14:paraId="3595E797"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kern w:val="3"/>
          <w:sz w:val="24"/>
          <w:szCs w:val="24"/>
          <w:lang w:val="pt-PT" w:eastAsia="en-US"/>
        </w:rPr>
        <w:t xml:space="preserve">2.1. </w:t>
      </w:r>
      <w:r w:rsidRPr="005247D8">
        <w:rPr>
          <w:rFonts w:ascii="Times New Roman" w:eastAsia="Calibri" w:hAnsi="Times New Roman" w:cs="Times New Roman"/>
          <w:kern w:val="3"/>
          <w:sz w:val="24"/>
          <w:szCs w:val="24"/>
          <w:lang w:eastAsia="en-US"/>
        </w:rPr>
        <w:t>Visos paslaugos perkamos Pirkėjui pateikus užsakymą. Pirkėjas neįsipareigoja užsakyti ir nupirkti visas šioje specifikacijoje aprašytas paslaugas, taip pat pasilieka teisę neužsakyti paslaugų ar jų dalies.</w:t>
      </w:r>
    </w:p>
    <w:p w14:paraId="52E2610D"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bCs/>
          <w:sz w:val="24"/>
          <w:szCs w:val="24"/>
          <w:lang w:eastAsia="en-US"/>
        </w:rPr>
      </w:pPr>
      <w:r w:rsidRPr="005247D8">
        <w:rPr>
          <w:rFonts w:ascii="Times New Roman" w:eastAsia="Calibri" w:hAnsi="Times New Roman" w:cs="Times New Roman"/>
          <w:kern w:val="3"/>
          <w:sz w:val="24"/>
          <w:szCs w:val="24"/>
          <w:lang w:eastAsia="en-US"/>
        </w:rPr>
        <w:t xml:space="preserve">2.2. </w:t>
      </w:r>
      <w:r w:rsidRPr="005247D8">
        <w:rPr>
          <w:rFonts w:ascii="Times New Roman" w:eastAsia="Calibri" w:hAnsi="Times New Roman" w:cs="Times New Roman"/>
          <w:bCs/>
          <w:sz w:val="24"/>
          <w:szCs w:val="24"/>
          <w:lang w:eastAsia="en-US"/>
        </w:rPr>
        <w:t>Viešojo pirkimo</w:t>
      </w:r>
      <w:r w:rsidRPr="005247D8">
        <w:rPr>
          <w:rFonts w:ascii="Times New Roman" w:eastAsia="Calibri" w:hAnsi="Times New Roman" w:cs="Times New Roman"/>
          <w:sz w:val="24"/>
          <w:szCs w:val="24"/>
          <w:lang w:eastAsia="en-US"/>
        </w:rPr>
        <w:t>–</w:t>
      </w:r>
      <w:r w:rsidRPr="005247D8">
        <w:rPr>
          <w:rFonts w:ascii="Times New Roman" w:eastAsia="Calibri" w:hAnsi="Times New Roman" w:cs="Times New Roman"/>
          <w:bCs/>
          <w:sz w:val="24"/>
          <w:szCs w:val="24"/>
          <w:lang w:eastAsia="en-US"/>
        </w:rPr>
        <w:t>pardavimo sutarties (toliau – Sutartis) galiojimo laikotarpiu Pirkėjas planuoja įsigyti pagal poreikį. Už Paslaugas Pirkėjas apmokės taikant Tiekėjo  pasiūlyme nurodytus fiksuotus paslaugų įkainius. Pirkėjas taip pat atlygins Tiekėjui  už faktiškai patirtas, tiesiogiai su Sutarties vykdymu susijusias išlaidas, kurios bus sumokamos galutinėms Paslaugas teikiančioms trečiosioms šalims. Pirkėjas neįsipareigoja nupirkti Paslaugų už maksimalią Sutarties kainą.</w:t>
      </w:r>
    </w:p>
    <w:p w14:paraId="51B202D1"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2.3. Preliminarus kelionių skaičius per 24 (dvidešimt keturis) mėnesius – apie 10 kelionių / 25 vykstančius asmenis. Keliaujančių asmenų grupės gali sudaryti iki 4 žmonių, tačiau Pirkėjas pasilieka teisę atskirais atvejais pirkti kelionių organizavimo paslaugas ir didesnėms keliaujančių asmenų grupėms.</w:t>
      </w:r>
    </w:p>
    <w:p w14:paraId="3522F6A0" w14:textId="53B92332"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napToGrid w:val="0"/>
          <w:sz w:val="24"/>
          <w:szCs w:val="24"/>
          <w:lang w:eastAsia="en-US"/>
        </w:rPr>
      </w:pPr>
      <w:r w:rsidRPr="005247D8">
        <w:rPr>
          <w:rFonts w:ascii="Times New Roman" w:eastAsia="Calibri" w:hAnsi="Times New Roman" w:cs="Times New Roman"/>
          <w:sz w:val="24"/>
          <w:szCs w:val="24"/>
          <w:lang w:eastAsia="en-US"/>
        </w:rPr>
        <w:t xml:space="preserve">2.4. </w:t>
      </w:r>
      <w:r w:rsidRPr="005247D8">
        <w:rPr>
          <w:rFonts w:ascii="Times New Roman" w:eastAsia="Calibri" w:hAnsi="Times New Roman" w:cs="Times New Roman"/>
          <w:snapToGrid w:val="0"/>
          <w:sz w:val="24"/>
          <w:szCs w:val="24"/>
          <w:lang w:eastAsia="en-US"/>
        </w:rPr>
        <w:t xml:space="preserve">Maksimali Paslaugų, įskaitant faktines išlaidas, tiesiogiai susijusias su Sutarties vykdymu, </w:t>
      </w:r>
      <w:r w:rsidRPr="005247D8">
        <w:rPr>
          <w:rFonts w:ascii="Times New Roman" w:eastAsia="Calibri" w:hAnsi="Times New Roman" w:cs="Times New Roman"/>
          <w:sz w:val="24"/>
          <w:szCs w:val="24"/>
          <w:lang w:eastAsia="en-US"/>
        </w:rPr>
        <w:t xml:space="preserve">įsigijimui planuojama lėšų suma, </w:t>
      </w:r>
      <w:r w:rsidRPr="005247D8">
        <w:rPr>
          <w:rFonts w:ascii="Times New Roman" w:eastAsia="Calibri" w:hAnsi="Times New Roman" w:cs="Times New Roman"/>
          <w:snapToGrid w:val="0"/>
          <w:sz w:val="24"/>
          <w:szCs w:val="24"/>
          <w:lang w:eastAsia="en-US"/>
        </w:rPr>
        <w:t xml:space="preserve">per visą Sutarties galiojimo laikotarpį, įskaitant numatytus Sutarties </w:t>
      </w:r>
      <w:r w:rsidRPr="005247D8">
        <w:rPr>
          <w:rFonts w:ascii="Times New Roman" w:eastAsia="Calibri" w:hAnsi="Times New Roman" w:cs="Times New Roman"/>
          <w:snapToGrid w:val="0"/>
          <w:sz w:val="24"/>
          <w:szCs w:val="24"/>
          <w:lang w:eastAsia="en-US"/>
        </w:rPr>
        <w:lastRenderedPageBreak/>
        <w:t>pratęsimus</w:t>
      </w:r>
      <w:r w:rsidRPr="00936576">
        <w:rPr>
          <w:rFonts w:ascii="Times New Roman" w:eastAsia="Calibri" w:hAnsi="Times New Roman" w:cs="Times New Roman"/>
          <w:snapToGrid w:val="0"/>
          <w:sz w:val="24"/>
          <w:szCs w:val="24"/>
          <w:lang w:eastAsia="en-US"/>
        </w:rPr>
        <w:t xml:space="preserve"> –</w:t>
      </w:r>
      <w:r w:rsidR="00936576" w:rsidRPr="00936576">
        <w:rPr>
          <w:rFonts w:ascii="Times New Roman" w:eastAsia="Calibri" w:hAnsi="Times New Roman" w:cs="Times New Roman"/>
          <w:snapToGrid w:val="0"/>
          <w:sz w:val="24"/>
          <w:szCs w:val="24"/>
          <w:lang w:eastAsia="en-US"/>
        </w:rPr>
        <w:t xml:space="preserve"> </w:t>
      </w:r>
      <w:r w:rsidR="00D16A66" w:rsidRPr="00936576">
        <w:rPr>
          <w:rFonts w:ascii="Times New Roman" w:eastAsia="Calibri" w:hAnsi="Times New Roman" w:cs="Times New Roman"/>
          <w:snapToGrid w:val="0"/>
          <w:sz w:val="24"/>
          <w:szCs w:val="24"/>
          <w:lang w:eastAsia="en-US"/>
        </w:rPr>
        <w:t>66550,00 (šešiasdešimt šeši tūkstančiai penki šimtai penkiasdešimt) Eur be PVM;</w:t>
      </w:r>
    </w:p>
    <w:p w14:paraId="195C24C8"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bCs/>
          <w:sz w:val="24"/>
          <w:szCs w:val="24"/>
          <w:lang w:val="pt-PT" w:eastAsia="en-US"/>
        </w:rPr>
      </w:pPr>
      <w:r w:rsidRPr="005247D8">
        <w:rPr>
          <w:rFonts w:ascii="Times New Roman" w:eastAsia="Calibri" w:hAnsi="Times New Roman" w:cs="Times New Roman"/>
          <w:bCs/>
          <w:sz w:val="24"/>
          <w:szCs w:val="24"/>
          <w:lang w:val="pt-PT" w:eastAsia="en-US"/>
        </w:rPr>
        <w:t xml:space="preserve">2.5. Dėl 2-os pirkimo objekto dalies bus sudaroma atskira sutartis. </w:t>
      </w:r>
      <w:r w:rsidRPr="005247D8">
        <w:rPr>
          <w:rFonts w:ascii="Times New Roman" w:eastAsia="Calibri" w:hAnsi="Times New Roman" w:cs="Times New Roman"/>
          <w:sz w:val="24"/>
          <w:szCs w:val="24"/>
          <w:lang w:val="pt-PT" w:eastAsia="ar-SA"/>
        </w:rPr>
        <w:t xml:space="preserve">Numatomas sudaryti </w:t>
      </w:r>
      <w:r w:rsidRPr="005247D8">
        <w:rPr>
          <w:rFonts w:ascii="Times New Roman" w:eastAsia="Calibri" w:hAnsi="Times New Roman" w:cs="Times New Roman"/>
          <w:sz w:val="24"/>
          <w:szCs w:val="24"/>
          <w:lang w:val="pt-PT" w:eastAsia="en-US"/>
        </w:rPr>
        <w:t>S</w:t>
      </w:r>
      <w:r w:rsidRPr="005247D8">
        <w:rPr>
          <w:rFonts w:ascii="Times New Roman" w:eastAsia="Calibri" w:hAnsi="Times New Roman" w:cs="Times New Roman"/>
          <w:sz w:val="24"/>
          <w:szCs w:val="24"/>
          <w:lang w:val="pt-PT" w:eastAsia="ar-SA"/>
        </w:rPr>
        <w:t>utarties</w:t>
      </w:r>
      <w:r w:rsidRPr="005247D8">
        <w:rPr>
          <w:rFonts w:ascii="Times New Roman" w:eastAsia="Calibri" w:hAnsi="Times New Roman" w:cs="Times New Roman"/>
          <w:sz w:val="24"/>
          <w:szCs w:val="24"/>
          <w:lang w:val="pt-PT" w:eastAsia="en-US"/>
        </w:rPr>
        <w:t>)</w:t>
      </w:r>
      <w:r w:rsidRPr="005247D8">
        <w:rPr>
          <w:rFonts w:ascii="Times New Roman" w:eastAsia="Calibri" w:hAnsi="Times New Roman" w:cs="Times New Roman"/>
          <w:sz w:val="24"/>
          <w:szCs w:val="24"/>
          <w:lang w:val="pt-PT" w:eastAsia="ar-SA"/>
        </w:rPr>
        <w:t xml:space="preserve"> vykdymo terminas – 24 </w:t>
      </w:r>
      <w:r w:rsidRPr="005247D8">
        <w:rPr>
          <w:rFonts w:ascii="Times New Roman" w:eastAsia="Calibri" w:hAnsi="Times New Roman" w:cs="Times New Roman"/>
          <w:sz w:val="24"/>
          <w:szCs w:val="24"/>
          <w:lang w:val="pt-PT" w:eastAsia="en-US"/>
        </w:rPr>
        <w:t xml:space="preserve">(dvidešimt keturi) </w:t>
      </w:r>
      <w:r w:rsidRPr="005247D8">
        <w:rPr>
          <w:rFonts w:ascii="Times New Roman" w:eastAsia="Calibri" w:hAnsi="Times New Roman" w:cs="Times New Roman"/>
          <w:sz w:val="24"/>
          <w:szCs w:val="24"/>
          <w:lang w:val="pt-PT" w:eastAsia="ar-SA"/>
        </w:rPr>
        <w:t>m</w:t>
      </w:r>
      <w:r w:rsidRPr="005247D8">
        <w:rPr>
          <w:rFonts w:ascii="Times New Roman" w:eastAsia="Calibri" w:hAnsi="Times New Roman" w:cs="Times New Roman"/>
          <w:sz w:val="24"/>
          <w:szCs w:val="24"/>
          <w:lang w:val="pt-PT" w:eastAsia="en-US"/>
        </w:rPr>
        <w:t>ėnesiai.</w:t>
      </w:r>
      <w:r w:rsidRPr="005247D8">
        <w:rPr>
          <w:rFonts w:ascii="Times New Roman" w:eastAsia="Calibri" w:hAnsi="Times New Roman" w:cs="Times New Roman"/>
          <w:sz w:val="24"/>
          <w:szCs w:val="24"/>
          <w:lang w:val="pt-PT" w:eastAsia="ar-SA"/>
        </w:rPr>
        <w:t xml:space="preserve"> </w:t>
      </w:r>
    </w:p>
    <w:p w14:paraId="7EFBB929"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napToGrid w:val="0"/>
          <w:sz w:val="24"/>
          <w:szCs w:val="24"/>
          <w:lang w:val="pt-PT" w:eastAsia="en-US"/>
        </w:rPr>
        <w:t xml:space="preserve">2.6. </w:t>
      </w:r>
      <w:r w:rsidRPr="005247D8">
        <w:rPr>
          <w:rFonts w:ascii="Times New Roman" w:eastAsia="Calibri" w:hAnsi="Times New Roman" w:cs="Times New Roman"/>
          <w:sz w:val="24"/>
          <w:szCs w:val="24"/>
          <w:lang w:val="pt-PT" w:eastAsia="en-US"/>
        </w:rPr>
        <w:t>Pagrindiniai kelionių į užsienį maršrutai:</w:t>
      </w:r>
    </w:p>
    <w:p w14:paraId="19FB560E" w14:textId="77777777" w:rsidR="005247D8" w:rsidRPr="005247D8" w:rsidRDefault="005247D8" w:rsidP="005247D8">
      <w:pPr>
        <w:widowControl w:val="0"/>
        <w:tabs>
          <w:tab w:val="left" w:pos="0"/>
          <w:tab w:val="left" w:pos="993"/>
        </w:tabs>
        <w:suppressAutoHyphens/>
        <w:autoSpaceDN w:val="0"/>
        <w:spacing w:after="0" w:line="240" w:lineRule="auto"/>
        <w:ind w:firstLine="426"/>
        <w:jc w:val="both"/>
        <w:textAlignment w:val="baseline"/>
        <w:rPr>
          <w:rFonts w:ascii="Times New Roman" w:eastAsia="Calibri" w:hAnsi="Times New Roman" w:cs="Times New Roman"/>
          <w:kern w:val="3"/>
          <w:sz w:val="24"/>
          <w:szCs w:val="24"/>
          <w:lang w:val="pt-PT" w:eastAsia="en-US"/>
        </w:rPr>
      </w:pPr>
    </w:p>
    <w:tbl>
      <w:tblPr>
        <w:tblW w:w="8665" w:type="dxa"/>
        <w:tblInd w:w="959" w:type="dxa"/>
        <w:tblCellMar>
          <w:left w:w="10" w:type="dxa"/>
          <w:right w:w="10" w:type="dxa"/>
        </w:tblCellMar>
        <w:tblLook w:val="0000" w:firstRow="0" w:lastRow="0" w:firstColumn="0" w:lastColumn="0" w:noHBand="0" w:noVBand="0"/>
      </w:tblPr>
      <w:tblGrid>
        <w:gridCol w:w="3704"/>
        <w:gridCol w:w="4961"/>
      </w:tblGrid>
      <w:tr w:rsidR="005247D8" w:rsidRPr="005247D8" w14:paraId="40824947" w14:textId="77777777" w:rsidTr="00A914BC">
        <w:tc>
          <w:tcPr>
            <w:tcW w:w="8665"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A2109D0" w14:textId="77777777" w:rsidR="005247D8" w:rsidRPr="005247D8" w:rsidRDefault="005247D8" w:rsidP="005247D8">
            <w:pPr>
              <w:pBdr>
                <w:top w:val="nil"/>
                <w:left w:val="nil"/>
                <w:bottom w:val="nil"/>
                <w:right w:val="nil"/>
                <w:between w:val="nil"/>
                <w:bar w:val="nil"/>
              </w:pBdr>
              <w:spacing w:after="0" w:line="240" w:lineRule="auto"/>
              <w:jc w:val="center"/>
              <w:rPr>
                <w:rFonts w:ascii="Times New Roman" w:eastAsia="Times New Roman" w:hAnsi="Times New Roman" w:cs="Times New Roman"/>
                <w:b/>
                <w:sz w:val="24"/>
                <w:szCs w:val="24"/>
                <w:bdr w:val="nil"/>
                <w:lang w:eastAsia="en-US"/>
              </w:rPr>
            </w:pPr>
            <w:r w:rsidRPr="005247D8">
              <w:rPr>
                <w:rFonts w:ascii="Times New Roman" w:eastAsia="Times New Roman" w:hAnsi="Times New Roman" w:cs="Times New Roman"/>
                <w:b/>
                <w:sz w:val="24"/>
                <w:szCs w:val="24"/>
                <w:bdr w:val="nil"/>
                <w:lang w:eastAsia="en-US"/>
              </w:rPr>
              <w:t>Kelionės oro transportu</w:t>
            </w:r>
          </w:p>
        </w:tc>
      </w:tr>
      <w:tr w:rsidR="005247D8" w:rsidRPr="005247D8" w14:paraId="262DCEE2" w14:textId="77777777" w:rsidTr="00A914BC">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61420507" w14:textId="77777777" w:rsidR="005247D8" w:rsidRPr="005247D8" w:rsidRDefault="005247D8" w:rsidP="005247D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 xml:space="preserve">Pagrindinė kryptis  </w:t>
            </w:r>
          </w:p>
          <w:p w14:paraId="3CC7CE63" w14:textId="77777777" w:rsidR="005247D8" w:rsidRPr="005247D8" w:rsidRDefault="005247D8" w:rsidP="005247D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8457492" w14:textId="77777777" w:rsidR="005247D8" w:rsidRPr="005247D8" w:rsidRDefault="005247D8" w:rsidP="005247D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5247D8">
              <w:rPr>
                <w:rFonts w:ascii="Times New Roman" w:eastAsia="Arial Unicode MS" w:hAnsi="Times New Roman" w:cs="Times New Roman"/>
                <w:sz w:val="24"/>
                <w:szCs w:val="24"/>
                <w:bdr w:val="nil"/>
                <w:lang w:eastAsia="en-US"/>
              </w:rPr>
              <w:t xml:space="preserve">Oslas </w:t>
            </w:r>
          </w:p>
          <w:p w14:paraId="7B95DF40" w14:textId="77777777" w:rsidR="005247D8" w:rsidRPr="005247D8" w:rsidRDefault="005247D8" w:rsidP="005247D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5247D8">
              <w:rPr>
                <w:rFonts w:ascii="Times New Roman" w:eastAsia="Arial Unicode MS" w:hAnsi="Times New Roman" w:cs="Times New Roman"/>
                <w:sz w:val="24"/>
                <w:szCs w:val="24"/>
                <w:bdr w:val="nil"/>
                <w:lang w:eastAsia="en-US"/>
              </w:rPr>
              <w:t>Stogholmas</w:t>
            </w:r>
          </w:p>
          <w:p w14:paraId="3FA28EC4" w14:textId="77777777" w:rsidR="005247D8" w:rsidRPr="005247D8" w:rsidRDefault="005247D8" w:rsidP="005247D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5247D8">
              <w:rPr>
                <w:rFonts w:ascii="Times New Roman" w:eastAsia="Arial Unicode MS" w:hAnsi="Times New Roman" w:cs="Times New Roman"/>
                <w:sz w:val="24"/>
                <w:szCs w:val="24"/>
                <w:bdr w:val="nil"/>
                <w:lang w:eastAsia="en-US"/>
              </w:rPr>
              <w:t xml:space="preserve">Frankfurtas </w:t>
            </w:r>
          </w:p>
          <w:p w14:paraId="5A4BBA10" w14:textId="77777777" w:rsidR="005247D8" w:rsidRPr="005247D8" w:rsidRDefault="005247D8" w:rsidP="005247D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5247D8">
              <w:rPr>
                <w:rFonts w:ascii="Times New Roman" w:eastAsia="Arial Unicode MS" w:hAnsi="Times New Roman" w:cs="Times New Roman"/>
                <w:sz w:val="24"/>
                <w:szCs w:val="24"/>
                <w:bdr w:val="nil"/>
                <w:lang w:eastAsia="en-US"/>
              </w:rPr>
              <w:t>Madridas</w:t>
            </w:r>
          </w:p>
        </w:tc>
      </w:tr>
      <w:tr w:rsidR="005247D8" w:rsidRPr="005247D8" w14:paraId="4B780512" w14:textId="77777777" w:rsidTr="00A914BC">
        <w:trPr>
          <w:trHeight w:val="609"/>
        </w:trPr>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6666A20" w14:textId="77777777" w:rsidR="005247D8" w:rsidRPr="005247D8" w:rsidRDefault="005247D8" w:rsidP="005247D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Kitos dažnos kryptys</w:t>
            </w: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202260A"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Kitos ES valstybių sostinės</w:t>
            </w:r>
          </w:p>
          <w:p w14:paraId="077A345D"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Londonas</w:t>
            </w:r>
          </w:p>
          <w:p w14:paraId="76378862"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p>
        </w:tc>
      </w:tr>
      <w:tr w:rsidR="005247D8" w:rsidRPr="005247D8" w14:paraId="3BCCC77A" w14:textId="77777777" w:rsidTr="00A914BC">
        <w:tc>
          <w:tcPr>
            <w:tcW w:w="3704"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56676BEA" w14:textId="77777777" w:rsidR="005247D8" w:rsidRPr="005247D8" w:rsidRDefault="005247D8" w:rsidP="005247D8">
            <w:pPr>
              <w:pBdr>
                <w:top w:val="nil"/>
                <w:left w:val="nil"/>
                <w:bottom w:val="nil"/>
                <w:right w:val="nil"/>
                <w:between w:val="nil"/>
                <w:bar w:val="nil"/>
              </w:pBdr>
              <w:spacing w:after="0" w:line="240" w:lineRule="auto"/>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Kitos galimos kryptys</w:t>
            </w:r>
          </w:p>
        </w:tc>
        <w:tc>
          <w:tcPr>
            <w:tcW w:w="4961"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8A3CAD2"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Tokijas,</w:t>
            </w:r>
          </w:p>
          <w:p w14:paraId="1EA8B9D3"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n-US"/>
              </w:rPr>
            </w:pPr>
            <w:r w:rsidRPr="005247D8">
              <w:rPr>
                <w:rFonts w:ascii="Times New Roman" w:eastAsia="Times New Roman" w:hAnsi="Times New Roman" w:cs="Times New Roman"/>
                <w:sz w:val="24"/>
                <w:szCs w:val="24"/>
                <w:bdr w:val="nil"/>
                <w:lang w:eastAsia="en-US"/>
              </w:rPr>
              <w:t>Panama ir Meksikas</w:t>
            </w:r>
          </w:p>
          <w:p w14:paraId="49ED9DD5" w14:textId="77777777" w:rsidR="005247D8" w:rsidRPr="005247D8" w:rsidRDefault="005247D8" w:rsidP="005247D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n-US"/>
              </w:rPr>
            </w:pPr>
            <w:r w:rsidRPr="005247D8">
              <w:rPr>
                <w:rFonts w:ascii="Times New Roman" w:eastAsia="Arial Unicode MS" w:hAnsi="Times New Roman" w:cs="Times New Roman"/>
                <w:sz w:val="24"/>
                <w:szCs w:val="24"/>
                <w:bdr w:val="nil"/>
                <w:lang w:eastAsia="en-US"/>
              </w:rPr>
              <w:t xml:space="preserve">Ir kiti </w:t>
            </w:r>
          </w:p>
        </w:tc>
      </w:tr>
    </w:tbl>
    <w:p w14:paraId="3A0D57A8" w14:textId="77777777" w:rsidR="005247D8" w:rsidRPr="005247D8" w:rsidRDefault="005247D8" w:rsidP="005247D8">
      <w:pPr>
        <w:suppressAutoHyphens/>
        <w:autoSpaceDN w:val="0"/>
        <w:spacing w:after="0" w:line="240" w:lineRule="auto"/>
        <w:ind w:firstLine="360"/>
        <w:jc w:val="both"/>
        <w:textAlignment w:val="baseline"/>
        <w:rPr>
          <w:rFonts w:ascii="Times New Roman" w:eastAsia="Calibri" w:hAnsi="Times New Roman" w:cs="Times New Roman"/>
          <w:kern w:val="3"/>
          <w:sz w:val="24"/>
          <w:szCs w:val="24"/>
          <w:lang w:eastAsia="en-US"/>
        </w:rPr>
      </w:pPr>
    </w:p>
    <w:p w14:paraId="2CE894AF" w14:textId="77777777" w:rsidR="005247D8" w:rsidRPr="005247D8" w:rsidRDefault="005247D8" w:rsidP="005247D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b/>
          <w:kern w:val="3"/>
          <w:sz w:val="24"/>
          <w:szCs w:val="24"/>
          <w:lang w:eastAsia="en-US"/>
        </w:rPr>
      </w:pPr>
      <w:r w:rsidRPr="005247D8">
        <w:rPr>
          <w:rFonts w:ascii="Times New Roman" w:eastAsia="Calibri" w:hAnsi="Times New Roman" w:cs="Times New Roman"/>
          <w:b/>
          <w:kern w:val="3"/>
          <w:sz w:val="24"/>
          <w:szCs w:val="24"/>
          <w:lang w:eastAsia="en-US"/>
        </w:rPr>
        <w:t>III.  PASLAUGŲ UŽSAKYMŲ PATEIKIMAS</w:t>
      </w:r>
    </w:p>
    <w:p w14:paraId="719CD071" w14:textId="77777777" w:rsidR="005247D8" w:rsidRPr="005247D8" w:rsidRDefault="005247D8" w:rsidP="005247D8">
      <w:pPr>
        <w:keepNext/>
        <w:widowControl w:val="0"/>
        <w:tabs>
          <w:tab w:val="left" w:pos="360"/>
        </w:tabs>
        <w:suppressAutoHyphens/>
        <w:autoSpaceDN w:val="0"/>
        <w:spacing w:after="0" w:line="240" w:lineRule="auto"/>
        <w:jc w:val="center"/>
        <w:textAlignment w:val="baseline"/>
        <w:rPr>
          <w:rFonts w:ascii="Times New Roman" w:eastAsia="Calibri" w:hAnsi="Times New Roman" w:cs="Times New Roman"/>
          <w:kern w:val="3"/>
          <w:sz w:val="24"/>
          <w:szCs w:val="24"/>
          <w:lang w:eastAsia="en-US"/>
        </w:rPr>
      </w:pPr>
    </w:p>
    <w:p w14:paraId="27F57B35"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kern w:val="3"/>
          <w:sz w:val="24"/>
          <w:szCs w:val="24"/>
          <w:lang w:eastAsia="en-US"/>
        </w:rPr>
        <w:t xml:space="preserve">3.1. </w:t>
      </w:r>
      <w:r w:rsidRPr="005247D8">
        <w:rPr>
          <w:rFonts w:ascii="Times New Roman" w:eastAsia="Calibri" w:hAnsi="Times New Roman" w:cs="Times New Roman"/>
          <w:sz w:val="24"/>
          <w:szCs w:val="24"/>
          <w:lang w:eastAsia="en-US"/>
        </w:rPr>
        <w:t xml:space="preserve">Detali informacija apie numatomas įsigyti kelionių organizavimo paslaugas bus pateikiama kiekvieno konkretaus užsakymo metu. </w:t>
      </w:r>
    </w:p>
    <w:p w14:paraId="0F84795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3.2. Pirkėjas siunčia Tiekėjo nurodytu elektroninio pašto adresu užsakymą, kuriame nurodo norimą užsakyti paslaugą (-as), keliavimo datą, kelionės maršrutą, keliaujančiųjų pavardes, vardus ir kitą reikalingą informaciją (pvz., nuteistojo asmens perėmimo ar perdavimo vietą, specifinius išvykimo ir grįžimo laikus, ar vyksta specialių poreikių turintis keleivis ir pan.). </w:t>
      </w:r>
    </w:p>
    <w:p w14:paraId="682FFDAF"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3.3. Jeigu Pirkėjas organizuos kelionę, kur vykstama su ginklais, šaudmenims ir specialiosiomis priemonėms, taip pat tarnybiniais šunimis (Pirkėjas tai nurodys užsakymo metu), Tiekėjas turės rezervuoti ir organizuoti ginklų, šaudmenų ir specialiųjų priemonių, taip pat tarnybinių šunų gabenimo oro transportu paslaugą.</w:t>
      </w:r>
    </w:p>
    <w:p w14:paraId="1423FED0"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3.4. Tiekėjas pagal užsakymo duomenis ne vėliau kaip per 3 (tris) darbo valandas nuo Pirkėjo užsakymo pateikimo momento (išsiuntimo el. paštu) turi pateikti ne mažiau kaip 3 užsakymo reikalavimus atitinkančius </w:t>
      </w:r>
      <w:r w:rsidRPr="005247D8">
        <w:rPr>
          <w:rFonts w:ascii="Times New Roman" w:eastAsia="Times New Roman" w:hAnsi="Times New Roman" w:cs="Times New Roman"/>
          <w:sz w:val="24"/>
          <w:szCs w:val="24"/>
        </w:rPr>
        <w:t xml:space="preserve">ir patogiausius </w:t>
      </w:r>
      <w:r w:rsidRPr="005247D8">
        <w:rPr>
          <w:rFonts w:ascii="Times New Roman" w:eastAsia="Calibri" w:hAnsi="Times New Roman" w:cs="Times New Roman"/>
          <w:color w:val="000000"/>
          <w:sz w:val="24"/>
          <w:szCs w:val="24"/>
        </w:rPr>
        <w:t>paslaugų pasiūlymus mažiausia tuo metu rinkoje esančia kaina.</w:t>
      </w:r>
      <w:r w:rsidRPr="005247D8">
        <w:rPr>
          <w:rFonts w:ascii="Times New Roman" w:eastAsia="Calibri" w:hAnsi="Times New Roman" w:cs="Times New Roman"/>
          <w:sz w:val="24"/>
          <w:szCs w:val="24"/>
          <w:lang w:eastAsia="en-US"/>
        </w:rPr>
        <w:t xml:space="preserve"> Užsakymo kainos galiojimo terminas negali būti trumpesnis nei 24 val.</w:t>
      </w:r>
    </w:p>
    <w:p w14:paraId="43F33C0B"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3.5. Mažiau nei 3 paslaugų pasiūlymų variantai gali būti pateikti tik išimtiniais atvejais, jeigu Tie raštu pagrindžia tokio įsipareigojimo įvykdymo negalimumą dėl objektyvių priežasčių ir Pirkėjas sutinka, kad būtų pateikti mažiau nei 3 pasirinkimo variantai.</w:t>
      </w:r>
    </w:p>
    <w:p w14:paraId="65533A9A"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 xml:space="preserve">3.6. </w:t>
      </w:r>
      <w:r w:rsidRPr="005247D8">
        <w:rPr>
          <w:rFonts w:ascii="Times New Roman" w:eastAsia="Times New Roman" w:hAnsi="Times New Roman" w:cs="Times New Roman"/>
          <w:sz w:val="24"/>
          <w:szCs w:val="24"/>
          <w:lang w:eastAsia="en-US"/>
        </w:rPr>
        <w:t xml:space="preserve">Pirkėjas pasilieka teisę paprašyti daugiau kaip 3 apgyvendinimo paslaugų variantų, jeigu nė vienas iš pasiūlytų variantų nėra tinkamas. </w:t>
      </w:r>
    </w:p>
    <w:p w14:paraId="44FC002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3.7. Pirkėjas iki užsakymo patvirtinimo turi teisę patikslinti užsakymo duomenis. Tokiu atveju Tiekėjas turi pateikti patikslintą pasiūlymą (-us) ne vėliau kaip per 3 (tris) darbo valandas nuo patikslinto užsakymo pateikimo. </w:t>
      </w:r>
    </w:p>
    <w:p w14:paraId="129EF30C" w14:textId="77777777" w:rsidR="005247D8" w:rsidRPr="005247D8" w:rsidRDefault="005247D8" w:rsidP="005247D8">
      <w:pPr>
        <w:spacing w:after="0" w:line="240" w:lineRule="auto"/>
        <w:ind w:firstLine="567"/>
        <w:jc w:val="both"/>
        <w:rPr>
          <w:rFonts w:ascii="Times New Roman" w:eastAsia="Calibri" w:hAnsi="Times New Roman" w:cs="Times New Roman"/>
          <w:bCs/>
          <w:sz w:val="24"/>
          <w:szCs w:val="24"/>
        </w:rPr>
      </w:pPr>
      <w:r w:rsidRPr="005247D8">
        <w:rPr>
          <w:rFonts w:ascii="Times New Roman" w:eastAsia="Calibri" w:hAnsi="Times New Roman" w:cs="Times New Roman"/>
          <w:sz w:val="24"/>
          <w:szCs w:val="24"/>
          <w:lang w:eastAsia="en-US"/>
        </w:rPr>
        <w:t xml:space="preserve">3.8. </w:t>
      </w:r>
      <w:r w:rsidRPr="005247D8">
        <w:rPr>
          <w:rFonts w:ascii="Times New Roman" w:eastAsia="Calibri" w:hAnsi="Times New Roman" w:cs="Times New Roman"/>
          <w:bCs/>
          <w:sz w:val="24"/>
          <w:szCs w:val="24"/>
        </w:rPr>
        <w:t>Tuo atveju, jei</w:t>
      </w:r>
      <w:r w:rsidRPr="005247D8">
        <w:rPr>
          <w:rFonts w:ascii="Times New Roman" w:eastAsia="Calibri" w:hAnsi="Times New Roman" w:cs="Times New Roman"/>
          <w:sz w:val="24"/>
          <w:szCs w:val="24"/>
          <w:lang w:eastAsia="en-US"/>
        </w:rPr>
        <w:t xml:space="preserve"> Pirkėjas, pasinaudodamas viešai prieinama informacija</w:t>
      </w:r>
      <w:r w:rsidRPr="005247D8">
        <w:rPr>
          <w:rFonts w:ascii="Times New Roman" w:eastAsia="Calibri" w:hAnsi="Times New Roman" w:cs="Times New Roman"/>
          <w:bCs/>
          <w:sz w:val="24"/>
          <w:szCs w:val="24"/>
        </w:rPr>
        <w:t xml:space="preserve"> iki užsakymo patvirtinimo, nustatys, kad rinkoje yra ekonomiškesnis ir/ar tinkamesnis kainos variantas negu Tiekėjas pasiūlytasis ir kreipsis į Tiekėją dėl pasiūlymo patikslinimo, Tiekėjas </w:t>
      </w:r>
      <w:r w:rsidRPr="005247D8">
        <w:rPr>
          <w:rFonts w:ascii="Times New Roman" w:eastAsia="Calibri" w:hAnsi="Times New Roman" w:cs="Times New Roman"/>
          <w:sz w:val="24"/>
          <w:szCs w:val="24"/>
          <w:lang w:eastAsia="en-US"/>
        </w:rPr>
        <w:t xml:space="preserve">ne vėliau kaip per 3 (tris) darbo </w:t>
      </w:r>
      <w:r w:rsidRPr="005247D8">
        <w:rPr>
          <w:rFonts w:ascii="Times New Roman" w:eastAsia="Calibri" w:hAnsi="Times New Roman" w:cs="Times New Roman"/>
          <w:sz w:val="24"/>
          <w:szCs w:val="24"/>
          <w:lang w:eastAsia="en-US"/>
        </w:rPr>
        <w:lastRenderedPageBreak/>
        <w:t xml:space="preserve">valandas </w:t>
      </w:r>
      <w:r w:rsidRPr="005247D8">
        <w:rPr>
          <w:rFonts w:ascii="Times New Roman" w:eastAsia="Calibri" w:hAnsi="Times New Roman" w:cs="Times New Roman"/>
          <w:bCs/>
          <w:sz w:val="24"/>
          <w:szCs w:val="24"/>
        </w:rPr>
        <w:t xml:space="preserve">turi </w:t>
      </w:r>
      <w:r w:rsidRPr="005247D8">
        <w:rPr>
          <w:rFonts w:ascii="Times New Roman" w:eastAsia="Calibri" w:hAnsi="Times New Roman" w:cs="Times New Roman"/>
          <w:sz w:val="24"/>
          <w:szCs w:val="24"/>
          <w:lang w:eastAsia="en-US"/>
        </w:rPr>
        <w:t>pateikti patikslintą pasiūlymą (-us)</w:t>
      </w:r>
      <w:r w:rsidRPr="005247D8">
        <w:rPr>
          <w:rFonts w:ascii="Times New Roman" w:eastAsia="Calibri" w:hAnsi="Times New Roman" w:cs="Times New Roman"/>
          <w:bCs/>
          <w:sz w:val="24"/>
          <w:szCs w:val="24"/>
        </w:rPr>
        <w:t xml:space="preserve"> arba pateikti įrodymus, kurie pagrįstų, kad Tiekėją pateiktas užsakymo pasiūlymas pateikimo momentu buvo/yra ekonomiškiausias ir/ar optimalus arba Pirkėjo pasiūlytas kelionės variantas neatitinka pirkimo sutarties sąlygų ir paslaugų kokybės reikalavimų.</w:t>
      </w:r>
    </w:p>
    <w:p w14:paraId="76DED824" w14:textId="77777777" w:rsidR="005247D8" w:rsidRPr="005247D8" w:rsidRDefault="005247D8" w:rsidP="005247D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3.9. Pirkėjas, gavęs </w:t>
      </w:r>
      <w:r w:rsidRPr="005247D8">
        <w:rPr>
          <w:rFonts w:ascii="Times New Roman" w:eastAsia="Times New Roman" w:hAnsi="Times New Roman" w:cs="Times New Roman"/>
          <w:bCs/>
          <w:sz w:val="24"/>
          <w:szCs w:val="24"/>
          <w:lang w:eastAsia="en-US"/>
        </w:rPr>
        <w:t>Tiekėjo</w:t>
      </w:r>
      <w:r w:rsidRPr="005247D8">
        <w:rPr>
          <w:rFonts w:ascii="Times New Roman" w:eastAsia="Times New Roman" w:hAnsi="Times New Roman" w:cs="Times New Roman"/>
          <w:sz w:val="24"/>
          <w:szCs w:val="24"/>
          <w:lang w:eastAsia="en-US"/>
        </w:rPr>
        <w:t xml:space="preserve"> pasiūlymus sprendžia, kurį kelionės, apgyvendinimo pasiūlymą išsirinkti (</w:t>
      </w:r>
      <w:r w:rsidRPr="005247D8">
        <w:rPr>
          <w:rFonts w:ascii="Times New Roman" w:eastAsia="Times New Roman" w:hAnsi="Times New Roman" w:cs="Times New Roman"/>
          <w:color w:val="000000"/>
          <w:sz w:val="24"/>
          <w:szCs w:val="24"/>
        </w:rPr>
        <w:t>išsirenka optimalų, poreikius atitinkantį pasiūlymą)</w:t>
      </w:r>
      <w:r w:rsidRPr="005247D8">
        <w:rPr>
          <w:rFonts w:ascii="Times New Roman" w:eastAsia="Times New Roman" w:hAnsi="Times New Roman" w:cs="Times New Roman"/>
          <w:sz w:val="24"/>
          <w:szCs w:val="24"/>
          <w:lang w:eastAsia="en-US"/>
        </w:rPr>
        <w:t xml:space="preserve">. Pirkėjas neįsipareigoja išsirinkti pasiūlymo tą pačią dieną. </w:t>
      </w:r>
    </w:p>
    <w:p w14:paraId="5E16D38A" w14:textId="77777777" w:rsidR="005247D8" w:rsidRPr="005247D8" w:rsidRDefault="005247D8" w:rsidP="005247D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3.10. Pirkėjui išsirinkus pasiūlymą, Tiekėjui (el. paštu) siunčiamas prašymas rezervuoti pasiūlymą. </w:t>
      </w:r>
    </w:p>
    <w:p w14:paraId="2CBE35B8" w14:textId="77777777" w:rsidR="005247D8" w:rsidRPr="005247D8" w:rsidRDefault="005247D8" w:rsidP="005247D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3.11. Pirkėjui nespėjus išsirinkti pasiūlymo per nurodytą kainos galiojimo terminą ir pasiūlymo kainai pasikeitus, Tiekėjas privalo apie pasikeitusias sąlygas informuoti Pirkėją ir patikslinti išsirinktą (rezervuotą) pasiūlymą. </w:t>
      </w:r>
    </w:p>
    <w:p w14:paraId="181F8C7E" w14:textId="77777777" w:rsidR="005247D8" w:rsidRPr="005247D8" w:rsidRDefault="005247D8" w:rsidP="005247D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3.12. Pirkėjui patvirtinus, kad patikslintas pasiūlymas vis dar yra tinkamas, Tiekėjas privalo nurodyti, per kiek laiko Pirkėjas privalo pateikti galutinį užsakymo patvirtinimą. Jeigu Pirkėjui patikslintas pasiūlymas nėra tinkamas, gali būti prašoma užsakymą atnaujinti, t.y. pateikti naujus pasiūlymus.</w:t>
      </w:r>
    </w:p>
    <w:p w14:paraId="0D5D7D8A" w14:textId="77777777" w:rsidR="005247D8" w:rsidRPr="005247D8" w:rsidRDefault="005247D8" w:rsidP="005247D8">
      <w:pPr>
        <w:suppressAutoHyphen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3.13. </w:t>
      </w:r>
      <w:r w:rsidRPr="005247D8">
        <w:rPr>
          <w:rFonts w:ascii="Times New Roman" w:eastAsia="Times New Roman" w:hAnsi="Times New Roman" w:cs="Times New Roman"/>
          <w:color w:val="000000"/>
          <w:sz w:val="24"/>
          <w:szCs w:val="24"/>
        </w:rPr>
        <w:t xml:space="preserve">Tiekėjas įsipareigoja vykdyti užsakymą dėl Pirkėjo pasirinkto skrydžio, apgyvendinimo ir kitų Paslaugų tik gavęs elektroniniu paštu raštišką Pirkėjo užsakymo patvirtinimą. </w:t>
      </w:r>
    </w:p>
    <w:p w14:paraId="56A5E0B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shd w:val="clear" w:color="auto" w:fill="FFFFFF"/>
          <w:lang w:eastAsia="en-US"/>
        </w:rPr>
        <w:t>3.14. Užsakymas</w:t>
      </w:r>
      <w:r w:rsidRPr="005247D8">
        <w:rPr>
          <w:rFonts w:ascii="Times New Roman" w:eastAsia="Calibri" w:hAnsi="Times New Roman" w:cs="Times New Roman"/>
          <w:sz w:val="24"/>
          <w:szCs w:val="24"/>
          <w:lang w:eastAsia="en-US"/>
        </w:rPr>
        <w:t>, kuris bus atliktas Tiekėjo iniciatyva, nesuderinus su Pirkėjas, nebus laikoma sutarties objektu, nebus apmokamas (nebus laikoma sutarties pažeidimu).</w:t>
      </w:r>
    </w:p>
    <w:p w14:paraId="34AA8E32"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p>
    <w:p w14:paraId="0E1DD31B" w14:textId="77777777" w:rsidR="005247D8" w:rsidRPr="005247D8" w:rsidRDefault="005247D8" w:rsidP="005247D8">
      <w:pPr>
        <w:spacing w:after="0" w:line="240" w:lineRule="auto"/>
        <w:ind w:firstLine="567"/>
        <w:jc w:val="center"/>
        <w:rPr>
          <w:rFonts w:ascii="Times New Roman" w:eastAsia="Calibri" w:hAnsi="Times New Roman" w:cs="Times New Roman"/>
          <w:b/>
          <w:color w:val="000000"/>
          <w:sz w:val="24"/>
          <w:szCs w:val="24"/>
        </w:rPr>
      </w:pPr>
      <w:r w:rsidRPr="005247D8">
        <w:rPr>
          <w:rFonts w:ascii="Times New Roman" w:eastAsia="Calibri" w:hAnsi="Times New Roman" w:cs="Times New Roman"/>
          <w:b/>
          <w:color w:val="000000"/>
          <w:sz w:val="24"/>
          <w:szCs w:val="24"/>
        </w:rPr>
        <w:t>IV. BENDRIEJI REIKALAVIMAI PASLAUGOMS</w:t>
      </w:r>
    </w:p>
    <w:p w14:paraId="29387C77" w14:textId="77777777" w:rsidR="005247D8" w:rsidRPr="005247D8" w:rsidRDefault="005247D8" w:rsidP="005247D8">
      <w:pPr>
        <w:spacing w:after="0" w:line="240" w:lineRule="auto"/>
        <w:ind w:firstLine="567"/>
        <w:jc w:val="center"/>
        <w:rPr>
          <w:rFonts w:ascii="Times New Roman" w:eastAsia="Calibri" w:hAnsi="Times New Roman" w:cs="Times New Roman"/>
          <w:color w:val="000000"/>
          <w:sz w:val="24"/>
          <w:szCs w:val="24"/>
        </w:rPr>
      </w:pPr>
    </w:p>
    <w:p w14:paraId="770BA9E8"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 xml:space="preserve">4.1. </w:t>
      </w:r>
      <w:r w:rsidRPr="005247D8">
        <w:rPr>
          <w:rFonts w:ascii="Times New Roman" w:eastAsia="Calibri" w:hAnsi="Times New Roman" w:cs="Times New Roman"/>
          <w:sz w:val="24"/>
          <w:szCs w:val="24"/>
          <w:lang w:eastAsia="en-US"/>
        </w:rPr>
        <w:t>Tiekėjas turi aptarnauti Pirkėją 24 valandas per parą, 7 dienas per savaitę, užtikrindamas nuolatinę pagalbą telefonu atsiradus bet kokiems neaiškumams ar įvykus nenumatytiems atsitikimams kelionės metu ar prieš bei po jos, veikiančią ne autoatsakiklio principu ir teikiančią pagalbą lietuvių ir anglų kalbomis.</w:t>
      </w:r>
    </w:p>
    <w:p w14:paraId="158230D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color w:val="000000"/>
          <w:sz w:val="24"/>
          <w:szCs w:val="24"/>
        </w:rPr>
        <w:t xml:space="preserve">4.2. </w:t>
      </w:r>
      <w:r w:rsidRPr="005247D8">
        <w:rPr>
          <w:rFonts w:ascii="Times New Roman" w:eastAsia="Calibri" w:hAnsi="Times New Roman" w:cs="Times New Roman"/>
          <w:sz w:val="24"/>
          <w:szCs w:val="24"/>
          <w:lang w:eastAsia="en-US"/>
        </w:rPr>
        <w:t>Tarpininkavimo, konsultavimo ir pagalbos Pirkėjui ir (ar) Keleiviui paslaugas Tiekėjas privalo teikti esant poreikiui (be atskirų Pirkėjo užsakymų) ir be papildomo apmokėjimo.</w:t>
      </w:r>
    </w:p>
    <w:p w14:paraId="3E97FF1F"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color w:val="000000"/>
          <w:sz w:val="24"/>
          <w:szCs w:val="24"/>
        </w:rPr>
        <w:t>4.3.</w:t>
      </w:r>
      <w:r w:rsidRPr="005247D8">
        <w:rPr>
          <w:rFonts w:ascii="Times New Roman" w:eastAsia="Calibri" w:hAnsi="Times New Roman" w:cs="Times New Roman"/>
          <w:sz w:val="24"/>
          <w:szCs w:val="24"/>
          <w:lang w:eastAsia="en-US"/>
        </w:rPr>
        <w:t xml:space="preserve"> Tiekėjas turi parinkti, rezervuoti bilietus ir juos parduoti be papildomo Tiekėjo mokesčio visais Pirkėjui reikalingais maršrutais kelionėms lėktuvais, traukiniais, laivais, keltais, autobusais ir kitu transportu; rezervuoti be papildomo mokesčio viešbučių kambarius; teikti be papildomo mokesčio konsultacijas dėl kelionės dokumentų ir vizų tvarkymo; organizuoti vizų bei kitų kelionės dokumentų įforminimą, gavimą be papildomo mokesčio.</w:t>
      </w:r>
    </w:p>
    <w:p w14:paraId="68231463"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4.4.</w:t>
      </w:r>
      <w:r w:rsidRPr="005247D8">
        <w:rPr>
          <w:rFonts w:ascii="Times New Roman" w:eastAsia="Calibri" w:hAnsi="Times New Roman" w:cs="Times New Roman"/>
          <w:sz w:val="24"/>
          <w:szCs w:val="24"/>
          <w:lang w:eastAsia="en-US"/>
        </w:rPr>
        <w:t xml:space="preserve"> Paslaugų tiekėjas privalo nedelsdamas raštu ar telefonu informuoti Pirkėjo atsakingą asmenį apie bet kokius pasikeitimus, susijusius su paslaugų teikimu (pasikeitusius ar papildomus mokesčius, tarifus, kitus nukrypimus nuo pirkimo (sutarties) sąlygų) ir suderinus su Pirkėju, nedelsiant imtis </w:t>
      </w:r>
      <w:r w:rsidRPr="005247D8">
        <w:rPr>
          <w:rFonts w:ascii="Times New Roman" w:eastAsia="Calibri" w:hAnsi="Times New Roman" w:cs="Times New Roman"/>
          <w:sz w:val="24"/>
          <w:szCs w:val="24"/>
          <w:shd w:val="clear" w:color="auto" w:fill="FFFFFF"/>
          <w:lang w:eastAsia="en-US"/>
        </w:rPr>
        <w:t>priemonių juos ištaisyti.</w:t>
      </w:r>
    </w:p>
    <w:p w14:paraId="24D208C9"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 xml:space="preserve">4.5. </w:t>
      </w:r>
      <w:r w:rsidRPr="005247D8">
        <w:rPr>
          <w:rFonts w:ascii="Times New Roman" w:eastAsia="Calibri" w:hAnsi="Times New Roman" w:cs="Times New Roman"/>
          <w:sz w:val="24"/>
          <w:szCs w:val="24"/>
          <w:lang w:eastAsia="en-US"/>
        </w:rPr>
        <w:t>Dėl Tiekėjo kaltės padidėjus kelionės kainai, t.y. atsiradus nenumatytoms išlaidoms (netinkamai rezervavus bilietus, viešbutį, netinkamai sutvarkius kelionės dokumentus ar vizas), kompensuoti kelionės išlaidų padidėjimą savo sąskaita.</w:t>
      </w:r>
    </w:p>
    <w:p w14:paraId="28A7D34C"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 xml:space="preserve">4.6. </w:t>
      </w:r>
      <w:r w:rsidRPr="005247D8">
        <w:rPr>
          <w:rFonts w:ascii="Times New Roman" w:eastAsia="Calibri" w:hAnsi="Times New Roman" w:cs="Times New Roman"/>
          <w:sz w:val="24"/>
          <w:szCs w:val="24"/>
          <w:lang w:eastAsia="en-US"/>
        </w:rPr>
        <w:t>Tiekėjas  turi suderinti su Pirkėju visus paslaugų atlikimo sprendimus, ištaisyti dėl Tiekėjo darbuotojų, subtiekėjų ar kitų pasitelktų ūkio subjektų, kurių pajėgumus Tiekėjas pasitelkia, kaltės atsiradusius trūkumus savo sąskaita. Paslaugos, atliktos Tiekėjo iniciatyva, nesuderintos su Pirkėju, nebus apmokamos.</w:t>
      </w:r>
    </w:p>
    <w:p w14:paraId="4961E100"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color w:val="000000"/>
          <w:sz w:val="24"/>
          <w:szCs w:val="24"/>
        </w:rPr>
        <w:t xml:space="preserve">4.7. </w:t>
      </w:r>
      <w:r w:rsidRPr="005247D8">
        <w:rPr>
          <w:rFonts w:ascii="Times New Roman" w:eastAsia="Times New Roman" w:hAnsi="Times New Roman" w:cs="Times New Roman"/>
          <w:sz w:val="24"/>
          <w:szCs w:val="24"/>
          <w:lang w:eastAsia="en-US"/>
        </w:rPr>
        <w:t xml:space="preserve">Kelionę organizuoti taip, kad keleivis kaip galima greičiau pasiektų reikiamą galutinį kelionės miestą, t.y. esant Pirkėjo poreikiui, užsakyti autobusų ir/ar traukinių bilietus, transportą iš/į oro uostą, </w:t>
      </w:r>
      <w:r w:rsidRPr="005247D8">
        <w:rPr>
          <w:rFonts w:ascii="Times New Roman" w:eastAsia="Times New Roman" w:hAnsi="Times New Roman" w:cs="Times New Roman"/>
          <w:sz w:val="24"/>
          <w:szCs w:val="24"/>
          <w:lang w:eastAsia="en-US"/>
        </w:rPr>
        <w:lastRenderedPageBreak/>
        <w:t>nakvynės organizavimo paslaugas, derinti kelias transporto rūšis vienos kelionės metu, suteikti visas reikalingas kelionės organizavimo paslaugas</w:t>
      </w:r>
      <w:r w:rsidRPr="005247D8">
        <w:rPr>
          <w:rFonts w:ascii="Times New Roman" w:eastAsia="Calibri" w:hAnsi="Times New Roman" w:cs="Times New Roman"/>
          <w:sz w:val="24"/>
          <w:szCs w:val="24"/>
          <w:lang w:eastAsia="en-US"/>
        </w:rPr>
        <w:t xml:space="preserve"> be papildomo mokesčio už suderinimą</w:t>
      </w:r>
      <w:r w:rsidRPr="005247D8">
        <w:rPr>
          <w:rFonts w:ascii="Times New Roman" w:eastAsia="Times New Roman" w:hAnsi="Times New Roman" w:cs="Times New Roman"/>
          <w:sz w:val="24"/>
          <w:szCs w:val="24"/>
          <w:lang w:eastAsia="en-US"/>
        </w:rPr>
        <w:t>.</w:t>
      </w:r>
    </w:p>
    <w:p w14:paraId="4B01A76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color w:val="000000"/>
          <w:sz w:val="24"/>
          <w:szCs w:val="24"/>
        </w:rPr>
        <w:t>4.8.</w:t>
      </w:r>
      <w:r w:rsidRPr="005247D8">
        <w:rPr>
          <w:rFonts w:ascii="Times New Roman" w:eastAsia="Calibri" w:hAnsi="Times New Roman" w:cs="Times New Roman"/>
          <w:sz w:val="24"/>
          <w:szCs w:val="24"/>
          <w:lang w:eastAsia="en-US"/>
        </w:rPr>
        <w:t xml:space="preserve"> Kelionės maršrutai siūlomi ekonomine klase, be nakvynių tarpiniuose miestuose, išskyrus atvejus, kai nebėra įmanoma gauti bilietų ekonomine klase arba ekonomiškesnis kelionės maršrutas yra verslo klase. Jei neįmanoma pasiekti kelionės tikslo be persėdimų, maršrutas parenkamas su mažiausiu (iš galimų variantų) persėdimų skaičiumi. </w:t>
      </w:r>
    </w:p>
    <w:p w14:paraId="197FCB33"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color w:val="000000"/>
          <w:sz w:val="24"/>
          <w:szCs w:val="24"/>
        </w:rPr>
        <w:t xml:space="preserve">4.9. </w:t>
      </w:r>
      <w:r w:rsidRPr="005247D8">
        <w:rPr>
          <w:rFonts w:ascii="Times New Roman" w:eastAsia="Calibri" w:hAnsi="Times New Roman" w:cs="Times New Roman"/>
          <w:sz w:val="24"/>
          <w:szCs w:val="24"/>
          <w:lang w:eastAsia="en-US"/>
        </w:rPr>
        <w:t>Tiekėjas, teikdamas kelionės pasiūlymus, Pirkėjui paprašius privalo pateikti išrašus iš rezervacinės sistemos, kuriuose turi būti nurodyti maršrutai, mokesčiai, tarifai, nuolaidos, apribojimai (grąžinimo ir keitimo sąlygos), galutinė kelionės kaina ir kita Pirkėjo reikalaujama informacija.</w:t>
      </w:r>
    </w:p>
    <w:p w14:paraId="56A32085"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rPr>
      </w:pPr>
      <w:r w:rsidRPr="005247D8">
        <w:rPr>
          <w:rFonts w:ascii="Times New Roman" w:eastAsia="Calibri" w:hAnsi="Times New Roman" w:cs="Times New Roman"/>
          <w:sz w:val="24"/>
          <w:szCs w:val="24"/>
          <w:lang w:eastAsia="en-US"/>
        </w:rPr>
        <w:t xml:space="preserve">4.10. Pirkėjas gali paprašyti </w:t>
      </w:r>
      <w:r w:rsidRPr="005247D8">
        <w:rPr>
          <w:rFonts w:ascii="Times New Roman" w:eastAsia="Calibri" w:hAnsi="Times New Roman" w:cs="Times New Roman"/>
          <w:bCs/>
          <w:sz w:val="24"/>
          <w:szCs w:val="24"/>
          <w:lang w:eastAsia="en-US"/>
        </w:rPr>
        <w:t>Tiekėjo</w:t>
      </w:r>
      <w:r w:rsidRPr="005247D8">
        <w:rPr>
          <w:rFonts w:ascii="Times New Roman" w:eastAsia="Calibri" w:hAnsi="Times New Roman" w:cs="Times New Roman"/>
          <w:sz w:val="24"/>
          <w:szCs w:val="24"/>
          <w:lang w:eastAsia="en-US"/>
        </w:rPr>
        <w:t xml:space="preserve"> pateikti momentines ekrano kopijas (printscrean), kuriose matytųsi paieškos rezultatai ir kiti galimi kelionės maršrutai, kurių iekėjas nepasiūlė (kai tai įmanoma).</w:t>
      </w:r>
    </w:p>
    <w:p w14:paraId="4B23629C" w14:textId="77777777" w:rsidR="005247D8" w:rsidRPr="005247D8" w:rsidRDefault="005247D8" w:rsidP="005247D8">
      <w:pPr>
        <w:spacing w:after="0" w:line="240" w:lineRule="auto"/>
        <w:ind w:firstLine="567"/>
        <w:jc w:val="both"/>
        <w:rPr>
          <w:rFonts w:ascii="Times New Roman" w:eastAsia="Calibri" w:hAnsi="Times New Roman" w:cs="Times New Roman"/>
          <w:bCs/>
          <w:sz w:val="24"/>
          <w:szCs w:val="24"/>
        </w:rPr>
      </w:pPr>
      <w:r w:rsidRPr="005247D8">
        <w:rPr>
          <w:rFonts w:ascii="Times New Roman" w:eastAsia="Calibri" w:hAnsi="Times New Roman" w:cs="Times New Roman"/>
          <w:sz w:val="24"/>
          <w:szCs w:val="24"/>
          <w:lang w:eastAsia="en-US"/>
        </w:rPr>
        <w:t>4.11. Visi kelionės dokumentai (kelionės bilietai, viešbučio rezervacijos patvirtinimas, kelionės draudimas, vizos, sąskaita už tiekėjo suteiktas paslaugas, keleivio atmintinė ar kita būtina informacija) turi būti atsiųsti el. paštu Pirkėjo nurodytam kontaktiniam asmeniui/ims per 1 (vieną) darbo dieną po užsakymo patvirtinimo. Jei elektroninių kelionės dokumentų pateikti neįmanoma, kelionės dokumentai Pirkėjui turi būti pateikiami paštu arba per kurjerį be papildomo tiekėjo mokesčio.</w:t>
      </w:r>
      <w:r w:rsidRPr="005247D8">
        <w:rPr>
          <w:rFonts w:ascii="Times New Roman" w:eastAsia="Calibri" w:hAnsi="Times New Roman" w:cs="Times New Roman"/>
          <w:bCs/>
          <w:sz w:val="24"/>
          <w:szCs w:val="24"/>
        </w:rPr>
        <w:t xml:space="preserve"> Esant skubiems atvejams, kai kelionė užsakoma ir vyks tą pačią dieną, užsakytus bilietus atsiųsti ne vėliau kaip likus 3 val. iki išvykimo.</w:t>
      </w:r>
    </w:p>
    <w:p w14:paraId="278AE1C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4.12. </w:t>
      </w:r>
      <w:r w:rsidRPr="005247D8">
        <w:rPr>
          <w:rFonts w:ascii="Times New Roman" w:eastAsia="Calibri" w:hAnsi="Times New Roman" w:cs="Times New Roman"/>
          <w:kern w:val="3"/>
          <w:sz w:val="24"/>
          <w:szCs w:val="24"/>
          <w:lang w:eastAsia="en-US"/>
        </w:rPr>
        <w:t xml:space="preserve">Jei dėl ne nuo tiekėjo priklausančių priežasčių kelionių organizavimo paslaugų užsakymas nebegalioja, tiekėjas privalo nedelsiant informuoti Pirkėją apie užsakymo (rezervacijos) panaikinimą, </w:t>
      </w:r>
      <w:r w:rsidRPr="005247D8">
        <w:rPr>
          <w:rFonts w:ascii="Times New Roman" w:eastAsia="Times New Roman" w:hAnsi="Times New Roman" w:cs="Times New Roman"/>
          <w:bCs/>
          <w:kern w:val="3"/>
          <w:sz w:val="24"/>
          <w:szCs w:val="24"/>
          <w:lang w:eastAsia="en-US" w:bidi="hi-IN"/>
        </w:rPr>
        <w:t xml:space="preserve">ir </w:t>
      </w:r>
      <w:r w:rsidRPr="005247D8">
        <w:rPr>
          <w:rFonts w:ascii="Times New Roman" w:eastAsia="Calibri" w:hAnsi="Times New Roman" w:cs="Times New Roman"/>
          <w:kern w:val="3"/>
          <w:sz w:val="24"/>
          <w:szCs w:val="24"/>
          <w:lang w:eastAsia="en-US"/>
        </w:rPr>
        <w:t>ne vėliau kaip per 1 darbo dieną nuo sužinojimo apie užsakymo (rezervacijos) panaikinimą dienos</w:t>
      </w:r>
      <w:r w:rsidRPr="005247D8">
        <w:rPr>
          <w:rFonts w:ascii="Times New Roman" w:eastAsia="Times New Roman" w:hAnsi="Times New Roman" w:cs="Times New Roman"/>
          <w:bCs/>
          <w:kern w:val="3"/>
          <w:sz w:val="24"/>
          <w:szCs w:val="24"/>
          <w:lang w:eastAsia="en-US" w:bidi="hi-IN"/>
        </w:rPr>
        <w:t xml:space="preserve"> pateikti raštiškus užsakymo rezervacijos panaikinimo priežasčių dokumentus</w:t>
      </w:r>
      <w:r w:rsidRPr="005247D8">
        <w:rPr>
          <w:rFonts w:ascii="Times New Roman" w:eastAsia="Calibri" w:hAnsi="Times New Roman" w:cs="Times New Roman"/>
          <w:kern w:val="3"/>
          <w:sz w:val="24"/>
          <w:szCs w:val="24"/>
          <w:lang w:eastAsia="en-US"/>
        </w:rPr>
        <w:t>.</w:t>
      </w:r>
    </w:p>
    <w:p w14:paraId="16044060"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5247D8">
        <w:rPr>
          <w:rFonts w:ascii="Times New Roman" w:eastAsia="Calibri" w:hAnsi="Times New Roman" w:cs="Times New Roman"/>
          <w:sz w:val="24"/>
          <w:szCs w:val="24"/>
          <w:lang w:eastAsia="en-US"/>
        </w:rPr>
        <w:t xml:space="preserve">4.13. </w:t>
      </w:r>
      <w:r w:rsidRPr="005247D8">
        <w:rPr>
          <w:rFonts w:ascii="Times New Roman" w:eastAsia="Times New Roman" w:hAnsi="Times New Roman" w:cs="Times New Roman"/>
          <w:bCs/>
          <w:kern w:val="3"/>
          <w:sz w:val="24"/>
          <w:szCs w:val="24"/>
          <w:lang w:eastAsia="en-US" w:bidi="hi-IN"/>
        </w:rPr>
        <w:t>Jei paaiškėja, kad užsakymo rezervacija panaikinta dėl tiekėjo kaltės, tiekėjas privalo kompensuoti Pirkėjo patirtus nuostolius (pvz. bilietų kainų skirtumas).</w:t>
      </w:r>
    </w:p>
    <w:p w14:paraId="3C26556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p>
    <w:p w14:paraId="25A62E0D"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t>V. PASLAUGŲ TEIKIMUI KELIAMI APLINKOSAUGINIAI REIKALAVIMAI</w:t>
      </w:r>
    </w:p>
    <w:p w14:paraId="73416AF5"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p>
    <w:p w14:paraId="2FB128B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5.1. Tiekėjas turi mažinti popieriaus sunaudojimą, atsisakyti nebūtino dokumentų kopijavimo ir spausdinimo, dokumentus (pvz. užsakymus, rezervacijas, bilietus, faktines išlaidas įrodančius dokumentus ir pan.) teikti elektroniniu formatu, o dokumentacija, kuri turi būti pasirašoma, turi būti pasirašoma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Pirkėjo turi taikyti pirkdamos prekes, paslaugas ar darbus, taikymo tvarkos aprašo patvirtinimo”.</w:t>
      </w:r>
    </w:p>
    <w:p w14:paraId="3A741474" w14:textId="77777777" w:rsidR="005247D8" w:rsidRPr="005247D8" w:rsidRDefault="005247D8" w:rsidP="00591BB2">
      <w:pPr>
        <w:spacing w:after="0" w:line="240" w:lineRule="auto"/>
        <w:ind w:right="49" w:firstLine="567"/>
        <w:contextualSpacing/>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5.2. Atliekant konkretų užsakymą Perkančioji organizacija gali nurodyti, kad tiekėjas kelionei privalo pasiūlyti viešbutį, kuris turi atitikti „Green Key” reikalavimus, – t. y. Tiekėjas turi siūlyti tik „Green Key” ar lygiaverčius reikalavimus atitinkančius viešbučius (informacija apie „Green Key” reikalavimus atitinkančius viešbučius pateikiama adresu https://www.greenkey.global/green-key-sites).</w:t>
      </w:r>
    </w:p>
    <w:p w14:paraId="1241786A" w14:textId="77777777" w:rsidR="005247D8" w:rsidRPr="005247D8" w:rsidRDefault="005247D8" w:rsidP="00591BB2">
      <w:pPr>
        <w:spacing w:after="0" w:line="240" w:lineRule="auto"/>
        <w:ind w:right="49" w:firstLine="567"/>
        <w:jc w:val="both"/>
        <w:rPr>
          <w:rFonts w:ascii="Times New Roman" w:eastAsia="Calibri" w:hAnsi="Times New Roman" w:cs="Times New Roman"/>
          <w:sz w:val="24"/>
          <w:szCs w:val="24"/>
          <w:lang w:eastAsia="en-US"/>
        </w:rPr>
      </w:pPr>
    </w:p>
    <w:p w14:paraId="74B53EEA" w14:textId="77777777" w:rsidR="005247D8" w:rsidRPr="005247D8" w:rsidRDefault="005247D8" w:rsidP="00591BB2">
      <w:pPr>
        <w:widowControl w:val="0"/>
        <w:tabs>
          <w:tab w:val="left" w:pos="0"/>
          <w:tab w:val="left" w:pos="993"/>
        </w:tabs>
        <w:suppressAutoHyphens/>
        <w:autoSpaceDN w:val="0"/>
        <w:spacing w:after="0" w:line="240" w:lineRule="auto"/>
        <w:ind w:right="49"/>
        <w:jc w:val="both"/>
        <w:textAlignment w:val="baseline"/>
        <w:rPr>
          <w:rFonts w:ascii="Times New Roman" w:eastAsia="Calibri" w:hAnsi="Times New Roman" w:cs="Times New Roman"/>
          <w:b/>
          <w:kern w:val="3"/>
          <w:sz w:val="24"/>
          <w:szCs w:val="24"/>
          <w:lang w:eastAsia="en-US"/>
        </w:rPr>
      </w:pPr>
    </w:p>
    <w:p w14:paraId="793F3A1A" w14:textId="77777777" w:rsidR="00341538" w:rsidRDefault="0034153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1578F29D" w14:textId="77777777" w:rsidR="00341538" w:rsidRDefault="0034153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52EAE4D0" w14:textId="77777777" w:rsidR="00936576" w:rsidRDefault="00936576"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708173CB" w14:textId="77777777" w:rsidR="00936576" w:rsidRDefault="00936576"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683B90FD" w14:textId="77401563"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lastRenderedPageBreak/>
        <w:t>VI. KELIONIŲ ORO TRANSPORTU ORGANIZAVIMAS</w:t>
      </w:r>
    </w:p>
    <w:p w14:paraId="50362F06"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b/>
          <w:sz w:val="24"/>
          <w:szCs w:val="24"/>
          <w:lang w:eastAsia="en-US"/>
        </w:rPr>
      </w:pPr>
    </w:p>
    <w:p w14:paraId="49B6CF59"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6.1. Jeigu Pirkėjas užsakyme nenurodo kitaip, Tiekėjas kelionės maršrutus privalo siūlyti ekonomine klase (išskyrus atvejus, kai nėra įmanoma gauti bilietų ekonomine klase arba ekonomiškesnis kelionės maršrutas yra verslo klase (pateikiamas tai įrodantis dokumentas) arba Pirkėjas pageidauja kelionės verslo klase).</w:t>
      </w:r>
    </w:p>
    <w:p w14:paraId="053D5ED4"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6.2.</w:t>
      </w:r>
      <w:r w:rsidRPr="005247D8">
        <w:rPr>
          <w:rFonts w:ascii="Times New Roman" w:eastAsia="Times New Roman" w:hAnsi="Times New Roman" w:cs="Times New Roman"/>
          <w:sz w:val="24"/>
          <w:szCs w:val="24"/>
          <w:lang w:eastAsia="en-US"/>
        </w:rPr>
        <w:t xml:space="preserve"> Jeigu Pirkėjas užsakyme nenurodo kitaip, </w:t>
      </w:r>
      <w:r w:rsidRPr="005247D8">
        <w:rPr>
          <w:rFonts w:ascii="Times New Roman" w:eastAsia="Times New Roman" w:hAnsi="Times New Roman" w:cs="Times New Roman"/>
          <w:bCs/>
          <w:sz w:val="24"/>
          <w:szCs w:val="24"/>
          <w:lang w:eastAsia="en-US"/>
        </w:rPr>
        <w:t>siūlyti tiesioginius skrydžius</w:t>
      </w:r>
      <w:r w:rsidRPr="005247D8">
        <w:rPr>
          <w:rFonts w:ascii="Times New Roman" w:eastAsia="Times New Roman" w:hAnsi="Times New Roman" w:cs="Times New Roman"/>
          <w:sz w:val="24"/>
          <w:szCs w:val="24"/>
          <w:lang w:eastAsia="en-US"/>
        </w:rPr>
        <w:t xml:space="preserve">. </w:t>
      </w:r>
      <w:r w:rsidRPr="005247D8">
        <w:rPr>
          <w:rFonts w:ascii="Times New Roman" w:eastAsia="Calibri" w:hAnsi="Times New Roman" w:cs="Times New Roman"/>
          <w:sz w:val="24"/>
          <w:szCs w:val="24"/>
          <w:lang w:eastAsia="en-US"/>
        </w:rPr>
        <w:t xml:space="preserve">Jeigu tiesioginių skrydžių nėra, Tiekėjai gali siūlyti skrydžius su mažiausiu (iš galimų variantų) persėdimų skaičiumi, bet be nakvynės persėdimo mieste (išskyrus atvejus, kai to pageidauja Pirkėjas). Tokiu atveju gali būti ne daugiau nei vienas persėdimas kelionės pirmyn/atgal metu Europoje ir ne daugiau nei du persėdimai kelionės pirmyn/atgal metu ne Europoje (Pirkėjas pasilieka teisę pirkti skrydžius ir su daugiau persėdimų, bet apie tai Tiekėjai informuojami atskirai). </w:t>
      </w:r>
      <w:r w:rsidRPr="005247D8">
        <w:rPr>
          <w:rFonts w:ascii="Times New Roman" w:eastAsia="Times New Roman" w:hAnsi="Times New Roman" w:cs="Times New Roman"/>
          <w:iCs/>
          <w:sz w:val="24"/>
          <w:szCs w:val="24"/>
          <w:lang w:eastAsia="en-US"/>
        </w:rPr>
        <w:t>Kiekvieno persėdimo trukmė turi būti ne ilgesnė kaip 4 val.</w:t>
      </w:r>
      <w:r w:rsidRPr="005247D8">
        <w:rPr>
          <w:rFonts w:ascii="Times New Roman" w:eastAsia="Calibri" w:hAnsi="Times New Roman" w:cs="Times New Roman"/>
          <w:kern w:val="3"/>
          <w:sz w:val="24"/>
          <w:szCs w:val="24"/>
          <w:lang w:eastAsia="en-US"/>
        </w:rPr>
        <w:t xml:space="preserve"> ir ne trumpesnė kaip 40 min.</w:t>
      </w:r>
    </w:p>
    <w:p w14:paraId="1E6BA82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6.3. Skrydžių su persėdimais atveju, tarpiniai oro uostai, t.y. persėdimas, turi būti miestuose, per kurių oro uostus keliaujant tranzitu viza Lietuvos Respublikos piliečiams nereikalinga.</w:t>
      </w:r>
    </w:p>
    <w:p w14:paraId="231EE8C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6.4. </w:t>
      </w:r>
      <w:r w:rsidRPr="005247D8">
        <w:rPr>
          <w:rFonts w:ascii="Times New Roman" w:eastAsia="Calibri" w:hAnsi="Times New Roman" w:cs="Times New Roman"/>
          <w:kern w:val="3"/>
          <w:sz w:val="24"/>
          <w:szCs w:val="24"/>
          <w:lang w:eastAsia="en-US"/>
        </w:rPr>
        <w:t xml:space="preserve">Jeigu netiesioginis skrydis vykdomas skirtingomis aviakompanijomis ir ne dėl skrendančiojo kaltės pavėluojama į kitą užsakytą reisą, tiekėjas privalo tarpininkauti, siekiant rasti kainos ir laiko atžvilgiu optimaliausią variantą keleivį nuskraidinti iki galutinės maršruto vietos, </w:t>
      </w:r>
      <w:r w:rsidRPr="005247D8">
        <w:rPr>
          <w:rFonts w:ascii="Times New Roman" w:eastAsia="Calibri" w:hAnsi="Times New Roman" w:cs="Times New Roman"/>
          <w:sz w:val="24"/>
          <w:szCs w:val="24"/>
          <w:lang w:eastAsia="en-US"/>
        </w:rPr>
        <w:t>užtikrinant apgyvendinimą ir pagalbą atsisakymo vežti ir skrydžių atšaukimo arba atidėjimo ilgam laikui atvejais</w:t>
      </w:r>
      <w:r w:rsidRPr="005247D8">
        <w:rPr>
          <w:rFonts w:ascii="Times New Roman" w:eastAsia="Calibri" w:hAnsi="Times New Roman" w:cs="Times New Roman"/>
          <w:kern w:val="3"/>
          <w:sz w:val="24"/>
          <w:szCs w:val="24"/>
          <w:lang w:eastAsia="en-US"/>
        </w:rPr>
        <w:t>.</w:t>
      </w:r>
    </w:p>
    <w:p w14:paraId="73D45FB2"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6.5. Tiekėjas gali siūlyti tiek aviakompanijų Tarptautinės oro transporto asociacijos (toliau – IATA) narių, tiek aviakompanijų nesančių IATA narėmis aviabilietus. Pirmenybė turi būti teikiama IATA aviakompanijų bilietams, </w:t>
      </w:r>
      <w:r w:rsidRPr="005247D8">
        <w:rPr>
          <w:rFonts w:ascii="Times New Roman" w:eastAsia="Times New Roman" w:hAnsi="Times New Roman" w:cs="Times New Roman"/>
          <w:sz w:val="24"/>
          <w:szCs w:val="24"/>
          <w:lang w:eastAsia="en-US"/>
        </w:rPr>
        <w:t>išskyrus atvejį, kai Pirkėjas užsakymo formoje nurodys, kad perka bilietus aviakompanijų, kurios nėra IATA narės.</w:t>
      </w:r>
    </w:p>
    <w:p w14:paraId="35682E3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6.6. Tiekėjas turi informuoti Pirkėją apie trumpalaikes akcijas. Jeigu bet kokios trumpalaikės akcijos metu kuri nors aviakompanija tam tikriems maršrutams taiko kainas, žemesnes  už rinkos  ir jeigu tų kainų sąlygos (tarifų taisyklės) bei galiojimo ir pardavimo laikotarpis atitinka Pirkėjo planuojamos kelionės poreikį, ir dar yra laisvų vietų, Paslaugų tiekėjas aviabilietus šiems maršrutams turi parduoti ne didesnėmis kaip akcijos kainomis.</w:t>
      </w:r>
    </w:p>
    <w:p w14:paraId="78C1EC3D" w14:textId="77777777" w:rsidR="005247D8" w:rsidRPr="005247D8" w:rsidRDefault="005247D8" w:rsidP="005247D8">
      <w:pPr>
        <w:spacing w:after="0" w:line="240" w:lineRule="auto"/>
        <w:ind w:firstLine="567"/>
        <w:jc w:val="both"/>
        <w:rPr>
          <w:rFonts w:ascii="Times New Roman" w:eastAsia="Calibri" w:hAnsi="Times New Roman" w:cs="Times New Roman"/>
          <w:kern w:val="3"/>
          <w:sz w:val="24"/>
          <w:szCs w:val="24"/>
          <w:lang w:eastAsia="en-US"/>
        </w:rPr>
      </w:pPr>
      <w:r w:rsidRPr="005247D8">
        <w:rPr>
          <w:rFonts w:ascii="Times New Roman" w:eastAsia="Calibri" w:hAnsi="Times New Roman" w:cs="Times New Roman"/>
          <w:sz w:val="24"/>
          <w:szCs w:val="24"/>
          <w:lang w:eastAsia="en-US"/>
        </w:rPr>
        <w:t xml:space="preserve">6.7. Pirkėjas turi teisę keisti lėktuvo bilietus, taikant tik vežėjų rinkliavas be papildomų Tiekėjo mokesčių. Keitimas suprantamas kaip užsakyto lėktuvo bilieto skrydžio datos, laiko ar skrendančio asmens vardo, pavardės pakeitimas, kai lėktuvo bilieto keitimas yra galimas pagal vežėjo nustatytas lėktuvo bilieto keitimo taisykles bet kuriuo metu, tačiau ne vėliau kaip iki registracijos į pirmąjį kelionės skrydį pabaigos. </w:t>
      </w:r>
      <w:r w:rsidRPr="005247D8">
        <w:rPr>
          <w:rFonts w:ascii="Times New Roman" w:eastAsia="Calibri" w:hAnsi="Times New Roman" w:cs="Times New Roman"/>
          <w:kern w:val="3"/>
          <w:sz w:val="24"/>
          <w:szCs w:val="24"/>
          <w:lang w:eastAsia="en-US"/>
        </w:rPr>
        <w:t>Jei taisyklės neleidžia, aviabilietai keičiami su aviakompanijų bilietų pardavimo taisyklėse nustatyta priemoka arba bauda,</w:t>
      </w:r>
      <w:r w:rsidRPr="005247D8">
        <w:rPr>
          <w:rFonts w:ascii="Times New Roman" w:eastAsia="Calibri" w:hAnsi="Times New Roman" w:cs="Times New Roman"/>
          <w:sz w:val="24"/>
          <w:szCs w:val="24"/>
          <w:lang w:eastAsia="en-US"/>
        </w:rPr>
        <w:t xml:space="preserve"> apie kurią Pirkėjas privalo būti supažindinta prieš įsigyjant bilietą ir tokio bilieto keitimo atveju Pirkėjas patirs ne didesnį nei 116 Eur nuostolį.</w:t>
      </w:r>
      <w:r w:rsidRPr="005247D8">
        <w:rPr>
          <w:rFonts w:ascii="Times New Roman" w:eastAsia="Calibri" w:hAnsi="Times New Roman" w:cs="Times New Roman"/>
          <w:kern w:val="3"/>
          <w:sz w:val="24"/>
          <w:szCs w:val="24"/>
          <w:lang w:eastAsia="en-US"/>
        </w:rPr>
        <w:t xml:space="preserve"> </w:t>
      </w:r>
    </w:p>
    <w:p w14:paraId="4290CE7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kern w:val="3"/>
          <w:sz w:val="24"/>
          <w:szCs w:val="24"/>
          <w:lang w:eastAsia="en-US"/>
        </w:rPr>
        <w:t xml:space="preserve">6.8. Ar Pirkėjui bus reikalingi bilietai su galimybe keisti arba grąžinti be apribojimų, nurodoma konkretaus užsakymo metu. </w:t>
      </w:r>
      <w:r w:rsidRPr="005247D8">
        <w:rPr>
          <w:rFonts w:ascii="Times New Roman" w:eastAsia="Calibri" w:hAnsi="Times New Roman" w:cs="Times New Roman"/>
          <w:sz w:val="24"/>
          <w:szCs w:val="24"/>
          <w:lang w:eastAsia="en-US"/>
        </w:rPr>
        <w:t>Jeigu Pirkėjas to nenurodo, tiekėjas privalo pasiteirauti, kokie bilietai konkrečiu atveju Pirkėjui yra reikalingi.</w:t>
      </w:r>
    </w:p>
    <w:p w14:paraId="484D205E"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6.9. Pirkėjas turi teisę grąžinti lėktuvo bilietus. Tiekėjai turi priimti atgal lėktuvo bilietus, taikant tik vežėjų rinkliavas be papildomų Tiekėjo mokesčių. Grąžinimas suprantamas kaip užsakyto lėktuvo bilieto atsisakymas bet kuriuo metu, tačiau ne vėliau kaip iki registracijos į pirmąjį kelionės skrydį pabaigos, kai Pirkėjo darbuotojas nevyksta į kelionę numatytu laiku ir bilietas nėra keičiamas šios Techninės specifikacijos 6.7 punkte nustatyta tvarka. </w:t>
      </w:r>
    </w:p>
    <w:p w14:paraId="51DF830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6.10. Tiekėjai gali siūlyti ir tokius lėktuvo bilietus, kurie pagal vežėjo tarifo taisyklę yra negrąžinami, jei tokio bilieto grąžinimo atveju Pirkėjas patirs ne didesnį nei 145 Eur nuostolį.</w:t>
      </w:r>
    </w:p>
    <w:p w14:paraId="06B264F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sz w:val="24"/>
          <w:szCs w:val="24"/>
          <w:lang w:eastAsia="en-US"/>
        </w:rPr>
        <w:lastRenderedPageBreak/>
        <w:t xml:space="preserve">6.11. </w:t>
      </w:r>
      <w:r w:rsidRPr="005247D8">
        <w:rPr>
          <w:rFonts w:ascii="Times New Roman" w:eastAsia="Calibri" w:hAnsi="Times New Roman" w:cs="Times New Roman"/>
          <w:kern w:val="3"/>
          <w:sz w:val="24"/>
          <w:szCs w:val="24"/>
          <w:lang w:eastAsia="en-US"/>
        </w:rPr>
        <w:t>Jei Pirkėjas keičia aviabilietus, atitinkamai Pirkėjo prašymu, turi būti keičiama viešbučių, kitų Pirkėjo užsakytų paslaugų rezervacija (datos, vieta ir kt.) be papildomo mokesčio (išskyrus galutinio paslaugos tiekėjo nustatytus rezervacijos keitimo mokesčius). Jeigu Pirkėjas grąžina aviabilietus, atitinkamai turi būti atšaukta viešbučių, kitų Pirkėjo užsakytų paslaugų rezervacija be papildomo mokesčio (išskyrus galutinio paslaugos tiekėjo nustatytus rezervacijos atšaukimo mokesčius). Tiekėjas, po bilieto rezervacijos, neturi teisės pakeisti Pirkėjui taikomos bilieto kainos.</w:t>
      </w:r>
    </w:p>
    <w:p w14:paraId="04D7D470"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kern w:val="3"/>
          <w:sz w:val="24"/>
          <w:szCs w:val="24"/>
          <w:lang w:eastAsia="en-US"/>
        </w:rPr>
        <w:t>6.12. Kai suplanuotos ir vykstančios kelionės atgalinis skrydis yra keičiamas dėl nenumatytų aplinkybių, keičiant maršrutą ar kelionės dieną, Tiekėjas privalo rezervuoti bilietus pageidaujamu maršrutu (nebūtinai sutampančiu su vežėjo siūlomu) ir naujai suderinti su aviakompanija (aviakompanijomis) leidimą konvojuoti asmenį nauju maršrutu.</w:t>
      </w:r>
    </w:p>
    <w:p w14:paraId="66FD807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kern w:val="3"/>
          <w:sz w:val="24"/>
          <w:szCs w:val="24"/>
          <w:lang w:eastAsia="en-US"/>
        </w:rPr>
      </w:pPr>
      <w:r w:rsidRPr="005247D8">
        <w:rPr>
          <w:rFonts w:ascii="Times New Roman" w:eastAsia="Calibri" w:hAnsi="Times New Roman" w:cs="Times New Roman"/>
          <w:kern w:val="3"/>
          <w:sz w:val="24"/>
          <w:szCs w:val="24"/>
          <w:lang w:eastAsia="en-US"/>
        </w:rPr>
        <w:t xml:space="preserve">6.13. </w:t>
      </w:r>
      <w:r w:rsidRPr="005247D8">
        <w:rPr>
          <w:rFonts w:ascii="Times New Roman" w:eastAsia="Calibri" w:hAnsi="Times New Roman" w:cs="Times New Roman"/>
          <w:sz w:val="24"/>
          <w:szCs w:val="24"/>
          <w:lang w:eastAsia="en-US"/>
        </w:rPr>
        <w:t xml:space="preserve">Kai kelionė vyksta ne pagal iš anksto numatytą planą (įvyksta pasikeitimai dėl </w:t>
      </w:r>
      <w:r w:rsidRPr="005247D8">
        <w:rPr>
          <w:rFonts w:ascii="Times New Roman" w:eastAsia="Calibri" w:hAnsi="Times New Roman" w:cs="Times New Roman"/>
          <w:bCs/>
          <w:sz w:val="24"/>
          <w:szCs w:val="24"/>
          <w:lang w:eastAsia="en-US"/>
        </w:rPr>
        <w:t>skrydžių bendrovės</w:t>
      </w:r>
      <w:r w:rsidRPr="005247D8">
        <w:rPr>
          <w:rFonts w:ascii="Times New Roman" w:eastAsia="Calibri" w:hAnsi="Times New Roman" w:cs="Times New Roman"/>
          <w:sz w:val="24"/>
          <w:szCs w:val="24"/>
          <w:lang w:eastAsia="en-US"/>
        </w:rPr>
        <w:t xml:space="preserve"> ar kito vežėjo kaltės arba dėl oro sąlygų), Tiekėjas privalo atvykti į tarptautinį Vilniaus oro uostą ne vėliau kaip per 1 val. nuo pranešimo telefonu ir tarpininkauti tarp keleivio bei galutinio Tiekėjo dėl bilietų pakeitimo, suteikti visą reikalingą informaciją bei pagalbą (jei įmanoma, tokios paslaugos gali būti suteikiamos ir telefonu), susijusią su numatoma kelione, įskaitant galimybę pasinaudoti telefonu ir (ar) internetu; kituose oro uostuose tokias Paslaugas teikti telefonu ar kitomis ryšio priemonėmis. Tokiais atvejais Tiekėjas turės atlikti su skrydžiais susijusių paslaugų (ir esant poreikiui išpirkimo ir kitų paslaugų) pakeitimus ir/ar papildymus.</w:t>
      </w:r>
    </w:p>
    <w:p w14:paraId="26361C6A"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6.14. Apie atitinkamus vežėjo taisyklėse nustatytus ir taikomus apribojimus Pirkėjas privalo būti informuota iš anksto. Pirkėjui pareikalavus Tiekėjai privalo jai pateikti vežėjo taisykles lietuvių arba anglų kalbomis. </w:t>
      </w:r>
    </w:p>
    <w:p w14:paraId="04ECD76B"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kern w:val="3"/>
          <w:sz w:val="24"/>
          <w:szCs w:val="24"/>
          <w:lang w:eastAsia="en-US"/>
        </w:rPr>
        <w:t xml:space="preserve">6.15. </w:t>
      </w:r>
      <w:r w:rsidRPr="005247D8">
        <w:rPr>
          <w:rFonts w:ascii="Times New Roman" w:eastAsia="Calibri" w:hAnsi="Times New Roman" w:cs="Times New Roman"/>
          <w:sz w:val="24"/>
          <w:szCs w:val="24"/>
          <w:lang w:eastAsia="en-US"/>
        </w:rPr>
        <w:t>Visai kelionei – pirmyn ir atgal – tiekėjas turi Pirkėjui pateikti ištisinį bilietą, t. y. išrašytą ant vieno blanko visai kelionei. Pirkėjas pasilieka teisę iš tiekėjo pirkti ir ne ištisinius bilietus (kelionės bilietai gali būti perkami atskirai: kelionei į priekį arba kelionei atgal) bei bilietus tik į vieną pusę.</w:t>
      </w:r>
    </w:p>
    <w:p w14:paraId="0D10CD3C"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kern w:val="3"/>
          <w:sz w:val="24"/>
          <w:szCs w:val="24"/>
          <w:lang w:eastAsia="en-US"/>
        </w:rPr>
        <w:t>6.16. Tuo atveju, kai buvo pasiūlyti ne ištisiniai bilietai, 6.7 ir 6.10 punktuose nustatytos baudos taikomos kiekvienam bilietui</w:t>
      </w:r>
      <w:r w:rsidRPr="005247D8">
        <w:rPr>
          <w:rFonts w:ascii="Times New Roman" w:eastAsia="Calibri" w:hAnsi="Times New Roman" w:cs="Times New Roman"/>
          <w:sz w:val="24"/>
          <w:szCs w:val="24"/>
          <w:lang w:eastAsia="en-US"/>
        </w:rPr>
        <w:t xml:space="preserve">. </w:t>
      </w:r>
    </w:p>
    <w:p w14:paraId="589E347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Calibri" w:hAnsi="Times New Roman" w:cs="Times New Roman"/>
          <w:sz w:val="24"/>
          <w:szCs w:val="24"/>
          <w:lang w:eastAsia="en-US"/>
        </w:rPr>
        <w:t xml:space="preserve">6.17. Tiekėjas, teikdamas kelionės pasiūlymus, </w:t>
      </w:r>
      <w:r w:rsidRPr="005247D8">
        <w:rPr>
          <w:rFonts w:ascii="Times New Roman" w:eastAsia="Times New Roman" w:hAnsi="Times New Roman" w:cs="Times New Roman"/>
          <w:bCs/>
          <w:sz w:val="24"/>
          <w:szCs w:val="24"/>
          <w:lang w:eastAsia="en-US"/>
        </w:rPr>
        <w:t xml:space="preserve">apie kiekvieną siūlomą variantą turi būti nurodama ši informacija: </w:t>
      </w:r>
    </w:p>
    <w:p w14:paraId="484F7F83"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6.17.1. oro vežėjas (-ai); </w:t>
      </w:r>
    </w:p>
    <w:p w14:paraId="2CDBACF7"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6.17.2. išvykimo ir atvykimo oro uostai (skrydžiui su persėdimais – persėdimo oro uostas (-ai));</w:t>
      </w:r>
    </w:p>
    <w:p w14:paraId="02875A8C"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6.17.3. išvykimo ir atvykimo laikas (skrydžiui su persėdimais – laukimo tarp skydžių laikas (-ai)); </w:t>
      </w:r>
    </w:p>
    <w:p w14:paraId="1DA96608"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6.17.4. skrydžio (-ių) trukmė; </w:t>
      </w:r>
    </w:p>
    <w:p w14:paraId="06BC0B17"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en-US"/>
        </w:rPr>
      </w:pPr>
      <w:r w:rsidRPr="005247D8">
        <w:rPr>
          <w:rFonts w:ascii="Times New Roman" w:eastAsia="Times New Roman" w:hAnsi="Times New Roman" w:cs="Times New Roman"/>
          <w:bCs/>
          <w:sz w:val="24"/>
          <w:szCs w:val="24"/>
          <w:lang w:eastAsia="en-US"/>
        </w:rPr>
        <w:t xml:space="preserve">6.17.5. </w:t>
      </w:r>
      <w:r w:rsidRPr="005247D8">
        <w:rPr>
          <w:rFonts w:ascii="Times New Roman" w:eastAsia="Times New Roman" w:hAnsi="Times New Roman" w:cs="Times New Roman"/>
          <w:sz w:val="24"/>
          <w:szCs w:val="24"/>
          <w:lang w:eastAsia="en-US"/>
        </w:rPr>
        <w:t xml:space="preserve">pervežimo (bilieto) kaina (mokėtina tiesioginiam paslaugos tiekėjui, t.y. be Tiekėjo aptarnavimo mokesčio ar bet kokių kitų Tiekėjo mokesčių ar rinkliavų); </w:t>
      </w:r>
    </w:p>
    <w:p w14:paraId="77023516"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6.17.6. specialiosios pervežimo (bilieto) sąlygos (tarifo taisyklė); </w:t>
      </w:r>
    </w:p>
    <w:p w14:paraId="2ABB94FD"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6.17.7. informacija apie bilietų keitimo ir grąžinimo sąlygas; </w:t>
      </w:r>
    </w:p>
    <w:p w14:paraId="794F7B75"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 xml:space="preserve">6.17.8. informacija dėl bagažo (registruotas bagažas, rankinis bagažas ir pan.); </w:t>
      </w:r>
    </w:p>
    <w:p w14:paraId="794037A1"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sz w:val="24"/>
          <w:szCs w:val="24"/>
          <w:lang w:eastAsia="en-US"/>
        </w:rPr>
      </w:pPr>
      <w:r w:rsidRPr="005247D8">
        <w:rPr>
          <w:rFonts w:ascii="Times New Roman" w:eastAsia="Times New Roman" w:hAnsi="Times New Roman" w:cs="Times New Roman"/>
          <w:bCs/>
          <w:sz w:val="24"/>
          <w:szCs w:val="24"/>
          <w:lang w:eastAsia="en-US"/>
        </w:rPr>
        <w:t>6.17.9. kita informacija, susijusi su kitomis transporto rūšimis.</w:t>
      </w:r>
    </w:p>
    <w:p w14:paraId="2FA30CB5"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6.18. Organizuodamas kelionę oro transportu tiekėjas turi:</w:t>
      </w:r>
    </w:p>
    <w:p w14:paraId="1D2B40EA"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6.18.1. organizuoti aviabilietų užsakymą, keitimą, grąžinimą;</w:t>
      </w:r>
    </w:p>
    <w:p w14:paraId="1F661D9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eastAsia="en-US"/>
        </w:rPr>
        <w:t xml:space="preserve">6.18.2. </w:t>
      </w:r>
      <w:r w:rsidRPr="005247D8">
        <w:rPr>
          <w:rFonts w:ascii="Times New Roman" w:eastAsia="Calibri" w:hAnsi="Times New Roman" w:cs="Times New Roman"/>
          <w:sz w:val="24"/>
          <w:szCs w:val="24"/>
          <w:lang w:val="pt-PT" w:eastAsia="en-US"/>
        </w:rPr>
        <w:t>užsakyti registruoto bagažo gabenimo paslaugą;</w:t>
      </w:r>
    </w:p>
    <w:p w14:paraId="2B89CF65"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eastAsia="en-US"/>
        </w:rPr>
        <w:t xml:space="preserve">6.18.3. </w:t>
      </w:r>
      <w:r w:rsidRPr="005247D8">
        <w:rPr>
          <w:rFonts w:ascii="Times New Roman" w:eastAsia="Calibri" w:hAnsi="Times New Roman" w:cs="Times New Roman"/>
          <w:sz w:val="24"/>
          <w:szCs w:val="24"/>
          <w:lang w:val="pt-PT" w:eastAsia="en-US"/>
        </w:rPr>
        <w:t>atstovauti Pirkėjo interesams ir bendrauti su aviakompanija dėl dingusio ar sugadinto bagažo;</w:t>
      </w:r>
    </w:p>
    <w:p w14:paraId="60E62F9B"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eastAsia="en-US"/>
        </w:rPr>
        <w:t xml:space="preserve">6.18.4. </w:t>
      </w:r>
      <w:r w:rsidRPr="005247D8">
        <w:rPr>
          <w:rFonts w:ascii="Times New Roman" w:eastAsia="Calibri" w:hAnsi="Times New Roman" w:cs="Times New Roman"/>
          <w:sz w:val="24"/>
          <w:szCs w:val="24"/>
          <w:lang w:val="pt-PT" w:eastAsia="en-US"/>
        </w:rPr>
        <w:t>organizuoti apgyvendinimą ir teikti pagalbą skrydžių vėlavimo, atšaukimo, atidėjimo ar atsisakymo vežti atvejais;</w:t>
      </w:r>
    </w:p>
    <w:p w14:paraId="79BD25F2"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eastAsia="en-US"/>
        </w:rPr>
        <w:lastRenderedPageBreak/>
        <w:t xml:space="preserve">6.18.5. </w:t>
      </w:r>
      <w:r w:rsidRPr="005247D8">
        <w:rPr>
          <w:rFonts w:ascii="Times New Roman" w:eastAsia="Calibri" w:hAnsi="Times New Roman" w:cs="Times New Roman"/>
          <w:sz w:val="24"/>
          <w:szCs w:val="24"/>
          <w:lang w:val="pt-PT" w:eastAsia="en-US"/>
        </w:rPr>
        <w:t>spręsti visas kitas kelionės metu atsiradusias problemas,</w:t>
      </w:r>
      <w:r w:rsidRPr="005247D8">
        <w:rPr>
          <w:rFonts w:ascii="Times New Roman" w:eastAsia="Calibri" w:hAnsi="Times New Roman" w:cs="Times New Roman"/>
          <w:color w:val="000000"/>
          <w:sz w:val="24"/>
          <w:szCs w:val="24"/>
        </w:rPr>
        <w:t xml:space="preserve"> konsultuoti ir teikti reikalingą informaciją</w:t>
      </w:r>
      <w:r w:rsidRPr="005247D8">
        <w:rPr>
          <w:rFonts w:ascii="Times New Roman" w:eastAsia="Calibri" w:hAnsi="Times New Roman" w:cs="Times New Roman"/>
          <w:sz w:val="24"/>
          <w:szCs w:val="24"/>
          <w:lang w:val="pt-PT"/>
        </w:rPr>
        <w:t>.</w:t>
      </w:r>
    </w:p>
    <w:p w14:paraId="6865B08B" w14:textId="77777777" w:rsidR="005247D8" w:rsidRPr="005247D8" w:rsidRDefault="005247D8" w:rsidP="005247D8">
      <w:pPr>
        <w:widowControl w:val="0"/>
        <w:tabs>
          <w:tab w:val="left" w:pos="0"/>
          <w:tab w:val="left" w:pos="993"/>
        </w:tabs>
        <w:suppressAutoHyphens/>
        <w:autoSpaceDN w:val="0"/>
        <w:spacing w:after="0" w:line="240" w:lineRule="auto"/>
        <w:jc w:val="both"/>
        <w:textAlignment w:val="baseline"/>
        <w:rPr>
          <w:rFonts w:ascii="Times New Roman" w:eastAsia="Calibri" w:hAnsi="Times New Roman" w:cs="Times New Roman"/>
          <w:sz w:val="24"/>
          <w:szCs w:val="24"/>
          <w:lang w:val="pt-PT" w:eastAsia="en-US"/>
        </w:rPr>
      </w:pPr>
    </w:p>
    <w:p w14:paraId="2032B99C"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Calibri" w:hAnsi="Times New Roman" w:cs="Times New Roman"/>
          <w:sz w:val="24"/>
          <w:szCs w:val="24"/>
          <w:lang w:val="pt-PT" w:eastAsia="en-US"/>
        </w:rPr>
      </w:pPr>
      <w:r w:rsidRPr="005247D8">
        <w:rPr>
          <w:rFonts w:ascii="Times New Roman" w:eastAsia="Calibri" w:hAnsi="Times New Roman" w:cs="Times New Roman"/>
          <w:b/>
          <w:sz w:val="24"/>
          <w:szCs w:val="24"/>
          <w:lang w:val="pt-PT" w:eastAsia="en-US"/>
        </w:rPr>
        <w:t>VII. KELIONIŲ SAUSUMOS IR VANDENS TRANSPORTU ORGANIZAVIMAS</w:t>
      </w:r>
    </w:p>
    <w:p w14:paraId="55076BD7"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p>
    <w:p w14:paraId="18C0EC9A"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7.1. Tiekėjas turi teikti autobusų, traukinių ir vandens transporto bilietų rezervacijos ir jų pardavimo (jei įmanoma) bei kitas susijusias paslaugas. Pirkėjui turi būti leidžiama keisti arba grąžinti bilietus be apribojimų, jei tai leidžia vežėjų nustatytos bilietų pardavimo taisyklės. Jei šios taisyklės to daryti neleidžia, bilietai keičiami ir grąžinami taisyklėse nustatyta tvarka, apie kurią Pirkėjas privalo būti informuota prieš įsigyjant bilietą.</w:t>
      </w:r>
    </w:p>
    <w:p w14:paraId="3C418D16"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7.2. Pirkėjui užsakant Tiekėjas turi:</w:t>
      </w:r>
    </w:p>
    <w:p w14:paraId="39CE6739"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7.2.1. siūlyti  ne mažesnės nei 2-os klasės geležinkelio transporto (traukinių) bilietų kainas (jei tokia galimybė yra). </w:t>
      </w:r>
    </w:p>
    <w:p w14:paraId="3E5AD49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7.2.2. </w:t>
      </w:r>
      <w:r w:rsidRPr="005247D8">
        <w:rPr>
          <w:rFonts w:ascii="Times New Roman" w:eastAsia="Calibri" w:hAnsi="Times New Roman" w:cs="Times New Roman"/>
          <w:sz w:val="24"/>
          <w:szCs w:val="24"/>
        </w:rPr>
        <w:t>kelionių autobusais</w:t>
      </w:r>
      <w:r w:rsidRPr="005247D8">
        <w:rPr>
          <w:rFonts w:ascii="Times New Roman" w:eastAsia="Times New Roman" w:hAnsi="Times New Roman" w:cs="Times New Roman"/>
          <w:sz w:val="24"/>
          <w:szCs w:val="24"/>
          <w:lang w:eastAsia="en-US"/>
        </w:rPr>
        <w:t xml:space="preserve"> paslaugas siūlyti ne žemesnius kaip Euro4 (arba jam lygiaverčio) standarto reikalavimus atitinkančiais autobusais.</w:t>
      </w:r>
      <w:r w:rsidRPr="005247D8">
        <w:rPr>
          <w:rFonts w:ascii="Times New Roman" w:eastAsia="Calibri" w:hAnsi="Times New Roman" w:cs="Times New Roman"/>
          <w:sz w:val="24"/>
          <w:szCs w:val="24"/>
        </w:rPr>
        <w:t xml:space="preserve"> Kai siūloma kelionės maršrutiniais autobusais paslauga, šis reikalavimas netaikomas</w:t>
      </w:r>
      <w:r w:rsidRPr="005247D8">
        <w:rPr>
          <w:rFonts w:ascii="Times New Roman" w:eastAsia="Calibri" w:hAnsi="Times New Roman" w:cs="Times New Roman"/>
          <w:sz w:val="24"/>
          <w:szCs w:val="24"/>
          <w:lang w:eastAsia="en-US"/>
        </w:rPr>
        <w:t xml:space="preserve">. </w:t>
      </w:r>
    </w:p>
    <w:p w14:paraId="3D9996DE"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7.2.3. </w:t>
      </w:r>
      <w:r w:rsidRPr="005247D8">
        <w:rPr>
          <w:rFonts w:ascii="Times New Roman" w:eastAsia="Calibri" w:hAnsi="Times New Roman" w:cs="Times New Roman"/>
          <w:sz w:val="24"/>
          <w:szCs w:val="24"/>
          <w:lang w:eastAsia="en-US"/>
        </w:rPr>
        <w:t>organizuoti automobilio nuomą Pirkėjo nurodytam laikotarpiui;</w:t>
      </w:r>
    </w:p>
    <w:p w14:paraId="483D947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7.2.4. </w:t>
      </w:r>
      <w:r w:rsidRPr="005247D8">
        <w:rPr>
          <w:rFonts w:ascii="Times New Roman" w:eastAsia="Calibri" w:hAnsi="Times New Roman" w:cs="Times New Roman"/>
          <w:kern w:val="3"/>
          <w:sz w:val="24"/>
          <w:szCs w:val="24"/>
          <w:lang w:eastAsia="en-US"/>
        </w:rPr>
        <w:t>organizuoti pervežimą iš atvykimo vietos į viešbutį ir atgal;</w:t>
      </w:r>
    </w:p>
    <w:p w14:paraId="7D75A6EB" w14:textId="77777777" w:rsidR="005247D8" w:rsidRPr="005247D8" w:rsidRDefault="005247D8" w:rsidP="005247D8">
      <w:pPr>
        <w:spacing w:after="0" w:line="240" w:lineRule="auto"/>
        <w:ind w:firstLine="567"/>
        <w:jc w:val="both"/>
        <w:rPr>
          <w:rFonts w:ascii="Times New Roman" w:eastAsia="Calibri" w:hAnsi="Times New Roman" w:cs="Times New Roman"/>
          <w:bCs/>
          <w:color w:val="000000"/>
          <w:sz w:val="24"/>
          <w:szCs w:val="24"/>
          <w:lang w:eastAsia="en-US"/>
        </w:rPr>
      </w:pPr>
      <w:r w:rsidRPr="005247D8">
        <w:rPr>
          <w:rFonts w:ascii="Times New Roman" w:eastAsia="Times New Roman" w:hAnsi="Times New Roman" w:cs="Times New Roman"/>
          <w:sz w:val="24"/>
          <w:szCs w:val="24"/>
          <w:lang w:eastAsia="en-US"/>
        </w:rPr>
        <w:t xml:space="preserve">7.2.5. </w:t>
      </w:r>
      <w:r w:rsidRPr="005247D8">
        <w:rPr>
          <w:rFonts w:ascii="Times New Roman" w:eastAsia="Calibri" w:hAnsi="Times New Roman" w:cs="Times New Roman"/>
          <w:sz w:val="24"/>
          <w:szCs w:val="24"/>
          <w:lang w:eastAsia="en-US"/>
        </w:rPr>
        <w:t>o</w:t>
      </w:r>
      <w:r w:rsidRPr="005247D8">
        <w:rPr>
          <w:rFonts w:ascii="Times New Roman" w:eastAsia="Calibri" w:hAnsi="Times New Roman" w:cs="Times New Roman"/>
          <w:bCs/>
          <w:color w:val="000000"/>
          <w:sz w:val="24"/>
          <w:szCs w:val="24"/>
          <w:lang w:eastAsia="en-US"/>
        </w:rPr>
        <w:t>rganizuoti specialųjį transportą, pritaikytą negalią turintiems keleiviams.</w:t>
      </w:r>
    </w:p>
    <w:p w14:paraId="259171B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7.2.6. </w:t>
      </w:r>
      <w:r w:rsidRPr="005247D8">
        <w:rPr>
          <w:rFonts w:ascii="Times New Roman" w:eastAsia="Calibri" w:hAnsi="Times New Roman" w:cs="Times New Roman"/>
          <w:sz w:val="24"/>
          <w:szCs w:val="24"/>
          <w:lang w:eastAsia="en-US"/>
        </w:rPr>
        <w:t>esant poreikiui, organizuoti keliones, derinant kelias transporto rūšis – oro (lėktuvus), sausumos (autobusus, traukinius ir kitas transporto priemones) ir vandens – be papildomo mokesčio už suderinimą.</w:t>
      </w:r>
    </w:p>
    <w:p w14:paraId="57C46C7F" w14:textId="77777777" w:rsidR="005247D8" w:rsidRPr="005247D8" w:rsidRDefault="005247D8" w:rsidP="005247D8">
      <w:pPr>
        <w:spacing w:after="0" w:line="240" w:lineRule="auto"/>
        <w:jc w:val="both"/>
        <w:rPr>
          <w:rFonts w:ascii="Times New Roman" w:eastAsia="Calibri" w:hAnsi="Times New Roman" w:cs="Times New Roman"/>
          <w:sz w:val="24"/>
          <w:szCs w:val="24"/>
          <w:lang w:eastAsia="en-US"/>
        </w:rPr>
      </w:pPr>
    </w:p>
    <w:p w14:paraId="25831702"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t>VIII. VIEŠBUČIO REZERVAVIMO IR APGYVENDINIMO JAME PASLAUGŲ ORGANIZAVIMAS</w:t>
      </w:r>
    </w:p>
    <w:p w14:paraId="31167D85" w14:textId="77777777" w:rsidR="005247D8" w:rsidRPr="005247D8" w:rsidRDefault="005247D8" w:rsidP="005247D8">
      <w:pPr>
        <w:spacing w:after="0" w:line="240" w:lineRule="auto"/>
        <w:jc w:val="both"/>
        <w:rPr>
          <w:rFonts w:ascii="Times New Roman" w:eastAsia="Calibri" w:hAnsi="Times New Roman" w:cs="Times New Roman"/>
          <w:sz w:val="24"/>
          <w:szCs w:val="24"/>
          <w:lang w:eastAsia="en-US"/>
        </w:rPr>
      </w:pPr>
    </w:p>
    <w:p w14:paraId="46DA3055" w14:textId="77777777" w:rsidR="005247D8" w:rsidRPr="005247D8" w:rsidRDefault="005247D8" w:rsidP="005247D8">
      <w:pPr>
        <w:spacing w:after="0" w:line="240" w:lineRule="auto"/>
        <w:ind w:firstLine="567"/>
        <w:jc w:val="both"/>
        <w:rPr>
          <w:rFonts w:ascii="Times New Roman" w:eastAsia="Calibri" w:hAnsi="Times New Roman" w:cs="Times New Roman"/>
          <w:color w:val="000000"/>
          <w:sz w:val="24"/>
          <w:szCs w:val="24"/>
          <w:lang w:eastAsia="en-US"/>
        </w:rPr>
      </w:pPr>
      <w:r w:rsidRPr="005247D8">
        <w:rPr>
          <w:rFonts w:ascii="Times New Roman" w:eastAsia="Calibri" w:hAnsi="Times New Roman" w:cs="Times New Roman"/>
          <w:sz w:val="24"/>
          <w:szCs w:val="24"/>
          <w:lang w:eastAsia="en-US"/>
        </w:rPr>
        <w:t xml:space="preserve">8.1. </w:t>
      </w:r>
      <w:r w:rsidRPr="005247D8">
        <w:rPr>
          <w:rFonts w:ascii="Times New Roman" w:eastAsia="Calibri" w:hAnsi="Times New Roman" w:cs="Times New Roman"/>
          <w:color w:val="000000"/>
          <w:sz w:val="24"/>
          <w:szCs w:val="24"/>
          <w:lang w:eastAsia="en-US"/>
        </w:rPr>
        <w:t>Sutarties galiojimo laikotarpiu Paslaugų tiekėjo siūloma Pirkėjo darbuotojų apgyvendinimo vietos kaina negali viršyti Lietuvos Respublikos Vyriausybės 2004 m. balandžio 29 d. Nr. 526 nutarime „Dėl dienpinigių ir kitų komandiruočių išlaidų apmokėjimo“ (su vėlesniais pakeitimais) nurodytų normų.</w:t>
      </w:r>
    </w:p>
    <w:p w14:paraId="3B7CFEA0"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color w:val="000000"/>
          <w:sz w:val="24"/>
          <w:szCs w:val="24"/>
          <w:lang w:eastAsia="en-US"/>
        </w:rPr>
        <w:t xml:space="preserve">8.2. </w:t>
      </w:r>
      <w:r w:rsidRPr="005247D8">
        <w:rPr>
          <w:rFonts w:ascii="Times New Roman" w:eastAsia="Calibri" w:hAnsi="Times New Roman" w:cs="Times New Roman"/>
          <w:sz w:val="24"/>
          <w:szCs w:val="24"/>
          <w:lang w:eastAsia="en-US"/>
        </w:rPr>
        <w:t xml:space="preserve">Tiekėjas, pateikdamas apgyvendinimo pasiūlymus, nurodo šią informaciją: </w:t>
      </w:r>
    </w:p>
    <w:p w14:paraId="4541207C"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8.2.1. viešbučio pavadinimą, jo klasę, adresą; </w:t>
      </w:r>
    </w:p>
    <w:p w14:paraId="6E87FF2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8.2.2. internetinį puslapį, kitus kontaktinius duomenis; </w:t>
      </w:r>
    </w:p>
    <w:p w14:paraId="7254474B"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8.2.3. rezervacijos terminą; </w:t>
      </w:r>
    </w:p>
    <w:p w14:paraId="263FF71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8.2.4. kambario tipą; </w:t>
      </w:r>
    </w:p>
    <w:p w14:paraId="7EF6138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8.2.5. maitinimo tipą; </w:t>
      </w:r>
    </w:p>
    <w:p w14:paraId="4157FF67"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8.2.6. atstumą iki Pirkėjo nurodytos vietos (jeigu ji nurodoma); </w:t>
      </w:r>
    </w:p>
    <w:p w14:paraId="67EDF8D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8.2.7. rezervacijos atsisakymo sąlygas; </w:t>
      </w:r>
    </w:p>
    <w:p w14:paraId="2F705BEC"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8.2.8. taikomą miesto mokestį (jeigu taikomas), nurodant jo apmokėjimo būdą (t.y. ar mokestis turės būti apmokėtas apgyvendinamam darbuotojui atvykus į viešbutį, ar Pirkėjo lėšomis, įtraukiant šias išlaidas į sąskaitą už tiekėjo suteiktas paslaugas); </w:t>
      </w:r>
    </w:p>
    <w:p w14:paraId="0483445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8.2.9. galutinę kainą (vienos paros vienam asmeniui su įskaičiuotais visais mokesčiais).</w:t>
      </w:r>
    </w:p>
    <w:p w14:paraId="3AE10AF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Times New Roman" w:hAnsi="Times New Roman" w:cs="Times New Roman"/>
          <w:sz w:val="24"/>
          <w:szCs w:val="24"/>
          <w:lang w:eastAsia="en-US"/>
        </w:rPr>
        <w:t xml:space="preserve">8.3. </w:t>
      </w:r>
      <w:r w:rsidRPr="005247D8">
        <w:rPr>
          <w:rFonts w:ascii="Times New Roman" w:eastAsia="Calibri" w:hAnsi="Times New Roman" w:cs="Times New Roman"/>
          <w:sz w:val="24"/>
          <w:szCs w:val="24"/>
          <w:lang w:val="pt-PT" w:eastAsia="en-US"/>
        </w:rPr>
        <w:t>Tiekėjų siūlomi viešbučiai turi būti ne žemesnės nei 3-jų žvaigždučių klasės arba to paties lygio, išskyrus tuos atvejus, kai toje vietovėje, į kurią vykstama, nėra 3-jų žvaigždučių klasę atitinkančio viešbučio.</w:t>
      </w:r>
    </w:p>
    <w:p w14:paraId="666E1492"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lastRenderedPageBreak/>
        <w:t>8.4. Parenkant viešbučius Tiekėjas privalo atsižvelgti į patogų susisiekimą miesto transportu tarp viešbučio ir Pirkėjo nurodytos renginio vietos (adreso) ir parinkti geriausius variantus.</w:t>
      </w:r>
    </w:p>
    <w:p w14:paraId="28180E6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val="pt-PT" w:eastAsia="en-US"/>
        </w:rPr>
      </w:pPr>
      <w:r w:rsidRPr="005247D8">
        <w:rPr>
          <w:rFonts w:ascii="Times New Roman" w:eastAsia="Calibri" w:hAnsi="Times New Roman" w:cs="Times New Roman"/>
          <w:sz w:val="24"/>
          <w:szCs w:val="24"/>
          <w:lang w:val="pt-PT" w:eastAsia="en-US"/>
        </w:rPr>
        <w:t xml:space="preserve">8.5. Pirkėjas atskiru atveju pasilieka galimybę pirkti ir kitos rūšies/tipo apgyvendinimo paslaugas, t.y. žemesnės nei 3 žvaigždučių klasės apgyvendinimo įstaigas, aukštesnės nei 3 žvaigždučių klasės apgyvendinimo įstaigas (atsižvelgiant į šalies, į kurią vykstama, ekonominį lygį ir rajoną, kuriame vyksta renginys), apartamentų nuoma ir kita. </w:t>
      </w:r>
    </w:p>
    <w:p w14:paraId="3DECD4A4"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val="pt-PT" w:eastAsia="en-US"/>
        </w:rPr>
        <w:t xml:space="preserve">8.6. Tuo atveju, kai konkrečiame viešbutyje organizuojamas renginys, į kurį vyksta Pirkėjo atstovas, ir ši informacija nurodyta užsakyme, Tiekėjas privalo apgyvendinimo paslaugą pasiūlyti nurodytame viešbutyje </w:t>
      </w:r>
      <w:r w:rsidRPr="005247D8">
        <w:rPr>
          <w:rFonts w:ascii="Times New Roman" w:eastAsia="Calibri" w:hAnsi="Times New Roman" w:cs="Times New Roman"/>
          <w:sz w:val="24"/>
          <w:szCs w:val="24"/>
          <w:lang w:eastAsia="en-US"/>
        </w:rPr>
        <w:t xml:space="preserve">(jeigu jame yra laisvų vietų). Jeigu laisvų vietų nėra, tiekėjas turi siūlyti kitus, Konkurso sąlygas atitinkančius viešbučius, nutolusius ne didesniu nei 2 km atstumu nuo nurodytos vietos. Jei nėra nė vieno reikalavimus atitinkančio viešbučio 2 km spinduliu, tiekėjas parenka arčiausiai Pirkėjo nurodytos vietos esantį Pirkimo dokumentų reikalavimus ir Pirkėjo poreikius atitinkantį viešbutį. </w:t>
      </w:r>
    </w:p>
    <w:p w14:paraId="41A667E7"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8.7. Jei renginio, į kurį vyksta Pirkėjo atstovas, organizatorius siūlo dalyviams specialią kainą tam tikruose viešbučiuose, tiekėjas turi pasiūlyti apgyvendinimą už specialią kainą, kurią siūlo renginio organizatorius be papildomų komisinių, jei organizatorius pasiūlo mažesnę nei tiekėjo kainą.  </w:t>
      </w:r>
    </w:p>
    <w:p w14:paraId="27ECD7F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8.8. Tiekėjas siūlydamas viešbučius turi atsižvelgti į rajono, kuriame yra siūlomas viešbutis, reputaciją ir nesiūlyti viešbučių blogos reputacijos ar nesaugiuose rajonuose.</w:t>
      </w:r>
    </w:p>
    <w:p w14:paraId="442610C5"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8.9. Paslaugų tiekėjas, teikdamas apgyvendinimo paslaugų pasiūlymus, į apgyvendinimo viešbutyje kainą turi įtraukti kainą už pusryčius, naudojimąsi bevieliu internetu viešbučio kambaryje, kainą už automobilio parkavimo vietą (pagal Pirkėjo poreikį, kuris nurodomas užsakymo metu) bei įskaičiuoti visus galimus su apgyvendinimu susijusius papildomus mokesčius.</w:t>
      </w:r>
    </w:p>
    <w:p w14:paraId="035E40F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8.10. Tiekėjas privalo garantuoti nurodytą viešbučio rezervacijos kainą konkrečiam užsakymui, t.y. Pirkėjo darbuotojui nuvykus į pasirinktą viešbutį neturi būti taikomi jokie papildomi mokesčiai, išskyrus tuos atvejus, kai atitinkamą mokestį turi susimokėti pats į šalį atvykęs darbuotojas, </w:t>
      </w:r>
      <w:r w:rsidRPr="005247D8">
        <w:rPr>
          <w:rFonts w:ascii="Times New Roman" w:eastAsia="Calibri" w:hAnsi="Times New Roman" w:cs="Times New Roman"/>
          <w:i/>
          <w:sz w:val="24"/>
          <w:szCs w:val="24"/>
          <w:lang w:eastAsia="en-US"/>
        </w:rPr>
        <w:t xml:space="preserve">pavyzdžiui, miesto mokestį, </w:t>
      </w:r>
      <w:r w:rsidRPr="005247D8">
        <w:rPr>
          <w:rFonts w:ascii="Times New Roman" w:eastAsia="Calibri" w:hAnsi="Times New Roman" w:cs="Times New Roman"/>
          <w:sz w:val="24"/>
          <w:szCs w:val="24"/>
        </w:rPr>
        <w:t>mokestį už automobilio parkavimo vietą</w:t>
      </w:r>
      <w:r w:rsidRPr="005247D8">
        <w:rPr>
          <w:rFonts w:ascii="Times New Roman" w:eastAsia="Calibri" w:hAnsi="Times New Roman" w:cs="Times New Roman"/>
          <w:sz w:val="24"/>
          <w:szCs w:val="24"/>
          <w:lang w:eastAsia="en-US"/>
        </w:rPr>
        <w:t>.</w:t>
      </w:r>
    </w:p>
    <w:p w14:paraId="51EE1C3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8.11. Pirkėjui pageidaujant, Tiekėjai privalo užtikrinti tiesioginę viešbučio rezervaciją be papildomo Tiekėjo mokesčio (be papildomo keliaujančio asmens/asmenų finansinio įsipareigojimo).</w:t>
      </w:r>
    </w:p>
    <w:p w14:paraId="36BC57F2"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Calibri" w:hAnsi="Times New Roman" w:cs="Times New Roman"/>
          <w:sz w:val="24"/>
          <w:szCs w:val="24"/>
          <w:lang w:eastAsia="en-US"/>
        </w:rPr>
        <w:t>8.12 Tiekėjas privalo užtikrinti, kad siūloma viešbučio kaina negali būti didesnė nei oficialiai skelbiama pageidaujamo/pasirinkto viešbučio kambario kainininke (viešbučio interneto puslapyje). Kai Tiekėjai užsako viešbučius, kurie akcijų metu taiko kainas, žemesnes už rinkos bei tų kainų sąlygos atitinka Pirkėjo poreikį, Tiekėjai apgyvendinimo paslaugas šiuose viešbučiuose turi parduoti akcijų metu galiojančiomis kainomis.</w:t>
      </w:r>
    </w:p>
    <w:p w14:paraId="7286B813" w14:textId="77777777" w:rsidR="005247D8" w:rsidRPr="005247D8" w:rsidRDefault="005247D8" w:rsidP="005247D8">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8.13. Jeigu Pirkėjas pageidauja konkretaus viešbučio, kuris atitinka vietos ir kainos kriterijus, ir jo nėra tarp tiekėjo pasiūlytų 3 patogiausių ir ekonomiškiausių viešbučių pasiūlymų, tiekėjas turi organizuoti apgyvendinimą konkrečiame Pirkėjo nurodytame viešbutyje, </w:t>
      </w:r>
      <w:r w:rsidRPr="005247D8">
        <w:rPr>
          <w:rFonts w:ascii="Times New Roman" w:eastAsia="Calibri" w:hAnsi="Times New Roman" w:cs="Times New Roman"/>
          <w:sz w:val="24"/>
          <w:szCs w:val="24"/>
        </w:rPr>
        <w:t>išskyrus atvejus kai tokios galimybės nėra</w:t>
      </w:r>
      <w:r w:rsidRPr="005247D8">
        <w:rPr>
          <w:rFonts w:ascii="Times New Roman" w:eastAsia="Calibri" w:hAnsi="Times New Roman" w:cs="Times New Roman"/>
          <w:sz w:val="24"/>
          <w:szCs w:val="24"/>
          <w:lang w:eastAsia="en-US"/>
        </w:rPr>
        <w:t>.</w:t>
      </w:r>
    </w:p>
    <w:p w14:paraId="3550B6F3"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8.14. Jei dėl nenumatytų aplinkybių nėra galimybės keliaujantį asmenį apgyvendinti užsakytame viešbutyje, tiekėjas privalo užtikrinti ne žemesnės klasės viešbučio suteikimą, už ne didesnę kainą nei nustatyta užsakyme. Reikalavimas taikomas tik tuo atveju, jeigu nenumatytos aplinkybės susidaro dėl apgyvendinimo įstaigos arba paslaugų tiekėjo kaltės.</w:t>
      </w:r>
    </w:p>
    <w:p w14:paraId="74876077"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8.15. Pirkėjo pageidavimu, pasikeitus nakvynės trukmei, tiekėjas turi sutrumpinti, atšaukti viešbučių rezervacijas be tiekėjo taikomo papildomo mokesčio.</w:t>
      </w:r>
    </w:p>
    <w:p w14:paraId="088CAD6B"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8.16. Jei Pirkėjas užsakymo metu nurodė, kad siūlomas viešbutis turi atitikti „Green Key” reikalavimus, Tiekėjas turi siūlyti tik „Green Key” ar lygiaverčius reikalavimus atitinkančius viešbučius </w:t>
      </w:r>
      <w:r w:rsidRPr="005247D8">
        <w:rPr>
          <w:rFonts w:ascii="Times New Roman" w:eastAsia="Calibri" w:hAnsi="Times New Roman" w:cs="Times New Roman"/>
          <w:sz w:val="24"/>
          <w:szCs w:val="24"/>
          <w:lang w:eastAsia="en-US"/>
        </w:rPr>
        <w:lastRenderedPageBreak/>
        <w:t xml:space="preserve">(informacija apie „Green Kay” reikalavimus atitinkančius viešbučius pateikiama adresu https://www.greenkey.global/green-key-sites). </w:t>
      </w:r>
    </w:p>
    <w:p w14:paraId="17E5A2D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8.17. Pirkėjui pasirinkus viešbučius, Tiekėjas privalo juos rezervuoti. Gavus raštišką (elektroniniu paštu) užsakymo patvirtinimą, viešbučius išpirkti ir per 2 darbo val. atsiųsti elektroniniu paštu nurodytam kontaktiniam asmeniui viešbučio patvirtinimą (</w:t>
      </w:r>
      <w:r w:rsidRPr="005247D8">
        <w:rPr>
          <w:rFonts w:ascii="Times New Roman" w:eastAsia="Calibri" w:hAnsi="Times New Roman" w:cs="Times New Roman"/>
          <w:kern w:val="3"/>
          <w:sz w:val="24"/>
          <w:szCs w:val="24"/>
          <w:lang w:eastAsia="en-US"/>
        </w:rPr>
        <w:t xml:space="preserve">angliškai – </w:t>
      </w:r>
      <w:r w:rsidRPr="005247D8">
        <w:rPr>
          <w:rFonts w:ascii="Times New Roman" w:eastAsia="Calibri" w:hAnsi="Times New Roman" w:cs="Times New Roman"/>
          <w:i/>
          <w:kern w:val="3"/>
          <w:sz w:val="24"/>
          <w:szCs w:val="24"/>
          <w:lang w:eastAsia="en-US"/>
        </w:rPr>
        <w:t>vaucher</w:t>
      </w:r>
      <w:r w:rsidRPr="005247D8">
        <w:rPr>
          <w:rFonts w:ascii="Times New Roman" w:eastAsia="Calibri" w:hAnsi="Times New Roman" w:cs="Times New Roman"/>
          <w:sz w:val="24"/>
          <w:szCs w:val="24"/>
          <w:lang w:eastAsia="en-US"/>
        </w:rPr>
        <w:t xml:space="preserve">) ir (ar) kitą apgyvendinimo paslaugų užsakymą patvirtinantį dokumentą, taip pat faktines išlaidas pagrindžiančių dokumentų kopijas. </w:t>
      </w:r>
    </w:p>
    <w:p w14:paraId="5FA4B1B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8.18. Pirkėjo pageidavimu tiekėjas turi pakeisti, atšaukti viešbučių rezervacijas be </w:t>
      </w:r>
      <w:r w:rsidRPr="005247D8">
        <w:rPr>
          <w:rFonts w:ascii="Times New Roman" w:eastAsia="Calibri" w:hAnsi="Times New Roman" w:cs="Times New Roman"/>
          <w:bCs/>
          <w:sz w:val="24"/>
          <w:szCs w:val="24"/>
          <w:lang w:eastAsia="en-US"/>
        </w:rPr>
        <w:t>Tiekėjo</w:t>
      </w:r>
      <w:r w:rsidRPr="005247D8">
        <w:rPr>
          <w:rFonts w:ascii="Times New Roman" w:eastAsia="Calibri" w:hAnsi="Times New Roman" w:cs="Times New Roman"/>
          <w:sz w:val="24"/>
          <w:szCs w:val="24"/>
          <w:lang w:eastAsia="en-US"/>
        </w:rPr>
        <w:t xml:space="preserve"> taikomo papildomo mokesčio.</w:t>
      </w:r>
    </w:p>
    <w:p w14:paraId="4C42F912" w14:textId="77777777" w:rsidR="005247D8" w:rsidRPr="005247D8" w:rsidRDefault="005247D8" w:rsidP="005247D8">
      <w:pPr>
        <w:spacing w:after="0" w:line="240" w:lineRule="auto"/>
        <w:jc w:val="both"/>
        <w:rPr>
          <w:rFonts w:ascii="Times New Roman" w:eastAsia="Calibri" w:hAnsi="Times New Roman" w:cs="Times New Roman"/>
          <w:sz w:val="24"/>
          <w:szCs w:val="24"/>
          <w:lang w:eastAsia="en-US"/>
        </w:rPr>
      </w:pPr>
    </w:p>
    <w:p w14:paraId="405A12D6"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t>IX. KELIONĖS DRAUDIMO PASLAUGŲ ORGANIZAVIMAS</w:t>
      </w:r>
    </w:p>
    <w:p w14:paraId="5A9179C7" w14:textId="77777777" w:rsidR="005247D8" w:rsidRPr="005247D8" w:rsidRDefault="005247D8" w:rsidP="005247D8">
      <w:pPr>
        <w:spacing w:after="0" w:line="240" w:lineRule="auto"/>
        <w:jc w:val="both"/>
        <w:rPr>
          <w:rFonts w:ascii="Times New Roman" w:eastAsia="Calibri" w:hAnsi="Times New Roman" w:cs="Times New Roman"/>
          <w:sz w:val="24"/>
          <w:szCs w:val="24"/>
          <w:lang w:eastAsia="en-US"/>
        </w:rPr>
      </w:pPr>
    </w:p>
    <w:p w14:paraId="19F99F90"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9.1. Pirkėjui nurodžius, tiekėjas pagal standartines draudimo kompanijos taisykles organizuoja vykstančiųjų į užsienį darbuotojų kelionės (medicininių išlaidų, nuo nelaimingų atsitikimų) draudimą, atsižvelgiant į šalį ar regioną, į kurį vykstama. </w:t>
      </w:r>
    </w:p>
    <w:p w14:paraId="186B09BE"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9.2. Medicininių išlaidų draudimo suma turi būti ne mažesnė kaip 100.000,00 eurų. </w:t>
      </w:r>
    </w:p>
    <w:p w14:paraId="5D617ADD"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9.3. Nelaimingų atsitikimų draudimas turi apimti mirties, neįgalumo ir traumų rizikas, kai draudiminio įvykio atveju už vieną riziką yra mokama ne mažesnė nei 10.000,00 Eur suma. </w:t>
      </w:r>
    </w:p>
    <w:p w14:paraId="7FB35D01"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9.4. Tiekėjas turi siūlyti draudimo kainas, kurios galioja vienam asmeniui nuo 18 iki 60 metų amžiaus.</w:t>
      </w:r>
    </w:p>
    <w:p w14:paraId="1F03DEB6"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9.5. Pirkėjas turi teisę įsigyti iš tiekėjo ir kitas draudimo rūšis (bagažo praradimo draudimą, nenumatytų kelionės išlaidų draudimą ir pan.).</w:t>
      </w:r>
    </w:p>
    <w:p w14:paraId="72839C9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9.6. Esant poreikiui, Pirkėjas turi pateikti asmens dokumentų kopijas ar kitą informaciją,  kuri yra reikalinga kelionės draudimo paslaugų užsakymui, tiekėjui užtikrinus tinkamą asmens duomenų tvarkymą teisės aktuose nustatyta tvarka.</w:t>
      </w:r>
    </w:p>
    <w:p w14:paraId="3E1B6110" w14:textId="77777777" w:rsidR="005247D8" w:rsidRPr="005247D8" w:rsidRDefault="005247D8" w:rsidP="005247D8">
      <w:pPr>
        <w:spacing w:after="0" w:line="240" w:lineRule="auto"/>
        <w:jc w:val="both"/>
        <w:rPr>
          <w:rFonts w:ascii="Times New Roman" w:eastAsia="Calibri" w:hAnsi="Times New Roman" w:cs="Times New Roman"/>
          <w:sz w:val="24"/>
          <w:szCs w:val="24"/>
          <w:lang w:eastAsia="en-US"/>
        </w:rPr>
      </w:pPr>
    </w:p>
    <w:p w14:paraId="3B6787BE"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t>X. VIZŲ IR KITŲ KELIONEI BŪTINŲ DOKUMENTŲ ĮFORMINIMO BEI IŠDAVIMO ORGANIZAVIMAS</w:t>
      </w:r>
    </w:p>
    <w:p w14:paraId="0DCF5134"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p>
    <w:p w14:paraId="656AEED0"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10.1. Esant poreikiui, tiekėjas turi teikti vizų ir kitų kelionei būtinų dokumentų įforminimo bei išdavimo organizavimo paslaugas kelionės į užsienio valstybę laikotarpiui, atsižvelgiant į šalį ar regioną, į kurį vykstama. </w:t>
      </w:r>
    </w:p>
    <w:p w14:paraId="525880DF"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10.2. Pirkėjas konkretaus užsakymo metu su tiekėju suderina, per kiek laiko turi būti padarytos vizos ar kiti kelionei būtini dokumentai. </w:t>
      </w:r>
    </w:p>
    <w:p w14:paraId="2854C6A7"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10.3. Pirkėjui pageidaujant, tiekėjas rūpinasi visais reikalingais dokumentais, susijusiais su vizų ar kitų kelionei reikalingų dokumentų įforminimo bei išdavimo organizavimu, t. y. atvažiuoja pasiimti pasų, nuotraukų ir panašiai. Sutvarkius vizas, tiekėjas pasus nedelsiant grąžina Pirkėjui.</w:t>
      </w:r>
    </w:p>
    <w:p w14:paraId="5755ADC3"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p>
    <w:p w14:paraId="4EF36A0D"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6972C442"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1948F72E"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5D1C1673"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3146FA5C"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036AF23A"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4E1C7CA8"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7AFFDB5F" w14:textId="77777777" w:rsidR="00A35070" w:rsidRDefault="00A35070" w:rsidP="005247D8">
      <w:pPr>
        <w:spacing w:after="0" w:line="240" w:lineRule="auto"/>
        <w:jc w:val="center"/>
        <w:rPr>
          <w:rFonts w:ascii="Times New Roman" w:eastAsia="Calibri" w:hAnsi="Times New Roman" w:cs="Times New Roman"/>
          <w:b/>
          <w:sz w:val="24"/>
          <w:szCs w:val="24"/>
          <w:lang w:eastAsia="en-US"/>
        </w:rPr>
      </w:pPr>
    </w:p>
    <w:p w14:paraId="0CF7FB6B" w14:textId="35E706E2"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b/>
          <w:sz w:val="24"/>
          <w:szCs w:val="24"/>
          <w:lang w:eastAsia="en-US"/>
        </w:rPr>
        <w:lastRenderedPageBreak/>
        <w:t>XI. KITI REIKALAVIMAI PASLAUGOMS</w:t>
      </w:r>
    </w:p>
    <w:p w14:paraId="2074E8BA" w14:textId="77777777" w:rsidR="005247D8" w:rsidRPr="005247D8" w:rsidRDefault="005247D8" w:rsidP="005247D8">
      <w:pPr>
        <w:spacing w:after="0" w:line="240" w:lineRule="auto"/>
        <w:jc w:val="center"/>
        <w:rPr>
          <w:rFonts w:ascii="Times New Roman" w:eastAsia="Calibri" w:hAnsi="Times New Roman" w:cs="Times New Roman"/>
          <w:b/>
          <w:sz w:val="24"/>
          <w:szCs w:val="24"/>
          <w:lang w:eastAsia="en-US"/>
        </w:rPr>
      </w:pPr>
    </w:p>
    <w:p w14:paraId="4010EB8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11.1. </w:t>
      </w:r>
      <w:r w:rsidRPr="005247D8">
        <w:rPr>
          <w:rFonts w:ascii="Times New Roman" w:eastAsia="Calibri" w:hAnsi="Times New Roman" w:cs="Times New Roman"/>
          <w:bCs/>
          <w:sz w:val="24"/>
          <w:szCs w:val="24"/>
          <w:lang w:eastAsia="en-US"/>
        </w:rPr>
        <w:t xml:space="preserve">Kai užsakomos </w:t>
      </w:r>
      <w:r w:rsidRPr="005247D8">
        <w:rPr>
          <w:rFonts w:ascii="Times New Roman" w:eastAsia="Calibri" w:hAnsi="Times New Roman" w:cs="Times New Roman"/>
          <w:sz w:val="24"/>
          <w:szCs w:val="24"/>
          <w:lang w:eastAsia="en-US"/>
        </w:rPr>
        <w:t>kitos su kelionių</w:t>
      </w:r>
      <w:r w:rsidRPr="005247D8">
        <w:rPr>
          <w:rFonts w:ascii="Times New Roman" w:eastAsia="Calibri" w:hAnsi="Times New Roman" w:cs="Times New Roman"/>
          <w:snapToGrid w:val="0"/>
          <w:sz w:val="24"/>
          <w:szCs w:val="24"/>
          <w:lang w:eastAsia="en-US"/>
        </w:rPr>
        <w:t xml:space="preserve"> organizavimu susijusios paslaugos</w:t>
      </w:r>
      <w:r w:rsidRPr="005247D8">
        <w:rPr>
          <w:rFonts w:ascii="Times New Roman" w:eastAsia="Calibri" w:hAnsi="Times New Roman" w:cs="Times New Roman"/>
          <w:bCs/>
          <w:sz w:val="24"/>
          <w:szCs w:val="24"/>
          <w:lang w:eastAsia="en-US"/>
        </w:rPr>
        <w:t>, Tiekėjas privalo rezervuoti ir išpirkti</w:t>
      </w:r>
      <w:r w:rsidRPr="005247D8">
        <w:rPr>
          <w:rFonts w:ascii="Times New Roman" w:eastAsia="Calibri" w:hAnsi="Times New Roman" w:cs="Times New Roman"/>
          <w:sz w:val="24"/>
          <w:szCs w:val="24"/>
          <w:lang w:eastAsia="en-US"/>
        </w:rPr>
        <w:t xml:space="preserve"> kitokių savybių negu nurodyta Techninėje specifikacijoje bilietus </w:t>
      </w:r>
      <w:r w:rsidRPr="005247D8">
        <w:rPr>
          <w:rFonts w:ascii="Times New Roman" w:eastAsia="Calibri" w:hAnsi="Times New Roman" w:cs="Times New Roman"/>
          <w:sz w:val="24"/>
          <w:szCs w:val="24"/>
        </w:rPr>
        <w:t xml:space="preserve">(pvz. pirkti skrydžius su persėdimais, </w:t>
      </w:r>
      <w:r w:rsidRPr="005247D8">
        <w:rPr>
          <w:rFonts w:ascii="Times New Roman" w:eastAsia="Calibri" w:hAnsi="Times New Roman" w:cs="Times New Roman"/>
          <w:iCs/>
          <w:sz w:val="24"/>
          <w:szCs w:val="24"/>
        </w:rPr>
        <w:t xml:space="preserve">per kurių oro uostus keliaujant tranzitu viza Lietuvos Respublikos piliečiams yra reikalinga </w:t>
      </w:r>
      <w:r w:rsidRPr="005247D8">
        <w:rPr>
          <w:rFonts w:ascii="Times New Roman" w:eastAsia="Calibri" w:hAnsi="Times New Roman" w:cs="Times New Roman"/>
          <w:sz w:val="24"/>
          <w:szCs w:val="24"/>
        </w:rPr>
        <w:t>ir kt.)</w:t>
      </w:r>
      <w:r w:rsidRPr="005247D8">
        <w:rPr>
          <w:rFonts w:ascii="Times New Roman" w:eastAsia="Calibri" w:hAnsi="Times New Roman" w:cs="Times New Roman"/>
          <w:sz w:val="24"/>
          <w:szCs w:val="24"/>
          <w:lang w:eastAsia="en-US"/>
        </w:rPr>
        <w:t xml:space="preserve">; rengti užsakomuosius skrydžius; </w:t>
      </w:r>
      <w:r w:rsidRPr="005247D8">
        <w:rPr>
          <w:rFonts w:ascii="Times New Roman" w:eastAsia="Calibri" w:hAnsi="Times New Roman" w:cs="Times New Roman"/>
          <w:bCs/>
          <w:sz w:val="24"/>
          <w:szCs w:val="24"/>
          <w:lang w:eastAsia="en-US"/>
        </w:rPr>
        <w:t>užsakyti papildomą bagažą (jei yra poreikis); t</w:t>
      </w:r>
      <w:r w:rsidRPr="005247D8">
        <w:rPr>
          <w:rFonts w:ascii="Times New Roman" w:eastAsia="Calibri" w:hAnsi="Times New Roman" w:cs="Times New Roman"/>
          <w:sz w:val="24"/>
          <w:szCs w:val="24"/>
          <w:lang w:eastAsia="en-US"/>
        </w:rPr>
        <w:t>eikti kitas tiesiogiai su kelionių organizavimu susijusias paslaugas be papildomo mokesčio.</w:t>
      </w:r>
    </w:p>
    <w:p w14:paraId="64289094"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Calibri" w:hAnsi="Times New Roman" w:cs="Times New Roman"/>
          <w:sz w:val="24"/>
          <w:szCs w:val="24"/>
          <w:lang w:eastAsia="en-US"/>
        </w:rPr>
        <w:t xml:space="preserve">11.2. </w:t>
      </w:r>
      <w:r w:rsidRPr="005247D8">
        <w:rPr>
          <w:rFonts w:ascii="Times New Roman" w:eastAsia="Calibri" w:hAnsi="Times New Roman" w:cs="Times New Roman"/>
          <w:kern w:val="3"/>
          <w:sz w:val="24"/>
          <w:szCs w:val="24"/>
          <w:lang w:eastAsia="en-US"/>
        </w:rPr>
        <w:t xml:space="preserve">Tiekėjas privalo </w:t>
      </w:r>
      <w:r w:rsidRPr="005247D8">
        <w:rPr>
          <w:rFonts w:ascii="Times New Roman" w:eastAsia="Times New Roman" w:hAnsi="Times New Roman" w:cs="Times New Roman"/>
          <w:sz w:val="24"/>
          <w:szCs w:val="24"/>
          <w:lang w:eastAsia="en-US"/>
        </w:rPr>
        <w:t>tarpininkauti tarp kliento ir galutinio paslaugų tiekėjo užtikrinant</w:t>
      </w:r>
      <w:r w:rsidRPr="005247D8">
        <w:rPr>
          <w:rFonts w:ascii="Times New Roman" w:eastAsia="Times New Roman" w:hAnsi="Times New Roman" w:cs="Times New Roman"/>
          <w:i/>
          <w:sz w:val="24"/>
          <w:szCs w:val="24"/>
          <w:lang w:eastAsia="en-US"/>
        </w:rPr>
        <w:t xml:space="preserve"> </w:t>
      </w:r>
      <w:r w:rsidRPr="005247D8">
        <w:rPr>
          <w:rFonts w:ascii="Times New Roman" w:eastAsia="Times New Roman" w:hAnsi="Times New Roman" w:cs="Times New Roman"/>
          <w:sz w:val="24"/>
          <w:szCs w:val="24"/>
          <w:lang w:eastAsia="en-US"/>
        </w:rPr>
        <w:t>paslaugų suteikimą ir visokeriopą pagalbą.</w:t>
      </w:r>
    </w:p>
    <w:p w14:paraId="033F653F"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11.3. </w:t>
      </w:r>
      <w:r w:rsidRPr="005247D8">
        <w:rPr>
          <w:rFonts w:ascii="Times New Roman" w:eastAsia="Calibri" w:hAnsi="Times New Roman" w:cs="Times New Roman"/>
          <w:sz w:val="24"/>
          <w:szCs w:val="24"/>
          <w:lang w:eastAsia="en-US"/>
        </w:rPr>
        <w:t>Organizuojant sulaikyto asmens gabenimą Tiekėjas privalo su vežėju suderinti leidimą gabenti potencialiai pavojingą keleivį, pateikiant Pirkėjo užpildytą vežėjo reikalaujamą formą ir (ar) užpildant  reikiamą informaciją bilietų rezervacijos sistemoje.</w:t>
      </w:r>
    </w:p>
    <w:p w14:paraId="321BCF72"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5247D8">
        <w:rPr>
          <w:rFonts w:ascii="Times New Roman" w:eastAsia="Times New Roman" w:hAnsi="Times New Roman" w:cs="Times New Roman"/>
          <w:bCs/>
          <w:kern w:val="3"/>
          <w:sz w:val="24"/>
          <w:szCs w:val="24"/>
          <w:lang w:eastAsia="en-US" w:bidi="hi-IN"/>
        </w:rPr>
        <w:t>11.4. Paslaugų tiekėjas turi pateikti Pirkėjui kelionės dokumentus ir suteikti su jais susijusias Paslaugas be išankstinio apmokėjimo.</w:t>
      </w:r>
    </w:p>
    <w:p w14:paraId="6FF20CAC"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11.6. Tiekėjas atsako už suteiktų paslaugų kokybę, jų priežiūrą bei laiku atliekamą pastebėtų trūkumų šalinimą. Pirkėjas turi teisę reikalauti nedelsiant ar per nurodytą laiką pašalinti pastebėtus teikiamų paslaugų kokybės trūkumus. </w:t>
      </w:r>
    </w:p>
    <w:p w14:paraId="33DD258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11.7. Jeigu per Pirkėjo nustatytą laiką Tiekėjas negali pašalinti paaiškėjusių trūkumų, Pirkėjas turi teisę kreiptis į kitus tiekėjus dėl dalies paslaugos, kuri negali būti suteikta dėl Tiekėjo negalėjimo per nurodytą laiką pašalinti trūkumus, suteikimo. Tiekėjas privalo apmokėti kitų tiekėjų suteiktas paslaugas pagal jam tiesiogiai pateiktas kitų tiekėjų, kurių paslaugomis buvo pasinaudota kompensuojant Tiekėjo neįvykdytą paslaugų apimtį, sąskaitą (sąskaitas).</w:t>
      </w:r>
    </w:p>
    <w:p w14:paraId="45F5C6C5"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11.8. </w:t>
      </w:r>
      <w:r w:rsidRPr="005247D8">
        <w:rPr>
          <w:rFonts w:ascii="Times New Roman" w:eastAsia="Calibri" w:hAnsi="Times New Roman" w:cs="Times New Roman"/>
          <w:bCs/>
          <w:sz w:val="24"/>
          <w:szCs w:val="24"/>
          <w:lang w:eastAsia="en-US"/>
        </w:rPr>
        <w:t xml:space="preserve">Pirkėjui paprašius Tiekėjas per 5 darbo dienas parengia ir elektroniniu paštu pateikia Pirkėjo atsakingam asmeniui suteiktų paslaugų ataskaitą (toliau – ataskaita) xls formatu ar kitu su Pirkėju suderintu formatu, kurioje pateikiama detali informacija apie užsakytas paslaugas, </w:t>
      </w:r>
      <w:r w:rsidRPr="005247D8">
        <w:rPr>
          <w:rFonts w:ascii="Times New Roman" w:eastAsia="Calibri" w:hAnsi="Times New Roman" w:cs="Times New Roman"/>
          <w:sz w:val="24"/>
          <w:szCs w:val="24"/>
          <w:lang w:eastAsia="en-US"/>
        </w:rPr>
        <w:t>suskirstytas į grupes pagal keleivį, šalį, miestą, datą, transporto rūšį, maršrutus (kelionės paskirties miestus), kelionės ir viešbučio klasę</w:t>
      </w:r>
      <w:r w:rsidRPr="005247D8">
        <w:rPr>
          <w:rFonts w:ascii="Times New Roman" w:eastAsia="Calibri" w:hAnsi="Times New Roman" w:cs="Times New Roman"/>
          <w:bCs/>
          <w:sz w:val="24"/>
          <w:szCs w:val="24"/>
          <w:lang w:eastAsia="en-US"/>
        </w:rPr>
        <w:t>.</w:t>
      </w:r>
      <w:r w:rsidRPr="005247D8">
        <w:rPr>
          <w:rFonts w:ascii="Times New Roman" w:eastAsia="Calibri" w:hAnsi="Times New Roman" w:cs="Times New Roman"/>
          <w:sz w:val="24"/>
          <w:szCs w:val="24"/>
          <w:lang w:eastAsia="en-US"/>
        </w:rPr>
        <w:t xml:space="preserve"> Esant poreikiui, Pirkėjas turi teisę prašyti pateikti apibendrintą informaciją ir pagal kitus kriterijus.</w:t>
      </w:r>
    </w:p>
    <w:p w14:paraId="00D750C8" w14:textId="77777777" w:rsidR="005247D8" w:rsidRPr="005247D8" w:rsidRDefault="005247D8" w:rsidP="005247D8">
      <w:pPr>
        <w:spacing w:after="0" w:line="240" w:lineRule="auto"/>
        <w:ind w:firstLine="567"/>
        <w:jc w:val="both"/>
        <w:rPr>
          <w:rFonts w:ascii="Times New Roman" w:eastAsia="Calibri" w:hAnsi="Times New Roman" w:cs="Times New Roman"/>
          <w:strike/>
          <w:sz w:val="24"/>
          <w:szCs w:val="24"/>
          <w:lang w:eastAsia="en-US"/>
        </w:rPr>
      </w:pPr>
      <w:r w:rsidRPr="005247D8">
        <w:rPr>
          <w:rFonts w:ascii="Times New Roman" w:eastAsia="Calibri" w:hAnsi="Times New Roman" w:cs="Times New Roman"/>
          <w:sz w:val="24"/>
          <w:szCs w:val="24"/>
          <w:lang w:eastAsia="en-US"/>
        </w:rPr>
        <w:t xml:space="preserve">11.9. Tiekėjas privalo užtikrinti, kad Sutarties sudarymo momentu ir visą jos galiojimo laikotarpį Tiekėjo darbuotojai turėtų reikiamą kvalifikaciją ir patirtį, reikalingas paslaugų teikimui. </w:t>
      </w:r>
    </w:p>
    <w:p w14:paraId="5F42BAA2" w14:textId="77777777" w:rsidR="005247D8" w:rsidRPr="005247D8" w:rsidRDefault="005247D8" w:rsidP="005247D8">
      <w:pPr>
        <w:tabs>
          <w:tab w:val="left" w:pos="0"/>
        </w:tabs>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11.10. Tiekėjas privalo užtikrinti, kad turės visus teisės aktų nustatyta tvarka išduotus galiojančius leidimus, licencijas, reikalingus teikti Sutartyje numatytas paslaugas per visą Sutarties galiojimo laikotarpį.</w:t>
      </w:r>
    </w:p>
    <w:p w14:paraId="1DFEB89D"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p>
    <w:p w14:paraId="4FFD2338" w14:textId="77777777" w:rsidR="005247D8" w:rsidRPr="005247D8" w:rsidRDefault="005247D8" w:rsidP="005247D8">
      <w:pPr>
        <w:widowControl w:val="0"/>
        <w:tabs>
          <w:tab w:val="left" w:pos="0"/>
          <w:tab w:val="left" w:pos="993"/>
        </w:tabs>
        <w:suppressAutoHyphens/>
        <w:autoSpaceDN w:val="0"/>
        <w:spacing w:after="0" w:line="240" w:lineRule="auto"/>
        <w:jc w:val="center"/>
        <w:textAlignment w:val="baseline"/>
        <w:rPr>
          <w:rFonts w:ascii="Times New Roman" w:eastAsia="Times New Roman" w:hAnsi="Times New Roman" w:cs="Times New Roman"/>
          <w:b/>
          <w:bCs/>
          <w:kern w:val="3"/>
          <w:sz w:val="24"/>
          <w:szCs w:val="24"/>
          <w:lang w:eastAsia="en-US" w:bidi="hi-IN"/>
        </w:rPr>
      </w:pPr>
      <w:r w:rsidRPr="005247D8">
        <w:rPr>
          <w:rFonts w:ascii="Times New Roman" w:eastAsia="Times New Roman" w:hAnsi="Times New Roman" w:cs="Times New Roman"/>
          <w:b/>
          <w:bCs/>
          <w:kern w:val="3"/>
          <w:sz w:val="24"/>
          <w:szCs w:val="24"/>
          <w:lang w:eastAsia="en-US" w:bidi="hi-IN"/>
        </w:rPr>
        <w:t>XII. FAKTINES IŠLAIDAS PAGRINDŽIANTYS DOKUMENTAI</w:t>
      </w:r>
    </w:p>
    <w:p w14:paraId="3D3D006C"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p>
    <w:p w14:paraId="68460A58"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Times New Roman" w:hAnsi="Times New Roman" w:cs="Times New Roman"/>
          <w:bCs/>
          <w:kern w:val="3"/>
          <w:sz w:val="24"/>
          <w:szCs w:val="24"/>
          <w:lang w:eastAsia="en-US" w:bidi="hi-IN"/>
        </w:rPr>
        <w:t>12.1.</w:t>
      </w:r>
      <w:r w:rsidRPr="005247D8">
        <w:rPr>
          <w:rFonts w:ascii="Times New Roman" w:eastAsia="Calibri" w:hAnsi="Times New Roman" w:cs="Times New Roman"/>
          <w:sz w:val="24"/>
          <w:szCs w:val="24"/>
          <w:lang w:eastAsia="en-US"/>
        </w:rPr>
        <w:t xml:space="preserve"> Tiekėjas, įvykdęs užsakymą, kartu su kelionės bilietais ir (ar) apgyvendinimą patvirtinančiais dokumentais turi elektroniniu paštu pateikti užsakymą patvirtinusiam Pirkėjo atsakingam asmeniui atskirų paslaugų faktines išlaidas pagrindžiančių dokumentų kopijas. </w:t>
      </w:r>
    </w:p>
    <w:p w14:paraId="6207CD60"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12.2. Faktinėmis išlaidomis laikomos galutiniams paslaugas teikiantiems asmenims mokamos kainos, nepaisant to, kad Tiekėjas už šių paslaugų pardavimą iš skrydžių bendrovių, vežėjų, viešbučių ir kitų asmenų gali gauti komisinius mokesčius, tačiau į šias išlaidas negali būti įtrauktas kitas Tiekėjo pelnas, kitos Tiekėjo išlaidos, kurias galima sieti ir su kitomis Tiekėjo veiklomis pagal kitus užsakymus. Tokias išlaidas Tiekėjas dengia pats. </w:t>
      </w:r>
    </w:p>
    <w:p w14:paraId="605EBBEE"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12.3. Pirkėjas įsipareigoja padengti tik tas išlaidas, kurios neabejotinai patiriamos vykdant Sutartį </w:t>
      </w:r>
      <w:r w:rsidRPr="005247D8">
        <w:rPr>
          <w:rFonts w:ascii="Times New Roman" w:eastAsia="Calibri" w:hAnsi="Times New Roman" w:cs="Times New Roman"/>
          <w:sz w:val="24"/>
          <w:szCs w:val="24"/>
          <w:lang w:eastAsia="en-US"/>
        </w:rPr>
        <w:lastRenderedPageBreak/>
        <w:t xml:space="preserve">ir kurios yra suderintos ir patvirtintos vykdant kelionių organizavimo paslaugų užsakymą. Į faktines išlaidas negali būti įtrauktas Tiekėjo pelnas ir kelionių draudimo išlaidos (kelionių draudimo paslaugas Pirkėjas įsigyja atskirai). </w:t>
      </w:r>
    </w:p>
    <w:p w14:paraId="2D5C946B"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5247D8">
        <w:rPr>
          <w:rFonts w:ascii="Times New Roman" w:eastAsia="Calibri" w:hAnsi="Times New Roman" w:cs="Times New Roman"/>
          <w:sz w:val="24"/>
          <w:szCs w:val="24"/>
          <w:lang w:eastAsia="en-US"/>
        </w:rPr>
        <w:t>12.4. Pirkėjas bet kada gali paprašyti Tiekėją parodyti originalius, iš trečiųjų asmenų gautus patirtas išlaidas patvirtinančius dokumentus.</w:t>
      </w:r>
    </w:p>
    <w:p w14:paraId="53B6A97B"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Times New Roman" w:hAnsi="Times New Roman" w:cs="Times New Roman"/>
          <w:bCs/>
          <w:kern w:val="3"/>
          <w:sz w:val="24"/>
          <w:szCs w:val="24"/>
          <w:lang w:eastAsia="en-US" w:bidi="hi-IN"/>
        </w:rPr>
        <w:t xml:space="preserve">12.5. </w:t>
      </w:r>
      <w:r w:rsidRPr="005247D8">
        <w:rPr>
          <w:rFonts w:ascii="Times New Roman" w:eastAsia="Calibri" w:hAnsi="Times New Roman" w:cs="Times New Roman"/>
          <w:sz w:val="24"/>
          <w:szCs w:val="24"/>
          <w:lang w:eastAsia="en-US"/>
        </w:rPr>
        <w:t xml:space="preserve">Dokumentais, patvirtinančiais išlaidas, susijusias su skrydžio bilietų įsigijimu, turėtų būti originalių IATA patvirtintos skrydžio bilietų pardavimo ataskaitų (anglų k. </w:t>
      </w:r>
      <w:r w:rsidRPr="005247D8">
        <w:rPr>
          <w:rFonts w:ascii="Times New Roman" w:eastAsia="Calibri" w:hAnsi="Times New Roman" w:cs="Times New Roman"/>
          <w:i/>
          <w:sz w:val="24"/>
          <w:szCs w:val="24"/>
          <w:lang w:eastAsia="en-US"/>
        </w:rPr>
        <w:t>Billing settlement plan</w:t>
      </w:r>
      <w:r w:rsidRPr="005247D8">
        <w:rPr>
          <w:rFonts w:ascii="Times New Roman" w:eastAsia="Calibri" w:hAnsi="Times New Roman" w:cs="Times New Roman"/>
          <w:sz w:val="24"/>
          <w:szCs w:val="24"/>
          <w:lang w:eastAsia="en-US"/>
        </w:rPr>
        <w:t>) kopijos.</w:t>
      </w:r>
    </w:p>
    <w:p w14:paraId="2190C102"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12.6. Jei skrydžio bilietų ataskaitų pateikti nėra galimybės, pavyzdžiui, perkant skrydžio bilietus iš skrydžio bendrovių, kurios nėra IATA narės, tokių kaip </w:t>
      </w:r>
      <w:r w:rsidRPr="005247D8">
        <w:rPr>
          <w:rFonts w:ascii="Times New Roman" w:eastAsia="Calibri" w:hAnsi="Times New Roman" w:cs="Times New Roman"/>
          <w:i/>
          <w:sz w:val="24"/>
          <w:szCs w:val="24"/>
          <w:lang w:eastAsia="en-US"/>
        </w:rPr>
        <w:t>Wizzair</w:t>
      </w:r>
      <w:r w:rsidRPr="005247D8">
        <w:rPr>
          <w:rFonts w:ascii="Times New Roman" w:eastAsia="Calibri" w:hAnsi="Times New Roman" w:cs="Times New Roman"/>
          <w:sz w:val="24"/>
          <w:szCs w:val="24"/>
          <w:lang w:eastAsia="en-US"/>
        </w:rPr>
        <w:t xml:space="preserve"> ar </w:t>
      </w:r>
      <w:r w:rsidRPr="005247D8">
        <w:rPr>
          <w:rFonts w:ascii="Times New Roman" w:eastAsia="Calibri" w:hAnsi="Times New Roman" w:cs="Times New Roman"/>
          <w:i/>
          <w:sz w:val="24"/>
          <w:szCs w:val="24"/>
          <w:lang w:eastAsia="en-US"/>
        </w:rPr>
        <w:t>Ryanair</w:t>
      </w:r>
      <w:r w:rsidRPr="005247D8">
        <w:rPr>
          <w:rFonts w:ascii="Times New Roman" w:eastAsia="Calibri" w:hAnsi="Times New Roman" w:cs="Times New Roman"/>
          <w:sz w:val="24"/>
          <w:szCs w:val="24"/>
          <w:lang w:eastAsia="en-US"/>
        </w:rPr>
        <w:t xml:space="preserve">, Tiekėjas turėtų pateikti skrydžio bilietų įsigijimo dokumentų (užsakymo patvirtinimas, sąskaita ar kt.) kopijas. </w:t>
      </w:r>
    </w:p>
    <w:p w14:paraId="49491DBA" w14:textId="77777777" w:rsidR="005247D8" w:rsidRPr="005247D8" w:rsidRDefault="005247D8" w:rsidP="005247D8">
      <w:pPr>
        <w:widowControl w:val="0"/>
        <w:tabs>
          <w:tab w:val="left" w:pos="0"/>
          <w:tab w:val="left" w:pos="993"/>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en-US" w:bidi="hi-IN"/>
        </w:rPr>
      </w:pPr>
      <w:r w:rsidRPr="005247D8">
        <w:rPr>
          <w:rFonts w:ascii="Times New Roman" w:eastAsia="Calibri" w:hAnsi="Times New Roman" w:cs="Times New Roman"/>
          <w:sz w:val="24"/>
          <w:szCs w:val="24"/>
          <w:lang w:eastAsia="en-US"/>
        </w:rPr>
        <w:t xml:space="preserve">12.7. </w:t>
      </w:r>
      <w:r w:rsidRPr="005247D8">
        <w:rPr>
          <w:rFonts w:ascii="Times New Roman" w:eastAsia="Calibri" w:hAnsi="Times New Roman" w:cs="Times New Roman"/>
          <w:kern w:val="3"/>
          <w:sz w:val="24"/>
          <w:szCs w:val="24"/>
          <w:lang w:eastAsia="en-US"/>
        </w:rPr>
        <w:t xml:space="preserve">Tiekėjas negali siūlyti aviakompanijų tarifų, kurie yra skirti parduoti kartu su kitomis paslaugomis arba kai lieka nepanaudotas nors vienas skrydžio segmentas. </w:t>
      </w:r>
      <w:r w:rsidRPr="005247D8">
        <w:rPr>
          <w:rFonts w:ascii="Times New Roman" w:eastAsia="Times New Roman" w:hAnsi="Times New Roman" w:cs="Times New Roman"/>
          <w:sz w:val="24"/>
          <w:szCs w:val="24"/>
          <w:lang w:eastAsia="en-US"/>
        </w:rPr>
        <w:t>Tiekėjas negali siūlyti kainos, kai aviabilietas išrašomas ne Lietuvos rinkoje.</w:t>
      </w:r>
    </w:p>
    <w:p w14:paraId="150644A9"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12.8. Tiekėjui perkant autobusų, traukinių ar kitų transporto priemonių bilietus, išlaidas pagrindžiantis dokumentas gali būti ir pats bilietas, kai jame nurodoma jo kaina arba Tiekėjui išrašyta sąskaita, čekis už bilietą.</w:t>
      </w:r>
    </w:p>
    <w:p w14:paraId="2C84C3F0"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12.9. Apgyvendinimo viešbutyje organizavimo paslaugos įsigijimo atveju, Tiekėjo su viešbučio kambario nuoma susijusias patirtas išlaidas patvirtinantis dokumentas yra Tiekėjui išrašyta sąskaita faktūra, kurioje aiškiai matosi išlaidos, patirtos vykdant Pirkėjo užsakymą. </w:t>
      </w:r>
    </w:p>
    <w:p w14:paraId="7C5D9F08"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12.10. Pirkėjas pasilieka teisę bet kuriuo metu paprašyti konsolidatorių arba apgyvendinimo įstaigų išrašytų sąskaitų faktūrų ar trečiųjų asmenų išlaidas paprašyti pagrįsti kitais būdais, kuriais Tiekėjas gali įrodyti trečiųjų asmenų patirtas išlaidas.</w:t>
      </w:r>
    </w:p>
    <w:p w14:paraId="2EAAF5BC" w14:textId="77777777" w:rsidR="005247D8" w:rsidRPr="005247D8" w:rsidRDefault="005247D8" w:rsidP="005247D8">
      <w:pPr>
        <w:spacing w:after="0" w:line="240" w:lineRule="auto"/>
        <w:ind w:firstLine="567"/>
        <w:jc w:val="both"/>
        <w:rPr>
          <w:rFonts w:ascii="Times New Roman" w:eastAsia="Calibri" w:hAnsi="Times New Roman" w:cs="Times New Roman"/>
          <w:sz w:val="24"/>
          <w:szCs w:val="24"/>
          <w:lang w:eastAsia="en-US"/>
        </w:rPr>
      </w:pPr>
    </w:p>
    <w:p w14:paraId="6FA202A3" w14:textId="77777777" w:rsidR="005247D8" w:rsidRPr="005247D8" w:rsidRDefault="005247D8" w:rsidP="005247D8">
      <w:pPr>
        <w:spacing w:after="0" w:line="240" w:lineRule="auto"/>
        <w:ind w:firstLine="567"/>
        <w:jc w:val="center"/>
        <w:rPr>
          <w:rFonts w:ascii="Times New Roman" w:eastAsia="Times New Roman" w:hAnsi="Times New Roman" w:cs="Times New Roman"/>
          <w:b/>
          <w:sz w:val="24"/>
          <w:szCs w:val="24"/>
          <w:lang w:eastAsia="en-US"/>
        </w:rPr>
      </w:pPr>
      <w:r w:rsidRPr="005247D8">
        <w:rPr>
          <w:rFonts w:ascii="Times New Roman" w:eastAsia="Times New Roman" w:hAnsi="Times New Roman" w:cs="Times New Roman"/>
          <w:b/>
          <w:sz w:val="24"/>
          <w:szCs w:val="24"/>
          <w:lang w:eastAsia="en-US"/>
        </w:rPr>
        <w:t>XIII. ASMENS DUOMENŲ APSAUGA</w:t>
      </w:r>
    </w:p>
    <w:p w14:paraId="354C2326" w14:textId="77777777" w:rsidR="005247D8" w:rsidRPr="005247D8" w:rsidRDefault="005247D8" w:rsidP="005247D8">
      <w:pPr>
        <w:spacing w:after="0" w:line="240" w:lineRule="auto"/>
        <w:ind w:firstLine="567"/>
        <w:jc w:val="center"/>
        <w:rPr>
          <w:rFonts w:ascii="Times New Roman" w:eastAsia="Times New Roman" w:hAnsi="Times New Roman" w:cs="Times New Roman"/>
          <w:b/>
          <w:sz w:val="24"/>
          <w:szCs w:val="24"/>
          <w:lang w:eastAsia="en-US"/>
        </w:rPr>
      </w:pPr>
    </w:p>
    <w:p w14:paraId="44ED2D10"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 Tiekėjas įsipareigoja:</w:t>
      </w:r>
    </w:p>
    <w:p w14:paraId="59E6AADC"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13.1.1. Paslaugų teikimo metu Sutarties vykdymui užtikrinti reikalingus iš Pirkėjo gautus asmens duomenis (vardą, pavardę, gimimo datą, telefono ryšio numerį, elektroninio pašto adresą, asmens tapatybės dokumento duomenis ir kitą Sutarties vykdymui reikalingą informaciją) tvarkyti laikantis </w:t>
      </w:r>
      <w:r w:rsidRPr="005247D8">
        <w:rPr>
          <w:rFonts w:ascii="Times New Roman" w:eastAsia="Times New Roman" w:hAnsi="Times New Roman" w:cs="Times New Roman"/>
          <w:bCs/>
          <w:sz w:val="24"/>
          <w:szCs w:val="24"/>
          <w:lang w:eastAsia="en-US"/>
        </w:rPr>
        <w:t>Europos Parlamento ir Tarybos reglamento (ES) 2016/679 dėl fizinių asmenų apsaugos tvarkant asmens duomenis ir dėl laisvo tokių duomenų judėjimo ir kuriuo panaikinama Direktyva 95/46/EB (Bendrasis duomenų apsaugos reglamentas) reikalavimų, taip pat</w:t>
      </w:r>
      <w:r w:rsidRPr="005247D8">
        <w:rPr>
          <w:rFonts w:ascii="Times New Roman" w:eastAsia="Times New Roman" w:hAnsi="Times New Roman" w:cs="Times New Roman"/>
          <w:sz w:val="24"/>
          <w:szCs w:val="24"/>
          <w:lang w:eastAsia="en-US"/>
        </w:rPr>
        <w:t xml:space="preserve"> Lietuvos Respublikos asmens duomenų teisinės apsaugos įstatymo ir kitų teisės aktų, reglamentuojančių asmens duomenų apsaugą, nuostatų;</w:t>
      </w:r>
    </w:p>
    <w:p w14:paraId="013590EB"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13.1.2. iš Pirkėjo gautus asmens duomenis tvarkyti ir atlikti asmens duomenų tvarkymo veiksmus (rinkimą, užrašymą, kaupimą, saugojimą, naudojimą teikimą, naikinimą ir kitus būtinus šiai sutarčiai vykdyti veiksmus) tik Sutarties vykdymo tikslu;</w:t>
      </w:r>
    </w:p>
    <w:p w14:paraId="7F05366C"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13.1.3. užtikrinti iš Pirkėjo gautos informacijos (Lietuvos Respublikos Seimo narių, Pirkėjo darbuotojų ir kitų fizinių asmenų asmens duomenų ir kitos informacijos) konfidencialumą ir apsaugą, užtikrinant, kad šios pareigos laikytųsi Tiekėjo ir subtiekėjų (jei pasitelkiami) darbuotojai. Šios nuostatos pažeidimas laikomas esminiu Sutarties pažeidimu;</w:t>
      </w:r>
    </w:p>
    <w:p w14:paraId="0605D024" w14:textId="77777777" w:rsidR="005247D8" w:rsidRPr="005247D8" w:rsidRDefault="005247D8" w:rsidP="005247D8">
      <w:pPr>
        <w:spacing w:after="0" w:line="240" w:lineRule="auto"/>
        <w:ind w:firstLine="567"/>
        <w:contextualSpacing/>
        <w:jc w:val="both"/>
        <w:rPr>
          <w:rFonts w:ascii="Times New Roman" w:eastAsia="Calibri" w:hAnsi="Times New Roman" w:cs="Times New Roman"/>
          <w:sz w:val="24"/>
          <w:szCs w:val="24"/>
          <w:lang w:eastAsia="en-US"/>
        </w:rPr>
      </w:pPr>
      <w:r w:rsidRPr="005247D8">
        <w:rPr>
          <w:rFonts w:ascii="Times New Roman" w:eastAsia="Calibri" w:hAnsi="Times New Roman" w:cs="Times New Roman"/>
          <w:sz w:val="24"/>
          <w:szCs w:val="24"/>
          <w:lang w:eastAsia="en-US"/>
        </w:rPr>
        <w:t xml:space="preserve">13.1.4. užtikrinti, kad Tiekėjo ir subtiekėjų (jei pasitelkiami) darbuotojai, kurie dirbs su iš Pirkėjo gautais asmens duomenimis, būtų pasirašę konfidencialumo įsipareigojimus dėl asmens duomenų saugumo ir būtų susipažinę su </w:t>
      </w:r>
      <w:r w:rsidRPr="005247D8">
        <w:rPr>
          <w:rFonts w:ascii="Times New Roman" w:eastAsia="Calibri" w:hAnsi="Times New Roman" w:cs="Times New Roman"/>
          <w:bCs/>
          <w:color w:val="000000"/>
          <w:sz w:val="24"/>
          <w:szCs w:val="24"/>
          <w:bdr w:val="none" w:sz="0" w:space="0" w:color="auto" w:frame="1"/>
          <w:lang w:eastAsia="en-US"/>
        </w:rPr>
        <w:t>Bendruoju duomenų apsaugos reglamentu ir</w:t>
      </w:r>
      <w:r w:rsidRPr="005247D8">
        <w:rPr>
          <w:rFonts w:ascii="Times New Roman" w:eastAsia="Calibri" w:hAnsi="Times New Roman" w:cs="Times New Roman"/>
          <w:sz w:val="24"/>
          <w:szCs w:val="24"/>
          <w:lang w:eastAsia="en-US"/>
        </w:rPr>
        <w:t xml:space="preserve"> kitų asmens duomenų teisinę apsaugą reglamentuojančių teisės aktų reikalavimais;</w:t>
      </w:r>
    </w:p>
    <w:p w14:paraId="280E9A52"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lastRenderedPageBreak/>
        <w:t xml:space="preserve">13.1.5. užtikrinti, kad Tiekėjo ir subtiekėjų (jei pasitelkiami) darbuotojai, kurie dirbs su iš Pirkėjo gautais asmens duomenimis būtų supratę, kad atlikdami jiems pavestas funkcijas, susijusias su Sutarties vykdymu, naudos asmens duomenis, kurie negali būti atskleisti neįgaliotiems asmenims ar institucijoms, kad netinkamas asmens duomenų tvarkymas gali užtraukti atsakomybę pagal Lietuvos Respublikos įstatymus, kad draudžiama perduoti ar dalintis su kitais asmenimis darbovietėje ar už jos ribų slaptažodžiais ir kitais duomenimis, leidžiančiais programinių ar techninių priemonių pagalba naudotis asmens duomenimis bet kokioje formoje; </w:t>
      </w:r>
    </w:p>
    <w:p w14:paraId="5342F9D4"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13.1.6. užtikrinti, kad Tiekėjo ir subtiekėjų (jei pasitelkiami) darbuotojai, kurie dirbs su iš Pirkėjo gautais asmens duomenimis būtų pasižadėję:</w:t>
      </w:r>
    </w:p>
    <w:p w14:paraId="4B772324"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13.1.6.1. tvarkyti asmens duomenis, laikydamiesi </w:t>
      </w:r>
      <w:r w:rsidRPr="005247D8">
        <w:rPr>
          <w:rFonts w:ascii="Times New Roman" w:eastAsia="Times New Roman" w:hAnsi="Times New Roman" w:cs="Times New Roman"/>
          <w:bCs/>
          <w:color w:val="000000"/>
          <w:sz w:val="24"/>
          <w:szCs w:val="24"/>
          <w:bdr w:val="none" w:sz="0" w:space="0" w:color="auto" w:frame="1"/>
          <w:lang w:eastAsia="en-US"/>
        </w:rPr>
        <w:t xml:space="preserve">Europos Parlamento ir Tarybos reglamento (ES) 2016/679 dėl fizinių asmenų apsaugos tvarkant asmens duomenis ir dėl laisvo tokių duomenų judėjimo ir kuriuo panaikinama Direktyva 95/46/EB (Bendrasis duomenų apsaugos reglamentas), taip pat </w:t>
      </w:r>
      <w:r w:rsidRPr="005247D8">
        <w:rPr>
          <w:rFonts w:ascii="Times New Roman" w:eastAsia="Times New Roman" w:hAnsi="Times New Roman" w:cs="Times New Roman"/>
          <w:sz w:val="24"/>
          <w:szCs w:val="24"/>
          <w:lang w:eastAsia="en-US"/>
        </w:rPr>
        <w:t>Lietuvos Respublikos įstatymų ir kitų teisės aktų, reglamentuojančių asmens duomenų teisinę apsaugą, reikalavimų, taip pat pareiginiais nuostatais ir taisyklėmis, reglamentuojančiais jiems patikėtas asmens duomenų tvarkymo funkcijas;</w:t>
      </w:r>
    </w:p>
    <w:p w14:paraId="348BEFD9"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13.1.6.2. neatskleisti tvarkomų asmens duomenų nė vienam asmeniui, kuris nėra įgaliotas juos naudoti, tiek darbovietėje, tiek už jos ribų;</w:t>
      </w:r>
    </w:p>
    <w:p w14:paraId="777D3484"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13.1.6.3. pranešti savo vadovui apie bet kokį įtartiną elgesį ar situaciją, kurie gali kelti grėsmę asmens duomenų saugumui;</w:t>
      </w:r>
    </w:p>
    <w:p w14:paraId="1954A03F"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13.1.7. užtikrinti, kad Tiekėjo ir subiekėjų (jei pasitelkiami) darbuotojai, kurie dirbs su iš Pirkėjo gautais asmens duomenimis žinotų:</w:t>
      </w:r>
    </w:p>
    <w:p w14:paraId="5E9440C4"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13.1.7.1. kad už bet kokį pasirašytas konfidencialumo pasižadėjimo nesilaikymą turės atsakyti Lietuvos Respublikos įstatymų nustatyta tvarka;</w:t>
      </w:r>
    </w:p>
    <w:p w14:paraId="78857BA9"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13.1.7.2. kad pasirašytas konfidencialumo pasižadėjimas galios visą darbo laiką šioje darbovietėje ir pasibaigus darbo ar sutartiniams santykiams per visą teisės aktuose nustatytą asmens duomenų teisinės apsaugos galiojimo laikotarpį;</w:t>
      </w:r>
    </w:p>
    <w:p w14:paraId="33E60825" w14:textId="77777777" w:rsidR="005247D8" w:rsidRPr="005247D8" w:rsidRDefault="005247D8" w:rsidP="005247D8">
      <w:pPr>
        <w:spacing w:after="0" w:line="240" w:lineRule="auto"/>
        <w:ind w:right="-142"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13.1.7.3. kad duomenų subjektas turi teisę reikalauti atlyginti turtinę žalą, padarytą netinkamai saugant, neteisėtai pakeitus ar kitaip iškraipius, perdavus, paskelbus asmens duomenis arba jeigu asmens duomenys pasidarė neteisingi dėl duomenų tvarkytojo kaltės; taip pat kad duomenų subjektas turi teisę reikalauti, kad jam būtų atlyginta tokiais veiksmais padaryta neturtinė žala;</w:t>
      </w:r>
    </w:p>
    <w:p w14:paraId="1AD32FC3"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13.1.8. užtikrinti kompiuterinės įrangos, kurioje saugomi ir tvarkomi asmens duomenys, apsaugą nuo kenksmingos programinės įrangos (pvz., antivirusinių programų įdiegimas, atnaujinimas ir kt.);</w:t>
      </w:r>
    </w:p>
    <w:p w14:paraId="32DC07C9"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 xml:space="preserve">13.1.9. Pirkėjui pareikalavus, pateikti paaiškinimus raštu kaip yra tvarkomi iš Pirkėjo gauti asmens duomenys ir suteikti jai teisę patikrinti šių duomenų tvarkymą; </w:t>
      </w:r>
    </w:p>
    <w:p w14:paraId="3E23697C"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13.1.10. pranešti apie asmens duomenų saugumo pažeidimą Valstybinei asmens duomenų inspekcijai ir Pirkėjui, jeigu dėl pažeidimo gali kilti pavojus duomenų subjekto teisėms ir laisvėms;</w:t>
      </w:r>
    </w:p>
    <w:p w14:paraId="6F928E1D" w14:textId="77777777" w:rsidR="005247D8" w:rsidRPr="005247D8" w:rsidRDefault="005247D8" w:rsidP="005247D8">
      <w:pPr>
        <w:spacing w:after="0" w:line="240" w:lineRule="auto"/>
        <w:ind w:firstLine="567"/>
        <w:jc w:val="both"/>
        <w:rPr>
          <w:rFonts w:ascii="Times New Roman" w:eastAsia="Times New Roman" w:hAnsi="Times New Roman" w:cs="Times New Roman"/>
          <w:sz w:val="24"/>
          <w:szCs w:val="24"/>
          <w:lang w:eastAsia="en-US"/>
        </w:rPr>
      </w:pPr>
      <w:r w:rsidRPr="005247D8">
        <w:rPr>
          <w:rFonts w:ascii="Times New Roman" w:eastAsia="Times New Roman" w:hAnsi="Times New Roman" w:cs="Times New Roman"/>
          <w:sz w:val="24"/>
          <w:szCs w:val="24"/>
          <w:lang w:eastAsia="en-US"/>
        </w:rPr>
        <w:t>13.1.11. užtikrinti asmens duomenų bei jų kopijų, jeigu tokių buvo, gautų Sutarties vykdymo metu iš Pirkėjo, sunaikinimą Tiekėjo duomenų bazėse ir kitose duomenų saugojimo vietose bei duomenų perdavimo kanaluose ne vėliau kaip praėjus 60 kalendorinių dienų nuo Sutarties pasibaigimo dienos.</w:t>
      </w:r>
    </w:p>
    <w:p w14:paraId="6462E718" w14:textId="77777777" w:rsidR="005247D8" w:rsidRPr="005247D8" w:rsidRDefault="005247D8" w:rsidP="005247D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41486799" w14:textId="77777777" w:rsidR="005247D8" w:rsidRPr="005247D8" w:rsidRDefault="005247D8" w:rsidP="005247D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11BB374B" w14:textId="77777777" w:rsidR="005247D8" w:rsidRPr="005247D8" w:rsidRDefault="005247D8" w:rsidP="005247D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Calibri" w:hAnsi="Times New Roman" w:cs="Times New Roman"/>
          <w:kern w:val="3"/>
          <w:sz w:val="24"/>
          <w:szCs w:val="24"/>
          <w:lang w:eastAsia="en-US"/>
        </w:rPr>
      </w:pPr>
    </w:p>
    <w:p w14:paraId="32D21982" w14:textId="5C89B196" w:rsidR="002904BC" w:rsidRPr="00A35070" w:rsidRDefault="005247D8" w:rsidP="00A35070">
      <w:pPr>
        <w:spacing w:after="0" w:line="240" w:lineRule="auto"/>
        <w:jc w:val="center"/>
        <w:rPr>
          <w:rFonts w:ascii="Times New Roman" w:eastAsia="Calibri" w:hAnsi="Times New Roman" w:cs="Times New Roman"/>
          <w:b/>
          <w:sz w:val="24"/>
          <w:szCs w:val="24"/>
          <w:lang w:eastAsia="en-US"/>
        </w:rPr>
      </w:pPr>
      <w:r w:rsidRPr="005247D8">
        <w:rPr>
          <w:rFonts w:ascii="Times New Roman" w:eastAsia="Calibri" w:hAnsi="Times New Roman" w:cs="Times New Roman"/>
          <w:kern w:val="3"/>
          <w:sz w:val="24"/>
          <w:szCs w:val="24"/>
          <w:lang w:eastAsia="en-US"/>
        </w:rPr>
        <w:t>______________________</w:t>
      </w:r>
    </w:p>
    <w:p w14:paraId="4CEEAF42" w14:textId="77777777" w:rsidR="00687E59" w:rsidRPr="001D2494" w:rsidRDefault="00687E59" w:rsidP="001D2494">
      <w:pPr>
        <w:rPr>
          <w:rFonts w:ascii="Times New Roman" w:hAnsi="Times New Roman" w:cs="Times New Roman"/>
        </w:rPr>
      </w:pPr>
    </w:p>
    <w:p w14:paraId="73F43DFB" w14:textId="33FEF14C" w:rsidR="008D704D" w:rsidRPr="001D2494" w:rsidRDefault="008D704D" w:rsidP="008D704D">
      <w:pPr>
        <w:pStyle w:val="Antrat2"/>
        <w:ind w:left="5103"/>
        <w:rPr>
          <w:rFonts w:ascii="Times New Roman" w:eastAsia="Calibri" w:hAnsi="Times New Roman" w:cs="Times New Roman"/>
          <w:color w:val="0070C0"/>
          <w:sz w:val="21"/>
          <w:szCs w:val="21"/>
        </w:rPr>
      </w:pPr>
      <w:bookmarkStart w:id="50" w:name="_Ref38285444"/>
      <w:bookmarkStart w:id="51" w:name="_Ref38291496"/>
      <w:bookmarkStart w:id="52" w:name="_Toc236143109"/>
      <w:r w:rsidRPr="001D2494">
        <w:rPr>
          <w:rFonts w:ascii="Times New Roman" w:eastAsia="Calibri" w:hAnsi="Times New Roman" w:cs="Times New Roman"/>
          <w:color w:val="0070C0"/>
          <w:sz w:val="21"/>
          <w:szCs w:val="21"/>
        </w:rPr>
        <w:lastRenderedPageBreak/>
        <w:t xml:space="preserve">Pirkimo sąlygų </w:t>
      </w:r>
      <w:r w:rsidR="00F1334C" w:rsidRPr="001D2494">
        <w:rPr>
          <w:rFonts w:ascii="Times New Roman" w:eastAsia="Calibri" w:hAnsi="Times New Roman" w:cs="Times New Roman"/>
          <w:color w:val="0070C0"/>
          <w:sz w:val="21"/>
          <w:szCs w:val="21"/>
        </w:rPr>
        <w:t>3</w:t>
      </w:r>
      <w:r w:rsidRPr="001D2494">
        <w:rPr>
          <w:rFonts w:ascii="Times New Roman" w:eastAsia="Calibri" w:hAnsi="Times New Roman" w:cs="Times New Roman"/>
          <w:color w:val="0070C0"/>
          <w:sz w:val="21"/>
          <w:szCs w:val="21"/>
        </w:rPr>
        <w:t xml:space="preserve"> priedas „Tiekėjų pašalinimo pagrindai“</w:t>
      </w:r>
      <w:bookmarkEnd w:id="50"/>
      <w:bookmarkEnd w:id="51"/>
      <w:bookmarkEnd w:id="52"/>
    </w:p>
    <w:p w14:paraId="11D35D3F" w14:textId="77777777" w:rsidR="000E6657" w:rsidRPr="001D2494" w:rsidRDefault="000E6657" w:rsidP="000E6657">
      <w:pPr>
        <w:jc w:val="center"/>
        <w:rPr>
          <w:rFonts w:ascii="Times New Roman" w:hAnsi="Times New Roman" w:cs="Times New Roman"/>
          <w:b/>
          <w:bCs/>
          <w:smallCaps/>
          <w:sz w:val="22"/>
          <w:szCs w:val="22"/>
        </w:rPr>
      </w:pPr>
    </w:p>
    <w:p w14:paraId="626BA16A" w14:textId="7E655DFB" w:rsidR="000E6657" w:rsidRDefault="000E6657" w:rsidP="00BE1858">
      <w:pPr>
        <w:pStyle w:val="Paantrat"/>
        <w:jc w:val="center"/>
        <w:rPr>
          <w:rFonts w:ascii="Times New Roman" w:hAnsi="Times New Roman" w:cs="Times New Roman"/>
        </w:rPr>
      </w:pPr>
      <w:r w:rsidRPr="001D2494">
        <w:rPr>
          <w:rFonts w:ascii="Times New Roman" w:hAnsi="Times New Roman" w:cs="Times New Roman"/>
        </w:rPr>
        <w:t>TIEKĖJŲ PAŠALINIMO PAGRINDAI</w:t>
      </w:r>
    </w:p>
    <w:p w14:paraId="36A9F503" w14:textId="77777777" w:rsidR="001746B6" w:rsidRPr="008133D4" w:rsidRDefault="001746B6" w:rsidP="001746B6">
      <w:pPr>
        <w:spacing w:after="0" w:line="240" w:lineRule="auto"/>
        <w:jc w:val="center"/>
        <w:rPr>
          <w:rFonts w:ascii="Times New Roman" w:hAnsi="Times New Roman" w:cs="Times New Roman"/>
          <w:b/>
          <w:bCs/>
          <w:sz w:val="24"/>
          <w:szCs w:val="24"/>
        </w:rPr>
      </w:pPr>
      <w:r w:rsidRPr="008133D4">
        <w:rPr>
          <w:rFonts w:ascii="Times New Roman" w:hAnsi="Times New Roman" w:cs="Times New Roman"/>
          <w:b/>
          <w:bCs/>
          <w:sz w:val="24"/>
          <w:szCs w:val="24"/>
        </w:rPr>
        <w:t>(taikoma 1-ai ir 2-ai pirkimo objekto dalims)</w:t>
      </w:r>
    </w:p>
    <w:p w14:paraId="05F13CEE" w14:textId="77777777" w:rsidR="001D2494" w:rsidRPr="001D2494" w:rsidRDefault="001D2494" w:rsidP="001D2494">
      <w:pPr>
        <w:jc w:val="both"/>
        <w:rPr>
          <w:rFonts w:ascii="Times New Roman" w:hAnsi="Times New Roman" w:cs="Times New Roman"/>
          <w:color w:val="7030A0"/>
        </w:rPr>
      </w:pPr>
    </w:p>
    <w:p w14:paraId="12BB2D76" w14:textId="77777777" w:rsidR="001D2494" w:rsidRPr="001D2494" w:rsidRDefault="001D2494" w:rsidP="001D2494">
      <w:pPr>
        <w:pStyle w:val="Betarp"/>
        <w:numPr>
          <w:ilvl w:val="0"/>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S</w:t>
      </w:r>
      <w:r w:rsidRPr="008A5E6B">
        <w:rPr>
          <w:rFonts w:ascii="Times New Roman" w:hAnsi="Times New Roman" w:cs="Times New Roman"/>
          <w:sz w:val="22"/>
          <w:szCs w:val="22"/>
        </w:rPr>
        <w:t>u pasiūlymu teikiamas tik EBVPD. Perkančioji organizacija su pasiūlymu nereikalau</w:t>
      </w:r>
      <w:r w:rsidRPr="001D2494">
        <w:rPr>
          <w:rFonts w:ascii="Times New Roman" w:hAnsi="Times New Roman" w:cs="Times New Roman"/>
          <w:sz w:val="22"/>
          <w:szCs w:val="22"/>
        </w:rPr>
        <w:t xml:space="preserve">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1CBC7C8" w14:textId="77777777" w:rsidR="001D2494" w:rsidRPr="001D2494" w:rsidRDefault="001D2494" w:rsidP="001D2494">
      <w:pPr>
        <w:pStyle w:val="Betarp"/>
        <w:numPr>
          <w:ilvl w:val="0"/>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71BC1B2B" w14:textId="77777777" w:rsidR="001D2494" w:rsidRPr="001D2494" w:rsidRDefault="001D2494" w:rsidP="001D2494">
      <w:pPr>
        <w:pStyle w:val="Betarp"/>
        <w:numPr>
          <w:ilvl w:val="0"/>
          <w:numId w:val="23"/>
        </w:numPr>
        <w:ind w:left="0" w:firstLine="851"/>
        <w:jc w:val="both"/>
        <w:rPr>
          <w:rFonts w:ascii="Times New Roman" w:eastAsia="Verdana" w:hAnsi="Times New Roman" w:cs="Times New Roman"/>
          <w:sz w:val="22"/>
          <w:szCs w:val="22"/>
        </w:rPr>
      </w:pPr>
      <w:r w:rsidRPr="001D2494">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1D2494">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86B46D1" w14:textId="77777777" w:rsidR="001D2494" w:rsidRPr="001D2494" w:rsidRDefault="001D2494" w:rsidP="001D2494">
      <w:pPr>
        <w:pStyle w:val="Betarp"/>
        <w:numPr>
          <w:ilvl w:val="0"/>
          <w:numId w:val="23"/>
        </w:numPr>
        <w:ind w:left="0" w:firstLine="851"/>
        <w:jc w:val="both"/>
        <w:rPr>
          <w:rFonts w:ascii="Times New Roman" w:eastAsia="Verdana" w:hAnsi="Times New Roman" w:cs="Times New Roman"/>
          <w:color w:val="000000" w:themeColor="text1"/>
          <w:sz w:val="22"/>
          <w:szCs w:val="22"/>
        </w:rPr>
      </w:pPr>
      <w:r w:rsidRPr="001D2494">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688A60E" w14:textId="77777777" w:rsidR="001D2494" w:rsidRPr="001D2494" w:rsidRDefault="001D2494" w:rsidP="001D2494">
      <w:pPr>
        <w:pStyle w:val="Betarp"/>
        <w:numPr>
          <w:ilvl w:val="0"/>
          <w:numId w:val="23"/>
        </w:numPr>
        <w:ind w:left="0" w:firstLine="851"/>
        <w:jc w:val="both"/>
        <w:rPr>
          <w:rFonts w:ascii="Times New Roman" w:hAnsi="Times New Roman" w:cs="Times New Roman"/>
          <w:sz w:val="22"/>
          <w:szCs w:val="22"/>
        </w:rPr>
      </w:pPr>
      <w:r w:rsidRPr="001D2494">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1D2494">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5" w:history="1">
        <w:r w:rsidRPr="001D2494">
          <w:rPr>
            <w:rStyle w:val="Hipersaitas"/>
            <w:rFonts w:ascii="Times New Roman" w:eastAsia="Calibri" w:hAnsi="Times New Roman" w:cs="Times New Roman"/>
            <w:sz w:val="22"/>
            <w:szCs w:val="22"/>
          </w:rPr>
          <w:t>https://ec.europa.eu/tools/ecertis/</w:t>
        </w:r>
      </w:hyperlink>
      <w:r w:rsidRPr="001D2494">
        <w:rPr>
          <w:rFonts w:ascii="Times New Roman" w:hAnsi="Times New Roman" w:cs="Times New Roman"/>
          <w:sz w:val="22"/>
          <w:szCs w:val="22"/>
        </w:rPr>
        <w:t xml:space="preserve">. </w:t>
      </w:r>
    </w:p>
    <w:p w14:paraId="635730AA" w14:textId="77777777" w:rsidR="001D2494" w:rsidRPr="001D2494" w:rsidRDefault="001D2494" w:rsidP="001D2494">
      <w:pPr>
        <w:pStyle w:val="Betarp"/>
        <w:numPr>
          <w:ilvl w:val="0"/>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Perkančioji organizacija nereikalauja iš tiekėjo pateikti dokumentų, patvirtinančių jo pašalinimo pagrindų nebuvimą, jeigu ji:</w:t>
      </w:r>
    </w:p>
    <w:p w14:paraId="22F2D1D6" w14:textId="77777777" w:rsidR="001D2494" w:rsidRPr="001D2494" w:rsidRDefault="001D2494" w:rsidP="001D2494">
      <w:pPr>
        <w:pStyle w:val="Betarp"/>
        <w:numPr>
          <w:ilvl w:val="1"/>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868BDAE" w14:textId="77777777" w:rsidR="001D2494" w:rsidRPr="001D2494" w:rsidRDefault="001D2494" w:rsidP="001D2494">
      <w:pPr>
        <w:pStyle w:val="Betarp"/>
        <w:numPr>
          <w:ilvl w:val="1"/>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541AC3B" w14:textId="77777777" w:rsidR="001D2494" w:rsidRPr="004B46C1" w:rsidRDefault="001D2494" w:rsidP="001D2494">
      <w:pPr>
        <w:pStyle w:val="Betarp"/>
        <w:ind w:firstLine="851"/>
        <w:jc w:val="both"/>
        <w:rPr>
          <w:rFonts w:ascii="Times New Roman" w:hAnsi="Times New Roman" w:cs="Times New Roman"/>
          <w:sz w:val="22"/>
          <w:szCs w:val="22"/>
        </w:rPr>
      </w:pPr>
      <w:r w:rsidRPr="004B46C1">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3791C1E" w14:textId="77777777" w:rsidR="001D2494" w:rsidRPr="001D2494" w:rsidRDefault="001D2494" w:rsidP="001D2494">
      <w:pPr>
        <w:pStyle w:val="Betarp"/>
        <w:numPr>
          <w:ilvl w:val="0"/>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83865B7" w14:textId="77777777" w:rsidR="001D2494" w:rsidRPr="001D2494" w:rsidRDefault="001D2494" w:rsidP="001D2494">
      <w:pPr>
        <w:pStyle w:val="Betarp"/>
        <w:numPr>
          <w:ilvl w:val="1"/>
          <w:numId w:val="23"/>
        </w:numPr>
        <w:ind w:left="0" w:firstLine="851"/>
        <w:jc w:val="both"/>
        <w:rPr>
          <w:rFonts w:ascii="Times New Roman" w:hAnsi="Times New Roman" w:cs="Times New Roman"/>
          <w:sz w:val="22"/>
          <w:szCs w:val="22"/>
        </w:rPr>
      </w:pPr>
      <w:r w:rsidRPr="001D2494">
        <w:rPr>
          <w:rFonts w:ascii="Times New Roman" w:hAnsi="Times New Roman" w:cs="Times New Roman"/>
          <w:sz w:val="22"/>
          <w:szCs w:val="22"/>
        </w:rPr>
        <w:t>priesaikos deklaracija;</w:t>
      </w:r>
    </w:p>
    <w:p w14:paraId="06A30DE0" w14:textId="77777777" w:rsidR="001D2494" w:rsidRPr="001D2494" w:rsidRDefault="001D2494" w:rsidP="001D2494">
      <w:pPr>
        <w:ind w:firstLine="851"/>
        <w:jc w:val="both"/>
        <w:rPr>
          <w:rFonts w:ascii="Times New Roman" w:hAnsi="Times New Roman" w:cs="Times New Roman"/>
        </w:rPr>
      </w:pPr>
      <w:r w:rsidRPr="001D2494">
        <w:rPr>
          <w:rFonts w:ascii="Times New Roman" w:hAnsi="Times New Roman" w:cs="Times New Roman"/>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8580F89" w14:textId="77777777" w:rsidR="001D2494" w:rsidRPr="001D2494" w:rsidRDefault="001D2494" w:rsidP="001D2494">
      <w:pPr>
        <w:spacing w:after="0"/>
        <w:ind w:firstLine="851"/>
        <w:jc w:val="both"/>
        <w:rPr>
          <w:rFonts w:ascii="Times New Roman" w:hAnsi="Times New Roman" w:cs="Times New Roman"/>
          <w:sz w:val="24"/>
          <w:szCs w:val="24"/>
        </w:rPr>
      </w:pPr>
    </w:p>
    <w:p w14:paraId="2558C759" w14:textId="77777777" w:rsidR="001D2494" w:rsidRPr="001D2494" w:rsidRDefault="001D2494" w:rsidP="001D2494">
      <w:pPr>
        <w:spacing w:after="0"/>
        <w:ind w:firstLine="851"/>
        <w:jc w:val="both"/>
        <w:rPr>
          <w:rFonts w:ascii="Times New Roman"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1985"/>
        <w:gridCol w:w="3402"/>
      </w:tblGrid>
      <w:tr w:rsidR="001D2494" w:rsidRPr="00AA2225" w14:paraId="3C0F16FD"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E46D3C" w14:textId="77777777" w:rsidR="001D2494" w:rsidRPr="00AA2225" w:rsidRDefault="001D2494" w:rsidP="0049661D">
            <w:pPr>
              <w:pStyle w:val="Betarp"/>
              <w:ind w:left="32"/>
              <w:jc w:val="center"/>
              <w:rPr>
                <w:rFonts w:ascii="Times New Roman" w:hAnsi="Times New Roman" w:cs="Times New Roman"/>
                <w:b/>
                <w:bCs/>
                <w:sz w:val="22"/>
                <w:szCs w:val="22"/>
              </w:rPr>
            </w:pPr>
            <w:r w:rsidRPr="00AA2225">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3F70B6" w14:textId="77777777" w:rsidR="001D2494" w:rsidRPr="00AA2225" w:rsidRDefault="001D2494" w:rsidP="0049661D">
            <w:pPr>
              <w:pStyle w:val="Betarp"/>
              <w:jc w:val="center"/>
              <w:rPr>
                <w:rFonts w:ascii="Times New Roman" w:hAnsi="Times New Roman" w:cs="Times New Roman"/>
                <w:bCs/>
                <w:sz w:val="22"/>
                <w:szCs w:val="22"/>
                <w:lang w:eastAsia="en-US"/>
              </w:rPr>
            </w:pPr>
            <w:r w:rsidRPr="00AA2225">
              <w:rPr>
                <w:rFonts w:ascii="Times New Roman" w:hAnsi="Times New Roman" w:cs="Times New Roman"/>
                <w:b/>
                <w:sz w:val="22"/>
                <w:szCs w:val="22"/>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D3CEC2" w14:textId="77777777" w:rsidR="001D2494" w:rsidRPr="00AA2225" w:rsidRDefault="001D2494" w:rsidP="0049661D">
            <w:pPr>
              <w:pStyle w:val="Betarp"/>
              <w:jc w:val="center"/>
              <w:rPr>
                <w:rFonts w:ascii="Times New Roman" w:eastAsia="Yu Mincho" w:hAnsi="Times New Roman" w:cs="Times New Roman"/>
                <w:b/>
                <w:bCs/>
              </w:rPr>
            </w:pPr>
            <w:r w:rsidRPr="00AA2225">
              <w:rPr>
                <w:rFonts w:ascii="Times New Roman" w:eastAsia="Yu Mincho" w:hAnsi="Times New Roman" w:cs="Times New Roman"/>
                <w:b/>
                <w:bCs/>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AFBDBF" w14:textId="77777777" w:rsidR="001D2494" w:rsidRPr="00AA2225" w:rsidRDefault="001D2494" w:rsidP="0049661D">
            <w:pPr>
              <w:pStyle w:val="Betarp"/>
              <w:jc w:val="center"/>
              <w:rPr>
                <w:rFonts w:ascii="Times New Roman" w:hAnsi="Times New Roman" w:cs="Times New Roman"/>
                <w:bCs/>
                <w:iCs/>
                <w:sz w:val="22"/>
                <w:szCs w:val="22"/>
                <w:lang w:eastAsia="en-US"/>
              </w:rPr>
            </w:pPr>
            <w:r w:rsidRPr="00AA2225">
              <w:rPr>
                <w:rFonts w:ascii="Times New Roman" w:hAnsi="Times New Roman" w:cs="Times New Roman"/>
                <w:b/>
                <w:sz w:val="22"/>
                <w:szCs w:val="22"/>
              </w:rPr>
              <w:t>Pašalinimo pagrindų nebuvimą įrodantys dokumentai</w:t>
            </w:r>
          </w:p>
        </w:tc>
      </w:tr>
      <w:tr w:rsidR="001D2494" w:rsidRPr="00AA2225" w14:paraId="37FF32D0" w14:textId="77777777" w:rsidTr="0049661D">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F1B025" w14:textId="77777777" w:rsidR="001D2494" w:rsidRPr="00AA2225" w:rsidRDefault="001D2494" w:rsidP="0049661D">
            <w:pPr>
              <w:pStyle w:val="Betarp"/>
              <w:jc w:val="both"/>
              <w:rPr>
                <w:rFonts w:ascii="Times New Roman" w:hAnsi="Times New Roman" w:cs="Times New Roman"/>
                <w:sz w:val="22"/>
                <w:szCs w:val="22"/>
                <w:lang w:eastAsia="en-US"/>
              </w:rPr>
            </w:pPr>
          </w:p>
        </w:tc>
      </w:tr>
      <w:tr w:rsidR="001D2494" w:rsidRPr="00AA2225" w14:paraId="31E26D57"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4D3851"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664B4"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sz w:val="22"/>
                <w:szCs w:val="22"/>
                <w:lang w:eastAsia="en-US"/>
              </w:rPr>
              <w:t>Tiekėjas arba jo atsakingas asmuo, nurodytas VPĮ 46 straipsnio 2 dalies 2 punkte, nuteistas už šią nusikalstamą veiką:</w:t>
            </w:r>
          </w:p>
          <w:p w14:paraId="260208BC"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1) dalyvavimą nusikalstamame susivienijime, jo organizavimą ar vadovavimą jam;</w:t>
            </w:r>
          </w:p>
          <w:p w14:paraId="3715E8BE"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2) kyšininkavimą, prekybą poveikiu, papirkimą;</w:t>
            </w:r>
          </w:p>
          <w:p w14:paraId="5E8E8FB2"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E2B953B"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4) nusikalstamą bankrotą;</w:t>
            </w:r>
          </w:p>
          <w:p w14:paraId="0908ABB0"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lastRenderedPageBreak/>
              <w:t>5) teroristinį ir su teroristine veikla susijusį nusikaltimą;</w:t>
            </w:r>
          </w:p>
          <w:p w14:paraId="2CAF3BB5"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6) nusikalstamu būdu gauto turto legalizavimą;</w:t>
            </w:r>
          </w:p>
          <w:p w14:paraId="59924E24"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7) prekybą žmonėmis, vaiko pirkimą arba pardavimą;</w:t>
            </w:r>
          </w:p>
          <w:p w14:paraId="5CCCAE8B"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350E0D1" w14:textId="77777777" w:rsidR="001D2494" w:rsidRPr="00DB523E" w:rsidRDefault="001D2494" w:rsidP="0049661D">
            <w:pPr>
              <w:pStyle w:val="Betarp"/>
              <w:jc w:val="both"/>
              <w:rPr>
                <w:rFonts w:ascii="Times New Roman" w:hAnsi="Times New Roman" w:cs="Times New Roman"/>
                <w:b/>
                <w:bCs/>
                <w:sz w:val="22"/>
                <w:szCs w:val="22"/>
                <w:lang w:eastAsia="en-US"/>
              </w:rPr>
            </w:pPr>
          </w:p>
          <w:p w14:paraId="40CD6EFE"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Laikoma, kad tiekėjas arba jo atsakingas asmuo nuteistas už aukščiau nurodytą nusikalstamą veiką, kai dėl:</w:t>
            </w:r>
          </w:p>
          <w:p w14:paraId="2427E18A" w14:textId="77777777" w:rsidR="001D2494" w:rsidRPr="00DB523E" w:rsidRDefault="001D2494" w:rsidP="0049661D">
            <w:pPr>
              <w:pStyle w:val="Betarp"/>
              <w:jc w:val="both"/>
              <w:rPr>
                <w:rFonts w:ascii="Times New Roman" w:hAnsi="Times New Roman" w:cs="Times New Roman"/>
                <w:bCs/>
                <w:sz w:val="22"/>
                <w:szCs w:val="22"/>
                <w:lang w:eastAsia="en-US"/>
              </w:rPr>
            </w:pPr>
            <w:r w:rsidRPr="00DB523E">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90427C0" w14:textId="77777777" w:rsidR="001D2494" w:rsidRPr="00DB523E" w:rsidRDefault="001D2494" w:rsidP="0049661D">
            <w:pPr>
              <w:pStyle w:val="Betarp"/>
              <w:jc w:val="both"/>
              <w:rPr>
                <w:rFonts w:ascii="Times New Roman" w:hAnsi="Times New Roman" w:cs="Times New Roman"/>
                <w:b/>
                <w:bCs/>
                <w:sz w:val="22"/>
                <w:szCs w:val="22"/>
                <w:lang w:eastAsia="en-US"/>
              </w:rPr>
            </w:pPr>
          </w:p>
          <w:p w14:paraId="1F75C891" w14:textId="77777777" w:rsidR="001D2494" w:rsidRPr="00DB523E" w:rsidRDefault="001D2494" w:rsidP="0049661D">
            <w:pPr>
              <w:pStyle w:val="Betarp"/>
              <w:jc w:val="both"/>
              <w:rPr>
                <w:rFonts w:ascii="Times New Roman" w:hAnsi="Times New Roman" w:cs="Times New Roman"/>
                <w:sz w:val="22"/>
                <w:szCs w:val="22"/>
                <w:lang w:eastAsia="en-US"/>
              </w:rPr>
            </w:pPr>
            <w:r w:rsidRPr="00DB523E">
              <w:rPr>
                <w:rFonts w:ascii="Times New Roman" w:hAnsi="Times New Roman" w:cs="Times New Roman"/>
                <w:sz w:val="22"/>
                <w:szCs w:val="22"/>
                <w:lang w:eastAsia="en-US"/>
              </w:rPr>
              <w:t xml:space="preserve">2) tiekėjo, kuris yra juridinis asmuo, kita organizacija ar jos </w:t>
            </w:r>
            <w:r w:rsidRPr="00DB523E">
              <w:rPr>
                <w:rFonts w:ascii="Times New Roman" w:hAnsi="Times New Roman" w:cs="Times New Roman"/>
                <w:b/>
                <w:bCs/>
                <w:sz w:val="22"/>
                <w:szCs w:val="22"/>
                <w:lang w:eastAsia="en-US"/>
              </w:rPr>
              <w:t>struktūrinis</w:t>
            </w:r>
            <w:r w:rsidRPr="00DB523E">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49C3806" w14:textId="77777777" w:rsidR="001D2494" w:rsidRPr="00DB523E" w:rsidRDefault="001D2494" w:rsidP="0049661D">
            <w:pPr>
              <w:pStyle w:val="Betarp"/>
              <w:jc w:val="both"/>
              <w:rPr>
                <w:rFonts w:ascii="Times New Roman" w:hAnsi="Times New Roman" w:cs="Times New Roman"/>
                <w:b/>
                <w:sz w:val="22"/>
                <w:szCs w:val="22"/>
                <w:lang w:eastAsia="en-US"/>
              </w:rPr>
            </w:pPr>
          </w:p>
          <w:p w14:paraId="781DED62"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 xml:space="preserve">3) tiekėjo, kuris yra juridinis asmuo, kita organizacija ar jos </w:t>
            </w:r>
            <w:r w:rsidRPr="00DB523E">
              <w:rPr>
                <w:rFonts w:ascii="Times New Roman" w:hAnsi="Times New Roman" w:cs="Times New Roman"/>
                <w:b/>
                <w:sz w:val="22"/>
                <w:szCs w:val="22"/>
                <w:lang w:eastAsia="en-US"/>
              </w:rPr>
              <w:t>struktūrinis</w:t>
            </w:r>
            <w:r w:rsidRPr="00DB523E">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8B313" w14:textId="77777777" w:rsidR="001D2494" w:rsidRPr="00DB523E" w:rsidRDefault="001D2494" w:rsidP="0049661D">
            <w:pPr>
              <w:pStyle w:val="Betarp"/>
              <w:jc w:val="both"/>
              <w:rPr>
                <w:rFonts w:ascii="Times New Roman" w:eastAsia="Yu Mincho" w:hAnsi="Times New Roman" w:cs="Times New Roman"/>
                <w:b/>
                <w:bCs/>
                <w:sz w:val="22"/>
                <w:szCs w:val="22"/>
                <w:lang w:eastAsia="en-US"/>
              </w:rPr>
            </w:pPr>
            <w:r w:rsidRPr="00DB523E">
              <w:rPr>
                <w:rFonts w:ascii="Times New Roman" w:eastAsia="Yu Mincho" w:hAnsi="Times New Roman" w:cs="Times New Roman"/>
                <w:b/>
                <w:bCs/>
                <w:sz w:val="22"/>
                <w:szCs w:val="22"/>
                <w:lang w:eastAsia="en-US"/>
              </w:rPr>
              <w:lastRenderedPageBreak/>
              <w:t>VPĮ 46 straipsnio 1 dalis</w:t>
            </w:r>
          </w:p>
          <w:p w14:paraId="476ABE16" w14:textId="77777777" w:rsidR="001D2494" w:rsidRPr="00DB523E" w:rsidRDefault="001D2494" w:rsidP="0049661D">
            <w:pPr>
              <w:pStyle w:val="Betarp"/>
              <w:jc w:val="both"/>
              <w:rPr>
                <w:rFonts w:ascii="Times New Roman" w:eastAsia="Yu Mincho" w:hAnsi="Times New Roman" w:cs="Times New Roman"/>
                <w:sz w:val="22"/>
                <w:szCs w:val="22"/>
                <w:lang w:eastAsia="en-US"/>
              </w:rPr>
            </w:pPr>
          </w:p>
          <w:p w14:paraId="650B3831" w14:textId="77777777" w:rsidR="001D2494" w:rsidRPr="00DB523E" w:rsidRDefault="001D2494" w:rsidP="0049661D">
            <w:pPr>
              <w:pStyle w:val="Betarp"/>
              <w:jc w:val="both"/>
              <w:rPr>
                <w:rFonts w:ascii="Times New Roman" w:eastAsia="Yu Mincho" w:hAnsi="Times New Roman" w:cs="Times New Roman"/>
                <w:sz w:val="22"/>
                <w:szCs w:val="22"/>
                <w:lang w:eastAsia="en-US"/>
              </w:rPr>
            </w:pPr>
            <w:r w:rsidRPr="00DB523E">
              <w:rPr>
                <w:rFonts w:ascii="Times New Roman" w:eastAsia="Yu Mincho" w:hAnsi="Times New Roman" w:cs="Times New Roman"/>
                <w:sz w:val="22"/>
                <w:szCs w:val="22"/>
                <w:lang w:eastAsia="en-US"/>
              </w:rPr>
              <w:t>EBVPD III dalies A1-A6 punktai</w:t>
            </w:r>
          </w:p>
          <w:p w14:paraId="7A77A6B5" w14:textId="77777777" w:rsidR="001D2494" w:rsidRPr="00DB523E" w:rsidRDefault="001D2494" w:rsidP="0049661D">
            <w:pPr>
              <w:pStyle w:val="Betarp"/>
              <w:jc w:val="both"/>
              <w:rPr>
                <w:rFonts w:ascii="Times New Roman" w:eastAsia="Yu Mincho" w:hAnsi="Times New Roman" w:cs="Times New Roman"/>
                <w:sz w:val="22"/>
                <w:szCs w:val="22"/>
                <w:lang w:eastAsia="en-US"/>
              </w:rPr>
            </w:pPr>
          </w:p>
          <w:p w14:paraId="5B437812" w14:textId="77777777" w:rsidR="001D2494" w:rsidRPr="00DB523E" w:rsidRDefault="001D2494" w:rsidP="0049661D">
            <w:pPr>
              <w:pStyle w:val="Betarp"/>
              <w:jc w:val="both"/>
              <w:rPr>
                <w:rFonts w:ascii="Times New Roman" w:eastAsia="Yu Mincho" w:hAnsi="Times New Roman" w:cs="Times New Roman"/>
                <w:sz w:val="22"/>
                <w:szCs w:val="22"/>
                <w:lang w:eastAsia="en-US"/>
              </w:rPr>
            </w:pPr>
            <w:r w:rsidRPr="00DB523E">
              <w:rPr>
                <w:rFonts w:ascii="Times New Roman" w:eastAsia="Yu Mincho" w:hAnsi="Times New Roman" w:cs="Times New Roman"/>
                <w:sz w:val="22"/>
                <w:szCs w:val="22"/>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62305E"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lang w:eastAsia="en-US"/>
              </w:rPr>
              <w:t>Iš Lietuvoje įsteigtų subjektų reikalaujama:</w:t>
            </w:r>
          </w:p>
          <w:p w14:paraId="3FE65A38"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išrašo iš teismo sprendimo arba</w:t>
            </w:r>
          </w:p>
          <w:p w14:paraId="031FE88B"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Informatikos ir ryšių departamento prie Vidaus reikalų ministerijos pažymos, arba</w:t>
            </w:r>
          </w:p>
          <w:p w14:paraId="7A28D9EF"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0C3DA3EF" w14:textId="77777777" w:rsidR="001D2494" w:rsidRPr="00DB523E" w:rsidRDefault="001D2494" w:rsidP="0049661D">
            <w:pPr>
              <w:pStyle w:val="Betarp"/>
              <w:jc w:val="both"/>
              <w:rPr>
                <w:rFonts w:ascii="Times New Roman" w:hAnsi="Times New Roman" w:cs="Times New Roman"/>
                <w:sz w:val="22"/>
                <w:szCs w:val="22"/>
                <w:lang w:eastAsia="en-US"/>
              </w:rPr>
            </w:pPr>
          </w:p>
          <w:p w14:paraId="33C6C6D7"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lang w:eastAsia="en-US"/>
              </w:rPr>
              <w:t>Iš ne Lietuvoje įsteigtų subjektų reikalaujama:</w:t>
            </w:r>
          </w:p>
          <w:p w14:paraId="6BC6F6BA"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atitinkamos užsienio šalies institucijos dokumento</w:t>
            </w:r>
            <w:r w:rsidRPr="00DB523E">
              <w:rPr>
                <w:rStyle w:val="Puslapioinaosnuoroda"/>
                <w:rFonts w:ascii="Times New Roman" w:hAnsi="Times New Roman" w:cs="Times New Roman"/>
                <w:sz w:val="22"/>
                <w:szCs w:val="22"/>
              </w:rPr>
              <w:footnoteReference w:id="2"/>
            </w:r>
            <w:r w:rsidRPr="00DB523E">
              <w:rPr>
                <w:rFonts w:ascii="Times New Roman" w:hAnsi="Times New Roman" w:cs="Times New Roman"/>
                <w:sz w:val="22"/>
                <w:szCs w:val="22"/>
              </w:rPr>
              <w:t>.</w:t>
            </w:r>
          </w:p>
          <w:p w14:paraId="4AF4287E" w14:textId="77777777" w:rsidR="001D2494" w:rsidRPr="00DB523E" w:rsidRDefault="001D2494" w:rsidP="0049661D">
            <w:pPr>
              <w:pStyle w:val="Betarp"/>
              <w:jc w:val="both"/>
              <w:rPr>
                <w:rFonts w:ascii="Times New Roman" w:hAnsi="Times New Roman" w:cs="Times New Roman"/>
                <w:sz w:val="22"/>
                <w:szCs w:val="22"/>
              </w:rPr>
            </w:pPr>
          </w:p>
          <w:p w14:paraId="13C24B68"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 xml:space="preserve">Nurodyti dokumentai turi būti išduoti ne anksčiau kaip 180 dienų iki </w:t>
            </w:r>
            <w:r w:rsidRPr="00DB523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B523E">
              <w:rPr>
                <w:rFonts w:ascii="Times New Roman" w:eastAsia="Times New Roman" w:hAnsi="Times New Roman" w:cs="Times New Roman"/>
                <w:sz w:val="22"/>
                <w:szCs w:val="22"/>
              </w:rPr>
              <w:t>umentus</w:t>
            </w:r>
            <w:r w:rsidRPr="00DB523E">
              <w:rPr>
                <w:rFonts w:ascii="Times New Roman" w:hAnsi="Times New Roman" w:cs="Times New Roman"/>
                <w:sz w:val="22"/>
                <w:szCs w:val="22"/>
              </w:rPr>
              <w:t xml:space="preserve">. </w:t>
            </w:r>
            <w:r w:rsidRPr="00DB523E">
              <w:rPr>
                <w:rFonts w:ascii="Times New Roman" w:hAnsi="Times New Roman" w:cs="Times New Roman"/>
                <w:b/>
                <w:bCs/>
                <w:i/>
                <w:iCs/>
                <w:sz w:val="22"/>
                <w:szCs w:val="22"/>
              </w:rPr>
              <w:t>Pavyzdys</w:t>
            </w:r>
            <w:r w:rsidRPr="00DB523E">
              <w:rPr>
                <w:rFonts w:ascii="Times New Roman" w:hAnsi="Times New Roman" w:cs="Times New Roman"/>
                <w:i/>
                <w:iCs/>
                <w:sz w:val="22"/>
                <w:szCs w:val="22"/>
              </w:rPr>
              <w:t xml:space="preserve">: Jeigu </w:t>
            </w:r>
            <w:r w:rsidRPr="00DB523E">
              <w:rPr>
                <w:rFonts w:ascii="Times New Roman" w:hAnsi="Times New Roman" w:cs="Times New Roman"/>
                <w:i/>
                <w:iCs/>
                <w:sz w:val="22"/>
                <w:szCs w:val="22"/>
              </w:rPr>
              <w:lastRenderedPageBreak/>
              <w:t xml:space="preserve">perkančioji organizacija 2022-10-10 kreipėsi į tiekėją prašydama iki 2022-10-14 pateikti įrodančius dokumentus, jie turi būti išduoti ne anksčiau kaip 180 dienų, jas skaičiuojant atgal nuo 2022-10-14. </w:t>
            </w:r>
          </w:p>
          <w:p w14:paraId="1FD3A242" w14:textId="77777777" w:rsidR="001D2494" w:rsidRPr="00DB523E" w:rsidRDefault="001D2494" w:rsidP="0049661D">
            <w:pPr>
              <w:pStyle w:val="Betarp"/>
              <w:jc w:val="both"/>
              <w:rPr>
                <w:rFonts w:ascii="Times New Roman" w:hAnsi="Times New Roman" w:cs="Times New Roman"/>
                <w:b/>
                <w:bCs/>
                <w:sz w:val="22"/>
                <w:szCs w:val="22"/>
              </w:rPr>
            </w:pPr>
          </w:p>
          <w:p w14:paraId="150490C6" w14:textId="77777777" w:rsidR="001D2494" w:rsidRPr="00DB523E" w:rsidRDefault="001D2494" w:rsidP="0049661D">
            <w:pPr>
              <w:pStyle w:val="Betarp"/>
              <w:jc w:val="both"/>
              <w:rPr>
                <w:rFonts w:ascii="Times New Roman" w:hAnsi="Times New Roman" w:cs="Times New Roman"/>
                <w:bCs/>
                <w:sz w:val="22"/>
                <w:szCs w:val="22"/>
              </w:rPr>
            </w:pPr>
            <w:r w:rsidRPr="00DB523E">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B32CAC0" w14:textId="77777777" w:rsidR="001D2494" w:rsidRPr="00DB523E" w:rsidRDefault="001D2494" w:rsidP="0049661D">
            <w:pPr>
              <w:pStyle w:val="Betarp"/>
              <w:jc w:val="both"/>
              <w:rPr>
                <w:rFonts w:ascii="Times New Roman" w:hAnsi="Times New Roman" w:cs="Times New Roman"/>
                <w:bCs/>
                <w:sz w:val="22"/>
                <w:szCs w:val="22"/>
              </w:rPr>
            </w:pPr>
          </w:p>
          <w:p w14:paraId="16992B41" w14:textId="77777777" w:rsidR="001D2494" w:rsidRPr="00DB523E" w:rsidRDefault="001D2494" w:rsidP="0049661D">
            <w:pPr>
              <w:pStyle w:val="Betarp"/>
              <w:jc w:val="both"/>
              <w:rPr>
                <w:rFonts w:ascii="Times New Roman" w:hAnsi="Times New Roman" w:cs="Times New Roman"/>
                <w:b/>
                <w:bCs/>
                <w:i/>
                <w:iCs/>
                <w:sz w:val="22"/>
                <w:szCs w:val="22"/>
              </w:rPr>
            </w:pPr>
            <w:r w:rsidRPr="00DB523E">
              <w:rPr>
                <w:rFonts w:ascii="Times New Roman" w:hAnsi="Times New Roman" w:cs="Times New Roman"/>
                <w:b/>
                <w:bCs/>
                <w:i/>
                <w:iCs/>
                <w:sz w:val="22"/>
                <w:szCs w:val="22"/>
              </w:rPr>
              <w:t>PASTABA</w:t>
            </w:r>
          </w:p>
          <w:p w14:paraId="0D1D07B3"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DBD2283" w14:textId="77777777" w:rsidR="001D2494" w:rsidRPr="00DB523E" w:rsidRDefault="001D2494" w:rsidP="0049661D">
            <w:pPr>
              <w:pStyle w:val="Betarp"/>
              <w:jc w:val="both"/>
              <w:rPr>
                <w:rFonts w:ascii="Times New Roman" w:hAnsi="Times New Roman" w:cs="Times New Roman"/>
                <w:b/>
                <w:bCs/>
                <w:sz w:val="22"/>
                <w:szCs w:val="22"/>
              </w:rPr>
            </w:pPr>
          </w:p>
          <w:p w14:paraId="4BE1D62E" w14:textId="77777777" w:rsidR="001D2494" w:rsidRPr="00DB523E" w:rsidRDefault="001D2494" w:rsidP="0049661D">
            <w:pPr>
              <w:pStyle w:val="Betarp"/>
              <w:jc w:val="both"/>
              <w:rPr>
                <w:rFonts w:ascii="Times New Roman" w:hAnsi="Times New Roman" w:cs="Times New Roman"/>
                <w:b/>
                <w:bCs/>
                <w:sz w:val="22"/>
                <w:szCs w:val="22"/>
              </w:rPr>
            </w:pPr>
          </w:p>
        </w:tc>
      </w:tr>
      <w:tr w:rsidR="001D2494" w:rsidRPr="00AA2225" w14:paraId="7B908F74"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897926"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F978C6" w14:textId="77777777" w:rsidR="001D2494" w:rsidRPr="00DB523E" w:rsidRDefault="001D2494" w:rsidP="0049661D">
            <w:pPr>
              <w:pStyle w:val="Betarp"/>
              <w:jc w:val="both"/>
              <w:rPr>
                <w:rFonts w:ascii="Times New Roman" w:hAnsi="Times New Roman" w:cs="Times New Roman"/>
                <w:sz w:val="22"/>
                <w:szCs w:val="22"/>
                <w:lang w:eastAsia="en-US"/>
              </w:rPr>
            </w:pPr>
            <w:r w:rsidRPr="00DB523E">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B3931" w14:textId="77777777" w:rsidR="001D2494" w:rsidRPr="00DB523E" w:rsidRDefault="001D2494" w:rsidP="0049661D">
            <w:pPr>
              <w:pStyle w:val="Betarp"/>
              <w:jc w:val="both"/>
              <w:rPr>
                <w:rFonts w:ascii="Times New Roman" w:eastAsia="Yu Mincho" w:hAnsi="Times New Roman" w:cs="Times New Roman"/>
                <w:b/>
                <w:bCs/>
                <w:sz w:val="22"/>
                <w:szCs w:val="22"/>
                <w:lang w:eastAsia="en-US"/>
              </w:rPr>
            </w:pPr>
            <w:r w:rsidRPr="00DB523E">
              <w:rPr>
                <w:rFonts w:ascii="Times New Roman" w:eastAsia="Yu Mincho" w:hAnsi="Times New Roman" w:cs="Times New Roman"/>
                <w:b/>
                <w:bCs/>
                <w:sz w:val="22"/>
                <w:szCs w:val="22"/>
                <w:lang w:eastAsia="en-US"/>
              </w:rPr>
              <w:t>VPĮ 46 straipsnio 2¹ dalis</w:t>
            </w:r>
          </w:p>
          <w:p w14:paraId="48EDF0FB" w14:textId="77777777" w:rsidR="001D2494" w:rsidRPr="00DB523E" w:rsidRDefault="001D2494" w:rsidP="0049661D">
            <w:pPr>
              <w:pStyle w:val="Betarp"/>
              <w:jc w:val="both"/>
              <w:rPr>
                <w:rFonts w:ascii="Times New Roman" w:eastAsia="Yu Mincho" w:hAnsi="Times New Roman" w:cs="Times New Roman"/>
                <w:b/>
                <w:bCs/>
                <w:sz w:val="22"/>
                <w:szCs w:val="22"/>
              </w:rPr>
            </w:pPr>
          </w:p>
          <w:p w14:paraId="6B42A167" w14:textId="77777777" w:rsidR="001D2494" w:rsidRPr="00DB523E" w:rsidRDefault="001D2494" w:rsidP="0049661D">
            <w:pPr>
              <w:pStyle w:val="Betarp"/>
              <w:jc w:val="both"/>
              <w:rPr>
                <w:rFonts w:ascii="Times New Roman" w:eastAsia="Yu Mincho" w:hAnsi="Times New Roman" w:cs="Times New Roman"/>
                <w:b/>
                <w:bCs/>
                <w:sz w:val="22"/>
                <w:szCs w:val="22"/>
              </w:rPr>
            </w:pPr>
            <w:r w:rsidRPr="00DB523E">
              <w:rPr>
                <w:rFonts w:ascii="Times New Roman" w:eastAsia="Yu Mincho" w:hAnsi="Times New Roman" w:cs="Times New Roman"/>
                <w:sz w:val="22"/>
                <w:szCs w:val="22"/>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6CC8C" w14:textId="77777777" w:rsidR="001D2494" w:rsidRPr="00DB523E" w:rsidRDefault="001D2494" w:rsidP="0049661D">
            <w:pPr>
              <w:pStyle w:val="Betarp"/>
              <w:jc w:val="both"/>
              <w:rPr>
                <w:rFonts w:ascii="Times New Roman" w:hAnsi="Times New Roman" w:cs="Times New Roman"/>
                <w:sz w:val="22"/>
                <w:szCs w:val="22"/>
                <w:lang w:eastAsia="en-US"/>
              </w:rPr>
            </w:pPr>
            <w:r w:rsidRPr="00DB523E">
              <w:rPr>
                <w:rFonts w:ascii="Times New Roman" w:hAnsi="Times New Roman" w:cs="Times New Roman"/>
                <w:sz w:val="22"/>
                <w:szCs w:val="22"/>
                <w:lang w:eastAsia="en-US"/>
              </w:rPr>
              <w:t>Iš Lietuvoje įsteigtų subjektų įrodančių dokumentų nereikalaujama. Užtenka pateikto EBVPD.</w:t>
            </w:r>
          </w:p>
          <w:p w14:paraId="2F5218DC" w14:textId="77777777" w:rsidR="001D2494" w:rsidRPr="00DB523E" w:rsidRDefault="001D2494" w:rsidP="0049661D">
            <w:pPr>
              <w:pStyle w:val="Betarp"/>
              <w:jc w:val="both"/>
              <w:rPr>
                <w:rFonts w:ascii="Times New Roman" w:hAnsi="Times New Roman" w:cs="Times New Roman"/>
                <w:sz w:val="22"/>
                <w:szCs w:val="22"/>
              </w:rPr>
            </w:pPr>
          </w:p>
        </w:tc>
      </w:tr>
      <w:tr w:rsidR="001D2494" w:rsidRPr="00AA2225" w14:paraId="3492DB5A"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DC45AE" w14:textId="77777777" w:rsidR="001D2494" w:rsidRPr="00AA2225" w:rsidRDefault="001D2494" w:rsidP="001D2494">
            <w:pPr>
              <w:pStyle w:val="Betarp"/>
              <w:numPr>
                <w:ilvl w:val="0"/>
                <w:numId w:val="28"/>
              </w:numPr>
              <w:rPr>
                <w:rFonts w:ascii="Times New Roman" w:hAnsi="Times New Roman" w:cs="Times New Roman"/>
                <w:b/>
                <w:bCs/>
                <w:sz w:val="22"/>
                <w:szCs w:val="22"/>
              </w:rPr>
            </w:pPr>
            <w:bookmarkStart w:id="53" w:name="_Hlk90887843"/>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6A1DD1"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sz w:val="22"/>
                <w:szCs w:val="22"/>
                <w:lang w:eastAsia="en-US"/>
              </w:rPr>
              <w:t xml:space="preserve">Tiekėjas yra nuteistas už įsipareigojimų, susijusių su mokesčių, </w:t>
            </w:r>
            <w:r w:rsidRPr="00DB523E">
              <w:rPr>
                <w:rFonts w:ascii="Times New Roman" w:hAnsi="Times New Roman" w:cs="Times New Roman"/>
                <w:sz w:val="22"/>
                <w:szCs w:val="22"/>
                <w:lang w:eastAsia="en-US"/>
              </w:rPr>
              <w:lastRenderedPageBreak/>
              <w:t xml:space="preserve">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606D3A2" w14:textId="77777777" w:rsidR="001D2494" w:rsidRPr="00DB523E" w:rsidRDefault="001D2494" w:rsidP="0049661D">
            <w:pPr>
              <w:pStyle w:val="Betarp"/>
              <w:jc w:val="both"/>
              <w:rPr>
                <w:rFonts w:ascii="Times New Roman" w:hAnsi="Times New Roman" w:cs="Times New Roman"/>
                <w:b/>
                <w:bCs/>
                <w:sz w:val="22"/>
                <w:szCs w:val="22"/>
                <w:lang w:eastAsia="en-US"/>
              </w:rPr>
            </w:pPr>
          </w:p>
          <w:p w14:paraId="5EF1DF97"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Laikoma, kad tiekėjas nuteistas už aukščiau nurodytą nusikalstamą veiką, kai dėl:</w:t>
            </w:r>
          </w:p>
          <w:p w14:paraId="001B99B9" w14:textId="77777777" w:rsidR="001D2494" w:rsidRPr="00DB523E" w:rsidRDefault="001D2494" w:rsidP="0049661D">
            <w:pPr>
              <w:pStyle w:val="Betarp"/>
              <w:jc w:val="both"/>
              <w:rPr>
                <w:rFonts w:ascii="Times New Roman" w:hAnsi="Times New Roman" w:cs="Times New Roman"/>
                <w:bCs/>
                <w:sz w:val="22"/>
                <w:szCs w:val="22"/>
                <w:lang w:eastAsia="en-US"/>
              </w:rPr>
            </w:pPr>
            <w:r w:rsidRPr="00DB523E">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DE4F6F8" w14:textId="77777777" w:rsidR="001D2494" w:rsidRPr="00DB523E" w:rsidRDefault="001D2494" w:rsidP="0049661D">
            <w:pPr>
              <w:pStyle w:val="Betarp"/>
              <w:jc w:val="both"/>
              <w:rPr>
                <w:rFonts w:ascii="Times New Roman" w:hAnsi="Times New Roman" w:cs="Times New Roman"/>
                <w:b/>
                <w:bCs/>
                <w:sz w:val="22"/>
                <w:szCs w:val="22"/>
                <w:lang w:eastAsia="en-US"/>
              </w:rPr>
            </w:pPr>
          </w:p>
          <w:p w14:paraId="13E35ABE"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 xml:space="preserve">2) tiekėjo, kuris yra juridinis asmuo, kita organizacija ar jos </w:t>
            </w:r>
            <w:r w:rsidRPr="00DB523E">
              <w:rPr>
                <w:rFonts w:ascii="Times New Roman" w:hAnsi="Times New Roman" w:cs="Times New Roman"/>
                <w:b/>
                <w:sz w:val="22"/>
                <w:szCs w:val="22"/>
                <w:lang w:eastAsia="en-US"/>
              </w:rPr>
              <w:t>struktūrinis</w:t>
            </w:r>
            <w:r w:rsidRPr="00DB523E">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41CFA4D"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Tačiau ši nuostata netaikoma, jeigu:</w:t>
            </w:r>
          </w:p>
          <w:p w14:paraId="36BB1631"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424F34CF"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2) įsiskolinimo suma neviršija 50 Eur (penkiasdešimt eurų);</w:t>
            </w:r>
          </w:p>
          <w:p w14:paraId="73A9CF53" w14:textId="77777777" w:rsidR="001D2494" w:rsidRPr="00DB523E" w:rsidRDefault="001D2494" w:rsidP="0049661D">
            <w:pPr>
              <w:pStyle w:val="Betarp"/>
              <w:jc w:val="both"/>
              <w:rPr>
                <w:rFonts w:ascii="Times New Roman" w:hAnsi="Times New Roman" w:cs="Times New Roman"/>
                <w:b/>
                <w:bCs/>
                <w:sz w:val="22"/>
                <w:szCs w:val="22"/>
                <w:lang w:eastAsia="en-US"/>
              </w:rPr>
            </w:pPr>
            <w:r w:rsidRPr="00DB523E">
              <w:rPr>
                <w:rFonts w:ascii="Times New Roman" w:hAnsi="Times New Roman" w:cs="Times New Roman"/>
                <w:bCs/>
                <w:sz w:val="22"/>
                <w:szCs w:val="22"/>
                <w:lang w:eastAsia="en-US"/>
              </w:rPr>
              <w:t xml:space="preserve">3) tiekėjas apie tikslią jo įsiskolinimo sumą informuotas tokiu metu, kad iki </w:t>
            </w:r>
            <w:r w:rsidRPr="00DB523E">
              <w:rPr>
                <w:rFonts w:ascii="Times New Roman" w:hAnsi="Times New Roman" w:cs="Times New Roman"/>
                <w:bCs/>
                <w:sz w:val="22"/>
                <w:szCs w:val="22"/>
                <w:lang w:eastAsia="en-US"/>
              </w:rPr>
              <w:lastRenderedPageBreak/>
              <w:t>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839318" w14:textId="77777777" w:rsidR="001D2494" w:rsidRPr="00DB523E" w:rsidRDefault="001D2494" w:rsidP="0049661D">
            <w:pPr>
              <w:pStyle w:val="Betarp"/>
              <w:jc w:val="both"/>
              <w:rPr>
                <w:rFonts w:ascii="Times New Roman" w:eastAsia="Yu Mincho" w:hAnsi="Times New Roman" w:cs="Times New Roman"/>
                <w:b/>
                <w:bCs/>
                <w:sz w:val="22"/>
                <w:szCs w:val="22"/>
              </w:rPr>
            </w:pPr>
            <w:r w:rsidRPr="00DB523E">
              <w:rPr>
                <w:rFonts w:ascii="Times New Roman" w:eastAsia="Yu Mincho" w:hAnsi="Times New Roman" w:cs="Times New Roman"/>
                <w:b/>
                <w:bCs/>
                <w:sz w:val="22"/>
                <w:szCs w:val="22"/>
              </w:rPr>
              <w:lastRenderedPageBreak/>
              <w:t>VPĮ 46 straipsnio 3 dalis</w:t>
            </w:r>
          </w:p>
          <w:p w14:paraId="56AEE7F1" w14:textId="77777777" w:rsidR="001D2494" w:rsidRPr="00DB523E" w:rsidRDefault="001D2494" w:rsidP="0049661D">
            <w:pPr>
              <w:pStyle w:val="Betarp"/>
              <w:jc w:val="both"/>
              <w:rPr>
                <w:rFonts w:ascii="Times New Roman" w:eastAsia="Arial" w:hAnsi="Times New Roman" w:cs="Times New Roman"/>
                <w:sz w:val="22"/>
                <w:szCs w:val="22"/>
              </w:rPr>
            </w:pPr>
          </w:p>
          <w:p w14:paraId="0F04FBCB" w14:textId="77777777" w:rsidR="001D2494" w:rsidRPr="00DB523E" w:rsidRDefault="001D2494" w:rsidP="0049661D">
            <w:pPr>
              <w:pStyle w:val="Betarp"/>
              <w:jc w:val="both"/>
              <w:rPr>
                <w:rFonts w:ascii="Times New Roman" w:eastAsia="Yu Mincho" w:hAnsi="Times New Roman" w:cs="Times New Roman"/>
                <w:sz w:val="22"/>
                <w:szCs w:val="22"/>
              </w:rPr>
            </w:pPr>
            <w:r w:rsidRPr="00DB523E">
              <w:rPr>
                <w:rFonts w:ascii="Times New Roman" w:eastAsia="Arial" w:hAnsi="Times New Roman" w:cs="Times New Roman"/>
                <w:sz w:val="22"/>
                <w:szCs w:val="22"/>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C5C28"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lang w:eastAsia="en-US"/>
              </w:rPr>
              <w:lastRenderedPageBreak/>
              <w:t>Iš Lietuvoje įsteigtų subjektų reikalaujama:</w:t>
            </w:r>
          </w:p>
          <w:p w14:paraId="1FA85A54" w14:textId="77777777" w:rsidR="001D2494" w:rsidRPr="00DB523E" w:rsidRDefault="001D2494" w:rsidP="0049661D">
            <w:pPr>
              <w:pStyle w:val="Betarp"/>
              <w:jc w:val="both"/>
              <w:rPr>
                <w:rFonts w:ascii="Times New Roman" w:hAnsi="Times New Roman" w:cs="Times New Roman"/>
                <w:b/>
                <w:bCs/>
                <w:sz w:val="22"/>
                <w:szCs w:val="22"/>
              </w:rPr>
            </w:pPr>
            <w:r w:rsidRPr="00DB523E">
              <w:rPr>
                <w:rFonts w:ascii="Times New Roman" w:hAnsi="Times New Roman" w:cs="Times New Roman"/>
                <w:sz w:val="22"/>
                <w:szCs w:val="22"/>
              </w:rPr>
              <w:lastRenderedPageBreak/>
              <w:t>1) Dėl įsipareigojimų, susijusių su mokesčių mokėjimu, įvykdymo i</w:t>
            </w:r>
            <w:r w:rsidRPr="00DB523E">
              <w:rPr>
                <w:rFonts w:ascii="Times New Roman" w:hAnsi="Times New Roman" w:cs="Times New Roman"/>
                <w:sz w:val="22"/>
                <w:szCs w:val="22"/>
                <w:lang w:eastAsia="en-US"/>
              </w:rPr>
              <w:t xml:space="preserve">š Lietuvoje įsteigtų subjektų </w:t>
            </w:r>
            <w:r w:rsidRPr="00DB523E">
              <w:rPr>
                <w:rFonts w:ascii="Times New Roman" w:hAnsi="Times New Roman" w:cs="Times New Roman"/>
                <w:sz w:val="22"/>
                <w:szCs w:val="22"/>
              </w:rPr>
              <w:t>prašoma:</w:t>
            </w:r>
          </w:p>
          <w:p w14:paraId="189DFC4B" w14:textId="77777777" w:rsidR="001D2494" w:rsidRPr="00DB523E" w:rsidRDefault="001D2494" w:rsidP="0049661D">
            <w:pPr>
              <w:pStyle w:val="Betarp"/>
              <w:jc w:val="both"/>
              <w:rPr>
                <w:rFonts w:ascii="Times New Roman" w:hAnsi="Times New Roman" w:cs="Times New Roman"/>
                <w:b/>
                <w:bCs/>
                <w:sz w:val="22"/>
                <w:szCs w:val="22"/>
              </w:rPr>
            </w:pPr>
          </w:p>
          <w:p w14:paraId="7FE4906D" w14:textId="77777777" w:rsidR="001D2494" w:rsidRPr="00DB523E" w:rsidRDefault="001D2494" w:rsidP="001D2494">
            <w:pPr>
              <w:pStyle w:val="Betarp"/>
              <w:numPr>
                <w:ilvl w:val="0"/>
                <w:numId w:val="25"/>
              </w:numPr>
              <w:jc w:val="both"/>
              <w:rPr>
                <w:rFonts w:ascii="Times New Roman" w:hAnsi="Times New Roman" w:cs="Times New Roman"/>
                <w:sz w:val="22"/>
                <w:szCs w:val="22"/>
              </w:rPr>
            </w:pPr>
            <w:r w:rsidRPr="00DB523E">
              <w:rPr>
                <w:rFonts w:ascii="Times New Roman" w:hAnsi="Times New Roman" w:cs="Times New Roman"/>
                <w:sz w:val="22"/>
                <w:szCs w:val="22"/>
              </w:rPr>
              <w:t xml:space="preserve">išrašo iš teismo sprendimo (jei toks yra) </w:t>
            </w:r>
          </w:p>
          <w:p w14:paraId="7E8594DD" w14:textId="77777777" w:rsidR="001D2494" w:rsidRPr="00DB523E" w:rsidRDefault="001D2494" w:rsidP="001D2494">
            <w:pPr>
              <w:pStyle w:val="Betarp"/>
              <w:numPr>
                <w:ilvl w:val="0"/>
                <w:numId w:val="25"/>
              </w:numPr>
              <w:jc w:val="both"/>
              <w:rPr>
                <w:rFonts w:ascii="Times New Roman" w:hAnsi="Times New Roman" w:cs="Times New Roman"/>
                <w:sz w:val="22"/>
                <w:szCs w:val="22"/>
              </w:rPr>
            </w:pPr>
            <w:r w:rsidRPr="00DB523E">
              <w:rPr>
                <w:rFonts w:ascii="Times New Roman" w:hAnsi="Times New Roman" w:cs="Times New Roman"/>
                <w:sz w:val="22"/>
                <w:szCs w:val="22"/>
              </w:rPr>
              <w:t>arba Valstybinės mokesčių inspekcijos prie Lietuvos Respublikos finansų ministerijos išduoto dokumento,</w:t>
            </w:r>
          </w:p>
          <w:p w14:paraId="65ACD872" w14:textId="77777777" w:rsidR="001D2494" w:rsidRPr="00DB523E" w:rsidRDefault="001D2494" w:rsidP="001D2494">
            <w:pPr>
              <w:pStyle w:val="Betarp"/>
              <w:numPr>
                <w:ilvl w:val="0"/>
                <w:numId w:val="26"/>
              </w:numPr>
              <w:jc w:val="both"/>
              <w:rPr>
                <w:rFonts w:ascii="Times New Roman" w:hAnsi="Times New Roman" w:cs="Times New Roman"/>
                <w:sz w:val="22"/>
                <w:szCs w:val="22"/>
              </w:rPr>
            </w:pPr>
            <w:r w:rsidRPr="00DB523E">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2F8787D" w14:textId="77777777" w:rsidR="001D2494" w:rsidRPr="00DB523E" w:rsidRDefault="001D2494" w:rsidP="0049661D">
            <w:pPr>
              <w:pStyle w:val="Betarp"/>
              <w:jc w:val="both"/>
              <w:rPr>
                <w:rFonts w:ascii="Times New Roman" w:hAnsi="Times New Roman" w:cs="Times New Roman"/>
                <w:sz w:val="22"/>
                <w:szCs w:val="22"/>
              </w:rPr>
            </w:pPr>
          </w:p>
          <w:p w14:paraId="01331C8B"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lang w:eastAsia="en-US"/>
              </w:rPr>
              <w:t>Iš ne Lietuvoje įsteigtų subjektų reikalaujama:</w:t>
            </w:r>
          </w:p>
          <w:p w14:paraId="20DABEC4"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atitinkamos užsienio šalies institucijos dokumento</w:t>
            </w:r>
            <w:r w:rsidRPr="00DB523E">
              <w:rPr>
                <w:rStyle w:val="Puslapioinaosnuoroda"/>
                <w:rFonts w:ascii="Times New Roman" w:hAnsi="Times New Roman" w:cs="Times New Roman"/>
                <w:sz w:val="22"/>
                <w:szCs w:val="22"/>
              </w:rPr>
              <w:footnoteReference w:id="3"/>
            </w:r>
            <w:r w:rsidRPr="00DB523E">
              <w:rPr>
                <w:rFonts w:ascii="Times New Roman" w:hAnsi="Times New Roman" w:cs="Times New Roman"/>
                <w:sz w:val="22"/>
                <w:szCs w:val="22"/>
              </w:rPr>
              <w:t>.</w:t>
            </w:r>
          </w:p>
          <w:p w14:paraId="02D51683" w14:textId="77777777" w:rsidR="001D2494" w:rsidRPr="00DB523E" w:rsidRDefault="001D2494" w:rsidP="0049661D">
            <w:pPr>
              <w:pStyle w:val="Betarp"/>
              <w:jc w:val="both"/>
              <w:rPr>
                <w:rFonts w:ascii="Times New Roman" w:eastAsia="Yu Mincho" w:hAnsi="Times New Roman" w:cs="Times New Roman"/>
                <w:sz w:val="22"/>
                <w:szCs w:val="22"/>
              </w:rPr>
            </w:pPr>
          </w:p>
          <w:p w14:paraId="43CD4C23" w14:textId="77777777" w:rsidR="001D2494" w:rsidRPr="00DB523E" w:rsidRDefault="001D2494" w:rsidP="0049661D">
            <w:pPr>
              <w:pStyle w:val="Betarp"/>
              <w:jc w:val="both"/>
              <w:rPr>
                <w:rFonts w:ascii="Times New Roman" w:hAnsi="Times New Roman" w:cs="Times New Roman"/>
                <w:i/>
                <w:iCs/>
                <w:sz w:val="22"/>
                <w:szCs w:val="22"/>
              </w:rPr>
            </w:pPr>
            <w:r w:rsidRPr="00DB523E">
              <w:rPr>
                <w:rFonts w:ascii="Times New Roman" w:hAnsi="Times New Roman" w:cs="Times New Roman"/>
                <w:sz w:val="22"/>
                <w:szCs w:val="22"/>
              </w:rPr>
              <w:t xml:space="preserve">Nurodyti dokumentai turi būti  išduoti ne anksčiau kaip 120 dienų iki </w:t>
            </w:r>
            <w:r w:rsidRPr="00DB523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B523E">
              <w:rPr>
                <w:rFonts w:ascii="Times New Roman" w:eastAsia="Times New Roman" w:hAnsi="Times New Roman" w:cs="Times New Roman"/>
                <w:sz w:val="22"/>
                <w:szCs w:val="22"/>
              </w:rPr>
              <w:t>umentus</w:t>
            </w:r>
            <w:r w:rsidRPr="00DB523E">
              <w:rPr>
                <w:rFonts w:ascii="Times New Roman" w:hAnsi="Times New Roman" w:cs="Times New Roman"/>
                <w:sz w:val="22"/>
                <w:szCs w:val="22"/>
              </w:rPr>
              <w:t xml:space="preserve">. </w:t>
            </w:r>
            <w:r w:rsidRPr="00DB523E">
              <w:rPr>
                <w:rFonts w:ascii="Times New Roman" w:hAnsi="Times New Roman" w:cs="Times New Roman"/>
                <w:b/>
                <w:bCs/>
                <w:i/>
                <w:iCs/>
                <w:sz w:val="22"/>
                <w:szCs w:val="22"/>
              </w:rPr>
              <w:t>Pavyzdys</w:t>
            </w:r>
            <w:r w:rsidRPr="00DB523E">
              <w:rPr>
                <w:rFonts w:ascii="Times New Roman" w:hAnsi="Times New Roman" w:cs="Times New Roman"/>
                <w:i/>
                <w:iCs/>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5EEA0D0" w14:textId="77777777" w:rsidR="001D2494" w:rsidRPr="00DB523E" w:rsidRDefault="001D2494" w:rsidP="0049661D">
            <w:pPr>
              <w:pStyle w:val="Betarp"/>
              <w:jc w:val="both"/>
              <w:rPr>
                <w:rFonts w:ascii="Times New Roman" w:hAnsi="Times New Roman" w:cs="Times New Roman"/>
                <w:i/>
                <w:iCs/>
                <w:sz w:val="22"/>
                <w:szCs w:val="22"/>
              </w:rPr>
            </w:pPr>
          </w:p>
          <w:p w14:paraId="1E9C264E" w14:textId="77777777" w:rsidR="001D2494" w:rsidRPr="00DB523E" w:rsidRDefault="001D2494" w:rsidP="0049661D">
            <w:pPr>
              <w:pStyle w:val="Betarp"/>
              <w:jc w:val="both"/>
              <w:rPr>
                <w:rFonts w:ascii="Times New Roman" w:hAnsi="Times New Roman" w:cs="Times New Roman"/>
                <w:b/>
                <w:bCs/>
                <w:sz w:val="22"/>
                <w:szCs w:val="22"/>
              </w:rPr>
            </w:pPr>
            <w:r w:rsidRPr="00DB523E">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7763089" w14:textId="77777777" w:rsidR="001D2494" w:rsidRPr="00DB523E" w:rsidRDefault="001D2494" w:rsidP="0049661D">
            <w:pPr>
              <w:pStyle w:val="Betarp"/>
              <w:jc w:val="both"/>
              <w:rPr>
                <w:rFonts w:ascii="Times New Roman" w:hAnsi="Times New Roman" w:cs="Times New Roman"/>
                <w:b/>
                <w:bCs/>
                <w:sz w:val="22"/>
                <w:szCs w:val="22"/>
              </w:rPr>
            </w:pPr>
          </w:p>
          <w:p w14:paraId="3C30EC6F" w14:textId="77777777" w:rsidR="001D2494" w:rsidRPr="00DB523E" w:rsidRDefault="001D2494" w:rsidP="0049661D">
            <w:pPr>
              <w:pStyle w:val="Betarp"/>
              <w:jc w:val="both"/>
              <w:rPr>
                <w:rFonts w:ascii="Times New Roman" w:hAnsi="Times New Roman" w:cs="Times New Roman"/>
                <w:b/>
                <w:bCs/>
                <w:sz w:val="22"/>
                <w:szCs w:val="22"/>
              </w:rPr>
            </w:pPr>
            <w:r w:rsidRPr="00DB523E">
              <w:rPr>
                <w:rFonts w:ascii="Times New Roman" w:hAnsi="Times New Roman" w:cs="Times New Roman"/>
                <w:bCs/>
                <w:sz w:val="22"/>
                <w:szCs w:val="22"/>
              </w:rPr>
              <w:t>2) Dėl įsipareigojimų, susijusių su socialinio draudimo įmokų mokėjimu, įvykdymo i</w:t>
            </w:r>
            <w:r w:rsidRPr="00DB523E">
              <w:rPr>
                <w:rFonts w:ascii="Times New Roman" w:hAnsi="Times New Roman" w:cs="Times New Roman"/>
                <w:sz w:val="22"/>
                <w:szCs w:val="22"/>
                <w:lang w:eastAsia="en-US"/>
              </w:rPr>
              <w:t xml:space="preserve">š Lietuvoje įsteigtų subjektų </w:t>
            </w:r>
            <w:r w:rsidRPr="00DB523E">
              <w:rPr>
                <w:rFonts w:ascii="Times New Roman" w:hAnsi="Times New Roman" w:cs="Times New Roman"/>
                <w:bCs/>
                <w:sz w:val="22"/>
                <w:szCs w:val="22"/>
              </w:rPr>
              <w:t>prašoma:</w:t>
            </w:r>
          </w:p>
          <w:p w14:paraId="3BEB310C" w14:textId="77777777" w:rsidR="001D2494" w:rsidRPr="00DB523E" w:rsidRDefault="001D2494" w:rsidP="0049661D">
            <w:pPr>
              <w:pStyle w:val="Betarp"/>
              <w:jc w:val="both"/>
              <w:rPr>
                <w:rFonts w:ascii="Times New Roman" w:hAnsi="Times New Roman" w:cs="Times New Roman"/>
                <w:bCs/>
                <w:sz w:val="22"/>
                <w:szCs w:val="22"/>
              </w:rPr>
            </w:pPr>
            <w:r w:rsidRPr="00DB523E">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DB523E">
                <w:rPr>
                  <w:rStyle w:val="Hipersaitas"/>
                  <w:rFonts w:ascii="Times New Roman" w:hAnsi="Times New Roman" w:cs="Times New Roman"/>
                  <w:bCs/>
                  <w:sz w:val="22"/>
                  <w:szCs w:val="22"/>
                  <w:u w:val="single"/>
                </w:rPr>
                <w:t>http://draudejai.sodra.lt/draudeju_viesi_duomenys/</w:t>
              </w:r>
            </w:hyperlink>
            <w:r w:rsidRPr="00DB523E">
              <w:rPr>
                <w:rFonts w:ascii="Times New Roman" w:hAnsi="Times New Roman" w:cs="Times New Roman"/>
                <w:bCs/>
                <w:sz w:val="22"/>
                <w:szCs w:val="22"/>
              </w:rPr>
              <w:t>.</w:t>
            </w:r>
          </w:p>
          <w:p w14:paraId="48C56137" w14:textId="77777777" w:rsidR="001D2494" w:rsidRPr="00DB523E" w:rsidRDefault="001D2494" w:rsidP="0049661D">
            <w:pPr>
              <w:pStyle w:val="Betarp"/>
              <w:jc w:val="both"/>
              <w:rPr>
                <w:rFonts w:ascii="Times New Roman" w:hAnsi="Times New Roman" w:cs="Times New Roman"/>
                <w:b/>
                <w:bCs/>
                <w:sz w:val="22"/>
                <w:szCs w:val="22"/>
              </w:rPr>
            </w:pPr>
          </w:p>
          <w:p w14:paraId="572F5C3C"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EF26128" w14:textId="77777777" w:rsidR="001D2494" w:rsidRPr="00DB523E" w:rsidRDefault="001D2494" w:rsidP="0049661D">
            <w:pPr>
              <w:pStyle w:val="Betarp"/>
              <w:jc w:val="both"/>
              <w:rPr>
                <w:rFonts w:ascii="Times New Roman" w:hAnsi="Times New Roman" w:cs="Times New Roman"/>
                <w:b/>
                <w:bCs/>
                <w:sz w:val="22"/>
                <w:szCs w:val="22"/>
              </w:rPr>
            </w:pPr>
          </w:p>
          <w:p w14:paraId="438622EF"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 xml:space="preserve">2.2) Jeigu tiekėjas yra fizinis asmuo, registruotas Lietuvos Respublikoje, jis pateikia išrašą iš teismo </w:t>
            </w:r>
            <w:r w:rsidRPr="00DB523E">
              <w:rPr>
                <w:rFonts w:ascii="Times New Roman" w:hAnsi="Times New Roman" w:cs="Times New Roman"/>
                <w:sz w:val="22"/>
                <w:szCs w:val="22"/>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0BF6F7C7" w14:textId="77777777" w:rsidR="001D2494" w:rsidRPr="00DB523E" w:rsidRDefault="001D2494" w:rsidP="0049661D">
            <w:pPr>
              <w:pStyle w:val="Betarp"/>
              <w:jc w:val="both"/>
              <w:rPr>
                <w:rFonts w:ascii="Times New Roman" w:hAnsi="Times New Roman" w:cs="Times New Roman"/>
                <w:b/>
                <w:bCs/>
                <w:sz w:val="22"/>
                <w:szCs w:val="22"/>
              </w:rPr>
            </w:pPr>
          </w:p>
          <w:p w14:paraId="1C8C55AD"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lang w:eastAsia="en-US"/>
              </w:rPr>
              <w:t>Iš ne Lietuvoje įsteigtų subjektų reikalaujama:</w:t>
            </w:r>
          </w:p>
          <w:p w14:paraId="4EBF9328" w14:textId="77777777" w:rsidR="001D2494" w:rsidRPr="00DB523E" w:rsidRDefault="001D2494" w:rsidP="001D2494">
            <w:pPr>
              <w:pStyle w:val="Betarp"/>
              <w:numPr>
                <w:ilvl w:val="0"/>
                <w:numId w:val="24"/>
              </w:numPr>
              <w:ind w:left="314"/>
              <w:jc w:val="both"/>
              <w:rPr>
                <w:rFonts w:ascii="Times New Roman" w:hAnsi="Times New Roman" w:cs="Times New Roman"/>
                <w:b/>
                <w:bCs/>
                <w:sz w:val="22"/>
                <w:szCs w:val="22"/>
              </w:rPr>
            </w:pPr>
            <w:r w:rsidRPr="00DB523E">
              <w:rPr>
                <w:rFonts w:ascii="Times New Roman" w:hAnsi="Times New Roman" w:cs="Times New Roman"/>
                <w:sz w:val="22"/>
                <w:szCs w:val="22"/>
              </w:rPr>
              <w:t>atitinkamos užsienio šalies kompetentingos institucijos dokumento</w:t>
            </w:r>
            <w:r w:rsidRPr="00DB523E">
              <w:rPr>
                <w:rStyle w:val="Puslapioinaosnuoroda"/>
                <w:rFonts w:ascii="Times New Roman" w:hAnsi="Times New Roman" w:cs="Times New Roman"/>
                <w:sz w:val="22"/>
                <w:szCs w:val="22"/>
              </w:rPr>
              <w:footnoteReference w:id="4"/>
            </w:r>
            <w:r w:rsidRPr="00DB523E">
              <w:rPr>
                <w:rFonts w:ascii="Times New Roman" w:hAnsi="Times New Roman" w:cs="Times New Roman"/>
                <w:sz w:val="22"/>
                <w:szCs w:val="22"/>
              </w:rPr>
              <w:t>.</w:t>
            </w:r>
          </w:p>
          <w:p w14:paraId="267D400C" w14:textId="77777777" w:rsidR="001D2494" w:rsidRPr="00DB523E" w:rsidRDefault="001D2494" w:rsidP="0049661D">
            <w:pPr>
              <w:pStyle w:val="Betarp"/>
              <w:jc w:val="both"/>
              <w:rPr>
                <w:rFonts w:ascii="Times New Roman" w:hAnsi="Times New Roman" w:cs="Times New Roman"/>
                <w:b/>
                <w:bCs/>
                <w:sz w:val="22"/>
                <w:szCs w:val="22"/>
              </w:rPr>
            </w:pPr>
          </w:p>
          <w:p w14:paraId="2E0ED005" w14:textId="77777777" w:rsidR="001D2494" w:rsidRPr="00DB523E" w:rsidRDefault="001D2494" w:rsidP="0049661D">
            <w:pPr>
              <w:pStyle w:val="Betarp"/>
              <w:jc w:val="both"/>
              <w:rPr>
                <w:rFonts w:ascii="Times New Roman" w:hAnsi="Times New Roman" w:cs="Times New Roman"/>
                <w:i/>
                <w:iCs/>
                <w:sz w:val="22"/>
                <w:szCs w:val="22"/>
              </w:rPr>
            </w:pPr>
            <w:r w:rsidRPr="00DB523E">
              <w:rPr>
                <w:rFonts w:ascii="Times New Roman" w:hAnsi="Times New Roman" w:cs="Times New Roman"/>
                <w:sz w:val="22"/>
                <w:szCs w:val="22"/>
              </w:rPr>
              <w:t xml:space="preserve">Nurodyti dokumentai turi būti  išduoti ne anksčiau kaip 120 dienų iki </w:t>
            </w:r>
            <w:r w:rsidRPr="00DB523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B523E">
              <w:rPr>
                <w:rFonts w:ascii="Times New Roman" w:eastAsia="Times New Roman" w:hAnsi="Times New Roman" w:cs="Times New Roman"/>
                <w:sz w:val="22"/>
                <w:szCs w:val="22"/>
              </w:rPr>
              <w:t>umentus</w:t>
            </w:r>
            <w:r w:rsidRPr="00DB523E">
              <w:rPr>
                <w:rFonts w:ascii="Times New Roman" w:hAnsi="Times New Roman" w:cs="Times New Roman"/>
                <w:sz w:val="22"/>
                <w:szCs w:val="22"/>
              </w:rPr>
              <w:t xml:space="preserve">. </w:t>
            </w:r>
            <w:r w:rsidRPr="00DB523E">
              <w:rPr>
                <w:rFonts w:ascii="Times New Roman" w:hAnsi="Times New Roman" w:cs="Times New Roman"/>
                <w:b/>
                <w:bCs/>
                <w:i/>
                <w:iCs/>
                <w:sz w:val="22"/>
                <w:szCs w:val="22"/>
              </w:rPr>
              <w:t>Pavyzdys</w:t>
            </w:r>
            <w:r w:rsidRPr="00DB523E">
              <w:rPr>
                <w:rFonts w:ascii="Times New Roman" w:hAnsi="Times New Roman" w:cs="Times New Roman"/>
                <w:i/>
                <w:iCs/>
                <w:sz w:val="22"/>
                <w:szCs w:val="22"/>
              </w:rPr>
              <w:t>: Jeigu perkančioji organizacija 2022-10-10 kreipėsi į tiekėją prašydama iki 2022-10-14 pateikti įrodančius dokumentus, jie turi būti išduoti ne anksčiau kaip 120 dienų, jas skaičiuojant atgal nuo 2022-10-14.</w:t>
            </w:r>
          </w:p>
          <w:p w14:paraId="094F2A7C" w14:textId="77777777" w:rsidR="001D2494" w:rsidRPr="00DB523E" w:rsidRDefault="001D2494" w:rsidP="0049661D">
            <w:pPr>
              <w:pStyle w:val="Betarp"/>
              <w:jc w:val="both"/>
              <w:rPr>
                <w:rFonts w:ascii="Times New Roman" w:hAnsi="Times New Roman" w:cs="Times New Roman"/>
                <w:b/>
                <w:bCs/>
                <w:sz w:val="22"/>
                <w:szCs w:val="22"/>
              </w:rPr>
            </w:pPr>
          </w:p>
          <w:p w14:paraId="3D1D8248"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1BD694" w14:textId="77777777" w:rsidR="001D2494" w:rsidRPr="00DB523E" w:rsidRDefault="001D2494" w:rsidP="0049661D">
            <w:pPr>
              <w:pStyle w:val="Betarp"/>
              <w:jc w:val="both"/>
              <w:rPr>
                <w:rFonts w:ascii="Times New Roman" w:hAnsi="Times New Roman" w:cs="Times New Roman"/>
                <w:sz w:val="22"/>
                <w:szCs w:val="22"/>
              </w:rPr>
            </w:pPr>
          </w:p>
          <w:p w14:paraId="3703BE1D" w14:textId="77777777" w:rsidR="001D2494" w:rsidRPr="00DB523E" w:rsidRDefault="001D2494" w:rsidP="0049661D">
            <w:pPr>
              <w:pStyle w:val="Betarp"/>
              <w:jc w:val="both"/>
              <w:rPr>
                <w:rFonts w:ascii="Times New Roman" w:hAnsi="Times New Roman" w:cs="Times New Roman"/>
                <w:b/>
                <w:bCs/>
                <w:i/>
                <w:iCs/>
                <w:sz w:val="22"/>
                <w:szCs w:val="22"/>
              </w:rPr>
            </w:pPr>
            <w:r w:rsidRPr="00DB523E">
              <w:rPr>
                <w:rFonts w:ascii="Times New Roman" w:hAnsi="Times New Roman" w:cs="Times New Roman"/>
                <w:b/>
                <w:bCs/>
                <w:i/>
                <w:iCs/>
                <w:sz w:val="22"/>
                <w:szCs w:val="22"/>
              </w:rPr>
              <w:lastRenderedPageBreak/>
              <w:t>PASTABA</w:t>
            </w:r>
          </w:p>
          <w:p w14:paraId="25A129EA"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32D1C582" w14:textId="77777777" w:rsidR="001D2494" w:rsidRPr="00DB523E" w:rsidRDefault="001D2494" w:rsidP="0049661D">
            <w:pPr>
              <w:pStyle w:val="Betarp"/>
              <w:jc w:val="both"/>
              <w:rPr>
                <w:rFonts w:ascii="Times New Roman" w:hAnsi="Times New Roman" w:cs="Times New Roman"/>
                <w:b/>
                <w:bCs/>
                <w:sz w:val="22"/>
                <w:szCs w:val="22"/>
              </w:rPr>
            </w:pPr>
          </w:p>
        </w:tc>
      </w:tr>
      <w:bookmarkEnd w:id="53"/>
      <w:tr w:rsidR="001D2494" w:rsidRPr="00AA2225" w14:paraId="19110D7E"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F5DE58"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5F96DB"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2B34F0"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1 punktas</w:t>
            </w:r>
          </w:p>
          <w:p w14:paraId="559AB76C" w14:textId="77777777" w:rsidR="001D2494" w:rsidRPr="00AA2225" w:rsidRDefault="001D2494" w:rsidP="0049661D">
            <w:pPr>
              <w:pStyle w:val="Betarp"/>
              <w:jc w:val="both"/>
              <w:rPr>
                <w:rFonts w:ascii="Times New Roman" w:eastAsia="Yu Mincho" w:hAnsi="Times New Roman" w:cs="Times New Roman"/>
                <w:sz w:val="22"/>
                <w:szCs w:val="22"/>
              </w:rPr>
            </w:pPr>
          </w:p>
          <w:p w14:paraId="2B7B9B14" w14:textId="77777777" w:rsidR="001D2494" w:rsidRPr="00AA2225" w:rsidRDefault="001D2494" w:rsidP="0049661D">
            <w:pPr>
              <w:pStyle w:val="Betarp"/>
              <w:jc w:val="both"/>
              <w:rPr>
                <w:rFonts w:ascii="Times New Roman" w:eastAsia="Yu Mincho" w:hAnsi="Times New Roman" w:cs="Times New Roman"/>
                <w:sz w:val="22"/>
                <w:szCs w:val="22"/>
                <w:lang w:eastAsia="en-US"/>
              </w:rPr>
            </w:pPr>
            <w:r w:rsidRPr="00AA2225">
              <w:rPr>
                <w:rFonts w:ascii="Times New Roman" w:eastAsia="Yu Mincho" w:hAnsi="Times New Roman" w:cs="Times New Roman"/>
                <w:sz w:val="22"/>
                <w:szCs w:val="22"/>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916DF"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51EF433A"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62F2D638" w14:textId="77777777" w:rsidR="001D2494" w:rsidRPr="00AA2225" w:rsidRDefault="001D2494" w:rsidP="0049661D">
            <w:pPr>
              <w:pStyle w:val="Betarp"/>
              <w:jc w:val="both"/>
              <w:rPr>
                <w:rFonts w:ascii="Times New Roman" w:hAnsi="Times New Roman" w:cs="Times New Roman"/>
                <w:b/>
                <w:bCs/>
                <w:iCs/>
                <w:sz w:val="22"/>
                <w:szCs w:val="22"/>
                <w:lang w:eastAsia="en-US"/>
              </w:rPr>
            </w:pPr>
          </w:p>
        </w:tc>
      </w:tr>
      <w:tr w:rsidR="001D2494" w:rsidRPr="00AA2225" w14:paraId="7EDC5EC5"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3F6ADF"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3CD86"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21203F5C"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B704E"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2 punktas</w:t>
            </w:r>
          </w:p>
          <w:p w14:paraId="36804FE8" w14:textId="77777777" w:rsidR="001D2494" w:rsidRPr="00AA2225" w:rsidRDefault="001D2494" w:rsidP="0049661D">
            <w:pPr>
              <w:pStyle w:val="Betarp"/>
              <w:jc w:val="both"/>
              <w:rPr>
                <w:rFonts w:ascii="Times New Roman" w:eastAsia="Yu Mincho" w:hAnsi="Times New Roman" w:cs="Times New Roman"/>
                <w:sz w:val="22"/>
                <w:szCs w:val="22"/>
              </w:rPr>
            </w:pPr>
          </w:p>
          <w:p w14:paraId="73863C96" w14:textId="77777777" w:rsidR="001D2494" w:rsidRPr="00AA2225" w:rsidRDefault="001D2494" w:rsidP="0049661D">
            <w:pPr>
              <w:pStyle w:val="Betarp"/>
              <w:jc w:val="both"/>
              <w:rPr>
                <w:rFonts w:ascii="Times New Roman" w:eastAsia="Yu Mincho" w:hAnsi="Times New Roman" w:cs="Times New Roman"/>
                <w:sz w:val="22"/>
                <w:szCs w:val="22"/>
              </w:rPr>
            </w:pPr>
            <w:r w:rsidRPr="00AA2225">
              <w:rPr>
                <w:rFonts w:ascii="Times New Roman" w:eastAsia="Yu Mincho" w:hAnsi="Times New Roman" w:cs="Times New Roman"/>
                <w:sz w:val="22"/>
                <w:szCs w:val="22"/>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CF475E"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4DF1CB2C"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500C31B9" w14:textId="77777777" w:rsidR="001D2494" w:rsidRPr="00AA2225" w:rsidRDefault="001D2494" w:rsidP="0049661D">
            <w:pPr>
              <w:pStyle w:val="Betarp"/>
              <w:jc w:val="both"/>
              <w:rPr>
                <w:rFonts w:ascii="Times New Roman" w:hAnsi="Times New Roman" w:cs="Times New Roman"/>
                <w:b/>
                <w:bCs/>
                <w:iCs/>
                <w:sz w:val="22"/>
                <w:szCs w:val="22"/>
                <w:lang w:eastAsia="en-US"/>
              </w:rPr>
            </w:pPr>
          </w:p>
        </w:tc>
      </w:tr>
      <w:tr w:rsidR="001D2494" w:rsidRPr="00AA2225" w14:paraId="6381920F"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2CA03A"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0BCA3B"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A0841"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3 punktas</w:t>
            </w:r>
          </w:p>
          <w:p w14:paraId="01FBA91E" w14:textId="77777777" w:rsidR="001D2494" w:rsidRPr="00AA2225" w:rsidRDefault="001D2494" w:rsidP="0049661D">
            <w:pPr>
              <w:pStyle w:val="Betarp"/>
              <w:jc w:val="both"/>
              <w:rPr>
                <w:rFonts w:ascii="Times New Roman" w:eastAsia="Yu Mincho" w:hAnsi="Times New Roman" w:cs="Times New Roman"/>
                <w:sz w:val="22"/>
                <w:szCs w:val="22"/>
              </w:rPr>
            </w:pPr>
          </w:p>
          <w:p w14:paraId="2E938EFC" w14:textId="77777777" w:rsidR="001D2494" w:rsidRPr="00AA2225" w:rsidRDefault="001D2494" w:rsidP="0049661D">
            <w:pPr>
              <w:pStyle w:val="Betarp"/>
              <w:jc w:val="both"/>
              <w:rPr>
                <w:rFonts w:ascii="Times New Roman" w:eastAsia="Yu Mincho" w:hAnsi="Times New Roman" w:cs="Times New Roman"/>
                <w:sz w:val="22"/>
                <w:szCs w:val="22"/>
                <w:lang w:eastAsia="en-US"/>
              </w:rPr>
            </w:pPr>
            <w:r w:rsidRPr="00AA2225">
              <w:rPr>
                <w:rFonts w:ascii="Times New Roman" w:eastAsia="Yu Mincho" w:hAnsi="Times New Roman" w:cs="Times New Roman"/>
                <w:sz w:val="22"/>
                <w:szCs w:val="22"/>
              </w:rPr>
              <w:t>EBVPD III dalies C13 punktas</w:t>
            </w:r>
            <w:r w:rsidRPr="00AA2225">
              <w:rPr>
                <w:rFonts w:ascii="Times New Roman" w:eastAsia="Yu Mincho" w:hAnsi="Times New Roman" w:cs="Times New Roman"/>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E11E08"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704A0A7F" w14:textId="77777777" w:rsidR="001D2494" w:rsidRPr="00AA2225" w:rsidRDefault="001D2494" w:rsidP="0049661D">
            <w:pPr>
              <w:pStyle w:val="Betarp"/>
              <w:jc w:val="both"/>
              <w:rPr>
                <w:rFonts w:ascii="Times New Roman" w:hAnsi="Times New Roman" w:cs="Times New Roman"/>
                <w:b/>
                <w:bCs/>
                <w:iCs/>
                <w:sz w:val="22"/>
                <w:szCs w:val="22"/>
                <w:lang w:eastAsia="en-US"/>
              </w:rPr>
            </w:pPr>
          </w:p>
        </w:tc>
      </w:tr>
      <w:tr w:rsidR="001D2494" w:rsidRPr="00AA2225" w14:paraId="36DDBB01"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CD4740"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33617A" w14:textId="77777777" w:rsidR="001D2494" w:rsidRPr="00AA2225" w:rsidRDefault="001D2494" w:rsidP="0049661D">
            <w:pPr>
              <w:pStyle w:val="Betarp"/>
              <w:jc w:val="both"/>
              <w:rPr>
                <w:rFonts w:ascii="Times New Roman" w:hAnsi="Times New Roman" w:cs="Times New Roman"/>
                <w:sz w:val="22"/>
                <w:szCs w:val="22"/>
              </w:rPr>
            </w:pPr>
            <w:r w:rsidRPr="00AA2225">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02F6FA5" w14:textId="77777777" w:rsidR="001D2494" w:rsidRPr="00AA2225" w:rsidRDefault="001D2494" w:rsidP="0049661D">
            <w:pPr>
              <w:pStyle w:val="Betarp"/>
              <w:jc w:val="both"/>
              <w:rPr>
                <w:rFonts w:ascii="Times New Roman" w:hAnsi="Times New Roman" w:cs="Times New Roman"/>
                <w:bCs/>
                <w:sz w:val="22"/>
                <w:szCs w:val="22"/>
              </w:rPr>
            </w:pPr>
            <w:r w:rsidRPr="00AA2225">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w:t>
            </w:r>
            <w:r w:rsidRPr="00AA2225">
              <w:rPr>
                <w:rFonts w:ascii="Times New Roman" w:hAnsi="Times New Roman" w:cs="Times New Roman"/>
                <w:bCs/>
                <w:sz w:val="22"/>
                <w:szCs w:val="22"/>
              </w:rPr>
              <w:lastRenderedPageBreak/>
              <w:t xml:space="preserve">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6DADD1D" w14:textId="77777777" w:rsidR="001D2494" w:rsidRPr="00AA2225" w:rsidRDefault="001D2494" w:rsidP="0049661D">
            <w:pPr>
              <w:pStyle w:val="Betarp"/>
              <w:jc w:val="both"/>
              <w:rPr>
                <w:rFonts w:ascii="Times New Roman" w:hAnsi="Times New Roman" w:cs="Times New Roman"/>
                <w:bCs/>
                <w:sz w:val="22"/>
                <w:szCs w:val="22"/>
              </w:rPr>
            </w:pPr>
            <w:r w:rsidRPr="00AA2225">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18903"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lastRenderedPageBreak/>
              <w:t>VPĮ 46 straipsnio 4 dalies 4 punktas</w:t>
            </w:r>
          </w:p>
          <w:p w14:paraId="19D20C03" w14:textId="77777777" w:rsidR="001D2494" w:rsidRPr="00AA2225" w:rsidRDefault="001D2494" w:rsidP="0049661D">
            <w:pPr>
              <w:pStyle w:val="Betarp"/>
              <w:jc w:val="both"/>
              <w:rPr>
                <w:rFonts w:ascii="Times New Roman" w:eastAsia="Yu Mincho" w:hAnsi="Times New Roman" w:cs="Times New Roman"/>
                <w:sz w:val="22"/>
                <w:szCs w:val="22"/>
              </w:rPr>
            </w:pPr>
          </w:p>
          <w:p w14:paraId="2A23935A" w14:textId="77777777" w:rsidR="001D2494" w:rsidRPr="00AA2225" w:rsidRDefault="001D2494" w:rsidP="0049661D">
            <w:pPr>
              <w:pStyle w:val="Betarp"/>
              <w:jc w:val="both"/>
              <w:rPr>
                <w:rFonts w:ascii="Times New Roman" w:eastAsia="Yu Mincho" w:hAnsi="Times New Roman" w:cs="Times New Roman"/>
                <w:sz w:val="22"/>
                <w:szCs w:val="22"/>
                <w:lang w:eastAsia="en-US"/>
              </w:rPr>
            </w:pPr>
            <w:r w:rsidRPr="00AA2225">
              <w:rPr>
                <w:rFonts w:ascii="Times New Roman" w:eastAsia="Yu Mincho" w:hAnsi="Times New Roman" w:cs="Times New Roman"/>
                <w:sz w:val="22"/>
                <w:szCs w:val="22"/>
              </w:rPr>
              <w:t>EBVPD III dalies C15 punktas</w:t>
            </w:r>
            <w:r w:rsidRPr="00AA2225">
              <w:rPr>
                <w:rFonts w:ascii="Times New Roman" w:eastAsia="Yu Mincho" w:hAnsi="Times New Roman" w:cs="Times New Roman"/>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D8A961"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5FE6C53A"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33293DDA"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5036B0BB"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5D26DC49" w14:textId="77777777" w:rsidR="001D2494" w:rsidRPr="00AA2225" w:rsidRDefault="001D2494" w:rsidP="0049661D">
            <w:pPr>
              <w:pStyle w:val="Betarp"/>
              <w:jc w:val="both"/>
              <w:rPr>
                <w:rFonts w:ascii="Times New Roman" w:hAnsi="Times New Roman" w:cs="Times New Roman"/>
                <w:sz w:val="22"/>
                <w:szCs w:val="22"/>
              </w:rPr>
            </w:pPr>
            <w:hyperlink r:id="rId17" w:history="1">
              <w:r w:rsidRPr="00AA2225">
                <w:rPr>
                  <w:rStyle w:val="Hipersaitas"/>
                  <w:rFonts w:ascii="Times New Roman" w:hAnsi="Times New Roman" w:cs="Times New Roman"/>
                  <w:sz w:val="22"/>
                  <w:szCs w:val="22"/>
                </w:rPr>
                <w:t>https://vpt.lrv.lt/lt/nuorodos/kiti-duomenys/powerbi/melaginga-</w:t>
              </w:r>
              <w:r w:rsidRPr="00AA2225">
                <w:rPr>
                  <w:rStyle w:val="Hipersaitas"/>
                  <w:rFonts w:ascii="Times New Roman" w:hAnsi="Times New Roman" w:cs="Times New Roman"/>
                  <w:sz w:val="22"/>
                  <w:szCs w:val="22"/>
                </w:rPr>
                <w:lastRenderedPageBreak/>
                <w:t>informacija-pateikusiu-tiekeju-sarasas-3/</w:t>
              </w:r>
            </w:hyperlink>
          </w:p>
        </w:tc>
      </w:tr>
      <w:tr w:rsidR="001D2494" w:rsidRPr="00AA2225" w14:paraId="25CBA5E0"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5BF113"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3C4C55"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9180C"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5 punktas</w:t>
            </w:r>
          </w:p>
          <w:p w14:paraId="542C3C8E" w14:textId="77777777" w:rsidR="001D2494" w:rsidRPr="00AA2225" w:rsidRDefault="001D2494" w:rsidP="0049661D">
            <w:pPr>
              <w:pStyle w:val="Betarp"/>
              <w:jc w:val="both"/>
              <w:rPr>
                <w:rFonts w:ascii="Times New Roman" w:eastAsia="Yu Mincho" w:hAnsi="Times New Roman" w:cs="Times New Roman"/>
                <w:sz w:val="22"/>
                <w:szCs w:val="22"/>
              </w:rPr>
            </w:pPr>
          </w:p>
          <w:p w14:paraId="401BF644" w14:textId="77777777" w:rsidR="001D2494" w:rsidRPr="00AA2225" w:rsidRDefault="001D2494" w:rsidP="0049661D">
            <w:pPr>
              <w:pStyle w:val="Betarp"/>
              <w:jc w:val="both"/>
              <w:rPr>
                <w:rFonts w:ascii="Times New Roman" w:eastAsia="Yu Mincho" w:hAnsi="Times New Roman" w:cs="Times New Roman"/>
                <w:sz w:val="22"/>
                <w:szCs w:val="22"/>
              </w:rPr>
            </w:pPr>
            <w:r w:rsidRPr="00AA2225">
              <w:rPr>
                <w:rFonts w:ascii="Times New Roman" w:eastAsia="Yu Mincho" w:hAnsi="Times New Roman" w:cs="Times New Roman"/>
                <w:sz w:val="22"/>
                <w:szCs w:val="22"/>
              </w:rPr>
              <w:t>EBVPD</w:t>
            </w:r>
            <w:r w:rsidRPr="00AA2225">
              <w:rPr>
                <w:rFonts w:ascii="Times New Roman" w:eastAsia="Arial" w:hAnsi="Times New Roman" w:cs="Times New Roman"/>
                <w:sz w:val="22"/>
                <w:szCs w:val="22"/>
              </w:rPr>
              <w:t xml:space="preserve"> III dalies C15 punktas</w:t>
            </w:r>
          </w:p>
          <w:p w14:paraId="0BC37103" w14:textId="77777777" w:rsidR="001D2494" w:rsidRPr="00AA2225" w:rsidRDefault="001D2494" w:rsidP="0049661D">
            <w:pPr>
              <w:pStyle w:val="Betarp"/>
              <w:jc w:val="both"/>
              <w:rPr>
                <w:rFonts w:ascii="Times New Roman" w:eastAsia="Yu Mincho" w:hAnsi="Times New Roman" w:cs="Times New Roman"/>
                <w:sz w:val="22"/>
                <w:szCs w:val="22"/>
                <w:lang w:eastAsia="en-US"/>
              </w:rPr>
            </w:pPr>
          </w:p>
          <w:p w14:paraId="63D33F8D" w14:textId="77777777" w:rsidR="001D2494" w:rsidRPr="00AA2225" w:rsidRDefault="001D2494" w:rsidP="0049661D">
            <w:pPr>
              <w:pStyle w:val="Betarp"/>
              <w:jc w:val="both"/>
              <w:rPr>
                <w:rFonts w:ascii="Times New Roman" w:eastAsia="Yu Mincho" w:hAnsi="Times New Roman" w:cs="Times New Roman"/>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39FEA8"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5DEB453A" w14:textId="77777777" w:rsidR="001D2494" w:rsidRPr="00AA2225" w:rsidRDefault="001D2494" w:rsidP="0049661D">
            <w:pPr>
              <w:pStyle w:val="Betarp"/>
              <w:jc w:val="both"/>
              <w:rPr>
                <w:rFonts w:ascii="Times New Roman" w:hAnsi="Times New Roman" w:cs="Times New Roman"/>
                <w:b/>
                <w:bCs/>
                <w:iCs/>
                <w:sz w:val="22"/>
                <w:szCs w:val="22"/>
                <w:lang w:eastAsia="en-US"/>
              </w:rPr>
            </w:pPr>
          </w:p>
        </w:tc>
      </w:tr>
      <w:tr w:rsidR="001D2494" w:rsidRPr="00AA2225" w14:paraId="32973B1C"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A75A1F" w14:textId="77777777" w:rsidR="001D2494" w:rsidRPr="00AA2225" w:rsidRDefault="001D2494" w:rsidP="001D2494">
            <w:pPr>
              <w:pStyle w:val="Betarp"/>
              <w:numPr>
                <w:ilvl w:val="0"/>
                <w:numId w:val="28"/>
              </w:numPr>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8FF45" w14:textId="77777777" w:rsidR="001D2494" w:rsidRPr="00AA2225" w:rsidRDefault="001D2494" w:rsidP="0049661D">
            <w:pPr>
              <w:spacing w:after="0" w:line="240" w:lineRule="auto"/>
              <w:jc w:val="both"/>
              <w:rPr>
                <w:rFonts w:ascii="Times New Roman" w:hAnsi="Times New Roman" w:cs="Times New Roman"/>
                <w:sz w:val="22"/>
                <w:szCs w:val="22"/>
              </w:rPr>
            </w:pPr>
            <w:r w:rsidRPr="00AA2225">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w:t>
            </w:r>
            <w:r w:rsidRPr="00AA2225">
              <w:rPr>
                <w:rFonts w:ascii="Times New Roman" w:hAnsi="Times New Roman" w:cs="Times New Roman"/>
                <w:sz w:val="22"/>
                <w:szCs w:val="22"/>
              </w:rPr>
              <w:lastRenderedPageBreak/>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8A5FA1E" w14:textId="77777777" w:rsidR="001D2494" w:rsidRPr="00AA2225" w:rsidRDefault="001D2494" w:rsidP="0049661D">
            <w:pPr>
              <w:spacing w:after="0" w:line="240" w:lineRule="auto"/>
              <w:jc w:val="both"/>
              <w:rPr>
                <w:rFonts w:ascii="Times New Roman" w:hAnsi="Times New Roman" w:cs="Times New Roman"/>
                <w:sz w:val="22"/>
                <w:szCs w:val="22"/>
              </w:rPr>
            </w:pPr>
            <w:r w:rsidRPr="00AA2225">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93B13"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lastRenderedPageBreak/>
              <w:t>VPĮ 46 straipsnio 4 dalies 6 punktas</w:t>
            </w:r>
          </w:p>
          <w:p w14:paraId="1FDC0A24" w14:textId="77777777" w:rsidR="001D2494" w:rsidRPr="00AA2225" w:rsidRDefault="001D2494" w:rsidP="0049661D">
            <w:pPr>
              <w:pStyle w:val="Betarp"/>
              <w:jc w:val="both"/>
              <w:rPr>
                <w:rFonts w:ascii="Times New Roman" w:eastAsia="Yu Mincho" w:hAnsi="Times New Roman" w:cs="Times New Roman"/>
                <w:sz w:val="22"/>
                <w:szCs w:val="22"/>
              </w:rPr>
            </w:pPr>
          </w:p>
          <w:p w14:paraId="577DD06F" w14:textId="77777777" w:rsidR="001D2494" w:rsidRPr="00AA2225" w:rsidRDefault="001D2494" w:rsidP="0049661D">
            <w:pPr>
              <w:pStyle w:val="Betarp"/>
              <w:jc w:val="both"/>
              <w:rPr>
                <w:rFonts w:ascii="Times New Roman" w:eastAsia="Yu Mincho" w:hAnsi="Times New Roman" w:cs="Times New Roman"/>
                <w:sz w:val="22"/>
                <w:szCs w:val="22"/>
              </w:rPr>
            </w:pPr>
            <w:r w:rsidRPr="00AA2225">
              <w:rPr>
                <w:rFonts w:ascii="Times New Roman" w:eastAsia="Yu Mincho" w:hAnsi="Times New Roman" w:cs="Times New Roman"/>
                <w:sz w:val="22"/>
                <w:szCs w:val="22"/>
              </w:rPr>
              <w:t>EBVPD</w:t>
            </w:r>
            <w:r w:rsidRPr="00AA2225">
              <w:rPr>
                <w:rFonts w:ascii="Times New Roman" w:eastAsia="Arial" w:hAnsi="Times New Roman" w:cs="Times New Roman"/>
                <w:sz w:val="22"/>
                <w:szCs w:val="22"/>
              </w:rPr>
              <w:t xml:space="preserve"> III dalies C14 punktas</w:t>
            </w:r>
          </w:p>
          <w:p w14:paraId="10B2057F" w14:textId="77777777" w:rsidR="001D2494" w:rsidRPr="00AA2225" w:rsidRDefault="001D2494" w:rsidP="0049661D">
            <w:pPr>
              <w:pStyle w:val="Betarp"/>
              <w:jc w:val="both"/>
              <w:rPr>
                <w:rFonts w:ascii="Times New Roman" w:eastAsia="Yu Mincho" w:hAnsi="Times New Roman" w:cs="Times New Roman"/>
                <w:sz w:val="22"/>
                <w:szCs w:val="22"/>
                <w:lang w:eastAsia="en-US"/>
              </w:rPr>
            </w:pPr>
          </w:p>
          <w:p w14:paraId="1889A471" w14:textId="77777777" w:rsidR="001D2494" w:rsidRPr="00AA2225" w:rsidRDefault="001D2494" w:rsidP="0049661D">
            <w:pPr>
              <w:pStyle w:val="Betarp"/>
              <w:jc w:val="both"/>
              <w:rPr>
                <w:rFonts w:ascii="Times New Roman" w:eastAsia="Yu Mincho" w:hAnsi="Times New Roman" w:cs="Times New Roman"/>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64B94"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1C3E6660"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20EA4339"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b/>
                <w:bCs/>
                <w:sz w:val="22"/>
                <w:szCs w:val="22"/>
              </w:rPr>
              <w:t xml:space="preserve">Priimant sprendimus dėl tiekėjo pašalinimo iš pirkimo procedūros šiame punkte nurodytu pašalinimo pagrindu, gali būti </w:t>
            </w:r>
            <w:r w:rsidRPr="00AA2225">
              <w:rPr>
                <w:rFonts w:ascii="Times New Roman" w:hAnsi="Times New Roman" w:cs="Times New Roman"/>
                <w:b/>
                <w:bCs/>
                <w:sz w:val="22"/>
                <w:szCs w:val="22"/>
              </w:rPr>
              <w:lastRenderedPageBreak/>
              <w:t xml:space="preserve">atsižvelgiama į pagal VPĮ 91 straipsnį skelbiamą informaciją: </w:t>
            </w:r>
          </w:p>
          <w:p w14:paraId="5621AD15" w14:textId="77777777" w:rsidR="001D2494" w:rsidRPr="00AA2225" w:rsidRDefault="001D2494" w:rsidP="0049661D">
            <w:pPr>
              <w:pStyle w:val="Betarp"/>
              <w:jc w:val="both"/>
              <w:rPr>
                <w:rFonts w:ascii="Times New Roman" w:hAnsi="Times New Roman" w:cs="Times New Roman"/>
                <w:sz w:val="22"/>
                <w:szCs w:val="22"/>
              </w:rPr>
            </w:pPr>
          </w:p>
          <w:p w14:paraId="64F9F47D" w14:textId="77777777" w:rsidR="001D2494" w:rsidRPr="00AA2225" w:rsidRDefault="001D2494" w:rsidP="0049661D">
            <w:pPr>
              <w:pStyle w:val="Betarp"/>
              <w:jc w:val="both"/>
              <w:rPr>
                <w:rFonts w:ascii="Times New Roman" w:hAnsi="Times New Roman" w:cs="Times New Roman"/>
                <w:sz w:val="22"/>
                <w:szCs w:val="22"/>
              </w:rPr>
            </w:pPr>
            <w:hyperlink r:id="rId18" w:history="1">
              <w:r w:rsidRPr="00AA2225">
                <w:rPr>
                  <w:rStyle w:val="Hipersaitas"/>
                  <w:rFonts w:ascii="Times New Roman" w:hAnsi="Times New Roman" w:cs="Times New Roman"/>
                  <w:sz w:val="22"/>
                  <w:szCs w:val="22"/>
                </w:rPr>
                <w:t>https://vpt.lrv.lt/lt/nuorodos/kiti-duomenys/powerbi/nepatikimi-tiekejai-1/</w:t>
              </w:r>
            </w:hyperlink>
          </w:p>
          <w:p w14:paraId="642554E5" w14:textId="77777777" w:rsidR="001D2494" w:rsidRPr="00AA2225" w:rsidRDefault="001D2494" w:rsidP="0049661D">
            <w:pPr>
              <w:pStyle w:val="Betarp"/>
              <w:jc w:val="both"/>
              <w:rPr>
                <w:rFonts w:ascii="Times New Roman" w:hAnsi="Times New Roman" w:cs="Times New Roman"/>
                <w:sz w:val="22"/>
                <w:szCs w:val="22"/>
              </w:rPr>
            </w:pPr>
          </w:p>
          <w:p w14:paraId="0736CE34" w14:textId="77777777" w:rsidR="001D2494" w:rsidRPr="00AA2225" w:rsidRDefault="001D2494" w:rsidP="0049661D">
            <w:pPr>
              <w:pStyle w:val="Betarp"/>
              <w:jc w:val="both"/>
              <w:rPr>
                <w:rFonts w:ascii="Times New Roman" w:hAnsi="Times New Roman" w:cs="Times New Roman"/>
                <w:sz w:val="22"/>
                <w:szCs w:val="22"/>
              </w:rPr>
            </w:pPr>
            <w:hyperlink r:id="rId19" w:history="1">
              <w:r w:rsidRPr="00AA2225">
                <w:rPr>
                  <w:rStyle w:val="Hipersaitas"/>
                  <w:rFonts w:ascii="Times New Roman" w:hAnsi="Times New Roman" w:cs="Times New Roman"/>
                  <w:sz w:val="22"/>
                  <w:szCs w:val="22"/>
                </w:rPr>
                <w:t>https://vpt.lrv.lt/lt/pasalinimo-pagrindai-1/nepatikimu-koncesininku-sarasas-1/nepatikimu-koncesininku-sarasas/</w:t>
              </w:r>
            </w:hyperlink>
          </w:p>
          <w:p w14:paraId="5C9161C7" w14:textId="77777777" w:rsidR="001D2494" w:rsidRPr="00AA2225" w:rsidRDefault="001D2494" w:rsidP="0049661D">
            <w:pPr>
              <w:pStyle w:val="Betarp"/>
              <w:jc w:val="both"/>
              <w:rPr>
                <w:rFonts w:ascii="Times New Roman" w:hAnsi="Times New Roman" w:cs="Times New Roman"/>
                <w:bCs/>
                <w:sz w:val="22"/>
                <w:szCs w:val="22"/>
              </w:rPr>
            </w:pPr>
          </w:p>
          <w:p w14:paraId="5060F4AC" w14:textId="77777777" w:rsidR="001D2494" w:rsidRPr="00AA2225" w:rsidRDefault="001D2494" w:rsidP="0049661D">
            <w:pPr>
              <w:pStyle w:val="Betarp"/>
              <w:jc w:val="both"/>
              <w:rPr>
                <w:rFonts w:ascii="Times New Roman" w:hAnsi="Times New Roman" w:cs="Times New Roman"/>
                <w:b/>
                <w:bCs/>
                <w:sz w:val="22"/>
                <w:szCs w:val="22"/>
              </w:rPr>
            </w:pPr>
          </w:p>
        </w:tc>
      </w:tr>
      <w:tr w:rsidR="001D2494" w:rsidRPr="00AA2225" w14:paraId="482D06A1"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C365BB" w14:textId="77777777" w:rsidR="001D2494" w:rsidRPr="00AA2225" w:rsidRDefault="001D2494" w:rsidP="001D2494">
            <w:pPr>
              <w:pStyle w:val="Betarp"/>
              <w:numPr>
                <w:ilvl w:val="0"/>
                <w:numId w:val="28"/>
              </w:numPr>
              <w:rPr>
                <w:rFonts w:ascii="Times New Roman" w:hAnsi="Times New Roman" w:cs="Times New Roman"/>
                <w:sz w:val="22"/>
                <w:szCs w:val="22"/>
              </w:rPr>
            </w:pPr>
          </w:p>
          <w:p w14:paraId="5922987D" w14:textId="77777777" w:rsidR="001D2494" w:rsidRPr="00AA2225" w:rsidRDefault="001D2494" w:rsidP="0049661D">
            <w:pPr>
              <w:pStyle w:val="Betarp"/>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40E06F" w14:textId="77777777" w:rsidR="001D2494" w:rsidRPr="00AA2225" w:rsidRDefault="001D2494" w:rsidP="0049661D">
            <w:pPr>
              <w:pStyle w:val="Betarp"/>
              <w:jc w:val="both"/>
              <w:rPr>
                <w:rFonts w:ascii="Times New Roman" w:hAnsi="Times New Roman" w:cs="Times New Roman"/>
                <w:sz w:val="22"/>
                <w:szCs w:val="22"/>
              </w:rPr>
            </w:pPr>
            <w:r w:rsidRPr="00AA2225">
              <w:rPr>
                <w:rFonts w:ascii="Times New Roman" w:hAnsi="Times New Roman" w:cs="Times New Roman"/>
                <w:sz w:val="22"/>
                <w:szCs w:val="22"/>
              </w:rPr>
              <w:t>Tiekėjas yra padaręs rimtą profesinį pažeidimą, dėl kurio perkančioji organizacija abejoja tiekėjo sąžiningumu, kai jis</w:t>
            </w:r>
            <w:bookmarkStart w:id="54" w:name="part_030e6c6c64ba4f96a23474e439d1b80c"/>
            <w:bookmarkEnd w:id="54"/>
            <w:r w:rsidRPr="00AA2225">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16EEC0D1" w14:textId="77777777" w:rsidR="001D2494" w:rsidRPr="00AA2225" w:rsidRDefault="001D2494" w:rsidP="0049661D">
            <w:pPr>
              <w:spacing w:after="0" w:line="240" w:lineRule="auto"/>
              <w:jc w:val="both"/>
              <w:rPr>
                <w:rFonts w:ascii="Times New Roman" w:hAnsi="Times New Roman" w:cs="Times New Roman"/>
                <w:b/>
                <w:sz w:val="22"/>
                <w:szCs w:val="22"/>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D822"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7 punkto a papunktis</w:t>
            </w:r>
          </w:p>
          <w:p w14:paraId="0ADB71C3" w14:textId="77777777" w:rsidR="001D2494" w:rsidRPr="00AA2225" w:rsidRDefault="001D2494" w:rsidP="0049661D">
            <w:pPr>
              <w:pStyle w:val="Betarp"/>
              <w:jc w:val="both"/>
              <w:rPr>
                <w:rFonts w:ascii="Times New Roman" w:eastAsia="Yu Mincho" w:hAnsi="Times New Roman" w:cs="Times New Roman"/>
                <w:sz w:val="22"/>
                <w:szCs w:val="22"/>
              </w:rPr>
            </w:pPr>
          </w:p>
          <w:p w14:paraId="1FA7FE6A" w14:textId="77777777" w:rsidR="001D2494" w:rsidRPr="00AA2225" w:rsidRDefault="001D2494" w:rsidP="0049661D">
            <w:pPr>
              <w:pStyle w:val="Betarp"/>
              <w:jc w:val="both"/>
              <w:rPr>
                <w:rFonts w:ascii="Times New Roman" w:eastAsia="Yu Mincho" w:hAnsi="Times New Roman" w:cs="Times New Roman"/>
                <w:sz w:val="22"/>
                <w:szCs w:val="22"/>
              </w:rPr>
            </w:pPr>
            <w:r w:rsidRPr="00AA2225">
              <w:rPr>
                <w:rFonts w:ascii="Times New Roman" w:eastAsia="Yu Mincho" w:hAnsi="Times New Roman" w:cs="Times New Roman"/>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7E14F" w14:textId="77777777" w:rsidR="001D2494" w:rsidRPr="00AA2225" w:rsidRDefault="001D2494" w:rsidP="0049661D">
            <w:pPr>
              <w:pStyle w:val="Betarp"/>
              <w:jc w:val="both"/>
              <w:rPr>
                <w:rFonts w:ascii="Times New Roman" w:hAnsi="Times New Roman" w:cs="Times New Roman"/>
                <w:sz w:val="22"/>
                <w:szCs w:val="22"/>
              </w:rPr>
            </w:pPr>
            <w:r w:rsidRPr="00AA2225">
              <w:rPr>
                <w:rFonts w:ascii="Times New Roman" w:hAnsi="Times New Roman" w:cs="Times New Roman"/>
                <w:sz w:val="22"/>
                <w:szCs w:val="22"/>
                <w:lang w:eastAsia="en-US"/>
              </w:rPr>
              <w:t xml:space="preserve">Iš Lietuvoje įsteigtų subjektų įrodančių dokumentų nereikalaujama. Užtenka pateikto EBVPD. </w:t>
            </w:r>
            <w:r w:rsidRPr="00AA2225">
              <w:rPr>
                <w:rFonts w:ascii="Times New Roman" w:hAnsi="Times New Roman" w:cs="Times New Roman"/>
                <w:sz w:val="22"/>
                <w:szCs w:val="22"/>
              </w:rPr>
              <w:t>Priimant sprendimus dėl tiekėjo pašalinimo iš pirkimo procedūros šiame punkte nurodytu pašalinimo pagrindu, be kita ko, atsižvelgiama į</w:t>
            </w:r>
            <w:r w:rsidRPr="00AA2225">
              <w:rPr>
                <w:rFonts w:ascii="Times New Roman" w:hAnsi="Times New Roman" w:cs="Times New Roman"/>
                <w:b/>
                <w:bCs/>
                <w:sz w:val="22"/>
                <w:szCs w:val="22"/>
              </w:rPr>
              <w:t xml:space="preserve"> </w:t>
            </w:r>
            <w:r w:rsidRPr="00AA2225">
              <w:rPr>
                <w:rFonts w:ascii="Times New Roman" w:hAnsi="Times New Roman" w:cs="Times New Roman"/>
                <w:sz w:val="22"/>
                <w:szCs w:val="22"/>
              </w:rPr>
              <w:t xml:space="preserve">nacionalinėje duomenų bazėje adresu: </w:t>
            </w:r>
            <w:hyperlink r:id="rId20" w:history="1">
              <w:r w:rsidRPr="00AA2225">
                <w:rPr>
                  <w:rStyle w:val="Hipersaitas"/>
                  <w:rFonts w:ascii="Times New Roman" w:hAnsi="Times New Roman" w:cs="Times New Roman"/>
                  <w:sz w:val="22"/>
                  <w:szCs w:val="22"/>
                  <w:u w:val="single"/>
                </w:rPr>
                <w:t>https://www.registrucentras.lt/jar/p/index.php</w:t>
              </w:r>
            </w:hyperlink>
          </w:p>
          <w:p w14:paraId="16EB3B0A" w14:textId="77777777" w:rsidR="001D2494" w:rsidRPr="00AA2225" w:rsidRDefault="001D2494" w:rsidP="0049661D">
            <w:pPr>
              <w:pStyle w:val="Betarp"/>
              <w:jc w:val="both"/>
              <w:rPr>
                <w:rFonts w:ascii="Times New Roman" w:hAnsi="Times New Roman" w:cs="Times New Roman"/>
                <w:sz w:val="22"/>
                <w:szCs w:val="22"/>
              </w:rPr>
            </w:pPr>
            <w:r w:rsidRPr="00AA2225">
              <w:rPr>
                <w:rFonts w:ascii="Times New Roman" w:hAnsi="Times New Roman" w:cs="Times New Roman"/>
                <w:sz w:val="22"/>
                <w:szCs w:val="22"/>
              </w:rPr>
              <w:lastRenderedPageBreak/>
              <w:t>paskelbtą informaciją, taip pat į šiame informaciniame pranešime pateiktą informaciją:</w:t>
            </w:r>
          </w:p>
          <w:p w14:paraId="5944AFF8" w14:textId="77777777" w:rsidR="001D2494" w:rsidRPr="00AA2225" w:rsidRDefault="001D2494" w:rsidP="0049661D">
            <w:pPr>
              <w:pStyle w:val="Betarp"/>
              <w:jc w:val="both"/>
              <w:rPr>
                <w:rFonts w:ascii="Times New Roman" w:hAnsi="Times New Roman" w:cs="Times New Roman"/>
                <w:sz w:val="22"/>
                <w:szCs w:val="22"/>
              </w:rPr>
            </w:pPr>
            <w:hyperlink r:id="rId21" w:history="1">
              <w:r w:rsidRPr="00AA2225">
                <w:rPr>
                  <w:rStyle w:val="Hipersaitas"/>
                  <w:rFonts w:ascii="Times New Roman" w:hAnsi="Times New Roman" w:cs="Times New Roman"/>
                  <w:sz w:val="22"/>
                  <w:szCs w:val="22"/>
                </w:rPr>
                <w:t>https://vpt.lrv.lt/lt/naujienos-3/finansiniu-ataskaitu-nepateikimas-gali-tapti-kliutimi-dalyvauti-viesuosiuose-pirkimuose/</w:t>
              </w:r>
            </w:hyperlink>
          </w:p>
          <w:p w14:paraId="3B1FA5EB" w14:textId="77777777" w:rsidR="001D2494" w:rsidRPr="00AA2225" w:rsidRDefault="001D2494" w:rsidP="0049661D">
            <w:pPr>
              <w:pStyle w:val="Betarp"/>
              <w:jc w:val="both"/>
              <w:rPr>
                <w:rFonts w:ascii="Times New Roman" w:hAnsi="Times New Roman" w:cs="Times New Roman"/>
                <w:b/>
                <w:bCs/>
                <w:iCs/>
                <w:sz w:val="22"/>
                <w:szCs w:val="22"/>
              </w:rPr>
            </w:pPr>
          </w:p>
        </w:tc>
      </w:tr>
      <w:tr w:rsidR="001D2494" w:rsidRPr="00AA2225" w14:paraId="0284D560"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643BAA" w14:textId="77777777" w:rsidR="001D2494" w:rsidRPr="00AA2225" w:rsidRDefault="001D2494" w:rsidP="001D2494">
            <w:pPr>
              <w:pStyle w:val="Betarp"/>
              <w:numPr>
                <w:ilvl w:val="0"/>
                <w:numId w:val="28"/>
              </w:numPr>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518ED2"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 xml:space="preserve">Tiekėjas yra padaręs rimtą profesinį pažeidimą, dėl kurio perkančioji organizacija abejoja tiekėjo sąžiningumu, </w:t>
            </w:r>
            <w:r w:rsidRPr="00AA2225">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A2225">
              <w:rPr>
                <w:rFonts w:ascii="Times New Roman" w:eastAsia="Times New Roman" w:hAnsi="Times New Roman" w:cs="Times New Roman"/>
                <w:sz w:val="22"/>
                <w:szCs w:val="22"/>
                <w:vertAlign w:val="superscript"/>
              </w:rPr>
              <w:t>1</w:t>
            </w:r>
            <w:r w:rsidRPr="00AA2225">
              <w:rPr>
                <w:rFonts w:ascii="Times New Roman" w:eastAsia="Times New Roman" w:hAnsi="Times New Roman" w:cs="Times New Roman"/>
                <w:sz w:val="22"/>
                <w:szCs w:val="22"/>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E0F2A0"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7 punkto b papunktis</w:t>
            </w:r>
          </w:p>
          <w:p w14:paraId="21C8908F" w14:textId="77777777" w:rsidR="001D2494" w:rsidRPr="00AA2225" w:rsidRDefault="001D2494" w:rsidP="0049661D">
            <w:pPr>
              <w:pStyle w:val="Betarp"/>
              <w:jc w:val="both"/>
              <w:rPr>
                <w:rFonts w:ascii="Times New Roman" w:eastAsia="Yu Mincho" w:hAnsi="Times New Roman" w:cs="Times New Roman"/>
                <w:sz w:val="22"/>
                <w:szCs w:val="22"/>
              </w:rPr>
            </w:pPr>
          </w:p>
          <w:p w14:paraId="265E8CC7" w14:textId="77777777" w:rsidR="001D2494" w:rsidRPr="00AA2225" w:rsidRDefault="001D2494" w:rsidP="0049661D">
            <w:pPr>
              <w:pStyle w:val="Betarp"/>
              <w:jc w:val="both"/>
              <w:rPr>
                <w:rFonts w:ascii="Times New Roman" w:eastAsia="Yu Mincho" w:hAnsi="Times New Roman" w:cs="Times New Roman"/>
                <w:sz w:val="22"/>
                <w:szCs w:val="22"/>
                <w:lang w:eastAsia="en-US"/>
              </w:rPr>
            </w:pPr>
            <w:r w:rsidRPr="00AA2225">
              <w:rPr>
                <w:rFonts w:ascii="Times New Roman" w:eastAsia="Yu Mincho" w:hAnsi="Times New Roman" w:cs="Times New Roman"/>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4B6512"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2B710E8D" w14:textId="77777777" w:rsidR="001D2494" w:rsidRPr="00AA2225" w:rsidRDefault="001D2494" w:rsidP="0049661D">
            <w:pPr>
              <w:pStyle w:val="Betarp"/>
              <w:jc w:val="both"/>
              <w:rPr>
                <w:rFonts w:ascii="Times New Roman" w:hAnsi="Times New Roman" w:cs="Times New Roman"/>
                <w:b/>
                <w:bCs/>
                <w:iCs/>
                <w:sz w:val="22"/>
                <w:szCs w:val="22"/>
                <w:lang w:eastAsia="en-US"/>
              </w:rPr>
            </w:pPr>
          </w:p>
          <w:p w14:paraId="2B47F4BE" w14:textId="77777777" w:rsidR="001D2494" w:rsidRPr="00AA2225" w:rsidRDefault="001D2494" w:rsidP="0049661D">
            <w:pPr>
              <w:pStyle w:val="Betarp"/>
              <w:jc w:val="both"/>
              <w:rPr>
                <w:rFonts w:ascii="Times New Roman" w:hAnsi="Times New Roman" w:cs="Times New Roman"/>
                <w:b/>
                <w:bCs/>
                <w:sz w:val="22"/>
                <w:szCs w:val="22"/>
              </w:rPr>
            </w:pPr>
            <w:r w:rsidRPr="00AA2225">
              <w:rPr>
                <w:rFonts w:ascii="Times New Roman" w:hAnsi="Times New Roman" w:cs="Times New Roman"/>
                <w:sz w:val="22"/>
                <w:szCs w:val="22"/>
              </w:rPr>
              <w:t>Priimant sprendimus dėl tiekėjo pašalinimo iš pirkimo procedūros šiame punkte nurodytu pašalinimo pagrindu, be kita ko, atsižvelgiama į</w:t>
            </w:r>
            <w:r w:rsidRPr="00AA2225">
              <w:rPr>
                <w:rFonts w:ascii="Times New Roman" w:hAnsi="Times New Roman" w:cs="Times New Roman"/>
                <w:b/>
                <w:bCs/>
                <w:sz w:val="22"/>
                <w:szCs w:val="22"/>
              </w:rPr>
              <w:t xml:space="preserve"> </w:t>
            </w:r>
            <w:r w:rsidRPr="00AA2225">
              <w:rPr>
                <w:rFonts w:ascii="Times New Roman" w:hAnsi="Times New Roman" w:cs="Times New Roman"/>
                <w:sz w:val="22"/>
                <w:szCs w:val="22"/>
              </w:rPr>
              <w:t xml:space="preserve">nacionalinėje duomenų bazėje adresu </w:t>
            </w:r>
            <w:hyperlink r:id="rId22">
              <w:r w:rsidRPr="00AA2225">
                <w:rPr>
                  <w:rStyle w:val="Hipersaitas"/>
                  <w:rFonts w:ascii="Times New Roman" w:hAnsi="Times New Roman" w:cs="Times New Roman"/>
                  <w:sz w:val="22"/>
                  <w:szCs w:val="22"/>
                  <w:u w:val="single"/>
                </w:rPr>
                <w:t>https://www.vmi.lt/evmi/mokesciu-moketoju-informacija</w:t>
              </w:r>
            </w:hyperlink>
            <w:r w:rsidRPr="00AA2225">
              <w:rPr>
                <w:rFonts w:ascii="Times New Roman" w:hAnsi="Times New Roman" w:cs="Times New Roman"/>
                <w:sz w:val="22"/>
                <w:szCs w:val="22"/>
              </w:rPr>
              <w:t xml:space="preserve"> skelbiamą informaciją.</w:t>
            </w:r>
          </w:p>
        </w:tc>
      </w:tr>
      <w:tr w:rsidR="001D2494" w:rsidRPr="00AA2225" w14:paraId="3ADC4821"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A67C4" w14:textId="77777777" w:rsidR="001D2494" w:rsidRPr="00AA2225" w:rsidRDefault="001D2494" w:rsidP="001D2494">
            <w:pPr>
              <w:pStyle w:val="Betarp"/>
              <w:numPr>
                <w:ilvl w:val="0"/>
                <w:numId w:val="28"/>
              </w:numPr>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BA444" w14:textId="77777777" w:rsidR="001D2494" w:rsidRPr="00AA2225" w:rsidRDefault="001D2494" w:rsidP="0049661D">
            <w:pPr>
              <w:pStyle w:val="Betarp"/>
              <w:jc w:val="both"/>
              <w:rPr>
                <w:rFonts w:ascii="Times New Roman" w:hAnsi="Times New Roman" w:cs="Times New Roman"/>
                <w:sz w:val="22"/>
                <w:szCs w:val="22"/>
              </w:rPr>
            </w:pPr>
            <w:r w:rsidRPr="00AA2225">
              <w:rPr>
                <w:rFonts w:ascii="Times New Roman" w:hAnsi="Times New Roman" w:cs="Times New Roman"/>
                <w:sz w:val="22"/>
                <w:szCs w:val="22"/>
              </w:rPr>
              <w:t>Tiekėjas yra padaręs rimtą profesinį pažeidimą, dėl kurio perkančioji organizacija abejoja tiekėjo sąžiningumu,</w:t>
            </w:r>
            <w:r w:rsidRPr="00AA2225">
              <w:rPr>
                <w:rFonts w:ascii="Times New Roman" w:eastAsia="Times New Roman" w:hAnsi="Times New Roman" w:cs="Times New Roman"/>
                <w:sz w:val="22"/>
                <w:szCs w:val="22"/>
              </w:rPr>
              <w:t xml:space="preserve"> kai jis </w:t>
            </w:r>
            <w:r w:rsidRPr="00AA2225">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89C248" w14:textId="77777777" w:rsidR="001D2494" w:rsidRPr="00AA2225" w:rsidRDefault="001D2494" w:rsidP="0049661D">
            <w:pPr>
              <w:pStyle w:val="Betarp"/>
              <w:jc w:val="both"/>
              <w:rPr>
                <w:rFonts w:ascii="Times New Roman" w:eastAsia="Yu Mincho" w:hAnsi="Times New Roman" w:cs="Times New Roman"/>
                <w:b/>
                <w:bCs/>
                <w:sz w:val="22"/>
                <w:szCs w:val="22"/>
              </w:rPr>
            </w:pPr>
            <w:r w:rsidRPr="00AA2225">
              <w:rPr>
                <w:rFonts w:ascii="Times New Roman" w:eastAsia="Yu Mincho" w:hAnsi="Times New Roman" w:cs="Times New Roman"/>
                <w:b/>
                <w:bCs/>
                <w:sz w:val="22"/>
                <w:szCs w:val="22"/>
              </w:rPr>
              <w:t>VPĮ 46 straipsnio 4 dalies 7 punkto c papunktis</w:t>
            </w:r>
          </w:p>
          <w:p w14:paraId="20EF2E7B" w14:textId="77777777" w:rsidR="001D2494" w:rsidRPr="00AA2225" w:rsidRDefault="001D2494" w:rsidP="0049661D">
            <w:pPr>
              <w:pStyle w:val="Betarp"/>
              <w:jc w:val="both"/>
              <w:rPr>
                <w:rFonts w:ascii="Times New Roman" w:eastAsia="Yu Mincho" w:hAnsi="Times New Roman" w:cs="Times New Roman"/>
                <w:sz w:val="22"/>
                <w:szCs w:val="22"/>
              </w:rPr>
            </w:pPr>
          </w:p>
          <w:p w14:paraId="12D6F4DC" w14:textId="77777777" w:rsidR="001D2494" w:rsidRPr="00AA2225" w:rsidRDefault="001D2494" w:rsidP="0049661D">
            <w:pPr>
              <w:pStyle w:val="Betarp"/>
              <w:jc w:val="both"/>
              <w:rPr>
                <w:rFonts w:ascii="Times New Roman" w:eastAsia="Yu Mincho" w:hAnsi="Times New Roman" w:cs="Times New Roman"/>
                <w:sz w:val="22"/>
                <w:szCs w:val="22"/>
                <w:lang w:eastAsia="en-US"/>
              </w:rPr>
            </w:pPr>
            <w:r w:rsidRPr="00AA2225">
              <w:rPr>
                <w:rFonts w:ascii="Times New Roman" w:eastAsia="Yu Mincho" w:hAnsi="Times New Roman" w:cs="Times New Roman"/>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C5D09" w14:textId="77777777" w:rsidR="001D2494" w:rsidRPr="00AA2225" w:rsidRDefault="001D2494" w:rsidP="0049661D">
            <w:pPr>
              <w:pStyle w:val="Betarp"/>
              <w:jc w:val="both"/>
              <w:rPr>
                <w:rFonts w:ascii="Times New Roman" w:hAnsi="Times New Roman" w:cs="Times New Roman"/>
                <w:sz w:val="22"/>
                <w:szCs w:val="22"/>
                <w:lang w:eastAsia="en-US"/>
              </w:rPr>
            </w:pPr>
            <w:r w:rsidRPr="00AA2225">
              <w:rPr>
                <w:rFonts w:ascii="Times New Roman" w:hAnsi="Times New Roman" w:cs="Times New Roman"/>
                <w:sz w:val="22"/>
                <w:szCs w:val="22"/>
                <w:lang w:eastAsia="en-US"/>
              </w:rPr>
              <w:t>Iš Lietuvoje įsteigtų subjektų įrodančių dokumentų nereikalaujama. Užtenka pateikto EBVPD.</w:t>
            </w:r>
          </w:p>
          <w:p w14:paraId="4D09F630" w14:textId="77777777" w:rsidR="001D2494" w:rsidRPr="00AA2225" w:rsidRDefault="001D2494" w:rsidP="0049661D">
            <w:pPr>
              <w:pStyle w:val="Betarp"/>
              <w:jc w:val="both"/>
              <w:rPr>
                <w:rFonts w:ascii="Times New Roman" w:hAnsi="Times New Roman" w:cs="Times New Roman"/>
                <w:bCs/>
                <w:iCs/>
                <w:sz w:val="22"/>
                <w:szCs w:val="22"/>
                <w:lang w:eastAsia="en-US"/>
              </w:rPr>
            </w:pPr>
          </w:p>
          <w:p w14:paraId="12367A10" w14:textId="77777777" w:rsidR="001D2494" w:rsidRPr="00AA2225" w:rsidRDefault="001D2494" w:rsidP="0049661D">
            <w:pPr>
              <w:rPr>
                <w:rFonts w:ascii="Times New Roman" w:hAnsi="Times New Roman" w:cs="Times New Roman"/>
                <w:b/>
                <w:bCs/>
                <w:sz w:val="22"/>
                <w:szCs w:val="22"/>
              </w:rPr>
            </w:pPr>
            <w:r w:rsidRPr="00AA2225">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EF57D7F" w14:textId="77777777" w:rsidR="001D2494" w:rsidRPr="00AA2225" w:rsidRDefault="001D2494" w:rsidP="0049661D">
            <w:pPr>
              <w:rPr>
                <w:rFonts w:ascii="Times New Roman" w:hAnsi="Times New Roman" w:cs="Times New Roman"/>
                <w:bCs/>
                <w:iCs/>
                <w:sz w:val="22"/>
                <w:szCs w:val="22"/>
                <w:lang w:eastAsia="en-US"/>
              </w:rPr>
            </w:pPr>
            <w:hyperlink r:id="rId23" w:history="1">
              <w:r w:rsidRPr="00AA2225">
                <w:rPr>
                  <w:rStyle w:val="Hipersaitas"/>
                  <w:rFonts w:ascii="Times New Roman" w:hAnsi="Times New Roman" w:cs="Times New Roman"/>
                  <w:sz w:val="22"/>
                  <w:szCs w:val="22"/>
                  <w:u w:val="single"/>
                </w:rPr>
                <w:t>https://kt.gov.lt/lt/atviri-duomenys/diskvalifikavimas-is-viesuju-pirkimu</w:t>
              </w:r>
            </w:hyperlink>
            <w:r w:rsidRPr="00AA2225">
              <w:rPr>
                <w:rFonts w:ascii="Times New Roman" w:hAnsi="Times New Roman" w:cs="Times New Roman"/>
                <w:sz w:val="22"/>
                <w:szCs w:val="22"/>
              </w:rPr>
              <w:t xml:space="preserve"> skelbiamą informaciją. </w:t>
            </w:r>
          </w:p>
        </w:tc>
      </w:tr>
      <w:tr w:rsidR="001D2494" w:rsidRPr="00AA2225" w14:paraId="0BD1CED7" w14:textId="77777777" w:rsidTr="0034153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C7EF68" w14:textId="77777777" w:rsidR="001D2494" w:rsidRPr="00AA2225" w:rsidRDefault="001D2494" w:rsidP="001D2494">
            <w:pPr>
              <w:pStyle w:val="Betarp"/>
              <w:numPr>
                <w:ilvl w:val="0"/>
                <w:numId w:val="28"/>
              </w:numPr>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384552" w14:textId="77777777" w:rsidR="001D2494" w:rsidRPr="00DB523E" w:rsidRDefault="001D2494" w:rsidP="0049661D">
            <w:pPr>
              <w:pStyle w:val="Betarp"/>
              <w:jc w:val="both"/>
              <w:rPr>
                <w:rFonts w:ascii="Times New Roman" w:hAnsi="Times New Roman" w:cs="Times New Roman"/>
                <w:sz w:val="22"/>
                <w:szCs w:val="22"/>
              </w:rPr>
            </w:pPr>
            <w:r w:rsidRPr="00DB523E">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C81AC8" w14:textId="77777777" w:rsidR="001D2494" w:rsidRPr="00DB523E" w:rsidRDefault="001D2494" w:rsidP="0049661D">
            <w:pPr>
              <w:pStyle w:val="Betarp"/>
              <w:jc w:val="both"/>
              <w:rPr>
                <w:rFonts w:ascii="Times New Roman" w:eastAsia="Yu Mincho" w:hAnsi="Times New Roman" w:cs="Times New Roman"/>
                <w:b/>
                <w:bCs/>
                <w:sz w:val="22"/>
                <w:szCs w:val="22"/>
              </w:rPr>
            </w:pPr>
            <w:r w:rsidRPr="00DB523E">
              <w:rPr>
                <w:rFonts w:ascii="Times New Roman" w:eastAsia="Yu Mincho" w:hAnsi="Times New Roman" w:cs="Times New Roman"/>
                <w:b/>
                <w:bCs/>
                <w:sz w:val="22"/>
                <w:szCs w:val="22"/>
              </w:rPr>
              <w:t>VPĮ 46 straipsnio 7 dalis</w:t>
            </w:r>
          </w:p>
          <w:p w14:paraId="20B822C8" w14:textId="77777777" w:rsidR="001D2494" w:rsidRPr="00DB523E" w:rsidRDefault="001D2494" w:rsidP="0049661D">
            <w:pPr>
              <w:pStyle w:val="Betarp"/>
              <w:jc w:val="both"/>
              <w:rPr>
                <w:rFonts w:ascii="Times New Roman" w:eastAsia="Yu Mincho" w:hAnsi="Times New Roman" w:cs="Times New Roman"/>
                <w:b/>
                <w:bCs/>
                <w:sz w:val="22"/>
                <w:szCs w:val="22"/>
              </w:rPr>
            </w:pPr>
          </w:p>
          <w:p w14:paraId="531B0801" w14:textId="77777777" w:rsidR="001D2494" w:rsidRPr="00DB523E" w:rsidRDefault="001D2494" w:rsidP="0049661D">
            <w:pPr>
              <w:pStyle w:val="Betarp"/>
              <w:jc w:val="both"/>
              <w:rPr>
                <w:rFonts w:ascii="Times New Roman" w:eastAsia="Yu Mincho" w:hAnsi="Times New Roman" w:cs="Times New Roman"/>
                <w:b/>
                <w:bCs/>
                <w:sz w:val="22"/>
                <w:szCs w:val="22"/>
              </w:rPr>
            </w:pPr>
            <w:r w:rsidRPr="00DB523E">
              <w:rPr>
                <w:rFonts w:ascii="Times New Roman" w:hAnsi="Times New Roman" w:cs="Times New Roman"/>
                <w:sz w:val="22"/>
                <w:szCs w:val="22"/>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EF4CA" w14:textId="77777777" w:rsidR="001D2494" w:rsidRPr="00DB523E" w:rsidRDefault="001D2494" w:rsidP="0049661D">
            <w:pPr>
              <w:pStyle w:val="Betarp"/>
              <w:jc w:val="both"/>
              <w:rPr>
                <w:rFonts w:ascii="Times New Roman" w:hAnsi="Times New Roman" w:cs="Times New Roman"/>
                <w:sz w:val="22"/>
                <w:szCs w:val="22"/>
                <w:lang w:eastAsia="en-US"/>
              </w:rPr>
            </w:pPr>
            <w:r w:rsidRPr="00DB523E">
              <w:rPr>
                <w:rFonts w:ascii="Times New Roman" w:hAnsi="Times New Roman" w:cs="Times New Roman"/>
                <w:sz w:val="22"/>
                <w:szCs w:val="22"/>
                <w:lang w:eastAsia="en-US"/>
              </w:rPr>
              <w:t>Iš Lietuvoje įsteigtų subjektų įrodančių dokumentų nereikalaujama, užtenka pateikto EBVPD.</w:t>
            </w:r>
          </w:p>
        </w:tc>
      </w:tr>
    </w:tbl>
    <w:p w14:paraId="6EDE3F44" w14:textId="77777777" w:rsidR="001D2494" w:rsidRPr="00AA2225" w:rsidRDefault="001D2494" w:rsidP="001D2494">
      <w:pPr>
        <w:rPr>
          <w:rFonts w:ascii="Times New Roman" w:hAnsi="Times New Roman" w:cs="Times New Roman"/>
        </w:rPr>
      </w:pPr>
    </w:p>
    <w:p w14:paraId="327B1AA3" w14:textId="63305FBB" w:rsidR="00A4599F" w:rsidRPr="001D2494" w:rsidRDefault="003F1531" w:rsidP="00C6497D">
      <w:pPr>
        <w:jc w:val="center"/>
        <w:rPr>
          <w:rFonts w:ascii="Times New Roman" w:hAnsi="Times New Roman" w:cs="Times New Roman"/>
          <w:b/>
          <w:bCs/>
          <w:smallCaps/>
          <w:sz w:val="22"/>
          <w:szCs w:val="22"/>
        </w:rPr>
      </w:pPr>
      <w:r w:rsidRPr="00AA2225">
        <w:rPr>
          <w:rFonts w:ascii="Times New Roman" w:hAnsi="Times New Roman" w:cs="Times New Roman"/>
          <w:smallCaps/>
          <w:sz w:val="22"/>
          <w:szCs w:val="22"/>
        </w:rPr>
        <w:t>__________</w:t>
      </w:r>
      <w:r w:rsidR="00A4599F" w:rsidRPr="001D2494">
        <w:rPr>
          <w:rFonts w:ascii="Times New Roman" w:hAnsi="Times New Roman" w:cs="Times New Roman"/>
          <w:b/>
          <w:bCs/>
          <w:smallCaps/>
          <w:sz w:val="22"/>
          <w:szCs w:val="22"/>
        </w:rPr>
        <w:br w:type="page"/>
      </w:r>
    </w:p>
    <w:p w14:paraId="7BFABC1F" w14:textId="6709A453" w:rsidR="008D704D" w:rsidRPr="001D2494" w:rsidRDefault="008D704D" w:rsidP="009C2357">
      <w:pPr>
        <w:pStyle w:val="Antrat2"/>
        <w:ind w:left="5103"/>
        <w:rPr>
          <w:rFonts w:ascii="Times New Roman" w:eastAsia="Calibri" w:hAnsi="Times New Roman" w:cs="Times New Roman"/>
          <w:color w:val="0070C0"/>
          <w:sz w:val="21"/>
          <w:szCs w:val="21"/>
        </w:rPr>
      </w:pPr>
      <w:bookmarkStart w:id="55" w:name="_Ref38291223"/>
      <w:bookmarkStart w:id="56" w:name="_Ref38291334"/>
      <w:bookmarkStart w:id="57" w:name="_Ref38533412"/>
      <w:bookmarkStart w:id="58" w:name="_Toc236143110"/>
      <w:r w:rsidRPr="001D2494">
        <w:rPr>
          <w:rFonts w:ascii="Times New Roman" w:eastAsia="Calibri" w:hAnsi="Times New Roman" w:cs="Times New Roman"/>
          <w:color w:val="0070C0"/>
          <w:sz w:val="21"/>
          <w:szCs w:val="21"/>
        </w:rPr>
        <w:lastRenderedPageBreak/>
        <w:t xml:space="preserve">Pirkimo sąlygų </w:t>
      </w:r>
      <w:r w:rsidR="00F1334C" w:rsidRPr="001D2494">
        <w:rPr>
          <w:rFonts w:ascii="Times New Roman" w:eastAsia="Calibri" w:hAnsi="Times New Roman" w:cs="Times New Roman"/>
          <w:color w:val="0070C0"/>
          <w:sz w:val="21"/>
          <w:szCs w:val="21"/>
        </w:rPr>
        <w:t>4</w:t>
      </w:r>
      <w:r w:rsidRPr="001D2494">
        <w:rPr>
          <w:rFonts w:ascii="Times New Roman" w:eastAsia="Calibri" w:hAnsi="Times New Roman" w:cs="Times New Roman"/>
          <w:color w:val="0070C0"/>
          <w:sz w:val="21"/>
          <w:szCs w:val="21"/>
        </w:rPr>
        <w:t xml:space="preserve"> priedas „Tiekėjų kvalifikacijos reikalavimai</w:t>
      </w:r>
      <w:r w:rsidR="00283391" w:rsidRPr="001D2494">
        <w:rPr>
          <w:rFonts w:ascii="Times New Roman" w:eastAsia="Calibri" w:hAnsi="Times New Roman" w:cs="Times New Roman"/>
          <w:color w:val="0070C0"/>
          <w:sz w:val="21"/>
          <w:szCs w:val="21"/>
        </w:rPr>
        <w:t xml:space="preserve"> ir reikalaujami kokybės bei aplinkos apsaugos vadybos sistemų standartai</w:t>
      </w:r>
      <w:r w:rsidRPr="001D2494">
        <w:rPr>
          <w:rFonts w:ascii="Times New Roman" w:eastAsia="Calibri" w:hAnsi="Times New Roman" w:cs="Times New Roman"/>
          <w:color w:val="0070C0"/>
          <w:sz w:val="21"/>
          <w:szCs w:val="21"/>
        </w:rPr>
        <w:t>“</w:t>
      </w:r>
      <w:bookmarkEnd w:id="55"/>
      <w:bookmarkEnd w:id="56"/>
      <w:bookmarkEnd w:id="57"/>
      <w:bookmarkEnd w:id="58"/>
    </w:p>
    <w:p w14:paraId="70EF5423" w14:textId="77777777" w:rsidR="002F396F" w:rsidRPr="001D2494" w:rsidRDefault="002F396F" w:rsidP="00DE290C">
      <w:pPr>
        <w:rPr>
          <w:rFonts w:ascii="Times New Roman" w:hAnsi="Times New Roman" w:cs="Times New Roman"/>
          <w:b/>
          <w:bCs/>
          <w:smallCaps/>
          <w:sz w:val="22"/>
          <w:szCs w:val="22"/>
        </w:rPr>
      </w:pPr>
    </w:p>
    <w:p w14:paraId="3E9C5BCF" w14:textId="77777777" w:rsidR="00D16A66" w:rsidRPr="008133D4" w:rsidRDefault="00D16A66" w:rsidP="00D16A66">
      <w:pPr>
        <w:pStyle w:val="Paantrat"/>
        <w:spacing w:line="240" w:lineRule="auto"/>
        <w:jc w:val="center"/>
        <w:rPr>
          <w:rFonts w:ascii="Times New Roman" w:hAnsi="Times New Roman" w:cs="Times New Roman"/>
          <w:b/>
          <w:bCs/>
          <w:spacing w:val="2"/>
          <w:sz w:val="24"/>
          <w:szCs w:val="24"/>
        </w:rPr>
      </w:pPr>
      <w:r w:rsidRPr="008133D4">
        <w:rPr>
          <w:rFonts w:ascii="Times New Roman" w:hAnsi="Times New Roman" w:cs="Times New Roman"/>
          <w:b/>
          <w:bCs/>
          <w:spacing w:val="2"/>
          <w:sz w:val="24"/>
          <w:szCs w:val="24"/>
        </w:rPr>
        <w:t xml:space="preserve">TIEKĖJŲ KVALIFIKACIJOS REIKALAVIMAI IR REIKALAVIMAI LAIKYTIS </w:t>
      </w:r>
      <w:r w:rsidRPr="008133D4">
        <w:rPr>
          <w:rFonts w:ascii="Times New Roman" w:hAnsi="Times New Roman" w:cs="Times New Roman"/>
          <w:b/>
          <w:bCs/>
          <w:spacing w:val="2"/>
          <w:sz w:val="24"/>
          <w:szCs w:val="24"/>
          <w:lang w:eastAsia="en-US"/>
        </w:rPr>
        <w:t>APLINKOS APSAUGOS VADYBOS SISTEMOS STANDARTŲ</w:t>
      </w:r>
    </w:p>
    <w:p w14:paraId="0F7AEE57" w14:textId="77777777" w:rsidR="00D16A66" w:rsidRPr="008133D4" w:rsidRDefault="00D16A66" w:rsidP="00D16A66">
      <w:pPr>
        <w:pStyle w:val="Sraopastraipa"/>
        <w:numPr>
          <w:ilvl w:val="0"/>
          <w:numId w:val="3"/>
        </w:numPr>
        <w:spacing w:after="0" w:line="20" w:lineRule="atLeast"/>
        <w:ind w:left="0" w:firstLine="567"/>
        <w:jc w:val="both"/>
        <w:rPr>
          <w:rFonts w:ascii="Times New Roman" w:eastAsiaTheme="minorHAnsi" w:hAnsi="Times New Roman" w:cs="Times New Roman"/>
          <w:iCs/>
          <w:sz w:val="24"/>
          <w:szCs w:val="24"/>
          <w:lang w:eastAsia="en-US"/>
        </w:rPr>
      </w:pPr>
      <w:r w:rsidRPr="008133D4">
        <w:rPr>
          <w:rFonts w:ascii="Times New Roman" w:eastAsiaTheme="minorHAnsi" w:hAnsi="Times New Roman" w:cs="Times New Roman"/>
          <w:sz w:val="24"/>
          <w:szCs w:val="24"/>
          <w:lang w:eastAsia="en-US"/>
        </w:rPr>
        <w:t>Tiekėjo kvalifikacija turi atitikti šiame priede nustatytus reikalavimus kvalifikacijai.</w:t>
      </w:r>
      <w:r w:rsidRPr="008133D4">
        <w:rPr>
          <w:rFonts w:ascii="Times New Roman" w:eastAsiaTheme="minorHAnsi" w:hAnsi="Times New Roman" w:cs="Times New Roman"/>
          <w:sz w:val="24"/>
          <w:szCs w:val="24"/>
        </w:rPr>
        <w:t xml:space="preserve"> Jeigu tiekėjo kvalifikacija dėl teisės verstis atitinkama veikla nėra tikrinama visa apimtimi, tiekėjas perkančiajai organizacijai įsipareigoja, kad sutartį vykdys tik teisę verstis atitinkama veikla turintys asmenys.</w:t>
      </w:r>
    </w:p>
    <w:p w14:paraId="7A1646C9" w14:textId="77777777" w:rsidR="00D16A66" w:rsidRPr="008133D4" w:rsidRDefault="00D16A66" w:rsidP="00D16A66">
      <w:pPr>
        <w:pStyle w:val="Sraopastraipa"/>
        <w:numPr>
          <w:ilvl w:val="0"/>
          <w:numId w:val="3"/>
        </w:numPr>
        <w:spacing w:after="0" w:line="240" w:lineRule="auto"/>
        <w:ind w:left="0" w:firstLine="567"/>
        <w:jc w:val="both"/>
        <w:rPr>
          <w:rFonts w:ascii="Times New Roman" w:eastAsiaTheme="minorHAnsi" w:hAnsi="Times New Roman" w:cs="Times New Roman"/>
          <w:sz w:val="24"/>
          <w:szCs w:val="24"/>
          <w:lang w:eastAsia="en-US"/>
        </w:rPr>
      </w:pPr>
      <w:r w:rsidRPr="008133D4">
        <w:rPr>
          <w:rFonts w:ascii="Times New Roman" w:hAnsi="Times New Roman" w:cs="Times New Roman"/>
          <w:iCs/>
          <w:sz w:val="24"/>
          <w:szCs w:val="24"/>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8133D4">
        <w:rPr>
          <w:rFonts w:ascii="Times New Roman" w:eastAsiaTheme="minorHAnsi" w:hAnsi="Times New Roman" w:cs="Times New Roman"/>
          <w:sz w:val="24"/>
          <w:szCs w:val="24"/>
          <w:lang w:eastAsia="en-US"/>
        </w:rPr>
        <w:t xml:space="preserve">. </w:t>
      </w:r>
    </w:p>
    <w:p w14:paraId="43A67C4A" w14:textId="77777777" w:rsidR="00D16A66" w:rsidRPr="008133D4" w:rsidRDefault="00D16A66" w:rsidP="00D16A66">
      <w:pPr>
        <w:pStyle w:val="Sraopastraipa"/>
        <w:numPr>
          <w:ilvl w:val="0"/>
          <w:numId w:val="3"/>
        </w:numPr>
        <w:spacing w:after="0" w:line="240" w:lineRule="auto"/>
        <w:ind w:left="0" w:firstLine="567"/>
        <w:jc w:val="both"/>
        <w:rPr>
          <w:rFonts w:ascii="Times New Roman" w:hAnsi="Times New Roman" w:cs="Times New Roman"/>
          <w:sz w:val="24"/>
          <w:szCs w:val="24"/>
        </w:rPr>
      </w:pPr>
      <w:r w:rsidRPr="008133D4">
        <w:rPr>
          <w:rFonts w:ascii="Times New Roman" w:hAnsi="Times New Roman" w:cs="Times New Roman"/>
          <w:sz w:val="24"/>
          <w:szCs w:val="24"/>
        </w:rPr>
        <w:t>Kai tiekėjas remiasi kitų ūkio subjektų pajėgumais, kad atitiktų nustatytus ekonominio ir finansinio pajėgumo</w:t>
      </w:r>
      <w:r w:rsidRPr="008133D4">
        <w:rPr>
          <w:rFonts w:ascii="Times New Roman" w:eastAsia="Calibri" w:hAnsi="Times New Roman" w:cs="Times New Roman"/>
          <w:color w:val="7030A0"/>
          <w:sz w:val="24"/>
          <w:szCs w:val="24"/>
        </w:rPr>
        <w:t xml:space="preserve">, </w:t>
      </w:r>
      <w:r w:rsidRPr="008133D4">
        <w:rPr>
          <w:rFonts w:ascii="Times New Roman" w:eastAsia="Calibri" w:hAnsi="Times New Roman" w:cs="Times New Roman"/>
          <w:sz w:val="24"/>
          <w:szCs w:val="24"/>
        </w:rPr>
        <w:t xml:space="preserve">jie </w:t>
      </w:r>
      <w:r w:rsidRPr="008133D4">
        <w:rPr>
          <w:rFonts w:ascii="Times New Roman" w:hAnsi="Times New Roman" w:cs="Times New Roman"/>
          <w:sz w:val="24"/>
          <w:szCs w:val="24"/>
        </w:rPr>
        <w:t>privalo prisiimti solidarią atsakomybę už sutarties įvykdymą.</w:t>
      </w:r>
      <w:r w:rsidRPr="008133D4">
        <w:rPr>
          <w:rFonts w:ascii="Times New Roman" w:eastAsia="Calibri" w:hAnsi="Times New Roman" w:cs="Times New Roman"/>
          <w:sz w:val="24"/>
          <w:szCs w:val="24"/>
        </w:rPr>
        <w:t xml:space="preserve"> </w:t>
      </w:r>
    </w:p>
    <w:p w14:paraId="64FAF2AE" w14:textId="77777777" w:rsidR="00D16A66" w:rsidRPr="008133D4" w:rsidRDefault="00D16A66" w:rsidP="00D16A66">
      <w:pPr>
        <w:pStyle w:val="Sraopastraipa"/>
        <w:numPr>
          <w:ilvl w:val="0"/>
          <w:numId w:val="3"/>
        </w:numPr>
        <w:spacing w:after="0" w:line="240" w:lineRule="auto"/>
        <w:ind w:left="0" w:firstLine="567"/>
        <w:jc w:val="both"/>
        <w:rPr>
          <w:rFonts w:ascii="Times New Roman" w:hAnsi="Times New Roman" w:cs="Times New Roman"/>
          <w:sz w:val="24"/>
          <w:szCs w:val="24"/>
        </w:rPr>
      </w:pPr>
      <w:r w:rsidRPr="008133D4">
        <w:rPr>
          <w:rFonts w:ascii="Times New Roman" w:hAnsi="Times New Roman" w:cs="Times New Roman"/>
          <w:sz w:val="24"/>
          <w:szCs w:val="24"/>
        </w:rPr>
        <w:t xml:space="preserve">Perkančioji organizacija gali laikyti, kad tiekėjas neturi reikalaujamo profesinio pajėgumo, jeigu nustato tiekėjo interesų konfliktą, galintį neigiamai paveikti sutarties vykdymą. Perkančioji organizacija, veikianti gynybos srityje ar valdanti ypatingos svarbos informacinę infrastruktūrą, ar veikianti srityse, kurios laikomos nacionaliniam saugumui užtikrinti strategiškai svarbių ūkio sektorių dalimi, atlikdama pirkimą, susijusį su nacionaliniu saugumu, taip pat gali laikyti, kad tiekėjas turi interesų konfliktą, galintį neigiamai paveikti sutarties vykdymą, jeigu turi informacijos, kad tiekėjas ir jo pasitelkiami subtiekėjai turi interesų, galinčių kelti grėsmę nacionaliniam saugumui. </w:t>
      </w:r>
    </w:p>
    <w:p w14:paraId="0A3CE836" w14:textId="77777777" w:rsidR="00D16A66" w:rsidRPr="008133D4" w:rsidRDefault="00D16A66" w:rsidP="00D16A66">
      <w:pPr>
        <w:pStyle w:val="Sraopastraipa"/>
        <w:numPr>
          <w:ilvl w:val="0"/>
          <w:numId w:val="3"/>
        </w:numPr>
        <w:spacing w:after="0" w:line="240" w:lineRule="auto"/>
        <w:ind w:left="0" w:firstLine="567"/>
        <w:jc w:val="both"/>
        <w:rPr>
          <w:rFonts w:ascii="Times New Roman" w:hAnsi="Times New Roman" w:cs="Times New Roman"/>
          <w:sz w:val="24"/>
          <w:szCs w:val="24"/>
        </w:rPr>
      </w:pPr>
      <w:r w:rsidRPr="008133D4">
        <w:rPr>
          <w:rFonts w:ascii="Times New Roman" w:hAnsi="Times New Roman" w:cs="Times New Roman"/>
          <w:sz w:val="24"/>
          <w:szCs w:val="24"/>
        </w:rPr>
        <w:t>Šiame priede reikalaujama kvalifikacija, atitiktis aplinkos apsaugos vadybos sistemos standartų ir kitiems reikalavimams turi būti įgyta iki pasiūlymų pateikimo termino pabaigos.</w:t>
      </w:r>
    </w:p>
    <w:p w14:paraId="5DA521C7" w14:textId="77777777" w:rsidR="00D16A66" w:rsidRPr="008133D4" w:rsidRDefault="00D16A66" w:rsidP="00D16A66">
      <w:pPr>
        <w:tabs>
          <w:tab w:val="left" w:pos="709"/>
        </w:tabs>
        <w:spacing w:after="0" w:line="240" w:lineRule="auto"/>
        <w:jc w:val="both"/>
        <w:rPr>
          <w:rFonts w:ascii="Times New Roman" w:eastAsiaTheme="minorHAnsi" w:hAnsi="Times New Roman" w:cs="Times New Roman"/>
          <w:b/>
          <w:i/>
          <w:iCs/>
          <w:color w:val="7030A0"/>
          <w:sz w:val="24"/>
          <w:szCs w:val="24"/>
          <w:lang w:eastAsia="en-US"/>
        </w:rPr>
      </w:pPr>
    </w:p>
    <w:tbl>
      <w:tblPr>
        <w:tblStyle w:val="TableGrid3"/>
        <w:tblW w:w="9918" w:type="dxa"/>
        <w:tblLook w:val="04A0" w:firstRow="1" w:lastRow="0" w:firstColumn="1" w:lastColumn="0" w:noHBand="0" w:noVBand="1"/>
      </w:tblPr>
      <w:tblGrid>
        <w:gridCol w:w="570"/>
        <w:gridCol w:w="5098"/>
        <w:gridCol w:w="4250"/>
      </w:tblGrid>
      <w:tr w:rsidR="00D16A66" w:rsidRPr="008133D4" w14:paraId="40EC719D" w14:textId="77777777" w:rsidTr="000A46AA">
        <w:trPr>
          <w:cantSplit/>
          <w:tblHeader/>
        </w:trPr>
        <w:tc>
          <w:tcPr>
            <w:tcW w:w="5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30DB80B" w14:textId="77777777" w:rsidR="00D16A66" w:rsidRPr="008133D4" w:rsidRDefault="00D16A66" w:rsidP="000A46AA">
            <w:pPr>
              <w:spacing w:before="60" w:after="60" w:line="256" w:lineRule="auto"/>
              <w:jc w:val="center"/>
              <w:rPr>
                <w:b/>
                <w:bCs/>
                <w:sz w:val="24"/>
                <w:szCs w:val="24"/>
              </w:rPr>
            </w:pPr>
            <w:r w:rsidRPr="008133D4">
              <w:rPr>
                <w:rFonts w:eastAsiaTheme="minorHAnsi" w:cstheme="minorBidi"/>
                <w:b/>
                <w:bCs/>
                <w:sz w:val="24"/>
                <w:szCs w:val="24"/>
              </w:rPr>
              <w:t>Eil. Nr.</w:t>
            </w:r>
          </w:p>
        </w:tc>
        <w:tc>
          <w:tcPr>
            <w:tcW w:w="50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05A5549" w14:textId="77777777" w:rsidR="00D16A66" w:rsidRPr="008133D4" w:rsidRDefault="00D16A66" w:rsidP="000A46AA">
            <w:pPr>
              <w:spacing w:before="60" w:after="60" w:line="256" w:lineRule="auto"/>
              <w:jc w:val="center"/>
              <w:rPr>
                <w:rFonts w:eastAsiaTheme="minorHAnsi"/>
                <w:b/>
                <w:bCs/>
                <w:sz w:val="24"/>
                <w:szCs w:val="24"/>
              </w:rPr>
            </w:pPr>
            <w:r w:rsidRPr="008133D4">
              <w:rPr>
                <w:rFonts w:cstheme="minorBidi"/>
                <w:b/>
                <w:bCs/>
                <w:color w:val="000000"/>
                <w:sz w:val="24"/>
                <w:szCs w:val="24"/>
              </w:rPr>
              <w:t>Kvalifikacijos reikalavimai</w:t>
            </w:r>
          </w:p>
        </w:tc>
        <w:tc>
          <w:tcPr>
            <w:tcW w:w="425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486C2D1" w14:textId="77777777" w:rsidR="00D16A66" w:rsidRPr="008133D4" w:rsidRDefault="00D16A66" w:rsidP="000A46AA">
            <w:pPr>
              <w:autoSpaceDE w:val="0"/>
              <w:autoSpaceDN w:val="0"/>
              <w:adjustRightInd w:val="0"/>
              <w:jc w:val="center"/>
              <w:rPr>
                <w:b/>
                <w:bCs/>
                <w:color w:val="000000"/>
                <w:sz w:val="24"/>
                <w:szCs w:val="24"/>
              </w:rPr>
            </w:pPr>
            <w:r w:rsidRPr="008133D4">
              <w:rPr>
                <w:rFonts w:cstheme="minorBidi"/>
                <w:b/>
                <w:bCs/>
                <w:color w:val="000000"/>
                <w:sz w:val="24"/>
                <w:szCs w:val="24"/>
              </w:rPr>
              <w:t>Atitiktį reikalavimui įrodantys dokumentai</w:t>
            </w:r>
          </w:p>
        </w:tc>
      </w:tr>
      <w:tr w:rsidR="00D16A66" w:rsidRPr="008133D4" w14:paraId="37D083DD" w14:textId="77777777" w:rsidTr="000A46AA">
        <w:tc>
          <w:tcPr>
            <w:tcW w:w="9918" w:type="dxa"/>
            <w:gridSpan w:val="3"/>
            <w:tcBorders>
              <w:top w:val="single" w:sz="4" w:space="0" w:color="000000"/>
              <w:left w:val="single" w:sz="4" w:space="0" w:color="000000"/>
              <w:bottom w:val="single" w:sz="4" w:space="0" w:color="000000"/>
              <w:right w:val="single" w:sz="4" w:space="0" w:color="000000"/>
            </w:tcBorders>
          </w:tcPr>
          <w:p w14:paraId="49CF7BE3" w14:textId="77777777" w:rsidR="00D16A66" w:rsidRPr="008133D4" w:rsidRDefault="00D16A66" w:rsidP="000A46AA">
            <w:pPr>
              <w:autoSpaceDE w:val="0"/>
              <w:autoSpaceDN w:val="0"/>
              <w:adjustRightInd w:val="0"/>
              <w:jc w:val="center"/>
              <w:rPr>
                <w:color w:val="000000"/>
                <w:sz w:val="24"/>
                <w:szCs w:val="24"/>
              </w:rPr>
            </w:pPr>
            <w:r w:rsidRPr="008133D4">
              <w:rPr>
                <w:rFonts w:cstheme="minorBidi"/>
                <w:b/>
                <w:color w:val="000000"/>
                <w:sz w:val="24"/>
                <w:szCs w:val="24"/>
              </w:rPr>
              <w:t>Techninis ir profesinis pajėgumas</w:t>
            </w:r>
          </w:p>
        </w:tc>
      </w:tr>
      <w:tr w:rsidR="00D16A66" w:rsidRPr="008133D4" w14:paraId="0784FFF0" w14:textId="77777777" w:rsidTr="000A46AA">
        <w:tc>
          <w:tcPr>
            <w:tcW w:w="570" w:type="dxa"/>
            <w:tcBorders>
              <w:top w:val="single" w:sz="4" w:space="0" w:color="000000"/>
              <w:left w:val="single" w:sz="4" w:space="0" w:color="000000"/>
              <w:bottom w:val="single" w:sz="4" w:space="0" w:color="000000"/>
              <w:right w:val="single" w:sz="4" w:space="0" w:color="000000"/>
            </w:tcBorders>
          </w:tcPr>
          <w:p w14:paraId="555F8B4D" w14:textId="77777777" w:rsidR="00D16A66" w:rsidRPr="008133D4" w:rsidRDefault="00D16A66" w:rsidP="000A46AA">
            <w:pPr>
              <w:autoSpaceDE w:val="0"/>
              <w:autoSpaceDN w:val="0"/>
              <w:adjustRightInd w:val="0"/>
              <w:jc w:val="center"/>
              <w:rPr>
                <w:color w:val="000000"/>
                <w:sz w:val="24"/>
                <w:szCs w:val="24"/>
              </w:rPr>
            </w:pPr>
            <w:r w:rsidRPr="008133D4">
              <w:rPr>
                <w:rFonts w:cstheme="minorBidi"/>
                <w:color w:val="000000"/>
                <w:sz w:val="24"/>
                <w:szCs w:val="24"/>
              </w:rPr>
              <w:t>1.</w:t>
            </w:r>
          </w:p>
        </w:tc>
        <w:tc>
          <w:tcPr>
            <w:tcW w:w="5098" w:type="dxa"/>
            <w:tcBorders>
              <w:top w:val="single" w:sz="4" w:space="0" w:color="auto"/>
              <w:left w:val="single" w:sz="4" w:space="0" w:color="auto"/>
              <w:bottom w:val="single" w:sz="4" w:space="0" w:color="auto"/>
              <w:right w:val="single" w:sz="4" w:space="0" w:color="auto"/>
            </w:tcBorders>
          </w:tcPr>
          <w:p w14:paraId="4D6FF6E4" w14:textId="77777777" w:rsidR="00D16A66" w:rsidRPr="008133D4" w:rsidRDefault="00D16A66" w:rsidP="000A46AA">
            <w:pPr>
              <w:autoSpaceDE w:val="0"/>
              <w:autoSpaceDN w:val="0"/>
              <w:adjustRightInd w:val="0"/>
              <w:rPr>
                <w:rFonts w:cstheme="minorBidi"/>
                <w:sz w:val="24"/>
                <w:szCs w:val="24"/>
                <w:lang w:eastAsia="en-US"/>
              </w:rPr>
            </w:pPr>
            <w:bookmarkStart w:id="59" w:name="_Hlk524597435"/>
            <w:r w:rsidRPr="008133D4">
              <w:rPr>
                <w:rFonts w:cstheme="minorBidi"/>
                <w:sz w:val="24"/>
                <w:szCs w:val="24"/>
                <w:lang w:eastAsia="en-US"/>
              </w:rPr>
              <w:t>Tiekėjas turi teisę verstis atvykstamųjų ir išvykstamųjų kelionių organizavimo veikla</w:t>
            </w:r>
            <w:bookmarkEnd w:id="59"/>
            <w:r w:rsidRPr="008133D4">
              <w:rPr>
                <w:rFonts w:cstheme="minorBidi"/>
                <w:sz w:val="24"/>
                <w:szCs w:val="24"/>
                <w:lang w:eastAsia="en-US"/>
              </w:rPr>
              <w:t>.</w:t>
            </w:r>
          </w:p>
          <w:p w14:paraId="5B5F7493" w14:textId="77777777" w:rsidR="00D16A66" w:rsidRPr="008133D4" w:rsidRDefault="00D16A66" w:rsidP="000A46AA">
            <w:pPr>
              <w:autoSpaceDE w:val="0"/>
              <w:autoSpaceDN w:val="0"/>
              <w:adjustRightInd w:val="0"/>
              <w:rPr>
                <w:b/>
                <w:sz w:val="24"/>
                <w:szCs w:val="24"/>
                <w:lang w:eastAsia="en-US"/>
              </w:rPr>
            </w:pPr>
          </w:p>
          <w:p w14:paraId="78080CE2" w14:textId="77777777" w:rsidR="00D16A66" w:rsidRPr="008133D4" w:rsidRDefault="00D16A66" w:rsidP="000A46AA">
            <w:pPr>
              <w:autoSpaceDE w:val="0"/>
              <w:autoSpaceDN w:val="0"/>
              <w:adjustRightInd w:val="0"/>
              <w:rPr>
                <w:rFonts w:eastAsia="Calibri"/>
                <w:sz w:val="24"/>
                <w:szCs w:val="24"/>
              </w:rPr>
            </w:pPr>
            <w:r w:rsidRPr="008133D4">
              <w:rPr>
                <w:rFonts w:cstheme="minorBidi"/>
                <w:b/>
                <w:i/>
                <w:sz w:val="24"/>
                <w:szCs w:val="24"/>
              </w:rPr>
              <w:t>(taikoma 1-ai ir 2-ai pirkimo objekto dalims)</w:t>
            </w:r>
          </w:p>
          <w:p w14:paraId="67E32000" w14:textId="77777777" w:rsidR="00D16A66" w:rsidRPr="008133D4" w:rsidRDefault="00D16A66" w:rsidP="000A46AA">
            <w:pPr>
              <w:autoSpaceDE w:val="0"/>
              <w:autoSpaceDN w:val="0"/>
              <w:adjustRightInd w:val="0"/>
              <w:rPr>
                <w:b/>
                <w:color w:val="000000"/>
                <w:sz w:val="24"/>
                <w:szCs w:val="24"/>
              </w:rPr>
            </w:pPr>
          </w:p>
        </w:tc>
        <w:tc>
          <w:tcPr>
            <w:tcW w:w="4250" w:type="dxa"/>
            <w:tcBorders>
              <w:top w:val="single" w:sz="4" w:space="0" w:color="auto"/>
              <w:left w:val="single" w:sz="4" w:space="0" w:color="auto"/>
              <w:bottom w:val="single" w:sz="4" w:space="0" w:color="auto"/>
              <w:right w:val="single" w:sz="4" w:space="0" w:color="auto"/>
            </w:tcBorders>
          </w:tcPr>
          <w:p w14:paraId="0F4FA168" w14:textId="77777777" w:rsidR="00D16A66" w:rsidRPr="008133D4" w:rsidRDefault="00D16A66" w:rsidP="000A46AA">
            <w:pPr>
              <w:suppressAutoHyphens/>
              <w:jc w:val="both"/>
              <w:textAlignment w:val="baseline"/>
              <w:rPr>
                <w:sz w:val="24"/>
                <w:szCs w:val="24"/>
                <w:lang w:eastAsia="en-US"/>
              </w:rPr>
            </w:pPr>
            <w:r w:rsidRPr="008133D4">
              <w:rPr>
                <w:rFonts w:cstheme="minorBidi"/>
                <w:sz w:val="24"/>
                <w:szCs w:val="24"/>
                <w:lang w:eastAsia="en-US"/>
              </w:rPr>
              <w:t>Valstybinio turizmo departamento prie Ūkio ministerijos išduotą galiojantį (turi būti nesustabdytas, nepanaikintas) pažymėjimą, ar kitos Europos Sąjungos valstybės narės arba Europos ekonominės erdvės (EEE) valstybės institucijos (profesinių ar veiklos tvarkytojų, valstybės įgaliotų institucijų pažymas, kaip yra nustatyta toje valstybėje) išduotą dokumentą.</w:t>
            </w:r>
          </w:p>
          <w:p w14:paraId="7CEFBA7D" w14:textId="77777777" w:rsidR="00D16A66" w:rsidRPr="008133D4" w:rsidRDefault="00D16A66" w:rsidP="000A46AA">
            <w:pPr>
              <w:autoSpaceDE w:val="0"/>
              <w:autoSpaceDN w:val="0"/>
              <w:adjustRightInd w:val="0"/>
              <w:jc w:val="center"/>
              <w:rPr>
                <w:sz w:val="24"/>
                <w:szCs w:val="24"/>
                <w:lang w:eastAsia="en-US"/>
              </w:rPr>
            </w:pPr>
          </w:p>
          <w:p w14:paraId="13D257F5" w14:textId="77777777" w:rsidR="00D16A66" w:rsidRPr="008133D4" w:rsidRDefault="00D16A66" w:rsidP="000A46AA">
            <w:pPr>
              <w:autoSpaceDE w:val="0"/>
              <w:autoSpaceDN w:val="0"/>
              <w:adjustRightInd w:val="0"/>
              <w:rPr>
                <w:b/>
                <w:i/>
                <w:color w:val="000000"/>
                <w:sz w:val="24"/>
                <w:szCs w:val="24"/>
              </w:rPr>
            </w:pPr>
            <w:r w:rsidRPr="008133D4">
              <w:rPr>
                <w:rFonts w:cstheme="minorBidi"/>
                <w:i/>
                <w:sz w:val="24"/>
                <w:szCs w:val="24"/>
                <w:lang w:eastAsia="en-US"/>
              </w:rPr>
              <w:t xml:space="preserve">Pateikiama skaitmeninė dokumento kopija arba </w:t>
            </w:r>
            <w:r w:rsidRPr="008133D4">
              <w:rPr>
                <w:rFonts w:cstheme="minorBidi"/>
                <w:bCs/>
                <w:i/>
                <w:sz w:val="24"/>
                <w:szCs w:val="24"/>
              </w:rPr>
              <w:t>skenuotas dokumentas elektroninėje formoje.</w:t>
            </w:r>
          </w:p>
        </w:tc>
      </w:tr>
      <w:tr w:rsidR="00D16A66" w:rsidRPr="008133D4" w14:paraId="3DEB7313" w14:textId="77777777" w:rsidTr="000A46AA">
        <w:trPr>
          <w:trHeight w:val="11315"/>
        </w:trPr>
        <w:tc>
          <w:tcPr>
            <w:tcW w:w="570" w:type="dxa"/>
            <w:tcBorders>
              <w:top w:val="single" w:sz="4" w:space="0" w:color="000000"/>
              <w:left w:val="single" w:sz="4" w:space="0" w:color="000000"/>
              <w:right w:val="single" w:sz="4" w:space="0" w:color="000000"/>
            </w:tcBorders>
          </w:tcPr>
          <w:p w14:paraId="145B5AEE" w14:textId="77777777" w:rsidR="00D16A66" w:rsidRPr="008133D4" w:rsidRDefault="00D16A66" w:rsidP="000A46AA">
            <w:pPr>
              <w:spacing w:before="60" w:after="60" w:line="256" w:lineRule="auto"/>
              <w:ind w:left="32"/>
              <w:rPr>
                <w:rFonts w:eastAsiaTheme="minorHAnsi"/>
                <w:sz w:val="24"/>
                <w:szCs w:val="24"/>
              </w:rPr>
            </w:pPr>
            <w:r w:rsidRPr="008133D4">
              <w:rPr>
                <w:rFonts w:eastAsiaTheme="minorHAnsi" w:cstheme="minorBidi"/>
                <w:sz w:val="24"/>
                <w:szCs w:val="24"/>
              </w:rPr>
              <w:lastRenderedPageBreak/>
              <w:t>2.</w:t>
            </w:r>
          </w:p>
          <w:p w14:paraId="0FBC0D8B" w14:textId="77777777" w:rsidR="00D16A66" w:rsidRPr="008133D4" w:rsidRDefault="00D16A66" w:rsidP="000A46AA">
            <w:pPr>
              <w:spacing w:before="60" w:after="60" w:line="256" w:lineRule="auto"/>
              <w:ind w:left="32"/>
              <w:rPr>
                <w:rFonts w:eastAsiaTheme="minorHAnsi"/>
                <w:sz w:val="24"/>
                <w:szCs w:val="24"/>
              </w:rPr>
            </w:pPr>
          </w:p>
        </w:tc>
        <w:tc>
          <w:tcPr>
            <w:tcW w:w="5098" w:type="dxa"/>
            <w:tcBorders>
              <w:top w:val="single" w:sz="4" w:space="0" w:color="000000"/>
              <w:left w:val="single" w:sz="4" w:space="0" w:color="000000"/>
              <w:right w:val="single" w:sz="4" w:space="0" w:color="000000"/>
            </w:tcBorders>
          </w:tcPr>
          <w:p w14:paraId="3C604000" w14:textId="77777777" w:rsidR="00D16A66" w:rsidRPr="00341538" w:rsidRDefault="00D16A66" w:rsidP="000A46AA">
            <w:pPr>
              <w:autoSpaceDE w:val="0"/>
              <w:autoSpaceDN w:val="0"/>
              <w:adjustRightInd w:val="0"/>
              <w:rPr>
                <w:rFonts w:eastAsia="Calibri"/>
                <w:sz w:val="24"/>
                <w:szCs w:val="24"/>
              </w:rPr>
            </w:pPr>
            <w:r w:rsidRPr="008133D4">
              <w:rPr>
                <w:rFonts w:eastAsia="Calibri" w:cstheme="minorBidi"/>
                <w:sz w:val="24"/>
                <w:szCs w:val="24"/>
              </w:rPr>
              <w:t xml:space="preserve">Tiekėjas, per paskutinius 3 metus arba per laiką </w:t>
            </w:r>
            <w:r w:rsidRPr="00341538">
              <w:rPr>
                <w:rFonts w:eastAsia="Calibri" w:cstheme="minorBidi"/>
                <w:sz w:val="24"/>
                <w:szCs w:val="24"/>
              </w:rPr>
              <w:t>nuo tiekėjo įregistravimo dienos (jeigu tiekėjas vykdė veiklą mažiau nei 3 metus) iki pasiūlymo pateikimo termino pabaigos pagal vieną ar daugiau sutarčių savo jėgomis suteikęs  kelionių (oro transportu) organizavimo užsienyje paslaugų ne mažiau kaip už:</w:t>
            </w:r>
          </w:p>
          <w:p w14:paraId="538403CF" w14:textId="77777777" w:rsidR="00D16A66" w:rsidRPr="00341538" w:rsidRDefault="00D16A66" w:rsidP="000A46AA">
            <w:pPr>
              <w:autoSpaceDE w:val="0"/>
              <w:autoSpaceDN w:val="0"/>
              <w:adjustRightInd w:val="0"/>
              <w:rPr>
                <w:rFonts w:eastAsia="Calibri"/>
                <w:sz w:val="24"/>
                <w:szCs w:val="24"/>
              </w:rPr>
            </w:pPr>
            <w:r w:rsidRPr="00341538">
              <w:rPr>
                <w:rFonts w:eastAsia="Calibri" w:cstheme="minorBidi"/>
                <w:sz w:val="24"/>
                <w:szCs w:val="24"/>
              </w:rPr>
              <w:t>1 pirkimo dalyje – 30000,00 Eur be PVM.</w:t>
            </w:r>
          </w:p>
          <w:p w14:paraId="0A9304CD" w14:textId="084F0969" w:rsidR="00D16A66" w:rsidRPr="00341538" w:rsidRDefault="00D16A66" w:rsidP="000A46AA">
            <w:pPr>
              <w:autoSpaceDE w:val="0"/>
              <w:autoSpaceDN w:val="0"/>
              <w:adjustRightInd w:val="0"/>
              <w:rPr>
                <w:rFonts w:eastAsia="Calibri"/>
                <w:sz w:val="24"/>
                <w:szCs w:val="24"/>
              </w:rPr>
            </w:pPr>
            <w:r w:rsidRPr="00341538">
              <w:rPr>
                <w:rFonts w:eastAsia="Calibri" w:cstheme="minorBidi"/>
                <w:sz w:val="24"/>
                <w:szCs w:val="24"/>
              </w:rPr>
              <w:t xml:space="preserve">2 pirkimo dalyje – </w:t>
            </w:r>
            <w:r w:rsidR="00967702">
              <w:rPr>
                <w:rFonts w:eastAsia="Calibri" w:cstheme="minorBidi"/>
                <w:sz w:val="24"/>
                <w:szCs w:val="24"/>
              </w:rPr>
              <w:t>30</w:t>
            </w:r>
            <w:r w:rsidRPr="00341538">
              <w:rPr>
                <w:rFonts w:eastAsia="Calibri" w:cstheme="minorBidi"/>
                <w:sz w:val="24"/>
                <w:szCs w:val="24"/>
              </w:rPr>
              <w:t>000,00 Eur be PVM.</w:t>
            </w:r>
          </w:p>
          <w:p w14:paraId="452BF5D4" w14:textId="77777777" w:rsidR="00D16A66" w:rsidRPr="008133D4" w:rsidRDefault="00D16A66" w:rsidP="000A46AA">
            <w:pPr>
              <w:autoSpaceDE w:val="0"/>
              <w:autoSpaceDN w:val="0"/>
              <w:adjustRightInd w:val="0"/>
              <w:rPr>
                <w:b/>
                <w:i/>
                <w:sz w:val="24"/>
                <w:szCs w:val="24"/>
              </w:rPr>
            </w:pPr>
          </w:p>
          <w:p w14:paraId="42829930" w14:textId="77777777" w:rsidR="00D16A66" w:rsidRPr="008133D4" w:rsidRDefault="00D16A66" w:rsidP="000A46AA">
            <w:pPr>
              <w:autoSpaceDE w:val="0"/>
              <w:autoSpaceDN w:val="0"/>
              <w:adjustRightInd w:val="0"/>
              <w:rPr>
                <w:rFonts w:eastAsia="Calibri"/>
                <w:sz w:val="24"/>
                <w:szCs w:val="24"/>
              </w:rPr>
            </w:pPr>
            <w:r w:rsidRPr="008133D4">
              <w:rPr>
                <w:rFonts w:cstheme="minorBidi"/>
                <w:b/>
                <w:i/>
                <w:sz w:val="24"/>
                <w:szCs w:val="24"/>
              </w:rPr>
              <w:t>(taikoma 1-ai ir 2-ai pirkimo objekto dalims)</w:t>
            </w:r>
          </w:p>
          <w:p w14:paraId="273B91BE" w14:textId="77777777" w:rsidR="00D16A66" w:rsidRPr="008133D4" w:rsidRDefault="00D16A66" w:rsidP="000A46AA">
            <w:pPr>
              <w:autoSpaceDE w:val="0"/>
              <w:autoSpaceDN w:val="0"/>
              <w:adjustRightInd w:val="0"/>
              <w:rPr>
                <w:rFonts w:eastAsia="Calibri"/>
                <w:sz w:val="24"/>
                <w:szCs w:val="24"/>
              </w:rPr>
            </w:pPr>
            <w:r w:rsidRPr="008133D4" w:rsidDel="004A7263">
              <w:rPr>
                <w:b/>
                <w:i/>
                <w:sz w:val="24"/>
                <w:szCs w:val="24"/>
              </w:rPr>
              <w:t xml:space="preserve"> </w:t>
            </w:r>
          </w:p>
        </w:tc>
        <w:tc>
          <w:tcPr>
            <w:tcW w:w="4250" w:type="dxa"/>
            <w:tcBorders>
              <w:top w:val="single" w:sz="4" w:space="0" w:color="000000"/>
              <w:left w:val="single" w:sz="4" w:space="0" w:color="000000"/>
              <w:right w:val="single" w:sz="4" w:space="0" w:color="000000"/>
            </w:tcBorders>
          </w:tcPr>
          <w:p w14:paraId="3352EE8E" w14:textId="77777777" w:rsidR="00D16A66" w:rsidRPr="00767210" w:rsidRDefault="00D16A66" w:rsidP="000A46AA">
            <w:pPr>
              <w:autoSpaceDE w:val="0"/>
              <w:autoSpaceDN w:val="0"/>
              <w:adjustRightInd w:val="0"/>
              <w:rPr>
                <w:rFonts w:eastAsia="Calibri"/>
                <w:sz w:val="24"/>
                <w:szCs w:val="24"/>
              </w:rPr>
            </w:pPr>
            <w:r w:rsidRPr="00767210">
              <w:rPr>
                <w:rFonts w:eastAsia="Calibri" w:cstheme="minorBidi"/>
                <w:sz w:val="24"/>
                <w:szCs w:val="24"/>
              </w:rPr>
              <w:t>Pateikiama:</w:t>
            </w:r>
          </w:p>
          <w:p w14:paraId="0F9690D6" w14:textId="77777777" w:rsidR="00D16A66" w:rsidRPr="00767210" w:rsidRDefault="00D16A66" w:rsidP="000A46AA">
            <w:pPr>
              <w:autoSpaceDE w:val="0"/>
              <w:autoSpaceDN w:val="0"/>
              <w:adjustRightInd w:val="0"/>
              <w:rPr>
                <w:rFonts w:eastAsia="Calibri"/>
                <w:sz w:val="24"/>
                <w:szCs w:val="24"/>
              </w:rPr>
            </w:pPr>
            <w:r w:rsidRPr="00767210">
              <w:rPr>
                <w:rFonts w:eastAsia="Calibri" w:cstheme="minorBidi"/>
                <w:sz w:val="24"/>
                <w:szCs w:val="24"/>
              </w:rPr>
              <w:t>1) informacija apie tiekėjo įvykdytą/as  ar vykdomą/as  sutartį/is, kuriame turi būti nurodyta:</w:t>
            </w:r>
          </w:p>
          <w:p w14:paraId="1E3F0DA7" w14:textId="77777777" w:rsidR="00D16A66" w:rsidRPr="008133D4" w:rsidRDefault="00D16A66" w:rsidP="000A46AA">
            <w:pPr>
              <w:rPr>
                <w:rFonts w:eastAsia="Calibri"/>
                <w:sz w:val="24"/>
                <w:szCs w:val="24"/>
              </w:rPr>
            </w:pPr>
            <w:r w:rsidRPr="008133D4">
              <w:rPr>
                <w:rFonts w:eastAsia="Calibri" w:cstheme="minorBidi"/>
                <w:sz w:val="24"/>
                <w:szCs w:val="24"/>
              </w:rPr>
              <w:t>• sutarties pavadinimas, sudarymo data, Nr.;</w:t>
            </w:r>
          </w:p>
          <w:p w14:paraId="73FB8413" w14:textId="77777777" w:rsidR="00D16A66" w:rsidRPr="008133D4" w:rsidRDefault="00D16A66" w:rsidP="000A46AA">
            <w:pPr>
              <w:rPr>
                <w:rFonts w:eastAsia="Calibri"/>
                <w:sz w:val="24"/>
                <w:szCs w:val="24"/>
              </w:rPr>
            </w:pPr>
            <w:r w:rsidRPr="008133D4">
              <w:rPr>
                <w:rFonts w:eastAsia="Calibri" w:cstheme="minorBidi"/>
                <w:sz w:val="24"/>
                <w:szCs w:val="24"/>
              </w:rPr>
              <w:t>• trumpas sutarties aprašymas (suteiktų paslaugų aprašymas), įvykdytos sutarties/ių vertė Eur be PVM;</w:t>
            </w:r>
          </w:p>
          <w:p w14:paraId="1306C6E3" w14:textId="77777777" w:rsidR="00D16A66" w:rsidRPr="008133D4" w:rsidRDefault="00D16A66" w:rsidP="000A46AA">
            <w:pPr>
              <w:rPr>
                <w:rFonts w:eastAsia="Calibri"/>
                <w:sz w:val="24"/>
                <w:szCs w:val="24"/>
              </w:rPr>
            </w:pPr>
            <w:r w:rsidRPr="008133D4">
              <w:rPr>
                <w:rFonts w:eastAsia="Calibri" w:cstheme="minorBidi"/>
                <w:sz w:val="24"/>
                <w:szCs w:val="24"/>
              </w:rPr>
              <w:t>• duomenys apie užsakovą (užsakovo pavadinimas, adresas, atstovo vardas, pavardė, telefono numeris, elektroninio pašto adresas);</w:t>
            </w:r>
          </w:p>
          <w:p w14:paraId="0608C138" w14:textId="77777777" w:rsidR="00D16A66" w:rsidRPr="008133D4" w:rsidRDefault="00D16A66" w:rsidP="000A46AA">
            <w:pPr>
              <w:rPr>
                <w:rFonts w:eastAsia="Calibri"/>
                <w:sz w:val="24"/>
                <w:szCs w:val="24"/>
              </w:rPr>
            </w:pPr>
            <w:r w:rsidRPr="008133D4">
              <w:rPr>
                <w:rFonts w:eastAsia="Calibri" w:cstheme="minorBidi"/>
                <w:sz w:val="24"/>
                <w:szCs w:val="24"/>
              </w:rPr>
              <w:t>• sutarties vykdymo pradžios ir pabaigos datos (mėnesio tikslumu);</w:t>
            </w:r>
          </w:p>
          <w:p w14:paraId="18E93127" w14:textId="77777777" w:rsidR="00D16A66" w:rsidRPr="008133D4" w:rsidRDefault="00D16A66" w:rsidP="000A46AA">
            <w:pPr>
              <w:rPr>
                <w:rFonts w:eastAsia="Calibri"/>
                <w:sz w:val="24"/>
                <w:szCs w:val="24"/>
              </w:rPr>
            </w:pPr>
            <w:r w:rsidRPr="008133D4">
              <w:rPr>
                <w:rFonts w:eastAsia="Calibri" w:cstheme="minorBidi"/>
                <w:sz w:val="24"/>
                <w:szCs w:val="24"/>
              </w:rPr>
              <w:t>2) užsakovo patvirtinta pažyma/os, patvirtinanti/čios, kad sutartis/ys tinkamai įvykdyta/os.</w:t>
            </w:r>
          </w:p>
          <w:p w14:paraId="450F544C" w14:textId="77777777" w:rsidR="00D16A66" w:rsidRPr="008133D4" w:rsidRDefault="00D16A66" w:rsidP="000A46AA">
            <w:pPr>
              <w:rPr>
                <w:rFonts w:eastAsia="Calibri"/>
                <w:sz w:val="24"/>
                <w:szCs w:val="24"/>
              </w:rPr>
            </w:pPr>
            <w:r w:rsidRPr="008133D4">
              <w:rPr>
                <w:rFonts w:eastAsia="Calibri" w:cstheme="minorBidi"/>
                <w:sz w:val="24"/>
                <w:szCs w:val="24"/>
              </w:rPr>
              <w:t xml:space="preserve">Pažymoje/ose turi būti nurodyta: sutarties pavadinimas, Nr., suteiktų paslaugų vertė, datos, paslaugų gavėjai, ar paslaugos buvo suteiktos tinkamai.  </w:t>
            </w:r>
          </w:p>
          <w:p w14:paraId="7821CB1C" w14:textId="77777777" w:rsidR="00D16A66" w:rsidRPr="008133D4" w:rsidRDefault="00D16A66" w:rsidP="000A46AA">
            <w:pPr>
              <w:rPr>
                <w:rFonts w:eastAsia="Calibri"/>
                <w:sz w:val="24"/>
                <w:szCs w:val="24"/>
              </w:rPr>
            </w:pPr>
          </w:p>
          <w:p w14:paraId="4379F9C4" w14:textId="77777777" w:rsidR="00D16A66" w:rsidRPr="008133D4" w:rsidRDefault="00D16A66" w:rsidP="000A46AA">
            <w:pPr>
              <w:rPr>
                <w:rFonts w:eastAsia="Calibri"/>
                <w:sz w:val="24"/>
                <w:szCs w:val="24"/>
              </w:rPr>
            </w:pPr>
            <w:r w:rsidRPr="008133D4">
              <w:rPr>
                <w:rFonts w:eastAsia="Calibri" w:cstheme="minorBidi"/>
                <w:sz w:val="24"/>
                <w:szCs w:val="24"/>
              </w:rPr>
              <w:t xml:space="preserve">Jeigu užsakovai, nevykdo veiklos ar dėl kitų, pagrįstų priežasčių negali išduoti tokios pažymos, tiekėjas pateikia savo deklaraciją. (Pateikiama skenuota dokumento kopija elektroninėmis priemonėmis). </w:t>
            </w:r>
          </w:p>
          <w:p w14:paraId="396FB323" w14:textId="77777777" w:rsidR="00D16A66" w:rsidRPr="008133D4" w:rsidRDefault="00D16A66" w:rsidP="000A46AA">
            <w:pPr>
              <w:rPr>
                <w:rFonts w:eastAsia="Calibri"/>
                <w:sz w:val="24"/>
                <w:szCs w:val="24"/>
              </w:rPr>
            </w:pPr>
          </w:p>
          <w:p w14:paraId="0D3824E1" w14:textId="77777777" w:rsidR="00D16A66" w:rsidRPr="008133D4" w:rsidRDefault="00D16A66" w:rsidP="000A46AA">
            <w:pPr>
              <w:autoSpaceDE w:val="0"/>
              <w:autoSpaceDN w:val="0"/>
              <w:adjustRightInd w:val="0"/>
              <w:rPr>
                <w:color w:val="000000"/>
                <w:sz w:val="24"/>
                <w:szCs w:val="24"/>
              </w:rPr>
            </w:pPr>
            <w:r w:rsidRPr="008133D4">
              <w:rPr>
                <w:rFonts w:eastAsia="Calibri" w:cstheme="minorBidi"/>
                <w:sz w:val="24"/>
                <w:szCs w:val="24"/>
              </w:rPr>
              <w:t>Pastaba. Vykdytojas, siekdamas įsitikinti arba patikslinti pateiktą informaciją apie sutartį/sutartis, gali atskiru prašymu paprašyti pateikti nurodytų sutarčių patvirtintas kopijas arba išrašus iš sutarčių bei pirkimo objektą apibūdinančius dokumentus, taip pat gali žodžiu ar raštu (be išankstinio įspėjimo) tikrinti šią informaciją tiesiogiai pas sutarčių sąraše nurodytus paslaugų gavėjus (užsakovus).</w:t>
            </w:r>
          </w:p>
        </w:tc>
      </w:tr>
      <w:tr w:rsidR="00D16A66" w:rsidRPr="008133D4" w14:paraId="0AD1C2C5" w14:textId="77777777" w:rsidTr="000A46AA">
        <w:tc>
          <w:tcPr>
            <w:tcW w:w="570" w:type="dxa"/>
            <w:tcBorders>
              <w:top w:val="single" w:sz="4" w:space="0" w:color="000000"/>
              <w:left w:val="single" w:sz="4" w:space="0" w:color="000000"/>
              <w:bottom w:val="single" w:sz="4" w:space="0" w:color="000000"/>
              <w:right w:val="single" w:sz="4" w:space="0" w:color="000000"/>
            </w:tcBorders>
          </w:tcPr>
          <w:p w14:paraId="0CAA879B" w14:textId="77777777" w:rsidR="00D16A66" w:rsidRPr="008133D4" w:rsidRDefault="00D16A66" w:rsidP="000A46AA">
            <w:pPr>
              <w:spacing w:before="60" w:after="60" w:line="256" w:lineRule="auto"/>
              <w:ind w:left="32"/>
              <w:rPr>
                <w:rFonts w:eastAsiaTheme="minorHAnsi"/>
                <w:sz w:val="24"/>
                <w:szCs w:val="24"/>
              </w:rPr>
            </w:pPr>
            <w:r w:rsidRPr="008133D4">
              <w:rPr>
                <w:rFonts w:eastAsiaTheme="minorHAnsi" w:cstheme="minorBidi"/>
                <w:sz w:val="24"/>
                <w:szCs w:val="24"/>
              </w:rPr>
              <w:lastRenderedPageBreak/>
              <w:t>3.</w:t>
            </w:r>
          </w:p>
        </w:tc>
        <w:tc>
          <w:tcPr>
            <w:tcW w:w="5098" w:type="dxa"/>
            <w:tcBorders>
              <w:top w:val="single" w:sz="4" w:space="0" w:color="000000"/>
              <w:left w:val="single" w:sz="4" w:space="0" w:color="000000"/>
              <w:bottom w:val="single" w:sz="4" w:space="0" w:color="000000"/>
              <w:right w:val="single" w:sz="4" w:space="0" w:color="000000"/>
            </w:tcBorders>
          </w:tcPr>
          <w:p w14:paraId="052107C6" w14:textId="77777777" w:rsidR="00D16A66" w:rsidRPr="008133D4" w:rsidRDefault="00D16A66" w:rsidP="000A46AA">
            <w:pPr>
              <w:jc w:val="both"/>
              <w:rPr>
                <w:color w:val="000000"/>
                <w:sz w:val="24"/>
                <w:szCs w:val="24"/>
              </w:rPr>
            </w:pPr>
            <w:r w:rsidRPr="008133D4">
              <w:rPr>
                <w:rFonts w:cstheme="minorBidi"/>
                <w:sz w:val="24"/>
                <w:szCs w:val="24"/>
              </w:rPr>
              <w:t xml:space="preserve">Tiekėjas </w:t>
            </w:r>
            <w:r w:rsidRPr="008133D4">
              <w:rPr>
                <w:rFonts w:cstheme="minorBidi"/>
                <w:color w:val="000000"/>
                <w:sz w:val="24"/>
                <w:szCs w:val="24"/>
              </w:rPr>
              <w:t>turi atitikti Tarptautinės oro transporto asociacijos (IATA) nariams keliamus reikalavimus.</w:t>
            </w:r>
          </w:p>
          <w:p w14:paraId="5F33EED3" w14:textId="77777777" w:rsidR="00D16A66" w:rsidRPr="008133D4" w:rsidRDefault="00D16A66" w:rsidP="000A46AA">
            <w:pPr>
              <w:jc w:val="both"/>
              <w:rPr>
                <w:sz w:val="24"/>
                <w:szCs w:val="24"/>
              </w:rPr>
            </w:pPr>
          </w:p>
          <w:p w14:paraId="665E01D2" w14:textId="77777777" w:rsidR="00D16A66" w:rsidRPr="008133D4" w:rsidRDefault="00D16A66" w:rsidP="000A46AA">
            <w:pPr>
              <w:autoSpaceDE w:val="0"/>
              <w:autoSpaceDN w:val="0"/>
              <w:adjustRightInd w:val="0"/>
              <w:rPr>
                <w:color w:val="000000"/>
                <w:sz w:val="24"/>
                <w:szCs w:val="24"/>
              </w:rPr>
            </w:pPr>
            <w:r w:rsidRPr="008133D4">
              <w:rPr>
                <w:rFonts w:cstheme="minorBidi"/>
                <w:b/>
                <w:i/>
                <w:sz w:val="24"/>
                <w:szCs w:val="24"/>
              </w:rPr>
              <w:t>(taikoma 1-ai ir 2-ai pirkimo objekto dalims)</w:t>
            </w:r>
          </w:p>
        </w:tc>
        <w:tc>
          <w:tcPr>
            <w:tcW w:w="4250" w:type="dxa"/>
            <w:tcBorders>
              <w:top w:val="single" w:sz="4" w:space="0" w:color="000000"/>
              <w:left w:val="single" w:sz="4" w:space="0" w:color="000000"/>
              <w:bottom w:val="single" w:sz="4" w:space="0" w:color="000000"/>
              <w:right w:val="single" w:sz="4" w:space="0" w:color="000000"/>
            </w:tcBorders>
          </w:tcPr>
          <w:p w14:paraId="3F78C814" w14:textId="77777777" w:rsidR="00D16A66" w:rsidRPr="008133D4" w:rsidRDefault="00D16A66" w:rsidP="000A46AA">
            <w:pPr>
              <w:shd w:val="clear" w:color="auto" w:fill="FFFFFF"/>
              <w:jc w:val="both"/>
              <w:rPr>
                <w:color w:val="000000"/>
                <w:sz w:val="24"/>
                <w:szCs w:val="24"/>
              </w:rPr>
            </w:pPr>
            <w:r w:rsidRPr="008133D4">
              <w:rPr>
                <w:rFonts w:cstheme="minorBidi"/>
                <w:sz w:val="24"/>
                <w:szCs w:val="24"/>
              </w:rPr>
              <w:t>Tiekėjas</w:t>
            </w:r>
            <w:r w:rsidRPr="008133D4">
              <w:rPr>
                <w:rFonts w:cstheme="minorBidi"/>
                <w:color w:val="000000"/>
                <w:sz w:val="24"/>
                <w:szCs w:val="24"/>
              </w:rPr>
              <w:t>, esantis IATA nariu, pateikia Tarptautinės oro transporto asociacijos nario sertifikatą ar kitą lygiavertį dokumentą. Ti</w:t>
            </w:r>
            <w:r w:rsidRPr="008133D4">
              <w:rPr>
                <w:rFonts w:cstheme="minorBidi"/>
                <w:sz w:val="24"/>
                <w:szCs w:val="24"/>
              </w:rPr>
              <w:t>ekėjas</w:t>
            </w:r>
            <w:r w:rsidRPr="008133D4">
              <w:rPr>
                <w:rFonts w:cstheme="minorBidi"/>
                <w:color w:val="000000"/>
                <w:sz w:val="24"/>
                <w:szCs w:val="24"/>
              </w:rPr>
              <w:t xml:space="preserve">, nesantis IATA nariu, pateikia įrodymus apie technines galimybes ir priemones, atitinkančias reikalavimus IATA nariams (techninių priemonių </w:t>
            </w:r>
            <w:r w:rsidRPr="008133D4">
              <w:rPr>
                <w:rFonts w:cstheme="minorBidi"/>
                <w:sz w:val="24"/>
                <w:szCs w:val="24"/>
              </w:rPr>
              <w:t xml:space="preserve">operatyviai bilietų rezervacijai </w:t>
            </w:r>
            <w:r w:rsidRPr="008133D4">
              <w:rPr>
                <w:rFonts w:cstheme="minorBidi"/>
                <w:color w:val="000000"/>
                <w:sz w:val="24"/>
                <w:szCs w:val="24"/>
              </w:rPr>
              <w:t xml:space="preserve">aprašymą ir kitų įrodymų, dokumentų </w:t>
            </w:r>
            <w:r w:rsidRPr="008133D4">
              <w:rPr>
                <w:rFonts w:cstheme="minorBidi"/>
                <w:sz w:val="24"/>
                <w:szCs w:val="24"/>
              </w:rPr>
              <w:t>kopijas</w:t>
            </w:r>
            <w:r w:rsidRPr="008133D4">
              <w:rPr>
                <w:rFonts w:cstheme="minorBidi"/>
                <w:color w:val="000000"/>
                <w:sz w:val="24"/>
                <w:szCs w:val="24"/>
              </w:rPr>
              <w:t>).</w:t>
            </w:r>
          </w:p>
          <w:p w14:paraId="17A08B99" w14:textId="77777777" w:rsidR="00D16A66" w:rsidRPr="008133D4" w:rsidRDefault="00D16A66" w:rsidP="000A46AA">
            <w:pPr>
              <w:autoSpaceDE w:val="0"/>
              <w:autoSpaceDN w:val="0"/>
              <w:adjustRightInd w:val="0"/>
              <w:rPr>
                <w:sz w:val="24"/>
                <w:szCs w:val="24"/>
                <w:lang w:eastAsia="en-US"/>
              </w:rPr>
            </w:pPr>
          </w:p>
          <w:p w14:paraId="05182861" w14:textId="77777777" w:rsidR="00D16A66" w:rsidRPr="008133D4" w:rsidRDefault="00D16A66" w:rsidP="000A46AA">
            <w:pPr>
              <w:autoSpaceDE w:val="0"/>
              <w:autoSpaceDN w:val="0"/>
              <w:adjustRightInd w:val="0"/>
              <w:rPr>
                <w:i/>
                <w:color w:val="000000"/>
                <w:sz w:val="24"/>
                <w:szCs w:val="24"/>
              </w:rPr>
            </w:pPr>
            <w:r w:rsidRPr="008133D4">
              <w:rPr>
                <w:rFonts w:cstheme="minorBidi"/>
                <w:i/>
                <w:sz w:val="24"/>
                <w:szCs w:val="24"/>
                <w:lang w:eastAsia="en-US"/>
              </w:rPr>
              <w:t xml:space="preserve">Pateikiama skaitmeninė dokumento kopija arba </w:t>
            </w:r>
            <w:r w:rsidRPr="008133D4">
              <w:rPr>
                <w:rFonts w:cstheme="minorBidi"/>
                <w:bCs/>
                <w:i/>
                <w:sz w:val="24"/>
                <w:szCs w:val="24"/>
                <w:lang w:eastAsia="en-US"/>
              </w:rPr>
              <w:t>skenuotas dokumentas elektroninėje formoje.</w:t>
            </w:r>
          </w:p>
        </w:tc>
      </w:tr>
    </w:tbl>
    <w:p w14:paraId="2C29B584" w14:textId="77777777" w:rsidR="00D16A66" w:rsidRPr="008133D4" w:rsidRDefault="00D16A66" w:rsidP="00D16A66">
      <w:pPr>
        <w:tabs>
          <w:tab w:val="left" w:pos="720"/>
        </w:tabs>
        <w:spacing w:after="0" w:line="240" w:lineRule="auto"/>
        <w:ind w:firstLine="567"/>
        <w:jc w:val="both"/>
        <w:rPr>
          <w:rFonts w:ascii="Times New Roman" w:eastAsia="Calibri" w:hAnsi="Times New Roman" w:cs="Times New Roman"/>
          <w:sz w:val="24"/>
          <w:szCs w:val="24"/>
          <w:lang w:eastAsia="en-US"/>
        </w:rPr>
      </w:pPr>
    </w:p>
    <w:p w14:paraId="57255A66" w14:textId="77777777" w:rsidR="00D16A66" w:rsidRPr="008133D4" w:rsidRDefault="00D16A66" w:rsidP="00D16A66">
      <w:pPr>
        <w:pStyle w:val="Sraopastraipa"/>
        <w:numPr>
          <w:ilvl w:val="0"/>
          <w:numId w:val="3"/>
        </w:numPr>
        <w:spacing w:after="0" w:line="240" w:lineRule="auto"/>
        <w:ind w:left="0" w:firstLine="567"/>
        <w:jc w:val="both"/>
        <w:rPr>
          <w:rFonts w:ascii="Times New Roman" w:eastAsiaTheme="minorHAnsi" w:hAnsi="Times New Roman" w:cs="Times New Roman"/>
          <w:sz w:val="24"/>
          <w:szCs w:val="24"/>
        </w:rPr>
      </w:pPr>
      <w:r w:rsidRPr="008133D4">
        <w:rPr>
          <w:rFonts w:ascii="Times New Roman" w:eastAsia="Calibri" w:hAnsi="Times New Roman" w:cs="Times New Roman"/>
          <w:sz w:val="24"/>
          <w:szCs w:val="24"/>
          <w:lang w:eastAsia="en-US"/>
        </w:rPr>
        <w:t>Tiekėjo atitikimas reikalavimui</w:t>
      </w:r>
      <w:r w:rsidRPr="008133D4">
        <w:rPr>
          <w:rFonts w:ascii="Times New Roman" w:eastAsiaTheme="minorHAnsi" w:hAnsi="Times New Roman" w:cs="Times New Roman"/>
          <w:sz w:val="24"/>
          <w:szCs w:val="24"/>
          <w:lang w:eastAsia="en-US"/>
        </w:rPr>
        <w:t xml:space="preserve"> dėl </w:t>
      </w:r>
      <w:r w:rsidRPr="008133D4">
        <w:rPr>
          <w:rFonts w:ascii="Times New Roman" w:eastAsia="Calibri" w:hAnsi="Times New Roman" w:cs="Times New Roman"/>
          <w:iCs/>
          <w:sz w:val="24"/>
          <w:szCs w:val="24"/>
          <w:lang w:eastAsia="en-US"/>
        </w:rPr>
        <w:t>aplinkos apsaugos vadybos sistemos standartų</w:t>
      </w:r>
      <w:r w:rsidRPr="008133D4">
        <w:rPr>
          <w:rFonts w:ascii="Times New Roman" w:eastAsiaTheme="minorHAnsi" w:hAnsi="Times New Roman" w:cs="Times New Roman"/>
          <w:sz w:val="24"/>
          <w:szCs w:val="24"/>
          <w:lang w:eastAsia="en-US"/>
        </w:rPr>
        <w:t xml:space="preserve"> laikymosi (</w:t>
      </w:r>
      <w:r w:rsidRPr="008133D4">
        <w:rPr>
          <w:rFonts w:ascii="Times New Roman" w:eastAsiaTheme="minorHAnsi" w:hAnsi="Times New Roman" w:cs="Times New Roman"/>
          <w:b/>
          <w:bCs/>
          <w:sz w:val="24"/>
          <w:szCs w:val="24"/>
          <w:lang w:eastAsia="en-US"/>
        </w:rPr>
        <w:t>tiekėjo  duomenys, į kuriuos bus atsižvelgta nustatant ekonomiškai naudingiausią pasiūlymą</w:t>
      </w:r>
      <w:r w:rsidRPr="008133D4">
        <w:rPr>
          <w:rFonts w:ascii="Times New Roman" w:eastAsiaTheme="minorHAnsi" w:hAnsi="Times New Roman" w:cs="Times New Roman"/>
          <w:sz w:val="24"/>
          <w:szCs w:val="24"/>
          <w:lang w:eastAsia="en-US"/>
        </w:rPr>
        <w:t>):</w:t>
      </w:r>
    </w:p>
    <w:p w14:paraId="4F09E5E7" w14:textId="77777777" w:rsidR="00D16A66" w:rsidRPr="008133D4" w:rsidRDefault="00D16A66" w:rsidP="00D16A66">
      <w:pPr>
        <w:tabs>
          <w:tab w:val="left" w:pos="709"/>
        </w:tabs>
        <w:spacing w:after="0" w:line="240" w:lineRule="auto"/>
        <w:ind w:firstLine="567"/>
        <w:jc w:val="right"/>
        <w:rPr>
          <w:rFonts w:ascii="Times New Roman" w:eastAsiaTheme="minorHAnsi" w:hAnsi="Times New Roman" w:cs="Times New Roman"/>
          <w:sz w:val="24"/>
          <w:szCs w:val="24"/>
          <w:lang w:eastAsia="en-US"/>
        </w:rPr>
      </w:pPr>
    </w:p>
    <w:tbl>
      <w:tblPr>
        <w:tblStyle w:val="TableGrid3"/>
        <w:tblW w:w="9918" w:type="dxa"/>
        <w:tblLook w:val="04A0" w:firstRow="1" w:lastRow="0" w:firstColumn="1" w:lastColumn="0" w:noHBand="0" w:noVBand="1"/>
      </w:tblPr>
      <w:tblGrid>
        <w:gridCol w:w="570"/>
        <w:gridCol w:w="5382"/>
        <w:gridCol w:w="3966"/>
      </w:tblGrid>
      <w:tr w:rsidR="00D16A66" w:rsidRPr="008133D4" w14:paraId="03C2396C" w14:textId="77777777" w:rsidTr="000A46AA">
        <w:trPr>
          <w:cantSplit/>
          <w:tblHeader/>
        </w:trPr>
        <w:tc>
          <w:tcPr>
            <w:tcW w:w="56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9C5A982" w14:textId="77777777" w:rsidR="00D16A66" w:rsidRPr="008133D4" w:rsidRDefault="00D16A66" w:rsidP="000A46AA">
            <w:pPr>
              <w:spacing w:before="60" w:after="60" w:line="256" w:lineRule="auto"/>
              <w:jc w:val="center"/>
              <w:rPr>
                <w:b/>
                <w:bCs/>
                <w:sz w:val="24"/>
                <w:szCs w:val="24"/>
              </w:rPr>
            </w:pPr>
            <w:r w:rsidRPr="008133D4">
              <w:rPr>
                <w:rFonts w:eastAsiaTheme="minorHAnsi" w:cstheme="minorBidi"/>
                <w:b/>
                <w:bCs/>
                <w:sz w:val="24"/>
                <w:szCs w:val="24"/>
              </w:rPr>
              <w:t>Eil. Nr.</w:t>
            </w:r>
          </w:p>
        </w:tc>
        <w:tc>
          <w:tcPr>
            <w:tcW w:w="53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F04AADB" w14:textId="77777777" w:rsidR="00D16A66" w:rsidRPr="008133D4" w:rsidRDefault="00D16A66" w:rsidP="000A46AA">
            <w:pPr>
              <w:spacing w:before="60" w:after="60" w:line="256" w:lineRule="auto"/>
              <w:jc w:val="center"/>
              <w:rPr>
                <w:rFonts w:eastAsiaTheme="minorHAnsi"/>
                <w:b/>
                <w:bCs/>
                <w:sz w:val="24"/>
                <w:szCs w:val="24"/>
              </w:rPr>
            </w:pPr>
            <w:r w:rsidRPr="008133D4">
              <w:rPr>
                <w:rFonts w:cstheme="minorBidi"/>
                <w:b/>
                <w:bCs/>
                <w:color w:val="000000"/>
                <w:sz w:val="24"/>
                <w:szCs w:val="24"/>
              </w:rPr>
              <w:t xml:space="preserve">Reikalavimas </w:t>
            </w:r>
          </w:p>
        </w:tc>
        <w:tc>
          <w:tcPr>
            <w:tcW w:w="396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11B6A1A" w14:textId="77777777" w:rsidR="00D16A66" w:rsidRPr="008133D4" w:rsidRDefault="00D16A66" w:rsidP="000A46AA">
            <w:pPr>
              <w:autoSpaceDE w:val="0"/>
              <w:autoSpaceDN w:val="0"/>
              <w:adjustRightInd w:val="0"/>
              <w:jc w:val="center"/>
              <w:rPr>
                <w:b/>
                <w:bCs/>
                <w:color w:val="000000"/>
                <w:sz w:val="24"/>
                <w:szCs w:val="24"/>
              </w:rPr>
            </w:pPr>
            <w:r w:rsidRPr="008133D4">
              <w:rPr>
                <w:rFonts w:cstheme="minorBidi"/>
                <w:b/>
                <w:bCs/>
                <w:color w:val="000000"/>
                <w:sz w:val="24"/>
                <w:szCs w:val="24"/>
              </w:rPr>
              <w:t>Atitiktį reikalavimui įrodantys dokumentai</w:t>
            </w:r>
          </w:p>
        </w:tc>
      </w:tr>
      <w:tr w:rsidR="00D16A66" w:rsidRPr="008133D4" w14:paraId="13678F3E" w14:textId="77777777" w:rsidTr="000A46AA">
        <w:tc>
          <w:tcPr>
            <w:tcW w:w="562" w:type="dxa"/>
            <w:tcBorders>
              <w:top w:val="single" w:sz="4" w:space="0" w:color="000000"/>
              <w:left w:val="single" w:sz="4" w:space="0" w:color="000000"/>
              <w:bottom w:val="single" w:sz="4" w:space="0" w:color="000000"/>
              <w:right w:val="single" w:sz="4" w:space="0" w:color="000000"/>
            </w:tcBorders>
          </w:tcPr>
          <w:p w14:paraId="4D218CC5" w14:textId="77777777" w:rsidR="00D16A66" w:rsidRPr="008133D4" w:rsidRDefault="00D16A66" w:rsidP="000A46AA">
            <w:pPr>
              <w:spacing w:before="60" w:after="60" w:line="256" w:lineRule="auto"/>
              <w:jc w:val="center"/>
              <w:rPr>
                <w:rFonts w:eastAsiaTheme="minorHAnsi"/>
                <w:sz w:val="24"/>
                <w:szCs w:val="24"/>
              </w:rPr>
            </w:pPr>
            <w:r w:rsidRPr="008133D4">
              <w:rPr>
                <w:rFonts w:eastAsiaTheme="minorHAnsi" w:cstheme="minorBidi"/>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14:paraId="1B2245AC" w14:textId="76AC50B6" w:rsidR="00D16A66" w:rsidRPr="00C37E0A" w:rsidRDefault="00D16A66" w:rsidP="000A46AA">
            <w:pPr>
              <w:autoSpaceDE w:val="0"/>
              <w:autoSpaceDN w:val="0"/>
              <w:adjustRightInd w:val="0"/>
              <w:rPr>
                <w:sz w:val="24"/>
                <w:szCs w:val="24"/>
              </w:rPr>
            </w:pPr>
            <w:r w:rsidRPr="00C37E0A">
              <w:rPr>
                <w:rFonts w:cstheme="minorBidi"/>
                <w:sz w:val="24"/>
                <w:szCs w:val="24"/>
              </w:rPr>
              <w:t>Tiekėjas yra įdiegęs aplinkos apsaugos vadybos</w:t>
            </w:r>
          </w:p>
          <w:p w14:paraId="0CD7A4BD" w14:textId="77777777" w:rsidR="00D16A66" w:rsidRPr="00C37E0A" w:rsidRDefault="00D16A66" w:rsidP="000A46AA">
            <w:pPr>
              <w:autoSpaceDE w:val="0"/>
              <w:autoSpaceDN w:val="0"/>
              <w:adjustRightInd w:val="0"/>
              <w:rPr>
                <w:sz w:val="24"/>
                <w:szCs w:val="24"/>
              </w:rPr>
            </w:pPr>
            <w:r w:rsidRPr="00C37E0A">
              <w:rPr>
                <w:rFonts w:cstheme="minorBidi"/>
                <w:sz w:val="24"/>
                <w:szCs w:val="24"/>
              </w:rPr>
              <w:t>sistemą EMAS arba kitą aplinkos apsaugos vadybos</w:t>
            </w:r>
          </w:p>
          <w:p w14:paraId="47D7A48D" w14:textId="77777777" w:rsidR="00D16A66" w:rsidRPr="00C37E0A" w:rsidRDefault="00D16A66" w:rsidP="000A46AA">
            <w:pPr>
              <w:autoSpaceDE w:val="0"/>
              <w:autoSpaceDN w:val="0"/>
              <w:adjustRightInd w:val="0"/>
              <w:rPr>
                <w:sz w:val="24"/>
                <w:szCs w:val="24"/>
              </w:rPr>
            </w:pPr>
            <w:r w:rsidRPr="00C37E0A">
              <w:rPr>
                <w:rFonts w:cstheme="minorBidi"/>
                <w:sz w:val="24"/>
                <w:szCs w:val="24"/>
              </w:rPr>
              <w:t>sistemą, įdiegtą pagal standartą LST EN ISO 14001</w:t>
            </w:r>
          </w:p>
          <w:p w14:paraId="36D09069" w14:textId="77777777" w:rsidR="00D16A66" w:rsidRPr="00C37E0A" w:rsidRDefault="00D16A66" w:rsidP="000A46AA">
            <w:pPr>
              <w:autoSpaceDE w:val="0"/>
              <w:autoSpaceDN w:val="0"/>
              <w:adjustRightInd w:val="0"/>
              <w:rPr>
                <w:sz w:val="24"/>
                <w:szCs w:val="24"/>
              </w:rPr>
            </w:pPr>
            <w:r w:rsidRPr="00C37E0A">
              <w:rPr>
                <w:rFonts w:cstheme="minorBidi"/>
                <w:sz w:val="24"/>
                <w:szCs w:val="24"/>
              </w:rPr>
              <w:t>ar kitus aplinkos apsaugos vadybos standartus,</w:t>
            </w:r>
          </w:p>
          <w:p w14:paraId="7A40E827" w14:textId="77777777" w:rsidR="00D16A66" w:rsidRPr="00C37E0A" w:rsidRDefault="00D16A66" w:rsidP="000A46AA">
            <w:pPr>
              <w:autoSpaceDE w:val="0"/>
              <w:autoSpaceDN w:val="0"/>
              <w:adjustRightInd w:val="0"/>
              <w:rPr>
                <w:sz w:val="24"/>
                <w:szCs w:val="24"/>
              </w:rPr>
            </w:pPr>
            <w:r w:rsidRPr="00C37E0A">
              <w:rPr>
                <w:rFonts w:cstheme="minorBidi"/>
                <w:sz w:val="24"/>
                <w:szCs w:val="24"/>
              </w:rPr>
              <w:t>pagrįstus atitinkamais Europos arba tarptautiniais</w:t>
            </w:r>
          </w:p>
          <w:p w14:paraId="27172278" w14:textId="77777777" w:rsidR="00D16A66" w:rsidRPr="00C37E0A" w:rsidRDefault="00D16A66" w:rsidP="000A46AA">
            <w:pPr>
              <w:autoSpaceDE w:val="0"/>
              <w:autoSpaceDN w:val="0"/>
              <w:adjustRightInd w:val="0"/>
              <w:rPr>
                <w:sz w:val="24"/>
                <w:szCs w:val="24"/>
              </w:rPr>
            </w:pPr>
            <w:r w:rsidRPr="00C37E0A">
              <w:rPr>
                <w:rFonts w:cstheme="minorBidi"/>
                <w:sz w:val="24"/>
                <w:szCs w:val="24"/>
              </w:rPr>
              <w:t>standartais, kuriuos yra patvirtinusios sertifikavimo</w:t>
            </w:r>
          </w:p>
          <w:p w14:paraId="3D922AA3" w14:textId="77777777" w:rsidR="00D16A66" w:rsidRPr="00C37E0A" w:rsidRDefault="00D16A66" w:rsidP="000A46AA">
            <w:pPr>
              <w:autoSpaceDE w:val="0"/>
              <w:autoSpaceDN w:val="0"/>
              <w:adjustRightInd w:val="0"/>
              <w:rPr>
                <w:sz w:val="24"/>
                <w:szCs w:val="24"/>
              </w:rPr>
            </w:pPr>
            <w:r w:rsidRPr="00C37E0A">
              <w:rPr>
                <w:rFonts w:cstheme="minorBidi"/>
                <w:sz w:val="24"/>
                <w:szCs w:val="24"/>
              </w:rPr>
              <w:t>įstaigos, atitinkančios Europos Sąjungos teisės aktus</w:t>
            </w:r>
          </w:p>
          <w:p w14:paraId="2B7A8F46" w14:textId="77777777" w:rsidR="00D16A66" w:rsidRPr="00C37E0A" w:rsidRDefault="00D16A66" w:rsidP="000A46AA">
            <w:pPr>
              <w:autoSpaceDE w:val="0"/>
              <w:autoSpaceDN w:val="0"/>
              <w:adjustRightInd w:val="0"/>
              <w:rPr>
                <w:sz w:val="24"/>
                <w:szCs w:val="24"/>
              </w:rPr>
            </w:pPr>
            <w:r w:rsidRPr="00C37E0A">
              <w:rPr>
                <w:rFonts w:cstheme="minorBidi"/>
                <w:sz w:val="24"/>
                <w:szCs w:val="24"/>
              </w:rPr>
              <w:t>arba atitinkamus Europos ar tarptautinius</w:t>
            </w:r>
          </w:p>
          <w:p w14:paraId="17D74507" w14:textId="77777777" w:rsidR="00D16A66" w:rsidRPr="00C37E0A" w:rsidRDefault="00D16A66" w:rsidP="000A46AA">
            <w:pPr>
              <w:autoSpaceDE w:val="0"/>
              <w:autoSpaceDN w:val="0"/>
              <w:adjustRightInd w:val="0"/>
              <w:rPr>
                <w:sz w:val="24"/>
                <w:szCs w:val="24"/>
              </w:rPr>
            </w:pPr>
            <w:r w:rsidRPr="00C37E0A">
              <w:rPr>
                <w:rFonts w:cstheme="minorBidi"/>
                <w:sz w:val="24"/>
                <w:szCs w:val="24"/>
              </w:rPr>
              <w:t>sertifikavimo standartus, arba taiko kitas lygiavertes</w:t>
            </w:r>
          </w:p>
          <w:p w14:paraId="387FD3CB" w14:textId="77777777" w:rsidR="00D16A66" w:rsidRPr="00C37E0A" w:rsidRDefault="00D16A66" w:rsidP="000A46AA">
            <w:pPr>
              <w:autoSpaceDE w:val="0"/>
              <w:autoSpaceDN w:val="0"/>
              <w:adjustRightInd w:val="0"/>
              <w:rPr>
                <w:sz w:val="24"/>
                <w:szCs w:val="24"/>
              </w:rPr>
            </w:pPr>
            <w:r w:rsidRPr="00C37E0A">
              <w:rPr>
                <w:rFonts w:cstheme="minorBidi"/>
                <w:sz w:val="24"/>
                <w:szCs w:val="24"/>
              </w:rPr>
              <w:t>aplinkos apsaugos vadybos užtikrinimo priemones.</w:t>
            </w:r>
          </w:p>
          <w:p w14:paraId="1AECD9B5" w14:textId="77777777" w:rsidR="00D16A66" w:rsidRPr="00C37E0A" w:rsidRDefault="00D16A66" w:rsidP="000A46AA">
            <w:pPr>
              <w:autoSpaceDE w:val="0"/>
              <w:autoSpaceDN w:val="0"/>
              <w:adjustRightInd w:val="0"/>
              <w:rPr>
                <w:sz w:val="24"/>
                <w:szCs w:val="24"/>
              </w:rPr>
            </w:pPr>
            <w:r w:rsidRPr="00C37E0A">
              <w:rPr>
                <w:rFonts w:cstheme="minorBidi"/>
                <w:sz w:val="24"/>
                <w:szCs w:val="24"/>
              </w:rPr>
              <w:t>Aplinkos apsaugos vadybos sistemos standartų turi</w:t>
            </w:r>
          </w:p>
          <w:p w14:paraId="0B68A8C2" w14:textId="77777777" w:rsidR="00D16A66" w:rsidRPr="00C37E0A" w:rsidRDefault="00D16A66" w:rsidP="000A46AA">
            <w:pPr>
              <w:autoSpaceDE w:val="0"/>
              <w:autoSpaceDN w:val="0"/>
              <w:adjustRightInd w:val="0"/>
              <w:rPr>
                <w:sz w:val="24"/>
                <w:szCs w:val="24"/>
              </w:rPr>
            </w:pPr>
            <w:r w:rsidRPr="00C37E0A">
              <w:rPr>
                <w:rFonts w:cstheme="minorBidi"/>
                <w:sz w:val="24"/>
                <w:szCs w:val="24"/>
              </w:rPr>
              <w:t>būti laikomasi visuose tiekėjo padaliniuose, jei tokių</w:t>
            </w:r>
          </w:p>
          <w:p w14:paraId="491ED033" w14:textId="77777777" w:rsidR="00D16A66" w:rsidRPr="00C37E0A" w:rsidRDefault="00D16A66" w:rsidP="000A46AA">
            <w:pPr>
              <w:autoSpaceDE w:val="0"/>
              <w:autoSpaceDN w:val="0"/>
              <w:adjustRightInd w:val="0"/>
              <w:rPr>
                <w:sz w:val="24"/>
                <w:szCs w:val="24"/>
              </w:rPr>
            </w:pPr>
            <w:r w:rsidRPr="00C37E0A">
              <w:rPr>
                <w:rFonts w:cstheme="minorBidi"/>
                <w:sz w:val="24"/>
                <w:szCs w:val="24"/>
              </w:rPr>
              <w:t>yra, kurie teiks paslaugas, nepriklausomai nuo</w:t>
            </w:r>
          </w:p>
          <w:p w14:paraId="3E26176F" w14:textId="77777777" w:rsidR="00D16A66" w:rsidRPr="008133D4" w:rsidRDefault="00D16A66" w:rsidP="000A46AA">
            <w:pPr>
              <w:autoSpaceDE w:val="0"/>
              <w:autoSpaceDN w:val="0"/>
              <w:adjustRightInd w:val="0"/>
              <w:rPr>
                <w:sz w:val="24"/>
                <w:szCs w:val="24"/>
              </w:rPr>
            </w:pPr>
            <w:r w:rsidRPr="00C37E0A">
              <w:rPr>
                <w:rFonts w:cstheme="minorBidi"/>
                <w:sz w:val="24"/>
                <w:szCs w:val="24"/>
              </w:rPr>
              <w:t>padalinių teisinės formos.</w:t>
            </w:r>
          </w:p>
          <w:p w14:paraId="565DCE2C" w14:textId="77777777" w:rsidR="00D16A66" w:rsidRPr="008133D4" w:rsidRDefault="00D16A66" w:rsidP="000A46AA">
            <w:pPr>
              <w:autoSpaceDE w:val="0"/>
              <w:autoSpaceDN w:val="0"/>
              <w:adjustRightInd w:val="0"/>
              <w:rPr>
                <w:sz w:val="24"/>
                <w:szCs w:val="24"/>
                <w:lang w:eastAsia="en-US"/>
              </w:rPr>
            </w:pPr>
          </w:p>
          <w:p w14:paraId="67BB4772" w14:textId="77777777" w:rsidR="00D16A66" w:rsidRPr="008133D4" w:rsidRDefault="00D16A66" w:rsidP="000A46AA">
            <w:pPr>
              <w:autoSpaceDE w:val="0"/>
              <w:autoSpaceDN w:val="0"/>
              <w:adjustRightInd w:val="0"/>
              <w:rPr>
                <w:rFonts w:eastAsia="Calibri"/>
                <w:sz w:val="24"/>
                <w:szCs w:val="24"/>
              </w:rPr>
            </w:pPr>
            <w:r w:rsidRPr="008133D4">
              <w:rPr>
                <w:rFonts w:cstheme="minorBidi"/>
                <w:b/>
                <w:i/>
                <w:sz w:val="24"/>
                <w:szCs w:val="24"/>
              </w:rPr>
              <w:t>(taikoma 1-ai ir 2-ai pirkimo objekto dalims)</w:t>
            </w:r>
          </w:p>
          <w:p w14:paraId="16B0DBF9" w14:textId="77777777" w:rsidR="00D16A66" w:rsidRPr="008133D4" w:rsidRDefault="00D16A66" w:rsidP="000A46AA">
            <w:pPr>
              <w:autoSpaceDE w:val="0"/>
              <w:autoSpaceDN w:val="0"/>
              <w:adjustRightInd w:val="0"/>
              <w:rPr>
                <w:sz w:val="24"/>
                <w:szCs w:val="24"/>
                <w:lang w:eastAsia="en-US"/>
              </w:rPr>
            </w:pPr>
          </w:p>
          <w:p w14:paraId="19F3A717" w14:textId="77777777" w:rsidR="00D16A66" w:rsidRPr="008133D4" w:rsidRDefault="00D16A66" w:rsidP="000A46AA">
            <w:pPr>
              <w:autoSpaceDE w:val="0"/>
              <w:autoSpaceDN w:val="0"/>
              <w:adjustRightInd w:val="0"/>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35DE9B5" w14:textId="77777777" w:rsidR="00D16A66" w:rsidRPr="008133D4" w:rsidRDefault="00D16A66" w:rsidP="000A46AA">
            <w:pPr>
              <w:autoSpaceDE w:val="0"/>
              <w:autoSpaceDN w:val="0"/>
              <w:adjustRightInd w:val="0"/>
              <w:rPr>
                <w:sz w:val="24"/>
                <w:szCs w:val="24"/>
              </w:rPr>
            </w:pPr>
            <w:r w:rsidRPr="008133D4">
              <w:rPr>
                <w:rFonts w:cstheme="minorBidi"/>
                <w:sz w:val="24"/>
                <w:szCs w:val="24"/>
              </w:rPr>
              <w:t>Pateikiamas EMAS arba LST EN ISO 14001</w:t>
            </w:r>
          </w:p>
          <w:p w14:paraId="34DBA21E"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rPr>
              <w:t>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2011 m. birželio 28 d. įsakymu Nr. D1-508 patvirtinto aprašo reikalavimus, arba kitus lygiaverčius įrodymus.</w:t>
            </w:r>
            <w:r w:rsidRPr="008133D4">
              <w:rPr>
                <w:rFonts w:cstheme="minorBidi"/>
                <w:sz w:val="24"/>
                <w:szCs w:val="24"/>
                <w:lang w:eastAsia="en-US"/>
              </w:rPr>
              <w:t xml:space="preserve"> </w:t>
            </w:r>
          </w:p>
          <w:p w14:paraId="68E718CF" w14:textId="77777777" w:rsidR="00D16A66" w:rsidRPr="008133D4" w:rsidRDefault="00D16A66" w:rsidP="000A46AA">
            <w:pPr>
              <w:autoSpaceDE w:val="0"/>
              <w:autoSpaceDN w:val="0"/>
              <w:adjustRightInd w:val="0"/>
              <w:rPr>
                <w:sz w:val="24"/>
                <w:szCs w:val="24"/>
                <w:lang w:eastAsia="en-US"/>
              </w:rPr>
            </w:pPr>
          </w:p>
          <w:p w14:paraId="04AFBB15"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 xml:space="preserve">Kiti lygiaverčiai aplinkos apsaugos vadybos užtikrinimo priemonių įrodymai gali būti tiekėjo parengtų taikomų aplinkos apsaugos vadybos </w:t>
            </w:r>
            <w:r w:rsidRPr="008133D4">
              <w:rPr>
                <w:rFonts w:cstheme="minorBidi"/>
                <w:sz w:val="24"/>
                <w:szCs w:val="24"/>
                <w:lang w:eastAsia="en-US"/>
              </w:rPr>
              <w:lastRenderedPageBreak/>
              <w:t xml:space="preserve">priemonių aprašymas, kuris tenkina visus šiuos reikalavimus: </w:t>
            </w:r>
          </w:p>
          <w:p w14:paraId="64A8CE19"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1. apibrėžta įmonės ar įstaigos vadovybės patvirtinta aplinkos apsaugos politika ir aplinkos apsaugos reikalavimų atitikimas teikiant paslaugas ir vykdant darbus;</w:t>
            </w:r>
          </w:p>
          <w:p w14:paraId="3AF77B23"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 xml:space="preserve">2. nustatyti reikšmingiausi aplinkos apsaugos aspektai, kuriems įtaką daro, gali daryti įmonės ar įstaigos vykdoma veikla, ir šiuos aplinkos apsaugos aspektus reglamentuojantys teisės aktai; </w:t>
            </w:r>
          </w:p>
          <w:p w14:paraId="433BB054"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 xml:space="preserve">3. nustatyti aplinkosauginiai tikslai ir uždaviniai bei priemonės šiems tikslams pasiekti; </w:t>
            </w:r>
          </w:p>
          <w:p w14:paraId="63E84C59"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 xml:space="preserve">4. numatyta aplinkosauginių tikslų įgyvendinimo stebėsena – paskirti atsakingi asmenys, nustatyta jų atsakomybė, pareigos ir priemonių įgyvendinimo terminai; </w:t>
            </w:r>
          </w:p>
          <w:p w14:paraId="61C5D742" w14:textId="77777777" w:rsidR="00D16A66" w:rsidRPr="008133D4" w:rsidRDefault="00D16A66" w:rsidP="000A46AA">
            <w:pPr>
              <w:autoSpaceDE w:val="0"/>
              <w:autoSpaceDN w:val="0"/>
              <w:adjustRightInd w:val="0"/>
              <w:rPr>
                <w:sz w:val="24"/>
                <w:szCs w:val="24"/>
                <w:lang w:eastAsia="en-US"/>
              </w:rPr>
            </w:pPr>
            <w:r w:rsidRPr="008133D4">
              <w:rPr>
                <w:rFonts w:cstheme="minorBidi"/>
                <w:sz w:val="24"/>
                <w:szCs w:val="24"/>
                <w:lang w:eastAsia="en-US"/>
              </w:rPr>
              <w:t xml:space="preserve">5. parengtas aplinkosauginių ir avarinių situacijų valdymo planas; </w:t>
            </w:r>
          </w:p>
          <w:p w14:paraId="7DDFF283" w14:textId="77777777" w:rsidR="00D16A66" w:rsidRPr="008133D4" w:rsidRDefault="00D16A66" w:rsidP="000A46AA">
            <w:pPr>
              <w:autoSpaceDE w:val="0"/>
              <w:autoSpaceDN w:val="0"/>
              <w:adjustRightInd w:val="0"/>
              <w:rPr>
                <w:color w:val="000000"/>
                <w:sz w:val="24"/>
                <w:szCs w:val="24"/>
              </w:rPr>
            </w:pPr>
            <w:r w:rsidRPr="008133D4">
              <w:rPr>
                <w:rFonts w:cstheme="minorBidi"/>
                <w:sz w:val="24"/>
                <w:szCs w:val="24"/>
                <w:lang w:eastAsia="en-US"/>
              </w:rPr>
              <w:t>6. vykdoma aplinkosauginio gerinimo veiklos kontrolė (pvz., parengiamos kasmetinės ataskaitos, kurios pateikiamos, pristatomos įmonės vadovybei).</w:t>
            </w:r>
          </w:p>
        </w:tc>
      </w:tr>
    </w:tbl>
    <w:p w14:paraId="06EEF68C" w14:textId="77777777" w:rsidR="00D16A66" w:rsidRPr="008133D4" w:rsidRDefault="00D16A66" w:rsidP="00D16A66">
      <w:pPr>
        <w:spacing w:after="0" w:line="240" w:lineRule="auto"/>
        <w:jc w:val="center"/>
        <w:rPr>
          <w:rFonts w:ascii="Times New Roman" w:eastAsiaTheme="minorHAnsi" w:hAnsi="Times New Roman" w:cs="Times New Roman"/>
          <w:sz w:val="24"/>
          <w:szCs w:val="24"/>
          <w:lang w:eastAsia="en-US"/>
        </w:rPr>
      </w:pPr>
    </w:p>
    <w:p w14:paraId="1875151B" w14:textId="77777777" w:rsidR="00D16A66" w:rsidRPr="008133D4" w:rsidRDefault="00D16A66" w:rsidP="00D16A66">
      <w:pPr>
        <w:spacing w:after="0" w:line="240" w:lineRule="auto"/>
        <w:jc w:val="center"/>
        <w:rPr>
          <w:rFonts w:cstheme="minorHAnsi"/>
          <w:b/>
          <w:bCs/>
          <w:smallCaps/>
        </w:rPr>
      </w:pPr>
      <w:r w:rsidRPr="008133D4">
        <w:rPr>
          <w:rFonts w:eastAsiaTheme="minorHAnsi" w:cstheme="minorHAnsi"/>
          <w:lang w:eastAsia="en-US"/>
        </w:rPr>
        <w:t>______________</w:t>
      </w:r>
    </w:p>
    <w:p w14:paraId="5EB761C8" w14:textId="77777777" w:rsidR="00D16A66" w:rsidRPr="008133D4" w:rsidRDefault="00D16A66" w:rsidP="00D16A66">
      <w:pPr>
        <w:pStyle w:val="Sraopastraipa"/>
        <w:spacing w:after="0" w:line="240" w:lineRule="auto"/>
        <w:ind w:left="0" w:firstLine="567"/>
        <w:jc w:val="both"/>
        <w:rPr>
          <w:rFonts w:eastAsiaTheme="minorHAnsi" w:cstheme="minorHAnsi"/>
          <w:color w:val="000000" w:themeColor="text1"/>
        </w:rPr>
      </w:pPr>
    </w:p>
    <w:p w14:paraId="4514962B" w14:textId="77777777" w:rsidR="00D16A66" w:rsidRPr="008133D4" w:rsidRDefault="00A4599F" w:rsidP="00D16A66">
      <w:pPr>
        <w:pStyle w:val="Paantrat"/>
        <w:spacing w:line="240" w:lineRule="auto"/>
        <w:jc w:val="center"/>
        <w:rPr>
          <w:rFonts w:ascii="Times New Roman" w:hAnsi="Times New Roman" w:cs="Times New Roman"/>
          <w:b/>
          <w:bCs/>
          <w:spacing w:val="2"/>
          <w:sz w:val="24"/>
          <w:szCs w:val="24"/>
        </w:rPr>
      </w:pPr>
      <w:r w:rsidRPr="001D2494">
        <w:rPr>
          <w:rFonts w:ascii="Times New Roman" w:hAnsi="Times New Roman" w:cs="Times New Roman"/>
          <w:b/>
          <w:bCs/>
          <w:smallCaps/>
          <w:sz w:val="22"/>
          <w:szCs w:val="22"/>
        </w:rPr>
        <w:br w:type="page"/>
      </w:r>
      <w:r w:rsidR="00D16A66" w:rsidRPr="008133D4">
        <w:rPr>
          <w:rFonts w:ascii="Times New Roman" w:hAnsi="Times New Roman" w:cs="Times New Roman"/>
          <w:b/>
          <w:bCs/>
          <w:spacing w:val="2"/>
          <w:sz w:val="24"/>
          <w:szCs w:val="24"/>
        </w:rPr>
        <w:lastRenderedPageBreak/>
        <w:t xml:space="preserve">TIEKĖJŲ REIKALAVIMAI LAIKYTIS </w:t>
      </w:r>
      <w:r w:rsidR="00D16A66" w:rsidRPr="008133D4">
        <w:rPr>
          <w:rFonts w:ascii="Times New Roman" w:hAnsi="Times New Roman" w:cs="Times New Roman"/>
          <w:b/>
          <w:bCs/>
          <w:spacing w:val="2"/>
          <w:sz w:val="24"/>
          <w:szCs w:val="24"/>
          <w:lang w:eastAsia="en-US"/>
        </w:rPr>
        <w:t>kokybės VADYBOS SISTEMOS STANDARTŲ</w:t>
      </w:r>
    </w:p>
    <w:p w14:paraId="41D1DA65" w14:textId="77777777" w:rsidR="00D16A66" w:rsidRPr="008133D4" w:rsidRDefault="00D16A66" w:rsidP="00D16A66">
      <w:pPr>
        <w:tabs>
          <w:tab w:val="left" w:pos="720"/>
        </w:tabs>
        <w:spacing w:after="0" w:line="240" w:lineRule="auto"/>
        <w:ind w:firstLine="567"/>
        <w:jc w:val="both"/>
        <w:rPr>
          <w:rFonts w:ascii="Times New Roman" w:eastAsia="Calibri" w:hAnsi="Times New Roman" w:cs="Times New Roman"/>
          <w:i/>
          <w:iCs/>
          <w:color w:val="000000" w:themeColor="text1"/>
          <w:sz w:val="24"/>
          <w:szCs w:val="24"/>
          <w:lang w:eastAsia="en-US"/>
        </w:rPr>
      </w:pPr>
    </w:p>
    <w:p w14:paraId="2AB42850" w14:textId="77777777" w:rsidR="00D16A66" w:rsidRDefault="00D16A66" w:rsidP="00D16A66">
      <w:pPr>
        <w:pStyle w:val="Sraopastraipa"/>
        <w:tabs>
          <w:tab w:val="left" w:pos="851"/>
        </w:tabs>
        <w:spacing w:after="0" w:line="20" w:lineRule="atLeast"/>
        <w:ind w:left="567"/>
        <w:rPr>
          <w:rFonts w:ascii="Times New Roman" w:eastAsia="Calibri" w:hAnsi="Times New Roman" w:cs="Times New Roman"/>
          <w:iCs/>
          <w:color w:val="000000" w:themeColor="text1"/>
          <w:sz w:val="24"/>
          <w:szCs w:val="24"/>
          <w:lang w:eastAsia="en-US"/>
        </w:rPr>
      </w:pPr>
      <w:r w:rsidRPr="008133D4">
        <w:rPr>
          <w:rFonts w:ascii="Times New Roman" w:eastAsia="Calibri" w:hAnsi="Times New Roman" w:cs="Times New Roman"/>
          <w:color w:val="000000" w:themeColor="text1"/>
          <w:sz w:val="24"/>
          <w:szCs w:val="24"/>
          <w:lang w:eastAsia="en-US"/>
        </w:rPr>
        <w:t>Perkančioji organizacija nereikalauja, kad tiekėjai laikytųsi k</w:t>
      </w:r>
      <w:r w:rsidRPr="008133D4">
        <w:rPr>
          <w:rFonts w:ascii="Times New Roman" w:eastAsia="Calibri" w:hAnsi="Times New Roman" w:cs="Times New Roman"/>
          <w:iCs/>
          <w:color w:val="000000" w:themeColor="text1"/>
          <w:sz w:val="24"/>
          <w:szCs w:val="24"/>
          <w:lang w:eastAsia="en-US"/>
        </w:rPr>
        <w:t>okybės vadybos sistemos standartų.</w:t>
      </w:r>
    </w:p>
    <w:p w14:paraId="5B23FCCD" w14:textId="77777777" w:rsidR="00D16A66" w:rsidRDefault="00D16A66" w:rsidP="00D16A66">
      <w:pPr>
        <w:pStyle w:val="Sraopastraipa"/>
        <w:tabs>
          <w:tab w:val="left" w:pos="851"/>
        </w:tabs>
        <w:spacing w:after="0" w:line="20" w:lineRule="atLeast"/>
        <w:ind w:left="567"/>
        <w:rPr>
          <w:rFonts w:ascii="Times New Roman" w:eastAsia="Calibri" w:hAnsi="Times New Roman" w:cs="Times New Roman"/>
          <w:iCs/>
          <w:color w:val="000000" w:themeColor="text1"/>
          <w:sz w:val="24"/>
          <w:szCs w:val="24"/>
          <w:lang w:eastAsia="en-US"/>
        </w:rPr>
      </w:pPr>
    </w:p>
    <w:p w14:paraId="151F5DA9" w14:textId="77777777" w:rsidR="00D16A66" w:rsidRDefault="00D16A66" w:rsidP="00D16A66">
      <w:pPr>
        <w:pStyle w:val="Sraopastraipa"/>
        <w:tabs>
          <w:tab w:val="left" w:pos="851"/>
        </w:tabs>
        <w:spacing w:after="0" w:line="20" w:lineRule="atLeast"/>
        <w:ind w:left="567"/>
        <w:rPr>
          <w:rFonts w:ascii="Times New Roman" w:eastAsia="Calibri" w:hAnsi="Times New Roman" w:cs="Times New Roman"/>
          <w:iCs/>
          <w:color w:val="000000" w:themeColor="text1"/>
          <w:sz w:val="24"/>
          <w:szCs w:val="24"/>
          <w:lang w:eastAsia="en-US"/>
        </w:rPr>
      </w:pPr>
    </w:p>
    <w:p w14:paraId="3F78B52C" w14:textId="77777777" w:rsidR="00D16A66" w:rsidRDefault="00D16A66" w:rsidP="00D16A66">
      <w:pPr>
        <w:pStyle w:val="Sraopastraipa"/>
        <w:tabs>
          <w:tab w:val="left" w:pos="851"/>
        </w:tabs>
        <w:spacing w:after="0" w:line="20" w:lineRule="atLeast"/>
        <w:ind w:left="567"/>
        <w:rPr>
          <w:rFonts w:ascii="Times New Roman" w:eastAsia="Calibri" w:hAnsi="Times New Roman" w:cs="Times New Roman"/>
          <w:iCs/>
          <w:color w:val="000000" w:themeColor="text1"/>
          <w:sz w:val="24"/>
          <w:szCs w:val="24"/>
          <w:lang w:eastAsia="en-US"/>
        </w:rPr>
      </w:pPr>
    </w:p>
    <w:p w14:paraId="523B9C65"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10FE0E7B"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6ED2C7D7"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46D566C3"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7AF6B064"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14BBECF5"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6974BB6A"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CF96F86"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0A98354"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4D7A1143"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7B645A96"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791CF5C"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438ED41F"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0228E52"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6CEC189E"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214D5886"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D999678"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20794BC"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86E3C6B"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278B462"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6CCDAD1"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6E72E723"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0965898A"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7834A417"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7C08C6C3"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69EAF4A"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3C089916"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766BA400"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27E488FD"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06946B3F"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4FA5A5B4"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31D61D1"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5C204389"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0FFA18E3"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04340206" w14:textId="77777777" w:rsidR="00D16A66"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257DB5CC" w14:textId="77777777" w:rsidR="00D16A66" w:rsidRPr="008133D4" w:rsidRDefault="00D16A66" w:rsidP="00D16A66">
      <w:pPr>
        <w:pStyle w:val="Sraopastraipa"/>
        <w:tabs>
          <w:tab w:val="left" w:pos="851"/>
        </w:tabs>
        <w:spacing w:after="0" w:line="20" w:lineRule="atLeast"/>
        <w:ind w:left="567"/>
        <w:rPr>
          <w:rFonts w:ascii="Times New Roman" w:eastAsiaTheme="minorHAnsi" w:hAnsi="Times New Roman" w:cs="Times New Roman"/>
          <w:color w:val="000000" w:themeColor="text1"/>
          <w:sz w:val="24"/>
          <w:szCs w:val="24"/>
        </w:rPr>
      </w:pPr>
    </w:p>
    <w:p w14:paraId="6821DAB9" w14:textId="5C7B53D0" w:rsidR="00A4599F" w:rsidRPr="001D2494" w:rsidRDefault="00A4599F" w:rsidP="00DE290C">
      <w:pPr>
        <w:rPr>
          <w:rFonts w:ascii="Times New Roman" w:hAnsi="Times New Roman" w:cs="Times New Roman"/>
          <w:b/>
          <w:bCs/>
          <w:smallCaps/>
          <w:sz w:val="22"/>
          <w:szCs w:val="22"/>
        </w:rPr>
      </w:pPr>
    </w:p>
    <w:p w14:paraId="5D0FDE6E" w14:textId="192DF949" w:rsidR="008D704D" w:rsidRPr="001D2494" w:rsidRDefault="008D704D" w:rsidP="008D704D">
      <w:pPr>
        <w:pStyle w:val="Antrat2"/>
        <w:ind w:left="5103"/>
        <w:rPr>
          <w:rFonts w:ascii="Times New Roman" w:hAnsi="Times New Roman" w:cs="Times New Roman"/>
          <w:color w:val="0070C0"/>
          <w:sz w:val="21"/>
          <w:szCs w:val="21"/>
        </w:rPr>
      </w:pPr>
      <w:bookmarkStart w:id="60" w:name="_Ref38291379"/>
      <w:bookmarkStart w:id="61" w:name="_Ref38291394"/>
      <w:bookmarkStart w:id="62" w:name="_Ref38898251"/>
      <w:bookmarkStart w:id="63" w:name="_Toc236143111"/>
      <w:r w:rsidRPr="001D2494">
        <w:rPr>
          <w:rFonts w:ascii="Times New Roman" w:eastAsia="Calibri" w:hAnsi="Times New Roman" w:cs="Times New Roman"/>
          <w:color w:val="0070C0"/>
          <w:sz w:val="21"/>
          <w:szCs w:val="21"/>
        </w:rPr>
        <w:lastRenderedPageBreak/>
        <w:t xml:space="preserve">Pirkimo sąlygų </w:t>
      </w:r>
      <w:r w:rsidR="00F1334C" w:rsidRPr="001D2494">
        <w:rPr>
          <w:rFonts w:ascii="Times New Roman" w:eastAsia="Calibri" w:hAnsi="Times New Roman" w:cs="Times New Roman"/>
          <w:color w:val="0070C0"/>
          <w:sz w:val="21"/>
          <w:szCs w:val="21"/>
        </w:rPr>
        <w:t>5</w:t>
      </w:r>
      <w:r w:rsidRPr="001D2494">
        <w:rPr>
          <w:rFonts w:ascii="Times New Roman" w:eastAsia="Calibri" w:hAnsi="Times New Roman" w:cs="Times New Roman"/>
          <w:color w:val="0070C0"/>
          <w:sz w:val="21"/>
          <w:szCs w:val="21"/>
        </w:rPr>
        <w:t xml:space="preserve"> priedas „EBVPD“ </w:t>
      </w:r>
      <w:r w:rsidRPr="001D2494">
        <w:rPr>
          <w:rFonts w:ascii="Times New Roman" w:hAnsi="Times New Roman" w:cs="Times New Roman"/>
          <w:color w:val="0070C0"/>
          <w:sz w:val="21"/>
          <w:szCs w:val="21"/>
        </w:rPr>
        <w:t>(XML formatu)</w:t>
      </w:r>
      <w:bookmarkEnd w:id="60"/>
      <w:bookmarkEnd w:id="61"/>
      <w:bookmarkEnd w:id="62"/>
      <w:bookmarkEnd w:id="63"/>
    </w:p>
    <w:p w14:paraId="1E33CF75" w14:textId="0E2F80D8" w:rsidR="002F396F" w:rsidRPr="001D2494" w:rsidRDefault="002F396F" w:rsidP="00DE290C">
      <w:pPr>
        <w:rPr>
          <w:rFonts w:ascii="Times New Roman" w:hAnsi="Times New Roman" w:cs="Times New Roman"/>
          <w:b/>
          <w:bCs/>
          <w:smallCaps/>
          <w:sz w:val="22"/>
          <w:szCs w:val="22"/>
        </w:rPr>
      </w:pPr>
    </w:p>
    <w:p w14:paraId="4F6E9F95" w14:textId="40122A3B" w:rsidR="00B970B0" w:rsidRPr="001D2494" w:rsidRDefault="00B970B0" w:rsidP="00BE1858">
      <w:pPr>
        <w:pStyle w:val="Paantrat"/>
        <w:jc w:val="center"/>
        <w:rPr>
          <w:rFonts w:ascii="Times New Roman" w:hAnsi="Times New Roman" w:cs="Times New Roman"/>
          <w:b/>
          <w:bCs/>
          <w:smallCaps/>
        </w:rPr>
      </w:pPr>
      <w:r w:rsidRPr="001D2494">
        <w:rPr>
          <w:rFonts w:ascii="Times New Roman" w:hAnsi="Times New Roman" w:cs="Times New Roman"/>
        </w:rPr>
        <w:t>EUROPOS BENDRASIS VIEŠŲJŲ PIRKIMŲ DOKUMENTAS</w:t>
      </w:r>
    </w:p>
    <w:p w14:paraId="3584D74E" w14:textId="77777777" w:rsidR="002F396F" w:rsidRPr="001D2494" w:rsidRDefault="002F396F" w:rsidP="002F396F">
      <w:pPr>
        <w:jc w:val="both"/>
        <w:rPr>
          <w:rFonts w:ascii="Times New Roman" w:hAnsi="Times New Roman" w:cs="Times New Roman"/>
          <w:sz w:val="22"/>
          <w:szCs w:val="22"/>
        </w:rPr>
      </w:pPr>
      <w:r w:rsidRPr="001D2494">
        <w:rPr>
          <w:rFonts w:ascii="Times New Roman" w:hAnsi="Times New Roman" w:cs="Times New Roman"/>
          <w:sz w:val="22"/>
          <w:szCs w:val="22"/>
        </w:rPr>
        <w:t>„Europos bendrasis viešųjų pirkimų dokumentas (EBVPD)“ pateikiamas .xml formatu.</w:t>
      </w:r>
    </w:p>
    <w:p w14:paraId="5D197AB2" w14:textId="0EAE7A12" w:rsidR="002F396F" w:rsidRPr="001D2494" w:rsidRDefault="00B970B0" w:rsidP="00B970B0">
      <w:pPr>
        <w:jc w:val="center"/>
        <w:rPr>
          <w:rFonts w:ascii="Times New Roman" w:hAnsi="Times New Roman" w:cs="Times New Roman"/>
          <w:smallCaps/>
          <w:sz w:val="22"/>
          <w:szCs w:val="22"/>
        </w:rPr>
      </w:pPr>
      <w:r w:rsidRPr="001D2494">
        <w:rPr>
          <w:rFonts w:ascii="Times New Roman" w:hAnsi="Times New Roman" w:cs="Times New Roman"/>
          <w:smallCaps/>
          <w:sz w:val="22"/>
          <w:szCs w:val="22"/>
        </w:rPr>
        <w:t>__________</w:t>
      </w:r>
    </w:p>
    <w:p w14:paraId="403C297A" w14:textId="44AA8768" w:rsidR="00A4599F" w:rsidRPr="001D2494" w:rsidRDefault="00A4599F" w:rsidP="00DE290C">
      <w:pPr>
        <w:rPr>
          <w:rFonts w:ascii="Times New Roman" w:hAnsi="Times New Roman" w:cs="Times New Roman"/>
          <w:b/>
          <w:bCs/>
          <w:smallCaps/>
          <w:sz w:val="22"/>
          <w:szCs w:val="22"/>
        </w:rPr>
      </w:pPr>
      <w:r w:rsidRPr="001D2494">
        <w:rPr>
          <w:rFonts w:ascii="Times New Roman" w:hAnsi="Times New Roman" w:cs="Times New Roman"/>
          <w:b/>
          <w:bCs/>
          <w:smallCaps/>
          <w:sz w:val="22"/>
          <w:szCs w:val="22"/>
        </w:rPr>
        <w:br w:type="page"/>
      </w:r>
    </w:p>
    <w:p w14:paraId="2EDF208A" w14:textId="3F73AB39" w:rsidR="00693D4F" w:rsidRDefault="008D704D" w:rsidP="004B46C1">
      <w:pPr>
        <w:pStyle w:val="Antrat2"/>
        <w:spacing w:before="0"/>
        <w:ind w:left="5103"/>
        <w:rPr>
          <w:rFonts w:ascii="Times New Roman" w:eastAsia="Calibri" w:hAnsi="Times New Roman" w:cs="Times New Roman"/>
          <w:color w:val="0070C0"/>
          <w:sz w:val="21"/>
          <w:szCs w:val="21"/>
        </w:rPr>
      </w:pPr>
      <w:bookmarkStart w:id="64" w:name="_Ref38540913"/>
      <w:bookmarkStart w:id="65" w:name="_Ref38898051"/>
      <w:bookmarkStart w:id="66" w:name="_Ref38901392"/>
      <w:bookmarkStart w:id="67" w:name="_Toc236143112"/>
      <w:r w:rsidRPr="001D2494">
        <w:rPr>
          <w:rFonts w:ascii="Times New Roman" w:eastAsia="Calibri" w:hAnsi="Times New Roman" w:cs="Times New Roman"/>
          <w:color w:val="0070C0"/>
          <w:sz w:val="21"/>
          <w:szCs w:val="21"/>
        </w:rPr>
        <w:lastRenderedPageBreak/>
        <w:t xml:space="preserve">Pirkimo sąlygų </w:t>
      </w:r>
      <w:r w:rsidR="00F1334C" w:rsidRPr="001D2494">
        <w:rPr>
          <w:rFonts w:ascii="Times New Roman" w:eastAsia="Calibri" w:hAnsi="Times New Roman" w:cs="Times New Roman"/>
          <w:color w:val="0070C0"/>
          <w:sz w:val="21"/>
          <w:szCs w:val="21"/>
        </w:rPr>
        <w:t>6</w:t>
      </w:r>
      <w:r w:rsidRPr="001D2494">
        <w:rPr>
          <w:rFonts w:ascii="Times New Roman" w:eastAsia="Calibri" w:hAnsi="Times New Roman" w:cs="Times New Roman"/>
          <w:color w:val="0070C0"/>
          <w:sz w:val="21"/>
          <w:szCs w:val="21"/>
        </w:rPr>
        <w:t xml:space="preserve"> priedas „Pasiūlymo forma“</w:t>
      </w:r>
      <w:bookmarkEnd w:id="64"/>
      <w:bookmarkEnd w:id="65"/>
      <w:bookmarkEnd w:id="66"/>
      <w:bookmarkEnd w:id="67"/>
    </w:p>
    <w:p w14:paraId="22FC20BF" w14:textId="3C9F12AA" w:rsidR="004B46C1" w:rsidRPr="004B46C1" w:rsidRDefault="004B46C1" w:rsidP="004B46C1">
      <w:pPr>
        <w:ind w:left="3888"/>
        <w:rPr>
          <w:rFonts w:asciiTheme="majorBidi" w:hAnsiTheme="majorBidi" w:cstheme="majorBidi"/>
        </w:rPr>
      </w:pPr>
      <w:r>
        <w:tab/>
      </w:r>
      <w:r>
        <w:tab/>
      </w:r>
      <w:r w:rsidRPr="004B46C1">
        <w:rPr>
          <w:rFonts w:asciiTheme="majorBidi" w:hAnsiTheme="majorBidi" w:cstheme="majorBidi"/>
        </w:rPr>
        <w:t>(taikoma 1-ai ir 2-ai pirkimo objekto dalims)</w:t>
      </w:r>
      <w:r>
        <w:tab/>
      </w:r>
      <w:r>
        <w:tab/>
      </w:r>
      <w:r>
        <w:tab/>
      </w:r>
      <w:r w:rsidRPr="004B46C1">
        <w:t xml:space="preserve">                                                                          </w:t>
      </w:r>
      <w:r>
        <w:t xml:space="preserve">       </w:t>
      </w:r>
    </w:p>
    <w:p w14:paraId="0901A01E" w14:textId="77777777" w:rsidR="004B46C1" w:rsidRPr="004B46C1" w:rsidRDefault="004B46C1" w:rsidP="004B46C1">
      <w:pPr>
        <w:jc w:val="mediumKashida"/>
        <w:rPr>
          <w:color w:val="EE0000"/>
        </w:rPr>
      </w:pPr>
    </w:p>
    <w:p w14:paraId="670791C2" w14:textId="77777777" w:rsidR="004B46C1" w:rsidRPr="00032B31" w:rsidRDefault="004B46C1" w:rsidP="004B46C1">
      <w:pPr>
        <w:pStyle w:val="Paantrat"/>
        <w:spacing w:after="0" w:line="240" w:lineRule="auto"/>
        <w:jc w:val="center"/>
        <w:rPr>
          <w:rFonts w:ascii="Times New Roman" w:hAnsi="Times New Roman" w:cs="Times New Roman"/>
          <w:color w:val="auto"/>
          <w:sz w:val="24"/>
          <w:szCs w:val="24"/>
        </w:rPr>
      </w:pPr>
      <w:r w:rsidRPr="00032B31">
        <w:rPr>
          <w:rFonts w:ascii="Times New Roman" w:hAnsi="Times New Roman" w:cs="Times New Roman"/>
          <w:color w:val="auto"/>
          <w:sz w:val="24"/>
          <w:szCs w:val="24"/>
        </w:rPr>
        <w:t>PASIŪLYMAS</w:t>
      </w:r>
    </w:p>
    <w:p w14:paraId="286FBC89" w14:textId="77777777" w:rsidR="004B46C1" w:rsidRPr="00032B31" w:rsidRDefault="004B46C1" w:rsidP="004B46C1">
      <w:pPr>
        <w:pStyle w:val="Paantrat"/>
        <w:spacing w:after="0" w:line="240" w:lineRule="auto"/>
        <w:jc w:val="center"/>
        <w:rPr>
          <w:rFonts w:ascii="Times New Roman" w:hAnsi="Times New Roman" w:cs="Times New Roman"/>
          <w:color w:val="auto"/>
          <w:sz w:val="24"/>
          <w:szCs w:val="24"/>
        </w:rPr>
      </w:pPr>
      <w:r w:rsidRPr="00032B31">
        <w:rPr>
          <w:rFonts w:ascii="Times New Roman" w:hAnsi="Times New Roman" w:cs="Times New Roman"/>
          <w:color w:val="auto"/>
          <w:sz w:val="24"/>
          <w:szCs w:val="24"/>
        </w:rPr>
        <w:t>TARNYBINIŲ KELIONIŲ ORGANIZAVIMO PASLAUGŲ pirkimui</w:t>
      </w:r>
    </w:p>
    <w:p w14:paraId="61A08D50" w14:textId="77777777" w:rsidR="004B46C1" w:rsidRPr="00032B31" w:rsidRDefault="004B46C1" w:rsidP="004B46C1">
      <w:pPr>
        <w:rPr>
          <w:rFonts w:ascii="Times New Roman" w:hAnsi="Times New Roman" w:cs="Times New Roman"/>
          <w:sz w:val="24"/>
          <w:szCs w:val="24"/>
        </w:rPr>
      </w:pPr>
    </w:p>
    <w:p w14:paraId="675A2315" w14:textId="4646C3B5" w:rsidR="004B46C1" w:rsidRPr="00032B31" w:rsidRDefault="004B46C1" w:rsidP="004B46C1">
      <w:pPr>
        <w:pStyle w:val="Paantrat"/>
        <w:spacing w:after="0" w:line="240" w:lineRule="auto"/>
        <w:jc w:val="center"/>
        <w:rPr>
          <w:rFonts w:ascii="Times New Roman" w:hAnsi="Times New Roman" w:cs="Times New Roman"/>
          <w:color w:val="auto"/>
          <w:sz w:val="24"/>
          <w:szCs w:val="24"/>
        </w:rPr>
      </w:pPr>
    </w:p>
    <w:p w14:paraId="0800C17C" w14:textId="77777777" w:rsidR="004B46C1" w:rsidRPr="00032B31" w:rsidRDefault="004B46C1" w:rsidP="004B46C1">
      <w:pPr>
        <w:spacing w:after="0" w:line="240" w:lineRule="auto"/>
        <w:jc w:val="center"/>
        <w:rPr>
          <w:rFonts w:ascii="Times New Roman" w:hAnsi="Times New Roman" w:cs="Times New Roman"/>
          <w:i/>
          <w:iCs/>
          <w:caps/>
          <w:sz w:val="24"/>
          <w:szCs w:val="24"/>
        </w:rPr>
      </w:pPr>
    </w:p>
    <w:p w14:paraId="200B7842" w14:textId="77777777" w:rsidR="004B46C1" w:rsidRPr="00032B31" w:rsidRDefault="004B46C1" w:rsidP="004B46C1">
      <w:pPr>
        <w:spacing w:after="0" w:line="240" w:lineRule="auto"/>
        <w:jc w:val="center"/>
        <w:rPr>
          <w:rFonts w:ascii="Times New Roman" w:hAnsi="Times New Roman" w:cs="Times New Roman"/>
          <w:i/>
          <w:iCs/>
          <w:caps/>
          <w:sz w:val="24"/>
          <w:szCs w:val="24"/>
        </w:rPr>
      </w:pP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4B46C1" w:rsidRPr="00032B31" w14:paraId="767899BF" w14:textId="77777777" w:rsidTr="00A914BC">
        <w:tc>
          <w:tcPr>
            <w:tcW w:w="2835" w:type="dxa"/>
            <w:tcBorders>
              <w:bottom w:val="single" w:sz="4" w:space="0" w:color="auto"/>
            </w:tcBorders>
          </w:tcPr>
          <w:p w14:paraId="73113704" w14:textId="77777777" w:rsidR="004B46C1" w:rsidRPr="00032B31" w:rsidRDefault="004B46C1" w:rsidP="00A914BC">
            <w:pPr>
              <w:jc w:val="center"/>
              <w:rPr>
                <w:rFonts w:hAnsi="Times New Roman" w:cs="Times New Roman"/>
                <w:i/>
                <w:iCs/>
                <w:sz w:val="24"/>
                <w:szCs w:val="24"/>
              </w:rPr>
            </w:pPr>
          </w:p>
        </w:tc>
      </w:tr>
      <w:tr w:rsidR="004B46C1" w:rsidRPr="00032B31" w14:paraId="5C504D4A" w14:textId="77777777" w:rsidTr="00A914BC">
        <w:trPr>
          <w:trHeight w:val="116"/>
        </w:trPr>
        <w:tc>
          <w:tcPr>
            <w:tcW w:w="2835" w:type="dxa"/>
            <w:tcBorders>
              <w:top w:val="single" w:sz="4" w:space="0" w:color="auto"/>
            </w:tcBorders>
          </w:tcPr>
          <w:p w14:paraId="0BAF39FD" w14:textId="77777777" w:rsidR="004B46C1" w:rsidRPr="00032B31" w:rsidRDefault="004B46C1" w:rsidP="00A914BC">
            <w:pPr>
              <w:jc w:val="center"/>
              <w:rPr>
                <w:rFonts w:hAnsi="Times New Roman" w:cs="Times New Roman"/>
                <w:i/>
                <w:iCs/>
                <w:sz w:val="24"/>
                <w:szCs w:val="24"/>
                <w:vertAlign w:val="superscript"/>
              </w:rPr>
            </w:pPr>
            <w:r w:rsidRPr="00032B31">
              <w:rPr>
                <w:rFonts w:hAnsi="Times New Roman" w:cs="Times New Roman"/>
                <w:i/>
                <w:iCs/>
                <w:sz w:val="24"/>
                <w:szCs w:val="24"/>
                <w:vertAlign w:val="superscript"/>
              </w:rPr>
              <w:t>(data)</w:t>
            </w:r>
          </w:p>
        </w:tc>
      </w:tr>
      <w:tr w:rsidR="004B46C1" w:rsidRPr="00032B31" w14:paraId="39E1330A" w14:textId="77777777" w:rsidTr="00A914BC">
        <w:tc>
          <w:tcPr>
            <w:tcW w:w="2835" w:type="dxa"/>
            <w:tcBorders>
              <w:bottom w:val="single" w:sz="4" w:space="0" w:color="auto"/>
            </w:tcBorders>
          </w:tcPr>
          <w:p w14:paraId="0FB1FA6F" w14:textId="77777777" w:rsidR="004B46C1" w:rsidRPr="00032B31" w:rsidRDefault="004B46C1" w:rsidP="00A914BC">
            <w:pPr>
              <w:jc w:val="center"/>
              <w:rPr>
                <w:rFonts w:hAnsi="Times New Roman" w:cs="Times New Roman"/>
                <w:i/>
                <w:iCs/>
                <w:sz w:val="24"/>
                <w:szCs w:val="24"/>
              </w:rPr>
            </w:pPr>
          </w:p>
        </w:tc>
      </w:tr>
      <w:tr w:rsidR="004B46C1" w:rsidRPr="001807B6" w14:paraId="5234316E" w14:textId="77777777" w:rsidTr="00A914BC">
        <w:tc>
          <w:tcPr>
            <w:tcW w:w="2835" w:type="dxa"/>
            <w:tcBorders>
              <w:top w:val="single" w:sz="4" w:space="0" w:color="auto"/>
            </w:tcBorders>
          </w:tcPr>
          <w:p w14:paraId="0F6FE1C0" w14:textId="77777777" w:rsidR="004B46C1" w:rsidRPr="00032B31" w:rsidRDefault="004B46C1" w:rsidP="00A914BC">
            <w:pPr>
              <w:jc w:val="center"/>
              <w:rPr>
                <w:rFonts w:hAnsi="Times New Roman" w:cs="Times New Roman"/>
                <w:i/>
                <w:iCs/>
                <w:sz w:val="24"/>
                <w:szCs w:val="24"/>
                <w:vertAlign w:val="superscript"/>
              </w:rPr>
            </w:pPr>
            <w:r w:rsidRPr="00032B31">
              <w:rPr>
                <w:rFonts w:hAnsi="Times New Roman" w:cs="Times New Roman"/>
                <w:i/>
                <w:iCs/>
                <w:sz w:val="24"/>
                <w:szCs w:val="24"/>
                <w:vertAlign w:val="superscript"/>
              </w:rPr>
              <w:t>(vieta)</w:t>
            </w:r>
          </w:p>
        </w:tc>
      </w:tr>
    </w:tbl>
    <w:p w14:paraId="37592905" w14:textId="77777777" w:rsidR="004B46C1" w:rsidRPr="001807B6" w:rsidRDefault="004B46C1" w:rsidP="004B46C1">
      <w:pPr>
        <w:spacing w:after="0" w:line="240" w:lineRule="auto"/>
        <w:jc w:val="center"/>
        <w:rPr>
          <w:rFonts w:ascii="Times New Roman" w:hAnsi="Times New Roman" w:cs="Times New Roman"/>
          <w:i/>
          <w:iCs/>
          <w:sz w:val="24"/>
          <w:szCs w:val="24"/>
          <w:highlight w:val="green"/>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4B46C1" w:rsidRPr="00032B31" w14:paraId="6AD0126E" w14:textId="77777777" w:rsidTr="00A914BC">
        <w:trPr>
          <w:trHeight w:val="317"/>
        </w:trPr>
        <w:tc>
          <w:tcPr>
            <w:tcW w:w="5524" w:type="dxa"/>
            <w:tcBorders>
              <w:bottom w:val="single" w:sz="4" w:space="0" w:color="auto"/>
            </w:tcBorders>
            <w:vAlign w:val="center"/>
          </w:tcPr>
          <w:p w14:paraId="72877968"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rPr>
              <w:t>Viešojo saugumo tarnybai</w:t>
            </w:r>
          </w:p>
          <w:p w14:paraId="52498DC1"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rPr>
              <w:t xml:space="preserve"> prie Vidaus reikalų ministerijos</w:t>
            </w:r>
          </w:p>
        </w:tc>
      </w:tr>
      <w:tr w:rsidR="004B46C1" w:rsidRPr="00032B31" w14:paraId="3DED6A2D" w14:textId="77777777" w:rsidTr="00A914BC">
        <w:tc>
          <w:tcPr>
            <w:tcW w:w="5524" w:type="dxa"/>
            <w:tcBorders>
              <w:top w:val="single" w:sz="4" w:space="0" w:color="auto"/>
            </w:tcBorders>
          </w:tcPr>
          <w:p w14:paraId="4B6006B0"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vertAlign w:val="superscript"/>
              </w:rPr>
              <w:t>(Adresatas)</w:t>
            </w:r>
          </w:p>
        </w:tc>
      </w:tr>
    </w:tbl>
    <w:p w14:paraId="580F0AD3" w14:textId="77777777" w:rsidR="004B46C1" w:rsidRPr="00032B31" w:rsidRDefault="004B46C1" w:rsidP="004B46C1">
      <w:pPr>
        <w:spacing w:after="0" w:line="240" w:lineRule="auto"/>
        <w:ind w:firstLine="567"/>
        <w:jc w:val="both"/>
        <w:rPr>
          <w:rFonts w:ascii="Times New Roman" w:hAnsi="Times New Roman" w:cs="Times New Roman"/>
          <w:bCs/>
          <w:sz w:val="24"/>
          <w:szCs w:val="24"/>
          <w:vertAlign w:val="superscript"/>
        </w:rPr>
      </w:pPr>
    </w:p>
    <w:p w14:paraId="541F2F9F" w14:textId="77777777" w:rsidR="004B46C1" w:rsidRPr="00032B31" w:rsidRDefault="004B46C1" w:rsidP="004B46C1">
      <w:pPr>
        <w:spacing w:after="0" w:line="240" w:lineRule="auto"/>
        <w:ind w:firstLine="567"/>
        <w:jc w:val="both"/>
        <w:rPr>
          <w:rFonts w:ascii="Times New Roman" w:eastAsia="Times New Roman" w:hAnsi="Times New Roman" w:cs="Times New Roman"/>
          <w:i/>
          <w:iCs/>
          <w:sz w:val="24"/>
          <w:szCs w:val="24"/>
        </w:rPr>
      </w:pPr>
      <w:r w:rsidRPr="00032B31">
        <w:rPr>
          <w:rFonts w:ascii="Times New Roman" w:eastAsia="Times New Roman" w:hAnsi="Times New Roman" w:cs="Times New Roman"/>
          <w:sz w:val="24"/>
          <w:szCs w:val="24"/>
        </w:rPr>
        <w:t xml:space="preserve">Teikiame savo pasiūlymą taip, kad pirmojo susipažinimo su gautais pasiūlymais procedūros metu būtų galima susipažinti tik su techniniu pasiūlymu ir </w:t>
      </w:r>
      <w:r w:rsidRPr="00032B31">
        <w:rPr>
          <w:rFonts w:ascii="Times New Roman" w:eastAsia="Times New Roman" w:hAnsi="Times New Roman" w:cs="Times New Roman"/>
          <w:i/>
          <w:iCs/>
          <w:sz w:val="24"/>
          <w:szCs w:val="24"/>
        </w:rPr>
        <w:t>šioje pasiūlymo dalyje finansinis pasiūlymas (kaina) neatskleidžiamas.</w:t>
      </w:r>
    </w:p>
    <w:p w14:paraId="4B72C0FA" w14:textId="77777777" w:rsidR="004B46C1" w:rsidRPr="00032B31" w:rsidRDefault="004B46C1" w:rsidP="004B46C1">
      <w:pPr>
        <w:spacing w:after="0" w:line="240" w:lineRule="auto"/>
        <w:ind w:firstLine="567"/>
        <w:jc w:val="both"/>
        <w:rPr>
          <w:rFonts w:ascii="Times New Roman" w:hAnsi="Times New Roman" w:cs="Times New Roman"/>
          <w:bCs/>
          <w:sz w:val="24"/>
          <w:szCs w:val="24"/>
          <w:vertAlign w:val="superscript"/>
        </w:rPr>
      </w:pPr>
    </w:p>
    <w:p w14:paraId="0C6204F9" w14:textId="77777777" w:rsidR="004B46C1" w:rsidRPr="00032B31" w:rsidRDefault="004B46C1" w:rsidP="004B46C1">
      <w:pPr>
        <w:pStyle w:val="Sraopastraipa"/>
        <w:numPr>
          <w:ilvl w:val="0"/>
          <w:numId w:val="44"/>
        </w:numPr>
        <w:tabs>
          <w:tab w:val="left" w:pos="567"/>
        </w:tabs>
        <w:spacing w:after="0" w:line="240" w:lineRule="auto"/>
        <w:jc w:val="center"/>
        <w:rPr>
          <w:rFonts w:ascii="Times New Roman" w:hAnsi="Times New Roman" w:cs="Times New Roman"/>
          <w:b/>
          <w:bCs/>
          <w:sz w:val="24"/>
          <w:szCs w:val="24"/>
        </w:rPr>
      </w:pPr>
      <w:r w:rsidRPr="00032B31">
        <w:rPr>
          <w:rFonts w:ascii="Times New Roman" w:hAnsi="Times New Roman" w:cs="Times New Roman"/>
          <w:b/>
          <w:bCs/>
          <w:sz w:val="24"/>
          <w:szCs w:val="24"/>
        </w:rPr>
        <w:t>INFORMACIJA APIE TIEKĖJĄ:</w:t>
      </w:r>
    </w:p>
    <w:p w14:paraId="2765893E" w14:textId="77777777" w:rsidR="004B46C1" w:rsidRPr="00032B31" w:rsidRDefault="004B46C1" w:rsidP="004B46C1">
      <w:pPr>
        <w:tabs>
          <w:tab w:val="left" w:pos="567"/>
        </w:tabs>
        <w:spacing w:after="0" w:line="240" w:lineRule="auto"/>
        <w:ind w:left="360"/>
        <w:jc w:val="center"/>
        <w:rPr>
          <w:rFonts w:ascii="Times New Roman" w:hAnsi="Times New Roman" w:cs="Times New Roman"/>
          <w:b/>
          <w:bCs/>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819"/>
      </w:tblGrid>
      <w:tr w:rsidR="004B46C1" w:rsidRPr="00032B31" w14:paraId="75EEB80E" w14:textId="77777777" w:rsidTr="00A914BC">
        <w:tc>
          <w:tcPr>
            <w:tcW w:w="4849" w:type="dxa"/>
            <w:tcBorders>
              <w:top w:val="single" w:sz="4" w:space="0" w:color="auto"/>
              <w:left w:val="single" w:sz="4" w:space="0" w:color="auto"/>
              <w:bottom w:val="single" w:sz="4" w:space="0" w:color="auto"/>
              <w:right w:val="single" w:sz="4" w:space="0" w:color="auto"/>
            </w:tcBorders>
          </w:tcPr>
          <w:p w14:paraId="7D4EDF9E" w14:textId="77777777" w:rsidR="004B46C1" w:rsidRPr="00032B31" w:rsidRDefault="004B46C1" w:rsidP="00A914BC">
            <w:pPr>
              <w:spacing w:after="0" w:line="240" w:lineRule="auto"/>
              <w:rPr>
                <w:rFonts w:ascii="Times New Roman" w:hAnsi="Times New Roman" w:cs="Times New Roman"/>
                <w:i/>
                <w:sz w:val="24"/>
                <w:szCs w:val="24"/>
              </w:rPr>
            </w:pPr>
            <w:r w:rsidRPr="00032B31">
              <w:rPr>
                <w:rFonts w:ascii="Times New Roman" w:hAnsi="Times New Roman" w:cs="Times New Roman"/>
                <w:sz w:val="24"/>
                <w:szCs w:val="24"/>
              </w:rPr>
              <w:t>Tiekėjo pavadinimas</w:t>
            </w:r>
            <w:r w:rsidRPr="00032B31">
              <w:rPr>
                <w:rFonts w:ascii="Times New Roman" w:hAnsi="Times New Roman" w:cs="Times New Roman"/>
                <w:i/>
                <w:sz w:val="24"/>
                <w:szCs w:val="24"/>
              </w:rPr>
              <w:t xml:space="preserve">, </w:t>
            </w:r>
            <w:r w:rsidRPr="00032B31">
              <w:rPr>
                <w:rFonts w:ascii="Times New Roman" w:hAnsi="Times New Roman" w:cs="Times New Roman"/>
                <w:sz w:val="24"/>
                <w:szCs w:val="24"/>
              </w:rPr>
              <w:t>kodas, PVM mokėtojo kodas</w:t>
            </w:r>
            <w:r w:rsidRPr="00032B31">
              <w:rPr>
                <w:rFonts w:ascii="Times New Roman" w:hAnsi="Times New Roman" w:cs="Times New Roman"/>
                <w:i/>
                <w:sz w:val="24"/>
                <w:szCs w:val="24"/>
              </w:rPr>
              <w:t xml:space="preserve"> (jeigu dalyvauja ūkio subjektų grupė, surašomi visų dalyvių duomenys)</w:t>
            </w:r>
          </w:p>
        </w:tc>
        <w:tc>
          <w:tcPr>
            <w:tcW w:w="4819" w:type="dxa"/>
            <w:tcBorders>
              <w:top w:val="single" w:sz="4" w:space="0" w:color="auto"/>
              <w:left w:val="single" w:sz="4" w:space="0" w:color="auto"/>
              <w:bottom w:val="single" w:sz="4" w:space="0" w:color="auto"/>
              <w:right w:val="single" w:sz="4" w:space="0" w:color="auto"/>
            </w:tcBorders>
          </w:tcPr>
          <w:p w14:paraId="55E5B745" w14:textId="77777777" w:rsidR="004B46C1" w:rsidRPr="00032B31" w:rsidRDefault="004B46C1" w:rsidP="00A914BC">
            <w:pPr>
              <w:spacing w:after="0" w:line="240" w:lineRule="auto"/>
              <w:rPr>
                <w:rFonts w:ascii="Times New Roman" w:hAnsi="Times New Roman" w:cs="Times New Roman"/>
                <w:sz w:val="24"/>
                <w:szCs w:val="24"/>
              </w:rPr>
            </w:pPr>
          </w:p>
          <w:p w14:paraId="68B4AA1B" w14:textId="77777777" w:rsidR="004B46C1" w:rsidRPr="00032B31" w:rsidRDefault="004B46C1" w:rsidP="00A914BC">
            <w:pPr>
              <w:spacing w:after="0" w:line="240" w:lineRule="auto"/>
              <w:rPr>
                <w:rFonts w:ascii="Times New Roman" w:hAnsi="Times New Roman" w:cs="Times New Roman"/>
                <w:sz w:val="24"/>
                <w:szCs w:val="24"/>
              </w:rPr>
            </w:pPr>
          </w:p>
        </w:tc>
      </w:tr>
      <w:tr w:rsidR="004B46C1" w:rsidRPr="00032B31" w14:paraId="5F3D9EEC" w14:textId="77777777" w:rsidTr="00A914BC">
        <w:tc>
          <w:tcPr>
            <w:tcW w:w="4849" w:type="dxa"/>
            <w:tcBorders>
              <w:top w:val="single" w:sz="4" w:space="0" w:color="auto"/>
              <w:left w:val="single" w:sz="4" w:space="0" w:color="auto"/>
              <w:bottom w:val="single" w:sz="4" w:space="0" w:color="auto"/>
              <w:right w:val="single" w:sz="4" w:space="0" w:color="auto"/>
            </w:tcBorders>
          </w:tcPr>
          <w:p w14:paraId="6217E0A7" w14:textId="77777777" w:rsidR="004B46C1" w:rsidRPr="00032B31" w:rsidRDefault="004B46C1" w:rsidP="00A914BC">
            <w:pPr>
              <w:spacing w:after="0" w:line="240" w:lineRule="auto"/>
              <w:rPr>
                <w:rFonts w:ascii="Times New Roman" w:hAnsi="Times New Roman" w:cs="Times New Roman"/>
                <w:sz w:val="24"/>
                <w:szCs w:val="24"/>
              </w:rPr>
            </w:pPr>
            <w:r w:rsidRPr="00032B31">
              <w:rPr>
                <w:rFonts w:ascii="Times New Roman" w:hAnsi="Times New Roman" w:cs="Times New Roman"/>
                <w:sz w:val="24"/>
                <w:szCs w:val="24"/>
              </w:rPr>
              <w:t>Tiekėjo adresas</w:t>
            </w:r>
            <w:r w:rsidRPr="00032B31">
              <w:rPr>
                <w:rFonts w:ascii="Times New Roman" w:hAnsi="Times New Roman" w:cs="Times New Roman"/>
                <w:i/>
                <w:sz w:val="24"/>
                <w:szCs w:val="24"/>
              </w:rPr>
              <w:t xml:space="preserve"> (jeigu dalyvauja ūkio subjektų grupė, surašomi visų dalyvių adresai ir nurodomas </w:t>
            </w:r>
            <w:r w:rsidRPr="00032B31">
              <w:rPr>
                <w:rFonts w:ascii="Times New Roman" w:eastAsia="Calibri" w:hAnsi="Times New Roman" w:cs="Times New Roman"/>
                <w:i/>
                <w:sz w:val="24"/>
                <w:szCs w:val="24"/>
              </w:rPr>
              <w:t>ūkio subjektų grupės dalyvis, atstovaujantis arba vadovaujantis ūkio subjektų grupei</w:t>
            </w:r>
            <w:r w:rsidRPr="00032B31">
              <w:rPr>
                <w:rFonts w:ascii="Times New Roman" w:hAnsi="Times New Roman" w:cs="Times New Roman"/>
                <w:i/>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49125257" w14:textId="77777777" w:rsidR="004B46C1" w:rsidRPr="00032B31" w:rsidRDefault="004B46C1" w:rsidP="00A914BC">
            <w:pPr>
              <w:spacing w:after="0" w:line="240" w:lineRule="auto"/>
              <w:rPr>
                <w:rFonts w:ascii="Times New Roman" w:hAnsi="Times New Roman" w:cs="Times New Roman"/>
                <w:sz w:val="24"/>
                <w:szCs w:val="24"/>
              </w:rPr>
            </w:pPr>
          </w:p>
          <w:p w14:paraId="5EEDAE1E" w14:textId="77777777" w:rsidR="004B46C1" w:rsidRPr="00032B31" w:rsidRDefault="004B46C1" w:rsidP="00A914BC">
            <w:pPr>
              <w:spacing w:after="0" w:line="240" w:lineRule="auto"/>
              <w:rPr>
                <w:rFonts w:ascii="Times New Roman" w:hAnsi="Times New Roman" w:cs="Times New Roman"/>
                <w:sz w:val="24"/>
                <w:szCs w:val="24"/>
              </w:rPr>
            </w:pPr>
          </w:p>
        </w:tc>
      </w:tr>
      <w:tr w:rsidR="004B46C1" w:rsidRPr="00032B31" w14:paraId="140F5918" w14:textId="77777777" w:rsidTr="00A914BC">
        <w:tc>
          <w:tcPr>
            <w:tcW w:w="4849" w:type="dxa"/>
            <w:tcBorders>
              <w:top w:val="single" w:sz="4" w:space="0" w:color="auto"/>
              <w:left w:val="single" w:sz="4" w:space="0" w:color="auto"/>
              <w:bottom w:val="single" w:sz="4" w:space="0" w:color="auto"/>
              <w:right w:val="single" w:sz="4" w:space="0" w:color="auto"/>
            </w:tcBorders>
          </w:tcPr>
          <w:p w14:paraId="5A069E65" w14:textId="77777777" w:rsidR="004B46C1" w:rsidRPr="00032B31" w:rsidRDefault="004B46C1" w:rsidP="00A914BC">
            <w:pPr>
              <w:spacing w:after="0" w:line="240" w:lineRule="auto"/>
              <w:rPr>
                <w:rFonts w:ascii="Times New Roman" w:hAnsi="Times New Roman" w:cs="Times New Roman"/>
                <w:sz w:val="24"/>
                <w:szCs w:val="24"/>
              </w:rPr>
            </w:pPr>
            <w:r w:rsidRPr="00032B31">
              <w:rPr>
                <w:rFonts w:ascii="Times New Roman" w:hAnsi="Times New Roman" w:cs="Times New Roman"/>
                <w:sz w:val="24"/>
                <w:szCs w:val="24"/>
              </w:rPr>
              <w:t>Asmens, pasirašiusio pasiūlymą vardas, pavardė, pareigos (</w:t>
            </w:r>
            <w:r w:rsidRPr="00032B31">
              <w:rPr>
                <w:rFonts w:ascii="Times New Roman" w:hAnsi="Times New Roman" w:cs="Times New Roman"/>
                <w:i/>
                <w:sz w:val="24"/>
                <w:szCs w:val="24"/>
              </w:rPr>
              <w:t>kai pasiūlymą pasirašo ne įmonės vadovas, o įgaliotas asmuo, pasiūlyme pateikiama įgaliojimo ar kito dokumento, suteikiančio teisę pasirašyti tiekėjo pasiūlymą, skaitmeninė kopija</w:t>
            </w:r>
            <w:r w:rsidRPr="00032B31">
              <w:rPr>
                <w:rFonts w:ascii="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AF780A7" w14:textId="77777777" w:rsidR="004B46C1" w:rsidRPr="00032B31" w:rsidRDefault="004B46C1" w:rsidP="00A914BC">
            <w:pPr>
              <w:spacing w:after="0" w:line="240" w:lineRule="auto"/>
              <w:rPr>
                <w:rFonts w:ascii="Times New Roman" w:hAnsi="Times New Roman" w:cs="Times New Roman"/>
                <w:sz w:val="24"/>
                <w:szCs w:val="24"/>
              </w:rPr>
            </w:pPr>
          </w:p>
        </w:tc>
      </w:tr>
      <w:tr w:rsidR="004B46C1" w:rsidRPr="00032B31" w14:paraId="1A82AA11" w14:textId="77777777" w:rsidTr="00A914BC">
        <w:tc>
          <w:tcPr>
            <w:tcW w:w="4849" w:type="dxa"/>
            <w:tcBorders>
              <w:top w:val="single" w:sz="4" w:space="0" w:color="auto"/>
              <w:left w:val="single" w:sz="4" w:space="0" w:color="auto"/>
              <w:bottom w:val="single" w:sz="4" w:space="0" w:color="auto"/>
              <w:right w:val="single" w:sz="4" w:space="0" w:color="auto"/>
            </w:tcBorders>
          </w:tcPr>
          <w:p w14:paraId="2BD999B4" w14:textId="77777777" w:rsidR="004B46C1" w:rsidRPr="00032B31" w:rsidRDefault="004B46C1" w:rsidP="00A914BC">
            <w:pPr>
              <w:spacing w:after="0" w:line="240" w:lineRule="auto"/>
              <w:rPr>
                <w:rFonts w:ascii="Times New Roman" w:hAnsi="Times New Roman" w:cs="Times New Roman"/>
                <w:sz w:val="24"/>
                <w:szCs w:val="24"/>
              </w:rPr>
            </w:pPr>
            <w:r w:rsidRPr="00032B31">
              <w:rPr>
                <w:rFonts w:ascii="Times New Roman" w:hAnsi="Times New Roman" w:cs="Times New Roman"/>
                <w:sz w:val="24"/>
                <w:szCs w:val="24"/>
              </w:rPr>
              <w:t>Telefono numeris, fakso numeris</w:t>
            </w:r>
          </w:p>
        </w:tc>
        <w:tc>
          <w:tcPr>
            <w:tcW w:w="4819" w:type="dxa"/>
            <w:tcBorders>
              <w:top w:val="single" w:sz="4" w:space="0" w:color="auto"/>
              <w:left w:val="single" w:sz="4" w:space="0" w:color="auto"/>
              <w:bottom w:val="single" w:sz="4" w:space="0" w:color="auto"/>
              <w:right w:val="single" w:sz="4" w:space="0" w:color="auto"/>
            </w:tcBorders>
          </w:tcPr>
          <w:p w14:paraId="55EA59C4" w14:textId="77777777" w:rsidR="004B46C1" w:rsidRPr="00032B31" w:rsidRDefault="004B46C1" w:rsidP="00A914BC">
            <w:pPr>
              <w:spacing w:after="0" w:line="240" w:lineRule="auto"/>
              <w:rPr>
                <w:rFonts w:ascii="Times New Roman" w:hAnsi="Times New Roman" w:cs="Times New Roman"/>
                <w:sz w:val="24"/>
                <w:szCs w:val="24"/>
              </w:rPr>
            </w:pPr>
          </w:p>
        </w:tc>
      </w:tr>
      <w:tr w:rsidR="004B46C1" w:rsidRPr="00032B31" w14:paraId="4240C5A6" w14:textId="77777777" w:rsidTr="00A914BC">
        <w:tc>
          <w:tcPr>
            <w:tcW w:w="4849" w:type="dxa"/>
            <w:tcBorders>
              <w:top w:val="single" w:sz="4" w:space="0" w:color="auto"/>
              <w:left w:val="single" w:sz="4" w:space="0" w:color="auto"/>
              <w:bottom w:val="single" w:sz="4" w:space="0" w:color="auto"/>
              <w:right w:val="single" w:sz="4" w:space="0" w:color="auto"/>
            </w:tcBorders>
          </w:tcPr>
          <w:p w14:paraId="21C31D4D" w14:textId="77777777" w:rsidR="004B46C1" w:rsidRPr="00032B31" w:rsidRDefault="004B46C1" w:rsidP="00A914BC">
            <w:pPr>
              <w:spacing w:after="0" w:line="240" w:lineRule="auto"/>
              <w:rPr>
                <w:rFonts w:ascii="Times New Roman" w:hAnsi="Times New Roman" w:cs="Times New Roman"/>
                <w:sz w:val="24"/>
                <w:szCs w:val="24"/>
              </w:rPr>
            </w:pPr>
            <w:r w:rsidRPr="00032B31">
              <w:rPr>
                <w:rFonts w:ascii="Times New Roman" w:hAnsi="Times New Roman" w:cs="Times New Roman"/>
                <w:sz w:val="24"/>
                <w:szCs w:val="24"/>
              </w:rPr>
              <w:t>El. pašto adresas</w:t>
            </w:r>
          </w:p>
        </w:tc>
        <w:tc>
          <w:tcPr>
            <w:tcW w:w="4819" w:type="dxa"/>
            <w:tcBorders>
              <w:top w:val="single" w:sz="4" w:space="0" w:color="auto"/>
              <w:left w:val="single" w:sz="4" w:space="0" w:color="auto"/>
              <w:bottom w:val="single" w:sz="4" w:space="0" w:color="auto"/>
              <w:right w:val="single" w:sz="4" w:space="0" w:color="auto"/>
            </w:tcBorders>
          </w:tcPr>
          <w:p w14:paraId="5547E59E" w14:textId="77777777" w:rsidR="004B46C1" w:rsidRPr="00032B31" w:rsidRDefault="004B46C1" w:rsidP="00A914BC">
            <w:pPr>
              <w:spacing w:after="0" w:line="240" w:lineRule="auto"/>
              <w:rPr>
                <w:rFonts w:ascii="Times New Roman" w:hAnsi="Times New Roman" w:cs="Times New Roman"/>
                <w:sz w:val="24"/>
                <w:szCs w:val="24"/>
              </w:rPr>
            </w:pPr>
          </w:p>
        </w:tc>
      </w:tr>
      <w:tr w:rsidR="004B46C1" w:rsidRPr="00032B31" w14:paraId="36039116" w14:textId="77777777" w:rsidTr="00A914BC">
        <w:tc>
          <w:tcPr>
            <w:tcW w:w="4849" w:type="dxa"/>
            <w:tcBorders>
              <w:top w:val="single" w:sz="4" w:space="0" w:color="auto"/>
              <w:left w:val="single" w:sz="4" w:space="0" w:color="auto"/>
              <w:bottom w:val="single" w:sz="4" w:space="0" w:color="auto"/>
              <w:right w:val="single" w:sz="4" w:space="0" w:color="auto"/>
            </w:tcBorders>
          </w:tcPr>
          <w:p w14:paraId="49EB56AF" w14:textId="77777777" w:rsidR="004B46C1" w:rsidRPr="00032B31" w:rsidRDefault="004B46C1" w:rsidP="00A914BC">
            <w:pPr>
              <w:spacing w:after="0" w:line="240" w:lineRule="auto"/>
              <w:rPr>
                <w:rFonts w:ascii="Times New Roman" w:hAnsi="Times New Roman" w:cs="Times New Roman"/>
                <w:sz w:val="24"/>
                <w:szCs w:val="24"/>
              </w:rPr>
            </w:pPr>
            <w:r w:rsidRPr="00032B31">
              <w:rPr>
                <w:rFonts w:ascii="Times New Roman" w:hAnsi="Times New Roman" w:cs="Times New Roman"/>
                <w:sz w:val="24"/>
                <w:szCs w:val="24"/>
              </w:rPr>
              <w:t>Tiekėjo banko rekvizitai</w:t>
            </w:r>
          </w:p>
        </w:tc>
        <w:tc>
          <w:tcPr>
            <w:tcW w:w="4819" w:type="dxa"/>
            <w:tcBorders>
              <w:top w:val="single" w:sz="4" w:space="0" w:color="auto"/>
              <w:left w:val="single" w:sz="4" w:space="0" w:color="auto"/>
              <w:bottom w:val="single" w:sz="4" w:space="0" w:color="auto"/>
              <w:right w:val="single" w:sz="4" w:space="0" w:color="auto"/>
            </w:tcBorders>
          </w:tcPr>
          <w:p w14:paraId="64694832" w14:textId="77777777" w:rsidR="004B46C1" w:rsidRPr="00032B31" w:rsidRDefault="004B46C1" w:rsidP="00A914BC">
            <w:pPr>
              <w:spacing w:after="0" w:line="240" w:lineRule="auto"/>
              <w:rPr>
                <w:rFonts w:ascii="Times New Roman" w:hAnsi="Times New Roman" w:cs="Times New Roman"/>
                <w:sz w:val="24"/>
                <w:szCs w:val="24"/>
              </w:rPr>
            </w:pPr>
          </w:p>
        </w:tc>
      </w:tr>
    </w:tbl>
    <w:p w14:paraId="352B7B8F" w14:textId="77777777" w:rsidR="004B46C1" w:rsidRPr="00032B31" w:rsidRDefault="004B46C1" w:rsidP="00D16A66">
      <w:pPr>
        <w:tabs>
          <w:tab w:val="left" w:pos="567"/>
        </w:tabs>
        <w:spacing w:after="0" w:line="240" w:lineRule="auto"/>
        <w:rPr>
          <w:rFonts w:ascii="Times New Roman" w:hAnsi="Times New Roman" w:cs="Times New Roman"/>
          <w:b/>
          <w:bCs/>
          <w:sz w:val="24"/>
          <w:szCs w:val="24"/>
        </w:rPr>
      </w:pPr>
    </w:p>
    <w:p w14:paraId="218707DC" w14:textId="77777777" w:rsidR="001807B6" w:rsidRPr="00032B31" w:rsidRDefault="001807B6" w:rsidP="001807B6">
      <w:pPr>
        <w:pStyle w:val="Sraopastraipa"/>
        <w:numPr>
          <w:ilvl w:val="0"/>
          <w:numId w:val="44"/>
        </w:numPr>
        <w:tabs>
          <w:tab w:val="left" w:pos="284"/>
        </w:tabs>
        <w:spacing w:after="0" w:line="240" w:lineRule="auto"/>
        <w:jc w:val="center"/>
        <w:rPr>
          <w:rFonts w:ascii="Times New Roman" w:hAnsi="Times New Roman" w:cs="Times New Roman"/>
          <w:b/>
          <w:bCs/>
          <w:sz w:val="24"/>
          <w:szCs w:val="24"/>
        </w:rPr>
      </w:pPr>
      <w:r w:rsidRPr="00032B31">
        <w:rPr>
          <w:rFonts w:ascii="Times New Roman" w:hAnsi="Times New Roman" w:cs="Times New Roman"/>
          <w:b/>
          <w:bCs/>
          <w:sz w:val="24"/>
          <w:szCs w:val="24"/>
        </w:rPr>
        <w:lastRenderedPageBreak/>
        <w:t>PASIŪLYMO KAINA</w:t>
      </w:r>
    </w:p>
    <w:p w14:paraId="5445520C" w14:textId="77777777" w:rsidR="001807B6" w:rsidRPr="00032B31" w:rsidRDefault="001807B6" w:rsidP="001807B6">
      <w:pPr>
        <w:spacing w:after="0" w:line="240" w:lineRule="auto"/>
        <w:rPr>
          <w:rFonts w:ascii="Times New Roman" w:hAnsi="Times New Roman" w:cs="Times New Roman"/>
          <w:b/>
          <w:bCs/>
          <w:sz w:val="24"/>
          <w:szCs w:val="24"/>
        </w:rPr>
      </w:pPr>
    </w:p>
    <w:p w14:paraId="02696902" w14:textId="77777777" w:rsidR="001807B6" w:rsidRPr="00032B31" w:rsidRDefault="001807B6" w:rsidP="001807B6">
      <w:pPr>
        <w:pStyle w:val="Sraopastraipa"/>
        <w:numPr>
          <w:ilvl w:val="1"/>
          <w:numId w:val="44"/>
        </w:numPr>
        <w:spacing w:line="20" w:lineRule="atLeast"/>
        <w:ind w:left="0" w:firstLine="567"/>
        <w:jc w:val="both"/>
        <w:rPr>
          <w:rFonts w:ascii="Times New Roman" w:eastAsiaTheme="minorHAnsi" w:hAnsi="Times New Roman" w:cs="Times New Roman"/>
          <w:bCs/>
          <w:iCs/>
          <w:sz w:val="24"/>
          <w:szCs w:val="24"/>
        </w:rPr>
      </w:pPr>
      <w:r w:rsidRPr="00032B31">
        <w:rPr>
          <w:rFonts w:ascii="Times New Roman" w:eastAsiaTheme="minorHAnsi" w:hAnsi="Times New Roman" w:cs="Times New Roman"/>
          <w:bCs/>
          <w:iCs/>
          <w:sz w:val="24"/>
          <w:szCs w:val="24"/>
        </w:rPr>
        <w:t>Pasiūlyme kaina nurodomos eurais</w:t>
      </w:r>
      <w:r w:rsidRPr="00032B31">
        <w:rPr>
          <w:rFonts w:ascii="Times New Roman" w:eastAsia="Calibri" w:hAnsi="Times New Roman" w:cs="Times New Roman"/>
          <w:sz w:val="24"/>
          <w:szCs w:val="24"/>
        </w:rPr>
        <w:t>.</w:t>
      </w:r>
      <w:r w:rsidRPr="00032B31">
        <w:rPr>
          <w:rFonts w:ascii="Times New Roman" w:eastAsiaTheme="minorHAnsi" w:hAnsi="Times New Roman" w:cs="Times New Roman"/>
          <w:bCs/>
          <w:iCs/>
          <w:sz w:val="24"/>
          <w:szCs w:val="24"/>
        </w:rPr>
        <w:t xml:space="preserve"> Jeigu pasiūlymuose kainos nurodytos užsienio valiuta, jos turės būti perskaičiuojamos į eurus </w:t>
      </w:r>
      <w:r w:rsidRPr="00032B31">
        <w:rPr>
          <w:rFonts w:ascii="Times New Roman" w:hAnsi="Times New Roman" w:cs="Times New Roman"/>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032B31">
        <w:rPr>
          <w:rFonts w:ascii="Times New Roman" w:eastAsiaTheme="minorHAnsi" w:hAnsi="Times New Roman" w:cs="Times New Roman"/>
          <w:bCs/>
          <w:iCs/>
          <w:sz w:val="24"/>
          <w:szCs w:val="24"/>
        </w:rPr>
        <w:t>.</w:t>
      </w:r>
    </w:p>
    <w:p w14:paraId="20EE329E" w14:textId="77777777" w:rsidR="001807B6" w:rsidRPr="00032B31" w:rsidRDefault="001807B6" w:rsidP="001807B6">
      <w:pPr>
        <w:pStyle w:val="Sraopastraipa"/>
        <w:widowControl w:val="0"/>
        <w:numPr>
          <w:ilvl w:val="1"/>
          <w:numId w:val="44"/>
        </w:numPr>
        <w:shd w:val="clear" w:color="auto" w:fill="FFFFFF"/>
        <w:spacing w:after="0" w:line="240" w:lineRule="auto"/>
        <w:ind w:left="0" w:firstLine="567"/>
        <w:jc w:val="both"/>
        <w:rPr>
          <w:rFonts w:ascii="Times New Roman" w:hAnsi="Times New Roman" w:cs="Times New Roman"/>
          <w:smallCaps/>
          <w:sz w:val="24"/>
          <w:szCs w:val="24"/>
        </w:rPr>
      </w:pPr>
      <w:r w:rsidRPr="00032B31">
        <w:rPr>
          <w:rFonts w:ascii="Times New Roman" w:eastAsiaTheme="minorHAnsi" w:hAnsi="Times New Roman" w:cs="Times New Roman"/>
          <w:bCs/>
          <w:iCs/>
          <w:sz w:val="24"/>
          <w:szCs w:val="24"/>
        </w:rPr>
        <w:t xml:space="preserve">Apskaičiuojant kainą, turi būti atsižvelgta į visą pirkimo dokumentuose nurodytą pirkimo objekto apimtį ir reikalavimus, kainos sudėtines dalis ir pan. PVM nurodomas atskirai. </w:t>
      </w:r>
      <w:r w:rsidRPr="00032B31">
        <w:rPr>
          <w:rFonts w:ascii="Times New Roman" w:hAnsi="Times New Roman" w:cs="Times New Roman"/>
          <w:bCs/>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032B31">
        <w:rPr>
          <w:rFonts w:ascii="Times New Roman" w:eastAsiaTheme="minorHAnsi" w:hAnsi="Times New Roman" w:cs="Times New Roman"/>
          <w:bCs/>
          <w:iCs/>
          <w:sz w:val="24"/>
          <w:szCs w:val="24"/>
        </w:rPr>
        <w:t xml:space="preserve">kainos </w:t>
      </w:r>
      <w:r w:rsidRPr="00032B31">
        <w:rPr>
          <w:rFonts w:ascii="Times New Roman" w:hAnsi="Times New Roman" w:cs="Times New Roman"/>
          <w:bCs/>
          <w:sz w:val="24"/>
          <w:szCs w:val="24"/>
        </w:rPr>
        <w:t xml:space="preserve">bus vertinamos ir lyginamos su visais mokesčiais, įskaitant PVM. </w:t>
      </w:r>
      <w:r w:rsidRPr="00032B31">
        <w:rPr>
          <w:rFonts w:ascii="Times New Roman" w:eastAsia="Calibri" w:hAnsi="Times New Roman" w:cs="Times New Roman"/>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032B31">
        <w:rPr>
          <w:rFonts w:ascii="Times New Roman" w:hAnsi="Times New Roman" w:cs="Times New Roman"/>
          <w:iCs/>
          <w:sz w:val="24"/>
          <w:szCs w:val="24"/>
        </w:rPr>
        <w:t>kainą (jeigu tiekėjas jo neįskaičiavo pateikiant pasiūlymą, palyginimo tikslais įskaičiuoja pati perkančioji organizacija)</w:t>
      </w:r>
      <w:r w:rsidRPr="00032B31">
        <w:rPr>
          <w:rFonts w:ascii="Times New Roman" w:eastAsia="Calibri" w:hAnsi="Times New Roman" w:cs="Times New Roman"/>
          <w:sz w:val="24"/>
          <w:szCs w:val="24"/>
        </w:rPr>
        <w:t xml:space="preserve">. Į pasiūlymo </w:t>
      </w:r>
      <w:r w:rsidRPr="00032B31">
        <w:rPr>
          <w:rFonts w:ascii="Times New Roman" w:eastAsiaTheme="minorHAnsi" w:hAnsi="Times New Roman" w:cs="Times New Roman"/>
          <w:bCs/>
          <w:iCs/>
          <w:sz w:val="24"/>
          <w:szCs w:val="24"/>
        </w:rPr>
        <w:t xml:space="preserve">kainą privalo būti </w:t>
      </w:r>
      <w:r w:rsidRPr="00032B31">
        <w:rPr>
          <w:rFonts w:ascii="Times New Roman" w:eastAsia="Arial Unicode MS" w:hAnsi="Times New Roman" w:cs="Times New Roman"/>
          <w:sz w:val="24"/>
          <w:szCs w:val="24"/>
        </w:rPr>
        <w:t>įskaičiuoti visi mokesčiai bei visos</w:t>
      </w:r>
      <w:r w:rsidRPr="00032B31">
        <w:rPr>
          <w:rFonts w:ascii="Times New Roman" w:hAnsi="Times New Roman" w:cs="Times New Roman"/>
          <w:b/>
          <w:sz w:val="24"/>
          <w:szCs w:val="24"/>
        </w:rPr>
        <w:t xml:space="preserve"> </w:t>
      </w:r>
      <w:r w:rsidRPr="00032B31">
        <w:rPr>
          <w:rFonts w:ascii="Times New Roman" w:hAnsi="Times New Roman" w:cs="Times New Roman"/>
          <w:sz w:val="24"/>
          <w:szCs w:val="24"/>
        </w:rPr>
        <w:t>kitos Tiekėjo patirtos ir (ar) galimos patirti tiesioginės ir netiesioginės išlaidos ir mokesčiai</w:t>
      </w:r>
      <w:r w:rsidRPr="00032B31">
        <w:rPr>
          <w:rFonts w:ascii="Times New Roman" w:eastAsia="Arial Unicode MS" w:hAnsi="Times New Roman" w:cs="Times New Roman"/>
          <w:sz w:val="24"/>
          <w:szCs w:val="24"/>
        </w:rPr>
        <w:t>, susiję su paslaugų teikimu,</w:t>
      </w:r>
      <w:r w:rsidRPr="00032B31">
        <w:rPr>
          <w:rFonts w:ascii="Times New Roman" w:hAnsi="Times New Roman" w:cs="Times New Roman"/>
          <w:sz w:val="24"/>
          <w:szCs w:val="24"/>
        </w:rPr>
        <w:t xml:space="preserve"> įskaitant, bet neapsiribojant (išskyrus tuos atvejus, kai pirkimo dokumentuose aiškiai nurodyta, kad tam tikros konkrečios išlaidos neturi būti įskaičiuotos į Sutarties kainą).</w:t>
      </w:r>
    </w:p>
    <w:p w14:paraId="6D18966A" w14:textId="77777777" w:rsidR="001807B6" w:rsidRPr="00032B31" w:rsidRDefault="001807B6" w:rsidP="001807B6">
      <w:pPr>
        <w:pStyle w:val="Sraopastraipa"/>
        <w:widowControl w:val="0"/>
        <w:numPr>
          <w:ilvl w:val="1"/>
          <w:numId w:val="44"/>
        </w:numPr>
        <w:shd w:val="clear" w:color="auto" w:fill="FFFFFF"/>
        <w:spacing w:after="0" w:line="240" w:lineRule="auto"/>
        <w:ind w:left="0" w:firstLine="567"/>
        <w:jc w:val="both"/>
        <w:rPr>
          <w:rFonts w:ascii="Times New Roman" w:hAnsi="Times New Roman" w:cs="Times New Roman"/>
          <w:smallCaps/>
          <w:sz w:val="24"/>
          <w:szCs w:val="24"/>
        </w:rPr>
      </w:pPr>
      <w:r w:rsidRPr="00032B31">
        <w:rPr>
          <w:rFonts w:ascii="Times New Roman" w:hAnsi="Times New Roman" w:cs="Times New Roman"/>
          <w:sz w:val="24"/>
          <w:szCs w:val="24"/>
        </w:rPr>
        <w:t xml:space="preserve">Jeigu pasiūlyme nurodyta </w:t>
      </w:r>
      <w:r w:rsidRPr="00032B31">
        <w:rPr>
          <w:rFonts w:ascii="Times New Roman" w:eastAsiaTheme="minorHAnsi" w:hAnsi="Times New Roman" w:cs="Times New Roman"/>
          <w:bCs/>
          <w:iCs/>
          <w:sz w:val="24"/>
          <w:szCs w:val="24"/>
        </w:rPr>
        <w:t>kaina</w:t>
      </w:r>
      <w:r w:rsidRPr="00032B31">
        <w:rPr>
          <w:rFonts w:ascii="Times New Roman" w:hAnsi="Times New Roman" w:cs="Times New Roman"/>
          <w:sz w:val="24"/>
          <w:szCs w:val="24"/>
        </w:rPr>
        <w:t xml:space="preserve">, išreikštos skaitmenimis, neatitinka </w:t>
      </w:r>
      <w:r w:rsidRPr="00032B31">
        <w:rPr>
          <w:rFonts w:ascii="Times New Roman" w:eastAsiaTheme="minorHAnsi" w:hAnsi="Times New Roman" w:cs="Times New Roman"/>
          <w:bCs/>
          <w:iCs/>
          <w:sz w:val="24"/>
          <w:szCs w:val="24"/>
        </w:rPr>
        <w:t>kainos</w:t>
      </w:r>
      <w:r w:rsidRPr="00032B31">
        <w:rPr>
          <w:rFonts w:ascii="Times New Roman" w:hAnsi="Times New Roman" w:cs="Times New Roman"/>
          <w:sz w:val="24"/>
          <w:szCs w:val="24"/>
        </w:rPr>
        <w:t xml:space="preserve">, nurodytų žodžiais, teisinga laikoma </w:t>
      </w:r>
      <w:r w:rsidRPr="00032B31">
        <w:rPr>
          <w:rFonts w:ascii="Times New Roman" w:eastAsiaTheme="minorHAnsi" w:hAnsi="Times New Roman" w:cs="Times New Roman"/>
          <w:bCs/>
          <w:iCs/>
          <w:sz w:val="24"/>
          <w:szCs w:val="24"/>
        </w:rPr>
        <w:t>kaina</w:t>
      </w:r>
      <w:r w:rsidRPr="00032B31">
        <w:rPr>
          <w:rFonts w:ascii="Times New Roman" w:hAnsi="Times New Roman" w:cs="Times New Roman"/>
          <w:sz w:val="24"/>
          <w:szCs w:val="24"/>
        </w:rPr>
        <w:t>, nurodytos žodžiais.</w:t>
      </w:r>
    </w:p>
    <w:p w14:paraId="634F4822" w14:textId="77777777" w:rsidR="001807B6" w:rsidRPr="00032B31" w:rsidRDefault="001807B6" w:rsidP="001807B6">
      <w:pPr>
        <w:pStyle w:val="Sraopastraipa"/>
        <w:numPr>
          <w:ilvl w:val="1"/>
          <w:numId w:val="44"/>
        </w:numPr>
        <w:spacing w:after="0" w:line="240" w:lineRule="auto"/>
        <w:ind w:left="0" w:firstLine="567"/>
        <w:jc w:val="both"/>
        <w:rPr>
          <w:rFonts w:ascii="Times New Roman" w:hAnsi="Times New Roman" w:cs="Times New Roman"/>
          <w:iCs/>
          <w:sz w:val="24"/>
          <w:szCs w:val="24"/>
        </w:rPr>
      </w:pPr>
      <w:r w:rsidRPr="00032B31">
        <w:rPr>
          <w:rFonts w:ascii="Times New Roman" w:hAnsi="Times New Roman" w:cs="Times New Roman"/>
          <w:sz w:val="24"/>
          <w:szCs w:val="24"/>
        </w:rPr>
        <w:t>V</w:t>
      </w:r>
      <w:r w:rsidRPr="00032B31">
        <w:rPr>
          <w:rFonts w:ascii="Times New Roman" w:eastAsiaTheme="minorHAnsi" w:hAnsi="Times New Roman" w:cs="Times New Roman"/>
          <w:bCs/>
          <w:iCs/>
          <w:sz w:val="24"/>
          <w:szCs w:val="24"/>
        </w:rPr>
        <w:t>isos pasiūlyme nurodytos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38F2248" w14:textId="77777777" w:rsidR="001807B6" w:rsidRPr="00032B31" w:rsidRDefault="001807B6" w:rsidP="001807B6">
      <w:pPr>
        <w:pStyle w:val="Sraopastraipa"/>
        <w:numPr>
          <w:ilvl w:val="1"/>
          <w:numId w:val="44"/>
        </w:numPr>
        <w:spacing w:after="0" w:line="240" w:lineRule="auto"/>
        <w:ind w:left="0" w:firstLine="567"/>
        <w:jc w:val="both"/>
        <w:rPr>
          <w:rFonts w:ascii="Times New Roman" w:hAnsi="Times New Roman" w:cs="Times New Roman"/>
          <w:iCs/>
          <w:sz w:val="24"/>
          <w:szCs w:val="24"/>
        </w:rPr>
      </w:pPr>
      <w:r w:rsidRPr="00032B31">
        <w:rPr>
          <w:rFonts w:ascii="Times New Roman" w:hAnsi="Times New Roman" w:cs="Times New Roman"/>
          <w:iCs/>
          <w:sz w:val="24"/>
          <w:szCs w:val="24"/>
        </w:rPr>
        <w:t>Siūlome paslaugas, kurios visiškai atitinka pirkimo dokumentuose nurodytus techninius reikalavimus (specifikaciją), už šiuos paslaugų įkainius:</w:t>
      </w:r>
    </w:p>
    <w:p w14:paraId="55230D81" w14:textId="77777777" w:rsidR="001807B6" w:rsidRPr="00032B31" w:rsidRDefault="001807B6" w:rsidP="001807B6">
      <w:pPr>
        <w:pStyle w:val="Sraopastraipa"/>
        <w:spacing w:after="0" w:line="240" w:lineRule="auto"/>
        <w:ind w:left="567"/>
        <w:jc w:val="both"/>
        <w:rPr>
          <w:rFonts w:ascii="Times New Roman" w:hAnsi="Times New Roman" w:cs="Times New Roman"/>
          <w:b/>
          <w:bCs/>
          <w:iCs/>
          <w:sz w:val="24"/>
          <w:szCs w:val="24"/>
        </w:rPr>
      </w:pPr>
      <w:r w:rsidRPr="00032B31">
        <w:rPr>
          <w:rFonts w:ascii="Times New Roman" w:hAnsi="Times New Roman" w:cs="Times New Roman"/>
          <w:iCs/>
          <w:sz w:val="24"/>
          <w:szCs w:val="24"/>
        </w:rPr>
        <w:t xml:space="preserve">2.5.1. </w:t>
      </w:r>
      <w:r w:rsidRPr="00032B31">
        <w:rPr>
          <w:rFonts w:ascii="Times New Roman" w:hAnsi="Times New Roman" w:cs="Times New Roman"/>
          <w:b/>
          <w:bCs/>
          <w:iCs/>
          <w:sz w:val="24"/>
          <w:szCs w:val="24"/>
        </w:rPr>
        <w:t>1-ai pirkimo objekto daliai (</w:t>
      </w:r>
      <w:r w:rsidRPr="00032B31">
        <w:rPr>
          <w:rFonts w:ascii="Times New Roman" w:hAnsi="Times New Roman" w:cs="Times New Roman"/>
          <w:b/>
          <w:bCs/>
          <w:kern w:val="3"/>
          <w:sz w:val="24"/>
          <w:szCs w:val="24"/>
        </w:rPr>
        <w:t>tarnybinių kelionių užsienyje organizavimo paslaugos</w:t>
      </w:r>
      <w:r w:rsidRPr="00032B31">
        <w:rPr>
          <w:rFonts w:ascii="Times New Roman" w:hAnsi="Times New Roman" w:cs="Times New Roman"/>
          <w:kern w:val="3"/>
          <w:sz w:val="24"/>
          <w:szCs w:val="24"/>
        </w:rPr>
        <w:t>)</w:t>
      </w:r>
      <w:r w:rsidRPr="00032B31">
        <w:rPr>
          <w:rFonts w:ascii="Times New Roman" w:hAnsi="Times New Roman" w:cs="Times New Roman"/>
          <w:b/>
          <w:bCs/>
          <w:iCs/>
          <w:sz w:val="24"/>
          <w:szCs w:val="24"/>
        </w:rPr>
        <w:t xml:space="preserve"> (pildoma, jei tiekėjas teikia pasiūlymą 1-ai pirkimo objekto daliai):</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4A0" w:firstRow="1" w:lastRow="0" w:firstColumn="1" w:lastColumn="0" w:noHBand="0" w:noVBand="1"/>
      </w:tblPr>
      <w:tblGrid>
        <w:gridCol w:w="1044"/>
        <w:gridCol w:w="5543"/>
        <w:gridCol w:w="3379"/>
      </w:tblGrid>
      <w:tr w:rsidR="001807B6" w:rsidRPr="00032B31" w14:paraId="208707B8" w14:textId="77777777" w:rsidTr="00B67808">
        <w:trPr>
          <w:trHeight w:val="1206"/>
        </w:trPr>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3CC9F6B0"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eastAsia="Calibri" w:hAnsi="Times New Roman" w:cs="Times New Roman"/>
                <w:b/>
                <w:sz w:val="24"/>
                <w:szCs w:val="24"/>
              </w:rPr>
              <w:t>Eil. Nr.</w:t>
            </w:r>
          </w:p>
        </w:tc>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2B099C33"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eastAsia="Calibri" w:hAnsi="Times New Roman" w:cs="Times New Roman"/>
                <w:b/>
                <w:sz w:val="24"/>
                <w:szCs w:val="24"/>
              </w:rPr>
              <w:t>Pavadinimas</w:t>
            </w:r>
          </w:p>
        </w:tc>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2ABA1756"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Paslaugos įkainis* 1 asmeniui/1 kelionės metu</w:t>
            </w:r>
          </w:p>
          <w:p w14:paraId="401E0AAB"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 xml:space="preserve">(Aptarnavimo mokestis) </w:t>
            </w:r>
          </w:p>
          <w:p w14:paraId="5B8C2673"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EUR be PVM</w:t>
            </w:r>
          </w:p>
          <w:p w14:paraId="2AABEBEF"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hAnsi="Times New Roman" w:cs="Times New Roman"/>
                <w:i/>
                <w:sz w:val="24"/>
                <w:szCs w:val="24"/>
              </w:rPr>
              <w:t>(ne mažesnis kaip 0,01 Eur)</w:t>
            </w:r>
            <w:r w:rsidRPr="00032B31">
              <w:rPr>
                <w:rFonts w:ascii="Times New Roman" w:eastAsia="Calibri" w:hAnsi="Times New Roman" w:cs="Times New Roman"/>
                <w:b/>
                <w:sz w:val="24"/>
                <w:szCs w:val="24"/>
              </w:rPr>
              <w:t xml:space="preserve"> </w:t>
            </w:r>
          </w:p>
        </w:tc>
      </w:tr>
      <w:tr w:rsidR="001807B6" w:rsidRPr="00032B31" w14:paraId="516398C3" w14:textId="77777777" w:rsidTr="00B67808">
        <w:tc>
          <w:tcPr>
            <w:tcW w:w="0" w:type="auto"/>
            <w:tcBorders>
              <w:top w:val="single" w:sz="2" w:space="0" w:color="auto"/>
              <w:left w:val="single" w:sz="2" w:space="0" w:color="auto"/>
              <w:bottom w:val="single" w:sz="2" w:space="0" w:color="auto"/>
              <w:right w:val="single" w:sz="2" w:space="0" w:color="auto"/>
            </w:tcBorders>
            <w:vAlign w:val="center"/>
          </w:tcPr>
          <w:p w14:paraId="773FD3CA" w14:textId="77777777" w:rsidR="001807B6" w:rsidRPr="00032B31" w:rsidRDefault="001807B6" w:rsidP="00B67808">
            <w:pPr>
              <w:spacing w:after="0" w:line="240" w:lineRule="auto"/>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tcPr>
          <w:p w14:paraId="66ACE431" w14:textId="77777777" w:rsidR="001807B6" w:rsidRPr="00032B31" w:rsidRDefault="001807B6" w:rsidP="00B67808">
            <w:pPr>
              <w:spacing w:after="0" w:line="240" w:lineRule="auto"/>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2</w:t>
            </w:r>
          </w:p>
        </w:tc>
        <w:tc>
          <w:tcPr>
            <w:tcW w:w="0" w:type="auto"/>
            <w:tcBorders>
              <w:top w:val="single" w:sz="2" w:space="0" w:color="auto"/>
              <w:left w:val="single" w:sz="2" w:space="0" w:color="auto"/>
              <w:bottom w:val="single" w:sz="2" w:space="0" w:color="auto"/>
              <w:right w:val="single" w:sz="2" w:space="0" w:color="auto"/>
            </w:tcBorders>
            <w:vAlign w:val="center"/>
          </w:tcPr>
          <w:p w14:paraId="11BB16BA" w14:textId="77777777" w:rsidR="001807B6" w:rsidRPr="00032B31" w:rsidRDefault="001807B6" w:rsidP="00B67808">
            <w:pPr>
              <w:spacing w:after="0" w:line="240" w:lineRule="auto"/>
              <w:ind w:firstLine="60"/>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3</w:t>
            </w:r>
          </w:p>
        </w:tc>
      </w:tr>
      <w:tr w:rsidR="001807B6" w:rsidRPr="00032B31" w14:paraId="185AF87B" w14:textId="77777777" w:rsidTr="00B67808">
        <w:tc>
          <w:tcPr>
            <w:tcW w:w="0" w:type="auto"/>
            <w:tcBorders>
              <w:top w:val="single" w:sz="2" w:space="0" w:color="auto"/>
              <w:left w:val="single" w:sz="2" w:space="0" w:color="auto"/>
              <w:bottom w:val="single" w:sz="2" w:space="0" w:color="auto"/>
              <w:right w:val="single" w:sz="2" w:space="0" w:color="auto"/>
            </w:tcBorders>
          </w:tcPr>
          <w:p w14:paraId="74E85DB5"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1.</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115FE60A"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oro transportu organizavimo paslaugos </w:t>
            </w:r>
          </w:p>
        </w:tc>
        <w:tc>
          <w:tcPr>
            <w:tcW w:w="0" w:type="auto"/>
            <w:tcBorders>
              <w:top w:val="single" w:sz="2" w:space="0" w:color="auto"/>
              <w:left w:val="single" w:sz="2" w:space="0" w:color="auto"/>
              <w:bottom w:val="single" w:sz="2" w:space="0" w:color="auto"/>
              <w:right w:val="single" w:sz="2" w:space="0" w:color="auto"/>
            </w:tcBorders>
          </w:tcPr>
          <w:p w14:paraId="2708B5B9"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14303481"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28376649" w14:textId="77777777" w:rsidTr="00B67808">
        <w:tc>
          <w:tcPr>
            <w:tcW w:w="0" w:type="auto"/>
            <w:tcBorders>
              <w:top w:val="single" w:sz="2" w:space="0" w:color="auto"/>
              <w:left w:val="single" w:sz="2" w:space="0" w:color="auto"/>
              <w:bottom w:val="single" w:sz="2" w:space="0" w:color="auto"/>
              <w:right w:val="single" w:sz="2" w:space="0" w:color="auto"/>
            </w:tcBorders>
          </w:tcPr>
          <w:p w14:paraId="74FB4253"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2.</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662C5A78"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sausumos ir vandens transportu organizavimo paslaugos </w:t>
            </w:r>
          </w:p>
        </w:tc>
        <w:tc>
          <w:tcPr>
            <w:tcW w:w="0" w:type="auto"/>
            <w:tcBorders>
              <w:top w:val="single" w:sz="2" w:space="0" w:color="auto"/>
              <w:left w:val="single" w:sz="2" w:space="0" w:color="auto"/>
              <w:bottom w:val="single" w:sz="2" w:space="0" w:color="auto"/>
              <w:right w:val="single" w:sz="2" w:space="0" w:color="auto"/>
            </w:tcBorders>
          </w:tcPr>
          <w:p w14:paraId="4E979239"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27D16C60"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34C13954" w14:textId="77777777" w:rsidTr="00B67808">
        <w:tc>
          <w:tcPr>
            <w:tcW w:w="0" w:type="auto"/>
            <w:tcBorders>
              <w:top w:val="single" w:sz="2" w:space="0" w:color="auto"/>
              <w:left w:val="single" w:sz="2" w:space="0" w:color="auto"/>
              <w:bottom w:val="single" w:sz="2" w:space="0" w:color="auto"/>
              <w:right w:val="single" w:sz="2" w:space="0" w:color="auto"/>
            </w:tcBorders>
          </w:tcPr>
          <w:p w14:paraId="705BB5F7"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3.</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0960AE75"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Viešbučio  rezervavimo ir apgyvendinimo jame organizavimo paslaugos </w:t>
            </w:r>
          </w:p>
        </w:tc>
        <w:tc>
          <w:tcPr>
            <w:tcW w:w="0" w:type="auto"/>
            <w:tcBorders>
              <w:top w:val="single" w:sz="2" w:space="0" w:color="auto"/>
              <w:left w:val="single" w:sz="2" w:space="0" w:color="auto"/>
              <w:bottom w:val="single" w:sz="2" w:space="0" w:color="auto"/>
              <w:right w:val="single" w:sz="2" w:space="0" w:color="auto"/>
            </w:tcBorders>
          </w:tcPr>
          <w:p w14:paraId="5D117D5E"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03036834"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716AAA56" w14:textId="77777777" w:rsidTr="00B67808">
        <w:tc>
          <w:tcPr>
            <w:tcW w:w="0" w:type="auto"/>
            <w:tcBorders>
              <w:top w:val="single" w:sz="2" w:space="0" w:color="auto"/>
              <w:left w:val="single" w:sz="2" w:space="0" w:color="auto"/>
              <w:bottom w:val="single" w:sz="2" w:space="0" w:color="auto"/>
              <w:right w:val="single" w:sz="2" w:space="0" w:color="auto"/>
            </w:tcBorders>
          </w:tcPr>
          <w:p w14:paraId="73C12C53"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4.</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54CE50B5"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draudimo pardavimo paslaugos </w:t>
            </w:r>
          </w:p>
        </w:tc>
        <w:tc>
          <w:tcPr>
            <w:tcW w:w="0" w:type="auto"/>
            <w:tcBorders>
              <w:top w:val="single" w:sz="2" w:space="0" w:color="auto"/>
              <w:left w:val="single" w:sz="2" w:space="0" w:color="auto"/>
              <w:bottom w:val="single" w:sz="2" w:space="0" w:color="auto"/>
              <w:right w:val="single" w:sz="2" w:space="0" w:color="auto"/>
            </w:tcBorders>
          </w:tcPr>
          <w:p w14:paraId="09FB009B"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7D52ED68"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2211F7AD" w14:textId="77777777" w:rsidTr="00B67808">
        <w:tc>
          <w:tcPr>
            <w:tcW w:w="0" w:type="auto"/>
            <w:tcBorders>
              <w:top w:val="single" w:sz="2" w:space="0" w:color="auto"/>
              <w:left w:val="single" w:sz="2" w:space="0" w:color="auto"/>
              <w:bottom w:val="single" w:sz="2" w:space="0" w:color="auto"/>
              <w:right w:val="single" w:sz="2" w:space="0" w:color="auto"/>
            </w:tcBorders>
          </w:tcPr>
          <w:p w14:paraId="24159350"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lastRenderedPageBreak/>
              <w:t>5.</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6AC13775"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Vizų ir kitų kelionei būtinų dokumentų įforminimo bei išdavimo organizavimo paslaugos</w:t>
            </w:r>
          </w:p>
        </w:tc>
        <w:tc>
          <w:tcPr>
            <w:tcW w:w="0" w:type="auto"/>
            <w:tcBorders>
              <w:top w:val="single" w:sz="2" w:space="0" w:color="auto"/>
              <w:left w:val="single" w:sz="2" w:space="0" w:color="auto"/>
              <w:bottom w:val="single" w:sz="2" w:space="0" w:color="auto"/>
              <w:right w:val="single" w:sz="2" w:space="0" w:color="auto"/>
            </w:tcBorders>
          </w:tcPr>
          <w:p w14:paraId="117963B7"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78F31FA5"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5B950A4D"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26576FB5"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 xml:space="preserve">Bendra pasiūlymo palyginamoji kaina** Eur be PVM </w:t>
            </w:r>
          </w:p>
        </w:tc>
        <w:tc>
          <w:tcPr>
            <w:tcW w:w="0" w:type="auto"/>
            <w:tcBorders>
              <w:top w:val="single" w:sz="2" w:space="0" w:color="auto"/>
              <w:left w:val="single" w:sz="2" w:space="0" w:color="auto"/>
              <w:bottom w:val="single" w:sz="2" w:space="0" w:color="auto"/>
              <w:right w:val="single" w:sz="2" w:space="0" w:color="auto"/>
            </w:tcBorders>
          </w:tcPr>
          <w:p w14:paraId="03652DA7" w14:textId="6A0395CA" w:rsidR="001807B6" w:rsidRPr="00032B31" w:rsidRDefault="001807B6" w:rsidP="00B67808">
            <w:pPr>
              <w:spacing w:after="0" w:line="240" w:lineRule="auto"/>
              <w:rPr>
                <w:rFonts w:asciiTheme="majorBidi" w:eastAsia="Times New Roman" w:hAnsiTheme="majorBidi" w:cstheme="majorBidi"/>
                <w:sz w:val="24"/>
                <w:szCs w:val="24"/>
              </w:rPr>
            </w:pPr>
            <w:r w:rsidRPr="00032B31">
              <w:rPr>
                <w:rFonts w:asciiTheme="majorBidi" w:hAnsiTheme="majorBidi" w:cstheme="majorBidi"/>
                <w:sz w:val="24"/>
                <w:szCs w:val="24"/>
              </w:rPr>
              <w:t>(</w:t>
            </w:r>
            <w:r w:rsidRPr="00032B31">
              <w:rPr>
                <w:rFonts w:asciiTheme="majorBidi" w:hAnsiTheme="majorBidi" w:cstheme="majorBidi"/>
                <w:i/>
                <w:sz w:val="24"/>
                <w:szCs w:val="24"/>
              </w:rPr>
              <w:t xml:space="preserve">nurodyti </w:t>
            </w:r>
            <w:r w:rsidRPr="00032B31">
              <w:rPr>
                <w:rFonts w:asciiTheme="majorBidi" w:hAnsiTheme="majorBidi" w:cstheme="majorBidi"/>
                <w:i/>
                <w:iCs/>
                <w:sz w:val="24"/>
                <w:szCs w:val="24"/>
              </w:rPr>
              <w:t>skaičiais</w:t>
            </w:r>
            <w:r w:rsidRPr="00032B31">
              <w:rPr>
                <w:rFonts w:asciiTheme="majorBidi" w:hAnsiTheme="majorBidi" w:cstheme="majorBidi"/>
                <w:sz w:val="24"/>
                <w:szCs w:val="24"/>
              </w:rPr>
              <w:t>)</w:t>
            </w:r>
          </w:p>
        </w:tc>
      </w:tr>
      <w:tr w:rsidR="001807B6" w:rsidRPr="00032B31" w14:paraId="155D8B79"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7FB9135F"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PVM suma (</w:t>
            </w:r>
            <w:r w:rsidRPr="00032B31">
              <w:rPr>
                <w:rFonts w:ascii="Times New Roman" w:hAnsi="Times New Roman" w:cs="Times New Roman"/>
                <w:i/>
                <w:iCs/>
                <w:sz w:val="24"/>
                <w:szCs w:val="24"/>
              </w:rPr>
              <w:t>nurodyti</w:t>
            </w:r>
            <w:r w:rsidRPr="00032B31">
              <w:rPr>
                <w:rFonts w:ascii="Times New Roman" w:hAnsi="Times New Roman" w:cs="Times New Roman"/>
                <w:sz w:val="24"/>
                <w:szCs w:val="24"/>
              </w:rPr>
              <w:t xml:space="preserve"> proc.) </w:t>
            </w:r>
          </w:p>
        </w:tc>
        <w:tc>
          <w:tcPr>
            <w:tcW w:w="0" w:type="auto"/>
            <w:tcBorders>
              <w:top w:val="single" w:sz="2" w:space="0" w:color="auto"/>
              <w:left w:val="single" w:sz="2" w:space="0" w:color="auto"/>
              <w:bottom w:val="single" w:sz="2" w:space="0" w:color="auto"/>
              <w:right w:val="single" w:sz="2" w:space="0" w:color="auto"/>
            </w:tcBorders>
          </w:tcPr>
          <w:p w14:paraId="7A2916D3" w14:textId="269647CB" w:rsidR="001807B6" w:rsidRPr="00032B31" w:rsidRDefault="001807B6" w:rsidP="00B67808">
            <w:pPr>
              <w:spacing w:after="0" w:line="240" w:lineRule="auto"/>
              <w:rPr>
                <w:rFonts w:asciiTheme="majorBidi" w:eastAsia="Times New Roman" w:hAnsiTheme="majorBidi" w:cstheme="majorBidi"/>
                <w:sz w:val="24"/>
                <w:szCs w:val="24"/>
              </w:rPr>
            </w:pPr>
            <w:r w:rsidRPr="00032B31">
              <w:rPr>
                <w:rFonts w:asciiTheme="majorBidi" w:hAnsiTheme="majorBidi" w:cstheme="majorBidi"/>
                <w:sz w:val="24"/>
                <w:szCs w:val="24"/>
              </w:rPr>
              <w:t>(</w:t>
            </w:r>
            <w:r w:rsidRPr="00032B31">
              <w:rPr>
                <w:rFonts w:asciiTheme="majorBidi" w:hAnsiTheme="majorBidi" w:cstheme="majorBidi"/>
                <w:i/>
                <w:sz w:val="24"/>
                <w:szCs w:val="24"/>
              </w:rPr>
              <w:t>nurodyti skaičiais</w:t>
            </w:r>
            <w:r w:rsidRPr="00032B31">
              <w:rPr>
                <w:rFonts w:asciiTheme="majorBidi" w:hAnsiTheme="majorBidi" w:cstheme="majorBidi"/>
                <w:sz w:val="24"/>
                <w:szCs w:val="24"/>
              </w:rPr>
              <w:t>)</w:t>
            </w:r>
          </w:p>
        </w:tc>
      </w:tr>
      <w:tr w:rsidR="001807B6" w:rsidRPr="00032B31" w14:paraId="612B1EBA"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40BC6D4F"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 xml:space="preserve">Bendra pasiūlymo palyginamoji kaina** Eur su PVM </w:t>
            </w:r>
          </w:p>
        </w:tc>
        <w:tc>
          <w:tcPr>
            <w:tcW w:w="0" w:type="auto"/>
            <w:tcBorders>
              <w:top w:val="single" w:sz="2" w:space="0" w:color="auto"/>
              <w:left w:val="single" w:sz="2" w:space="0" w:color="auto"/>
              <w:bottom w:val="single" w:sz="2" w:space="0" w:color="auto"/>
              <w:right w:val="single" w:sz="2" w:space="0" w:color="auto"/>
            </w:tcBorders>
          </w:tcPr>
          <w:p w14:paraId="17BA4D10" w14:textId="6E4CEF51" w:rsidR="001807B6" w:rsidRPr="00032B31" w:rsidRDefault="001807B6" w:rsidP="00B67808">
            <w:pPr>
              <w:spacing w:after="0" w:line="240" w:lineRule="auto"/>
              <w:rPr>
                <w:rFonts w:asciiTheme="majorBidi" w:eastAsia="Times New Roman" w:hAnsiTheme="majorBidi" w:cstheme="majorBidi"/>
                <w:sz w:val="24"/>
                <w:szCs w:val="24"/>
              </w:rPr>
            </w:pPr>
            <w:r w:rsidRPr="00032B31">
              <w:rPr>
                <w:rFonts w:asciiTheme="majorBidi" w:hAnsiTheme="majorBidi" w:cstheme="majorBidi"/>
                <w:sz w:val="24"/>
                <w:szCs w:val="24"/>
              </w:rPr>
              <w:t>(</w:t>
            </w:r>
            <w:r w:rsidRPr="00032B31">
              <w:rPr>
                <w:rFonts w:asciiTheme="majorBidi" w:hAnsiTheme="majorBidi" w:cstheme="majorBidi"/>
                <w:i/>
                <w:sz w:val="24"/>
                <w:szCs w:val="24"/>
              </w:rPr>
              <w:t>nurodyti</w:t>
            </w:r>
            <w:r w:rsidRPr="00032B31">
              <w:rPr>
                <w:rFonts w:asciiTheme="majorBidi" w:hAnsiTheme="majorBidi" w:cstheme="majorBidi"/>
                <w:sz w:val="24"/>
                <w:szCs w:val="24"/>
              </w:rPr>
              <w:t xml:space="preserve"> </w:t>
            </w:r>
            <w:r w:rsidRPr="00032B31">
              <w:rPr>
                <w:rFonts w:asciiTheme="majorBidi" w:hAnsiTheme="majorBidi" w:cstheme="majorBidi"/>
                <w:i/>
                <w:iCs/>
                <w:sz w:val="24"/>
                <w:szCs w:val="24"/>
              </w:rPr>
              <w:t>skaičiais</w:t>
            </w:r>
            <w:r w:rsidRPr="00032B31">
              <w:rPr>
                <w:rFonts w:asciiTheme="majorBidi" w:hAnsiTheme="majorBidi" w:cstheme="majorBidi"/>
                <w:sz w:val="24"/>
                <w:szCs w:val="24"/>
              </w:rPr>
              <w:t>)</w:t>
            </w:r>
          </w:p>
        </w:tc>
      </w:tr>
    </w:tbl>
    <w:p w14:paraId="4E469D16" w14:textId="77777777" w:rsidR="001807B6" w:rsidRPr="00032B31" w:rsidRDefault="001807B6" w:rsidP="001807B6">
      <w:pPr>
        <w:spacing w:after="0" w:line="240" w:lineRule="auto"/>
        <w:rPr>
          <w:rFonts w:ascii="Times New Roman" w:hAnsi="Times New Roman" w:cs="Times New Roman"/>
          <w:sz w:val="24"/>
          <w:szCs w:val="24"/>
        </w:rPr>
      </w:pPr>
    </w:p>
    <w:p w14:paraId="060534D4" w14:textId="77777777" w:rsidR="001807B6" w:rsidRPr="00032B31" w:rsidRDefault="001807B6" w:rsidP="001807B6">
      <w:pPr>
        <w:spacing w:after="0" w:line="240" w:lineRule="auto"/>
        <w:ind w:firstLine="567"/>
        <w:rPr>
          <w:rFonts w:ascii="Times New Roman" w:hAnsi="Times New Roman" w:cs="Times New Roman"/>
          <w:b/>
          <w:bCs/>
          <w:sz w:val="24"/>
          <w:szCs w:val="24"/>
        </w:rPr>
      </w:pPr>
      <w:r w:rsidRPr="00032B31">
        <w:rPr>
          <w:rFonts w:ascii="Times New Roman" w:hAnsi="Times New Roman" w:cs="Times New Roman"/>
          <w:sz w:val="24"/>
          <w:szCs w:val="24"/>
        </w:rPr>
        <w:t xml:space="preserve">2.5.2. </w:t>
      </w:r>
      <w:r w:rsidRPr="00032B31">
        <w:rPr>
          <w:rFonts w:ascii="Times New Roman" w:hAnsi="Times New Roman" w:cs="Times New Roman"/>
          <w:b/>
          <w:bCs/>
          <w:sz w:val="24"/>
          <w:szCs w:val="24"/>
        </w:rPr>
        <w:t>2-ai pirkimo objekto daliai (</w:t>
      </w:r>
      <w:r w:rsidRPr="00032B31">
        <w:rPr>
          <w:rFonts w:ascii="Times New Roman" w:hAnsi="Times New Roman" w:cs="Times New Roman"/>
          <w:b/>
          <w:bCs/>
          <w:kern w:val="3"/>
          <w:sz w:val="24"/>
          <w:szCs w:val="24"/>
        </w:rPr>
        <w:t xml:space="preserve">tarnybinių kelionių užsienyje organizavimo paslaugos, skirtos </w:t>
      </w:r>
      <w:r w:rsidRPr="00032B31">
        <w:rPr>
          <w:rFonts w:ascii="Times New Roman" w:hAnsi="Times New Roman" w:cs="Times New Roman"/>
          <w:b/>
          <w:bCs/>
          <w:sz w:val="24"/>
          <w:szCs w:val="24"/>
        </w:rPr>
        <w:t>konvojuoti į (iš) užsienio valstybes (-ių) nuteistuosius)</w:t>
      </w:r>
    </w:p>
    <w:p w14:paraId="10C868B5" w14:textId="77777777" w:rsidR="001807B6" w:rsidRPr="00032B31" w:rsidRDefault="001807B6" w:rsidP="001807B6">
      <w:pPr>
        <w:spacing w:after="0" w:line="240" w:lineRule="auto"/>
        <w:ind w:firstLine="567"/>
        <w:rPr>
          <w:rFonts w:ascii="Times New Roman" w:hAnsi="Times New Roman" w:cs="Times New Roman"/>
          <w:b/>
          <w:bCs/>
          <w:sz w:val="24"/>
          <w:szCs w:val="24"/>
        </w:rPr>
      </w:pPr>
      <w:r w:rsidRPr="00032B31">
        <w:rPr>
          <w:rFonts w:ascii="Times New Roman" w:hAnsi="Times New Roman" w:cs="Times New Roman"/>
          <w:b/>
          <w:bCs/>
          <w:sz w:val="24"/>
          <w:szCs w:val="24"/>
        </w:rPr>
        <w:t>(pildoma, jei tiekėjas teikia pasiūlymą 2-ai pirkimo objekto daliai):</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4A0" w:firstRow="1" w:lastRow="0" w:firstColumn="1" w:lastColumn="0" w:noHBand="0" w:noVBand="1"/>
      </w:tblPr>
      <w:tblGrid>
        <w:gridCol w:w="1044"/>
        <w:gridCol w:w="5543"/>
        <w:gridCol w:w="3379"/>
      </w:tblGrid>
      <w:tr w:rsidR="001807B6" w:rsidRPr="00032B31" w14:paraId="23729424" w14:textId="77777777" w:rsidTr="00B67808">
        <w:trPr>
          <w:trHeight w:val="1206"/>
        </w:trPr>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7365AA5D"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eastAsia="Calibri" w:hAnsi="Times New Roman" w:cs="Times New Roman"/>
                <w:b/>
                <w:sz w:val="24"/>
                <w:szCs w:val="24"/>
              </w:rPr>
              <w:t>Eil. Nr.</w:t>
            </w:r>
          </w:p>
        </w:tc>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1E459DFC"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eastAsia="Calibri" w:hAnsi="Times New Roman" w:cs="Times New Roman"/>
                <w:b/>
                <w:sz w:val="24"/>
                <w:szCs w:val="24"/>
              </w:rPr>
              <w:t>Pavadinimas</w:t>
            </w:r>
          </w:p>
        </w:tc>
        <w:tc>
          <w:tcPr>
            <w:tcW w:w="0" w:type="auto"/>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6FCA8B1C"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Paslaugos įkainis* 1 asmeniui/1 kelionės metu</w:t>
            </w:r>
          </w:p>
          <w:p w14:paraId="4847A4B6"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 xml:space="preserve">(Aptarnavimo mokestis) </w:t>
            </w:r>
          </w:p>
          <w:p w14:paraId="7F86B78D" w14:textId="77777777" w:rsidR="001807B6" w:rsidRPr="00032B31" w:rsidRDefault="001807B6" w:rsidP="00B67808">
            <w:pPr>
              <w:spacing w:after="0" w:line="240" w:lineRule="auto"/>
              <w:jc w:val="center"/>
              <w:rPr>
                <w:rFonts w:ascii="Times New Roman" w:hAnsi="Times New Roman" w:cs="Times New Roman"/>
                <w:b/>
                <w:sz w:val="24"/>
                <w:szCs w:val="24"/>
              </w:rPr>
            </w:pPr>
            <w:r w:rsidRPr="00032B31">
              <w:rPr>
                <w:rFonts w:ascii="Times New Roman" w:hAnsi="Times New Roman" w:cs="Times New Roman"/>
                <w:b/>
                <w:sz w:val="24"/>
                <w:szCs w:val="24"/>
              </w:rPr>
              <w:t>EUR be PVM</w:t>
            </w:r>
          </w:p>
          <w:p w14:paraId="6E3C8977" w14:textId="77777777" w:rsidR="001807B6" w:rsidRPr="00032B31" w:rsidRDefault="001807B6" w:rsidP="00B67808">
            <w:pPr>
              <w:spacing w:after="0" w:line="240" w:lineRule="auto"/>
              <w:jc w:val="center"/>
              <w:rPr>
                <w:rFonts w:ascii="Times New Roman" w:eastAsia="Calibri" w:hAnsi="Times New Roman" w:cs="Times New Roman"/>
                <w:b/>
                <w:sz w:val="24"/>
                <w:szCs w:val="24"/>
              </w:rPr>
            </w:pPr>
            <w:r w:rsidRPr="00032B31">
              <w:rPr>
                <w:rFonts w:ascii="Times New Roman" w:hAnsi="Times New Roman" w:cs="Times New Roman"/>
                <w:i/>
                <w:sz w:val="24"/>
                <w:szCs w:val="24"/>
              </w:rPr>
              <w:t>(ne mažesnis kaip 0,01 Eur)</w:t>
            </w:r>
            <w:r w:rsidRPr="00032B31">
              <w:rPr>
                <w:rFonts w:ascii="Times New Roman" w:eastAsia="Calibri" w:hAnsi="Times New Roman" w:cs="Times New Roman"/>
                <w:b/>
                <w:sz w:val="24"/>
                <w:szCs w:val="24"/>
              </w:rPr>
              <w:t xml:space="preserve"> </w:t>
            </w:r>
          </w:p>
        </w:tc>
      </w:tr>
      <w:tr w:rsidR="001807B6" w:rsidRPr="00032B31" w14:paraId="70F27157" w14:textId="77777777" w:rsidTr="00B67808">
        <w:tc>
          <w:tcPr>
            <w:tcW w:w="0" w:type="auto"/>
            <w:tcBorders>
              <w:top w:val="single" w:sz="2" w:space="0" w:color="auto"/>
              <w:left w:val="single" w:sz="2" w:space="0" w:color="auto"/>
              <w:bottom w:val="single" w:sz="2" w:space="0" w:color="auto"/>
              <w:right w:val="single" w:sz="2" w:space="0" w:color="auto"/>
            </w:tcBorders>
            <w:vAlign w:val="center"/>
          </w:tcPr>
          <w:p w14:paraId="7DA9F0EE" w14:textId="77777777" w:rsidR="001807B6" w:rsidRPr="00032B31" w:rsidRDefault="001807B6" w:rsidP="00B67808">
            <w:pPr>
              <w:spacing w:after="0" w:line="240" w:lineRule="auto"/>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1</w:t>
            </w:r>
          </w:p>
        </w:tc>
        <w:tc>
          <w:tcPr>
            <w:tcW w:w="0" w:type="auto"/>
            <w:tcBorders>
              <w:top w:val="single" w:sz="2" w:space="0" w:color="auto"/>
              <w:left w:val="single" w:sz="2" w:space="0" w:color="auto"/>
              <w:bottom w:val="single" w:sz="2" w:space="0" w:color="auto"/>
              <w:right w:val="single" w:sz="2" w:space="0" w:color="auto"/>
            </w:tcBorders>
            <w:vAlign w:val="center"/>
          </w:tcPr>
          <w:p w14:paraId="7B8CE214" w14:textId="77777777" w:rsidR="001807B6" w:rsidRPr="00032B31" w:rsidRDefault="001807B6" w:rsidP="00B67808">
            <w:pPr>
              <w:spacing w:after="0" w:line="240" w:lineRule="auto"/>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2</w:t>
            </w:r>
          </w:p>
        </w:tc>
        <w:tc>
          <w:tcPr>
            <w:tcW w:w="0" w:type="auto"/>
            <w:tcBorders>
              <w:top w:val="single" w:sz="2" w:space="0" w:color="auto"/>
              <w:left w:val="single" w:sz="2" w:space="0" w:color="auto"/>
              <w:bottom w:val="single" w:sz="2" w:space="0" w:color="auto"/>
              <w:right w:val="single" w:sz="2" w:space="0" w:color="auto"/>
            </w:tcBorders>
            <w:vAlign w:val="center"/>
          </w:tcPr>
          <w:p w14:paraId="66CA10C6" w14:textId="77777777" w:rsidR="001807B6" w:rsidRPr="00032B31" w:rsidRDefault="001807B6" w:rsidP="00B67808">
            <w:pPr>
              <w:spacing w:after="0" w:line="240" w:lineRule="auto"/>
              <w:ind w:firstLine="60"/>
              <w:jc w:val="center"/>
              <w:rPr>
                <w:rFonts w:ascii="Times New Roman" w:eastAsia="Calibri" w:hAnsi="Times New Roman" w:cs="Times New Roman"/>
                <w:i/>
                <w:sz w:val="24"/>
                <w:szCs w:val="24"/>
              </w:rPr>
            </w:pPr>
            <w:r w:rsidRPr="00032B31">
              <w:rPr>
                <w:rFonts w:ascii="Times New Roman" w:eastAsia="Calibri" w:hAnsi="Times New Roman" w:cs="Times New Roman"/>
                <w:i/>
                <w:sz w:val="24"/>
                <w:szCs w:val="24"/>
              </w:rPr>
              <w:t>3</w:t>
            </w:r>
          </w:p>
        </w:tc>
      </w:tr>
      <w:tr w:rsidR="001807B6" w:rsidRPr="00032B31" w14:paraId="4F30D65C" w14:textId="77777777" w:rsidTr="00B67808">
        <w:tc>
          <w:tcPr>
            <w:tcW w:w="0" w:type="auto"/>
            <w:tcBorders>
              <w:top w:val="single" w:sz="2" w:space="0" w:color="auto"/>
              <w:left w:val="single" w:sz="2" w:space="0" w:color="auto"/>
              <w:bottom w:val="single" w:sz="2" w:space="0" w:color="auto"/>
              <w:right w:val="single" w:sz="2" w:space="0" w:color="auto"/>
            </w:tcBorders>
          </w:tcPr>
          <w:p w14:paraId="1FF308A6"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1.</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499F8D77"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oro transportu organizavimo paslaugos </w:t>
            </w:r>
          </w:p>
        </w:tc>
        <w:tc>
          <w:tcPr>
            <w:tcW w:w="0" w:type="auto"/>
            <w:tcBorders>
              <w:top w:val="single" w:sz="2" w:space="0" w:color="auto"/>
              <w:left w:val="single" w:sz="2" w:space="0" w:color="auto"/>
              <w:bottom w:val="single" w:sz="2" w:space="0" w:color="auto"/>
              <w:right w:val="single" w:sz="2" w:space="0" w:color="auto"/>
            </w:tcBorders>
          </w:tcPr>
          <w:p w14:paraId="0902DAD0" w14:textId="77777777" w:rsidR="001807B6" w:rsidRPr="00032B31" w:rsidRDefault="001807B6" w:rsidP="00B67808">
            <w:pPr>
              <w:spacing w:after="0" w:line="240" w:lineRule="auto"/>
              <w:rPr>
                <w:rFonts w:ascii="Times New Roman" w:eastAsia="Times New Roman" w:hAnsi="Times New Roman" w:cs="Times New Roman"/>
                <w:color w:val="EE0000"/>
                <w:sz w:val="24"/>
                <w:szCs w:val="24"/>
              </w:rPr>
            </w:pPr>
          </w:p>
          <w:p w14:paraId="4D91031A" w14:textId="77777777" w:rsidR="001807B6" w:rsidRPr="00032B31" w:rsidRDefault="001807B6" w:rsidP="00B67808">
            <w:pPr>
              <w:spacing w:after="0" w:line="240" w:lineRule="auto"/>
              <w:jc w:val="both"/>
              <w:rPr>
                <w:rFonts w:ascii="Times New Roman" w:eastAsia="Calibri" w:hAnsi="Times New Roman" w:cs="Times New Roman"/>
                <w:color w:val="EE0000"/>
                <w:sz w:val="24"/>
                <w:szCs w:val="24"/>
              </w:rPr>
            </w:pPr>
          </w:p>
        </w:tc>
      </w:tr>
      <w:tr w:rsidR="001807B6" w:rsidRPr="00032B31" w14:paraId="01F4357F" w14:textId="77777777" w:rsidTr="00B67808">
        <w:tc>
          <w:tcPr>
            <w:tcW w:w="0" w:type="auto"/>
            <w:tcBorders>
              <w:top w:val="single" w:sz="2" w:space="0" w:color="auto"/>
              <w:left w:val="single" w:sz="2" w:space="0" w:color="auto"/>
              <w:bottom w:val="single" w:sz="2" w:space="0" w:color="auto"/>
              <w:right w:val="single" w:sz="2" w:space="0" w:color="auto"/>
            </w:tcBorders>
          </w:tcPr>
          <w:p w14:paraId="1F9C6010"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2.</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4D1E1B15"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sausumos ir vandens transportu organizavimo paslaugos </w:t>
            </w:r>
          </w:p>
        </w:tc>
        <w:tc>
          <w:tcPr>
            <w:tcW w:w="0" w:type="auto"/>
            <w:tcBorders>
              <w:top w:val="single" w:sz="2" w:space="0" w:color="auto"/>
              <w:left w:val="single" w:sz="2" w:space="0" w:color="auto"/>
              <w:bottom w:val="single" w:sz="2" w:space="0" w:color="auto"/>
              <w:right w:val="single" w:sz="2" w:space="0" w:color="auto"/>
            </w:tcBorders>
          </w:tcPr>
          <w:p w14:paraId="1701C33B" w14:textId="77777777" w:rsidR="001807B6" w:rsidRPr="00032B31" w:rsidRDefault="001807B6" w:rsidP="00B67808">
            <w:pPr>
              <w:spacing w:after="0" w:line="240" w:lineRule="auto"/>
              <w:rPr>
                <w:rFonts w:ascii="Times New Roman" w:eastAsia="Times New Roman" w:hAnsi="Times New Roman" w:cs="Times New Roman"/>
                <w:color w:val="EE0000"/>
                <w:sz w:val="24"/>
                <w:szCs w:val="24"/>
              </w:rPr>
            </w:pPr>
          </w:p>
          <w:p w14:paraId="39AB76AA" w14:textId="77777777" w:rsidR="001807B6" w:rsidRPr="00032B31" w:rsidRDefault="001807B6" w:rsidP="00B67808">
            <w:pPr>
              <w:spacing w:after="0" w:line="240" w:lineRule="auto"/>
              <w:jc w:val="both"/>
              <w:rPr>
                <w:rFonts w:ascii="Times New Roman" w:eastAsia="Calibri" w:hAnsi="Times New Roman" w:cs="Times New Roman"/>
                <w:color w:val="EE0000"/>
                <w:sz w:val="24"/>
                <w:szCs w:val="24"/>
              </w:rPr>
            </w:pPr>
          </w:p>
        </w:tc>
      </w:tr>
      <w:tr w:rsidR="001807B6" w:rsidRPr="00032B31" w14:paraId="030ECF39" w14:textId="77777777" w:rsidTr="00B67808">
        <w:tc>
          <w:tcPr>
            <w:tcW w:w="0" w:type="auto"/>
            <w:tcBorders>
              <w:top w:val="single" w:sz="2" w:space="0" w:color="auto"/>
              <w:left w:val="single" w:sz="2" w:space="0" w:color="auto"/>
              <w:bottom w:val="single" w:sz="2" w:space="0" w:color="auto"/>
              <w:right w:val="single" w:sz="2" w:space="0" w:color="auto"/>
            </w:tcBorders>
          </w:tcPr>
          <w:p w14:paraId="10B50588"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3.</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0BA1F553"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Viešbučio  rezervavimo ir apgyvendinimo jame organizavimo paslaugos </w:t>
            </w:r>
          </w:p>
        </w:tc>
        <w:tc>
          <w:tcPr>
            <w:tcW w:w="0" w:type="auto"/>
            <w:tcBorders>
              <w:top w:val="single" w:sz="2" w:space="0" w:color="auto"/>
              <w:left w:val="single" w:sz="2" w:space="0" w:color="auto"/>
              <w:bottom w:val="single" w:sz="2" w:space="0" w:color="auto"/>
              <w:right w:val="single" w:sz="2" w:space="0" w:color="auto"/>
            </w:tcBorders>
          </w:tcPr>
          <w:p w14:paraId="5F4D1D22" w14:textId="77777777" w:rsidR="001807B6" w:rsidRPr="00032B31" w:rsidRDefault="001807B6" w:rsidP="00B67808">
            <w:pPr>
              <w:spacing w:after="0" w:line="240" w:lineRule="auto"/>
              <w:rPr>
                <w:rFonts w:ascii="Times New Roman" w:eastAsia="Times New Roman" w:hAnsi="Times New Roman" w:cs="Times New Roman"/>
                <w:color w:val="EE0000"/>
                <w:sz w:val="24"/>
                <w:szCs w:val="24"/>
              </w:rPr>
            </w:pPr>
          </w:p>
          <w:p w14:paraId="2C639318" w14:textId="77777777" w:rsidR="001807B6" w:rsidRPr="00032B31" w:rsidRDefault="001807B6" w:rsidP="00B67808">
            <w:pPr>
              <w:spacing w:after="0" w:line="240" w:lineRule="auto"/>
              <w:jc w:val="both"/>
              <w:rPr>
                <w:rFonts w:ascii="Times New Roman" w:eastAsia="Calibri" w:hAnsi="Times New Roman" w:cs="Times New Roman"/>
                <w:color w:val="EE0000"/>
                <w:sz w:val="24"/>
                <w:szCs w:val="24"/>
              </w:rPr>
            </w:pPr>
          </w:p>
        </w:tc>
      </w:tr>
      <w:tr w:rsidR="001807B6" w:rsidRPr="00032B31" w14:paraId="7F634DBC" w14:textId="77777777" w:rsidTr="00B67808">
        <w:tc>
          <w:tcPr>
            <w:tcW w:w="0" w:type="auto"/>
            <w:tcBorders>
              <w:top w:val="single" w:sz="2" w:space="0" w:color="auto"/>
              <w:left w:val="single" w:sz="2" w:space="0" w:color="auto"/>
              <w:bottom w:val="single" w:sz="2" w:space="0" w:color="auto"/>
              <w:right w:val="single" w:sz="2" w:space="0" w:color="auto"/>
            </w:tcBorders>
          </w:tcPr>
          <w:p w14:paraId="6A306677"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4.</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5DD7DC3E"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Kelionės draudimo pardavimo paslaugos </w:t>
            </w:r>
          </w:p>
        </w:tc>
        <w:tc>
          <w:tcPr>
            <w:tcW w:w="0" w:type="auto"/>
            <w:tcBorders>
              <w:top w:val="single" w:sz="2" w:space="0" w:color="auto"/>
              <w:left w:val="single" w:sz="2" w:space="0" w:color="auto"/>
              <w:bottom w:val="single" w:sz="2" w:space="0" w:color="auto"/>
              <w:right w:val="single" w:sz="2" w:space="0" w:color="auto"/>
            </w:tcBorders>
          </w:tcPr>
          <w:p w14:paraId="3D290E6A" w14:textId="77777777" w:rsidR="001807B6" w:rsidRPr="00032B31" w:rsidRDefault="001807B6" w:rsidP="00B67808">
            <w:pPr>
              <w:spacing w:after="0" w:line="240" w:lineRule="auto"/>
              <w:rPr>
                <w:rFonts w:ascii="Times New Roman" w:eastAsia="Times New Roman" w:hAnsi="Times New Roman" w:cs="Times New Roman"/>
                <w:color w:val="EE0000"/>
                <w:sz w:val="24"/>
                <w:szCs w:val="24"/>
              </w:rPr>
            </w:pPr>
          </w:p>
          <w:p w14:paraId="6B1AD4D1" w14:textId="77777777" w:rsidR="001807B6" w:rsidRPr="00032B31" w:rsidRDefault="001807B6" w:rsidP="00B67808">
            <w:pPr>
              <w:spacing w:after="0" w:line="240" w:lineRule="auto"/>
              <w:jc w:val="both"/>
              <w:rPr>
                <w:rFonts w:ascii="Times New Roman" w:eastAsia="Calibri" w:hAnsi="Times New Roman" w:cs="Times New Roman"/>
                <w:color w:val="EE0000"/>
                <w:sz w:val="24"/>
                <w:szCs w:val="24"/>
              </w:rPr>
            </w:pPr>
          </w:p>
        </w:tc>
      </w:tr>
      <w:tr w:rsidR="001807B6" w:rsidRPr="00032B31" w14:paraId="0830CFAF" w14:textId="77777777" w:rsidTr="00B67808">
        <w:tc>
          <w:tcPr>
            <w:tcW w:w="0" w:type="auto"/>
            <w:tcBorders>
              <w:top w:val="single" w:sz="2" w:space="0" w:color="auto"/>
              <w:left w:val="single" w:sz="2" w:space="0" w:color="auto"/>
              <w:bottom w:val="single" w:sz="2" w:space="0" w:color="auto"/>
              <w:right w:val="single" w:sz="2" w:space="0" w:color="auto"/>
            </w:tcBorders>
          </w:tcPr>
          <w:p w14:paraId="1FAA1039" w14:textId="77777777" w:rsidR="001807B6" w:rsidRPr="00032B31" w:rsidRDefault="001807B6" w:rsidP="00B67808">
            <w:pPr>
              <w:spacing w:after="0" w:line="240" w:lineRule="auto"/>
              <w:ind w:left="720" w:hanging="360"/>
              <w:contextualSpacing/>
              <w:rPr>
                <w:rFonts w:ascii="Times New Roman" w:eastAsia="Calibri" w:hAnsi="Times New Roman" w:cs="Times New Roman"/>
                <w:sz w:val="24"/>
                <w:szCs w:val="24"/>
              </w:rPr>
            </w:pPr>
            <w:r w:rsidRPr="00032B31">
              <w:rPr>
                <w:rFonts w:ascii="Times New Roman" w:eastAsia="Calibri" w:hAnsi="Times New Roman" w:cs="Times New Roman"/>
                <w:sz w:val="24"/>
                <w:szCs w:val="24"/>
              </w:rPr>
              <w:t>5.</w:t>
            </w:r>
            <w:r w:rsidRPr="00032B31">
              <w:rPr>
                <w:rFonts w:ascii="Times New Roman" w:eastAsia="Calibri" w:hAnsi="Times New Roman" w:cs="Times New Roman"/>
                <w:sz w:val="24"/>
                <w:szCs w:val="24"/>
              </w:rPr>
              <w:tab/>
            </w:r>
          </w:p>
        </w:tc>
        <w:tc>
          <w:tcPr>
            <w:tcW w:w="0" w:type="auto"/>
            <w:tcBorders>
              <w:top w:val="single" w:sz="2" w:space="0" w:color="auto"/>
              <w:left w:val="single" w:sz="2" w:space="0" w:color="auto"/>
              <w:bottom w:val="single" w:sz="2" w:space="0" w:color="auto"/>
              <w:right w:val="single" w:sz="2" w:space="0" w:color="auto"/>
            </w:tcBorders>
          </w:tcPr>
          <w:p w14:paraId="5A3D15F9"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Vizų ir kitų kelionei būtinų dokumentų įforminimo bei išdavimo organizavimo paslaugos</w:t>
            </w:r>
          </w:p>
        </w:tc>
        <w:tc>
          <w:tcPr>
            <w:tcW w:w="0" w:type="auto"/>
            <w:tcBorders>
              <w:top w:val="single" w:sz="2" w:space="0" w:color="auto"/>
              <w:left w:val="single" w:sz="2" w:space="0" w:color="auto"/>
              <w:bottom w:val="single" w:sz="2" w:space="0" w:color="auto"/>
              <w:right w:val="single" w:sz="2" w:space="0" w:color="auto"/>
            </w:tcBorders>
          </w:tcPr>
          <w:p w14:paraId="7480E54B" w14:textId="77777777" w:rsidR="001807B6" w:rsidRPr="00032B31" w:rsidRDefault="001807B6" w:rsidP="00B67808">
            <w:pPr>
              <w:spacing w:after="0" w:line="240" w:lineRule="auto"/>
              <w:rPr>
                <w:rFonts w:ascii="Times New Roman" w:eastAsia="Times New Roman" w:hAnsi="Times New Roman" w:cs="Times New Roman"/>
                <w:sz w:val="24"/>
                <w:szCs w:val="24"/>
              </w:rPr>
            </w:pPr>
          </w:p>
          <w:p w14:paraId="0FE96769" w14:textId="77777777" w:rsidR="001807B6" w:rsidRPr="00032B31" w:rsidRDefault="001807B6" w:rsidP="00B67808">
            <w:pPr>
              <w:spacing w:after="0" w:line="240" w:lineRule="auto"/>
              <w:jc w:val="both"/>
              <w:rPr>
                <w:rFonts w:ascii="Times New Roman" w:eastAsia="Calibri" w:hAnsi="Times New Roman" w:cs="Times New Roman"/>
                <w:sz w:val="24"/>
                <w:szCs w:val="24"/>
              </w:rPr>
            </w:pPr>
          </w:p>
        </w:tc>
      </w:tr>
      <w:tr w:rsidR="001807B6" w:rsidRPr="00032B31" w14:paraId="6D74FB19"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539C2A50"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 xml:space="preserve">Bendra pasiūlymo palyginamoji kaina** Eur be PVM </w:t>
            </w:r>
          </w:p>
        </w:tc>
        <w:tc>
          <w:tcPr>
            <w:tcW w:w="0" w:type="auto"/>
            <w:tcBorders>
              <w:top w:val="single" w:sz="2" w:space="0" w:color="auto"/>
              <w:left w:val="single" w:sz="2" w:space="0" w:color="auto"/>
              <w:bottom w:val="single" w:sz="2" w:space="0" w:color="auto"/>
              <w:right w:val="single" w:sz="2" w:space="0" w:color="auto"/>
            </w:tcBorders>
          </w:tcPr>
          <w:p w14:paraId="291032AE" w14:textId="7CFCBCC5" w:rsidR="001807B6" w:rsidRPr="00F933DE" w:rsidRDefault="001807B6" w:rsidP="00B67808">
            <w:pPr>
              <w:spacing w:after="0" w:line="240" w:lineRule="auto"/>
              <w:rPr>
                <w:rFonts w:asciiTheme="majorBidi" w:eastAsia="Times New Roman" w:hAnsiTheme="majorBidi" w:cstheme="majorBidi"/>
                <w:sz w:val="24"/>
                <w:szCs w:val="24"/>
              </w:rPr>
            </w:pPr>
            <w:r w:rsidRPr="00F933DE">
              <w:rPr>
                <w:rFonts w:asciiTheme="majorBidi" w:hAnsiTheme="majorBidi" w:cstheme="majorBidi"/>
                <w:sz w:val="24"/>
                <w:szCs w:val="24"/>
              </w:rPr>
              <w:t>(</w:t>
            </w:r>
            <w:r w:rsidRPr="00F933DE">
              <w:rPr>
                <w:rFonts w:asciiTheme="majorBidi" w:hAnsiTheme="majorBidi" w:cstheme="majorBidi"/>
                <w:i/>
                <w:sz w:val="24"/>
                <w:szCs w:val="24"/>
              </w:rPr>
              <w:t xml:space="preserve">nurodyti </w:t>
            </w:r>
            <w:r w:rsidRPr="00F933DE">
              <w:rPr>
                <w:rFonts w:asciiTheme="majorBidi" w:hAnsiTheme="majorBidi" w:cstheme="majorBidi"/>
                <w:i/>
                <w:iCs/>
                <w:sz w:val="24"/>
                <w:szCs w:val="24"/>
              </w:rPr>
              <w:t>skaičiais</w:t>
            </w:r>
            <w:r w:rsidRPr="00F933DE">
              <w:rPr>
                <w:rFonts w:asciiTheme="majorBidi" w:hAnsiTheme="majorBidi" w:cstheme="majorBidi"/>
                <w:sz w:val="24"/>
                <w:szCs w:val="24"/>
              </w:rPr>
              <w:t>)</w:t>
            </w:r>
          </w:p>
        </w:tc>
      </w:tr>
      <w:tr w:rsidR="001807B6" w:rsidRPr="00032B31" w14:paraId="4101DB18"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3BD1EFA2"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PVM suma (</w:t>
            </w:r>
            <w:r w:rsidRPr="00032B31">
              <w:rPr>
                <w:rFonts w:ascii="Times New Roman" w:hAnsi="Times New Roman" w:cs="Times New Roman"/>
                <w:i/>
                <w:iCs/>
                <w:sz w:val="24"/>
                <w:szCs w:val="24"/>
              </w:rPr>
              <w:t>nurodyti</w:t>
            </w:r>
            <w:r w:rsidRPr="00032B31">
              <w:rPr>
                <w:rFonts w:ascii="Times New Roman" w:hAnsi="Times New Roman" w:cs="Times New Roman"/>
                <w:sz w:val="24"/>
                <w:szCs w:val="24"/>
              </w:rPr>
              <w:t xml:space="preserve"> proc.) </w:t>
            </w:r>
          </w:p>
        </w:tc>
        <w:tc>
          <w:tcPr>
            <w:tcW w:w="0" w:type="auto"/>
            <w:tcBorders>
              <w:top w:val="single" w:sz="2" w:space="0" w:color="auto"/>
              <w:left w:val="single" w:sz="2" w:space="0" w:color="auto"/>
              <w:bottom w:val="single" w:sz="2" w:space="0" w:color="auto"/>
              <w:right w:val="single" w:sz="2" w:space="0" w:color="auto"/>
            </w:tcBorders>
          </w:tcPr>
          <w:p w14:paraId="7FE2F5EF" w14:textId="06E2BA78" w:rsidR="001807B6" w:rsidRPr="00F933DE" w:rsidRDefault="001807B6" w:rsidP="00B67808">
            <w:pPr>
              <w:spacing w:after="0" w:line="240" w:lineRule="auto"/>
              <w:rPr>
                <w:rFonts w:asciiTheme="majorBidi" w:eastAsia="Times New Roman" w:hAnsiTheme="majorBidi" w:cstheme="majorBidi"/>
                <w:sz w:val="24"/>
                <w:szCs w:val="24"/>
              </w:rPr>
            </w:pPr>
            <w:r w:rsidRPr="00F933DE">
              <w:rPr>
                <w:rFonts w:asciiTheme="majorBidi" w:hAnsiTheme="majorBidi" w:cstheme="majorBidi"/>
                <w:sz w:val="24"/>
                <w:szCs w:val="24"/>
              </w:rPr>
              <w:t>(</w:t>
            </w:r>
            <w:r w:rsidRPr="00F933DE">
              <w:rPr>
                <w:rFonts w:asciiTheme="majorBidi" w:hAnsiTheme="majorBidi" w:cstheme="majorBidi"/>
                <w:i/>
                <w:sz w:val="24"/>
                <w:szCs w:val="24"/>
              </w:rPr>
              <w:t>nurodyti skaičiais</w:t>
            </w:r>
            <w:r w:rsidRPr="00F933DE">
              <w:rPr>
                <w:rFonts w:asciiTheme="majorBidi" w:hAnsiTheme="majorBidi" w:cstheme="majorBidi"/>
                <w:sz w:val="24"/>
                <w:szCs w:val="24"/>
              </w:rPr>
              <w:t>)</w:t>
            </w:r>
          </w:p>
        </w:tc>
      </w:tr>
      <w:tr w:rsidR="001807B6" w:rsidRPr="00032B31" w14:paraId="0622B66D" w14:textId="77777777" w:rsidTr="00B67808">
        <w:tc>
          <w:tcPr>
            <w:tcW w:w="0" w:type="auto"/>
            <w:gridSpan w:val="2"/>
            <w:tcBorders>
              <w:top w:val="single" w:sz="2" w:space="0" w:color="auto"/>
              <w:left w:val="single" w:sz="2" w:space="0" w:color="auto"/>
              <w:bottom w:val="single" w:sz="2" w:space="0" w:color="auto"/>
              <w:right w:val="single" w:sz="2" w:space="0" w:color="auto"/>
            </w:tcBorders>
          </w:tcPr>
          <w:p w14:paraId="7F3EF890" w14:textId="77777777" w:rsidR="001807B6" w:rsidRPr="00032B31" w:rsidRDefault="001807B6" w:rsidP="00B67808">
            <w:pPr>
              <w:spacing w:after="0" w:line="240" w:lineRule="auto"/>
              <w:rPr>
                <w:rFonts w:ascii="Times New Roman" w:eastAsia="Calibri" w:hAnsi="Times New Roman" w:cs="Times New Roman"/>
                <w:sz w:val="24"/>
                <w:szCs w:val="24"/>
              </w:rPr>
            </w:pPr>
            <w:r w:rsidRPr="00032B31">
              <w:rPr>
                <w:rFonts w:ascii="Times New Roman" w:hAnsi="Times New Roman" w:cs="Times New Roman"/>
                <w:sz w:val="24"/>
                <w:szCs w:val="24"/>
              </w:rPr>
              <w:t xml:space="preserve">Bendra pasiūlymo palyginamoji kaina** Eur su PVM </w:t>
            </w:r>
          </w:p>
        </w:tc>
        <w:tc>
          <w:tcPr>
            <w:tcW w:w="0" w:type="auto"/>
            <w:tcBorders>
              <w:top w:val="single" w:sz="2" w:space="0" w:color="auto"/>
              <w:left w:val="single" w:sz="2" w:space="0" w:color="auto"/>
              <w:bottom w:val="single" w:sz="2" w:space="0" w:color="auto"/>
              <w:right w:val="single" w:sz="2" w:space="0" w:color="auto"/>
            </w:tcBorders>
          </w:tcPr>
          <w:p w14:paraId="2DD2AC24" w14:textId="43184C75" w:rsidR="001807B6" w:rsidRPr="00F933DE" w:rsidRDefault="001807B6" w:rsidP="00B67808">
            <w:pPr>
              <w:spacing w:after="0" w:line="240" w:lineRule="auto"/>
              <w:rPr>
                <w:rFonts w:asciiTheme="majorBidi" w:eastAsia="Times New Roman" w:hAnsiTheme="majorBidi" w:cstheme="majorBidi"/>
                <w:sz w:val="24"/>
                <w:szCs w:val="24"/>
              </w:rPr>
            </w:pPr>
            <w:r w:rsidRPr="00F933DE">
              <w:rPr>
                <w:rFonts w:asciiTheme="majorBidi" w:hAnsiTheme="majorBidi" w:cstheme="majorBidi"/>
                <w:sz w:val="24"/>
                <w:szCs w:val="24"/>
              </w:rPr>
              <w:t>(</w:t>
            </w:r>
            <w:r w:rsidRPr="00F933DE">
              <w:rPr>
                <w:rFonts w:asciiTheme="majorBidi" w:hAnsiTheme="majorBidi" w:cstheme="majorBidi"/>
                <w:i/>
                <w:sz w:val="24"/>
                <w:szCs w:val="24"/>
              </w:rPr>
              <w:t>nurodyti</w:t>
            </w:r>
            <w:r w:rsidRPr="00F933DE">
              <w:rPr>
                <w:rFonts w:asciiTheme="majorBidi" w:hAnsiTheme="majorBidi" w:cstheme="majorBidi"/>
                <w:sz w:val="24"/>
                <w:szCs w:val="24"/>
              </w:rPr>
              <w:t xml:space="preserve"> </w:t>
            </w:r>
            <w:r w:rsidRPr="00F933DE">
              <w:rPr>
                <w:rFonts w:asciiTheme="majorBidi" w:hAnsiTheme="majorBidi" w:cstheme="majorBidi"/>
                <w:i/>
                <w:iCs/>
                <w:sz w:val="24"/>
                <w:szCs w:val="24"/>
              </w:rPr>
              <w:t>skaičiais</w:t>
            </w:r>
            <w:r w:rsidRPr="00F933DE">
              <w:rPr>
                <w:rFonts w:asciiTheme="majorBidi" w:hAnsiTheme="majorBidi" w:cstheme="majorBidi"/>
                <w:sz w:val="24"/>
                <w:szCs w:val="24"/>
              </w:rPr>
              <w:t>)</w:t>
            </w:r>
          </w:p>
        </w:tc>
      </w:tr>
    </w:tbl>
    <w:p w14:paraId="7CBD22CD" w14:textId="77777777" w:rsidR="001807B6" w:rsidRPr="00032B31" w:rsidRDefault="001807B6" w:rsidP="001807B6">
      <w:pPr>
        <w:spacing w:after="0" w:line="240" w:lineRule="auto"/>
        <w:rPr>
          <w:rFonts w:cstheme="minorHAnsi"/>
          <w:color w:val="EE0000"/>
        </w:rPr>
      </w:pPr>
    </w:p>
    <w:p w14:paraId="7EECFCF1" w14:textId="77777777" w:rsidR="001807B6" w:rsidRPr="00032B31" w:rsidRDefault="001807B6" w:rsidP="001807B6">
      <w:pPr>
        <w:spacing w:after="0" w:line="240" w:lineRule="auto"/>
        <w:ind w:firstLine="720"/>
        <w:jc w:val="both"/>
        <w:rPr>
          <w:rFonts w:ascii="Times New Roman" w:eastAsia="Calibri" w:hAnsi="Times New Roman" w:cs="Times New Roman"/>
          <w:b/>
          <w:sz w:val="24"/>
          <w:szCs w:val="24"/>
        </w:rPr>
      </w:pPr>
      <w:r w:rsidRPr="00032B31">
        <w:rPr>
          <w:rFonts w:ascii="Times New Roman" w:eastAsia="Calibri" w:hAnsi="Times New Roman" w:cs="Times New Roman"/>
          <w:b/>
          <w:sz w:val="24"/>
          <w:szCs w:val="24"/>
        </w:rPr>
        <w:t>Pastabos:</w:t>
      </w:r>
    </w:p>
    <w:p w14:paraId="64B0AE19" w14:textId="77777777" w:rsidR="001807B6" w:rsidRPr="00032B31" w:rsidRDefault="001807B6" w:rsidP="001807B6">
      <w:pPr>
        <w:pStyle w:val="Sraopastraipa"/>
        <w:numPr>
          <w:ilvl w:val="0"/>
          <w:numId w:val="47"/>
        </w:numPr>
        <w:tabs>
          <w:tab w:val="left" w:pos="851"/>
        </w:tabs>
        <w:spacing w:after="0" w:line="240" w:lineRule="auto"/>
        <w:ind w:left="0" w:firstLine="567"/>
        <w:jc w:val="both"/>
        <w:rPr>
          <w:rFonts w:ascii="Times New Roman" w:eastAsia="Calibri" w:hAnsi="Times New Roman" w:cs="Times New Roman"/>
          <w:sz w:val="24"/>
          <w:szCs w:val="24"/>
        </w:rPr>
      </w:pPr>
      <w:r w:rsidRPr="00032B31">
        <w:rPr>
          <w:rFonts w:ascii="Times New Roman" w:eastAsia="Calibri" w:hAnsi="Times New Roman" w:cs="Times New Roman"/>
          <w:sz w:val="24"/>
          <w:szCs w:val="24"/>
        </w:rPr>
        <w:t>*</w:t>
      </w:r>
      <w:r w:rsidRPr="00032B31">
        <w:rPr>
          <w:rFonts w:ascii="Times New Roman" w:hAnsi="Times New Roman" w:cs="Times New Roman"/>
          <w:sz w:val="24"/>
          <w:szCs w:val="24"/>
        </w:rPr>
        <w:t>Teikėjo aptarnavimo mokesčio už paslaugas įkainiai nurodomi už paslaugos teikimą vienam asmeniui vienos kelionės metu.</w:t>
      </w:r>
      <w:r w:rsidRPr="00032B31">
        <w:rPr>
          <w:rFonts w:ascii="Times New Roman" w:eastAsia="Calibri" w:hAnsi="Times New Roman" w:cs="Times New Roman"/>
          <w:sz w:val="24"/>
          <w:szCs w:val="24"/>
        </w:rPr>
        <w:t xml:space="preserve"> </w:t>
      </w:r>
    </w:p>
    <w:p w14:paraId="6913DB5B" w14:textId="77777777" w:rsidR="001807B6" w:rsidRPr="00032B31" w:rsidRDefault="001807B6" w:rsidP="001807B6">
      <w:pPr>
        <w:pStyle w:val="Sraopastraipa"/>
        <w:keepNext/>
        <w:numPr>
          <w:ilvl w:val="0"/>
          <w:numId w:val="47"/>
        </w:numPr>
        <w:tabs>
          <w:tab w:val="left" w:pos="851"/>
        </w:tabs>
        <w:spacing w:after="0" w:line="240" w:lineRule="auto"/>
        <w:ind w:left="0" w:firstLine="567"/>
        <w:jc w:val="both"/>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 </w:t>
      </w:r>
      <w:r w:rsidRPr="00032B31">
        <w:rPr>
          <w:rFonts w:ascii="Times New Roman" w:hAnsi="Times New Roman" w:cs="Times New Roman"/>
          <w:sz w:val="24"/>
          <w:szCs w:val="24"/>
        </w:rPr>
        <w:t>Bendra pasiūlymo palyginamoji kaina</w:t>
      </w:r>
      <w:r w:rsidRPr="00032B31">
        <w:rPr>
          <w:rFonts w:ascii="Times New Roman" w:eastAsia="Calibri" w:hAnsi="Times New Roman" w:cs="Times New Roman"/>
          <w:sz w:val="24"/>
          <w:szCs w:val="24"/>
        </w:rPr>
        <w:t xml:space="preserve"> </w:t>
      </w:r>
      <w:r w:rsidRPr="00032B31">
        <w:rPr>
          <w:rFonts w:ascii="Times New Roman" w:eastAsia="Arial Unicode MS" w:hAnsi="Times New Roman" w:cs="Times New Roman"/>
          <w:sz w:val="24"/>
          <w:szCs w:val="24"/>
        </w:rPr>
        <w:t xml:space="preserve">bus naudojama tik tiekėjų pasiūlymų vertinimui, palyginimui tarpusavyje, </w:t>
      </w:r>
      <w:r w:rsidRPr="00032B31">
        <w:rPr>
          <w:rFonts w:ascii="Times New Roman" w:eastAsia="Calibri" w:hAnsi="Times New Roman" w:cs="Times New Roman"/>
          <w:sz w:val="24"/>
          <w:szCs w:val="24"/>
        </w:rPr>
        <w:t>perkančioji organizacija pirkimo objektą įsigys pagal poreikį, neįsipareigojant išpirkti sutartyje nustatytos sutarties vertės.</w:t>
      </w:r>
    </w:p>
    <w:p w14:paraId="39D32FF0" w14:textId="77777777" w:rsidR="001807B6" w:rsidRPr="00032B31" w:rsidRDefault="001807B6" w:rsidP="001807B6">
      <w:pPr>
        <w:spacing w:after="0" w:line="240" w:lineRule="auto"/>
        <w:ind w:firstLine="567"/>
        <w:jc w:val="both"/>
        <w:rPr>
          <w:rFonts w:ascii="Times New Roman" w:eastAsia="Calibri" w:hAnsi="Times New Roman" w:cs="Times New Roman"/>
          <w:sz w:val="24"/>
          <w:szCs w:val="24"/>
        </w:rPr>
      </w:pPr>
      <w:r w:rsidRPr="00032B31">
        <w:rPr>
          <w:rFonts w:ascii="Times New Roman" w:hAnsi="Times New Roman" w:cs="Times New Roman"/>
          <w:sz w:val="24"/>
          <w:szCs w:val="24"/>
        </w:rPr>
        <w:t>3) Teikdamas šį pasiūlymą tiekėjas į siūlomą kainą turi įskaičiuoti visus mokesčius ir visas pirkimo sutarties vykdymo išlaidas, prisiimti riziką už visas išlaidas, kurias, teikdamas pasiūlymą ir laikydamasis pirkimo sąlygų reikalavimų, privalėjo įskaičiuoti į pasiūlymo kainą.</w:t>
      </w:r>
    </w:p>
    <w:p w14:paraId="75E2EA05" w14:textId="77777777" w:rsidR="001807B6" w:rsidRPr="00032B31" w:rsidRDefault="001807B6" w:rsidP="001807B6">
      <w:pPr>
        <w:spacing w:after="0" w:line="240" w:lineRule="auto"/>
        <w:ind w:firstLine="567"/>
        <w:jc w:val="both"/>
        <w:rPr>
          <w:rFonts w:ascii="Times New Roman" w:eastAsia="Calibri" w:hAnsi="Times New Roman" w:cs="Times New Roman"/>
          <w:sz w:val="24"/>
          <w:szCs w:val="24"/>
        </w:rPr>
      </w:pPr>
      <w:r w:rsidRPr="00032B31">
        <w:rPr>
          <w:rFonts w:ascii="Times New Roman" w:eastAsia="Calibri" w:hAnsi="Times New Roman" w:cs="Times New Roman"/>
          <w:sz w:val="24"/>
          <w:szCs w:val="24"/>
        </w:rPr>
        <w:t xml:space="preserve">4) </w:t>
      </w:r>
      <w:r w:rsidRPr="00032B31">
        <w:rPr>
          <w:rFonts w:ascii="Times New Roman" w:hAnsi="Times New Roman" w:cs="Times New Roman"/>
          <w:b/>
          <w:sz w:val="24"/>
          <w:szCs w:val="24"/>
        </w:rPr>
        <w:t xml:space="preserve">Tiekėjas negali siūlyti 0 (nulinių) ir neigiamų (su minuso ženklu) paslaugų įkainių. </w:t>
      </w:r>
    </w:p>
    <w:p w14:paraId="1D38A7DF" w14:textId="77777777" w:rsidR="001807B6" w:rsidRDefault="001807B6" w:rsidP="001807B6">
      <w:pPr>
        <w:tabs>
          <w:tab w:val="left" w:pos="993"/>
        </w:tabs>
        <w:spacing w:after="0" w:line="240" w:lineRule="auto"/>
        <w:ind w:firstLine="567"/>
        <w:contextualSpacing/>
        <w:jc w:val="both"/>
        <w:rPr>
          <w:rFonts w:ascii="Times New Roman" w:eastAsia="Times New Roman" w:hAnsi="Times New Roman" w:cs="Times New Roman"/>
          <w:sz w:val="24"/>
          <w:szCs w:val="24"/>
        </w:rPr>
      </w:pPr>
      <w:r w:rsidRPr="00032B31">
        <w:rPr>
          <w:rFonts w:ascii="Times New Roman" w:hAnsi="Times New Roman" w:cs="Times New Roman"/>
          <w:sz w:val="24"/>
          <w:szCs w:val="24"/>
          <w:lang w:eastAsia="ar-SA"/>
        </w:rPr>
        <w:t xml:space="preserve">5) </w:t>
      </w:r>
      <w:r w:rsidRPr="00032B31">
        <w:rPr>
          <w:rFonts w:ascii="Times New Roman" w:eastAsia="Times New Roman" w:hAnsi="Times New Roman" w:cs="Times New Roman"/>
          <w:sz w:val="24"/>
          <w:szCs w:val="24"/>
        </w:rPr>
        <w:t>Tais atvejais, kai pagal galiojančius teisės aktus tiekėjui nereikia mokėti PVM, tiekėjas atitinkamų skilčių nepildo ir nurodo priežastis, dėl kurių PVM nemoka.___________________.</w:t>
      </w:r>
    </w:p>
    <w:p w14:paraId="2AA73AE0" w14:textId="77777777" w:rsidR="00634FB9" w:rsidRDefault="00634FB9" w:rsidP="001807B6">
      <w:pPr>
        <w:tabs>
          <w:tab w:val="left" w:pos="993"/>
        </w:tabs>
        <w:spacing w:after="0" w:line="240" w:lineRule="auto"/>
        <w:ind w:firstLine="567"/>
        <w:contextualSpacing/>
        <w:jc w:val="both"/>
        <w:rPr>
          <w:rFonts w:ascii="Times New Roman" w:eastAsia="Times New Roman" w:hAnsi="Times New Roman" w:cs="Times New Roman"/>
          <w:sz w:val="24"/>
          <w:szCs w:val="24"/>
        </w:rPr>
      </w:pPr>
    </w:p>
    <w:p w14:paraId="58218CCA" w14:textId="77777777" w:rsidR="00634FB9" w:rsidRPr="00032B31" w:rsidRDefault="00634FB9" w:rsidP="001807B6">
      <w:pPr>
        <w:tabs>
          <w:tab w:val="left" w:pos="993"/>
        </w:tabs>
        <w:spacing w:after="0" w:line="240" w:lineRule="auto"/>
        <w:ind w:firstLine="567"/>
        <w:contextualSpacing/>
        <w:jc w:val="both"/>
        <w:rPr>
          <w:rFonts w:ascii="Times New Roman" w:eastAsia="Helvetica Neue UltraLight" w:hAnsi="Times New Roman" w:cs="Times New Roman"/>
          <w:i/>
          <w:iCs/>
          <w:sz w:val="24"/>
          <w:szCs w:val="24"/>
        </w:rPr>
      </w:pPr>
    </w:p>
    <w:p w14:paraId="127B5C0D" w14:textId="77777777" w:rsidR="001807B6" w:rsidRPr="00032B31" w:rsidRDefault="001807B6" w:rsidP="001807B6">
      <w:pPr>
        <w:pStyle w:val="Sraopastraipa"/>
        <w:tabs>
          <w:tab w:val="left" w:pos="567"/>
        </w:tabs>
        <w:spacing w:after="0" w:line="240" w:lineRule="auto"/>
        <w:ind w:left="1080"/>
        <w:rPr>
          <w:rFonts w:ascii="Times New Roman" w:hAnsi="Times New Roman" w:cs="Times New Roman"/>
          <w:b/>
          <w:bCs/>
          <w:sz w:val="24"/>
          <w:szCs w:val="24"/>
        </w:rPr>
      </w:pPr>
    </w:p>
    <w:p w14:paraId="602FFEF4" w14:textId="1C142C80" w:rsidR="004B46C1" w:rsidRPr="00032B31" w:rsidRDefault="00634FB9" w:rsidP="00634FB9">
      <w:pPr>
        <w:pStyle w:val="Sraopastraipa"/>
        <w:tabs>
          <w:tab w:val="left" w:pos="567"/>
        </w:tabs>
        <w:spacing w:after="0" w:line="240" w:lineRule="auto"/>
        <w:ind w:left="567" w:right="49"/>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4B46C1" w:rsidRPr="00032B31">
        <w:rPr>
          <w:rFonts w:ascii="Times New Roman" w:hAnsi="Times New Roman" w:cs="Times New Roman"/>
          <w:b/>
          <w:bCs/>
          <w:sz w:val="24"/>
          <w:szCs w:val="24"/>
        </w:rPr>
        <w:t>INFORMACIJA APIE ŪKIO SUBJEKTUS, KURIŲ PAJĖGUMAIS TIEKĖJAS REMIASI, KAD ATITIKTŲ PERKANČIOSIOS ORGANIZACIJOS KELIAMUS KVALIFIKACIJOS REIKALAVIMUS (JEIGU TOKIE REIKALAVIMAI KELIAMI) (</w:t>
      </w:r>
      <w:r w:rsidR="004B46C1" w:rsidRPr="00032B31">
        <w:rPr>
          <w:rFonts w:ascii="Times New Roman" w:hAnsi="Times New Roman" w:cs="Times New Roman"/>
          <w:b/>
          <w:bCs/>
          <w:i/>
          <w:iCs/>
          <w:sz w:val="24"/>
          <w:szCs w:val="24"/>
        </w:rPr>
        <w:t>nurodomi ir kvazisubtiekėjai – fiziniai asmenys, kuriuos ketinama įdarbinti pirkimo laimėjimo atveju)</w:t>
      </w:r>
    </w:p>
    <w:p w14:paraId="2C54C6F6" w14:textId="77777777" w:rsidR="004B46C1" w:rsidRPr="00032B31" w:rsidRDefault="004B46C1" w:rsidP="00634FB9">
      <w:pPr>
        <w:pStyle w:val="Sraopastraipa"/>
        <w:spacing w:after="0" w:line="240" w:lineRule="auto"/>
        <w:ind w:left="0" w:right="49"/>
        <w:jc w:val="center"/>
        <w:rPr>
          <w:rFonts w:ascii="Times New Roman" w:hAnsi="Times New Roman" w:cs="Times New Roman"/>
          <w:i/>
          <w:iCs/>
          <w:sz w:val="24"/>
          <w:szCs w:val="24"/>
        </w:rPr>
      </w:pPr>
      <w:r w:rsidRPr="00032B31">
        <w:rPr>
          <w:rFonts w:ascii="Times New Roman" w:hAnsi="Times New Roman" w:cs="Times New Roman"/>
          <w:i/>
          <w:iCs/>
          <w:sz w:val="24"/>
          <w:szCs w:val="24"/>
        </w:rPr>
        <w:t>(pildoma, jei tiekėjas pasitelkia kitų ūkio subjektų pajėgumais pagal VPĮ 49 str.)</w:t>
      </w:r>
    </w:p>
    <w:p w14:paraId="4B61898F" w14:textId="77777777" w:rsidR="004B46C1" w:rsidRPr="00032B31" w:rsidRDefault="004B46C1" w:rsidP="00634FB9">
      <w:pPr>
        <w:pStyle w:val="Sraopastraipa"/>
        <w:spacing w:after="0" w:line="240" w:lineRule="auto"/>
        <w:ind w:left="0" w:right="49"/>
        <w:jc w:val="center"/>
        <w:rPr>
          <w:rFonts w:ascii="Times New Roman" w:hAnsi="Times New Roman" w:cs="Times New Roman"/>
          <w:i/>
          <w:iCs/>
          <w:color w:val="EE0000"/>
          <w:sz w:val="24"/>
          <w:szCs w:val="24"/>
        </w:rPr>
      </w:pPr>
    </w:p>
    <w:tbl>
      <w:tblPr>
        <w:tblStyle w:val="Lentelstinklelis"/>
        <w:tblW w:w="9918" w:type="dxa"/>
        <w:tblInd w:w="0" w:type="dxa"/>
        <w:tblLook w:val="04A0" w:firstRow="1" w:lastRow="0" w:firstColumn="1" w:lastColumn="0" w:noHBand="0" w:noVBand="1"/>
      </w:tblPr>
      <w:tblGrid>
        <w:gridCol w:w="570"/>
        <w:gridCol w:w="3445"/>
        <w:gridCol w:w="2254"/>
        <w:gridCol w:w="3649"/>
      </w:tblGrid>
      <w:tr w:rsidR="004B46C1" w:rsidRPr="00032B31" w14:paraId="3FB7428A" w14:textId="77777777" w:rsidTr="00A914BC">
        <w:tc>
          <w:tcPr>
            <w:tcW w:w="486" w:type="dxa"/>
            <w:shd w:val="clear" w:color="auto" w:fill="DEEAF6" w:themeFill="accent5" w:themeFillTint="33"/>
          </w:tcPr>
          <w:p w14:paraId="77E703A5"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Eil. Nr.</w:t>
            </w:r>
          </w:p>
        </w:tc>
        <w:tc>
          <w:tcPr>
            <w:tcW w:w="3478" w:type="dxa"/>
            <w:shd w:val="clear" w:color="auto" w:fill="DEEAF6" w:themeFill="accent5" w:themeFillTint="33"/>
          </w:tcPr>
          <w:p w14:paraId="7483C2D4"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Ūkio subjekto pavadinimas, juridinio asmens kodas, adresas</w:t>
            </w:r>
          </w:p>
        </w:tc>
        <w:tc>
          <w:tcPr>
            <w:tcW w:w="2268" w:type="dxa"/>
            <w:shd w:val="clear" w:color="auto" w:fill="DEEAF6" w:themeFill="accent5" w:themeFillTint="33"/>
          </w:tcPr>
          <w:p w14:paraId="7DD642D0"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Nuoroda į pirkimo dokumentų sąlygą (nurodomas pirkimo dokumentas ir jo punktas), kuriai atitikti remiamasi ūkio subjekto pajėgumais</w:t>
            </w:r>
          </w:p>
        </w:tc>
        <w:tc>
          <w:tcPr>
            <w:tcW w:w="3686" w:type="dxa"/>
            <w:shd w:val="clear" w:color="auto" w:fill="DEEAF6" w:themeFill="accent5" w:themeFillTint="33"/>
          </w:tcPr>
          <w:p w14:paraId="1FCE12E3"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Sutarties objekto dalies, perduodamos vykdyti subtiekėjui, aprašymas</w:t>
            </w:r>
          </w:p>
        </w:tc>
      </w:tr>
      <w:tr w:rsidR="004B46C1" w:rsidRPr="00032B31" w14:paraId="22B79542" w14:textId="77777777" w:rsidTr="00A914BC">
        <w:tc>
          <w:tcPr>
            <w:tcW w:w="486" w:type="dxa"/>
          </w:tcPr>
          <w:p w14:paraId="74808B2F" w14:textId="77777777" w:rsidR="004B46C1" w:rsidRPr="00032B31" w:rsidRDefault="004B46C1" w:rsidP="00A914BC">
            <w:pPr>
              <w:rPr>
                <w:rFonts w:hAnsi="Times New Roman" w:cs="Times New Roman"/>
                <w:bCs/>
                <w:sz w:val="24"/>
                <w:szCs w:val="24"/>
              </w:rPr>
            </w:pPr>
            <w:r w:rsidRPr="00032B31">
              <w:rPr>
                <w:rFonts w:hAnsi="Times New Roman" w:cs="Times New Roman"/>
                <w:bCs/>
                <w:sz w:val="24"/>
                <w:szCs w:val="24"/>
              </w:rPr>
              <w:t>1.</w:t>
            </w:r>
          </w:p>
        </w:tc>
        <w:tc>
          <w:tcPr>
            <w:tcW w:w="3478" w:type="dxa"/>
          </w:tcPr>
          <w:p w14:paraId="02688F3A" w14:textId="77777777" w:rsidR="004B46C1" w:rsidRPr="00032B31" w:rsidRDefault="004B46C1" w:rsidP="00A914BC">
            <w:pPr>
              <w:rPr>
                <w:rFonts w:hAnsi="Times New Roman" w:cs="Times New Roman"/>
                <w:bCs/>
                <w:sz w:val="24"/>
                <w:szCs w:val="24"/>
              </w:rPr>
            </w:pPr>
          </w:p>
        </w:tc>
        <w:tc>
          <w:tcPr>
            <w:tcW w:w="2268" w:type="dxa"/>
          </w:tcPr>
          <w:p w14:paraId="004B4F02" w14:textId="77777777" w:rsidR="004B46C1" w:rsidRPr="00032B31" w:rsidRDefault="004B46C1" w:rsidP="00A914BC">
            <w:pPr>
              <w:rPr>
                <w:rFonts w:hAnsi="Times New Roman" w:cs="Times New Roman"/>
                <w:bCs/>
                <w:sz w:val="24"/>
                <w:szCs w:val="24"/>
              </w:rPr>
            </w:pPr>
          </w:p>
        </w:tc>
        <w:tc>
          <w:tcPr>
            <w:tcW w:w="3686" w:type="dxa"/>
          </w:tcPr>
          <w:p w14:paraId="6422B646" w14:textId="77777777" w:rsidR="004B46C1" w:rsidRPr="00032B31" w:rsidRDefault="004B46C1" w:rsidP="00A914BC">
            <w:pPr>
              <w:rPr>
                <w:rFonts w:hAnsi="Times New Roman" w:cs="Times New Roman"/>
                <w:bCs/>
                <w:sz w:val="24"/>
                <w:szCs w:val="24"/>
              </w:rPr>
            </w:pPr>
          </w:p>
        </w:tc>
      </w:tr>
      <w:tr w:rsidR="004B46C1" w:rsidRPr="00032B31" w14:paraId="460AE8D4" w14:textId="77777777" w:rsidTr="00A914BC">
        <w:tc>
          <w:tcPr>
            <w:tcW w:w="486" w:type="dxa"/>
          </w:tcPr>
          <w:p w14:paraId="77E5DBE4" w14:textId="77777777" w:rsidR="004B46C1" w:rsidRPr="00032B31" w:rsidRDefault="004B46C1" w:rsidP="00A914BC">
            <w:pPr>
              <w:rPr>
                <w:rFonts w:hAnsi="Times New Roman" w:cs="Times New Roman"/>
                <w:bCs/>
                <w:sz w:val="24"/>
                <w:szCs w:val="24"/>
              </w:rPr>
            </w:pPr>
            <w:r w:rsidRPr="00032B31">
              <w:rPr>
                <w:rFonts w:hAnsi="Times New Roman" w:cs="Times New Roman"/>
                <w:bCs/>
                <w:sz w:val="24"/>
                <w:szCs w:val="24"/>
              </w:rPr>
              <w:t>2.</w:t>
            </w:r>
          </w:p>
        </w:tc>
        <w:tc>
          <w:tcPr>
            <w:tcW w:w="3478" w:type="dxa"/>
          </w:tcPr>
          <w:p w14:paraId="4831AEA4" w14:textId="77777777" w:rsidR="004B46C1" w:rsidRPr="00032B31" w:rsidRDefault="004B46C1" w:rsidP="00A914BC">
            <w:pPr>
              <w:rPr>
                <w:rFonts w:hAnsi="Times New Roman" w:cs="Times New Roman"/>
                <w:bCs/>
                <w:sz w:val="24"/>
                <w:szCs w:val="24"/>
              </w:rPr>
            </w:pPr>
          </w:p>
        </w:tc>
        <w:tc>
          <w:tcPr>
            <w:tcW w:w="2268" w:type="dxa"/>
          </w:tcPr>
          <w:p w14:paraId="3505AA50" w14:textId="77777777" w:rsidR="004B46C1" w:rsidRPr="00032B31" w:rsidRDefault="004B46C1" w:rsidP="00A914BC">
            <w:pPr>
              <w:rPr>
                <w:rFonts w:hAnsi="Times New Roman" w:cs="Times New Roman"/>
                <w:bCs/>
                <w:sz w:val="24"/>
                <w:szCs w:val="24"/>
              </w:rPr>
            </w:pPr>
          </w:p>
        </w:tc>
        <w:tc>
          <w:tcPr>
            <w:tcW w:w="3686" w:type="dxa"/>
          </w:tcPr>
          <w:p w14:paraId="356385A5" w14:textId="77777777" w:rsidR="004B46C1" w:rsidRPr="00032B31" w:rsidRDefault="004B46C1" w:rsidP="00A914BC">
            <w:pPr>
              <w:rPr>
                <w:rFonts w:hAnsi="Times New Roman" w:cs="Times New Roman"/>
                <w:bCs/>
                <w:sz w:val="24"/>
                <w:szCs w:val="24"/>
              </w:rPr>
            </w:pPr>
          </w:p>
        </w:tc>
      </w:tr>
    </w:tbl>
    <w:p w14:paraId="2B92D759" w14:textId="77777777" w:rsidR="004B46C1" w:rsidRPr="00032B31" w:rsidRDefault="004B46C1" w:rsidP="004B46C1">
      <w:pPr>
        <w:spacing w:after="0" w:line="240" w:lineRule="auto"/>
        <w:rPr>
          <w:rFonts w:ascii="Times New Roman" w:eastAsia="Calibri" w:hAnsi="Times New Roman" w:cs="Times New Roman"/>
          <w:color w:val="EE0000"/>
          <w:sz w:val="24"/>
          <w:szCs w:val="24"/>
        </w:rPr>
      </w:pPr>
    </w:p>
    <w:p w14:paraId="3B5C2C00" w14:textId="77777777" w:rsidR="004B46C1" w:rsidRPr="00032B31" w:rsidRDefault="004B46C1" w:rsidP="004B46C1">
      <w:pPr>
        <w:spacing w:after="0" w:line="240" w:lineRule="auto"/>
        <w:rPr>
          <w:rFonts w:ascii="Times New Roman" w:eastAsia="Calibri" w:hAnsi="Times New Roman" w:cs="Times New Roman"/>
          <w:color w:val="EE0000"/>
          <w:sz w:val="24"/>
          <w:szCs w:val="24"/>
        </w:rPr>
      </w:pPr>
    </w:p>
    <w:p w14:paraId="5A10DE74" w14:textId="1D6F26F1" w:rsidR="004B46C1" w:rsidRPr="00634FB9" w:rsidRDefault="004B46C1" w:rsidP="00634FB9">
      <w:pPr>
        <w:pStyle w:val="Sraopastraipa"/>
        <w:numPr>
          <w:ilvl w:val="0"/>
          <w:numId w:val="49"/>
        </w:numPr>
        <w:tabs>
          <w:tab w:val="left" w:pos="567"/>
        </w:tabs>
        <w:spacing w:after="0" w:line="240" w:lineRule="auto"/>
        <w:jc w:val="center"/>
        <w:rPr>
          <w:rFonts w:ascii="Times New Roman" w:eastAsia="Calibri" w:hAnsi="Times New Roman" w:cs="Times New Roman"/>
          <w:b/>
          <w:bCs/>
          <w:sz w:val="24"/>
          <w:szCs w:val="24"/>
        </w:rPr>
      </w:pPr>
      <w:r w:rsidRPr="00634FB9">
        <w:rPr>
          <w:rFonts w:ascii="Times New Roman" w:hAnsi="Times New Roman" w:cs="Times New Roman"/>
          <w:b/>
          <w:bCs/>
          <w:sz w:val="24"/>
          <w:szCs w:val="24"/>
        </w:rPr>
        <w:t>INFORMACIJA APIE ŽINOMUS SUBTIEKĖJUS IR JIEMS PERDUODAMA VYKDYTI SUTARTIES DALIS</w:t>
      </w:r>
    </w:p>
    <w:p w14:paraId="5432FBE7" w14:textId="77777777" w:rsidR="004B46C1" w:rsidRPr="00032B31" w:rsidRDefault="004B46C1" w:rsidP="004B46C1">
      <w:pPr>
        <w:pStyle w:val="Sraopastraipa"/>
        <w:spacing w:after="0" w:line="240" w:lineRule="auto"/>
        <w:ind w:left="567"/>
        <w:jc w:val="center"/>
        <w:rPr>
          <w:rFonts w:ascii="Times New Roman" w:eastAsia="Calibri" w:hAnsi="Times New Roman" w:cs="Times New Roman"/>
          <w:i/>
          <w:iCs/>
          <w:sz w:val="24"/>
          <w:szCs w:val="24"/>
        </w:rPr>
      </w:pPr>
      <w:r w:rsidRPr="00032B31">
        <w:rPr>
          <w:rFonts w:ascii="Times New Roman" w:eastAsia="Calibri" w:hAnsi="Times New Roman" w:cs="Times New Roman"/>
          <w:i/>
          <w:iCs/>
          <w:sz w:val="24"/>
          <w:szCs w:val="24"/>
        </w:rPr>
        <w:t>(pildoma, jei tiekėjas pasitelkia subtiekėjus)</w:t>
      </w:r>
    </w:p>
    <w:tbl>
      <w:tblPr>
        <w:tblStyle w:val="Lentelstinklelis"/>
        <w:tblW w:w="9918" w:type="dxa"/>
        <w:tblInd w:w="0" w:type="dxa"/>
        <w:tblLook w:val="04A0" w:firstRow="1" w:lastRow="0" w:firstColumn="1" w:lastColumn="0" w:noHBand="0" w:noVBand="1"/>
      </w:tblPr>
      <w:tblGrid>
        <w:gridCol w:w="570"/>
        <w:gridCol w:w="4067"/>
        <w:gridCol w:w="5281"/>
      </w:tblGrid>
      <w:tr w:rsidR="004B46C1" w:rsidRPr="00032B31" w14:paraId="110DDF4B" w14:textId="77777777" w:rsidTr="00A914BC">
        <w:tc>
          <w:tcPr>
            <w:tcW w:w="486" w:type="dxa"/>
            <w:shd w:val="clear" w:color="auto" w:fill="DEEAF6" w:themeFill="accent5" w:themeFillTint="33"/>
          </w:tcPr>
          <w:p w14:paraId="42F6BF1C"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Eil. Nr.</w:t>
            </w:r>
          </w:p>
        </w:tc>
        <w:tc>
          <w:tcPr>
            <w:tcW w:w="4101" w:type="dxa"/>
            <w:shd w:val="clear" w:color="auto" w:fill="DEEAF6" w:themeFill="accent5" w:themeFillTint="33"/>
          </w:tcPr>
          <w:p w14:paraId="0F0E681F"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Subtiekėjo pavadinimas, juridinio asmens kodas, adresas</w:t>
            </w:r>
          </w:p>
        </w:tc>
        <w:tc>
          <w:tcPr>
            <w:tcW w:w="5331" w:type="dxa"/>
            <w:shd w:val="clear" w:color="auto" w:fill="DEEAF6" w:themeFill="accent5" w:themeFillTint="33"/>
          </w:tcPr>
          <w:p w14:paraId="36BD23A9" w14:textId="77777777" w:rsidR="004B46C1" w:rsidRPr="00032B31" w:rsidRDefault="004B46C1" w:rsidP="00A914BC">
            <w:pPr>
              <w:rPr>
                <w:rFonts w:hAnsi="Times New Roman" w:cs="Times New Roman"/>
                <w:b/>
                <w:sz w:val="24"/>
                <w:szCs w:val="24"/>
              </w:rPr>
            </w:pPr>
            <w:r w:rsidRPr="00032B31">
              <w:rPr>
                <w:rFonts w:hAnsi="Times New Roman" w:cs="Times New Roman"/>
                <w:b/>
                <w:sz w:val="24"/>
                <w:szCs w:val="24"/>
              </w:rPr>
              <w:t>Sutarties objekto dalies, perduodamos vykdyti subtiekėjui, aprašymas</w:t>
            </w:r>
          </w:p>
        </w:tc>
      </w:tr>
      <w:tr w:rsidR="004B46C1" w:rsidRPr="00032B31" w14:paraId="33884155" w14:textId="77777777" w:rsidTr="00A914BC">
        <w:tc>
          <w:tcPr>
            <w:tcW w:w="486" w:type="dxa"/>
          </w:tcPr>
          <w:p w14:paraId="5C3BEC01" w14:textId="77777777" w:rsidR="004B46C1" w:rsidRPr="00032B31" w:rsidRDefault="004B46C1" w:rsidP="00A914BC">
            <w:pPr>
              <w:rPr>
                <w:rFonts w:hAnsi="Times New Roman" w:cs="Times New Roman"/>
                <w:bCs/>
                <w:sz w:val="24"/>
                <w:szCs w:val="24"/>
              </w:rPr>
            </w:pPr>
            <w:r w:rsidRPr="00032B31">
              <w:rPr>
                <w:rFonts w:hAnsi="Times New Roman" w:cs="Times New Roman"/>
                <w:bCs/>
                <w:sz w:val="24"/>
                <w:szCs w:val="24"/>
              </w:rPr>
              <w:t>1.</w:t>
            </w:r>
          </w:p>
        </w:tc>
        <w:tc>
          <w:tcPr>
            <w:tcW w:w="4101" w:type="dxa"/>
          </w:tcPr>
          <w:p w14:paraId="01D9BF34" w14:textId="77777777" w:rsidR="004B46C1" w:rsidRPr="00032B31" w:rsidRDefault="004B46C1" w:rsidP="00A914BC">
            <w:pPr>
              <w:rPr>
                <w:rFonts w:hAnsi="Times New Roman" w:cs="Times New Roman"/>
                <w:bCs/>
                <w:sz w:val="24"/>
                <w:szCs w:val="24"/>
              </w:rPr>
            </w:pPr>
          </w:p>
        </w:tc>
        <w:tc>
          <w:tcPr>
            <w:tcW w:w="5331" w:type="dxa"/>
          </w:tcPr>
          <w:p w14:paraId="1988E364" w14:textId="77777777" w:rsidR="004B46C1" w:rsidRPr="00032B31" w:rsidRDefault="004B46C1" w:rsidP="00A914BC">
            <w:pPr>
              <w:rPr>
                <w:rFonts w:hAnsi="Times New Roman" w:cs="Times New Roman"/>
                <w:bCs/>
                <w:sz w:val="24"/>
                <w:szCs w:val="24"/>
              </w:rPr>
            </w:pPr>
          </w:p>
        </w:tc>
      </w:tr>
      <w:tr w:rsidR="004B46C1" w:rsidRPr="00032B31" w14:paraId="29C6DDC1" w14:textId="77777777" w:rsidTr="00A914BC">
        <w:tc>
          <w:tcPr>
            <w:tcW w:w="486" w:type="dxa"/>
          </w:tcPr>
          <w:p w14:paraId="0D3F27BC" w14:textId="77777777" w:rsidR="004B46C1" w:rsidRPr="00032B31" w:rsidRDefault="004B46C1" w:rsidP="00A914BC">
            <w:pPr>
              <w:rPr>
                <w:rFonts w:hAnsi="Times New Roman" w:cs="Times New Roman"/>
                <w:bCs/>
                <w:sz w:val="24"/>
                <w:szCs w:val="24"/>
              </w:rPr>
            </w:pPr>
            <w:r w:rsidRPr="00032B31">
              <w:rPr>
                <w:rFonts w:hAnsi="Times New Roman" w:cs="Times New Roman"/>
                <w:bCs/>
                <w:sz w:val="24"/>
                <w:szCs w:val="24"/>
              </w:rPr>
              <w:t>2.</w:t>
            </w:r>
          </w:p>
        </w:tc>
        <w:tc>
          <w:tcPr>
            <w:tcW w:w="4101" w:type="dxa"/>
          </w:tcPr>
          <w:p w14:paraId="4AE40035" w14:textId="77777777" w:rsidR="004B46C1" w:rsidRPr="00032B31" w:rsidRDefault="004B46C1" w:rsidP="00A914BC">
            <w:pPr>
              <w:rPr>
                <w:rFonts w:hAnsi="Times New Roman" w:cs="Times New Roman"/>
                <w:bCs/>
                <w:sz w:val="24"/>
                <w:szCs w:val="24"/>
              </w:rPr>
            </w:pPr>
          </w:p>
        </w:tc>
        <w:tc>
          <w:tcPr>
            <w:tcW w:w="5331" w:type="dxa"/>
          </w:tcPr>
          <w:p w14:paraId="27E8D1D7" w14:textId="77777777" w:rsidR="004B46C1" w:rsidRPr="00032B31" w:rsidRDefault="004B46C1" w:rsidP="00A914BC">
            <w:pPr>
              <w:rPr>
                <w:rFonts w:hAnsi="Times New Roman" w:cs="Times New Roman"/>
                <w:bCs/>
                <w:sz w:val="24"/>
                <w:szCs w:val="24"/>
              </w:rPr>
            </w:pPr>
          </w:p>
        </w:tc>
      </w:tr>
    </w:tbl>
    <w:p w14:paraId="4D35F4E0" w14:textId="77777777" w:rsidR="004B46C1" w:rsidRPr="00032B31" w:rsidRDefault="004B46C1" w:rsidP="004B46C1">
      <w:pPr>
        <w:spacing w:after="0" w:line="240" w:lineRule="auto"/>
        <w:rPr>
          <w:rFonts w:ascii="Times New Roman" w:hAnsi="Times New Roman" w:cs="Times New Roman"/>
          <w:b/>
          <w:bCs/>
          <w:color w:val="EE0000"/>
          <w:sz w:val="24"/>
          <w:szCs w:val="24"/>
        </w:rPr>
      </w:pPr>
    </w:p>
    <w:p w14:paraId="2A002552" w14:textId="661EFEC8" w:rsidR="004B46C1" w:rsidRPr="00032B31" w:rsidRDefault="004B46C1" w:rsidP="00634FB9">
      <w:pPr>
        <w:pStyle w:val="Sraopastraipa"/>
        <w:numPr>
          <w:ilvl w:val="0"/>
          <w:numId w:val="49"/>
        </w:numPr>
        <w:spacing w:after="0" w:line="240" w:lineRule="auto"/>
        <w:jc w:val="center"/>
        <w:rPr>
          <w:rFonts w:ascii="Times New Roman" w:hAnsi="Times New Roman" w:cs="Times New Roman"/>
          <w:b/>
          <w:bCs/>
          <w:sz w:val="24"/>
          <w:szCs w:val="24"/>
        </w:rPr>
      </w:pPr>
      <w:r w:rsidRPr="00032B31">
        <w:rPr>
          <w:rFonts w:ascii="Times New Roman" w:hAnsi="Times New Roman" w:cs="Times New Roman"/>
          <w:b/>
          <w:bCs/>
          <w:sz w:val="24"/>
          <w:szCs w:val="24"/>
        </w:rPr>
        <w:t>PASIŪLYMO TECHNINIAI PARAMETRAI</w:t>
      </w:r>
    </w:p>
    <w:p w14:paraId="62A47C80" w14:textId="77777777" w:rsidR="004B46C1" w:rsidRDefault="004B46C1" w:rsidP="004B46C1">
      <w:pPr>
        <w:spacing w:after="0" w:line="240" w:lineRule="auto"/>
        <w:rPr>
          <w:rFonts w:ascii="Times New Roman" w:eastAsia="Calibri" w:hAnsi="Times New Roman" w:cs="Times New Roman"/>
          <w:sz w:val="24"/>
          <w:szCs w:val="24"/>
        </w:rPr>
      </w:pPr>
      <w:r w:rsidRPr="00032B31">
        <w:rPr>
          <w:rFonts w:ascii="Times New Roman" w:eastAsia="Calibri" w:hAnsi="Times New Roman" w:cs="Times New Roman"/>
          <w:sz w:val="24"/>
          <w:szCs w:val="24"/>
        </w:rPr>
        <w:t>Siūlomas pirkimo objektas atitinka pirkimo dokumentuose nurodytus reikalavimus ir jo savybės yra tokios:</w:t>
      </w:r>
    </w:p>
    <w:p w14:paraId="1A2E0831" w14:textId="77777777" w:rsidR="0008174B" w:rsidRDefault="0008174B" w:rsidP="004B46C1">
      <w:pPr>
        <w:spacing w:after="0" w:line="240" w:lineRule="auto"/>
        <w:rPr>
          <w:rFonts w:ascii="Times New Roman" w:eastAsia="Calibri" w:hAnsi="Times New Roman" w:cs="Times New Roman"/>
          <w:sz w:val="24"/>
          <w:szCs w:val="24"/>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4360"/>
        <w:gridCol w:w="5022"/>
      </w:tblGrid>
      <w:tr w:rsidR="0008174B" w:rsidRPr="0008174B" w14:paraId="6AB638E7" w14:textId="77777777" w:rsidTr="006671DD">
        <w:tc>
          <w:tcPr>
            <w:tcW w:w="57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DAA3F01" w14:textId="77777777" w:rsidR="0008174B" w:rsidRPr="0008174B" w:rsidRDefault="0008174B" w:rsidP="0008174B">
            <w:pPr>
              <w:spacing w:after="0" w:line="240" w:lineRule="auto"/>
              <w:jc w:val="center"/>
              <w:rPr>
                <w:rFonts w:ascii="Times New Roman" w:eastAsia="Calibri" w:hAnsi="Times New Roman" w:cs="Times New Roman"/>
                <w:b/>
                <w:kern w:val="2"/>
                <w:sz w:val="24"/>
                <w:szCs w:val="24"/>
                <w:lang w:eastAsia="en-US"/>
                <w14:ligatures w14:val="standardContextual"/>
              </w:rPr>
            </w:pPr>
            <w:r w:rsidRPr="0008174B">
              <w:rPr>
                <w:rFonts w:ascii="Times New Roman" w:eastAsia="Calibri" w:hAnsi="Times New Roman" w:cs="Times New Roman"/>
                <w:b/>
                <w:kern w:val="2"/>
                <w:sz w:val="24"/>
                <w:szCs w:val="24"/>
                <w:lang w:eastAsia="en-US"/>
                <w14:ligatures w14:val="standardContextual"/>
              </w:rPr>
              <w:t>Eil.Nr.</w:t>
            </w:r>
          </w:p>
        </w:tc>
        <w:tc>
          <w:tcPr>
            <w:tcW w:w="436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73FCA8D" w14:textId="77777777" w:rsidR="0008174B" w:rsidRPr="0008174B" w:rsidRDefault="0008174B" w:rsidP="0008174B">
            <w:pPr>
              <w:spacing w:after="0" w:line="240" w:lineRule="auto"/>
              <w:jc w:val="center"/>
              <w:rPr>
                <w:rFonts w:ascii="Times New Roman" w:eastAsia="Calibri" w:hAnsi="Times New Roman" w:cs="Times New Roman"/>
                <w:b/>
                <w:kern w:val="2"/>
                <w:sz w:val="24"/>
                <w:szCs w:val="24"/>
                <w:lang w:eastAsia="en-US"/>
                <w14:ligatures w14:val="standardContextual"/>
              </w:rPr>
            </w:pPr>
            <w:r w:rsidRPr="0008174B">
              <w:rPr>
                <w:rFonts w:ascii="Times New Roman" w:eastAsia="Calibri" w:hAnsi="Times New Roman" w:cs="Times New Roman"/>
                <w:b/>
                <w:kern w:val="2"/>
                <w:sz w:val="24"/>
                <w:szCs w:val="24"/>
                <w:lang w:eastAsia="en-US"/>
                <w14:ligatures w14:val="standardContextual"/>
              </w:rPr>
              <w:t>Kokybės kriterijus pagal pirkimo dokumentuose nustatytą pasiūlymų vertinimo tvarką</w:t>
            </w:r>
          </w:p>
        </w:tc>
        <w:tc>
          <w:tcPr>
            <w:tcW w:w="502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4A5E1C" w14:textId="77777777" w:rsidR="0008174B" w:rsidRPr="0008174B" w:rsidRDefault="0008174B" w:rsidP="0008174B">
            <w:pPr>
              <w:spacing w:after="0" w:line="240" w:lineRule="auto"/>
              <w:jc w:val="center"/>
              <w:rPr>
                <w:rFonts w:ascii="Times New Roman" w:eastAsia="Calibri" w:hAnsi="Times New Roman" w:cs="Times New Roman"/>
                <w:b/>
                <w:kern w:val="2"/>
                <w:sz w:val="24"/>
                <w:szCs w:val="24"/>
                <w:lang w:eastAsia="en-US"/>
                <w14:ligatures w14:val="standardContextual"/>
              </w:rPr>
            </w:pPr>
            <w:r w:rsidRPr="0008174B">
              <w:rPr>
                <w:rFonts w:ascii="Times New Roman" w:eastAsia="Calibri" w:hAnsi="Times New Roman" w:cs="Times New Roman"/>
                <w:b/>
                <w:kern w:val="2"/>
                <w:sz w:val="24"/>
                <w:szCs w:val="24"/>
                <w:lang w:eastAsia="en-US"/>
                <w14:ligatures w14:val="standardContextual"/>
              </w:rPr>
              <w:t>Tiekėjo siūloma kriterijaus reikšmė</w:t>
            </w:r>
          </w:p>
          <w:p w14:paraId="51093EAC" w14:textId="77777777" w:rsidR="0008174B" w:rsidRPr="0008174B" w:rsidRDefault="0008174B" w:rsidP="0008174B">
            <w:pPr>
              <w:spacing w:after="0" w:line="240" w:lineRule="auto"/>
              <w:jc w:val="center"/>
              <w:rPr>
                <w:rFonts w:ascii="Times New Roman" w:eastAsia="Calibri" w:hAnsi="Times New Roman" w:cs="Times New Roman"/>
                <w:b/>
                <w:kern w:val="2"/>
                <w:sz w:val="24"/>
                <w:szCs w:val="24"/>
                <w:lang w:eastAsia="en-US"/>
                <w14:ligatures w14:val="standardContextual"/>
              </w:rPr>
            </w:pPr>
            <w:r w:rsidRPr="0008174B">
              <w:rPr>
                <w:rFonts w:ascii="Times New Roman" w:eastAsia="Calibri" w:hAnsi="Times New Roman" w:cs="Times New Roman"/>
                <w:b/>
                <w:kern w:val="2"/>
                <w:sz w:val="24"/>
                <w:szCs w:val="24"/>
                <w:lang w:eastAsia="en-US"/>
                <w14:ligatures w14:val="standardContextual"/>
              </w:rPr>
              <w:t>(pildo tiekėjas)</w:t>
            </w:r>
          </w:p>
        </w:tc>
      </w:tr>
      <w:tr w:rsidR="0008174B" w:rsidRPr="0008174B" w14:paraId="302880D8" w14:textId="77777777">
        <w:trPr>
          <w:trHeight w:val="227"/>
        </w:trPr>
        <w:tc>
          <w:tcPr>
            <w:tcW w:w="578" w:type="dxa"/>
            <w:tcBorders>
              <w:top w:val="single" w:sz="4" w:space="0" w:color="auto"/>
              <w:left w:val="single" w:sz="4" w:space="0" w:color="auto"/>
              <w:bottom w:val="single" w:sz="4" w:space="0" w:color="auto"/>
              <w:right w:val="single" w:sz="4" w:space="0" w:color="auto"/>
            </w:tcBorders>
            <w:hideMark/>
          </w:tcPr>
          <w:p w14:paraId="6BB1EFC0" w14:textId="77777777" w:rsidR="0008174B" w:rsidRPr="0008174B" w:rsidRDefault="0008174B" w:rsidP="0008174B">
            <w:pPr>
              <w:spacing w:after="0" w:line="240" w:lineRule="auto"/>
              <w:jc w:val="center"/>
              <w:rPr>
                <w:rFonts w:ascii="Times New Roman" w:eastAsia="Calibri" w:hAnsi="Times New Roman" w:cs="Times New Roman"/>
                <w:i/>
                <w:kern w:val="2"/>
                <w:sz w:val="24"/>
                <w:szCs w:val="24"/>
                <w:lang w:eastAsia="en-US"/>
                <w14:ligatures w14:val="standardContextual"/>
              </w:rPr>
            </w:pPr>
            <w:r w:rsidRPr="0008174B">
              <w:rPr>
                <w:rFonts w:ascii="Times New Roman" w:eastAsia="Calibri" w:hAnsi="Times New Roman" w:cs="Times New Roman"/>
                <w:i/>
                <w:kern w:val="2"/>
                <w:sz w:val="24"/>
                <w:szCs w:val="24"/>
                <w:lang w:eastAsia="en-US"/>
                <w14:ligatures w14:val="standardContextual"/>
              </w:rPr>
              <w:t>1</w:t>
            </w:r>
          </w:p>
        </w:tc>
        <w:tc>
          <w:tcPr>
            <w:tcW w:w="4361" w:type="dxa"/>
            <w:tcBorders>
              <w:top w:val="single" w:sz="4" w:space="0" w:color="auto"/>
              <w:left w:val="single" w:sz="4" w:space="0" w:color="auto"/>
              <w:bottom w:val="single" w:sz="4" w:space="0" w:color="auto"/>
              <w:right w:val="single" w:sz="4" w:space="0" w:color="auto"/>
            </w:tcBorders>
            <w:hideMark/>
          </w:tcPr>
          <w:p w14:paraId="24477FEE" w14:textId="77777777" w:rsidR="0008174B" w:rsidRPr="0008174B" w:rsidRDefault="0008174B" w:rsidP="0008174B">
            <w:pPr>
              <w:spacing w:after="0" w:line="240" w:lineRule="auto"/>
              <w:jc w:val="center"/>
              <w:rPr>
                <w:rFonts w:ascii="Times New Roman" w:eastAsia="Calibri" w:hAnsi="Times New Roman" w:cs="Times New Roman"/>
                <w:i/>
                <w:kern w:val="2"/>
                <w:sz w:val="24"/>
                <w:szCs w:val="24"/>
                <w:lang w:eastAsia="en-US"/>
                <w14:ligatures w14:val="standardContextual"/>
              </w:rPr>
            </w:pPr>
            <w:r w:rsidRPr="0008174B">
              <w:rPr>
                <w:rFonts w:ascii="Times New Roman" w:eastAsia="Calibri" w:hAnsi="Times New Roman" w:cs="Times New Roman"/>
                <w:i/>
                <w:kern w:val="2"/>
                <w:sz w:val="24"/>
                <w:szCs w:val="24"/>
                <w:lang w:eastAsia="en-US"/>
                <w14:ligatures w14:val="standardContextual"/>
              </w:rPr>
              <w:t>2</w:t>
            </w:r>
          </w:p>
        </w:tc>
        <w:tc>
          <w:tcPr>
            <w:tcW w:w="5023" w:type="dxa"/>
            <w:tcBorders>
              <w:top w:val="single" w:sz="4" w:space="0" w:color="auto"/>
              <w:left w:val="single" w:sz="4" w:space="0" w:color="auto"/>
              <w:bottom w:val="single" w:sz="4" w:space="0" w:color="auto"/>
              <w:right w:val="single" w:sz="4" w:space="0" w:color="auto"/>
            </w:tcBorders>
            <w:hideMark/>
          </w:tcPr>
          <w:p w14:paraId="66038595" w14:textId="77777777" w:rsidR="0008174B" w:rsidRPr="0008174B" w:rsidRDefault="0008174B" w:rsidP="0008174B">
            <w:pPr>
              <w:spacing w:after="0" w:line="240" w:lineRule="auto"/>
              <w:jc w:val="center"/>
              <w:rPr>
                <w:rFonts w:ascii="Times New Roman" w:eastAsia="Calibri" w:hAnsi="Times New Roman" w:cs="Times New Roman"/>
                <w:i/>
                <w:kern w:val="2"/>
                <w:sz w:val="24"/>
                <w:szCs w:val="24"/>
                <w:lang w:eastAsia="en-US"/>
                <w14:ligatures w14:val="standardContextual"/>
              </w:rPr>
            </w:pPr>
            <w:r w:rsidRPr="0008174B">
              <w:rPr>
                <w:rFonts w:ascii="Times New Roman" w:eastAsia="Calibri" w:hAnsi="Times New Roman" w:cs="Times New Roman"/>
                <w:i/>
                <w:kern w:val="2"/>
                <w:sz w:val="24"/>
                <w:szCs w:val="24"/>
                <w:lang w:eastAsia="en-US"/>
                <w14:ligatures w14:val="standardContextual"/>
              </w:rPr>
              <w:t>3</w:t>
            </w:r>
          </w:p>
        </w:tc>
      </w:tr>
      <w:tr w:rsidR="0008174B" w:rsidRPr="00F3551C" w14:paraId="06A42944" w14:textId="77777777">
        <w:trPr>
          <w:trHeight w:val="227"/>
        </w:trPr>
        <w:tc>
          <w:tcPr>
            <w:tcW w:w="578" w:type="dxa"/>
            <w:tcBorders>
              <w:top w:val="single" w:sz="4" w:space="0" w:color="auto"/>
              <w:left w:val="single" w:sz="4" w:space="0" w:color="auto"/>
              <w:bottom w:val="single" w:sz="4" w:space="0" w:color="auto"/>
              <w:right w:val="single" w:sz="4" w:space="0" w:color="auto"/>
            </w:tcBorders>
            <w:hideMark/>
          </w:tcPr>
          <w:p w14:paraId="1CE39E89" w14:textId="77777777" w:rsidR="0008174B" w:rsidRPr="00F3551C" w:rsidRDefault="0008174B" w:rsidP="0008174B">
            <w:pPr>
              <w:spacing w:after="0" w:line="240" w:lineRule="auto"/>
              <w:jc w:val="center"/>
              <w:rPr>
                <w:rFonts w:ascii="Times New Roman" w:eastAsia="Calibri" w:hAnsi="Times New Roman" w:cs="Times New Roman"/>
                <w:iCs/>
                <w:color w:val="000000" w:themeColor="text1"/>
                <w:kern w:val="2"/>
                <w:sz w:val="24"/>
                <w:szCs w:val="24"/>
                <w:lang w:eastAsia="en-US"/>
                <w14:ligatures w14:val="standardContextual"/>
              </w:rPr>
            </w:pPr>
            <w:r w:rsidRPr="00F3551C">
              <w:rPr>
                <w:rFonts w:ascii="Times New Roman" w:eastAsia="Calibri" w:hAnsi="Times New Roman" w:cs="Times New Roman"/>
                <w:iCs/>
                <w:color w:val="000000" w:themeColor="text1"/>
                <w:kern w:val="2"/>
                <w:sz w:val="24"/>
                <w:szCs w:val="24"/>
                <w:lang w:eastAsia="en-US"/>
                <w14:ligatures w14:val="standardContextual"/>
              </w:rPr>
              <w:t>1.</w:t>
            </w:r>
          </w:p>
        </w:tc>
        <w:tc>
          <w:tcPr>
            <w:tcW w:w="4361" w:type="dxa"/>
            <w:tcBorders>
              <w:top w:val="single" w:sz="4" w:space="0" w:color="auto"/>
              <w:left w:val="single" w:sz="4" w:space="0" w:color="auto"/>
              <w:bottom w:val="single" w:sz="4" w:space="0" w:color="auto"/>
              <w:right w:val="single" w:sz="4" w:space="0" w:color="auto"/>
            </w:tcBorders>
          </w:tcPr>
          <w:p w14:paraId="6345ACDB" w14:textId="77777777" w:rsidR="0008174B" w:rsidRPr="00F3551C" w:rsidRDefault="0008174B" w:rsidP="0008174B">
            <w:pPr>
              <w:spacing w:after="0" w:line="240" w:lineRule="auto"/>
              <w:jc w:val="center"/>
              <w:rPr>
                <w:rFonts w:ascii="Times New Roman" w:eastAsia="Calibri" w:hAnsi="Times New Roman" w:cs="Times New Roman"/>
                <w:iCs/>
                <w:color w:val="000000" w:themeColor="text1"/>
                <w:kern w:val="2"/>
                <w:sz w:val="24"/>
                <w:szCs w:val="24"/>
                <w:lang w:eastAsia="en-US"/>
                <w14:ligatures w14:val="standardContextual"/>
              </w:rPr>
            </w:pPr>
            <w:r w:rsidRPr="00F3551C">
              <w:rPr>
                <w:rFonts w:ascii="Times New Roman" w:eastAsia="Calibri" w:hAnsi="Times New Roman" w:cs="Times New Roman"/>
                <w:iCs/>
                <w:color w:val="000000" w:themeColor="text1"/>
                <w:kern w:val="2"/>
                <w:sz w:val="24"/>
                <w:szCs w:val="24"/>
                <w:lang w:eastAsia="en-US"/>
                <w14:ligatures w14:val="standardContextual"/>
              </w:rPr>
              <w:t>Ar vykdote klientų skundų valdymą?</w:t>
            </w:r>
          </w:p>
          <w:p w14:paraId="03054B84" w14:textId="77777777" w:rsidR="0008174B" w:rsidRPr="00F3551C" w:rsidRDefault="0008174B" w:rsidP="0008174B">
            <w:pPr>
              <w:spacing w:after="0" w:line="240" w:lineRule="auto"/>
              <w:jc w:val="center"/>
              <w:rPr>
                <w:rFonts w:ascii="Times New Roman" w:eastAsia="Calibri" w:hAnsi="Times New Roman" w:cs="Times New Roman"/>
                <w:iCs/>
                <w:color w:val="000000" w:themeColor="text1"/>
                <w:kern w:val="2"/>
                <w:sz w:val="24"/>
                <w:szCs w:val="24"/>
                <w:lang w:eastAsia="en-US"/>
                <w14:ligatures w14:val="standardContextual"/>
              </w:rPr>
            </w:pPr>
          </w:p>
        </w:tc>
        <w:tc>
          <w:tcPr>
            <w:tcW w:w="5023" w:type="dxa"/>
            <w:tcBorders>
              <w:top w:val="single" w:sz="4" w:space="0" w:color="auto"/>
              <w:left w:val="single" w:sz="4" w:space="0" w:color="auto"/>
              <w:bottom w:val="single" w:sz="4" w:space="0" w:color="auto"/>
              <w:right w:val="single" w:sz="4" w:space="0" w:color="auto"/>
            </w:tcBorders>
            <w:hideMark/>
          </w:tcPr>
          <w:p w14:paraId="7D2EC763" w14:textId="77777777" w:rsidR="0008174B" w:rsidRPr="00F3551C" w:rsidRDefault="0008174B" w:rsidP="0008174B">
            <w:pPr>
              <w:spacing w:after="0" w:line="240" w:lineRule="auto"/>
              <w:jc w:val="center"/>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(Taip/ne).</w:t>
            </w:r>
          </w:p>
        </w:tc>
      </w:tr>
      <w:tr w:rsidR="0008174B" w:rsidRPr="00F3551C" w14:paraId="18EAB9E8" w14:textId="77777777">
        <w:tc>
          <w:tcPr>
            <w:tcW w:w="578" w:type="dxa"/>
            <w:tcBorders>
              <w:top w:val="single" w:sz="4" w:space="0" w:color="auto"/>
              <w:left w:val="single" w:sz="4" w:space="0" w:color="auto"/>
              <w:bottom w:val="single" w:sz="4" w:space="0" w:color="auto"/>
              <w:right w:val="single" w:sz="4" w:space="0" w:color="auto"/>
            </w:tcBorders>
            <w:hideMark/>
          </w:tcPr>
          <w:p w14:paraId="62CFC954"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1.1</w:t>
            </w:r>
          </w:p>
        </w:tc>
        <w:tc>
          <w:tcPr>
            <w:tcW w:w="4361" w:type="dxa"/>
            <w:tcBorders>
              <w:top w:val="single" w:sz="4" w:space="0" w:color="auto"/>
              <w:left w:val="single" w:sz="4" w:space="0" w:color="auto"/>
              <w:bottom w:val="single" w:sz="4" w:space="0" w:color="auto"/>
              <w:right w:val="single" w:sz="4" w:space="0" w:color="auto"/>
            </w:tcBorders>
            <w:hideMark/>
          </w:tcPr>
          <w:p w14:paraId="586B7B1F" w14:textId="77777777" w:rsidR="0008174B" w:rsidRPr="00F3551C" w:rsidRDefault="0008174B" w:rsidP="0008174B">
            <w:pPr>
              <w:spacing w:after="0" w:line="240" w:lineRule="auto"/>
              <w:jc w:val="both"/>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Tiekėjo klientų skundų valdymo aprašymas</w:t>
            </w:r>
          </w:p>
        </w:tc>
        <w:tc>
          <w:tcPr>
            <w:tcW w:w="5023" w:type="dxa"/>
            <w:tcBorders>
              <w:top w:val="single" w:sz="4" w:space="0" w:color="auto"/>
              <w:left w:val="single" w:sz="4" w:space="0" w:color="auto"/>
              <w:bottom w:val="single" w:sz="4" w:space="0" w:color="auto"/>
              <w:right w:val="single" w:sz="4" w:space="0" w:color="auto"/>
            </w:tcBorders>
            <w:hideMark/>
          </w:tcPr>
          <w:p w14:paraId="2E5F4BC6" w14:textId="77777777" w:rsidR="0008174B" w:rsidRPr="00F3551C" w:rsidRDefault="0008174B" w:rsidP="0008174B">
            <w:pPr>
              <w:spacing w:after="0" w:line="240" w:lineRule="auto"/>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Aprašymas/atsakymas (apimtis neribojama; aprašymas gali būti pateiktas kartu su pasiūlymu papildomai pridedamame dokumente).</w:t>
            </w:r>
          </w:p>
        </w:tc>
      </w:tr>
      <w:tr w:rsidR="0008174B" w:rsidRPr="00F3551C" w14:paraId="1F303A1A" w14:textId="77777777">
        <w:tc>
          <w:tcPr>
            <w:tcW w:w="578" w:type="dxa"/>
            <w:tcBorders>
              <w:top w:val="single" w:sz="4" w:space="0" w:color="auto"/>
              <w:left w:val="single" w:sz="4" w:space="0" w:color="auto"/>
              <w:bottom w:val="single" w:sz="4" w:space="0" w:color="auto"/>
              <w:right w:val="single" w:sz="4" w:space="0" w:color="auto"/>
            </w:tcBorders>
          </w:tcPr>
          <w:p w14:paraId="7FEABDFD"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p>
        </w:tc>
        <w:tc>
          <w:tcPr>
            <w:tcW w:w="4361" w:type="dxa"/>
            <w:tcBorders>
              <w:top w:val="single" w:sz="4" w:space="0" w:color="auto"/>
              <w:left w:val="single" w:sz="4" w:space="0" w:color="auto"/>
              <w:bottom w:val="single" w:sz="4" w:space="0" w:color="auto"/>
              <w:right w:val="single" w:sz="4" w:space="0" w:color="auto"/>
            </w:tcBorders>
          </w:tcPr>
          <w:p w14:paraId="6B878267"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p>
        </w:tc>
        <w:tc>
          <w:tcPr>
            <w:tcW w:w="5023" w:type="dxa"/>
            <w:tcBorders>
              <w:top w:val="single" w:sz="4" w:space="0" w:color="auto"/>
              <w:left w:val="single" w:sz="4" w:space="0" w:color="auto"/>
              <w:bottom w:val="single" w:sz="4" w:space="0" w:color="auto"/>
              <w:right w:val="single" w:sz="4" w:space="0" w:color="auto"/>
            </w:tcBorders>
          </w:tcPr>
          <w:p w14:paraId="48A28E0C" w14:textId="77777777" w:rsidR="0008174B" w:rsidRPr="00F3551C" w:rsidRDefault="0008174B" w:rsidP="0008174B">
            <w:pPr>
              <w:spacing w:after="0" w:line="240" w:lineRule="auto"/>
              <w:rPr>
                <w:rFonts w:ascii="Times New Roman" w:eastAsia="Calibri" w:hAnsi="Times New Roman" w:cs="Times New Roman"/>
                <w:i/>
                <w:color w:val="000000" w:themeColor="text1"/>
                <w:kern w:val="2"/>
                <w:sz w:val="24"/>
                <w:szCs w:val="24"/>
                <w:lang w:eastAsia="en-US"/>
                <w14:ligatures w14:val="standardContextual"/>
              </w:rPr>
            </w:pPr>
          </w:p>
        </w:tc>
      </w:tr>
      <w:tr w:rsidR="0008174B" w:rsidRPr="00F3551C" w14:paraId="2D366B01" w14:textId="77777777">
        <w:tc>
          <w:tcPr>
            <w:tcW w:w="578" w:type="dxa"/>
            <w:tcBorders>
              <w:top w:val="single" w:sz="4" w:space="0" w:color="auto"/>
              <w:left w:val="single" w:sz="4" w:space="0" w:color="auto"/>
              <w:bottom w:val="single" w:sz="4" w:space="0" w:color="auto"/>
              <w:right w:val="single" w:sz="4" w:space="0" w:color="auto"/>
            </w:tcBorders>
            <w:hideMark/>
          </w:tcPr>
          <w:p w14:paraId="1831C5D3"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lastRenderedPageBreak/>
              <w:t>2.</w:t>
            </w:r>
          </w:p>
        </w:tc>
        <w:tc>
          <w:tcPr>
            <w:tcW w:w="4361" w:type="dxa"/>
            <w:tcBorders>
              <w:top w:val="single" w:sz="4" w:space="0" w:color="auto"/>
              <w:left w:val="single" w:sz="4" w:space="0" w:color="auto"/>
              <w:bottom w:val="single" w:sz="4" w:space="0" w:color="auto"/>
              <w:right w:val="single" w:sz="4" w:space="0" w:color="auto"/>
            </w:tcBorders>
            <w:hideMark/>
          </w:tcPr>
          <w:p w14:paraId="487EE2FA"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Krizių (stichinės gamtos nelaimės, avarijos, politiniai neramumai ir kiti nelaimingi atsitikimai) /ir neeilinių situacijų (skrydžių vėlavimas, atšaukimas, atidėjimas, atsisakymas vežti keleivį, apgyvendinimo viešbutyje problemos) sprendimo procedūrų ir tvarkos aprašymas</w:t>
            </w:r>
          </w:p>
        </w:tc>
        <w:tc>
          <w:tcPr>
            <w:tcW w:w="5023" w:type="dxa"/>
            <w:tcBorders>
              <w:top w:val="single" w:sz="4" w:space="0" w:color="auto"/>
              <w:left w:val="single" w:sz="4" w:space="0" w:color="auto"/>
              <w:bottom w:val="single" w:sz="4" w:space="0" w:color="auto"/>
              <w:right w:val="single" w:sz="4" w:space="0" w:color="auto"/>
            </w:tcBorders>
            <w:hideMark/>
          </w:tcPr>
          <w:p w14:paraId="46D67AEB" w14:textId="77777777" w:rsidR="0008174B" w:rsidRPr="00F3551C" w:rsidRDefault="0008174B" w:rsidP="0008174B">
            <w:pPr>
              <w:spacing w:after="0" w:line="240" w:lineRule="auto"/>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Aprašymas (apimtis neribojama; aprašymas gali būti pateiktas kartu su pasiūlymu papildomai pridedamame dokumente).</w:t>
            </w:r>
          </w:p>
        </w:tc>
      </w:tr>
      <w:tr w:rsidR="0008174B" w:rsidRPr="00F3551C" w14:paraId="37D0A444" w14:textId="77777777">
        <w:tc>
          <w:tcPr>
            <w:tcW w:w="578" w:type="dxa"/>
            <w:tcBorders>
              <w:top w:val="single" w:sz="4" w:space="0" w:color="auto"/>
              <w:left w:val="single" w:sz="4" w:space="0" w:color="auto"/>
              <w:bottom w:val="single" w:sz="4" w:space="0" w:color="auto"/>
              <w:right w:val="single" w:sz="4" w:space="0" w:color="auto"/>
            </w:tcBorders>
            <w:hideMark/>
          </w:tcPr>
          <w:p w14:paraId="1BB3D2D7" w14:textId="6AD6C24F"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3</w:t>
            </w:r>
            <w:r w:rsidR="00F3551C">
              <w:rPr>
                <w:rFonts w:ascii="Times New Roman" w:eastAsia="Calibri" w:hAnsi="Times New Roman" w:cs="Times New Roman"/>
                <w:color w:val="000000" w:themeColor="text1"/>
                <w:kern w:val="2"/>
                <w:sz w:val="24"/>
                <w:szCs w:val="24"/>
                <w:lang w:eastAsia="en-US"/>
                <w14:ligatures w14:val="standardContextual"/>
              </w:rPr>
              <w:t>.</w:t>
            </w:r>
          </w:p>
        </w:tc>
        <w:tc>
          <w:tcPr>
            <w:tcW w:w="4361" w:type="dxa"/>
            <w:tcBorders>
              <w:top w:val="single" w:sz="4" w:space="0" w:color="auto"/>
              <w:left w:val="single" w:sz="4" w:space="0" w:color="auto"/>
              <w:bottom w:val="single" w:sz="4" w:space="0" w:color="auto"/>
              <w:right w:val="single" w:sz="4" w:space="0" w:color="auto"/>
            </w:tcBorders>
          </w:tcPr>
          <w:p w14:paraId="5CAC54E6" w14:textId="77777777" w:rsidR="0008174B" w:rsidRPr="00F3551C" w:rsidRDefault="0008174B" w:rsidP="00F3551C">
            <w:pPr>
              <w:spacing w:after="0" w:line="240" w:lineRule="auto"/>
              <w:rPr>
                <w:rFonts w:asciiTheme="majorBidi" w:eastAsia="Times New Roman" w:hAnsiTheme="majorBidi" w:cstheme="majorBidi"/>
                <w:color w:val="000000" w:themeColor="text1"/>
                <w:kern w:val="2"/>
                <w:sz w:val="24"/>
                <w:szCs w:val="24"/>
                <w:lang w:eastAsia="en-US"/>
                <w14:ligatures w14:val="standardContextual"/>
              </w:rPr>
            </w:pPr>
            <w:r w:rsidRPr="00F3551C">
              <w:rPr>
                <w:rFonts w:asciiTheme="majorBidi" w:eastAsia="Times New Roman" w:hAnsiTheme="majorBidi" w:cstheme="majorBidi"/>
                <w:color w:val="000000" w:themeColor="text1"/>
                <w:kern w:val="2"/>
                <w:sz w:val="24"/>
                <w:szCs w:val="24"/>
                <w:lang w:eastAsia="en-US"/>
                <w14:ligatures w14:val="standardContextual"/>
              </w:rPr>
              <w:t>Ar atliksite Perkančiosios organizacijos pasitenkinimo Paslaugomis tyrimą?</w:t>
            </w:r>
          </w:p>
          <w:p w14:paraId="5A41F0BE" w14:textId="77777777" w:rsidR="0008174B" w:rsidRPr="00F3551C" w:rsidRDefault="0008174B" w:rsidP="00F3551C">
            <w:pPr>
              <w:spacing w:after="0" w:line="240" w:lineRule="auto"/>
              <w:jc w:val="both"/>
              <w:rPr>
                <w:rFonts w:asciiTheme="majorBidi" w:eastAsia="Times New Roman" w:hAnsiTheme="majorBidi" w:cstheme="majorBidi"/>
                <w:color w:val="000000" w:themeColor="text1"/>
                <w:kern w:val="2"/>
                <w:sz w:val="24"/>
                <w:szCs w:val="24"/>
                <w:lang w:eastAsia="en-US"/>
                <w14:ligatures w14:val="standardContextual"/>
              </w:rPr>
            </w:pPr>
          </w:p>
        </w:tc>
        <w:tc>
          <w:tcPr>
            <w:tcW w:w="5023" w:type="dxa"/>
            <w:tcBorders>
              <w:top w:val="single" w:sz="4" w:space="0" w:color="auto"/>
              <w:left w:val="single" w:sz="4" w:space="0" w:color="auto"/>
              <w:bottom w:val="single" w:sz="4" w:space="0" w:color="auto"/>
              <w:right w:val="single" w:sz="4" w:space="0" w:color="auto"/>
            </w:tcBorders>
            <w:hideMark/>
          </w:tcPr>
          <w:p w14:paraId="2EBD8629" w14:textId="77777777" w:rsidR="0008174B" w:rsidRPr="00F3551C" w:rsidRDefault="0008174B" w:rsidP="00F3551C">
            <w:pPr>
              <w:spacing w:after="0" w:line="240" w:lineRule="auto"/>
              <w:rPr>
                <w:rFonts w:asciiTheme="majorBidi" w:eastAsia="Calibri" w:hAnsiTheme="majorBidi" w:cstheme="majorBidi"/>
                <w:i/>
                <w:color w:val="000000" w:themeColor="text1"/>
                <w:kern w:val="2"/>
                <w:sz w:val="24"/>
                <w:szCs w:val="24"/>
                <w:lang w:eastAsia="en-US"/>
                <w14:ligatures w14:val="standardContextual"/>
              </w:rPr>
            </w:pPr>
            <w:r w:rsidRPr="00F3551C">
              <w:rPr>
                <w:rFonts w:asciiTheme="majorBidi" w:eastAsia="Times New Roman" w:hAnsiTheme="majorBidi" w:cstheme="majorBidi"/>
                <w:color w:val="000000" w:themeColor="text1"/>
                <w:kern w:val="2"/>
                <w:sz w:val="24"/>
                <w:szCs w:val="24"/>
                <w:lang w:eastAsia="en-US"/>
                <w14:ligatures w14:val="standardContextual"/>
              </w:rPr>
              <w:t>(Taip/Ne).</w:t>
            </w:r>
          </w:p>
        </w:tc>
      </w:tr>
      <w:tr w:rsidR="0008174B" w:rsidRPr="00F3551C" w14:paraId="4FB1E77C" w14:textId="77777777">
        <w:tc>
          <w:tcPr>
            <w:tcW w:w="578" w:type="dxa"/>
            <w:tcBorders>
              <w:top w:val="single" w:sz="4" w:space="0" w:color="auto"/>
              <w:left w:val="single" w:sz="4" w:space="0" w:color="auto"/>
              <w:bottom w:val="single" w:sz="4" w:space="0" w:color="auto"/>
              <w:right w:val="single" w:sz="4" w:space="0" w:color="auto"/>
            </w:tcBorders>
            <w:hideMark/>
          </w:tcPr>
          <w:p w14:paraId="5A3AA895"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3.1</w:t>
            </w:r>
          </w:p>
        </w:tc>
        <w:tc>
          <w:tcPr>
            <w:tcW w:w="4361" w:type="dxa"/>
            <w:tcBorders>
              <w:top w:val="single" w:sz="4" w:space="0" w:color="auto"/>
              <w:left w:val="single" w:sz="4" w:space="0" w:color="auto"/>
              <w:bottom w:val="single" w:sz="4" w:space="0" w:color="auto"/>
              <w:right w:val="single" w:sz="4" w:space="0" w:color="auto"/>
            </w:tcBorders>
            <w:hideMark/>
          </w:tcPr>
          <w:p w14:paraId="17623AD7"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Perkančiosios organizacijos pasitenkinimo Paslaugomis tyrimo aprašymas</w:t>
            </w:r>
          </w:p>
        </w:tc>
        <w:tc>
          <w:tcPr>
            <w:tcW w:w="5023" w:type="dxa"/>
            <w:tcBorders>
              <w:top w:val="single" w:sz="4" w:space="0" w:color="auto"/>
              <w:left w:val="single" w:sz="4" w:space="0" w:color="auto"/>
              <w:bottom w:val="single" w:sz="4" w:space="0" w:color="auto"/>
              <w:right w:val="single" w:sz="4" w:space="0" w:color="auto"/>
            </w:tcBorders>
            <w:hideMark/>
          </w:tcPr>
          <w:p w14:paraId="2E78145C" w14:textId="77777777" w:rsidR="0008174B" w:rsidRPr="00F3551C" w:rsidRDefault="0008174B" w:rsidP="0008174B">
            <w:pPr>
              <w:spacing w:after="0" w:line="240" w:lineRule="auto"/>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Aprašymas/atsakymas (apimtis neribojama; aprašymas gali būti pateiktas kartu su pasiūlymu papildomai pridedamame dokumente).</w:t>
            </w:r>
          </w:p>
        </w:tc>
      </w:tr>
      <w:tr w:rsidR="0008174B" w:rsidRPr="00F3551C" w14:paraId="2A609781" w14:textId="77777777">
        <w:tc>
          <w:tcPr>
            <w:tcW w:w="578" w:type="dxa"/>
            <w:tcBorders>
              <w:top w:val="single" w:sz="4" w:space="0" w:color="auto"/>
              <w:left w:val="single" w:sz="4" w:space="0" w:color="auto"/>
              <w:bottom w:val="single" w:sz="4" w:space="0" w:color="auto"/>
              <w:right w:val="single" w:sz="4" w:space="0" w:color="auto"/>
            </w:tcBorders>
            <w:hideMark/>
          </w:tcPr>
          <w:p w14:paraId="770A669F"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4.</w:t>
            </w:r>
          </w:p>
        </w:tc>
        <w:tc>
          <w:tcPr>
            <w:tcW w:w="4361" w:type="dxa"/>
            <w:tcBorders>
              <w:top w:val="single" w:sz="4" w:space="0" w:color="auto"/>
              <w:left w:val="single" w:sz="4" w:space="0" w:color="auto"/>
              <w:bottom w:val="single" w:sz="4" w:space="0" w:color="auto"/>
              <w:right w:val="single" w:sz="4" w:space="0" w:color="auto"/>
            </w:tcBorders>
            <w:hideMark/>
          </w:tcPr>
          <w:p w14:paraId="650FD526" w14:textId="77777777" w:rsidR="0008174B" w:rsidRPr="00F3551C" w:rsidRDefault="0008174B" w:rsidP="0008174B">
            <w:pPr>
              <w:spacing w:after="0" w:line="240" w:lineRule="auto"/>
              <w:jc w:val="both"/>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1-ojo specialisto, kuris bus skiriamas paslaugoms Perkančiajai organizacijai teikti, kvalifikaciją (pateikite gyvenimo aprašymą ir IATA sertifikatą/diplomą) aprašymas</w:t>
            </w:r>
          </w:p>
        </w:tc>
        <w:tc>
          <w:tcPr>
            <w:tcW w:w="5023" w:type="dxa"/>
            <w:tcBorders>
              <w:top w:val="single" w:sz="4" w:space="0" w:color="auto"/>
              <w:left w:val="single" w:sz="4" w:space="0" w:color="auto"/>
              <w:bottom w:val="single" w:sz="4" w:space="0" w:color="auto"/>
              <w:right w:val="single" w:sz="4" w:space="0" w:color="auto"/>
            </w:tcBorders>
            <w:hideMark/>
          </w:tcPr>
          <w:p w14:paraId="2B710885" w14:textId="77777777" w:rsidR="0008174B" w:rsidRPr="00F3551C" w:rsidRDefault="0008174B" w:rsidP="0008174B">
            <w:pPr>
              <w:spacing w:after="0" w:line="240" w:lineRule="auto"/>
              <w:jc w:val="both"/>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 xml:space="preserve">Pateikiama informacija apie specialistą: specialisto </w:t>
            </w:r>
            <w:r w:rsidRPr="00F3551C">
              <w:rPr>
                <w:rFonts w:ascii="Times New Roman" w:eastAsia="Times New Roman" w:hAnsi="Times New Roman" w:cs="Times New Roman"/>
                <w:i/>
                <w:color w:val="000000" w:themeColor="text1"/>
                <w:kern w:val="2"/>
                <w:sz w:val="24"/>
                <w:szCs w:val="24"/>
                <w:lang w:eastAsia="en-US"/>
                <w14:ligatures w14:val="standardContextual"/>
              </w:rPr>
              <w:t>vardas pavardė, gyvenimo aprašymas, darbo trukmė (metais) kelionių organizavimo srityje ir kita, Tiekėjo manymu svarbi, informacija, patvirtinanti specialisto darbo patirtį.</w:t>
            </w:r>
          </w:p>
        </w:tc>
      </w:tr>
      <w:tr w:rsidR="0008174B" w:rsidRPr="00F3551C" w14:paraId="746F6F07" w14:textId="77777777">
        <w:tc>
          <w:tcPr>
            <w:tcW w:w="578" w:type="dxa"/>
            <w:tcBorders>
              <w:top w:val="single" w:sz="4" w:space="0" w:color="auto"/>
              <w:left w:val="single" w:sz="4" w:space="0" w:color="auto"/>
              <w:bottom w:val="single" w:sz="4" w:space="0" w:color="auto"/>
              <w:right w:val="single" w:sz="4" w:space="0" w:color="auto"/>
            </w:tcBorders>
            <w:hideMark/>
          </w:tcPr>
          <w:p w14:paraId="56A10AC0"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5.</w:t>
            </w:r>
          </w:p>
        </w:tc>
        <w:tc>
          <w:tcPr>
            <w:tcW w:w="4361" w:type="dxa"/>
            <w:tcBorders>
              <w:top w:val="single" w:sz="4" w:space="0" w:color="auto"/>
              <w:left w:val="single" w:sz="4" w:space="0" w:color="auto"/>
              <w:bottom w:val="single" w:sz="4" w:space="0" w:color="auto"/>
              <w:right w:val="single" w:sz="4" w:space="0" w:color="auto"/>
            </w:tcBorders>
            <w:hideMark/>
          </w:tcPr>
          <w:p w14:paraId="7B264E40"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2-ojo specialisto, kuris bus skiriamas paslaugoms Perkančiajai organizacijai teikti, kvalifikaciją (pateikite gyvenimo aprašymą ir IATA sertifikatą/diplomą) aprašymas</w:t>
            </w:r>
          </w:p>
        </w:tc>
        <w:tc>
          <w:tcPr>
            <w:tcW w:w="5023" w:type="dxa"/>
            <w:tcBorders>
              <w:top w:val="single" w:sz="4" w:space="0" w:color="auto"/>
              <w:left w:val="single" w:sz="4" w:space="0" w:color="auto"/>
              <w:bottom w:val="single" w:sz="4" w:space="0" w:color="auto"/>
              <w:right w:val="single" w:sz="4" w:space="0" w:color="auto"/>
            </w:tcBorders>
            <w:hideMark/>
          </w:tcPr>
          <w:p w14:paraId="0794D9AD" w14:textId="77777777" w:rsidR="0008174B" w:rsidRPr="00F3551C" w:rsidRDefault="0008174B" w:rsidP="0008174B">
            <w:pPr>
              <w:spacing w:after="0" w:line="240" w:lineRule="auto"/>
              <w:jc w:val="both"/>
              <w:rPr>
                <w:rFonts w:ascii="Times New Roman" w:eastAsia="Calibri" w:hAnsi="Times New Roman" w:cs="Times New Roman"/>
                <w:i/>
                <w:color w:val="000000" w:themeColor="text1"/>
                <w:kern w:val="2"/>
                <w:sz w:val="24"/>
                <w:szCs w:val="24"/>
                <w:lang w:eastAsia="en-US"/>
                <w14:ligatures w14:val="standardContextual"/>
              </w:rPr>
            </w:pPr>
            <w:r w:rsidRPr="00F3551C">
              <w:rPr>
                <w:rFonts w:ascii="Times New Roman" w:eastAsia="Calibri" w:hAnsi="Times New Roman" w:cs="Times New Roman"/>
                <w:i/>
                <w:color w:val="000000" w:themeColor="text1"/>
                <w:kern w:val="2"/>
                <w:sz w:val="24"/>
                <w:szCs w:val="24"/>
                <w:lang w:eastAsia="en-US"/>
                <w14:ligatures w14:val="standardContextual"/>
              </w:rPr>
              <w:t xml:space="preserve">Pateikiama informacija apie specialistą: specialisto </w:t>
            </w:r>
            <w:r w:rsidRPr="00F3551C">
              <w:rPr>
                <w:rFonts w:ascii="Times New Roman" w:eastAsia="Times New Roman" w:hAnsi="Times New Roman" w:cs="Times New Roman"/>
                <w:i/>
                <w:color w:val="000000" w:themeColor="text1"/>
                <w:kern w:val="2"/>
                <w:sz w:val="24"/>
                <w:szCs w:val="24"/>
                <w:lang w:eastAsia="en-US"/>
                <w14:ligatures w14:val="standardContextual"/>
              </w:rPr>
              <w:t>vardas pavardė, gyvenimo aprašymas, darbo trukmė (metais) kelionių organizavimo srityje ir kita, Tiekėjo manymu svarbi, informacija, patvirtinanti specialisto darbo patirtį.</w:t>
            </w:r>
          </w:p>
        </w:tc>
      </w:tr>
      <w:tr w:rsidR="0008174B" w:rsidRPr="00F3551C" w14:paraId="5FE6DF51" w14:textId="77777777">
        <w:tc>
          <w:tcPr>
            <w:tcW w:w="578" w:type="dxa"/>
            <w:tcBorders>
              <w:top w:val="single" w:sz="4" w:space="0" w:color="auto"/>
              <w:left w:val="single" w:sz="4" w:space="0" w:color="auto"/>
              <w:bottom w:val="single" w:sz="4" w:space="0" w:color="auto"/>
              <w:right w:val="single" w:sz="4" w:space="0" w:color="auto"/>
            </w:tcBorders>
            <w:hideMark/>
          </w:tcPr>
          <w:p w14:paraId="72034DAF" w14:textId="77777777" w:rsidR="0008174B" w:rsidRPr="00F3551C" w:rsidRDefault="0008174B" w:rsidP="0008174B">
            <w:pPr>
              <w:spacing w:after="0" w:line="240" w:lineRule="auto"/>
              <w:jc w:val="center"/>
              <w:rPr>
                <w:rFonts w:ascii="Times New Roman" w:eastAsia="Calibri" w:hAnsi="Times New Roman" w:cs="Times New Roman"/>
                <w:color w:val="000000" w:themeColor="text1"/>
                <w:kern w:val="2"/>
                <w:sz w:val="24"/>
                <w:szCs w:val="24"/>
                <w:lang w:eastAsia="en-US"/>
                <w14:ligatures w14:val="standardContextual"/>
              </w:rPr>
            </w:pPr>
            <w:r w:rsidRPr="00F3551C">
              <w:rPr>
                <w:rFonts w:ascii="Times New Roman" w:eastAsia="Calibri" w:hAnsi="Times New Roman" w:cs="Times New Roman"/>
                <w:color w:val="000000" w:themeColor="text1"/>
                <w:kern w:val="2"/>
                <w:sz w:val="24"/>
                <w:szCs w:val="24"/>
                <w:lang w:eastAsia="en-US"/>
                <w14:ligatures w14:val="standardContextual"/>
              </w:rPr>
              <w:t>6.</w:t>
            </w:r>
          </w:p>
        </w:tc>
        <w:tc>
          <w:tcPr>
            <w:tcW w:w="4361" w:type="dxa"/>
            <w:tcBorders>
              <w:top w:val="single" w:sz="4" w:space="0" w:color="auto"/>
              <w:left w:val="single" w:sz="4" w:space="0" w:color="auto"/>
              <w:bottom w:val="single" w:sz="4" w:space="0" w:color="auto"/>
              <w:right w:val="single" w:sz="4" w:space="0" w:color="auto"/>
            </w:tcBorders>
            <w:hideMark/>
          </w:tcPr>
          <w:p w14:paraId="03C83361"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Tiekėjas yra įdiegęs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apsaugos vadybos užtikrinimo priemones.</w:t>
            </w:r>
          </w:p>
          <w:p w14:paraId="3267CD02" w14:textId="77777777" w:rsidR="0008174B" w:rsidRPr="00F3551C" w:rsidRDefault="0008174B" w:rsidP="0008174B">
            <w:pPr>
              <w:spacing w:after="0" w:line="240" w:lineRule="auto"/>
              <w:jc w:val="both"/>
              <w:rPr>
                <w:rFonts w:ascii="Times New Roman" w:eastAsia="Times New Roman" w:hAnsi="Times New Roman" w:cs="Times New Roman"/>
                <w:color w:val="000000" w:themeColor="text1"/>
                <w:kern w:val="2"/>
                <w:sz w:val="24"/>
                <w:szCs w:val="24"/>
                <w:lang w:eastAsia="en-US"/>
                <w14:ligatures w14:val="standardContextual"/>
              </w:rPr>
            </w:pPr>
            <w:r w:rsidRPr="00F3551C">
              <w:rPr>
                <w:rFonts w:ascii="Times New Roman" w:eastAsia="Times New Roman" w:hAnsi="Times New Roman" w:cs="Times New Roman"/>
                <w:color w:val="000000" w:themeColor="text1"/>
                <w:kern w:val="2"/>
                <w:sz w:val="24"/>
                <w:szCs w:val="24"/>
                <w:lang w:eastAsia="en-US"/>
                <w14:ligatures w14:val="standardContextual"/>
              </w:rPr>
              <w:t>Aplinkos apsaugos vadybos sistemos standartų turi būti laikomasi visuose tiekėjo padaliniuose, jei tokių yra, kurie teiks paslaugas, nepriklausomai nuo padalinių teisinės formos.</w:t>
            </w:r>
          </w:p>
        </w:tc>
        <w:tc>
          <w:tcPr>
            <w:tcW w:w="5023" w:type="dxa"/>
            <w:tcBorders>
              <w:top w:val="single" w:sz="4" w:space="0" w:color="auto"/>
              <w:left w:val="single" w:sz="4" w:space="0" w:color="auto"/>
              <w:bottom w:val="single" w:sz="4" w:space="0" w:color="auto"/>
              <w:right w:val="single" w:sz="4" w:space="0" w:color="auto"/>
            </w:tcBorders>
          </w:tcPr>
          <w:p w14:paraId="5330851D" w14:textId="77777777" w:rsidR="0008174B" w:rsidRPr="00F3551C" w:rsidRDefault="0008174B" w:rsidP="0008174B">
            <w:pPr>
              <w:suppressAutoHyphens/>
              <w:spacing w:after="0" w:line="240" w:lineRule="auto"/>
              <w:jc w:val="both"/>
              <w:textAlignment w:val="baseline"/>
              <w:rPr>
                <w:rFonts w:ascii="Times New Roman" w:eastAsia="Times New Roman" w:hAnsi="Times New Roman" w:cs="Times New Roman"/>
                <w:i/>
                <w:color w:val="000000" w:themeColor="text1"/>
                <w:kern w:val="2"/>
                <w:sz w:val="24"/>
                <w:szCs w:val="24"/>
                <w:lang w:eastAsia="en-US"/>
                <w14:ligatures w14:val="standardContextual"/>
              </w:rPr>
            </w:pPr>
            <w:r w:rsidRPr="00F3551C">
              <w:rPr>
                <w:rFonts w:ascii="Times New Roman" w:eastAsia="Times New Roman" w:hAnsi="Times New Roman" w:cs="Times New Roman"/>
                <w:i/>
                <w:color w:val="000000" w:themeColor="text1"/>
                <w:kern w:val="2"/>
                <w:sz w:val="24"/>
                <w:szCs w:val="24"/>
                <w:lang w:eastAsia="en-US"/>
                <w14:ligatures w14:val="standardContextual"/>
              </w:rPr>
              <w:t>Atsakymas TAIP/NE (</w:t>
            </w:r>
            <w:hyperlink r:id="rId24" w:history="1">
              <w:r w:rsidRPr="00F3551C">
                <w:rPr>
                  <w:rFonts w:ascii="Times New Roman" w:eastAsia="Times New Roman" w:hAnsi="Times New Roman" w:cs="Times New Roman"/>
                  <w:i/>
                  <w:iCs/>
                  <w:color w:val="000000" w:themeColor="text1"/>
                  <w:kern w:val="2"/>
                  <w:sz w:val="24"/>
                  <w:szCs w:val="24"/>
                  <w:lang w:eastAsia="en-US"/>
                  <w14:ligatures w14:val="standardContextual"/>
                </w:rPr>
                <w:t>jei taikomi aplinkos apsaugos vadybos sistemos reikalavimai, pateikiami tai patvirtinantys dokumentai).</w:t>
              </w:r>
            </w:hyperlink>
          </w:p>
          <w:p w14:paraId="076F9D01" w14:textId="77777777" w:rsidR="0008174B" w:rsidRPr="00F3551C" w:rsidRDefault="0008174B" w:rsidP="0008174B">
            <w:pPr>
              <w:spacing w:after="0" w:line="240" w:lineRule="auto"/>
              <w:jc w:val="both"/>
              <w:rPr>
                <w:rFonts w:ascii="Times New Roman" w:eastAsia="Calibri" w:hAnsi="Times New Roman" w:cs="Times New Roman"/>
                <w:color w:val="000000" w:themeColor="text1"/>
                <w:kern w:val="2"/>
                <w:sz w:val="24"/>
                <w:szCs w:val="24"/>
                <w:lang w:eastAsia="en-US"/>
                <w14:ligatures w14:val="standardContextual"/>
              </w:rPr>
            </w:pPr>
          </w:p>
        </w:tc>
      </w:tr>
    </w:tbl>
    <w:p w14:paraId="371209DB" w14:textId="77777777" w:rsidR="0008174B" w:rsidRPr="00F3551C" w:rsidRDefault="0008174B" w:rsidP="0008174B">
      <w:pPr>
        <w:rPr>
          <w:rFonts w:ascii="Aptos" w:eastAsia="Times New Roman" w:hAnsi="Aptos" w:cs="Arial"/>
          <w:color w:val="000000" w:themeColor="text1"/>
        </w:rPr>
      </w:pPr>
    </w:p>
    <w:p w14:paraId="1097769A" w14:textId="77777777" w:rsidR="004B46C1" w:rsidRDefault="004B46C1" w:rsidP="004B46C1">
      <w:pPr>
        <w:spacing w:after="0" w:line="240" w:lineRule="auto"/>
        <w:rPr>
          <w:rFonts w:ascii="Times New Roman" w:eastAsia="Calibri" w:hAnsi="Times New Roman" w:cs="Times New Roman"/>
          <w:color w:val="000000" w:themeColor="text1"/>
          <w:sz w:val="24"/>
          <w:szCs w:val="24"/>
        </w:rPr>
      </w:pPr>
    </w:p>
    <w:p w14:paraId="48AE4338" w14:textId="77777777" w:rsidR="00F3551C" w:rsidRPr="00F3551C" w:rsidRDefault="00F3551C" w:rsidP="004B46C1">
      <w:pPr>
        <w:spacing w:after="0" w:line="240" w:lineRule="auto"/>
        <w:rPr>
          <w:rFonts w:eastAsia="Calibri" w:cstheme="minorHAnsi"/>
          <w:strike/>
          <w:color w:val="EE0000"/>
        </w:rPr>
      </w:pPr>
    </w:p>
    <w:p w14:paraId="1DADB3F6" w14:textId="68BDFC57" w:rsidR="004B46C1" w:rsidRPr="00032B31" w:rsidRDefault="004B46C1" w:rsidP="00634FB9">
      <w:pPr>
        <w:pStyle w:val="Sraopastraipa"/>
        <w:numPr>
          <w:ilvl w:val="0"/>
          <w:numId w:val="49"/>
        </w:numPr>
        <w:spacing w:after="0" w:line="240" w:lineRule="auto"/>
        <w:jc w:val="center"/>
        <w:rPr>
          <w:rFonts w:ascii="Times New Roman" w:hAnsi="Times New Roman" w:cs="Times New Roman"/>
          <w:b/>
          <w:bCs/>
          <w:sz w:val="24"/>
          <w:szCs w:val="24"/>
        </w:rPr>
      </w:pPr>
      <w:r w:rsidRPr="00032B31">
        <w:rPr>
          <w:rFonts w:ascii="Times New Roman" w:hAnsi="Times New Roman" w:cs="Times New Roman"/>
          <w:b/>
          <w:bCs/>
          <w:sz w:val="24"/>
          <w:szCs w:val="24"/>
        </w:rPr>
        <w:lastRenderedPageBreak/>
        <w:t>PRIDEDAMI DOKUMENTAI IR INFORMACIJA APIE KONFIDENCIALUMĄ</w:t>
      </w:r>
    </w:p>
    <w:p w14:paraId="2BDD98D2" w14:textId="77777777" w:rsidR="004B46C1" w:rsidRPr="00032B31" w:rsidRDefault="004B46C1" w:rsidP="004B46C1">
      <w:pPr>
        <w:pStyle w:val="Sraopastraipa"/>
        <w:spacing w:after="0" w:line="240" w:lineRule="auto"/>
        <w:ind w:left="0" w:firstLine="567"/>
        <w:rPr>
          <w:rFonts w:ascii="Times New Roman" w:hAnsi="Times New Roman" w:cs="Times New Roman"/>
          <w:sz w:val="24"/>
          <w:szCs w:val="24"/>
        </w:rPr>
      </w:pPr>
      <w:r w:rsidRPr="00032B31">
        <w:rPr>
          <w:rFonts w:ascii="Times New Roman" w:hAnsi="Times New Roman" w:cs="Times New Roman"/>
          <w:sz w:val="24"/>
          <w:szCs w:val="24"/>
        </w:rPr>
        <w:t>Jei nenurodyta kitaip, visi dokumentai teikiami su pasiūlymu CVP IS priemonėmis:</w:t>
      </w:r>
    </w:p>
    <w:p w14:paraId="6F3C6975" w14:textId="77777777" w:rsidR="004B46C1" w:rsidRPr="00032B31" w:rsidRDefault="004B46C1" w:rsidP="004B46C1">
      <w:pPr>
        <w:spacing w:after="0" w:line="240" w:lineRule="auto"/>
        <w:jc w:val="both"/>
        <w:rPr>
          <w:rFonts w:ascii="Times New Roman" w:hAnsi="Times New Roman" w:cs="Times New Roman"/>
          <w:b/>
          <w:bCs/>
          <w:sz w:val="24"/>
          <w:szCs w:val="24"/>
        </w:rPr>
      </w:pPr>
    </w:p>
    <w:tbl>
      <w:tblPr>
        <w:tblStyle w:val="Lentelstinklelis"/>
        <w:tblW w:w="0" w:type="auto"/>
        <w:tblInd w:w="0" w:type="dxa"/>
        <w:tblLook w:val="04A0" w:firstRow="1" w:lastRow="0" w:firstColumn="1" w:lastColumn="0" w:noHBand="0" w:noVBand="1"/>
      </w:tblPr>
      <w:tblGrid>
        <w:gridCol w:w="985"/>
        <w:gridCol w:w="3478"/>
        <w:gridCol w:w="1030"/>
        <w:gridCol w:w="2125"/>
        <w:gridCol w:w="2344"/>
      </w:tblGrid>
      <w:tr w:rsidR="004B46C1" w:rsidRPr="00032B31" w14:paraId="3C7ADE8A" w14:textId="77777777" w:rsidTr="00307C9E">
        <w:tc>
          <w:tcPr>
            <w:tcW w:w="0" w:type="auto"/>
            <w:shd w:val="clear" w:color="auto" w:fill="DEEAF6" w:themeFill="accent5" w:themeFillTint="33"/>
            <w:vAlign w:val="center"/>
          </w:tcPr>
          <w:p w14:paraId="7BA69E0B"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Eil.</w:t>
            </w:r>
          </w:p>
          <w:p w14:paraId="420A059B"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Nr.</w:t>
            </w:r>
          </w:p>
        </w:tc>
        <w:tc>
          <w:tcPr>
            <w:tcW w:w="3478" w:type="dxa"/>
            <w:shd w:val="clear" w:color="auto" w:fill="DEEAF6" w:themeFill="accent5" w:themeFillTint="33"/>
            <w:vAlign w:val="center"/>
          </w:tcPr>
          <w:p w14:paraId="1585DDA8"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Dokumentas</w:t>
            </w:r>
          </w:p>
        </w:tc>
        <w:tc>
          <w:tcPr>
            <w:tcW w:w="1030" w:type="dxa"/>
            <w:shd w:val="clear" w:color="auto" w:fill="DEEAF6" w:themeFill="accent5" w:themeFillTint="33"/>
            <w:vAlign w:val="center"/>
          </w:tcPr>
          <w:p w14:paraId="4B954169"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Lapų skaičius</w:t>
            </w:r>
          </w:p>
        </w:tc>
        <w:tc>
          <w:tcPr>
            <w:tcW w:w="0" w:type="auto"/>
            <w:shd w:val="clear" w:color="auto" w:fill="DEEAF6" w:themeFill="accent5" w:themeFillTint="33"/>
            <w:vAlign w:val="center"/>
          </w:tcPr>
          <w:p w14:paraId="37FB28A5"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Ar dokumente yra konfidencialios informacijos?</w:t>
            </w:r>
          </w:p>
          <w:p w14:paraId="39531111"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(Taip / Ne)</w:t>
            </w:r>
          </w:p>
        </w:tc>
        <w:tc>
          <w:tcPr>
            <w:tcW w:w="0" w:type="auto"/>
            <w:shd w:val="clear" w:color="auto" w:fill="DEEAF6" w:themeFill="accent5" w:themeFillTint="33"/>
            <w:vAlign w:val="center"/>
          </w:tcPr>
          <w:p w14:paraId="42C28BD2" w14:textId="77777777" w:rsidR="004B46C1" w:rsidRPr="00032B31" w:rsidRDefault="004B46C1" w:rsidP="00A914BC">
            <w:pPr>
              <w:jc w:val="center"/>
              <w:rPr>
                <w:rFonts w:hAnsi="Times New Roman" w:cs="Times New Roman"/>
                <w:b/>
                <w:bCs/>
                <w:sz w:val="24"/>
                <w:szCs w:val="24"/>
              </w:rPr>
            </w:pPr>
            <w:r w:rsidRPr="00032B31">
              <w:rPr>
                <w:rFonts w:hAnsi="Times New Roman" w:cs="Times New Roman"/>
                <w:b/>
                <w:bCs/>
                <w:sz w:val="24"/>
                <w:szCs w:val="24"/>
              </w:rPr>
              <w:t>Paaiškinimas, kokia konkreti informacija dokumente yra konfidenciali ir kodėl</w:t>
            </w:r>
          </w:p>
        </w:tc>
      </w:tr>
      <w:tr w:rsidR="004B46C1" w:rsidRPr="00032B31" w14:paraId="5F63A01D" w14:textId="77777777" w:rsidTr="00307C9E">
        <w:tc>
          <w:tcPr>
            <w:tcW w:w="0" w:type="auto"/>
            <w:vAlign w:val="center"/>
          </w:tcPr>
          <w:p w14:paraId="50B83983" w14:textId="77777777" w:rsidR="004B46C1" w:rsidRPr="00032B31" w:rsidRDefault="004B46C1" w:rsidP="00A914BC">
            <w:pPr>
              <w:jc w:val="center"/>
              <w:rPr>
                <w:rFonts w:hAnsi="Times New Roman" w:cs="Times New Roman"/>
                <w:bCs/>
                <w:sz w:val="24"/>
                <w:szCs w:val="24"/>
              </w:rPr>
            </w:pPr>
            <w:r w:rsidRPr="00032B31">
              <w:rPr>
                <w:rFonts w:hAnsi="Times New Roman" w:cs="Times New Roman"/>
                <w:i/>
                <w:sz w:val="24"/>
                <w:szCs w:val="24"/>
              </w:rPr>
              <w:t>1</w:t>
            </w:r>
          </w:p>
        </w:tc>
        <w:tc>
          <w:tcPr>
            <w:tcW w:w="3478" w:type="dxa"/>
            <w:vAlign w:val="center"/>
          </w:tcPr>
          <w:p w14:paraId="46832736" w14:textId="77777777" w:rsidR="004B46C1" w:rsidRPr="00032B31" w:rsidRDefault="004B46C1" w:rsidP="00A914BC">
            <w:pPr>
              <w:jc w:val="center"/>
              <w:rPr>
                <w:rFonts w:hAnsi="Times New Roman" w:cs="Times New Roman"/>
                <w:bCs/>
                <w:sz w:val="24"/>
                <w:szCs w:val="24"/>
              </w:rPr>
            </w:pPr>
            <w:r w:rsidRPr="00032B31">
              <w:rPr>
                <w:rFonts w:hAnsi="Times New Roman" w:cs="Times New Roman"/>
                <w:i/>
                <w:iCs/>
                <w:sz w:val="24"/>
                <w:szCs w:val="24"/>
              </w:rPr>
              <w:t>2</w:t>
            </w:r>
          </w:p>
        </w:tc>
        <w:tc>
          <w:tcPr>
            <w:tcW w:w="1030" w:type="dxa"/>
          </w:tcPr>
          <w:p w14:paraId="30842D8B" w14:textId="77777777" w:rsidR="004B46C1" w:rsidRPr="00032B31" w:rsidRDefault="004B46C1" w:rsidP="00A914BC">
            <w:pPr>
              <w:jc w:val="center"/>
              <w:rPr>
                <w:rFonts w:hAnsi="Times New Roman" w:cs="Times New Roman"/>
                <w:i/>
                <w:sz w:val="24"/>
                <w:szCs w:val="24"/>
              </w:rPr>
            </w:pPr>
            <w:r w:rsidRPr="00032B31">
              <w:rPr>
                <w:rFonts w:hAnsi="Times New Roman" w:cs="Times New Roman"/>
                <w:i/>
                <w:sz w:val="24"/>
                <w:szCs w:val="24"/>
              </w:rPr>
              <w:t>3</w:t>
            </w:r>
          </w:p>
        </w:tc>
        <w:tc>
          <w:tcPr>
            <w:tcW w:w="0" w:type="auto"/>
            <w:vAlign w:val="center"/>
          </w:tcPr>
          <w:p w14:paraId="59D3E8B0" w14:textId="77777777" w:rsidR="004B46C1" w:rsidRPr="00032B31" w:rsidRDefault="004B46C1" w:rsidP="00A914BC">
            <w:pPr>
              <w:jc w:val="center"/>
              <w:rPr>
                <w:rFonts w:hAnsi="Times New Roman" w:cs="Times New Roman"/>
                <w:bCs/>
                <w:i/>
                <w:iCs/>
                <w:sz w:val="24"/>
                <w:szCs w:val="24"/>
              </w:rPr>
            </w:pPr>
            <w:r w:rsidRPr="00032B31">
              <w:rPr>
                <w:rFonts w:hAnsi="Times New Roman" w:cs="Times New Roman"/>
                <w:bCs/>
                <w:i/>
                <w:iCs/>
                <w:sz w:val="24"/>
                <w:szCs w:val="24"/>
              </w:rPr>
              <w:t>4</w:t>
            </w:r>
          </w:p>
        </w:tc>
        <w:tc>
          <w:tcPr>
            <w:tcW w:w="0" w:type="auto"/>
            <w:vAlign w:val="center"/>
          </w:tcPr>
          <w:p w14:paraId="319294CF" w14:textId="77777777" w:rsidR="004B46C1" w:rsidRPr="00032B31" w:rsidRDefault="004B46C1" w:rsidP="00A914BC">
            <w:pPr>
              <w:jc w:val="center"/>
              <w:rPr>
                <w:rFonts w:hAnsi="Times New Roman" w:cs="Times New Roman"/>
                <w:bCs/>
                <w:sz w:val="24"/>
                <w:szCs w:val="24"/>
              </w:rPr>
            </w:pPr>
            <w:r w:rsidRPr="00032B31">
              <w:rPr>
                <w:rFonts w:hAnsi="Times New Roman" w:cs="Times New Roman"/>
                <w:i/>
                <w:sz w:val="24"/>
                <w:szCs w:val="24"/>
              </w:rPr>
              <w:t>5</w:t>
            </w:r>
          </w:p>
        </w:tc>
      </w:tr>
      <w:tr w:rsidR="004B46C1" w:rsidRPr="00032B31" w14:paraId="5D0ECE46" w14:textId="77777777" w:rsidTr="00307C9E">
        <w:tc>
          <w:tcPr>
            <w:tcW w:w="0" w:type="auto"/>
          </w:tcPr>
          <w:p w14:paraId="0C026D5A"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rPr>
              <w:t>1.</w:t>
            </w:r>
          </w:p>
        </w:tc>
        <w:tc>
          <w:tcPr>
            <w:tcW w:w="3478" w:type="dxa"/>
          </w:tcPr>
          <w:p w14:paraId="5429CFFD"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rPr>
              <w:t>Jungtinės veiklos sutarties kopija (</w:t>
            </w:r>
            <w:r w:rsidRPr="00032B31">
              <w:rPr>
                <w:rFonts w:eastAsiaTheme="minorHAnsi" w:hAnsi="Times New Roman" w:cs="Times New Roman"/>
                <w:bCs/>
                <w:iCs/>
                <w:sz w:val="24"/>
                <w:szCs w:val="24"/>
              </w:rPr>
              <w:t xml:space="preserve">jei pasiūlymą pateikia ūkio subjektų grupė). </w:t>
            </w:r>
            <w:r w:rsidRPr="00032B31">
              <w:rPr>
                <w:rFonts w:hAnsi="Times New Roman" w:cs="Times New Roman"/>
                <w:sz w:val="24"/>
                <w:szCs w:val="24"/>
              </w:rPr>
              <w:t>Jungtinės veiklos sutartyje neturi būti jokios informacijos, leidžiančios nustatyti pasiūlymo kainą.</w:t>
            </w:r>
          </w:p>
        </w:tc>
        <w:tc>
          <w:tcPr>
            <w:tcW w:w="1030" w:type="dxa"/>
          </w:tcPr>
          <w:p w14:paraId="631D02E3" w14:textId="77777777" w:rsidR="004B46C1" w:rsidRPr="00032B31" w:rsidRDefault="004B46C1" w:rsidP="00A914BC">
            <w:pPr>
              <w:rPr>
                <w:rFonts w:hAnsi="Times New Roman" w:cs="Times New Roman"/>
                <w:sz w:val="24"/>
                <w:szCs w:val="24"/>
              </w:rPr>
            </w:pPr>
          </w:p>
        </w:tc>
        <w:tc>
          <w:tcPr>
            <w:tcW w:w="0" w:type="auto"/>
            <w:vAlign w:val="center"/>
          </w:tcPr>
          <w:p w14:paraId="6B04A078" w14:textId="77777777" w:rsidR="004B46C1" w:rsidRPr="00032B31" w:rsidRDefault="004B46C1" w:rsidP="00A914BC">
            <w:pPr>
              <w:rPr>
                <w:rFonts w:hAnsi="Times New Roman" w:cs="Times New Roman"/>
                <w:sz w:val="24"/>
                <w:szCs w:val="24"/>
              </w:rPr>
            </w:pPr>
          </w:p>
        </w:tc>
        <w:tc>
          <w:tcPr>
            <w:tcW w:w="0" w:type="auto"/>
            <w:vAlign w:val="center"/>
          </w:tcPr>
          <w:p w14:paraId="2B8D0BEA" w14:textId="77777777" w:rsidR="004B46C1" w:rsidRPr="00032B31" w:rsidRDefault="004B46C1" w:rsidP="00A914BC">
            <w:pPr>
              <w:rPr>
                <w:rFonts w:hAnsi="Times New Roman" w:cs="Times New Roman"/>
                <w:sz w:val="24"/>
                <w:szCs w:val="24"/>
              </w:rPr>
            </w:pPr>
          </w:p>
        </w:tc>
      </w:tr>
      <w:tr w:rsidR="004B46C1" w:rsidRPr="00032B31" w14:paraId="5C33D577" w14:textId="77777777" w:rsidTr="00307C9E">
        <w:tc>
          <w:tcPr>
            <w:tcW w:w="0" w:type="auto"/>
          </w:tcPr>
          <w:p w14:paraId="1C0C2B19" w14:textId="77777777" w:rsidR="004B46C1" w:rsidRPr="00032B31" w:rsidRDefault="004B46C1" w:rsidP="00A914BC">
            <w:pPr>
              <w:rPr>
                <w:rFonts w:eastAsia="Calibri" w:hAnsi="Times New Roman" w:cs="Times New Roman"/>
                <w:sz w:val="24"/>
                <w:szCs w:val="24"/>
              </w:rPr>
            </w:pPr>
            <w:r w:rsidRPr="00032B31">
              <w:rPr>
                <w:rFonts w:eastAsia="Calibri" w:hAnsi="Times New Roman" w:cs="Times New Roman"/>
                <w:sz w:val="24"/>
                <w:szCs w:val="24"/>
              </w:rPr>
              <w:t>2.</w:t>
            </w:r>
          </w:p>
        </w:tc>
        <w:tc>
          <w:tcPr>
            <w:tcW w:w="3478" w:type="dxa"/>
          </w:tcPr>
          <w:p w14:paraId="19DE257E" w14:textId="77777777" w:rsidR="004B46C1" w:rsidRPr="00032B31" w:rsidRDefault="004B46C1" w:rsidP="00A914BC">
            <w:pPr>
              <w:rPr>
                <w:rFonts w:hAnsi="Times New Roman" w:cs="Times New Roman"/>
                <w:sz w:val="24"/>
                <w:szCs w:val="24"/>
              </w:rPr>
            </w:pPr>
            <w:r w:rsidRPr="00032B31">
              <w:rPr>
                <w:rFonts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Pr>
          <w:p w14:paraId="7A510A38" w14:textId="77777777" w:rsidR="004B46C1" w:rsidRPr="00032B31" w:rsidRDefault="004B46C1" w:rsidP="00A914BC">
            <w:pPr>
              <w:rPr>
                <w:rFonts w:hAnsi="Times New Roman" w:cs="Times New Roman"/>
                <w:sz w:val="24"/>
                <w:szCs w:val="24"/>
              </w:rPr>
            </w:pPr>
          </w:p>
        </w:tc>
        <w:tc>
          <w:tcPr>
            <w:tcW w:w="0" w:type="auto"/>
          </w:tcPr>
          <w:p w14:paraId="1201F012" w14:textId="77777777" w:rsidR="004B46C1" w:rsidRPr="00032B31" w:rsidRDefault="004B46C1" w:rsidP="00A914BC">
            <w:pPr>
              <w:rPr>
                <w:rFonts w:hAnsi="Times New Roman" w:cs="Times New Roman"/>
                <w:sz w:val="24"/>
                <w:szCs w:val="24"/>
              </w:rPr>
            </w:pPr>
          </w:p>
        </w:tc>
        <w:tc>
          <w:tcPr>
            <w:tcW w:w="0" w:type="auto"/>
          </w:tcPr>
          <w:p w14:paraId="6F63A167" w14:textId="77777777" w:rsidR="004B46C1" w:rsidRPr="00032B31" w:rsidRDefault="004B46C1" w:rsidP="00A914BC">
            <w:pPr>
              <w:rPr>
                <w:rFonts w:hAnsi="Times New Roman" w:cs="Times New Roman"/>
                <w:color w:val="EE0000"/>
                <w:sz w:val="24"/>
                <w:szCs w:val="24"/>
              </w:rPr>
            </w:pPr>
          </w:p>
        </w:tc>
      </w:tr>
      <w:tr w:rsidR="004B46C1" w:rsidRPr="00032B31" w14:paraId="0081E9DD" w14:textId="77777777" w:rsidTr="00307C9E">
        <w:tc>
          <w:tcPr>
            <w:tcW w:w="0" w:type="auto"/>
          </w:tcPr>
          <w:p w14:paraId="4B91298B" w14:textId="77777777" w:rsidR="004B46C1" w:rsidRPr="00032B31" w:rsidRDefault="004B46C1" w:rsidP="00A914BC">
            <w:pPr>
              <w:rPr>
                <w:rFonts w:eastAsia="Calibri" w:hAnsi="Times New Roman" w:cs="Times New Roman"/>
                <w:bCs/>
                <w:sz w:val="24"/>
                <w:szCs w:val="24"/>
              </w:rPr>
            </w:pPr>
            <w:r w:rsidRPr="00032B31">
              <w:rPr>
                <w:rFonts w:eastAsia="Calibri" w:hAnsi="Times New Roman" w:cs="Times New Roman"/>
                <w:bCs/>
                <w:sz w:val="24"/>
                <w:szCs w:val="24"/>
              </w:rPr>
              <w:t>3.</w:t>
            </w:r>
          </w:p>
        </w:tc>
        <w:tc>
          <w:tcPr>
            <w:tcW w:w="3478" w:type="dxa"/>
          </w:tcPr>
          <w:p w14:paraId="1AF3A83E" w14:textId="77777777" w:rsidR="004B46C1" w:rsidRPr="00032B31" w:rsidRDefault="004B46C1" w:rsidP="00A914BC">
            <w:pPr>
              <w:tabs>
                <w:tab w:val="left" w:pos="1701"/>
              </w:tabs>
              <w:spacing w:line="20" w:lineRule="atLeast"/>
              <w:ind w:left="32"/>
              <w:rPr>
                <w:rFonts w:eastAsiaTheme="minorHAnsi" w:hAnsi="Times New Roman" w:cs="Times New Roman"/>
                <w:bCs/>
                <w:iCs/>
                <w:sz w:val="24"/>
                <w:szCs w:val="24"/>
              </w:rPr>
            </w:pPr>
            <w:r w:rsidRPr="00032B31">
              <w:rPr>
                <w:rFonts w:eastAsia="Calibri" w:hAnsi="Times New Roman" w:cs="Times New Roman"/>
                <w:bCs/>
                <w:sz w:val="24"/>
                <w:szCs w:val="24"/>
              </w:rPr>
              <w:t>Jei tiekėjas pasitelkia ūkio subjektus – įrodymai, kad šie ištekliai bus prieinami per visą sutartinių įsipareigojimų vykdymo laikotarpį</w:t>
            </w:r>
          </w:p>
        </w:tc>
        <w:tc>
          <w:tcPr>
            <w:tcW w:w="1030" w:type="dxa"/>
          </w:tcPr>
          <w:p w14:paraId="108A17D6" w14:textId="77777777" w:rsidR="004B46C1" w:rsidRPr="00032B31" w:rsidRDefault="004B46C1" w:rsidP="00A914BC">
            <w:pPr>
              <w:rPr>
                <w:rFonts w:hAnsi="Times New Roman" w:cs="Times New Roman"/>
                <w:sz w:val="24"/>
                <w:szCs w:val="24"/>
              </w:rPr>
            </w:pPr>
          </w:p>
        </w:tc>
        <w:tc>
          <w:tcPr>
            <w:tcW w:w="0" w:type="auto"/>
          </w:tcPr>
          <w:p w14:paraId="1CC120E5" w14:textId="77777777" w:rsidR="004B46C1" w:rsidRPr="00032B31" w:rsidRDefault="004B46C1" w:rsidP="00A914BC">
            <w:pPr>
              <w:rPr>
                <w:rFonts w:hAnsi="Times New Roman" w:cs="Times New Roman"/>
                <w:sz w:val="24"/>
                <w:szCs w:val="24"/>
              </w:rPr>
            </w:pPr>
          </w:p>
        </w:tc>
        <w:tc>
          <w:tcPr>
            <w:tcW w:w="0" w:type="auto"/>
          </w:tcPr>
          <w:p w14:paraId="3817B4DA" w14:textId="77777777" w:rsidR="004B46C1" w:rsidRPr="00032B31" w:rsidRDefault="004B46C1" w:rsidP="00A914BC">
            <w:pPr>
              <w:rPr>
                <w:rFonts w:hAnsi="Times New Roman" w:cs="Times New Roman"/>
                <w:sz w:val="24"/>
                <w:szCs w:val="24"/>
              </w:rPr>
            </w:pPr>
          </w:p>
        </w:tc>
      </w:tr>
      <w:tr w:rsidR="004B46C1" w:rsidRPr="00032B31" w14:paraId="7B26C884" w14:textId="77777777" w:rsidTr="00307C9E">
        <w:tc>
          <w:tcPr>
            <w:tcW w:w="0" w:type="auto"/>
          </w:tcPr>
          <w:p w14:paraId="12F56E86" w14:textId="77777777" w:rsidR="004B46C1" w:rsidRPr="00032B31" w:rsidRDefault="004B46C1" w:rsidP="00A914BC">
            <w:pPr>
              <w:rPr>
                <w:rFonts w:eastAsia="Calibri" w:hAnsi="Times New Roman" w:cs="Times New Roman"/>
                <w:bCs/>
                <w:sz w:val="24"/>
                <w:szCs w:val="24"/>
              </w:rPr>
            </w:pPr>
            <w:r w:rsidRPr="00032B31">
              <w:rPr>
                <w:rFonts w:eastAsia="Calibri" w:hAnsi="Times New Roman" w:cs="Times New Roman"/>
                <w:bCs/>
                <w:sz w:val="24"/>
                <w:szCs w:val="24"/>
              </w:rPr>
              <w:t>4.</w:t>
            </w:r>
          </w:p>
        </w:tc>
        <w:tc>
          <w:tcPr>
            <w:tcW w:w="3478" w:type="dxa"/>
          </w:tcPr>
          <w:p w14:paraId="6C9DB6BC" w14:textId="77777777" w:rsidR="004B46C1" w:rsidRPr="00032B31" w:rsidRDefault="004B46C1" w:rsidP="00A914BC">
            <w:pPr>
              <w:rPr>
                <w:rFonts w:hAnsi="Times New Roman" w:cs="Times New Roman"/>
                <w:bCs/>
                <w:sz w:val="24"/>
                <w:szCs w:val="24"/>
              </w:rPr>
            </w:pPr>
            <w:r w:rsidRPr="00032B31">
              <w:rPr>
                <w:rFonts w:eastAsiaTheme="minorHAnsi" w:hAnsi="Times New Roman" w:cs="Times New Roman"/>
                <w:bCs/>
                <w:iCs/>
                <w:sz w:val="24"/>
                <w:szCs w:val="24"/>
              </w:rPr>
              <w:t xml:space="preserve">Pasirašytas EBVPD (specialiųjų </w:t>
            </w:r>
            <w:r w:rsidRPr="00032B31">
              <w:rPr>
                <w:rFonts w:eastAsiaTheme="minorHAnsi" w:hAnsi="Times New Roman" w:cs="Times New Roman"/>
                <w:bCs/>
                <w:iCs/>
                <w:sz w:val="24"/>
                <w:szCs w:val="24"/>
              </w:rPr>
              <w:fldChar w:fldCharType="begin"/>
            </w:r>
            <w:r w:rsidRPr="00032B31">
              <w:rPr>
                <w:rFonts w:eastAsiaTheme="minorHAnsi" w:hAnsi="Times New Roman" w:cs="Times New Roman"/>
                <w:bCs/>
                <w:iCs/>
                <w:sz w:val="24"/>
                <w:szCs w:val="24"/>
              </w:rPr>
              <w:instrText xml:space="preserve"> REF _Ref38898251 \h  \* MERGEFORMAT </w:instrText>
            </w:r>
            <w:r w:rsidRPr="00032B31">
              <w:rPr>
                <w:rFonts w:eastAsiaTheme="minorHAnsi" w:hAnsi="Times New Roman" w:cs="Times New Roman"/>
                <w:bCs/>
                <w:iCs/>
                <w:sz w:val="24"/>
                <w:szCs w:val="24"/>
              </w:rPr>
            </w:r>
            <w:r w:rsidRPr="00032B31">
              <w:rPr>
                <w:rFonts w:eastAsiaTheme="minorHAnsi" w:hAnsi="Times New Roman" w:cs="Times New Roman"/>
                <w:bCs/>
                <w:iCs/>
                <w:sz w:val="24"/>
                <w:szCs w:val="24"/>
              </w:rPr>
              <w:fldChar w:fldCharType="separate"/>
            </w:r>
            <w:r w:rsidRPr="00032B31">
              <w:rPr>
                <w:rFonts w:eastAsiaTheme="minorHAnsi" w:hAnsi="Times New Roman" w:cs="Times New Roman"/>
                <w:bCs/>
                <w:iCs/>
                <w:sz w:val="24"/>
                <w:szCs w:val="24"/>
              </w:rPr>
              <w:t>p</w:t>
            </w:r>
            <w:r w:rsidRPr="00032B31">
              <w:rPr>
                <w:rFonts w:eastAsia="Calibri" w:hAnsi="Times New Roman" w:cs="Times New Roman"/>
                <w:sz w:val="24"/>
                <w:szCs w:val="24"/>
              </w:rPr>
              <w:t>irkimo sąlygų 5 priedas „EBVPD“</w:t>
            </w:r>
            <w:r w:rsidRPr="00032B31">
              <w:rPr>
                <w:rFonts w:hAnsi="Times New Roman" w:cs="Times New Roman"/>
                <w:sz w:val="24"/>
                <w:szCs w:val="24"/>
              </w:rPr>
              <w:t xml:space="preserve"> (XML formatu)</w:t>
            </w:r>
            <w:r w:rsidRPr="00032B31">
              <w:rPr>
                <w:rFonts w:eastAsiaTheme="minorHAnsi" w:hAnsi="Times New Roman" w:cs="Times New Roman"/>
                <w:bCs/>
                <w:iCs/>
                <w:sz w:val="24"/>
                <w:szCs w:val="24"/>
              </w:rPr>
              <w:fldChar w:fldCharType="end"/>
            </w:r>
            <w:r w:rsidRPr="00032B31">
              <w:rPr>
                <w:rFonts w:eastAsiaTheme="minorHAnsi" w:hAnsi="Times New Roman" w:cs="Times New Roman"/>
                <w:bCs/>
                <w:iCs/>
                <w:sz w:val="24"/>
                <w:szCs w:val="24"/>
              </w:rPr>
              <w:t>.</w:t>
            </w:r>
            <w:r w:rsidRPr="00032B31">
              <w:rPr>
                <w:rFonts w:hAnsi="Times New Roman" w:cs="Times New Roman"/>
                <w:bCs/>
                <w:sz w:val="24"/>
                <w:szCs w:val="24"/>
              </w:rPr>
              <w:t xml:space="preserve"> </w:t>
            </w:r>
          </w:p>
          <w:p w14:paraId="79784E81" w14:textId="77777777" w:rsidR="004B46C1" w:rsidRPr="00032B31" w:rsidRDefault="004B46C1" w:rsidP="00A914BC">
            <w:pPr>
              <w:pStyle w:val="Betarp"/>
              <w:tabs>
                <w:tab w:val="left" w:pos="331"/>
              </w:tabs>
              <w:ind w:left="32" w:hanging="32"/>
              <w:rPr>
                <w:rFonts w:hAnsi="Times New Roman" w:cs="Times New Roman"/>
                <w:bCs/>
                <w:sz w:val="24"/>
                <w:szCs w:val="24"/>
              </w:rPr>
            </w:pPr>
            <w:r w:rsidRPr="00032B31">
              <w:rPr>
                <w:rFonts w:hAnsi="Times New Roman" w:cs="Times New Roman"/>
                <w:bCs/>
                <w:sz w:val="24"/>
                <w:szCs w:val="24"/>
              </w:rPr>
              <w:t>*Atskirą EBVPD pildo:</w:t>
            </w:r>
          </w:p>
          <w:p w14:paraId="1768AB5E" w14:textId="77777777" w:rsidR="004B46C1" w:rsidRPr="00032B31" w:rsidRDefault="004B46C1" w:rsidP="004B46C1">
            <w:pPr>
              <w:pStyle w:val="Betarp"/>
              <w:numPr>
                <w:ilvl w:val="0"/>
                <w:numId w:val="42"/>
              </w:numPr>
              <w:tabs>
                <w:tab w:val="left" w:pos="331"/>
              </w:tabs>
              <w:ind w:left="0" w:hanging="32"/>
              <w:rPr>
                <w:rFonts w:hAnsi="Times New Roman" w:cs="Times New Roman"/>
                <w:bCs/>
                <w:sz w:val="24"/>
                <w:szCs w:val="24"/>
              </w:rPr>
            </w:pPr>
            <w:r w:rsidRPr="00032B31">
              <w:rPr>
                <w:rFonts w:hAnsi="Times New Roman" w:cs="Times New Roman"/>
                <w:bCs/>
                <w:sz w:val="24"/>
                <w:szCs w:val="24"/>
              </w:rPr>
              <w:t>tiekėjas;</w:t>
            </w:r>
          </w:p>
          <w:p w14:paraId="2582FC68" w14:textId="77777777" w:rsidR="004B46C1" w:rsidRPr="00032B31" w:rsidRDefault="004B46C1" w:rsidP="004B46C1">
            <w:pPr>
              <w:pStyle w:val="Betarp"/>
              <w:numPr>
                <w:ilvl w:val="0"/>
                <w:numId w:val="42"/>
              </w:numPr>
              <w:tabs>
                <w:tab w:val="left" w:pos="331"/>
              </w:tabs>
              <w:ind w:left="0" w:hanging="32"/>
              <w:rPr>
                <w:rFonts w:hAnsi="Times New Roman" w:cs="Times New Roman"/>
                <w:bCs/>
                <w:sz w:val="24"/>
                <w:szCs w:val="24"/>
              </w:rPr>
            </w:pPr>
            <w:r w:rsidRPr="00032B31">
              <w:rPr>
                <w:rFonts w:hAnsi="Times New Roman" w:cs="Times New Roman"/>
                <w:bCs/>
                <w:sz w:val="24"/>
                <w:szCs w:val="24"/>
              </w:rPr>
              <w:t>kiekvienas tiekėjų grupės narys (jeigu pasiūlymą teikia tiekėjų grupė);</w:t>
            </w:r>
          </w:p>
          <w:p w14:paraId="2D19F1A8" w14:textId="77777777" w:rsidR="004B46C1" w:rsidRPr="00032B31" w:rsidRDefault="004B46C1" w:rsidP="004B46C1">
            <w:pPr>
              <w:pStyle w:val="Sraopastraipa"/>
              <w:numPr>
                <w:ilvl w:val="0"/>
                <w:numId w:val="42"/>
              </w:numPr>
              <w:tabs>
                <w:tab w:val="left" w:pos="0"/>
                <w:tab w:val="left" w:pos="331"/>
              </w:tabs>
              <w:spacing w:line="20" w:lineRule="atLeast"/>
              <w:ind w:left="0" w:hanging="32"/>
              <w:rPr>
                <w:rFonts w:eastAsiaTheme="minorHAnsi" w:hAnsi="Times New Roman" w:cs="Times New Roman"/>
                <w:bCs/>
                <w:sz w:val="24"/>
                <w:szCs w:val="24"/>
              </w:rPr>
            </w:pPr>
            <w:r w:rsidRPr="00032B31">
              <w:rPr>
                <w:rFonts w:hAnsi="Times New Roman" w:cs="Times New Roman"/>
                <w:bCs/>
                <w:sz w:val="24"/>
                <w:szCs w:val="24"/>
              </w:rPr>
              <w:t>kiekvienas ūkio subjektas, kurio pajėgumais remiasi tiekėjas pagal VPĮ 49 str. (jei yra);</w:t>
            </w:r>
          </w:p>
          <w:p w14:paraId="575885A2" w14:textId="77777777" w:rsidR="004B46C1" w:rsidRPr="00032B31" w:rsidRDefault="004B46C1" w:rsidP="004B46C1">
            <w:pPr>
              <w:pStyle w:val="Sraopastraipa"/>
              <w:numPr>
                <w:ilvl w:val="0"/>
                <w:numId w:val="42"/>
              </w:numPr>
              <w:tabs>
                <w:tab w:val="left" w:pos="331"/>
              </w:tabs>
              <w:spacing w:line="20" w:lineRule="atLeast"/>
              <w:ind w:left="0" w:hanging="32"/>
              <w:rPr>
                <w:rFonts w:eastAsiaTheme="minorHAnsi" w:hAnsi="Times New Roman" w:cs="Times New Roman"/>
                <w:bCs/>
                <w:iCs/>
                <w:sz w:val="24"/>
                <w:szCs w:val="24"/>
              </w:rPr>
            </w:pPr>
            <w:r w:rsidRPr="00032B31">
              <w:rPr>
                <w:rFonts w:eastAsiaTheme="minorHAnsi" w:hAnsi="Times New Roman" w:cs="Times New Roman"/>
                <w:iCs/>
                <w:sz w:val="24"/>
                <w:szCs w:val="24"/>
              </w:rPr>
              <w:t>kiekvienas subtiekėjas atskirai</w:t>
            </w:r>
            <w:r w:rsidRPr="00032B31">
              <w:rPr>
                <w:rFonts w:eastAsiaTheme="minorHAnsi" w:hAnsi="Times New Roman" w:cs="Times New Roman"/>
                <w:bCs/>
                <w:iCs/>
                <w:sz w:val="24"/>
                <w:szCs w:val="24"/>
              </w:rPr>
              <w:t>.</w:t>
            </w:r>
          </w:p>
        </w:tc>
        <w:tc>
          <w:tcPr>
            <w:tcW w:w="1030" w:type="dxa"/>
          </w:tcPr>
          <w:p w14:paraId="7A0B7C41" w14:textId="77777777" w:rsidR="004B46C1" w:rsidRPr="00032B31" w:rsidRDefault="004B46C1" w:rsidP="00A914BC">
            <w:pPr>
              <w:rPr>
                <w:rFonts w:hAnsi="Times New Roman" w:cs="Times New Roman"/>
                <w:sz w:val="24"/>
                <w:szCs w:val="24"/>
              </w:rPr>
            </w:pPr>
          </w:p>
        </w:tc>
        <w:tc>
          <w:tcPr>
            <w:tcW w:w="0" w:type="auto"/>
          </w:tcPr>
          <w:p w14:paraId="25AAB2BD" w14:textId="77777777" w:rsidR="004B46C1" w:rsidRPr="00032B31" w:rsidRDefault="004B46C1" w:rsidP="00A914BC">
            <w:pPr>
              <w:rPr>
                <w:rFonts w:hAnsi="Times New Roman" w:cs="Times New Roman"/>
                <w:sz w:val="24"/>
                <w:szCs w:val="24"/>
              </w:rPr>
            </w:pPr>
          </w:p>
        </w:tc>
        <w:tc>
          <w:tcPr>
            <w:tcW w:w="0" w:type="auto"/>
          </w:tcPr>
          <w:p w14:paraId="2097D082" w14:textId="77777777" w:rsidR="004B46C1" w:rsidRPr="00032B31" w:rsidRDefault="004B46C1" w:rsidP="00A914BC">
            <w:pPr>
              <w:rPr>
                <w:rFonts w:hAnsi="Times New Roman" w:cs="Times New Roman"/>
                <w:sz w:val="24"/>
                <w:szCs w:val="24"/>
              </w:rPr>
            </w:pPr>
          </w:p>
        </w:tc>
      </w:tr>
      <w:tr w:rsidR="004B46C1" w:rsidRPr="00032B31" w14:paraId="3351136D" w14:textId="77777777" w:rsidTr="00307C9E">
        <w:trPr>
          <w:trHeight w:val="1823"/>
        </w:trPr>
        <w:tc>
          <w:tcPr>
            <w:tcW w:w="0" w:type="auto"/>
          </w:tcPr>
          <w:p w14:paraId="19E76020" w14:textId="77777777" w:rsidR="004B46C1" w:rsidRPr="00032B31" w:rsidRDefault="004B46C1" w:rsidP="00A914BC">
            <w:pPr>
              <w:rPr>
                <w:rFonts w:eastAsia="Calibri" w:hAnsi="Times New Roman" w:cs="Times New Roman"/>
                <w:bCs/>
                <w:sz w:val="24"/>
                <w:szCs w:val="24"/>
              </w:rPr>
            </w:pPr>
            <w:r w:rsidRPr="00032B31">
              <w:rPr>
                <w:rFonts w:eastAsia="Calibri" w:hAnsi="Times New Roman" w:cs="Times New Roman"/>
                <w:bCs/>
                <w:sz w:val="24"/>
                <w:szCs w:val="24"/>
              </w:rPr>
              <w:lastRenderedPageBreak/>
              <w:t>5.</w:t>
            </w:r>
          </w:p>
        </w:tc>
        <w:tc>
          <w:tcPr>
            <w:tcW w:w="3478" w:type="dxa"/>
          </w:tcPr>
          <w:p w14:paraId="5C5F5BF4" w14:textId="77777777" w:rsidR="004B46C1" w:rsidRPr="00032B31" w:rsidRDefault="004B46C1" w:rsidP="00A914BC">
            <w:pPr>
              <w:pStyle w:val="Sraopastraipa"/>
              <w:tabs>
                <w:tab w:val="left" w:pos="1701"/>
              </w:tabs>
              <w:ind w:left="34"/>
              <w:jc w:val="both"/>
              <w:rPr>
                <w:rFonts w:eastAsiaTheme="minorHAnsi" w:hAnsi="Times New Roman" w:cs="Times New Roman"/>
                <w:bCs/>
                <w:iCs/>
                <w:sz w:val="24"/>
                <w:szCs w:val="24"/>
              </w:rPr>
            </w:pPr>
            <w:r w:rsidRPr="00032B31">
              <w:rPr>
                <w:rFonts w:eastAsiaTheme="minorHAnsi" w:hAnsi="Times New Roman" w:cs="Times New Roman"/>
                <w:bCs/>
                <w:iCs/>
                <w:sz w:val="24"/>
                <w:szCs w:val="24"/>
              </w:rPr>
              <w:t xml:space="preserve">Siūlomo pirkimo objekto aprašymas ir dokumentai atsižvelgiant į specialiųjų </w:t>
            </w:r>
            <w:r w:rsidRPr="00032B31">
              <w:rPr>
                <w:rFonts w:eastAsia="Calibri" w:hAnsi="Times New Roman" w:cs="Times New Roman"/>
                <w:sz w:val="24"/>
                <w:szCs w:val="24"/>
              </w:rPr>
              <w:fldChar w:fldCharType="begin"/>
            </w:r>
            <w:r w:rsidRPr="00032B31">
              <w:rPr>
                <w:rFonts w:eastAsia="Calibri" w:hAnsi="Times New Roman" w:cs="Times New Roman"/>
                <w:sz w:val="24"/>
                <w:szCs w:val="24"/>
              </w:rPr>
              <w:instrText xml:space="preserve"> REF _Ref38539939 \h  \* MERGEFORMAT </w:instrText>
            </w:r>
            <w:r w:rsidRPr="00032B31">
              <w:rPr>
                <w:rFonts w:eastAsia="Calibri" w:hAnsi="Times New Roman" w:cs="Times New Roman"/>
                <w:sz w:val="24"/>
                <w:szCs w:val="24"/>
              </w:rPr>
            </w:r>
            <w:r w:rsidRPr="00032B31">
              <w:rPr>
                <w:rFonts w:eastAsia="Calibri" w:hAnsi="Times New Roman" w:cs="Times New Roman"/>
                <w:sz w:val="24"/>
                <w:szCs w:val="24"/>
              </w:rPr>
              <w:fldChar w:fldCharType="separate"/>
            </w:r>
            <w:r w:rsidRPr="00032B31">
              <w:rPr>
                <w:rFonts w:eastAsia="Calibri" w:hAnsi="Times New Roman" w:cs="Times New Roman"/>
                <w:sz w:val="24"/>
                <w:szCs w:val="24"/>
              </w:rPr>
              <w:t>pirkimo sąlygų 2 priede „Techninė specifikacija“</w:t>
            </w:r>
            <w:r w:rsidRPr="00032B31">
              <w:rPr>
                <w:rFonts w:eastAsia="Calibri" w:hAnsi="Times New Roman" w:cs="Times New Roman"/>
                <w:sz w:val="24"/>
                <w:szCs w:val="24"/>
              </w:rPr>
              <w:fldChar w:fldCharType="end"/>
            </w:r>
            <w:r w:rsidRPr="00032B31">
              <w:rPr>
                <w:rFonts w:eastAsia="Calibri" w:hAnsi="Times New Roman" w:cs="Times New Roman"/>
                <w:sz w:val="24"/>
                <w:szCs w:val="24"/>
              </w:rPr>
              <w:t xml:space="preserve"> ir specialiųjų </w:t>
            </w:r>
            <w:r w:rsidRPr="00032B31">
              <w:rPr>
                <w:rFonts w:eastAsia="Calibri" w:hAnsi="Times New Roman" w:cs="Times New Roman"/>
                <w:sz w:val="24"/>
                <w:szCs w:val="24"/>
              </w:rPr>
              <w:fldChar w:fldCharType="begin"/>
            </w:r>
            <w:r w:rsidRPr="00032B31">
              <w:rPr>
                <w:rFonts w:eastAsia="Calibri" w:hAnsi="Times New Roman" w:cs="Times New Roman"/>
                <w:sz w:val="24"/>
                <w:szCs w:val="24"/>
              </w:rPr>
              <w:instrText xml:space="preserve"> REF _Ref40278562 \h  \* MERGEFORMAT </w:instrText>
            </w:r>
            <w:r w:rsidRPr="00032B31">
              <w:rPr>
                <w:rFonts w:eastAsia="Calibri" w:hAnsi="Times New Roman" w:cs="Times New Roman"/>
                <w:sz w:val="24"/>
                <w:szCs w:val="24"/>
              </w:rPr>
            </w:r>
            <w:r w:rsidRPr="00032B31">
              <w:rPr>
                <w:rFonts w:eastAsia="Calibri" w:hAnsi="Times New Roman" w:cs="Times New Roman"/>
                <w:sz w:val="24"/>
                <w:szCs w:val="24"/>
              </w:rPr>
              <w:fldChar w:fldCharType="separate"/>
            </w:r>
            <w:r w:rsidRPr="00032B31">
              <w:rPr>
                <w:rFonts w:eastAsia="Calibri" w:hAnsi="Times New Roman" w:cs="Times New Roman"/>
                <w:sz w:val="24"/>
                <w:szCs w:val="24"/>
              </w:rPr>
              <w:t xml:space="preserve">pirkimo </w:t>
            </w:r>
            <w:r w:rsidRPr="00634FB9">
              <w:rPr>
                <w:rFonts w:eastAsia="Calibri" w:hAnsi="Times New Roman" w:cs="Times New Roman"/>
                <w:color w:val="000000" w:themeColor="text1"/>
                <w:sz w:val="24"/>
                <w:szCs w:val="24"/>
              </w:rPr>
              <w:t>sąlygų</w:t>
            </w:r>
            <w:r w:rsidRPr="00032B31">
              <w:rPr>
                <w:rFonts w:eastAsia="Calibri" w:hAnsi="Times New Roman" w:cs="Times New Roman"/>
                <w:color w:val="EE0000"/>
                <w:sz w:val="24"/>
                <w:szCs w:val="24"/>
              </w:rPr>
              <w:t xml:space="preserve"> </w:t>
            </w:r>
            <w:r w:rsidRPr="00634FB9">
              <w:rPr>
                <w:rFonts w:eastAsia="Calibri" w:hAnsi="Times New Roman" w:cs="Times New Roman"/>
                <w:color w:val="000000" w:themeColor="text1"/>
                <w:sz w:val="24"/>
                <w:szCs w:val="24"/>
              </w:rPr>
              <w:t>7 priede „Pasiūlymų vertinimo kriterijai</w:t>
            </w:r>
            <w:r w:rsidRPr="00032B31">
              <w:rPr>
                <w:rFonts w:eastAsia="Calibri" w:hAnsi="Times New Roman" w:cs="Times New Roman"/>
                <w:sz w:val="24"/>
                <w:szCs w:val="24"/>
              </w:rPr>
              <w:t xml:space="preserve"> ir sąlygos“</w:t>
            </w:r>
            <w:r w:rsidRPr="00032B31">
              <w:rPr>
                <w:rFonts w:eastAsia="Calibri" w:hAnsi="Times New Roman" w:cs="Times New Roman"/>
                <w:sz w:val="24"/>
                <w:szCs w:val="24"/>
              </w:rPr>
              <w:fldChar w:fldCharType="end"/>
            </w:r>
            <w:r w:rsidRPr="00032B31">
              <w:rPr>
                <w:rFonts w:eastAsia="Calibri" w:hAnsi="Times New Roman" w:cs="Times New Roman"/>
                <w:sz w:val="24"/>
                <w:szCs w:val="24"/>
              </w:rPr>
              <w:t xml:space="preserve"> </w:t>
            </w:r>
            <w:r w:rsidRPr="00032B31">
              <w:rPr>
                <w:rFonts w:eastAsiaTheme="minorHAnsi" w:hAnsi="Times New Roman" w:cs="Times New Roman"/>
                <w:bCs/>
                <w:iCs/>
                <w:sz w:val="24"/>
                <w:szCs w:val="24"/>
              </w:rPr>
              <w:t>numatytus reikalavimus</w:t>
            </w:r>
          </w:p>
        </w:tc>
        <w:tc>
          <w:tcPr>
            <w:tcW w:w="1030" w:type="dxa"/>
          </w:tcPr>
          <w:p w14:paraId="51577F8C" w14:textId="77777777" w:rsidR="004B46C1" w:rsidRPr="00032B31" w:rsidRDefault="004B46C1" w:rsidP="00A914BC">
            <w:pPr>
              <w:rPr>
                <w:rFonts w:hAnsi="Times New Roman" w:cs="Times New Roman"/>
                <w:color w:val="EE0000"/>
                <w:sz w:val="24"/>
                <w:szCs w:val="24"/>
              </w:rPr>
            </w:pPr>
          </w:p>
        </w:tc>
        <w:tc>
          <w:tcPr>
            <w:tcW w:w="0" w:type="auto"/>
          </w:tcPr>
          <w:p w14:paraId="24C50AE2" w14:textId="77777777" w:rsidR="004B46C1" w:rsidRPr="00032B31" w:rsidRDefault="004B46C1" w:rsidP="00A914BC">
            <w:pPr>
              <w:rPr>
                <w:rFonts w:hAnsi="Times New Roman" w:cs="Times New Roman"/>
                <w:color w:val="EE0000"/>
                <w:sz w:val="24"/>
                <w:szCs w:val="24"/>
              </w:rPr>
            </w:pPr>
          </w:p>
        </w:tc>
        <w:tc>
          <w:tcPr>
            <w:tcW w:w="0" w:type="auto"/>
          </w:tcPr>
          <w:p w14:paraId="363F3E98" w14:textId="77777777" w:rsidR="004B46C1" w:rsidRPr="00032B31" w:rsidRDefault="004B46C1" w:rsidP="00A914BC">
            <w:pPr>
              <w:rPr>
                <w:rFonts w:hAnsi="Times New Roman" w:cs="Times New Roman"/>
                <w:color w:val="EE0000"/>
                <w:sz w:val="24"/>
                <w:szCs w:val="24"/>
              </w:rPr>
            </w:pPr>
          </w:p>
        </w:tc>
      </w:tr>
      <w:tr w:rsidR="004B46C1" w:rsidRPr="001807B6" w14:paraId="660A603E" w14:textId="77777777" w:rsidTr="00307C9E">
        <w:trPr>
          <w:trHeight w:val="1180"/>
        </w:trPr>
        <w:tc>
          <w:tcPr>
            <w:tcW w:w="0" w:type="auto"/>
          </w:tcPr>
          <w:p w14:paraId="48631E01" w14:textId="0AEF85EE" w:rsidR="004B46C1" w:rsidRPr="00032B31" w:rsidRDefault="00634FB9" w:rsidP="00634FB9">
            <w:pPr>
              <w:pStyle w:val="Sraopastraipa"/>
              <w:ind w:left="589"/>
              <w:rPr>
                <w:rFonts w:eastAsia="Calibri" w:hAnsi="Times New Roman" w:cs="Times New Roman"/>
                <w:bCs/>
                <w:sz w:val="24"/>
                <w:szCs w:val="24"/>
              </w:rPr>
            </w:pPr>
            <w:r>
              <w:rPr>
                <w:rFonts w:eastAsia="Calibri" w:hAnsi="Times New Roman" w:cs="Times New Roman"/>
                <w:bCs/>
                <w:sz w:val="24"/>
                <w:szCs w:val="24"/>
              </w:rPr>
              <w:t>6.</w:t>
            </w:r>
          </w:p>
        </w:tc>
        <w:tc>
          <w:tcPr>
            <w:tcW w:w="3478" w:type="dxa"/>
          </w:tcPr>
          <w:p w14:paraId="1D82EB4D" w14:textId="77777777" w:rsidR="004B46C1" w:rsidRPr="00032B31" w:rsidRDefault="004B46C1" w:rsidP="00A914BC">
            <w:pPr>
              <w:tabs>
                <w:tab w:val="left" w:pos="1418"/>
                <w:tab w:val="left" w:pos="1560"/>
              </w:tabs>
              <w:jc w:val="both"/>
              <w:rPr>
                <w:rFonts w:hAnsi="Times New Roman" w:cs="Times New Roman"/>
                <w:sz w:val="24"/>
                <w:szCs w:val="24"/>
              </w:rPr>
            </w:pPr>
            <w:r w:rsidRPr="00032B31">
              <w:rPr>
                <w:rFonts w:hAnsi="Times New Roman" w:cs="Times New Roman"/>
                <w:iCs/>
                <w:sz w:val="24"/>
                <w:szCs w:val="24"/>
              </w:rPr>
              <w:t xml:space="preserve">laisvos formos deklaracija dėl atitikties </w:t>
            </w:r>
            <w:r w:rsidRPr="00634FB9">
              <w:rPr>
                <w:rFonts w:hAnsi="Times New Roman" w:cs="Times New Roman"/>
                <w:iCs/>
                <w:color w:val="000000" w:themeColor="text1"/>
                <w:sz w:val="24"/>
                <w:szCs w:val="24"/>
              </w:rPr>
              <w:t>VPĮ 45 straipsnio 2</w:t>
            </w:r>
            <w:r w:rsidRPr="00634FB9">
              <w:rPr>
                <w:rFonts w:hAnsi="Times New Roman" w:cs="Times New Roman"/>
                <w:iCs/>
                <w:color w:val="000000" w:themeColor="text1"/>
                <w:sz w:val="24"/>
                <w:szCs w:val="24"/>
                <w:vertAlign w:val="superscript"/>
              </w:rPr>
              <w:t>1</w:t>
            </w:r>
            <w:r w:rsidRPr="00634FB9">
              <w:rPr>
                <w:rFonts w:hAnsi="Times New Roman" w:cs="Times New Roman"/>
                <w:iCs/>
                <w:color w:val="000000" w:themeColor="text1"/>
                <w:sz w:val="24"/>
                <w:szCs w:val="24"/>
              </w:rPr>
              <w:t xml:space="preserve"> dalies 1-3 punktuose nurodytoms sąlygoms</w:t>
            </w:r>
          </w:p>
        </w:tc>
        <w:tc>
          <w:tcPr>
            <w:tcW w:w="1030" w:type="dxa"/>
          </w:tcPr>
          <w:p w14:paraId="4289A1C5" w14:textId="77777777" w:rsidR="004B46C1" w:rsidRPr="00032B31" w:rsidRDefault="004B46C1" w:rsidP="00A914BC">
            <w:pPr>
              <w:rPr>
                <w:rFonts w:hAnsi="Times New Roman" w:cs="Times New Roman"/>
                <w:color w:val="EE0000"/>
                <w:sz w:val="24"/>
                <w:szCs w:val="24"/>
              </w:rPr>
            </w:pPr>
          </w:p>
        </w:tc>
        <w:tc>
          <w:tcPr>
            <w:tcW w:w="0" w:type="auto"/>
          </w:tcPr>
          <w:p w14:paraId="350FD045" w14:textId="77777777" w:rsidR="004B46C1" w:rsidRPr="00032B31" w:rsidRDefault="004B46C1" w:rsidP="00A914BC">
            <w:pPr>
              <w:rPr>
                <w:rFonts w:hAnsi="Times New Roman" w:cs="Times New Roman"/>
                <w:color w:val="EE0000"/>
                <w:sz w:val="24"/>
                <w:szCs w:val="24"/>
              </w:rPr>
            </w:pPr>
          </w:p>
        </w:tc>
        <w:tc>
          <w:tcPr>
            <w:tcW w:w="0" w:type="auto"/>
          </w:tcPr>
          <w:p w14:paraId="3AB5A868" w14:textId="77777777" w:rsidR="004B46C1" w:rsidRPr="00032B31" w:rsidRDefault="004B46C1" w:rsidP="00A914BC">
            <w:pPr>
              <w:rPr>
                <w:rFonts w:hAnsi="Times New Roman" w:cs="Times New Roman"/>
                <w:color w:val="EE0000"/>
                <w:sz w:val="24"/>
                <w:szCs w:val="24"/>
              </w:rPr>
            </w:pPr>
          </w:p>
        </w:tc>
      </w:tr>
      <w:tr w:rsidR="004B46C1" w:rsidRPr="00032B31" w14:paraId="143123CA" w14:textId="77777777" w:rsidTr="00307C9E">
        <w:tc>
          <w:tcPr>
            <w:tcW w:w="0" w:type="auto"/>
          </w:tcPr>
          <w:p w14:paraId="3F1B4E84" w14:textId="5E267A0A" w:rsidR="004B46C1" w:rsidRPr="00032B31" w:rsidRDefault="00307C9E" w:rsidP="00634FB9">
            <w:pPr>
              <w:ind w:left="589"/>
              <w:rPr>
                <w:rFonts w:eastAsia="Calibri" w:hAnsi="Times New Roman" w:cs="Times New Roman"/>
                <w:bCs/>
                <w:color w:val="EE0000"/>
                <w:sz w:val="24"/>
                <w:szCs w:val="24"/>
              </w:rPr>
            </w:pPr>
            <w:r>
              <w:rPr>
                <w:rFonts w:eastAsia="Calibri" w:hAnsi="Times New Roman" w:cs="Times New Roman"/>
                <w:bCs/>
                <w:sz w:val="24"/>
                <w:szCs w:val="24"/>
              </w:rPr>
              <w:t>7</w:t>
            </w:r>
            <w:r w:rsidR="004B46C1" w:rsidRPr="00032B31">
              <w:rPr>
                <w:rFonts w:eastAsia="Calibri" w:hAnsi="Times New Roman" w:cs="Times New Roman"/>
                <w:bCs/>
                <w:sz w:val="24"/>
                <w:szCs w:val="24"/>
              </w:rPr>
              <w:t>.</w:t>
            </w:r>
          </w:p>
        </w:tc>
        <w:tc>
          <w:tcPr>
            <w:tcW w:w="3478" w:type="dxa"/>
          </w:tcPr>
          <w:p w14:paraId="159FF672" w14:textId="77777777" w:rsidR="004B46C1" w:rsidRPr="00032B31" w:rsidRDefault="004B46C1" w:rsidP="00A914BC">
            <w:pPr>
              <w:rPr>
                <w:rFonts w:eastAsiaTheme="minorHAnsi" w:hAnsi="Times New Roman" w:cs="Times New Roman"/>
                <w:bCs/>
                <w:iCs/>
                <w:sz w:val="24"/>
                <w:szCs w:val="24"/>
              </w:rPr>
            </w:pPr>
            <w:r w:rsidRPr="00032B31">
              <w:rPr>
                <w:rFonts w:eastAsiaTheme="minorHAnsi" w:hAnsi="Times New Roman" w:cs="Times New Roman"/>
                <w:bCs/>
                <w:i/>
                <w:sz w:val="24"/>
                <w:szCs w:val="24"/>
              </w:rPr>
              <w:t>Išvardijami kiti dokumentai, kuriuos privalo pateikti tiekėjai</w:t>
            </w:r>
          </w:p>
        </w:tc>
        <w:tc>
          <w:tcPr>
            <w:tcW w:w="1030" w:type="dxa"/>
          </w:tcPr>
          <w:p w14:paraId="34BE3ABF" w14:textId="77777777" w:rsidR="004B46C1" w:rsidRPr="00032B31" w:rsidRDefault="004B46C1" w:rsidP="00A914BC">
            <w:pPr>
              <w:rPr>
                <w:rFonts w:hAnsi="Times New Roman" w:cs="Times New Roman"/>
                <w:sz w:val="24"/>
                <w:szCs w:val="24"/>
              </w:rPr>
            </w:pPr>
          </w:p>
        </w:tc>
        <w:tc>
          <w:tcPr>
            <w:tcW w:w="0" w:type="auto"/>
          </w:tcPr>
          <w:p w14:paraId="00E0883C" w14:textId="77777777" w:rsidR="004B46C1" w:rsidRPr="00032B31" w:rsidRDefault="004B46C1" w:rsidP="00A914BC">
            <w:pPr>
              <w:rPr>
                <w:rFonts w:hAnsi="Times New Roman" w:cs="Times New Roman"/>
                <w:sz w:val="24"/>
                <w:szCs w:val="24"/>
              </w:rPr>
            </w:pPr>
          </w:p>
        </w:tc>
        <w:tc>
          <w:tcPr>
            <w:tcW w:w="0" w:type="auto"/>
          </w:tcPr>
          <w:p w14:paraId="40D706EA" w14:textId="77777777" w:rsidR="004B46C1" w:rsidRPr="00032B31" w:rsidRDefault="004B46C1" w:rsidP="00A914BC">
            <w:pPr>
              <w:rPr>
                <w:rFonts w:hAnsi="Times New Roman" w:cs="Times New Roman"/>
                <w:sz w:val="24"/>
                <w:szCs w:val="24"/>
              </w:rPr>
            </w:pPr>
          </w:p>
        </w:tc>
      </w:tr>
    </w:tbl>
    <w:p w14:paraId="547F58BF" w14:textId="77777777" w:rsidR="004B46C1" w:rsidRPr="00032B31" w:rsidRDefault="004B46C1" w:rsidP="004B46C1">
      <w:pPr>
        <w:spacing w:after="0" w:line="240" w:lineRule="auto"/>
        <w:jc w:val="both"/>
        <w:rPr>
          <w:rFonts w:ascii="Times New Roman" w:hAnsi="Times New Roman" w:cs="Times New Roman"/>
          <w:sz w:val="24"/>
          <w:szCs w:val="24"/>
        </w:rPr>
      </w:pPr>
    </w:p>
    <w:p w14:paraId="783E77AC" w14:textId="77777777" w:rsidR="001807B6" w:rsidRPr="00032B31" w:rsidRDefault="001807B6" w:rsidP="001807B6">
      <w:pPr>
        <w:spacing w:after="0" w:line="240" w:lineRule="auto"/>
        <w:rPr>
          <w:rFonts w:ascii="Times New Roman" w:hAnsi="Times New Roman" w:cs="Times New Roman"/>
          <w:b/>
          <w:bCs/>
          <w:sz w:val="24"/>
          <w:szCs w:val="24"/>
        </w:rPr>
      </w:pPr>
    </w:p>
    <w:p w14:paraId="0F81EEBC" w14:textId="75154515" w:rsidR="001807B6" w:rsidRPr="00032B31" w:rsidRDefault="00634FB9" w:rsidP="001807B6">
      <w:pPr>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7</w:t>
      </w:r>
      <w:r w:rsidR="001807B6" w:rsidRPr="00032B31">
        <w:rPr>
          <w:rFonts w:ascii="Times New Roman" w:hAnsi="Times New Roman" w:cs="Times New Roman"/>
          <w:b/>
          <w:bCs/>
          <w:sz w:val="24"/>
          <w:szCs w:val="24"/>
        </w:rPr>
        <w:t>.  PRIDEDAMI DOKUMENTAI IR INFORMACIJA APIE KONFIDENCIALUMĄ</w:t>
      </w:r>
    </w:p>
    <w:p w14:paraId="06B04F7C" w14:textId="77777777" w:rsidR="001807B6" w:rsidRPr="00032B31" w:rsidRDefault="001807B6" w:rsidP="001807B6">
      <w:pPr>
        <w:spacing w:after="0" w:line="240" w:lineRule="auto"/>
        <w:ind w:left="360"/>
        <w:rPr>
          <w:rFonts w:ascii="Times New Roman" w:hAnsi="Times New Roman" w:cs="Times New Roman"/>
          <w:b/>
          <w:bCs/>
          <w:sz w:val="24"/>
          <w:szCs w:val="24"/>
        </w:rPr>
      </w:pPr>
    </w:p>
    <w:p w14:paraId="34E5E977" w14:textId="724ED992" w:rsidR="001807B6" w:rsidRPr="00032B31" w:rsidRDefault="00634FB9" w:rsidP="001807B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7</w:t>
      </w:r>
      <w:r w:rsidR="001807B6" w:rsidRPr="00032B31">
        <w:rPr>
          <w:rFonts w:ascii="Times New Roman" w:hAnsi="Times New Roman" w:cs="Times New Roman"/>
          <w:sz w:val="24"/>
          <w:szCs w:val="24"/>
        </w:rPr>
        <w:t>.1. Jei nenurodyta kitaip, visi dokumentai teikiami su pasiūlymu CVP IS priemonėmis:</w:t>
      </w:r>
    </w:p>
    <w:p w14:paraId="733A5484" w14:textId="77777777" w:rsidR="001807B6" w:rsidRPr="00032B31" w:rsidRDefault="001807B6" w:rsidP="001807B6">
      <w:pPr>
        <w:spacing w:after="0" w:line="240" w:lineRule="auto"/>
        <w:jc w:val="both"/>
        <w:rPr>
          <w:rFonts w:ascii="Times New Roman" w:hAnsi="Times New Roman" w:cs="Times New Roman"/>
          <w:b/>
          <w:bCs/>
          <w:sz w:val="24"/>
          <w:szCs w:val="24"/>
        </w:rPr>
      </w:pPr>
    </w:p>
    <w:tbl>
      <w:tblPr>
        <w:tblStyle w:val="Lentelstinklelis"/>
        <w:tblW w:w="0" w:type="auto"/>
        <w:tblInd w:w="0" w:type="dxa"/>
        <w:tblLook w:val="04A0" w:firstRow="1" w:lastRow="0" w:firstColumn="1" w:lastColumn="0" w:noHBand="0" w:noVBand="1"/>
      </w:tblPr>
      <w:tblGrid>
        <w:gridCol w:w="570"/>
        <w:gridCol w:w="3478"/>
        <w:gridCol w:w="1030"/>
        <w:gridCol w:w="2266"/>
        <w:gridCol w:w="2618"/>
      </w:tblGrid>
      <w:tr w:rsidR="001807B6" w:rsidRPr="00032B31" w14:paraId="17183689" w14:textId="77777777" w:rsidTr="00B67808">
        <w:tc>
          <w:tcPr>
            <w:tcW w:w="0" w:type="auto"/>
            <w:shd w:val="clear" w:color="auto" w:fill="DEEAF6" w:themeFill="accent5" w:themeFillTint="33"/>
            <w:vAlign w:val="center"/>
          </w:tcPr>
          <w:p w14:paraId="1FC94770"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Eil.</w:t>
            </w:r>
          </w:p>
          <w:p w14:paraId="07C6545B"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Nr.</w:t>
            </w:r>
          </w:p>
        </w:tc>
        <w:tc>
          <w:tcPr>
            <w:tcW w:w="3478" w:type="dxa"/>
            <w:shd w:val="clear" w:color="auto" w:fill="DEEAF6" w:themeFill="accent5" w:themeFillTint="33"/>
            <w:vAlign w:val="center"/>
          </w:tcPr>
          <w:p w14:paraId="5E9ED12B"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Dokumentas</w:t>
            </w:r>
          </w:p>
        </w:tc>
        <w:tc>
          <w:tcPr>
            <w:tcW w:w="1020" w:type="dxa"/>
            <w:shd w:val="clear" w:color="auto" w:fill="DEEAF6" w:themeFill="accent5" w:themeFillTint="33"/>
            <w:vAlign w:val="center"/>
          </w:tcPr>
          <w:p w14:paraId="0DCB3B9C"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Lapų skaičius</w:t>
            </w:r>
          </w:p>
        </w:tc>
        <w:tc>
          <w:tcPr>
            <w:tcW w:w="0" w:type="auto"/>
            <w:shd w:val="clear" w:color="auto" w:fill="DEEAF6" w:themeFill="accent5" w:themeFillTint="33"/>
            <w:vAlign w:val="center"/>
          </w:tcPr>
          <w:p w14:paraId="48BA931B"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Ar dokumente yra konfidencialios informacijos?</w:t>
            </w:r>
          </w:p>
          <w:p w14:paraId="38AA5EEE"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(Taip / Ne)</w:t>
            </w:r>
          </w:p>
        </w:tc>
        <w:tc>
          <w:tcPr>
            <w:tcW w:w="0" w:type="auto"/>
            <w:shd w:val="clear" w:color="auto" w:fill="DEEAF6" w:themeFill="accent5" w:themeFillTint="33"/>
            <w:vAlign w:val="center"/>
          </w:tcPr>
          <w:p w14:paraId="7B08AE6B" w14:textId="77777777" w:rsidR="001807B6" w:rsidRPr="00032B31" w:rsidRDefault="001807B6" w:rsidP="00B67808">
            <w:pPr>
              <w:jc w:val="center"/>
              <w:rPr>
                <w:rFonts w:hAnsi="Times New Roman" w:cs="Times New Roman"/>
                <w:b/>
                <w:bCs/>
                <w:sz w:val="24"/>
                <w:szCs w:val="24"/>
              </w:rPr>
            </w:pPr>
            <w:r w:rsidRPr="00032B31">
              <w:rPr>
                <w:rFonts w:hAnsi="Times New Roman" w:cs="Times New Roman"/>
                <w:b/>
                <w:bCs/>
                <w:sz w:val="24"/>
                <w:szCs w:val="24"/>
              </w:rPr>
              <w:t>Paaiškinimas, kokia konkreti informacija dokumente yra konfidenciali ir kodėl</w:t>
            </w:r>
          </w:p>
        </w:tc>
      </w:tr>
      <w:tr w:rsidR="001807B6" w:rsidRPr="00032B31" w14:paraId="02785268" w14:textId="77777777" w:rsidTr="00B67808">
        <w:tc>
          <w:tcPr>
            <w:tcW w:w="0" w:type="auto"/>
            <w:vAlign w:val="center"/>
          </w:tcPr>
          <w:p w14:paraId="16F0DC65" w14:textId="77777777" w:rsidR="001807B6" w:rsidRPr="00032B31" w:rsidRDefault="001807B6" w:rsidP="00B67808">
            <w:pPr>
              <w:jc w:val="center"/>
              <w:rPr>
                <w:rFonts w:hAnsi="Times New Roman" w:cs="Times New Roman"/>
                <w:bCs/>
                <w:sz w:val="24"/>
                <w:szCs w:val="24"/>
              </w:rPr>
            </w:pPr>
            <w:r w:rsidRPr="00032B31">
              <w:rPr>
                <w:rFonts w:hAnsi="Times New Roman" w:cs="Times New Roman"/>
                <w:i/>
                <w:sz w:val="24"/>
                <w:szCs w:val="24"/>
              </w:rPr>
              <w:t>1</w:t>
            </w:r>
          </w:p>
        </w:tc>
        <w:tc>
          <w:tcPr>
            <w:tcW w:w="3478" w:type="dxa"/>
            <w:vAlign w:val="center"/>
          </w:tcPr>
          <w:p w14:paraId="3143D221" w14:textId="77777777" w:rsidR="001807B6" w:rsidRPr="00032B31" w:rsidRDefault="001807B6" w:rsidP="00B67808">
            <w:pPr>
              <w:jc w:val="center"/>
              <w:rPr>
                <w:rFonts w:hAnsi="Times New Roman" w:cs="Times New Roman"/>
                <w:bCs/>
                <w:sz w:val="24"/>
                <w:szCs w:val="24"/>
              </w:rPr>
            </w:pPr>
            <w:r w:rsidRPr="00032B31">
              <w:rPr>
                <w:rFonts w:hAnsi="Times New Roman" w:cs="Times New Roman"/>
                <w:i/>
                <w:iCs/>
                <w:sz w:val="24"/>
                <w:szCs w:val="24"/>
              </w:rPr>
              <w:t>2</w:t>
            </w:r>
          </w:p>
        </w:tc>
        <w:tc>
          <w:tcPr>
            <w:tcW w:w="1020" w:type="dxa"/>
          </w:tcPr>
          <w:p w14:paraId="11E101C0" w14:textId="77777777" w:rsidR="001807B6" w:rsidRPr="00032B31" w:rsidRDefault="001807B6" w:rsidP="00B67808">
            <w:pPr>
              <w:jc w:val="center"/>
              <w:rPr>
                <w:rFonts w:hAnsi="Times New Roman" w:cs="Times New Roman"/>
                <w:i/>
                <w:sz w:val="24"/>
                <w:szCs w:val="24"/>
              </w:rPr>
            </w:pPr>
            <w:r w:rsidRPr="00032B31">
              <w:rPr>
                <w:rFonts w:hAnsi="Times New Roman" w:cs="Times New Roman"/>
                <w:i/>
                <w:sz w:val="24"/>
                <w:szCs w:val="24"/>
              </w:rPr>
              <w:t>3</w:t>
            </w:r>
          </w:p>
        </w:tc>
        <w:tc>
          <w:tcPr>
            <w:tcW w:w="0" w:type="auto"/>
            <w:vAlign w:val="center"/>
          </w:tcPr>
          <w:p w14:paraId="000CDA5A" w14:textId="77777777" w:rsidR="001807B6" w:rsidRPr="00032B31" w:rsidRDefault="001807B6" w:rsidP="00B67808">
            <w:pPr>
              <w:jc w:val="center"/>
              <w:rPr>
                <w:rFonts w:hAnsi="Times New Roman" w:cs="Times New Roman"/>
                <w:bCs/>
                <w:i/>
                <w:iCs/>
                <w:sz w:val="24"/>
                <w:szCs w:val="24"/>
              </w:rPr>
            </w:pPr>
            <w:r w:rsidRPr="00032B31">
              <w:rPr>
                <w:rFonts w:hAnsi="Times New Roman" w:cs="Times New Roman"/>
                <w:bCs/>
                <w:i/>
                <w:iCs/>
                <w:sz w:val="24"/>
                <w:szCs w:val="24"/>
              </w:rPr>
              <w:t>4</w:t>
            </w:r>
          </w:p>
        </w:tc>
        <w:tc>
          <w:tcPr>
            <w:tcW w:w="0" w:type="auto"/>
            <w:vAlign w:val="center"/>
          </w:tcPr>
          <w:p w14:paraId="082159A2" w14:textId="77777777" w:rsidR="001807B6" w:rsidRPr="00032B31" w:rsidRDefault="001807B6" w:rsidP="00B67808">
            <w:pPr>
              <w:jc w:val="center"/>
              <w:rPr>
                <w:rFonts w:hAnsi="Times New Roman" w:cs="Times New Roman"/>
                <w:bCs/>
                <w:sz w:val="24"/>
                <w:szCs w:val="24"/>
              </w:rPr>
            </w:pPr>
            <w:r w:rsidRPr="00032B31">
              <w:rPr>
                <w:rFonts w:hAnsi="Times New Roman" w:cs="Times New Roman"/>
                <w:i/>
                <w:sz w:val="24"/>
                <w:szCs w:val="24"/>
              </w:rPr>
              <w:t>5</w:t>
            </w:r>
          </w:p>
        </w:tc>
      </w:tr>
      <w:tr w:rsidR="001807B6" w:rsidRPr="00032B31" w14:paraId="257C09AE" w14:textId="77777777" w:rsidTr="00B67808">
        <w:tc>
          <w:tcPr>
            <w:tcW w:w="0" w:type="auto"/>
          </w:tcPr>
          <w:p w14:paraId="5CFE038A" w14:textId="77777777" w:rsidR="001807B6" w:rsidRPr="00032B31" w:rsidRDefault="001807B6" w:rsidP="00B67808">
            <w:pPr>
              <w:rPr>
                <w:rFonts w:hAnsi="Times New Roman" w:cs="Times New Roman"/>
                <w:sz w:val="24"/>
                <w:szCs w:val="24"/>
              </w:rPr>
            </w:pPr>
            <w:r w:rsidRPr="00032B31">
              <w:rPr>
                <w:rFonts w:hAnsi="Times New Roman" w:cs="Times New Roman"/>
                <w:sz w:val="24"/>
                <w:szCs w:val="24"/>
              </w:rPr>
              <w:t>1.</w:t>
            </w:r>
          </w:p>
        </w:tc>
        <w:tc>
          <w:tcPr>
            <w:tcW w:w="3478" w:type="dxa"/>
          </w:tcPr>
          <w:p w14:paraId="17DAAFC8" w14:textId="77777777" w:rsidR="001807B6" w:rsidRPr="00032B31" w:rsidRDefault="001807B6" w:rsidP="00B67808">
            <w:pPr>
              <w:rPr>
                <w:rFonts w:hAnsi="Times New Roman" w:cs="Times New Roman"/>
                <w:sz w:val="24"/>
                <w:szCs w:val="24"/>
              </w:rPr>
            </w:pPr>
          </w:p>
        </w:tc>
        <w:tc>
          <w:tcPr>
            <w:tcW w:w="1020" w:type="dxa"/>
          </w:tcPr>
          <w:p w14:paraId="3B963A1D" w14:textId="77777777" w:rsidR="001807B6" w:rsidRPr="00032B31" w:rsidRDefault="001807B6" w:rsidP="00B67808">
            <w:pPr>
              <w:rPr>
                <w:rFonts w:hAnsi="Times New Roman" w:cs="Times New Roman"/>
                <w:sz w:val="24"/>
                <w:szCs w:val="24"/>
              </w:rPr>
            </w:pPr>
          </w:p>
        </w:tc>
        <w:tc>
          <w:tcPr>
            <w:tcW w:w="0" w:type="auto"/>
            <w:vAlign w:val="center"/>
          </w:tcPr>
          <w:p w14:paraId="0D4035B1" w14:textId="77777777" w:rsidR="001807B6" w:rsidRPr="00032B31" w:rsidRDefault="001807B6" w:rsidP="00B67808">
            <w:pPr>
              <w:rPr>
                <w:rFonts w:hAnsi="Times New Roman" w:cs="Times New Roman"/>
                <w:sz w:val="24"/>
                <w:szCs w:val="24"/>
              </w:rPr>
            </w:pPr>
          </w:p>
        </w:tc>
        <w:tc>
          <w:tcPr>
            <w:tcW w:w="0" w:type="auto"/>
            <w:vAlign w:val="center"/>
          </w:tcPr>
          <w:p w14:paraId="735881E4" w14:textId="77777777" w:rsidR="001807B6" w:rsidRPr="00032B31" w:rsidRDefault="001807B6" w:rsidP="00B67808">
            <w:pPr>
              <w:rPr>
                <w:rFonts w:hAnsi="Times New Roman" w:cs="Times New Roman"/>
                <w:sz w:val="24"/>
                <w:szCs w:val="24"/>
              </w:rPr>
            </w:pPr>
          </w:p>
        </w:tc>
      </w:tr>
      <w:tr w:rsidR="001807B6" w:rsidRPr="00032B31" w14:paraId="7213815E" w14:textId="77777777" w:rsidTr="00B67808">
        <w:tc>
          <w:tcPr>
            <w:tcW w:w="0" w:type="auto"/>
          </w:tcPr>
          <w:p w14:paraId="228C29CF" w14:textId="77777777" w:rsidR="001807B6" w:rsidRPr="00032B31" w:rsidRDefault="001807B6" w:rsidP="00B67808">
            <w:pPr>
              <w:rPr>
                <w:rFonts w:eastAsia="Calibri" w:hAnsi="Times New Roman" w:cs="Times New Roman"/>
                <w:sz w:val="24"/>
                <w:szCs w:val="24"/>
              </w:rPr>
            </w:pPr>
            <w:r w:rsidRPr="00032B31">
              <w:rPr>
                <w:rFonts w:eastAsia="Calibri" w:hAnsi="Times New Roman" w:cs="Times New Roman"/>
                <w:sz w:val="24"/>
                <w:szCs w:val="24"/>
              </w:rPr>
              <w:t>2.</w:t>
            </w:r>
          </w:p>
        </w:tc>
        <w:tc>
          <w:tcPr>
            <w:tcW w:w="3478" w:type="dxa"/>
          </w:tcPr>
          <w:p w14:paraId="762CBC9E" w14:textId="77777777" w:rsidR="001807B6" w:rsidRPr="00032B31" w:rsidRDefault="001807B6" w:rsidP="00B67808">
            <w:pPr>
              <w:rPr>
                <w:rFonts w:hAnsi="Times New Roman" w:cs="Times New Roman"/>
                <w:sz w:val="24"/>
                <w:szCs w:val="24"/>
              </w:rPr>
            </w:pPr>
          </w:p>
        </w:tc>
        <w:tc>
          <w:tcPr>
            <w:tcW w:w="1020" w:type="dxa"/>
          </w:tcPr>
          <w:p w14:paraId="2D4CF21C" w14:textId="77777777" w:rsidR="001807B6" w:rsidRPr="00032B31" w:rsidRDefault="001807B6" w:rsidP="00B67808">
            <w:pPr>
              <w:rPr>
                <w:rFonts w:hAnsi="Times New Roman" w:cs="Times New Roman"/>
                <w:sz w:val="24"/>
                <w:szCs w:val="24"/>
              </w:rPr>
            </w:pPr>
          </w:p>
        </w:tc>
        <w:tc>
          <w:tcPr>
            <w:tcW w:w="0" w:type="auto"/>
          </w:tcPr>
          <w:p w14:paraId="7BF0E79F" w14:textId="77777777" w:rsidR="001807B6" w:rsidRPr="00032B31" w:rsidRDefault="001807B6" w:rsidP="00B67808">
            <w:pPr>
              <w:rPr>
                <w:rFonts w:hAnsi="Times New Roman" w:cs="Times New Roman"/>
                <w:sz w:val="24"/>
                <w:szCs w:val="24"/>
              </w:rPr>
            </w:pPr>
          </w:p>
        </w:tc>
        <w:tc>
          <w:tcPr>
            <w:tcW w:w="0" w:type="auto"/>
          </w:tcPr>
          <w:p w14:paraId="63F2BB97" w14:textId="77777777" w:rsidR="001807B6" w:rsidRPr="00032B31" w:rsidRDefault="001807B6" w:rsidP="00B67808">
            <w:pPr>
              <w:rPr>
                <w:rFonts w:hAnsi="Times New Roman" w:cs="Times New Roman"/>
                <w:sz w:val="24"/>
                <w:szCs w:val="24"/>
              </w:rPr>
            </w:pPr>
          </w:p>
        </w:tc>
      </w:tr>
    </w:tbl>
    <w:p w14:paraId="7156FA77" w14:textId="77777777" w:rsidR="001807B6" w:rsidRPr="00032B31" w:rsidRDefault="001807B6" w:rsidP="001807B6">
      <w:pPr>
        <w:spacing w:after="0" w:line="240" w:lineRule="auto"/>
        <w:jc w:val="both"/>
        <w:rPr>
          <w:rFonts w:ascii="Times New Roman" w:hAnsi="Times New Roman" w:cs="Times New Roman"/>
          <w:b/>
          <w:bCs/>
          <w:color w:val="EE0000"/>
          <w:sz w:val="24"/>
          <w:szCs w:val="24"/>
        </w:rPr>
      </w:pPr>
    </w:p>
    <w:p w14:paraId="30D3A93B" w14:textId="77777777" w:rsidR="001807B6" w:rsidRPr="00032B31" w:rsidRDefault="001807B6" w:rsidP="001807B6">
      <w:pPr>
        <w:spacing w:after="0" w:line="240" w:lineRule="auto"/>
        <w:jc w:val="both"/>
        <w:rPr>
          <w:rFonts w:ascii="Times New Roman" w:hAnsi="Times New Roman" w:cs="Times New Roman"/>
          <w:b/>
          <w:bCs/>
          <w:sz w:val="24"/>
          <w:szCs w:val="24"/>
        </w:rPr>
      </w:pPr>
      <w:r w:rsidRPr="00032B31">
        <w:rPr>
          <w:rFonts w:ascii="Times New Roman" w:hAnsi="Times New Roman" w:cs="Times New Roman"/>
          <w:b/>
          <w:bCs/>
          <w:sz w:val="24"/>
          <w:szCs w:val="24"/>
        </w:rPr>
        <w:t>Pasirašydamas šį pasiūlymą, tvirtintu, kad:</w:t>
      </w:r>
    </w:p>
    <w:p w14:paraId="43101BF8" w14:textId="77777777" w:rsidR="001807B6" w:rsidRPr="00032B31" w:rsidRDefault="001807B6" w:rsidP="001807B6">
      <w:pPr>
        <w:pStyle w:val="Sraopastraipa"/>
        <w:numPr>
          <w:ilvl w:val="0"/>
          <w:numId w:val="43"/>
        </w:numPr>
        <w:spacing w:after="0" w:line="240" w:lineRule="auto"/>
        <w:ind w:left="0" w:firstLine="567"/>
        <w:jc w:val="both"/>
        <w:rPr>
          <w:rFonts w:ascii="Times New Roman" w:hAnsi="Times New Roman" w:cs="Times New Roman"/>
          <w:b/>
          <w:bCs/>
          <w:smallCaps/>
          <w:sz w:val="24"/>
          <w:szCs w:val="24"/>
        </w:rPr>
      </w:pPr>
      <w:r w:rsidRPr="00032B31">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C0DC345" w14:textId="77777777" w:rsidR="001807B6" w:rsidRPr="00032B31" w:rsidRDefault="001807B6" w:rsidP="001807B6">
      <w:pPr>
        <w:pStyle w:val="Sraopastraipa"/>
        <w:numPr>
          <w:ilvl w:val="0"/>
          <w:numId w:val="43"/>
        </w:numPr>
        <w:spacing w:after="0" w:line="240" w:lineRule="auto"/>
        <w:ind w:left="0" w:firstLine="567"/>
        <w:jc w:val="both"/>
        <w:rPr>
          <w:rFonts w:ascii="Times New Roman" w:hAnsi="Times New Roman" w:cs="Times New Roman"/>
          <w:b/>
          <w:bCs/>
          <w:smallCaps/>
          <w:sz w:val="24"/>
          <w:szCs w:val="24"/>
        </w:rPr>
      </w:pPr>
      <w:r w:rsidRPr="00032B31">
        <w:rPr>
          <w:rFonts w:ascii="Times New Roman" w:hAnsi="Times New Roman" w:cs="Times New Roman"/>
          <w:sz w:val="24"/>
          <w:szCs w:val="24"/>
        </w:rPr>
        <w:t>sutinku su pirkimo dokumentuose nustatytomis sąlygomis ir procedūromis,</w:t>
      </w:r>
    </w:p>
    <w:p w14:paraId="17092787" w14:textId="77777777" w:rsidR="001807B6" w:rsidRPr="00032B31" w:rsidRDefault="001807B6" w:rsidP="001807B6">
      <w:pPr>
        <w:pStyle w:val="Sraopastraipa"/>
        <w:numPr>
          <w:ilvl w:val="0"/>
          <w:numId w:val="43"/>
        </w:numPr>
        <w:spacing w:after="0" w:line="240" w:lineRule="auto"/>
        <w:ind w:left="0" w:firstLine="567"/>
        <w:jc w:val="both"/>
        <w:rPr>
          <w:rFonts w:ascii="Times New Roman" w:hAnsi="Times New Roman" w:cs="Times New Roman"/>
          <w:sz w:val="24"/>
          <w:szCs w:val="24"/>
        </w:rPr>
      </w:pPr>
      <w:r w:rsidRPr="00032B31">
        <w:rPr>
          <w:rFonts w:ascii="Times New Roman" w:eastAsia="Calibri" w:hAnsi="Times New Roman" w:cs="Times New Roman"/>
          <w:sz w:val="24"/>
          <w:szCs w:val="24"/>
        </w:rPr>
        <w:t>pasiūlymo dokumentuose pateikti duomenys ir informacija yra teisinga ir apima viską, ko reikia tinkamam sutarties įvykdymui;</w:t>
      </w:r>
    </w:p>
    <w:p w14:paraId="553E2A60" w14:textId="77777777" w:rsidR="001807B6" w:rsidRPr="00032B31" w:rsidRDefault="001807B6" w:rsidP="001807B6">
      <w:pPr>
        <w:pStyle w:val="Sraopastraipa"/>
        <w:numPr>
          <w:ilvl w:val="0"/>
          <w:numId w:val="43"/>
        </w:numPr>
        <w:spacing w:after="0" w:line="240" w:lineRule="auto"/>
        <w:ind w:left="0" w:firstLine="567"/>
        <w:jc w:val="both"/>
        <w:rPr>
          <w:rFonts w:ascii="Times New Roman" w:hAnsi="Times New Roman" w:cs="Times New Roman"/>
          <w:sz w:val="24"/>
          <w:szCs w:val="24"/>
        </w:rPr>
      </w:pPr>
      <w:r w:rsidRPr="00032B31">
        <w:rPr>
          <w:rFonts w:ascii="Times New Roman" w:hAnsi="Times New Roman" w:cs="Times New Roman"/>
          <w:sz w:val="24"/>
          <w:szCs w:val="24"/>
        </w:rPr>
        <w:t>pasiūlymas galioja specialiųjų pirkimo sąlygų 1 priedo „</w:t>
      </w:r>
      <w:r w:rsidRPr="00634FB9">
        <w:rPr>
          <w:rFonts w:ascii="Times New Roman" w:hAnsi="Times New Roman" w:cs="Times New Roman"/>
          <w:color w:val="000000" w:themeColor="text1"/>
          <w:sz w:val="24"/>
          <w:szCs w:val="24"/>
        </w:rPr>
        <w:fldChar w:fldCharType="begin"/>
      </w:r>
      <w:r w:rsidRPr="00634FB9">
        <w:rPr>
          <w:rFonts w:ascii="Times New Roman" w:hAnsi="Times New Roman" w:cs="Times New Roman"/>
          <w:color w:val="000000" w:themeColor="text1"/>
          <w:sz w:val="24"/>
          <w:szCs w:val="24"/>
        </w:rPr>
        <w:instrText xml:space="preserve"> REF _Ref38970696 \h  \* MERGEFORMAT </w:instrText>
      </w:r>
      <w:r w:rsidRPr="00634FB9">
        <w:rPr>
          <w:rFonts w:ascii="Times New Roman" w:hAnsi="Times New Roman" w:cs="Times New Roman"/>
          <w:color w:val="000000" w:themeColor="text1"/>
          <w:sz w:val="24"/>
          <w:szCs w:val="24"/>
        </w:rPr>
      </w:r>
      <w:r w:rsidRPr="00634FB9">
        <w:rPr>
          <w:rFonts w:ascii="Times New Roman" w:hAnsi="Times New Roman" w:cs="Times New Roman"/>
          <w:color w:val="000000" w:themeColor="text1"/>
          <w:sz w:val="24"/>
          <w:szCs w:val="24"/>
        </w:rPr>
        <w:fldChar w:fldCharType="separate"/>
      </w:r>
      <w:r w:rsidRPr="00634FB9">
        <w:rPr>
          <w:rFonts w:ascii="Times New Roman" w:hAnsi="Times New Roman" w:cs="Times New Roman"/>
          <w:color w:val="000000" w:themeColor="text1"/>
          <w:sz w:val="24"/>
          <w:szCs w:val="24"/>
        </w:rPr>
        <w:t>Terminai</w:t>
      </w:r>
      <w:r w:rsidRPr="00634FB9">
        <w:rPr>
          <w:rFonts w:ascii="Times New Roman" w:hAnsi="Times New Roman" w:cs="Times New Roman"/>
          <w:color w:val="000000" w:themeColor="text1"/>
          <w:sz w:val="24"/>
          <w:szCs w:val="24"/>
        </w:rPr>
        <w:fldChar w:fldCharType="end"/>
      </w:r>
      <w:r w:rsidRPr="00634FB9">
        <w:rPr>
          <w:rFonts w:ascii="Times New Roman" w:hAnsi="Times New Roman" w:cs="Times New Roman"/>
          <w:color w:val="000000" w:themeColor="text1"/>
          <w:sz w:val="24"/>
          <w:szCs w:val="24"/>
        </w:rPr>
        <w:t xml:space="preserve">“ 8 punkte </w:t>
      </w:r>
      <w:r w:rsidRPr="00032B31">
        <w:rPr>
          <w:rFonts w:ascii="Times New Roman" w:hAnsi="Times New Roman" w:cs="Times New Roman"/>
          <w:sz w:val="24"/>
          <w:szCs w:val="24"/>
        </w:rPr>
        <w:t>nurodytą terminą.</w:t>
      </w:r>
    </w:p>
    <w:p w14:paraId="4CEC97E4" w14:textId="77777777" w:rsidR="001807B6" w:rsidRPr="00032B31" w:rsidRDefault="001807B6" w:rsidP="001807B6">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807B6" w:rsidRPr="006728D1" w14:paraId="0A322BE3" w14:textId="77777777" w:rsidTr="00B67808">
        <w:trPr>
          <w:trHeight w:val="186"/>
        </w:trPr>
        <w:tc>
          <w:tcPr>
            <w:tcW w:w="3870" w:type="dxa"/>
            <w:tcBorders>
              <w:top w:val="single" w:sz="4" w:space="0" w:color="auto"/>
              <w:left w:val="nil"/>
              <w:bottom w:val="nil"/>
              <w:right w:val="nil"/>
            </w:tcBorders>
          </w:tcPr>
          <w:p w14:paraId="2B8BD8B3" w14:textId="77777777" w:rsidR="001807B6" w:rsidRPr="00032B31" w:rsidRDefault="001807B6" w:rsidP="00B67808">
            <w:pPr>
              <w:spacing w:after="0" w:line="240" w:lineRule="auto"/>
              <w:rPr>
                <w:rFonts w:ascii="Times New Roman" w:hAnsi="Times New Roman" w:cs="Times New Roman"/>
                <w:sz w:val="24"/>
                <w:szCs w:val="24"/>
                <w:vertAlign w:val="superscript"/>
              </w:rPr>
            </w:pPr>
            <w:r w:rsidRPr="00032B31">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2F0520D2" w14:textId="77777777" w:rsidR="001807B6" w:rsidRPr="00032B31" w:rsidRDefault="001807B6" w:rsidP="00B67808">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72C8F14D" w14:textId="77777777" w:rsidR="001807B6" w:rsidRPr="00032B31" w:rsidRDefault="001807B6" w:rsidP="00B67808">
            <w:pPr>
              <w:spacing w:after="0" w:line="240" w:lineRule="auto"/>
              <w:jc w:val="center"/>
              <w:rPr>
                <w:rFonts w:ascii="Times New Roman" w:hAnsi="Times New Roman" w:cs="Times New Roman"/>
                <w:sz w:val="24"/>
                <w:szCs w:val="24"/>
                <w:vertAlign w:val="superscript"/>
              </w:rPr>
            </w:pPr>
            <w:r w:rsidRPr="00032B31">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21DE0F16" w14:textId="77777777" w:rsidR="001807B6" w:rsidRPr="00032B31" w:rsidRDefault="001807B6" w:rsidP="00B67808">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EF5790F" w14:textId="77777777" w:rsidR="001807B6" w:rsidRPr="006728D1" w:rsidRDefault="001807B6" w:rsidP="00B67808">
            <w:pPr>
              <w:spacing w:after="0" w:line="240" w:lineRule="auto"/>
              <w:jc w:val="center"/>
              <w:rPr>
                <w:rFonts w:ascii="Times New Roman" w:hAnsi="Times New Roman" w:cs="Times New Roman"/>
                <w:sz w:val="24"/>
                <w:szCs w:val="24"/>
                <w:vertAlign w:val="superscript"/>
              </w:rPr>
            </w:pPr>
            <w:r w:rsidRPr="00032B31">
              <w:rPr>
                <w:rFonts w:ascii="Times New Roman" w:hAnsi="Times New Roman" w:cs="Times New Roman"/>
                <w:i/>
                <w:sz w:val="24"/>
                <w:szCs w:val="24"/>
                <w:vertAlign w:val="superscript"/>
              </w:rPr>
              <w:t>(Vardas, pavardė)</w:t>
            </w:r>
          </w:p>
        </w:tc>
      </w:tr>
    </w:tbl>
    <w:p w14:paraId="0F4E37B2" w14:textId="77777777" w:rsidR="004B46C1" w:rsidRPr="004B46C1" w:rsidRDefault="004B46C1" w:rsidP="004B46C1">
      <w:pPr>
        <w:spacing w:after="0" w:line="240" w:lineRule="auto"/>
        <w:rPr>
          <w:rFonts w:ascii="Times New Roman" w:hAnsi="Times New Roman" w:cs="Times New Roman"/>
          <w:iCs/>
          <w:color w:val="EE0000"/>
          <w:sz w:val="24"/>
          <w:szCs w:val="24"/>
        </w:rPr>
      </w:pPr>
    </w:p>
    <w:p w14:paraId="5BBDBE19" w14:textId="77777777" w:rsidR="004B46C1" w:rsidRPr="004B46C1" w:rsidRDefault="004B46C1" w:rsidP="004B46C1">
      <w:pPr>
        <w:spacing w:after="0" w:line="240" w:lineRule="auto"/>
        <w:jc w:val="center"/>
        <w:rPr>
          <w:rFonts w:ascii="Times New Roman" w:hAnsi="Times New Roman" w:cs="Times New Roman"/>
          <w:color w:val="EE0000"/>
          <w:sz w:val="24"/>
          <w:szCs w:val="24"/>
        </w:rPr>
      </w:pPr>
    </w:p>
    <w:p w14:paraId="19329F26" w14:textId="77777777" w:rsidR="004B46C1" w:rsidRPr="004B46C1" w:rsidRDefault="004B46C1" w:rsidP="004B46C1">
      <w:pPr>
        <w:spacing w:after="0" w:line="240" w:lineRule="auto"/>
        <w:jc w:val="center"/>
        <w:rPr>
          <w:rFonts w:ascii="Times New Roman" w:hAnsi="Times New Roman" w:cs="Times New Roman"/>
          <w:color w:val="EE0000"/>
          <w:sz w:val="24"/>
          <w:szCs w:val="24"/>
        </w:rPr>
      </w:pPr>
    </w:p>
    <w:p w14:paraId="1DF35FE4" w14:textId="24E26F00" w:rsidR="00C33CE2" w:rsidRPr="00770F0A" w:rsidRDefault="004B46C1" w:rsidP="00770F0A">
      <w:pPr>
        <w:spacing w:after="0" w:line="240" w:lineRule="auto"/>
        <w:jc w:val="center"/>
        <w:rPr>
          <w:rFonts w:ascii="Times New Roman" w:hAnsi="Times New Roman" w:cs="Times New Roman"/>
          <w:sz w:val="24"/>
          <w:szCs w:val="24"/>
        </w:rPr>
      </w:pPr>
      <w:r w:rsidRPr="006728D1">
        <w:rPr>
          <w:rFonts w:ascii="Times New Roman" w:hAnsi="Times New Roman" w:cs="Times New Roman"/>
          <w:sz w:val="24"/>
          <w:szCs w:val="24"/>
        </w:rPr>
        <w:t>__________</w:t>
      </w:r>
      <w:bookmarkStart w:id="68" w:name="_Ref39484039"/>
      <w:bookmarkStart w:id="69" w:name="_Ref40278562"/>
      <w:bookmarkStart w:id="70" w:name="_Toc236143113"/>
    </w:p>
    <w:p w14:paraId="3D8CCDF3" w14:textId="4CB3849D" w:rsidR="008D704D" w:rsidRPr="00C33CE2" w:rsidRDefault="008D704D" w:rsidP="00770F0A">
      <w:pPr>
        <w:spacing w:after="0"/>
        <w:ind w:left="3888"/>
        <w:rPr>
          <w:rFonts w:ascii="Times New Roman" w:hAnsi="Times New Roman" w:cs="Times New Roman"/>
          <w:color w:val="7030A0"/>
        </w:rPr>
      </w:pPr>
      <w:r w:rsidRPr="001D2494">
        <w:rPr>
          <w:rFonts w:ascii="Times New Roman" w:eastAsia="Calibri" w:hAnsi="Times New Roman" w:cs="Times New Roman"/>
          <w:color w:val="0070C0"/>
        </w:rPr>
        <w:lastRenderedPageBreak/>
        <w:t xml:space="preserve">Pirkimo sąlygų </w:t>
      </w:r>
      <w:r w:rsidR="00910C39" w:rsidRPr="001D2494">
        <w:rPr>
          <w:rFonts w:ascii="Times New Roman" w:eastAsia="Calibri" w:hAnsi="Times New Roman" w:cs="Times New Roman"/>
          <w:color w:val="0070C0"/>
        </w:rPr>
        <w:t>7</w:t>
      </w:r>
      <w:r w:rsidRPr="001D2494">
        <w:rPr>
          <w:rFonts w:ascii="Times New Roman" w:eastAsia="Calibri" w:hAnsi="Times New Roman" w:cs="Times New Roman"/>
          <w:color w:val="0070C0"/>
        </w:rPr>
        <w:t xml:space="preserve"> priedas „Pasiūlymų vertinimo kriterijai ir sąlygos“</w:t>
      </w:r>
      <w:bookmarkEnd w:id="68"/>
      <w:bookmarkEnd w:id="69"/>
      <w:bookmarkEnd w:id="70"/>
    </w:p>
    <w:p w14:paraId="12F2EAA9" w14:textId="77777777" w:rsidR="00C40E2B" w:rsidRDefault="00C40E2B" w:rsidP="00C33CE2">
      <w:pPr>
        <w:spacing w:after="0"/>
        <w:jc w:val="right"/>
        <w:rPr>
          <w:rFonts w:ascii="Times New Roman" w:eastAsia="Calibri" w:hAnsi="Times New Roman" w:cs="Times New Roman"/>
          <w:i/>
          <w:iCs/>
          <w:color w:val="0070C0"/>
        </w:rPr>
      </w:pPr>
      <w:bookmarkStart w:id="71" w:name="_Toc236143114"/>
      <w:r w:rsidRPr="00D47D38">
        <w:rPr>
          <w:rFonts w:ascii="Times New Roman" w:hAnsi="Times New Roman" w:cs="Times New Roman"/>
          <w:color w:val="0070C0"/>
        </w:rPr>
        <w:t xml:space="preserve">                                                                 </w:t>
      </w:r>
      <w:r w:rsidRPr="00D47D38">
        <w:rPr>
          <w:rFonts w:ascii="Times New Roman" w:hAnsi="Times New Roman" w:cs="Times New Roman"/>
          <w:i/>
          <w:iCs/>
          <w:color w:val="0070C0"/>
        </w:rPr>
        <w:t>(</w:t>
      </w:r>
      <w:r w:rsidRPr="00D47D38">
        <w:rPr>
          <w:rFonts w:ascii="Times New Roman" w:eastAsia="Calibri" w:hAnsi="Times New Roman" w:cs="Times New Roman"/>
          <w:i/>
          <w:iCs/>
          <w:color w:val="0070C0"/>
        </w:rPr>
        <w:t>taikoma 1 - 2 pirkimo objekto dalims)</w:t>
      </w:r>
    </w:p>
    <w:p w14:paraId="2811C375" w14:textId="77777777" w:rsidR="00C33CE2" w:rsidRPr="00D47D38" w:rsidRDefault="00C33CE2" w:rsidP="00C33CE2">
      <w:pPr>
        <w:spacing w:after="0"/>
        <w:jc w:val="right"/>
        <w:rPr>
          <w:b/>
          <w:i/>
          <w:iCs/>
          <w:color w:val="0070C0"/>
        </w:rPr>
      </w:pPr>
    </w:p>
    <w:p w14:paraId="0C211D41" w14:textId="77777777" w:rsidR="00C40E2B" w:rsidRPr="004E1F75" w:rsidRDefault="00C40E2B" w:rsidP="00C40E2B">
      <w:pPr>
        <w:pStyle w:val="Paantrat"/>
        <w:jc w:val="center"/>
        <w:rPr>
          <w:rFonts w:ascii="Times New Roman" w:hAnsi="Times New Roman" w:cs="Times New Roman"/>
          <w:bCs/>
          <w:smallCaps/>
          <w:color w:val="auto"/>
          <w:sz w:val="24"/>
          <w:szCs w:val="24"/>
        </w:rPr>
      </w:pPr>
      <w:r w:rsidRPr="004E1F75">
        <w:rPr>
          <w:rFonts w:ascii="Times New Roman" w:hAnsi="Times New Roman" w:cs="Times New Roman"/>
          <w:color w:val="auto"/>
          <w:sz w:val="24"/>
          <w:szCs w:val="24"/>
        </w:rPr>
        <w:t>PASIŪLYMŲ VERTINIMO KRITERIJAI ir Sąlygos</w:t>
      </w:r>
    </w:p>
    <w:p w14:paraId="11B7FAE8" w14:textId="77777777" w:rsidR="006728D1" w:rsidRPr="006728D1" w:rsidRDefault="006728D1" w:rsidP="006728D1">
      <w:pPr>
        <w:spacing w:after="0" w:line="240" w:lineRule="auto"/>
        <w:jc w:val="both"/>
        <w:rPr>
          <w:rFonts w:ascii="Times New Roman" w:hAnsi="Times New Roman" w:cs="Times New Roman"/>
          <w:smallCaps/>
          <w:sz w:val="24"/>
          <w:szCs w:val="24"/>
        </w:rPr>
      </w:pPr>
    </w:p>
    <w:p w14:paraId="5A215A2A" w14:textId="77777777" w:rsidR="006728D1" w:rsidRPr="006728D1" w:rsidRDefault="006728D1" w:rsidP="00337ED3">
      <w:pPr>
        <w:numPr>
          <w:ilvl w:val="0"/>
          <w:numId w:val="48"/>
        </w:numPr>
        <w:spacing w:after="0" w:line="240" w:lineRule="auto"/>
        <w:ind w:left="0" w:right="191" w:firstLine="567"/>
        <w:contextualSpacing/>
        <w:jc w:val="both"/>
        <w:rPr>
          <w:rFonts w:ascii="Times New Roman" w:hAnsi="Times New Roman" w:cs="Times New Roman"/>
          <w:sz w:val="24"/>
          <w:szCs w:val="24"/>
        </w:rPr>
      </w:pPr>
      <w:r w:rsidRPr="006728D1">
        <w:rPr>
          <w:rFonts w:ascii="Times New Roman" w:hAnsi="Times New Roman" w:cs="Times New Roman"/>
          <w:sz w:val="24"/>
          <w:szCs w:val="24"/>
        </w:rPr>
        <w:t>Perkančioji organizacija ekonomiškai naudingiausią pasiūlymą kiekvienai pirkimo objekto daliai atskirai išrenka pagal kainą ir su pirkimo objektu susijusius kriterijus, vadovaudamasi šiame priede nustatyta vertinimo tvarka.</w:t>
      </w:r>
    </w:p>
    <w:p w14:paraId="4C8CECD3" w14:textId="77777777" w:rsidR="006728D1" w:rsidRPr="006728D1" w:rsidRDefault="006728D1" w:rsidP="00337ED3">
      <w:pPr>
        <w:numPr>
          <w:ilvl w:val="0"/>
          <w:numId w:val="48"/>
        </w:numPr>
        <w:spacing w:after="0" w:line="240" w:lineRule="auto"/>
        <w:ind w:left="0" w:right="191" w:firstLine="567"/>
        <w:contextualSpacing/>
        <w:jc w:val="both"/>
        <w:rPr>
          <w:rFonts w:ascii="Times New Roman" w:hAnsi="Times New Roman" w:cs="Times New Roman"/>
          <w:sz w:val="24"/>
          <w:szCs w:val="24"/>
        </w:rPr>
      </w:pPr>
      <w:r w:rsidRPr="006728D1">
        <w:rPr>
          <w:rFonts w:ascii="Times New Roman" w:hAnsi="Times New Roman" w:cs="Times New Roman"/>
          <w:sz w:val="24"/>
          <w:szCs w:val="24"/>
        </w:rPr>
        <w:t>Maksimalus balų skaičius, kurį gali gauti Tiekėjas per Pasiūlymų vertinimo procedūrą, yra 100 balų.</w:t>
      </w:r>
    </w:p>
    <w:p w14:paraId="55664640" w14:textId="77777777" w:rsidR="006728D1" w:rsidRPr="006728D1" w:rsidRDefault="006728D1" w:rsidP="00337ED3">
      <w:pPr>
        <w:numPr>
          <w:ilvl w:val="0"/>
          <w:numId w:val="48"/>
        </w:numPr>
        <w:spacing w:after="0" w:line="240" w:lineRule="auto"/>
        <w:ind w:left="0" w:right="191" w:firstLine="567"/>
        <w:contextualSpacing/>
        <w:rPr>
          <w:rFonts w:ascii="Times New Roman" w:hAnsi="Times New Roman" w:cs="Times New Roman"/>
          <w:sz w:val="24"/>
          <w:szCs w:val="24"/>
        </w:rPr>
      </w:pPr>
      <w:r w:rsidRPr="006728D1">
        <w:rPr>
          <w:rFonts w:ascii="Times New Roman" w:hAnsi="Times New Roman" w:cs="Times New Roman"/>
          <w:sz w:val="24"/>
          <w:szCs w:val="24"/>
        </w:rPr>
        <w:t>Pasiūlymų vertinimo kriterijai ir jų lyginamieji svoriai (</w:t>
      </w:r>
      <w:r w:rsidRPr="006728D1">
        <w:rPr>
          <w:rFonts w:ascii="Times New Roman" w:eastAsia="Calibri" w:hAnsi="Times New Roman" w:cs="Times New Roman"/>
          <w:sz w:val="24"/>
          <w:szCs w:val="24"/>
        </w:rPr>
        <w:t>taikomi 1 - 2 pirkimo dalims)</w:t>
      </w:r>
      <w:r w:rsidRPr="006728D1">
        <w:rPr>
          <w:rFonts w:ascii="Times New Roman" w:hAnsi="Times New Roman" w:cs="Times New Roman"/>
          <w:sz w:val="24"/>
          <w:szCs w:val="24"/>
        </w:rPr>
        <w:t>:</w:t>
      </w:r>
    </w:p>
    <w:p w14:paraId="4FA1D8CB" w14:textId="77777777" w:rsidR="006728D1" w:rsidRPr="006728D1" w:rsidRDefault="006728D1" w:rsidP="006728D1">
      <w:pPr>
        <w:spacing w:after="0" w:line="240" w:lineRule="auto"/>
        <w:rPr>
          <w:rFonts w:ascii="Times New Roman" w:hAnsi="Times New Roman" w:cs="Times New Roman"/>
          <w:sz w:val="24"/>
          <w:szCs w:val="24"/>
        </w:rPr>
      </w:pPr>
    </w:p>
    <w:tbl>
      <w:tblPr>
        <w:tblpPr w:leftFromText="180" w:rightFromText="180" w:vertAnchor="text" w:tblpY="8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4"/>
        <w:gridCol w:w="1701"/>
        <w:gridCol w:w="1843"/>
      </w:tblGrid>
      <w:tr w:rsidR="006728D1" w:rsidRPr="006728D1" w14:paraId="2DD7067B" w14:textId="77777777" w:rsidTr="000A46AA">
        <w:trPr>
          <w:cantSplit/>
          <w:trHeight w:val="673"/>
        </w:trPr>
        <w:tc>
          <w:tcPr>
            <w:tcW w:w="6374" w:type="dxa"/>
          </w:tcPr>
          <w:p w14:paraId="0F06D1E5"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b/>
                <w:sz w:val="24"/>
                <w:szCs w:val="24"/>
              </w:rPr>
            </w:pPr>
            <w:r w:rsidRPr="006728D1">
              <w:rPr>
                <w:rFonts w:ascii="Times New Roman" w:eastAsia="Times New Roman" w:hAnsi="Times New Roman" w:cs="Times New Roman"/>
                <w:b/>
                <w:sz w:val="24"/>
                <w:szCs w:val="24"/>
              </w:rPr>
              <w:t>VERTINIMO KRITERIJAI</w:t>
            </w:r>
          </w:p>
        </w:tc>
        <w:tc>
          <w:tcPr>
            <w:tcW w:w="1701" w:type="dxa"/>
          </w:tcPr>
          <w:p w14:paraId="13AEF21F" w14:textId="77777777" w:rsidR="006728D1" w:rsidRPr="006728D1" w:rsidRDefault="006728D1" w:rsidP="006728D1">
            <w:pPr>
              <w:widowControl w:val="0"/>
              <w:tabs>
                <w:tab w:val="left" w:pos="851"/>
              </w:tabs>
              <w:spacing w:line="240" w:lineRule="auto"/>
              <w:ind w:right="-108"/>
              <w:jc w:val="center"/>
              <w:rPr>
                <w:rFonts w:ascii="Times New Roman" w:eastAsia="Times New Roman" w:hAnsi="Times New Roman" w:cs="Times New Roman"/>
                <w:b/>
                <w:sz w:val="24"/>
                <w:szCs w:val="24"/>
              </w:rPr>
            </w:pPr>
            <w:r w:rsidRPr="006728D1">
              <w:rPr>
                <w:rFonts w:ascii="Times New Roman" w:eastAsia="Times New Roman" w:hAnsi="Times New Roman" w:cs="Times New Roman"/>
                <w:b/>
                <w:sz w:val="24"/>
                <w:szCs w:val="24"/>
              </w:rPr>
              <w:t>Funkciniam parametrui suteikiami balai</w:t>
            </w:r>
          </w:p>
        </w:tc>
        <w:tc>
          <w:tcPr>
            <w:tcW w:w="1843" w:type="dxa"/>
          </w:tcPr>
          <w:p w14:paraId="398B3E05" w14:textId="77777777" w:rsidR="006728D1" w:rsidRPr="006728D1" w:rsidRDefault="006728D1" w:rsidP="006728D1">
            <w:pPr>
              <w:widowControl w:val="0"/>
              <w:tabs>
                <w:tab w:val="left" w:pos="851"/>
              </w:tabs>
              <w:spacing w:line="240" w:lineRule="auto"/>
              <w:ind w:right="-9"/>
              <w:jc w:val="center"/>
              <w:rPr>
                <w:rFonts w:ascii="Times New Roman" w:eastAsia="Times New Roman" w:hAnsi="Times New Roman" w:cs="Times New Roman"/>
                <w:b/>
                <w:i/>
                <w:iCs/>
                <w:sz w:val="24"/>
                <w:szCs w:val="24"/>
              </w:rPr>
            </w:pPr>
            <w:r w:rsidRPr="006728D1">
              <w:rPr>
                <w:rFonts w:ascii="Times New Roman" w:eastAsia="Times New Roman" w:hAnsi="Times New Roman" w:cs="Times New Roman"/>
                <w:b/>
                <w:sz w:val="24"/>
                <w:szCs w:val="24"/>
              </w:rPr>
              <w:t xml:space="preserve">Lyginamasis svoris ekonominio naudingumo įvertinime </w:t>
            </w:r>
          </w:p>
        </w:tc>
      </w:tr>
      <w:tr w:rsidR="006728D1" w:rsidRPr="006728D1" w14:paraId="709712DE" w14:textId="77777777" w:rsidTr="000A46AA">
        <w:trPr>
          <w:cantSplit/>
          <w:trHeight w:val="209"/>
        </w:trPr>
        <w:tc>
          <w:tcPr>
            <w:tcW w:w="6374" w:type="dxa"/>
          </w:tcPr>
          <w:p w14:paraId="2D206D28" w14:textId="77777777" w:rsidR="006728D1" w:rsidRPr="006728D1" w:rsidRDefault="006728D1" w:rsidP="006728D1">
            <w:pPr>
              <w:numPr>
                <w:ilvl w:val="1"/>
                <w:numId w:val="48"/>
              </w:numPr>
              <w:tabs>
                <w:tab w:val="left" w:pos="601"/>
              </w:tabs>
              <w:spacing w:after="0" w:line="240" w:lineRule="auto"/>
              <w:ind w:left="0" w:right="1633" w:firstLine="0"/>
              <w:contextualSpacing/>
              <w:rPr>
                <w:rFonts w:ascii="Times New Roman" w:eastAsia="Times New Roman" w:hAnsi="Times New Roman" w:cs="Times New Roman"/>
                <w:b/>
                <w:iCs/>
                <w:sz w:val="24"/>
                <w:szCs w:val="24"/>
              </w:rPr>
            </w:pPr>
            <w:r w:rsidRPr="006728D1">
              <w:rPr>
                <w:rFonts w:ascii="Times New Roman" w:eastAsia="Times New Roman" w:hAnsi="Times New Roman" w:cs="Times New Roman"/>
                <w:b/>
                <w:iCs/>
                <w:sz w:val="24"/>
                <w:szCs w:val="24"/>
              </w:rPr>
              <w:t>Pirmas kriterijus – kaina (C)</w:t>
            </w:r>
          </w:p>
        </w:tc>
        <w:tc>
          <w:tcPr>
            <w:tcW w:w="1701" w:type="dxa"/>
          </w:tcPr>
          <w:p w14:paraId="50087484"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p>
        </w:tc>
        <w:tc>
          <w:tcPr>
            <w:tcW w:w="1843" w:type="dxa"/>
          </w:tcPr>
          <w:p w14:paraId="6F6AD5C0"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X=70</w:t>
            </w:r>
          </w:p>
        </w:tc>
      </w:tr>
      <w:tr w:rsidR="006728D1" w:rsidRPr="006728D1" w14:paraId="161B6AFA" w14:textId="77777777" w:rsidTr="000A46AA">
        <w:trPr>
          <w:cantSplit/>
          <w:trHeight w:val="209"/>
        </w:trPr>
        <w:tc>
          <w:tcPr>
            <w:tcW w:w="6374" w:type="dxa"/>
          </w:tcPr>
          <w:p w14:paraId="6EBBD30B" w14:textId="77777777" w:rsidR="006728D1" w:rsidRPr="006728D1" w:rsidRDefault="006728D1" w:rsidP="006728D1">
            <w:pPr>
              <w:numPr>
                <w:ilvl w:val="1"/>
                <w:numId w:val="48"/>
              </w:numPr>
              <w:tabs>
                <w:tab w:val="left" w:pos="588"/>
              </w:tabs>
              <w:spacing w:line="240" w:lineRule="auto"/>
              <w:ind w:left="0" w:firstLine="0"/>
              <w:contextualSpacing/>
              <w:rPr>
                <w:rFonts w:ascii="Times New Roman" w:hAnsi="Times New Roman" w:cs="Times New Roman"/>
                <w:sz w:val="24"/>
                <w:szCs w:val="24"/>
              </w:rPr>
            </w:pPr>
            <w:r w:rsidRPr="006728D1">
              <w:rPr>
                <w:rFonts w:ascii="Times New Roman" w:eastAsia="Times New Roman" w:hAnsi="Times New Roman" w:cs="Times New Roman"/>
                <w:b/>
                <w:iCs/>
                <w:sz w:val="24"/>
                <w:szCs w:val="24"/>
              </w:rPr>
              <w:t>Antras kriterijus – Paslaugų kokybė (T</w:t>
            </w:r>
            <w:r w:rsidRPr="006728D1">
              <w:rPr>
                <w:rFonts w:ascii="Times New Roman" w:eastAsia="Times New Roman" w:hAnsi="Times New Roman" w:cs="Times New Roman"/>
                <w:b/>
                <w:iCs/>
                <w:sz w:val="24"/>
                <w:szCs w:val="24"/>
                <w:vertAlign w:val="subscript"/>
              </w:rPr>
              <w:t>1</w:t>
            </w:r>
            <w:r w:rsidRPr="006728D1">
              <w:rPr>
                <w:rFonts w:ascii="Times New Roman" w:eastAsia="Times New Roman" w:hAnsi="Times New Roman" w:cs="Times New Roman"/>
                <w:b/>
                <w:iCs/>
                <w:sz w:val="24"/>
                <w:szCs w:val="24"/>
              </w:rPr>
              <w:t>)</w:t>
            </w:r>
          </w:p>
        </w:tc>
        <w:tc>
          <w:tcPr>
            <w:tcW w:w="1701" w:type="dxa"/>
          </w:tcPr>
          <w:p w14:paraId="369C4BB3"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Maks. 25 balai</w:t>
            </w:r>
          </w:p>
        </w:tc>
        <w:tc>
          <w:tcPr>
            <w:tcW w:w="1843" w:type="dxa"/>
          </w:tcPr>
          <w:p w14:paraId="2510F1DD"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Y1</w:t>
            </w:r>
            <w:r w:rsidRPr="006728D1">
              <w:rPr>
                <w:rFonts w:ascii="Times New Roman" w:eastAsia="Times New Roman" w:hAnsi="Times New Roman" w:cs="Times New Roman"/>
                <w:sz w:val="24"/>
                <w:szCs w:val="24"/>
                <w:lang w:val="en-GB"/>
              </w:rPr>
              <w:t>=20</w:t>
            </w:r>
          </w:p>
        </w:tc>
      </w:tr>
      <w:tr w:rsidR="006728D1" w:rsidRPr="006728D1" w14:paraId="6A16420B" w14:textId="77777777" w:rsidTr="000A46AA">
        <w:trPr>
          <w:cantSplit/>
          <w:trHeight w:val="209"/>
        </w:trPr>
        <w:tc>
          <w:tcPr>
            <w:tcW w:w="6374" w:type="dxa"/>
          </w:tcPr>
          <w:p w14:paraId="34E3BB6F" w14:textId="4F682F03" w:rsidR="006728D1" w:rsidRPr="006728D1" w:rsidRDefault="006728D1" w:rsidP="006728D1">
            <w:pPr>
              <w:numPr>
                <w:ilvl w:val="1"/>
                <w:numId w:val="48"/>
              </w:numPr>
              <w:tabs>
                <w:tab w:val="left" w:pos="588"/>
              </w:tabs>
              <w:spacing w:line="240" w:lineRule="auto"/>
              <w:ind w:left="0" w:firstLine="0"/>
              <w:contextualSpacing/>
              <w:rPr>
                <w:rFonts w:ascii="Times New Roman" w:eastAsia="Times New Roman" w:hAnsi="Times New Roman" w:cs="Times New Roman"/>
                <w:b/>
                <w:iCs/>
                <w:sz w:val="24"/>
                <w:szCs w:val="24"/>
              </w:rPr>
            </w:pPr>
            <w:r w:rsidRPr="006728D1">
              <w:rPr>
                <w:rFonts w:ascii="Times New Roman" w:eastAsia="Times New Roman" w:hAnsi="Times New Roman" w:cs="Times New Roman"/>
                <w:b/>
                <w:iCs/>
                <w:sz w:val="24"/>
                <w:szCs w:val="24"/>
              </w:rPr>
              <w:t xml:space="preserve">Trečias kriterijus - </w:t>
            </w:r>
            <w:hyperlink r:id="rId25">
              <w:r w:rsidRPr="00E10CE0">
                <w:rPr>
                  <w:rFonts w:ascii="Times New Roman" w:hAnsi="Times New Roman" w:cs="Times New Roman"/>
                  <w:b/>
                  <w:sz w:val="24"/>
                  <w:szCs w:val="24"/>
                </w:rPr>
                <w:t xml:space="preserve">Aplinkos apsaugos vadybos sistemos reikalavimus patvirtinantys dokumentai, kaip nurodyta pirkimo sąlygų </w:t>
              </w:r>
              <w:r w:rsidR="00BE0F5A" w:rsidRPr="00E10CE0">
                <w:rPr>
                  <w:rFonts w:ascii="Times New Roman" w:hAnsi="Times New Roman" w:cs="Times New Roman"/>
                  <w:b/>
                  <w:sz w:val="24"/>
                  <w:szCs w:val="24"/>
                </w:rPr>
                <w:t>4</w:t>
              </w:r>
              <w:r w:rsidRPr="00E10CE0">
                <w:rPr>
                  <w:rFonts w:ascii="Times New Roman" w:hAnsi="Times New Roman" w:cs="Times New Roman"/>
                  <w:b/>
                  <w:sz w:val="24"/>
                  <w:szCs w:val="24"/>
                </w:rPr>
                <w:t xml:space="preserve"> priedo </w:t>
              </w:r>
              <w:r w:rsidRPr="00E10CE0">
                <w:rPr>
                  <w:rFonts w:ascii="Times New Roman" w:eastAsia="Calibri" w:hAnsi="Times New Roman" w:cs="Times New Roman"/>
                  <w:b/>
                  <w:sz w:val="24"/>
                  <w:szCs w:val="24"/>
                </w:rPr>
                <w:t>6 punkte</w:t>
              </w:r>
            </w:hyperlink>
            <w:r w:rsidRPr="00E10CE0">
              <w:rPr>
                <w:rFonts w:ascii="Times New Roman" w:eastAsia="Calibri" w:hAnsi="Times New Roman" w:cs="Times New Roman"/>
                <w:b/>
                <w:sz w:val="24"/>
                <w:szCs w:val="24"/>
              </w:rPr>
              <w:t xml:space="preserve"> (T</w:t>
            </w:r>
            <w:r w:rsidRPr="00E10CE0">
              <w:rPr>
                <w:rFonts w:ascii="Times New Roman" w:eastAsia="Calibri" w:hAnsi="Times New Roman" w:cs="Times New Roman"/>
                <w:b/>
                <w:sz w:val="24"/>
                <w:szCs w:val="24"/>
                <w:vertAlign w:val="subscript"/>
              </w:rPr>
              <w:t>2</w:t>
            </w:r>
            <w:r w:rsidRPr="00E10CE0">
              <w:rPr>
                <w:rFonts w:ascii="Times New Roman" w:eastAsia="Calibri" w:hAnsi="Times New Roman" w:cs="Times New Roman"/>
                <w:b/>
                <w:sz w:val="24"/>
                <w:szCs w:val="24"/>
              </w:rPr>
              <w:t>)</w:t>
            </w:r>
          </w:p>
        </w:tc>
        <w:tc>
          <w:tcPr>
            <w:tcW w:w="1701" w:type="dxa"/>
          </w:tcPr>
          <w:p w14:paraId="1F9A5729"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Maks. 1 balas</w:t>
            </w:r>
          </w:p>
        </w:tc>
        <w:tc>
          <w:tcPr>
            <w:tcW w:w="1843" w:type="dxa"/>
          </w:tcPr>
          <w:p w14:paraId="7F0E7E75" w14:textId="77777777" w:rsidR="006728D1" w:rsidRPr="006728D1" w:rsidRDefault="006728D1" w:rsidP="006728D1">
            <w:pPr>
              <w:widowControl w:val="0"/>
              <w:tabs>
                <w:tab w:val="left" w:pos="851"/>
              </w:tabs>
              <w:spacing w:line="240" w:lineRule="auto"/>
              <w:jc w:val="center"/>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Y2</w:t>
            </w:r>
            <w:r w:rsidRPr="006728D1">
              <w:rPr>
                <w:rFonts w:ascii="Times New Roman" w:eastAsia="Times New Roman" w:hAnsi="Times New Roman" w:cs="Times New Roman"/>
                <w:sz w:val="24"/>
                <w:szCs w:val="24"/>
                <w:lang w:val="en-GB"/>
              </w:rPr>
              <w:t>=10</w:t>
            </w:r>
          </w:p>
        </w:tc>
      </w:tr>
    </w:tbl>
    <w:p w14:paraId="72F07D6E" w14:textId="77777777" w:rsidR="006728D1" w:rsidRPr="006728D1" w:rsidRDefault="006728D1" w:rsidP="006728D1">
      <w:pPr>
        <w:spacing w:after="0" w:line="240" w:lineRule="auto"/>
        <w:ind w:left="567"/>
        <w:contextualSpacing/>
        <w:jc w:val="both"/>
        <w:rPr>
          <w:rFonts w:ascii="Times New Roman" w:eastAsia="Times New Roman" w:hAnsi="Times New Roman" w:cs="Times New Roman"/>
          <w:sz w:val="24"/>
          <w:szCs w:val="24"/>
        </w:rPr>
      </w:pPr>
    </w:p>
    <w:p w14:paraId="0F08D236" w14:textId="77777777" w:rsidR="006728D1" w:rsidRPr="006728D1" w:rsidRDefault="006728D1" w:rsidP="006728D1">
      <w:pPr>
        <w:numPr>
          <w:ilvl w:val="0"/>
          <w:numId w:val="48"/>
        </w:numPr>
        <w:spacing w:after="0" w:line="240" w:lineRule="auto"/>
        <w:ind w:left="0" w:firstLine="567"/>
        <w:contextualSpacing/>
        <w:jc w:val="both"/>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Klausimynas funkcinių charakteristikų vertinimui (T</w:t>
      </w:r>
      <w:r w:rsidRPr="006728D1">
        <w:rPr>
          <w:rFonts w:ascii="Times New Roman" w:eastAsia="Times New Roman" w:hAnsi="Times New Roman" w:cs="Times New Roman"/>
          <w:sz w:val="24"/>
          <w:szCs w:val="24"/>
          <w:vertAlign w:val="subscript"/>
        </w:rPr>
        <w:t>1</w:t>
      </w:r>
      <w:r w:rsidRPr="006728D1">
        <w:rPr>
          <w:rFonts w:ascii="Times New Roman" w:eastAsia="Times New Roman" w:hAnsi="Times New Roman" w:cs="Times New Roman"/>
          <w:sz w:val="24"/>
          <w:szCs w:val="24"/>
        </w:rPr>
        <w:t>):</w:t>
      </w:r>
    </w:p>
    <w:p w14:paraId="60750ECC" w14:textId="77777777" w:rsidR="006728D1" w:rsidRPr="006728D1" w:rsidRDefault="006728D1" w:rsidP="006728D1">
      <w:pPr>
        <w:spacing w:after="0" w:line="240" w:lineRule="auto"/>
        <w:jc w:val="both"/>
        <w:rPr>
          <w:rFonts w:ascii="Times New Roman" w:eastAsia="Times New Roman" w:hAnsi="Times New Roman" w:cs="Times New Roman"/>
          <w:sz w:val="24"/>
          <w:szCs w:val="24"/>
        </w:rPr>
      </w:pPr>
    </w:p>
    <w:tbl>
      <w:tblPr>
        <w:tblStyle w:val="Lentelstinklelis"/>
        <w:tblW w:w="0" w:type="auto"/>
        <w:tblInd w:w="0" w:type="dxa"/>
        <w:tblLook w:val="04A0" w:firstRow="1" w:lastRow="0" w:firstColumn="1" w:lastColumn="0" w:noHBand="0" w:noVBand="1"/>
      </w:tblPr>
      <w:tblGrid>
        <w:gridCol w:w="704"/>
        <w:gridCol w:w="3260"/>
        <w:gridCol w:w="1276"/>
        <w:gridCol w:w="4722"/>
      </w:tblGrid>
      <w:tr w:rsidR="006728D1" w:rsidRPr="006728D1" w14:paraId="52002815" w14:textId="77777777" w:rsidTr="000A46AA">
        <w:tc>
          <w:tcPr>
            <w:tcW w:w="704" w:type="dxa"/>
          </w:tcPr>
          <w:p w14:paraId="05C59642" w14:textId="77777777" w:rsidR="006728D1" w:rsidRPr="006728D1" w:rsidRDefault="006728D1" w:rsidP="006728D1">
            <w:pPr>
              <w:jc w:val="center"/>
              <w:rPr>
                <w:rFonts w:eastAsia="Times New Roman" w:hAnsi="Times New Roman" w:cs="Times New Roman"/>
                <w:b/>
                <w:sz w:val="24"/>
                <w:szCs w:val="24"/>
              </w:rPr>
            </w:pPr>
            <w:r w:rsidRPr="006728D1">
              <w:rPr>
                <w:rFonts w:eastAsia="Times New Roman" w:hAnsi="Times New Roman" w:cs="Times New Roman"/>
                <w:b/>
                <w:sz w:val="24"/>
                <w:szCs w:val="24"/>
              </w:rPr>
              <w:t>Eil. Nr.</w:t>
            </w:r>
          </w:p>
        </w:tc>
        <w:tc>
          <w:tcPr>
            <w:tcW w:w="3260" w:type="dxa"/>
          </w:tcPr>
          <w:p w14:paraId="082215E8" w14:textId="77777777" w:rsidR="006728D1" w:rsidRPr="006728D1" w:rsidRDefault="006728D1" w:rsidP="006728D1">
            <w:pPr>
              <w:jc w:val="center"/>
              <w:rPr>
                <w:rFonts w:eastAsia="Times New Roman" w:hAnsi="Times New Roman" w:cs="Times New Roman"/>
                <w:b/>
                <w:sz w:val="24"/>
                <w:szCs w:val="24"/>
              </w:rPr>
            </w:pPr>
            <w:r w:rsidRPr="006728D1">
              <w:rPr>
                <w:rFonts w:eastAsia="Times New Roman" w:hAnsi="Times New Roman" w:cs="Times New Roman"/>
                <w:b/>
                <w:sz w:val="24"/>
                <w:szCs w:val="24"/>
              </w:rPr>
              <w:t>Klausimai / užduotys Tiekėjui</w:t>
            </w:r>
          </w:p>
        </w:tc>
        <w:tc>
          <w:tcPr>
            <w:tcW w:w="1276" w:type="dxa"/>
          </w:tcPr>
          <w:p w14:paraId="1EAF140A" w14:textId="77777777" w:rsidR="006728D1" w:rsidRPr="006728D1" w:rsidRDefault="006728D1" w:rsidP="006728D1">
            <w:pPr>
              <w:jc w:val="center"/>
              <w:rPr>
                <w:rFonts w:eastAsia="Times New Roman" w:hAnsi="Times New Roman" w:cs="Times New Roman"/>
                <w:b/>
                <w:sz w:val="24"/>
                <w:szCs w:val="24"/>
              </w:rPr>
            </w:pPr>
            <w:r w:rsidRPr="006728D1">
              <w:rPr>
                <w:rFonts w:eastAsia="Times New Roman" w:hAnsi="Times New Roman" w:cs="Times New Roman"/>
                <w:b/>
                <w:sz w:val="24"/>
                <w:szCs w:val="24"/>
              </w:rPr>
              <w:t>Vertinimo skalė, balais</w:t>
            </w:r>
          </w:p>
        </w:tc>
        <w:tc>
          <w:tcPr>
            <w:tcW w:w="4722" w:type="dxa"/>
          </w:tcPr>
          <w:p w14:paraId="3DA0844C" w14:textId="77777777" w:rsidR="006728D1" w:rsidRPr="006728D1" w:rsidRDefault="006728D1" w:rsidP="006728D1">
            <w:pPr>
              <w:jc w:val="center"/>
              <w:rPr>
                <w:rFonts w:eastAsia="Times New Roman" w:hAnsi="Times New Roman" w:cs="Times New Roman"/>
                <w:b/>
                <w:sz w:val="24"/>
                <w:szCs w:val="24"/>
              </w:rPr>
            </w:pPr>
            <w:r w:rsidRPr="006728D1">
              <w:rPr>
                <w:rFonts w:eastAsia="Times New Roman" w:hAnsi="Times New Roman" w:cs="Times New Roman"/>
                <w:b/>
                <w:sz w:val="24"/>
                <w:szCs w:val="24"/>
              </w:rPr>
              <w:t>Vertinimo tvarka</w:t>
            </w:r>
          </w:p>
        </w:tc>
      </w:tr>
      <w:tr w:rsidR="006728D1" w:rsidRPr="006728D1" w14:paraId="6281B105" w14:textId="77777777" w:rsidTr="000A46AA">
        <w:tc>
          <w:tcPr>
            <w:tcW w:w="704" w:type="dxa"/>
          </w:tcPr>
          <w:p w14:paraId="6B0E8A9D"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1.</w:t>
            </w:r>
          </w:p>
        </w:tc>
        <w:tc>
          <w:tcPr>
            <w:tcW w:w="3260" w:type="dxa"/>
          </w:tcPr>
          <w:p w14:paraId="27E892D6"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Ar vykdote klientų skundų valdymą?</w:t>
            </w:r>
          </w:p>
          <w:p w14:paraId="2055E181"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(Taip/ne).</w:t>
            </w:r>
          </w:p>
        </w:tc>
        <w:tc>
          <w:tcPr>
            <w:tcW w:w="1276" w:type="dxa"/>
          </w:tcPr>
          <w:p w14:paraId="19B8C976" w14:textId="77777777" w:rsidR="006728D1" w:rsidRPr="006728D1" w:rsidRDefault="006728D1" w:rsidP="006728D1">
            <w:pPr>
              <w:jc w:val="center"/>
              <w:rPr>
                <w:rFonts w:eastAsia="Times New Roman" w:hAnsi="Times New Roman" w:cs="Times New Roman"/>
                <w:sz w:val="24"/>
                <w:szCs w:val="24"/>
              </w:rPr>
            </w:pPr>
            <w:r w:rsidRPr="006728D1">
              <w:rPr>
                <w:rFonts w:eastAsia="Times New Roman" w:hAnsi="Times New Roman" w:cs="Times New Roman"/>
                <w:sz w:val="24"/>
                <w:szCs w:val="24"/>
              </w:rPr>
              <w:t>0-5</w:t>
            </w:r>
          </w:p>
        </w:tc>
        <w:tc>
          <w:tcPr>
            <w:tcW w:w="4722" w:type="dxa"/>
          </w:tcPr>
          <w:p w14:paraId="6115852A"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0 balų skiriama, jei Tiekėjas atsako ne.</w:t>
            </w:r>
          </w:p>
          <w:p w14:paraId="11A2792C"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3 balai skiriami, jei Tiekėjas atsako taip ir nurodo priemones (ne mažiau 2 priemonės), kuriomis gali būti pateiktas skundas.</w:t>
            </w:r>
          </w:p>
          <w:p w14:paraId="210F4974"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Papildomai: 2 balai skiriami, jei Tiekėjas aprašo reagavimo į skundus, jų tyrimo ir klientų informavimo tvarką, nurodant, kaip skundas gali būti pateiktas, per kiek laiko ir kokių konkrečių priemonių ir veiksmų imamasi gavus skundą, kad būtų užtikrintas tinkamas paslaugų teikimas.</w:t>
            </w:r>
          </w:p>
        </w:tc>
      </w:tr>
      <w:tr w:rsidR="006728D1" w:rsidRPr="006728D1" w14:paraId="1370CE59" w14:textId="77777777" w:rsidTr="000A46AA">
        <w:tc>
          <w:tcPr>
            <w:tcW w:w="704" w:type="dxa"/>
          </w:tcPr>
          <w:p w14:paraId="2470EA67"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2.</w:t>
            </w:r>
          </w:p>
        </w:tc>
        <w:tc>
          <w:tcPr>
            <w:tcW w:w="3260" w:type="dxa"/>
          </w:tcPr>
          <w:p w14:paraId="1ADD463D" w14:textId="77777777" w:rsidR="006728D1" w:rsidRPr="006728D1" w:rsidRDefault="006728D1" w:rsidP="006728D1">
            <w:pPr>
              <w:rPr>
                <w:rFonts w:eastAsia="Times New Roman" w:hAnsi="Times New Roman" w:cs="Times New Roman"/>
                <w:sz w:val="24"/>
                <w:szCs w:val="24"/>
              </w:rPr>
            </w:pPr>
            <w:r w:rsidRPr="006728D1">
              <w:rPr>
                <w:rFonts w:eastAsia="Times New Roman" w:hAnsi="Times New Roman" w:cs="Times New Roman"/>
                <w:sz w:val="24"/>
                <w:szCs w:val="24"/>
              </w:rPr>
              <w:t xml:space="preserve">Aprašykite krizių (stichinės gamtos nelaimės, avarijos, </w:t>
            </w:r>
            <w:r w:rsidRPr="006728D1">
              <w:rPr>
                <w:rFonts w:eastAsia="Times New Roman" w:hAnsi="Times New Roman" w:cs="Times New Roman"/>
                <w:sz w:val="24"/>
                <w:szCs w:val="24"/>
              </w:rPr>
              <w:lastRenderedPageBreak/>
              <w:t>politiniai neramumai ir kiti nelaimingi atsitikimai) /ir neeilinių situacijų (skrydžių vėlavimas, atšaukimas, atidėjimas, atsisakymas vežti keleivį, apgyvendinimo viešbutyje problemos) sprendimo procedūras ir tvarką.</w:t>
            </w:r>
          </w:p>
        </w:tc>
        <w:tc>
          <w:tcPr>
            <w:tcW w:w="1276" w:type="dxa"/>
          </w:tcPr>
          <w:p w14:paraId="35DC5D50" w14:textId="77777777" w:rsidR="006728D1" w:rsidRPr="006728D1" w:rsidRDefault="006728D1" w:rsidP="006728D1">
            <w:pPr>
              <w:jc w:val="center"/>
              <w:rPr>
                <w:rFonts w:eastAsia="Times New Roman" w:hAnsi="Times New Roman" w:cs="Times New Roman"/>
                <w:sz w:val="24"/>
                <w:szCs w:val="24"/>
              </w:rPr>
            </w:pPr>
            <w:r w:rsidRPr="006728D1">
              <w:rPr>
                <w:rFonts w:eastAsia="Times New Roman" w:hAnsi="Times New Roman" w:cs="Times New Roman"/>
                <w:sz w:val="24"/>
                <w:szCs w:val="24"/>
              </w:rPr>
              <w:lastRenderedPageBreak/>
              <w:t>0-5</w:t>
            </w:r>
          </w:p>
        </w:tc>
        <w:tc>
          <w:tcPr>
            <w:tcW w:w="4722" w:type="dxa"/>
          </w:tcPr>
          <w:p w14:paraId="61F4A705"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0 balų skiriama, jei Tiekėjas nepateikė krizių / neeilinių situacijų sprendimų aprašymų.</w:t>
            </w:r>
          </w:p>
          <w:p w14:paraId="01B8464F" w14:textId="77777777" w:rsidR="006728D1" w:rsidRPr="006728D1" w:rsidRDefault="006728D1" w:rsidP="006728D1">
            <w:pPr>
              <w:jc w:val="both"/>
              <w:rPr>
                <w:rFonts w:eastAsia="Times New Roman" w:hAnsi="Times New Roman" w:cs="Times New Roman"/>
                <w:sz w:val="24"/>
                <w:szCs w:val="24"/>
              </w:rPr>
            </w:pPr>
          </w:p>
          <w:p w14:paraId="156DEFDC"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3 balai skiriami, jei Tiekėjas pateikia krizių / neeilinių situacijų sprendimo tvarką, kurioje nurodytos tokių situacijų sprendimo veiksmai ir priemonės, leidžiančios minimizuoti krizinės situacijos žalą.</w:t>
            </w:r>
          </w:p>
          <w:p w14:paraId="35979661"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Papildomai: 2 balai skiriami, Tiekėjui pateikus ne mažiau kaip 3 pavyzdžius, kaip jis teigiamai išsprendė realias krizines situacijas, nurodant šių situacijų sprendimo priemones ir veiksmus.</w:t>
            </w:r>
          </w:p>
        </w:tc>
      </w:tr>
      <w:tr w:rsidR="006728D1" w:rsidRPr="006728D1" w14:paraId="472CC8B2" w14:textId="77777777" w:rsidTr="000A46AA">
        <w:tc>
          <w:tcPr>
            <w:tcW w:w="704" w:type="dxa"/>
          </w:tcPr>
          <w:p w14:paraId="69A8EE44"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lastRenderedPageBreak/>
              <w:t>3.</w:t>
            </w:r>
          </w:p>
        </w:tc>
        <w:tc>
          <w:tcPr>
            <w:tcW w:w="3260" w:type="dxa"/>
          </w:tcPr>
          <w:p w14:paraId="10C9A0EA" w14:textId="77777777" w:rsidR="006728D1" w:rsidRPr="006728D1" w:rsidRDefault="006728D1" w:rsidP="006728D1">
            <w:pPr>
              <w:rPr>
                <w:rFonts w:eastAsia="Times New Roman" w:hAnsi="Times New Roman" w:cs="Times New Roman"/>
                <w:sz w:val="24"/>
                <w:szCs w:val="24"/>
              </w:rPr>
            </w:pPr>
            <w:r w:rsidRPr="006728D1">
              <w:rPr>
                <w:rFonts w:eastAsia="Times New Roman" w:hAnsi="Times New Roman" w:cs="Times New Roman"/>
                <w:sz w:val="24"/>
                <w:szCs w:val="24"/>
              </w:rPr>
              <w:t>Ar atliksite Perkančiosios organizacijos pasitenkinimo Paslaugomis tyrimą?</w:t>
            </w:r>
          </w:p>
          <w:p w14:paraId="222EEE4D"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(Taip/Ne).</w:t>
            </w:r>
          </w:p>
        </w:tc>
        <w:tc>
          <w:tcPr>
            <w:tcW w:w="1276" w:type="dxa"/>
          </w:tcPr>
          <w:p w14:paraId="7D78C9C6" w14:textId="77777777" w:rsidR="006728D1" w:rsidRPr="006728D1" w:rsidRDefault="006728D1" w:rsidP="006728D1">
            <w:pPr>
              <w:jc w:val="center"/>
              <w:rPr>
                <w:rFonts w:eastAsia="Times New Roman" w:hAnsi="Times New Roman" w:cs="Times New Roman"/>
                <w:sz w:val="24"/>
                <w:szCs w:val="24"/>
              </w:rPr>
            </w:pPr>
            <w:r w:rsidRPr="006728D1">
              <w:rPr>
                <w:rFonts w:eastAsia="Times New Roman" w:hAnsi="Times New Roman" w:cs="Times New Roman"/>
                <w:sz w:val="24"/>
                <w:szCs w:val="24"/>
              </w:rPr>
              <w:t>0-5</w:t>
            </w:r>
          </w:p>
        </w:tc>
        <w:tc>
          <w:tcPr>
            <w:tcW w:w="4722" w:type="dxa"/>
          </w:tcPr>
          <w:p w14:paraId="1DE1ADEA"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0 balų skiriama, jei tiekėjas atsako </w:t>
            </w:r>
            <w:r w:rsidRPr="006728D1">
              <w:rPr>
                <w:rFonts w:eastAsiaTheme="minorHAnsi" w:hAnsi="Times New Roman" w:cs="Times New Roman"/>
                <w:b/>
                <w:bCs/>
                <w:color w:val="000000"/>
                <w:sz w:val="24"/>
                <w:szCs w:val="24"/>
              </w:rPr>
              <w:t xml:space="preserve">Ne </w:t>
            </w:r>
            <w:r w:rsidRPr="006728D1">
              <w:rPr>
                <w:rFonts w:eastAsiaTheme="minorHAnsi" w:hAnsi="Times New Roman" w:cs="Times New Roman"/>
                <w:color w:val="000000"/>
                <w:sz w:val="24"/>
                <w:szCs w:val="24"/>
              </w:rPr>
              <w:t xml:space="preserve">arba nepateikia jokio atsakymo. </w:t>
            </w:r>
          </w:p>
          <w:p w14:paraId="75D99C95"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3 balai skiriami, jei tiekėjas atsako Taip. </w:t>
            </w:r>
          </w:p>
          <w:p w14:paraId="3858F145" w14:textId="77777777" w:rsidR="006728D1" w:rsidRPr="006728D1" w:rsidRDefault="006728D1" w:rsidP="006728D1">
            <w:pPr>
              <w:jc w:val="both"/>
              <w:rPr>
                <w:rFonts w:eastAsia="Times New Roman" w:hAnsi="Times New Roman" w:cs="Times New Roman"/>
                <w:sz w:val="24"/>
                <w:szCs w:val="24"/>
              </w:rPr>
            </w:pPr>
            <w:r w:rsidRPr="006728D1">
              <w:rPr>
                <w:rFonts w:hAnsi="Times New Roman" w:cs="Times New Roman"/>
                <w:sz w:val="24"/>
                <w:szCs w:val="24"/>
              </w:rPr>
              <w:t>Papildomai 3 balai skiriami, jei tiekėjas pateikia tyrimo metu naudojamus klausimus (ne mažiau kaip 6 klausimai) prie kiekvieno pagrindžiant, kaip klausimas ir gautas atsakymas į jį prisidės prie Paslaugų kokybės gerinimo.</w:t>
            </w:r>
          </w:p>
        </w:tc>
      </w:tr>
      <w:tr w:rsidR="006728D1" w:rsidRPr="006728D1" w14:paraId="7548BAC8" w14:textId="77777777" w:rsidTr="000A46AA">
        <w:tc>
          <w:tcPr>
            <w:tcW w:w="704" w:type="dxa"/>
          </w:tcPr>
          <w:p w14:paraId="1C1C2C55"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4.</w:t>
            </w:r>
          </w:p>
        </w:tc>
        <w:tc>
          <w:tcPr>
            <w:tcW w:w="3260" w:type="dxa"/>
          </w:tcPr>
          <w:p w14:paraId="7FDD8048" w14:textId="77777777" w:rsidR="006728D1" w:rsidRPr="006728D1" w:rsidRDefault="006728D1" w:rsidP="006728D1">
            <w:pPr>
              <w:rPr>
                <w:rFonts w:eastAsia="Times New Roman" w:hAnsi="Times New Roman" w:cs="Times New Roman"/>
                <w:sz w:val="24"/>
                <w:szCs w:val="24"/>
                <w:highlight w:val="yellow"/>
              </w:rPr>
            </w:pPr>
            <w:r w:rsidRPr="006728D1">
              <w:rPr>
                <w:rFonts w:hAnsi="Times New Roman" w:cs="Times New Roman"/>
                <w:sz w:val="24"/>
                <w:szCs w:val="24"/>
              </w:rPr>
              <w:t>Aprašykite 1-ojo specialisto, kuris bus skiriamas paslaugoms Pirkėjui teikti, kvalifikaciją (pateikite gyvenimo aprašymą ir IATA sertifikatą/diplomą).</w:t>
            </w:r>
          </w:p>
        </w:tc>
        <w:tc>
          <w:tcPr>
            <w:tcW w:w="1276" w:type="dxa"/>
          </w:tcPr>
          <w:p w14:paraId="6F8F4E54" w14:textId="77777777" w:rsidR="006728D1" w:rsidRPr="006728D1" w:rsidRDefault="006728D1" w:rsidP="006728D1">
            <w:pPr>
              <w:jc w:val="center"/>
              <w:rPr>
                <w:rFonts w:eastAsia="Times New Roman" w:hAnsi="Times New Roman" w:cs="Times New Roman"/>
                <w:sz w:val="24"/>
                <w:szCs w:val="24"/>
                <w:highlight w:val="yellow"/>
              </w:rPr>
            </w:pPr>
            <w:r w:rsidRPr="006728D1">
              <w:rPr>
                <w:rFonts w:eastAsia="Times New Roman" w:hAnsi="Times New Roman" w:cs="Times New Roman"/>
                <w:sz w:val="24"/>
                <w:szCs w:val="24"/>
              </w:rPr>
              <w:t>0-5</w:t>
            </w:r>
          </w:p>
        </w:tc>
        <w:tc>
          <w:tcPr>
            <w:tcW w:w="4722" w:type="dxa"/>
          </w:tcPr>
          <w:p w14:paraId="67BCD63D"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Vertinama Tiekėjo nurodyto specialisto, kuris bus skiriamas paslaugoms Pirkėjui teikti, kvalifikacija. </w:t>
            </w:r>
          </w:p>
          <w:p w14:paraId="5273C763"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1 balas skiriamas, kai Tiekėjo nurodytas specialistas turi mažesnę nei 1 metų kelionių organizavimo patirtį. </w:t>
            </w:r>
          </w:p>
          <w:p w14:paraId="3EB50A04"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2 balai skiriami, kai Tiekėjo nurodytas specialistas turi 1-3 metų kelionių organizavimo patirtį. </w:t>
            </w:r>
          </w:p>
          <w:p w14:paraId="424E0841"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3 balai skiriami, kai Tiekėjo nurodytas specialistas turi didesnę nei 3 metų kelionių organizavimo patirtį. </w:t>
            </w:r>
          </w:p>
          <w:p w14:paraId="469F866C"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Papildomai: 2 balai skiriami, kai Tiekėjo nurodytas specialistas turi IATA sertifikatą/diplomą. </w:t>
            </w:r>
          </w:p>
          <w:p w14:paraId="70F4AAC8" w14:textId="77777777" w:rsidR="006728D1" w:rsidRPr="006728D1" w:rsidRDefault="006728D1" w:rsidP="006728D1">
            <w:pPr>
              <w:jc w:val="both"/>
              <w:rPr>
                <w:rFonts w:eastAsia="Times New Roman" w:hAnsi="Times New Roman" w:cs="Times New Roman"/>
                <w:sz w:val="24"/>
                <w:szCs w:val="24"/>
                <w:highlight w:val="yellow"/>
              </w:rPr>
            </w:pPr>
            <w:r w:rsidRPr="006728D1">
              <w:rPr>
                <w:rFonts w:hAnsi="Times New Roman" w:cs="Times New Roman"/>
                <w:b/>
                <w:bCs/>
                <w:sz w:val="24"/>
                <w:szCs w:val="24"/>
              </w:rPr>
              <w:t>Tiekėjui nepaskyrus šio specialisto, atsakingo už paslaugų teikimą Pirkėjui, Tiekėjo pasiūlymas atmetamas.</w:t>
            </w:r>
          </w:p>
        </w:tc>
      </w:tr>
      <w:tr w:rsidR="006728D1" w:rsidRPr="006728D1" w14:paraId="6D6AE341" w14:textId="77777777" w:rsidTr="000A46AA">
        <w:tc>
          <w:tcPr>
            <w:tcW w:w="704" w:type="dxa"/>
          </w:tcPr>
          <w:p w14:paraId="02327BE1" w14:textId="77777777" w:rsidR="006728D1" w:rsidRPr="006728D1" w:rsidRDefault="006728D1" w:rsidP="006728D1">
            <w:pPr>
              <w:jc w:val="both"/>
              <w:rPr>
                <w:rFonts w:eastAsia="Times New Roman" w:hAnsi="Times New Roman" w:cs="Times New Roman"/>
                <w:sz w:val="24"/>
                <w:szCs w:val="24"/>
              </w:rPr>
            </w:pPr>
            <w:r w:rsidRPr="006728D1">
              <w:rPr>
                <w:rFonts w:eastAsia="Times New Roman" w:hAnsi="Times New Roman" w:cs="Times New Roman"/>
                <w:sz w:val="24"/>
                <w:szCs w:val="24"/>
              </w:rPr>
              <w:t>5.</w:t>
            </w:r>
          </w:p>
        </w:tc>
        <w:tc>
          <w:tcPr>
            <w:tcW w:w="3260" w:type="dxa"/>
          </w:tcPr>
          <w:p w14:paraId="65C70588" w14:textId="77777777" w:rsidR="006728D1" w:rsidRPr="006728D1" w:rsidRDefault="006728D1" w:rsidP="006728D1">
            <w:pPr>
              <w:rPr>
                <w:rFonts w:eastAsia="Times New Roman" w:hAnsi="Times New Roman" w:cs="Times New Roman"/>
                <w:sz w:val="24"/>
                <w:szCs w:val="24"/>
              </w:rPr>
            </w:pPr>
            <w:r w:rsidRPr="006728D1">
              <w:rPr>
                <w:rFonts w:hAnsi="Times New Roman" w:cs="Times New Roman"/>
                <w:sz w:val="24"/>
                <w:szCs w:val="24"/>
              </w:rPr>
              <w:t>Aprašykite 2-ojo specialisto, kuris bus skiriamas paslaugoms Pirkėjui teikti, kvalifikaciją (pateikite gyvenimo aprašymą ir IATA sertifikatą/diplomą).</w:t>
            </w:r>
          </w:p>
        </w:tc>
        <w:tc>
          <w:tcPr>
            <w:tcW w:w="1276" w:type="dxa"/>
          </w:tcPr>
          <w:p w14:paraId="1F2C255A" w14:textId="77777777" w:rsidR="006728D1" w:rsidRPr="006728D1" w:rsidRDefault="006728D1" w:rsidP="006728D1">
            <w:pPr>
              <w:jc w:val="center"/>
              <w:rPr>
                <w:rFonts w:eastAsia="Times New Roman" w:hAnsi="Times New Roman" w:cs="Times New Roman"/>
                <w:sz w:val="24"/>
                <w:szCs w:val="24"/>
              </w:rPr>
            </w:pPr>
            <w:r w:rsidRPr="006728D1">
              <w:rPr>
                <w:rFonts w:hAnsi="Times New Roman" w:cs="Times New Roman"/>
                <w:bCs/>
                <w:sz w:val="24"/>
                <w:szCs w:val="24"/>
              </w:rPr>
              <w:t xml:space="preserve"> 0-5</w:t>
            </w:r>
          </w:p>
        </w:tc>
        <w:tc>
          <w:tcPr>
            <w:tcW w:w="4722" w:type="dxa"/>
          </w:tcPr>
          <w:p w14:paraId="7BA1AA3C"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Vertinama Tiekėjo nurodyto specialisto, kuris bus skiriamas paslaugoms Pirkėjui teikti, kvalifikacija. </w:t>
            </w:r>
          </w:p>
          <w:p w14:paraId="040CB703"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1 balas skiriamas, kai Tiekėjo nurodytas specialistas turi mažesnę nei 1 metų kelionių organizavimo patirtį. </w:t>
            </w:r>
          </w:p>
          <w:p w14:paraId="76D5A143"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lastRenderedPageBreak/>
              <w:t xml:space="preserve">2 balai skiriami, kai Tiekėjo nurodytas specialistas turi 1-3 metų kelionių organizavimo patirtį. </w:t>
            </w:r>
          </w:p>
          <w:p w14:paraId="7C9889DD"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3 balai skiriami, kai Tiekėjo nurodytas specialistas turi didesnę nei 3 metų kelionių organizavimo patirtį. </w:t>
            </w:r>
          </w:p>
          <w:p w14:paraId="02EDCD50" w14:textId="77777777" w:rsidR="006728D1" w:rsidRPr="006728D1" w:rsidRDefault="006728D1" w:rsidP="006728D1">
            <w:pPr>
              <w:autoSpaceDE w:val="0"/>
              <w:autoSpaceDN w:val="0"/>
              <w:adjustRightInd w:val="0"/>
              <w:rPr>
                <w:rFonts w:eastAsiaTheme="minorHAnsi" w:hAnsi="Times New Roman" w:cs="Times New Roman"/>
                <w:color w:val="000000"/>
                <w:sz w:val="24"/>
                <w:szCs w:val="24"/>
              </w:rPr>
            </w:pPr>
            <w:r w:rsidRPr="006728D1">
              <w:rPr>
                <w:rFonts w:eastAsiaTheme="minorHAnsi" w:hAnsi="Times New Roman" w:cs="Times New Roman"/>
                <w:color w:val="000000"/>
                <w:sz w:val="24"/>
                <w:szCs w:val="24"/>
              </w:rPr>
              <w:t xml:space="preserve">Papildomai: 2 balai skiriami, kai Tiekėjo nurodytas specialistas turi IATA sertifikatą/diplomą. </w:t>
            </w:r>
          </w:p>
          <w:p w14:paraId="77EA2A6F" w14:textId="77777777" w:rsidR="006728D1" w:rsidRPr="006728D1" w:rsidRDefault="006728D1" w:rsidP="006728D1">
            <w:pPr>
              <w:jc w:val="both"/>
              <w:rPr>
                <w:rFonts w:eastAsia="Times New Roman" w:hAnsi="Times New Roman" w:cs="Times New Roman"/>
                <w:sz w:val="24"/>
                <w:szCs w:val="24"/>
              </w:rPr>
            </w:pPr>
            <w:r w:rsidRPr="006728D1">
              <w:rPr>
                <w:rFonts w:hAnsi="Times New Roman" w:cs="Times New Roman"/>
                <w:b/>
                <w:bCs/>
                <w:sz w:val="24"/>
                <w:szCs w:val="24"/>
              </w:rPr>
              <w:t>Tiekėjui nepaskyrus šio specialisto, atsakingo už paslaugų teikimą Pirkėjui, Tiekėjo pasiūlymas atmetamas.</w:t>
            </w:r>
          </w:p>
        </w:tc>
      </w:tr>
    </w:tbl>
    <w:p w14:paraId="389D19FE" w14:textId="77777777" w:rsidR="006728D1" w:rsidRPr="006728D1" w:rsidRDefault="006728D1" w:rsidP="006728D1">
      <w:pPr>
        <w:spacing w:after="0" w:line="240" w:lineRule="auto"/>
        <w:jc w:val="both"/>
        <w:rPr>
          <w:rFonts w:ascii="Times New Roman" w:eastAsia="Times New Roman" w:hAnsi="Times New Roman" w:cs="Times New Roman"/>
          <w:sz w:val="24"/>
          <w:szCs w:val="24"/>
        </w:rPr>
      </w:pPr>
    </w:p>
    <w:p w14:paraId="7DFAF5F8" w14:textId="77777777" w:rsidR="006728D1" w:rsidRPr="006728D1" w:rsidRDefault="006728D1" w:rsidP="006728D1">
      <w:pPr>
        <w:numPr>
          <w:ilvl w:val="0"/>
          <w:numId w:val="48"/>
        </w:numPr>
        <w:spacing w:line="240" w:lineRule="auto"/>
        <w:ind w:left="0" w:firstLine="567"/>
        <w:contextualSpacing/>
        <w:jc w:val="both"/>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Ekonominis naudingumas (S) apskaičiuojamas sudedant tiekėjo pasiūlymo kainos (C) ir funkcinių charakteristikų (T</w:t>
      </w:r>
      <w:r w:rsidRPr="006728D1">
        <w:rPr>
          <w:rFonts w:ascii="Times New Roman" w:eastAsia="Times New Roman" w:hAnsi="Times New Roman" w:cs="Times New Roman"/>
          <w:sz w:val="24"/>
          <w:szCs w:val="24"/>
          <w:vertAlign w:val="subscript"/>
        </w:rPr>
        <w:t>s</w:t>
      </w:r>
      <w:r w:rsidRPr="006728D1">
        <w:rPr>
          <w:rFonts w:ascii="Times New Roman" w:eastAsia="Times New Roman" w:hAnsi="Times New Roman" w:cs="Times New Roman"/>
          <w:sz w:val="24"/>
          <w:szCs w:val="24"/>
        </w:rPr>
        <w:t>) balus (gaunamos kriterijų ir (ar) subkriterijų reikšmės apvalinamos dviejų skaičių po kablelio tikslumu, t. y. surinkus pvz. 50,564 balų – apvalinama į 50,56, o surinkus 50,565 balų – apvalinama į 50,57:</w:t>
      </w:r>
    </w:p>
    <w:p w14:paraId="1FBB1CFD" w14:textId="77777777" w:rsidR="006728D1" w:rsidRPr="006728D1" w:rsidRDefault="006728D1" w:rsidP="006728D1">
      <w:pPr>
        <w:spacing w:line="240" w:lineRule="auto"/>
        <w:ind w:firstLine="709"/>
        <w:jc w:val="both"/>
        <w:rPr>
          <w:rFonts w:ascii="Times New Roman" w:eastAsia="Times New Roman" w:hAnsi="Times New Roman" w:cs="Times New Roman"/>
          <w:i/>
          <w:sz w:val="24"/>
          <w:szCs w:val="24"/>
        </w:rPr>
      </w:pPr>
      <m:oMathPara>
        <m:oMath>
          <m:r>
            <w:rPr>
              <w:rFonts w:ascii="Cambria Math" w:hAnsi="Cambria Math" w:cs="Times New Roman"/>
              <w:sz w:val="24"/>
              <w:szCs w:val="24"/>
            </w:rPr>
            <m:t>S=C+</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m:oMathPara>
    </w:p>
    <w:p w14:paraId="6853CCFB" w14:textId="77777777" w:rsidR="006728D1" w:rsidRPr="006728D1" w:rsidRDefault="006728D1" w:rsidP="006728D1">
      <w:pPr>
        <w:numPr>
          <w:ilvl w:val="1"/>
          <w:numId w:val="48"/>
        </w:numPr>
        <w:spacing w:line="240" w:lineRule="auto"/>
        <w:ind w:left="0" w:firstLine="567"/>
        <w:contextualSpacing/>
        <w:jc w:val="both"/>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Pasiūlymo kainos (C) balai apskaičiuojami mažiausios iš visų pasiūlymų pasiūlytos kainos (C</w:t>
      </w:r>
      <w:r w:rsidRPr="006728D1">
        <w:rPr>
          <w:rFonts w:ascii="Times New Roman" w:eastAsia="Times New Roman" w:hAnsi="Times New Roman" w:cs="Times New Roman"/>
          <w:sz w:val="24"/>
          <w:szCs w:val="24"/>
          <w:vertAlign w:val="subscript"/>
        </w:rPr>
        <w:t>min</w:t>
      </w:r>
      <w:r w:rsidRPr="006728D1">
        <w:rPr>
          <w:rFonts w:ascii="Times New Roman" w:eastAsia="Times New Roman" w:hAnsi="Times New Roman" w:cs="Times New Roman"/>
          <w:sz w:val="24"/>
          <w:szCs w:val="24"/>
        </w:rPr>
        <w:t>) ir vertinamo pasiūlymo kainos (C</w:t>
      </w:r>
      <w:r w:rsidRPr="006728D1">
        <w:rPr>
          <w:rFonts w:ascii="Times New Roman" w:eastAsia="Times New Roman" w:hAnsi="Times New Roman" w:cs="Times New Roman"/>
          <w:sz w:val="24"/>
          <w:szCs w:val="24"/>
          <w:vertAlign w:val="subscript"/>
        </w:rPr>
        <w:t>p</w:t>
      </w:r>
      <w:r w:rsidRPr="006728D1">
        <w:rPr>
          <w:rFonts w:ascii="Times New Roman" w:eastAsia="Times New Roman" w:hAnsi="Times New Roman" w:cs="Times New Roman"/>
          <w:sz w:val="24"/>
          <w:szCs w:val="24"/>
        </w:rPr>
        <w:t>) santykį padauginant iš kainos lyginamojo svorio (X):</w:t>
      </w:r>
    </w:p>
    <w:p w14:paraId="71EBA66D" w14:textId="77777777" w:rsidR="006728D1" w:rsidRPr="006728D1" w:rsidRDefault="006728D1" w:rsidP="006728D1">
      <w:pPr>
        <w:spacing w:line="240" w:lineRule="auto"/>
        <w:jc w:val="center"/>
        <w:rPr>
          <w:rFonts w:ascii="Times New Roman" w:eastAsia="Times New Roman" w:hAnsi="Times New Roman" w:cs="Times New Roman"/>
          <w:i/>
          <w:sz w:val="24"/>
          <w:szCs w:val="24"/>
          <w:lang w:val="en-GB"/>
        </w:rPr>
      </w:pPr>
      <m:oMathPara>
        <m:oMath>
          <m:r>
            <w:rPr>
              <w:rFonts w:ascii="Cambria Math" w:eastAsia="Times New Roman" w:hAnsi="Cambria Math" w:cs="Times New Roman"/>
              <w:sz w:val="24"/>
              <w:szCs w:val="24"/>
            </w:rPr>
            <m:t>C</m:t>
          </m:r>
          <m:r>
            <w:rPr>
              <w:rFonts w:ascii="Cambria Math" w:eastAsia="Times New Roman" w:hAnsi="Cambria Math" w:cs="Times New Roman"/>
              <w:sz w:val="24"/>
              <w:szCs w:val="24"/>
              <w:lang w:val="en-GB"/>
            </w:rPr>
            <m:t>=</m:t>
          </m:r>
          <m:f>
            <m:fPr>
              <m:ctrlPr>
                <w:rPr>
                  <w:rFonts w:ascii="Cambria Math" w:eastAsia="Times New Roman" w:hAnsi="Cambria Math" w:cs="Times New Roman"/>
                  <w:i/>
                  <w:sz w:val="24"/>
                  <w:szCs w:val="24"/>
                  <w:lang w:val="en-GB"/>
                </w:rPr>
              </m:ctrlPr>
            </m:fPr>
            <m:num>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min</m:t>
                  </m:r>
                </m:sub>
              </m:sSub>
            </m:num>
            <m:den>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p</m:t>
                  </m:r>
                </m:sub>
              </m:sSub>
            </m:den>
          </m:f>
          <m:r>
            <w:rPr>
              <w:rFonts w:ascii="Cambria Math" w:eastAsia="Times New Roman" w:hAnsi="Cambria Math" w:cs="Times New Roman"/>
              <w:sz w:val="24"/>
              <w:szCs w:val="24"/>
              <w:lang w:val="en-GB"/>
            </w:rPr>
            <m:t>×X</m:t>
          </m:r>
        </m:oMath>
      </m:oMathPara>
    </w:p>
    <w:p w14:paraId="785C9D5A" w14:textId="77777777" w:rsidR="006728D1" w:rsidRPr="006728D1" w:rsidRDefault="006728D1" w:rsidP="006728D1">
      <w:pPr>
        <w:numPr>
          <w:ilvl w:val="1"/>
          <w:numId w:val="48"/>
        </w:numPr>
        <w:spacing w:line="240" w:lineRule="auto"/>
        <w:ind w:left="0" w:firstLine="567"/>
        <w:contextualSpacing/>
        <w:jc w:val="both"/>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Komisija (arba ne mažiau kaip 3 ekspertai) pasiūlymų funkcines charakteristikas (T) vertina balais.</w:t>
      </w:r>
      <w:r w:rsidRPr="006728D1">
        <w:rPr>
          <w:rFonts w:ascii="Times New Roman" w:hAnsi="Times New Roman" w:cs="Times New Roman"/>
          <w:sz w:val="24"/>
          <w:szCs w:val="24"/>
        </w:rPr>
        <w:t xml:space="preserve"> </w:t>
      </w:r>
      <w:r w:rsidRPr="006728D1">
        <w:rPr>
          <w:rFonts w:ascii="Times New Roman" w:eastAsia="Times New Roman" w:hAnsi="Times New Roman" w:cs="Times New Roman"/>
          <w:sz w:val="24"/>
          <w:szCs w:val="24"/>
        </w:rPr>
        <w:t>Komisija (arba ekspertai) apskaičiuoja kiekvienam teikėjui suteiktų balų aritmetinį vidurkį.</w:t>
      </w:r>
    </w:p>
    <w:p w14:paraId="140D8C58" w14:textId="77777777" w:rsidR="006728D1" w:rsidRPr="006728D1" w:rsidRDefault="006728D1" w:rsidP="006728D1">
      <w:pPr>
        <w:numPr>
          <w:ilvl w:val="1"/>
          <w:numId w:val="48"/>
        </w:numPr>
        <w:spacing w:line="240" w:lineRule="auto"/>
        <w:ind w:left="0" w:firstLine="567"/>
        <w:contextualSpacing/>
        <w:jc w:val="both"/>
        <w:rPr>
          <w:rFonts w:ascii="Times New Roman" w:eastAsia="Times New Roman" w:hAnsi="Times New Roman" w:cs="Times New Roman"/>
          <w:sz w:val="24"/>
          <w:szCs w:val="24"/>
        </w:rPr>
      </w:pPr>
      <w:r w:rsidRPr="006728D1">
        <w:rPr>
          <w:rFonts w:ascii="Times New Roman" w:eastAsia="Times New Roman" w:hAnsi="Times New Roman" w:cs="Times New Roman"/>
          <w:sz w:val="24"/>
          <w:szCs w:val="24"/>
        </w:rPr>
        <w:t>Vertinant kriterijų T</w:t>
      </w:r>
      <w:r w:rsidRPr="006728D1">
        <w:rPr>
          <w:rFonts w:ascii="Times New Roman" w:eastAsia="Times New Roman" w:hAnsi="Times New Roman" w:cs="Times New Roman"/>
          <w:sz w:val="24"/>
          <w:szCs w:val="24"/>
          <w:vertAlign w:val="subscript"/>
        </w:rPr>
        <w:t>1</w:t>
      </w:r>
      <w:r w:rsidRPr="006728D1">
        <w:rPr>
          <w:rFonts w:ascii="Times New Roman" w:eastAsia="Times New Roman" w:hAnsi="Times New Roman" w:cs="Times New Roman"/>
          <w:sz w:val="24"/>
          <w:szCs w:val="24"/>
        </w:rPr>
        <w:t xml:space="preserve"> „Paslaugų kokybė“, Tiekėjo pasiūlymas lyginamas su geriausiu pasiūlymu, tai yra, funkcinių charakteristikų (T</w:t>
      </w:r>
      <w:r w:rsidRPr="006728D1">
        <w:rPr>
          <w:rFonts w:ascii="Times New Roman" w:eastAsia="Times New Roman" w:hAnsi="Times New Roman" w:cs="Times New Roman"/>
          <w:sz w:val="24"/>
          <w:szCs w:val="24"/>
          <w:vertAlign w:val="subscript"/>
        </w:rPr>
        <w:t>1</w:t>
      </w:r>
      <w:r w:rsidRPr="006728D1">
        <w:rPr>
          <w:rFonts w:ascii="Times New Roman" w:eastAsia="Times New Roman" w:hAnsi="Times New Roman" w:cs="Times New Roman"/>
          <w:sz w:val="24"/>
          <w:szCs w:val="24"/>
        </w:rPr>
        <w:t>) balai apskaičiuojami vertinamo pasiūlymo parametro reikšmės (T</w:t>
      </w:r>
      <w:r w:rsidRPr="006728D1">
        <w:rPr>
          <w:rFonts w:ascii="Times New Roman" w:eastAsia="Times New Roman" w:hAnsi="Times New Roman" w:cs="Times New Roman"/>
          <w:sz w:val="24"/>
          <w:szCs w:val="24"/>
          <w:vertAlign w:val="subscript"/>
        </w:rPr>
        <w:t>p</w:t>
      </w:r>
      <w:r w:rsidRPr="006728D1">
        <w:rPr>
          <w:rFonts w:ascii="Times New Roman" w:eastAsia="Times New Roman" w:hAnsi="Times New Roman" w:cs="Times New Roman"/>
          <w:sz w:val="24"/>
          <w:szCs w:val="24"/>
        </w:rPr>
        <w:t>) ir geriausio parametro reikšmės (T</w:t>
      </w:r>
      <w:r w:rsidRPr="006728D1">
        <w:rPr>
          <w:rFonts w:ascii="Times New Roman" w:eastAsia="Times New Roman" w:hAnsi="Times New Roman" w:cs="Times New Roman"/>
          <w:sz w:val="24"/>
          <w:szCs w:val="24"/>
          <w:vertAlign w:val="subscript"/>
        </w:rPr>
        <w:t>max</w:t>
      </w:r>
      <w:r w:rsidRPr="006728D1">
        <w:rPr>
          <w:rFonts w:ascii="Times New Roman" w:eastAsia="Times New Roman" w:hAnsi="Times New Roman" w:cs="Times New Roman"/>
          <w:sz w:val="24"/>
          <w:szCs w:val="24"/>
        </w:rPr>
        <w:t>) santykį padauginant iš lyginamojo svorio (Y):</w:t>
      </w:r>
    </w:p>
    <w:p w14:paraId="0091EEEF" w14:textId="70F17FDB" w:rsidR="006728D1" w:rsidRPr="002F0E53" w:rsidRDefault="00000000" w:rsidP="002F0E53">
      <w:pPr>
        <w:spacing w:line="240" w:lineRule="auto"/>
        <w:ind w:left="709"/>
        <w:jc w:val="center"/>
        <w:rPr>
          <w:rFonts w:ascii="Times New Roman" w:eastAsia="Times New Roman" w:hAnsi="Times New Roman" w:cs="Times New Roman"/>
          <w:i/>
          <w:sz w:val="24"/>
          <w:szCs w:val="24"/>
          <w:lang w:val="en-GB"/>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lang w:val="en-GB"/>
            </w:rPr>
            <m:t>=</m:t>
          </m:r>
          <m:f>
            <m:fPr>
              <m:ctrlPr>
                <w:rPr>
                  <w:rFonts w:ascii="Cambria Math" w:eastAsia="Times New Roman" w:hAnsi="Cambria Math" w:cs="Times New Roman"/>
                  <w:i/>
                  <w:sz w:val="24"/>
                  <w:szCs w:val="24"/>
                  <w:lang w:val="en-GB"/>
                </w:rPr>
              </m:ctrlPr>
            </m:fPr>
            <m:num>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T</m:t>
                  </m:r>
                </m:e>
                <m:sub>
                  <m:r>
                    <w:rPr>
                      <w:rFonts w:ascii="Cambria Math" w:eastAsia="Times New Roman" w:hAnsi="Cambria Math" w:cs="Times New Roman"/>
                      <w:sz w:val="24"/>
                      <w:szCs w:val="24"/>
                      <w:lang w:val="en-GB"/>
                    </w:rPr>
                    <m:t>p</m:t>
                  </m:r>
                </m:sub>
              </m:sSub>
            </m:num>
            <m:den>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T</m:t>
                  </m:r>
                </m:e>
                <m:sub>
                  <m:r>
                    <m:rPr>
                      <m:sty m:val="p"/>
                    </m:rPr>
                    <w:rPr>
                      <w:rFonts w:ascii="Cambria Math" w:eastAsia="Times New Roman" w:hAnsi="Cambria Math" w:cs="Times New Roman"/>
                      <w:sz w:val="24"/>
                      <w:szCs w:val="24"/>
                      <w:lang w:val="en-GB"/>
                    </w:rPr>
                    <m:t>max</m:t>
                  </m:r>
                </m:sub>
              </m:sSub>
            </m:den>
          </m:f>
          <m:r>
            <w:rPr>
              <w:rFonts w:ascii="Cambria Math" w:eastAsia="Times New Roman" w:hAnsi="Cambria Math" w:cs="Times New Roman"/>
              <w:sz w:val="24"/>
              <w:szCs w:val="24"/>
              <w:lang w:val="en-GB"/>
            </w:rPr>
            <m:t>×Y</m:t>
          </m:r>
        </m:oMath>
      </m:oMathPara>
    </w:p>
    <w:p w14:paraId="6D52D368" w14:textId="7BC2F369" w:rsidR="006728D1" w:rsidRPr="002F0E53" w:rsidRDefault="006728D1" w:rsidP="002F0E53">
      <w:pPr>
        <w:tabs>
          <w:tab w:val="left" w:pos="1418"/>
        </w:tabs>
        <w:spacing w:after="0" w:line="240" w:lineRule="auto"/>
        <w:ind w:firstLine="567"/>
        <w:contextualSpacing/>
        <w:jc w:val="both"/>
        <w:rPr>
          <w:rFonts w:ascii="Times New Roman" w:eastAsia="Times New Roman" w:hAnsi="Times New Roman" w:cs="Times New Roman"/>
          <w:bCs/>
          <w:sz w:val="24"/>
          <w:szCs w:val="24"/>
          <w:lang w:eastAsia="en-US"/>
        </w:rPr>
      </w:pPr>
      <w:r w:rsidRPr="006728D1">
        <w:rPr>
          <w:rFonts w:ascii="Times New Roman" w:hAnsi="Times New Roman" w:cs="Times New Roman"/>
          <w:bCs/>
          <w:iCs/>
          <w:sz w:val="24"/>
          <w:szCs w:val="24"/>
        </w:rPr>
        <w:t xml:space="preserve">5.4. </w:t>
      </w:r>
      <w:r w:rsidRPr="006728D1">
        <w:rPr>
          <w:rFonts w:ascii="Times New Roman" w:hAnsi="Times New Roman" w:cs="Times New Roman"/>
          <w:bCs/>
          <w:iCs/>
          <w:sz w:val="24"/>
          <w:szCs w:val="24"/>
        </w:rPr>
        <w:tab/>
      </w:r>
      <w:r w:rsidRPr="006728D1">
        <w:rPr>
          <w:rFonts w:ascii="Times New Roman" w:eastAsiaTheme="minorHAnsi" w:hAnsi="Times New Roman" w:cs="Times New Roman"/>
          <w:bCs/>
          <w:iCs/>
          <w:color w:val="000000"/>
          <w:sz w:val="24"/>
          <w:szCs w:val="24"/>
          <w:lang w:eastAsia="en-US"/>
        </w:rPr>
        <w:t>Vertinimo kriterijus T</w:t>
      </w:r>
      <w:r w:rsidRPr="006728D1">
        <w:rPr>
          <w:rFonts w:ascii="Times New Roman" w:hAnsi="Times New Roman" w:cs="Times New Roman"/>
          <w:bCs/>
          <w:iCs/>
          <w:sz w:val="24"/>
          <w:szCs w:val="24"/>
          <w:vertAlign w:val="subscript"/>
        </w:rPr>
        <w:t>2</w:t>
      </w:r>
      <w:r w:rsidRPr="006728D1">
        <w:rPr>
          <w:rFonts w:ascii="Times New Roman" w:eastAsiaTheme="minorHAnsi" w:hAnsi="Times New Roman" w:cs="Times New Roman"/>
          <w:bCs/>
          <w:iCs/>
          <w:color w:val="000000"/>
          <w:sz w:val="24"/>
          <w:szCs w:val="24"/>
          <w:lang w:eastAsia="en-US"/>
        </w:rPr>
        <w:t xml:space="preserve"> „Aplinkos apsaugos vadybos sistemos reikalavimas“ </w:t>
      </w:r>
      <w:r w:rsidRPr="006728D1">
        <w:rPr>
          <w:rFonts w:ascii="Times New Roman" w:eastAsia="Times New Roman" w:hAnsi="Times New Roman" w:cs="Times New Roman"/>
          <w:bCs/>
          <w:sz w:val="24"/>
          <w:szCs w:val="24"/>
          <w:lang w:eastAsia="en-US"/>
        </w:rPr>
        <w:t>apskaičiuojamas pasiūlymo parametro balą padauginant iš vertinamo kriterijaus parametro lyginamojo svorio (Y</w:t>
      </w:r>
      <w:r w:rsidRPr="006728D1">
        <w:rPr>
          <w:rFonts w:ascii="Times New Roman" w:eastAsia="Times New Roman" w:hAnsi="Times New Roman" w:cs="Times New Roman"/>
          <w:bCs/>
          <w:sz w:val="24"/>
          <w:szCs w:val="24"/>
          <w:vertAlign w:val="subscript"/>
          <w:lang w:eastAsia="en-US"/>
        </w:rPr>
        <w:t>2</w:t>
      </w:r>
      <w:r w:rsidRPr="006728D1">
        <w:rPr>
          <w:rFonts w:ascii="Times New Roman" w:eastAsia="Times New Roman" w:hAnsi="Times New Roman" w:cs="Times New Roman"/>
          <w:bCs/>
          <w:sz w:val="24"/>
          <w:szCs w:val="24"/>
          <w:lang w:eastAsia="en-US"/>
        </w:rPr>
        <w:t>):</w:t>
      </w:r>
    </w:p>
    <w:p w14:paraId="1D852FCC" w14:textId="77777777" w:rsidR="006728D1" w:rsidRPr="006728D1" w:rsidRDefault="006728D1" w:rsidP="006728D1">
      <w:pPr>
        <w:tabs>
          <w:tab w:val="left" w:pos="1418"/>
        </w:tabs>
        <w:spacing w:after="0" w:line="240" w:lineRule="auto"/>
        <w:contextualSpacing/>
        <w:jc w:val="center"/>
        <w:rPr>
          <w:rFonts w:ascii="Times New Roman" w:eastAsia="Times New Roman" w:hAnsi="Times New Roman" w:cs="Times New Roman"/>
          <w:bCs/>
          <w:sz w:val="24"/>
          <w:szCs w:val="24"/>
          <w:lang w:eastAsia="en-US"/>
        </w:rPr>
      </w:pPr>
      <w:r w:rsidRPr="006728D1">
        <w:rPr>
          <w:rFonts w:ascii="Times New Roman" w:eastAsia="Times New Roman" w:hAnsi="Times New Roman" w:cs="Times New Roman"/>
          <w:bCs/>
          <w:sz w:val="24"/>
          <w:szCs w:val="24"/>
          <w:lang w:eastAsia="en-US"/>
        </w:rPr>
        <w:t>T</w:t>
      </w:r>
      <w:r w:rsidRPr="006728D1">
        <w:rPr>
          <w:rFonts w:ascii="Times New Roman" w:eastAsia="Times New Roman" w:hAnsi="Times New Roman" w:cs="Times New Roman"/>
          <w:bCs/>
          <w:sz w:val="24"/>
          <w:szCs w:val="24"/>
          <w:vertAlign w:val="subscript"/>
          <w:lang w:eastAsia="en-US"/>
        </w:rPr>
        <w:t xml:space="preserve">2 </w:t>
      </w:r>
      <w:r w:rsidRPr="006728D1">
        <w:rPr>
          <w:rFonts w:ascii="Times New Roman" w:eastAsia="Times New Roman" w:hAnsi="Times New Roman" w:cs="Times New Roman"/>
          <w:bCs/>
          <w:sz w:val="24"/>
          <w:szCs w:val="24"/>
          <w:lang w:eastAsia="en-US"/>
        </w:rPr>
        <w:t>= R</w:t>
      </w:r>
      <w:r w:rsidRPr="006728D1">
        <w:rPr>
          <w:rFonts w:ascii="Times New Roman" w:eastAsia="Times New Roman" w:hAnsi="Times New Roman" w:cs="Times New Roman"/>
          <w:bCs/>
          <w:sz w:val="24"/>
          <w:szCs w:val="24"/>
          <w:vertAlign w:val="subscript"/>
          <w:lang w:eastAsia="en-US"/>
        </w:rPr>
        <w:t>p</w:t>
      </w:r>
      <w:r w:rsidRPr="006728D1">
        <w:rPr>
          <w:rFonts w:ascii="Times New Roman" w:eastAsia="Times New Roman" w:hAnsi="Times New Roman" w:cs="Times New Roman"/>
          <w:bCs/>
          <w:sz w:val="24"/>
          <w:szCs w:val="24"/>
          <w:lang w:eastAsia="en-US"/>
        </w:rPr>
        <w:t xml:space="preserve"> x Y</w:t>
      </w:r>
      <w:r w:rsidRPr="006728D1">
        <w:rPr>
          <w:rFonts w:ascii="Times New Roman" w:eastAsia="Times New Roman" w:hAnsi="Times New Roman" w:cs="Times New Roman"/>
          <w:bCs/>
          <w:sz w:val="24"/>
          <w:szCs w:val="24"/>
          <w:vertAlign w:val="subscript"/>
          <w:lang w:eastAsia="en-US"/>
        </w:rPr>
        <w:t>2</w:t>
      </w:r>
    </w:p>
    <w:p w14:paraId="1987780F" w14:textId="77777777" w:rsidR="006728D1" w:rsidRPr="006728D1" w:rsidRDefault="006728D1" w:rsidP="006728D1">
      <w:pPr>
        <w:tabs>
          <w:tab w:val="left" w:pos="1276"/>
        </w:tabs>
        <w:autoSpaceDE w:val="0"/>
        <w:autoSpaceDN w:val="0"/>
        <w:adjustRightInd w:val="0"/>
        <w:spacing w:after="0" w:line="240" w:lineRule="auto"/>
        <w:ind w:firstLine="567"/>
        <w:jc w:val="both"/>
        <w:rPr>
          <w:rFonts w:ascii="Times New Roman" w:eastAsiaTheme="minorHAnsi" w:hAnsi="Times New Roman" w:cs="Times New Roman"/>
          <w:bCs/>
          <w:iCs/>
          <w:color w:val="000000"/>
          <w:sz w:val="24"/>
          <w:szCs w:val="24"/>
          <w:lang w:eastAsia="en-US"/>
        </w:rPr>
      </w:pPr>
    </w:p>
    <w:p w14:paraId="7D158DD8" w14:textId="77777777" w:rsidR="006728D1" w:rsidRPr="006728D1" w:rsidRDefault="006728D1" w:rsidP="006728D1">
      <w:pPr>
        <w:tabs>
          <w:tab w:val="left" w:pos="1276"/>
        </w:tabs>
        <w:autoSpaceDE w:val="0"/>
        <w:autoSpaceDN w:val="0"/>
        <w:adjustRightInd w:val="0"/>
        <w:spacing w:after="0" w:line="240" w:lineRule="auto"/>
        <w:ind w:firstLine="567"/>
        <w:jc w:val="both"/>
        <w:rPr>
          <w:rFonts w:ascii="Times New Roman" w:eastAsiaTheme="minorHAnsi" w:hAnsi="Times New Roman" w:cs="Times New Roman"/>
          <w:bCs/>
          <w:iCs/>
          <w:color w:val="000000"/>
          <w:sz w:val="24"/>
          <w:szCs w:val="24"/>
          <w:lang w:eastAsia="en-US"/>
        </w:rPr>
      </w:pPr>
      <w:r w:rsidRPr="006728D1">
        <w:rPr>
          <w:rFonts w:ascii="Times New Roman" w:eastAsia="Times New Roman" w:hAnsi="Times New Roman" w:cs="Times New Roman"/>
          <w:bCs/>
          <w:iCs/>
          <w:color w:val="000000"/>
          <w:sz w:val="24"/>
          <w:szCs w:val="24"/>
          <w:lang w:eastAsia="en-US"/>
        </w:rPr>
        <w:t>R</w:t>
      </w:r>
      <w:r w:rsidRPr="006728D1">
        <w:rPr>
          <w:rFonts w:ascii="Times New Roman" w:eastAsia="Times New Roman" w:hAnsi="Times New Roman" w:cs="Times New Roman"/>
          <w:bCs/>
          <w:iCs/>
          <w:color w:val="000000"/>
          <w:sz w:val="24"/>
          <w:szCs w:val="24"/>
          <w:vertAlign w:val="subscript"/>
          <w:lang w:eastAsia="en-US"/>
        </w:rPr>
        <w:t>p</w:t>
      </w:r>
      <w:r w:rsidRPr="006728D1">
        <w:rPr>
          <w:rFonts w:ascii="Times New Roman" w:eastAsia="Times New Roman" w:hAnsi="Times New Roman" w:cs="Times New Roman"/>
          <w:bCs/>
          <w:iCs/>
          <w:color w:val="000000"/>
          <w:sz w:val="24"/>
          <w:szCs w:val="24"/>
          <w:lang w:eastAsia="en-US"/>
        </w:rPr>
        <w:t xml:space="preserve"> – vertinamo kriterijaus reikšmė </w:t>
      </w:r>
      <w:r w:rsidRPr="006728D1">
        <w:rPr>
          <w:rFonts w:ascii="Times New Roman" w:eastAsiaTheme="minorHAnsi" w:hAnsi="Times New Roman" w:cs="Times New Roman"/>
          <w:bCs/>
          <w:iCs/>
          <w:color w:val="000000"/>
          <w:sz w:val="24"/>
          <w:szCs w:val="24"/>
          <w:lang w:eastAsia="en-US"/>
        </w:rPr>
        <w:t>– tiekėjo, atitinkančio šį kriterijų pasiūlymas vertinamas 1 balu, o neatitinkantis šio kriterijaus vertinamas 0 balų.</w:t>
      </w:r>
    </w:p>
    <w:p w14:paraId="3EEF92BA" w14:textId="77777777" w:rsidR="006728D1" w:rsidRPr="006728D1" w:rsidRDefault="006728D1" w:rsidP="006728D1">
      <w:pPr>
        <w:tabs>
          <w:tab w:val="left" w:pos="1276"/>
        </w:tabs>
        <w:autoSpaceDE w:val="0"/>
        <w:autoSpaceDN w:val="0"/>
        <w:adjustRightInd w:val="0"/>
        <w:spacing w:after="0" w:line="240" w:lineRule="auto"/>
        <w:ind w:firstLine="567"/>
        <w:jc w:val="both"/>
        <w:rPr>
          <w:rFonts w:ascii="Times New Roman" w:eastAsiaTheme="minorHAnsi" w:hAnsi="Times New Roman" w:cs="Times New Roman"/>
          <w:bCs/>
          <w:iCs/>
          <w:color w:val="000000"/>
          <w:sz w:val="24"/>
          <w:szCs w:val="24"/>
          <w:lang w:eastAsia="en-US"/>
        </w:rPr>
      </w:pPr>
    </w:p>
    <w:p w14:paraId="07DCBBC5" w14:textId="77777777" w:rsidR="006728D1" w:rsidRPr="006728D1" w:rsidRDefault="006728D1" w:rsidP="006728D1">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728D1">
        <w:rPr>
          <w:rFonts w:ascii="Times New Roman" w:eastAsiaTheme="minorHAnsi" w:hAnsi="Times New Roman" w:cs="Times New Roman"/>
          <w:bCs/>
          <w:iCs/>
          <w:color w:val="000000"/>
          <w:sz w:val="24"/>
          <w:szCs w:val="24"/>
          <w:lang w:eastAsia="en-US"/>
        </w:rPr>
        <w:t xml:space="preserve">5.5. </w:t>
      </w:r>
      <w:r w:rsidRPr="006728D1">
        <w:rPr>
          <w:rFonts w:ascii="Times New Roman" w:hAnsi="Times New Roman" w:cs="Times New Roman"/>
          <w:color w:val="000000"/>
          <w:sz w:val="24"/>
          <w:szCs w:val="24"/>
        </w:rPr>
        <w:t>Funkcinių charakteristikų (T</w:t>
      </w:r>
      <w:r w:rsidRPr="006728D1">
        <w:rPr>
          <w:rFonts w:ascii="Times New Roman" w:hAnsi="Times New Roman" w:cs="Times New Roman"/>
          <w:color w:val="000000"/>
          <w:sz w:val="24"/>
          <w:szCs w:val="24"/>
          <w:vertAlign w:val="subscript"/>
        </w:rPr>
        <w:t>s</w:t>
      </w:r>
      <w:r w:rsidRPr="006728D1">
        <w:rPr>
          <w:rFonts w:ascii="Times New Roman" w:hAnsi="Times New Roman" w:cs="Times New Roman"/>
          <w:color w:val="000000"/>
          <w:sz w:val="24"/>
          <w:szCs w:val="24"/>
        </w:rPr>
        <w:t xml:space="preserve">) vertinimo balas yra apskaičiuojamas: </w:t>
      </w:r>
    </w:p>
    <w:p w14:paraId="3A1C3202" w14:textId="77777777" w:rsidR="006728D1" w:rsidRPr="006728D1" w:rsidRDefault="006728D1" w:rsidP="006728D1">
      <w:pPr>
        <w:spacing w:after="0" w:line="20" w:lineRule="atLeast"/>
        <w:ind w:firstLine="567"/>
        <w:contextualSpacing/>
        <w:jc w:val="both"/>
        <w:rPr>
          <w:rFonts w:ascii="Times New Roman" w:hAnsi="Times New Roman" w:cs="Times New Roman"/>
          <w:color w:val="000000"/>
          <w:sz w:val="24"/>
          <w:szCs w:val="24"/>
        </w:rPr>
      </w:pPr>
    </w:p>
    <w:p w14:paraId="66B74E77" w14:textId="77777777" w:rsidR="006728D1" w:rsidRPr="006728D1" w:rsidRDefault="006728D1" w:rsidP="006728D1">
      <w:pPr>
        <w:spacing w:after="0" w:line="20" w:lineRule="atLeast"/>
        <w:contextualSpacing/>
        <w:jc w:val="center"/>
        <w:rPr>
          <w:rFonts w:ascii="Times New Roman" w:hAnsi="Times New Roman" w:cs="Times New Roman"/>
          <w:color w:val="000000"/>
          <w:sz w:val="24"/>
          <w:szCs w:val="24"/>
        </w:rPr>
      </w:pPr>
      <w:r w:rsidRPr="006728D1">
        <w:rPr>
          <w:rFonts w:ascii="Times New Roman" w:hAnsi="Times New Roman" w:cs="Times New Roman"/>
          <w:color w:val="000000"/>
          <w:sz w:val="24"/>
          <w:szCs w:val="24"/>
        </w:rPr>
        <w:t>T</w:t>
      </w:r>
      <w:r w:rsidRPr="006728D1">
        <w:rPr>
          <w:rFonts w:ascii="Times New Roman" w:hAnsi="Times New Roman" w:cs="Times New Roman"/>
          <w:color w:val="000000"/>
          <w:sz w:val="24"/>
          <w:szCs w:val="24"/>
          <w:vertAlign w:val="subscript"/>
        </w:rPr>
        <w:t>s</w:t>
      </w:r>
      <w:r w:rsidRPr="006728D1">
        <w:rPr>
          <w:rFonts w:ascii="Times New Roman" w:hAnsi="Times New Roman" w:cs="Times New Roman"/>
          <w:color w:val="000000"/>
          <w:sz w:val="24"/>
          <w:szCs w:val="24"/>
        </w:rPr>
        <w:t xml:space="preserve"> = T</w:t>
      </w:r>
      <w:r w:rsidRPr="006728D1">
        <w:rPr>
          <w:rFonts w:ascii="Times New Roman" w:hAnsi="Times New Roman" w:cs="Times New Roman"/>
          <w:color w:val="000000"/>
          <w:sz w:val="24"/>
          <w:szCs w:val="24"/>
          <w:vertAlign w:val="subscript"/>
        </w:rPr>
        <w:t>1</w:t>
      </w:r>
      <w:r w:rsidRPr="006728D1">
        <w:rPr>
          <w:rFonts w:ascii="Times New Roman" w:hAnsi="Times New Roman" w:cs="Times New Roman"/>
          <w:color w:val="000000"/>
          <w:sz w:val="24"/>
          <w:szCs w:val="24"/>
        </w:rPr>
        <w:t xml:space="preserve"> + T</w:t>
      </w:r>
      <w:r w:rsidRPr="006728D1">
        <w:rPr>
          <w:rFonts w:ascii="Times New Roman" w:hAnsi="Times New Roman" w:cs="Times New Roman"/>
          <w:color w:val="000000"/>
          <w:sz w:val="24"/>
          <w:szCs w:val="24"/>
          <w:vertAlign w:val="subscript"/>
        </w:rPr>
        <w:t>2</w:t>
      </w:r>
      <w:r w:rsidRPr="006728D1">
        <w:rPr>
          <w:rFonts w:ascii="Times New Roman" w:hAnsi="Times New Roman" w:cs="Times New Roman"/>
          <w:color w:val="000000"/>
          <w:sz w:val="24"/>
          <w:szCs w:val="24"/>
        </w:rPr>
        <w:t>.</w:t>
      </w:r>
    </w:p>
    <w:p w14:paraId="214A1FF9" w14:textId="77777777" w:rsidR="006728D1" w:rsidRPr="006728D1" w:rsidRDefault="006728D1" w:rsidP="006728D1">
      <w:pPr>
        <w:spacing w:after="0" w:line="20" w:lineRule="atLeast"/>
        <w:contextualSpacing/>
        <w:jc w:val="both"/>
        <w:rPr>
          <w:rFonts w:ascii="Times New Roman" w:hAnsi="Times New Roman" w:cs="Times New Roman"/>
          <w:color w:val="000000"/>
          <w:sz w:val="24"/>
          <w:szCs w:val="24"/>
        </w:rPr>
      </w:pPr>
    </w:p>
    <w:p w14:paraId="65DD50C1" w14:textId="1C271EE5" w:rsidR="006728D1" w:rsidRPr="006728D1" w:rsidRDefault="006728D1" w:rsidP="002F0E53">
      <w:pPr>
        <w:jc w:val="center"/>
        <w:rPr>
          <w:rFonts w:ascii="Times New Roman" w:hAnsi="Times New Roman" w:cs="Times New Roman"/>
          <w:b/>
          <w:bCs/>
          <w:smallCaps/>
          <w:sz w:val="24"/>
          <w:szCs w:val="24"/>
        </w:rPr>
      </w:pPr>
      <w:r w:rsidRPr="006728D1">
        <w:rPr>
          <w:rFonts w:ascii="Times New Roman" w:hAnsi="Times New Roman" w:cs="Times New Roman"/>
          <w:sz w:val="24"/>
          <w:szCs w:val="24"/>
        </w:rPr>
        <w:t>________</w:t>
      </w:r>
    </w:p>
    <w:p w14:paraId="34DA39C7" w14:textId="30256B2D" w:rsidR="001D2494" w:rsidRPr="001D2494" w:rsidRDefault="00A4599F" w:rsidP="00DE7B45">
      <w:pPr>
        <w:pStyle w:val="Antrat2"/>
        <w:rPr>
          <w:rFonts w:ascii="Times New Roman" w:hAnsi="Times New Roman" w:cs="Times New Roman"/>
          <w:sz w:val="20"/>
          <w:szCs w:val="20"/>
        </w:rPr>
      </w:pPr>
      <w:r w:rsidRPr="001D2494">
        <w:rPr>
          <w:rFonts w:ascii="Times New Roman" w:hAnsi="Times New Roman" w:cs="Times New Roman"/>
          <w:b/>
          <w:bCs/>
          <w:smallCaps/>
          <w:sz w:val="22"/>
          <w:szCs w:val="22"/>
        </w:rPr>
        <w:br w:type="page"/>
      </w:r>
      <w:bookmarkEnd w:id="71"/>
    </w:p>
    <w:sectPr w:rsidR="001D2494" w:rsidRPr="001D2494" w:rsidSect="001A0A6F">
      <w:footerReference w:type="first" r:id="rId26"/>
      <w:pgSz w:w="12240" w:h="15840"/>
      <w:pgMar w:top="1701"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E346" w14:textId="77777777" w:rsidR="00876649" w:rsidRDefault="00876649" w:rsidP="00D05666">
      <w:r>
        <w:separator/>
      </w:r>
    </w:p>
  </w:endnote>
  <w:endnote w:type="continuationSeparator" w:id="0">
    <w:p w14:paraId="0CB657D5" w14:textId="77777777" w:rsidR="00876649" w:rsidRDefault="00876649" w:rsidP="00D05666">
      <w:r>
        <w:continuationSeparator/>
      </w:r>
    </w:p>
  </w:endnote>
  <w:endnote w:type="continuationNotice" w:id="1">
    <w:p w14:paraId="1B3F639D" w14:textId="77777777" w:rsidR="00876649" w:rsidRDefault="008766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UltraLight">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00"/>
    <w:family w:val="auto"/>
    <w:pitch w:val="variable"/>
    <w:sig w:usb0="2000020F" w:usb1="00000003" w:usb2="00000000" w:usb3="00000000" w:csb0="00000197" w:csb1="00000000"/>
  </w:font>
  <w:font w:name="CIDFont+F5">
    <w:altName w:val="Times New Roman"/>
    <w:panose1 w:val="00000000000000000000"/>
    <w:charset w:val="EE"/>
    <w:family w:val="auto"/>
    <w:notTrueType/>
    <w:pitch w:val="default"/>
    <w:sig w:usb0="00000005" w:usb1="00000000" w:usb2="00000000" w:usb3="00000000" w:csb0="00000002" w:csb1="00000000"/>
  </w:font>
  <w:font w:name="CIDFont+F3">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3D22" w14:textId="77777777" w:rsidR="00876649" w:rsidRDefault="00876649" w:rsidP="00D05666">
      <w:r>
        <w:separator/>
      </w:r>
    </w:p>
  </w:footnote>
  <w:footnote w:type="continuationSeparator" w:id="0">
    <w:p w14:paraId="536F4949" w14:textId="77777777" w:rsidR="00876649" w:rsidRDefault="00876649" w:rsidP="00D05666">
      <w:r>
        <w:continuationSeparator/>
      </w:r>
    </w:p>
  </w:footnote>
  <w:footnote w:type="continuationNotice" w:id="1">
    <w:p w14:paraId="1CBB5133" w14:textId="77777777" w:rsidR="00876649" w:rsidRDefault="00876649">
      <w:pPr>
        <w:spacing w:after="0" w:line="240" w:lineRule="auto"/>
      </w:pPr>
    </w:p>
  </w:footnote>
  <w:footnote w:id="2">
    <w:p w14:paraId="0AF8BF56" w14:textId="77777777" w:rsidR="001D2494" w:rsidRPr="001620D3" w:rsidRDefault="001D2494" w:rsidP="001D2494">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D106AF" w14:textId="77777777" w:rsidR="001D2494" w:rsidRPr="001620D3" w:rsidRDefault="001D2494" w:rsidP="001D2494">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4FA2325" w14:textId="77777777" w:rsidR="001D2494" w:rsidRDefault="001D2494" w:rsidP="001D2494">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B23056E" w14:textId="77777777" w:rsidR="001D2494" w:rsidRPr="001620D3" w:rsidRDefault="001D2494" w:rsidP="001D249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940F45" w14:textId="77777777" w:rsidR="001D2494" w:rsidRPr="001620D3" w:rsidRDefault="001D2494" w:rsidP="001D2494">
      <w:pPr>
        <w:pStyle w:val="Puslapioinaostekstas"/>
        <w:numPr>
          <w:ilvl w:val="0"/>
          <w:numId w:val="3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01AC0C1" w14:textId="77777777" w:rsidR="001D2494" w:rsidRDefault="001D2494" w:rsidP="001D2494">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D617B2A" w14:textId="77777777" w:rsidR="001D2494" w:rsidRPr="001620D3" w:rsidRDefault="001D2494" w:rsidP="001D2494">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FBEC5EF" w14:textId="77777777" w:rsidR="001D2494" w:rsidRPr="001620D3" w:rsidRDefault="001D2494" w:rsidP="001D2494">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4BC4D33" w14:textId="77777777" w:rsidR="001D2494" w:rsidRDefault="001D2494" w:rsidP="001D2494">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BFB41D7"/>
    <w:multiLevelType w:val="hybridMultilevel"/>
    <w:tmpl w:val="17BCCCB2"/>
    <w:lvl w:ilvl="0" w:tplc="6DE09BE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0C6A6633"/>
    <w:multiLevelType w:val="hybridMultilevel"/>
    <w:tmpl w:val="D60E717C"/>
    <w:lvl w:ilvl="0" w:tplc="18A263B6">
      <w:start w:val="4"/>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1D26075"/>
    <w:multiLevelType w:val="hybridMultilevel"/>
    <w:tmpl w:val="3240202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8"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556E1D"/>
    <w:multiLevelType w:val="hybridMultilevel"/>
    <w:tmpl w:val="C5D4E268"/>
    <w:lvl w:ilvl="0" w:tplc="2B9A209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5742A4"/>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1" w15:restartNumberingAfterBreak="0">
    <w:nsid w:val="176A74B3"/>
    <w:multiLevelType w:val="hybridMultilevel"/>
    <w:tmpl w:val="092065E4"/>
    <w:lvl w:ilvl="0" w:tplc="706659E8">
      <w:start w:val="3"/>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22A00539"/>
    <w:multiLevelType w:val="hybridMultilevel"/>
    <w:tmpl w:val="3A2025D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2C14358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786"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6940402"/>
    <w:multiLevelType w:val="hybridMultilevel"/>
    <w:tmpl w:val="5BE020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B5E43FA"/>
    <w:multiLevelType w:val="multilevel"/>
    <w:tmpl w:val="176CFC1C"/>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BCD74EE"/>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21"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51806D9A"/>
    <w:multiLevelType w:val="hybridMultilevel"/>
    <w:tmpl w:val="258CB7DE"/>
    <w:lvl w:ilvl="0" w:tplc="2B2481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A2D4255"/>
    <w:multiLevelType w:val="hybridMultilevel"/>
    <w:tmpl w:val="FFB2026A"/>
    <w:lvl w:ilvl="0" w:tplc="741E27A8">
      <w:start w:val="1"/>
      <w:numFmt w:val="decimal"/>
      <w:lvlText w:val="%1.1."/>
      <w:lvlJc w:val="left"/>
      <w:pPr>
        <w:ind w:left="1723" w:hanging="360"/>
      </w:pPr>
      <w:rPr>
        <w:rFonts w:hint="default"/>
      </w:rPr>
    </w:lvl>
    <w:lvl w:ilvl="1" w:tplc="04270019" w:tentative="1">
      <w:start w:val="1"/>
      <w:numFmt w:val="lowerLetter"/>
      <w:lvlText w:val="%2."/>
      <w:lvlJc w:val="left"/>
      <w:pPr>
        <w:ind w:left="1876" w:hanging="360"/>
      </w:pPr>
    </w:lvl>
    <w:lvl w:ilvl="2" w:tplc="0427001B" w:tentative="1">
      <w:start w:val="1"/>
      <w:numFmt w:val="lowerRoman"/>
      <w:lvlText w:val="%3."/>
      <w:lvlJc w:val="right"/>
      <w:pPr>
        <w:ind w:left="2596" w:hanging="180"/>
      </w:pPr>
    </w:lvl>
    <w:lvl w:ilvl="3" w:tplc="0427000F" w:tentative="1">
      <w:start w:val="1"/>
      <w:numFmt w:val="decimal"/>
      <w:lvlText w:val="%4."/>
      <w:lvlJc w:val="left"/>
      <w:pPr>
        <w:ind w:left="3316" w:hanging="360"/>
      </w:pPr>
    </w:lvl>
    <w:lvl w:ilvl="4" w:tplc="04270019" w:tentative="1">
      <w:start w:val="1"/>
      <w:numFmt w:val="lowerLetter"/>
      <w:lvlText w:val="%5."/>
      <w:lvlJc w:val="left"/>
      <w:pPr>
        <w:ind w:left="4036" w:hanging="360"/>
      </w:pPr>
    </w:lvl>
    <w:lvl w:ilvl="5" w:tplc="0427001B" w:tentative="1">
      <w:start w:val="1"/>
      <w:numFmt w:val="lowerRoman"/>
      <w:lvlText w:val="%6."/>
      <w:lvlJc w:val="right"/>
      <w:pPr>
        <w:ind w:left="4756" w:hanging="180"/>
      </w:pPr>
    </w:lvl>
    <w:lvl w:ilvl="6" w:tplc="0427000F" w:tentative="1">
      <w:start w:val="1"/>
      <w:numFmt w:val="decimal"/>
      <w:lvlText w:val="%7."/>
      <w:lvlJc w:val="left"/>
      <w:pPr>
        <w:ind w:left="5476" w:hanging="360"/>
      </w:pPr>
    </w:lvl>
    <w:lvl w:ilvl="7" w:tplc="04270019" w:tentative="1">
      <w:start w:val="1"/>
      <w:numFmt w:val="lowerLetter"/>
      <w:lvlText w:val="%8."/>
      <w:lvlJc w:val="left"/>
      <w:pPr>
        <w:ind w:left="6196" w:hanging="360"/>
      </w:pPr>
    </w:lvl>
    <w:lvl w:ilvl="8" w:tplc="0427001B" w:tentative="1">
      <w:start w:val="1"/>
      <w:numFmt w:val="lowerRoman"/>
      <w:lvlText w:val="%9."/>
      <w:lvlJc w:val="right"/>
      <w:pPr>
        <w:ind w:left="6916" w:hanging="180"/>
      </w:pPr>
    </w:lvl>
  </w:abstractNum>
  <w:abstractNum w:abstractNumId="27"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8" w15:restartNumberingAfterBreak="0">
    <w:nsid w:val="5E2D2F41"/>
    <w:multiLevelType w:val="multilevel"/>
    <w:tmpl w:val="FE6E8344"/>
    <w:lvl w:ilvl="0">
      <w:start w:val="1"/>
      <w:numFmt w:val="decimal"/>
      <w:lvlText w:val="%1."/>
      <w:lvlJc w:val="left"/>
      <w:pPr>
        <w:ind w:left="360" w:hanging="360"/>
      </w:pPr>
      <w:rPr>
        <w:rFonts w:hint="default"/>
      </w:rPr>
    </w:lvl>
    <w:lvl w:ilvl="1">
      <w:start w:val="1"/>
      <w:numFmt w:val="decimal"/>
      <w:lvlText w:val="%1.%2."/>
      <w:lvlJc w:val="left"/>
      <w:pPr>
        <w:ind w:left="1723" w:hanging="360"/>
      </w:pPr>
      <w:rPr>
        <w:rFonts w:hint="default"/>
      </w:rPr>
    </w:lvl>
    <w:lvl w:ilvl="2">
      <w:start w:val="1"/>
      <w:numFmt w:val="decimal"/>
      <w:lvlText w:val="%1.%2.%3."/>
      <w:lvlJc w:val="left"/>
      <w:pPr>
        <w:ind w:left="3446" w:hanging="720"/>
      </w:pPr>
      <w:rPr>
        <w:rFonts w:hint="default"/>
      </w:rPr>
    </w:lvl>
    <w:lvl w:ilvl="3">
      <w:start w:val="1"/>
      <w:numFmt w:val="decimal"/>
      <w:lvlText w:val="%1.%2.%3.%4."/>
      <w:lvlJc w:val="left"/>
      <w:pPr>
        <w:ind w:left="4809" w:hanging="720"/>
      </w:pPr>
      <w:rPr>
        <w:rFonts w:hint="default"/>
      </w:rPr>
    </w:lvl>
    <w:lvl w:ilvl="4">
      <w:start w:val="1"/>
      <w:numFmt w:val="decimal"/>
      <w:lvlText w:val="%1.%2.%3.%4.%5."/>
      <w:lvlJc w:val="left"/>
      <w:pPr>
        <w:ind w:left="6532" w:hanging="1080"/>
      </w:pPr>
      <w:rPr>
        <w:rFonts w:hint="default"/>
      </w:rPr>
    </w:lvl>
    <w:lvl w:ilvl="5">
      <w:start w:val="1"/>
      <w:numFmt w:val="decimal"/>
      <w:lvlText w:val="%1.%2.%3.%4.%5.%6."/>
      <w:lvlJc w:val="left"/>
      <w:pPr>
        <w:ind w:left="7895" w:hanging="1080"/>
      </w:pPr>
      <w:rPr>
        <w:rFonts w:hint="default"/>
      </w:rPr>
    </w:lvl>
    <w:lvl w:ilvl="6">
      <w:start w:val="1"/>
      <w:numFmt w:val="decimal"/>
      <w:lvlText w:val="%1.%2.%3.%4.%5.%6.%7."/>
      <w:lvlJc w:val="left"/>
      <w:pPr>
        <w:ind w:left="9618" w:hanging="1440"/>
      </w:pPr>
      <w:rPr>
        <w:rFonts w:hint="default"/>
      </w:rPr>
    </w:lvl>
    <w:lvl w:ilvl="7">
      <w:start w:val="1"/>
      <w:numFmt w:val="decimal"/>
      <w:lvlText w:val="%1.%2.%3.%4.%5.%6.%7.%8."/>
      <w:lvlJc w:val="left"/>
      <w:pPr>
        <w:ind w:left="10981" w:hanging="1440"/>
      </w:pPr>
      <w:rPr>
        <w:rFonts w:hint="default"/>
      </w:rPr>
    </w:lvl>
    <w:lvl w:ilvl="8">
      <w:start w:val="1"/>
      <w:numFmt w:val="decimal"/>
      <w:lvlText w:val="%1.%2.%3.%4.%5.%6.%7.%8.%9."/>
      <w:lvlJc w:val="left"/>
      <w:pPr>
        <w:ind w:left="12704" w:hanging="1800"/>
      </w:pPr>
      <w:rPr>
        <w:rFonts w:hint="default"/>
      </w:rPr>
    </w:lvl>
  </w:abstractNum>
  <w:abstractNum w:abstractNumId="29" w15:restartNumberingAfterBreak="0">
    <w:nsid w:val="5F2567B1"/>
    <w:multiLevelType w:val="hybridMultilevel"/>
    <w:tmpl w:val="3A2025DC"/>
    <w:lvl w:ilvl="0" w:tplc="FFFFFFF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F8107D3"/>
    <w:multiLevelType w:val="multilevel"/>
    <w:tmpl w:val="E0B07A5E"/>
    <w:lvl w:ilvl="0">
      <w:start w:val="6"/>
      <w:numFmt w:val="decimal"/>
      <w:lvlText w:val="%1."/>
      <w:lvlJc w:val="left"/>
      <w:pPr>
        <w:ind w:left="495" w:hanging="495"/>
      </w:pPr>
      <w:rPr>
        <w:b/>
      </w:rPr>
    </w:lvl>
    <w:lvl w:ilvl="1">
      <w:start w:val="1"/>
      <w:numFmt w:val="decimal"/>
      <w:lvlText w:val="%1.%2."/>
      <w:lvlJc w:val="left"/>
      <w:pPr>
        <w:ind w:left="779" w:hanging="495"/>
      </w:pPr>
      <w:rPr>
        <w:b/>
      </w:rPr>
    </w:lvl>
    <w:lvl w:ilvl="2">
      <w:start w:val="9"/>
      <w:numFmt w:val="decimal"/>
      <w:lvlText w:val="%1.%2.%3."/>
      <w:lvlJc w:val="left"/>
      <w:pPr>
        <w:ind w:left="1855" w:hanging="720"/>
      </w:pPr>
      <w:rPr>
        <w:b w:val="0"/>
        <w:bCs/>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3712" w:hanging="1440"/>
      </w:pPr>
      <w:rPr>
        <w:b/>
      </w:rPr>
    </w:lvl>
  </w:abstractNum>
  <w:abstractNum w:abstractNumId="40"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1"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355"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2" w15:restartNumberingAfterBreak="0">
    <w:nsid w:val="78331D2E"/>
    <w:multiLevelType w:val="hybridMultilevel"/>
    <w:tmpl w:val="5BE020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5" w15:restartNumberingAfterBreak="0">
    <w:nsid w:val="7B9D1299"/>
    <w:multiLevelType w:val="hybridMultilevel"/>
    <w:tmpl w:val="36EED2D2"/>
    <w:lvl w:ilvl="0" w:tplc="319ECAEA">
      <w:start w:val="5"/>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927765243">
    <w:abstractNumId w:val="15"/>
  </w:num>
  <w:num w:numId="2" w16cid:durableId="207184103">
    <w:abstractNumId w:val="6"/>
  </w:num>
  <w:num w:numId="3" w16cid:durableId="1528367431">
    <w:abstractNumId w:val="30"/>
  </w:num>
  <w:num w:numId="4" w16cid:durableId="1484615006">
    <w:abstractNumId w:val="34"/>
  </w:num>
  <w:num w:numId="5" w16cid:durableId="607934237">
    <w:abstractNumId w:val="25"/>
  </w:num>
  <w:num w:numId="6" w16cid:durableId="408162091">
    <w:abstractNumId w:val="44"/>
  </w:num>
  <w:num w:numId="7" w16cid:durableId="12269543">
    <w:abstractNumId w:val="40"/>
  </w:num>
  <w:num w:numId="8" w16cid:durableId="749809940">
    <w:abstractNumId w:val="2"/>
  </w:num>
  <w:num w:numId="9" w16cid:durableId="412043720">
    <w:abstractNumId w:val="41"/>
  </w:num>
  <w:num w:numId="10" w16cid:durableId="1996449446">
    <w:abstractNumId w:val="38"/>
  </w:num>
  <w:num w:numId="11" w16cid:durableId="1482305889">
    <w:abstractNumId w:val="33"/>
  </w:num>
  <w:num w:numId="12" w16cid:durableId="32313854">
    <w:abstractNumId w:val="20"/>
  </w:num>
  <w:num w:numId="13" w16cid:durableId="1318921492">
    <w:abstractNumId w:val="23"/>
  </w:num>
  <w:num w:numId="14" w16cid:durableId="1864435576">
    <w:abstractNumId w:val="36"/>
  </w:num>
  <w:num w:numId="15" w16cid:durableId="1941065713">
    <w:abstractNumId w:val="8"/>
  </w:num>
  <w:num w:numId="16" w16cid:durableId="19859238">
    <w:abstractNumId w:val="13"/>
  </w:num>
  <w:num w:numId="17" w16cid:durableId="1297491117">
    <w:abstractNumId w:val="21"/>
  </w:num>
  <w:num w:numId="18" w16cid:durableId="667486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0195293">
    <w:abstractNumId w:val="4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514274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5851193">
    <w:abstractNumId w:val="39"/>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385103">
    <w:abstractNumId w:val="17"/>
  </w:num>
  <w:num w:numId="23" w16cid:durableId="215632165">
    <w:abstractNumId w:val="22"/>
  </w:num>
  <w:num w:numId="24" w16cid:durableId="885948388">
    <w:abstractNumId w:val="29"/>
  </w:num>
  <w:num w:numId="25" w16cid:durableId="1747845436">
    <w:abstractNumId w:val="32"/>
  </w:num>
  <w:num w:numId="26" w16cid:durableId="2122871165">
    <w:abstractNumId w:val="16"/>
  </w:num>
  <w:num w:numId="27" w16cid:durableId="281115124">
    <w:abstractNumId w:val="1"/>
  </w:num>
  <w:num w:numId="28" w16cid:durableId="1789858266">
    <w:abstractNumId w:val="37"/>
  </w:num>
  <w:num w:numId="29" w16cid:durableId="494614562">
    <w:abstractNumId w:val="31"/>
  </w:num>
  <w:num w:numId="30" w16cid:durableId="1473055655">
    <w:abstractNumId w:val="35"/>
  </w:num>
  <w:num w:numId="31" w16cid:durableId="1384793578">
    <w:abstractNumId w:val="27"/>
  </w:num>
  <w:num w:numId="32" w16cid:durableId="1470593853">
    <w:abstractNumId w:val="3"/>
  </w:num>
  <w:num w:numId="33" w16cid:durableId="730466001">
    <w:abstractNumId w:val="11"/>
  </w:num>
  <w:num w:numId="34" w16cid:durableId="1214082338">
    <w:abstractNumId w:val="45"/>
  </w:num>
  <w:num w:numId="35" w16cid:durableId="325865945">
    <w:abstractNumId w:val="42"/>
  </w:num>
  <w:num w:numId="36" w16cid:durableId="986200238">
    <w:abstractNumId w:val="7"/>
  </w:num>
  <w:num w:numId="37" w16cid:durableId="105858789">
    <w:abstractNumId w:val="12"/>
  </w:num>
  <w:num w:numId="38" w16cid:durableId="1664166458">
    <w:abstractNumId w:val="18"/>
  </w:num>
  <w:num w:numId="39" w16cid:durableId="1436944692">
    <w:abstractNumId w:val="26"/>
  </w:num>
  <w:num w:numId="40" w16cid:durableId="464156751">
    <w:abstractNumId w:val="28"/>
  </w:num>
  <w:num w:numId="41" w16cid:durableId="165898247">
    <w:abstractNumId w:val="9"/>
  </w:num>
  <w:num w:numId="42" w16cid:durableId="993795571">
    <w:abstractNumId w:val="0"/>
  </w:num>
  <w:num w:numId="43" w16cid:durableId="1353803007">
    <w:abstractNumId w:val="43"/>
  </w:num>
  <w:num w:numId="44" w16cid:durableId="1403799489">
    <w:abstractNumId w:val="10"/>
  </w:num>
  <w:num w:numId="45" w16cid:durableId="253325730">
    <w:abstractNumId w:val="14"/>
  </w:num>
  <w:num w:numId="46" w16cid:durableId="69236881">
    <w:abstractNumId w:val="19"/>
  </w:num>
  <w:num w:numId="47" w16cid:durableId="1789354617">
    <w:abstractNumId w:val="24"/>
  </w:num>
  <w:num w:numId="48" w16cid:durableId="140772059">
    <w:abstractNumId w:val="5"/>
  </w:num>
  <w:num w:numId="49" w16cid:durableId="83063250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B31"/>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3E1"/>
    <w:rsid w:val="00051151"/>
    <w:rsid w:val="0005148B"/>
    <w:rsid w:val="00051544"/>
    <w:rsid w:val="00051A51"/>
    <w:rsid w:val="00051E9D"/>
    <w:rsid w:val="00051F2D"/>
    <w:rsid w:val="000521F2"/>
    <w:rsid w:val="00052365"/>
    <w:rsid w:val="0005295E"/>
    <w:rsid w:val="00053139"/>
    <w:rsid w:val="0005396D"/>
    <w:rsid w:val="00053ABC"/>
    <w:rsid w:val="00053BCF"/>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2B8"/>
    <w:rsid w:val="0007051B"/>
    <w:rsid w:val="00070810"/>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174B"/>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A2E"/>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4B4"/>
    <w:rsid w:val="000E6657"/>
    <w:rsid w:val="000E7154"/>
    <w:rsid w:val="000E799D"/>
    <w:rsid w:val="000E7CF8"/>
    <w:rsid w:val="000F01E1"/>
    <w:rsid w:val="000F04F7"/>
    <w:rsid w:val="000F051B"/>
    <w:rsid w:val="000F1287"/>
    <w:rsid w:val="000F1A3B"/>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658"/>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6B6"/>
    <w:rsid w:val="00174A4C"/>
    <w:rsid w:val="00174EE0"/>
    <w:rsid w:val="0017506F"/>
    <w:rsid w:val="0017533E"/>
    <w:rsid w:val="00175A5B"/>
    <w:rsid w:val="00176FD3"/>
    <w:rsid w:val="00177EC6"/>
    <w:rsid w:val="001801B7"/>
    <w:rsid w:val="00180340"/>
    <w:rsid w:val="00180466"/>
    <w:rsid w:val="001807B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DDC"/>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A6F"/>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2659"/>
    <w:rsid w:val="001C305A"/>
    <w:rsid w:val="001C37BD"/>
    <w:rsid w:val="001C45C1"/>
    <w:rsid w:val="001C468D"/>
    <w:rsid w:val="001C4F12"/>
    <w:rsid w:val="001C545C"/>
    <w:rsid w:val="001C635E"/>
    <w:rsid w:val="001C6757"/>
    <w:rsid w:val="001C6A8E"/>
    <w:rsid w:val="001C762B"/>
    <w:rsid w:val="001C7F48"/>
    <w:rsid w:val="001D2494"/>
    <w:rsid w:val="001D2623"/>
    <w:rsid w:val="001D2CB6"/>
    <w:rsid w:val="001D37D8"/>
    <w:rsid w:val="001D414C"/>
    <w:rsid w:val="001D41F4"/>
    <w:rsid w:val="001D5752"/>
    <w:rsid w:val="001D612E"/>
    <w:rsid w:val="001D65F8"/>
    <w:rsid w:val="001D7492"/>
    <w:rsid w:val="001D7890"/>
    <w:rsid w:val="001D7D7C"/>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440"/>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1709"/>
    <w:rsid w:val="002021AA"/>
    <w:rsid w:val="00202323"/>
    <w:rsid w:val="0020254E"/>
    <w:rsid w:val="00202A46"/>
    <w:rsid w:val="00202B69"/>
    <w:rsid w:val="00202DC9"/>
    <w:rsid w:val="00203557"/>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16C7"/>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783"/>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4DA"/>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7017"/>
    <w:rsid w:val="002904BC"/>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99D"/>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031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E5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07C9E"/>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7ED3"/>
    <w:rsid w:val="003406FD"/>
    <w:rsid w:val="00340F7A"/>
    <w:rsid w:val="00341538"/>
    <w:rsid w:val="00341929"/>
    <w:rsid w:val="00341D9A"/>
    <w:rsid w:val="00343586"/>
    <w:rsid w:val="003436A3"/>
    <w:rsid w:val="00343AFE"/>
    <w:rsid w:val="0034460F"/>
    <w:rsid w:val="00344A8D"/>
    <w:rsid w:val="00344F46"/>
    <w:rsid w:val="00345141"/>
    <w:rsid w:val="003451F8"/>
    <w:rsid w:val="003453C2"/>
    <w:rsid w:val="00345AC7"/>
    <w:rsid w:val="00346410"/>
    <w:rsid w:val="00350286"/>
    <w:rsid w:val="0035041E"/>
    <w:rsid w:val="00350730"/>
    <w:rsid w:val="00350C7D"/>
    <w:rsid w:val="0035106E"/>
    <w:rsid w:val="00351D68"/>
    <w:rsid w:val="00352626"/>
    <w:rsid w:val="00352C78"/>
    <w:rsid w:val="003536CF"/>
    <w:rsid w:val="00353A48"/>
    <w:rsid w:val="00353C92"/>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97E7E"/>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22B"/>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7A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6D41"/>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C8E"/>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6C1"/>
    <w:rsid w:val="004B4807"/>
    <w:rsid w:val="004B5982"/>
    <w:rsid w:val="004B5F8D"/>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75"/>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E4D"/>
    <w:rsid w:val="004F6FEF"/>
    <w:rsid w:val="004F7943"/>
    <w:rsid w:val="005002B8"/>
    <w:rsid w:val="00500818"/>
    <w:rsid w:val="00500B72"/>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7D8"/>
    <w:rsid w:val="00524AB3"/>
    <w:rsid w:val="00525A62"/>
    <w:rsid w:val="00525B54"/>
    <w:rsid w:val="00525B56"/>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1"/>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347"/>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E9C"/>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0809"/>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BB2"/>
    <w:rsid w:val="00593111"/>
    <w:rsid w:val="00593816"/>
    <w:rsid w:val="00593D67"/>
    <w:rsid w:val="00593F3E"/>
    <w:rsid w:val="00594FA6"/>
    <w:rsid w:val="00594FDA"/>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1D9"/>
    <w:rsid w:val="005B34A6"/>
    <w:rsid w:val="005B383F"/>
    <w:rsid w:val="005B3D70"/>
    <w:rsid w:val="005B46C1"/>
    <w:rsid w:val="005B484F"/>
    <w:rsid w:val="005B537C"/>
    <w:rsid w:val="005B5793"/>
    <w:rsid w:val="005B5ED5"/>
    <w:rsid w:val="005C0258"/>
    <w:rsid w:val="005C0B37"/>
    <w:rsid w:val="005C17C2"/>
    <w:rsid w:val="005C1E12"/>
    <w:rsid w:val="005C3F18"/>
    <w:rsid w:val="005C43E7"/>
    <w:rsid w:val="005C5BD5"/>
    <w:rsid w:val="005C6C2A"/>
    <w:rsid w:val="005C6D8F"/>
    <w:rsid w:val="005D01C2"/>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E4"/>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1"/>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4FB9"/>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116"/>
    <w:rsid w:val="00653A37"/>
    <w:rsid w:val="00653C2C"/>
    <w:rsid w:val="00653C49"/>
    <w:rsid w:val="006541EB"/>
    <w:rsid w:val="00654366"/>
    <w:rsid w:val="006545F9"/>
    <w:rsid w:val="006553A2"/>
    <w:rsid w:val="006553EF"/>
    <w:rsid w:val="006556B4"/>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6BBB"/>
    <w:rsid w:val="006671DD"/>
    <w:rsid w:val="00670121"/>
    <w:rsid w:val="00670373"/>
    <w:rsid w:val="006715F4"/>
    <w:rsid w:val="00671B2B"/>
    <w:rsid w:val="00671DB5"/>
    <w:rsid w:val="0067281B"/>
    <w:rsid w:val="0067282A"/>
    <w:rsid w:val="006728D1"/>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87E59"/>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5887"/>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DE6"/>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3C5"/>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7F4"/>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210"/>
    <w:rsid w:val="00767410"/>
    <w:rsid w:val="00767D66"/>
    <w:rsid w:val="00767E88"/>
    <w:rsid w:val="00770F0A"/>
    <w:rsid w:val="007717A1"/>
    <w:rsid w:val="00771A43"/>
    <w:rsid w:val="00771D7A"/>
    <w:rsid w:val="00771EC8"/>
    <w:rsid w:val="007720C2"/>
    <w:rsid w:val="007731F0"/>
    <w:rsid w:val="007740AD"/>
    <w:rsid w:val="00774699"/>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0E69"/>
    <w:rsid w:val="007A130B"/>
    <w:rsid w:val="007A15EC"/>
    <w:rsid w:val="007A1E23"/>
    <w:rsid w:val="007A1F77"/>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62"/>
    <w:rsid w:val="007B4DFE"/>
    <w:rsid w:val="007B52AF"/>
    <w:rsid w:val="007B53FD"/>
    <w:rsid w:val="007B6219"/>
    <w:rsid w:val="007B6F6D"/>
    <w:rsid w:val="007B732B"/>
    <w:rsid w:val="007B7651"/>
    <w:rsid w:val="007B773D"/>
    <w:rsid w:val="007B7FFA"/>
    <w:rsid w:val="007C0612"/>
    <w:rsid w:val="007C136F"/>
    <w:rsid w:val="007C1C57"/>
    <w:rsid w:val="007C1FC4"/>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2CC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E7397"/>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1AD"/>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07E"/>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31D"/>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710"/>
    <w:rsid w:val="00852794"/>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C23"/>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649"/>
    <w:rsid w:val="0087667F"/>
    <w:rsid w:val="00876B29"/>
    <w:rsid w:val="00876B6A"/>
    <w:rsid w:val="00876E63"/>
    <w:rsid w:val="00876F48"/>
    <w:rsid w:val="00877A5D"/>
    <w:rsid w:val="00880258"/>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0F83"/>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7BF"/>
    <w:rsid w:val="008A5873"/>
    <w:rsid w:val="008A5D2E"/>
    <w:rsid w:val="008A5E6B"/>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45F"/>
    <w:rsid w:val="008E17E9"/>
    <w:rsid w:val="008E1835"/>
    <w:rsid w:val="008E1BD3"/>
    <w:rsid w:val="008E2035"/>
    <w:rsid w:val="008E3081"/>
    <w:rsid w:val="008E31B9"/>
    <w:rsid w:val="008E3956"/>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760"/>
    <w:rsid w:val="00916CA4"/>
    <w:rsid w:val="00917759"/>
    <w:rsid w:val="0092026D"/>
    <w:rsid w:val="00920619"/>
    <w:rsid w:val="00920762"/>
    <w:rsid w:val="009207CE"/>
    <w:rsid w:val="00920A13"/>
    <w:rsid w:val="00920DF2"/>
    <w:rsid w:val="009216C5"/>
    <w:rsid w:val="00922326"/>
    <w:rsid w:val="00922922"/>
    <w:rsid w:val="00922C44"/>
    <w:rsid w:val="00923A02"/>
    <w:rsid w:val="00923AA4"/>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57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02"/>
    <w:rsid w:val="009700A8"/>
    <w:rsid w:val="009705ED"/>
    <w:rsid w:val="00970624"/>
    <w:rsid w:val="009706D5"/>
    <w:rsid w:val="00970BA8"/>
    <w:rsid w:val="00971170"/>
    <w:rsid w:val="009716FC"/>
    <w:rsid w:val="00971D98"/>
    <w:rsid w:val="00973D2D"/>
    <w:rsid w:val="009743D3"/>
    <w:rsid w:val="00975592"/>
    <w:rsid w:val="00975737"/>
    <w:rsid w:val="00975F1F"/>
    <w:rsid w:val="0097609B"/>
    <w:rsid w:val="009763A6"/>
    <w:rsid w:val="009763B1"/>
    <w:rsid w:val="009766CF"/>
    <w:rsid w:val="00976A65"/>
    <w:rsid w:val="0097716E"/>
    <w:rsid w:val="009773F1"/>
    <w:rsid w:val="009774CC"/>
    <w:rsid w:val="0097765E"/>
    <w:rsid w:val="00980D68"/>
    <w:rsid w:val="0098179C"/>
    <w:rsid w:val="00981DED"/>
    <w:rsid w:val="009827EC"/>
    <w:rsid w:val="00982BF9"/>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0AF4"/>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58C"/>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BB0"/>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070"/>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C6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565"/>
    <w:rsid w:val="00A8071F"/>
    <w:rsid w:val="00A80C02"/>
    <w:rsid w:val="00A80D01"/>
    <w:rsid w:val="00A81620"/>
    <w:rsid w:val="00A81AA2"/>
    <w:rsid w:val="00A81B5E"/>
    <w:rsid w:val="00A81FB7"/>
    <w:rsid w:val="00A82267"/>
    <w:rsid w:val="00A8284B"/>
    <w:rsid w:val="00A829C4"/>
    <w:rsid w:val="00A82A79"/>
    <w:rsid w:val="00A82BCF"/>
    <w:rsid w:val="00A837C1"/>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225"/>
    <w:rsid w:val="00AA23FB"/>
    <w:rsid w:val="00AA2718"/>
    <w:rsid w:val="00AA29DF"/>
    <w:rsid w:val="00AA2A14"/>
    <w:rsid w:val="00AA362E"/>
    <w:rsid w:val="00AA4251"/>
    <w:rsid w:val="00AA4CE6"/>
    <w:rsid w:val="00AA52E1"/>
    <w:rsid w:val="00AA62D6"/>
    <w:rsid w:val="00AA6640"/>
    <w:rsid w:val="00AA66DF"/>
    <w:rsid w:val="00AA6796"/>
    <w:rsid w:val="00AA717B"/>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302"/>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30C"/>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5D2"/>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108"/>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812"/>
    <w:rsid w:val="00B4694C"/>
    <w:rsid w:val="00B4698A"/>
    <w:rsid w:val="00B46BD1"/>
    <w:rsid w:val="00B46C90"/>
    <w:rsid w:val="00B47415"/>
    <w:rsid w:val="00B47535"/>
    <w:rsid w:val="00B477F1"/>
    <w:rsid w:val="00B4792F"/>
    <w:rsid w:val="00B47C05"/>
    <w:rsid w:val="00B50760"/>
    <w:rsid w:val="00B5178E"/>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3365"/>
    <w:rsid w:val="00B634A8"/>
    <w:rsid w:val="00B64F95"/>
    <w:rsid w:val="00B6522C"/>
    <w:rsid w:val="00B65F97"/>
    <w:rsid w:val="00B669F2"/>
    <w:rsid w:val="00B66E67"/>
    <w:rsid w:val="00B67D76"/>
    <w:rsid w:val="00B70104"/>
    <w:rsid w:val="00B712C7"/>
    <w:rsid w:val="00B71986"/>
    <w:rsid w:val="00B71B06"/>
    <w:rsid w:val="00B71B8D"/>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87D"/>
    <w:rsid w:val="00B87FE9"/>
    <w:rsid w:val="00B9137D"/>
    <w:rsid w:val="00B91FB8"/>
    <w:rsid w:val="00B9241A"/>
    <w:rsid w:val="00B937E7"/>
    <w:rsid w:val="00B93866"/>
    <w:rsid w:val="00B93A46"/>
    <w:rsid w:val="00B944B8"/>
    <w:rsid w:val="00B946B2"/>
    <w:rsid w:val="00B95885"/>
    <w:rsid w:val="00B95A24"/>
    <w:rsid w:val="00B9652B"/>
    <w:rsid w:val="00B9672B"/>
    <w:rsid w:val="00B96756"/>
    <w:rsid w:val="00B96A6C"/>
    <w:rsid w:val="00B970B0"/>
    <w:rsid w:val="00B97178"/>
    <w:rsid w:val="00B97D87"/>
    <w:rsid w:val="00BA05C9"/>
    <w:rsid w:val="00BA080B"/>
    <w:rsid w:val="00BA0A4F"/>
    <w:rsid w:val="00BA0F66"/>
    <w:rsid w:val="00BA1311"/>
    <w:rsid w:val="00BA1D8F"/>
    <w:rsid w:val="00BA28D7"/>
    <w:rsid w:val="00BA31F7"/>
    <w:rsid w:val="00BA341F"/>
    <w:rsid w:val="00BA38A5"/>
    <w:rsid w:val="00BA3D88"/>
    <w:rsid w:val="00BA4954"/>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0F5A"/>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5CE"/>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CE2"/>
    <w:rsid w:val="00C33DBC"/>
    <w:rsid w:val="00C34753"/>
    <w:rsid w:val="00C34BAF"/>
    <w:rsid w:val="00C35066"/>
    <w:rsid w:val="00C3528A"/>
    <w:rsid w:val="00C35556"/>
    <w:rsid w:val="00C357D8"/>
    <w:rsid w:val="00C35964"/>
    <w:rsid w:val="00C35C26"/>
    <w:rsid w:val="00C373EA"/>
    <w:rsid w:val="00C37C99"/>
    <w:rsid w:val="00C37CB5"/>
    <w:rsid w:val="00C37E0A"/>
    <w:rsid w:val="00C37E50"/>
    <w:rsid w:val="00C4066F"/>
    <w:rsid w:val="00C40E2B"/>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2B7B"/>
    <w:rsid w:val="00C544C8"/>
    <w:rsid w:val="00C54574"/>
    <w:rsid w:val="00C56765"/>
    <w:rsid w:val="00C5753C"/>
    <w:rsid w:val="00C57816"/>
    <w:rsid w:val="00C605A8"/>
    <w:rsid w:val="00C61071"/>
    <w:rsid w:val="00C611D3"/>
    <w:rsid w:val="00C612DF"/>
    <w:rsid w:val="00C612F6"/>
    <w:rsid w:val="00C61989"/>
    <w:rsid w:val="00C619A2"/>
    <w:rsid w:val="00C62047"/>
    <w:rsid w:val="00C62355"/>
    <w:rsid w:val="00C6268B"/>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8A"/>
    <w:rsid w:val="00C926BB"/>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E87"/>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A59"/>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2C8"/>
    <w:rsid w:val="00D14BB3"/>
    <w:rsid w:val="00D1501C"/>
    <w:rsid w:val="00D1581F"/>
    <w:rsid w:val="00D159D2"/>
    <w:rsid w:val="00D1609F"/>
    <w:rsid w:val="00D16A66"/>
    <w:rsid w:val="00D16F68"/>
    <w:rsid w:val="00D17945"/>
    <w:rsid w:val="00D17972"/>
    <w:rsid w:val="00D202BA"/>
    <w:rsid w:val="00D20B5F"/>
    <w:rsid w:val="00D21364"/>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28"/>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D38"/>
    <w:rsid w:val="00D5003D"/>
    <w:rsid w:val="00D5020B"/>
    <w:rsid w:val="00D50778"/>
    <w:rsid w:val="00D50D63"/>
    <w:rsid w:val="00D51C5E"/>
    <w:rsid w:val="00D52566"/>
    <w:rsid w:val="00D526C8"/>
    <w:rsid w:val="00D53BF4"/>
    <w:rsid w:val="00D5428E"/>
    <w:rsid w:val="00D54741"/>
    <w:rsid w:val="00D551E2"/>
    <w:rsid w:val="00D55BAF"/>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242"/>
    <w:rsid w:val="00D8046D"/>
    <w:rsid w:val="00D80CDF"/>
    <w:rsid w:val="00D8178E"/>
    <w:rsid w:val="00D820FC"/>
    <w:rsid w:val="00D83945"/>
    <w:rsid w:val="00D840DA"/>
    <w:rsid w:val="00D84542"/>
    <w:rsid w:val="00D8625D"/>
    <w:rsid w:val="00D86901"/>
    <w:rsid w:val="00D86A7B"/>
    <w:rsid w:val="00D8792F"/>
    <w:rsid w:val="00D8795A"/>
    <w:rsid w:val="00D87E31"/>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23E"/>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C7F7D"/>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B45"/>
    <w:rsid w:val="00DE7C3F"/>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8A7"/>
    <w:rsid w:val="00E04919"/>
    <w:rsid w:val="00E05E2D"/>
    <w:rsid w:val="00E069E3"/>
    <w:rsid w:val="00E076BB"/>
    <w:rsid w:val="00E101B8"/>
    <w:rsid w:val="00E10741"/>
    <w:rsid w:val="00E10CE0"/>
    <w:rsid w:val="00E110DE"/>
    <w:rsid w:val="00E113C6"/>
    <w:rsid w:val="00E1204F"/>
    <w:rsid w:val="00E121DF"/>
    <w:rsid w:val="00E123CC"/>
    <w:rsid w:val="00E12FBA"/>
    <w:rsid w:val="00E1304E"/>
    <w:rsid w:val="00E1329C"/>
    <w:rsid w:val="00E136E2"/>
    <w:rsid w:val="00E13E63"/>
    <w:rsid w:val="00E14179"/>
    <w:rsid w:val="00E146F6"/>
    <w:rsid w:val="00E146F8"/>
    <w:rsid w:val="00E16072"/>
    <w:rsid w:val="00E160F5"/>
    <w:rsid w:val="00E16240"/>
    <w:rsid w:val="00E16397"/>
    <w:rsid w:val="00E170B5"/>
    <w:rsid w:val="00E17CC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3A1D"/>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1CE"/>
    <w:rsid w:val="00E70410"/>
    <w:rsid w:val="00E7043E"/>
    <w:rsid w:val="00E729B9"/>
    <w:rsid w:val="00E75068"/>
    <w:rsid w:val="00E76292"/>
    <w:rsid w:val="00E763B3"/>
    <w:rsid w:val="00E76434"/>
    <w:rsid w:val="00E76A3A"/>
    <w:rsid w:val="00E77939"/>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5F9C"/>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1E77"/>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37C"/>
    <w:rsid w:val="00EC3B3E"/>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96F"/>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913"/>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51C"/>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1D7"/>
    <w:rsid w:val="00F4353E"/>
    <w:rsid w:val="00F43C74"/>
    <w:rsid w:val="00F43D84"/>
    <w:rsid w:val="00F44527"/>
    <w:rsid w:val="00F44F0D"/>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0AA"/>
    <w:rsid w:val="00F53752"/>
    <w:rsid w:val="00F5388C"/>
    <w:rsid w:val="00F538F4"/>
    <w:rsid w:val="00F54219"/>
    <w:rsid w:val="00F545B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2CC"/>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1D2"/>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3DE"/>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6C8D"/>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791"/>
    <w:rsid w:val="00FD4D74"/>
    <w:rsid w:val="00FD51C2"/>
    <w:rsid w:val="00FD53CF"/>
    <w:rsid w:val="00FD6707"/>
    <w:rsid w:val="00FD67F6"/>
    <w:rsid w:val="00FD6EE2"/>
    <w:rsid w:val="00FD6FC4"/>
    <w:rsid w:val="00FD79BE"/>
    <w:rsid w:val="00FD7C41"/>
    <w:rsid w:val="00FE0385"/>
    <w:rsid w:val="00FE07A7"/>
    <w:rsid w:val="00FE0E16"/>
    <w:rsid w:val="00FE142D"/>
    <w:rsid w:val="00FE171E"/>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0FCB0E7-F0FB-4DBA-B086-6E157909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qFormat/>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aliases w:val="standartinis"/>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aliases w:val="standartinis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uiPriority w:val="59"/>
    <w:rsid w:val="001D249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as">
    <w:name w:val="Normal_dokumentas"/>
    <w:qFormat/>
    <w:rsid w:val="001D2494"/>
    <w:pPr>
      <w:spacing w:after="0" w:line="240" w:lineRule="auto"/>
      <w:jc w:val="both"/>
    </w:pPr>
    <w:rPr>
      <w:rFonts w:ascii="Times New Roman" w:eastAsia="Calibri" w:hAnsi="Times New Roman" w:cs="Times New Roman"/>
      <w:sz w:val="24"/>
      <w:szCs w:val="22"/>
      <w:lang w:eastAsia="en-US"/>
    </w:rPr>
  </w:style>
  <w:style w:type="paragraph" w:customStyle="1" w:styleId="Sraopastraipa2">
    <w:name w:val="Sąrašo pastraipa2"/>
    <w:basedOn w:val="prastasis"/>
    <w:rsid w:val="001D2494"/>
    <w:pPr>
      <w:suppressAutoHyphens/>
      <w:autoSpaceDN w:val="0"/>
      <w:spacing w:line="247" w:lineRule="auto"/>
      <w:ind w:left="720"/>
      <w:textAlignment w:val="baseline"/>
    </w:pPr>
    <w:rPr>
      <w:rFonts w:ascii="Calibri" w:eastAsia="Times New Roman" w:hAnsi="Calibri" w:cs="Times New Roman"/>
      <w:sz w:val="22"/>
      <w:szCs w:val="22"/>
      <w:lang w:eastAsia="en-US"/>
    </w:rPr>
  </w:style>
  <w:style w:type="paragraph" w:customStyle="1" w:styleId="Default">
    <w:name w:val="Default"/>
    <w:rsid w:val="00C40E2B"/>
    <w:pPr>
      <w:autoSpaceDE w:val="0"/>
      <w:autoSpaceDN w:val="0"/>
      <w:adjustRightInd w:val="0"/>
      <w:spacing w:after="0" w:line="240" w:lineRule="auto"/>
    </w:pPr>
    <w:rPr>
      <w:rFonts w:ascii="Montserrat" w:eastAsiaTheme="minorHAnsi" w:hAnsi="Montserrat" w:cs="Montserra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nepatikimi-tiekejai-1/"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draudejai.sodra.lt/draudeju_viesi_duomenys/"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94299</Words>
  <Characters>53751</Characters>
  <Application>Microsoft Office Word</Application>
  <DocSecurity>0</DocSecurity>
  <Lines>447</Lines>
  <Paragraphs>295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 Galkovskij</dc:creator>
  <cp:keywords/>
  <dc:description/>
  <cp:lastModifiedBy>Neringa Ratkevičienė</cp:lastModifiedBy>
  <cp:revision>52</cp:revision>
  <dcterms:created xsi:type="dcterms:W3CDTF">2026-08-10T09:13:00Z</dcterms:created>
  <dcterms:modified xsi:type="dcterms:W3CDTF">2026-08-27T06:21:00Z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