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10056"/>
      </w:tblGrid>
      <w:tr w:rsidR="00DC06DE" w:rsidRPr="000B4818" w14:paraId="3E6A0EAB" w14:textId="77777777" w:rsidTr="00FD5EBA">
        <w:trPr>
          <w:trHeight w:val="20"/>
        </w:trPr>
        <w:tc>
          <w:tcPr>
            <w:tcW w:w="5000" w:type="pct"/>
            <w:shd w:val="clear" w:color="auto" w:fill="FFFFCC"/>
          </w:tcPr>
          <w:p w14:paraId="518A36ED" w14:textId="1B2C52AA" w:rsidR="00F372C9" w:rsidRPr="000B4818" w:rsidRDefault="00C61018" w:rsidP="00D9406C">
            <w:pPr>
              <w:jc w:val="center"/>
              <w:rPr>
                <w:rFonts w:ascii="Calibri Light" w:hAnsi="Calibri Light" w:cs="Calibri Light"/>
                <w:b/>
              </w:rPr>
            </w:pPr>
            <w:bookmarkStart w:id="0" w:name="_Toc274814354"/>
            <w:bookmarkStart w:id="1" w:name="_Toc274815054"/>
            <w:bookmarkStart w:id="2" w:name="_Toc274815240"/>
            <w:bookmarkStart w:id="3" w:name="_Toc290968641"/>
            <w:bookmarkStart w:id="4" w:name="_Toc290971355"/>
            <w:bookmarkStart w:id="5" w:name="_Toc291470640"/>
            <w:bookmarkStart w:id="6" w:name="_Toc291480723"/>
            <w:bookmarkStart w:id="7" w:name="_Toc291596883"/>
            <w:bookmarkStart w:id="8" w:name="_Toc291597053"/>
            <w:bookmarkStart w:id="9" w:name="_Toc291597413"/>
            <w:bookmarkStart w:id="10" w:name="_Toc291597583"/>
            <w:bookmarkStart w:id="11" w:name="_Toc291597859"/>
            <w:bookmarkStart w:id="12" w:name="_Toc227602191"/>
            <w:bookmarkStart w:id="13" w:name="_Ref299914082"/>
            <w:bookmarkStart w:id="14" w:name="_Ref448409283"/>
            <w:r w:rsidRPr="00C61018">
              <w:rPr>
                <w:rFonts w:ascii="Calibri Light" w:hAnsi="Calibri Light" w:cs="Calibri Light"/>
                <w:b/>
              </w:rPr>
              <w:t>5,56x45 mm kalibro trasuojantys šoviniai (PPR-600)</w:t>
            </w:r>
          </w:p>
        </w:tc>
      </w:tr>
    </w:tbl>
    <w:p w14:paraId="7618B126" w14:textId="77777777" w:rsidR="000B4818" w:rsidRDefault="000B4818" w:rsidP="000B4818">
      <w:pPr>
        <w:spacing w:after="0" w:line="240" w:lineRule="auto"/>
        <w:ind w:left="5103"/>
        <w:jc w:val="left"/>
        <w:rPr>
          <w:rFonts w:ascii="Calibri Light" w:eastAsia="Times New Roman" w:hAnsi="Calibri Light" w:cs="Calibri Light"/>
          <w:color w:val="000000"/>
          <w:lang w:eastAsia="lt-LT"/>
        </w:rPr>
      </w:pPr>
    </w:p>
    <w:p w14:paraId="0CC2F9EC" w14:textId="6BEC8E2B" w:rsidR="000B4818" w:rsidRPr="00A5527E" w:rsidRDefault="000B4818" w:rsidP="000B4818">
      <w:pPr>
        <w:spacing w:after="0" w:line="240" w:lineRule="auto"/>
        <w:ind w:right="1"/>
        <w:rPr>
          <w:rFonts w:ascii="Calibri Light" w:eastAsia="Times New Roman" w:hAnsi="Calibri Light" w:cs="Calibri Light"/>
          <w:color w:val="000000"/>
          <w:sz w:val="16"/>
          <w:szCs w:val="16"/>
          <w:lang w:eastAsia="lt-LT"/>
        </w:rPr>
      </w:pPr>
      <w:r w:rsidRPr="00A5527E">
        <w:rPr>
          <w:rFonts w:ascii="Calibri Light" w:eastAsia="Times New Roman" w:hAnsi="Calibri Light" w:cs="Calibri Light"/>
          <w:color w:val="000000"/>
          <w:sz w:val="16"/>
          <w:szCs w:val="16"/>
          <w:lang w:eastAsia="lt-LT"/>
        </w:rPr>
        <w:t xml:space="preserve">[Jei pirkime pasiūlymą pateikia tiekėjas, veikiantis jungtinės veiklos pagrindu, Deklaracijos formą, laikantis Taisyklių </w:t>
      </w:r>
      <w:hyperlink r:id="rId11" w:history="1">
        <w:r w:rsidRPr="00A5527E">
          <w:rPr>
            <w:rStyle w:val="Hyperlink"/>
            <w:rFonts w:ascii="Calibri Light" w:eastAsia="Times New Roman" w:hAnsi="Calibri Light" w:cs="Calibri Light"/>
            <w:sz w:val="16"/>
            <w:szCs w:val="16"/>
            <w:lang w:eastAsia="lt-LT"/>
          </w:rPr>
          <w:t>https://www.e-tar.lt/portal/it/legalAct/f98f4560206611e9875cdc20105dd260/asr?csrt=5142155007003848863</w:t>
        </w:r>
      </w:hyperlink>
      <w:r w:rsidRPr="00A5527E">
        <w:rPr>
          <w:rFonts w:ascii="Calibri Light" w:eastAsia="Times New Roman" w:hAnsi="Calibri Light" w:cs="Calibri Light"/>
          <w:color w:val="000000"/>
          <w:sz w:val="16"/>
          <w:szCs w:val="16"/>
          <w:lang w:eastAsia="lt-LT"/>
        </w:rPr>
        <w:t xml:space="preserve"> 5 ir 6 punktuose nustatytų reikalavimų, turi užpildyti kiekvienas jungtinės veiklos partneris. Jungtinės veiklos partneris, pildydamas Deklaracijos formą, joje palieka tik tas „×“ simboliu pažymėtas eilutes, kurios atitinka jo kvalifikaciją. Nuostata, jog neegzistuoja pirkimo dokumentuose nustatyti tiekėjo pašalinimo iš pirkimo pagrindai, iš Deklaracijos formos negali būti pašalinama.]</w:t>
      </w:r>
    </w:p>
    <w:p w14:paraId="5B2CA099" w14:textId="77777777" w:rsidR="000B4818" w:rsidRDefault="000B4818" w:rsidP="000B4818">
      <w:pPr>
        <w:spacing w:after="0" w:line="240" w:lineRule="auto"/>
        <w:ind w:left="5103"/>
        <w:jc w:val="left"/>
        <w:rPr>
          <w:rFonts w:ascii="Calibri Light" w:eastAsia="Times New Roman" w:hAnsi="Calibri Light" w:cs="Calibri Light"/>
          <w:color w:val="000000"/>
          <w:lang w:eastAsia="lt-LT"/>
        </w:rPr>
      </w:pPr>
    </w:p>
    <w:p w14:paraId="2A63FD4B" w14:textId="75165DC8" w:rsidR="000B4818" w:rsidRPr="000B4818" w:rsidRDefault="000B4818" w:rsidP="000B4818">
      <w:pPr>
        <w:spacing w:after="0" w:line="240" w:lineRule="auto"/>
        <w:ind w:left="6379"/>
        <w:jc w:val="left"/>
        <w:rPr>
          <w:rFonts w:ascii="Calibri Light" w:eastAsia="Times New Roman" w:hAnsi="Calibri Light" w:cs="Calibri Light"/>
          <w:color w:val="000000"/>
          <w:lang w:eastAsia="lt-LT"/>
        </w:rPr>
      </w:pPr>
      <w:r w:rsidRPr="000B4818">
        <w:rPr>
          <w:rFonts w:ascii="Calibri Light" w:eastAsia="Times New Roman" w:hAnsi="Calibri Light" w:cs="Calibri Light"/>
          <w:color w:val="000000"/>
          <w:lang w:eastAsia="lt-LT"/>
        </w:rPr>
        <w:t>PATVIRTINTA</w:t>
      </w:r>
    </w:p>
    <w:p w14:paraId="58F8E82F" w14:textId="77777777" w:rsidR="000B4818" w:rsidRPr="000B4818" w:rsidRDefault="000B4818" w:rsidP="000B4818">
      <w:pPr>
        <w:spacing w:after="0" w:line="240" w:lineRule="auto"/>
        <w:ind w:left="6379"/>
        <w:jc w:val="left"/>
        <w:rPr>
          <w:rFonts w:ascii="Calibri Light" w:eastAsia="Times New Roman" w:hAnsi="Calibri Light" w:cs="Calibri Light"/>
          <w:color w:val="000000"/>
          <w:lang w:eastAsia="lt-LT"/>
        </w:rPr>
      </w:pPr>
      <w:r w:rsidRPr="000B4818">
        <w:rPr>
          <w:rFonts w:ascii="Calibri Light" w:eastAsia="Times New Roman" w:hAnsi="Calibri Light" w:cs="Calibri Light"/>
          <w:color w:val="000000"/>
          <w:lang w:eastAsia="lt-LT"/>
        </w:rPr>
        <w:t>Viešųjų pirkimų tarnybos direktoriaus</w:t>
      </w:r>
    </w:p>
    <w:p w14:paraId="5FF026EB" w14:textId="77777777" w:rsidR="000B4818" w:rsidRPr="000B4818" w:rsidRDefault="000B4818" w:rsidP="000B4818">
      <w:pPr>
        <w:spacing w:after="0" w:line="240" w:lineRule="auto"/>
        <w:ind w:left="6379"/>
        <w:jc w:val="left"/>
        <w:rPr>
          <w:rFonts w:ascii="Calibri Light" w:eastAsia="Times New Roman" w:hAnsi="Calibri Light" w:cs="Calibri Light"/>
          <w:color w:val="000000"/>
          <w:lang w:eastAsia="lt-LT"/>
        </w:rPr>
      </w:pPr>
      <w:r w:rsidRPr="000B4818">
        <w:rPr>
          <w:rFonts w:ascii="Calibri Light" w:eastAsia="Times New Roman" w:hAnsi="Calibri Light" w:cs="Calibri Light"/>
          <w:color w:val="000000"/>
          <w:lang w:eastAsia="lt-LT"/>
        </w:rPr>
        <w:t>2019 m. sausio 24 d. įsakymu Nr. 1S-16</w:t>
      </w:r>
    </w:p>
    <w:p w14:paraId="1B11E907" w14:textId="77777777" w:rsidR="000B4818" w:rsidRPr="000B4818" w:rsidRDefault="000B4818" w:rsidP="000B4818">
      <w:pPr>
        <w:spacing w:after="0" w:line="240" w:lineRule="auto"/>
        <w:ind w:left="6379"/>
        <w:jc w:val="left"/>
        <w:rPr>
          <w:rFonts w:ascii="Calibri Light" w:eastAsia="Times New Roman" w:hAnsi="Calibri Light" w:cs="Calibri Light"/>
          <w:color w:val="000000"/>
          <w:lang w:eastAsia="lt-LT"/>
        </w:rPr>
      </w:pPr>
      <w:r w:rsidRPr="000B4818">
        <w:rPr>
          <w:rFonts w:ascii="Calibri Light" w:eastAsia="Times New Roman" w:hAnsi="Calibri Light" w:cs="Calibri Light"/>
          <w:color w:val="000000"/>
          <w:lang w:eastAsia="lt-LT"/>
        </w:rPr>
        <w:t>(Viešųjų pirkimų tarnybos direktoriaus</w:t>
      </w:r>
    </w:p>
    <w:p w14:paraId="4DF9DBF3" w14:textId="5C90E92E" w:rsidR="000B4818" w:rsidRPr="000B4818" w:rsidRDefault="000B4818" w:rsidP="00380A46">
      <w:pPr>
        <w:spacing w:after="0" w:line="240" w:lineRule="auto"/>
        <w:ind w:left="6379"/>
        <w:jc w:val="left"/>
        <w:rPr>
          <w:rFonts w:ascii="Calibri Light" w:eastAsia="Times New Roman" w:hAnsi="Calibri Light" w:cs="Calibri Light"/>
          <w:color w:val="000000"/>
          <w:lang w:eastAsia="lt-LT"/>
        </w:rPr>
      </w:pPr>
      <w:r w:rsidRPr="000B4818">
        <w:rPr>
          <w:rFonts w:ascii="Calibri Light" w:eastAsia="Times New Roman" w:hAnsi="Calibri Light" w:cs="Calibri Light"/>
          <w:color w:val="000000"/>
          <w:lang w:eastAsia="lt-LT"/>
        </w:rPr>
        <w:t>2022 m. gruodžio 29 d. įsakymo Nr. 1S-234</w:t>
      </w:r>
      <w:r w:rsidR="00380A46">
        <w:rPr>
          <w:rFonts w:ascii="Calibri Light" w:eastAsia="Times New Roman" w:hAnsi="Calibri Light" w:cs="Calibri Light"/>
          <w:color w:val="000000"/>
          <w:lang w:eastAsia="lt-LT"/>
        </w:rPr>
        <w:t xml:space="preserve"> </w:t>
      </w:r>
      <w:r w:rsidRPr="000B4818">
        <w:rPr>
          <w:rFonts w:ascii="Calibri Light" w:eastAsia="Times New Roman" w:hAnsi="Calibri Light" w:cs="Calibri Light"/>
          <w:color w:val="000000"/>
          <w:lang w:eastAsia="lt-LT"/>
        </w:rPr>
        <w:t>redakcija)</w:t>
      </w:r>
    </w:p>
    <w:p w14:paraId="0577D239" w14:textId="77777777" w:rsidR="000B4818" w:rsidRPr="000B4818" w:rsidRDefault="000B4818" w:rsidP="000B4818">
      <w:pPr>
        <w:spacing w:after="0" w:line="240" w:lineRule="auto"/>
        <w:ind w:left="5529"/>
        <w:jc w:val="center"/>
        <w:rPr>
          <w:rFonts w:ascii="Calibri Light" w:eastAsia="Times New Roman" w:hAnsi="Calibri Light" w:cs="Calibri Light"/>
          <w:color w:val="000000"/>
          <w:lang w:eastAsia="lt-LT"/>
        </w:rPr>
      </w:pPr>
      <w:r w:rsidRPr="000B4818">
        <w:rPr>
          <w:rFonts w:ascii="Calibri Light" w:eastAsia="Times New Roman" w:hAnsi="Calibri Light" w:cs="Calibri Light"/>
          <w:color w:val="000000"/>
          <w:lang w:eastAsia="lt-LT"/>
        </w:rPr>
        <w:t> </w:t>
      </w:r>
    </w:p>
    <w:p w14:paraId="60C8791F" w14:textId="77777777" w:rsidR="000B4818" w:rsidRPr="000B4818" w:rsidRDefault="000B4818" w:rsidP="000B4818">
      <w:pPr>
        <w:spacing w:after="0" w:line="240" w:lineRule="auto"/>
        <w:ind w:left="5529"/>
        <w:jc w:val="center"/>
        <w:rPr>
          <w:rFonts w:ascii="Calibri Light" w:eastAsia="Times New Roman" w:hAnsi="Calibri Light" w:cs="Calibri Light"/>
          <w:color w:val="000000"/>
          <w:lang w:eastAsia="lt-LT"/>
        </w:rPr>
      </w:pPr>
      <w:r w:rsidRPr="000B4818">
        <w:rPr>
          <w:rFonts w:ascii="Calibri Light" w:eastAsia="Times New Roman" w:hAnsi="Calibri Light" w:cs="Calibri Light"/>
          <w:color w:val="000000"/>
          <w:lang w:eastAsia="lt-LT"/>
        </w:rPr>
        <w:t> </w:t>
      </w:r>
    </w:p>
    <w:p w14:paraId="05DB7EBF" w14:textId="77777777" w:rsidR="000B4818" w:rsidRPr="000B4818" w:rsidRDefault="000B4818" w:rsidP="000B4818">
      <w:pPr>
        <w:spacing w:after="0" w:line="240" w:lineRule="auto"/>
        <w:jc w:val="left"/>
        <w:rPr>
          <w:rFonts w:ascii="Calibri Light" w:eastAsia="Times New Roman" w:hAnsi="Calibri Light" w:cs="Calibri Light"/>
          <w:color w:val="000000"/>
          <w:lang w:eastAsia="lt-LT"/>
        </w:rPr>
      </w:pPr>
      <w:r w:rsidRPr="000B4818">
        <w:rPr>
          <w:rFonts w:ascii="Calibri Light" w:eastAsia="Times New Roman" w:hAnsi="Calibri Light" w:cs="Calibri Light"/>
          <w:color w:val="000000"/>
          <w:lang w:eastAsia="lt-LT"/>
        </w:rPr>
        <w:t> </w:t>
      </w:r>
    </w:p>
    <w:p w14:paraId="509A08C1" w14:textId="77777777" w:rsidR="000B4818" w:rsidRPr="000B4818" w:rsidRDefault="000B4818" w:rsidP="000B4818">
      <w:pPr>
        <w:spacing w:after="0" w:line="240" w:lineRule="auto"/>
        <w:jc w:val="center"/>
        <w:rPr>
          <w:rFonts w:ascii="Calibri Light" w:eastAsia="Times New Roman" w:hAnsi="Calibri Light" w:cs="Calibri Light"/>
          <w:color w:val="000000"/>
          <w:lang w:eastAsia="lt-LT"/>
        </w:rPr>
      </w:pPr>
      <w:r w:rsidRPr="000B4818">
        <w:rPr>
          <w:rFonts w:ascii="Calibri Light" w:eastAsia="Times New Roman" w:hAnsi="Calibri Light" w:cs="Calibri Light"/>
          <w:color w:val="000000"/>
          <w:lang w:eastAsia="lt-LT"/>
        </w:rPr>
        <w:t>_____________________</w:t>
      </w:r>
    </w:p>
    <w:p w14:paraId="404EA3C3" w14:textId="77777777" w:rsidR="000B4818" w:rsidRPr="000B4818" w:rsidRDefault="000B4818" w:rsidP="000B4818">
      <w:pPr>
        <w:spacing w:after="0" w:line="240" w:lineRule="auto"/>
        <w:jc w:val="center"/>
        <w:rPr>
          <w:rFonts w:ascii="Calibri Light" w:eastAsia="Times New Roman" w:hAnsi="Calibri Light" w:cs="Calibri Light"/>
          <w:color w:val="000000"/>
          <w:lang w:eastAsia="lt-LT"/>
        </w:rPr>
      </w:pPr>
      <w:r w:rsidRPr="000B4818">
        <w:rPr>
          <w:rFonts w:ascii="Calibri Light" w:eastAsia="Times New Roman" w:hAnsi="Calibri Light" w:cs="Calibri Light"/>
          <w:i/>
          <w:iCs/>
          <w:color w:val="000000"/>
          <w:lang w:eastAsia="lt-LT"/>
        </w:rPr>
        <w:t>(tiekėjo pavadinimas)</w:t>
      </w:r>
    </w:p>
    <w:p w14:paraId="23ED4CE7" w14:textId="77777777" w:rsidR="000B4818" w:rsidRPr="000B4818" w:rsidRDefault="000B4818" w:rsidP="000B4818">
      <w:pPr>
        <w:spacing w:after="0" w:line="240" w:lineRule="auto"/>
        <w:jc w:val="center"/>
        <w:rPr>
          <w:rFonts w:ascii="Calibri Light" w:eastAsia="Times New Roman" w:hAnsi="Calibri Light" w:cs="Calibri Light"/>
          <w:color w:val="000000"/>
          <w:lang w:eastAsia="lt-LT"/>
        </w:rPr>
      </w:pPr>
      <w:r w:rsidRPr="000B4818">
        <w:rPr>
          <w:rFonts w:ascii="Calibri Light" w:eastAsia="Times New Roman" w:hAnsi="Calibri Light" w:cs="Calibri Light"/>
          <w:color w:val="000000"/>
          <w:lang w:eastAsia="lt-LT"/>
        </w:rPr>
        <w:t> </w:t>
      </w:r>
    </w:p>
    <w:p w14:paraId="151743EC" w14:textId="533D20CD" w:rsidR="00380A46" w:rsidRDefault="00380A46" w:rsidP="00380A46">
      <w:pPr>
        <w:spacing w:after="0" w:line="240" w:lineRule="auto"/>
        <w:ind w:firstLine="284"/>
        <w:rPr>
          <w:rFonts w:ascii="Calibri Light" w:eastAsia="Times New Roman" w:hAnsi="Calibri Light" w:cs="Calibri Light"/>
          <w:bCs/>
          <w:color w:val="000000"/>
          <w:sz w:val="20"/>
          <w:szCs w:val="24"/>
          <w:lang w:eastAsia="lt-LT"/>
        </w:rPr>
      </w:pPr>
      <w:r>
        <w:rPr>
          <w:rFonts w:ascii="Calibri Light" w:eastAsia="Times New Roman" w:hAnsi="Calibri Light" w:cs="Calibri Light"/>
          <w:bCs/>
          <w:color w:val="000000"/>
          <w:sz w:val="20"/>
          <w:szCs w:val="24"/>
          <w:lang w:eastAsia="lt-LT"/>
        </w:rPr>
        <w:t>Išteklių agentūrai prie Lietuvos Respublikos vidaus reikalų ministerijos</w:t>
      </w:r>
    </w:p>
    <w:p w14:paraId="3895783F" w14:textId="77777777" w:rsidR="00380A46" w:rsidRDefault="00380A46" w:rsidP="00380A46">
      <w:pPr>
        <w:spacing w:after="0" w:line="240" w:lineRule="auto"/>
        <w:ind w:firstLine="284"/>
        <w:rPr>
          <w:rFonts w:ascii="Calibri Light" w:eastAsia="Times New Roman" w:hAnsi="Calibri Light" w:cs="Calibri Light"/>
          <w:bCs/>
          <w:i/>
          <w:color w:val="000000"/>
          <w:sz w:val="20"/>
          <w:szCs w:val="24"/>
          <w:lang w:eastAsia="lt-LT"/>
        </w:rPr>
      </w:pPr>
      <w:r>
        <w:rPr>
          <w:rFonts w:ascii="Calibri Light" w:eastAsia="Times New Roman" w:hAnsi="Calibri Light" w:cs="Calibri Light"/>
          <w:bCs/>
          <w:i/>
          <w:color w:val="000000"/>
          <w:sz w:val="20"/>
          <w:szCs w:val="24"/>
          <w:lang w:eastAsia="lt-LT"/>
        </w:rPr>
        <w:t>Teikiama CVPIS priemonėmis</w:t>
      </w:r>
    </w:p>
    <w:p w14:paraId="56C5F65F" w14:textId="3E2F72E6" w:rsidR="000B4818" w:rsidRPr="000B4818" w:rsidRDefault="000B4818" w:rsidP="00A5527E">
      <w:pPr>
        <w:spacing w:after="0" w:line="240" w:lineRule="auto"/>
        <w:ind w:firstLine="62"/>
        <w:jc w:val="left"/>
        <w:rPr>
          <w:rFonts w:ascii="Calibri Light" w:eastAsia="Times New Roman" w:hAnsi="Calibri Light" w:cs="Calibri Light"/>
          <w:color w:val="000000"/>
          <w:lang w:eastAsia="lt-LT"/>
        </w:rPr>
      </w:pPr>
      <w:r w:rsidRPr="000B4818">
        <w:rPr>
          <w:rFonts w:ascii="Calibri Light" w:eastAsia="Times New Roman" w:hAnsi="Calibri Light" w:cs="Calibri Light"/>
          <w:color w:val="000000"/>
          <w:lang w:eastAsia="lt-LT"/>
        </w:rPr>
        <w:t> </w:t>
      </w:r>
      <w:r w:rsidRPr="000B4818">
        <w:rPr>
          <w:rFonts w:ascii="Calibri Light" w:eastAsia="Times New Roman" w:hAnsi="Calibri Light" w:cs="Calibri Light"/>
          <w:b/>
          <w:bCs/>
          <w:color w:val="000000"/>
          <w:lang w:eastAsia="lt-LT"/>
        </w:rPr>
        <w:t> </w:t>
      </w:r>
    </w:p>
    <w:p w14:paraId="0389842A" w14:textId="77777777" w:rsidR="000B4818" w:rsidRPr="000B4818" w:rsidRDefault="000B4818" w:rsidP="000B4818">
      <w:pPr>
        <w:spacing w:after="0" w:line="240" w:lineRule="auto"/>
        <w:jc w:val="center"/>
        <w:rPr>
          <w:rFonts w:ascii="Calibri Light" w:eastAsia="Times New Roman" w:hAnsi="Calibri Light" w:cs="Calibri Light"/>
          <w:color w:val="000000"/>
          <w:lang w:eastAsia="lt-LT"/>
        </w:rPr>
      </w:pPr>
      <w:r w:rsidRPr="000B4818">
        <w:rPr>
          <w:rFonts w:ascii="Calibri Light" w:eastAsia="Times New Roman" w:hAnsi="Calibri Light" w:cs="Calibri Light"/>
          <w:b/>
          <w:bCs/>
          <w:color w:val="000000"/>
          <w:lang w:eastAsia="lt-LT"/>
        </w:rPr>
        <w:t>PIRKIMO DOKUMENTUOSE NUSTATYTŲ KVALIFIKACINIŲ REIKALAVIMŲ ATITIKTIES DEKLARACIJA</w:t>
      </w:r>
    </w:p>
    <w:p w14:paraId="4D9FF714" w14:textId="77777777" w:rsidR="000B4818" w:rsidRPr="000B4818" w:rsidRDefault="000B4818" w:rsidP="000B4818">
      <w:pPr>
        <w:spacing w:after="0" w:line="240" w:lineRule="auto"/>
        <w:ind w:firstLine="62"/>
        <w:jc w:val="center"/>
        <w:rPr>
          <w:rFonts w:ascii="Calibri Light" w:eastAsia="Times New Roman" w:hAnsi="Calibri Light" w:cs="Calibri Light"/>
          <w:color w:val="000000"/>
          <w:lang w:eastAsia="lt-LT"/>
        </w:rPr>
      </w:pPr>
      <w:r w:rsidRPr="000B4818">
        <w:rPr>
          <w:rFonts w:ascii="Calibri Light" w:eastAsia="Times New Roman" w:hAnsi="Calibri Light" w:cs="Calibri Light"/>
          <w:color w:val="000000"/>
          <w:lang w:eastAsia="lt-LT"/>
        </w:rPr>
        <w:t> </w:t>
      </w:r>
    </w:p>
    <w:p w14:paraId="0CD6A079" w14:textId="62D5C2E4" w:rsidR="000B4818" w:rsidRPr="000B4818" w:rsidRDefault="000B4818" w:rsidP="000B4818">
      <w:pPr>
        <w:spacing w:after="0" w:line="240" w:lineRule="auto"/>
        <w:jc w:val="center"/>
        <w:rPr>
          <w:rFonts w:ascii="Calibri Light" w:eastAsia="Times New Roman" w:hAnsi="Calibri Light" w:cs="Calibri Light"/>
          <w:color w:val="000000"/>
          <w:lang w:eastAsia="lt-LT"/>
        </w:rPr>
      </w:pPr>
      <w:r w:rsidRPr="000B4818">
        <w:rPr>
          <w:rFonts w:ascii="Calibri Light" w:eastAsia="Times New Roman" w:hAnsi="Calibri Light" w:cs="Calibri Light"/>
          <w:color w:val="000000"/>
          <w:lang w:eastAsia="lt-LT"/>
        </w:rPr>
        <w:t>___________</w:t>
      </w:r>
      <w:r>
        <w:rPr>
          <w:rFonts w:ascii="Calibri Light" w:eastAsia="Times New Roman" w:hAnsi="Calibri Light" w:cs="Calibri Light"/>
          <w:color w:val="000000"/>
          <w:lang w:eastAsia="lt-LT"/>
        </w:rPr>
        <w:t>________</w:t>
      </w:r>
    </w:p>
    <w:p w14:paraId="20D6EC25" w14:textId="77777777" w:rsidR="000B4818" w:rsidRPr="000B4818" w:rsidRDefault="000B4818" w:rsidP="000B4818">
      <w:pPr>
        <w:spacing w:after="0" w:line="240" w:lineRule="auto"/>
        <w:jc w:val="center"/>
        <w:rPr>
          <w:rFonts w:ascii="Calibri Light" w:eastAsia="Times New Roman" w:hAnsi="Calibri Light" w:cs="Calibri Light"/>
          <w:color w:val="000000"/>
          <w:lang w:eastAsia="lt-LT"/>
        </w:rPr>
      </w:pPr>
      <w:r w:rsidRPr="000B4818">
        <w:rPr>
          <w:rFonts w:ascii="Calibri Light" w:eastAsia="Times New Roman" w:hAnsi="Calibri Light" w:cs="Calibri Light"/>
          <w:i/>
          <w:iCs/>
          <w:color w:val="000000"/>
          <w:vertAlign w:val="superscript"/>
          <w:lang w:eastAsia="lt-LT"/>
        </w:rPr>
        <w:t>(Data)</w:t>
      </w:r>
    </w:p>
    <w:p w14:paraId="702E0508" w14:textId="77777777" w:rsidR="000B4818" w:rsidRPr="000B4818" w:rsidRDefault="000B4818" w:rsidP="000B4818">
      <w:pPr>
        <w:spacing w:after="0" w:line="240" w:lineRule="auto"/>
        <w:jc w:val="center"/>
        <w:rPr>
          <w:rFonts w:ascii="Calibri Light" w:eastAsia="Times New Roman" w:hAnsi="Calibri Light" w:cs="Calibri Light"/>
          <w:color w:val="000000"/>
          <w:lang w:eastAsia="lt-LT"/>
        </w:rPr>
      </w:pPr>
      <w:r w:rsidRPr="000B4818">
        <w:rPr>
          <w:rFonts w:ascii="Calibri Light" w:eastAsia="Times New Roman" w:hAnsi="Calibri Light" w:cs="Calibri Light"/>
          <w:color w:val="000000"/>
          <w:lang w:eastAsia="lt-LT"/>
        </w:rPr>
        <w:t>___________________</w:t>
      </w:r>
    </w:p>
    <w:p w14:paraId="3083E996" w14:textId="77777777" w:rsidR="000B4818" w:rsidRPr="000B4818" w:rsidRDefault="000B4818" w:rsidP="000B4818">
      <w:pPr>
        <w:spacing w:after="0" w:line="240" w:lineRule="auto"/>
        <w:jc w:val="center"/>
        <w:rPr>
          <w:rFonts w:ascii="Calibri Light" w:eastAsia="Times New Roman" w:hAnsi="Calibri Light" w:cs="Calibri Light"/>
          <w:color w:val="000000"/>
          <w:lang w:eastAsia="lt-LT"/>
        </w:rPr>
      </w:pPr>
      <w:r w:rsidRPr="000B4818">
        <w:rPr>
          <w:rFonts w:ascii="Calibri Light" w:eastAsia="Times New Roman" w:hAnsi="Calibri Light" w:cs="Calibri Light"/>
          <w:i/>
          <w:iCs/>
          <w:color w:val="000000"/>
          <w:vertAlign w:val="superscript"/>
          <w:lang w:eastAsia="lt-LT"/>
        </w:rPr>
        <w:t>(Sudarymo vieta)</w:t>
      </w:r>
    </w:p>
    <w:p w14:paraId="4FA4E5B3" w14:textId="77777777" w:rsidR="000B4818" w:rsidRPr="000B4818" w:rsidRDefault="000B4818" w:rsidP="000B4818">
      <w:pPr>
        <w:spacing w:after="0" w:line="240" w:lineRule="auto"/>
        <w:ind w:firstLine="62"/>
        <w:jc w:val="left"/>
        <w:rPr>
          <w:rFonts w:ascii="Calibri Light" w:eastAsia="Times New Roman" w:hAnsi="Calibri Light" w:cs="Calibri Light"/>
          <w:color w:val="000000"/>
          <w:lang w:eastAsia="lt-LT"/>
        </w:rPr>
      </w:pPr>
      <w:r w:rsidRPr="000B4818">
        <w:rPr>
          <w:rFonts w:ascii="Calibri Light" w:eastAsia="Times New Roman" w:hAnsi="Calibri Light" w:cs="Calibri Light"/>
          <w:color w:val="000000"/>
          <w:lang w:eastAsia="lt-LT"/>
        </w:rPr>
        <w:t> </w:t>
      </w:r>
    </w:p>
    <w:p w14:paraId="040CE570" w14:textId="6F37FBB4" w:rsidR="000B4818" w:rsidRPr="000B4818" w:rsidRDefault="000B4818" w:rsidP="000B4818">
      <w:pPr>
        <w:spacing w:after="0" w:line="240" w:lineRule="auto"/>
        <w:ind w:firstLine="567"/>
        <w:rPr>
          <w:rFonts w:ascii="Calibri Light" w:eastAsia="Times New Roman" w:hAnsi="Calibri Light" w:cs="Calibri Light"/>
          <w:color w:val="000000"/>
          <w:lang w:eastAsia="lt-LT"/>
        </w:rPr>
      </w:pPr>
      <w:r w:rsidRPr="000B4818">
        <w:rPr>
          <w:rFonts w:ascii="Calibri Light" w:eastAsia="Times New Roman" w:hAnsi="Calibri Light" w:cs="Calibri Light"/>
          <w:color w:val="000000"/>
          <w:lang w:eastAsia="lt-LT"/>
        </w:rPr>
        <w:t>Aš,___________________________________________________________________</w:t>
      </w:r>
      <w:r>
        <w:rPr>
          <w:rFonts w:ascii="Calibri Light" w:eastAsia="Times New Roman" w:hAnsi="Calibri Light" w:cs="Calibri Light"/>
          <w:color w:val="000000"/>
          <w:lang w:eastAsia="lt-LT"/>
        </w:rPr>
        <w:t>________________</w:t>
      </w:r>
      <w:r w:rsidRPr="000B4818">
        <w:rPr>
          <w:rFonts w:ascii="Calibri Light" w:eastAsia="Times New Roman" w:hAnsi="Calibri Light" w:cs="Calibri Light"/>
          <w:color w:val="000000"/>
          <w:lang w:eastAsia="lt-LT"/>
        </w:rPr>
        <w:t xml:space="preserve"> ,</w:t>
      </w:r>
    </w:p>
    <w:p w14:paraId="7DCAB241" w14:textId="77777777" w:rsidR="000B4818" w:rsidRPr="000B4818" w:rsidRDefault="000B4818" w:rsidP="000B4818">
      <w:pPr>
        <w:spacing w:after="0" w:line="240" w:lineRule="auto"/>
        <w:ind w:left="960" w:firstLine="318"/>
        <w:rPr>
          <w:rFonts w:ascii="Calibri Light" w:eastAsia="Times New Roman" w:hAnsi="Calibri Light" w:cs="Calibri Light"/>
          <w:color w:val="000000"/>
          <w:lang w:eastAsia="lt-LT"/>
        </w:rPr>
      </w:pPr>
      <w:r w:rsidRPr="000B4818">
        <w:rPr>
          <w:rFonts w:ascii="Calibri Light" w:eastAsia="Times New Roman" w:hAnsi="Calibri Light" w:cs="Calibri Light"/>
          <w:i/>
          <w:iCs/>
          <w:color w:val="000000"/>
          <w:lang w:eastAsia="lt-LT"/>
        </w:rPr>
        <w:t>(tiekėjo vadovo ar jo įgalioto asmens pareigų pavadinimas, vardas ir pavardė)</w:t>
      </w:r>
    </w:p>
    <w:p w14:paraId="64256D22" w14:textId="03FD9E26" w:rsidR="000B4818" w:rsidRPr="000B4818" w:rsidRDefault="000B4818" w:rsidP="000B4818">
      <w:pPr>
        <w:spacing w:after="0" w:line="240" w:lineRule="auto"/>
        <w:rPr>
          <w:rFonts w:ascii="Calibri Light" w:eastAsia="Times New Roman" w:hAnsi="Calibri Light" w:cs="Calibri Light"/>
          <w:color w:val="000000"/>
          <w:lang w:eastAsia="lt-LT"/>
        </w:rPr>
      </w:pPr>
      <w:r w:rsidRPr="000B4818">
        <w:rPr>
          <w:rFonts w:ascii="Calibri Light" w:eastAsia="Times New Roman" w:hAnsi="Calibri Light" w:cs="Calibri Light"/>
          <w:color w:val="000000"/>
          <w:lang w:eastAsia="lt-LT"/>
        </w:rPr>
        <w:t>patvirtinu, kad mano vadovaujamas (-a) (atstovaujamas (-a))____________________________</w:t>
      </w:r>
      <w:r>
        <w:rPr>
          <w:rFonts w:ascii="Calibri Light" w:eastAsia="Times New Roman" w:hAnsi="Calibri Light" w:cs="Calibri Light"/>
          <w:color w:val="000000"/>
          <w:lang w:eastAsia="lt-LT"/>
        </w:rPr>
        <w:t>______________</w:t>
      </w:r>
      <w:r w:rsidRPr="000B4818">
        <w:rPr>
          <w:rFonts w:ascii="Calibri Light" w:eastAsia="Times New Roman" w:hAnsi="Calibri Light" w:cs="Calibri Light"/>
          <w:color w:val="000000"/>
          <w:lang w:eastAsia="lt-LT"/>
        </w:rPr>
        <w:t xml:space="preserve"> ,</w:t>
      </w:r>
    </w:p>
    <w:p w14:paraId="0AD8A592" w14:textId="77777777" w:rsidR="000B4818" w:rsidRPr="000B4818" w:rsidRDefault="000B4818" w:rsidP="000B4818">
      <w:pPr>
        <w:spacing w:after="0" w:line="240" w:lineRule="auto"/>
        <w:ind w:left="5640" w:firstLine="742"/>
        <w:rPr>
          <w:rFonts w:ascii="Calibri Light" w:eastAsia="Times New Roman" w:hAnsi="Calibri Light" w:cs="Calibri Light"/>
          <w:color w:val="000000"/>
          <w:lang w:eastAsia="lt-LT"/>
        </w:rPr>
      </w:pPr>
      <w:r w:rsidRPr="000B4818">
        <w:rPr>
          <w:rFonts w:ascii="Calibri Light" w:eastAsia="Times New Roman" w:hAnsi="Calibri Light" w:cs="Calibri Light"/>
          <w:i/>
          <w:iCs/>
          <w:color w:val="000000"/>
          <w:lang w:eastAsia="lt-LT"/>
        </w:rPr>
        <w:t>(tiekėjo pavadinimas)</w:t>
      </w:r>
    </w:p>
    <w:p w14:paraId="0132BF46" w14:textId="75D8A22A" w:rsidR="00B260F0" w:rsidRDefault="000B4818" w:rsidP="000B4818">
      <w:pPr>
        <w:spacing w:after="0" w:line="240" w:lineRule="auto"/>
        <w:rPr>
          <w:rFonts w:ascii="Calibri Light" w:eastAsia="Times New Roman" w:hAnsi="Calibri Light" w:cs="Calibri Light"/>
          <w:b/>
          <w:bCs/>
          <w:color w:val="000000"/>
          <w:lang w:eastAsia="lt-LT"/>
        </w:rPr>
      </w:pPr>
      <w:r w:rsidRPr="000B4818">
        <w:rPr>
          <w:rFonts w:ascii="Calibri Light" w:eastAsia="Times New Roman" w:hAnsi="Calibri Light" w:cs="Calibri Light"/>
          <w:color w:val="000000"/>
          <w:lang w:eastAsia="lt-LT"/>
        </w:rPr>
        <w:t xml:space="preserve">dalyvaujantis (-i) </w:t>
      </w:r>
      <w:r>
        <w:rPr>
          <w:rFonts w:ascii="Calibri Light" w:eastAsia="Times New Roman" w:hAnsi="Calibri Light" w:cs="Calibri Light"/>
          <w:color w:val="000000"/>
          <w:lang w:eastAsia="lt-LT"/>
        </w:rPr>
        <w:t xml:space="preserve">Išteklių agentūros prie Lietuvos Respublikos vidaus reikalų ministerijos </w:t>
      </w:r>
      <w:r w:rsidRPr="000B4818">
        <w:rPr>
          <w:rFonts w:ascii="Calibri Light" w:eastAsia="Times New Roman" w:hAnsi="Calibri Light" w:cs="Calibri Light"/>
          <w:color w:val="000000"/>
          <w:lang w:eastAsia="lt-LT"/>
        </w:rPr>
        <w:t>vykdomoje supaprastinto pirkimo</w:t>
      </w:r>
      <w:r w:rsidR="00CF206E">
        <w:rPr>
          <w:rFonts w:ascii="Calibri Light" w:eastAsia="Times New Roman" w:hAnsi="Calibri Light" w:cs="Calibri Light"/>
          <w:color w:val="000000"/>
          <w:lang w:eastAsia="lt-LT"/>
        </w:rPr>
        <w:t xml:space="preserve"> </w:t>
      </w:r>
      <w:r w:rsidR="00C61018" w:rsidRPr="00C61018">
        <w:rPr>
          <w:rFonts w:ascii="Calibri Light" w:eastAsia="Times New Roman" w:hAnsi="Calibri Light" w:cs="Calibri Light"/>
          <w:b/>
          <w:bCs/>
          <w:color w:val="000000"/>
          <w:lang w:eastAsia="lt-LT"/>
        </w:rPr>
        <w:t>5,56x45 mm kalibro trasuojantys šoviniai (PPR-600)</w:t>
      </w:r>
    </w:p>
    <w:p w14:paraId="477782EE" w14:textId="010D95A6" w:rsidR="000B4818" w:rsidRPr="000B4818" w:rsidRDefault="00A5527E" w:rsidP="000B4818">
      <w:pPr>
        <w:spacing w:after="0" w:line="240" w:lineRule="auto"/>
        <w:rPr>
          <w:rFonts w:ascii="Calibri Light" w:eastAsia="Times New Roman" w:hAnsi="Calibri Light" w:cs="Calibri Light"/>
          <w:color w:val="000000"/>
          <w:lang w:eastAsia="lt-LT"/>
        </w:rPr>
      </w:pPr>
      <w:r>
        <w:rPr>
          <w:rFonts w:ascii="Calibri Light" w:eastAsia="Times New Roman" w:hAnsi="Calibri Light" w:cs="Calibri Light"/>
          <w:color w:val="000000"/>
          <w:lang w:eastAsia="lt-LT"/>
        </w:rPr>
        <w:t xml:space="preserve">_________________________________________________ </w:t>
      </w:r>
      <w:r w:rsidR="000B4818" w:rsidRPr="000B4818">
        <w:rPr>
          <w:rFonts w:ascii="Calibri Light" w:eastAsia="Times New Roman" w:hAnsi="Calibri Light" w:cs="Calibri Light"/>
          <w:color w:val="000000"/>
          <w:lang w:eastAsia="lt-LT"/>
        </w:rPr>
        <w:t>procedūroje,</w:t>
      </w:r>
    </w:p>
    <w:p w14:paraId="4EE6CA96" w14:textId="77777777" w:rsidR="000B4818" w:rsidRPr="000B4818" w:rsidRDefault="000B4818" w:rsidP="000B4818">
      <w:pPr>
        <w:spacing w:after="0" w:line="240" w:lineRule="auto"/>
        <w:ind w:firstLine="636"/>
        <w:rPr>
          <w:rFonts w:ascii="Calibri Light" w:eastAsia="Times New Roman" w:hAnsi="Calibri Light" w:cs="Calibri Light"/>
          <w:color w:val="000000"/>
          <w:lang w:eastAsia="lt-LT"/>
        </w:rPr>
      </w:pPr>
      <w:r w:rsidRPr="000B4818">
        <w:rPr>
          <w:rFonts w:ascii="Calibri Light" w:eastAsia="Times New Roman" w:hAnsi="Calibri Light" w:cs="Calibri Light"/>
          <w:i/>
          <w:iCs/>
          <w:color w:val="000000"/>
          <w:lang w:eastAsia="lt-LT"/>
        </w:rPr>
        <w:t>(pirkimo objekto pavadinimas, pirkimo numeris, pirkimo paskelbimo CVP IS data</w:t>
      </w:r>
      <w:r w:rsidRPr="000B4818">
        <w:rPr>
          <w:rFonts w:ascii="Calibri Light" w:eastAsia="Times New Roman" w:hAnsi="Calibri Light" w:cs="Calibri Light"/>
          <w:color w:val="000000"/>
          <w:lang w:eastAsia="lt-LT"/>
        </w:rPr>
        <w:t>)</w:t>
      </w:r>
    </w:p>
    <w:p w14:paraId="06F6CC70" w14:textId="77777777" w:rsidR="000B4818" w:rsidRPr="000B4818" w:rsidRDefault="000B4818" w:rsidP="000B4818">
      <w:pPr>
        <w:spacing w:after="0" w:line="240" w:lineRule="auto"/>
        <w:rPr>
          <w:rFonts w:ascii="Calibri Light" w:eastAsia="Times New Roman" w:hAnsi="Calibri Light" w:cs="Calibri Light"/>
          <w:color w:val="000000"/>
          <w:lang w:eastAsia="lt-LT"/>
        </w:rPr>
      </w:pPr>
      <w:r w:rsidRPr="000B4818">
        <w:rPr>
          <w:rFonts w:ascii="Calibri Light" w:eastAsia="Times New Roman" w:hAnsi="Calibri Light" w:cs="Calibri Light"/>
          <w:color w:val="000000"/>
          <w:lang w:eastAsia="lt-LT"/>
        </w:rPr>
        <w:t>atitinka toliau nurodomus reikalavimus</w:t>
      </w:r>
      <w:r w:rsidRPr="000B4818">
        <w:rPr>
          <w:rFonts w:ascii="Calibri Light" w:eastAsia="Times New Roman" w:hAnsi="Calibri Light" w:cs="Calibri Light"/>
          <w:i/>
          <w:iCs/>
          <w:color w:val="000000"/>
          <w:lang w:eastAsia="lt-LT"/>
        </w:rPr>
        <w:t>: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6"/>
        <w:gridCol w:w="9574"/>
      </w:tblGrid>
      <w:tr w:rsidR="000B4818" w:rsidRPr="000B4818" w14:paraId="1922541D" w14:textId="77777777">
        <w:tc>
          <w:tcPr>
            <w:tcW w:w="3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709F14" w14:textId="3D57C882" w:rsidR="000B4818" w:rsidRPr="000B4818" w:rsidRDefault="000B4818" w:rsidP="000B4818">
            <w:pPr>
              <w:spacing w:after="0" w:line="240" w:lineRule="auto"/>
              <w:jc w:val="left"/>
              <w:rPr>
                <w:rFonts w:ascii="Calibri Light" w:eastAsia="Times New Roman" w:hAnsi="Calibri Light" w:cs="Calibri Light"/>
                <w:lang w:eastAsia="lt-LT"/>
              </w:rPr>
            </w:pPr>
            <w:r w:rsidRPr="000B4818">
              <w:rPr>
                <w:rFonts w:ascii="Calibri Light" w:eastAsia="Times New Roman" w:hAnsi="Calibri Light" w:cs="Calibri Light"/>
                <w:color w:val="000000"/>
                <w:lang w:eastAsia="lt-LT"/>
              </w:rPr>
              <w:t> </w:t>
            </w:r>
            <w:r w:rsidRPr="000B4818">
              <w:rPr>
                <w:rFonts w:ascii="Calibri Light" w:eastAsia="Times New Roman" w:hAnsi="Calibri Light" w:cs="Calibri Light"/>
                <w:lang w:eastAsia="lt-LT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464718" w14:textId="5CA0881F" w:rsidR="000B4818" w:rsidRPr="000B4818" w:rsidRDefault="000B4818" w:rsidP="000B4818">
            <w:pPr>
              <w:spacing w:after="0" w:line="240" w:lineRule="auto"/>
              <w:rPr>
                <w:rFonts w:ascii="Calibri Light" w:eastAsia="Times New Roman" w:hAnsi="Calibri Light" w:cs="Calibri Light"/>
                <w:lang w:eastAsia="lt-LT"/>
              </w:rPr>
            </w:pPr>
            <w:r w:rsidRPr="000B4818">
              <w:rPr>
                <w:rFonts w:ascii="Calibri Light" w:eastAsia="Times New Roman" w:hAnsi="Calibri Light" w:cs="Calibri Light"/>
                <w:lang w:eastAsia="lt-LT"/>
              </w:rPr>
              <w:t>neegzistuoja pirkimo dokumentuose nustatyti tiekėjo pašalinimo iš pirkimo pagrindai (</w:t>
            </w:r>
            <w:r w:rsidR="00A5527E" w:rsidRPr="00A5527E">
              <w:rPr>
                <w:rFonts w:ascii="Calibri Light" w:eastAsia="Times New Roman" w:hAnsi="Calibri Light" w:cs="Calibri Light"/>
                <w:b/>
                <w:bCs/>
                <w:lang w:eastAsia="lt-LT"/>
              </w:rPr>
              <w:t>Pirkimo dokumentų specialiųjų sąlygų 3.1.1–3.1.3 punktai</w:t>
            </w:r>
            <w:r w:rsidRPr="000B4818">
              <w:rPr>
                <w:rFonts w:ascii="Calibri Light" w:eastAsia="Times New Roman" w:hAnsi="Calibri Light" w:cs="Calibri Light"/>
                <w:lang w:eastAsia="lt-LT"/>
              </w:rPr>
              <w:t>)</w:t>
            </w:r>
          </w:p>
        </w:tc>
      </w:tr>
      <w:tr w:rsidR="000B4818" w:rsidRPr="000B4818" w14:paraId="6587746D" w14:textId="77777777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01A1B1" w14:textId="77777777" w:rsidR="000B4818" w:rsidRPr="000B4818" w:rsidRDefault="000B4818" w:rsidP="000B4818">
            <w:pPr>
              <w:spacing w:after="0" w:line="240" w:lineRule="auto"/>
              <w:jc w:val="left"/>
              <w:rPr>
                <w:rFonts w:ascii="Calibri Light" w:eastAsia="Times New Roman" w:hAnsi="Calibri Light" w:cs="Calibri Light"/>
                <w:lang w:eastAsia="lt-LT"/>
              </w:rPr>
            </w:pPr>
            <w:r w:rsidRPr="000B4818">
              <w:rPr>
                <w:rFonts w:ascii="Calibri Light" w:eastAsia="Times New Roman" w:hAnsi="Calibri Light" w:cs="Calibri Light"/>
                <w:lang w:eastAsia="lt-LT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AA4F63E" w14:textId="77777777" w:rsidR="000B4818" w:rsidRPr="000B4818" w:rsidRDefault="000B4818" w:rsidP="000B4818">
            <w:pPr>
              <w:spacing w:after="0" w:line="240" w:lineRule="auto"/>
              <w:jc w:val="left"/>
              <w:rPr>
                <w:rFonts w:ascii="Calibri Light" w:eastAsia="Times New Roman" w:hAnsi="Calibri Light" w:cs="Calibri Light"/>
                <w:lang w:eastAsia="lt-LT"/>
              </w:rPr>
            </w:pPr>
          </w:p>
        </w:tc>
      </w:tr>
      <w:tr w:rsidR="000B4818" w:rsidRPr="000B4818" w14:paraId="18E029B4" w14:textId="77777777">
        <w:tc>
          <w:tcPr>
            <w:tcW w:w="352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8A5384" w14:textId="77777777" w:rsidR="000B4818" w:rsidRPr="000B4818" w:rsidRDefault="000B4818" w:rsidP="00380A46">
            <w:pPr>
              <w:spacing w:after="0" w:line="120" w:lineRule="auto"/>
              <w:jc w:val="left"/>
              <w:rPr>
                <w:rFonts w:ascii="Calibri Light" w:eastAsia="Times New Roman" w:hAnsi="Calibri Light" w:cs="Calibri Light"/>
                <w:lang w:eastAsia="lt-LT"/>
              </w:rPr>
            </w:pPr>
            <w:r w:rsidRPr="000B4818">
              <w:rPr>
                <w:rFonts w:ascii="Calibri Light" w:eastAsia="Times New Roman" w:hAnsi="Calibri Light" w:cs="Calibri Light"/>
                <w:lang w:eastAsia="lt-LT"/>
              </w:rPr>
              <w:t> </w:t>
            </w:r>
          </w:p>
        </w:tc>
        <w:tc>
          <w:tcPr>
            <w:tcW w:w="957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B2A13C" w14:textId="77777777" w:rsidR="000B4818" w:rsidRPr="000B4818" w:rsidRDefault="000B4818" w:rsidP="00380A46">
            <w:pPr>
              <w:spacing w:after="0" w:line="120" w:lineRule="auto"/>
              <w:jc w:val="left"/>
              <w:rPr>
                <w:rFonts w:ascii="Calibri Light" w:eastAsia="Times New Roman" w:hAnsi="Calibri Light" w:cs="Calibri Light"/>
                <w:lang w:eastAsia="lt-LT"/>
              </w:rPr>
            </w:pPr>
            <w:r w:rsidRPr="000B4818">
              <w:rPr>
                <w:rFonts w:ascii="Calibri Light" w:eastAsia="Times New Roman" w:hAnsi="Calibri Light" w:cs="Calibri Light"/>
                <w:lang w:eastAsia="lt-LT"/>
              </w:rPr>
              <w:t> </w:t>
            </w:r>
          </w:p>
        </w:tc>
      </w:tr>
      <w:tr w:rsidR="000B4818" w:rsidRPr="000B4818" w14:paraId="0964EE6B" w14:textId="77777777">
        <w:tc>
          <w:tcPr>
            <w:tcW w:w="3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ACACFD" w14:textId="77777777" w:rsidR="000B4818" w:rsidRPr="000B4818" w:rsidRDefault="000B4818" w:rsidP="000B4818">
            <w:pPr>
              <w:spacing w:after="0" w:line="240" w:lineRule="auto"/>
              <w:jc w:val="left"/>
              <w:rPr>
                <w:rFonts w:ascii="Calibri Light" w:eastAsia="Times New Roman" w:hAnsi="Calibri Light" w:cs="Calibri Light"/>
                <w:lang w:eastAsia="lt-LT"/>
              </w:rPr>
            </w:pPr>
            <w:r w:rsidRPr="000B4818">
              <w:rPr>
                <w:rFonts w:ascii="Calibri Light" w:eastAsia="Times New Roman" w:hAnsi="Calibri Light" w:cs="Calibri Light"/>
                <w:lang w:eastAsia="lt-LT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37B69A" w14:textId="530242CB" w:rsidR="000B4818" w:rsidRPr="000B4818" w:rsidRDefault="000B4818" w:rsidP="000B4818">
            <w:pPr>
              <w:spacing w:after="0" w:line="240" w:lineRule="auto"/>
              <w:rPr>
                <w:rFonts w:ascii="Calibri Light" w:eastAsia="Times New Roman" w:hAnsi="Calibri Light" w:cs="Calibri Light"/>
                <w:lang w:eastAsia="lt-LT"/>
              </w:rPr>
            </w:pPr>
            <w:r w:rsidRPr="000B4818">
              <w:rPr>
                <w:rFonts w:ascii="Calibri Light" w:eastAsia="Times New Roman" w:hAnsi="Calibri Light" w:cs="Calibri Light"/>
                <w:lang w:eastAsia="lt-LT"/>
              </w:rPr>
              <w:t>tiekėjas atitinka pirkimo dokumentuose nustatytą reikalavimą turėti teisę verstis veikla, reikalinga pirkimo sutarčiai įvykdyti (</w:t>
            </w:r>
            <w:r w:rsidR="00A5527E" w:rsidRPr="00A5527E">
              <w:rPr>
                <w:rFonts w:ascii="Calibri Light" w:eastAsia="Times New Roman" w:hAnsi="Calibri Light" w:cs="Calibri Light"/>
                <w:b/>
                <w:bCs/>
                <w:lang w:eastAsia="lt-LT"/>
              </w:rPr>
              <w:t>Pirkimo dokumentų specialiųjų sąlygų 4.1 punktas</w:t>
            </w:r>
            <w:r w:rsidRPr="000B4818">
              <w:rPr>
                <w:rFonts w:ascii="Calibri Light" w:eastAsia="Times New Roman" w:hAnsi="Calibri Light" w:cs="Calibri Light"/>
                <w:lang w:eastAsia="lt-LT"/>
              </w:rPr>
              <w:t>)</w:t>
            </w:r>
          </w:p>
        </w:tc>
      </w:tr>
      <w:tr w:rsidR="000B4818" w:rsidRPr="000B4818" w14:paraId="0C2BAF0C" w14:textId="77777777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1B2264" w14:textId="77777777" w:rsidR="000B4818" w:rsidRPr="000B4818" w:rsidRDefault="000B4818" w:rsidP="000B4818">
            <w:pPr>
              <w:spacing w:after="0" w:line="240" w:lineRule="auto"/>
              <w:jc w:val="left"/>
              <w:rPr>
                <w:rFonts w:ascii="Calibri Light" w:eastAsia="Times New Roman" w:hAnsi="Calibri Light" w:cs="Calibri Light"/>
                <w:lang w:eastAsia="lt-LT"/>
              </w:rPr>
            </w:pPr>
            <w:r w:rsidRPr="000B4818">
              <w:rPr>
                <w:rFonts w:ascii="Calibri Light" w:eastAsia="Times New Roman" w:hAnsi="Calibri Light" w:cs="Calibri Light"/>
                <w:lang w:eastAsia="lt-LT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C030D8D" w14:textId="77777777" w:rsidR="000B4818" w:rsidRPr="000B4818" w:rsidRDefault="000B4818" w:rsidP="000B4818">
            <w:pPr>
              <w:spacing w:after="0" w:line="240" w:lineRule="auto"/>
              <w:jc w:val="left"/>
              <w:rPr>
                <w:rFonts w:ascii="Calibri Light" w:eastAsia="Times New Roman" w:hAnsi="Calibri Light" w:cs="Calibri Light"/>
                <w:lang w:eastAsia="lt-LT"/>
              </w:rPr>
            </w:pPr>
          </w:p>
        </w:tc>
      </w:tr>
      <w:tr w:rsidR="000B4818" w:rsidRPr="000B4818" w14:paraId="38BAAD56" w14:textId="77777777">
        <w:tc>
          <w:tcPr>
            <w:tcW w:w="352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E7128A" w14:textId="77777777" w:rsidR="000B4818" w:rsidRPr="000B4818" w:rsidRDefault="000B4818" w:rsidP="00380A46">
            <w:pPr>
              <w:spacing w:after="0" w:line="120" w:lineRule="auto"/>
              <w:jc w:val="left"/>
              <w:rPr>
                <w:rFonts w:ascii="Calibri Light" w:eastAsia="Times New Roman" w:hAnsi="Calibri Light" w:cs="Calibri Light"/>
                <w:lang w:eastAsia="lt-LT"/>
              </w:rPr>
            </w:pPr>
            <w:r w:rsidRPr="000B4818">
              <w:rPr>
                <w:rFonts w:ascii="Calibri Light" w:eastAsia="Times New Roman" w:hAnsi="Calibri Light" w:cs="Calibri Light"/>
                <w:lang w:eastAsia="lt-LT"/>
              </w:rPr>
              <w:t> </w:t>
            </w:r>
          </w:p>
        </w:tc>
        <w:tc>
          <w:tcPr>
            <w:tcW w:w="957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BEEDEE" w14:textId="77777777" w:rsidR="000B4818" w:rsidRPr="000B4818" w:rsidRDefault="000B4818" w:rsidP="00380A46">
            <w:pPr>
              <w:spacing w:after="0" w:line="120" w:lineRule="auto"/>
              <w:jc w:val="left"/>
              <w:rPr>
                <w:rFonts w:ascii="Calibri Light" w:eastAsia="Times New Roman" w:hAnsi="Calibri Light" w:cs="Calibri Light"/>
                <w:lang w:eastAsia="lt-LT"/>
              </w:rPr>
            </w:pPr>
            <w:r w:rsidRPr="000B4818">
              <w:rPr>
                <w:rFonts w:ascii="Calibri Light" w:eastAsia="Times New Roman" w:hAnsi="Calibri Light" w:cs="Calibri Light"/>
                <w:lang w:eastAsia="lt-LT"/>
              </w:rPr>
              <w:t> </w:t>
            </w:r>
          </w:p>
        </w:tc>
      </w:tr>
    </w:tbl>
    <w:p w14:paraId="2818FFDB" w14:textId="77777777" w:rsidR="000B4818" w:rsidRPr="000B4818" w:rsidRDefault="000B4818" w:rsidP="000B4818">
      <w:pPr>
        <w:spacing w:after="0" w:line="240" w:lineRule="auto"/>
        <w:jc w:val="left"/>
        <w:rPr>
          <w:rFonts w:ascii="Calibri Light" w:eastAsia="Times New Roman" w:hAnsi="Calibri Light" w:cs="Calibri Light"/>
          <w:color w:val="000000"/>
          <w:lang w:eastAsia="lt-LT"/>
        </w:rPr>
      </w:pPr>
      <w:r w:rsidRPr="000B4818">
        <w:rPr>
          <w:rFonts w:ascii="Calibri Light" w:eastAsia="Times New Roman" w:hAnsi="Calibri Light" w:cs="Calibri Light"/>
          <w:color w:val="000000"/>
          <w:lang w:eastAsia="lt-LT"/>
        </w:rPr>
        <w:t> </w:t>
      </w:r>
    </w:p>
    <w:p w14:paraId="28AA502A" w14:textId="77777777" w:rsidR="00380A46" w:rsidRDefault="000B4818" w:rsidP="00F6598C">
      <w:pPr>
        <w:spacing w:after="0" w:line="240" w:lineRule="auto"/>
        <w:ind w:firstLine="567"/>
        <w:rPr>
          <w:rFonts w:ascii="Calibri Light" w:eastAsia="Times New Roman" w:hAnsi="Calibri Light" w:cs="Calibri Light"/>
          <w:color w:val="000000"/>
          <w:lang w:eastAsia="lt-LT"/>
        </w:rPr>
      </w:pPr>
      <w:r w:rsidRPr="000B4818">
        <w:rPr>
          <w:rFonts w:ascii="Calibri Light" w:eastAsia="Times New Roman" w:hAnsi="Calibri Light" w:cs="Calibri Light"/>
          <w:color w:val="000000"/>
          <w:lang w:eastAsia="lt-LT"/>
        </w:rPr>
        <w:t>Patvirtinu, kad šie duomenys yra teisingi ir aktualūs pasiūlymo pateikimo dieną.</w:t>
      </w:r>
    </w:p>
    <w:p w14:paraId="137F8A7E" w14:textId="77777777" w:rsidR="00380A46" w:rsidRDefault="000B4818" w:rsidP="00F6598C">
      <w:pPr>
        <w:spacing w:after="0" w:line="240" w:lineRule="auto"/>
        <w:ind w:firstLine="567"/>
        <w:rPr>
          <w:rFonts w:ascii="Calibri Light" w:eastAsia="Times New Roman" w:hAnsi="Calibri Light" w:cs="Calibri Light"/>
          <w:color w:val="000000"/>
          <w:lang w:eastAsia="lt-LT"/>
        </w:rPr>
      </w:pPr>
      <w:r w:rsidRPr="000B4818">
        <w:rPr>
          <w:rFonts w:ascii="Calibri Light" w:eastAsia="Times New Roman" w:hAnsi="Calibri Light" w:cs="Calibri Light"/>
          <w:color w:val="000000"/>
          <w:lang w:eastAsia="lt-LT"/>
        </w:rPr>
        <w:t>Suprantu, kad jei pagal vertinimo rezultatus pasiūlymas gali būti pripažintas laimėjusiu (iki pasiūlymų eilės nustatymo), turės būti pateikti perkančiosios organizacijos / perkančiojo subjekto nurodyti atitiktį pirkimo dokumentuose nustatytiems kvalifikaciniams reikalavimams patvirtinantys dokumentai.</w:t>
      </w:r>
    </w:p>
    <w:p w14:paraId="654D5C7A" w14:textId="0D551126" w:rsidR="000B4818" w:rsidRPr="000B4818" w:rsidRDefault="000B4818" w:rsidP="00F6598C">
      <w:pPr>
        <w:spacing w:after="0" w:line="240" w:lineRule="auto"/>
        <w:ind w:firstLine="567"/>
        <w:rPr>
          <w:rFonts w:ascii="Calibri Light" w:eastAsia="Times New Roman" w:hAnsi="Calibri Light" w:cs="Calibri Light"/>
          <w:color w:val="000000"/>
          <w:lang w:eastAsia="lt-LT"/>
        </w:rPr>
      </w:pPr>
      <w:r w:rsidRPr="000B4818">
        <w:rPr>
          <w:rFonts w:ascii="Calibri Light" w:eastAsia="Times New Roman" w:hAnsi="Calibri Light" w:cs="Calibri Light"/>
          <w:color w:val="000000"/>
          <w:lang w:eastAsia="lt-LT"/>
        </w:rPr>
        <w:t>Suprantu, kad tuo atveju, jei pirkimo procedūrų metu bus nuslėpta ar pateikta melaginga informacija apie atitiktį pirkimo dokumentuose nustatytiems kvalifikaciniams reikalavimams, perkančioji organizacija / perkantysis subjektas pašalins tiekėją iš pirkimo procedūrų ir įtrauks tiekėją į melagingą informaciją pateikusių tiekėjų sąrašą Viešųjų pirkimų tarnybos nustatyta tvarka. /</w:t>
      </w:r>
      <w:r w:rsidRPr="000B4818">
        <w:rPr>
          <w:rFonts w:ascii="Calibri Light" w:eastAsia="Times New Roman" w:hAnsi="Calibri Light" w:cs="Calibri Light"/>
          <w:i/>
          <w:iCs/>
          <w:color w:val="000000"/>
          <w:lang w:eastAsia="lt-LT"/>
        </w:rPr>
        <w:t>Ši nuostata neaktuali, jei pirkimo dokumentuose nenustatytas Lietuvos Respublikos viešųjų pirkimų, atliekamų gynybos ir saugumo srityje, įstatymo 34 straipsnio 2 dalies 8 punkte numatytas pašalinimo pagrindas/</w:t>
      </w:r>
    </w:p>
    <w:p w14:paraId="641992E3" w14:textId="7C4AC1EA" w:rsidR="000B4818" w:rsidRPr="000B4818" w:rsidRDefault="000B4818" w:rsidP="00F6598C">
      <w:pPr>
        <w:spacing w:after="0" w:line="240" w:lineRule="auto"/>
        <w:ind w:firstLine="567"/>
        <w:rPr>
          <w:rFonts w:ascii="Calibri Light" w:eastAsia="Times New Roman" w:hAnsi="Calibri Light" w:cs="Calibri Light"/>
          <w:color w:val="000000"/>
          <w:lang w:eastAsia="lt-LT"/>
        </w:rPr>
      </w:pPr>
      <w:r w:rsidRPr="000B4818">
        <w:rPr>
          <w:rFonts w:ascii="Calibri Light" w:eastAsia="Times New Roman" w:hAnsi="Calibri Light" w:cs="Calibri Light"/>
          <w:color w:val="000000"/>
          <w:lang w:eastAsia="lt-LT"/>
        </w:rPr>
        <w:lastRenderedPageBreak/>
        <w:t>Suprantu, kad tiekėjo pasiūlymas bus atmestas, jeigu tiekėjo kvalifikacija neatitinka pirkimo dokumentuose nustatytų kvalifikacinių reikalavimų arba jeigu tiekėjas perkančiosios organizacijos / perkančiojo subjekto prašymu nepatikslina pateiktų netikslių ar neišsamių duomenų apie savo kvalifikaciją</w:t>
      </w:r>
    </w:p>
    <w:p w14:paraId="4424EB4D" w14:textId="77777777" w:rsidR="000B4818" w:rsidRPr="000B4818" w:rsidRDefault="000B4818" w:rsidP="000B4818">
      <w:pPr>
        <w:spacing w:after="0" w:line="240" w:lineRule="auto"/>
        <w:ind w:firstLine="62"/>
        <w:rPr>
          <w:rFonts w:ascii="Calibri Light" w:eastAsia="Times New Roman" w:hAnsi="Calibri Light" w:cs="Calibri Light"/>
          <w:color w:val="000000"/>
          <w:lang w:eastAsia="lt-LT"/>
        </w:rPr>
      </w:pPr>
      <w:r w:rsidRPr="000B4818">
        <w:rPr>
          <w:rFonts w:ascii="Calibri Light" w:eastAsia="Times New Roman" w:hAnsi="Calibri Light" w:cs="Calibri Light"/>
          <w:color w:val="000000"/>
          <w:lang w:eastAsia="lt-LT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02"/>
        <w:gridCol w:w="662"/>
        <w:gridCol w:w="2170"/>
        <w:gridCol w:w="769"/>
        <w:gridCol w:w="2863"/>
      </w:tblGrid>
      <w:tr w:rsidR="000B4818" w:rsidRPr="000B4818" w14:paraId="63F11E0A" w14:textId="77777777" w:rsidTr="000B4818">
        <w:trPr>
          <w:trHeight w:val="285"/>
        </w:trPr>
        <w:tc>
          <w:tcPr>
            <w:tcW w:w="1789" w:type="pct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63C4D5" w14:textId="77777777" w:rsidR="000B4818" w:rsidRPr="000B4818" w:rsidRDefault="000B4818" w:rsidP="000B4818">
            <w:pPr>
              <w:spacing w:after="0" w:line="240" w:lineRule="auto"/>
              <w:jc w:val="left"/>
              <w:rPr>
                <w:rFonts w:ascii="Calibri Light" w:eastAsia="Times New Roman" w:hAnsi="Calibri Light" w:cs="Calibri Light"/>
                <w:color w:val="000000"/>
                <w:lang w:eastAsia="lt-LT"/>
              </w:rPr>
            </w:pPr>
          </w:p>
        </w:tc>
        <w:tc>
          <w:tcPr>
            <w:tcW w:w="32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8313BF" w14:textId="77777777" w:rsidR="000B4818" w:rsidRPr="000B4818" w:rsidRDefault="000B4818" w:rsidP="000B4818">
            <w:pPr>
              <w:spacing w:after="0" w:line="240" w:lineRule="auto"/>
              <w:jc w:val="left"/>
              <w:rPr>
                <w:rFonts w:ascii="Calibri Light" w:eastAsia="Times New Roman" w:hAnsi="Calibri Light" w:cs="Calibri Light"/>
                <w:lang w:eastAsia="lt-LT"/>
              </w:rPr>
            </w:pPr>
          </w:p>
        </w:tc>
        <w:tc>
          <w:tcPr>
            <w:tcW w:w="1078" w:type="pct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993D3C" w14:textId="77777777" w:rsidR="000B4818" w:rsidRPr="000B4818" w:rsidRDefault="000B4818" w:rsidP="000B4818">
            <w:pPr>
              <w:spacing w:after="0" w:line="240" w:lineRule="auto"/>
              <w:jc w:val="left"/>
              <w:rPr>
                <w:rFonts w:ascii="Calibri Light" w:eastAsia="Times New Roman" w:hAnsi="Calibri Light" w:cs="Calibri Light"/>
                <w:lang w:eastAsia="lt-LT"/>
              </w:rPr>
            </w:pPr>
          </w:p>
        </w:tc>
        <w:tc>
          <w:tcPr>
            <w:tcW w:w="38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CEFF24" w14:textId="77777777" w:rsidR="000B4818" w:rsidRPr="000B4818" w:rsidRDefault="000B4818" w:rsidP="000B4818">
            <w:pPr>
              <w:spacing w:after="0" w:line="240" w:lineRule="auto"/>
              <w:jc w:val="left"/>
              <w:rPr>
                <w:rFonts w:ascii="Calibri Light" w:eastAsia="Times New Roman" w:hAnsi="Calibri Light" w:cs="Calibri Light"/>
                <w:lang w:eastAsia="lt-LT"/>
              </w:rPr>
            </w:pPr>
          </w:p>
        </w:tc>
        <w:tc>
          <w:tcPr>
            <w:tcW w:w="1422" w:type="pct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1EC17A" w14:textId="77777777" w:rsidR="000B4818" w:rsidRPr="000B4818" w:rsidRDefault="000B4818" w:rsidP="000B4818">
            <w:pPr>
              <w:spacing w:after="0" w:line="240" w:lineRule="auto"/>
              <w:jc w:val="left"/>
              <w:rPr>
                <w:rFonts w:ascii="Calibri Light" w:eastAsia="Times New Roman" w:hAnsi="Calibri Light" w:cs="Calibri Light"/>
                <w:lang w:eastAsia="lt-LT"/>
              </w:rPr>
            </w:pPr>
          </w:p>
        </w:tc>
      </w:tr>
      <w:tr w:rsidR="000B4818" w:rsidRPr="000B4818" w14:paraId="48B992C3" w14:textId="77777777" w:rsidTr="00380A46">
        <w:trPr>
          <w:trHeight w:val="186"/>
        </w:trPr>
        <w:tc>
          <w:tcPr>
            <w:tcW w:w="178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1A52BB" w14:textId="77777777" w:rsidR="000B4818" w:rsidRPr="000B4818" w:rsidRDefault="000B4818" w:rsidP="00380A46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lang w:eastAsia="lt-LT"/>
              </w:rPr>
            </w:pPr>
            <w:r w:rsidRPr="000B4818">
              <w:rPr>
                <w:rFonts w:ascii="Calibri Light" w:eastAsia="Times New Roman" w:hAnsi="Calibri Light" w:cs="Calibri Light"/>
                <w:i/>
                <w:iCs/>
                <w:vertAlign w:val="superscript"/>
                <w:lang w:eastAsia="lt-LT"/>
              </w:rPr>
              <w:t>(Tiekėjo arba jo įgalioto asmens pareigų pavadinimas*)</w:t>
            </w:r>
          </w:p>
        </w:tc>
        <w:tc>
          <w:tcPr>
            <w:tcW w:w="32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0E49564" w14:textId="77777777" w:rsidR="000B4818" w:rsidRPr="000B4818" w:rsidRDefault="000B4818" w:rsidP="00380A46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lang w:eastAsia="lt-LT"/>
              </w:rPr>
            </w:pPr>
          </w:p>
        </w:tc>
        <w:tc>
          <w:tcPr>
            <w:tcW w:w="1078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C4405C8" w14:textId="77777777" w:rsidR="000B4818" w:rsidRPr="000B4818" w:rsidRDefault="000B4818" w:rsidP="00380A46">
            <w:pPr>
              <w:spacing w:after="0" w:line="240" w:lineRule="auto"/>
              <w:ind w:right="-1"/>
              <w:jc w:val="center"/>
              <w:rPr>
                <w:rFonts w:ascii="Calibri Light" w:eastAsia="Times New Roman" w:hAnsi="Calibri Light" w:cs="Calibri Light"/>
                <w:lang w:eastAsia="lt-LT"/>
              </w:rPr>
            </w:pPr>
            <w:r w:rsidRPr="000B4818">
              <w:rPr>
                <w:rFonts w:ascii="Calibri Light" w:eastAsia="Times New Roman" w:hAnsi="Calibri Light" w:cs="Calibri Light"/>
                <w:i/>
                <w:iCs/>
                <w:vertAlign w:val="superscript"/>
                <w:lang w:eastAsia="lt-LT"/>
              </w:rPr>
              <w:t>(Parašas*)</w:t>
            </w:r>
          </w:p>
        </w:tc>
        <w:tc>
          <w:tcPr>
            <w:tcW w:w="38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89E853A" w14:textId="77777777" w:rsidR="000B4818" w:rsidRPr="000B4818" w:rsidRDefault="000B4818" w:rsidP="00380A46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lang w:eastAsia="lt-LT"/>
              </w:rPr>
            </w:pPr>
          </w:p>
        </w:tc>
        <w:tc>
          <w:tcPr>
            <w:tcW w:w="142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469C50E" w14:textId="77777777" w:rsidR="000B4818" w:rsidRPr="000B4818" w:rsidRDefault="000B4818" w:rsidP="00380A46">
            <w:pPr>
              <w:spacing w:after="0" w:line="240" w:lineRule="auto"/>
              <w:ind w:right="-1"/>
              <w:jc w:val="center"/>
              <w:rPr>
                <w:rFonts w:ascii="Calibri Light" w:eastAsia="Times New Roman" w:hAnsi="Calibri Light" w:cs="Calibri Light"/>
                <w:lang w:eastAsia="lt-LT"/>
              </w:rPr>
            </w:pPr>
            <w:r w:rsidRPr="000B4818">
              <w:rPr>
                <w:rFonts w:ascii="Calibri Light" w:eastAsia="Times New Roman" w:hAnsi="Calibri Light" w:cs="Calibri Light"/>
                <w:i/>
                <w:iCs/>
                <w:vertAlign w:val="superscript"/>
                <w:lang w:eastAsia="lt-LT"/>
              </w:rPr>
              <w:t>(Vardas ir pavardė*)</w:t>
            </w:r>
          </w:p>
        </w:tc>
      </w:tr>
    </w:tbl>
    <w:p w14:paraId="1240132B" w14:textId="77777777" w:rsidR="000B4818" w:rsidRPr="000B4818" w:rsidRDefault="000B4818" w:rsidP="000B4818">
      <w:pPr>
        <w:spacing w:after="0" w:line="240" w:lineRule="auto"/>
        <w:ind w:firstLine="62"/>
        <w:jc w:val="left"/>
        <w:rPr>
          <w:rFonts w:ascii="Calibri Light" w:eastAsia="Times New Roman" w:hAnsi="Calibri Light" w:cs="Calibri Light"/>
          <w:color w:val="000000"/>
          <w:lang w:eastAsia="lt-LT"/>
        </w:rPr>
      </w:pPr>
      <w:r w:rsidRPr="000B4818">
        <w:rPr>
          <w:rFonts w:ascii="Calibri Light" w:eastAsia="Times New Roman" w:hAnsi="Calibri Light" w:cs="Calibri Light"/>
          <w:color w:val="000000"/>
          <w:lang w:eastAsia="lt-LT"/>
        </w:rPr>
        <w:t> </w:t>
      </w:r>
    </w:p>
    <w:p w14:paraId="3F2C014F" w14:textId="77777777" w:rsidR="000B4818" w:rsidRPr="000B4818" w:rsidRDefault="000B4818" w:rsidP="000B4818">
      <w:pPr>
        <w:spacing w:after="0" w:line="240" w:lineRule="auto"/>
        <w:ind w:firstLine="567"/>
        <w:rPr>
          <w:rFonts w:ascii="Calibri Light" w:eastAsia="Times New Roman" w:hAnsi="Calibri Light" w:cs="Calibri Light"/>
          <w:color w:val="000000"/>
          <w:lang w:eastAsia="lt-LT"/>
        </w:rPr>
      </w:pPr>
      <w:r w:rsidRPr="000B4818">
        <w:rPr>
          <w:rFonts w:ascii="Calibri Light" w:eastAsia="Times New Roman" w:hAnsi="Calibri Light" w:cs="Calibri Light"/>
          <w:i/>
          <w:iCs/>
          <w:color w:val="000000"/>
          <w:lang w:eastAsia="lt-LT"/>
        </w:rPr>
        <w:t>*Deklaracija pasirašoma atskirai elektroniniu parašu tuo atveju, kai joje nurodytas kitas nei visą pasiūlymą pasirašantis asmuo.</w:t>
      </w: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p w14:paraId="67F499C1" w14:textId="77777777" w:rsidR="003E105A" w:rsidRPr="000B4818" w:rsidRDefault="003E105A" w:rsidP="00955588">
      <w:pPr>
        <w:spacing w:after="0" w:line="240" w:lineRule="auto"/>
        <w:rPr>
          <w:rFonts w:ascii="Calibri Light" w:eastAsia="Times New Roman" w:hAnsi="Calibri Light" w:cs="Calibri Light"/>
          <w:b/>
          <w:bCs/>
          <w:i/>
          <w:lang w:eastAsia="ar-SA"/>
        </w:rPr>
      </w:pPr>
    </w:p>
    <w:sectPr w:rsidR="003E105A" w:rsidRPr="000B4818" w:rsidSect="000C3E04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7" w:h="16839" w:code="9"/>
      <w:pgMar w:top="537" w:right="850" w:bottom="567" w:left="991" w:header="284" w:footer="283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B00F38" w14:textId="77777777" w:rsidR="008E35A2" w:rsidRDefault="008E35A2">
      <w:pPr>
        <w:spacing w:after="0" w:line="240" w:lineRule="auto"/>
      </w:pPr>
      <w:r>
        <w:separator/>
      </w:r>
    </w:p>
  </w:endnote>
  <w:endnote w:type="continuationSeparator" w:id="0">
    <w:p w14:paraId="798D66E6" w14:textId="77777777" w:rsidR="008E35A2" w:rsidRDefault="008E35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Liberation Sans">
    <w:altName w:val="Arial"/>
    <w:charset w:val="00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LT">
    <w:altName w:val="Times New Roman"/>
    <w:charset w:val="BA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F933FE" w14:textId="77777777" w:rsidR="009B1C46" w:rsidRDefault="009B1C4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Calibri Light" w:hAnsi="Calibri Light" w:cs="Calibri Light"/>
        <w:sz w:val="20"/>
        <w:szCs w:val="20"/>
      </w:rPr>
      <w:id w:val="-169570447"/>
      <w:docPartObj>
        <w:docPartGallery w:val="Page Numbers (Bottom of Page)"/>
        <w:docPartUnique/>
      </w:docPartObj>
    </w:sdtPr>
    <w:sdtContent>
      <w:sdt>
        <w:sdtPr>
          <w:rPr>
            <w:rFonts w:ascii="Calibri Light" w:hAnsi="Calibri Light" w:cs="Calibri Light"/>
            <w:sz w:val="20"/>
            <w:szCs w:val="20"/>
          </w:rPr>
          <w:id w:val="860082579"/>
          <w:docPartObj>
            <w:docPartGallery w:val="Page Numbers (Top of Page)"/>
            <w:docPartUnique/>
          </w:docPartObj>
        </w:sdtPr>
        <w:sdtContent>
          <w:p w14:paraId="021315F3" w14:textId="7547D479" w:rsidR="00D1317D" w:rsidRPr="00F946E3" w:rsidRDefault="00D1317D">
            <w:pPr>
              <w:pStyle w:val="Footer"/>
              <w:jc w:val="right"/>
              <w:rPr>
                <w:rFonts w:ascii="Calibri Light" w:hAnsi="Calibri Light" w:cs="Calibri Light"/>
                <w:sz w:val="20"/>
                <w:szCs w:val="20"/>
              </w:rPr>
            </w:pPr>
            <w:r w:rsidRPr="00F946E3">
              <w:rPr>
                <w:rFonts w:ascii="Calibri Light" w:hAnsi="Calibri Light" w:cs="Calibri Light"/>
                <w:bCs/>
                <w:sz w:val="20"/>
                <w:szCs w:val="20"/>
              </w:rPr>
              <w:fldChar w:fldCharType="begin"/>
            </w:r>
            <w:r w:rsidRPr="00F946E3">
              <w:rPr>
                <w:rFonts w:ascii="Calibri Light" w:hAnsi="Calibri Light" w:cs="Calibri Light"/>
                <w:bCs/>
                <w:sz w:val="20"/>
                <w:szCs w:val="20"/>
              </w:rPr>
              <w:instrText>PAGE</w:instrText>
            </w:r>
            <w:r w:rsidRPr="00F946E3">
              <w:rPr>
                <w:rFonts w:ascii="Calibri Light" w:hAnsi="Calibri Light" w:cs="Calibri Light"/>
                <w:bCs/>
                <w:sz w:val="20"/>
                <w:szCs w:val="20"/>
              </w:rPr>
              <w:fldChar w:fldCharType="separate"/>
            </w:r>
            <w:r w:rsidR="00AB0609">
              <w:rPr>
                <w:rFonts w:ascii="Calibri Light" w:hAnsi="Calibri Light" w:cs="Calibri Light"/>
                <w:bCs/>
                <w:noProof/>
                <w:sz w:val="20"/>
                <w:szCs w:val="20"/>
              </w:rPr>
              <w:t>1</w:t>
            </w:r>
            <w:r w:rsidRPr="00F946E3">
              <w:rPr>
                <w:rFonts w:ascii="Calibri Light" w:hAnsi="Calibri Light" w:cs="Calibri Light"/>
                <w:bCs/>
                <w:sz w:val="20"/>
                <w:szCs w:val="20"/>
              </w:rPr>
              <w:fldChar w:fldCharType="end"/>
            </w:r>
            <w:r w:rsidRPr="00F946E3">
              <w:rPr>
                <w:rFonts w:ascii="Calibri Light" w:hAnsi="Calibri Light" w:cs="Calibri Light"/>
                <w:sz w:val="20"/>
                <w:szCs w:val="20"/>
              </w:rPr>
              <w:t>/</w:t>
            </w:r>
            <w:r w:rsidRPr="00F946E3">
              <w:rPr>
                <w:rFonts w:ascii="Calibri Light" w:hAnsi="Calibri Light" w:cs="Calibri Light"/>
                <w:bCs/>
                <w:sz w:val="20"/>
                <w:szCs w:val="20"/>
              </w:rPr>
              <w:fldChar w:fldCharType="begin"/>
            </w:r>
            <w:r w:rsidRPr="00F946E3">
              <w:rPr>
                <w:rFonts w:ascii="Calibri Light" w:hAnsi="Calibri Light" w:cs="Calibri Light"/>
                <w:bCs/>
                <w:sz w:val="20"/>
                <w:szCs w:val="20"/>
              </w:rPr>
              <w:instrText>NUMPAGES</w:instrText>
            </w:r>
            <w:r w:rsidRPr="00F946E3">
              <w:rPr>
                <w:rFonts w:ascii="Calibri Light" w:hAnsi="Calibri Light" w:cs="Calibri Light"/>
                <w:bCs/>
                <w:sz w:val="20"/>
                <w:szCs w:val="20"/>
              </w:rPr>
              <w:fldChar w:fldCharType="separate"/>
            </w:r>
            <w:r w:rsidR="00AB0609">
              <w:rPr>
                <w:rFonts w:ascii="Calibri Light" w:hAnsi="Calibri Light" w:cs="Calibri Light"/>
                <w:bCs/>
                <w:noProof/>
                <w:sz w:val="20"/>
                <w:szCs w:val="20"/>
              </w:rPr>
              <w:t>1</w:t>
            </w:r>
            <w:r w:rsidRPr="00F946E3">
              <w:rPr>
                <w:rFonts w:ascii="Calibri Light" w:hAnsi="Calibri Light" w:cs="Calibri Light"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3734CC1D" w14:textId="77777777" w:rsidR="00D1317D" w:rsidRPr="00F946E3" w:rsidRDefault="00D1317D">
    <w:pPr>
      <w:pStyle w:val="Footer"/>
      <w:rPr>
        <w:rFonts w:ascii="Calibri Light" w:hAnsi="Calibri Light" w:cs="Calibri Light"/>
        <w:sz w:val="20"/>
        <w:szCs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247E6B" w14:textId="77777777" w:rsidR="009B1C46" w:rsidRDefault="009B1C4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F1C5C8" w14:textId="77777777" w:rsidR="008E35A2" w:rsidRDefault="008E35A2">
      <w:pPr>
        <w:spacing w:after="0" w:line="240" w:lineRule="auto"/>
      </w:pPr>
      <w:r>
        <w:separator/>
      </w:r>
    </w:p>
  </w:footnote>
  <w:footnote w:type="continuationSeparator" w:id="0">
    <w:p w14:paraId="29AE8A58" w14:textId="77777777" w:rsidR="008E35A2" w:rsidRDefault="008E35A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B65D80" w14:textId="77777777" w:rsidR="009B1C46" w:rsidRDefault="009B1C4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5000" w:type="pct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4F81BD" w:themeColor="accent1"/>
        <w:insideV w:val="single" w:sz="4" w:space="0" w:color="4F81BD" w:themeColor="accent1"/>
      </w:tblBorders>
      <w:tblLook w:val="04A0" w:firstRow="1" w:lastRow="0" w:firstColumn="1" w:lastColumn="0" w:noHBand="0" w:noVBand="1"/>
    </w:tblPr>
    <w:tblGrid>
      <w:gridCol w:w="10056"/>
    </w:tblGrid>
    <w:tr w:rsidR="00CC5562" w:rsidRPr="00BA0DD0" w14:paraId="508F4584" w14:textId="77777777" w:rsidTr="00CC5562">
      <w:trPr>
        <w:trHeight w:val="274"/>
      </w:trPr>
      <w:tc>
        <w:tcPr>
          <w:tcW w:w="5000" w:type="pct"/>
          <w:tcBorders>
            <w:top w:val="single" w:sz="4" w:space="0" w:color="4F81BD" w:themeColor="accent1"/>
            <w:left w:val="single" w:sz="4" w:space="0" w:color="4F81BD" w:themeColor="accent1"/>
            <w:bottom w:val="single" w:sz="4" w:space="0" w:color="4F81BD" w:themeColor="accent1"/>
            <w:right w:val="single" w:sz="4" w:space="0" w:color="4F81BD" w:themeColor="accent1"/>
          </w:tcBorders>
          <w:shd w:val="clear" w:color="auto" w:fill="4F81BD" w:themeFill="accent1"/>
          <w:vAlign w:val="center"/>
          <w:hideMark/>
        </w:tcPr>
        <w:p w14:paraId="7A2AA1D4" w14:textId="3001CE00" w:rsidR="00CC5562" w:rsidRPr="00BA0DD0" w:rsidRDefault="00C5656D" w:rsidP="00182D1A">
          <w:pPr>
            <w:jc w:val="left"/>
            <w:rPr>
              <w:rFonts w:ascii="Calibri Light" w:hAnsi="Calibri Light" w:cs="Calibri Light"/>
              <w:b/>
            </w:rPr>
          </w:pPr>
          <w:r w:rsidRPr="00BA0DD0">
            <w:rPr>
              <w:rFonts w:ascii="Calibri Light" w:hAnsi="Calibri Light" w:cs="Calibri Light"/>
              <w:b/>
              <w:color w:val="FFFFFF" w:themeColor="background1"/>
            </w:rPr>
            <w:t>IA</w:t>
          </w:r>
          <w:r w:rsidR="003D17F2" w:rsidRPr="00BA0DD0">
            <w:rPr>
              <w:rFonts w:ascii="Calibri Light" w:hAnsi="Calibri Light" w:cs="Calibri Light"/>
              <w:b/>
              <w:color w:val="FFFFFF" w:themeColor="background1"/>
            </w:rPr>
            <w:t>GS</w:t>
          </w:r>
          <w:r w:rsidR="00CC5562" w:rsidRPr="00BA0DD0">
            <w:rPr>
              <w:rFonts w:ascii="Calibri Light" w:hAnsi="Calibri Light" w:cs="Calibri Light"/>
              <w:b/>
              <w:color w:val="FFFFFF" w:themeColor="background1"/>
            </w:rPr>
            <w:t xml:space="preserve"> &gt; PIRKIMO DOKUMENTAI (</w:t>
          </w:r>
          <w:r w:rsidR="009B1C46">
            <w:rPr>
              <w:rFonts w:ascii="Calibri Light" w:hAnsi="Calibri Light" w:cs="Calibri Light"/>
              <w:b/>
              <w:color w:val="FFFFFF" w:themeColor="background1"/>
            </w:rPr>
            <w:t>PD</w:t>
          </w:r>
          <w:r w:rsidR="00CC5562" w:rsidRPr="00BA0DD0">
            <w:rPr>
              <w:rFonts w:ascii="Calibri Light" w:hAnsi="Calibri Light" w:cs="Calibri Light"/>
              <w:b/>
              <w:color w:val="FFFFFF" w:themeColor="background1"/>
            </w:rPr>
            <w:t xml:space="preserve">) &gt; </w:t>
          </w:r>
          <w:r w:rsidR="00182D1A" w:rsidRPr="00BA0DD0">
            <w:rPr>
              <w:rFonts w:ascii="Calibri Light" w:hAnsi="Calibri Light" w:cs="Calibri Light"/>
              <w:b/>
              <w:color w:val="FFFFFF" w:themeColor="background1"/>
            </w:rPr>
            <w:t>KVALIFIKACINIŲ REIKALAVIMŲ ATITIKTIES DEKLARACIJA</w:t>
          </w:r>
          <w:r w:rsidR="00182D1A" w:rsidRPr="00BA0DD0" w:rsidDel="00182D1A">
            <w:rPr>
              <w:rFonts w:ascii="Calibri Light" w:hAnsi="Calibri Light" w:cs="Calibri Light"/>
              <w:b/>
              <w:color w:val="FFFFFF" w:themeColor="background1"/>
            </w:rPr>
            <w:t xml:space="preserve"> </w:t>
          </w:r>
          <w:r w:rsidR="003D17F2" w:rsidRPr="00BA0DD0">
            <w:rPr>
              <w:rFonts w:ascii="Calibri Light" w:hAnsi="Calibri Light" w:cs="Calibri Light"/>
              <w:b/>
              <w:color w:val="FFFFFF" w:themeColor="background1"/>
            </w:rPr>
            <w:t>(</w:t>
          </w:r>
          <w:r w:rsidR="00182D1A" w:rsidRPr="00BA0DD0">
            <w:rPr>
              <w:rFonts w:ascii="Calibri Light" w:hAnsi="Calibri Light" w:cs="Calibri Light"/>
              <w:b/>
              <w:color w:val="FFFFFF" w:themeColor="background1"/>
            </w:rPr>
            <w:t>KRA</w:t>
          </w:r>
          <w:r w:rsidR="003D17F2" w:rsidRPr="00BA0DD0">
            <w:rPr>
              <w:rFonts w:ascii="Calibri Light" w:hAnsi="Calibri Light" w:cs="Calibri Light"/>
              <w:b/>
              <w:color w:val="FFFFFF" w:themeColor="background1"/>
            </w:rPr>
            <w:t>D)</w:t>
          </w:r>
        </w:p>
      </w:tc>
    </w:tr>
  </w:tbl>
  <w:p w14:paraId="382CCFC6" w14:textId="6175AAE9" w:rsidR="00CC5562" w:rsidRPr="00BA0DD0" w:rsidRDefault="00CC5562" w:rsidP="00A122D6">
    <w:pPr>
      <w:pStyle w:val="Header"/>
      <w:rPr>
        <w:rFonts w:ascii="Calibri Light" w:hAnsi="Calibri Light" w:cs="Calibri Ligh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03DE10" w14:textId="77777777" w:rsidR="009B1C46" w:rsidRDefault="009B1C4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0"/>
    <w:multiLevelType w:val="singleLevel"/>
    <w:tmpl w:val="B6E8615A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1" w15:restartNumberingAfterBreak="0">
    <w:nsid w:val="FFFFFF81"/>
    <w:multiLevelType w:val="singleLevel"/>
    <w:tmpl w:val="7F8230A0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2" w15:restartNumberingAfterBreak="0">
    <w:nsid w:val="FFFFFF82"/>
    <w:multiLevelType w:val="singleLevel"/>
    <w:tmpl w:val="4CF4A9A6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3" w15:restartNumberingAfterBreak="0">
    <w:nsid w:val="FFFFFF83"/>
    <w:multiLevelType w:val="singleLevel"/>
    <w:tmpl w:val="1F86DD2C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4" w15:restartNumberingAfterBreak="0">
    <w:nsid w:val="FFFFFF89"/>
    <w:multiLevelType w:val="singleLevel"/>
    <w:tmpl w:val="E63AF57E"/>
    <w:lvl w:ilvl="0">
      <w:start w:val="1"/>
      <w:numFmt w:val="bullet"/>
      <w:pStyle w:val="ListBullet"/>
      <w:lvlText w:val="•"/>
      <w:lvlJc w:val="left"/>
      <w:pPr>
        <w:ind w:left="360" w:hanging="360"/>
      </w:pPr>
      <w:rPr>
        <w:rFonts w:ascii="Cambria" w:hAnsi="Cambria" w:hint="default"/>
        <w:color w:val="4F81BD" w:themeColor="accent1"/>
      </w:rPr>
    </w:lvl>
  </w:abstractNum>
  <w:abstractNum w:abstractNumId="5" w15:restartNumberingAfterBreak="0">
    <w:nsid w:val="00000001"/>
    <w:multiLevelType w:val="multilevel"/>
    <w:tmpl w:val="00000001"/>
    <w:name w:val="Outline"/>
    <w:lvl w:ilvl="0">
      <w:start w:val="1"/>
      <w:numFmt w:val="decimal"/>
      <w:lvlText w:val="%1."/>
      <w:lvlJc w:val="left"/>
      <w:pPr>
        <w:tabs>
          <w:tab w:val="num" w:pos="4820"/>
        </w:tabs>
        <w:ind w:left="4820" w:firstLine="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  <w:rPr>
        <w:i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</w:lvl>
  </w:abstractNum>
  <w:abstractNum w:abstractNumId="6" w15:restartNumberingAfterBreak="0">
    <w:nsid w:val="021B62B2"/>
    <w:multiLevelType w:val="multilevel"/>
    <w:tmpl w:val="3ADC898C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9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0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744" w:hanging="1800"/>
      </w:pPr>
      <w:rPr>
        <w:rFonts w:hint="default"/>
      </w:rPr>
    </w:lvl>
  </w:abstractNum>
  <w:abstractNum w:abstractNumId="7" w15:restartNumberingAfterBreak="0">
    <w:nsid w:val="032F41D3"/>
    <w:multiLevelType w:val="multilevel"/>
    <w:tmpl w:val="AF5CDCA0"/>
    <w:lvl w:ilvl="0">
      <w:start w:val="9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4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2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0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72" w:hanging="1800"/>
      </w:pPr>
      <w:rPr>
        <w:rFonts w:hint="default"/>
      </w:rPr>
    </w:lvl>
  </w:abstractNum>
  <w:abstractNum w:abstractNumId="8" w15:restartNumberingAfterBreak="0">
    <w:nsid w:val="0691075A"/>
    <w:multiLevelType w:val="multilevel"/>
    <w:tmpl w:val="67B2B6D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9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9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3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7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1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12" w:hanging="1800"/>
      </w:pPr>
      <w:rPr>
        <w:rFonts w:hint="default"/>
      </w:rPr>
    </w:lvl>
  </w:abstractNum>
  <w:abstractNum w:abstractNumId="9" w15:restartNumberingAfterBreak="0">
    <w:nsid w:val="080132AE"/>
    <w:multiLevelType w:val="multilevel"/>
    <w:tmpl w:val="11425A52"/>
    <w:lvl w:ilvl="0">
      <w:start w:val="1"/>
      <w:numFmt w:val="decimal"/>
      <w:lvlText w:val="%1."/>
      <w:lvlJc w:val="left"/>
      <w:pPr>
        <w:ind w:left="1854" w:hanging="360"/>
      </w:pPr>
      <w:rPr>
        <w:b/>
      </w:rPr>
    </w:lvl>
    <w:lvl w:ilvl="1">
      <w:start w:val="1"/>
      <w:numFmt w:val="decimal"/>
      <w:lvlText w:val="%1.%2."/>
      <w:lvlJc w:val="left"/>
      <w:pPr>
        <w:ind w:left="1854" w:hanging="360"/>
      </w:pPr>
    </w:lvl>
    <w:lvl w:ilvl="2">
      <w:numFmt w:val="bullet"/>
      <w:lvlText w:val="-"/>
      <w:lvlJc w:val="left"/>
      <w:pPr>
        <w:ind w:left="2214" w:hanging="720"/>
      </w:pPr>
      <w:rPr>
        <w:rFonts w:ascii="Garamond" w:hAnsi="Garamond" w:cs="Garamond"/>
        <w:b w:val="0"/>
      </w:rPr>
    </w:lvl>
    <w:lvl w:ilvl="3">
      <w:start w:val="1"/>
      <w:numFmt w:val="decimal"/>
      <w:lvlText w:val="%1.%2.%3.%4."/>
      <w:lvlJc w:val="left"/>
      <w:pPr>
        <w:ind w:left="1713" w:hanging="720"/>
      </w:pPr>
    </w:lvl>
    <w:lvl w:ilvl="4">
      <w:start w:val="1"/>
      <w:numFmt w:val="decimal"/>
      <w:lvlText w:val="%1.%2.%3.%4.%5."/>
      <w:lvlJc w:val="left"/>
      <w:pPr>
        <w:ind w:left="2574" w:hanging="1080"/>
      </w:pPr>
    </w:lvl>
    <w:lvl w:ilvl="5">
      <w:start w:val="1"/>
      <w:numFmt w:val="decimal"/>
      <w:lvlText w:val="%1.%2.%3.%4.%5.%6."/>
      <w:lvlJc w:val="left"/>
      <w:pPr>
        <w:ind w:left="2574" w:hanging="1080"/>
      </w:pPr>
    </w:lvl>
    <w:lvl w:ilvl="6">
      <w:start w:val="1"/>
      <w:numFmt w:val="decimal"/>
      <w:lvlText w:val="%1.%2.%3.%4.%5.%6.%7."/>
      <w:lvlJc w:val="left"/>
      <w:pPr>
        <w:ind w:left="2934" w:hanging="1440"/>
      </w:pPr>
    </w:lvl>
    <w:lvl w:ilvl="7">
      <w:start w:val="1"/>
      <w:numFmt w:val="decimal"/>
      <w:lvlText w:val="%1.%2.%3.%4.%5.%6.%7.%8."/>
      <w:lvlJc w:val="left"/>
      <w:pPr>
        <w:ind w:left="2934" w:hanging="1440"/>
      </w:pPr>
    </w:lvl>
    <w:lvl w:ilvl="8">
      <w:start w:val="1"/>
      <w:numFmt w:val="decimal"/>
      <w:lvlText w:val="%1.%2.%3.%4.%5.%6.%7.%8.%9."/>
      <w:lvlJc w:val="left"/>
      <w:pPr>
        <w:ind w:left="3294" w:hanging="1800"/>
      </w:pPr>
    </w:lvl>
  </w:abstractNum>
  <w:abstractNum w:abstractNumId="10" w15:restartNumberingAfterBreak="0">
    <w:nsid w:val="087C3391"/>
    <w:multiLevelType w:val="multilevel"/>
    <w:tmpl w:val="5792FA9A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5322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446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809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532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895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618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3981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4704" w:hanging="1800"/>
      </w:pPr>
      <w:rPr>
        <w:rFonts w:hint="default"/>
        <w:b/>
      </w:rPr>
    </w:lvl>
  </w:abstractNum>
  <w:abstractNum w:abstractNumId="11" w15:restartNumberingAfterBreak="0">
    <w:nsid w:val="10140678"/>
    <w:multiLevelType w:val="hybridMultilevel"/>
    <w:tmpl w:val="10083E6C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7F015ED"/>
    <w:multiLevelType w:val="multilevel"/>
    <w:tmpl w:val="D918F24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5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1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1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6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6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82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1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76" w:hanging="1800"/>
      </w:pPr>
      <w:rPr>
        <w:rFonts w:hint="default"/>
      </w:rPr>
    </w:lvl>
  </w:abstractNum>
  <w:abstractNum w:abstractNumId="13" w15:restartNumberingAfterBreak="0">
    <w:nsid w:val="1B6F205A"/>
    <w:multiLevelType w:val="multilevel"/>
    <w:tmpl w:val="9CA4ABB8"/>
    <w:styleLink w:val="Metinataskait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720" w:hanging="360"/>
      </w:pPr>
      <w:rPr>
        <w:rFonts w:hint="default"/>
      </w:rPr>
    </w:lvl>
    <w:lvl w:ilvl="3">
      <w:start w:val="1"/>
      <w:numFmt w:val="lowerRoman"/>
      <w:lvlText w:val="%4."/>
      <w:lvlJc w:val="left"/>
      <w:pPr>
        <w:ind w:left="108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4" w15:restartNumberingAfterBreak="0">
    <w:nsid w:val="1CB461AF"/>
    <w:multiLevelType w:val="hybridMultilevel"/>
    <w:tmpl w:val="1136B84A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5D45FA1"/>
    <w:multiLevelType w:val="multilevel"/>
    <w:tmpl w:val="D9C8781E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267B0230"/>
    <w:multiLevelType w:val="multilevel"/>
    <w:tmpl w:val="FB4C1CA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17" w15:restartNumberingAfterBreak="0">
    <w:nsid w:val="2B68600F"/>
    <w:multiLevelType w:val="hybridMultilevel"/>
    <w:tmpl w:val="F2B25CA8"/>
    <w:lvl w:ilvl="0" w:tplc="40FC82AA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b/>
        <w:color w:val="808080"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2DC4783E"/>
    <w:multiLevelType w:val="multilevel"/>
    <w:tmpl w:val="573C2C3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9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0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744" w:hanging="1800"/>
      </w:pPr>
      <w:rPr>
        <w:rFonts w:hint="default"/>
      </w:rPr>
    </w:lvl>
  </w:abstractNum>
  <w:abstractNum w:abstractNumId="19" w15:restartNumberingAfterBreak="0">
    <w:nsid w:val="34FE2AC2"/>
    <w:multiLevelType w:val="hybridMultilevel"/>
    <w:tmpl w:val="137A7A04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67F6A45"/>
    <w:multiLevelType w:val="multilevel"/>
    <w:tmpl w:val="80C0D6D2"/>
    <w:lvl w:ilvl="0">
      <w:start w:val="1"/>
      <w:numFmt w:val="decimal"/>
      <w:pStyle w:val="ListNumber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ListNumber2"/>
      <w:suff w:val="space"/>
      <w:lvlText w:val="%1.%2"/>
      <w:lvlJc w:val="left"/>
      <w:pPr>
        <w:ind w:left="936" w:hanging="576"/>
      </w:pPr>
      <w:rPr>
        <w:rFonts w:hint="default"/>
      </w:rPr>
    </w:lvl>
    <w:lvl w:ilvl="2">
      <w:start w:val="1"/>
      <w:numFmt w:val="lowerLetter"/>
      <w:pStyle w:val="ListNumber3"/>
      <w:lvlText w:val="%3."/>
      <w:lvlJc w:val="left"/>
      <w:pPr>
        <w:ind w:left="720" w:hanging="360"/>
      </w:pPr>
      <w:rPr>
        <w:rFonts w:hint="default"/>
      </w:rPr>
    </w:lvl>
    <w:lvl w:ilvl="3">
      <w:start w:val="1"/>
      <w:numFmt w:val="lowerRoman"/>
      <w:pStyle w:val="ListNumber4"/>
      <w:lvlText w:val="%4."/>
      <w:lvlJc w:val="left"/>
      <w:pPr>
        <w:ind w:left="1080" w:hanging="360"/>
      </w:pPr>
      <w:rPr>
        <w:rFonts w:hint="default"/>
      </w:rPr>
    </w:lvl>
    <w:lvl w:ilvl="4">
      <w:start w:val="1"/>
      <w:numFmt w:val="lowerLetter"/>
      <w:pStyle w:val="ListNumber5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1" w15:restartNumberingAfterBreak="0">
    <w:nsid w:val="3B86431F"/>
    <w:multiLevelType w:val="multilevel"/>
    <w:tmpl w:val="09D0E5E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4"/>
      </w:rPr>
    </w:lvl>
    <w:lvl w:ilvl="1">
      <w:start w:val="1"/>
      <w:numFmt w:val="decimal"/>
      <w:lvlText w:val="5.%2."/>
      <w:lvlJc w:val="left"/>
      <w:pPr>
        <w:ind w:left="792" w:hanging="432"/>
      </w:pPr>
      <w:rPr>
        <w:rFonts w:hint="default"/>
        <w:sz w:val="20"/>
      </w:rPr>
    </w:lvl>
    <w:lvl w:ilvl="2">
      <w:start w:val="1"/>
      <w:numFmt w:val="decimal"/>
      <w:lvlText w:val="5.%2.%3."/>
      <w:lvlJc w:val="left"/>
      <w:pPr>
        <w:ind w:left="1224" w:hanging="504"/>
      </w:pPr>
      <w:rPr>
        <w:rFonts w:hint="default"/>
        <w:sz w:val="20"/>
      </w:rPr>
    </w:lvl>
    <w:lvl w:ilvl="3">
      <w:start w:val="1"/>
      <w:numFmt w:val="decimal"/>
      <w:lvlText w:val="5.%2.%3.%4."/>
      <w:lvlJc w:val="left"/>
      <w:pPr>
        <w:ind w:left="1728" w:hanging="648"/>
      </w:pPr>
      <w:rPr>
        <w:rFonts w:hint="default"/>
        <w:sz w:val="2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sz w:val="24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  <w:sz w:val="24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  <w:sz w:val="24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  <w:sz w:val="24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  <w:sz w:val="24"/>
      </w:rPr>
    </w:lvl>
  </w:abstractNum>
  <w:abstractNum w:abstractNumId="22" w15:restartNumberingAfterBreak="0">
    <w:nsid w:val="3BAA3297"/>
    <w:multiLevelType w:val="multilevel"/>
    <w:tmpl w:val="8AF66E4C"/>
    <w:lvl w:ilvl="0">
      <w:start w:val="2"/>
      <w:numFmt w:val="decimal"/>
      <w:lvlText w:val="%1."/>
      <w:lvlJc w:val="left"/>
      <w:pPr>
        <w:ind w:left="360" w:hanging="360"/>
      </w:pPr>
      <w:rPr>
        <w:rFonts w:ascii="Times New Roman" w:hAnsi="Times New Roman"/>
        <w:sz w:val="24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ascii="Arial Narrow" w:hAnsi="Arial Narrow" w:hint="default"/>
        <w:sz w:val="20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ascii="Arial Narrow" w:hAnsi="Arial Narrow" w:hint="default"/>
        <w:sz w:val="20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ascii="Times New Roman" w:hAnsi="Times New Roman"/>
        <w:sz w:val="24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ascii="Times New Roman" w:hAnsi="Times New Roman"/>
        <w:sz w:val="24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ascii="Times New Roman" w:hAnsi="Times New Roman"/>
        <w:sz w:val="24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ascii="Times New Roman" w:hAnsi="Times New Roman"/>
        <w:sz w:val="24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ascii="Times New Roman" w:hAnsi="Times New Roman"/>
        <w:sz w:val="24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ascii="Times New Roman" w:hAnsi="Times New Roman"/>
        <w:sz w:val="24"/>
      </w:rPr>
    </w:lvl>
  </w:abstractNum>
  <w:abstractNum w:abstractNumId="23" w15:restartNumberingAfterBreak="0">
    <w:nsid w:val="3C94319A"/>
    <w:multiLevelType w:val="hybridMultilevel"/>
    <w:tmpl w:val="7D20BE7A"/>
    <w:lvl w:ilvl="0" w:tplc="392CE032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2A32F0E"/>
    <w:multiLevelType w:val="hybridMultilevel"/>
    <w:tmpl w:val="C264F3A0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2E0583A"/>
    <w:multiLevelType w:val="multilevel"/>
    <w:tmpl w:val="03460E1C"/>
    <w:lvl w:ilvl="0">
      <w:start w:val="9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4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0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72" w:hanging="1800"/>
      </w:pPr>
      <w:rPr>
        <w:rFonts w:hint="default"/>
      </w:rPr>
    </w:lvl>
  </w:abstractNum>
  <w:abstractNum w:abstractNumId="26" w15:restartNumberingAfterBreak="0">
    <w:nsid w:val="49FD2FE7"/>
    <w:multiLevelType w:val="hybridMultilevel"/>
    <w:tmpl w:val="DB4A291A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D87024E"/>
    <w:multiLevelType w:val="multilevel"/>
    <w:tmpl w:val="3D740278"/>
    <w:lvl w:ilvl="0">
      <w:start w:val="4"/>
      <w:numFmt w:val="decimal"/>
      <w:lvlText w:val="%1."/>
      <w:lvlJc w:val="left"/>
      <w:pPr>
        <w:ind w:left="360" w:hanging="360"/>
      </w:pPr>
      <w:rPr>
        <w:rFonts w:ascii="Times New Roman" w:hAnsi="Times New Roman"/>
        <w:b/>
        <w:sz w:val="24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ascii="Arial Narrow" w:hAnsi="Arial Narrow" w:hint="default"/>
        <w:sz w:val="20"/>
        <w:szCs w:val="20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ascii="Arial Narrow" w:hAnsi="Arial Narrow" w:hint="default"/>
        <w:sz w:val="20"/>
        <w:szCs w:val="20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ascii="Times New Roman" w:hAnsi="Times New Roman"/>
        <w:sz w:val="24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ascii="Times New Roman" w:hAnsi="Times New Roman"/>
        <w:sz w:val="24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ascii="Times New Roman" w:hAnsi="Times New Roman"/>
        <w:sz w:val="24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ascii="Times New Roman" w:hAnsi="Times New Roman"/>
        <w:sz w:val="24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ascii="Times New Roman" w:hAnsi="Times New Roman"/>
        <w:sz w:val="24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ascii="Times New Roman" w:hAnsi="Times New Roman"/>
        <w:sz w:val="24"/>
      </w:rPr>
    </w:lvl>
  </w:abstractNum>
  <w:abstractNum w:abstractNumId="28" w15:restartNumberingAfterBreak="0">
    <w:nsid w:val="4E8B6AFC"/>
    <w:multiLevelType w:val="multilevel"/>
    <w:tmpl w:val="7B783E1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899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3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1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5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3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87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053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32" w:hanging="1440"/>
      </w:pPr>
      <w:rPr>
        <w:rFonts w:hint="default"/>
      </w:rPr>
    </w:lvl>
  </w:abstractNum>
  <w:abstractNum w:abstractNumId="29" w15:restartNumberingAfterBreak="0">
    <w:nsid w:val="4FE603C4"/>
    <w:multiLevelType w:val="multilevel"/>
    <w:tmpl w:val="597C58B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9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9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3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7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1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12" w:hanging="1800"/>
      </w:pPr>
      <w:rPr>
        <w:rFonts w:hint="default"/>
      </w:rPr>
    </w:lvl>
  </w:abstractNum>
  <w:abstractNum w:abstractNumId="30" w15:restartNumberingAfterBreak="0">
    <w:nsid w:val="51503B18"/>
    <w:multiLevelType w:val="multilevel"/>
    <w:tmpl w:val="8DDA76E0"/>
    <w:lvl w:ilvl="0">
      <w:start w:val="11"/>
      <w:numFmt w:val="decimal"/>
      <w:lvlText w:val="%1."/>
      <w:lvlJc w:val="left"/>
      <w:pPr>
        <w:ind w:left="480" w:hanging="48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1019" w:hanging="48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1798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2337" w:hanging="72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3236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3775" w:hanging="108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4674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5213" w:hanging="144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6112" w:hanging="1800"/>
      </w:pPr>
      <w:rPr>
        <w:rFonts w:eastAsia="Times New Roman" w:hint="default"/>
      </w:rPr>
    </w:lvl>
  </w:abstractNum>
  <w:abstractNum w:abstractNumId="31" w15:restartNumberingAfterBreak="0">
    <w:nsid w:val="582B2FB2"/>
    <w:multiLevelType w:val="hybridMultilevel"/>
    <w:tmpl w:val="EB98A814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6051D62"/>
    <w:multiLevelType w:val="hybridMultilevel"/>
    <w:tmpl w:val="5704A030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6133EBE"/>
    <w:multiLevelType w:val="multilevel"/>
    <w:tmpl w:val="98B0285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  <w:b w:val="0"/>
        <w:sz w:val="22"/>
        <w:szCs w:val="22"/>
      </w:rPr>
    </w:lvl>
    <w:lvl w:ilvl="2">
      <w:start w:val="1"/>
      <w:numFmt w:val="bullet"/>
      <w:lvlText w:val=""/>
      <w:lvlJc w:val="left"/>
      <w:pPr>
        <w:ind w:left="720" w:hanging="720"/>
      </w:pPr>
      <w:rPr>
        <w:rFonts w:ascii="Symbol" w:hAnsi="Symbol"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4" w15:restartNumberingAfterBreak="0">
    <w:nsid w:val="68A66B3C"/>
    <w:multiLevelType w:val="hybridMultilevel"/>
    <w:tmpl w:val="43961DCE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C6A7A3B"/>
    <w:multiLevelType w:val="multilevel"/>
    <w:tmpl w:val="BA5257D8"/>
    <w:lvl w:ilvl="0">
      <w:start w:val="9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728" w:hanging="36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1456" w:hanging="720"/>
      </w:pPr>
      <w:rPr>
        <w:rFonts w:eastAsia="Times New Roman" w:hint="default"/>
        <w:b w:val="0"/>
      </w:rPr>
    </w:lvl>
    <w:lvl w:ilvl="3">
      <w:start w:val="1"/>
      <w:numFmt w:val="decimal"/>
      <w:lvlText w:val="%1.%2.%3.%4."/>
      <w:lvlJc w:val="left"/>
      <w:pPr>
        <w:ind w:left="1824" w:hanging="72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2552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2920" w:hanging="108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3648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4016" w:hanging="144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4744" w:hanging="1800"/>
      </w:pPr>
      <w:rPr>
        <w:rFonts w:eastAsia="Times New Roman" w:hint="default"/>
      </w:rPr>
    </w:lvl>
  </w:abstractNum>
  <w:abstractNum w:abstractNumId="36" w15:restartNumberingAfterBreak="0">
    <w:nsid w:val="768E7B10"/>
    <w:multiLevelType w:val="hybridMultilevel"/>
    <w:tmpl w:val="123C0698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9657789"/>
    <w:multiLevelType w:val="multilevel"/>
    <w:tmpl w:val="34E6E87A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19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9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3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7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1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12" w:hanging="1800"/>
      </w:pPr>
      <w:rPr>
        <w:rFonts w:hint="default"/>
      </w:rPr>
    </w:lvl>
  </w:abstractNum>
  <w:abstractNum w:abstractNumId="38" w15:restartNumberingAfterBreak="0">
    <w:nsid w:val="79D35692"/>
    <w:multiLevelType w:val="hybridMultilevel"/>
    <w:tmpl w:val="C3FE8B70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E8638F8"/>
    <w:multiLevelType w:val="multilevel"/>
    <w:tmpl w:val="5E1A67E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9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9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3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7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1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12" w:hanging="1800"/>
      </w:pPr>
      <w:rPr>
        <w:rFonts w:hint="default"/>
      </w:rPr>
    </w:lvl>
  </w:abstractNum>
  <w:abstractNum w:abstractNumId="40" w15:restartNumberingAfterBreak="0">
    <w:nsid w:val="7F5358A3"/>
    <w:multiLevelType w:val="multilevel"/>
    <w:tmpl w:val="42B0B75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9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0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744" w:hanging="1800"/>
      </w:pPr>
      <w:rPr>
        <w:rFonts w:hint="default"/>
      </w:rPr>
    </w:lvl>
  </w:abstractNum>
  <w:num w:numId="1" w16cid:durableId="1754275370">
    <w:abstractNumId w:val="4"/>
  </w:num>
  <w:num w:numId="2" w16cid:durableId="23791744">
    <w:abstractNumId w:val="3"/>
  </w:num>
  <w:num w:numId="3" w16cid:durableId="1831291025">
    <w:abstractNumId w:val="2"/>
  </w:num>
  <w:num w:numId="4" w16cid:durableId="1705445377">
    <w:abstractNumId w:val="1"/>
  </w:num>
  <w:num w:numId="5" w16cid:durableId="2011835776">
    <w:abstractNumId w:val="0"/>
  </w:num>
  <w:num w:numId="6" w16cid:durableId="1906136140">
    <w:abstractNumId w:val="13"/>
  </w:num>
  <w:num w:numId="7" w16cid:durableId="1937399769">
    <w:abstractNumId w:val="20"/>
  </w:num>
  <w:num w:numId="8" w16cid:durableId="2139179066">
    <w:abstractNumId w:val="16"/>
  </w:num>
  <w:num w:numId="9" w16cid:durableId="791749295">
    <w:abstractNumId w:val="22"/>
  </w:num>
  <w:num w:numId="10" w16cid:durableId="2119594587">
    <w:abstractNumId w:val="9"/>
  </w:num>
  <w:num w:numId="11" w16cid:durableId="1785080586">
    <w:abstractNumId w:val="27"/>
  </w:num>
  <w:num w:numId="12" w16cid:durableId="678240073">
    <w:abstractNumId w:val="10"/>
  </w:num>
  <w:num w:numId="13" w16cid:durableId="1979870429">
    <w:abstractNumId w:val="33"/>
  </w:num>
  <w:num w:numId="14" w16cid:durableId="45423415">
    <w:abstractNumId w:val="17"/>
  </w:num>
  <w:num w:numId="15" w16cid:durableId="1412701701">
    <w:abstractNumId w:val="38"/>
  </w:num>
  <w:num w:numId="16" w16cid:durableId="1520923031">
    <w:abstractNumId w:val="14"/>
  </w:num>
  <w:num w:numId="17" w16cid:durableId="573930710">
    <w:abstractNumId w:val="31"/>
  </w:num>
  <w:num w:numId="18" w16cid:durableId="348872078">
    <w:abstractNumId w:val="24"/>
  </w:num>
  <w:num w:numId="19" w16cid:durableId="995449126">
    <w:abstractNumId w:val="19"/>
  </w:num>
  <w:num w:numId="20" w16cid:durableId="364016195">
    <w:abstractNumId w:val="26"/>
  </w:num>
  <w:num w:numId="21" w16cid:durableId="1913344007">
    <w:abstractNumId w:val="34"/>
  </w:num>
  <w:num w:numId="22" w16cid:durableId="514269307">
    <w:abstractNumId w:val="36"/>
  </w:num>
  <w:num w:numId="23" w16cid:durableId="1500077064">
    <w:abstractNumId w:val="11"/>
  </w:num>
  <w:num w:numId="24" w16cid:durableId="1784375015">
    <w:abstractNumId w:val="32"/>
  </w:num>
  <w:num w:numId="25" w16cid:durableId="105201692">
    <w:abstractNumId w:val="12"/>
  </w:num>
  <w:num w:numId="26" w16cid:durableId="1470787664">
    <w:abstractNumId w:val="28"/>
  </w:num>
  <w:num w:numId="27" w16cid:durableId="1058553782">
    <w:abstractNumId w:val="39"/>
  </w:num>
  <w:num w:numId="28" w16cid:durableId="1954825970">
    <w:abstractNumId w:val="8"/>
  </w:num>
  <w:num w:numId="29" w16cid:durableId="405418561">
    <w:abstractNumId w:val="18"/>
  </w:num>
  <w:num w:numId="30" w16cid:durableId="1823353591">
    <w:abstractNumId w:val="40"/>
  </w:num>
  <w:num w:numId="31" w16cid:durableId="163671603">
    <w:abstractNumId w:val="29"/>
  </w:num>
  <w:num w:numId="32" w16cid:durableId="1227691570">
    <w:abstractNumId w:val="6"/>
  </w:num>
  <w:num w:numId="33" w16cid:durableId="1775975328">
    <w:abstractNumId w:val="35"/>
  </w:num>
  <w:num w:numId="34" w16cid:durableId="1905287882">
    <w:abstractNumId w:val="7"/>
  </w:num>
  <w:num w:numId="35" w16cid:durableId="1430082414">
    <w:abstractNumId w:val="25"/>
  </w:num>
  <w:num w:numId="36" w16cid:durableId="919295473">
    <w:abstractNumId w:val="37"/>
  </w:num>
  <w:num w:numId="37" w16cid:durableId="1089546143">
    <w:abstractNumId w:val="15"/>
  </w:num>
  <w:num w:numId="38" w16cid:durableId="691961117">
    <w:abstractNumId w:val="30"/>
  </w:num>
  <w:num w:numId="39" w16cid:durableId="2015452916">
    <w:abstractNumId w:val="21"/>
  </w:num>
  <w:num w:numId="40" w16cid:durableId="1255672353">
    <w:abstractNumId w:val="23"/>
  </w:num>
  <w:numIdMacAtCleanup w:val="3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attachedTemplate r:id="rId1"/>
  <w:defaultTabStop w:val="284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TU1NjS1MDIwNjSzNDBX0lEKTi0uzszPAykwqgUA/9QnpCwAAAA="/>
  </w:docVars>
  <w:rsids>
    <w:rsidRoot w:val="006D305F"/>
    <w:rsid w:val="00001963"/>
    <w:rsid w:val="00026A54"/>
    <w:rsid w:val="00026FAF"/>
    <w:rsid w:val="0003366F"/>
    <w:rsid w:val="00036DBB"/>
    <w:rsid w:val="0004685E"/>
    <w:rsid w:val="00053B25"/>
    <w:rsid w:val="000712DE"/>
    <w:rsid w:val="00073978"/>
    <w:rsid w:val="000836FC"/>
    <w:rsid w:val="00084F44"/>
    <w:rsid w:val="0009047A"/>
    <w:rsid w:val="000934D2"/>
    <w:rsid w:val="00097241"/>
    <w:rsid w:val="000A23D3"/>
    <w:rsid w:val="000B0A6A"/>
    <w:rsid w:val="000B1DA8"/>
    <w:rsid w:val="000B4818"/>
    <w:rsid w:val="000B4A48"/>
    <w:rsid w:val="000C3E04"/>
    <w:rsid w:val="000D440D"/>
    <w:rsid w:val="000D56A6"/>
    <w:rsid w:val="000E6111"/>
    <w:rsid w:val="000E717A"/>
    <w:rsid w:val="000F554D"/>
    <w:rsid w:val="0014465A"/>
    <w:rsid w:val="0015224A"/>
    <w:rsid w:val="00153F22"/>
    <w:rsid w:val="001555AC"/>
    <w:rsid w:val="0016225E"/>
    <w:rsid w:val="0016304D"/>
    <w:rsid w:val="00165468"/>
    <w:rsid w:val="00165519"/>
    <w:rsid w:val="00171512"/>
    <w:rsid w:val="00171C82"/>
    <w:rsid w:val="00174D34"/>
    <w:rsid w:val="0018021B"/>
    <w:rsid w:val="00182D1A"/>
    <w:rsid w:val="00190AE4"/>
    <w:rsid w:val="00191E4E"/>
    <w:rsid w:val="001D7398"/>
    <w:rsid w:val="001D752D"/>
    <w:rsid w:val="001E050F"/>
    <w:rsid w:val="001E72B5"/>
    <w:rsid w:val="001F3F23"/>
    <w:rsid w:val="0020401E"/>
    <w:rsid w:val="002101D9"/>
    <w:rsid w:val="00216CC3"/>
    <w:rsid w:val="00217415"/>
    <w:rsid w:val="00230C9A"/>
    <w:rsid w:val="00234823"/>
    <w:rsid w:val="00246179"/>
    <w:rsid w:val="00261339"/>
    <w:rsid w:val="00261B88"/>
    <w:rsid w:val="00263108"/>
    <w:rsid w:val="00273CFD"/>
    <w:rsid w:val="002811F5"/>
    <w:rsid w:val="00290944"/>
    <w:rsid w:val="002912FE"/>
    <w:rsid w:val="00292ECF"/>
    <w:rsid w:val="002A18CD"/>
    <w:rsid w:val="002A626E"/>
    <w:rsid w:val="002B0C0E"/>
    <w:rsid w:val="002B0DEA"/>
    <w:rsid w:val="002B4C86"/>
    <w:rsid w:val="002C2765"/>
    <w:rsid w:val="002C4E6E"/>
    <w:rsid w:val="002C5935"/>
    <w:rsid w:val="002C658C"/>
    <w:rsid w:val="002C7F2C"/>
    <w:rsid w:val="002D165C"/>
    <w:rsid w:val="002F1836"/>
    <w:rsid w:val="002F3F03"/>
    <w:rsid w:val="002F4240"/>
    <w:rsid w:val="00310E0B"/>
    <w:rsid w:val="003150D0"/>
    <w:rsid w:val="00316867"/>
    <w:rsid w:val="003236D0"/>
    <w:rsid w:val="00323D67"/>
    <w:rsid w:val="0033486D"/>
    <w:rsid w:val="00334A5F"/>
    <w:rsid w:val="00341C69"/>
    <w:rsid w:val="00355850"/>
    <w:rsid w:val="00355B56"/>
    <w:rsid w:val="00357BD5"/>
    <w:rsid w:val="003673D6"/>
    <w:rsid w:val="0037373A"/>
    <w:rsid w:val="00380A46"/>
    <w:rsid w:val="00385616"/>
    <w:rsid w:val="0039787C"/>
    <w:rsid w:val="003B0B81"/>
    <w:rsid w:val="003C73F8"/>
    <w:rsid w:val="003C7834"/>
    <w:rsid w:val="003D0DA8"/>
    <w:rsid w:val="003D17F2"/>
    <w:rsid w:val="003D22ED"/>
    <w:rsid w:val="003D346E"/>
    <w:rsid w:val="003D3BE3"/>
    <w:rsid w:val="003D4468"/>
    <w:rsid w:val="003D5439"/>
    <w:rsid w:val="003E105A"/>
    <w:rsid w:val="003E3438"/>
    <w:rsid w:val="003F2E3F"/>
    <w:rsid w:val="003F6C42"/>
    <w:rsid w:val="00416A54"/>
    <w:rsid w:val="0042600F"/>
    <w:rsid w:val="0042688C"/>
    <w:rsid w:val="00430A6E"/>
    <w:rsid w:val="00433541"/>
    <w:rsid w:val="00435AD3"/>
    <w:rsid w:val="00443697"/>
    <w:rsid w:val="00445577"/>
    <w:rsid w:val="004640CF"/>
    <w:rsid w:val="00466DB9"/>
    <w:rsid w:val="00470AB6"/>
    <w:rsid w:val="004718C8"/>
    <w:rsid w:val="0047250A"/>
    <w:rsid w:val="00475921"/>
    <w:rsid w:val="004767D9"/>
    <w:rsid w:val="0047713F"/>
    <w:rsid w:val="00483E3A"/>
    <w:rsid w:val="0048518E"/>
    <w:rsid w:val="00495D04"/>
    <w:rsid w:val="004A2E21"/>
    <w:rsid w:val="004A2F52"/>
    <w:rsid w:val="004B4763"/>
    <w:rsid w:val="004B7CF6"/>
    <w:rsid w:val="004D238B"/>
    <w:rsid w:val="004E1FEC"/>
    <w:rsid w:val="004E2DBF"/>
    <w:rsid w:val="004E5655"/>
    <w:rsid w:val="004F1353"/>
    <w:rsid w:val="004F4B43"/>
    <w:rsid w:val="004F4C94"/>
    <w:rsid w:val="004F690D"/>
    <w:rsid w:val="0050743B"/>
    <w:rsid w:val="005078FA"/>
    <w:rsid w:val="0051322B"/>
    <w:rsid w:val="00520944"/>
    <w:rsid w:val="00522FD7"/>
    <w:rsid w:val="005238FE"/>
    <w:rsid w:val="0052647B"/>
    <w:rsid w:val="005446F2"/>
    <w:rsid w:val="00547246"/>
    <w:rsid w:val="00552186"/>
    <w:rsid w:val="00557917"/>
    <w:rsid w:val="00573939"/>
    <w:rsid w:val="005907B7"/>
    <w:rsid w:val="0059085D"/>
    <w:rsid w:val="005A34B7"/>
    <w:rsid w:val="005B05A9"/>
    <w:rsid w:val="005B7DE4"/>
    <w:rsid w:val="005C3338"/>
    <w:rsid w:val="005C5732"/>
    <w:rsid w:val="005D4E5C"/>
    <w:rsid w:val="005D6336"/>
    <w:rsid w:val="005E103B"/>
    <w:rsid w:val="00600D2E"/>
    <w:rsid w:val="006040B7"/>
    <w:rsid w:val="00612A81"/>
    <w:rsid w:val="00617104"/>
    <w:rsid w:val="006171F1"/>
    <w:rsid w:val="006217E3"/>
    <w:rsid w:val="00623AF3"/>
    <w:rsid w:val="0062594A"/>
    <w:rsid w:val="0062688A"/>
    <w:rsid w:val="00627A21"/>
    <w:rsid w:val="0063093F"/>
    <w:rsid w:val="006540D8"/>
    <w:rsid w:val="00671C08"/>
    <w:rsid w:val="00673A8D"/>
    <w:rsid w:val="00692BC9"/>
    <w:rsid w:val="00694C09"/>
    <w:rsid w:val="006A2DF1"/>
    <w:rsid w:val="006A3E84"/>
    <w:rsid w:val="006B2576"/>
    <w:rsid w:val="006B5389"/>
    <w:rsid w:val="006C070D"/>
    <w:rsid w:val="006C4C79"/>
    <w:rsid w:val="006D305F"/>
    <w:rsid w:val="006D6122"/>
    <w:rsid w:val="006E0547"/>
    <w:rsid w:val="006F3DB2"/>
    <w:rsid w:val="006F599E"/>
    <w:rsid w:val="006F7644"/>
    <w:rsid w:val="006F77F7"/>
    <w:rsid w:val="0070001F"/>
    <w:rsid w:val="00711888"/>
    <w:rsid w:val="00712C12"/>
    <w:rsid w:val="00733BB8"/>
    <w:rsid w:val="007401CE"/>
    <w:rsid w:val="00752220"/>
    <w:rsid w:val="007555E3"/>
    <w:rsid w:val="007607FF"/>
    <w:rsid w:val="007651CB"/>
    <w:rsid w:val="0078742F"/>
    <w:rsid w:val="00787C64"/>
    <w:rsid w:val="00791CCE"/>
    <w:rsid w:val="0079302E"/>
    <w:rsid w:val="00795452"/>
    <w:rsid w:val="00796CA1"/>
    <w:rsid w:val="0079780B"/>
    <w:rsid w:val="007B004A"/>
    <w:rsid w:val="007B2144"/>
    <w:rsid w:val="007B6DDA"/>
    <w:rsid w:val="007C1EB6"/>
    <w:rsid w:val="007C6AE7"/>
    <w:rsid w:val="007D484D"/>
    <w:rsid w:val="007E41FC"/>
    <w:rsid w:val="00801195"/>
    <w:rsid w:val="00825398"/>
    <w:rsid w:val="00837D18"/>
    <w:rsid w:val="008430BA"/>
    <w:rsid w:val="00861471"/>
    <w:rsid w:val="00861A3D"/>
    <w:rsid w:val="00862EA0"/>
    <w:rsid w:val="00867110"/>
    <w:rsid w:val="008702D5"/>
    <w:rsid w:val="008816B6"/>
    <w:rsid w:val="008841E0"/>
    <w:rsid w:val="008847B3"/>
    <w:rsid w:val="00886C49"/>
    <w:rsid w:val="008921E1"/>
    <w:rsid w:val="00896B6B"/>
    <w:rsid w:val="008A61F5"/>
    <w:rsid w:val="008B07BD"/>
    <w:rsid w:val="008B13A4"/>
    <w:rsid w:val="008B27EE"/>
    <w:rsid w:val="008B30BA"/>
    <w:rsid w:val="008B5064"/>
    <w:rsid w:val="008B680B"/>
    <w:rsid w:val="008B6DD2"/>
    <w:rsid w:val="008C2772"/>
    <w:rsid w:val="008E1C16"/>
    <w:rsid w:val="008E2DBF"/>
    <w:rsid w:val="008E35A2"/>
    <w:rsid w:val="008F3485"/>
    <w:rsid w:val="009123C2"/>
    <w:rsid w:val="00913100"/>
    <w:rsid w:val="0095386F"/>
    <w:rsid w:val="00955588"/>
    <w:rsid w:val="00957A69"/>
    <w:rsid w:val="00974023"/>
    <w:rsid w:val="0098616E"/>
    <w:rsid w:val="0098678C"/>
    <w:rsid w:val="0099199E"/>
    <w:rsid w:val="00993F3E"/>
    <w:rsid w:val="009B1C46"/>
    <w:rsid w:val="009B26D3"/>
    <w:rsid w:val="009B47F4"/>
    <w:rsid w:val="009B779B"/>
    <w:rsid w:val="009C1CD8"/>
    <w:rsid w:val="009C3BD8"/>
    <w:rsid w:val="009C66D2"/>
    <w:rsid w:val="009D0B8C"/>
    <w:rsid w:val="009E444A"/>
    <w:rsid w:val="009F47E6"/>
    <w:rsid w:val="009F52C7"/>
    <w:rsid w:val="009F6EAF"/>
    <w:rsid w:val="00A02DF1"/>
    <w:rsid w:val="00A1109D"/>
    <w:rsid w:val="00A12041"/>
    <w:rsid w:val="00A122D6"/>
    <w:rsid w:val="00A16C57"/>
    <w:rsid w:val="00A23239"/>
    <w:rsid w:val="00A25093"/>
    <w:rsid w:val="00A33D41"/>
    <w:rsid w:val="00A34BF3"/>
    <w:rsid w:val="00A416D8"/>
    <w:rsid w:val="00A436FD"/>
    <w:rsid w:val="00A5527E"/>
    <w:rsid w:val="00A5575A"/>
    <w:rsid w:val="00A5617A"/>
    <w:rsid w:val="00A660A0"/>
    <w:rsid w:val="00A72069"/>
    <w:rsid w:val="00A831DB"/>
    <w:rsid w:val="00A90AB3"/>
    <w:rsid w:val="00A91815"/>
    <w:rsid w:val="00A9338B"/>
    <w:rsid w:val="00AB0609"/>
    <w:rsid w:val="00AC38DB"/>
    <w:rsid w:val="00AC69A7"/>
    <w:rsid w:val="00AD556D"/>
    <w:rsid w:val="00AF13C1"/>
    <w:rsid w:val="00AF29D5"/>
    <w:rsid w:val="00AF7925"/>
    <w:rsid w:val="00B00BCD"/>
    <w:rsid w:val="00B065CB"/>
    <w:rsid w:val="00B1115A"/>
    <w:rsid w:val="00B20BFE"/>
    <w:rsid w:val="00B2421F"/>
    <w:rsid w:val="00B260F0"/>
    <w:rsid w:val="00B336A9"/>
    <w:rsid w:val="00B47F94"/>
    <w:rsid w:val="00B56DE9"/>
    <w:rsid w:val="00B71273"/>
    <w:rsid w:val="00B7462E"/>
    <w:rsid w:val="00B75F20"/>
    <w:rsid w:val="00B7627C"/>
    <w:rsid w:val="00B76618"/>
    <w:rsid w:val="00B9260E"/>
    <w:rsid w:val="00BA0DD0"/>
    <w:rsid w:val="00BA2917"/>
    <w:rsid w:val="00BA5B69"/>
    <w:rsid w:val="00BB4829"/>
    <w:rsid w:val="00BB6668"/>
    <w:rsid w:val="00BB7151"/>
    <w:rsid w:val="00BB7A16"/>
    <w:rsid w:val="00BD0CA9"/>
    <w:rsid w:val="00BD1775"/>
    <w:rsid w:val="00BD2308"/>
    <w:rsid w:val="00BD5016"/>
    <w:rsid w:val="00BD665B"/>
    <w:rsid w:val="00BE7109"/>
    <w:rsid w:val="00BF7E4E"/>
    <w:rsid w:val="00C0304D"/>
    <w:rsid w:val="00C07C4D"/>
    <w:rsid w:val="00C12AAA"/>
    <w:rsid w:val="00C12D18"/>
    <w:rsid w:val="00C130BC"/>
    <w:rsid w:val="00C16318"/>
    <w:rsid w:val="00C163C7"/>
    <w:rsid w:val="00C2041D"/>
    <w:rsid w:val="00C23C40"/>
    <w:rsid w:val="00C32E0A"/>
    <w:rsid w:val="00C372B8"/>
    <w:rsid w:val="00C41642"/>
    <w:rsid w:val="00C4540F"/>
    <w:rsid w:val="00C456E9"/>
    <w:rsid w:val="00C47B4A"/>
    <w:rsid w:val="00C52E8B"/>
    <w:rsid w:val="00C54F6C"/>
    <w:rsid w:val="00C5656D"/>
    <w:rsid w:val="00C61018"/>
    <w:rsid w:val="00C6353C"/>
    <w:rsid w:val="00C64782"/>
    <w:rsid w:val="00C73E67"/>
    <w:rsid w:val="00C80BC3"/>
    <w:rsid w:val="00C86FB6"/>
    <w:rsid w:val="00C92CAA"/>
    <w:rsid w:val="00C9514E"/>
    <w:rsid w:val="00C95B06"/>
    <w:rsid w:val="00CC0F45"/>
    <w:rsid w:val="00CC5562"/>
    <w:rsid w:val="00CC73BF"/>
    <w:rsid w:val="00CD03B1"/>
    <w:rsid w:val="00CD0DE0"/>
    <w:rsid w:val="00CD0E31"/>
    <w:rsid w:val="00CD184D"/>
    <w:rsid w:val="00CD4779"/>
    <w:rsid w:val="00CF206E"/>
    <w:rsid w:val="00CF6DC7"/>
    <w:rsid w:val="00D0377C"/>
    <w:rsid w:val="00D04F42"/>
    <w:rsid w:val="00D13046"/>
    <w:rsid w:val="00D1317D"/>
    <w:rsid w:val="00D13BBE"/>
    <w:rsid w:val="00D1705F"/>
    <w:rsid w:val="00D21A6C"/>
    <w:rsid w:val="00D2233A"/>
    <w:rsid w:val="00D23D84"/>
    <w:rsid w:val="00D25C2F"/>
    <w:rsid w:val="00D33F98"/>
    <w:rsid w:val="00D36319"/>
    <w:rsid w:val="00D4730A"/>
    <w:rsid w:val="00D62C94"/>
    <w:rsid w:val="00D653F7"/>
    <w:rsid w:val="00D805D4"/>
    <w:rsid w:val="00D92A1E"/>
    <w:rsid w:val="00D9406C"/>
    <w:rsid w:val="00DB2CC7"/>
    <w:rsid w:val="00DC06DE"/>
    <w:rsid w:val="00DC4FBD"/>
    <w:rsid w:val="00DD2695"/>
    <w:rsid w:val="00E066C9"/>
    <w:rsid w:val="00E06EDD"/>
    <w:rsid w:val="00E21054"/>
    <w:rsid w:val="00E241BC"/>
    <w:rsid w:val="00E2482E"/>
    <w:rsid w:val="00E35014"/>
    <w:rsid w:val="00E35816"/>
    <w:rsid w:val="00E37313"/>
    <w:rsid w:val="00E738D9"/>
    <w:rsid w:val="00EA0899"/>
    <w:rsid w:val="00EA613C"/>
    <w:rsid w:val="00EC073F"/>
    <w:rsid w:val="00ED11BB"/>
    <w:rsid w:val="00ED793B"/>
    <w:rsid w:val="00EF3813"/>
    <w:rsid w:val="00EF6A5B"/>
    <w:rsid w:val="00F048F2"/>
    <w:rsid w:val="00F06049"/>
    <w:rsid w:val="00F0719D"/>
    <w:rsid w:val="00F21BF3"/>
    <w:rsid w:val="00F22BDF"/>
    <w:rsid w:val="00F268B6"/>
    <w:rsid w:val="00F372C9"/>
    <w:rsid w:val="00F467F9"/>
    <w:rsid w:val="00F50763"/>
    <w:rsid w:val="00F5081D"/>
    <w:rsid w:val="00F63E39"/>
    <w:rsid w:val="00F64268"/>
    <w:rsid w:val="00F6598C"/>
    <w:rsid w:val="00F67DF9"/>
    <w:rsid w:val="00F7033D"/>
    <w:rsid w:val="00F73055"/>
    <w:rsid w:val="00F7342F"/>
    <w:rsid w:val="00F90295"/>
    <w:rsid w:val="00F946E3"/>
    <w:rsid w:val="00FB46C5"/>
    <w:rsid w:val="00FB6768"/>
    <w:rsid w:val="00FC044B"/>
    <w:rsid w:val="00FC72ED"/>
    <w:rsid w:val="00FD5EBA"/>
    <w:rsid w:val="00FE1E76"/>
    <w:rsid w:val="00FE557D"/>
    <w:rsid w:val="00FE55BE"/>
    <w:rsid w:val="00FF220A"/>
    <w:rsid w:val="00FF661D"/>
    <w:rsid w:val="00FF670C"/>
    <w:rsid w:val="00FF6B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48EA7098"/>
  <w15:docId w15:val="{D1E7CEDC-7AC2-4820-922B-AD5589E630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2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iPriority="9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0" w:unhideWhenUs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9780B"/>
    <w:rPr>
      <w:lang w:val="lt-LT"/>
    </w:rPr>
  </w:style>
  <w:style w:type="paragraph" w:styleId="Heading1">
    <w:name w:val="heading 1"/>
    <w:basedOn w:val="Normal"/>
    <w:next w:val="Normal"/>
    <w:link w:val="Heading1Char"/>
    <w:qFormat/>
    <w:rsid w:val="00B47F94"/>
    <w:pPr>
      <w:keepNext/>
      <w:keepLines/>
      <w:spacing w:before="320" w:after="40"/>
      <w:outlineLvl w:val="0"/>
    </w:pPr>
    <w:rPr>
      <w:rFonts w:asciiTheme="majorHAnsi" w:eastAsiaTheme="majorEastAsia" w:hAnsiTheme="majorHAnsi" w:cstheme="majorBidi"/>
      <w:b/>
      <w:bCs/>
      <w:caps/>
      <w:spacing w:val="4"/>
      <w:sz w:val="28"/>
      <w:szCs w:val="28"/>
    </w:rPr>
  </w:style>
  <w:style w:type="paragraph" w:styleId="Heading2">
    <w:name w:val="heading 2"/>
    <w:basedOn w:val="Normal"/>
    <w:next w:val="Normal"/>
    <w:link w:val="Heading2Char"/>
    <w:unhideWhenUsed/>
    <w:qFormat/>
    <w:rsid w:val="00B47F94"/>
    <w:pPr>
      <w:keepNext/>
      <w:keepLines/>
      <w:spacing w:before="120" w:after="0"/>
      <w:outlineLvl w:val="1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B47F94"/>
    <w:pPr>
      <w:keepNext/>
      <w:keepLines/>
      <w:spacing w:before="120" w:after="0"/>
      <w:outlineLvl w:val="2"/>
    </w:pPr>
    <w:rPr>
      <w:rFonts w:asciiTheme="majorHAnsi" w:eastAsiaTheme="majorEastAsia" w:hAnsiTheme="majorHAnsi" w:cstheme="majorBidi"/>
      <w:spacing w:val="4"/>
      <w:sz w:val="24"/>
      <w:szCs w:val="24"/>
    </w:rPr>
  </w:style>
  <w:style w:type="paragraph" w:styleId="Heading4">
    <w:name w:val="heading 4"/>
    <w:basedOn w:val="Normal"/>
    <w:next w:val="Normal"/>
    <w:link w:val="Heading4Char"/>
    <w:unhideWhenUsed/>
    <w:qFormat/>
    <w:rsid w:val="00B47F94"/>
    <w:pPr>
      <w:keepNext/>
      <w:keepLines/>
      <w:spacing w:before="120" w:after="0"/>
      <w:outlineLvl w:val="3"/>
    </w:pPr>
    <w:rPr>
      <w:rFonts w:asciiTheme="majorHAnsi" w:eastAsiaTheme="majorEastAsia" w:hAnsiTheme="majorHAnsi" w:cstheme="majorBidi"/>
      <w:i/>
      <w:iCs/>
      <w:sz w:val="24"/>
      <w:szCs w:val="24"/>
    </w:rPr>
  </w:style>
  <w:style w:type="paragraph" w:styleId="Heading5">
    <w:name w:val="heading 5"/>
    <w:basedOn w:val="Normal"/>
    <w:next w:val="Normal"/>
    <w:link w:val="Heading5Char"/>
    <w:unhideWhenUsed/>
    <w:qFormat/>
    <w:rsid w:val="00B47F94"/>
    <w:pPr>
      <w:keepNext/>
      <w:keepLines/>
      <w:spacing w:before="120" w:after="0"/>
      <w:outlineLvl w:val="4"/>
    </w:pPr>
    <w:rPr>
      <w:rFonts w:asciiTheme="majorHAnsi" w:eastAsiaTheme="majorEastAsia" w:hAnsiTheme="majorHAnsi" w:cstheme="majorBidi"/>
      <w:b/>
      <w:bCs/>
    </w:rPr>
  </w:style>
  <w:style w:type="paragraph" w:styleId="Heading6">
    <w:name w:val="heading 6"/>
    <w:basedOn w:val="Normal"/>
    <w:next w:val="Normal"/>
    <w:link w:val="Heading6Char"/>
    <w:unhideWhenUsed/>
    <w:qFormat/>
    <w:rsid w:val="00B47F94"/>
    <w:pPr>
      <w:keepNext/>
      <w:keepLines/>
      <w:spacing w:before="120" w:after="0"/>
      <w:outlineLvl w:val="5"/>
    </w:pPr>
    <w:rPr>
      <w:rFonts w:asciiTheme="majorHAnsi" w:eastAsiaTheme="majorEastAsia" w:hAnsiTheme="majorHAnsi" w:cstheme="majorBidi"/>
      <w:b/>
      <w:bCs/>
      <w:i/>
      <w:iCs/>
    </w:rPr>
  </w:style>
  <w:style w:type="paragraph" w:styleId="Heading7">
    <w:name w:val="heading 7"/>
    <w:basedOn w:val="Normal"/>
    <w:next w:val="Normal"/>
    <w:link w:val="Heading7Char"/>
    <w:unhideWhenUsed/>
    <w:qFormat/>
    <w:rsid w:val="00B47F94"/>
    <w:pPr>
      <w:keepNext/>
      <w:keepLines/>
      <w:spacing w:before="120" w:after="0"/>
      <w:outlineLvl w:val="6"/>
    </w:pPr>
    <w:rPr>
      <w:i/>
      <w:iCs/>
    </w:rPr>
  </w:style>
  <w:style w:type="paragraph" w:styleId="Heading8">
    <w:name w:val="heading 8"/>
    <w:basedOn w:val="Normal"/>
    <w:next w:val="Normal"/>
    <w:link w:val="Heading8Char"/>
    <w:unhideWhenUsed/>
    <w:qFormat/>
    <w:rsid w:val="00B47F94"/>
    <w:pPr>
      <w:keepNext/>
      <w:keepLines/>
      <w:spacing w:before="120" w:after="0"/>
      <w:outlineLvl w:val="7"/>
    </w:pPr>
    <w:rPr>
      <w:b/>
      <w:bCs/>
    </w:rPr>
  </w:style>
  <w:style w:type="paragraph" w:styleId="Heading9">
    <w:name w:val="heading 9"/>
    <w:basedOn w:val="Normal"/>
    <w:next w:val="Normal"/>
    <w:link w:val="Heading9Char"/>
    <w:unhideWhenUsed/>
    <w:qFormat/>
    <w:rsid w:val="00B47F94"/>
    <w:pPr>
      <w:keepNext/>
      <w:keepLines/>
      <w:spacing w:before="120" w:after="0"/>
      <w:outlineLvl w:val="8"/>
    </w:pPr>
    <w:rPr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Viršutinis kolontitulas Diagrama, Char Diagrama, Char Diagrama Diagrama Diagrama Diagrama Diagrama Diagrama Diagrama Diagrama Diagrama Diagrama Diagrama Diagrama Diagrama,Char Diagrama,En-tête-1,En-tête-2,hd,Header 2, Diagrama, Diagrama Char,C"/>
    <w:basedOn w:val="Normal"/>
    <w:link w:val="Header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aliases w:val="Viršutinis kolontitulas Diagrama Char, Char Diagrama Char, Char Diagrama Diagrama Diagrama Diagrama Diagrama Diagrama Diagrama Diagrama Diagrama Diagrama Diagrama Diagrama Diagrama Char,Char Diagrama Char,En-tête-1 Char,En-tête-2 Char,C Char"/>
    <w:basedOn w:val="DefaultParagraphFont"/>
    <w:link w:val="Header"/>
    <w:uiPriority w:val="99"/>
    <w:rPr>
      <w:kern w:val="20"/>
    </w:rPr>
  </w:style>
  <w:style w:type="paragraph" w:styleId="Footer">
    <w:name w:val="footer"/>
    <w:basedOn w:val="Normal"/>
    <w:link w:val="FooterChar"/>
    <w:uiPriority w:val="99"/>
    <w:unhideWhenUsed/>
    <w:pPr>
      <w:pBdr>
        <w:top w:val="single" w:sz="4" w:space="6" w:color="95B3D7" w:themeColor="accent1" w:themeTint="99"/>
        <w:left w:val="single" w:sz="2" w:space="4" w:color="FFFFFF" w:themeColor="background1"/>
      </w:pBdr>
      <w:spacing w:after="0" w:line="240" w:lineRule="auto"/>
      <w:ind w:left="-360" w:right="-360"/>
    </w:pPr>
  </w:style>
  <w:style w:type="character" w:customStyle="1" w:styleId="FooterChar">
    <w:name w:val="Footer Char"/>
    <w:basedOn w:val="DefaultParagraphFont"/>
    <w:link w:val="Footer"/>
    <w:uiPriority w:val="99"/>
    <w:rPr>
      <w:kern w:val="20"/>
    </w:rPr>
  </w:style>
  <w:style w:type="table" w:styleId="TableGrid">
    <w:name w:val="Table Grid"/>
    <w:basedOn w:val="TableNormal"/>
    <w:uiPriority w:val="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link w:val="NoSpacingChar"/>
    <w:uiPriority w:val="99"/>
    <w:qFormat/>
    <w:rsid w:val="00B47F94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pPr>
      <w:spacing w:after="0" w:line="240" w:lineRule="auto"/>
    </w:pPr>
    <w:rPr>
      <w:rFonts w:ascii="Tahoma" w:hAnsi="Tahoma" w:cs="Tahoma"/>
      <w:sz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Tahoma" w:hAnsi="Tahoma" w:cs="Tahoma"/>
      <w:sz w:val="16"/>
    </w:rPr>
  </w:style>
  <w:style w:type="character" w:customStyle="1" w:styleId="Heading1Char">
    <w:name w:val="Heading 1 Char"/>
    <w:basedOn w:val="DefaultParagraphFont"/>
    <w:link w:val="Heading1"/>
    <w:rsid w:val="00B47F94"/>
    <w:rPr>
      <w:rFonts w:asciiTheme="majorHAnsi" w:eastAsiaTheme="majorEastAsia" w:hAnsiTheme="majorHAnsi" w:cstheme="majorBidi"/>
      <w:b/>
      <w:bCs/>
      <w:caps/>
      <w:spacing w:val="4"/>
      <w:sz w:val="28"/>
      <w:szCs w:val="28"/>
    </w:rPr>
  </w:style>
  <w:style w:type="character" w:customStyle="1" w:styleId="Heading2Char">
    <w:name w:val="Heading 2 Char"/>
    <w:basedOn w:val="DefaultParagraphFont"/>
    <w:link w:val="Heading2"/>
    <w:rsid w:val="00B47F94"/>
    <w:rPr>
      <w:rFonts w:asciiTheme="majorHAnsi" w:eastAsiaTheme="majorEastAsia" w:hAnsiTheme="majorHAnsi" w:cstheme="majorBidi"/>
      <w:b/>
      <w:bCs/>
      <w:sz w:val="28"/>
      <w:szCs w:val="28"/>
    </w:rPr>
  </w:style>
  <w:style w:type="character" w:styleId="PlaceholderText">
    <w:name w:val="Placeholder Text"/>
    <w:basedOn w:val="DefaultParagraphFont"/>
    <w:uiPriority w:val="99"/>
    <w:semiHidden/>
    <w:rPr>
      <w:color w:val="808080"/>
    </w:rPr>
  </w:style>
  <w:style w:type="paragraph" w:styleId="Quote">
    <w:name w:val="Quote"/>
    <w:basedOn w:val="Normal"/>
    <w:next w:val="Normal"/>
    <w:link w:val="QuoteChar"/>
    <w:uiPriority w:val="29"/>
    <w:qFormat/>
    <w:rsid w:val="00B47F94"/>
    <w:pPr>
      <w:spacing w:before="200" w:line="264" w:lineRule="auto"/>
      <w:ind w:left="864" w:right="864"/>
      <w:jc w:val="center"/>
    </w:pPr>
    <w:rPr>
      <w:rFonts w:asciiTheme="majorHAnsi" w:eastAsiaTheme="majorEastAsia" w:hAnsiTheme="majorHAnsi" w:cstheme="majorBidi"/>
      <w:i/>
      <w:iCs/>
      <w:sz w:val="24"/>
      <w:szCs w:val="24"/>
    </w:rPr>
  </w:style>
  <w:style w:type="character" w:customStyle="1" w:styleId="QuoteChar">
    <w:name w:val="Quote Char"/>
    <w:basedOn w:val="DefaultParagraphFont"/>
    <w:link w:val="Quote"/>
    <w:uiPriority w:val="29"/>
    <w:rsid w:val="00B47F94"/>
    <w:rPr>
      <w:rFonts w:asciiTheme="majorHAnsi" w:eastAsiaTheme="majorEastAsia" w:hAnsiTheme="majorHAnsi" w:cstheme="majorBidi"/>
      <w:i/>
      <w:iCs/>
      <w:sz w:val="24"/>
      <w:szCs w:val="24"/>
    </w:rPr>
  </w:style>
  <w:style w:type="paragraph" w:styleId="Bibliography">
    <w:name w:val="Bibliography"/>
    <w:basedOn w:val="Normal"/>
    <w:next w:val="Normal"/>
    <w:uiPriority w:val="37"/>
    <w:semiHidden/>
    <w:unhideWhenUsed/>
  </w:style>
  <w:style w:type="paragraph" w:styleId="BlockText">
    <w:name w:val="Block Text"/>
    <w:basedOn w:val="Normal"/>
    <w:uiPriority w:val="99"/>
    <w:semiHidden/>
    <w:unhideWhenUsed/>
    <w:pPr>
      <w:pBdr>
        <w:top w:val="single" w:sz="2" w:space="10" w:color="4F81BD" w:themeColor="accent1" w:frame="1"/>
        <w:left w:val="single" w:sz="2" w:space="10" w:color="4F81BD" w:themeColor="accent1" w:frame="1"/>
        <w:bottom w:val="single" w:sz="2" w:space="10" w:color="4F81BD" w:themeColor="accent1" w:frame="1"/>
        <w:right w:val="single" w:sz="2" w:space="10" w:color="4F81BD" w:themeColor="accent1" w:frame="1"/>
      </w:pBdr>
      <w:ind w:left="1152" w:right="1152"/>
    </w:pPr>
    <w:rPr>
      <w:i/>
      <w:iCs/>
      <w:color w:val="4F81BD" w:themeColor="accent1"/>
    </w:rPr>
  </w:style>
  <w:style w:type="paragraph" w:styleId="BodyText">
    <w:name w:val="Body Text"/>
    <w:basedOn w:val="Normal"/>
    <w:link w:val="BodyTextChar"/>
    <w:uiPriority w:val="99"/>
    <w:unhideWhenUsed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</w:style>
  <w:style w:type="paragraph" w:styleId="BodyText2">
    <w:name w:val="Body Text 2"/>
    <w:basedOn w:val="Normal"/>
    <w:link w:val="BodyText2Char"/>
    <w:uiPriority w:val="99"/>
    <w:semiHidden/>
    <w:unhideWhenUsed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</w:style>
  <w:style w:type="paragraph" w:styleId="BodyText3">
    <w:name w:val="Body Text 3"/>
    <w:basedOn w:val="Normal"/>
    <w:link w:val="BodyText3Char"/>
    <w:uiPriority w:val="99"/>
    <w:unhideWhenUsed/>
    <w:pPr>
      <w:spacing w:after="120"/>
    </w:pPr>
    <w:rPr>
      <w:sz w:val="16"/>
    </w:rPr>
  </w:style>
  <w:style w:type="character" w:customStyle="1" w:styleId="BodyText3Char">
    <w:name w:val="Body Text 3 Char"/>
    <w:basedOn w:val="DefaultParagraphFont"/>
    <w:link w:val="BodyText3"/>
    <w:uiPriority w:val="99"/>
    <w:rPr>
      <w:sz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pPr>
      <w:spacing w:after="20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</w:style>
  <w:style w:type="paragraph" w:styleId="BodyTextIndent">
    <w:name w:val="Body Text Indent"/>
    <w:basedOn w:val="Normal"/>
    <w:link w:val="BodyTextIndentChar"/>
    <w:semiHidden/>
    <w:unhideWhenUsed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semiHidden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pPr>
      <w:spacing w:after="200"/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</w:style>
  <w:style w:type="paragraph" w:styleId="BodyTextIndent2">
    <w:name w:val="Body Text Indent 2"/>
    <w:basedOn w:val="Normal"/>
    <w:link w:val="BodyTextIndent2Char"/>
    <w:unhideWhenUsed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</w:style>
  <w:style w:type="paragraph" w:styleId="BodyTextIndent3">
    <w:name w:val="Body Text Indent 3"/>
    <w:basedOn w:val="Normal"/>
    <w:link w:val="BodyTextIndent3Char"/>
    <w:uiPriority w:val="99"/>
    <w:semiHidden/>
    <w:unhideWhenUsed/>
    <w:pPr>
      <w:spacing w:after="120"/>
      <w:ind w:left="360"/>
    </w:pPr>
    <w:rPr>
      <w:sz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Pr>
      <w:sz w:val="16"/>
    </w:rPr>
  </w:style>
  <w:style w:type="character" w:styleId="BookTitle">
    <w:name w:val="Book Title"/>
    <w:basedOn w:val="DefaultParagraphFont"/>
    <w:uiPriority w:val="33"/>
    <w:qFormat/>
    <w:rsid w:val="00B47F94"/>
    <w:rPr>
      <w:b/>
      <w:bCs/>
      <w:smallCaps/>
      <w:color w:val="auto"/>
    </w:rPr>
  </w:style>
  <w:style w:type="paragraph" w:styleId="Caption">
    <w:name w:val="caption"/>
    <w:basedOn w:val="Normal"/>
    <w:next w:val="Normal"/>
    <w:unhideWhenUsed/>
    <w:qFormat/>
    <w:rsid w:val="00B47F94"/>
    <w:rPr>
      <w:b/>
      <w:bCs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pPr>
      <w:spacing w:after="0" w:line="240" w:lineRule="auto"/>
      <w:ind w:left="4320"/>
    </w:pPr>
  </w:style>
  <w:style w:type="character" w:customStyle="1" w:styleId="ClosingChar">
    <w:name w:val="Closing Char"/>
    <w:basedOn w:val="DefaultParagraphFont"/>
    <w:link w:val="Closing"/>
    <w:uiPriority w:val="99"/>
    <w:semiHidden/>
  </w:style>
  <w:style w:type="table" w:styleId="ColorfulGrid">
    <w:name w:val="Colorful Grid"/>
    <w:basedOn w:val="TableNormal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ColorfulList">
    <w:name w:val="Colorful List"/>
    <w:basedOn w:val="TableNormal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Shading">
    <w:name w:val="Colorful Shading"/>
    <w:basedOn w:val="TableNormal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</w:rPr>
  </w:style>
  <w:style w:type="paragraph" w:styleId="CommentText">
    <w:name w:val="annotation text"/>
    <w:basedOn w:val="Normal"/>
    <w:link w:val="CommentTextChar"/>
    <w:uiPriority w:val="99"/>
    <w:unhideWhenUsed/>
    <w:pPr>
      <w:spacing w:line="240" w:lineRule="auto"/>
    </w:pPr>
  </w:style>
  <w:style w:type="character" w:customStyle="1" w:styleId="CommentTextChar">
    <w:name w:val="Comment Text Char"/>
    <w:basedOn w:val="DefaultParagraphFont"/>
    <w:link w:val="CommentText"/>
    <w:uiPriority w:val="99"/>
    <w:rPr>
      <w:sz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b/>
      <w:bCs/>
      <w:sz w:val="20"/>
    </w:rPr>
  </w:style>
  <w:style w:type="table" w:styleId="DarkList">
    <w:name w:val="Dark List"/>
    <w:basedOn w:val="TableNormal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Date">
    <w:name w:val="Date"/>
    <w:basedOn w:val="Normal"/>
    <w:next w:val="Normal"/>
    <w:link w:val="DateChar"/>
    <w:uiPriority w:val="99"/>
    <w:semiHidden/>
    <w:unhideWhenUsed/>
  </w:style>
  <w:style w:type="character" w:customStyle="1" w:styleId="DateChar">
    <w:name w:val="Date Char"/>
    <w:basedOn w:val="DefaultParagraphFont"/>
    <w:link w:val="Date"/>
    <w:uiPriority w:val="99"/>
    <w:semiHidden/>
  </w:style>
  <w:style w:type="paragraph" w:styleId="DocumentMap">
    <w:name w:val="Document Map"/>
    <w:basedOn w:val="Normal"/>
    <w:link w:val="DocumentMapChar"/>
    <w:uiPriority w:val="99"/>
    <w:semiHidden/>
    <w:unhideWhenUsed/>
    <w:pPr>
      <w:spacing w:after="0" w:line="240" w:lineRule="auto"/>
    </w:pPr>
    <w:rPr>
      <w:rFonts w:ascii="Tahoma" w:hAnsi="Tahoma" w:cs="Tahoma"/>
      <w:sz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Pr>
      <w:rFonts w:ascii="Tahoma" w:hAnsi="Tahoma" w:cs="Tahoma"/>
      <w:sz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pPr>
      <w:spacing w:after="0" w:line="240" w:lineRule="auto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</w:style>
  <w:style w:type="character" w:styleId="Emphasis">
    <w:name w:val="Emphasis"/>
    <w:basedOn w:val="DefaultParagraphFont"/>
    <w:uiPriority w:val="20"/>
    <w:qFormat/>
    <w:rsid w:val="00B47F94"/>
    <w:rPr>
      <w:i/>
      <w:iCs/>
      <w:color w:val="auto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Pr>
      <w:sz w:val="20"/>
    </w:rPr>
  </w:style>
  <w:style w:type="paragraph" w:styleId="EnvelopeAddress">
    <w:name w:val="envelope address"/>
    <w:basedOn w:val="Normal"/>
    <w:uiPriority w:val="99"/>
    <w:semiHidden/>
    <w:unhideWhenUsed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</w:rPr>
  </w:style>
  <w:style w:type="paragraph" w:styleId="EnvelopeReturn">
    <w:name w:val="envelope return"/>
    <w:basedOn w:val="Normal"/>
    <w:uiPriority w:val="99"/>
    <w:semiHidden/>
    <w:unhideWhenUsed/>
    <w:pPr>
      <w:spacing w:after="0" w:line="240" w:lineRule="auto"/>
    </w:pPr>
    <w:rPr>
      <w:rFonts w:asciiTheme="majorHAnsi" w:eastAsiaTheme="majorEastAsia" w:hAnsiTheme="majorHAnsi" w:cstheme="majorBidi"/>
    </w:rPr>
  </w:style>
  <w:style w:type="character" w:styleId="FollowedHyperlink">
    <w:name w:val="FollowedHyperlink"/>
    <w:basedOn w:val="DefaultParagraphFont"/>
    <w:uiPriority w:val="99"/>
    <w:semiHidden/>
    <w:unhideWhenUsed/>
    <w:rPr>
      <w:color w:val="800080" w:themeColor="followedHyperlink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</w:style>
  <w:style w:type="character" w:customStyle="1" w:styleId="FootnoteTextChar">
    <w:name w:val="Footnote Text Char"/>
    <w:basedOn w:val="DefaultParagraphFont"/>
    <w:link w:val="FootnoteText"/>
    <w:uiPriority w:val="99"/>
    <w:semiHidden/>
    <w:rPr>
      <w:sz w:val="20"/>
    </w:rPr>
  </w:style>
  <w:style w:type="character" w:customStyle="1" w:styleId="Heading3Char">
    <w:name w:val="Heading 3 Char"/>
    <w:basedOn w:val="DefaultParagraphFont"/>
    <w:link w:val="Heading3"/>
    <w:uiPriority w:val="9"/>
    <w:rsid w:val="00B47F94"/>
    <w:rPr>
      <w:rFonts w:asciiTheme="majorHAnsi" w:eastAsiaTheme="majorEastAsia" w:hAnsiTheme="majorHAnsi" w:cstheme="majorBidi"/>
      <w:spacing w:val="4"/>
      <w:sz w:val="24"/>
      <w:szCs w:val="24"/>
    </w:rPr>
  </w:style>
  <w:style w:type="character" w:customStyle="1" w:styleId="Heading4Char">
    <w:name w:val="Heading 4 Char"/>
    <w:basedOn w:val="DefaultParagraphFont"/>
    <w:link w:val="Heading4"/>
    <w:rsid w:val="00B47F94"/>
    <w:rPr>
      <w:rFonts w:asciiTheme="majorHAnsi" w:eastAsiaTheme="majorEastAsia" w:hAnsiTheme="majorHAnsi" w:cstheme="majorBidi"/>
      <w:i/>
      <w:iCs/>
      <w:sz w:val="24"/>
      <w:szCs w:val="24"/>
    </w:rPr>
  </w:style>
  <w:style w:type="character" w:customStyle="1" w:styleId="Heading5Char">
    <w:name w:val="Heading 5 Char"/>
    <w:basedOn w:val="DefaultParagraphFont"/>
    <w:link w:val="Heading5"/>
    <w:rsid w:val="00B47F94"/>
    <w:rPr>
      <w:rFonts w:asciiTheme="majorHAnsi" w:eastAsiaTheme="majorEastAsia" w:hAnsiTheme="majorHAnsi" w:cstheme="majorBidi"/>
      <w:b/>
      <w:bCs/>
    </w:rPr>
  </w:style>
  <w:style w:type="character" w:customStyle="1" w:styleId="Heading6Char">
    <w:name w:val="Heading 6 Char"/>
    <w:basedOn w:val="DefaultParagraphFont"/>
    <w:link w:val="Heading6"/>
    <w:rsid w:val="00B47F94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Heading7Char">
    <w:name w:val="Heading 7 Char"/>
    <w:basedOn w:val="DefaultParagraphFont"/>
    <w:link w:val="Heading7"/>
    <w:rsid w:val="00B47F94"/>
    <w:rPr>
      <w:i/>
      <w:iCs/>
    </w:rPr>
  </w:style>
  <w:style w:type="character" w:customStyle="1" w:styleId="Heading8Char">
    <w:name w:val="Heading 8 Char"/>
    <w:basedOn w:val="DefaultParagraphFont"/>
    <w:link w:val="Heading8"/>
    <w:rsid w:val="00B47F94"/>
    <w:rPr>
      <w:b/>
      <w:bCs/>
    </w:rPr>
  </w:style>
  <w:style w:type="character" w:customStyle="1" w:styleId="Heading9Char">
    <w:name w:val="Heading 9 Char"/>
    <w:basedOn w:val="DefaultParagraphFont"/>
    <w:link w:val="Heading9"/>
    <w:rsid w:val="00B47F94"/>
    <w:rPr>
      <w:i/>
      <w:iCs/>
    </w:rPr>
  </w:style>
  <w:style w:type="character" w:styleId="HTMLAcronym">
    <w:name w:val="HTML Acronym"/>
    <w:basedOn w:val="DefaultParagraphFont"/>
    <w:uiPriority w:val="99"/>
    <w:semiHidden/>
    <w:unhideWhenUsed/>
  </w:style>
  <w:style w:type="paragraph" w:styleId="HTMLAddress">
    <w:name w:val="HTML Address"/>
    <w:basedOn w:val="Normal"/>
    <w:link w:val="HTMLAddressChar"/>
    <w:uiPriority w:val="99"/>
    <w:semiHidden/>
    <w:unhideWhenUsed/>
    <w:pPr>
      <w:spacing w:after="0"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Pr>
      <w:i/>
      <w:iCs/>
    </w:rPr>
  </w:style>
  <w:style w:type="character" w:styleId="HTMLCite">
    <w:name w:val="HTML Cite"/>
    <w:basedOn w:val="DefaultParagraphFont"/>
    <w:uiPriority w:val="99"/>
    <w:semiHidden/>
    <w:unhideWhenUsed/>
    <w:rPr>
      <w:i/>
      <w:iCs/>
    </w:rPr>
  </w:style>
  <w:style w:type="character" w:styleId="HTMLCode">
    <w:name w:val="HTML Code"/>
    <w:basedOn w:val="DefaultParagraphFont"/>
    <w:uiPriority w:val="99"/>
    <w:semiHidden/>
    <w:unhideWhenUsed/>
    <w:rPr>
      <w:rFonts w:ascii="Consolas" w:hAnsi="Consolas" w:cs="Consolas"/>
      <w:sz w:val="20"/>
    </w:rPr>
  </w:style>
  <w:style w:type="character" w:styleId="HTMLDefinition">
    <w:name w:val="HTML Definition"/>
    <w:basedOn w:val="DefaultParagraphFont"/>
    <w:uiPriority w:val="99"/>
    <w:semiHidden/>
    <w:unhideWhenUsed/>
    <w:rPr>
      <w:i/>
      <w:iCs/>
    </w:rPr>
  </w:style>
  <w:style w:type="character" w:styleId="HTMLKeyboard">
    <w:name w:val="HTML Keyboard"/>
    <w:basedOn w:val="DefaultParagraphFont"/>
    <w:uiPriority w:val="99"/>
    <w:semiHidden/>
    <w:unhideWhenUsed/>
    <w:rPr>
      <w:rFonts w:ascii="Consolas" w:hAnsi="Consolas" w:cs="Consolas"/>
      <w:sz w:val="20"/>
    </w:rPr>
  </w:style>
  <w:style w:type="paragraph" w:styleId="HTMLPreformatted">
    <w:name w:val="HTML Preformatted"/>
    <w:basedOn w:val="Normal"/>
    <w:link w:val="HTMLPreformattedChar"/>
    <w:unhideWhenUsed/>
    <w:pPr>
      <w:spacing w:after="0" w:line="240" w:lineRule="auto"/>
    </w:pPr>
    <w:rPr>
      <w:rFonts w:ascii="Consolas" w:hAnsi="Consolas" w:cs="Consolas"/>
    </w:rPr>
  </w:style>
  <w:style w:type="character" w:customStyle="1" w:styleId="HTMLPreformattedChar">
    <w:name w:val="HTML Preformatted Char"/>
    <w:basedOn w:val="DefaultParagraphFont"/>
    <w:link w:val="HTMLPreformatted"/>
    <w:rPr>
      <w:rFonts w:ascii="Consolas" w:hAnsi="Consolas" w:cs="Consolas"/>
      <w:sz w:val="20"/>
    </w:rPr>
  </w:style>
  <w:style w:type="character" w:styleId="HTMLSample">
    <w:name w:val="HTML Sample"/>
    <w:basedOn w:val="DefaultParagraphFont"/>
    <w:uiPriority w:val="99"/>
    <w:semiHidden/>
    <w:unhideWhenUsed/>
    <w:rPr>
      <w:rFonts w:ascii="Consolas" w:hAnsi="Consolas" w:cs="Consolas"/>
      <w:sz w:val="24"/>
    </w:rPr>
  </w:style>
  <w:style w:type="character" w:styleId="HTMLTypewriter">
    <w:name w:val="HTML Typewriter"/>
    <w:basedOn w:val="DefaultParagraphFont"/>
    <w:uiPriority w:val="99"/>
    <w:semiHidden/>
    <w:unhideWhenUsed/>
    <w:rPr>
      <w:rFonts w:ascii="Consolas" w:hAnsi="Consolas" w:cs="Consolas"/>
      <w:sz w:val="20"/>
    </w:rPr>
  </w:style>
  <w:style w:type="character" w:styleId="HTMLVariable">
    <w:name w:val="HTML Variable"/>
    <w:basedOn w:val="DefaultParagraphFont"/>
    <w:uiPriority w:val="99"/>
    <w:semiHidden/>
    <w:unhideWhenUsed/>
    <w:rPr>
      <w:i/>
      <w:iCs/>
    </w:rPr>
  </w:style>
  <w:style w:type="character" w:styleId="Hyperlink">
    <w:name w:val="Hyperlink"/>
    <w:aliases w:val="Alna"/>
    <w:basedOn w:val="DefaultParagraphFont"/>
    <w:unhideWhenUsed/>
    <w:rPr>
      <w:color w:val="0000FF" w:themeColor="hyperlink"/>
      <w:u w:val="single"/>
    </w:rPr>
  </w:style>
  <w:style w:type="paragraph" w:styleId="Index1">
    <w:name w:val="index 1"/>
    <w:basedOn w:val="Normal"/>
    <w:next w:val="Normal"/>
    <w:autoRedefine/>
    <w:uiPriority w:val="99"/>
    <w:semiHidden/>
    <w:unhideWhenUsed/>
    <w:pPr>
      <w:spacing w:after="0" w:line="240" w:lineRule="auto"/>
      <w:ind w:left="220" w:hanging="220"/>
    </w:pPr>
  </w:style>
  <w:style w:type="paragraph" w:styleId="Index2">
    <w:name w:val="index 2"/>
    <w:basedOn w:val="Normal"/>
    <w:next w:val="Normal"/>
    <w:autoRedefine/>
    <w:uiPriority w:val="99"/>
    <w:semiHidden/>
    <w:unhideWhenUsed/>
    <w:pPr>
      <w:spacing w:after="0" w:line="240" w:lineRule="auto"/>
      <w:ind w:left="440" w:hanging="220"/>
    </w:pPr>
  </w:style>
  <w:style w:type="paragraph" w:styleId="Index3">
    <w:name w:val="index 3"/>
    <w:basedOn w:val="Normal"/>
    <w:next w:val="Normal"/>
    <w:autoRedefine/>
    <w:uiPriority w:val="99"/>
    <w:semiHidden/>
    <w:unhideWhenUsed/>
    <w:pPr>
      <w:spacing w:after="0" w:line="240" w:lineRule="auto"/>
      <w:ind w:left="660" w:hanging="220"/>
    </w:pPr>
  </w:style>
  <w:style w:type="paragraph" w:styleId="Index4">
    <w:name w:val="index 4"/>
    <w:basedOn w:val="Normal"/>
    <w:next w:val="Normal"/>
    <w:autoRedefine/>
    <w:uiPriority w:val="99"/>
    <w:semiHidden/>
    <w:unhideWhenUsed/>
    <w:pPr>
      <w:spacing w:after="0" w:line="240" w:lineRule="auto"/>
      <w:ind w:left="880" w:hanging="220"/>
    </w:pPr>
  </w:style>
  <w:style w:type="paragraph" w:styleId="Index5">
    <w:name w:val="index 5"/>
    <w:basedOn w:val="Normal"/>
    <w:next w:val="Normal"/>
    <w:autoRedefine/>
    <w:uiPriority w:val="99"/>
    <w:semiHidden/>
    <w:unhideWhenUsed/>
    <w:pPr>
      <w:spacing w:after="0" w:line="240" w:lineRule="auto"/>
      <w:ind w:left="1100" w:hanging="220"/>
    </w:pPr>
  </w:style>
  <w:style w:type="paragraph" w:styleId="Index6">
    <w:name w:val="index 6"/>
    <w:basedOn w:val="Normal"/>
    <w:next w:val="Normal"/>
    <w:autoRedefine/>
    <w:uiPriority w:val="99"/>
    <w:semiHidden/>
    <w:unhideWhenUsed/>
    <w:pPr>
      <w:spacing w:after="0" w:line="240" w:lineRule="auto"/>
      <w:ind w:left="1320" w:hanging="220"/>
    </w:pPr>
  </w:style>
  <w:style w:type="paragraph" w:styleId="Index7">
    <w:name w:val="index 7"/>
    <w:basedOn w:val="Normal"/>
    <w:next w:val="Normal"/>
    <w:autoRedefine/>
    <w:uiPriority w:val="99"/>
    <w:semiHidden/>
    <w:unhideWhenUsed/>
    <w:pPr>
      <w:spacing w:after="0" w:line="240" w:lineRule="auto"/>
      <w:ind w:left="1540" w:hanging="220"/>
    </w:pPr>
  </w:style>
  <w:style w:type="paragraph" w:styleId="Index8">
    <w:name w:val="index 8"/>
    <w:basedOn w:val="Normal"/>
    <w:next w:val="Normal"/>
    <w:autoRedefine/>
    <w:uiPriority w:val="99"/>
    <w:semiHidden/>
    <w:unhideWhenUsed/>
    <w:pPr>
      <w:spacing w:after="0" w:line="240" w:lineRule="auto"/>
      <w:ind w:left="1760" w:hanging="220"/>
    </w:pPr>
  </w:style>
  <w:style w:type="paragraph" w:styleId="Index9">
    <w:name w:val="index 9"/>
    <w:basedOn w:val="Normal"/>
    <w:next w:val="Normal"/>
    <w:autoRedefine/>
    <w:uiPriority w:val="99"/>
    <w:semiHidden/>
    <w:unhideWhenUsed/>
    <w:pPr>
      <w:spacing w:after="0" w:line="240" w:lineRule="auto"/>
      <w:ind w:left="1980" w:hanging="220"/>
    </w:pPr>
  </w:style>
  <w:style w:type="paragraph" w:styleId="IndexHeading">
    <w:name w:val="index heading"/>
    <w:basedOn w:val="Normal"/>
    <w:next w:val="Index1"/>
    <w:uiPriority w:val="99"/>
    <w:semiHidden/>
    <w:unhideWhenUsed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qFormat/>
    <w:rsid w:val="00B47F94"/>
    <w:rPr>
      <w:b/>
      <w:bCs/>
      <w:i/>
      <w:iCs/>
      <w:color w:val="auto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47F94"/>
    <w:pPr>
      <w:spacing w:before="100" w:beforeAutospacing="1" w:after="240"/>
      <w:ind w:left="936" w:right="936"/>
      <w:jc w:val="center"/>
    </w:pPr>
    <w:rPr>
      <w:rFonts w:asciiTheme="majorHAnsi" w:eastAsiaTheme="majorEastAsia" w:hAnsiTheme="majorHAnsi" w:cstheme="majorBidi"/>
      <w:sz w:val="26"/>
      <w:szCs w:val="26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47F94"/>
    <w:rPr>
      <w:rFonts w:asciiTheme="majorHAnsi" w:eastAsiaTheme="majorEastAsia" w:hAnsiTheme="majorHAnsi" w:cstheme="majorBidi"/>
      <w:sz w:val="26"/>
      <w:szCs w:val="26"/>
    </w:rPr>
  </w:style>
  <w:style w:type="character" w:styleId="IntenseReference">
    <w:name w:val="Intense Reference"/>
    <w:basedOn w:val="DefaultParagraphFont"/>
    <w:uiPriority w:val="32"/>
    <w:qFormat/>
    <w:rsid w:val="00B47F94"/>
    <w:rPr>
      <w:b/>
      <w:bCs/>
      <w:smallCaps/>
      <w:color w:val="auto"/>
      <w:u w:val="single"/>
    </w:rPr>
  </w:style>
  <w:style w:type="table" w:styleId="LightGrid">
    <w:name w:val="Light Grid"/>
    <w:basedOn w:val="TableNormal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LightList">
    <w:name w:val="Light List"/>
    <w:basedOn w:val="TableNormal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Shading">
    <w:name w:val="Light Shading"/>
    <w:basedOn w:val="TableNormal"/>
    <w:uiPriority w:val="60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character" w:styleId="LineNumber">
    <w:name w:val="line number"/>
    <w:basedOn w:val="DefaultParagraphFont"/>
    <w:uiPriority w:val="99"/>
    <w:semiHidden/>
    <w:unhideWhenUsed/>
  </w:style>
  <w:style w:type="paragraph" w:styleId="List">
    <w:name w:val="List"/>
    <w:basedOn w:val="Normal"/>
    <w:unhideWhenUsed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pPr>
      <w:ind w:left="720" w:hanging="360"/>
      <w:contextualSpacing/>
    </w:pPr>
  </w:style>
  <w:style w:type="paragraph" w:styleId="List3">
    <w:name w:val="List 3"/>
    <w:basedOn w:val="Normal"/>
    <w:uiPriority w:val="99"/>
    <w:semiHidden/>
    <w:unhideWhenUsed/>
    <w:pPr>
      <w:ind w:left="1080" w:hanging="360"/>
      <w:contextualSpacing/>
    </w:pPr>
  </w:style>
  <w:style w:type="paragraph" w:styleId="List4">
    <w:name w:val="List 4"/>
    <w:basedOn w:val="Normal"/>
    <w:uiPriority w:val="99"/>
    <w:semiHidden/>
    <w:unhideWhenUsed/>
    <w:pPr>
      <w:ind w:left="1440" w:hanging="360"/>
      <w:contextualSpacing/>
    </w:pPr>
  </w:style>
  <w:style w:type="paragraph" w:styleId="List5">
    <w:name w:val="List 5"/>
    <w:basedOn w:val="Normal"/>
    <w:uiPriority w:val="99"/>
    <w:semiHidden/>
    <w:unhideWhenUsed/>
    <w:pPr>
      <w:ind w:left="1800" w:hanging="360"/>
      <w:contextualSpacing/>
    </w:pPr>
  </w:style>
  <w:style w:type="paragraph" w:styleId="ListBullet">
    <w:name w:val="List Bullet"/>
    <w:basedOn w:val="Normal"/>
    <w:uiPriority w:val="1"/>
    <w:unhideWhenUsed/>
    <w:pPr>
      <w:numPr>
        <w:numId w:val="1"/>
      </w:numPr>
      <w:spacing w:after="40"/>
    </w:pPr>
  </w:style>
  <w:style w:type="paragraph" w:styleId="ListBullet2">
    <w:name w:val="List Bullet 2"/>
    <w:basedOn w:val="Normal"/>
    <w:uiPriority w:val="99"/>
    <w:semiHidden/>
    <w:unhideWhenUsed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semiHidden/>
    <w:unhideWhenUsed/>
    <w:pPr>
      <w:numPr>
        <w:numId w:val="3"/>
      </w:numPr>
      <w:contextualSpacing/>
    </w:pPr>
  </w:style>
  <w:style w:type="paragraph" w:styleId="ListBullet4">
    <w:name w:val="List Bullet 4"/>
    <w:basedOn w:val="Normal"/>
    <w:uiPriority w:val="99"/>
    <w:semiHidden/>
    <w:unhideWhenUsed/>
    <w:pPr>
      <w:numPr>
        <w:numId w:val="4"/>
      </w:numPr>
      <w:contextualSpacing/>
    </w:pPr>
  </w:style>
  <w:style w:type="paragraph" w:styleId="ListBullet5">
    <w:name w:val="List Bullet 5"/>
    <w:basedOn w:val="Normal"/>
    <w:uiPriority w:val="99"/>
    <w:semiHidden/>
    <w:unhideWhenUsed/>
    <w:pPr>
      <w:numPr>
        <w:numId w:val="5"/>
      </w:numPr>
      <w:contextualSpacing/>
    </w:pPr>
  </w:style>
  <w:style w:type="paragraph" w:styleId="ListContinue">
    <w:name w:val="List Continue"/>
    <w:basedOn w:val="Normal"/>
    <w:uiPriority w:val="99"/>
    <w:semiHidden/>
    <w:unhideWhenUsed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semiHidden/>
    <w:unhideWhenUsed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semiHidden/>
    <w:unhideWhenUsed/>
    <w:pPr>
      <w:spacing w:after="120"/>
      <w:ind w:left="1080"/>
      <w:contextualSpacing/>
    </w:pPr>
  </w:style>
  <w:style w:type="paragraph" w:styleId="ListContinue4">
    <w:name w:val="List Continue 4"/>
    <w:basedOn w:val="Normal"/>
    <w:uiPriority w:val="99"/>
    <w:semiHidden/>
    <w:unhideWhenUsed/>
    <w:pPr>
      <w:spacing w:after="120"/>
      <w:ind w:left="1440"/>
      <w:contextualSpacing/>
    </w:pPr>
  </w:style>
  <w:style w:type="paragraph" w:styleId="ListContinue5">
    <w:name w:val="List Continue 5"/>
    <w:basedOn w:val="Normal"/>
    <w:uiPriority w:val="99"/>
    <w:semiHidden/>
    <w:unhideWhenUsed/>
    <w:pPr>
      <w:spacing w:after="120"/>
      <w:ind w:left="1800"/>
      <w:contextualSpacing/>
    </w:pPr>
  </w:style>
  <w:style w:type="paragraph" w:styleId="ListNumber">
    <w:name w:val="List Number"/>
    <w:basedOn w:val="Normal"/>
    <w:uiPriority w:val="1"/>
    <w:unhideWhenUsed/>
    <w:pPr>
      <w:numPr>
        <w:numId w:val="7"/>
      </w:numPr>
      <w:contextualSpacing/>
    </w:pPr>
  </w:style>
  <w:style w:type="paragraph" w:styleId="ListNumber2">
    <w:name w:val="List Number 2"/>
    <w:basedOn w:val="Normal"/>
    <w:uiPriority w:val="1"/>
    <w:unhideWhenUsed/>
    <w:pPr>
      <w:numPr>
        <w:ilvl w:val="1"/>
        <w:numId w:val="7"/>
      </w:numPr>
      <w:contextualSpacing/>
    </w:pPr>
  </w:style>
  <w:style w:type="paragraph" w:styleId="ListNumber3">
    <w:name w:val="List Number 3"/>
    <w:basedOn w:val="Normal"/>
    <w:uiPriority w:val="18"/>
    <w:unhideWhenUsed/>
    <w:pPr>
      <w:numPr>
        <w:ilvl w:val="2"/>
        <w:numId w:val="7"/>
      </w:numPr>
      <w:contextualSpacing/>
    </w:pPr>
  </w:style>
  <w:style w:type="paragraph" w:styleId="ListNumber4">
    <w:name w:val="List Number 4"/>
    <w:basedOn w:val="Normal"/>
    <w:uiPriority w:val="18"/>
    <w:semiHidden/>
    <w:unhideWhenUsed/>
    <w:pPr>
      <w:numPr>
        <w:ilvl w:val="3"/>
        <w:numId w:val="7"/>
      </w:numPr>
      <w:contextualSpacing/>
    </w:pPr>
  </w:style>
  <w:style w:type="paragraph" w:styleId="ListNumber5">
    <w:name w:val="List Number 5"/>
    <w:basedOn w:val="Normal"/>
    <w:uiPriority w:val="18"/>
    <w:semiHidden/>
    <w:unhideWhenUsed/>
    <w:pPr>
      <w:numPr>
        <w:ilvl w:val="4"/>
        <w:numId w:val="7"/>
      </w:numPr>
      <w:contextualSpacing/>
    </w:pPr>
  </w:style>
  <w:style w:type="paragraph" w:styleId="ListParagraph">
    <w:name w:val="List Paragraph"/>
    <w:aliases w:val="lp1,Bullet 1,Use Case List Paragraph,Numbering,ERP-List Paragraph,List Paragraph11,Sąrašo pastraipa1,List Paragraph3,Bullet EY,List Paragraph Red,List Paragraph2,List Paragraph21,Lentele,List Paragraph22,List Paragraph221,Buletai"/>
    <w:basedOn w:val="Normal"/>
    <w:link w:val="ListParagraphChar"/>
    <w:uiPriority w:val="34"/>
    <w:qFormat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300" w:lineRule="auto"/>
    </w:pPr>
    <w:rPr>
      <w:rFonts w:ascii="Consolas" w:hAnsi="Consolas" w:cs="Consola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Pr>
      <w:rFonts w:ascii="Consolas" w:hAnsi="Consolas" w:cs="Consolas"/>
      <w:sz w:val="20"/>
    </w:rPr>
  </w:style>
  <w:style w:type="table" w:styleId="MediumGrid1">
    <w:name w:val="Medium Grid 1"/>
    <w:basedOn w:val="TableNormal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MediumList1">
    <w:name w:val="Medium List 1"/>
    <w:basedOn w:val="TableNormal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MessageHeader">
    <w:name w:val="Message Header"/>
    <w:basedOn w:val="Normal"/>
    <w:link w:val="MessageHeaderChar"/>
    <w:uiPriority w:val="99"/>
    <w:semiHidden/>
    <w:unhideWhenUsed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080" w:hanging="1080"/>
    </w:pPr>
    <w:rPr>
      <w:rFonts w:asciiTheme="majorHAnsi" w:eastAsiaTheme="majorEastAsia" w:hAnsiTheme="majorHAnsi" w:cstheme="majorBidi"/>
      <w:sz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Pr>
      <w:rFonts w:asciiTheme="majorHAnsi" w:eastAsiaTheme="majorEastAsia" w:hAnsiTheme="majorHAnsi" w:cstheme="majorBidi"/>
      <w:sz w:val="24"/>
      <w:shd w:val="pct20" w:color="auto" w:fill="auto"/>
    </w:rPr>
  </w:style>
  <w:style w:type="paragraph" w:styleId="NormalWeb">
    <w:name w:val="Normal (Web)"/>
    <w:basedOn w:val="Normal"/>
    <w:uiPriority w:val="99"/>
    <w:semiHidden/>
    <w:unhideWhenUsed/>
    <w:rPr>
      <w:rFonts w:ascii="Times New Roman" w:hAnsi="Times New Roman" w:cs="Times New Roman"/>
      <w:sz w:val="24"/>
    </w:rPr>
  </w:style>
  <w:style w:type="paragraph" w:styleId="NormalIndent">
    <w:name w:val="Normal Indent"/>
    <w:basedOn w:val="Normal"/>
    <w:uiPriority w:val="99"/>
    <w:semiHidden/>
    <w:unhideWhenUsed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pPr>
      <w:spacing w:after="0" w:line="240" w:lineRule="auto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</w:style>
  <w:style w:type="character" w:styleId="PageNumber">
    <w:name w:val="page number"/>
    <w:basedOn w:val="DefaultParagraphFont"/>
    <w:uiPriority w:val="99"/>
    <w:semiHidden/>
    <w:unhideWhenUsed/>
  </w:style>
  <w:style w:type="paragraph" w:styleId="PlainText">
    <w:name w:val="Plain Text"/>
    <w:basedOn w:val="Normal"/>
    <w:link w:val="PlainTextChar"/>
    <w:uiPriority w:val="99"/>
    <w:unhideWhenUsed/>
    <w:pPr>
      <w:spacing w:after="0" w:line="240" w:lineRule="auto"/>
    </w:pPr>
    <w:rPr>
      <w:rFonts w:ascii="Consolas" w:hAnsi="Consolas" w:cs="Consolas"/>
      <w:sz w:val="21"/>
    </w:rPr>
  </w:style>
  <w:style w:type="character" w:customStyle="1" w:styleId="PlainTextChar">
    <w:name w:val="Plain Text Char"/>
    <w:basedOn w:val="DefaultParagraphFont"/>
    <w:link w:val="PlainText"/>
    <w:uiPriority w:val="99"/>
    <w:rPr>
      <w:rFonts w:ascii="Consolas" w:hAnsi="Consolas" w:cs="Consolas"/>
      <w:sz w:val="21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</w:style>
  <w:style w:type="character" w:customStyle="1" w:styleId="SalutationChar">
    <w:name w:val="Salutation Char"/>
    <w:basedOn w:val="DefaultParagraphFont"/>
    <w:link w:val="Salutation"/>
    <w:uiPriority w:val="99"/>
    <w:semiHidden/>
  </w:style>
  <w:style w:type="paragraph" w:styleId="Signature">
    <w:name w:val="Signature"/>
    <w:basedOn w:val="Normal"/>
    <w:link w:val="SignatureChar"/>
    <w:uiPriority w:val="9"/>
    <w:unhideWhenUsed/>
    <w:pPr>
      <w:spacing w:before="720" w:after="0" w:line="312" w:lineRule="auto"/>
      <w:contextualSpacing/>
    </w:pPr>
  </w:style>
  <w:style w:type="character" w:customStyle="1" w:styleId="SignatureChar">
    <w:name w:val="Signature Char"/>
    <w:basedOn w:val="DefaultParagraphFont"/>
    <w:link w:val="Signature"/>
    <w:uiPriority w:val="9"/>
    <w:rPr>
      <w:kern w:val="20"/>
    </w:rPr>
  </w:style>
  <w:style w:type="character" w:styleId="Strong">
    <w:name w:val="Strong"/>
    <w:basedOn w:val="DefaultParagraphFont"/>
    <w:uiPriority w:val="22"/>
    <w:qFormat/>
    <w:rsid w:val="00B47F94"/>
    <w:rPr>
      <w:b/>
      <w:bCs/>
      <w:color w:val="auto"/>
    </w:rPr>
  </w:style>
  <w:style w:type="paragraph" w:styleId="Subtitle">
    <w:name w:val="Subtitle"/>
    <w:basedOn w:val="Normal"/>
    <w:next w:val="Normal"/>
    <w:link w:val="SubtitleChar"/>
    <w:qFormat/>
    <w:rsid w:val="00B47F94"/>
    <w:pPr>
      <w:numPr>
        <w:ilvl w:val="1"/>
      </w:numPr>
      <w:spacing w:after="240"/>
      <w:jc w:val="center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B47F94"/>
    <w:rPr>
      <w:rFonts w:asciiTheme="majorHAnsi" w:eastAsiaTheme="majorEastAsia" w:hAnsiTheme="majorHAnsi" w:cstheme="majorBidi"/>
      <w:sz w:val="24"/>
      <w:szCs w:val="24"/>
    </w:rPr>
  </w:style>
  <w:style w:type="character" w:styleId="SubtleEmphasis">
    <w:name w:val="Subtle Emphasis"/>
    <w:basedOn w:val="DefaultParagraphFont"/>
    <w:uiPriority w:val="19"/>
    <w:qFormat/>
    <w:rsid w:val="00B47F94"/>
    <w:rPr>
      <w:i/>
      <w:iCs/>
      <w:color w:val="auto"/>
    </w:rPr>
  </w:style>
  <w:style w:type="character" w:styleId="SubtleReference">
    <w:name w:val="Subtle Reference"/>
    <w:basedOn w:val="DefaultParagraphFont"/>
    <w:uiPriority w:val="31"/>
    <w:qFormat/>
    <w:rsid w:val="00B47F94"/>
    <w:rPr>
      <w:smallCaps/>
      <w:color w:val="auto"/>
      <w:u w:val="single" w:color="7F7F7F" w:themeColor="text1" w:themeTint="80"/>
    </w:rPr>
  </w:style>
  <w:style w:type="table" w:styleId="Table3Deffects1">
    <w:name w:val="Table 3D effects 1"/>
    <w:basedOn w:val="TableNormal"/>
    <w:uiPriority w:val="99"/>
    <w:semiHidden/>
    <w:unhideWhenUsed/>
    <w:pPr>
      <w:spacing w:line="300" w:lineRule="auto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uiPriority w:val="99"/>
    <w:semiHidden/>
    <w:unhideWhenUsed/>
    <w:pPr>
      <w:spacing w:line="300" w:lineRule="auto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uiPriority w:val="99"/>
    <w:semiHidden/>
    <w:unhideWhenUsed/>
    <w:pPr>
      <w:spacing w:line="30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uiPriority w:val="99"/>
    <w:semiHidden/>
    <w:unhideWhenUsed/>
    <w:pPr>
      <w:spacing w:line="300" w:lineRule="auto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uiPriority w:val="99"/>
    <w:semiHidden/>
    <w:unhideWhenUsed/>
    <w:pPr>
      <w:spacing w:line="300" w:lineRule="auto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uiPriority w:val="99"/>
    <w:semiHidden/>
    <w:unhideWhenUsed/>
    <w:pPr>
      <w:spacing w:line="300" w:lineRule="auto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uiPriority w:val="99"/>
    <w:semiHidden/>
    <w:unhideWhenUsed/>
    <w:pPr>
      <w:spacing w:line="300" w:lineRule="auto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uiPriority w:val="99"/>
    <w:semiHidden/>
    <w:unhideWhenUsed/>
    <w:pPr>
      <w:spacing w:line="300" w:lineRule="auto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uiPriority w:val="99"/>
    <w:semiHidden/>
    <w:unhideWhenUsed/>
    <w:pPr>
      <w:spacing w:line="300" w:lineRule="auto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uiPriority w:val="99"/>
    <w:semiHidden/>
    <w:unhideWhenUsed/>
    <w:pPr>
      <w:spacing w:line="300" w:lineRule="auto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uiPriority w:val="99"/>
    <w:semiHidden/>
    <w:unhideWhenUsed/>
    <w:pPr>
      <w:spacing w:line="300" w:lineRule="auto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uiPriority w:val="99"/>
    <w:semiHidden/>
    <w:unhideWhenUsed/>
    <w:pPr>
      <w:spacing w:line="300" w:lineRule="auto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uiPriority w:val="99"/>
    <w:semiHidden/>
    <w:unhideWhenUsed/>
    <w:pPr>
      <w:spacing w:line="300" w:lineRule="auto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uiPriority w:val="99"/>
    <w:semiHidden/>
    <w:unhideWhenUsed/>
    <w:pPr>
      <w:spacing w:line="300" w:lineRule="auto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uiPriority w:val="99"/>
    <w:semiHidden/>
    <w:unhideWhenUsed/>
    <w:pPr>
      <w:spacing w:line="300" w:lineRule="auto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uiPriority w:val="99"/>
    <w:semiHidden/>
    <w:unhideWhenUsed/>
    <w:pPr>
      <w:spacing w:line="300" w:lineRule="auto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uiPriority w:val="99"/>
    <w:semiHidden/>
    <w:unhideWhenUsed/>
    <w:pPr>
      <w:spacing w:line="300" w:lineRule="auto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uiPriority w:val="99"/>
    <w:semiHidden/>
    <w:unhideWhenUsed/>
    <w:pPr>
      <w:spacing w:line="300" w:lineRule="auto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uiPriority w:val="99"/>
    <w:semiHidden/>
    <w:unhideWhenUsed/>
    <w:pPr>
      <w:spacing w:line="300" w:lineRule="auto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uiPriority w:val="99"/>
    <w:semiHidden/>
    <w:unhideWhenUsed/>
    <w:pPr>
      <w:spacing w:line="300" w:lineRule="auto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uiPriority w:val="99"/>
    <w:semiHidden/>
    <w:unhideWhenUsed/>
    <w:pPr>
      <w:spacing w:line="300" w:lineRule="auto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uiPriority w:val="99"/>
    <w:semiHidden/>
    <w:unhideWhenUsed/>
    <w:pPr>
      <w:spacing w:line="300" w:lineRule="auto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uiPriority w:val="99"/>
    <w:semiHidden/>
    <w:unhideWhenUsed/>
    <w:pPr>
      <w:spacing w:line="300" w:lineRule="auto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uiPriority w:val="99"/>
    <w:semiHidden/>
    <w:unhideWhenUsed/>
    <w:pPr>
      <w:spacing w:line="300" w:lineRule="auto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uiPriority w:val="99"/>
    <w:semiHidden/>
    <w:unhideWhenUsed/>
    <w:pPr>
      <w:spacing w:line="300" w:lineRule="auto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uiPriority w:val="99"/>
    <w:semiHidden/>
    <w:unhideWhenUsed/>
    <w:pPr>
      <w:spacing w:line="300" w:lineRule="auto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uiPriority w:val="99"/>
    <w:semiHidden/>
    <w:unhideWhenUsed/>
    <w:pPr>
      <w:spacing w:line="300" w:lineRule="auto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uiPriority w:val="99"/>
    <w:semiHidden/>
    <w:unhideWhenUsed/>
    <w:pPr>
      <w:spacing w:line="300" w:lineRule="auto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uiPriority w:val="99"/>
    <w:semiHidden/>
    <w:unhideWhenUsed/>
    <w:pPr>
      <w:spacing w:line="300" w:lineRule="auto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uiPriority w:val="99"/>
    <w:semiHidden/>
    <w:unhideWhenUsed/>
    <w:pPr>
      <w:spacing w:line="300" w:lineRule="auto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uiPriority w:val="99"/>
    <w:semiHidden/>
    <w:unhideWhenUsed/>
    <w:pPr>
      <w:spacing w:line="300" w:lineRule="auto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uiPriority w:val="99"/>
    <w:semiHidden/>
    <w:unhideWhenUsed/>
    <w:pPr>
      <w:spacing w:line="300" w:lineRule="auto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uiPriority w:val="99"/>
    <w:semiHidden/>
    <w:unhideWhenUsed/>
    <w:pPr>
      <w:spacing w:line="300" w:lineRule="auto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uiPriority w:val="99"/>
    <w:semiHidden/>
    <w:unhideWhenUsed/>
    <w:pPr>
      <w:spacing w:after="0"/>
      <w:ind w:left="220" w:hanging="220"/>
    </w:pPr>
  </w:style>
  <w:style w:type="paragraph" w:styleId="TableofFigures">
    <w:name w:val="table of figures"/>
    <w:basedOn w:val="Normal"/>
    <w:next w:val="Normal"/>
    <w:uiPriority w:val="99"/>
    <w:semiHidden/>
    <w:unhideWhenUsed/>
    <w:pPr>
      <w:spacing w:after="0"/>
    </w:pPr>
  </w:style>
  <w:style w:type="table" w:styleId="TableProfessional">
    <w:name w:val="Table Professional"/>
    <w:basedOn w:val="TableNormal"/>
    <w:uiPriority w:val="99"/>
    <w:semiHidden/>
    <w:unhideWhenUsed/>
    <w:pPr>
      <w:spacing w:line="300" w:lineRule="auto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uiPriority w:val="99"/>
    <w:semiHidden/>
    <w:unhideWhenUsed/>
    <w:pPr>
      <w:spacing w:line="300" w:lineRule="auto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uiPriority w:val="99"/>
    <w:semiHidden/>
    <w:unhideWhenUsed/>
    <w:pPr>
      <w:spacing w:line="300" w:lineRule="auto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uiPriority w:val="99"/>
    <w:semiHidden/>
    <w:unhideWhenUsed/>
    <w:pPr>
      <w:spacing w:line="300" w:lineRule="auto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uiPriority w:val="99"/>
    <w:semiHidden/>
    <w:unhideWhenUsed/>
    <w:pPr>
      <w:spacing w:line="300" w:lineRule="auto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uiPriority w:val="99"/>
    <w:semiHidden/>
    <w:unhideWhenUsed/>
    <w:pPr>
      <w:spacing w:line="300" w:lineRule="auto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uiPriority w:val="99"/>
    <w:semiHidden/>
    <w:unhideWhenUsed/>
    <w:pPr>
      <w:spacing w:line="30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uiPriority w:val="99"/>
    <w:semiHidden/>
    <w:unhideWhenUsed/>
    <w:pPr>
      <w:spacing w:line="300" w:lineRule="auto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uiPriority w:val="99"/>
    <w:semiHidden/>
    <w:unhideWhenUsed/>
    <w:pPr>
      <w:spacing w:line="300" w:lineRule="auto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uiPriority w:val="99"/>
    <w:semiHidden/>
    <w:unhideWhenUsed/>
    <w:pPr>
      <w:spacing w:line="300" w:lineRule="auto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itle">
    <w:name w:val="Title"/>
    <w:basedOn w:val="Normal"/>
    <w:next w:val="Normal"/>
    <w:link w:val="TitleChar"/>
    <w:qFormat/>
    <w:rsid w:val="00B47F94"/>
    <w:pPr>
      <w:spacing w:after="0" w:line="240" w:lineRule="auto"/>
      <w:contextualSpacing/>
      <w:jc w:val="center"/>
    </w:pPr>
    <w:rPr>
      <w:rFonts w:asciiTheme="majorHAnsi" w:eastAsiaTheme="majorEastAsia" w:hAnsiTheme="majorHAnsi" w:cstheme="majorBidi"/>
      <w:b/>
      <w:bCs/>
      <w:spacing w:val="-7"/>
      <w:sz w:val="48"/>
      <w:szCs w:val="48"/>
    </w:rPr>
  </w:style>
  <w:style w:type="character" w:customStyle="1" w:styleId="TitleChar">
    <w:name w:val="Title Char"/>
    <w:basedOn w:val="DefaultParagraphFont"/>
    <w:link w:val="Title"/>
    <w:rsid w:val="00B47F94"/>
    <w:rPr>
      <w:rFonts w:asciiTheme="majorHAnsi" w:eastAsiaTheme="majorEastAsia" w:hAnsiTheme="majorHAnsi" w:cstheme="majorBidi"/>
      <w:b/>
      <w:bCs/>
      <w:spacing w:val="-7"/>
      <w:sz w:val="48"/>
      <w:szCs w:val="48"/>
    </w:rPr>
  </w:style>
  <w:style w:type="paragraph" w:styleId="TOAHeading">
    <w:name w:val="toa heading"/>
    <w:basedOn w:val="Normal"/>
    <w:next w:val="Normal"/>
    <w:uiPriority w:val="99"/>
    <w:semiHidden/>
    <w:unhideWhenUsed/>
    <w:pPr>
      <w:spacing w:before="120"/>
    </w:pPr>
    <w:rPr>
      <w:rFonts w:asciiTheme="majorHAnsi" w:eastAsiaTheme="majorEastAsia" w:hAnsiTheme="majorHAnsi" w:cstheme="majorBidi"/>
      <w:b/>
      <w:bCs/>
      <w:sz w:val="24"/>
    </w:rPr>
  </w:style>
  <w:style w:type="paragraph" w:styleId="TOC1">
    <w:name w:val="toc 1"/>
    <w:basedOn w:val="Normal"/>
    <w:next w:val="Normal"/>
    <w:autoRedefine/>
    <w:uiPriority w:val="39"/>
    <w:unhideWhenUsed/>
    <w:pPr>
      <w:tabs>
        <w:tab w:val="right" w:leader="underscore" w:pos="9090"/>
      </w:tabs>
      <w:spacing w:after="100"/>
    </w:pPr>
    <w:rPr>
      <w:noProof/>
      <w:color w:val="7F7F7F" w:themeColor="text1" w:themeTint="80"/>
    </w:rPr>
  </w:style>
  <w:style w:type="paragraph" w:styleId="TOC2">
    <w:name w:val="toc 2"/>
    <w:basedOn w:val="Normal"/>
    <w:next w:val="Normal"/>
    <w:autoRedefine/>
    <w:uiPriority w:val="39"/>
    <w:unhideWhenUsed/>
    <w:pPr>
      <w:spacing w:after="100"/>
      <w:ind w:left="220"/>
    </w:pPr>
  </w:style>
  <w:style w:type="paragraph" w:styleId="TOC3">
    <w:name w:val="toc 3"/>
    <w:basedOn w:val="Normal"/>
    <w:next w:val="Normal"/>
    <w:autoRedefine/>
    <w:uiPriority w:val="39"/>
    <w:semiHidden/>
    <w:unhideWhenUsed/>
    <w:pPr>
      <w:spacing w:after="100"/>
      <w:ind w:left="440"/>
    </w:pPr>
  </w:style>
  <w:style w:type="paragraph" w:styleId="TOC4">
    <w:name w:val="toc 4"/>
    <w:basedOn w:val="Normal"/>
    <w:next w:val="Normal"/>
    <w:autoRedefine/>
    <w:uiPriority w:val="39"/>
    <w:semiHidden/>
    <w:unhideWhenUsed/>
    <w:pPr>
      <w:spacing w:after="100"/>
      <w:ind w:left="660"/>
    </w:pPr>
  </w:style>
  <w:style w:type="paragraph" w:styleId="TOC5">
    <w:name w:val="toc 5"/>
    <w:basedOn w:val="Normal"/>
    <w:next w:val="Normal"/>
    <w:autoRedefine/>
    <w:uiPriority w:val="39"/>
    <w:semiHidden/>
    <w:unhideWhenUsed/>
    <w:pPr>
      <w:spacing w:after="100"/>
      <w:ind w:left="880"/>
    </w:pPr>
  </w:style>
  <w:style w:type="paragraph" w:styleId="TOC6">
    <w:name w:val="toc 6"/>
    <w:basedOn w:val="Normal"/>
    <w:next w:val="Normal"/>
    <w:autoRedefine/>
    <w:uiPriority w:val="39"/>
    <w:semiHidden/>
    <w:unhideWhenUsed/>
    <w:pPr>
      <w:spacing w:after="100"/>
      <w:ind w:left="1100"/>
    </w:pPr>
  </w:style>
  <w:style w:type="paragraph" w:styleId="TOC7">
    <w:name w:val="toc 7"/>
    <w:basedOn w:val="Normal"/>
    <w:next w:val="Normal"/>
    <w:autoRedefine/>
    <w:uiPriority w:val="39"/>
    <w:semiHidden/>
    <w:unhideWhenUsed/>
    <w:pPr>
      <w:spacing w:after="100"/>
      <w:ind w:left="1320"/>
    </w:pPr>
  </w:style>
  <w:style w:type="paragraph" w:styleId="TOC8">
    <w:name w:val="toc 8"/>
    <w:basedOn w:val="Normal"/>
    <w:next w:val="Normal"/>
    <w:autoRedefine/>
    <w:uiPriority w:val="39"/>
    <w:semiHidden/>
    <w:unhideWhenUsed/>
    <w:pPr>
      <w:spacing w:after="100"/>
      <w:ind w:left="1540"/>
    </w:pPr>
  </w:style>
  <w:style w:type="paragraph" w:styleId="TOC9">
    <w:name w:val="toc 9"/>
    <w:basedOn w:val="Normal"/>
    <w:next w:val="Normal"/>
    <w:autoRedefine/>
    <w:uiPriority w:val="39"/>
    <w:semiHidden/>
    <w:unhideWhenUsed/>
    <w:pPr>
      <w:spacing w:after="100"/>
      <w:ind w:left="1760"/>
    </w:pPr>
  </w:style>
  <w:style w:type="paragraph" w:styleId="TOCHeading">
    <w:name w:val="TOC Heading"/>
    <w:basedOn w:val="Heading1"/>
    <w:next w:val="Normal"/>
    <w:uiPriority w:val="39"/>
    <w:unhideWhenUsed/>
    <w:qFormat/>
    <w:rsid w:val="00B47F94"/>
    <w:pPr>
      <w:outlineLvl w:val="9"/>
    </w:pPr>
  </w:style>
  <w:style w:type="character" w:customStyle="1" w:styleId="NoSpacingChar">
    <w:name w:val="No Spacing Char"/>
    <w:basedOn w:val="DefaultParagraphFont"/>
    <w:link w:val="NoSpacing"/>
    <w:uiPriority w:val="99"/>
  </w:style>
  <w:style w:type="paragraph" w:customStyle="1" w:styleId="Lentelsantrat">
    <w:name w:val="Lentelės antraštė"/>
    <w:basedOn w:val="Normal"/>
    <w:uiPriority w:val="1"/>
    <w:pPr>
      <w:keepNext/>
      <w:pBdr>
        <w:top w:val="single" w:sz="4" w:space="1" w:color="4F81BD" w:themeColor="accent1"/>
        <w:left w:val="single" w:sz="4" w:space="6" w:color="4F81BD" w:themeColor="accent1"/>
        <w:bottom w:val="single" w:sz="4" w:space="1" w:color="4F81BD" w:themeColor="accent1"/>
        <w:right w:val="single" w:sz="4" w:space="6" w:color="4F81BD" w:themeColor="accent1"/>
      </w:pBdr>
      <w:shd w:val="clear" w:color="auto" w:fill="4F81BD" w:themeFill="accent1"/>
      <w:spacing w:before="160"/>
      <w:ind w:left="144" w:right="144"/>
    </w:pPr>
    <w:rPr>
      <w:rFonts w:asciiTheme="majorHAnsi" w:eastAsiaTheme="majorEastAsia" w:hAnsiTheme="majorHAnsi" w:cstheme="majorBidi"/>
      <w:caps/>
      <w:color w:val="FFFFFF" w:themeColor="background1"/>
      <w:sz w:val="24"/>
    </w:rPr>
  </w:style>
  <w:style w:type="paragraph" w:customStyle="1" w:styleId="Lentelstekstodeimtainskiltis">
    <w:name w:val="Lentelės teksto dešimtainė skiltis"/>
    <w:basedOn w:val="Normal"/>
    <w:uiPriority w:val="1"/>
    <w:pPr>
      <w:tabs>
        <w:tab w:val="decimal" w:pos="1252"/>
      </w:tabs>
      <w:spacing w:before="60" w:after="60" w:line="240" w:lineRule="auto"/>
      <w:ind w:left="144" w:right="144"/>
    </w:pPr>
  </w:style>
  <w:style w:type="table" w:customStyle="1" w:styleId="Finansinlentel">
    <w:name w:val="Finansinė lentelė"/>
    <w:basedOn w:val="TableNormal"/>
    <w:uiPriority w:val="99"/>
    <w:pPr>
      <w:spacing w:after="0" w:line="240" w:lineRule="auto"/>
      <w:ind w:left="144" w:right="144"/>
    </w:pPr>
    <w:tblPr>
      <w:tblBorders>
        <w:insideH w:val="single" w:sz="4" w:space="0" w:color="D9D9D9" w:themeColor="background1" w:themeShade="D9"/>
      </w:tblBorders>
      <w:tblCellMar>
        <w:left w:w="0" w:type="dxa"/>
        <w:right w:w="0" w:type="dxa"/>
      </w:tblCellMar>
    </w:tblPr>
    <w:tblStylePr w:type="firstRow">
      <w:rPr>
        <w:rFonts w:asciiTheme="majorHAnsi" w:hAnsiTheme="majorHAnsi"/>
        <w:b w:val="0"/>
        <w:caps/>
        <w:smallCaps w:val="0"/>
        <w:color w:val="4F81BD" w:themeColor="accent1"/>
        <w:sz w:val="22"/>
      </w:rPr>
    </w:tblStylePr>
    <w:tblStylePr w:type="firstCol">
      <w:rPr>
        <w:b/>
      </w:rPr>
    </w:tblStylePr>
  </w:style>
  <w:style w:type="numbering" w:customStyle="1" w:styleId="Metinataskaita">
    <w:name w:val="Metinė ataskaita"/>
    <w:uiPriority w:val="99"/>
    <w:pPr>
      <w:numPr>
        <w:numId w:val="6"/>
      </w:numPr>
    </w:pPr>
  </w:style>
  <w:style w:type="paragraph" w:customStyle="1" w:styleId="Santrauka">
    <w:name w:val="Santrauka"/>
    <w:basedOn w:val="Normal"/>
    <w:uiPriority w:val="19"/>
    <w:pPr>
      <w:spacing w:before="360" w:after="600"/>
      <w:ind w:left="144" w:right="144"/>
    </w:pPr>
    <w:rPr>
      <w:i/>
      <w:iCs/>
      <w:color w:val="7F7F7F" w:themeColor="text1" w:themeTint="80"/>
      <w:sz w:val="28"/>
    </w:rPr>
  </w:style>
  <w:style w:type="paragraph" w:customStyle="1" w:styleId="Lentelstekstas">
    <w:name w:val="Lentelės tekstas"/>
    <w:basedOn w:val="Normal"/>
    <w:uiPriority w:val="9"/>
    <w:pPr>
      <w:spacing w:before="60" w:after="60" w:line="240" w:lineRule="auto"/>
      <w:ind w:left="144" w:right="144"/>
    </w:pPr>
  </w:style>
  <w:style w:type="paragraph" w:customStyle="1" w:styleId="Lentelskitospussantrat">
    <w:name w:val="Lentelės kitos pusės antraštė"/>
    <w:basedOn w:val="Normal"/>
    <w:uiPriority w:val="9"/>
    <w:pPr>
      <w:spacing w:after="40" w:line="240" w:lineRule="auto"/>
      <w:ind w:left="144" w:right="144"/>
    </w:pPr>
    <w:rPr>
      <w:rFonts w:asciiTheme="majorHAnsi" w:eastAsiaTheme="majorEastAsia" w:hAnsiTheme="majorHAnsi" w:cstheme="majorBidi"/>
      <w:caps/>
      <w:color w:val="FFFFFF" w:themeColor="background1"/>
      <w:sz w:val="24"/>
    </w:rPr>
  </w:style>
  <w:style w:type="paragraph" w:customStyle="1" w:styleId="eliuotaantrat">
    <w:name w:val="Šešėliuota antraštė"/>
    <w:basedOn w:val="Normal"/>
    <w:uiPriority w:val="19"/>
    <w:pPr>
      <w:pBdr>
        <w:top w:val="single" w:sz="2" w:space="2" w:color="4F81BD" w:themeColor="accent1"/>
        <w:left w:val="single" w:sz="2" w:space="6" w:color="4F81BD" w:themeColor="accent1"/>
        <w:bottom w:val="single" w:sz="2" w:space="2" w:color="4F81BD" w:themeColor="accent1"/>
        <w:right w:val="single" w:sz="2" w:space="6" w:color="4F81BD" w:themeColor="accent1"/>
      </w:pBdr>
      <w:shd w:val="clear" w:color="auto" w:fill="4F81BD" w:themeFill="accent1"/>
      <w:spacing w:after="0" w:line="240" w:lineRule="auto"/>
      <w:ind w:left="-360" w:right="-360"/>
    </w:pPr>
    <w:rPr>
      <w:rFonts w:asciiTheme="majorHAnsi" w:eastAsiaTheme="majorEastAsia" w:hAnsiTheme="majorHAnsi" w:cstheme="majorBidi"/>
      <w:caps/>
      <w:color w:val="FFFFFF" w:themeColor="background1"/>
      <w:sz w:val="48"/>
    </w:rPr>
  </w:style>
  <w:style w:type="character" w:customStyle="1" w:styleId="ListParagraphChar">
    <w:name w:val="List Paragraph Char"/>
    <w:aliases w:val="lp1 Char,Bullet 1 Char,Use Case List Paragraph Char,Numbering Char,ERP-List Paragraph Char,List Paragraph11 Char,Sąrašo pastraipa1 Char,List Paragraph3 Char,Bullet EY Char,List Paragraph Red Char,List Paragraph2 Char,Lentele Char"/>
    <w:link w:val="ListParagraph"/>
    <w:uiPriority w:val="99"/>
    <w:qFormat/>
    <w:locked/>
    <w:rsid w:val="00C372B8"/>
  </w:style>
  <w:style w:type="character" w:customStyle="1" w:styleId="InternetLink">
    <w:name w:val="Internet Link"/>
    <w:basedOn w:val="DefaultParagraphFont"/>
    <w:uiPriority w:val="99"/>
    <w:unhideWhenUsed/>
    <w:rsid w:val="006B2576"/>
    <w:rPr>
      <w:color w:val="0000FF" w:themeColor="hyperlink"/>
      <w:u w:val="single"/>
    </w:rPr>
  </w:style>
  <w:style w:type="character" w:customStyle="1" w:styleId="ListLabel1">
    <w:name w:val="ListLabel 1"/>
    <w:qFormat/>
    <w:rsid w:val="006B2576"/>
    <w:rPr>
      <w:rFonts w:cs="Times New Roman"/>
      <w:b w:val="0"/>
      <w:bCs w:val="0"/>
      <w:i w:val="0"/>
      <w:iCs w:val="0"/>
      <w:color w:val="00000A"/>
      <w:sz w:val="20"/>
      <w:szCs w:val="20"/>
    </w:rPr>
  </w:style>
  <w:style w:type="character" w:customStyle="1" w:styleId="ListLabel2">
    <w:name w:val="ListLabel 2"/>
    <w:qFormat/>
    <w:rsid w:val="006B2576"/>
    <w:rPr>
      <w:rFonts w:cs="Times New Roman"/>
      <w:b w:val="0"/>
      <w:bCs w:val="0"/>
      <w:i w:val="0"/>
      <w:iCs w:val="0"/>
      <w:color w:val="00000A"/>
      <w:sz w:val="22"/>
      <w:szCs w:val="22"/>
    </w:rPr>
  </w:style>
  <w:style w:type="character" w:customStyle="1" w:styleId="ListLabel3">
    <w:name w:val="ListLabel 3"/>
    <w:qFormat/>
    <w:rsid w:val="006B2576"/>
    <w:rPr>
      <w:rFonts w:cs="Times New Roman"/>
      <w:b w:val="0"/>
      <w:i w:val="0"/>
      <w:color w:val="00000A"/>
      <w:sz w:val="24"/>
      <w:szCs w:val="24"/>
    </w:rPr>
  </w:style>
  <w:style w:type="character" w:customStyle="1" w:styleId="ListLabel4">
    <w:name w:val="ListLabel 4"/>
    <w:qFormat/>
    <w:rsid w:val="006B2576"/>
    <w:rPr>
      <w:rFonts w:cs="Times New Roman"/>
    </w:rPr>
  </w:style>
  <w:style w:type="character" w:customStyle="1" w:styleId="ListLabel5">
    <w:name w:val="ListLabel 5"/>
    <w:qFormat/>
    <w:rsid w:val="006B2576"/>
    <w:rPr>
      <w:rFonts w:cs="Times New Roman"/>
    </w:rPr>
  </w:style>
  <w:style w:type="character" w:customStyle="1" w:styleId="ListLabel6">
    <w:name w:val="ListLabel 6"/>
    <w:qFormat/>
    <w:rsid w:val="006B2576"/>
    <w:rPr>
      <w:rFonts w:cs="Times New Roman"/>
    </w:rPr>
  </w:style>
  <w:style w:type="character" w:customStyle="1" w:styleId="ListLabel7">
    <w:name w:val="ListLabel 7"/>
    <w:qFormat/>
    <w:rsid w:val="006B2576"/>
    <w:rPr>
      <w:rFonts w:cs="Times New Roman"/>
    </w:rPr>
  </w:style>
  <w:style w:type="character" w:customStyle="1" w:styleId="ListLabel8">
    <w:name w:val="ListLabel 8"/>
    <w:qFormat/>
    <w:rsid w:val="006B2576"/>
    <w:rPr>
      <w:rFonts w:cs="Times New Roman"/>
    </w:rPr>
  </w:style>
  <w:style w:type="character" w:customStyle="1" w:styleId="ListLabel9">
    <w:name w:val="ListLabel 9"/>
    <w:qFormat/>
    <w:rsid w:val="006B2576"/>
    <w:rPr>
      <w:rFonts w:cs="Times New Roman"/>
    </w:rPr>
  </w:style>
  <w:style w:type="character" w:customStyle="1" w:styleId="ListLabel10">
    <w:name w:val="ListLabel 10"/>
    <w:qFormat/>
    <w:rsid w:val="006B2576"/>
    <w:rPr>
      <w:rFonts w:cs="Times New Roman"/>
    </w:rPr>
  </w:style>
  <w:style w:type="character" w:customStyle="1" w:styleId="ListLabel11">
    <w:name w:val="ListLabel 11"/>
    <w:qFormat/>
    <w:rsid w:val="006B2576"/>
    <w:rPr>
      <w:rFonts w:cs="Times New Roman"/>
    </w:rPr>
  </w:style>
  <w:style w:type="paragraph" w:customStyle="1" w:styleId="Heading">
    <w:name w:val="Heading"/>
    <w:basedOn w:val="Normal"/>
    <w:next w:val="BodyText"/>
    <w:qFormat/>
    <w:rsid w:val="006B2576"/>
    <w:pPr>
      <w:keepNext/>
      <w:spacing w:before="240" w:after="120" w:line="240" w:lineRule="auto"/>
      <w:jc w:val="left"/>
    </w:pPr>
    <w:rPr>
      <w:rFonts w:ascii="Liberation Sans" w:eastAsia="Microsoft YaHei" w:hAnsi="Liberation Sans" w:cs="Arial"/>
      <w:sz w:val="28"/>
      <w:szCs w:val="28"/>
    </w:rPr>
  </w:style>
  <w:style w:type="paragraph" w:customStyle="1" w:styleId="Index">
    <w:name w:val="Index"/>
    <w:basedOn w:val="Normal"/>
    <w:qFormat/>
    <w:rsid w:val="006B2576"/>
    <w:pPr>
      <w:suppressLineNumbers/>
      <w:spacing w:after="0" w:line="240" w:lineRule="auto"/>
      <w:jc w:val="left"/>
    </w:pPr>
    <w:rPr>
      <w:rFonts w:ascii="Times New Roman" w:eastAsia="Times New Roman" w:hAnsi="Times New Roman" w:cs="Arial"/>
      <w:sz w:val="24"/>
      <w:szCs w:val="24"/>
    </w:rPr>
  </w:style>
  <w:style w:type="paragraph" w:customStyle="1" w:styleId="Default">
    <w:name w:val="Default"/>
    <w:rsid w:val="006B2576"/>
    <w:pPr>
      <w:autoSpaceDE w:val="0"/>
      <w:autoSpaceDN w:val="0"/>
      <w:adjustRightInd w:val="0"/>
      <w:spacing w:after="0" w:line="240" w:lineRule="auto"/>
      <w:jc w:val="left"/>
    </w:pPr>
    <w:rPr>
      <w:rFonts w:ascii="Times New Roman" w:eastAsiaTheme="minorHAnsi" w:hAnsi="Times New Roman" w:cs="Times New Roman"/>
      <w:color w:val="000000"/>
      <w:sz w:val="24"/>
      <w:szCs w:val="24"/>
      <w:lang w:val="lt-LT"/>
    </w:rPr>
  </w:style>
  <w:style w:type="paragraph" w:styleId="Revision">
    <w:name w:val="Revision"/>
    <w:hidden/>
    <w:uiPriority w:val="99"/>
    <w:semiHidden/>
    <w:rsid w:val="006B2576"/>
    <w:pPr>
      <w:spacing w:after="0" w:line="240" w:lineRule="auto"/>
      <w:jc w:val="left"/>
    </w:pPr>
    <w:rPr>
      <w:rFonts w:ascii="Times New Roman" w:eastAsia="Times New Roman" w:hAnsi="Times New Roman" w:cs="Times New Roman"/>
      <w:sz w:val="24"/>
      <w:szCs w:val="24"/>
      <w:lang w:val="lt-LT"/>
    </w:rPr>
  </w:style>
  <w:style w:type="paragraph" w:customStyle="1" w:styleId="tajtip">
    <w:name w:val="tajtip"/>
    <w:basedOn w:val="Normal"/>
    <w:rsid w:val="006B2576"/>
    <w:pPr>
      <w:spacing w:after="150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customStyle="1" w:styleId="Point1">
    <w:name w:val="Point 1"/>
    <w:basedOn w:val="Normal"/>
    <w:link w:val="Point1Char1"/>
    <w:uiPriority w:val="99"/>
    <w:rsid w:val="0018021B"/>
    <w:pPr>
      <w:spacing w:before="120" w:after="120" w:line="240" w:lineRule="auto"/>
      <w:ind w:left="1418" w:hanging="567"/>
    </w:pPr>
    <w:rPr>
      <w:rFonts w:ascii="Times New Roman" w:eastAsia="Times New Roman" w:hAnsi="Times New Roman" w:cs="Times New Roman"/>
      <w:sz w:val="24"/>
      <w:szCs w:val="20"/>
      <w:lang w:val="en-GB" w:eastAsia="ar-SA"/>
    </w:rPr>
  </w:style>
  <w:style w:type="paragraph" w:customStyle="1" w:styleId="WW-Default">
    <w:name w:val="WW-Default"/>
    <w:rsid w:val="0018021B"/>
    <w:pPr>
      <w:suppressAutoHyphens/>
      <w:autoSpaceDE w:val="0"/>
      <w:spacing w:after="0" w:line="240" w:lineRule="auto"/>
      <w:ind w:left="896" w:hanging="357"/>
    </w:pPr>
    <w:rPr>
      <w:rFonts w:ascii="Times New Roman" w:eastAsia="Arial" w:hAnsi="Times New Roman" w:cs="Times New Roman"/>
      <w:color w:val="000000"/>
      <w:sz w:val="24"/>
      <w:szCs w:val="24"/>
      <w:lang w:eastAsia="ar-SA"/>
    </w:rPr>
  </w:style>
  <w:style w:type="paragraph" w:customStyle="1" w:styleId="WW-NormalWeb">
    <w:name w:val="WW-Normal (Web)"/>
    <w:basedOn w:val="Normal"/>
    <w:rsid w:val="0018021B"/>
    <w:pPr>
      <w:spacing w:before="280" w:after="119" w:line="240" w:lineRule="auto"/>
      <w:ind w:left="896" w:hanging="357"/>
    </w:pPr>
    <w:rPr>
      <w:rFonts w:ascii="Times New Roman" w:eastAsia="Times New Roman" w:hAnsi="Times New Roman" w:cs="Times New Roman"/>
      <w:sz w:val="24"/>
      <w:szCs w:val="24"/>
      <w:lang w:val="en-GB" w:eastAsia="ar-SA"/>
    </w:rPr>
  </w:style>
  <w:style w:type="paragraph" w:customStyle="1" w:styleId="53">
    <w:name w:val="_53"/>
    <w:basedOn w:val="Normal"/>
    <w:rsid w:val="0018021B"/>
    <w:pPr>
      <w:widowControl w:val="0"/>
      <w:spacing w:after="0" w:line="240" w:lineRule="auto"/>
      <w:ind w:left="896" w:hanging="357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Pagrindinistekstas1">
    <w:name w:val="Pagrindinis tekstas1"/>
    <w:rsid w:val="0018021B"/>
    <w:pPr>
      <w:suppressAutoHyphens/>
      <w:autoSpaceDE w:val="0"/>
      <w:spacing w:after="0" w:line="240" w:lineRule="auto"/>
      <w:ind w:left="896" w:firstLine="312"/>
    </w:pPr>
    <w:rPr>
      <w:rFonts w:ascii="TimesLT" w:eastAsia="Arial" w:hAnsi="TimesLT" w:cs="Times New Roman"/>
      <w:sz w:val="20"/>
      <w:szCs w:val="20"/>
      <w:lang w:eastAsia="ar-SA"/>
    </w:rPr>
  </w:style>
  <w:style w:type="paragraph" w:customStyle="1" w:styleId="CentrBoldm">
    <w:name w:val="CentrBoldm"/>
    <w:basedOn w:val="Normal"/>
    <w:rsid w:val="0018021B"/>
    <w:pPr>
      <w:autoSpaceDE w:val="0"/>
      <w:spacing w:after="0" w:line="240" w:lineRule="auto"/>
      <w:ind w:left="896" w:hanging="357"/>
      <w:jc w:val="center"/>
    </w:pPr>
    <w:rPr>
      <w:rFonts w:ascii="TimesLT" w:eastAsia="Times New Roman" w:hAnsi="TimesLT" w:cs="Times New Roman"/>
      <w:b/>
      <w:bCs/>
      <w:sz w:val="20"/>
      <w:szCs w:val="20"/>
      <w:lang w:eastAsia="ar-SA"/>
    </w:rPr>
  </w:style>
  <w:style w:type="paragraph" w:customStyle="1" w:styleId="Patvirtinta">
    <w:name w:val="Patvirtinta"/>
    <w:rsid w:val="0018021B"/>
    <w:pPr>
      <w:tabs>
        <w:tab w:val="left" w:pos="25116"/>
        <w:tab w:val="left" w:pos="25269"/>
        <w:tab w:val="left" w:pos="25416"/>
        <w:tab w:val="left" w:pos="25569"/>
      </w:tabs>
      <w:suppressAutoHyphens/>
      <w:autoSpaceDE w:val="0"/>
      <w:spacing w:after="0" w:line="240" w:lineRule="auto"/>
      <w:ind w:left="5953" w:hanging="357"/>
    </w:pPr>
    <w:rPr>
      <w:rFonts w:ascii="TimesLT" w:eastAsia="Arial" w:hAnsi="TimesLT" w:cs="Times New Roman"/>
      <w:sz w:val="20"/>
      <w:szCs w:val="20"/>
      <w:lang w:eastAsia="ar-SA"/>
    </w:rPr>
  </w:style>
  <w:style w:type="paragraph" w:customStyle="1" w:styleId="MAZAS">
    <w:name w:val="MAZAS"/>
    <w:rsid w:val="0018021B"/>
    <w:pPr>
      <w:suppressAutoHyphens/>
      <w:autoSpaceDE w:val="0"/>
      <w:spacing w:after="0" w:line="240" w:lineRule="auto"/>
      <w:ind w:left="896" w:firstLine="312"/>
    </w:pPr>
    <w:rPr>
      <w:rFonts w:ascii="TimesLT" w:eastAsia="Arial" w:hAnsi="TimesLT" w:cs="Times New Roman"/>
      <w:color w:val="000000"/>
      <w:sz w:val="8"/>
      <w:szCs w:val="8"/>
      <w:lang w:eastAsia="ar-SA"/>
    </w:rPr>
  </w:style>
  <w:style w:type="paragraph" w:customStyle="1" w:styleId="TableContents">
    <w:name w:val="Table Contents"/>
    <w:basedOn w:val="Normal"/>
    <w:rsid w:val="0018021B"/>
    <w:pPr>
      <w:suppressLineNumbers/>
      <w:spacing w:after="0" w:line="240" w:lineRule="auto"/>
      <w:ind w:left="896" w:hanging="357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WW-Absatz-Standardschriftart11111">
    <w:name w:val="WW-Absatz-Standardschriftart11111"/>
    <w:rsid w:val="0018021B"/>
  </w:style>
  <w:style w:type="paragraph" w:customStyle="1" w:styleId="WW-TableContents11111111111111111111111111111111111111111111111111111111">
    <w:name w:val="WW-Table Contents11111111111111111111111111111111111111111111111111111111"/>
    <w:basedOn w:val="BodyText"/>
    <w:rsid w:val="0018021B"/>
    <w:pPr>
      <w:suppressLineNumbers/>
      <w:spacing w:after="0" w:line="240" w:lineRule="auto"/>
      <w:ind w:left="896" w:hanging="357"/>
    </w:pPr>
    <w:rPr>
      <w:rFonts w:ascii="Times New Roman" w:eastAsia="Times New Roman" w:hAnsi="Times New Roman" w:cs="Times New Roman"/>
      <w:sz w:val="24"/>
      <w:szCs w:val="20"/>
      <w:lang w:val="x-none" w:eastAsia="ar-SA"/>
    </w:rPr>
  </w:style>
  <w:style w:type="paragraph" w:customStyle="1" w:styleId="Tekstas">
    <w:name w:val="Tekstas"/>
    <w:basedOn w:val="Normal"/>
    <w:rsid w:val="0018021B"/>
    <w:pPr>
      <w:widowControl w:val="0"/>
      <w:spacing w:after="0" w:line="312" w:lineRule="auto"/>
      <w:ind w:left="896" w:firstLine="567"/>
    </w:pPr>
    <w:rPr>
      <w:rFonts w:ascii="Times New Roman" w:eastAsia="Arial Unicode MS" w:hAnsi="Times New Roman" w:cs="Tahoma"/>
      <w:sz w:val="24"/>
      <w:szCs w:val="20"/>
      <w:lang w:eastAsia="ar-SA"/>
    </w:rPr>
  </w:style>
  <w:style w:type="paragraph" w:customStyle="1" w:styleId="Sous-titreobjet">
    <w:name w:val="Sous-titre objet"/>
    <w:basedOn w:val="Normal"/>
    <w:rsid w:val="0018021B"/>
    <w:pPr>
      <w:spacing w:after="0" w:line="360" w:lineRule="auto"/>
      <w:ind w:left="896" w:hanging="357"/>
      <w:jc w:val="center"/>
    </w:pPr>
    <w:rPr>
      <w:rFonts w:ascii="Times New Roman" w:eastAsia="Times New Roman" w:hAnsi="Times New Roman" w:cs="Times New Roman"/>
      <w:b/>
      <w:sz w:val="24"/>
      <w:szCs w:val="20"/>
    </w:rPr>
  </w:style>
  <w:style w:type="paragraph" w:customStyle="1" w:styleId="Dainiausstilius">
    <w:name w:val="Dainiaus stilius"/>
    <w:basedOn w:val="Normal"/>
    <w:qFormat/>
    <w:rsid w:val="0018021B"/>
    <w:pPr>
      <w:spacing w:after="0" w:line="240" w:lineRule="auto"/>
      <w:ind w:left="896" w:firstLine="567"/>
    </w:pPr>
    <w:rPr>
      <w:rFonts w:ascii="Times New Roman" w:eastAsia="Calibri" w:hAnsi="Times New Roman" w:cs="Times New Roman"/>
      <w:sz w:val="24"/>
    </w:rPr>
  </w:style>
  <w:style w:type="character" w:customStyle="1" w:styleId="WW-Absatz-Standardschriftart1111111111">
    <w:name w:val="WW-Absatz-Standardschriftart1111111111"/>
    <w:rsid w:val="0018021B"/>
  </w:style>
  <w:style w:type="paragraph" w:customStyle="1" w:styleId="Normaltext">
    <w:name w:val="Normal text"/>
    <w:basedOn w:val="Normal"/>
    <w:link w:val="NormaltextChar"/>
    <w:uiPriority w:val="99"/>
    <w:qFormat/>
    <w:rsid w:val="0018021B"/>
    <w:pPr>
      <w:spacing w:after="0" w:line="240" w:lineRule="auto"/>
      <w:ind w:left="896" w:firstLine="567"/>
    </w:pPr>
    <w:rPr>
      <w:rFonts w:ascii="Times New Roman" w:eastAsia="Calibri" w:hAnsi="Times New Roman" w:cs="Times New Roman"/>
      <w:sz w:val="24"/>
      <w:szCs w:val="24"/>
      <w:lang w:val="x-none" w:eastAsia="ar-SA"/>
    </w:rPr>
  </w:style>
  <w:style w:type="character" w:customStyle="1" w:styleId="NormaltextChar">
    <w:name w:val="Normal text Char"/>
    <w:link w:val="Normaltext"/>
    <w:uiPriority w:val="99"/>
    <w:rsid w:val="0018021B"/>
    <w:rPr>
      <w:rFonts w:ascii="Times New Roman" w:eastAsia="Calibri" w:hAnsi="Times New Roman" w:cs="Times New Roman"/>
      <w:sz w:val="24"/>
      <w:szCs w:val="24"/>
      <w:lang w:val="x-none" w:eastAsia="ar-SA"/>
    </w:rPr>
  </w:style>
  <w:style w:type="character" w:customStyle="1" w:styleId="parahead1">
    <w:name w:val="parahead1"/>
    <w:rsid w:val="0018021B"/>
    <w:rPr>
      <w:rFonts w:ascii="Verdana" w:hAnsi="Verdana"/>
      <w:b/>
      <w:bCs/>
      <w:color w:val="000000"/>
      <w:sz w:val="17"/>
      <w:szCs w:val="17"/>
    </w:rPr>
  </w:style>
  <w:style w:type="paragraph" w:customStyle="1" w:styleId="TEKSTAS0">
    <w:name w:val="TEKSTAS"/>
    <w:basedOn w:val="Normal"/>
    <w:rsid w:val="0018021B"/>
    <w:pPr>
      <w:widowControl w:val="0"/>
      <w:overflowPunct w:val="0"/>
      <w:autoSpaceDE w:val="0"/>
      <w:spacing w:before="60" w:after="60" w:line="240" w:lineRule="auto"/>
      <w:ind w:left="896" w:hanging="357"/>
      <w:textAlignment w:val="baseline"/>
    </w:pPr>
    <w:rPr>
      <w:rFonts w:ascii="Times New Roman" w:eastAsia="Times New Roman" w:hAnsi="Times New Roman" w:cs="Times New Roman"/>
      <w:sz w:val="24"/>
      <w:szCs w:val="20"/>
      <w:lang w:val="en-GB" w:eastAsia="ar-SA"/>
    </w:rPr>
  </w:style>
  <w:style w:type="character" w:customStyle="1" w:styleId="Point1Char1">
    <w:name w:val="Point 1 Char1"/>
    <w:link w:val="Point1"/>
    <w:uiPriority w:val="99"/>
    <w:locked/>
    <w:rsid w:val="0018021B"/>
    <w:rPr>
      <w:rFonts w:ascii="Times New Roman" w:eastAsia="Times New Roman" w:hAnsi="Times New Roman" w:cs="Times New Roman"/>
      <w:sz w:val="24"/>
      <w:szCs w:val="20"/>
      <w:lang w:val="en-GB" w:eastAsia="ar-SA"/>
    </w:rPr>
  </w:style>
  <w:style w:type="paragraph" w:customStyle="1" w:styleId="Hyperlink1">
    <w:name w:val="Hyperlink1"/>
    <w:rsid w:val="0018021B"/>
    <w:pPr>
      <w:autoSpaceDE w:val="0"/>
      <w:autoSpaceDN w:val="0"/>
      <w:adjustRightInd w:val="0"/>
      <w:spacing w:after="0" w:line="240" w:lineRule="auto"/>
      <w:ind w:left="896" w:firstLine="312"/>
    </w:pPr>
    <w:rPr>
      <w:rFonts w:ascii="TimesLT" w:eastAsia="Times New Roman" w:hAnsi="TimesLT" w:cs="Times New Roman"/>
      <w:sz w:val="20"/>
      <w:szCs w:val="20"/>
    </w:rPr>
  </w:style>
  <w:style w:type="paragraph" w:customStyle="1" w:styleId="BodyTextVSD">
    <w:name w:val="Body Text VSD"/>
    <w:basedOn w:val="Normal"/>
    <w:rsid w:val="0018021B"/>
    <w:pPr>
      <w:autoSpaceDN w:val="0"/>
      <w:spacing w:after="0" w:line="240" w:lineRule="auto"/>
      <w:ind w:left="896" w:hanging="357"/>
    </w:pPr>
    <w:rPr>
      <w:rFonts w:ascii="Arial" w:eastAsia="Times New Roman" w:hAnsi="Arial" w:cs="Times New Roman"/>
      <w:szCs w:val="24"/>
      <w:lang w:eastAsia="lt-LT"/>
    </w:rPr>
  </w:style>
  <w:style w:type="character" w:styleId="UnresolvedMention">
    <w:name w:val="Unresolved Mention"/>
    <w:basedOn w:val="DefaultParagraphFont"/>
    <w:uiPriority w:val="99"/>
    <w:semiHidden/>
    <w:unhideWhenUsed/>
    <w:rsid w:val="000B481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446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73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97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46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1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e-tar.lt/portal/it/legalAct/f98f4560206611e9875cdc20105dd260/asr?csrt=5142155007003848863" TargetMode="Externa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09612\AppData\Roaming\Microsoft\&#352;ablonai\Metin&#279;%20ataskaita.dotx" TargetMode="External"/></Relationships>
</file>

<file path=word/theme/theme1.xml><?xml version="1.0" encoding="utf-8"?>
<a:theme xmlns:a="http://schemas.openxmlformats.org/drawingml/2006/main" name="Annual Report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 2">
      <a:majorFont>
        <a:latin typeface="Calibri"/>
        <a:ea typeface=""/>
        <a:cs typeface=""/>
        <a:font script="Jpan" typeface="HGｺﾞｼｯｸM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HG明朝B"/>
        <a:font script="Hang" typeface="맑은 고딕"/>
        <a:font script="Hans" typeface="黑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overPageProperties xmlns="http://schemas.microsoft.com/office/2006/coverPageProps">
  <PublishDate>2018-02-19T00:00:00</PublishDate>
  <Abstract/>
  <CompanyAddress/>
  <CompanyPhone/>
  <CompanyFax/>
  <CompanyEmail/>
</CoverPageProperties>
</file>

<file path=customXml/item2.xml><?xml version="1.0" encoding="utf-8"?>
<mappings xmlns="http://schemas.microsoft.com/pics">
  <picture>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</picture>
</mappings>
</file>

<file path=customXml/item3.xml><?xml version="1.0" encoding="utf-8"?>
<?mso-contentType ?>
<FormTemplates xmlns="http://schemas.microsoft.com/sharepoint/v3/contenttype/forms">
  <Display>DocumentLibraryForm</Display>
  <Edit>AssetEditForm</Edit>
  <New>DocumentLibraryForm</New>
</FormTemplates>
</file>

<file path=customXml/item4.xml><?xml version="1.0" encoding="utf-8"?>
<b:Sources xmlns:b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F679E4D8-73D9-412D-B716-777944E71373}">
  <ds:schemaRefs>
    <ds:schemaRef ds:uri="http://schemas.microsoft.com/pics"/>
  </ds:schemaRefs>
</ds:datastoreItem>
</file>

<file path=customXml/itemProps3.xml><?xml version="1.0" encoding="utf-8"?>
<ds:datastoreItem xmlns:ds="http://schemas.openxmlformats.org/officeDocument/2006/customXml" ds:itemID="{7B673125-86C2-421F-9823-592FE30A8EB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E2417CE-8E6E-41AD-8F58-88E8D60F09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Metinė ataskaita.dotx</Template>
  <TotalTime>307</TotalTime>
  <Pages>1</Pages>
  <Words>2401</Words>
  <Characters>1370</Characters>
  <Application>Microsoft Office Word</Application>
  <DocSecurity>0</DocSecurity>
  <Lines>11</Lines>
  <Paragraphs>7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3" baseType="lpstr">
      <vt:lpstr>SPECIALIOSIOS SĄLYGOS</vt:lpstr>
      <vt:lpstr>SPECIALIOSIOS SĄLYGOS</vt:lpstr>
      <vt:lpstr/>
    </vt:vector>
  </TitlesOfParts>
  <Company/>
  <LinksUpToDate>false</LinksUpToDate>
  <CharactersWithSpaces>3764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SPECIALIOSIOS SĄLYGOS</dc:title>
  <dc:creator>Rasa Vaitiekūnaitė</dc:creator>
  <cp:lastModifiedBy>Evaldas Stadalius</cp:lastModifiedBy>
  <cp:revision>52</cp:revision>
  <cp:lastPrinted>2021-01-19T12:06:00Z</cp:lastPrinted>
  <dcterms:created xsi:type="dcterms:W3CDTF">2023-01-27T08:03:00Z</dcterms:created>
  <dcterms:modified xsi:type="dcterms:W3CDTF">2026-08-26T11:35:00Z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TemplateID">
    <vt:lpwstr>TC028350639991</vt:lpwstr>
  </property>
</Properties>
</file>