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Look w:val="0000" w:firstRow="0" w:lastRow="0" w:firstColumn="0" w:lastColumn="0" w:noHBand="0" w:noVBand="0"/>
      </w:tblPr>
      <w:tblGrid>
        <w:gridCol w:w="9639"/>
      </w:tblGrid>
      <w:tr w:rsidR="00C66F6F" w:rsidRPr="00D63716" w14:paraId="1187FBA1" w14:textId="77777777" w:rsidTr="00A17CAC">
        <w:trPr>
          <w:trHeight w:val="1065"/>
          <w:jc w:val="center"/>
        </w:trPr>
        <w:tc>
          <w:tcPr>
            <w:tcW w:w="9639" w:type="dxa"/>
          </w:tcPr>
          <w:p w14:paraId="1DF27E63" w14:textId="58AAB3CC" w:rsidR="00C66F6F" w:rsidRPr="00D63716" w:rsidRDefault="00C66F6F" w:rsidP="00A17CAC">
            <w:pPr>
              <w:widowControl w:val="0"/>
              <w:tabs>
                <w:tab w:val="left" w:pos="408"/>
                <w:tab w:val="center" w:pos="4711"/>
              </w:tabs>
              <w:autoSpaceDE w:val="0"/>
              <w:autoSpaceDN w:val="0"/>
              <w:adjustRightInd w:val="0"/>
              <w:spacing w:after="0" w:line="240" w:lineRule="auto"/>
              <w:rPr>
                <w:rFonts w:cstheme="minorHAnsi"/>
                <w:sz w:val="24"/>
                <w:szCs w:val="24"/>
              </w:rPr>
            </w:pPr>
            <w:r w:rsidRPr="00D63716">
              <w:rPr>
                <w:rFonts w:cstheme="minorHAnsi"/>
                <w:sz w:val="24"/>
                <w:szCs w:val="24"/>
              </w:rPr>
              <w:tab/>
            </w:r>
            <w:r w:rsidRPr="00D63716">
              <w:rPr>
                <w:rFonts w:cstheme="minorHAnsi"/>
                <w:sz w:val="24"/>
                <w:szCs w:val="24"/>
              </w:rPr>
              <w:tab/>
            </w:r>
            <w:r w:rsidRPr="00D63716">
              <w:rPr>
                <w:rFonts w:cstheme="minorHAnsi"/>
                <w:noProof/>
                <w:sz w:val="18"/>
                <w:szCs w:val="18"/>
                <w:lang w:val="en-US" w:eastAsia="en-US"/>
              </w:rPr>
              <w:drawing>
                <wp:inline distT="0" distB="0" distL="0" distR="0" wp14:anchorId="69976E6D" wp14:editId="71743325">
                  <wp:extent cx="3600450" cy="609600"/>
                  <wp:effectExtent l="0" t="0" r="0" b="0"/>
                  <wp:docPr id="2" name="Paveikslėlis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609600"/>
                          </a:xfrm>
                          <a:prstGeom prst="rect">
                            <a:avLst/>
                          </a:prstGeom>
                          <a:noFill/>
                          <a:ln>
                            <a:noFill/>
                          </a:ln>
                        </pic:spPr>
                      </pic:pic>
                    </a:graphicData>
                  </a:graphic>
                </wp:inline>
              </w:drawing>
            </w:r>
          </w:p>
          <w:p w14:paraId="7AE7634B"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p w14:paraId="19D93174" w14:textId="77777777" w:rsidR="00C66F6F" w:rsidRPr="00FD67FA"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FD67FA">
              <w:rPr>
                <w:rFonts w:cstheme="minorHAnsi"/>
                <w:sz w:val="20"/>
                <w:szCs w:val="20"/>
              </w:rPr>
              <w:t xml:space="preserve">Biudžetinė įstaiga, Labdarių g. 3-102, 01120 Vilnius, Lietuva, </w:t>
            </w:r>
          </w:p>
          <w:p w14:paraId="3C4AF6B3" w14:textId="37F295E7" w:rsidR="00C66F6F" w:rsidRPr="00D63716"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FD67FA">
              <w:rPr>
                <w:rFonts w:cstheme="minorHAnsi"/>
                <w:sz w:val="20"/>
                <w:szCs w:val="20"/>
              </w:rPr>
              <w:t>tel. +370</w:t>
            </w:r>
            <w:r w:rsidR="00FD67FA" w:rsidRPr="003A36FB">
              <w:rPr>
                <w:rFonts w:cstheme="minorHAnsi"/>
                <w:sz w:val="20"/>
                <w:szCs w:val="20"/>
              </w:rPr>
              <w:t> </w:t>
            </w:r>
            <w:r w:rsidRPr="00FD67FA">
              <w:rPr>
                <w:rFonts w:cstheme="minorHAnsi"/>
                <w:sz w:val="20"/>
                <w:szCs w:val="20"/>
              </w:rPr>
              <w:t>6</w:t>
            </w:r>
            <w:r w:rsidR="00FD67FA" w:rsidRPr="00FD67FA">
              <w:rPr>
                <w:rFonts w:cstheme="minorHAnsi"/>
                <w:sz w:val="20"/>
                <w:szCs w:val="20"/>
                <w:lang w:val="en-US"/>
              </w:rPr>
              <w:t>46</w:t>
            </w:r>
            <w:r w:rsidR="00FD67FA">
              <w:rPr>
                <w:rFonts w:cstheme="minorHAnsi"/>
                <w:sz w:val="20"/>
                <w:szCs w:val="20"/>
                <w:lang w:val="en-US"/>
              </w:rPr>
              <w:t xml:space="preserve"> 0228</w:t>
            </w:r>
            <w:r w:rsidR="003709B9">
              <w:rPr>
                <w:rFonts w:cstheme="minorHAnsi"/>
                <w:sz w:val="20"/>
                <w:szCs w:val="20"/>
                <w:lang w:val="en-US"/>
              </w:rPr>
              <w:t>5</w:t>
            </w:r>
            <w:r w:rsidRPr="00D63716">
              <w:rPr>
                <w:rFonts w:cstheme="minorHAnsi"/>
                <w:sz w:val="20"/>
                <w:szCs w:val="20"/>
              </w:rPr>
              <w:t>, faks. (8 5) 213 6213, el. p. apva@apva.lt</w:t>
            </w:r>
          </w:p>
          <w:p w14:paraId="22E6F66A"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r w:rsidRPr="00D63716">
              <w:rPr>
                <w:rFonts w:cstheme="minorHAnsi"/>
                <w:sz w:val="20"/>
                <w:szCs w:val="20"/>
              </w:rPr>
              <w:t>Duomenys kaupiami ir saugomi Juridinių asmenų registre, kodas 288779560</w:t>
            </w:r>
          </w:p>
        </w:tc>
      </w:tr>
      <w:tr w:rsidR="00C66F6F" w:rsidRPr="00D63716" w14:paraId="5DC65A94" w14:textId="77777777" w:rsidTr="00A17CAC">
        <w:trPr>
          <w:cantSplit/>
          <w:jc w:val="center"/>
        </w:trPr>
        <w:tc>
          <w:tcPr>
            <w:tcW w:w="9639" w:type="dxa"/>
            <w:tcBorders>
              <w:bottom w:val="single" w:sz="6" w:space="0" w:color="auto"/>
            </w:tcBorders>
          </w:tcPr>
          <w:p w14:paraId="28CD0F07"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tc>
      </w:tr>
    </w:tbl>
    <w:p w14:paraId="6512B311" w14:textId="727D203F" w:rsidR="00C66F6F" w:rsidRPr="00736103" w:rsidRDefault="00C66F6F" w:rsidP="00C66F6F">
      <w:pPr>
        <w:tabs>
          <w:tab w:val="left" w:pos="870"/>
        </w:tabs>
        <w:spacing w:after="120" w:line="20" w:lineRule="atLeast"/>
        <w:contextualSpacing/>
        <w:rPr>
          <w:rFonts w:cstheme="minorHAnsi"/>
          <w:sz w:val="24"/>
          <w:szCs w:val="24"/>
        </w:rPr>
      </w:pPr>
    </w:p>
    <w:p w14:paraId="0F3514F9" w14:textId="77777777" w:rsidR="00736103" w:rsidRPr="00736103" w:rsidRDefault="00736103" w:rsidP="00C66F6F">
      <w:pPr>
        <w:tabs>
          <w:tab w:val="left" w:pos="870"/>
        </w:tabs>
        <w:spacing w:after="120" w:line="20" w:lineRule="atLeast"/>
        <w:contextualSpacing/>
        <w:rPr>
          <w:rFonts w:cstheme="minorHAnsi"/>
          <w:sz w:val="24"/>
          <w:szCs w:val="24"/>
        </w:rPr>
      </w:pPr>
    </w:p>
    <w:p w14:paraId="196C8DC3" w14:textId="77777777" w:rsidR="00C66F6F" w:rsidRPr="00736103" w:rsidRDefault="00C66F6F" w:rsidP="00F03C97">
      <w:pPr>
        <w:spacing w:after="120" w:line="20" w:lineRule="atLeast"/>
        <w:contextualSpacing/>
        <w:rPr>
          <w:rFonts w:cstheme="minorHAnsi"/>
          <w:sz w:val="24"/>
          <w:szCs w:val="24"/>
        </w:rPr>
      </w:pPr>
    </w:p>
    <w:p w14:paraId="74872B9B" w14:textId="77777777" w:rsidR="00C66F6F" w:rsidRPr="00736103" w:rsidRDefault="00C66F6F" w:rsidP="00C66F6F">
      <w:pPr>
        <w:spacing w:after="120" w:line="20" w:lineRule="atLeast"/>
        <w:ind w:left="5245"/>
        <w:contextualSpacing/>
        <w:rPr>
          <w:rFonts w:cstheme="minorHAnsi"/>
          <w:sz w:val="24"/>
          <w:szCs w:val="24"/>
        </w:rPr>
      </w:pPr>
      <w:r w:rsidRPr="00736103">
        <w:rPr>
          <w:rFonts w:cstheme="minorHAnsi"/>
          <w:sz w:val="24"/>
          <w:szCs w:val="24"/>
        </w:rPr>
        <w:t xml:space="preserve">PATVIRTINTA </w:t>
      </w:r>
    </w:p>
    <w:p w14:paraId="00A0DB3D" w14:textId="6AF91CDD" w:rsidR="00C66F6F" w:rsidRPr="00F94FC6" w:rsidRDefault="00C66F6F" w:rsidP="00C66F6F">
      <w:pPr>
        <w:spacing w:after="120" w:line="20" w:lineRule="atLeast"/>
        <w:ind w:left="5245"/>
        <w:contextualSpacing/>
        <w:rPr>
          <w:rFonts w:cstheme="minorHAnsi"/>
          <w:i/>
          <w:iCs/>
          <w:sz w:val="24"/>
          <w:szCs w:val="24"/>
          <w:lang w:val="en-US"/>
        </w:rPr>
      </w:pPr>
      <w:r w:rsidRPr="00D63716">
        <w:rPr>
          <w:rFonts w:cstheme="minorHAnsi"/>
          <w:sz w:val="24"/>
          <w:szCs w:val="24"/>
        </w:rPr>
        <w:t>Viešųjų pirkimų komisijos 202</w:t>
      </w:r>
      <w:r w:rsidR="00F34799">
        <w:rPr>
          <w:rFonts w:cstheme="minorHAnsi"/>
          <w:sz w:val="24"/>
          <w:szCs w:val="24"/>
        </w:rPr>
        <w:t>6</w:t>
      </w:r>
      <w:r w:rsidRPr="00D63716">
        <w:rPr>
          <w:rFonts w:cstheme="minorHAnsi"/>
          <w:sz w:val="24"/>
          <w:szCs w:val="24"/>
        </w:rPr>
        <w:t>-</w:t>
      </w:r>
      <w:r w:rsidR="00F94FC6">
        <w:rPr>
          <w:rFonts w:cstheme="minorHAnsi"/>
          <w:sz w:val="24"/>
          <w:szCs w:val="24"/>
        </w:rPr>
        <w:t>0</w:t>
      </w:r>
      <w:r w:rsidR="00F94FC6">
        <w:rPr>
          <w:rFonts w:cstheme="minorHAnsi"/>
          <w:sz w:val="24"/>
          <w:szCs w:val="24"/>
          <w:lang w:val="en-US"/>
        </w:rPr>
        <w:t>8-26</w:t>
      </w:r>
      <w:r w:rsidRPr="00D63716">
        <w:rPr>
          <w:rFonts w:cstheme="minorHAnsi"/>
          <w:color w:val="FF0000"/>
          <w:sz w:val="24"/>
          <w:szCs w:val="24"/>
        </w:rPr>
        <w:t xml:space="preserve"> </w:t>
      </w:r>
      <w:r w:rsidRPr="00D63716">
        <w:rPr>
          <w:rFonts w:cstheme="minorHAnsi"/>
          <w:sz w:val="24"/>
          <w:szCs w:val="24"/>
        </w:rPr>
        <w:t>protokolu Nr.</w:t>
      </w:r>
      <w:r w:rsidR="00F94FC6">
        <w:rPr>
          <w:rFonts w:cstheme="minorHAnsi"/>
          <w:sz w:val="24"/>
          <w:szCs w:val="24"/>
        </w:rPr>
        <w:t xml:space="preserve"> </w:t>
      </w:r>
      <w:r w:rsidR="00F94FC6">
        <w:rPr>
          <w:rFonts w:cstheme="minorHAnsi"/>
          <w:sz w:val="24"/>
          <w:szCs w:val="24"/>
          <w:lang w:val="en-US"/>
        </w:rPr>
        <w:t>1</w:t>
      </w:r>
    </w:p>
    <w:p w14:paraId="36076570" w14:textId="77777777" w:rsidR="00C66F6F" w:rsidRPr="00F0499F" w:rsidRDefault="00C66F6F" w:rsidP="00C66F6F">
      <w:pPr>
        <w:spacing w:after="120" w:line="20" w:lineRule="atLeast"/>
        <w:contextualSpacing/>
        <w:jc w:val="center"/>
        <w:rPr>
          <w:rFonts w:cstheme="minorHAnsi"/>
          <w:sz w:val="24"/>
          <w:szCs w:val="24"/>
        </w:rPr>
      </w:pPr>
    </w:p>
    <w:p w14:paraId="54CB4EF5" w14:textId="77777777" w:rsidR="00C66F6F" w:rsidRDefault="00C66F6F" w:rsidP="00C66F6F">
      <w:pPr>
        <w:spacing w:after="120" w:line="20" w:lineRule="atLeast"/>
        <w:contextualSpacing/>
        <w:jc w:val="center"/>
        <w:rPr>
          <w:rFonts w:cstheme="minorHAnsi"/>
          <w:sz w:val="24"/>
          <w:szCs w:val="24"/>
        </w:rPr>
      </w:pPr>
    </w:p>
    <w:p w14:paraId="2AD7D952" w14:textId="77777777" w:rsidR="00105DD0" w:rsidRPr="00F0499F" w:rsidRDefault="00105DD0" w:rsidP="00C66F6F">
      <w:pPr>
        <w:spacing w:after="120" w:line="20" w:lineRule="atLeast"/>
        <w:contextualSpacing/>
        <w:jc w:val="center"/>
        <w:rPr>
          <w:rFonts w:cstheme="minorHAnsi"/>
          <w:sz w:val="24"/>
          <w:szCs w:val="24"/>
        </w:rPr>
      </w:pPr>
    </w:p>
    <w:p w14:paraId="0A54C853" w14:textId="3A945675" w:rsidR="00337E25" w:rsidRPr="00D63716" w:rsidRDefault="00337E25" w:rsidP="00337E25">
      <w:pPr>
        <w:spacing w:after="120" w:line="20" w:lineRule="atLeast"/>
        <w:contextualSpacing/>
        <w:jc w:val="center"/>
        <w:rPr>
          <w:rFonts w:cstheme="minorHAnsi"/>
          <w:b/>
          <w:bCs/>
          <w:sz w:val="28"/>
          <w:szCs w:val="28"/>
        </w:rPr>
      </w:pPr>
      <w:r w:rsidRPr="00D63716">
        <w:rPr>
          <w:rFonts w:cstheme="minorHAnsi"/>
          <w:b/>
          <w:bCs/>
          <w:sz w:val="28"/>
          <w:szCs w:val="28"/>
        </w:rPr>
        <w:t>TARPTAUTINIO VIEŠOJO PIRKIMO</w:t>
      </w:r>
    </w:p>
    <w:p w14:paraId="7195DFDB" w14:textId="77777777" w:rsidR="00337E25" w:rsidRPr="00D63716" w:rsidRDefault="00337E25" w:rsidP="00337E25">
      <w:pPr>
        <w:spacing w:after="120" w:line="20" w:lineRule="atLeast"/>
        <w:contextualSpacing/>
        <w:jc w:val="center"/>
        <w:rPr>
          <w:rFonts w:cstheme="minorHAnsi"/>
          <w:b/>
          <w:bCs/>
          <w:sz w:val="28"/>
          <w:szCs w:val="28"/>
        </w:rPr>
      </w:pPr>
      <w:r w:rsidRPr="00D63716">
        <w:rPr>
          <w:rFonts w:cstheme="minorHAnsi"/>
          <w:b/>
          <w:bCs/>
          <w:sz w:val="28"/>
          <w:szCs w:val="28"/>
        </w:rPr>
        <w:t>„FONINIO POVANDENINIO TRIUKŠMO MATAVIMŲ IR ERDVINIO MODELIAVIMO, JŪROS RAJONO APLINKOS BŪKLĖS PAGAL ERDVINIO TRIUKŠMO LYGĮ VERTINIMO PASLAUGOS“</w:t>
      </w:r>
    </w:p>
    <w:p w14:paraId="1DB9CE3F" w14:textId="77777777" w:rsidR="00337E25" w:rsidRPr="00D63716" w:rsidRDefault="00337E25" w:rsidP="00337E25">
      <w:pPr>
        <w:spacing w:after="120" w:line="20" w:lineRule="atLeast"/>
        <w:contextualSpacing/>
        <w:jc w:val="center"/>
        <w:rPr>
          <w:rFonts w:cstheme="minorHAnsi"/>
          <w:b/>
          <w:bCs/>
          <w:sz w:val="28"/>
          <w:szCs w:val="28"/>
          <w:lang w:val="en-GB"/>
        </w:rPr>
      </w:pPr>
      <w:r w:rsidRPr="00D63716">
        <w:rPr>
          <w:rFonts w:cstheme="minorHAnsi"/>
          <w:b/>
          <w:bCs/>
          <w:sz w:val="28"/>
          <w:szCs w:val="28"/>
        </w:rPr>
        <w:t>ATVIRO KONKURSO SPECIALIOSIOS SĄLYGOS</w:t>
      </w:r>
    </w:p>
    <w:p w14:paraId="0FC90D8B" w14:textId="35ED600B" w:rsidR="00D526C8" w:rsidRPr="00F0499F" w:rsidRDefault="00337E25" w:rsidP="003A36FB">
      <w:pPr>
        <w:spacing w:after="120" w:line="20" w:lineRule="atLeast"/>
        <w:contextualSpacing/>
        <w:jc w:val="center"/>
        <w:rPr>
          <w:rFonts w:cstheme="minorHAnsi"/>
          <w:sz w:val="28"/>
          <w:szCs w:val="28"/>
        </w:rPr>
      </w:pPr>
      <w:r w:rsidRPr="00D63716">
        <w:rPr>
          <w:rFonts w:cstheme="minorHAnsi"/>
          <w:b/>
          <w:bCs/>
          <w:sz w:val="28"/>
          <w:szCs w:val="28"/>
        </w:rPr>
        <w:t>Versija Nr. 1</w:t>
      </w:r>
    </w:p>
    <w:p w14:paraId="2755E8DD" w14:textId="77777777" w:rsidR="00647963" w:rsidRDefault="005F13F0">
      <w:pPr>
        <w:rPr>
          <w:rFonts w:cstheme="minorHAnsi"/>
        </w:rPr>
      </w:pPr>
      <w:r w:rsidRPr="00F0499F">
        <w:rPr>
          <w:rFonts w:cstheme="minorHAnsi"/>
        </w:rPr>
        <w:br w:type="page"/>
      </w:r>
    </w:p>
    <w:p w14:paraId="27115302" w14:textId="77777777" w:rsidR="00FE74F2" w:rsidRPr="00AC0E8D" w:rsidRDefault="00FE74F2" w:rsidP="00FE74F2">
      <w:pPr>
        <w:rPr>
          <w:rFonts w:cstheme="minorHAnsi"/>
          <w:sz w:val="40"/>
          <w:szCs w:val="40"/>
        </w:rPr>
      </w:pPr>
      <w:r w:rsidRPr="00820051">
        <w:rPr>
          <w:rFonts w:cstheme="minorHAnsi"/>
          <w:sz w:val="40"/>
          <w:szCs w:val="40"/>
        </w:rPr>
        <w:lastRenderedPageBreak/>
        <w:t>TURINYS</w:t>
      </w:r>
    </w:p>
    <w:p w14:paraId="3F7A9CD6" w14:textId="7958F0D6" w:rsidR="00647963" w:rsidRPr="00C23FE4" w:rsidRDefault="00647963" w:rsidP="00647963">
      <w:pPr>
        <w:spacing w:after="0"/>
        <w:rPr>
          <w:rFonts w:cstheme="minorHAnsi"/>
          <w:sz w:val="22"/>
          <w:szCs w:val="22"/>
          <w:lang w:val="sv-SE"/>
        </w:rPr>
      </w:pPr>
      <w:r w:rsidRPr="00820051">
        <w:rPr>
          <w:rFonts w:cstheme="minorHAnsi"/>
          <w:sz w:val="22"/>
          <w:szCs w:val="22"/>
        </w:rPr>
        <w:t>1. Bendra informaci</w:t>
      </w:r>
      <w:r>
        <w:rPr>
          <w:rFonts w:cstheme="minorHAnsi"/>
          <w:sz w:val="22"/>
          <w:szCs w:val="22"/>
        </w:rPr>
        <w:t>ja..................................................................................................................</w:t>
      </w:r>
      <w:r w:rsidR="002A47DA">
        <w:rPr>
          <w:rFonts w:cstheme="minorHAnsi"/>
          <w:sz w:val="22"/>
          <w:szCs w:val="22"/>
        </w:rPr>
        <w:t>.....</w:t>
      </w:r>
      <w:r>
        <w:rPr>
          <w:rFonts w:cstheme="minorHAnsi"/>
          <w:sz w:val="22"/>
          <w:szCs w:val="22"/>
        </w:rPr>
        <w:t>..............</w:t>
      </w:r>
      <w:r w:rsidRPr="00C23FE4">
        <w:rPr>
          <w:rFonts w:cstheme="minorHAnsi"/>
          <w:sz w:val="22"/>
          <w:szCs w:val="22"/>
          <w:lang w:val="sv-SE"/>
        </w:rPr>
        <w:t>2</w:t>
      </w:r>
    </w:p>
    <w:p w14:paraId="5DDF83A6" w14:textId="45EBDEB3" w:rsidR="00647963" w:rsidRPr="00820051" w:rsidRDefault="00647963" w:rsidP="00647963">
      <w:pPr>
        <w:spacing w:after="0"/>
        <w:rPr>
          <w:rFonts w:cstheme="minorHAnsi"/>
          <w:sz w:val="22"/>
          <w:szCs w:val="22"/>
        </w:rPr>
      </w:pPr>
      <w:r w:rsidRPr="00820051">
        <w:rPr>
          <w:rFonts w:cstheme="minorHAnsi"/>
          <w:sz w:val="22"/>
          <w:szCs w:val="22"/>
        </w:rPr>
        <w:t>2. Pirkimo objektas</w:t>
      </w:r>
      <w:r>
        <w:rPr>
          <w:rFonts w:cstheme="minorHAnsi"/>
          <w:sz w:val="22"/>
          <w:szCs w:val="22"/>
        </w:rPr>
        <w:t>.....................................................................................................................</w:t>
      </w:r>
      <w:r w:rsidR="002A47DA">
        <w:rPr>
          <w:rFonts w:cstheme="minorHAnsi"/>
          <w:sz w:val="22"/>
          <w:szCs w:val="22"/>
        </w:rPr>
        <w:t>.....</w:t>
      </w:r>
      <w:r>
        <w:rPr>
          <w:rFonts w:cstheme="minorHAnsi"/>
          <w:sz w:val="22"/>
          <w:szCs w:val="22"/>
        </w:rPr>
        <w:t>...............2</w:t>
      </w:r>
    </w:p>
    <w:p w14:paraId="62CA6333" w14:textId="271EA0B0" w:rsidR="00647963" w:rsidRPr="00820051" w:rsidRDefault="00647963" w:rsidP="00647963">
      <w:pPr>
        <w:spacing w:after="0"/>
        <w:rPr>
          <w:rFonts w:cstheme="minorHAnsi"/>
          <w:sz w:val="22"/>
          <w:szCs w:val="22"/>
        </w:rPr>
      </w:pPr>
      <w:r w:rsidRPr="00820051">
        <w:rPr>
          <w:rFonts w:cstheme="minorHAnsi"/>
          <w:sz w:val="22"/>
          <w:szCs w:val="22"/>
        </w:rPr>
        <w:t>3. Susitikimai su tiekėjais ir objekto apžiūra</w:t>
      </w:r>
      <w:r>
        <w:rPr>
          <w:rFonts w:cstheme="minorHAnsi"/>
          <w:sz w:val="22"/>
          <w:szCs w:val="22"/>
        </w:rPr>
        <w:t>................................................................................</w:t>
      </w:r>
      <w:r w:rsidR="002A47DA">
        <w:rPr>
          <w:rFonts w:cstheme="minorHAnsi"/>
          <w:sz w:val="22"/>
          <w:szCs w:val="22"/>
        </w:rPr>
        <w:t>.....</w:t>
      </w:r>
      <w:r>
        <w:rPr>
          <w:rFonts w:cstheme="minorHAnsi"/>
          <w:sz w:val="22"/>
          <w:szCs w:val="22"/>
        </w:rPr>
        <w:t>..............3</w:t>
      </w:r>
    </w:p>
    <w:p w14:paraId="094C8AF3" w14:textId="2222C3E6" w:rsidR="00647963" w:rsidRPr="00820051" w:rsidRDefault="00647963" w:rsidP="00647963">
      <w:pPr>
        <w:spacing w:after="0"/>
        <w:rPr>
          <w:rFonts w:cstheme="minorHAnsi"/>
          <w:sz w:val="22"/>
          <w:szCs w:val="22"/>
        </w:rPr>
      </w:pPr>
      <w:r w:rsidRPr="00820051">
        <w:rPr>
          <w:rFonts w:cstheme="minorHAnsi"/>
          <w:sz w:val="22"/>
          <w:szCs w:val="22"/>
        </w:rPr>
        <w:t>4. Tiekėjų pašalinimo pagrindai ir kvalifikacijos reikalavima</w:t>
      </w:r>
      <w:r>
        <w:rPr>
          <w:rFonts w:cstheme="minorHAnsi"/>
          <w:sz w:val="22"/>
          <w:szCs w:val="22"/>
        </w:rPr>
        <w:t>i.......................................................</w:t>
      </w:r>
      <w:r w:rsidR="002A47DA">
        <w:rPr>
          <w:rFonts w:cstheme="minorHAnsi"/>
          <w:sz w:val="22"/>
          <w:szCs w:val="22"/>
        </w:rPr>
        <w:t>.....</w:t>
      </w:r>
      <w:r>
        <w:rPr>
          <w:rFonts w:cstheme="minorHAnsi"/>
          <w:sz w:val="22"/>
          <w:szCs w:val="22"/>
        </w:rPr>
        <w:t>.............3</w:t>
      </w:r>
    </w:p>
    <w:p w14:paraId="587B4393" w14:textId="008D6E0F" w:rsidR="00647963" w:rsidRPr="00820051" w:rsidRDefault="00647963" w:rsidP="00647963">
      <w:pPr>
        <w:spacing w:after="0"/>
        <w:rPr>
          <w:rFonts w:cstheme="minorHAnsi"/>
          <w:sz w:val="22"/>
          <w:szCs w:val="22"/>
        </w:rPr>
      </w:pPr>
      <w:r w:rsidRPr="00820051">
        <w:rPr>
          <w:rFonts w:cstheme="minorHAnsi"/>
          <w:sz w:val="22"/>
          <w:szCs w:val="22"/>
        </w:rPr>
        <w:t>5. Reikalavimai, susiję su nacionaliniu saugumu</w:t>
      </w:r>
      <w:r>
        <w:rPr>
          <w:rFonts w:cstheme="minorHAnsi"/>
          <w:sz w:val="22"/>
          <w:szCs w:val="22"/>
        </w:rPr>
        <w:t>............................................................................</w:t>
      </w:r>
      <w:r w:rsidR="002A47DA">
        <w:rPr>
          <w:rFonts w:cstheme="minorHAnsi"/>
          <w:sz w:val="22"/>
          <w:szCs w:val="22"/>
        </w:rPr>
        <w:t>.....</w:t>
      </w:r>
      <w:r>
        <w:rPr>
          <w:rFonts w:cstheme="minorHAnsi"/>
          <w:sz w:val="22"/>
          <w:szCs w:val="22"/>
        </w:rPr>
        <w:t>...........3</w:t>
      </w:r>
    </w:p>
    <w:p w14:paraId="0BDC3A31" w14:textId="098B399E" w:rsidR="00647963" w:rsidRPr="00820051" w:rsidRDefault="00647963" w:rsidP="00647963">
      <w:pPr>
        <w:spacing w:after="0"/>
        <w:rPr>
          <w:rFonts w:cstheme="minorHAnsi"/>
          <w:sz w:val="22"/>
          <w:szCs w:val="22"/>
        </w:rPr>
      </w:pPr>
      <w:r w:rsidRPr="00820051">
        <w:rPr>
          <w:rFonts w:cstheme="minorHAnsi"/>
          <w:sz w:val="22"/>
          <w:szCs w:val="22"/>
        </w:rPr>
        <w:t>6. Specialieji reikalavimai pasiūlymų rengimui ir pateikimui</w:t>
      </w:r>
      <w:r>
        <w:rPr>
          <w:rFonts w:cstheme="minorHAnsi"/>
          <w:sz w:val="22"/>
          <w:szCs w:val="22"/>
        </w:rPr>
        <w:t>.............................................................</w:t>
      </w:r>
      <w:r w:rsidR="002A47DA">
        <w:rPr>
          <w:rFonts w:cstheme="minorHAnsi"/>
          <w:sz w:val="22"/>
          <w:szCs w:val="22"/>
        </w:rPr>
        <w:t>.....</w:t>
      </w:r>
      <w:r>
        <w:rPr>
          <w:rFonts w:cstheme="minorHAnsi"/>
          <w:sz w:val="22"/>
          <w:szCs w:val="22"/>
        </w:rPr>
        <w:t>........3</w:t>
      </w:r>
    </w:p>
    <w:p w14:paraId="1AB130D6" w14:textId="4FA48028" w:rsidR="00647963" w:rsidRPr="00820051" w:rsidRDefault="00647963" w:rsidP="00647963">
      <w:pPr>
        <w:spacing w:after="0"/>
        <w:rPr>
          <w:rFonts w:cstheme="minorHAnsi"/>
          <w:sz w:val="22"/>
          <w:szCs w:val="22"/>
        </w:rPr>
      </w:pPr>
      <w:r w:rsidRPr="00820051">
        <w:rPr>
          <w:rFonts w:cstheme="minorHAnsi"/>
          <w:sz w:val="22"/>
          <w:szCs w:val="22"/>
        </w:rPr>
        <w:t>7. Pasiūlymo galiojimo užtikrinimas</w:t>
      </w:r>
      <w:r>
        <w:rPr>
          <w:rFonts w:cstheme="minorHAnsi"/>
          <w:sz w:val="22"/>
          <w:szCs w:val="22"/>
        </w:rPr>
        <w:t>..................................................................................................</w:t>
      </w:r>
      <w:r w:rsidR="002A47DA">
        <w:rPr>
          <w:rFonts w:cstheme="minorHAnsi"/>
          <w:sz w:val="22"/>
          <w:szCs w:val="22"/>
        </w:rPr>
        <w:t>.....</w:t>
      </w:r>
      <w:r>
        <w:rPr>
          <w:rFonts w:cstheme="minorHAnsi"/>
          <w:sz w:val="22"/>
          <w:szCs w:val="22"/>
        </w:rPr>
        <w:t>.........4</w:t>
      </w:r>
    </w:p>
    <w:p w14:paraId="1AAB3CB7" w14:textId="3E13612C" w:rsidR="00647963" w:rsidRPr="00820051" w:rsidRDefault="00647963" w:rsidP="00647963">
      <w:pPr>
        <w:spacing w:after="0"/>
        <w:rPr>
          <w:rFonts w:cstheme="minorHAnsi"/>
          <w:sz w:val="22"/>
          <w:szCs w:val="22"/>
        </w:rPr>
      </w:pPr>
      <w:r w:rsidRPr="00820051">
        <w:rPr>
          <w:rFonts w:cstheme="minorHAnsi"/>
          <w:sz w:val="22"/>
          <w:szCs w:val="22"/>
        </w:rPr>
        <w:t>8. Elektroninis aukcionas</w:t>
      </w:r>
      <w:r>
        <w:rPr>
          <w:rFonts w:cstheme="minorHAnsi"/>
          <w:sz w:val="22"/>
          <w:szCs w:val="22"/>
        </w:rPr>
        <w:t>.................................................................................................................</w:t>
      </w:r>
      <w:r w:rsidR="002A47DA">
        <w:rPr>
          <w:rFonts w:cstheme="minorHAnsi"/>
          <w:sz w:val="22"/>
          <w:szCs w:val="22"/>
        </w:rPr>
        <w:t>.....</w:t>
      </w:r>
      <w:r>
        <w:rPr>
          <w:rFonts w:cstheme="minorHAnsi"/>
          <w:sz w:val="22"/>
          <w:szCs w:val="22"/>
        </w:rPr>
        <w:t>...........4</w:t>
      </w:r>
    </w:p>
    <w:p w14:paraId="3644EA15" w14:textId="76F71E52" w:rsidR="00647963" w:rsidRPr="00C23FE4" w:rsidRDefault="00647963" w:rsidP="00647963">
      <w:pPr>
        <w:spacing w:after="0"/>
        <w:rPr>
          <w:rFonts w:cstheme="minorHAnsi"/>
          <w:sz w:val="22"/>
          <w:szCs w:val="22"/>
        </w:rPr>
      </w:pPr>
      <w:r w:rsidRPr="00820051">
        <w:rPr>
          <w:rFonts w:cstheme="minorHAnsi"/>
          <w:sz w:val="22"/>
          <w:szCs w:val="22"/>
        </w:rPr>
        <w:t>9. Pasiūlymų vertinimas</w:t>
      </w:r>
      <w:r w:rsidRPr="00C23FE4">
        <w:rPr>
          <w:rFonts w:cstheme="minorHAnsi"/>
          <w:sz w:val="22"/>
          <w:szCs w:val="22"/>
        </w:rPr>
        <w:t>………………………………………………………………………………………………………………</w:t>
      </w:r>
      <w:r w:rsidR="002A47DA">
        <w:rPr>
          <w:rFonts w:cstheme="minorHAnsi"/>
          <w:sz w:val="22"/>
          <w:szCs w:val="22"/>
        </w:rPr>
        <w:t>.....</w:t>
      </w:r>
      <w:r w:rsidRPr="00C23FE4">
        <w:rPr>
          <w:rFonts w:cstheme="minorHAnsi"/>
          <w:sz w:val="22"/>
          <w:szCs w:val="22"/>
        </w:rPr>
        <w:t>………..4</w:t>
      </w:r>
    </w:p>
    <w:p w14:paraId="0CD50AEA" w14:textId="5AB02D5E" w:rsidR="00647963" w:rsidRPr="00EC5FB7" w:rsidRDefault="00647963" w:rsidP="00647963">
      <w:pPr>
        <w:spacing w:after="0"/>
        <w:rPr>
          <w:rFonts w:cstheme="minorHAnsi"/>
          <w:sz w:val="22"/>
          <w:szCs w:val="22"/>
        </w:rPr>
      </w:pPr>
      <w:r w:rsidRPr="00EC5FB7">
        <w:rPr>
          <w:rFonts w:cstheme="minorHAnsi"/>
          <w:sz w:val="22"/>
          <w:szCs w:val="22"/>
        </w:rPr>
        <w:t>10. Sutarties sudarymas.....................................................................................................................</w:t>
      </w:r>
      <w:r w:rsidR="002A47DA">
        <w:rPr>
          <w:rFonts w:cstheme="minorHAnsi"/>
          <w:sz w:val="22"/>
          <w:szCs w:val="22"/>
        </w:rPr>
        <w:t>.....</w:t>
      </w:r>
      <w:r w:rsidRPr="00EC5FB7">
        <w:rPr>
          <w:rFonts w:cstheme="minorHAnsi"/>
          <w:sz w:val="22"/>
          <w:szCs w:val="22"/>
        </w:rPr>
        <w:t>........5</w:t>
      </w:r>
    </w:p>
    <w:p w14:paraId="726F302B" w14:textId="553ECE25" w:rsidR="00F21E67" w:rsidRPr="00820051" w:rsidRDefault="00F21E67" w:rsidP="00647963">
      <w:pPr>
        <w:spacing w:after="0"/>
        <w:rPr>
          <w:rFonts w:cstheme="minorHAnsi"/>
          <w:sz w:val="22"/>
          <w:szCs w:val="22"/>
        </w:rPr>
      </w:pPr>
      <w:r w:rsidRPr="00EC5FB7">
        <w:rPr>
          <w:rFonts w:cstheme="minorHAnsi"/>
          <w:sz w:val="22"/>
          <w:szCs w:val="22"/>
        </w:rPr>
        <w:t>11. Kitos sąlygos....................</w:t>
      </w:r>
      <w:r w:rsidR="00EC5FB7" w:rsidRPr="00EC5FB7">
        <w:rPr>
          <w:rFonts w:cstheme="minorHAnsi"/>
          <w:sz w:val="22"/>
          <w:szCs w:val="22"/>
        </w:rPr>
        <w:t>...........................................................................................................</w:t>
      </w:r>
      <w:r w:rsidR="002A47DA">
        <w:rPr>
          <w:rFonts w:cstheme="minorHAnsi"/>
          <w:sz w:val="22"/>
          <w:szCs w:val="22"/>
        </w:rPr>
        <w:t>.....</w:t>
      </w:r>
      <w:r w:rsidR="00EC5FB7" w:rsidRPr="00EC5FB7">
        <w:rPr>
          <w:rFonts w:cstheme="minorHAnsi"/>
          <w:sz w:val="22"/>
          <w:szCs w:val="22"/>
        </w:rPr>
        <w:t>......</w:t>
      </w:r>
      <w:r w:rsidRPr="00EC5FB7">
        <w:rPr>
          <w:rFonts w:cstheme="minorHAnsi"/>
          <w:sz w:val="22"/>
          <w:szCs w:val="22"/>
        </w:rPr>
        <w:t>....</w:t>
      </w:r>
      <w:r w:rsidR="00EC5FB7" w:rsidRPr="00EC5FB7">
        <w:rPr>
          <w:rFonts w:cstheme="minorHAnsi"/>
          <w:sz w:val="22"/>
          <w:szCs w:val="22"/>
        </w:rPr>
        <w:t>5</w:t>
      </w:r>
    </w:p>
    <w:p w14:paraId="641059F8" w14:textId="77777777" w:rsidR="00647963" w:rsidRPr="00820051" w:rsidRDefault="00647963" w:rsidP="002A47DA">
      <w:pPr>
        <w:spacing w:after="0"/>
        <w:jc w:val="both"/>
        <w:rPr>
          <w:rFonts w:cstheme="minorHAnsi"/>
          <w:b/>
          <w:bCs/>
          <w:sz w:val="22"/>
          <w:szCs w:val="22"/>
        </w:rPr>
      </w:pPr>
      <w:r w:rsidRPr="00820051">
        <w:rPr>
          <w:rFonts w:cstheme="minorHAnsi"/>
          <w:b/>
          <w:bCs/>
          <w:sz w:val="22"/>
          <w:szCs w:val="22"/>
        </w:rPr>
        <w:t>PRIEDAI:</w:t>
      </w:r>
    </w:p>
    <w:p w14:paraId="62586A50" w14:textId="55012FBC" w:rsidR="00647963" w:rsidRPr="003A36FB" w:rsidRDefault="00647963" w:rsidP="002A47DA">
      <w:pPr>
        <w:spacing w:after="0"/>
        <w:jc w:val="both"/>
        <w:rPr>
          <w:rFonts w:cstheme="minorHAnsi"/>
          <w:sz w:val="22"/>
          <w:szCs w:val="22"/>
          <w:lang w:val="en-US"/>
        </w:rPr>
      </w:pPr>
      <w:r w:rsidRPr="00820051">
        <w:rPr>
          <w:rFonts w:cstheme="minorHAnsi"/>
          <w:sz w:val="22"/>
          <w:szCs w:val="22"/>
        </w:rPr>
        <w:t>Pirkimo sąlygų 1 priedas „Terminai“</w:t>
      </w:r>
    </w:p>
    <w:p w14:paraId="74F37C7D" w14:textId="4163C405" w:rsidR="00647963" w:rsidRPr="00820051" w:rsidRDefault="00647963" w:rsidP="002A47DA">
      <w:pPr>
        <w:spacing w:after="0"/>
        <w:jc w:val="both"/>
        <w:rPr>
          <w:rFonts w:cstheme="minorHAnsi"/>
          <w:sz w:val="22"/>
          <w:szCs w:val="22"/>
        </w:rPr>
      </w:pPr>
      <w:r w:rsidRPr="00820051">
        <w:rPr>
          <w:rFonts w:cstheme="minorHAnsi"/>
          <w:sz w:val="22"/>
          <w:szCs w:val="22"/>
        </w:rPr>
        <w:t>Pirkimo sąlygų 2 priedas „Techninė specifikacija“</w:t>
      </w:r>
    </w:p>
    <w:p w14:paraId="3BFBCA29" w14:textId="3067E599" w:rsidR="00647963" w:rsidRPr="00820051" w:rsidRDefault="00647963" w:rsidP="002A47DA">
      <w:pPr>
        <w:spacing w:after="0"/>
        <w:jc w:val="both"/>
        <w:rPr>
          <w:rFonts w:cstheme="minorHAnsi"/>
          <w:sz w:val="22"/>
          <w:szCs w:val="22"/>
        </w:rPr>
      </w:pPr>
      <w:r w:rsidRPr="00820051">
        <w:rPr>
          <w:rFonts w:cstheme="minorHAnsi"/>
          <w:sz w:val="22"/>
          <w:szCs w:val="22"/>
        </w:rPr>
        <w:t>Pirkimo sąlygų 3 priedas „Tiekėjų pašalinimo pagrindai“</w:t>
      </w:r>
    </w:p>
    <w:p w14:paraId="45875F63" w14:textId="56FF5C45" w:rsidR="00647963" w:rsidRPr="00820051" w:rsidRDefault="00647963" w:rsidP="002A47DA">
      <w:pPr>
        <w:spacing w:after="0"/>
        <w:jc w:val="both"/>
        <w:rPr>
          <w:rFonts w:cstheme="minorHAnsi"/>
          <w:sz w:val="22"/>
          <w:szCs w:val="22"/>
        </w:rPr>
      </w:pPr>
      <w:r w:rsidRPr="00820051">
        <w:rPr>
          <w:rFonts w:cstheme="minorHAnsi"/>
          <w:sz w:val="22"/>
          <w:szCs w:val="22"/>
        </w:rPr>
        <w:t>Pirkimo sąlygų 4 priedas „Tiekėjų kvalifikacijos reikalavimai ir reikalaujami kokybės bei aplinkos apsaugos vadybos sistemų standartai“</w:t>
      </w:r>
    </w:p>
    <w:p w14:paraId="7563204B" w14:textId="1D839484" w:rsidR="00647963" w:rsidRPr="00820051" w:rsidRDefault="00647963" w:rsidP="002A47DA">
      <w:pPr>
        <w:spacing w:after="0"/>
        <w:jc w:val="both"/>
        <w:rPr>
          <w:rFonts w:cstheme="minorHAnsi"/>
          <w:sz w:val="22"/>
          <w:szCs w:val="22"/>
        </w:rPr>
      </w:pPr>
      <w:r w:rsidRPr="00820051">
        <w:rPr>
          <w:rFonts w:cstheme="minorHAnsi"/>
          <w:sz w:val="22"/>
          <w:szCs w:val="22"/>
        </w:rPr>
        <w:t>Pirkimo sąlygų 5 priedas „EBVPD“ (XML formatu)</w:t>
      </w:r>
    </w:p>
    <w:p w14:paraId="76DADA73" w14:textId="093E3037" w:rsidR="00647963" w:rsidRPr="00820051" w:rsidRDefault="00647963" w:rsidP="002A47DA">
      <w:pPr>
        <w:spacing w:after="0"/>
        <w:jc w:val="both"/>
        <w:rPr>
          <w:rFonts w:cstheme="minorHAnsi"/>
          <w:sz w:val="22"/>
          <w:szCs w:val="22"/>
        </w:rPr>
      </w:pPr>
      <w:r w:rsidRPr="00820051">
        <w:rPr>
          <w:rFonts w:cstheme="minorHAnsi"/>
          <w:sz w:val="22"/>
          <w:szCs w:val="22"/>
        </w:rPr>
        <w:t>Pirkimo sąlygų 6 priedas „Pasiūlymo forma“</w:t>
      </w:r>
    </w:p>
    <w:p w14:paraId="44FB5BB2" w14:textId="31CC6581" w:rsidR="00647963" w:rsidRPr="00820051" w:rsidRDefault="00647963" w:rsidP="002A47DA">
      <w:pPr>
        <w:spacing w:after="0"/>
        <w:jc w:val="both"/>
        <w:rPr>
          <w:rFonts w:cstheme="minorHAnsi"/>
          <w:sz w:val="22"/>
          <w:szCs w:val="22"/>
        </w:rPr>
      </w:pPr>
      <w:r w:rsidRPr="00820051">
        <w:rPr>
          <w:rFonts w:cstheme="minorHAnsi"/>
          <w:sz w:val="22"/>
          <w:szCs w:val="22"/>
        </w:rPr>
        <w:t>Pirkimo sąlygų 7 priedas „Pasiūlymų vertinimo kriterijai ir sąlygos“</w:t>
      </w:r>
    </w:p>
    <w:p w14:paraId="79F9A77C" w14:textId="47CCAE3F" w:rsidR="00647963" w:rsidRPr="00AC0E8D" w:rsidRDefault="00647963" w:rsidP="002A47DA">
      <w:pPr>
        <w:spacing w:after="0"/>
        <w:jc w:val="both"/>
        <w:rPr>
          <w:rFonts w:cstheme="minorHAnsi"/>
          <w:sz w:val="22"/>
          <w:szCs w:val="22"/>
        </w:rPr>
      </w:pPr>
      <w:r w:rsidRPr="00820051">
        <w:rPr>
          <w:rFonts w:cstheme="minorHAnsi"/>
          <w:sz w:val="22"/>
          <w:szCs w:val="22"/>
        </w:rPr>
        <w:t>Pirkimo sąlygų 8 priedas „Tiekėjo</w:t>
      </w:r>
      <w:r w:rsidR="004A653C">
        <w:rPr>
          <w:rFonts w:cstheme="minorHAnsi"/>
          <w:sz w:val="22"/>
          <w:szCs w:val="22"/>
        </w:rPr>
        <w:t xml:space="preserve"> (subtiekėjo, ūkio subjekto, kurio pajėgumais remiasi</w:t>
      </w:r>
      <w:r w:rsidR="00C95D38">
        <w:rPr>
          <w:rFonts w:cstheme="minorHAnsi"/>
          <w:sz w:val="22"/>
          <w:szCs w:val="22"/>
        </w:rPr>
        <w:t>)</w:t>
      </w:r>
      <w:r w:rsidRPr="00820051">
        <w:rPr>
          <w:rFonts w:cstheme="minorHAnsi"/>
          <w:sz w:val="22"/>
          <w:szCs w:val="22"/>
        </w:rPr>
        <w:t xml:space="preserve"> deklaracija dėl atitikties Reglamento nuostatoms juridiniam asmeniui</w:t>
      </w:r>
    </w:p>
    <w:p w14:paraId="799B287E" w14:textId="3FBEEC1E" w:rsidR="00647963" w:rsidRPr="00820051" w:rsidRDefault="00647963" w:rsidP="002A47DA">
      <w:pPr>
        <w:spacing w:after="0"/>
        <w:jc w:val="both"/>
        <w:rPr>
          <w:rFonts w:cstheme="minorHAnsi"/>
          <w:sz w:val="22"/>
          <w:szCs w:val="22"/>
        </w:rPr>
      </w:pPr>
      <w:r w:rsidRPr="00AC0E8D">
        <w:rPr>
          <w:rFonts w:cstheme="minorHAnsi"/>
          <w:sz w:val="22"/>
          <w:szCs w:val="22"/>
        </w:rPr>
        <w:t xml:space="preserve">Pirkimo sąlygų </w:t>
      </w:r>
      <w:r w:rsidRPr="00820051">
        <w:rPr>
          <w:rFonts w:cstheme="minorHAnsi"/>
          <w:sz w:val="22"/>
          <w:szCs w:val="22"/>
        </w:rPr>
        <w:t xml:space="preserve">8.1 </w:t>
      </w:r>
      <w:r w:rsidRPr="00AC0E8D">
        <w:rPr>
          <w:rFonts w:cstheme="minorHAnsi"/>
          <w:sz w:val="22"/>
          <w:szCs w:val="22"/>
        </w:rPr>
        <w:t>priedas</w:t>
      </w:r>
      <w:r w:rsidRPr="00820051">
        <w:rPr>
          <w:rFonts w:cstheme="minorHAnsi"/>
          <w:sz w:val="22"/>
          <w:szCs w:val="22"/>
        </w:rPr>
        <w:t xml:space="preserve"> </w:t>
      </w:r>
      <w:r w:rsidRPr="00AC0E8D">
        <w:rPr>
          <w:rFonts w:cstheme="minorHAnsi"/>
          <w:sz w:val="22"/>
          <w:szCs w:val="22"/>
        </w:rPr>
        <w:t>„Tiekėjo</w:t>
      </w:r>
      <w:r w:rsidR="00C95D38">
        <w:rPr>
          <w:rFonts w:cstheme="minorHAnsi"/>
          <w:sz w:val="22"/>
          <w:szCs w:val="22"/>
        </w:rPr>
        <w:t xml:space="preserve"> (subtiekėjo, ūkio subjekto, kurio pajėgumais remiasi, kvazisubtiekėjo)</w:t>
      </w:r>
      <w:r w:rsidRPr="00AC0E8D">
        <w:rPr>
          <w:rFonts w:cstheme="minorHAnsi"/>
          <w:sz w:val="22"/>
          <w:szCs w:val="22"/>
        </w:rPr>
        <w:t xml:space="preserve"> deklaracija dėl atitikties Reglamento nuostatoms</w:t>
      </w:r>
      <w:r w:rsidRPr="00820051">
        <w:rPr>
          <w:rFonts w:cstheme="minorHAnsi"/>
          <w:sz w:val="22"/>
          <w:szCs w:val="22"/>
        </w:rPr>
        <w:t xml:space="preserve"> </w:t>
      </w:r>
      <w:r w:rsidRPr="00AC0E8D">
        <w:rPr>
          <w:rFonts w:cstheme="minorHAnsi"/>
          <w:sz w:val="22"/>
          <w:szCs w:val="22"/>
        </w:rPr>
        <w:t>fiziniam</w:t>
      </w:r>
      <w:r w:rsidRPr="00820051">
        <w:rPr>
          <w:rFonts w:cstheme="minorHAnsi"/>
          <w:sz w:val="22"/>
          <w:szCs w:val="22"/>
        </w:rPr>
        <w:t xml:space="preserve"> asmeniui“</w:t>
      </w:r>
    </w:p>
    <w:p w14:paraId="506D7211" w14:textId="77777777" w:rsidR="00647963" w:rsidRPr="00820051" w:rsidRDefault="00647963" w:rsidP="002A47DA">
      <w:pPr>
        <w:spacing w:after="0"/>
        <w:jc w:val="both"/>
        <w:rPr>
          <w:rFonts w:cstheme="minorHAnsi"/>
          <w:sz w:val="22"/>
          <w:szCs w:val="22"/>
        </w:rPr>
      </w:pPr>
      <w:r w:rsidRPr="00820051">
        <w:rPr>
          <w:rFonts w:cstheme="minorHAnsi"/>
          <w:sz w:val="22"/>
          <w:szCs w:val="22"/>
        </w:rPr>
        <w:t xml:space="preserve">Pirkimo sąlygų 9 priedas „Tiekėjo </w:t>
      </w:r>
      <w:r>
        <w:rPr>
          <w:rFonts w:cstheme="minorHAnsi"/>
          <w:sz w:val="22"/>
          <w:szCs w:val="22"/>
        </w:rPr>
        <w:t xml:space="preserve">patirtis ir </w:t>
      </w:r>
      <w:r w:rsidRPr="00820051">
        <w:rPr>
          <w:rFonts w:cstheme="minorHAnsi"/>
          <w:sz w:val="22"/>
          <w:szCs w:val="22"/>
        </w:rPr>
        <w:t>siūlomų specialistų sąrašas“</w:t>
      </w:r>
      <w:r w:rsidRPr="00820051">
        <w:rPr>
          <w:rFonts w:cstheme="minorHAnsi"/>
          <w:sz w:val="22"/>
          <w:szCs w:val="22"/>
        </w:rPr>
        <w:tab/>
      </w:r>
    </w:p>
    <w:p w14:paraId="11BDDF9A" w14:textId="7CD675D5" w:rsidR="00647963" w:rsidRPr="00820051" w:rsidRDefault="00647963" w:rsidP="002A47DA">
      <w:pPr>
        <w:spacing w:after="0"/>
        <w:jc w:val="both"/>
        <w:rPr>
          <w:rFonts w:cstheme="minorHAnsi"/>
          <w:sz w:val="22"/>
          <w:szCs w:val="22"/>
        </w:rPr>
      </w:pPr>
      <w:r w:rsidRPr="00820051">
        <w:rPr>
          <w:rFonts w:cstheme="minorHAnsi"/>
          <w:sz w:val="22"/>
          <w:szCs w:val="22"/>
        </w:rPr>
        <w:t>Pirkimo sąlygų 10 priedas „Sutarties bendrosios sąlygos“</w:t>
      </w:r>
    </w:p>
    <w:p w14:paraId="3C37E03A" w14:textId="095ED032" w:rsidR="00647963" w:rsidRPr="00820051" w:rsidRDefault="00647963" w:rsidP="002A47DA">
      <w:pPr>
        <w:spacing w:after="0"/>
        <w:jc w:val="both"/>
        <w:rPr>
          <w:rFonts w:cstheme="minorHAnsi"/>
          <w:sz w:val="20"/>
          <w:szCs w:val="20"/>
        </w:rPr>
      </w:pPr>
      <w:r w:rsidRPr="00820051">
        <w:rPr>
          <w:rFonts w:cstheme="minorHAnsi"/>
          <w:sz w:val="22"/>
          <w:szCs w:val="22"/>
        </w:rPr>
        <w:t>Pirkimo sąlygų 11 priedas „Sutarties specialiosios sąlygos“</w:t>
      </w:r>
      <w:r w:rsidRPr="00AC0E8D">
        <w:rPr>
          <w:rFonts w:cstheme="minorHAnsi"/>
          <w:sz w:val="20"/>
          <w:szCs w:val="20"/>
        </w:rPr>
        <w:tab/>
      </w:r>
    </w:p>
    <w:p w14:paraId="471BDAA9" w14:textId="77777777" w:rsidR="00647963" w:rsidRDefault="00647963">
      <w:pPr>
        <w:rPr>
          <w:rFonts w:cstheme="minorHAnsi"/>
        </w:rPr>
      </w:pPr>
    </w:p>
    <w:p w14:paraId="73CCB438" w14:textId="054E93DF" w:rsidR="005F13F0" w:rsidRPr="00F0499F" w:rsidRDefault="00647963" w:rsidP="004E4612">
      <w:pPr>
        <w:spacing w:after="120" w:line="20" w:lineRule="atLeast"/>
        <w:contextualSpacing/>
        <w:rPr>
          <w:rFonts w:cstheme="minorHAnsi"/>
        </w:rPr>
      </w:pPr>
      <w:r>
        <w:rPr>
          <w:rFonts w:cstheme="minorHAnsi"/>
        </w:rPr>
        <w:br w:type="page"/>
      </w:r>
    </w:p>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75AF07C" w14:textId="77777777"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D63716">
        <w:rPr>
          <w:rFonts w:cstheme="minorHAnsi"/>
          <w:b/>
          <w:bCs/>
          <w:i/>
          <w:iCs/>
        </w:rPr>
        <w:t>Perkančioji organizacija</w:t>
      </w:r>
      <w:r w:rsidRPr="00D63716">
        <w:rPr>
          <w:rFonts w:cstheme="minorHAnsi"/>
        </w:rPr>
        <w:t xml:space="preserve"> – Aplinkos apsaugos agentūra, juridinio asmens kodas 188784898, adresas A. Juozapavičiaus g. 9, 09311 Vilnius (https://gamta.lt/). Perkančioji organizacija nėra PVM mokėtoja.</w:t>
      </w:r>
      <w:r w:rsidRPr="00D63716" w:rsidDel="00766166">
        <w:rPr>
          <w:rFonts w:cstheme="minorHAnsi"/>
        </w:rPr>
        <w:t xml:space="preserve"> </w:t>
      </w:r>
    </w:p>
    <w:p w14:paraId="16C87B86" w14:textId="59B4D099"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eastAsia="Calibri" w:cstheme="minorHAnsi"/>
        </w:rPr>
        <w:t xml:space="preserve">Pirkimą </w:t>
      </w:r>
      <w:r w:rsidRPr="00B052F7">
        <w:rPr>
          <w:rFonts w:cstheme="minorHAnsi"/>
        </w:rPr>
        <w:t>perkančiosios organizacijos</w:t>
      </w:r>
      <w:r w:rsidRPr="00B052F7">
        <w:rPr>
          <w:rFonts w:eastAsia="Calibri" w:cstheme="minorHAnsi"/>
        </w:rPr>
        <w:t xml:space="preserve"> vardu atlieka </w:t>
      </w:r>
      <w:r w:rsidRPr="00B052F7">
        <w:rPr>
          <w:rFonts w:eastAsia="Calibri" w:cstheme="minorHAnsi"/>
          <w:b/>
          <w:bCs/>
          <w:i/>
          <w:iCs/>
        </w:rPr>
        <w:t>įgaliotoji perkančioji organizacija</w:t>
      </w:r>
      <w:r w:rsidRPr="00B052F7">
        <w:rPr>
          <w:rFonts w:eastAsia="Calibri" w:cstheme="minorHAnsi"/>
        </w:rPr>
        <w:t xml:space="preserve"> – Lietuvos Respublikos aplinkos ministerijos Aplinkos projektų valdymo agentūra</w:t>
      </w:r>
      <w:r>
        <w:rPr>
          <w:rFonts w:eastAsia="Calibri" w:cstheme="minorHAnsi"/>
        </w:rPr>
        <w:t xml:space="preserve"> </w:t>
      </w:r>
      <w:r w:rsidR="00A14070" w:rsidRPr="00A14070">
        <w:rPr>
          <w:rFonts w:eastAsia="Calibri" w:cstheme="minorHAnsi"/>
          <w:i/>
          <w:iCs/>
        </w:rPr>
        <w:t xml:space="preserve">(toliau, kai pirkimo sąlygose kalbama apie pirkimo procedūrų vykdymą, – </w:t>
      </w:r>
      <w:r w:rsidR="00A14070" w:rsidRPr="003A36FB">
        <w:rPr>
          <w:rFonts w:eastAsia="Calibri" w:cstheme="minorHAnsi"/>
          <w:i/>
          <w:iCs/>
        </w:rPr>
        <w:t>perkančioji organizacija</w:t>
      </w:r>
      <w:r w:rsidRPr="003A36FB">
        <w:rPr>
          <w:rFonts w:eastAsia="Calibri" w:cstheme="minorHAnsi"/>
          <w:i/>
          <w:iCs/>
        </w:rPr>
        <w:t xml:space="preserve"> arba APVA)</w:t>
      </w:r>
      <w:r w:rsidRPr="00B052F7">
        <w:rPr>
          <w:rFonts w:eastAsia="Calibri" w:cstheme="minorHAnsi"/>
        </w:rPr>
        <w:t>, juridinio asmens kodas 288779560, adresas Labdarių g. 3-102, 01120 Vilnius (https://apva.lrv.lt/lt/). Sutartį pasirašys perkančioji organizacija.</w:t>
      </w:r>
    </w:p>
    <w:p w14:paraId="2437792E" w14:textId="77777777" w:rsidR="00A168E6" w:rsidRPr="00B052F7"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color w:val="000000" w:themeColor="text1"/>
        </w:rPr>
        <w:t>Pirkimas neatliekamas naudojantis centralizuotų pirkimų katalogu, nes pirkimo objektą sudarančių paslaugų CPO katalogas įsigyti nesiūlo.</w:t>
      </w:r>
      <w:r w:rsidRPr="00B052F7" w:rsidDel="00D300D1">
        <w:rPr>
          <w:rFonts w:cstheme="minorHAnsi"/>
          <w:color w:val="000000" w:themeColor="text1"/>
        </w:rPr>
        <w:t xml:space="preserve"> </w:t>
      </w:r>
    </w:p>
    <w:p w14:paraId="7F30A7B5" w14:textId="77777777"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rPr>
        <w:t>Įgaliotoji perkančioji organizacija nerezervuoja teisės dalyvauti pirkime.</w:t>
      </w:r>
    </w:p>
    <w:p w14:paraId="089ECE55" w14:textId="77777777" w:rsidR="00A168E6" w:rsidRPr="0008654A" w:rsidRDefault="00A168E6" w:rsidP="00A168E6">
      <w:pPr>
        <w:pStyle w:val="Sraopastraipa"/>
        <w:numPr>
          <w:ilvl w:val="1"/>
          <w:numId w:val="1"/>
        </w:numPr>
        <w:tabs>
          <w:tab w:val="left" w:pos="993"/>
        </w:tabs>
        <w:spacing w:after="0" w:line="240" w:lineRule="auto"/>
        <w:ind w:left="0" w:firstLine="567"/>
        <w:jc w:val="both"/>
        <w:rPr>
          <w:rFonts w:cstheme="minorHAnsi"/>
        </w:rPr>
      </w:pPr>
      <w:r w:rsidRPr="0008654A">
        <w:rPr>
          <w:rFonts w:cstheme="minorHAnsi"/>
        </w:rPr>
        <w:t>Stebėtojai dalyvauti Komisijos posėdžiuose nėra kviečiami.</w:t>
      </w:r>
    </w:p>
    <w:p w14:paraId="4F9AB609" w14:textId="77777777" w:rsidR="00B77D82" w:rsidRPr="0008654A" w:rsidRDefault="00B77D82" w:rsidP="00B77D82">
      <w:pPr>
        <w:pStyle w:val="Sraopastraipa"/>
        <w:numPr>
          <w:ilvl w:val="1"/>
          <w:numId w:val="1"/>
        </w:numPr>
        <w:tabs>
          <w:tab w:val="left" w:pos="993"/>
        </w:tabs>
        <w:spacing w:after="0" w:line="240" w:lineRule="auto"/>
        <w:ind w:left="0" w:firstLine="567"/>
        <w:jc w:val="both"/>
        <w:rPr>
          <w:rFonts w:cstheme="minorHAnsi"/>
        </w:rPr>
      </w:pPr>
      <w:r w:rsidRPr="0008654A">
        <w:rPr>
          <w:rFonts w:cstheme="minorHAnsi"/>
        </w:rPr>
        <w:t xml:space="preserve">Atliekamas žaliasis pirkimas. Pirkimas vykdomas vadovaujantis </w:t>
      </w:r>
      <w:hyperlink r:id="rId12" w:history="1">
        <w:r w:rsidRPr="0008654A">
          <w:rPr>
            <w:rStyle w:val="Hipersaitas"/>
            <w:rFonts w:cstheme="minorHAnsi"/>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įgaliotosios organizacijos ir perkantieji subjektai turi taikyti pirkdami prekes, paslaugas ar darbus, taikymo tvarkos aprašo patvirtinimo“ pakeitimo</w:t>
        </w:r>
      </w:hyperlink>
      <w:r w:rsidRPr="0008654A">
        <w:rPr>
          <w:rFonts w:cstheme="minorHAnsi"/>
        </w:rPr>
        <w:t>“ 4.4.3 papunkčiu (perkamos tyrimų paslaugos yra nematerialaus pobūdžio (intelektinės) paslaugos, nesusijusios su materialaus objekto sukūrimu, kurių teikimo metu nėra numatomas reikšmingas neigiamas poveikis aplinkai, nesukuriamas taršos šaltinis ir negeneruojamos atliekos)</w:t>
      </w:r>
      <w:r w:rsidRPr="0008654A">
        <w:rPr>
          <w:rFonts w:cstheme="minorHAnsi"/>
          <w:i/>
          <w:iCs/>
          <w:color w:val="7030A0"/>
        </w:rPr>
        <w:t xml:space="preserve">. </w:t>
      </w:r>
      <w:r w:rsidRPr="0008654A">
        <w:rPr>
          <w:rFonts w:cstheme="minorHAnsi"/>
        </w:rPr>
        <w:t>Nepaisant to, tiekėjai raginami savo veikloje vadovautis darnaus vystymosi principais – naudoti energiją taupančius įrankius, mažinti popieriaus naudojimą, o komunikaciją vykdyti elektroninėmis priemonėmis.</w:t>
      </w:r>
    </w:p>
    <w:p w14:paraId="6E846550" w14:textId="77777777"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rPr>
        <w:t>Šiame pirkime netaikomi socialiniai kriterijai.</w:t>
      </w:r>
    </w:p>
    <w:p w14:paraId="682FB382" w14:textId="77777777" w:rsidR="00A168E6" w:rsidRPr="00B052F7"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eastAsia="Arial" w:cstheme="minorHAnsi"/>
        </w:rPr>
        <w:t>Išankstinis skelbimas apie pirkimą nebuvo paskelbtas.</w:t>
      </w:r>
    </w:p>
    <w:p w14:paraId="09066F67" w14:textId="77777777"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lang w:eastAsia="en-US"/>
        </w:rPr>
        <w:t xml:space="preserve">Pirkime įgaliotoji </w:t>
      </w:r>
      <w:r w:rsidRPr="00B052F7">
        <w:rPr>
          <w:rFonts w:cstheme="minorHAnsi"/>
        </w:rPr>
        <w:t>perkančioji organizacija</w:t>
      </w:r>
      <w:r w:rsidRPr="00B052F7">
        <w:rPr>
          <w:rFonts w:cstheme="minorHAnsi"/>
          <w:lang w:eastAsia="en-US"/>
        </w:rPr>
        <w:t xml:space="preserve"> nenumato skelbti pranešimo dėl savanoriško </w:t>
      </w:r>
      <w:r w:rsidRPr="00B052F7">
        <w:rPr>
          <w:rFonts w:cstheme="minorHAnsi"/>
          <w:i/>
          <w:iCs/>
          <w:lang w:eastAsia="en-US"/>
        </w:rPr>
        <w:t>ex ante</w:t>
      </w:r>
      <w:r w:rsidRPr="00B052F7">
        <w:rPr>
          <w:rFonts w:cstheme="minorHAnsi"/>
          <w:lang w:eastAsia="en-US"/>
        </w:rPr>
        <w:t xml:space="preserve"> skaidrumo.</w:t>
      </w:r>
    </w:p>
    <w:p w14:paraId="56EC687B" w14:textId="77777777" w:rsidR="00A168E6"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rPr>
        <w:t>Pirkime neleidžiama pateikti alternatyvių pasiūlymų.</w:t>
      </w:r>
    </w:p>
    <w:p w14:paraId="46711B03" w14:textId="77777777" w:rsidR="00A168E6" w:rsidRPr="00871BC1"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eastAsia="Arial" w:cstheme="minorHAnsi"/>
          <w:color w:val="333333"/>
        </w:rPr>
        <w:t>Bendrosios pirkimo sąlygos yra neatskiriama šių pirkimo sąlygų dalis.</w:t>
      </w:r>
    </w:p>
    <w:p w14:paraId="7C26243E" w14:textId="34A9154E" w:rsidR="00A168E6" w:rsidRPr="00F30FD0" w:rsidRDefault="00A168E6" w:rsidP="00A168E6">
      <w:pPr>
        <w:pStyle w:val="Sraopastraipa"/>
        <w:numPr>
          <w:ilvl w:val="1"/>
          <w:numId w:val="1"/>
        </w:numPr>
        <w:tabs>
          <w:tab w:val="left" w:pos="993"/>
        </w:tabs>
        <w:spacing w:after="0" w:line="240" w:lineRule="auto"/>
        <w:ind w:left="0" w:firstLine="567"/>
        <w:jc w:val="both"/>
        <w:rPr>
          <w:rFonts w:cstheme="minorHAnsi"/>
        </w:rPr>
      </w:pPr>
      <w:r w:rsidRPr="00B052F7">
        <w:rPr>
          <w:rFonts w:cstheme="minorHAnsi"/>
        </w:rPr>
        <w:t xml:space="preserve">Tiesioginį ryšį su tiekėjais dėl pirkimo procedūrų įgaliota palaikyti įgaliotosios organizacijos atstovė Rima Apolianskaitė, Lietuvos Respublikos aplinkos ministerijos Aplinkos projektų valdymo agentūros Viešųjų pirkimų skyriaus ekspertė, Labdarių g. 3-102, 01120 Vilnius, tel. </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6706E956" w14:textId="57422976" w:rsidR="0030293B" w:rsidRPr="00837E87" w:rsidRDefault="0030293B" w:rsidP="00096115">
      <w:pPr>
        <w:pStyle w:val="Betarp"/>
        <w:numPr>
          <w:ilvl w:val="1"/>
          <w:numId w:val="4"/>
        </w:numPr>
        <w:spacing w:after="120"/>
        <w:ind w:left="0" w:firstLine="567"/>
        <w:contextualSpacing/>
        <w:jc w:val="both"/>
        <w:rPr>
          <w:rFonts w:cstheme="minorHAnsi"/>
        </w:rPr>
      </w:pPr>
      <w:r w:rsidRPr="00D63716">
        <w:rPr>
          <w:rFonts w:eastAsia="Calibri" w:cstheme="minorHAnsi"/>
          <w:color w:val="000000" w:themeColor="text1"/>
        </w:rPr>
        <w:t xml:space="preserve">Perkančioji organizacija </w:t>
      </w:r>
      <w:r w:rsidRPr="00837E87">
        <w:rPr>
          <w:rFonts w:eastAsia="Calibri" w:cstheme="minorHAnsi"/>
          <w:color w:val="000000" w:themeColor="text1"/>
        </w:rPr>
        <w:t xml:space="preserve">numato įsigyti </w:t>
      </w:r>
      <w:r w:rsidRPr="00A10BC4">
        <w:rPr>
          <w:rFonts w:eastAsia="Calibri" w:cstheme="minorHAnsi"/>
          <w:b/>
          <w:bCs/>
          <w:color w:val="000000" w:themeColor="text1"/>
        </w:rPr>
        <w:t>Fo</w:t>
      </w:r>
      <w:r w:rsidRPr="002F2133">
        <w:rPr>
          <w:rFonts w:eastAsia="Calibri" w:cstheme="minorHAnsi"/>
          <w:b/>
          <w:bCs/>
          <w:color w:val="000000" w:themeColor="text1"/>
        </w:rPr>
        <w:t>ninio</w:t>
      </w:r>
      <w:r w:rsidRPr="00837E87">
        <w:rPr>
          <w:rFonts w:eastAsia="Calibri" w:cstheme="minorHAnsi"/>
          <w:b/>
          <w:bCs/>
          <w:color w:val="000000" w:themeColor="text1"/>
        </w:rPr>
        <w:t xml:space="preserve"> povandeninio triukšmo matavimų ir erdvinio modeliavimo, jūros rajono aplinkos būklės pagal erdvinio triukšmo lygį vertinimo paslaugas</w:t>
      </w:r>
      <w:r w:rsidR="00E013AA">
        <w:rPr>
          <w:rFonts w:eastAsia="Calibri" w:cstheme="minorHAnsi"/>
          <w:b/>
          <w:bCs/>
          <w:color w:val="000000" w:themeColor="text1"/>
        </w:rPr>
        <w:t xml:space="preserve"> </w:t>
      </w:r>
      <w:r w:rsidR="00E013AA" w:rsidRPr="00E013AA">
        <w:rPr>
          <w:rFonts w:eastAsia="Calibri" w:cstheme="minorHAnsi"/>
          <w:color w:val="000000" w:themeColor="text1"/>
        </w:rPr>
        <w:t>(toliau – paslaugos)</w:t>
      </w:r>
      <w:r w:rsidRPr="00E013AA">
        <w:rPr>
          <w:rFonts w:eastAsia="Calibri" w:cstheme="minorHAnsi"/>
          <w:color w:val="000000" w:themeColor="text1"/>
        </w:rPr>
        <w:t>.</w:t>
      </w:r>
      <w:r w:rsidRPr="00837E87">
        <w:rPr>
          <w:rFonts w:cstheme="minorHAnsi"/>
        </w:rPr>
        <w:t xml:space="preserve"> Reikalavimai pirkimo objektui nustatyti </w:t>
      </w:r>
      <w:r w:rsidRPr="00837E87">
        <w:rPr>
          <w:rFonts w:cstheme="minorHAnsi"/>
          <w:i/>
          <w:iCs/>
          <w:color w:val="0070C0"/>
        </w:rPr>
        <w:t>Specialiųjų pirkimo sąlygų 2 priede.</w:t>
      </w:r>
    </w:p>
    <w:p w14:paraId="0F328214" w14:textId="77777777" w:rsidR="0030293B" w:rsidRDefault="0030293B" w:rsidP="00096115">
      <w:pPr>
        <w:pStyle w:val="Betarp"/>
        <w:numPr>
          <w:ilvl w:val="1"/>
          <w:numId w:val="4"/>
        </w:numPr>
        <w:ind w:left="0" w:firstLine="567"/>
        <w:jc w:val="both"/>
        <w:rPr>
          <w:rFonts w:cstheme="minorHAnsi"/>
        </w:rPr>
      </w:pPr>
      <w:r w:rsidRPr="00837E87">
        <w:rPr>
          <w:rFonts w:cstheme="minorHAnsi"/>
        </w:rPr>
        <w:t>Pirkimo objektas į dalis neskaidomas, nes perkamos paslaugos sudaro vieningą funkcinę visumą, kuri turi būti įgyvendinama kompleksiškai, siekiant užtikrinti kokybinį</w:t>
      </w:r>
      <w:r w:rsidRPr="00140295">
        <w:rPr>
          <w:rFonts w:cstheme="minorHAnsi"/>
        </w:rPr>
        <w:t xml:space="preserve"> suderinamumą. Tyrimai turi būti atliekami per dvejus metus, po pirmųjų tyrimų gali būti tikslinamas tyrimų planas antriesiems tyrimų metams. Lygiagrečiai tyrimų veikloms vyksta ir duomenų analizė, modeliavimas – vertinimas, kad būtų galima pagrįsti, jei reiktų, tikslinti tyrimų darbų planą. Pirkimo skaidymas galėtų lemti paslaugų tiekėjų atsakomybės išsibarstymą, terminų nesuderinamumą bei padidintų riziką per reikalingą terminą pasiekti projekto rezultatus. </w:t>
      </w:r>
    </w:p>
    <w:p w14:paraId="65B848ED" w14:textId="77777777" w:rsidR="009B4942" w:rsidRPr="00CD5CD4" w:rsidRDefault="007F1C63" w:rsidP="00096115">
      <w:pPr>
        <w:pStyle w:val="Betarp"/>
        <w:numPr>
          <w:ilvl w:val="1"/>
          <w:numId w:val="4"/>
        </w:numPr>
        <w:ind w:left="0" w:firstLine="567"/>
        <w:jc w:val="both"/>
        <w:rPr>
          <w:rFonts w:cstheme="minorHAnsi"/>
        </w:rPr>
      </w:pPr>
      <w:r w:rsidRPr="00CD5CD4">
        <w:rPr>
          <w:rFonts w:cstheme="minorHAnsi"/>
        </w:rPr>
        <w:t xml:space="preserve">Paslaugų įsigijimui skirta lėšų suma: </w:t>
      </w:r>
      <w:r w:rsidR="0030293B" w:rsidRPr="00CD5CD4">
        <w:rPr>
          <w:rFonts w:cstheme="minorHAnsi"/>
          <w:b/>
          <w:bCs/>
        </w:rPr>
        <w:t>231</w:t>
      </w:r>
      <w:r w:rsidRPr="00CD5CD4">
        <w:rPr>
          <w:rFonts w:cstheme="minorHAnsi"/>
          <w:b/>
          <w:bCs/>
        </w:rPr>
        <w:t xml:space="preserve"> </w:t>
      </w:r>
      <w:r w:rsidR="0030293B" w:rsidRPr="00CD5CD4">
        <w:rPr>
          <w:rFonts w:cstheme="minorHAnsi"/>
          <w:b/>
          <w:bCs/>
        </w:rPr>
        <w:t xml:space="preserve">669,42 </w:t>
      </w:r>
      <w:r w:rsidR="0030293B" w:rsidRPr="00CD5CD4">
        <w:rPr>
          <w:rFonts w:eastAsia="Calibri" w:cstheme="minorHAnsi"/>
          <w:b/>
          <w:bCs/>
        </w:rPr>
        <w:t>Eur be PVM</w:t>
      </w:r>
      <w:r w:rsidR="0066190A" w:rsidRPr="00CD5CD4">
        <w:rPr>
          <w:rFonts w:eastAsia="Calibri" w:cstheme="minorHAnsi"/>
          <w:b/>
          <w:bCs/>
        </w:rPr>
        <w:t xml:space="preserve"> / 280</w:t>
      </w:r>
      <w:r w:rsidR="00CE4D2C" w:rsidRPr="00CD5CD4">
        <w:rPr>
          <w:rFonts w:eastAsia="Calibri" w:cstheme="minorHAnsi"/>
          <w:b/>
          <w:bCs/>
        </w:rPr>
        <w:t xml:space="preserve"> </w:t>
      </w:r>
      <w:r w:rsidR="0066190A" w:rsidRPr="00CD5CD4">
        <w:rPr>
          <w:rFonts w:eastAsia="Calibri" w:cstheme="minorHAnsi"/>
          <w:b/>
          <w:bCs/>
        </w:rPr>
        <w:t>320 Eur su PVM</w:t>
      </w:r>
      <w:r w:rsidR="004816F4" w:rsidRPr="00CD5CD4">
        <w:rPr>
          <w:rFonts w:eastAsia="Calibri" w:cstheme="minorHAnsi"/>
          <w:b/>
          <w:bCs/>
        </w:rPr>
        <w:t xml:space="preserve">. </w:t>
      </w:r>
    </w:p>
    <w:p w14:paraId="1FF29E2B" w14:textId="7D626894" w:rsidR="00FC262B" w:rsidRPr="00CD5CD4" w:rsidRDefault="00FC262B" w:rsidP="00FC262B">
      <w:pPr>
        <w:pStyle w:val="Betarp"/>
        <w:numPr>
          <w:ilvl w:val="2"/>
          <w:numId w:val="35"/>
        </w:numPr>
        <w:ind w:left="0" w:firstLine="567"/>
        <w:jc w:val="both"/>
        <w:rPr>
          <w:rFonts w:cstheme="minorHAnsi"/>
        </w:rPr>
      </w:pPr>
      <w:r w:rsidRPr="00CD5CD4">
        <w:rPr>
          <w:rFonts w:eastAsia="Calibri" w:cstheme="minorHAnsi"/>
        </w:rPr>
        <w:t xml:space="preserve">Paslaugų įsigijimui skirta lėšų suma su PVM apskaičiuota taikant Lietuvoje nustatytą 21 proc. pridėtinės vertės mokesčio (PVM) tarifą. Jeigu Tiekėjo valstybėje taikomas kitoks PVM tarifas (mažesnis ar didesnis), Tiekėjo pasiūlymo kaina su PVM negali viršyti Paslaugų įsigijimui skirtos lėšų sumos </w:t>
      </w:r>
      <w:r w:rsidRPr="00CC7AF3">
        <w:rPr>
          <w:rFonts w:eastAsia="Calibri" w:cstheme="minorHAnsi"/>
          <w:b/>
          <w:bCs/>
        </w:rPr>
        <w:t>su PVM</w:t>
      </w:r>
      <w:r w:rsidRPr="00CD5CD4">
        <w:rPr>
          <w:rFonts w:eastAsia="Calibri" w:cstheme="minorHAnsi"/>
        </w:rPr>
        <w:t xml:space="preserve">, t. y. </w:t>
      </w:r>
      <w:r w:rsidRPr="00CD5CD4">
        <w:rPr>
          <w:rFonts w:eastAsia="Calibri" w:cstheme="minorHAnsi"/>
          <w:b/>
          <w:bCs/>
        </w:rPr>
        <w:t>280 320 Eur</w:t>
      </w:r>
      <w:r w:rsidRPr="00CD5CD4">
        <w:rPr>
          <w:rFonts w:eastAsia="Calibri" w:cstheme="minorHAnsi"/>
        </w:rPr>
        <w:t>.</w:t>
      </w:r>
    </w:p>
    <w:p w14:paraId="7EA27BE3" w14:textId="58A3D36B" w:rsidR="0030293B" w:rsidRDefault="0030293B" w:rsidP="00096115">
      <w:pPr>
        <w:pStyle w:val="Betarp"/>
        <w:numPr>
          <w:ilvl w:val="1"/>
          <w:numId w:val="4"/>
        </w:numPr>
        <w:ind w:left="0" w:firstLine="567"/>
        <w:jc w:val="both"/>
        <w:rPr>
          <w:rFonts w:cstheme="minorHAnsi"/>
        </w:rPr>
      </w:pPr>
      <w:r w:rsidRPr="00804EC6">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A779DDD" w14:textId="77777777" w:rsidR="0030293B" w:rsidRDefault="0030293B" w:rsidP="009732A1">
      <w:pPr>
        <w:pStyle w:val="Betarp"/>
        <w:numPr>
          <w:ilvl w:val="1"/>
          <w:numId w:val="4"/>
        </w:numPr>
        <w:ind w:left="0" w:firstLine="567"/>
        <w:jc w:val="both"/>
        <w:rPr>
          <w:rFonts w:cstheme="minorHAnsi"/>
        </w:rPr>
      </w:pPr>
      <w:r w:rsidRPr="00804EC6">
        <w:rPr>
          <w:rFonts w:cstheme="minorHAnsi"/>
        </w:rPr>
        <w:t xml:space="preserve">Jeigu apibūdinant pirkimo objektą techninėje specifikacijoje nurodytas standartas, </w:t>
      </w:r>
      <w:r w:rsidRPr="00804EC6">
        <w:rPr>
          <w:rFonts w:cstheme="minorHAnsi"/>
          <w:color w:val="000000"/>
        </w:rPr>
        <w:t xml:space="preserve">techninis liudijimas ar bendrosios techninės specifikacijos (Europos standartą perimantis Lietuvos standartas, Europos techninio įvertinimo </w:t>
      </w:r>
      <w:r w:rsidRPr="00804EC6">
        <w:rPr>
          <w:rFonts w:cstheme="minorHAnsi"/>
          <w:color w:val="000000"/>
        </w:rPr>
        <w:lastRenderedPageBreak/>
        <w:t xml:space="preserve">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04EC6">
        <w:rPr>
          <w:rFonts w:cstheme="minorHAnsi"/>
        </w:rPr>
        <w:t xml:space="preserve">turi būti laikoma, kad kiekviena tokia nuoroda yra pateikta su žodžiais „arba lygiavertis“. </w:t>
      </w:r>
    </w:p>
    <w:p w14:paraId="5734BACD" w14:textId="469D1C0B" w:rsidR="0083071D" w:rsidRPr="005035AC" w:rsidRDefault="0030293B" w:rsidP="009732A1">
      <w:pPr>
        <w:pStyle w:val="Betarp"/>
        <w:jc w:val="both"/>
      </w:pPr>
      <w:r w:rsidRPr="00804EC6">
        <w:rPr>
          <w:rFonts w:cstheme="minorHAnsi"/>
        </w:rPr>
        <w:t>Pirkimas vykdomas įgyvendinti pažangos priemonės Nr. 02-01-06-07-01 „Gerinti vandens telkinių būklę“ veiklą, „Vandens telkinių būklės tyrimai, duomenų analizės, monitoringo įrangos atnaujinimas ir visuomenės informavimas“ (toliau – Projektas), kuri finansuojama pagal 2021–2027 metų Europos Sąjungos fondų investicijų programoje numatytas investicijas, 2021 - 2027 metų Europos Sąjungos fondų lėšomis.</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C56FFDB" w14:textId="6A5796A5" w:rsidR="00B23E9B" w:rsidRDefault="00B23E9B" w:rsidP="00096115">
      <w:pPr>
        <w:pStyle w:val="Sraopastraipa"/>
        <w:numPr>
          <w:ilvl w:val="1"/>
          <w:numId w:val="10"/>
        </w:numPr>
        <w:tabs>
          <w:tab w:val="left" w:pos="993"/>
        </w:tabs>
        <w:ind w:left="0" w:firstLine="567"/>
      </w:pPr>
      <w:r w:rsidRPr="008C017C">
        <w:t>Perkančioji organizacija nerengs susitikimo su tiekėjais dėl pirkimo sąlygų paaiškinimo.</w:t>
      </w:r>
    </w:p>
    <w:p w14:paraId="10A252AC" w14:textId="77777777" w:rsidR="00B23E9B" w:rsidRPr="008A51E7" w:rsidRDefault="00B23E9B" w:rsidP="00096115">
      <w:pPr>
        <w:pStyle w:val="Sraopastraipa"/>
        <w:numPr>
          <w:ilvl w:val="1"/>
          <w:numId w:val="10"/>
        </w:numPr>
        <w:tabs>
          <w:tab w:val="left" w:pos="993"/>
        </w:tabs>
        <w:spacing w:after="0"/>
        <w:ind w:left="0" w:firstLine="567"/>
        <w:rPr>
          <w:rFonts w:eastAsiaTheme="minorHAnsi"/>
          <w:lang w:eastAsia="en-US"/>
        </w:rPr>
      </w:pPr>
      <w:r w:rsidRPr="008C017C">
        <w:rPr>
          <w:rFonts w:eastAsiaTheme="minorHAnsi"/>
          <w:lang w:eastAsia="en-US"/>
        </w:rPr>
        <w:t>P</w:t>
      </w:r>
      <w:r w:rsidRPr="008C017C">
        <w:t>erkančioji organizacija nerengs objekto apžiūros</w:t>
      </w:r>
      <w:r>
        <w:t>.</w:t>
      </w:r>
    </w:p>
    <w:p w14:paraId="593A4E92" w14:textId="78A6B7A1" w:rsidR="00F02FB7" w:rsidRPr="00F0499F" w:rsidRDefault="00F02FB7" w:rsidP="003A36FB">
      <w:pPr>
        <w:spacing w:after="0"/>
        <w:rPr>
          <w:rFonts w:eastAsiaTheme="minorHAnsi"/>
          <w:lang w:eastAsia="en-US"/>
        </w:rPr>
      </w:pPr>
    </w:p>
    <w:p w14:paraId="6443D2FF" w14:textId="040A41C9" w:rsidR="00C94B9F" w:rsidRPr="00D24970" w:rsidRDefault="00AD57B1" w:rsidP="003A36FB">
      <w:pPr>
        <w:pStyle w:val="Antrat1"/>
        <w:spacing w:before="120"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466FB466" w14:textId="77777777" w:rsidR="006E55D7" w:rsidRPr="00AC0E8D" w:rsidRDefault="006E55D7" w:rsidP="006E55D7">
      <w:pPr>
        <w:pStyle w:val="Sraopastraipa"/>
        <w:spacing w:after="120" w:line="20" w:lineRule="atLeast"/>
        <w:ind w:left="0" w:firstLine="567"/>
        <w:jc w:val="both"/>
        <w:rPr>
          <w:rFonts w:cstheme="minorHAnsi"/>
        </w:rPr>
      </w:pPr>
      <w:r w:rsidRPr="00AC0E8D">
        <w:rPr>
          <w:rFonts w:cstheme="minorHAnsi"/>
        </w:rPr>
        <w:t xml:space="preserve">4.1. Reikalavimai dėl tiekėjo ir subtiekėjų (jei taikoma), ūkio subjektų, kurių pajėgumais tiekėjas remiasi, pašalinimo pagrindų nebuvimo bei jų nebuvimą patvirtinantys dokumentai nurodyti </w:t>
      </w:r>
      <w:r w:rsidRPr="00820051">
        <w:rPr>
          <w:rFonts w:cstheme="minorHAnsi"/>
          <w:color w:val="0070C0"/>
        </w:rPr>
        <w:t xml:space="preserve">specialiųjų </w:t>
      </w:r>
      <w:r w:rsidRPr="00820051">
        <w:rPr>
          <w:rFonts w:eastAsia="Calibri" w:cstheme="minorHAnsi"/>
          <w:color w:val="0070C0"/>
        </w:rPr>
        <w:t xml:space="preserve">pirkimo sąlygų </w:t>
      </w:r>
      <w:r w:rsidRPr="00820051">
        <w:rPr>
          <w:rFonts w:cstheme="minorHAnsi"/>
          <w:color w:val="0070C0"/>
        </w:rPr>
        <w:t xml:space="preserve">3 </w:t>
      </w:r>
      <w:r w:rsidRPr="00820051">
        <w:rPr>
          <w:rFonts w:eastAsia="Calibri" w:cstheme="minorHAnsi"/>
          <w:color w:val="0070C0"/>
        </w:rPr>
        <w:t>priede</w:t>
      </w:r>
      <w:r w:rsidRPr="00820051">
        <w:rPr>
          <w:rFonts w:cstheme="minorHAnsi"/>
          <w:color w:val="0070C0"/>
        </w:rPr>
        <w:t xml:space="preserve">. </w:t>
      </w:r>
    </w:p>
    <w:p w14:paraId="46687E0D" w14:textId="338B072C" w:rsidR="006E55D7" w:rsidRPr="00AC0E8D" w:rsidRDefault="006E55D7" w:rsidP="006E55D7">
      <w:pPr>
        <w:pStyle w:val="Sraopastraipa"/>
        <w:tabs>
          <w:tab w:val="left" w:pos="851"/>
        </w:tabs>
        <w:spacing w:after="0" w:line="20" w:lineRule="atLeast"/>
        <w:ind w:left="0" w:firstLine="567"/>
        <w:jc w:val="both"/>
        <w:rPr>
          <w:rFonts w:cstheme="minorHAnsi"/>
          <w:highlight w:val="yellow"/>
        </w:rPr>
      </w:pPr>
      <w:r w:rsidRPr="00AC0E8D">
        <w:rPr>
          <w:rFonts w:cstheme="minorHAnsi"/>
        </w:rPr>
        <w:t>4.2.</w:t>
      </w:r>
      <w:r w:rsidR="00923597">
        <w:rPr>
          <w:rFonts w:cstheme="minorHAnsi"/>
        </w:rPr>
        <w:t xml:space="preserve"> </w:t>
      </w:r>
      <w:r w:rsidRPr="00D0448A">
        <w:rPr>
          <w:rFonts w:cstheme="minorHAnsi"/>
        </w:rPr>
        <w:t xml:space="preserve">Tiekėjams nustatomi kvalifikacijos reikalavimai nurodyti </w:t>
      </w:r>
      <w:r w:rsidRPr="00820051">
        <w:rPr>
          <w:rFonts w:cstheme="minorHAnsi"/>
          <w:color w:val="0070C0"/>
        </w:rPr>
        <w:t xml:space="preserve">specialiųjų pirkimo sąlygų 4 priede. </w:t>
      </w:r>
    </w:p>
    <w:p w14:paraId="69D62E2B" w14:textId="1590E764" w:rsidR="00A000BE" w:rsidRDefault="00D24970" w:rsidP="0037632B">
      <w:pPr>
        <w:pStyle w:val="Antrat1"/>
        <w:tabs>
          <w:tab w:val="left" w:pos="567"/>
        </w:tabs>
        <w:spacing w:after="0"/>
        <w:contextualSpacing/>
        <w:jc w:val="both"/>
      </w:pPr>
      <w:bookmarkStart w:id="14" w:name="_Toc126333932"/>
      <w:r>
        <w:rPr>
          <w:rFonts w:asciiTheme="minorHAnsi" w:hAnsiTheme="minorHAnsi" w:cstheme="minorHAnsi"/>
        </w:rPr>
        <w:t>5</w:t>
      </w:r>
      <w:r w:rsidR="001E3D5A" w:rsidRPr="007270DC">
        <w:rPr>
          <w:rFonts w:asciiTheme="minorHAnsi" w:hAnsiTheme="minorHAnsi" w:cstheme="minorHAnsi"/>
        </w:rPr>
        <w:t>.</w:t>
      </w:r>
      <w:r w:rsidR="00D26C29">
        <w:rPr>
          <w:rFonts w:asciiTheme="minorHAnsi" w:hAnsiTheme="minorHAnsi" w:cstheme="minorHAnsi"/>
        </w:rPr>
        <w:t xml:space="preserve"> </w:t>
      </w:r>
      <w:r w:rsidR="009743D3" w:rsidRPr="004432C7">
        <w:rPr>
          <w:rFonts w:ascii="Calibri" w:hAnsi="Calibri" w:cs="Calibri"/>
        </w:rPr>
        <w:t>Reikalavimai, susiję su nacionaliniu saugumu</w:t>
      </w:r>
      <w:bookmarkEnd w:id="14"/>
    </w:p>
    <w:p w14:paraId="03A74108" w14:textId="77777777" w:rsidR="00D26C29" w:rsidRPr="00D26C29" w:rsidRDefault="00D26C29" w:rsidP="003A36FB"/>
    <w:p w14:paraId="611611EA" w14:textId="77777777" w:rsidR="002C2EE9" w:rsidRPr="00AC0E8D" w:rsidRDefault="002C2EE9" w:rsidP="002C2EE9">
      <w:pPr>
        <w:spacing w:before="80" w:after="0" w:line="240" w:lineRule="auto"/>
        <w:ind w:firstLine="567"/>
        <w:jc w:val="both"/>
        <w:rPr>
          <w:rFonts w:cstheme="minorHAnsi"/>
          <w:color w:val="000000" w:themeColor="text1"/>
        </w:rPr>
      </w:pPr>
      <w:r w:rsidRPr="00AC0E8D">
        <w:rPr>
          <w:rFonts w:cstheme="minorHAnsi"/>
          <w:color w:val="000000" w:themeColor="text1"/>
        </w:rPr>
        <w:t xml:space="preserve">5.1. Pirkimui taikomos Reglamento nuostatos. Kartu su pasiūlymu tiekėjas turi pateikti užpildytą deklaraciją dėl (ne)atitikties Reglamento nuostatoms, kuri pateikta </w:t>
      </w:r>
      <w:r w:rsidRPr="00B60E5F">
        <w:rPr>
          <w:rFonts w:cstheme="minorHAnsi"/>
          <w:color w:val="0070C0"/>
        </w:rPr>
        <w:t>specialiųjų pirkimo sąlygų 8 priede</w:t>
      </w:r>
      <w:r>
        <w:rPr>
          <w:rFonts w:cstheme="minorHAnsi"/>
          <w:color w:val="0070C0"/>
        </w:rPr>
        <w:t xml:space="preserve"> ir</w:t>
      </w:r>
      <w:r w:rsidRPr="00C23FE4">
        <w:rPr>
          <w:rFonts w:cstheme="minorHAnsi"/>
          <w:color w:val="0070C0"/>
        </w:rPr>
        <w:t xml:space="preserve"> 8.1 </w:t>
      </w:r>
      <w:r>
        <w:rPr>
          <w:rFonts w:cstheme="minorHAnsi"/>
          <w:color w:val="0070C0"/>
        </w:rPr>
        <w:t>priede</w:t>
      </w:r>
      <w:r w:rsidRPr="00B60E5F">
        <w:rPr>
          <w:rFonts w:cstheme="minorHAnsi"/>
          <w:color w:val="0070C0"/>
        </w:rPr>
        <w:t xml:space="preserve">. </w:t>
      </w:r>
      <w:r w:rsidRPr="00AC0E8D">
        <w:rPr>
          <w:rFonts w:cstheme="minorHAnsi"/>
          <w:color w:val="000000" w:themeColor="text1"/>
        </w:rPr>
        <w:t>Kilus abejonių dėl tiekėjo (ne)atitikties Reglamento nuostatoms, perkančioji organizacija iš galimo laimėtojo prašys pateikti dokumentus, įrodančius deklaracijoje pateiktų duomenų teisingumą.</w:t>
      </w:r>
    </w:p>
    <w:p w14:paraId="4D4F16E3" w14:textId="1618F640" w:rsidR="00701577" w:rsidRDefault="002C2EE9" w:rsidP="002C2EE9">
      <w:pPr>
        <w:spacing w:after="0" w:line="240" w:lineRule="auto"/>
        <w:ind w:firstLine="567"/>
        <w:jc w:val="both"/>
        <w:rPr>
          <w:i/>
          <w:iCs/>
          <w:shd w:val="clear" w:color="auto" w:fill="FFFFFF"/>
        </w:rPr>
      </w:pPr>
      <w:r w:rsidRPr="00AC0E8D">
        <w:rPr>
          <w:rFonts w:cstheme="minorHAnsi"/>
          <w:color w:val="000000" w:themeColor="text1"/>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5" w:name="_Ref39666794"/>
      <w:bookmarkStart w:id="16" w:name="_Ref39666796"/>
      <w:bookmarkStart w:id="17"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5"/>
      <w:bookmarkEnd w:id="16"/>
      <w:bookmarkEnd w:id="17"/>
    </w:p>
    <w:p w14:paraId="71CE38C9" w14:textId="77777777" w:rsidR="00D26C29" w:rsidRPr="00B671D3" w:rsidRDefault="00D26C29" w:rsidP="00D26C29">
      <w:pPr>
        <w:spacing w:after="0" w:line="20" w:lineRule="atLeast"/>
        <w:ind w:firstLine="567"/>
        <w:jc w:val="both"/>
        <w:rPr>
          <w:rFonts w:cstheme="minorHAnsi"/>
        </w:rPr>
      </w:pPr>
      <w:r w:rsidRPr="00820051">
        <w:rPr>
          <w:rFonts w:cstheme="minorHAnsi"/>
        </w:rPr>
        <w:t xml:space="preserve">6.1. Tiekėjo pasiūlymą sudaro CVP IS pateikiamų ir žemiau nurodytų dokumentų </w:t>
      </w:r>
      <w:r w:rsidRPr="00B671D3">
        <w:rPr>
          <w:rFonts w:cstheme="minorHAnsi"/>
        </w:rPr>
        <w:t>visuma:</w:t>
      </w:r>
    </w:p>
    <w:p w14:paraId="0F657C18" w14:textId="2E51341B" w:rsidR="00D26C29" w:rsidRPr="00AC0E8D" w:rsidRDefault="00D26C29" w:rsidP="00096115">
      <w:pPr>
        <w:pStyle w:val="Sraopastraipa"/>
        <w:numPr>
          <w:ilvl w:val="2"/>
          <w:numId w:val="6"/>
        </w:numPr>
        <w:spacing w:after="0" w:line="240" w:lineRule="auto"/>
        <w:ind w:left="0" w:firstLine="567"/>
        <w:jc w:val="both"/>
        <w:rPr>
          <w:rFonts w:cstheme="minorHAnsi"/>
          <w:u w:val="single"/>
        </w:rPr>
      </w:pPr>
      <w:r w:rsidRPr="00AC0E8D">
        <w:rPr>
          <w:rFonts w:cstheme="minorHAnsi"/>
        </w:rPr>
        <w:t xml:space="preserve">tiekėjo </w:t>
      </w:r>
      <w:r w:rsidRPr="003A36FB">
        <w:rPr>
          <w:rFonts w:cstheme="minorHAnsi"/>
          <w:b/>
          <w:bCs/>
        </w:rPr>
        <w:t>pasiūlymas</w:t>
      </w:r>
      <w:r w:rsidRPr="00AC0E8D">
        <w:rPr>
          <w:rFonts w:cstheme="minorHAnsi"/>
        </w:rPr>
        <w:t xml:space="preserve">, parengtas pagal </w:t>
      </w:r>
      <w:r w:rsidRPr="00D0448A">
        <w:rPr>
          <w:rFonts w:cstheme="minorHAnsi"/>
          <w:color w:val="0070C0"/>
        </w:rPr>
        <w:t xml:space="preserve">specialiųjų pirkimo sąlygų </w:t>
      </w:r>
      <w:r w:rsidRPr="00C23FE4">
        <w:rPr>
          <w:rFonts w:cstheme="minorHAnsi"/>
          <w:color w:val="0070C0"/>
          <w:shd w:val="clear" w:color="auto" w:fill="FFFFFF"/>
        </w:rPr>
        <w:t>6 pried</w:t>
      </w:r>
      <w:r w:rsidR="00E96DED">
        <w:rPr>
          <w:rFonts w:cstheme="minorHAnsi"/>
          <w:color w:val="0070C0"/>
          <w:shd w:val="clear" w:color="auto" w:fill="FFFFFF"/>
        </w:rPr>
        <w:t>e</w:t>
      </w:r>
      <w:r w:rsidRPr="00D0448A">
        <w:rPr>
          <w:rFonts w:cstheme="minorHAnsi"/>
          <w:color w:val="0070C0"/>
          <w:shd w:val="clear" w:color="auto" w:fill="FFFFFF"/>
        </w:rPr>
        <w:t xml:space="preserve"> </w:t>
      </w:r>
      <w:r w:rsidRPr="00AC0E8D">
        <w:rPr>
          <w:rFonts w:cstheme="minorHAnsi"/>
        </w:rPr>
        <w:t>pateiktą pasiūlymo formą.</w:t>
      </w:r>
    </w:p>
    <w:p w14:paraId="43566EF9" w14:textId="77777777" w:rsidR="00D26C29" w:rsidRPr="00AC0E8D" w:rsidRDefault="00D26C29" w:rsidP="00096115">
      <w:pPr>
        <w:pStyle w:val="Sraopastraipa"/>
        <w:numPr>
          <w:ilvl w:val="2"/>
          <w:numId w:val="6"/>
        </w:numPr>
        <w:spacing w:after="0" w:line="240" w:lineRule="auto"/>
        <w:ind w:left="0" w:firstLine="567"/>
        <w:jc w:val="both"/>
        <w:rPr>
          <w:rFonts w:cstheme="minorHAnsi"/>
          <w:u w:val="single"/>
        </w:rPr>
      </w:pPr>
      <w:r w:rsidRPr="00AC0E8D">
        <w:rPr>
          <w:rFonts w:cstheme="minorHAnsi"/>
        </w:rPr>
        <w:t xml:space="preserve">užpildytas </w:t>
      </w:r>
      <w:r w:rsidRPr="003A36FB">
        <w:rPr>
          <w:rFonts w:cstheme="minorHAnsi"/>
          <w:b/>
          <w:bCs/>
        </w:rPr>
        <w:t>EBVPD</w:t>
      </w:r>
      <w:r w:rsidRPr="00AC0E8D">
        <w:rPr>
          <w:rFonts w:cstheme="minorHAnsi"/>
        </w:rPr>
        <w:t xml:space="preserve"> (</w:t>
      </w:r>
      <w:r w:rsidRPr="00CF785B">
        <w:rPr>
          <w:rFonts w:cstheme="minorHAnsi"/>
          <w:color w:val="0070C0"/>
        </w:rPr>
        <w:t>specialiųjų pirkimo sąlygų 5 priedas</w:t>
      </w:r>
      <w:r w:rsidRPr="00AC0E8D">
        <w:rPr>
          <w:rFonts w:cstheme="minorHAnsi"/>
        </w:rPr>
        <w:t>). Pateikdamas pasiūlymą, tiekėjas patvirtina ir EBVPD tikrumą;</w:t>
      </w:r>
    </w:p>
    <w:p w14:paraId="65EC2085" w14:textId="77777777" w:rsidR="00D26C29" w:rsidRPr="00AC0E8D" w:rsidRDefault="00D26C29" w:rsidP="00096115">
      <w:pPr>
        <w:pStyle w:val="Sraopastraipa"/>
        <w:numPr>
          <w:ilvl w:val="2"/>
          <w:numId w:val="6"/>
        </w:numPr>
        <w:spacing w:after="0" w:line="240" w:lineRule="auto"/>
        <w:ind w:left="0" w:firstLine="567"/>
        <w:jc w:val="both"/>
        <w:rPr>
          <w:rFonts w:cstheme="minorHAnsi"/>
          <w:u w:val="single"/>
        </w:rPr>
      </w:pPr>
      <w:r w:rsidRPr="003A36FB">
        <w:rPr>
          <w:rFonts w:cstheme="minorHAnsi"/>
          <w:b/>
          <w:bCs/>
        </w:rPr>
        <w:t>jungtinės veiklos sutarties</w:t>
      </w:r>
      <w:r w:rsidRPr="00AC0E8D">
        <w:rPr>
          <w:rFonts w:cstheme="minorHAnsi"/>
        </w:rPr>
        <w:t xml:space="preserve"> kopija (jeigu pirkime dalyvauja ūkio subjektų grupė jungtinės veiklos sutarties pagrindu);</w:t>
      </w:r>
    </w:p>
    <w:p w14:paraId="2EA874E5" w14:textId="77777777" w:rsidR="00D26C29" w:rsidRPr="00D0238B" w:rsidRDefault="00D26C29" w:rsidP="00096115">
      <w:pPr>
        <w:pStyle w:val="Sraopastraipa"/>
        <w:numPr>
          <w:ilvl w:val="2"/>
          <w:numId w:val="6"/>
        </w:numPr>
        <w:spacing w:after="0" w:line="240" w:lineRule="auto"/>
        <w:ind w:left="0" w:firstLine="567"/>
        <w:jc w:val="both"/>
        <w:rPr>
          <w:rFonts w:cstheme="minorHAnsi"/>
          <w:u w:val="single"/>
        </w:rPr>
      </w:pPr>
      <w:r w:rsidRPr="003A36FB">
        <w:rPr>
          <w:rFonts w:cstheme="minorHAnsi"/>
          <w:b/>
          <w:bCs/>
        </w:rPr>
        <w:t>įgaliojimas</w:t>
      </w:r>
      <w:r w:rsidRPr="00820051">
        <w:rPr>
          <w:rFonts w:cstheme="minorHAnsi"/>
        </w:rPr>
        <w:t xml:space="preserve"> ar kitas dokumentas</w:t>
      </w:r>
      <w:r w:rsidRPr="00AC0E8D">
        <w:rPr>
          <w:rFonts w:cstheme="minorHAnsi"/>
        </w:rPr>
        <w:t>, patvirtinantis, kad asmuo, kuris pasirašė pasiūlymą, turėjo teisę jį pasirašyti (jei jis ne tiekėjo vadovas);</w:t>
      </w:r>
    </w:p>
    <w:p w14:paraId="0F994239" w14:textId="77777777" w:rsidR="00D26C29" w:rsidRPr="003A36FB" w:rsidRDefault="00D26C29" w:rsidP="00096115">
      <w:pPr>
        <w:pStyle w:val="Sraopastraipa"/>
        <w:numPr>
          <w:ilvl w:val="2"/>
          <w:numId w:val="6"/>
        </w:numPr>
        <w:spacing w:after="0" w:line="240" w:lineRule="auto"/>
        <w:ind w:left="0" w:firstLine="567"/>
        <w:jc w:val="both"/>
        <w:rPr>
          <w:rFonts w:cstheme="minorHAnsi"/>
          <w:u w:val="single"/>
        </w:rPr>
      </w:pPr>
      <w:r w:rsidRPr="00D0238B">
        <w:rPr>
          <w:rFonts w:cstheme="minorHAnsi"/>
        </w:rPr>
        <w:t>pasiūlymo galiojimą užtikrinantis dokumentas (jeigu reikalaujama);</w:t>
      </w:r>
    </w:p>
    <w:p w14:paraId="3ED973A0" w14:textId="47CFCD7E" w:rsidR="00C53566" w:rsidRPr="00D0238B" w:rsidRDefault="00C53566" w:rsidP="00096115">
      <w:pPr>
        <w:pStyle w:val="Sraopastraipa"/>
        <w:numPr>
          <w:ilvl w:val="2"/>
          <w:numId w:val="6"/>
        </w:numPr>
        <w:spacing w:after="0" w:line="240" w:lineRule="auto"/>
        <w:ind w:left="0" w:firstLine="567"/>
        <w:jc w:val="both"/>
        <w:rPr>
          <w:rFonts w:cstheme="minorHAnsi"/>
          <w:u w:val="single"/>
        </w:rPr>
      </w:pPr>
      <w:r w:rsidRPr="003A36FB">
        <w:rPr>
          <w:rFonts w:cstheme="minorHAnsi"/>
          <w:b/>
          <w:bCs/>
          <w:sz w:val="22"/>
          <w:szCs w:val="22"/>
        </w:rPr>
        <w:t>Tiekėjo patirties ir siūlomų specialistų sąrašas</w:t>
      </w:r>
      <w:r>
        <w:rPr>
          <w:rFonts w:cstheme="minorHAnsi"/>
          <w:sz w:val="22"/>
          <w:szCs w:val="22"/>
        </w:rPr>
        <w:t xml:space="preserve"> parengtas pagal </w:t>
      </w:r>
      <w:r w:rsidRPr="0032027D">
        <w:rPr>
          <w:rFonts w:cstheme="minorHAnsi"/>
          <w:color w:val="0070C0"/>
          <w:sz w:val="22"/>
          <w:szCs w:val="22"/>
        </w:rPr>
        <w:t xml:space="preserve">specialiųjų pirkimo sąlygų </w:t>
      </w:r>
      <w:r>
        <w:rPr>
          <w:rFonts w:cstheme="minorHAnsi"/>
          <w:color w:val="0070C0"/>
          <w:sz w:val="22"/>
          <w:szCs w:val="22"/>
        </w:rPr>
        <w:t>9</w:t>
      </w:r>
      <w:r w:rsidRPr="0032027D">
        <w:rPr>
          <w:rFonts w:cstheme="minorHAnsi"/>
          <w:color w:val="0070C0"/>
          <w:sz w:val="22"/>
          <w:szCs w:val="22"/>
          <w:shd w:val="clear" w:color="auto" w:fill="FFFFFF"/>
        </w:rPr>
        <w:t xml:space="preserve"> </w:t>
      </w:r>
      <w:r w:rsidRPr="0032027D">
        <w:rPr>
          <w:rFonts w:cstheme="minorHAnsi"/>
          <w:color w:val="0070C0"/>
          <w:sz w:val="22"/>
          <w:szCs w:val="22"/>
        </w:rPr>
        <w:t>prie</w:t>
      </w:r>
      <w:r>
        <w:rPr>
          <w:rFonts w:cstheme="minorHAnsi"/>
          <w:color w:val="0070C0"/>
          <w:sz w:val="22"/>
          <w:szCs w:val="22"/>
        </w:rPr>
        <w:t>dą.</w:t>
      </w:r>
    </w:p>
    <w:p w14:paraId="058E2DB2" w14:textId="77777777" w:rsidR="00D26C29" w:rsidRPr="00D0238B" w:rsidRDefault="00D26C29" w:rsidP="00096115">
      <w:pPr>
        <w:pStyle w:val="Sraopastraipa"/>
        <w:numPr>
          <w:ilvl w:val="2"/>
          <w:numId w:val="6"/>
        </w:numPr>
        <w:spacing w:after="0" w:line="240" w:lineRule="auto"/>
        <w:ind w:left="0" w:firstLine="567"/>
        <w:jc w:val="both"/>
        <w:rPr>
          <w:rFonts w:cstheme="minorHAnsi"/>
          <w:u w:val="single"/>
        </w:rPr>
      </w:pPr>
      <w:r w:rsidRPr="00D0238B">
        <w:rPr>
          <w:rFonts w:cstheme="minorHAnsi"/>
        </w:rPr>
        <w:t>jei tiekėjas pasitelkia subtiekėjus, subtiekėjo deklaracija ar kitas dokumentas, patvirtinantis jo sutikimą būti subtiekėju pirkime;</w:t>
      </w:r>
      <w:bookmarkStart w:id="18" w:name="_Hlk198620876"/>
      <w:bookmarkStart w:id="19" w:name="_Hlk197443563"/>
    </w:p>
    <w:p w14:paraId="3A7BC6DA" w14:textId="731BAEB6" w:rsidR="00D26C29" w:rsidRPr="00D0238B" w:rsidRDefault="00D26C29" w:rsidP="00096115">
      <w:pPr>
        <w:pStyle w:val="Sraopastraipa"/>
        <w:numPr>
          <w:ilvl w:val="2"/>
          <w:numId w:val="6"/>
        </w:numPr>
        <w:spacing w:after="0" w:line="240" w:lineRule="auto"/>
        <w:ind w:left="0" w:firstLine="567"/>
        <w:jc w:val="both"/>
        <w:rPr>
          <w:rFonts w:cstheme="minorHAnsi"/>
          <w:u w:val="single"/>
        </w:rPr>
      </w:pPr>
      <w:r w:rsidRPr="00D0238B">
        <w:rPr>
          <w:rFonts w:cstheme="minorHAnsi"/>
          <w:sz w:val="22"/>
          <w:szCs w:val="22"/>
        </w:rPr>
        <w:t xml:space="preserve">jei pasitelkiami ūkio subjektai, įskaitant ir tuos, kurių pajėgumais tiekėjas remiasi – </w:t>
      </w:r>
      <w:r w:rsidRPr="00D0238B">
        <w:rPr>
          <w:rFonts w:cstheme="minorHAnsi"/>
          <w:b/>
          <w:bCs/>
          <w:sz w:val="22"/>
          <w:szCs w:val="22"/>
        </w:rPr>
        <w:t>ketinimų protokolai, sutikimai, deklaracijos ar kiti dokumentai</w:t>
      </w:r>
      <w:r w:rsidRPr="00D0238B">
        <w:rPr>
          <w:rFonts w:cstheme="minorHAnsi"/>
          <w:sz w:val="22"/>
          <w:szCs w:val="22"/>
        </w:rPr>
        <w:t>, įrodantys, kad pasitelkiam</w:t>
      </w:r>
      <w:r w:rsidR="005970B4">
        <w:rPr>
          <w:rFonts w:cstheme="minorHAnsi"/>
          <w:sz w:val="22"/>
          <w:szCs w:val="22"/>
        </w:rPr>
        <w:t>i</w:t>
      </w:r>
      <w:r w:rsidRPr="00D0238B">
        <w:rPr>
          <w:rFonts w:cstheme="minorHAnsi"/>
          <w:sz w:val="22"/>
          <w:szCs w:val="22"/>
        </w:rPr>
        <w:t xml:space="preserve"> ūkio subjektai ir jų ištekliai bus prieinami per </w:t>
      </w:r>
      <w:r w:rsidRPr="00D0238B">
        <w:rPr>
          <w:rFonts w:cstheme="minorHAnsi"/>
          <w:sz w:val="22"/>
          <w:szCs w:val="22"/>
        </w:rPr>
        <w:lastRenderedPageBreak/>
        <w:t xml:space="preserve">visą sutartinių įsipareigojimų vykdymo laikotarpį bei kartu su tiekėju įsipareigoja solidariai atsakyti už tiekėjo įsipareigojimų pagal sutartį vykdymą ir atlyginti bet kokią žalą, kuri kiltų dėl tiekėjo netinkamo įsipareigojimų vykdymo ar nevykdymo </w:t>
      </w:r>
      <w:r w:rsidRPr="00D0238B">
        <w:rPr>
          <w:rFonts w:cstheme="minorHAnsi"/>
          <w:i/>
          <w:iCs/>
          <w:sz w:val="22"/>
          <w:szCs w:val="22"/>
        </w:rPr>
        <w:t>(jei įgaliotoji organizacija kelia tokius kvalifikacijos reikalavimus ir reikalauja prisiimti solidarią atsakomybę).</w:t>
      </w:r>
      <w:r w:rsidRPr="00D0238B">
        <w:rPr>
          <w:rFonts w:cstheme="minorHAnsi"/>
          <w:sz w:val="22"/>
          <w:szCs w:val="22"/>
        </w:rPr>
        <w:t xml:space="preserve"> Visi ūkio subjektai nurodomi pasiūlymo formos </w:t>
      </w:r>
      <w:r w:rsidRPr="0032027D">
        <w:rPr>
          <w:rFonts w:cstheme="minorHAnsi"/>
          <w:color w:val="0070C0"/>
          <w:sz w:val="22"/>
          <w:szCs w:val="22"/>
        </w:rPr>
        <w:t>specialiųjų pirkimo sąlygų 6</w:t>
      </w:r>
      <w:r w:rsidRPr="0032027D">
        <w:rPr>
          <w:rFonts w:cstheme="minorHAnsi"/>
          <w:color w:val="0070C0"/>
          <w:sz w:val="22"/>
          <w:szCs w:val="22"/>
          <w:shd w:val="clear" w:color="auto" w:fill="FFFFFF"/>
        </w:rPr>
        <w:t xml:space="preserve"> </w:t>
      </w:r>
      <w:r w:rsidRPr="0032027D">
        <w:rPr>
          <w:rFonts w:cstheme="minorHAnsi"/>
          <w:color w:val="0070C0"/>
          <w:sz w:val="22"/>
          <w:szCs w:val="22"/>
        </w:rPr>
        <w:t>priedo</w:t>
      </w:r>
      <w:r w:rsidRPr="00D0238B">
        <w:rPr>
          <w:rFonts w:cstheme="minorHAnsi"/>
          <w:i/>
          <w:iCs/>
          <w:color w:val="0070C0"/>
          <w:sz w:val="22"/>
          <w:szCs w:val="22"/>
        </w:rPr>
        <w:t xml:space="preserve"> </w:t>
      </w:r>
      <w:r w:rsidRPr="00D0238B">
        <w:rPr>
          <w:rFonts w:cstheme="minorHAnsi"/>
          <w:sz w:val="22"/>
          <w:szCs w:val="22"/>
        </w:rPr>
        <w:t>atitinkamuose papunkčiuose</w:t>
      </w:r>
      <w:bookmarkEnd w:id="18"/>
      <w:r w:rsidRPr="00D0238B">
        <w:rPr>
          <w:rFonts w:cstheme="minorHAnsi"/>
          <w:sz w:val="22"/>
          <w:szCs w:val="22"/>
        </w:rPr>
        <w:t>;</w:t>
      </w:r>
      <w:bookmarkEnd w:id="19"/>
    </w:p>
    <w:p w14:paraId="39887416" w14:textId="77777777" w:rsidR="00D26C29" w:rsidRPr="008D351F" w:rsidRDefault="00D26C29" w:rsidP="00096115">
      <w:pPr>
        <w:pStyle w:val="Sraopastraipa"/>
        <w:numPr>
          <w:ilvl w:val="2"/>
          <w:numId w:val="6"/>
        </w:numPr>
        <w:spacing w:after="0" w:line="240" w:lineRule="auto"/>
        <w:ind w:left="0" w:firstLine="567"/>
        <w:jc w:val="both"/>
        <w:rPr>
          <w:rFonts w:cstheme="minorHAnsi"/>
          <w:u w:val="single"/>
        </w:rPr>
      </w:pPr>
      <w:r w:rsidRPr="008D351F">
        <w:rPr>
          <w:rFonts w:cstheme="minorHAnsi"/>
        </w:rPr>
        <w:t xml:space="preserve">techninė specifikacija, užpildyta </w:t>
      </w:r>
      <w:r w:rsidRPr="008D351F">
        <w:rPr>
          <w:rFonts w:cstheme="minorHAnsi"/>
          <w:color w:val="0070C0"/>
        </w:rPr>
        <w:t xml:space="preserve">pagal specialiųjų pirkimo sąlygų 2 priedą </w:t>
      </w:r>
      <w:r w:rsidRPr="008D351F">
        <w:rPr>
          <w:rFonts w:cstheme="minorHAnsi"/>
          <w:i/>
          <w:iCs/>
        </w:rPr>
        <w:t>(jeigu reikalaujama);</w:t>
      </w:r>
    </w:p>
    <w:p w14:paraId="42DA3022" w14:textId="1634BE1D" w:rsidR="00D26C29" w:rsidRPr="00D0238B" w:rsidRDefault="00D26C29" w:rsidP="00096115">
      <w:pPr>
        <w:pStyle w:val="Sraopastraipa"/>
        <w:numPr>
          <w:ilvl w:val="2"/>
          <w:numId w:val="6"/>
        </w:numPr>
        <w:spacing w:after="0" w:line="240" w:lineRule="auto"/>
        <w:ind w:left="0" w:firstLine="567"/>
        <w:jc w:val="both"/>
        <w:rPr>
          <w:rFonts w:cstheme="minorHAnsi"/>
          <w:u w:val="single"/>
        </w:rPr>
      </w:pPr>
      <w:r w:rsidRPr="00D0238B">
        <w:rPr>
          <w:rFonts w:cstheme="minorHAnsi"/>
          <w:sz w:val="22"/>
          <w:szCs w:val="22"/>
        </w:rPr>
        <w:t xml:space="preserve">užpildyta </w:t>
      </w:r>
      <w:r w:rsidRPr="00D0238B">
        <w:rPr>
          <w:rFonts w:cstheme="minorHAnsi"/>
          <w:sz w:val="22"/>
          <w:szCs w:val="22"/>
          <w:u w:val="single"/>
        </w:rPr>
        <w:t>ir pasirašyta</w:t>
      </w:r>
      <w:r w:rsidRPr="00D0238B">
        <w:rPr>
          <w:rFonts w:cstheme="minorHAnsi"/>
          <w:sz w:val="22"/>
          <w:szCs w:val="22"/>
        </w:rPr>
        <w:t xml:space="preserve"> </w:t>
      </w:r>
      <w:r w:rsidRPr="00D0238B">
        <w:rPr>
          <w:rFonts w:cstheme="minorHAnsi"/>
          <w:b/>
          <w:bCs/>
          <w:sz w:val="22"/>
          <w:szCs w:val="22"/>
        </w:rPr>
        <w:t>deklaracija dėl (ne)atitikties Reglamento nuostatoms</w:t>
      </w:r>
      <w:r w:rsidRPr="00D0238B">
        <w:rPr>
          <w:rFonts w:cstheme="minorHAnsi"/>
          <w:sz w:val="22"/>
          <w:szCs w:val="22"/>
        </w:rPr>
        <w:t xml:space="preserve"> </w:t>
      </w:r>
      <w:r w:rsidRPr="00591B76">
        <w:rPr>
          <w:rFonts w:cstheme="minorHAnsi"/>
          <w:color w:val="0070C0"/>
          <w:sz w:val="22"/>
          <w:szCs w:val="22"/>
        </w:rPr>
        <w:t xml:space="preserve">(specialiųjų </w:t>
      </w:r>
      <w:r w:rsidRPr="00591B76">
        <w:rPr>
          <w:rFonts w:eastAsia="Calibri" w:cstheme="minorHAnsi"/>
          <w:color w:val="0070C0"/>
          <w:sz w:val="22"/>
          <w:szCs w:val="22"/>
        </w:rPr>
        <w:t>pirkimo sąlygų 8 priedas</w:t>
      </w:r>
      <w:bookmarkStart w:id="20" w:name="_Hlk198621027"/>
      <w:r w:rsidRPr="00591B76">
        <w:rPr>
          <w:rFonts w:eastAsia="Calibri" w:cstheme="minorHAnsi"/>
          <w:color w:val="0070C0"/>
          <w:sz w:val="22"/>
          <w:szCs w:val="22"/>
        </w:rPr>
        <w:t xml:space="preserve"> </w:t>
      </w:r>
      <w:r w:rsidRPr="003A36FB">
        <w:rPr>
          <w:rFonts w:eastAsia="Calibri" w:cstheme="minorHAnsi"/>
          <w:b/>
          <w:bCs/>
          <w:sz w:val="22"/>
          <w:szCs w:val="22"/>
        </w:rPr>
        <w:t>ir</w:t>
      </w:r>
      <w:r w:rsidR="000E42F4" w:rsidRPr="003A36FB">
        <w:rPr>
          <w:rFonts w:eastAsia="Calibri" w:cstheme="minorHAnsi"/>
          <w:b/>
          <w:bCs/>
          <w:sz w:val="22"/>
          <w:szCs w:val="22"/>
        </w:rPr>
        <w:t>/ar</w:t>
      </w:r>
      <w:r w:rsidRPr="003A36FB">
        <w:rPr>
          <w:rFonts w:eastAsia="Calibri" w:cstheme="minorHAnsi"/>
          <w:sz w:val="22"/>
          <w:szCs w:val="22"/>
        </w:rPr>
        <w:t xml:space="preserve"> </w:t>
      </w:r>
      <w:r w:rsidRPr="00C23FE4">
        <w:rPr>
          <w:rFonts w:eastAsia="Calibri" w:cstheme="minorHAnsi"/>
          <w:color w:val="0070C0"/>
          <w:sz w:val="22"/>
          <w:szCs w:val="22"/>
        </w:rPr>
        <w:t>8.1 priedas</w:t>
      </w:r>
      <w:r w:rsidRPr="00591B76">
        <w:rPr>
          <w:rFonts w:cstheme="minorHAnsi"/>
          <w:color w:val="0070C0"/>
          <w:sz w:val="22"/>
          <w:szCs w:val="22"/>
        </w:rPr>
        <w:t>);</w:t>
      </w:r>
    </w:p>
    <w:p w14:paraId="47754E69" w14:textId="77777777" w:rsidR="00D26C29" w:rsidRPr="00D0238B" w:rsidRDefault="00D26C29" w:rsidP="00096115">
      <w:pPr>
        <w:pStyle w:val="Sraopastraipa"/>
        <w:numPr>
          <w:ilvl w:val="2"/>
          <w:numId w:val="6"/>
        </w:numPr>
        <w:spacing w:after="0" w:line="240" w:lineRule="auto"/>
        <w:ind w:left="0" w:firstLine="567"/>
        <w:jc w:val="both"/>
        <w:rPr>
          <w:rFonts w:cstheme="minorHAnsi"/>
          <w:u w:val="single"/>
        </w:rPr>
      </w:pPr>
      <w:r w:rsidRPr="00D0238B">
        <w:rPr>
          <w:rFonts w:cstheme="minorHAnsi"/>
          <w:sz w:val="22"/>
          <w:szCs w:val="22"/>
        </w:rPr>
        <w:t xml:space="preserve">techninėje specifikacijoje nurodyti dokumentai ir kitokia informacija </w:t>
      </w:r>
      <w:r w:rsidRPr="00D0238B">
        <w:rPr>
          <w:rFonts w:cstheme="minorHAnsi"/>
          <w:i/>
          <w:iCs/>
          <w:sz w:val="22"/>
          <w:szCs w:val="22"/>
        </w:rPr>
        <w:t>(jeigu reikalaujama)</w:t>
      </w:r>
      <w:bookmarkEnd w:id="20"/>
      <w:r w:rsidRPr="00D0238B">
        <w:rPr>
          <w:rFonts w:cstheme="minorHAnsi"/>
          <w:sz w:val="22"/>
          <w:szCs w:val="22"/>
        </w:rPr>
        <w:t>;</w:t>
      </w:r>
    </w:p>
    <w:p w14:paraId="7A4DE59D" w14:textId="77777777" w:rsidR="00D26C29" w:rsidRPr="00A00E67" w:rsidRDefault="00D26C29" w:rsidP="00096115">
      <w:pPr>
        <w:pStyle w:val="Sraopastraipa"/>
        <w:numPr>
          <w:ilvl w:val="2"/>
          <w:numId w:val="6"/>
        </w:numPr>
        <w:tabs>
          <w:tab w:val="left" w:pos="1418"/>
        </w:tabs>
        <w:spacing w:after="0" w:line="240" w:lineRule="auto"/>
        <w:ind w:left="0" w:firstLine="709"/>
        <w:jc w:val="both"/>
        <w:rPr>
          <w:rFonts w:cstheme="minorHAnsi"/>
          <w:sz w:val="22"/>
          <w:szCs w:val="22"/>
          <w:u w:val="single"/>
        </w:rPr>
      </w:pPr>
      <w:r w:rsidRPr="00A00E67">
        <w:rPr>
          <w:rFonts w:cstheme="minorHAnsi"/>
          <w:sz w:val="22"/>
          <w:szCs w:val="22"/>
          <w:lang w:eastAsia="ar-SA"/>
        </w:rPr>
        <w:t>kita pirkimo dokumentuose prašoma informacija ir (ar) dokumentai</w:t>
      </w:r>
      <w:r w:rsidRPr="00A00E67">
        <w:rPr>
          <w:rFonts w:cstheme="minorHAnsi"/>
          <w:color w:val="7030A0"/>
          <w:sz w:val="22"/>
          <w:szCs w:val="22"/>
        </w:rPr>
        <w:t>;</w:t>
      </w:r>
      <w:bookmarkStart w:id="21" w:name="_Hlk198621129"/>
    </w:p>
    <w:p w14:paraId="196E9F37" w14:textId="77777777" w:rsidR="00D26C29" w:rsidRPr="00A00E67" w:rsidRDefault="00D26C29" w:rsidP="00096115">
      <w:pPr>
        <w:pStyle w:val="Sraopastraipa"/>
        <w:numPr>
          <w:ilvl w:val="2"/>
          <w:numId w:val="6"/>
        </w:numPr>
        <w:tabs>
          <w:tab w:val="left" w:pos="1418"/>
        </w:tabs>
        <w:spacing w:after="0" w:line="240" w:lineRule="auto"/>
        <w:ind w:left="0" w:firstLine="709"/>
        <w:jc w:val="both"/>
        <w:rPr>
          <w:rFonts w:cstheme="minorHAnsi"/>
          <w:sz w:val="22"/>
          <w:szCs w:val="22"/>
          <w:u w:val="single"/>
        </w:rPr>
      </w:pPr>
      <w:r w:rsidRPr="003A36FB">
        <w:rPr>
          <w:rFonts w:cstheme="minorHAnsi"/>
          <w:b/>
          <w:iCs/>
          <w:sz w:val="22"/>
          <w:szCs w:val="22"/>
        </w:rPr>
        <w:t xml:space="preserve">perkančiajai </w:t>
      </w:r>
      <w:r w:rsidRPr="003A36FB">
        <w:rPr>
          <w:rFonts w:cstheme="minorHAnsi"/>
          <w:b/>
          <w:sz w:val="22"/>
          <w:szCs w:val="22"/>
        </w:rPr>
        <w:t>organizacijai nustačius ekonomiškai naudingiausią pasiūlymą</w:t>
      </w:r>
      <w:r w:rsidRPr="00A00E67">
        <w:rPr>
          <w:rFonts w:cstheme="minorHAnsi"/>
          <w:bCs/>
          <w:sz w:val="22"/>
          <w:szCs w:val="22"/>
        </w:rPr>
        <w:t xml:space="preserve"> (galimą pirkimo laimėtoją) ir CVP IS priemonėmis paprašius, CVP</w:t>
      </w:r>
      <w:r>
        <w:rPr>
          <w:rFonts w:cstheme="minorHAnsi"/>
          <w:bCs/>
          <w:sz w:val="22"/>
          <w:szCs w:val="22"/>
        </w:rPr>
        <w:t xml:space="preserve"> </w:t>
      </w:r>
      <w:r w:rsidRPr="00A00E67">
        <w:rPr>
          <w:rFonts w:cstheme="minorHAnsi"/>
          <w:bCs/>
          <w:sz w:val="22"/>
          <w:szCs w:val="22"/>
        </w:rPr>
        <w:t>IS pranešimu pateikiama (</w:t>
      </w:r>
      <w:r w:rsidRPr="00A00E67">
        <w:rPr>
          <w:rFonts w:cstheme="minorHAnsi"/>
          <w:bCs/>
          <w:sz w:val="22"/>
          <w:szCs w:val="22"/>
          <w:u w:val="single"/>
        </w:rPr>
        <w:t>šių dokumentų nereikalaujama teikti kartu su pasiūlymu</w:t>
      </w:r>
      <w:bookmarkEnd w:id="21"/>
      <w:r w:rsidRPr="00A00E67">
        <w:rPr>
          <w:rFonts w:cstheme="minorHAnsi"/>
          <w:bCs/>
          <w:sz w:val="22"/>
          <w:szCs w:val="22"/>
        </w:rPr>
        <w:t>):</w:t>
      </w:r>
      <w:bookmarkStart w:id="22" w:name="_Hlk198621166"/>
    </w:p>
    <w:p w14:paraId="43DEB91A" w14:textId="77777777" w:rsidR="00D26C29" w:rsidRPr="00A00E67" w:rsidRDefault="00D26C29" w:rsidP="00096115">
      <w:pPr>
        <w:pStyle w:val="Sraopastraipa"/>
        <w:numPr>
          <w:ilvl w:val="3"/>
          <w:numId w:val="6"/>
        </w:numPr>
        <w:tabs>
          <w:tab w:val="left" w:pos="1418"/>
          <w:tab w:val="left" w:pos="1701"/>
          <w:tab w:val="left" w:pos="1843"/>
        </w:tabs>
        <w:spacing w:after="0" w:line="240" w:lineRule="auto"/>
        <w:ind w:left="0" w:firstLine="993"/>
        <w:jc w:val="both"/>
        <w:rPr>
          <w:rFonts w:cstheme="minorHAnsi"/>
          <w:sz w:val="22"/>
          <w:szCs w:val="22"/>
          <w:u w:val="single"/>
        </w:rPr>
      </w:pPr>
      <w:r w:rsidRPr="00A00E67">
        <w:rPr>
          <w:rFonts w:cstheme="minorHAnsi"/>
          <w:sz w:val="22"/>
          <w:szCs w:val="22"/>
        </w:rPr>
        <w:t xml:space="preserve">tiekėjo (kiekvieno tiekėjų grupės nario) </w:t>
      </w:r>
      <w:bookmarkStart w:id="23" w:name="_Hlk63342348"/>
      <w:r w:rsidRPr="00A00E67">
        <w:rPr>
          <w:rFonts w:cstheme="minorHAnsi"/>
          <w:sz w:val="22"/>
          <w:szCs w:val="22"/>
        </w:rPr>
        <w:t>ir ūkio subjekto, jeigu jo pajėgumais tiekėjas remiasi</w:t>
      </w:r>
      <w:bookmarkEnd w:id="23"/>
      <w:r w:rsidRPr="00A00E67">
        <w:rPr>
          <w:rFonts w:cstheme="minorHAnsi"/>
          <w:sz w:val="22"/>
          <w:szCs w:val="22"/>
        </w:rPr>
        <w:t xml:space="preserve">, </w:t>
      </w:r>
      <w:r w:rsidRPr="003A36FB">
        <w:rPr>
          <w:rFonts w:cstheme="minorHAnsi"/>
          <w:sz w:val="22"/>
          <w:szCs w:val="22"/>
        </w:rPr>
        <w:t>pašalinimo pagrindų nebuvimą įrodantys dokumentai</w:t>
      </w:r>
      <w:r w:rsidRPr="003A5F2F">
        <w:rPr>
          <w:rFonts w:cstheme="minorHAnsi"/>
          <w:sz w:val="22"/>
          <w:szCs w:val="22"/>
        </w:rPr>
        <w:t>, kurie</w:t>
      </w:r>
      <w:r w:rsidRPr="00A00E67">
        <w:rPr>
          <w:rFonts w:cstheme="minorHAnsi"/>
          <w:sz w:val="22"/>
          <w:szCs w:val="22"/>
        </w:rPr>
        <w:t xml:space="preserve"> nurodyti </w:t>
      </w:r>
      <w:r w:rsidRPr="00B60E5F">
        <w:rPr>
          <w:rFonts w:cstheme="minorHAnsi"/>
          <w:color w:val="0070C0"/>
          <w:sz w:val="22"/>
          <w:szCs w:val="22"/>
        </w:rPr>
        <w:t xml:space="preserve">Specialiųjų pirkimo sąlygų </w:t>
      </w:r>
      <w:r w:rsidRPr="00B60E5F">
        <w:rPr>
          <w:rFonts w:cstheme="minorHAnsi"/>
          <w:bCs/>
          <w:color w:val="0070C0"/>
          <w:sz w:val="22"/>
          <w:szCs w:val="22"/>
        </w:rPr>
        <w:t>3 priede</w:t>
      </w:r>
      <w:r w:rsidRPr="00B60E5F">
        <w:rPr>
          <w:rFonts w:cstheme="minorHAnsi"/>
          <w:color w:val="0070C0"/>
          <w:sz w:val="22"/>
          <w:szCs w:val="22"/>
        </w:rPr>
        <w:t xml:space="preserve"> </w:t>
      </w:r>
      <w:r w:rsidRPr="00A00E67">
        <w:rPr>
          <w:rFonts w:cstheme="minorHAnsi"/>
          <w:sz w:val="22"/>
          <w:szCs w:val="22"/>
        </w:rPr>
        <w:t>„Tiekėjų pašalinimo pagrindai“ lentelės skiltyje „</w:t>
      </w:r>
      <w:r w:rsidRPr="00A00E67">
        <w:rPr>
          <w:rFonts w:cstheme="minorHAnsi"/>
          <w:bCs/>
          <w:sz w:val="22"/>
          <w:szCs w:val="22"/>
        </w:rPr>
        <w:t>Pašalinimo pagrindų nebuvimą įrodantys dokumentai</w:t>
      </w:r>
      <w:bookmarkEnd w:id="22"/>
      <w:r w:rsidRPr="00A00E67">
        <w:rPr>
          <w:rFonts w:cstheme="minorHAnsi"/>
          <w:bCs/>
          <w:sz w:val="22"/>
          <w:szCs w:val="22"/>
        </w:rPr>
        <w:t>“;</w:t>
      </w:r>
    </w:p>
    <w:p w14:paraId="526FF628" w14:textId="77777777" w:rsidR="00D26C29" w:rsidRPr="00A00E67" w:rsidRDefault="00D26C29" w:rsidP="00096115">
      <w:pPr>
        <w:pStyle w:val="Sraopastraipa"/>
        <w:numPr>
          <w:ilvl w:val="3"/>
          <w:numId w:val="6"/>
        </w:numPr>
        <w:tabs>
          <w:tab w:val="left" w:pos="1418"/>
          <w:tab w:val="left" w:pos="1701"/>
          <w:tab w:val="left" w:pos="1843"/>
        </w:tabs>
        <w:spacing w:after="0" w:line="240" w:lineRule="auto"/>
        <w:ind w:left="0" w:firstLine="993"/>
        <w:jc w:val="both"/>
        <w:rPr>
          <w:rFonts w:cstheme="minorHAnsi"/>
          <w:sz w:val="22"/>
          <w:szCs w:val="22"/>
          <w:u w:val="single"/>
        </w:rPr>
      </w:pPr>
      <w:r w:rsidRPr="0032027D">
        <w:rPr>
          <w:rFonts w:cstheme="minorHAnsi"/>
          <w:color w:val="0070C0"/>
          <w:sz w:val="22"/>
          <w:szCs w:val="22"/>
        </w:rPr>
        <w:t xml:space="preserve">Specialiųjų pirkimo sąlygų 4 priede </w:t>
      </w:r>
      <w:r w:rsidRPr="00A00E67">
        <w:rPr>
          <w:rFonts w:cstheme="minorHAnsi"/>
          <w:sz w:val="22"/>
          <w:szCs w:val="22"/>
        </w:rPr>
        <w:t>„Tiekėjų kvalifikacijos reikalavimai“ nustatytam galimam laimėtojui privalomi pateikti tiekėjo ir jo pasitelkiamų subtiekėjų kvalifikaciją pagrindžiantys dokumentai.</w:t>
      </w:r>
    </w:p>
    <w:p w14:paraId="2C4342F6" w14:textId="77777777" w:rsidR="00D26C29" w:rsidRPr="00AC0E8D" w:rsidRDefault="00D26C29" w:rsidP="00D26C29">
      <w:pPr>
        <w:spacing w:after="0" w:line="240" w:lineRule="auto"/>
        <w:ind w:firstLine="567"/>
        <w:jc w:val="both"/>
        <w:rPr>
          <w:rFonts w:cstheme="minorHAnsi"/>
          <w:u w:val="single"/>
        </w:rPr>
      </w:pPr>
      <w:r w:rsidRPr="00AC0E8D">
        <w:rPr>
          <w:rFonts w:cstheme="minorHAnsi"/>
        </w:rPr>
        <w:t>6.2</w:t>
      </w:r>
      <w:r w:rsidRPr="00AC0E8D">
        <w:rPr>
          <w:rFonts w:cstheme="minorHAnsi"/>
          <w:color w:val="7030A0"/>
        </w:rPr>
        <w:t xml:space="preserve">. </w:t>
      </w:r>
      <w:r w:rsidRPr="008745BF">
        <w:rPr>
          <w:rFonts w:eastAsia="Calibri" w:cstheme="minorHAnsi"/>
        </w:rPr>
        <w:t>Pasiūlymas gali būti pasirašytas</w:t>
      </w:r>
      <w:r w:rsidRPr="00AC0E8D">
        <w:rPr>
          <w:rFonts w:eastAsia="Calibri" w:cstheme="minorHAnsi"/>
        </w:rPr>
        <w:t xml:space="preserve"> fiziniu parašu </w:t>
      </w:r>
      <w:r w:rsidRPr="003A36FB">
        <w:rPr>
          <w:rFonts w:eastAsia="Calibri" w:cstheme="minorHAnsi"/>
          <w:i/>
          <w:iCs/>
        </w:rPr>
        <w:t>arba</w:t>
      </w:r>
      <w:r w:rsidRPr="00AC0E8D">
        <w:rPr>
          <w:rFonts w:eastAsia="Calibri" w:cstheme="minorHAnsi"/>
        </w:rPr>
        <w:t xml:space="preserve"> kvalifikuotu elektroniniu parašu. Jeigu tiekėjas dokumentus tvirtina naudodamas elektroninį, o ne fizinį parašą, elektroninis parašas turi atitikti VPĮ 22 straipsnio 11 dalies 2 ir 3 punktuose nustatytus reikalavimus. </w:t>
      </w:r>
      <w:r w:rsidRPr="00AC0E8D">
        <w:rPr>
          <w:rFonts w:cstheme="minorHAnsi"/>
        </w:rPr>
        <w:t>Perkančiajai organizacijai kilus abejonių dėl dokumentų tikrumo, ji turi teisę reikalauti pateikti dokumentų originalus.</w:t>
      </w:r>
      <w:r w:rsidRPr="00AC0E8D">
        <w:rPr>
          <w:rFonts w:eastAsia="Calibri" w:cstheme="minorHAnsi"/>
        </w:rPr>
        <w:t xml:space="preserve"> Gali būti:</w:t>
      </w:r>
    </w:p>
    <w:p w14:paraId="2B6C9675" w14:textId="36B5DDFF" w:rsidR="00D26C29" w:rsidRPr="00AC0E8D" w:rsidRDefault="00D26C29" w:rsidP="00D26C29">
      <w:pPr>
        <w:pStyle w:val="Sraopastraipa"/>
        <w:spacing w:after="0" w:line="240" w:lineRule="auto"/>
        <w:ind w:left="0" w:firstLine="567"/>
        <w:jc w:val="both"/>
        <w:rPr>
          <w:rFonts w:cstheme="minorHAnsi"/>
          <w:bCs/>
          <w:iCs/>
          <w:u w:val="single"/>
        </w:rPr>
      </w:pPr>
      <w:r w:rsidRPr="00AC0E8D">
        <w:rPr>
          <w:rFonts w:eastAsia="Calibri" w:cstheme="minorHAnsi"/>
          <w:bCs/>
          <w:iCs/>
        </w:rPr>
        <w:t>6.2.1</w:t>
      </w:r>
      <w:r w:rsidR="00CD52AB">
        <w:rPr>
          <w:rFonts w:eastAsia="Calibri" w:cstheme="minorHAnsi"/>
          <w:bCs/>
          <w:iCs/>
        </w:rPr>
        <w:t>.</w:t>
      </w:r>
      <w:r w:rsidRPr="00AC0E8D">
        <w:rPr>
          <w:rFonts w:eastAsia="Calibri" w:cstheme="minorHAnsi"/>
          <w:bCs/>
          <w:iCs/>
        </w:rPr>
        <w:t xml:space="preserve"> pateikiami kvalifikuotu elektroniniu parašu pasirašyti elektroninėmis priemonėmis suformuoti dokumentai;</w:t>
      </w:r>
    </w:p>
    <w:p w14:paraId="7FD4DE17" w14:textId="77777777" w:rsidR="00D26C29" w:rsidRPr="00AC0E8D" w:rsidRDefault="00D26C29" w:rsidP="00CD52AB">
      <w:pPr>
        <w:pStyle w:val="Sraopastraipa"/>
        <w:numPr>
          <w:ilvl w:val="2"/>
          <w:numId w:val="8"/>
        </w:numPr>
        <w:tabs>
          <w:tab w:val="left" w:pos="1134"/>
        </w:tabs>
        <w:spacing w:after="0" w:line="240" w:lineRule="auto"/>
        <w:ind w:left="0" w:firstLine="567"/>
        <w:jc w:val="both"/>
        <w:rPr>
          <w:rFonts w:cstheme="minorHAnsi"/>
          <w:bCs/>
          <w:iCs/>
        </w:rPr>
      </w:pPr>
      <w:r w:rsidRPr="00AC0E8D">
        <w:rPr>
          <w:rFonts w:eastAsia="Calibri" w:cstheme="minorHAnsi"/>
          <w:bCs/>
          <w:iCs/>
        </w:rPr>
        <w:t>skaitmeninės dokumentų kopijos (</w:t>
      </w:r>
      <w:r w:rsidRPr="00AC0E8D">
        <w:rPr>
          <w:rFonts w:eastAsia="Calibri" w:cstheme="minorHAnsi"/>
          <w:iCs/>
        </w:rPr>
        <w:t>fiziniu parašu tvirtinami dokumentai turi būti pateikiami pasirašyti ir nuskenuoti)</w:t>
      </w:r>
      <w:r w:rsidRPr="00AC0E8D">
        <w:rPr>
          <w:rFonts w:eastAsia="Calibri" w:cstheme="minorHAnsi"/>
          <w:bCs/>
          <w:iCs/>
        </w:rPr>
        <w:t>.</w:t>
      </w:r>
    </w:p>
    <w:p w14:paraId="24592586" w14:textId="088BDFA2" w:rsidR="00D26C29" w:rsidRPr="002A166C" w:rsidRDefault="00D26C29" w:rsidP="00096115">
      <w:pPr>
        <w:pStyle w:val="Sraopastraipa"/>
        <w:numPr>
          <w:ilvl w:val="1"/>
          <w:numId w:val="8"/>
        </w:numPr>
        <w:spacing w:line="240" w:lineRule="auto"/>
        <w:ind w:left="0" w:firstLine="709"/>
        <w:jc w:val="both"/>
        <w:rPr>
          <w:rFonts w:cstheme="minorHAnsi"/>
        </w:rPr>
      </w:pPr>
      <w:r w:rsidRPr="002A166C">
        <w:rPr>
          <w:rFonts w:cstheme="minorHAnsi"/>
        </w:rPr>
        <w:t>Pasiūlymas turi būti parengtas lietuvių kalba</w:t>
      </w:r>
      <w:r>
        <w:rPr>
          <w:rFonts w:cstheme="minorHAnsi"/>
          <w:color w:val="7030A0"/>
        </w:rPr>
        <w:t xml:space="preserve">. </w:t>
      </w:r>
      <w:r w:rsidRPr="002A166C">
        <w:rPr>
          <w:rFonts w:eastAsia="Arial" w:cstheme="minorHAnsi"/>
        </w:rPr>
        <w:t>Jei kurie nors su pasiūlymu teikiami dokumentai parengti ne ta kalba, kuria reikalaujama, turi būti pateiktas tikslus vertimas į reikalaujamą kalbą</w:t>
      </w:r>
      <w:r w:rsidR="00BA6250">
        <w:rPr>
          <w:rFonts w:eastAsia="Arial" w:cstheme="minorHAnsi"/>
        </w:rPr>
        <w:t xml:space="preserve">. </w:t>
      </w:r>
      <w:r w:rsidRPr="002A166C">
        <w:rPr>
          <w:rFonts w:cstheme="minorHAnsi"/>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0B014140" w14:textId="77777777" w:rsidR="00D26C29" w:rsidRPr="00AC0E8D" w:rsidRDefault="00D26C29" w:rsidP="00096115">
      <w:pPr>
        <w:pStyle w:val="Sraopastraipa"/>
        <w:numPr>
          <w:ilvl w:val="1"/>
          <w:numId w:val="8"/>
        </w:numPr>
        <w:spacing w:line="240" w:lineRule="auto"/>
        <w:ind w:left="0" w:firstLine="709"/>
        <w:jc w:val="both"/>
        <w:rPr>
          <w:rFonts w:cstheme="minorHAnsi"/>
        </w:rPr>
      </w:pPr>
      <w:r w:rsidRPr="00AC0E8D">
        <w:rPr>
          <w:rFonts w:eastAsia="Arial" w:cstheme="minorHAnsi"/>
        </w:rPr>
        <w:t>Bendra pasiūlymo kaina (sąnaudos)</w:t>
      </w:r>
      <w:r>
        <w:rPr>
          <w:rFonts w:eastAsia="Arial" w:cstheme="minorHAnsi"/>
        </w:rPr>
        <w:t xml:space="preserve">, </w:t>
      </w:r>
      <w:r w:rsidRPr="00AC0E8D">
        <w:rPr>
          <w:rFonts w:eastAsia="Arial" w:cstheme="minorHAnsi"/>
        </w:rPr>
        <w:t>PVM turi būti nurodoma dviejų skaičių po kablelio tikslumu. Šią kainą sudarančios kainos sudedamosios dalys ar įkainiai gali būti išreikštos neribojant skaičių po kablelio kiekio</w:t>
      </w:r>
      <w:r w:rsidRPr="00820051">
        <w:rPr>
          <w:rFonts w:eastAsia="Arial" w:cstheme="minorHAnsi"/>
        </w:rPr>
        <w:t xml:space="preserve">. </w:t>
      </w:r>
    </w:p>
    <w:p w14:paraId="4A30F73C" w14:textId="77777777" w:rsidR="00D26C29" w:rsidRPr="00BF76DB" w:rsidRDefault="00D26C29" w:rsidP="00096115">
      <w:pPr>
        <w:pStyle w:val="Sraopastraipa"/>
        <w:numPr>
          <w:ilvl w:val="1"/>
          <w:numId w:val="8"/>
        </w:numPr>
        <w:spacing w:line="240" w:lineRule="auto"/>
        <w:ind w:left="0" w:firstLine="709"/>
        <w:jc w:val="both"/>
        <w:rPr>
          <w:rFonts w:cstheme="minorHAnsi"/>
        </w:rPr>
      </w:pPr>
      <w:r w:rsidRPr="00BF76DB">
        <w:rPr>
          <w:rFonts w:eastAsia="Arial" w:cstheme="minorHAnsi"/>
        </w:rPr>
        <w:t xml:space="preserve">Tiekėjų pasiūlymuose nurodytos kainos bus vertinamos </w:t>
      </w:r>
      <w:r w:rsidRPr="00BF76DB">
        <w:rPr>
          <w:rFonts w:cstheme="minorHAnsi"/>
        </w:rPr>
        <w:t xml:space="preserve">ir lyginamos su visais mokesčiais, įskaitant PVM. </w:t>
      </w:r>
    </w:p>
    <w:p w14:paraId="7A15AE0A" w14:textId="07740659" w:rsidR="00EE1C85" w:rsidRPr="00F0499F" w:rsidRDefault="000B0DA9" w:rsidP="003A36FB">
      <w:pPr>
        <w:pStyle w:val="Antrat1"/>
        <w:tabs>
          <w:tab w:val="left" w:pos="709"/>
        </w:tabs>
        <w:rPr>
          <w:rFonts w:asciiTheme="minorHAnsi" w:hAnsiTheme="minorHAnsi" w:cstheme="minorHAnsi"/>
        </w:rPr>
      </w:pPr>
      <w:r>
        <w:rPr>
          <w:rFonts w:ascii="Calibri" w:hAnsi="Calibri" w:cs="Calibri"/>
        </w:rPr>
        <w:t>7</w:t>
      </w:r>
      <w:r w:rsidR="00D26C29">
        <w:rPr>
          <w:rFonts w:ascii="Calibri" w:hAnsi="Calibri" w:cs="Calibri"/>
        </w:rPr>
        <w:t xml:space="preserve">. </w:t>
      </w: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126333934"/>
      <w:bookmarkEnd w:id="24"/>
      <w:bookmarkEnd w:id="25"/>
      <w:bookmarkEnd w:id="26"/>
      <w:bookmarkEnd w:id="27"/>
      <w:bookmarkEnd w:id="28"/>
      <w:r w:rsidR="00EE1C85" w:rsidRPr="00F0499F">
        <w:rPr>
          <w:rFonts w:asciiTheme="minorHAnsi" w:hAnsiTheme="minorHAnsi" w:cstheme="minorHAnsi"/>
        </w:rPr>
        <w:t>Pasiūlymo galiojimo užtikrinimas</w:t>
      </w:r>
      <w:bookmarkEnd w:id="29"/>
      <w:bookmarkEnd w:id="30"/>
      <w:bookmarkEnd w:id="31"/>
    </w:p>
    <w:p w14:paraId="320593C6" w14:textId="77777777" w:rsidR="00FA05A8" w:rsidRPr="00970FFD" w:rsidRDefault="00FA05A8" w:rsidP="00970FFD">
      <w:pPr>
        <w:spacing w:after="0" w:line="240" w:lineRule="auto"/>
        <w:ind w:firstLine="709"/>
        <w:jc w:val="both"/>
        <w:rPr>
          <w:rFonts w:cstheme="minorHAnsi"/>
        </w:rPr>
      </w:pPr>
      <w:r w:rsidRPr="00970FFD">
        <w:rPr>
          <w:rFonts w:cstheme="minorHAnsi"/>
        </w:rPr>
        <w:t xml:space="preserve">7.1. </w:t>
      </w:r>
      <w:r w:rsidRPr="00970FFD">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3A694B48" w:rsidR="00040C0F" w:rsidRPr="00FA05A8" w:rsidRDefault="00FA05A8" w:rsidP="003A36FB">
      <w:pPr>
        <w:pStyle w:val="Antrat1"/>
        <w:tabs>
          <w:tab w:val="left" w:pos="709"/>
        </w:tabs>
        <w:spacing w:line="20" w:lineRule="atLeast"/>
        <w:contextualSpacing/>
        <w:rPr>
          <w:rFonts w:asciiTheme="minorHAnsi" w:hAnsiTheme="minorHAnsi" w:cstheme="minorHAnsi"/>
        </w:rPr>
      </w:pPr>
      <w:r w:rsidRPr="003A36FB">
        <w:rPr>
          <w:rFonts w:asciiTheme="minorHAnsi" w:hAnsiTheme="minorHAnsi" w:cstheme="minorHAnsi"/>
          <w:color w:val="auto"/>
          <w:lang w:val="en-US"/>
        </w:rPr>
        <w:t xml:space="preserve">8. </w:t>
      </w:r>
      <w:bookmarkStart w:id="32" w:name="_Ref39658218"/>
      <w:bookmarkStart w:id="33" w:name="_Ref39658226"/>
      <w:bookmarkStart w:id="34" w:name="_Ref39658248"/>
      <w:bookmarkStart w:id="35" w:name="_Ref39658251"/>
      <w:bookmarkStart w:id="36" w:name="_Toc126333935"/>
      <w:bookmarkStart w:id="37" w:name="_Ref39485250"/>
      <w:bookmarkStart w:id="38" w:name="_Ref39485258"/>
      <w:r w:rsidR="00040C0F" w:rsidRPr="003A36FB">
        <w:rPr>
          <w:rFonts w:asciiTheme="minorHAnsi" w:hAnsiTheme="minorHAnsi" w:cstheme="minorHAnsi"/>
          <w:color w:val="auto"/>
        </w:rPr>
        <w:t xml:space="preserve">Elektroninis </w:t>
      </w:r>
      <w:r w:rsidR="00040C0F" w:rsidRPr="00FA05A8">
        <w:rPr>
          <w:rFonts w:asciiTheme="minorHAnsi" w:hAnsiTheme="minorHAnsi" w:cstheme="minorHAnsi"/>
        </w:rPr>
        <w:t>aukcionas</w:t>
      </w:r>
      <w:bookmarkEnd w:id="32"/>
      <w:bookmarkEnd w:id="33"/>
      <w:bookmarkEnd w:id="34"/>
      <w:bookmarkEnd w:id="35"/>
      <w:bookmarkEnd w:id="36"/>
    </w:p>
    <w:p w14:paraId="0BFDB7B0" w14:textId="775027D0" w:rsidR="00040C0F" w:rsidRPr="00F0499F" w:rsidRDefault="002827E4" w:rsidP="003A36FB">
      <w:pPr>
        <w:spacing w:after="0" w:line="240" w:lineRule="auto"/>
        <w:ind w:firstLine="567"/>
      </w:pPr>
      <w:r>
        <w:rPr>
          <w:rFonts w:cstheme="minorHAnsi"/>
        </w:rPr>
        <w:t xml:space="preserve">8.1. </w:t>
      </w:r>
      <w:r w:rsidR="00040C0F" w:rsidRPr="00F0499F">
        <w:t>Perkančioji organizacija pirkime netaikys elektroninio aukciono.</w:t>
      </w:r>
    </w:p>
    <w:p w14:paraId="14CBD3AD" w14:textId="698854A8" w:rsidR="009D0DC5" w:rsidRPr="00F0499F" w:rsidRDefault="00951D70" w:rsidP="003A36FB">
      <w:pPr>
        <w:pStyle w:val="Antrat1"/>
        <w:tabs>
          <w:tab w:val="left" w:pos="709"/>
        </w:tabs>
        <w:spacing w:line="20" w:lineRule="atLeast"/>
        <w:contextualSpacing/>
        <w:rPr>
          <w:rFonts w:asciiTheme="minorHAnsi" w:hAnsiTheme="minorHAnsi" w:cstheme="minorHAnsi"/>
        </w:rPr>
      </w:pPr>
      <w:bookmarkStart w:id="39" w:name="_Ref39667303"/>
      <w:bookmarkStart w:id="40" w:name="_Ref39667308"/>
      <w:bookmarkStart w:id="41" w:name="_Toc126333936"/>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7"/>
      <w:bookmarkEnd w:id="38"/>
      <w:bookmarkEnd w:id="39"/>
      <w:bookmarkEnd w:id="40"/>
      <w:bookmarkEnd w:id="41"/>
    </w:p>
    <w:p w14:paraId="3FC2E786" w14:textId="2EE9492D" w:rsidR="00F17953" w:rsidRPr="00F17953" w:rsidRDefault="00F17953" w:rsidP="00096115">
      <w:pPr>
        <w:pStyle w:val="Sraopastraipa"/>
        <w:numPr>
          <w:ilvl w:val="0"/>
          <w:numId w:val="11"/>
        </w:numPr>
        <w:spacing w:after="0" w:line="240" w:lineRule="auto"/>
        <w:jc w:val="both"/>
        <w:rPr>
          <w:rFonts w:eastAsia="Calibri" w:cstheme="minorHAnsi"/>
        </w:rPr>
      </w:pPr>
      <w:r w:rsidRPr="00F17953">
        <w:rPr>
          <w:rFonts w:cstheme="minorHAnsi"/>
        </w:rPr>
        <w:t xml:space="preserve">9.1. </w:t>
      </w:r>
      <w:r w:rsidRPr="00F17953">
        <w:rPr>
          <w:rFonts w:eastAsia="Calibri" w:cstheme="minorHAnsi"/>
        </w:rPr>
        <w:t>Perkančioji organizacija ekonomiškai naudingiausią pasiūlymą išrenka pagal kainos ir kokybės santykį. Duomenys, kuriuos savo pasiūlyme turi pateikti tiekėjas, vertinimo kriterijai ir tvarka, pagal kuri</w:t>
      </w:r>
      <w:r w:rsidR="00C2228A">
        <w:rPr>
          <w:rFonts w:eastAsia="Calibri" w:cstheme="minorHAnsi"/>
        </w:rPr>
        <w:t>ą</w:t>
      </w:r>
      <w:r w:rsidRPr="00F17953">
        <w:rPr>
          <w:rFonts w:eastAsia="Calibri" w:cstheme="minorHAnsi"/>
        </w:rPr>
        <w:t xml:space="preserve"> vertinami tiekėjo pateikti duomenys, pateikiama </w:t>
      </w:r>
      <w:r w:rsidRPr="00F17953">
        <w:rPr>
          <w:rFonts w:eastAsia="Calibri" w:cstheme="minorHAnsi"/>
          <w:color w:val="0070C0"/>
        </w:rPr>
        <w:t xml:space="preserve">specialiųjų pirkimo sąlygų </w:t>
      </w:r>
      <w:r w:rsidRPr="00F17953">
        <w:rPr>
          <w:rFonts w:cstheme="minorHAnsi"/>
          <w:color w:val="0070C0"/>
          <w:shd w:val="clear" w:color="auto" w:fill="FFFFFF"/>
        </w:rPr>
        <w:t>7</w:t>
      </w:r>
      <w:r w:rsidRPr="00F17953">
        <w:rPr>
          <w:rFonts w:eastAsia="Calibri" w:cstheme="minorHAnsi"/>
          <w:color w:val="0070C0"/>
        </w:rPr>
        <w:t xml:space="preserve"> priede. </w:t>
      </w:r>
    </w:p>
    <w:p w14:paraId="3338C42A" w14:textId="77777777" w:rsidR="00F17953" w:rsidRDefault="00F17953" w:rsidP="00096115">
      <w:pPr>
        <w:pStyle w:val="Sraopastraipa"/>
        <w:numPr>
          <w:ilvl w:val="0"/>
          <w:numId w:val="11"/>
        </w:numPr>
        <w:spacing w:after="0" w:line="20" w:lineRule="atLeast"/>
        <w:jc w:val="both"/>
        <w:rPr>
          <w:rFonts w:cstheme="minorHAnsi"/>
          <w:color w:val="000000" w:themeColor="text1"/>
        </w:rPr>
      </w:pPr>
      <w:r>
        <w:rPr>
          <w:rFonts w:cstheme="minorHAnsi"/>
          <w:color w:val="000000" w:themeColor="text1"/>
        </w:rPr>
        <w:lastRenderedPageBreak/>
        <w:t xml:space="preserve">9.2. </w:t>
      </w:r>
      <w:r w:rsidRPr="00AC0E8D">
        <w:rPr>
          <w:rFonts w:cstheme="minorHAnsi"/>
          <w:color w:val="000000" w:themeColor="text1"/>
        </w:rPr>
        <w:t xml:space="preserve">Laimėjusiu pasiūlymu galės būti pripažintas tik 1 (vienas) ekonomiškai naudingiausias pasiūlymas, esantis pasiūlymų eilės pirmojoje vietoje. </w:t>
      </w:r>
    </w:p>
    <w:p w14:paraId="23CA59D9" w14:textId="77777777" w:rsidR="00F17953" w:rsidRPr="001F35FF" w:rsidRDefault="00F17953" w:rsidP="00096115">
      <w:pPr>
        <w:pStyle w:val="Sraopastraipa"/>
        <w:numPr>
          <w:ilvl w:val="0"/>
          <w:numId w:val="11"/>
        </w:numPr>
        <w:spacing w:after="0" w:line="20" w:lineRule="atLeast"/>
        <w:jc w:val="both"/>
        <w:rPr>
          <w:rStyle w:val="cf01"/>
          <w:rFonts w:asciiTheme="minorHAnsi" w:eastAsiaTheme="minorHAnsi" w:hAnsiTheme="minorHAnsi" w:cstheme="minorHAnsi"/>
          <w:bCs/>
          <w:iCs/>
          <w:sz w:val="21"/>
          <w:szCs w:val="21"/>
        </w:rPr>
      </w:pPr>
      <w:r>
        <w:rPr>
          <w:rFonts w:cstheme="minorHAnsi"/>
          <w:color w:val="000000" w:themeColor="text1"/>
        </w:rPr>
        <w:t xml:space="preserve">9.3. </w:t>
      </w:r>
      <w:r w:rsidRPr="00AC0E8D">
        <w:rPr>
          <w:rStyle w:val="cf01"/>
          <w:rFonts w:asciiTheme="minorHAnsi" w:hAnsiTheme="minorHAnsi" w:cstheme="minorHAnsi"/>
          <w:sz w:val="21"/>
          <w:szCs w:val="21"/>
        </w:rPr>
        <w:t xml:space="preserve">Perkančioji organizacija atmes tiekėjo pasiūlymą, jeigu </w:t>
      </w:r>
      <w:r w:rsidRPr="003A36FB">
        <w:rPr>
          <w:rStyle w:val="cf01"/>
          <w:rFonts w:asciiTheme="minorHAnsi" w:hAnsiTheme="minorHAnsi" w:cstheme="minorHAnsi"/>
          <w:b/>
          <w:bCs/>
          <w:sz w:val="21"/>
          <w:szCs w:val="21"/>
        </w:rPr>
        <w:t>kartu su pasiūlymu</w:t>
      </w:r>
      <w:r w:rsidRPr="00AC0E8D">
        <w:rPr>
          <w:rStyle w:val="cf01"/>
          <w:rFonts w:asciiTheme="minorHAnsi" w:hAnsiTheme="minorHAnsi" w:cstheme="minorHAnsi"/>
          <w:sz w:val="21"/>
          <w:szCs w:val="21"/>
        </w:rPr>
        <w:t xml:space="preserve"> nebus pateikti šie pirkimo sąlygose reikalaujami pateikti dokumentai: </w:t>
      </w:r>
    </w:p>
    <w:p w14:paraId="24E5A476" w14:textId="77777777" w:rsidR="00F17953" w:rsidRPr="00AB4359" w:rsidRDefault="00F17953" w:rsidP="00096115">
      <w:pPr>
        <w:pStyle w:val="Betarp"/>
        <w:numPr>
          <w:ilvl w:val="0"/>
          <w:numId w:val="11"/>
        </w:numPr>
        <w:spacing w:line="20" w:lineRule="atLeast"/>
        <w:contextualSpacing/>
        <w:jc w:val="both"/>
        <w:rPr>
          <w:rStyle w:val="cf01"/>
          <w:rFonts w:asciiTheme="minorHAnsi" w:eastAsiaTheme="minorHAnsi" w:hAnsiTheme="minorHAnsi" w:cstheme="minorHAnsi"/>
          <w:bCs/>
          <w:sz w:val="21"/>
          <w:szCs w:val="21"/>
        </w:rPr>
      </w:pPr>
      <w:r w:rsidRPr="00AB4359">
        <w:rPr>
          <w:rStyle w:val="cf01"/>
          <w:rFonts w:asciiTheme="minorHAnsi" w:eastAsiaTheme="minorHAnsi" w:hAnsiTheme="minorHAnsi" w:cstheme="minorHAnsi"/>
          <w:bCs/>
          <w:sz w:val="21"/>
          <w:szCs w:val="21"/>
        </w:rPr>
        <w:t>9.</w:t>
      </w:r>
      <w:r w:rsidRPr="00AB4359">
        <w:rPr>
          <w:rStyle w:val="cf01"/>
          <w:rFonts w:asciiTheme="minorHAnsi" w:eastAsiaTheme="minorHAnsi" w:hAnsiTheme="minorHAnsi" w:cstheme="minorHAnsi"/>
          <w:bCs/>
          <w:sz w:val="21"/>
          <w:szCs w:val="21"/>
          <w:lang w:val="en-US"/>
        </w:rPr>
        <w:t xml:space="preserve">3.1. </w:t>
      </w:r>
      <w:r w:rsidRPr="00AB4359">
        <w:rPr>
          <w:rStyle w:val="cf01"/>
          <w:rFonts w:asciiTheme="minorHAnsi" w:eastAsiaTheme="minorHAnsi" w:hAnsiTheme="minorHAnsi" w:cstheme="minorHAnsi"/>
          <w:bCs/>
          <w:sz w:val="21"/>
          <w:szCs w:val="21"/>
        </w:rPr>
        <w:t xml:space="preserve">Pasiūlymas parengtas pagal </w:t>
      </w:r>
      <w:r w:rsidRPr="0030202A">
        <w:rPr>
          <w:rStyle w:val="cf01"/>
          <w:rFonts w:asciiTheme="minorHAnsi" w:eastAsiaTheme="minorHAnsi" w:hAnsiTheme="minorHAnsi" w:cstheme="minorHAnsi"/>
          <w:bCs/>
          <w:color w:val="0070C0"/>
          <w:sz w:val="21"/>
          <w:szCs w:val="21"/>
        </w:rPr>
        <w:t xml:space="preserve">specialiųjų pirkimo sąlygų </w:t>
      </w:r>
      <w:r w:rsidRPr="0030202A">
        <w:rPr>
          <w:rStyle w:val="cf01"/>
          <w:rFonts w:asciiTheme="minorHAnsi" w:eastAsiaTheme="minorHAnsi" w:hAnsiTheme="minorHAnsi" w:cstheme="minorHAnsi"/>
          <w:bCs/>
          <w:color w:val="0070C0"/>
          <w:sz w:val="21"/>
          <w:szCs w:val="21"/>
          <w:lang w:val="en-US"/>
        </w:rPr>
        <w:t xml:space="preserve">6 </w:t>
      </w:r>
      <w:r w:rsidRPr="0030202A">
        <w:rPr>
          <w:rStyle w:val="cf01"/>
          <w:rFonts w:asciiTheme="minorHAnsi" w:eastAsiaTheme="minorHAnsi" w:hAnsiTheme="minorHAnsi" w:cstheme="minorHAnsi"/>
          <w:bCs/>
          <w:color w:val="0070C0"/>
          <w:sz w:val="21"/>
          <w:szCs w:val="21"/>
        </w:rPr>
        <w:t>priedą.</w:t>
      </w:r>
    </w:p>
    <w:p w14:paraId="678C44CA" w14:textId="166E83DD" w:rsidR="00FE7908" w:rsidRPr="00F065D6" w:rsidRDefault="00F17953" w:rsidP="003A36FB">
      <w:pPr>
        <w:pStyle w:val="Antrat1"/>
        <w:tabs>
          <w:tab w:val="left" w:pos="567"/>
        </w:tabs>
        <w:spacing w:line="20" w:lineRule="atLeast"/>
        <w:contextualSpacing/>
        <w:rPr>
          <w:rFonts w:asciiTheme="minorHAnsi" w:hAnsiTheme="minorHAnsi" w:cstheme="minorHAnsi"/>
        </w:rPr>
      </w:pPr>
      <w:r w:rsidRPr="003A36FB">
        <w:rPr>
          <w:rFonts w:asciiTheme="minorHAnsi" w:hAnsiTheme="minorHAnsi" w:cstheme="minorHAnsi"/>
        </w:rPr>
        <w:t xml:space="preserve">10. </w:t>
      </w:r>
      <w:bookmarkStart w:id="42" w:name="_Ref39425999"/>
      <w:bookmarkStart w:id="43" w:name="_Ref39426005"/>
      <w:bookmarkStart w:id="44" w:name="_Toc126333937"/>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2"/>
      <w:bookmarkEnd w:id="43"/>
      <w:bookmarkEnd w:id="44"/>
    </w:p>
    <w:p w14:paraId="45DC4C0A" w14:textId="2A711624" w:rsidR="00BB65FF" w:rsidRPr="00D63716" w:rsidRDefault="00BB65FF" w:rsidP="006D3CD4">
      <w:pPr>
        <w:pStyle w:val="Sraopastraipa"/>
        <w:numPr>
          <w:ilvl w:val="1"/>
          <w:numId w:val="9"/>
        </w:numPr>
        <w:tabs>
          <w:tab w:val="left" w:pos="993"/>
        </w:tabs>
        <w:spacing w:after="0" w:line="240" w:lineRule="auto"/>
        <w:ind w:left="0" w:firstLine="426"/>
        <w:jc w:val="both"/>
        <w:rPr>
          <w:rFonts w:cstheme="minorHAnsi"/>
          <w:color w:val="000000" w:themeColor="text1"/>
          <w:sz w:val="22"/>
          <w:szCs w:val="22"/>
        </w:rPr>
      </w:pPr>
      <w:r w:rsidRPr="00D63716">
        <w:rPr>
          <w:rFonts w:cstheme="minorHAnsi"/>
          <w:color w:val="000000" w:themeColor="text1"/>
        </w:rPr>
        <w:t>Ši pirkimo procedūra atliekama siekiant sudaryti sutartį su tiekėju, kurio pasiūlymas, vadovaujantis pirkimo sąlygose</w:t>
      </w:r>
      <w:r w:rsidRPr="00D63716">
        <w:rPr>
          <w:rFonts w:cstheme="minorHAnsi"/>
          <w:color w:val="0070C0"/>
        </w:rPr>
        <w:t xml:space="preserve"> </w:t>
      </w:r>
      <w:r w:rsidRPr="00D63716">
        <w:rPr>
          <w:rFonts w:cstheme="minorHAnsi"/>
          <w:color w:val="000000" w:themeColor="text1"/>
        </w:rPr>
        <w:t xml:space="preserve">nustatyta tvarka, bus pripažintas laimėjęs. </w:t>
      </w:r>
      <w:r w:rsidRPr="00D63716">
        <w:rPr>
          <w:rFonts w:cstheme="minorHAnsi"/>
        </w:rPr>
        <w:t xml:space="preserve">Sutarties sąlygos pateikiamos </w:t>
      </w:r>
      <w:r w:rsidR="00A22B6E" w:rsidRPr="00192E33">
        <w:rPr>
          <w:rFonts w:cstheme="minorHAnsi"/>
          <w:color w:val="0070C0"/>
        </w:rPr>
        <w:t xml:space="preserve">Specialiųjų </w:t>
      </w:r>
      <w:r w:rsidR="00A22B6E">
        <w:rPr>
          <w:rFonts w:cstheme="minorHAnsi"/>
          <w:color w:val="0070C0"/>
        </w:rPr>
        <w:t xml:space="preserve">pirkimo </w:t>
      </w:r>
      <w:r w:rsidR="00A22B6E" w:rsidRPr="00192E33">
        <w:rPr>
          <w:rFonts w:cstheme="minorHAnsi"/>
          <w:color w:val="0070C0"/>
        </w:rPr>
        <w:t xml:space="preserve">sąlygų </w:t>
      </w:r>
      <w:r w:rsidR="00A22B6E">
        <w:rPr>
          <w:rFonts w:cstheme="minorHAnsi"/>
          <w:color w:val="0070C0"/>
        </w:rPr>
        <w:t xml:space="preserve">10 ir </w:t>
      </w:r>
      <w:r w:rsidR="00A22B6E" w:rsidRPr="00192E33">
        <w:rPr>
          <w:rFonts w:cstheme="minorHAnsi"/>
          <w:color w:val="0070C0"/>
        </w:rPr>
        <w:t>11 pried</w:t>
      </w:r>
      <w:r w:rsidR="00A22B6E">
        <w:rPr>
          <w:rFonts w:cstheme="minorHAnsi"/>
          <w:color w:val="0070C0"/>
        </w:rPr>
        <w:t>uose</w:t>
      </w:r>
      <w:r w:rsidR="00A22B6E" w:rsidRPr="00192E33">
        <w:rPr>
          <w:rFonts w:cstheme="minorHAnsi"/>
          <w:color w:val="0070C0"/>
        </w:rPr>
        <w:t>.</w:t>
      </w:r>
    </w:p>
    <w:p w14:paraId="1640F94B" w14:textId="1B994232" w:rsidR="00640DBD" w:rsidRPr="00F065D6" w:rsidRDefault="00640DBD" w:rsidP="00096115">
      <w:pPr>
        <w:pStyle w:val="Antrat1"/>
        <w:numPr>
          <w:ilvl w:val="0"/>
          <w:numId w:val="9"/>
        </w:numPr>
        <w:tabs>
          <w:tab w:val="left" w:pos="567"/>
        </w:tabs>
        <w:spacing w:line="20" w:lineRule="atLeast"/>
        <w:contextualSpacing/>
        <w:jc w:val="both"/>
        <w:rPr>
          <w:rFonts w:asciiTheme="minorHAnsi" w:hAnsiTheme="minorHAnsi" w:cstheme="minorHAnsi"/>
          <w:b/>
          <w:bCs/>
        </w:rPr>
      </w:pPr>
      <w:bookmarkStart w:id="45" w:name="_Toc126333938"/>
      <w:bookmarkEnd w:id="2"/>
      <w:r w:rsidRPr="00F065D6">
        <w:rPr>
          <w:rFonts w:asciiTheme="minorHAnsi" w:hAnsiTheme="minorHAnsi" w:cstheme="minorHAnsi"/>
        </w:rPr>
        <w:t>Kitos sąlygos</w:t>
      </w:r>
      <w:bookmarkEnd w:id="45"/>
    </w:p>
    <w:p w14:paraId="28DF579A" w14:textId="2E3F0E71" w:rsidR="00D43E2A" w:rsidRPr="00041E03" w:rsidRDefault="00BB65FF" w:rsidP="00041E03">
      <w:pPr>
        <w:pStyle w:val="Sraopastraipa"/>
        <w:numPr>
          <w:ilvl w:val="1"/>
          <w:numId w:val="9"/>
        </w:numPr>
        <w:shd w:val="clear" w:color="auto" w:fill="FFFFFF"/>
        <w:tabs>
          <w:tab w:val="left" w:pos="851"/>
          <w:tab w:val="left" w:pos="993"/>
        </w:tabs>
        <w:spacing w:after="0" w:line="240" w:lineRule="auto"/>
        <w:ind w:left="0" w:firstLine="426"/>
        <w:jc w:val="both"/>
        <w:rPr>
          <w:rFonts w:eastAsia="Times New Roman" w:cstheme="minorHAnsi"/>
        </w:rPr>
      </w:pPr>
      <w:r w:rsidRPr="00041E03">
        <w:rPr>
          <w:rFonts w:eastAsia="Times New Roman" w:cstheme="minorHAnsi"/>
        </w:rPr>
        <w:t>Netaikoma</w:t>
      </w:r>
      <w:r w:rsidR="00CA497B">
        <w:rPr>
          <w:rFonts w:eastAsia="Times New Roman" w:cstheme="minorHAnsi"/>
        </w:rPr>
        <w:t>.</w:t>
      </w:r>
    </w:p>
    <w:p w14:paraId="179C3DA9" w14:textId="77777777" w:rsidR="00C87AB8" w:rsidRDefault="008D704D" w:rsidP="00C87AB8">
      <w:pPr>
        <w:shd w:val="clear" w:color="auto" w:fill="FFFFFF"/>
        <w:spacing w:after="0" w:line="240" w:lineRule="auto"/>
        <w:jc w:val="center"/>
        <w:rPr>
          <w:rFonts w:eastAsia="Calibri" w:cstheme="minorHAnsi"/>
        </w:rPr>
      </w:pPr>
      <w:r w:rsidRPr="00F0499F">
        <w:rPr>
          <w:rFonts w:eastAsia="Calibri" w:cstheme="minorHAnsi"/>
        </w:rPr>
        <w:t>__________</w:t>
      </w:r>
    </w:p>
    <w:p w14:paraId="19BB2D1A" w14:textId="77777777" w:rsidR="00C04129" w:rsidRDefault="00C04129" w:rsidP="00C87AB8">
      <w:pPr>
        <w:shd w:val="clear" w:color="auto" w:fill="FFFFFF"/>
        <w:spacing w:after="0" w:line="240" w:lineRule="auto"/>
        <w:jc w:val="center"/>
        <w:rPr>
          <w:rFonts w:eastAsia="Calibri" w:cstheme="minorHAnsi"/>
        </w:rPr>
      </w:pPr>
    </w:p>
    <w:p w14:paraId="0D6847AF" w14:textId="77777777" w:rsidR="00C04129" w:rsidRDefault="00C04129" w:rsidP="00C87AB8">
      <w:pPr>
        <w:shd w:val="clear" w:color="auto" w:fill="FFFFFF"/>
        <w:spacing w:after="0" w:line="240" w:lineRule="auto"/>
        <w:jc w:val="center"/>
        <w:rPr>
          <w:rFonts w:eastAsia="Calibri" w:cstheme="minorHAnsi"/>
        </w:rPr>
      </w:pPr>
    </w:p>
    <w:p w14:paraId="7881FCAE" w14:textId="77777777" w:rsidR="00C04129" w:rsidRDefault="00C04129" w:rsidP="00C87AB8">
      <w:pPr>
        <w:shd w:val="clear" w:color="auto" w:fill="FFFFFF"/>
        <w:spacing w:after="0" w:line="240" w:lineRule="auto"/>
        <w:jc w:val="center"/>
        <w:rPr>
          <w:rFonts w:eastAsia="Calibri" w:cstheme="minorHAnsi"/>
        </w:rPr>
        <w:sectPr w:rsidR="00C04129" w:rsidSect="004E2B47">
          <w:footerReference w:type="default" r:id="rId13"/>
          <w:footerReference w:type="first" r:id="rId14"/>
          <w:pgSz w:w="12240" w:h="15840"/>
          <w:pgMar w:top="1134" w:right="567" w:bottom="1134" w:left="1134" w:header="720" w:footer="720" w:gutter="0"/>
          <w:pgNumType w:start="0"/>
          <w:cols w:space="720"/>
          <w:titlePg/>
          <w:docGrid w:linePitch="360"/>
        </w:sectPr>
      </w:pP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6"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6"/>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104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251"/>
        <w:gridCol w:w="3969"/>
        <w:gridCol w:w="2462"/>
      </w:tblGrid>
      <w:tr w:rsidR="009472AA" w:rsidRPr="00AC0E8D" w14:paraId="4C60FAAC" w14:textId="77777777" w:rsidTr="004E2B47">
        <w:trPr>
          <w:trHeight w:val="20"/>
        </w:trPr>
        <w:tc>
          <w:tcPr>
            <w:tcW w:w="747" w:type="dxa"/>
            <w:shd w:val="clear" w:color="auto" w:fill="D9E2F3" w:themeFill="accent1" w:themeFillTint="33"/>
            <w:tcMar>
              <w:top w:w="0" w:type="dxa"/>
              <w:left w:w="108" w:type="dxa"/>
              <w:bottom w:w="0" w:type="dxa"/>
              <w:right w:w="108" w:type="dxa"/>
            </w:tcMar>
          </w:tcPr>
          <w:p w14:paraId="01CAD1D7" w14:textId="77777777" w:rsidR="009472AA" w:rsidRPr="00AC0E8D" w:rsidRDefault="009472AA" w:rsidP="00710784">
            <w:pPr>
              <w:jc w:val="center"/>
              <w:rPr>
                <w:rFonts w:cstheme="minorHAnsi"/>
                <w:b/>
                <w:bCs/>
              </w:rPr>
            </w:pPr>
            <w:r w:rsidRPr="00AC0E8D">
              <w:rPr>
                <w:rFonts w:cstheme="minorHAnsi"/>
                <w:b/>
                <w:bCs/>
              </w:rPr>
              <w:t>Eil.Nr.</w:t>
            </w:r>
          </w:p>
        </w:tc>
        <w:tc>
          <w:tcPr>
            <w:tcW w:w="3251" w:type="dxa"/>
            <w:shd w:val="clear" w:color="auto" w:fill="D9E2F3" w:themeFill="accent1" w:themeFillTint="33"/>
            <w:tcMar>
              <w:top w:w="0" w:type="dxa"/>
              <w:left w:w="108" w:type="dxa"/>
              <w:bottom w:w="0" w:type="dxa"/>
              <w:right w:w="108" w:type="dxa"/>
            </w:tcMar>
          </w:tcPr>
          <w:p w14:paraId="5CE0C818" w14:textId="77777777" w:rsidR="009472AA" w:rsidRPr="00AC0E8D" w:rsidRDefault="009472AA" w:rsidP="00710784">
            <w:pPr>
              <w:jc w:val="center"/>
              <w:rPr>
                <w:rFonts w:cstheme="minorHAnsi"/>
                <w:b/>
                <w:bCs/>
              </w:rPr>
            </w:pPr>
            <w:r w:rsidRPr="00AC0E8D">
              <w:rPr>
                <w:rFonts w:cstheme="minorHAnsi"/>
                <w:b/>
                <w:bCs/>
              </w:rPr>
              <w:t>VEIKSMAS</w:t>
            </w:r>
          </w:p>
        </w:tc>
        <w:tc>
          <w:tcPr>
            <w:tcW w:w="3969" w:type="dxa"/>
            <w:shd w:val="clear" w:color="auto" w:fill="D9E2F3" w:themeFill="accent1" w:themeFillTint="33"/>
            <w:tcMar>
              <w:top w:w="0" w:type="dxa"/>
              <w:left w:w="108" w:type="dxa"/>
              <w:bottom w:w="0" w:type="dxa"/>
              <w:right w:w="108" w:type="dxa"/>
            </w:tcMar>
          </w:tcPr>
          <w:p w14:paraId="36693A41" w14:textId="77777777" w:rsidR="009472AA" w:rsidRPr="00AC0E8D" w:rsidRDefault="009472AA" w:rsidP="00710784">
            <w:pPr>
              <w:spacing w:after="0"/>
              <w:jc w:val="center"/>
              <w:rPr>
                <w:rFonts w:cstheme="minorHAnsi"/>
                <w:b/>
              </w:rPr>
            </w:pPr>
            <w:r w:rsidRPr="00AC0E8D">
              <w:rPr>
                <w:rFonts w:cstheme="minorHAnsi"/>
                <w:b/>
              </w:rPr>
              <w:t>DATA/DIENŲ SKAIČIUS/ LAIKAS</w:t>
            </w:r>
          </w:p>
          <w:p w14:paraId="7DECB1EA" w14:textId="77777777" w:rsidR="009472AA" w:rsidRPr="00AC0E8D" w:rsidRDefault="009472AA" w:rsidP="00710784">
            <w:pPr>
              <w:spacing w:after="0"/>
              <w:jc w:val="center"/>
              <w:rPr>
                <w:rFonts w:cstheme="minorHAnsi"/>
              </w:rPr>
            </w:pPr>
            <w:r w:rsidRPr="00AC0E8D">
              <w:rPr>
                <w:rFonts w:cstheme="minorHAnsi"/>
              </w:rPr>
              <w:t>(Lietuvos laiku)</w:t>
            </w:r>
          </w:p>
        </w:tc>
        <w:tc>
          <w:tcPr>
            <w:tcW w:w="2462" w:type="dxa"/>
            <w:shd w:val="clear" w:color="auto" w:fill="D9E2F3" w:themeFill="accent1" w:themeFillTint="33"/>
            <w:tcMar>
              <w:top w:w="0" w:type="dxa"/>
              <w:left w:w="108" w:type="dxa"/>
              <w:bottom w:w="0" w:type="dxa"/>
              <w:right w:w="108" w:type="dxa"/>
            </w:tcMar>
          </w:tcPr>
          <w:p w14:paraId="7C726A32" w14:textId="77777777" w:rsidR="009472AA" w:rsidRPr="00AC0E8D" w:rsidRDefault="009472AA" w:rsidP="00710784">
            <w:pPr>
              <w:jc w:val="center"/>
              <w:rPr>
                <w:rFonts w:cstheme="minorHAnsi"/>
                <w:b/>
              </w:rPr>
            </w:pPr>
            <w:r w:rsidRPr="00AC0E8D">
              <w:rPr>
                <w:rFonts w:cstheme="minorHAnsi"/>
                <w:b/>
              </w:rPr>
              <w:t>PASTABOS</w:t>
            </w:r>
          </w:p>
        </w:tc>
      </w:tr>
      <w:tr w:rsidR="009472AA" w:rsidRPr="00AC0E8D" w14:paraId="75974E81" w14:textId="77777777" w:rsidTr="004E2B47">
        <w:trPr>
          <w:trHeight w:val="20"/>
        </w:trPr>
        <w:tc>
          <w:tcPr>
            <w:tcW w:w="747" w:type="dxa"/>
            <w:tcMar>
              <w:top w:w="0" w:type="dxa"/>
              <w:left w:w="108" w:type="dxa"/>
              <w:bottom w:w="0" w:type="dxa"/>
              <w:right w:w="108" w:type="dxa"/>
            </w:tcMar>
          </w:tcPr>
          <w:p w14:paraId="3F7D71B9" w14:textId="77777777" w:rsidR="009472AA" w:rsidRPr="00AC0E8D" w:rsidRDefault="009472AA" w:rsidP="00710784">
            <w:pPr>
              <w:keepNext/>
              <w:spacing w:after="0" w:line="240" w:lineRule="auto"/>
              <w:rPr>
                <w:rFonts w:cstheme="minorHAnsi"/>
                <w:bCs/>
              </w:rPr>
            </w:pPr>
            <w:r w:rsidRPr="00AC0E8D">
              <w:rPr>
                <w:rFonts w:cstheme="minorHAnsi"/>
                <w:bCs/>
              </w:rPr>
              <w:t>1.</w:t>
            </w:r>
          </w:p>
        </w:tc>
        <w:tc>
          <w:tcPr>
            <w:tcW w:w="3251" w:type="dxa"/>
            <w:tcMar>
              <w:top w:w="0" w:type="dxa"/>
              <w:left w:w="108" w:type="dxa"/>
              <w:bottom w:w="0" w:type="dxa"/>
              <w:right w:w="108" w:type="dxa"/>
            </w:tcMar>
          </w:tcPr>
          <w:p w14:paraId="4A80ACDC" w14:textId="77777777" w:rsidR="009472AA" w:rsidRPr="00AC0E8D" w:rsidRDefault="009472AA" w:rsidP="00710784">
            <w:pPr>
              <w:keepNext/>
              <w:spacing w:after="0" w:line="240" w:lineRule="auto"/>
              <w:rPr>
                <w:rFonts w:cstheme="minorHAnsi"/>
                <w:sz w:val="22"/>
                <w:szCs w:val="22"/>
              </w:rPr>
            </w:pPr>
            <w:r w:rsidRPr="00AC0E8D">
              <w:rPr>
                <w:rFonts w:cstheme="minorHAnsi"/>
                <w:bCs/>
              </w:rPr>
              <w:t>Pasiūlymų pateikimo terminas</w:t>
            </w:r>
          </w:p>
        </w:tc>
        <w:tc>
          <w:tcPr>
            <w:tcW w:w="3969" w:type="dxa"/>
            <w:tcMar>
              <w:top w:w="0" w:type="dxa"/>
              <w:left w:w="108" w:type="dxa"/>
              <w:bottom w:w="0" w:type="dxa"/>
              <w:right w:w="108" w:type="dxa"/>
            </w:tcMar>
          </w:tcPr>
          <w:p w14:paraId="457447EB" w14:textId="77777777" w:rsidR="009472AA" w:rsidRPr="00AC0E8D" w:rsidRDefault="009472AA" w:rsidP="00710784">
            <w:pPr>
              <w:spacing w:after="0" w:line="240" w:lineRule="auto"/>
              <w:rPr>
                <w:rFonts w:cstheme="minorHAnsi"/>
              </w:rPr>
            </w:pPr>
            <w:r w:rsidRPr="00AC0E8D">
              <w:rPr>
                <w:rFonts w:cstheme="minorHAnsi"/>
              </w:rPr>
              <w:t xml:space="preserve">nurodytas skelbime </w:t>
            </w:r>
          </w:p>
        </w:tc>
        <w:tc>
          <w:tcPr>
            <w:tcW w:w="2462" w:type="dxa"/>
            <w:tcMar>
              <w:top w:w="0" w:type="dxa"/>
              <w:left w:w="108" w:type="dxa"/>
              <w:bottom w:w="0" w:type="dxa"/>
              <w:right w:w="108" w:type="dxa"/>
            </w:tcMar>
          </w:tcPr>
          <w:p w14:paraId="18F7CD9A" w14:textId="77777777" w:rsidR="009472AA" w:rsidRPr="00AC0E8D" w:rsidRDefault="009472AA" w:rsidP="00710784">
            <w:pPr>
              <w:spacing w:after="0" w:line="240" w:lineRule="auto"/>
              <w:rPr>
                <w:rFonts w:cstheme="minorHAnsi"/>
                <w:iCs/>
              </w:rPr>
            </w:pPr>
            <w:r w:rsidRPr="00AC0E8D">
              <w:rPr>
                <w:rFonts w:cstheme="minorHAnsi"/>
              </w:rPr>
              <w:t>Perkančioji organizacija turi teisę pratęsti pasiūlymų pateikimo terminą.</w:t>
            </w:r>
          </w:p>
        </w:tc>
      </w:tr>
      <w:tr w:rsidR="009472AA" w:rsidRPr="00AC0E8D" w14:paraId="34D16B8C" w14:textId="77777777" w:rsidTr="004E2B47">
        <w:trPr>
          <w:trHeight w:val="20"/>
        </w:trPr>
        <w:tc>
          <w:tcPr>
            <w:tcW w:w="747" w:type="dxa"/>
            <w:tcMar>
              <w:top w:w="0" w:type="dxa"/>
              <w:left w:w="108" w:type="dxa"/>
              <w:bottom w:w="0" w:type="dxa"/>
              <w:right w:w="108" w:type="dxa"/>
            </w:tcMar>
          </w:tcPr>
          <w:p w14:paraId="48ABA898" w14:textId="77777777" w:rsidR="009472AA" w:rsidRPr="00AC0E8D" w:rsidRDefault="009472AA" w:rsidP="00710784">
            <w:pPr>
              <w:keepNext/>
              <w:spacing w:after="0" w:line="240" w:lineRule="auto"/>
              <w:rPr>
                <w:rFonts w:cstheme="minorHAnsi"/>
                <w:bCs/>
              </w:rPr>
            </w:pPr>
            <w:r w:rsidRPr="00AC0E8D">
              <w:rPr>
                <w:rFonts w:cstheme="minorHAnsi"/>
                <w:bCs/>
              </w:rPr>
              <w:t>2.</w:t>
            </w:r>
          </w:p>
        </w:tc>
        <w:tc>
          <w:tcPr>
            <w:tcW w:w="3251" w:type="dxa"/>
            <w:tcMar>
              <w:top w:w="0" w:type="dxa"/>
              <w:left w:w="108" w:type="dxa"/>
              <w:bottom w:w="0" w:type="dxa"/>
              <w:right w:w="108" w:type="dxa"/>
            </w:tcMar>
          </w:tcPr>
          <w:p w14:paraId="7C6FA143" w14:textId="77777777" w:rsidR="009472AA" w:rsidRPr="00AC0E8D" w:rsidRDefault="009472AA" w:rsidP="00710784">
            <w:pPr>
              <w:keepNext/>
              <w:spacing w:after="0" w:line="240" w:lineRule="auto"/>
              <w:rPr>
                <w:rFonts w:cstheme="minorHAnsi"/>
                <w:sz w:val="22"/>
                <w:szCs w:val="22"/>
              </w:rPr>
            </w:pPr>
            <w:r w:rsidRPr="00AC0E8D">
              <w:rPr>
                <w:rFonts w:eastAsia="Times New Roman" w:cstheme="minorHAnsi"/>
              </w:rPr>
              <w:t>Pradinis susipažinimas su CVP IS priemonėmis gautais pasiūlymais</w:t>
            </w:r>
          </w:p>
        </w:tc>
        <w:tc>
          <w:tcPr>
            <w:tcW w:w="3969" w:type="dxa"/>
            <w:tcMar>
              <w:top w:w="0" w:type="dxa"/>
              <w:left w:w="108" w:type="dxa"/>
              <w:bottom w:w="0" w:type="dxa"/>
              <w:right w:w="108" w:type="dxa"/>
            </w:tcMar>
          </w:tcPr>
          <w:p w14:paraId="618A8392" w14:textId="77777777" w:rsidR="009472AA" w:rsidRPr="00AC0E8D" w:rsidRDefault="009472AA" w:rsidP="00710784">
            <w:pPr>
              <w:spacing w:after="0" w:line="240" w:lineRule="auto"/>
              <w:rPr>
                <w:rFonts w:cstheme="minorHAnsi"/>
              </w:rPr>
            </w:pPr>
            <w:r w:rsidRPr="00AC0E8D">
              <w:rPr>
                <w:rFonts w:cstheme="minorHAnsi"/>
              </w:rPr>
              <w:t xml:space="preserve">Pradedamas ne anksčiau nei </w:t>
            </w:r>
            <w:r w:rsidRPr="00AC0E8D">
              <w:rPr>
                <w:rFonts w:cstheme="minorHAnsi"/>
                <w:color w:val="000000" w:themeColor="text1"/>
              </w:rPr>
              <w:t>po 30 minučių</w:t>
            </w:r>
            <w:r w:rsidRPr="00AC0E8D">
              <w:rPr>
                <w:rFonts w:cstheme="minorHAnsi"/>
              </w:rPr>
              <w:t xml:space="preserve"> po pasiūlymų pateikimo termino pabaigos</w:t>
            </w:r>
          </w:p>
        </w:tc>
        <w:tc>
          <w:tcPr>
            <w:tcW w:w="2462" w:type="dxa"/>
            <w:tcMar>
              <w:top w:w="0" w:type="dxa"/>
              <w:left w:w="108" w:type="dxa"/>
              <w:bottom w:w="0" w:type="dxa"/>
              <w:right w:w="108" w:type="dxa"/>
            </w:tcMar>
          </w:tcPr>
          <w:p w14:paraId="19E6582D" w14:textId="77777777" w:rsidR="009472AA" w:rsidRPr="00AC0E8D" w:rsidRDefault="009472AA" w:rsidP="00710784">
            <w:pPr>
              <w:spacing w:after="0" w:line="240" w:lineRule="auto"/>
              <w:rPr>
                <w:rFonts w:cstheme="minorHAnsi"/>
                <w:iCs/>
              </w:rPr>
            </w:pPr>
          </w:p>
        </w:tc>
      </w:tr>
      <w:tr w:rsidR="009472AA" w:rsidRPr="00AC0E8D" w14:paraId="0E8BE432" w14:textId="77777777" w:rsidTr="004E2B47">
        <w:trPr>
          <w:trHeight w:val="20"/>
        </w:trPr>
        <w:tc>
          <w:tcPr>
            <w:tcW w:w="747" w:type="dxa"/>
            <w:tcMar>
              <w:top w:w="0" w:type="dxa"/>
              <w:left w:w="108" w:type="dxa"/>
              <w:bottom w:w="0" w:type="dxa"/>
              <w:right w:w="108" w:type="dxa"/>
            </w:tcMar>
          </w:tcPr>
          <w:p w14:paraId="6117B259" w14:textId="77777777" w:rsidR="009472AA" w:rsidRPr="00AC0E8D" w:rsidRDefault="009472AA" w:rsidP="00710784">
            <w:pPr>
              <w:keepNext/>
              <w:spacing w:after="0" w:line="240" w:lineRule="auto"/>
              <w:rPr>
                <w:rFonts w:cstheme="minorHAnsi"/>
                <w:bCs/>
              </w:rPr>
            </w:pPr>
            <w:r w:rsidRPr="00AC0E8D">
              <w:rPr>
                <w:rFonts w:cstheme="minorHAnsi"/>
                <w:bCs/>
              </w:rPr>
              <w:t>3.</w:t>
            </w:r>
          </w:p>
        </w:tc>
        <w:tc>
          <w:tcPr>
            <w:tcW w:w="3251" w:type="dxa"/>
            <w:tcMar>
              <w:top w:w="0" w:type="dxa"/>
              <w:left w:w="108" w:type="dxa"/>
              <w:bottom w:w="0" w:type="dxa"/>
              <w:right w:w="108" w:type="dxa"/>
            </w:tcMar>
          </w:tcPr>
          <w:p w14:paraId="6521EE06" w14:textId="77777777" w:rsidR="009472AA" w:rsidRPr="00AC0E8D" w:rsidRDefault="009472AA" w:rsidP="00710784">
            <w:pPr>
              <w:keepNext/>
              <w:spacing w:after="0" w:line="240" w:lineRule="auto"/>
              <w:rPr>
                <w:rFonts w:cstheme="minorHAnsi"/>
                <w:bCs/>
              </w:rPr>
            </w:pPr>
            <w:r w:rsidRPr="00AC0E8D">
              <w:rPr>
                <w:rFonts w:cstheme="minorHAnsi"/>
              </w:rPr>
              <w:t>Prašymą paaiškinti, patikslinti pirkimo sąlygas tiekėjas turi pateikti ne vėliau kaip:</w:t>
            </w:r>
          </w:p>
        </w:tc>
        <w:tc>
          <w:tcPr>
            <w:tcW w:w="3969" w:type="dxa"/>
            <w:tcMar>
              <w:top w:w="0" w:type="dxa"/>
              <w:left w:w="108" w:type="dxa"/>
              <w:bottom w:w="0" w:type="dxa"/>
              <w:right w:w="108" w:type="dxa"/>
            </w:tcMar>
          </w:tcPr>
          <w:p w14:paraId="61B55962" w14:textId="77777777" w:rsidR="009472AA" w:rsidRPr="00AC0E8D" w:rsidRDefault="009472AA" w:rsidP="00710784">
            <w:pPr>
              <w:spacing w:after="0" w:line="240" w:lineRule="auto"/>
              <w:rPr>
                <w:rFonts w:cstheme="minorHAnsi"/>
              </w:rPr>
            </w:pPr>
            <w:r w:rsidRPr="00820051">
              <w:rPr>
                <w:rFonts w:cstheme="minorHAnsi"/>
              </w:rPr>
              <w:t xml:space="preserve">10 </w:t>
            </w:r>
            <w:r w:rsidRPr="00AC0E8D">
              <w:rPr>
                <w:rFonts w:cstheme="minorHAnsi"/>
              </w:rPr>
              <w:t xml:space="preserve">(dešimt) </w:t>
            </w:r>
            <w:r w:rsidRPr="00820051">
              <w:rPr>
                <w:rFonts w:cstheme="minorHAnsi"/>
              </w:rPr>
              <w:t>dien</w:t>
            </w:r>
            <w:r w:rsidRPr="00AC0E8D">
              <w:rPr>
                <w:rFonts w:cstheme="minorHAnsi"/>
              </w:rPr>
              <w:t>ų iki pasiūlymų pateikimo termino dienos</w:t>
            </w:r>
          </w:p>
        </w:tc>
        <w:tc>
          <w:tcPr>
            <w:tcW w:w="2462" w:type="dxa"/>
            <w:tcMar>
              <w:top w:w="0" w:type="dxa"/>
              <w:left w:w="108" w:type="dxa"/>
              <w:bottom w:w="0" w:type="dxa"/>
              <w:right w:w="108" w:type="dxa"/>
            </w:tcMar>
          </w:tcPr>
          <w:p w14:paraId="0532F273" w14:textId="77777777" w:rsidR="009472AA" w:rsidRPr="00AC0E8D" w:rsidRDefault="009472AA" w:rsidP="00710784">
            <w:pPr>
              <w:spacing w:after="0" w:line="240" w:lineRule="auto"/>
              <w:rPr>
                <w:rFonts w:cstheme="minorHAnsi"/>
                <w:iCs/>
                <w:color w:val="7030A0"/>
              </w:rPr>
            </w:pPr>
          </w:p>
        </w:tc>
      </w:tr>
      <w:tr w:rsidR="009472AA" w:rsidRPr="00AC0E8D" w14:paraId="7DDFFA84" w14:textId="77777777" w:rsidTr="004E2B47">
        <w:trPr>
          <w:trHeight w:val="20"/>
        </w:trPr>
        <w:tc>
          <w:tcPr>
            <w:tcW w:w="747" w:type="dxa"/>
            <w:tcMar>
              <w:top w:w="0" w:type="dxa"/>
              <w:left w:w="108" w:type="dxa"/>
              <w:bottom w:w="0" w:type="dxa"/>
              <w:right w:w="108" w:type="dxa"/>
            </w:tcMar>
          </w:tcPr>
          <w:p w14:paraId="27BE1168"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41AE81F2" w14:textId="77777777" w:rsidR="009472AA" w:rsidRPr="00AC0E8D" w:rsidRDefault="009472AA" w:rsidP="00710784">
            <w:pPr>
              <w:spacing w:after="0" w:line="240" w:lineRule="auto"/>
              <w:rPr>
                <w:rFonts w:cstheme="minorHAnsi"/>
              </w:rPr>
            </w:pPr>
            <w:r w:rsidRPr="00AC0E8D">
              <w:rPr>
                <w:rFonts w:cstheme="minorHAnsi"/>
                <w:sz w:val="22"/>
                <w:szCs w:val="22"/>
              </w:rPr>
              <w:t>Perkančioji organizacija pirkimo sąlygų paaiškinimą, patikslinimą pateikia visiems tiekėjams ne vėliau kaip:</w:t>
            </w:r>
          </w:p>
        </w:tc>
        <w:tc>
          <w:tcPr>
            <w:tcW w:w="3969" w:type="dxa"/>
            <w:tcMar>
              <w:top w:w="0" w:type="dxa"/>
              <w:left w:w="108" w:type="dxa"/>
              <w:bottom w:w="0" w:type="dxa"/>
              <w:right w:w="108" w:type="dxa"/>
            </w:tcMar>
          </w:tcPr>
          <w:p w14:paraId="5EBBFF79" w14:textId="77777777" w:rsidR="009472AA" w:rsidRPr="00AC0E8D" w:rsidRDefault="009472AA" w:rsidP="00710784">
            <w:pPr>
              <w:spacing w:after="0" w:line="240" w:lineRule="auto"/>
              <w:rPr>
                <w:rFonts w:cstheme="minorHAnsi"/>
              </w:rPr>
            </w:pPr>
            <w:r w:rsidRPr="00820051">
              <w:rPr>
                <w:rFonts w:cstheme="minorHAnsi"/>
              </w:rPr>
              <w:t xml:space="preserve">6 </w:t>
            </w:r>
            <w:r w:rsidRPr="00AC0E8D">
              <w:rPr>
                <w:rFonts w:cstheme="minorHAnsi"/>
              </w:rPr>
              <w:t>(šešios) dienos iki pasiūlymų pateikimo termino dienos</w:t>
            </w:r>
          </w:p>
        </w:tc>
        <w:tc>
          <w:tcPr>
            <w:tcW w:w="2462" w:type="dxa"/>
            <w:tcMar>
              <w:top w:w="0" w:type="dxa"/>
              <w:left w:w="108" w:type="dxa"/>
              <w:bottom w:w="0" w:type="dxa"/>
              <w:right w:w="108" w:type="dxa"/>
            </w:tcMar>
          </w:tcPr>
          <w:p w14:paraId="6D44A7A3" w14:textId="77777777" w:rsidR="009472AA" w:rsidRPr="00AC0E8D" w:rsidRDefault="009472AA" w:rsidP="00710784">
            <w:pPr>
              <w:spacing w:after="0" w:line="240" w:lineRule="auto"/>
              <w:rPr>
                <w:rFonts w:cstheme="minorHAnsi"/>
              </w:rPr>
            </w:pPr>
          </w:p>
        </w:tc>
      </w:tr>
      <w:tr w:rsidR="009472AA" w:rsidRPr="00AC0E8D" w14:paraId="67652C98" w14:textId="77777777" w:rsidTr="004E2B47">
        <w:trPr>
          <w:trHeight w:val="20"/>
        </w:trPr>
        <w:tc>
          <w:tcPr>
            <w:tcW w:w="747" w:type="dxa"/>
            <w:tcMar>
              <w:top w:w="0" w:type="dxa"/>
              <w:left w:w="108" w:type="dxa"/>
              <w:bottom w:w="0" w:type="dxa"/>
              <w:right w:w="108" w:type="dxa"/>
            </w:tcMar>
          </w:tcPr>
          <w:p w14:paraId="149AA626"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0BE4AD97" w14:textId="77777777" w:rsidR="009472AA" w:rsidRPr="00AC0E8D" w:rsidRDefault="009472AA" w:rsidP="00710784">
            <w:pPr>
              <w:spacing w:after="0" w:line="240" w:lineRule="auto"/>
              <w:rPr>
                <w:rFonts w:cstheme="minorHAnsi"/>
                <w:sz w:val="22"/>
                <w:szCs w:val="22"/>
              </w:rPr>
            </w:pPr>
            <w:r w:rsidRPr="00AC0E8D">
              <w:rPr>
                <w:rFonts w:cstheme="minorHAnsi"/>
                <w:sz w:val="22"/>
                <w:szCs w:val="22"/>
              </w:rPr>
              <w:t>Objekto apžiūra bus vykdoma:</w:t>
            </w:r>
          </w:p>
        </w:tc>
        <w:tc>
          <w:tcPr>
            <w:tcW w:w="3969" w:type="dxa"/>
            <w:tcMar>
              <w:top w:w="0" w:type="dxa"/>
              <w:left w:w="108" w:type="dxa"/>
              <w:bottom w:w="0" w:type="dxa"/>
              <w:right w:w="108" w:type="dxa"/>
            </w:tcMar>
          </w:tcPr>
          <w:p w14:paraId="5EE42CA8" w14:textId="77777777" w:rsidR="009472AA" w:rsidRPr="00820051" w:rsidRDefault="009472AA" w:rsidP="00710784">
            <w:pPr>
              <w:spacing w:after="0" w:line="240" w:lineRule="auto"/>
              <w:rPr>
                <w:rFonts w:cstheme="minorHAnsi"/>
                <w:iCs/>
              </w:rPr>
            </w:pPr>
            <w:r w:rsidRPr="00AC0E8D">
              <w:rPr>
                <w:rFonts w:cstheme="minorHAnsi"/>
                <w:iCs/>
              </w:rPr>
              <w:t>NETAIKOMA</w:t>
            </w:r>
          </w:p>
        </w:tc>
        <w:tc>
          <w:tcPr>
            <w:tcW w:w="2462" w:type="dxa"/>
            <w:tcMar>
              <w:top w:w="0" w:type="dxa"/>
              <w:left w:w="108" w:type="dxa"/>
              <w:bottom w:w="0" w:type="dxa"/>
              <w:right w:w="108" w:type="dxa"/>
            </w:tcMar>
          </w:tcPr>
          <w:p w14:paraId="729208B6" w14:textId="77777777" w:rsidR="009472AA" w:rsidRPr="00AC0E8D" w:rsidRDefault="009472AA" w:rsidP="00710784">
            <w:pPr>
              <w:spacing w:after="0" w:line="240" w:lineRule="auto"/>
              <w:rPr>
                <w:rFonts w:cstheme="minorHAnsi"/>
              </w:rPr>
            </w:pPr>
          </w:p>
        </w:tc>
      </w:tr>
      <w:tr w:rsidR="009472AA" w:rsidRPr="00AC0E8D" w14:paraId="309AEBF1" w14:textId="77777777" w:rsidTr="004E2B47">
        <w:trPr>
          <w:trHeight w:val="20"/>
        </w:trPr>
        <w:tc>
          <w:tcPr>
            <w:tcW w:w="747" w:type="dxa"/>
            <w:tcMar>
              <w:top w:w="0" w:type="dxa"/>
              <w:left w:w="108" w:type="dxa"/>
              <w:bottom w:w="0" w:type="dxa"/>
              <w:right w:w="108" w:type="dxa"/>
            </w:tcMar>
          </w:tcPr>
          <w:p w14:paraId="2F6CB470"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7852F1C5" w14:textId="77777777" w:rsidR="009472AA" w:rsidRPr="00AC0E8D" w:rsidRDefault="009472AA" w:rsidP="00710784">
            <w:pPr>
              <w:spacing w:after="0" w:line="240" w:lineRule="auto"/>
              <w:rPr>
                <w:rFonts w:cstheme="minorHAnsi"/>
              </w:rPr>
            </w:pPr>
            <w:r w:rsidRPr="00AC0E8D">
              <w:rPr>
                <w:rFonts w:cstheme="minorHAnsi"/>
              </w:rPr>
              <w:t>Perkančioji organizacija rengs susitikimus su tiekėjais dėl pirkimo sąlygų paaiškinimo</w:t>
            </w:r>
          </w:p>
        </w:tc>
        <w:tc>
          <w:tcPr>
            <w:tcW w:w="3969" w:type="dxa"/>
            <w:tcMar>
              <w:top w:w="0" w:type="dxa"/>
              <w:left w:w="108" w:type="dxa"/>
              <w:bottom w:w="0" w:type="dxa"/>
              <w:right w:w="108" w:type="dxa"/>
            </w:tcMar>
          </w:tcPr>
          <w:p w14:paraId="2111FE8A" w14:textId="77777777" w:rsidR="009472AA" w:rsidRPr="00AC0E8D" w:rsidRDefault="009472AA" w:rsidP="00710784">
            <w:pPr>
              <w:spacing w:after="0" w:line="240" w:lineRule="auto"/>
              <w:rPr>
                <w:rFonts w:cstheme="minorHAnsi"/>
                <w:iCs/>
              </w:rPr>
            </w:pPr>
            <w:r w:rsidRPr="00AC0E8D">
              <w:rPr>
                <w:rFonts w:cstheme="minorHAnsi"/>
                <w:iCs/>
              </w:rPr>
              <w:t>NETAIKOMA</w:t>
            </w:r>
          </w:p>
        </w:tc>
        <w:tc>
          <w:tcPr>
            <w:tcW w:w="2462" w:type="dxa"/>
            <w:tcMar>
              <w:top w:w="0" w:type="dxa"/>
              <w:left w:w="108" w:type="dxa"/>
              <w:bottom w:w="0" w:type="dxa"/>
              <w:right w:w="108" w:type="dxa"/>
            </w:tcMar>
          </w:tcPr>
          <w:p w14:paraId="4A5EC43B" w14:textId="77777777" w:rsidR="009472AA" w:rsidRPr="00AC0E8D" w:rsidRDefault="009472AA" w:rsidP="00710784">
            <w:pPr>
              <w:spacing w:after="0" w:line="240" w:lineRule="auto"/>
              <w:rPr>
                <w:rFonts w:cstheme="minorHAnsi"/>
              </w:rPr>
            </w:pPr>
          </w:p>
        </w:tc>
      </w:tr>
      <w:tr w:rsidR="009472AA" w:rsidRPr="00AC0E8D" w14:paraId="6442E17B" w14:textId="77777777" w:rsidTr="004E2B47">
        <w:trPr>
          <w:trHeight w:val="20"/>
        </w:trPr>
        <w:tc>
          <w:tcPr>
            <w:tcW w:w="747" w:type="dxa"/>
            <w:tcMar>
              <w:top w:w="0" w:type="dxa"/>
              <w:left w:w="108" w:type="dxa"/>
              <w:bottom w:w="0" w:type="dxa"/>
              <w:right w:w="108" w:type="dxa"/>
            </w:tcMar>
          </w:tcPr>
          <w:p w14:paraId="425A5497"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1E6C0F1B" w14:textId="77777777" w:rsidR="009472AA" w:rsidRPr="00AC0E8D" w:rsidRDefault="009472AA" w:rsidP="00710784">
            <w:pPr>
              <w:spacing w:after="0" w:line="240" w:lineRule="auto"/>
              <w:rPr>
                <w:rFonts w:cstheme="minorHAnsi"/>
              </w:rPr>
            </w:pPr>
            <w:r w:rsidRPr="00AC0E8D">
              <w:rPr>
                <w:rFonts w:cstheme="minorHAnsi"/>
              </w:rPr>
              <w:t>Tiekėjai turi pateikti prekių pavyzdžius</w:t>
            </w:r>
          </w:p>
        </w:tc>
        <w:tc>
          <w:tcPr>
            <w:tcW w:w="3969" w:type="dxa"/>
            <w:tcMar>
              <w:top w:w="0" w:type="dxa"/>
              <w:left w:w="108" w:type="dxa"/>
              <w:bottom w:w="0" w:type="dxa"/>
              <w:right w:w="108" w:type="dxa"/>
            </w:tcMar>
          </w:tcPr>
          <w:p w14:paraId="328C4804" w14:textId="77777777" w:rsidR="009472AA" w:rsidRPr="00820051" w:rsidRDefault="009472AA" w:rsidP="00710784">
            <w:pPr>
              <w:pStyle w:val="Body2"/>
              <w:spacing w:after="0"/>
              <w:rPr>
                <w:rFonts w:asciiTheme="minorHAnsi" w:hAnsiTheme="minorHAnsi" w:cstheme="minorHAnsi"/>
                <w:color w:val="00B050"/>
                <w:lang w:val="lt-LT"/>
              </w:rPr>
            </w:pPr>
            <w:r w:rsidRPr="00DD0970">
              <w:rPr>
                <w:rFonts w:asciiTheme="minorHAnsi" w:hAnsiTheme="minorHAnsi" w:cstheme="minorHAnsi"/>
                <w:color w:val="auto"/>
                <w:lang w:val="lt-LT"/>
              </w:rPr>
              <w:t>NETAIKOMA</w:t>
            </w:r>
          </w:p>
        </w:tc>
        <w:tc>
          <w:tcPr>
            <w:tcW w:w="2462" w:type="dxa"/>
            <w:tcMar>
              <w:top w:w="0" w:type="dxa"/>
              <w:left w:w="108" w:type="dxa"/>
              <w:bottom w:w="0" w:type="dxa"/>
              <w:right w:w="108" w:type="dxa"/>
            </w:tcMar>
          </w:tcPr>
          <w:p w14:paraId="4AB386B0" w14:textId="77777777" w:rsidR="009472AA" w:rsidRPr="00AC0E8D" w:rsidRDefault="009472AA" w:rsidP="00710784">
            <w:pPr>
              <w:spacing w:after="0" w:line="240" w:lineRule="auto"/>
              <w:rPr>
                <w:rFonts w:cstheme="minorHAnsi"/>
              </w:rPr>
            </w:pPr>
          </w:p>
        </w:tc>
      </w:tr>
      <w:tr w:rsidR="009472AA" w:rsidRPr="00AC0E8D" w14:paraId="0E7D21FD" w14:textId="77777777" w:rsidTr="004E2B47">
        <w:trPr>
          <w:trHeight w:val="20"/>
        </w:trPr>
        <w:tc>
          <w:tcPr>
            <w:tcW w:w="747" w:type="dxa"/>
            <w:tcMar>
              <w:top w:w="0" w:type="dxa"/>
              <w:left w:w="108" w:type="dxa"/>
              <w:bottom w:w="0" w:type="dxa"/>
              <w:right w:w="108" w:type="dxa"/>
            </w:tcMar>
          </w:tcPr>
          <w:p w14:paraId="74D119D3"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14D8B44F" w14:textId="77777777" w:rsidR="009472AA" w:rsidRPr="00AC0E8D" w:rsidRDefault="009472AA" w:rsidP="00710784">
            <w:pPr>
              <w:spacing w:after="0" w:line="240" w:lineRule="auto"/>
              <w:rPr>
                <w:rFonts w:cstheme="minorHAnsi"/>
                <w:bCs/>
              </w:rPr>
            </w:pPr>
            <w:r w:rsidRPr="00AC0E8D">
              <w:rPr>
                <w:rFonts w:cstheme="minorHAnsi"/>
                <w:bCs/>
              </w:rPr>
              <w:t>Pasiūlymo galiojimo ir pasiūlymo galiojimo užtikrinimo (jei taikoma) terminas ne trumpesnis kaip</w:t>
            </w:r>
          </w:p>
        </w:tc>
        <w:tc>
          <w:tcPr>
            <w:tcW w:w="3969" w:type="dxa"/>
            <w:tcMar>
              <w:top w:w="0" w:type="dxa"/>
              <w:left w:w="108" w:type="dxa"/>
              <w:bottom w:w="0" w:type="dxa"/>
              <w:right w:w="108" w:type="dxa"/>
            </w:tcMar>
          </w:tcPr>
          <w:p w14:paraId="5889E987" w14:textId="77777777" w:rsidR="009472AA" w:rsidRPr="00AC0E8D" w:rsidRDefault="009472AA" w:rsidP="00710784">
            <w:pPr>
              <w:spacing w:after="0" w:line="240" w:lineRule="auto"/>
              <w:rPr>
                <w:rFonts w:cstheme="minorHAnsi"/>
                <w:iCs/>
              </w:rPr>
            </w:pPr>
            <w:r w:rsidRPr="00820051">
              <w:rPr>
                <w:rFonts w:cstheme="minorHAnsi"/>
                <w:iCs/>
              </w:rPr>
              <w:t xml:space="preserve">4 </w:t>
            </w:r>
            <w:r w:rsidRPr="00AC0E8D">
              <w:rPr>
                <w:rFonts w:cstheme="minorHAnsi"/>
                <w:iCs/>
              </w:rPr>
              <w:t xml:space="preserve">(keturi) </w:t>
            </w:r>
            <w:r w:rsidRPr="00820051">
              <w:rPr>
                <w:rFonts w:cstheme="minorHAnsi"/>
                <w:iCs/>
              </w:rPr>
              <w:t>mėn</w:t>
            </w:r>
            <w:r w:rsidRPr="00AC0E8D">
              <w:rPr>
                <w:rFonts w:cstheme="minorHAnsi"/>
                <w:iCs/>
              </w:rPr>
              <w:t>e</w:t>
            </w:r>
            <w:r w:rsidRPr="00820051">
              <w:rPr>
                <w:rFonts w:cstheme="minorHAnsi"/>
                <w:iCs/>
              </w:rPr>
              <w:t xml:space="preserve">siai </w:t>
            </w:r>
            <w:r w:rsidRPr="00AC0E8D">
              <w:rPr>
                <w:rFonts w:cstheme="minorHAnsi"/>
                <w:iCs/>
              </w:rPr>
              <w:t>nuo pasiūlymų pateikimo galutinio termino pabaigos</w:t>
            </w:r>
          </w:p>
        </w:tc>
        <w:tc>
          <w:tcPr>
            <w:tcW w:w="2462" w:type="dxa"/>
            <w:tcMar>
              <w:top w:w="0" w:type="dxa"/>
              <w:left w:w="108" w:type="dxa"/>
              <w:bottom w:w="0" w:type="dxa"/>
              <w:right w:w="108" w:type="dxa"/>
            </w:tcMar>
          </w:tcPr>
          <w:p w14:paraId="3DD0CE0A" w14:textId="77777777" w:rsidR="009472AA" w:rsidRPr="00AC0E8D" w:rsidRDefault="009472AA" w:rsidP="00710784">
            <w:pPr>
              <w:spacing w:after="0" w:line="240" w:lineRule="auto"/>
              <w:rPr>
                <w:rFonts w:cstheme="minorHAnsi"/>
              </w:rPr>
            </w:pPr>
          </w:p>
        </w:tc>
      </w:tr>
      <w:tr w:rsidR="009472AA" w:rsidRPr="00AC0E8D" w14:paraId="39BB22C2" w14:textId="77777777" w:rsidTr="004E2B47">
        <w:trPr>
          <w:trHeight w:val="20"/>
        </w:trPr>
        <w:tc>
          <w:tcPr>
            <w:tcW w:w="747" w:type="dxa"/>
            <w:tcMar>
              <w:top w:w="0" w:type="dxa"/>
              <w:left w:w="108" w:type="dxa"/>
              <w:bottom w:w="0" w:type="dxa"/>
              <w:right w:w="108" w:type="dxa"/>
            </w:tcMar>
          </w:tcPr>
          <w:p w14:paraId="718D9DE8" w14:textId="77777777" w:rsidR="009472AA" w:rsidRPr="00AC0E8D" w:rsidRDefault="009472AA" w:rsidP="00096115">
            <w:pPr>
              <w:pStyle w:val="Sraopastraipa"/>
              <w:numPr>
                <w:ilvl w:val="0"/>
                <w:numId w:val="5"/>
              </w:numPr>
              <w:spacing w:after="0" w:line="240" w:lineRule="auto"/>
              <w:rPr>
                <w:rFonts w:cstheme="minorHAnsi"/>
              </w:rPr>
            </w:pPr>
          </w:p>
        </w:tc>
        <w:tc>
          <w:tcPr>
            <w:tcW w:w="3251" w:type="dxa"/>
            <w:tcMar>
              <w:top w:w="0" w:type="dxa"/>
              <w:left w:w="108" w:type="dxa"/>
              <w:bottom w:w="0" w:type="dxa"/>
              <w:right w:w="108" w:type="dxa"/>
            </w:tcMar>
          </w:tcPr>
          <w:p w14:paraId="60EFB38F" w14:textId="77777777" w:rsidR="009472AA" w:rsidRPr="00AC0E8D" w:rsidRDefault="009472AA" w:rsidP="00710784">
            <w:pPr>
              <w:spacing w:after="0" w:line="240" w:lineRule="auto"/>
              <w:rPr>
                <w:rFonts w:cstheme="minorHAnsi"/>
                <w:bCs/>
              </w:rPr>
            </w:pPr>
            <w:r w:rsidRPr="00AC0E8D">
              <w:rPr>
                <w:rFonts w:cstheme="minorHAnsi"/>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66C84C8A" w14:textId="77777777" w:rsidR="009472AA" w:rsidRPr="00AC0E8D" w:rsidRDefault="009472AA" w:rsidP="00710784">
            <w:pPr>
              <w:spacing w:after="0" w:line="240" w:lineRule="auto"/>
              <w:rPr>
                <w:rFonts w:cstheme="minorHAnsi"/>
                <w:iCs/>
              </w:rPr>
            </w:pPr>
            <w:r w:rsidRPr="00820051">
              <w:rPr>
                <w:rFonts w:cstheme="minorHAnsi"/>
                <w:iCs/>
              </w:rPr>
              <w:t>Netaikoma</w:t>
            </w:r>
          </w:p>
        </w:tc>
        <w:tc>
          <w:tcPr>
            <w:tcW w:w="2462" w:type="dxa"/>
            <w:tcMar>
              <w:top w:w="0" w:type="dxa"/>
              <w:left w:w="108" w:type="dxa"/>
              <w:bottom w:w="0" w:type="dxa"/>
              <w:right w:w="108" w:type="dxa"/>
            </w:tcMar>
          </w:tcPr>
          <w:p w14:paraId="2D2D30F0" w14:textId="77777777" w:rsidR="009472AA" w:rsidRPr="00AC0E8D" w:rsidRDefault="009472AA" w:rsidP="00710784">
            <w:pPr>
              <w:spacing w:after="0" w:line="240" w:lineRule="auto"/>
              <w:rPr>
                <w:rFonts w:cstheme="minorHAnsi"/>
              </w:rPr>
            </w:pPr>
          </w:p>
        </w:tc>
      </w:tr>
      <w:tr w:rsidR="009472AA" w:rsidRPr="00AC0E8D" w14:paraId="13D8B37A" w14:textId="77777777" w:rsidTr="004E2B47">
        <w:trPr>
          <w:trHeight w:val="20"/>
        </w:trPr>
        <w:tc>
          <w:tcPr>
            <w:tcW w:w="747" w:type="dxa"/>
            <w:tcMar>
              <w:top w:w="0" w:type="dxa"/>
              <w:left w:w="108" w:type="dxa"/>
              <w:bottom w:w="0" w:type="dxa"/>
              <w:right w:w="108" w:type="dxa"/>
            </w:tcMar>
          </w:tcPr>
          <w:p w14:paraId="5B312F76"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08F6AA8C" w14:textId="77777777" w:rsidR="009472AA" w:rsidRPr="00AC0E8D" w:rsidRDefault="009472AA" w:rsidP="00710784">
            <w:pPr>
              <w:spacing w:after="0" w:line="240" w:lineRule="auto"/>
              <w:rPr>
                <w:rFonts w:cstheme="minorHAnsi"/>
                <w:bCs/>
              </w:rPr>
            </w:pPr>
            <w:r w:rsidRPr="00820051">
              <w:rPr>
                <w:rFonts w:cstheme="minorHAnsi"/>
              </w:rPr>
              <w:t>Pasiūlymo galiojimo užtikrinimas pirkimo dalyviui grąžinamas (arba atsisakoma teisių į jį) per</w:t>
            </w:r>
          </w:p>
        </w:tc>
        <w:tc>
          <w:tcPr>
            <w:tcW w:w="3969" w:type="dxa"/>
            <w:tcMar>
              <w:top w:w="0" w:type="dxa"/>
              <w:left w:w="108" w:type="dxa"/>
              <w:bottom w:w="0" w:type="dxa"/>
              <w:right w:w="108" w:type="dxa"/>
            </w:tcMar>
          </w:tcPr>
          <w:p w14:paraId="79F966D1" w14:textId="77777777" w:rsidR="009472AA" w:rsidRPr="00AC0E8D" w:rsidRDefault="009472AA" w:rsidP="00710784">
            <w:pPr>
              <w:spacing w:after="0" w:line="240" w:lineRule="auto"/>
              <w:jc w:val="both"/>
              <w:rPr>
                <w:rFonts w:cstheme="minorHAnsi"/>
              </w:rPr>
            </w:pPr>
            <w:r w:rsidRPr="00820051">
              <w:rPr>
                <w:rFonts w:cstheme="minorHAnsi"/>
              </w:rPr>
              <w:t>Netaikoma</w:t>
            </w:r>
          </w:p>
          <w:p w14:paraId="6FEA5556" w14:textId="77777777" w:rsidR="009472AA" w:rsidRPr="00820051" w:rsidRDefault="009472AA" w:rsidP="00710784">
            <w:pPr>
              <w:spacing w:after="0" w:line="240" w:lineRule="auto"/>
              <w:jc w:val="both"/>
              <w:rPr>
                <w:rFonts w:cstheme="minorHAnsi"/>
              </w:rPr>
            </w:pPr>
          </w:p>
        </w:tc>
        <w:tc>
          <w:tcPr>
            <w:tcW w:w="2462" w:type="dxa"/>
            <w:tcMar>
              <w:top w:w="0" w:type="dxa"/>
              <w:left w:w="108" w:type="dxa"/>
              <w:bottom w:w="0" w:type="dxa"/>
              <w:right w:w="108" w:type="dxa"/>
            </w:tcMar>
          </w:tcPr>
          <w:p w14:paraId="0BD8B65D" w14:textId="77777777" w:rsidR="009472AA" w:rsidRPr="00AC0E8D" w:rsidRDefault="009472AA" w:rsidP="00710784">
            <w:pPr>
              <w:spacing w:after="0" w:line="240" w:lineRule="auto"/>
              <w:rPr>
                <w:rFonts w:cstheme="minorHAnsi"/>
              </w:rPr>
            </w:pPr>
          </w:p>
        </w:tc>
      </w:tr>
      <w:tr w:rsidR="009472AA" w:rsidRPr="00AC0E8D" w14:paraId="2E446724" w14:textId="77777777" w:rsidTr="004E2B47">
        <w:trPr>
          <w:trHeight w:val="20"/>
        </w:trPr>
        <w:tc>
          <w:tcPr>
            <w:tcW w:w="747" w:type="dxa"/>
            <w:tcMar>
              <w:top w:w="0" w:type="dxa"/>
              <w:left w:w="108" w:type="dxa"/>
              <w:bottom w:w="0" w:type="dxa"/>
              <w:right w:w="108" w:type="dxa"/>
            </w:tcMar>
          </w:tcPr>
          <w:p w14:paraId="7B6A10CE"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2F13A599" w14:textId="77777777" w:rsidR="009472AA" w:rsidRPr="00AC0E8D" w:rsidRDefault="009472AA" w:rsidP="00710784">
            <w:pPr>
              <w:spacing w:after="0" w:line="240" w:lineRule="auto"/>
              <w:rPr>
                <w:rFonts w:cstheme="minorHAnsi"/>
                <w:bCs/>
              </w:rPr>
            </w:pPr>
            <w:r w:rsidRPr="00AC0E8D">
              <w:rPr>
                <w:rFonts w:cstheme="minorHAnsi"/>
                <w:bCs/>
              </w:rPr>
              <w:t>Perkančioji organizacija informuoja pirkimo dalyvius apie EBVPD vertinimo rezultatus ne vėliau kaip per</w:t>
            </w:r>
          </w:p>
        </w:tc>
        <w:tc>
          <w:tcPr>
            <w:tcW w:w="3969" w:type="dxa"/>
            <w:tcMar>
              <w:top w:w="0" w:type="dxa"/>
              <w:left w:w="108" w:type="dxa"/>
              <w:bottom w:w="0" w:type="dxa"/>
              <w:right w:w="108" w:type="dxa"/>
            </w:tcMar>
          </w:tcPr>
          <w:p w14:paraId="1FC4B4AD" w14:textId="77777777" w:rsidR="009472AA" w:rsidRPr="00AC0E8D" w:rsidRDefault="009472AA" w:rsidP="00710784">
            <w:pPr>
              <w:spacing w:after="0" w:line="240" w:lineRule="auto"/>
              <w:rPr>
                <w:rFonts w:cstheme="minorHAnsi"/>
                <w:bCs/>
              </w:rPr>
            </w:pPr>
            <w:r w:rsidRPr="00AC0E8D">
              <w:rPr>
                <w:rFonts w:cstheme="minorHAnsi"/>
                <w:bCs/>
              </w:rPr>
              <w:t>3 (tris) darbo dienas nuo sprendimo priėmimo dienos</w:t>
            </w:r>
          </w:p>
        </w:tc>
        <w:tc>
          <w:tcPr>
            <w:tcW w:w="2462" w:type="dxa"/>
            <w:tcMar>
              <w:top w:w="0" w:type="dxa"/>
              <w:left w:w="108" w:type="dxa"/>
              <w:bottom w:w="0" w:type="dxa"/>
              <w:right w:w="108" w:type="dxa"/>
            </w:tcMar>
          </w:tcPr>
          <w:p w14:paraId="58541F5F" w14:textId="77777777" w:rsidR="009472AA" w:rsidRPr="00AC0E8D" w:rsidRDefault="009472AA" w:rsidP="00710784">
            <w:pPr>
              <w:spacing w:after="0" w:line="240" w:lineRule="auto"/>
              <w:rPr>
                <w:rFonts w:cstheme="minorHAnsi"/>
                <w:bCs/>
              </w:rPr>
            </w:pPr>
          </w:p>
        </w:tc>
      </w:tr>
      <w:tr w:rsidR="009472AA" w:rsidRPr="00AC0E8D" w14:paraId="02ECDC1D" w14:textId="77777777" w:rsidTr="004E2B47">
        <w:trPr>
          <w:trHeight w:val="20"/>
        </w:trPr>
        <w:tc>
          <w:tcPr>
            <w:tcW w:w="747" w:type="dxa"/>
            <w:tcMar>
              <w:top w:w="0" w:type="dxa"/>
              <w:left w:w="108" w:type="dxa"/>
              <w:bottom w:w="0" w:type="dxa"/>
              <w:right w:w="108" w:type="dxa"/>
            </w:tcMar>
          </w:tcPr>
          <w:p w14:paraId="11358B93"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4E38426B" w14:textId="77777777" w:rsidR="009472AA" w:rsidRPr="00AC0E8D" w:rsidRDefault="009472AA" w:rsidP="00710784">
            <w:pPr>
              <w:spacing w:after="0" w:line="240" w:lineRule="auto"/>
              <w:rPr>
                <w:rFonts w:cstheme="minorHAnsi"/>
                <w:bCs/>
              </w:rPr>
            </w:pPr>
            <w:r w:rsidRPr="00AC0E8D">
              <w:rPr>
                <w:rFonts w:cstheme="minorHAnsi"/>
                <w:bCs/>
              </w:rPr>
              <w:t xml:space="preserve">Perkančioji organizacija pirkimo dalyviams praneša apie priimtą sprendimą nustatyti laimėjusį pasiūlymą, </w:t>
            </w:r>
            <w:r w:rsidRPr="00AC0E8D">
              <w:rPr>
                <w:rFonts w:cstheme="minorHAnsi"/>
              </w:rPr>
              <w:t>dėl kurio bus sudaroma</w:t>
            </w:r>
            <w:r w:rsidRPr="00AC0E8D">
              <w:rPr>
                <w:rFonts w:cstheme="minorHAnsi"/>
                <w:bCs/>
              </w:rPr>
              <w:t xml:space="preserve"> sutartis ne vėliau kaip per</w:t>
            </w:r>
          </w:p>
        </w:tc>
        <w:tc>
          <w:tcPr>
            <w:tcW w:w="3969" w:type="dxa"/>
            <w:tcMar>
              <w:top w:w="0" w:type="dxa"/>
              <w:left w:w="108" w:type="dxa"/>
              <w:bottom w:w="0" w:type="dxa"/>
              <w:right w:w="108" w:type="dxa"/>
            </w:tcMar>
          </w:tcPr>
          <w:p w14:paraId="5F58EFAA" w14:textId="77777777" w:rsidR="009472AA" w:rsidRPr="00AC0E8D" w:rsidRDefault="009472AA" w:rsidP="00710784">
            <w:pPr>
              <w:spacing w:after="0" w:line="240" w:lineRule="auto"/>
              <w:rPr>
                <w:rFonts w:cstheme="minorHAnsi"/>
                <w:bCs/>
              </w:rPr>
            </w:pPr>
            <w:r w:rsidRPr="00AC0E8D">
              <w:rPr>
                <w:rFonts w:cstheme="minorHAnsi"/>
                <w:bCs/>
              </w:rPr>
              <w:t>3 (tris) darbo dienas nuo sprendimo priėmimo dienos</w:t>
            </w:r>
          </w:p>
        </w:tc>
        <w:tc>
          <w:tcPr>
            <w:tcW w:w="2462" w:type="dxa"/>
            <w:tcMar>
              <w:top w:w="0" w:type="dxa"/>
              <w:left w:w="108" w:type="dxa"/>
              <w:bottom w:w="0" w:type="dxa"/>
              <w:right w:w="108" w:type="dxa"/>
            </w:tcMar>
          </w:tcPr>
          <w:p w14:paraId="71EF4311" w14:textId="77777777" w:rsidR="009472AA" w:rsidRPr="00AC0E8D" w:rsidRDefault="009472AA" w:rsidP="00710784">
            <w:pPr>
              <w:spacing w:after="0" w:line="240" w:lineRule="auto"/>
              <w:rPr>
                <w:rFonts w:cstheme="minorHAnsi"/>
              </w:rPr>
            </w:pPr>
          </w:p>
        </w:tc>
      </w:tr>
      <w:tr w:rsidR="009472AA" w:rsidRPr="00AC0E8D" w14:paraId="1387030E" w14:textId="77777777" w:rsidTr="004E2B47">
        <w:trPr>
          <w:trHeight w:val="20"/>
        </w:trPr>
        <w:tc>
          <w:tcPr>
            <w:tcW w:w="747" w:type="dxa"/>
            <w:tcMar>
              <w:top w:w="0" w:type="dxa"/>
              <w:left w:w="108" w:type="dxa"/>
              <w:bottom w:w="0" w:type="dxa"/>
              <w:right w:w="108" w:type="dxa"/>
            </w:tcMar>
          </w:tcPr>
          <w:p w14:paraId="53C4FE9B"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47685162" w14:textId="77777777" w:rsidR="009472AA" w:rsidRPr="00AC0E8D" w:rsidRDefault="009472AA" w:rsidP="00710784">
            <w:pPr>
              <w:spacing w:after="0" w:line="240" w:lineRule="auto"/>
              <w:rPr>
                <w:rFonts w:cstheme="minorHAnsi"/>
                <w:bCs/>
              </w:rPr>
            </w:pPr>
            <w:r w:rsidRPr="00AC0E8D">
              <w:rPr>
                <w:rFonts w:cstheme="minorHAnsi"/>
                <w:bCs/>
              </w:rPr>
              <w:t xml:space="preserve">Perkančioji organizacija, pirkimo dalyviui raštu paprašius, jam pateikia VPĮ 58 straipsnio 2 dalyje </w:t>
            </w:r>
            <w:r w:rsidRPr="00AC0E8D">
              <w:rPr>
                <w:rFonts w:cstheme="minorHAnsi"/>
                <w:bCs/>
              </w:rPr>
              <w:lastRenderedPageBreak/>
              <w:t>nustatytą informaciją ne vėliau kaip per</w:t>
            </w:r>
          </w:p>
        </w:tc>
        <w:tc>
          <w:tcPr>
            <w:tcW w:w="3969" w:type="dxa"/>
            <w:tcMar>
              <w:top w:w="0" w:type="dxa"/>
              <w:left w:w="108" w:type="dxa"/>
              <w:bottom w:w="0" w:type="dxa"/>
              <w:right w:w="108" w:type="dxa"/>
            </w:tcMar>
          </w:tcPr>
          <w:p w14:paraId="0806FB9D" w14:textId="77777777" w:rsidR="009472AA" w:rsidRPr="00AC0E8D" w:rsidRDefault="009472AA" w:rsidP="00710784">
            <w:pPr>
              <w:spacing w:after="0" w:line="240" w:lineRule="auto"/>
              <w:rPr>
                <w:rFonts w:cstheme="minorHAnsi"/>
                <w:bCs/>
              </w:rPr>
            </w:pPr>
            <w:r w:rsidRPr="00AC0E8D">
              <w:rPr>
                <w:rFonts w:cstheme="minorHAnsi"/>
                <w:bCs/>
              </w:rPr>
              <w:lastRenderedPageBreak/>
              <w:t>15 (penkiolika) dienų nuo pirkimo dalyvio raštu pateikto prašymo gavimo dienos</w:t>
            </w:r>
          </w:p>
        </w:tc>
        <w:tc>
          <w:tcPr>
            <w:tcW w:w="2462" w:type="dxa"/>
            <w:tcMar>
              <w:top w:w="0" w:type="dxa"/>
              <w:left w:w="108" w:type="dxa"/>
              <w:bottom w:w="0" w:type="dxa"/>
              <w:right w:w="108" w:type="dxa"/>
            </w:tcMar>
          </w:tcPr>
          <w:p w14:paraId="0EEF75CD" w14:textId="77777777" w:rsidR="009472AA" w:rsidRPr="00AC0E8D" w:rsidRDefault="009472AA" w:rsidP="00710784">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9472AA" w:rsidRPr="00AC0E8D" w14:paraId="3548DF5F" w14:textId="77777777" w:rsidTr="004E2B47">
        <w:trPr>
          <w:trHeight w:val="20"/>
        </w:trPr>
        <w:tc>
          <w:tcPr>
            <w:tcW w:w="747" w:type="dxa"/>
            <w:tcMar>
              <w:top w:w="0" w:type="dxa"/>
              <w:left w:w="108" w:type="dxa"/>
              <w:bottom w:w="0" w:type="dxa"/>
              <w:right w:w="108" w:type="dxa"/>
            </w:tcMar>
          </w:tcPr>
          <w:p w14:paraId="3D8CF1CC"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63250469" w14:textId="77777777" w:rsidR="009472AA" w:rsidRPr="00AC0E8D" w:rsidRDefault="009472AA" w:rsidP="00710784">
            <w:pPr>
              <w:spacing w:after="0" w:line="240" w:lineRule="auto"/>
              <w:rPr>
                <w:rFonts w:cstheme="minorHAnsi"/>
                <w:bCs/>
              </w:rPr>
            </w:pPr>
            <w:r w:rsidRPr="00AC0E8D">
              <w:rPr>
                <w:rFonts w:cstheme="minorHAnsi"/>
                <w:color w:val="000000"/>
                <w:shd w:val="clear" w:color="auto" w:fill="FFFFFF"/>
              </w:rPr>
              <w:t xml:space="preserve">Tiekėjas turi teisę pateikti pretenziją perkančiajai organizacijai, pateikti prašymą ar pareikšti ieškinį teismui </w:t>
            </w:r>
            <w:r w:rsidRPr="00AC0E8D">
              <w:rPr>
                <w:rFonts w:cstheme="minorHAnsi"/>
                <w:bCs/>
              </w:rPr>
              <w:t>ne vėliau kaip per</w:t>
            </w:r>
          </w:p>
        </w:tc>
        <w:tc>
          <w:tcPr>
            <w:tcW w:w="3969" w:type="dxa"/>
            <w:tcMar>
              <w:top w:w="0" w:type="dxa"/>
              <w:left w:w="108" w:type="dxa"/>
              <w:bottom w:w="0" w:type="dxa"/>
              <w:right w:w="108" w:type="dxa"/>
            </w:tcMar>
          </w:tcPr>
          <w:p w14:paraId="1E27202A" w14:textId="77777777" w:rsidR="009472AA" w:rsidRPr="00AC0E8D" w:rsidRDefault="009472AA" w:rsidP="00710784">
            <w:pPr>
              <w:spacing w:after="0" w:line="240" w:lineRule="auto"/>
              <w:rPr>
                <w:rFonts w:cstheme="minorHAnsi"/>
              </w:rPr>
            </w:pPr>
            <w:r w:rsidRPr="00AC0E8D">
              <w:rPr>
                <w:rFonts w:cstheme="minorHAnsi"/>
              </w:rPr>
              <w:t>10 (dešimt) dienų</w:t>
            </w:r>
          </w:p>
        </w:tc>
        <w:tc>
          <w:tcPr>
            <w:tcW w:w="2462" w:type="dxa"/>
            <w:tcMar>
              <w:top w:w="0" w:type="dxa"/>
              <w:left w:w="108" w:type="dxa"/>
              <w:bottom w:w="0" w:type="dxa"/>
              <w:right w:w="108" w:type="dxa"/>
            </w:tcMar>
          </w:tcPr>
          <w:p w14:paraId="5E09B3F0" w14:textId="77777777" w:rsidR="009472AA" w:rsidRPr="00AC0E8D" w:rsidRDefault="009472AA" w:rsidP="00710784">
            <w:pPr>
              <w:spacing w:after="0" w:line="240" w:lineRule="auto"/>
              <w:rPr>
                <w:rFonts w:cstheme="minorHAnsi"/>
                <w:bCs/>
              </w:rPr>
            </w:pPr>
          </w:p>
        </w:tc>
      </w:tr>
      <w:tr w:rsidR="009472AA" w:rsidRPr="00AC0E8D" w14:paraId="035E7423" w14:textId="77777777" w:rsidTr="004E2B47">
        <w:trPr>
          <w:trHeight w:val="20"/>
        </w:trPr>
        <w:tc>
          <w:tcPr>
            <w:tcW w:w="747" w:type="dxa"/>
            <w:tcMar>
              <w:top w:w="0" w:type="dxa"/>
              <w:left w:w="108" w:type="dxa"/>
              <w:bottom w:w="0" w:type="dxa"/>
              <w:right w:w="108" w:type="dxa"/>
            </w:tcMar>
          </w:tcPr>
          <w:p w14:paraId="47AE098A" w14:textId="77777777" w:rsidR="009472AA" w:rsidRPr="00AC0E8D" w:rsidRDefault="009472AA" w:rsidP="00096115">
            <w:pPr>
              <w:pStyle w:val="Sraopastraipa"/>
              <w:numPr>
                <w:ilvl w:val="0"/>
                <w:numId w:val="5"/>
              </w:numPr>
              <w:spacing w:after="0" w:line="240" w:lineRule="auto"/>
              <w:rPr>
                <w:rFonts w:cstheme="minorHAnsi"/>
              </w:rPr>
            </w:pPr>
          </w:p>
        </w:tc>
        <w:tc>
          <w:tcPr>
            <w:tcW w:w="3251" w:type="dxa"/>
            <w:tcMar>
              <w:top w:w="0" w:type="dxa"/>
              <w:left w:w="108" w:type="dxa"/>
              <w:bottom w:w="0" w:type="dxa"/>
              <w:right w:w="108" w:type="dxa"/>
            </w:tcMar>
          </w:tcPr>
          <w:p w14:paraId="7AB0DEA7" w14:textId="77777777" w:rsidR="009472AA" w:rsidRPr="00AC0E8D" w:rsidRDefault="009472AA" w:rsidP="00710784">
            <w:pPr>
              <w:spacing w:after="0" w:line="240" w:lineRule="auto"/>
              <w:rPr>
                <w:rFonts w:cstheme="minorHAnsi"/>
              </w:rPr>
            </w:pPr>
            <w:r w:rsidRPr="00AC0E8D">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E5A9F9B" w14:textId="77777777" w:rsidR="009472AA" w:rsidRPr="00AC0E8D" w:rsidRDefault="009472AA" w:rsidP="00710784">
            <w:pPr>
              <w:spacing w:after="0" w:line="240" w:lineRule="auto"/>
              <w:rPr>
                <w:rFonts w:cstheme="minorHAnsi"/>
              </w:rPr>
            </w:pPr>
            <w:r w:rsidRPr="00AC0E8D">
              <w:rPr>
                <w:rFonts w:cstheme="minorHAnsi"/>
              </w:rPr>
              <w:t>6 (šešias) darbo dienas nuo pretenzijos gavimo dienos</w:t>
            </w:r>
          </w:p>
        </w:tc>
        <w:tc>
          <w:tcPr>
            <w:tcW w:w="2462" w:type="dxa"/>
            <w:tcMar>
              <w:top w:w="0" w:type="dxa"/>
              <w:left w:w="108" w:type="dxa"/>
              <w:bottom w:w="0" w:type="dxa"/>
              <w:right w:w="108" w:type="dxa"/>
            </w:tcMar>
          </w:tcPr>
          <w:p w14:paraId="25A9EFBA" w14:textId="77777777" w:rsidR="009472AA" w:rsidRPr="00AC0E8D" w:rsidRDefault="009472AA" w:rsidP="00710784">
            <w:pPr>
              <w:spacing w:after="0" w:line="240" w:lineRule="auto"/>
              <w:rPr>
                <w:rFonts w:cstheme="minorHAnsi"/>
              </w:rPr>
            </w:pPr>
          </w:p>
        </w:tc>
      </w:tr>
      <w:tr w:rsidR="009472AA" w:rsidRPr="00AC0E8D" w14:paraId="61F26086" w14:textId="77777777" w:rsidTr="004E2B47">
        <w:trPr>
          <w:trHeight w:val="20"/>
        </w:trPr>
        <w:tc>
          <w:tcPr>
            <w:tcW w:w="747" w:type="dxa"/>
            <w:tcMar>
              <w:top w:w="0" w:type="dxa"/>
              <w:left w:w="108" w:type="dxa"/>
              <w:bottom w:w="0" w:type="dxa"/>
              <w:right w:w="108" w:type="dxa"/>
            </w:tcMar>
          </w:tcPr>
          <w:p w14:paraId="599A13B7" w14:textId="77777777" w:rsidR="009472AA" w:rsidRPr="00AC0E8D" w:rsidRDefault="009472AA" w:rsidP="00096115">
            <w:pPr>
              <w:pStyle w:val="Sraopastraipa"/>
              <w:numPr>
                <w:ilvl w:val="0"/>
                <w:numId w:val="5"/>
              </w:numPr>
              <w:spacing w:after="0" w:line="240" w:lineRule="auto"/>
              <w:rPr>
                <w:rFonts w:cstheme="minorHAnsi"/>
                <w:bCs/>
              </w:rPr>
            </w:pPr>
          </w:p>
        </w:tc>
        <w:tc>
          <w:tcPr>
            <w:tcW w:w="3251" w:type="dxa"/>
            <w:tcMar>
              <w:top w:w="0" w:type="dxa"/>
              <w:left w:w="108" w:type="dxa"/>
              <w:bottom w:w="0" w:type="dxa"/>
              <w:right w:w="108" w:type="dxa"/>
            </w:tcMar>
          </w:tcPr>
          <w:p w14:paraId="06F34BBF" w14:textId="77777777" w:rsidR="009472AA" w:rsidRPr="00AC0E8D" w:rsidRDefault="009472AA" w:rsidP="00710784">
            <w:pPr>
              <w:spacing w:after="0" w:line="240" w:lineRule="auto"/>
              <w:rPr>
                <w:rFonts w:cstheme="minorHAnsi"/>
                <w:bCs/>
              </w:rPr>
            </w:pPr>
            <w:r w:rsidRPr="00AC0E8D">
              <w:rPr>
                <w:rFonts w:cstheme="minorHAnsi"/>
              </w:rPr>
              <w:t>Jeigu perkančioji organizacija per nustatytą terminą neišnagrinėja jai pateiktos pretenzijos, tiekėjas turi teisę pateikti prašymą ar pareikšti ieškinį teismui per</w:t>
            </w:r>
            <w:r w:rsidRPr="00AC0E8D">
              <w:rPr>
                <w:rFonts w:cstheme="minorHAnsi"/>
                <w:bCs/>
              </w:rPr>
              <w:t xml:space="preserve"> (išskyrus ieškinį dėl sutarties pripažinimo negaliojančia) </w:t>
            </w:r>
          </w:p>
        </w:tc>
        <w:tc>
          <w:tcPr>
            <w:tcW w:w="3969" w:type="dxa"/>
            <w:tcMar>
              <w:top w:w="0" w:type="dxa"/>
              <w:left w:w="108" w:type="dxa"/>
              <w:bottom w:w="0" w:type="dxa"/>
              <w:right w:w="108" w:type="dxa"/>
            </w:tcMar>
          </w:tcPr>
          <w:p w14:paraId="3EAD7FF4" w14:textId="7039FC99" w:rsidR="009472AA" w:rsidRPr="00AC0E8D" w:rsidRDefault="009472AA" w:rsidP="00710784">
            <w:pPr>
              <w:spacing w:after="0" w:line="240" w:lineRule="auto"/>
              <w:rPr>
                <w:rFonts w:cstheme="minorHAnsi"/>
              </w:rPr>
            </w:pPr>
            <w:r w:rsidRPr="00AC0E8D">
              <w:rPr>
                <w:rFonts w:cstheme="minorHAnsi"/>
              </w:rPr>
              <w:t>per 15 (penkiolika) dienų nuo dienos, kurią perkančioji organizacija turėjo raštu pranešti apie priimtą sprendimą pretenziją pateikusiam tiekėjui, suinteresuotiems pirkimo dalyviams.</w:t>
            </w:r>
          </w:p>
        </w:tc>
        <w:tc>
          <w:tcPr>
            <w:tcW w:w="2462" w:type="dxa"/>
            <w:tcMar>
              <w:top w:w="0" w:type="dxa"/>
              <w:left w:w="108" w:type="dxa"/>
              <w:bottom w:w="0" w:type="dxa"/>
              <w:right w:w="108" w:type="dxa"/>
            </w:tcMar>
          </w:tcPr>
          <w:p w14:paraId="21129BDE" w14:textId="77777777" w:rsidR="009472AA" w:rsidRPr="00AC0E8D" w:rsidRDefault="009472AA" w:rsidP="00710784">
            <w:pPr>
              <w:spacing w:after="0" w:line="240" w:lineRule="auto"/>
              <w:rPr>
                <w:rFonts w:cstheme="minorHAnsi"/>
              </w:rPr>
            </w:pPr>
          </w:p>
        </w:tc>
      </w:tr>
      <w:tr w:rsidR="009472AA" w:rsidRPr="00AC0E8D" w14:paraId="4E0DE6EA" w14:textId="77777777" w:rsidTr="004E2B47">
        <w:trPr>
          <w:trHeight w:val="20"/>
        </w:trPr>
        <w:tc>
          <w:tcPr>
            <w:tcW w:w="747" w:type="dxa"/>
            <w:tcMar>
              <w:top w:w="0" w:type="dxa"/>
              <w:left w:w="108" w:type="dxa"/>
              <w:bottom w:w="0" w:type="dxa"/>
              <w:right w:w="108" w:type="dxa"/>
            </w:tcMar>
          </w:tcPr>
          <w:p w14:paraId="2A6DDC75" w14:textId="77777777" w:rsidR="009472AA" w:rsidRPr="00AC0E8D" w:rsidRDefault="009472AA" w:rsidP="00096115">
            <w:pPr>
              <w:pStyle w:val="Sraopastraipa"/>
              <w:numPr>
                <w:ilvl w:val="0"/>
                <w:numId w:val="5"/>
              </w:numPr>
              <w:spacing w:after="0" w:line="240" w:lineRule="auto"/>
              <w:rPr>
                <w:rFonts w:cstheme="minorHAnsi"/>
              </w:rPr>
            </w:pPr>
          </w:p>
        </w:tc>
        <w:tc>
          <w:tcPr>
            <w:tcW w:w="3251" w:type="dxa"/>
            <w:tcMar>
              <w:top w:w="0" w:type="dxa"/>
              <w:left w:w="108" w:type="dxa"/>
              <w:bottom w:w="0" w:type="dxa"/>
              <w:right w:w="108" w:type="dxa"/>
            </w:tcMar>
          </w:tcPr>
          <w:p w14:paraId="53AF3DEF" w14:textId="77777777" w:rsidR="009472AA" w:rsidRPr="00AC0E8D" w:rsidRDefault="009472AA" w:rsidP="00710784">
            <w:pPr>
              <w:spacing w:after="0" w:line="240" w:lineRule="auto"/>
              <w:rPr>
                <w:rFonts w:cstheme="minorHAnsi"/>
              </w:rPr>
            </w:pPr>
            <w:r w:rsidRPr="00AC0E8D">
              <w:rPr>
                <w:rFonts w:cstheme="minorHAnsi"/>
              </w:rPr>
              <w:t>Perkančioji organizacija negali sudaryti sutarties anksčiau kaip po</w:t>
            </w:r>
          </w:p>
        </w:tc>
        <w:tc>
          <w:tcPr>
            <w:tcW w:w="3969" w:type="dxa"/>
            <w:tcMar>
              <w:top w:w="0" w:type="dxa"/>
              <w:left w:w="108" w:type="dxa"/>
              <w:bottom w:w="0" w:type="dxa"/>
              <w:right w:w="108" w:type="dxa"/>
            </w:tcMar>
          </w:tcPr>
          <w:p w14:paraId="04E7D3F8" w14:textId="77777777" w:rsidR="009472AA" w:rsidRPr="00AC0E8D" w:rsidRDefault="009472AA" w:rsidP="00710784">
            <w:pPr>
              <w:spacing w:after="0" w:line="240" w:lineRule="auto"/>
              <w:jc w:val="both"/>
              <w:rPr>
                <w:rFonts w:cstheme="minorHAnsi"/>
              </w:rPr>
            </w:pPr>
            <w:r w:rsidRPr="00AC0E8D">
              <w:rPr>
                <w:rFonts w:cstheme="minorHAnsi"/>
                <w:bCs/>
              </w:rPr>
              <w:t>10 (dešimt) dienų,</w:t>
            </w:r>
            <w:r w:rsidRPr="00AC0E8D">
              <w:rPr>
                <w:rFonts w:cstheme="minorHAnsi"/>
              </w:rPr>
              <w:t xml:space="preserve"> nuo pranešimo apie sprendimą sudaryti sutartį (o jei buvo gauta pretenzija – nuo pranešimo raštu apie jos priimtą sprendimą dėl pretenzijos) išsiuntimo iš perkančiosios organizacijos pirkimo dalyviams dienos.</w:t>
            </w:r>
          </w:p>
        </w:tc>
        <w:tc>
          <w:tcPr>
            <w:tcW w:w="2462" w:type="dxa"/>
            <w:tcMar>
              <w:top w:w="0" w:type="dxa"/>
              <w:left w:w="108" w:type="dxa"/>
              <w:bottom w:w="0" w:type="dxa"/>
              <w:right w:w="108" w:type="dxa"/>
            </w:tcMar>
          </w:tcPr>
          <w:p w14:paraId="4CBB71E9" w14:textId="77777777" w:rsidR="009472AA" w:rsidRPr="00AC0E8D" w:rsidRDefault="009472AA" w:rsidP="00710784">
            <w:pPr>
              <w:spacing w:after="0" w:line="240" w:lineRule="auto"/>
              <w:rPr>
                <w:rFonts w:cstheme="minorHAnsi"/>
              </w:rPr>
            </w:pPr>
          </w:p>
        </w:tc>
      </w:tr>
      <w:tr w:rsidR="009472AA" w:rsidRPr="00AC0E8D" w14:paraId="0684B40C" w14:textId="77777777" w:rsidTr="004E2B47">
        <w:trPr>
          <w:trHeight w:val="20"/>
        </w:trPr>
        <w:tc>
          <w:tcPr>
            <w:tcW w:w="747" w:type="dxa"/>
            <w:tcMar>
              <w:top w:w="0" w:type="dxa"/>
              <w:left w:w="108" w:type="dxa"/>
              <w:bottom w:w="0" w:type="dxa"/>
              <w:right w:w="108" w:type="dxa"/>
            </w:tcMar>
          </w:tcPr>
          <w:p w14:paraId="06606EBC" w14:textId="77777777" w:rsidR="009472AA" w:rsidRPr="00AC0E8D" w:rsidRDefault="009472AA" w:rsidP="00096115">
            <w:pPr>
              <w:pStyle w:val="Sraopastraipa"/>
              <w:numPr>
                <w:ilvl w:val="0"/>
                <w:numId w:val="5"/>
              </w:numPr>
              <w:spacing w:after="0" w:line="240" w:lineRule="auto"/>
              <w:rPr>
                <w:rFonts w:cstheme="minorHAnsi"/>
              </w:rPr>
            </w:pPr>
          </w:p>
        </w:tc>
        <w:tc>
          <w:tcPr>
            <w:tcW w:w="3251" w:type="dxa"/>
            <w:tcMar>
              <w:top w:w="0" w:type="dxa"/>
              <w:left w:w="108" w:type="dxa"/>
              <w:bottom w:w="0" w:type="dxa"/>
              <w:right w:w="108" w:type="dxa"/>
            </w:tcMar>
          </w:tcPr>
          <w:p w14:paraId="3C84DFF7" w14:textId="77777777" w:rsidR="009472AA" w:rsidRPr="00AC0E8D" w:rsidRDefault="009472AA" w:rsidP="00710784">
            <w:pPr>
              <w:spacing w:after="0" w:line="240" w:lineRule="auto"/>
              <w:rPr>
                <w:rFonts w:cstheme="minorHAnsi"/>
              </w:rPr>
            </w:pPr>
            <w:r w:rsidRPr="00AC0E8D">
              <w:rPr>
                <w:rFonts w:cstheme="minorHAnsi"/>
              </w:rPr>
              <w:t xml:space="preserve">Jeigu </w:t>
            </w:r>
            <w:r w:rsidRPr="00AC0E8D">
              <w:rPr>
                <w:rFonts w:cstheme="minorHAnsi"/>
                <w:iCs/>
              </w:rPr>
              <w:t>suinteresuotas dalyvis paprašys perkančiosios organizacijos pateikti laimėjusį pasiūlymą</w:t>
            </w:r>
          </w:p>
        </w:tc>
        <w:tc>
          <w:tcPr>
            <w:tcW w:w="3969" w:type="dxa"/>
            <w:tcMar>
              <w:top w:w="0" w:type="dxa"/>
              <w:left w:w="108" w:type="dxa"/>
              <w:bottom w:w="0" w:type="dxa"/>
              <w:right w:w="108" w:type="dxa"/>
            </w:tcMar>
          </w:tcPr>
          <w:p w14:paraId="5090CD03" w14:textId="77777777" w:rsidR="009472AA" w:rsidRPr="00820051" w:rsidRDefault="009472AA" w:rsidP="00710784">
            <w:pPr>
              <w:spacing w:after="0" w:line="240" w:lineRule="auto"/>
              <w:jc w:val="both"/>
              <w:rPr>
                <w:rFonts w:cstheme="minorHAnsi"/>
              </w:rPr>
            </w:pPr>
            <w:r w:rsidRPr="00820051">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62" w:type="dxa"/>
            <w:tcMar>
              <w:top w:w="0" w:type="dxa"/>
              <w:left w:w="108" w:type="dxa"/>
              <w:bottom w:w="0" w:type="dxa"/>
              <w:right w:w="108" w:type="dxa"/>
            </w:tcMar>
          </w:tcPr>
          <w:p w14:paraId="5E15D477" w14:textId="77777777" w:rsidR="009472AA" w:rsidRPr="00AC0E8D" w:rsidRDefault="009472AA" w:rsidP="00710784">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7" w:name="_Ref38539939"/>
      <w:bookmarkStart w:id="48" w:name="_Ref38541068"/>
      <w:bookmarkStart w:id="49" w:name="_Ref38885053"/>
      <w:bookmarkStart w:id="50" w:name="_Ref38899023"/>
      <w:bookmarkStart w:id="51"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7"/>
      <w:bookmarkEnd w:id="48"/>
      <w:bookmarkEnd w:id="49"/>
      <w:bookmarkEnd w:id="50"/>
      <w:bookmarkEnd w:id="51"/>
    </w:p>
    <w:p w14:paraId="251A9256" w14:textId="77777777" w:rsidR="00281735" w:rsidRPr="00F0499F" w:rsidRDefault="00281735" w:rsidP="006E3ECC">
      <w:pPr>
        <w:rPr>
          <w:rFonts w:cstheme="minorHAnsi"/>
          <w:b/>
          <w:bCs/>
        </w:rPr>
      </w:pPr>
    </w:p>
    <w:p w14:paraId="2BA60A60" w14:textId="77777777" w:rsidR="009D6250" w:rsidRPr="008562A7" w:rsidRDefault="009D6250" w:rsidP="009D6250">
      <w:pPr>
        <w:spacing w:after="0" w:line="240" w:lineRule="auto"/>
        <w:ind w:firstLine="851"/>
        <w:jc w:val="center"/>
        <w:rPr>
          <w:rFonts w:eastAsia="Aptos" w:cstheme="minorHAnsi"/>
          <w:b/>
          <w:bCs/>
          <w:caps/>
          <w:kern w:val="2"/>
          <w:sz w:val="22"/>
          <w:szCs w:val="22"/>
          <w:lang w:eastAsia="en-US"/>
          <w14:ligatures w14:val="standardContextual"/>
        </w:rPr>
      </w:pPr>
      <w:r w:rsidRPr="008562A7">
        <w:rPr>
          <w:rFonts w:eastAsia="Aptos" w:cstheme="minorHAnsi"/>
          <w:b/>
          <w:bCs/>
          <w:caps/>
          <w:kern w:val="2"/>
          <w:sz w:val="22"/>
          <w:szCs w:val="22"/>
          <w:lang w:eastAsia="en-US"/>
          <w14:ligatures w14:val="standardContextual"/>
        </w:rPr>
        <w:t>Foninio povandeninio triukšmo matavimŲ ir erdviniO modeliavimO, jūros rajono aplinkos būklės pagal erdvinio triukšmo lygį vertinimo PASLAUGŲ TECHNINĖ SPECIFIKACIJA</w:t>
      </w:r>
    </w:p>
    <w:p w14:paraId="1BE8C70A" w14:textId="77777777" w:rsidR="009D6250" w:rsidRPr="008562A7" w:rsidRDefault="009D6250" w:rsidP="006E3ECC">
      <w:pPr>
        <w:spacing w:after="0" w:line="240" w:lineRule="auto"/>
        <w:rPr>
          <w:rFonts w:eastAsia="Aptos" w:cstheme="minorHAnsi"/>
          <w:b/>
          <w:bCs/>
          <w:caps/>
          <w:kern w:val="2"/>
          <w:sz w:val="22"/>
          <w:szCs w:val="22"/>
          <w:lang w:eastAsia="en-US"/>
          <w14:ligatures w14:val="standardContextual"/>
        </w:rPr>
      </w:pPr>
    </w:p>
    <w:p w14:paraId="4C288D05" w14:textId="77777777" w:rsidR="009D6250" w:rsidRPr="008562A7" w:rsidRDefault="009D6250" w:rsidP="009D6250">
      <w:pPr>
        <w:spacing w:after="0" w:line="240" w:lineRule="auto"/>
        <w:jc w:val="both"/>
        <w:rPr>
          <w:rFonts w:eastAsia="Aptos" w:cstheme="minorHAnsi"/>
          <w:b/>
          <w:bCs/>
          <w:kern w:val="2"/>
          <w:sz w:val="22"/>
          <w:szCs w:val="22"/>
          <w:lang w:eastAsia="en-US"/>
          <w14:ligatures w14:val="standardContextual"/>
        </w:rPr>
      </w:pPr>
    </w:p>
    <w:p w14:paraId="4AB6D01C" w14:textId="77777777" w:rsidR="009D6250" w:rsidRPr="008562A7" w:rsidRDefault="009D6250" w:rsidP="009D6250">
      <w:pPr>
        <w:numPr>
          <w:ilvl w:val="0"/>
          <w:numId w:val="30"/>
        </w:numPr>
        <w:spacing w:after="0" w:line="240" w:lineRule="auto"/>
        <w:contextualSpacing/>
        <w:jc w:val="center"/>
        <w:rPr>
          <w:rFonts w:eastAsia="Aptos" w:cstheme="minorHAnsi"/>
          <w:b/>
          <w:bCs/>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 xml:space="preserve">ĮVADINĖ INFORMACIJA </w:t>
      </w:r>
    </w:p>
    <w:p w14:paraId="625A8D19" w14:textId="77777777" w:rsidR="009D6250" w:rsidRPr="008562A7" w:rsidRDefault="009D6250" w:rsidP="009D6250">
      <w:pPr>
        <w:spacing w:after="0" w:line="240" w:lineRule="auto"/>
        <w:jc w:val="both"/>
        <w:rPr>
          <w:rFonts w:eastAsia="Aptos" w:cstheme="minorHAnsi"/>
          <w:b/>
          <w:bCs/>
          <w:kern w:val="2"/>
          <w:sz w:val="22"/>
          <w:szCs w:val="22"/>
          <w:lang w:val="en-US" w:eastAsia="en-US"/>
          <w14:ligatures w14:val="standardContextual"/>
        </w:rPr>
      </w:pPr>
    </w:p>
    <w:p w14:paraId="46E3EA7F" w14:textId="77777777" w:rsidR="009D6250" w:rsidRPr="008562A7" w:rsidRDefault="009D6250" w:rsidP="009D6250">
      <w:pPr>
        <w:spacing w:after="0" w:line="240" w:lineRule="auto"/>
        <w:jc w:val="both"/>
        <w:rPr>
          <w:rFonts w:eastAsia="Aptos" w:cstheme="minorHAnsi"/>
          <w:kern w:val="2"/>
          <w:sz w:val="22"/>
          <w:szCs w:val="22"/>
          <w:lang w:eastAsia="en-US"/>
          <w14:ligatures w14:val="standardContextual"/>
        </w:rPr>
      </w:pPr>
      <w:r w:rsidRPr="008562A7">
        <w:rPr>
          <w:rFonts w:eastAsia="Times New Roman" w:cstheme="minorHAnsi"/>
          <w:b/>
          <w:bCs/>
          <w:kern w:val="2"/>
          <w:sz w:val="22"/>
          <w:szCs w:val="22"/>
          <w:lang w:eastAsia="en-US"/>
          <w14:ligatures w14:val="standardContextual"/>
        </w:rPr>
        <w:t>Paslaugų gavėjas</w:t>
      </w:r>
      <w:r w:rsidRPr="008562A7" w:rsidDel="006D4A63">
        <w:rPr>
          <w:rFonts w:eastAsia="Aptos" w:cstheme="minorHAnsi"/>
          <w:kern w:val="2"/>
          <w:sz w:val="22"/>
          <w:szCs w:val="22"/>
          <w:lang w:eastAsia="en-US"/>
          <w14:ligatures w14:val="standardContextual"/>
        </w:rPr>
        <w:t xml:space="preserve"> </w:t>
      </w:r>
      <w:r w:rsidRPr="008562A7">
        <w:rPr>
          <w:rFonts w:eastAsia="Aptos" w:cstheme="minorHAnsi"/>
          <w:kern w:val="2"/>
          <w:sz w:val="22"/>
          <w:szCs w:val="22"/>
          <w:lang w:eastAsia="en-US"/>
          <w14:ligatures w14:val="standardContextual"/>
        </w:rPr>
        <w:t>–</w:t>
      </w:r>
      <w:r w:rsidRPr="008562A7">
        <w:rPr>
          <w:rFonts w:eastAsia="Aptos" w:cstheme="minorHAnsi"/>
          <w:b/>
          <w:bCs/>
          <w:kern w:val="2"/>
          <w:sz w:val="22"/>
          <w:szCs w:val="22"/>
          <w:lang w:eastAsia="en-US"/>
          <w14:ligatures w14:val="standardContextual"/>
        </w:rPr>
        <w:t xml:space="preserve"> </w:t>
      </w:r>
      <w:r w:rsidRPr="008562A7">
        <w:rPr>
          <w:rFonts w:eastAsia="Aptos" w:cstheme="minorHAnsi"/>
          <w:kern w:val="2"/>
          <w:sz w:val="22"/>
          <w:szCs w:val="22"/>
          <w:lang w:eastAsia="en-US"/>
          <w14:ligatures w14:val="standardContextual"/>
        </w:rPr>
        <w:t>Aplinkos apsaugos agentūra (toliau – Pirkėjas).</w:t>
      </w:r>
    </w:p>
    <w:p w14:paraId="35FB474F" w14:textId="77777777" w:rsidR="009D6250" w:rsidRPr="008562A7" w:rsidRDefault="009D6250" w:rsidP="009D6250">
      <w:pPr>
        <w:spacing w:after="0" w:line="240" w:lineRule="auto"/>
        <w:jc w:val="both"/>
        <w:rPr>
          <w:rFonts w:eastAsia="Aptos" w:cstheme="minorHAnsi"/>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Paslaugų vykdymo trukmė</w:t>
      </w:r>
      <w:r w:rsidRPr="008562A7">
        <w:rPr>
          <w:rFonts w:eastAsia="Aptos" w:cstheme="minorHAnsi"/>
          <w:kern w:val="2"/>
          <w:sz w:val="22"/>
          <w:szCs w:val="22"/>
          <w:lang w:eastAsia="en-US"/>
          <w14:ligatures w14:val="standardContextual"/>
        </w:rPr>
        <w:t xml:space="preserve"> – </w:t>
      </w:r>
      <w:r w:rsidRPr="008562A7">
        <w:rPr>
          <w:rFonts w:eastAsia="Aptos" w:cstheme="minorHAnsi"/>
          <w:b/>
          <w:bCs/>
          <w:kern w:val="2"/>
          <w:sz w:val="22"/>
          <w:szCs w:val="22"/>
          <w:lang w:eastAsia="en-US"/>
          <w14:ligatures w14:val="standardContextual"/>
        </w:rPr>
        <w:t xml:space="preserve">iki </w:t>
      </w:r>
      <w:r w:rsidRPr="008562A7">
        <w:rPr>
          <w:rFonts w:eastAsia="Aptos" w:cstheme="minorHAnsi"/>
          <w:b/>
          <w:bCs/>
          <w:color w:val="000000"/>
          <w:kern w:val="2"/>
          <w:sz w:val="22"/>
          <w:szCs w:val="22"/>
          <w:lang w:eastAsia="en-US"/>
          <w14:ligatures w14:val="standardContextual"/>
        </w:rPr>
        <w:t>2029 m. birželio 29 d</w:t>
      </w:r>
      <w:r w:rsidRPr="008562A7">
        <w:rPr>
          <w:rFonts w:eastAsia="Aptos" w:cstheme="minorHAnsi"/>
          <w:kern w:val="2"/>
          <w:sz w:val="22"/>
          <w:szCs w:val="22"/>
          <w:lang w:eastAsia="en-US"/>
          <w14:ligatures w14:val="standardContextual"/>
        </w:rPr>
        <w:t xml:space="preserve">. </w:t>
      </w:r>
    </w:p>
    <w:p w14:paraId="03EB77B9" w14:textId="77777777" w:rsidR="009D6250" w:rsidRPr="008562A7" w:rsidRDefault="009D6250" w:rsidP="009D6250">
      <w:pPr>
        <w:spacing w:after="0" w:line="240" w:lineRule="auto"/>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Tuo atveju, jeigu apibūdinant pirkimo objektą yra nurodytas konkretus standartas, techninis liudijimas, bendrosios techninės specifikacijos, modelis ar tiekimo šaltinis, konkretus procesas, būdingas konkretaus tiekėjo tiekiamoms prekėms ar teikiamoms paslaugoms, ar prekių ženklas, patentas, tipai, konkreti kilmė ar gamyba, laikoma, kad ši nuoroda yra pateikta su žodžiais „arba lygiavertis“. </w:t>
      </w:r>
    </w:p>
    <w:p w14:paraId="7B5C9566" w14:textId="77777777" w:rsidR="009D6250" w:rsidRPr="008562A7" w:rsidRDefault="009D6250" w:rsidP="009D6250">
      <w:pPr>
        <w:spacing w:after="0" w:line="240" w:lineRule="auto"/>
        <w:jc w:val="both"/>
        <w:rPr>
          <w:rFonts w:eastAsia="Aptos" w:cstheme="minorHAnsi"/>
          <w:kern w:val="2"/>
          <w:sz w:val="22"/>
          <w:szCs w:val="22"/>
          <w:lang w:eastAsia="en-US"/>
          <w14:ligatures w14:val="standardContextual"/>
        </w:rPr>
      </w:pPr>
    </w:p>
    <w:p w14:paraId="29DC55CE"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Europos Jūrų Strategijos Pagrindų Direktyva (2008 m. birželio 17 d. Europos Parlamento ir Tarybos direktyva 2008/56/EB, nustatanti Bendrijos veiksmų jūrų aplinkos politikos srityje pagrindus) įpareigoja valstybes nares kiekvienam jūrų regionui ar paregioniui nustatyti išsamius aplinkos apsaugos tikslus ir susijusius rodiklius savo jūrų vandenims, kuriais remiamasi siekiant geros aplinkos būklės jūrų aplinkoje, atsižvelgiant į direktyvoje pateiktą orientacinį pavojų ir poveikių sąrašą. Jūrų ekosistemoms kylantys pavojai ir poveikiai apima fizinį nikimą, fizinę žalą, užterštumą pavojingomis medžiagomis, nuolatinį ir (arba) tikslinį teršalų išmetimą, praturtinimą maistinėmis medžiagomis, biologinį trikdymą, kišimąsi į hidrologinius procesus bei kitą fizinį trikdymą – triukšmą po vandeniu.</w:t>
      </w:r>
    </w:p>
    <w:p w14:paraId="04D47B1C"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Europos Komisijos sprendimas, kuriuo nustatomi geros jūrų vandenų aplinkos būklės kriterijai ir metodiniai standartai, stebėsenos ir vertinimo specifikacijos ir standartizuoti metodai ir panaikinamas Sprendimas 2010/477/ES (2017 m. gegužės 17 d. Europos Komisijos sprendimas 2017/848, toliau - Sprendimas), atsižvelgiant į 2008 m. birželio 17 d. Europos Parlamento ir Tarybos direktyvą 2008/56/EB, nustatančią Bendrijos veiksmų jūrų aplinkos politikos srityje pagrindus, taip pat Europos Komisijos pranešimas (C/2024/2078) dėl slenkstinių verčių, nustatytų pagal Jūrų strategijos pagrindų direktyvą 2008/56/EB ir Komisijos sprendimą (ES) 2017/848 numato geros jūrų vandenų aplinkos būklės kriterijus ir metodinius standartus, susijusius su Jūrų Strategijos Pagrindų Direktyvoje nustatytais kokybiniais deskriptoriais ir orientaciniais sąrašais, taip pat stebėsenos ir vertinimo specifikacijas ir standartizuotus metodus. Sprendimu nustatomi susijusių pavojų, įskaitant antropogeninio garso patekimo į jūros aplinką kriterijai, įskaitant kriterijų elementus bei metodinius standartus, valstybių narių jūrų vandenų vertinimui ir geros aplinkos būklės apibūdinimui. Sprendimas taip pat nustato, kad įgyvendindamos Sprendimą valstybės narės naudoja Europos komisijos 2010/477/ES sprendimo priede nustatytus kriterijus ir susijusius metodinius standartus, specifikacijas ir standartizuotus metodus. Iki bus nustatyti Europos Sąjungos, tarptautiniai, regiono ar paregionio kriterijų elementų sąrašai, metodiniai standartai ir stebėsenos bei vertinimo specifikacijos ir standartizuoti metodai, valstybės narės gali naudotis tais standartizuotais metodais, kurie nustatyti nacionaliniu lygmeniu, su sąlyga, kad valstybė narė siekia bendradarbiauti regiono lygmeniu. Remiantis Jūrų strategijos pagrindų direktyvoje pateiktais orientaciniais pavojų ir poveikių jūros aplinkai sąrašais, būtina nustatyti su kiekvienu išvardytu kokybiniu deskriptoriumi susijusius kriterijus ir jų elementus ir, kur tinkama, slenkstines vertes. Tais atvejais, kai nėra nustatyta jokių slenkstinių verčių, valstybės narės turėtų slenkstines vertes nustatyti bendradarbiaudamos Europos Sąjungos, regiono ar paregionio mastu, pavyzdžiui, remdamosi jau galiojančiomis vertėmis arba regioninių jūrų konvencijų lygmeniu nustatydamos naujas. Iki slenkstinės vertės bus nustatytos bendradarbiaujant Sąjungos, regiono arba paregionio lygmeniu, vietoje jų valstybės narės turėtų galėti naudoti nacionalines slenkstines vertes, kryptines tendencijas arba pagal pavojų aplinkai nustatytas pakaitines slenkstines vertes.</w:t>
      </w:r>
    </w:p>
    <w:p w14:paraId="66838848"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lastRenderedPageBreak/>
        <w:t>Baltijos jūrinės aplinkos apsaugos komisija (HELCOM) povandeninio nuolatinio triukšmo rodiklių dokumente „Pre-Core Indicator Continous Noise“</w:t>
      </w:r>
      <w:r w:rsidRPr="008562A7">
        <w:rPr>
          <w:rFonts w:eastAsia="Aptos" w:cstheme="minorHAnsi"/>
          <w:kern w:val="2"/>
          <w:sz w:val="22"/>
          <w:szCs w:val="22"/>
          <w:vertAlign w:val="superscript"/>
          <w:lang w:eastAsia="en-US"/>
          <w14:ligatures w14:val="standardContextual"/>
        </w:rPr>
        <w:footnoteReference w:id="2"/>
      </w:r>
      <w:r w:rsidRPr="008562A7">
        <w:rPr>
          <w:rFonts w:eastAsia="Aptos" w:cstheme="minorHAnsi"/>
          <w:kern w:val="2"/>
          <w:sz w:val="22"/>
          <w:szCs w:val="22"/>
          <w:lang w:eastAsia="en-US"/>
          <w14:ligatures w14:val="standardContextual"/>
        </w:rPr>
        <w:t>, nurodė, kad šiuo metu regiono lygmeniu slenkstinės povandeninio garso lygių vertės Baltijos jūroje nėra nustatytos. Europos Komisijos Jungtinių tyrimų centras, gairių dokumente, numatančiame slenkstinių povandeninio nuolatinio garso lygių verčių nustatymo metodines rekomendacijas Europos jūrose</w:t>
      </w:r>
      <w:r w:rsidRPr="008562A7">
        <w:rPr>
          <w:rFonts w:eastAsia="Aptos" w:cstheme="minorHAnsi"/>
          <w:kern w:val="2"/>
          <w:sz w:val="22"/>
          <w:szCs w:val="22"/>
          <w:vertAlign w:val="superscript"/>
          <w:lang w:eastAsia="en-US"/>
          <w14:ligatures w14:val="standardContextual"/>
        </w:rPr>
        <w:footnoteReference w:id="3"/>
      </w:r>
      <w:r w:rsidRPr="008562A7">
        <w:rPr>
          <w:rFonts w:eastAsia="Aptos" w:cstheme="minorHAnsi"/>
          <w:kern w:val="2"/>
          <w:sz w:val="22"/>
          <w:szCs w:val="22"/>
          <w:lang w:eastAsia="en-US"/>
          <w14:ligatures w14:val="standardContextual"/>
        </w:rPr>
        <w:t xml:space="preserve">, nustatė būdus povandeninio nuolatinio garso lygių nuokrypių nuo referentinės aplinkos būklės įvertinimui, susijusiam su </w:t>
      </w:r>
      <w:bookmarkStart w:id="52" w:name="_Hlk199426534"/>
      <w:r w:rsidRPr="008562A7">
        <w:rPr>
          <w:rFonts w:eastAsia="Aptos" w:cstheme="minorHAnsi"/>
          <w:kern w:val="2"/>
          <w:sz w:val="22"/>
          <w:szCs w:val="22"/>
          <w:lang w:eastAsia="en-US"/>
          <w14:ligatures w14:val="standardContextual"/>
        </w:rPr>
        <w:t>antropogeninio nuolatinio povandeninio garso lygių neigiamu poveikiu</w:t>
      </w:r>
      <w:bookmarkEnd w:id="52"/>
      <w:r w:rsidRPr="008562A7">
        <w:rPr>
          <w:rFonts w:eastAsia="Aptos" w:cstheme="minorHAnsi"/>
          <w:kern w:val="2"/>
          <w:sz w:val="22"/>
          <w:szCs w:val="22"/>
          <w:lang w:eastAsia="en-US"/>
          <w14:ligatures w14:val="standardContextual"/>
        </w:rPr>
        <w:t>, pasirinktoms, stuburinių jūrų gyvūnų rūšims (angl. „Onset of Biologically adverse Effects LOBE“). Baltijos jūrinės aplinkos apsaugos komisija, povandeninio nuolatinio triukšmo rodiklių dokumente</w:t>
      </w:r>
      <w:r w:rsidRPr="008562A7">
        <w:rPr>
          <w:rFonts w:eastAsia="Aptos" w:cstheme="minorHAnsi"/>
          <w:kern w:val="2"/>
          <w:sz w:val="22"/>
          <w:szCs w:val="22"/>
          <w:vertAlign w:val="superscript"/>
          <w:lang w:eastAsia="en-US"/>
          <w14:ligatures w14:val="standardContextual"/>
        </w:rPr>
        <w:t>1</w:t>
      </w:r>
      <w:r w:rsidRPr="008562A7">
        <w:rPr>
          <w:rFonts w:eastAsia="Aptos" w:cstheme="minorHAnsi"/>
          <w:kern w:val="2"/>
          <w:sz w:val="22"/>
          <w:szCs w:val="22"/>
          <w:lang w:eastAsia="en-US"/>
          <w14:ligatures w14:val="standardContextual"/>
        </w:rPr>
        <w:t>,</w:t>
      </w:r>
      <w:r w:rsidRPr="008562A7">
        <w:rPr>
          <w:rFonts w:eastAsia="Aptos" w:cstheme="minorHAnsi"/>
          <w:kern w:val="2"/>
          <w:sz w:val="22"/>
          <w:szCs w:val="22"/>
          <w:vertAlign w:val="superscript"/>
          <w:lang w:eastAsia="en-US"/>
          <w14:ligatures w14:val="standardContextual"/>
        </w:rPr>
        <w:t xml:space="preserve"> </w:t>
      </w:r>
      <w:r w:rsidRPr="008562A7">
        <w:rPr>
          <w:rFonts w:eastAsia="Aptos" w:cstheme="minorHAnsi"/>
          <w:kern w:val="2"/>
          <w:sz w:val="22"/>
          <w:szCs w:val="22"/>
          <w:lang w:eastAsia="en-US"/>
          <w14:ligatures w14:val="standardContextual"/>
        </w:rPr>
        <w:t>pateikė nuolatinio povandeninio garso lygių neigiamų poveikių pirmines „LOBE“ vertes, indikatorinėms stuburinių jūrų gyvūnų rūšims, nustatytas pirminių vertinimų pagrindu, Baltijos jūros baseinams:</w:t>
      </w:r>
    </w:p>
    <w:p w14:paraId="5F102B50"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p>
    <w:tbl>
      <w:tblPr>
        <w:tblStyle w:val="Lentelstinklelis1"/>
        <w:tblW w:w="0" w:type="auto"/>
        <w:tblLook w:val="04A0" w:firstRow="1" w:lastRow="0" w:firstColumn="1" w:lastColumn="0" w:noHBand="0" w:noVBand="1"/>
      </w:tblPr>
      <w:tblGrid>
        <w:gridCol w:w="2336"/>
        <w:gridCol w:w="2336"/>
        <w:gridCol w:w="2836"/>
        <w:gridCol w:w="2835"/>
      </w:tblGrid>
      <w:tr w:rsidR="009D6250" w:rsidRPr="008562A7" w14:paraId="4551930C" w14:textId="77777777" w:rsidTr="00B66A9C">
        <w:tc>
          <w:tcPr>
            <w:tcW w:w="2336" w:type="dxa"/>
          </w:tcPr>
          <w:p w14:paraId="0A5A9141" w14:textId="77777777" w:rsidR="009D6250" w:rsidRPr="008562A7" w:rsidRDefault="009D6250" w:rsidP="009D6250">
            <w:pPr>
              <w:jc w:val="center"/>
              <w:rPr>
                <w:rFonts w:cstheme="minorHAnsi"/>
              </w:rPr>
            </w:pPr>
            <w:r w:rsidRPr="008562A7">
              <w:rPr>
                <w:rFonts w:cstheme="minorHAnsi"/>
              </w:rPr>
              <w:t>Gyvūnų rūšis</w:t>
            </w:r>
          </w:p>
        </w:tc>
        <w:tc>
          <w:tcPr>
            <w:tcW w:w="2336" w:type="dxa"/>
          </w:tcPr>
          <w:p w14:paraId="4F832163" w14:textId="77777777" w:rsidR="009D6250" w:rsidRPr="008562A7" w:rsidRDefault="009D6250" w:rsidP="009D6250">
            <w:pPr>
              <w:jc w:val="center"/>
              <w:rPr>
                <w:rFonts w:cstheme="minorHAnsi"/>
              </w:rPr>
            </w:pPr>
            <w:r w:rsidRPr="008562A7">
              <w:rPr>
                <w:rFonts w:cstheme="minorHAnsi"/>
              </w:rPr>
              <w:t>1/3 oktavos dažnis</w:t>
            </w:r>
          </w:p>
        </w:tc>
        <w:tc>
          <w:tcPr>
            <w:tcW w:w="2836" w:type="dxa"/>
          </w:tcPr>
          <w:p w14:paraId="74A4A456" w14:textId="77777777" w:rsidR="009D6250" w:rsidRPr="008562A7" w:rsidRDefault="009D6250" w:rsidP="009D6250">
            <w:pPr>
              <w:jc w:val="center"/>
              <w:rPr>
                <w:rFonts w:cstheme="minorHAnsi"/>
              </w:rPr>
            </w:pPr>
            <w:r w:rsidRPr="008562A7">
              <w:rPr>
                <w:rFonts w:cstheme="minorHAnsi"/>
              </w:rPr>
              <w:t>Trikdančio garso riba „LOBE“ (referentinė reikšmė 1 Pa</w:t>
            </w:r>
            <w:r w:rsidRPr="008562A7">
              <w:rPr>
                <w:rFonts w:cstheme="minorHAnsi"/>
                <w:vertAlign w:val="superscript"/>
              </w:rPr>
              <w:t>-6</w:t>
            </w:r>
            <w:r w:rsidRPr="008562A7">
              <w:rPr>
                <w:rFonts w:cstheme="minorHAnsi"/>
              </w:rPr>
              <w:t>)</w:t>
            </w:r>
          </w:p>
        </w:tc>
        <w:tc>
          <w:tcPr>
            <w:tcW w:w="2835" w:type="dxa"/>
          </w:tcPr>
          <w:p w14:paraId="6B415B1F" w14:textId="77777777" w:rsidR="009D6250" w:rsidRPr="008562A7" w:rsidRDefault="009D6250" w:rsidP="009D6250">
            <w:pPr>
              <w:jc w:val="center"/>
              <w:rPr>
                <w:rFonts w:cstheme="minorHAnsi"/>
              </w:rPr>
            </w:pPr>
            <w:r w:rsidRPr="008562A7">
              <w:rPr>
                <w:rFonts w:cstheme="minorHAnsi"/>
              </w:rPr>
              <w:t xml:space="preserve">Gyvūnams svarbių biologinių garsų maskavimo lygis </w:t>
            </w:r>
          </w:p>
        </w:tc>
      </w:tr>
      <w:tr w:rsidR="009D6250" w:rsidRPr="008562A7" w14:paraId="737150B9" w14:textId="77777777" w:rsidTr="00B66A9C">
        <w:tc>
          <w:tcPr>
            <w:tcW w:w="2336" w:type="dxa"/>
          </w:tcPr>
          <w:p w14:paraId="658304A8" w14:textId="77777777" w:rsidR="009D6250" w:rsidRPr="008562A7" w:rsidRDefault="009D6250" w:rsidP="009D6250">
            <w:pPr>
              <w:rPr>
                <w:rFonts w:cstheme="minorHAnsi"/>
              </w:rPr>
            </w:pPr>
            <w:r w:rsidRPr="008562A7">
              <w:rPr>
                <w:rFonts w:cstheme="minorHAnsi"/>
              </w:rPr>
              <w:t>Ruoniai</w:t>
            </w:r>
          </w:p>
          <w:p w14:paraId="6E567DF1" w14:textId="77777777" w:rsidR="009D6250" w:rsidRPr="008562A7" w:rsidRDefault="009D6250" w:rsidP="009D6250">
            <w:pPr>
              <w:rPr>
                <w:rFonts w:cstheme="minorHAnsi"/>
              </w:rPr>
            </w:pPr>
          </w:p>
        </w:tc>
        <w:tc>
          <w:tcPr>
            <w:tcW w:w="2336" w:type="dxa"/>
          </w:tcPr>
          <w:p w14:paraId="072A6963" w14:textId="77777777" w:rsidR="009D6250" w:rsidRPr="008562A7" w:rsidRDefault="009D6250" w:rsidP="009D6250">
            <w:pPr>
              <w:rPr>
                <w:rFonts w:cstheme="minorHAnsi"/>
              </w:rPr>
            </w:pPr>
            <w:r w:rsidRPr="008562A7">
              <w:rPr>
                <w:rFonts w:cstheme="minorHAnsi"/>
              </w:rPr>
              <w:t>500 Hz</w:t>
            </w:r>
          </w:p>
          <w:p w14:paraId="01199E8F" w14:textId="77777777" w:rsidR="009D6250" w:rsidRPr="008562A7" w:rsidRDefault="009D6250" w:rsidP="009D6250">
            <w:pPr>
              <w:rPr>
                <w:rFonts w:cstheme="minorHAnsi"/>
              </w:rPr>
            </w:pPr>
          </w:p>
        </w:tc>
        <w:tc>
          <w:tcPr>
            <w:tcW w:w="2836" w:type="dxa"/>
          </w:tcPr>
          <w:p w14:paraId="4EE49224" w14:textId="77777777" w:rsidR="009D6250" w:rsidRPr="008562A7" w:rsidRDefault="009D6250" w:rsidP="009D6250">
            <w:pPr>
              <w:rPr>
                <w:rFonts w:cstheme="minorHAnsi"/>
              </w:rPr>
            </w:pPr>
            <w:r w:rsidRPr="008562A7">
              <w:rPr>
                <w:rFonts w:cstheme="minorHAnsi"/>
              </w:rPr>
              <w:t>110 dB</w:t>
            </w:r>
          </w:p>
          <w:p w14:paraId="31C73FC7" w14:textId="77777777" w:rsidR="009D6250" w:rsidRPr="008562A7" w:rsidRDefault="009D6250" w:rsidP="009D6250">
            <w:pPr>
              <w:rPr>
                <w:rFonts w:cstheme="minorHAnsi"/>
              </w:rPr>
            </w:pPr>
          </w:p>
        </w:tc>
        <w:tc>
          <w:tcPr>
            <w:tcW w:w="2835" w:type="dxa"/>
          </w:tcPr>
          <w:p w14:paraId="43E68C49" w14:textId="77777777" w:rsidR="009D6250" w:rsidRPr="008562A7" w:rsidRDefault="009D6250" w:rsidP="009D6250">
            <w:pPr>
              <w:rPr>
                <w:rFonts w:cstheme="minorHAnsi"/>
              </w:rPr>
            </w:pPr>
            <w:r w:rsidRPr="008562A7">
              <w:rPr>
                <w:rFonts w:cstheme="minorHAnsi"/>
              </w:rPr>
              <w:t>20 dB</w:t>
            </w:r>
          </w:p>
          <w:p w14:paraId="7EA0A1EF" w14:textId="77777777" w:rsidR="009D6250" w:rsidRPr="008562A7" w:rsidRDefault="009D6250" w:rsidP="009D6250">
            <w:pPr>
              <w:rPr>
                <w:rFonts w:cstheme="minorHAnsi"/>
              </w:rPr>
            </w:pPr>
          </w:p>
        </w:tc>
      </w:tr>
      <w:tr w:rsidR="009D6250" w:rsidRPr="008562A7" w14:paraId="2EBAD9A2" w14:textId="77777777" w:rsidTr="00B66A9C">
        <w:tc>
          <w:tcPr>
            <w:tcW w:w="2336" w:type="dxa"/>
          </w:tcPr>
          <w:p w14:paraId="5D32AFA2" w14:textId="77777777" w:rsidR="009D6250" w:rsidRPr="008562A7" w:rsidRDefault="009D6250" w:rsidP="009D6250">
            <w:pPr>
              <w:rPr>
                <w:rFonts w:cstheme="minorHAnsi"/>
              </w:rPr>
            </w:pPr>
            <w:r w:rsidRPr="008562A7">
              <w:rPr>
                <w:rFonts w:cstheme="minorHAnsi"/>
              </w:rPr>
              <w:t>Silkinės žuvys</w:t>
            </w:r>
          </w:p>
          <w:p w14:paraId="7C88BF60" w14:textId="77777777" w:rsidR="009D6250" w:rsidRPr="008562A7" w:rsidRDefault="009D6250" w:rsidP="009D6250">
            <w:pPr>
              <w:rPr>
                <w:rFonts w:cstheme="minorHAnsi"/>
              </w:rPr>
            </w:pPr>
          </w:p>
        </w:tc>
        <w:tc>
          <w:tcPr>
            <w:tcW w:w="2336" w:type="dxa"/>
          </w:tcPr>
          <w:p w14:paraId="2522CACD" w14:textId="77777777" w:rsidR="009D6250" w:rsidRPr="008562A7" w:rsidRDefault="009D6250" w:rsidP="009D6250">
            <w:pPr>
              <w:rPr>
                <w:rFonts w:cstheme="minorHAnsi"/>
              </w:rPr>
            </w:pPr>
            <w:r w:rsidRPr="008562A7">
              <w:rPr>
                <w:rFonts w:cstheme="minorHAnsi"/>
              </w:rPr>
              <w:t>125 Hz</w:t>
            </w:r>
          </w:p>
          <w:p w14:paraId="42CAD6F1" w14:textId="77777777" w:rsidR="009D6250" w:rsidRPr="008562A7" w:rsidRDefault="009D6250" w:rsidP="009D6250">
            <w:pPr>
              <w:rPr>
                <w:rFonts w:cstheme="minorHAnsi"/>
              </w:rPr>
            </w:pPr>
          </w:p>
        </w:tc>
        <w:tc>
          <w:tcPr>
            <w:tcW w:w="2836" w:type="dxa"/>
          </w:tcPr>
          <w:p w14:paraId="7AA4A56D" w14:textId="77777777" w:rsidR="009D6250" w:rsidRPr="008562A7" w:rsidRDefault="009D6250" w:rsidP="009D6250">
            <w:pPr>
              <w:rPr>
                <w:rFonts w:cstheme="minorHAnsi"/>
              </w:rPr>
            </w:pPr>
            <w:r w:rsidRPr="008562A7">
              <w:rPr>
                <w:rFonts w:cstheme="minorHAnsi"/>
              </w:rPr>
              <w:t>110 dB</w:t>
            </w:r>
          </w:p>
          <w:p w14:paraId="196B4A8D" w14:textId="77777777" w:rsidR="009D6250" w:rsidRPr="008562A7" w:rsidRDefault="009D6250" w:rsidP="009D6250">
            <w:pPr>
              <w:rPr>
                <w:rFonts w:cstheme="minorHAnsi"/>
              </w:rPr>
            </w:pPr>
          </w:p>
        </w:tc>
        <w:tc>
          <w:tcPr>
            <w:tcW w:w="2835" w:type="dxa"/>
          </w:tcPr>
          <w:p w14:paraId="4417B1C1" w14:textId="77777777" w:rsidR="009D6250" w:rsidRPr="008562A7" w:rsidRDefault="009D6250" w:rsidP="009D6250">
            <w:pPr>
              <w:rPr>
                <w:rFonts w:cstheme="minorHAnsi"/>
              </w:rPr>
            </w:pPr>
            <w:r w:rsidRPr="008562A7">
              <w:rPr>
                <w:rFonts w:cstheme="minorHAnsi"/>
              </w:rPr>
              <w:t>20 dB</w:t>
            </w:r>
          </w:p>
          <w:p w14:paraId="5C0B0B3C" w14:textId="77777777" w:rsidR="009D6250" w:rsidRPr="008562A7" w:rsidRDefault="009D6250" w:rsidP="009D6250">
            <w:pPr>
              <w:rPr>
                <w:rFonts w:cstheme="minorHAnsi"/>
              </w:rPr>
            </w:pPr>
          </w:p>
        </w:tc>
      </w:tr>
      <w:tr w:rsidR="009D6250" w:rsidRPr="008562A7" w14:paraId="75A9472B" w14:textId="77777777" w:rsidTr="00B66A9C">
        <w:tc>
          <w:tcPr>
            <w:tcW w:w="2336" w:type="dxa"/>
          </w:tcPr>
          <w:p w14:paraId="513BF7B7" w14:textId="77777777" w:rsidR="009D6250" w:rsidRPr="008562A7" w:rsidRDefault="009D6250" w:rsidP="009D6250">
            <w:pPr>
              <w:rPr>
                <w:rFonts w:cstheme="minorHAnsi"/>
              </w:rPr>
            </w:pPr>
            <w:r w:rsidRPr="008562A7">
              <w:rPr>
                <w:rFonts w:cstheme="minorHAnsi"/>
              </w:rPr>
              <w:t>Menkės</w:t>
            </w:r>
          </w:p>
          <w:p w14:paraId="049AF57C" w14:textId="77777777" w:rsidR="009D6250" w:rsidRPr="008562A7" w:rsidRDefault="009D6250" w:rsidP="009D6250">
            <w:pPr>
              <w:rPr>
                <w:rFonts w:cstheme="minorHAnsi"/>
              </w:rPr>
            </w:pPr>
          </w:p>
        </w:tc>
        <w:tc>
          <w:tcPr>
            <w:tcW w:w="2336" w:type="dxa"/>
          </w:tcPr>
          <w:p w14:paraId="47C84CE5" w14:textId="77777777" w:rsidR="009D6250" w:rsidRPr="008562A7" w:rsidRDefault="009D6250" w:rsidP="009D6250">
            <w:pPr>
              <w:rPr>
                <w:rFonts w:cstheme="minorHAnsi"/>
              </w:rPr>
            </w:pPr>
            <w:r w:rsidRPr="008562A7">
              <w:rPr>
                <w:rFonts w:cstheme="minorHAnsi"/>
              </w:rPr>
              <w:t>125 Hz</w:t>
            </w:r>
          </w:p>
          <w:p w14:paraId="6A3AC588" w14:textId="77777777" w:rsidR="009D6250" w:rsidRPr="008562A7" w:rsidRDefault="009D6250" w:rsidP="009D6250">
            <w:pPr>
              <w:rPr>
                <w:rFonts w:cstheme="minorHAnsi"/>
              </w:rPr>
            </w:pPr>
          </w:p>
        </w:tc>
        <w:tc>
          <w:tcPr>
            <w:tcW w:w="2836" w:type="dxa"/>
          </w:tcPr>
          <w:p w14:paraId="6BB8D22A" w14:textId="77777777" w:rsidR="009D6250" w:rsidRPr="008562A7" w:rsidRDefault="009D6250" w:rsidP="009D6250">
            <w:pPr>
              <w:rPr>
                <w:rFonts w:cstheme="minorHAnsi"/>
              </w:rPr>
            </w:pPr>
            <w:r w:rsidRPr="008562A7">
              <w:rPr>
                <w:rFonts w:cstheme="minorHAnsi"/>
              </w:rPr>
              <w:t>110 dB</w:t>
            </w:r>
          </w:p>
          <w:p w14:paraId="2C637458" w14:textId="77777777" w:rsidR="009D6250" w:rsidRPr="008562A7" w:rsidRDefault="009D6250" w:rsidP="009D6250">
            <w:pPr>
              <w:rPr>
                <w:rFonts w:cstheme="minorHAnsi"/>
              </w:rPr>
            </w:pPr>
          </w:p>
        </w:tc>
        <w:tc>
          <w:tcPr>
            <w:tcW w:w="2835" w:type="dxa"/>
          </w:tcPr>
          <w:p w14:paraId="7E731AC6" w14:textId="77777777" w:rsidR="009D6250" w:rsidRPr="008562A7" w:rsidRDefault="009D6250" w:rsidP="009D6250">
            <w:pPr>
              <w:rPr>
                <w:rFonts w:cstheme="minorHAnsi"/>
              </w:rPr>
            </w:pPr>
            <w:r w:rsidRPr="008562A7">
              <w:rPr>
                <w:rFonts w:cstheme="minorHAnsi"/>
              </w:rPr>
              <w:t>20 dB</w:t>
            </w:r>
          </w:p>
          <w:p w14:paraId="20D710B9" w14:textId="77777777" w:rsidR="009D6250" w:rsidRPr="008562A7" w:rsidRDefault="009D6250" w:rsidP="009D6250">
            <w:pPr>
              <w:rPr>
                <w:rFonts w:cstheme="minorHAnsi"/>
              </w:rPr>
            </w:pPr>
          </w:p>
        </w:tc>
      </w:tr>
    </w:tbl>
    <w:p w14:paraId="7A1C4523"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p>
    <w:p w14:paraId="29954E1F"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Europos Komisijos Jungtinių tyrimų centras, gairių dokumente, numatančiame slenkstinių povandeninio, nuolatinio garso lygių verčių nustatymo metodines rekomendacijas Europos jūrose</w:t>
      </w:r>
      <w:r w:rsidRPr="008562A7">
        <w:rPr>
          <w:rFonts w:eastAsia="Aptos" w:cstheme="minorHAnsi"/>
          <w:kern w:val="2"/>
          <w:sz w:val="22"/>
          <w:szCs w:val="22"/>
          <w:vertAlign w:val="superscript"/>
          <w:lang w:eastAsia="en-US"/>
          <w14:ligatures w14:val="standardContextual"/>
        </w:rPr>
        <w:t>2</w:t>
      </w:r>
      <w:r w:rsidRPr="008562A7">
        <w:rPr>
          <w:rFonts w:eastAsia="Aptos" w:cstheme="minorHAnsi"/>
          <w:kern w:val="2"/>
          <w:sz w:val="22"/>
          <w:szCs w:val="22"/>
          <w:lang w:eastAsia="en-US"/>
          <w14:ligatures w14:val="standardContextual"/>
        </w:rPr>
        <w:t xml:space="preserve">, slenkstines vertes įvardija, kaip gyvūnų buveinių teritorijų erdvinių vienetų pasiskirstymo procentinę išraišką, kuri tikėtinai viršija „LOBE“ slenkstines vertes, nustatytą laiko tarpsnį bei rekomenduoja interpretuoti antropogeninio nuolatinio povandeninio garso lygių neigiamą poveikį, vertinamose teritorijose, kuriose povandeninio triukšmo erdvinių vienetų išraiška viršija „LOBE“ vertę 20% vertinamoje teritorijoje, ilgajame t.y. 12 mėn. laikotarpyje, apskaičiuojant statistinius eksceso lygio mėnesio laiko vidurkius. </w:t>
      </w:r>
    </w:p>
    <w:p w14:paraId="5FE2BF38"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Taip pat, Europos Komisijos Jungtinių tyrimų centras, gairių dokumente, skirtame Jūrų strategijos pagrindų direktyvos bendrajai įgyvendinimo strategijai, pateikė nuomonę, apie tinkamiausius metodus, antropogeninio nenutrūkstamo žemo dažnio garso lygiams nustatyti, Europos jūrose bei pažymėjo, kad povandeninio garso lygių modeliavimo ir garso lygių matavimų sinergija yra tinkamiausias ir labiausiai ekonomiškai pagrįstas metodas, povandeninio garso lygių pokyčių tendencijų nustatymui</w:t>
      </w:r>
      <w:r w:rsidRPr="008562A7">
        <w:rPr>
          <w:rFonts w:eastAsia="Aptos" w:cstheme="minorHAnsi"/>
          <w:kern w:val="2"/>
          <w:sz w:val="22"/>
          <w:szCs w:val="22"/>
          <w:vertAlign w:val="superscript"/>
          <w:lang w:eastAsia="en-US"/>
          <w14:ligatures w14:val="standardContextual"/>
        </w:rPr>
        <w:footnoteReference w:id="4"/>
      </w:r>
      <w:r w:rsidRPr="008562A7">
        <w:rPr>
          <w:rFonts w:eastAsia="Aptos" w:cstheme="minorHAnsi"/>
          <w:kern w:val="2"/>
          <w:sz w:val="22"/>
          <w:szCs w:val="22"/>
          <w:lang w:eastAsia="en-US"/>
          <w14:ligatures w14:val="standardContextual"/>
        </w:rPr>
        <w:t xml:space="preserve">. </w:t>
      </w:r>
    </w:p>
    <w:p w14:paraId="18CEBDE2"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Valstybinėje aplinkos monitoringo 2024-2029 m. programoje numatytiems tikslams įgyvendinti būtini gamtinės aplinkos būklės stebėjimai nacionaliniu mastu, įskaitant ir antropogeninio nenutrūkstamo povandeninio triukšmo lygių ir kaitos tendencijų nustatymą. Valstybinio aplinkos monitoringo metu povandeninio triukšmo lygių ir kaitos tendencijos, šiuo metu nestebimos, todėl nėra galimybės atlikti statistinės geros aplinkos būklės nuolatinio povandeninio garso duomenų analizės bei nustatyti esamą aplinkos būklę, remiantis Europos Komisijos sprendime 2017/848, ir Europos Komisijos pranešime C/2024/2078 numatytais geros aplinkos būklės kriterijais bei tinkamai įvertinti esamą aplinkos būklę, susijusią su povandeninio garso kitimo tendencijomis. </w:t>
      </w:r>
    </w:p>
    <w:p w14:paraId="4E574837"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Povandeninio nuolatinio garso lygių nuokrypių nuo referentinės aplinkos būklės įvertinimui, susijusiam su antropogeninio, nuolatinio (tolydaus) povandeninio garso lygių neigiamu poveikiu jūros gyvūnijai reikalingi, tinkami </w:t>
      </w:r>
      <w:r w:rsidRPr="008562A7">
        <w:rPr>
          <w:rFonts w:eastAsia="Aptos" w:cstheme="minorHAnsi"/>
          <w:kern w:val="2"/>
          <w:sz w:val="22"/>
          <w:szCs w:val="22"/>
          <w:lang w:eastAsia="en-US"/>
          <w14:ligatures w14:val="standardContextual"/>
        </w:rPr>
        <w:lastRenderedPageBreak/>
        <w:t xml:space="preserve">dvejų metų trukmės aplinkos tyrimai, LR Baltijos jūros teritoriniuose vandenyse ir išskirtinėje ekonominėje zonoje. Gauti aplinkos tyrimų rezultatai suteiktų reikalingų duomenų vertinant esamą aplinkos būklę, taip pat, leistų nustatyti Jūros strategijos pagrindų direktyvoje numatytų kriterijų ir jų elementų būklę, tinkamai nustatyti slenkstines vertes, jas suderinti regioniniame lygmenyje bei leistų tinkamai nustatyti aplinkosaugos tikslus. </w:t>
      </w:r>
    </w:p>
    <w:p w14:paraId="057A39E7" w14:textId="77777777" w:rsidR="009D6250" w:rsidRPr="008562A7" w:rsidRDefault="009D6250" w:rsidP="009D6250">
      <w:pPr>
        <w:spacing w:after="0" w:line="240" w:lineRule="auto"/>
        <w:jc w:val="both"/>
        <w:rPr>
          <w:rFonts w:eastAsia="Aptos" w:cstheme="minorHAnsi"/>
          <w:b/>
          <w:bCs/>
          <w:kern w:val="2"/>
          <w:sz w:val="22"/>
          <w:szCs w:val="22"/>
          <w:lang w:eastAsia="en-US"/>
          <w14:ligatures w14:val="standardContextual"/>
        </w:rPr>
      </w:pPr>
    </w:p>
    <w:p w14:paraId="3D0C172E" w14:textId="77777777" w:rsidR="009D6250" w:rsidRPr="008562A7" w:rsidRDefault="009D6250" w:rsidP="009D6250">
      <w:pPr>
        <w:spacing w:after="0" w:line="240" w:lineRule="auto"/>
        <w:jc w:val="center"/>
        <w:rPr>
          <w:rFonts w:eastAsia="Aptos" w:cstheme="minorHAnsi"/>
          <w:b/>
          <w:bCs/>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 xml:space="preserve">2. TIKSLAS IR UŽDAVINIAI </w:t>
      </w:r>
    </w:p>
    <w:p w14:paraId="13E20566" w14:textId="77777777" w:rsidR="009D6250" w:rsidRPr="008562A7" w:rsidRDefault="009D6250" w:rsidP="009D6250">
      <w:pPr>
        <w:spacing w:after="0" w:line="240" w:lineRule="auto"/>
        <w:rPr>
          <w:rFonts w:eastAsia="Aptos" w:cstheme="minorHAnsi"/>
          <w:b/>
          <w:bCs/>
          <w:kern w:val="2"/>
          <w:sz w:val="22"/>
          <w:szCs w:val="22"/>
          <w:lang w:eastAsia="en-US"/>
          <w14:ligatures w14:val="standardContextual"/>
        </w:rPr>
      </w:pPr>
    </w:p>
    <w:p w14:paraId="60F5CAAE"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Paslaugų tikslas – atlikti Lietuvos Baltijos jūros vandenų foninio povandeninio triukšmo lygių erdvinį modeliavimą bei matavimus, atlikti jūros rajono aplinkos būklės vertinimą, pagal erdvinio triukšmo lygį. </w:t>
      </w:r>
    </w:p>
    <w:p w14:paraId="506D70FE" w14:textId="77777777" w:rsidR="009D6250" w:rsidRPr="008562A7" w:rsidRDefault="009D6250" w:rsidP="009D6250">
      <w:pPr>
        <w:spacing w:after="0" w:line="240" w:lineRule="auto"/>
        <w:ind w:firstLine="567"/>
        <w:jc w:val="both"/>
        <w:rPr>
          <w:rFonts w:eastAsia="Aptos" w:cstheme="minorHAnsi"/>
          <w:b/>
          <w:bCs/>
          <w:kern w:val="2"/>
          <w:sz w:val="22"/>
          <w:szCs w:val="22"/>
          <w:lang w:eastAsia="en-US"/>
          <w14:ligatures w14:val="standardContextual"/>
        </w:rPr>
      </w:pPr>
      <w:r w:rsidRPr="008562A7">
        <w:rPr>
          <w:rFonts w:eastAsia="Aptos" w:cstheme="minorHAnsi"/>
          <w:kern w:val="2"/>
          <w:sz w:val="22"/>
          <w:szCs w:val="22"/>
          <w:lang w:eastAsia="en-US"/>
          <w14:ligatures w14:val="standardContextual"/>
        </w:rPr>
        <w:t>Uždaviniai ir veiklos:</w:t>
      </w:r>
    </w:p>
    <w:p w14:paraId="11949CD0" w14:textId="77777777" w:rsidR="009D6250" w:rsidRPr="008562A7" w:rsidRDefault="009D6250" w:rsidP="009D6250">
      <w:pPr>
        <w:numPr>
          <w:ilvl w:val="1"/>
          <w:numId w:val="31"/>
        </w:numPr>
        <w:spacing w:after="0" w:line="240" w:lineRule="auto"/>
        <w:ind w:left="0" w:firstLine="567"/>
        <w:contextualSpacing/>
        <w:jc w:val="both"/>
        <w:rPr>
          <w:rFonts w:eastAsia="Aptos" w:cstheme="minorHAnsi"/>
          <w:b/>
          <w:bCs/>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 xml:space="preserve">Uždavinys. Atlikti Lietuvos Baltijos jūros vandenų foninio povandeninio triukšmo lygių erdvinį modeliavimą. </w:t>
      </w:r>
    </w:p>
    <w:p w14:paraId="0D50978E"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bookmarkStart w:id="53" w:name="_Hlk190335240"/>
      <w:r w:rsidRPr="008562A7">
        <w:rPr>
          <w:rFonts w:eastAsia="Aptos" w:cstheme="minorHAnsi"/>
          <w:kern w:val="2"/>
          <w:sz w:val="22"/>
          <w:szCs w:val="22"/>
          <w:lang w:eastAsia="en-US"/>
          <w14:ligatures w14:val="standardContextual"/>
        </w:rPr>
        <w:t>2.1.1. Atlikti Lietuvos Baltijos jūros vandenų (visoje teritorinių vandenų ir Išskirtinės ekonominės zonos teritorijoje) foninio (tolydaus) povandeninio triukšmo lygių erdvinį modeliavimą. Modeliavimas turi būti atliktas 24 mėnesių laikotarpiui (nuo 2027 m. sausio 1 d. iki 2028 m. gruodžio 31 d. imtinai) ir atspindėti foninio povandeninių triukšmo lygių sezoninę kaitą vandens storymėje, gylyje nuo 0 metrų iki jūros dugno, statistinius erdvinius duomenis pateikiant vieno mėnesio vidurkiais. Foninio povandeninio triukšmo erdvinis modeliavimas turi atitikti šiuos techninius reikalavimus:</w:t>
      </w:r>
    </w:p>
    <w:p w14:paraId="67D2DAB5"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p>
    <w:tbl>
      <w:tblPr>
        <w:tblStyle w:val="Lentelstinklelis1"/>
        <w:tblW w:w="10485" w:type="dxa"/>
        <w:tblLook w:val="04A0" w:firstRow="1" w:lastRow="0" w:firstColumn="1" w:lastColumn="0" w:noHBand="0" w:noVBand="1"/>
      </w:tblPr>
      <w:tblGrid>
        <w:gridCol w:w="4531"/>
        <w:gridCol w:w="5954"/>
      </w:tblGrid>
      <w:tr w:rsidR="009D6250" w:rsidRPr="008562A7" w14:paraId="1033567D" w14:textId="77777777" w:rsidTr="00794ECF">
        <w:tc>
          <w:tcPr>
            <w:tcW w:w="4531" w:type="dxa"/>
          </w:tcPr>
          <w:p w14:paraId="1F1D2D78" w14:textId="77777777" w:rsidR="009D6250" w:rsidRPr="008562A7" w:rsidRDefault="009D6250" w:rsidP="009D6250">
            <w:pPr>
              <w:jc w:val="center"/>
              <w:rPr>
                <w:rFonts w:cstheme="minorHAnsi"/>
              </w:rPr>
            </w:pPr>
            <w:r w:rsidRPr="008562A7">
              <w:rPr>
                <w:rFonts w:cstheme="minorHAnsi"/>
              </w:rPr>
              <w:t>Parametras</w:t>
            </w:r>
          </w:p>
        </w:tc>
        <w:tc>
          <w:tcPr>
            <w:tcW w:w="5954" w:type="dxa"/>
          </w:tcPr>
          <w:p w14:paraId="3D6614A8" w14:textId="77777777" w:rsidR="009D6250" w:rsidRPr="008562A7" w:rsidRDefault="009D6250" w:rsidP="009D6250">
            <w:pPr>
              <w:jc w:val="center"/>
              <w:rPr>
                <w:rFonts w:cstheme="minorHAnsi"/>
              </w:rPr>
            </w:pPr>
            <w:r w:rsidRPr="008562A7">
              <w:rPr>
                <w:rFonts w:cstheme="minorHAnsi"/>
              </w:rPr>
              <w:t>Reikšmė</w:t>
            </w:r>
          </w:p>
        </w:tc>
      </w:tr>
      <w:tr w:rsidR="009D6250" w:rsidRPr="008562A7" w14:paraId="62AD7962" w14:textId="77777777" w:rsidTr="00794ECF">
        <w:tc>
          <w:tcPr>
            <w:tcW w:w="4531" w:type="dxa"/>
          </w:tcPr>
          <w:p w14:paraId="1C89AAA4" w14:textId="77777777" w:rsidR="009D6250" w:rsidRPr="008562A7" w:rsidRDefault="009D6250" w:rsidP="009D6250">
            <w:pPr>
              <w:jc w:val="both"/>
              <w:rPr>
                <w:rFonts w:cstheme="minorHAnsi"/>
              </w:rPr>
            </w:pPr>
            <w:r w:rsidRPr="008562A7">
              <w:rPr>
                <w:rFonts w:cstheme="minorHAnsi"/>
              </w:rPr>
              <w:t xml:space="preserve">Reikalavimų, numatytų foninio povandeninio triukšmo modeliavimo standartuose atitikmuo </w:t>
            </w:r>
          </w:p>
        </w:tc>
        <w:tc>
          <w:tcPr>
            <w:tcW w:w="5954" w:type="dxa"/>
          </w:tcPr>
          <w:p w14:paraId="68641604" w14:textId="77777777" w:rsidR="009D6250" w:rsidRPr="008562A7" w:rsidRDefault="009D6250" w:rsidP="009D6250">
            <w:pPr>
              <w:jc w:val="both"/>
              <w:rPr>
                <w:rFonts w:cstheme="minorHAnsi"/>
              </w:rPr>
            </w:pPr>
            <w:r w:rsidRPr="008562A7">
              <w:rPr>
                <w:rFonts w:cstheme="minorHAnsi"/>
              </w:rPr>
              <w:t>Foninio povandeninio triukšmo erdvinis modeliavimas turi būti atliktas, laikantis „</w:t>
            </w:r>
            <w:r w:rsidRPr="008562A7">
              <w:rPr>
                <w:rFonts w:cstheme="minorHAnsi"/>
                <w:i/>
                <w:iCs/>
              </w:rPr>
              <w:t>Joint Monitoring Programme for Ambient Noise North Sea</w:t>
            </w:r>
            <w:r w:rsidRPr="008562A7">
              <w:rPr>
                <w:rFonts w:cstheme="minorHAnsi"/>
                <w:vertAlign w:val="superscript"/>
              </w:rPr>
              <w:footnoteReference w:id="5"/>
            </w:r>
            <w:r w:rsidRPr="008562A7">
              <w:rPr>
                <w:rFonts w:cstheme="minorHAnsi"/>
              </w:rPr>
              <w:t>“ arba „</w:t>
            </w:r>
            <w:r w:rsidRPr="008562A7">
              <w:rPr>
                <w:rFonts w:cstheme="minorHAnsi"/>
                <w:i/>
                <w:iCs/>
              </w:rPr>
              <w:t>Mapping ambient noise for BIAS</w:t>
            </w:r>
            <w:r w:rsidRPr="008562A7">
              <w:rPr>
                <w:rFonts w:cstheme="minorHAnsi"/>
                <w:vertAlign w:val="superscript"/>
              </w:rPr>
              <w:footnoteReference w:id="6"/>
            </w:r>
            <w:r w:rsidRPr="008562A7">
              <w:rPr>
                <w:rFonts w:cstheme="minorHAnsi"/>
              </w:rPr>
              <w:t xml:space="preserve">”programose numatytų standartinių gairių arba lygiaverčių standartinių reikalavimų </w:t>
            </w:r>
          </w:p>
        </w:tc>
      </w:tr>
      <w:tr w:rsidR="009D6250" w:rsidRPr="008562A7" w14:paraId="0D15DFF8" w14:textId="77777777" w:rsidTr="00794ECF">
        <w:tc>
          <w:tcPr>
            <w:tcW w:w="4531" w:type="dxa"/>
          </w:tcPr>
          <w:p w14:paraId="34168DF4" w14:textId="77777777" w:rsidR="009D6250" w:rsidRPr="008562A7" w:rsidRDefault="009D6250" w:rsidP="009D6250">
            <w:pPr>
              <w:jc w:val="both"/>
              <w:rPr>
                <w:rFonts w:cstheme="minorHAnsi"/>
              </w:rPr>
            </w:pPr>
            <w:r w:rsidRPr="008562A7">
              <w:rPr>
                <w:rFonts w:cstheme="minorHAnsi"/>
              </w:rPr>
              <w:t xml:space="preserve">Foninio povandeninio triukšmo modeliavimo erdvinė skiriamoji geba (angl. </w:t>
            </w:r>
            <w:r w:rsidRPr="008562A7">
              <w:rPr>
                <w:rFonts w:cstheme="minorHAnsi"/>
                <w:i/>
                <w:iCs/>
                <w:lang w:val="pt-PT"/>
              </w:rPr>
              <w:t>spatial resolution</w:t>
            </w:r>
            <w:r w:rsidRPr="008562A7">
              <w:rPr>
                <w:rFonts w:cstheme="minorHAnsi"/>
              </w:rPr>
              <w:t>)</w:t>
            </w:r>
          </w:p>
        </w:tc>
        <w:tc>
          <w:tcPr>
            <w:tcW w:w="5954" w:type="dxa"/>
          </w:tcPr>
          <w:p w14:paraId="60508BF3" w14:textId="77777777" w:rsidR="009D6250" w:rsidRPr="008562A7" w:rsidRDefault="009D6250" w:rsidP="009D6250">
            <w:pPr>
              <w:jc w:val="both"/>
              <w:rPr>
                <w:rFonts w:cstheme="minorHAnsi"/>
              </w:rPr>
            </w:pPr>
            <w:r w:rsidRPr="008562A7">
              <w:rPr>
                <w:rFonts w:cstheme="minorHAnsi"/>
              </w:rPr>
              <w:t>Ne mažiau nei 200 x 200 metrų</w:t>
            </w:r>
          </w:p>
        </w:tc>
      </w:tr>
      <w:tr w:rsidR="009D6250" w:rsidRPr="008562A7" w14:paraId="4B3D9141" w14:textId="77777777" w:rsidTr="00794ECF">
        <w:tc>
          <w:tcPr>
            <w:tcW w:w="4531" w:type="dxa"/>
          </w:tcPr>
          <w:p w14:paraId="1B3DD5C8" w14:textId="77777777" w:rsidR="009D6250" w:rsidRPr="008562A7" w:rsidRDefault="009D6250" w:rsidP="009D6250">
            <w:pPr>
              <w:jc w:val="both"/>
              <w:rPr>
                <w:rFonts w:cstheme="minorHAnsi"/>
                <w:i/>
                <w:iCs/>
                <w:lang w:val="pt-PT"/>
              </w:rPr>
            </w:pPr>
            <w:r w:rsidRPr="008562A7">
              <w:rPr>
                <w:rFonts w:cstheme="minorHAnsi"/>
              </w:rPr>
              <w:t xml:space="preserve">Foninio povandeninio triukšmo modeliavimo laiko skiriamoji geba (angl. </w:t>
            </w:r>
            <w:r w:rsidRPr="008562A7">
              <w:rPr>
                <w:rFonts w:cstheme="minorHAnsi"/>
                <w:i/>
                <w:iCs/>
                <w:lang w:val="pt-PT"/>
              </w:rPr>
              <w:t xml:space="preserve">temporal </w:t>
            </w:r>
          </w:p>
          <w:p w14:paraId="2E3F2556" w14:textId="77777777" w:rsidR="009D6250" w:rsidRPr="008562A7" w:rsidRDefault="009D6250" w:rsidP="009D6250">
            <w:pPr>
              <w:jc w:val="both"/>
              <w:rPr>
                <w:rFonts w:cstheme="minorHAnsi"/>
              </w:rPr>
            </w:pPr>
            <w:r w:rsidRPr="008562A7">
              <w:rPr>
                <w:rFonts w:cstheme="minorHAnsi"/>
                <w:i/>
                <w:iCs/>
                <w:lang w:val="en-US"/>
              </w:rPr>
              <w:t>resolution</w:t>
            </w:r>
            <w:r w:rsidRPr="008562A7">
              <w:rPr>
                <w:rFonts w:cstheme="minorHAnsi"/>
              </w:rPr>
              <w:t>)</w:t>
            </w:r>
          </w:p>
        </w:tc>
        <w:tc>
          <w:tcPr>
            <w:tcW w:w="5954" w:type="dxa"/>
          </w:tcPr>
          <w:p w14:paraId="47881940" w14:textId="77777777" w:rsidR="009D6250" w:rsidRPr="008562A7" w:rsidRDefault="009D6250" w:rsidP="009D6250">
            <w:pPr>
              <w:jc w:val="both"/>
              <w:rPr>
                <w:rFonts w:cstheme="minorHAnsi"/>
              </w:rPr>
            </w:pPr>
            <w:r w:rsidRPr="008562A7">
              <w:rPr>
                <w:rFonts w:cstheme="minorHAnsi"/>
              </w:rPr>
              <w:t xml:space="preserve">Ne mažiau nei 10 minučių </w:t>
            </w:r>
          </w:p>
        </w:tc>
      </w:tr>
      <w:tr w:rsidR="009D6250" w:rsidRPr="008562A7" w14:paraId="63828042" w14:textId="77777777" w:rsidTr="00794ECF">
        <w:tc>
          <w:tcPr>
            <w:tcW w:w="4531" w:type="dxa"/>
          </w:tcPr>
          <w:p w14:paraId="13FA3EC3" w14:textId="77777777" w:rsidR="009D6250" w:rsidRPr="008562A7" w:rsidRDefault="009D6250" w:rsidP="009D6250">
            <w:pPr>
              <w:jc w:val="both"/>
              <w:rPr>
                <w:rFonts w:cstheme="minorHAnsi"/>
              </w:rPr>
            </w:pPr>
            <w:r w:rsidRPr="008562A7">
              <w:rPr>
                <w:rFonts w:cstheme="minorHAnsi"/>
              </w:rPr>
              <w:t xml:space="preserve">Antropogeninių triukšmo šaltinių duomenų laiko skiriamoji geba </w:t>
            </w:r>
          </w:p>
        </w:tc>
        <w:tc>
          <w:tcPr>
            <w:tcW w:w="5954" w:type="dxa"/>
          </w:tcPr>
          <w:p w14:paraId="024671A5" w14:textId="77777777" w:rsidR="009D6250" w:rsidRPr="008562A7" w:rsidRDefault="009D6250" w:rsidP="009D6250">
            <w:pPr>
              <w:jc w:val="both"/>
              <w:rPr>
                <w:rFonts w:cstheme="minorHAnsi"/>
              </w:rPr>
            </w:pPr>
            <w:r w:rsidRPr="008562A7">
              <w:rPr>
                <w:rFonts w:cstheme="minorHAnsi"/>
              </w:rPr>
              <w:t>Priklausomai nuo laivų automatinės identifikavimo sistemos duomenų</w:t>
            </w:r>
          </w:p>
        </w:tc>
      </w:tr>
      <w:tr w:rsidR="009D6250" w:rsidRPr="008562A7" w14:paraId="26411FCE" w14:textId="77777777" w:rsidTr="00794ECF">
        <w:tc>
          <w:tcPr>
            <w:tcW w:w="4531" w:type="dxa"/>
          </w:tcPr>
          <w:p w14:paraId="207F6276" w14:textId="77777777" w:rsidR="009D6250" w:rsidRPr="008562A7" w:rsidRDefault="009D6250" w:rsidP="009D6250">
            <w:pPr>
              <w:jc w:val="both"/>
              <w:rPr>
                <w:rFonts w:cstheme="minorHAnsi"/>
              </w:rPr>
            </w:pPr>
            <w:r w:rsidRPr="008562A7">
              <w:rPr>
                <w:rFonts w:cstheme="minorHAnsi"/>
              </w:rPr>
              <w:t xml:space="preserve">1/3 oktavos dažnių juostos </w:t>
            </w:r>
          </w:p>
        </w:tc>
        <w:tc>
          <w:tcPr>
            <w:tcW w:w="5954" w:type="dxa"/>
          </w:tcPr>
          <w:p w14:paraId="51F1045C" w14:textId="77777777" w:rsidR="009D6250" w:rsidRPr="008562A7" w:rsidRDefault="009D6250" w:rsidP="009D6250">
            <w:pPr>
              <w:jc w:val="both"/>
              <w:rPr>
                <w:rFonts w:cstheme="minorHAnsi"/>
              </w:rPr>
            </w:pPr>
            <w:r w:rsidRPr="008562A7">
              <w:rPr>
                <w:rFonts w:cstheme="minorHAnsi"/>
              </w:rPr>
              <w:t>Foninio povandeninio triukšmo erdvinis modeliavimas turi būti atliktas 63, 125 ir 500 Hz dažnių juostose</w:t>
            </w:r>
          </w:p>
        </w:tc>
      </w:tr>
      <w:tr w:rsidR="009D6250" w:rsidRPr="008562A7" w14:paraId="37D3BF06" w14:textId="77777777" w:rsidTr="00794ECF">
        <w:tc>
          <w:tcPr>
            <w:tcW w:w="4531" w:type="dxa"/>
          </w:tcPr>
          <w:p w14:paraId="2B6DE845" w14:textId="77777777" w:rsidR="009D6250" w:rsidRPr="008562A7" w:rsidRDefault="009D6250" w:rsidP="009D6250">
            <w:pPr>
              <w:jc w:val="both"/>
              <w:rPr>
                <w:rFonts w:cstheme="minorHAnsi"/>
              </w:rPr>
            </w:pPr>
            <w:r w:rsidRPr="008562A7">
              <w:rPr>
                <w:rFonts w:cstheme="minorHAnsi"/>
              </w:rPr>
              <w:t>Metrika</w:t>
            </w:r>
          </w:p>
        </w:tc>
        <w:tc>
          <w:tcPr>
            <w:tcW w:w="5954" w:type="dxa"/>
          </w:tcPr>
          <w:p w14:paraId="32746F04" w14:textId="77777777" w:rsidR="009D6250" w:rsidRPr="008562A7" w:rsidRDefault="009D6250" w:rsidP="009D6250">
            <w:pPr>
              <w:jc w:val="both"/>
              <w:rPr>
                <w:rFonts w:cstheme="minorHAnsi"/>
              </w:rPr>
            </w:pPr>
            <w:r w:rsidRPr="008562A7">
              <w:rPr>
                <w:rFonts w:cstheme="minorHAnsi"/>
              </w:rPr>
              <w:t>Garso slėgio lygio aritmetiniai vidurkiai ir (arba) medianos (referentinė reikšmė 1 Pa</w:t>
            </w:r>
            <w:r w:rsidRPr="008562A7">
              <w:rPr>
                <w:rFonts w:cstheme="minorHAnsi"/>
                <w:vertAlign w:val="superscript"/>
              </w:rPr>
              <w:t>-6</w:t>
            </w:r>
            <w:r w:rsidRPr="008562A7">
              <w:rPr>
                <w:rFonts w:cstheme="minorHAnsi"/>
              </w:rPr>
              <w:t xml:space="preserve">) 1/3 oktavos dažniuose, apskaičiuoti (-os) vandens storymėje nuo vandens paviršiaus iki jūros dugno </w:t>
            </w:r>
          </w:p>
        </w:tc>
      </w:tr>
      <w:tr w:rsidR="009D6250" w:rsidRPr="008562A7" w14:paraId="14214F66" w14:textId="77777777" w:rsidTr="00794ECF">
        <w:tc>
          <w:tcPr>
            <w:tcW w:w="4531" w:type="dxa"/>
          </w:tcPr>
          <w:p w14:paraId="51542976" w14:textId="77777777" w:rsidR="009D6250" w:rsidRPr="008562A7" w:rsidRDefault="009D6250" w:rsidP="009D6250">
            <w:pPr>
              <w:jc w:val="both"/>
              <w:rPr>
                <w:rFonts w:cstheme="minorHAnsi"/>
              </w:rPr>
            </w:pPr>
            <w:r w:rsidRPr="008562A7">
              <w:rPr>
                <w:rFonts w:cstheme="minorHAnsi"/>
              </w:rPr>
              <w:t>Statistinė erdvinių duomenų išraiška</w:t>
            </w:r>
          </w:p>
        </w:tc>
        <w:tc>
          <w:tcPr>
            <w:tcW w:w="5954" w:type="dxa"/>
          </w:tcPr>
          <w:p w14:paraId="24C77D5E" w14:textId="77777777" w:rsidR="009D6250" w:rsidRPr="008562A7" w:rsidRDefault="009D6250" w:rsidP="009D6250">
            <w:pPr>
              <w:jc w:val="both"/>
              <w:rPr>
                <w:rFonts w:cstheme="minorHAnsi"/>
              </w:rPr>
            </w:pPr>
            <w:r w:rsidRPr="008562A7">
              <w:rPr>
                <w:rFonts w:cstheme="minorHAnsi"/>
              </w:rPr>
              <w:t>Erdvinių garso slėgio lygių duomenų statistinė išraiška (mėnesio vidurkiai) turi būti pateikta tikimybių pasiskirstymo funkcijų pavidalu, nurodant 10, 50 ir 90 procentiles arba kita lygiareikšme statistine išraiška</w:t>
            </w:r>
          </w:p>
        </w:tc>
      </w:tr>
      <w:tr w:rsidR="009D6250" w:rsidRPr="008562A7" w14:paraId="56B88696" w14:textId="77777777" w:rsidTr="00794ECF">
        <w:tc>
          <w:tcPr>
            <w:tcW w:w="4531" w:type="dxa"/>
          </w:tcPr>
          <w:p w14:paraId="5CEFC422" w14:textId="77777777" w:rsidR="009D6250" w:rsidRPr="008562A7" w:rsidRDefault="009D6250" w:rsidP="009D6250">
            <w:pPr>
              <w:jc w:val="both"/>
              <w:rPr>
                <w:rFonts w:cstheme="minorHAnsi"/>
              </w:rPr>
            </w:pPr>
            <w:r w:rsidRPr="008562A7">
              <w:rPr>
                <w:rFonts w:cstheme="minorHAnsi"/>
              </w:rPr>
              <w:t xml:space="preserve">Erdvinių duomenų kokybės užtikrinimas </w:t>
            </w:r>
          </w:p>
        </w:tc>
        <w:tc>
          <w:tcPr>
            <w:tcW w:w="5954" w:type="dxa"/>
          </w:tcPr>
          <w:p w14:paraId="75444283" w14:textId="77777777" w:rsidR="009D6250" w:rsidRPr="008562A7" w:rsidRDefault="009D6250" w:rsidP="009D6250">
            <w:pPr>
              <w:jc w:val="both"/>
              <w:rPr>
                <w:rFonts w:cstheme="minorHAnsi"/>
              </w:rPr>
            </w:pPr>
            <w:r w:rsidRPr="008562A7">
              <w:rPr>
                <w:rFonts w:cstheme="minorHAnsi"/>
              </w:rPr>
              <w:t xml:space="preserve">Duomenų paklaidos nurodomos vidutinio kvadratinio nuokrypio pavidalu arba kita lygiareikšme statistine išraiška </w:t>
            </w:r>
          </w:p>
        </w:tc>
      </w:tr>
      <w:tr w:rsidR="009D6250" w:rsidRPr="008562A7" w14:paraId="08733530" w14:textId="77777777" w:rsidTr="00794ECF">
        <w:tc>
          <w:tcPr>
            <w:tcW w:w="4531" w:type="dxa"/>
          </w:tcPr>
          <w:p w14:paraId="00101105" w14:textId="77777777" w:rsidR="009D6250" w:rsidRPr="008562A7" w:rsidRDefault="009D6250" w:rsidP="009D6250">
            <w:pPr>
              <w:jc w:val="both"/>
              <w:rPr>
                <w:rFonts w:cstheme="minorHAnsi"/>
              </w:rPr>
            </w:pPr>
            <w:r w:rsidRPr="008562A7">
              <w:rPr>
                <w:rFonts w:cstheme="minorHAnsi"/>
              </w:rPr>
              <w:t>Vertinamos teritorijos ribos</w:t>
            </w:r>
          </w:p>
        </w:tc>
        <w:tc>
          <w:tcPr>
            <w:tcW w:w="5954" w:type="dxa"/>
          </w:tcPr>
          <w:p w14:paraId="0369AF35" w14:textId="77777777" w:rsidR="009D6250" w:rsidRPr="008562A7" w:rsidRDefault="009D6250" w:rsidP="009D6250">
            <w:pPr>
              <w:jc w:val="both"/>
              <w:rPr>
                <w:rFonts w:cstheme="minorHAnsi"/>
              </w:rPr>
            </w:pPr>
            <w:r w:rsidRPr="008562A7">
              <w:rPr>
                <w:rFonts w:cstheme="minorHAnsi"/>
              </w:rPr>
              <w:t>LR teritoriniai vandenys ir išskirtinė ekonominė zona</w:t>
            </w:r>
          </w:p>
        </w:tc>
      </w:tr>
      <w:tr w:rsidR="009D6250" w:rsidRPr="008562A7" w14:paraId="4896A5EA" w14:textId="77777777" w:rsidTr="00794ECF">
        <w:tc>
          <w:tcPr>
            <w:tcW w:w="4531" w:type="dxa"/>
          </w:tcPr>
          <w:p w14:paraId="46CC24A8" w14:textId="77777777" w:rsidR="009D6250" w:rsidRPr="008562A7" w:rsidRDefault="009D6250" w:rsidP="009D6250">
            <w:pPr>
              <w:jc w:val="both"/>
              <w:rPr>
                <w:rFonts w:cstheme="minorHAnsi"/>
              </w:rPr>
            </w:pPr>
            <w:r w:rsidRPr="008562A7">
              <w:rPr>
                <w:rFonts w:cstheme="minorHAnsi"/>
              </w:rPr>
              <w:lastRenderedPageBreak/>
              <w:t>„LOBE“ jūros žinduoliams (ruoniams)</w:t>
            </w:r>
          </w:p>
        </w:tc>
        <w:tc>
          <w:tcPr>
            <w:tcW w:w="5954" w:type="dxa"/>
          </w:tcPr>
          <w:p w14:paraId="20A72DD9" w14:textId="77777777" w:rsidR="009D6250" w:rsidRPr="008562A7" w:rsidRDefault="009D6250" w:rsidP="009D6250">
            <w:pPr>
              <w:jc w:val="both"/>
              <w:rPr>
                <w:rFonts w:cstheme="minorHAnsi"/>
              </w:rPr>
            </w:pPr>
            <w:r w:rsidRPr="008562A7">
              <w:rPr>
                <w:rFonts w:cstheme="minorHAnsi"/>
              </w:rPr>
              <w:t>Garso slėgio lygis 110 dB (referentinė reikšmė 1 Pa</w:t>
            </w:r>
            <w:r w:rsidRPr="008562A7">
              <w:rPr>
                <w:rFonts w:cstheme="minorHAnsi"/>
                <w:vertAlign w:val="superscript"/>
              </w:rPr>
              <w:t>-6</w:t>
            </w:r>
            <w:r w:rsidRPr="008562A7">
              <w:rPr>
                <w:rFonts w:cstheme="minorHAnsi"/>
              </w:rPr>
              <w:t>), 500 Hz 1/3 oktavos dažnių juostoje</w:t>
            </w:r>
          </w:p>
        </w:tc>
      </w:tr>
      <w:tr w:rsidR="009D6250" w:rsidRPr="008562A7" w14:paraId="65BAF1E7" w14:textId="77777777" w:rsidTr="00794ECF">
        <w:tc>
          <w:tcPr>
            <w:tcW w:w="4531" w:type="dxa"/>
          </w:tcPr>
          <w:p w14:paraId="5667D1CE" w14:textId="77777777" w:rsidR="009D6250" w:rsidRPr="008562A7" w:rsidRDefault="009D6250" w:rsidP="009D6250">
            <w:pPr>
              <w:jc w:val="both"/>
              <w:rPr>
                <w:rFonts w:cstheme="minorHAnsi"/>
              </w:rPr>
            </w:pPr>
            <w:r w:rsidRPr="008562A7">
              <w:rPr>
                <w:rFonts w:cstheme="minorHAnsi"/>
              </w:rPr>
              <w:t>„LOBE“ žuvims (menkėms ir silkinėms žuvims)</w:t>
            </w:r>
          </w:p>
        </w:tc>
        <w:tc>
          <w:tcPr>
            <w:tcW w:w="5954" w:type="dxa"/>
          </w:tcPr>
          <w:p w14:paraId="67E8B6D5" w14:textId="77777777" w:rsidR="009D6250" w:rsidRPr="008562A7" w:rsidRDefault="009D6250" w:rsidP="009D6250">
            <w:pPr>
              <w:jc w:val="both"/>
              <w:rPr>
                <w:rFonts w:cstheme="minorHAnsi"/>
              </w:rPr>
            </w:pPr>
            <w:r w:rsidRPr="008562A7">
              <w:rPr>
                <w:rFonts w:cstheme="minorHAnsi"/>
              </w:rPr>
              <w:t>Garso slėgio lygis 110 dB (referentinė reikšmė 1 Pa</w:t>
            </w:r>
            <w:r w:rsidRPr="008562A7">
              <w:rPr>
                <w:rFonts w:cstheme="minorHAnsi"/>
                <w:vertAlign w:val="superscript"/>
              </w:rPr>
              <w:t>-6</w:t>
            </w:r>
            <w:r w:rsidRPr="008562A7">
              <w:rPr>
                <w:rFonts w:cstheme="minorHAnsi"/>
              </w:rPr>
              <w:t xml:space="preserve">), 125 Hz 1/3 oktavos dažnių juostoje </w:t>
            </w:r>
          </w:p>
        </w:tc>
      </w:tr>
      <w:tr w:rsidR="009D6250" w:rsidRPr="008562A7" w14:paraId="41ECD370" w14:textId="77777777" w:rsidTr="00794ECF">
        <w:tc>
          <w:tcPr>
            <w:tcW w:w="4531" w:type="dxa"/>
          </w:tcPr>
          <w:p w14:paraId="4FDF13AB" w14:textId="77777777" w:rsidR="009D6250" w:rsidRPr="008562A7" w:rsidRDefault="009D6250" w:rsidP="009D6250">
            <w:pPr>
              <w:jc w:val="both"/>
              <w:rPr>
                <w:rFonts w:cstheme="minorHAnsi"/>
              </w:rPr>
            </w:pPr>
            <w:r w:rsidRPr="008562A7">
              <w:rPr>
                <w:rFonts w:cstheme="minorHAnsi"/>
              </w:rPr>
              <w:t xml:space="preserve">Triukšmo paveikta toleruotina teritorija </w:t>
            </w:r>
          </w:p>
        </w:tc>
        <w:tc>
          <w:tcPr>
            <w:tcW w:w="5954" w:type="dxa"/>
          </w:tcPr>
          <w:p w14:paraId="3C025E6A" w14:textId="77777777" w:rsidR="009D6250" w:rsidRPr="008562A7" w:rsidRDefault="009D6250" w:rsidP="009D6250">
            <w:pPr>
              <w:jc w:val="both"/>
              <w:rPr>
                <w:rFonts w:cstheme="minorHAnsi"/>
              </w:rPr>
            </w:pPr>
            <w:r w:rsidRPr="008562A7">
              <w:rPr>
                <w:rFonts w:cstheme="minorHAnsi"/>
              </w:rPr>
              <w:t xml:space="preserve">Erdvinė išraiška neviršijanti 20% LR jūros vandenų teritorijos </w:t>
            </w:r>
          </w:p>
        </w:tc>
      </w:tr>
      <w:tr w:rsidR="009D6250" w:rsidRPr="008562A7" w14:paraId="5BABD6FD" w14:textId="77777777" w:rsidTr="00794ECF">
        <w:tc>
          <w:tcPr>
            <w:tcW w:w="4531" w:type="dxa"/>
          </w:tcPr>
          <w:p w14:paraId="35783BBE" w14:textId="77777777" w:rsidR="009D6250" w:rsidRPr="008562A7" w:rsidRDefault="009D6250" w:rsidP="009D6250">
            <w:pPr>
              <w:jc w:val="both"/>
              <w:rPr>
                <w:rFonts w:cstheme="minorHAnsi"/>
              </w:rPr>
            </w:pPr>
            <w:r w:rsidRPr="008562A7">
              <w:rPr>
                <w:rFonts w:cstheme="minorHAnsi"/>
              </w:rPr>
              <w:t xml:space="preserve">„LOBE“ stebėsenai skirta laiko skiriamoji geba </w:t>
            </w:r>
          </w:p>
        </w:tc>
        <w:tc>
          <w:tcPr>
            <w:tcW w:w="5954" w:type="dxa"/>
          </w:tcPr>
          <w:p w14:paraId="6098A982" w14:textId="77777777" w:rsidR="009D6250" w:rsidRPr="008562A7" w:rsidRDefault="009D6250" w:rsidP="009D6250">
            <w:pPr>
              <w:jc w:val="both"/>
              <w:rPr>
                <w:rFonts w:cstheme="minorHAnsi"/>
              </w:rPr>
            </w:pPr>
            <w:r w:rsidRPr="008562A7">
              <w:rPr>
                <w:rFonts w:cstheme="minorHAnsi"/>
              </w:rPr>
              <w:t xml:space="preserve">Ne mažiau nei 1 mėnesio duomenų vidurkis </w:t>
            </w:r>
          </w:p>
        </w:tc>
      </w:tr>
    </w:tbl>
    <w:p w14:paraId="6A637DED"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p>
    <w:bookmarkEnd w:id="53"/>
    <w:p w14:paraId="05E2DB05"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2.1.2. Atlikti Lietuvos Baltijos jūros vandenų foninio povandeninio triukšmo galimo neigiamo poveikio referentinėms gyvūnų rūšims (ruoniams, menkėms ir silkinėms žuvims) vertinimą, erdvinių duomenų pagrindu. Vertinimas turi būti atliktas, naudojant sumodeliuotus erdvinius povandeninio foninio triukšmo lygius 24 mėnesių laikotarpiui (nuo 2027 m. sausio 1 d. iki 2028 m. gruodžio 31 d. imtinai) ir atspindėti LR Baltijos jūros dalies zonas, kuriose nustatytas toleruotinas ir netoleruotinas triukšmo lygis jūros žinduoliams ir žuvims, viršijantis „LOBE“ vertes. </w:t>
      </w:r>
    </w:p>
    <w:p w14:paraId="6AF91433"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p>
    <w:p w14:paraId="7088CA02" w14:textId="77777777" w:rsidR="009D6250" w:rsidRPr="008562A7" w:rsidRDefault="009D6250" w:rsidP="009D6250">
      <w:pPr>
        <w:tabs>
          <w:tab w:val="left" w:pos="993"/>
        </w:tabs>
        <w:spacing w:after="0" w:line="240" w:lineRule="auto"/>
        <w:ind w:firstLine="567"/>
        <w:jc w:val="both"/>
        <w:rPr>
          <w:rFonts w:eastAsia="Aptos" w:cstheme="minorHAnsi"/>
          <w:b/>
          <w:bCs/>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2.2.</w:t>
      </w:r>
      <w:r w:rsidRPr="008562A7">
        <w:rPr>
          <w:rFonts w:eastAsia="Aptos" w:cstheme="minorHAnsi"/>
          <w:b/>
          <w:bCs/>
          <w:kern w:val="2"/>
          <w:sz w:val="22"/>
          <w:szCs w:val="22"/>
          <w:lang w:eastAsia="en-US"/>
          <w14:ligatures w14:val="standardContextual"/>
        </w:rPr>
        <w:tab/>
        <w:t xml:space="preserve">Uždavinys. Atlikti Lietuvos Baltijos jūros vandenų foninio povandeninio triukšmo lygių matavimus. </w:t>
      </w:r>
    </w:p>
    <w:p w14:paraId="4ABA94B4"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2.2.1. Atlikti Lietuvos Baltijos jūros vandenų lauko foninio povandeninio triukšmo lygių matavimus, aprėpiančius povandeninio triukšmo lygių kaitos sezoniškumą. Povandeninio foninio triukšmo lygių matavimus turi sudaryti 4 laikotarpiai (po 2 laikotarpius kiekvienais metais), kurių kiekvienas trunka ne trumpiau nei 3 mėnesius, laikotarpyje nuo 2027 m. sausio 1 d. iki 2028 m. gruodžio 31 d. imtinai. Povandeninio foninio triukšmo lygių matavimai turi būti atlikti esant skirtingiems hidrologiniams režimams jūroje - susiformavus termoklinui, šiltuoju sezonu bei nesusiformavus termoklinui, šaltuoju sezonu dvejose, skirtingose pasirinktose matavimų vietovėse, prioritetą teikiant Baltijos jūrinės aplinkos apsaugos komisijos (HELCOM) identifikuotoms, foninio povandeninio triukšmo matavimų vietovėms</w:t>
      </w:r>
      <w:r w:rsidRPr="008562A7">
        <w:rPr>
          <w:rFonts w:eastAsia="Aptos" w:cstheme="minorHAnsi"/>
          <w:kern w:val="2"/>
          <w:sz w:val="22"/>
          <w:szCs w:val="22"/>
          <w:vertAlign w:val="superscript"/>
          <w:lang w:eastAsia="en-US"/>
          <w14:ligatures w14:val="standardContextual"/>
        </w:rPr>
        <w:footnoteReference w:id="7"/>
      </w:r>
      <w:r w:rsidRPr="008562A7">
        <w:rPr>
          <w:rFonts w:eastAsia="Aptos" w:cstheme="minorHAnsi"/>
          <w:kern w:val="2"/>
          <w:sz w:val="22"/>
          <w:szCs w:val="22"/>
          <w:lang w:eastAsia="en-US"/>
          <w14:ligatures w14:val="standardContextual"/>
        </w:rPr>
        <w:t xml:space="preserve">. Povandeninio foninio triukšmo matavimų duomenys pateikiami Pirkėjui tikimybių pasiskirstymo funkcijų statistine išraiška, arba kita lygiareikšme statistine išraiška. Atlikus foninio povandeninio triukšmo lygių erdvinio modeliavimo duomenų kalibravimą panaudojant lauko matavimų duomenis, Tiekėjas privalo pateikti duomenis apie modeliavimo duomenų paklaidas vidutinio kvadratinio nuokrypio pavidalu arba kita lygiaverte statistine išraiška. </w:t>
      </w:r>
    </w:p>
    <w:p w14:paraId="72E79F78"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Lietuvos Baltijos jūros vandenų foninio povandeninio triukšmo lygių lauko matavimai turi būti atlikti remiantis Baltijos jūrinės aplinkos apsaugos komisijos (HELCOM) numatytomis gairėmis</w:t>
      </w:r>
      <w:r w:rsidRPr="008562A7">
        <w:rPr>
          <w:rFonts w:eastAsia="Aptos" w:cstheme="minorHAnsi"/>
          <w:kern w:val="2"/>
          <w:sz w:val="22"/>
          <w:szCs w:val="22"/>
          <w:vertAlign w:val="superscript"/>
          <w:lang w:eastAsia="en-US"/>
          <w14:ligatures w14:val="standardContextual"/>
        </w:rPr>
        <w:footnoteReference w:id="8"/>
      </w:r>
      <w:r w:rsidRPr="008562A7">
        <w:rPr>
          <w:rFonts w:eastAsia="Aptos" w:cstheme="minorHAnsi"/>
          <w:kern w:val="2"/>
          <w:sz w:val="22"/>
          <w:szCs w:val="22"/>
          <w:lang w:eastAsia="en-US"/>
          <w14:ligatures w14:val="standardContextual"/>
        </w:rPr>
        <w:t xml:space="preserve"> bei atitikti šiuos minimalius, techninius reikalavimus:</w:t>
      </w:r>
    </w:p>
    <w:tbl>
      <w:tblPr>
        <w:tblStyle w:val="Lentelstinklelis1"/>
        <w:tblW w:w="0" w:type="auto"/>
        <w:tblLook w:val="04A0" w:firstRow="1" w:lastRow="0" w:firstColumn="1" w:lastColumn="0" w:noHBand="0" w:noVBand="1"/>
      </w:tblPr>
      <w:tblGrid>
        <w:gridCol w:w="3539"/>
        <w:gridCol w:w="6804"/>
      </w:tblGrid>
      <w:tr w:rsidR="009D6250" w:rsidRPr="008562A7" w14:paraId="5744BE0E" w14:textId="77777777" w:rsidTr="00794ECF">
        <w:tc>
          <w:tcPr>
            <w:tcW w:w="3539" w:type="dxa"/>
          </w:tcPr>
          <w:p w14:paraId="3ADDB5E1" w14:textId="77777777" w:rsidR="009D6250" w:rsidRPr="008562A7" w:rsidRDefault="009D6250" w:rsidP="009D6250">
            <w:pPr>
              <w:jc w:val="both"/>
              <w:rPr>
                <w:rFonts w:cstheme="minorHAnsi"/>
              </w:rPr>
            </w:pPr>
            <w:r w:rsidRPr="008562A7">
              <w:rPr>
                <w:rFonts w:cstheme="minorHAnsi"/>
              </w:rPr>
              <w:t xml:space="preserve">1/3 oktavos dažnių juostos </w:t>
            </w:r>
          </w:p>
        </w:tc>
        <w:tc>
          <w:tcPr>
            <w:tcW w:w="6804" w:type="dxa"/>
          </w:tcPr>
          <w:p w14:paraId="6697592B" w14:textId="77777777" w:rsidR="009D6250" w:rsidRPr="008562A7" w:rsidRDefault="009D6250" w:rsidP="009D6250">
            <w:pPr>
              <w:jc w:val="both"/>
              <w:rPr>
                <w:rFonts w:cstheme="minorHAnsi"/>
              </w:rPr>
            </w:pPr>
            <w:r w:rsidRPr="008562A7">
              <w:rPr>
                <w:rFonts w:cstheme="minorHAnsi"/>
              </w:rPr>
              <w:t>Foninio povandeninio triukšmo matavimai turi būti atlikti 1/3 oktavos 63, 125 ir 500 Hz dažnių juostuose</w:t>
            </w:r>
          </w:p>
        </w:tc>
      </w:tr>
      <w:tr w:rsidR="009D6250" w:rsidRPr="008562A7" w14:paraId="07E24E01" w14:textId="77777777" w:rsidTr="00794ECF">
        <w:tc>
          <w:tcPr>
            <w:tcW w:w="3539" w:type="dxa"/>
          </w:tcPr>
          <w:p w14:paraId="033C0D76" w14:textId="77777777" w:rsidR="009D6250" w:rsidRPr="008562A7" w:rsidRDefault="009D6250" w:rsidP="009D6250">
            <w:pPr>
              <w:jc w:val="both"/>
              <w:rPr>
                <w:rFonts w:cstheme="minorHAnsi"/>
              </w:rPr>
            </w:pPr>
            <w:r w:rsidRPr="008562A7">
              <w:rPr>
                <w:rFonts w:cstheme="minorHAnsi"/>
              </w:rPr>
              <w:t>Metrika</w:t>
            </w:r>
          </w:p>
        </w:tc>
        <w:tc>
          <w:tcPr>
            <w:tcW w:w="6804" w:type="dxa"/>
          </w:tcPr>
          <w:p w14:paraId="31DD0A56" w14:textId="77777777" w:rsidR="009D6250" w:rsidRPr="008562A7" w:rsidRDefault="009D6250" w:rsidP="009D6250">
            <w:pPr>
              <w:jc w:val="both"/>
              <w:rPr>
                <w:rFonts w:cstheme="minorHAnsi"/>
              </w:rPr>
            </w:pPr>
            <w:r w:rsidRPr="008562A7">
              <w:rPr>
                <w:rFonts w:cstheme="minorHAnsi"/>
              </w:rPr>
              <w:t>Garso slėgio lygio aritmetiniai vidurkiai ir (arba) medianos (referentinė reikšmė 1 Pa</w:t>
            </w:r>
            <w:r w:rsidRPr="008562A7">
              <w:rPr>
                <w:rFonts w:cstheme="minorHAnsi"/>
                <w:vertAlign w:val="superscript"/>
              </w:rPr>
              <w:t>-6</w:t>
            </w:r>
            <w:r w:rsidRPr="008562A7">
              <w:rPr>
                <w:rFonts w:cstheme="minorHAnsi"/>
              </w:rPr>
              <w:t>) 1/3 oktavos dažniuose, kurių vidurkis apskaičiuotas ne ilgesniuose nei 20 sekundžių trukmės duomenų languose</w:t>
            </w:r>
          </w:p>
        </w:tc>
      </w:tr>
      <w:tr w:rsidR="009D6250" w:rsidRPr="008562A7" w14:paraId="00AA0D38" w14:textId="77777777" w:rsidTr="00794ECF">
        <w:tc>
          <w:tcPr>
            <w:tcW w:w="3539" w:type="dxa"/>
          </w:tcPr>
          <w:p w14:paraId="0FD72ECB" w14:textId="77777777" w:rsidR="009D6250" w:rsidRPr="008562A7" w:rsidRDefault="009D6250" w:rsidP="009D6250">
            <w:pPr>
              <w:jc w:val="both"/>
              <w:rPr>
                <w:rFonts w:cstheme="minorHAnsi"/>
              </w:rPr>
            </w:pPr>
            <w:r w:rsidRPr="008562A7">
              <w:rPr>
                <w:rFonts w:cstheme="minorHAnsi"/>
              </w:rPr>
              <w:t>Signalų apdorojimas</w:t>
            </w:r>
          </w:p>
        </w:tc>
        <w:tc>
          <w:tcPr>
            <w:tcW w:w="6804" w:type="dxa"/>
          </w:tcPr>
          <w:p w14:paraId="4D2ADE96" w14:textId="77777777" w:rsidR="009D6250" w:rsidRPr="008562A7" w:rsidRDefault="009D6250" w:rsidP="009D6250">
            <w:pPr>
              <w:jc w:val="both"/>
              <w:rPr>
                <w:rFonts w:cstheme="minorHAnsi"/>
              </w:rPr>
            </w:pPr>
            <w:r w:rsidRPr="008562A7">
              <w:rPr>
                <w:rFonts w:cstheme="minorHAnsi"/>
              </w:rPr>
              <w:t xml:space="preserve">Signalai turi būti apdoroti naudojant programinę įrangą, panaudojant „Greitąją Furje transformaciją“, pateikiant Pirkėjui metaduomenų aprašymą apie signalų apdorojimui naudotą programinę įrangą bei garso matavimui ir signalų apdorojimui naudotos grandinės kalibravimą (tikrųjų garso verčių nustatymą) </w:t>
            </w:r>
          </w:p>
        </w:tc>
      </w:tr>
      <w:tr w:rsidR="009D6250" w:rsidRPr="008562A7" w14:paraId="343F85DC" w14:textId="77777777" w:rsidTr="00794ECF">
        <w:tc>
          <w:tcPr>
            <w:tcW w:w="3539" w:type="dxa"/>
          </w:tcPr>
          <w:p w14:paraId="16C9BFF7" w14:textId="77777777" w:rsidR="009D6250" w:rsidRPr="008562A7" w:rsidRDefault="009D6250" w:rsidP="009D6250">
            <w:pPr>
              <w:jc w:val="both"/>
              <w:rPr>
                <w:rFonts w:cstheme="minorHAnsi"/>
              </w:rPr>
            </w:pPr>
            <w:r w:rsidRPr="008562A7">
              <w:rPr>
                <w:rFonts w:cstheme="minorHAnsi"/>
              </w:rPr>
              <w:t>Duomenų laiko eilutės</w:t>
            </w:r>
          </w:p>
        </w:tc>
        <w:tc>
          <w:tcPr>
            <w:tcW w:w="6804" w:type="dxa"/>
          </w:tcPr>
          <w:p w14:paraId="54D6170F" w14:textId="77777777" w:rsidR="009D6250" w:rsidRPr="008562A7" w:rsidRDefault="009D6250" w:rsidP="009D6250">
            <w:pPr>
              <w:jc w:val="both"/>
              <w:rPr>
                <w:rFonts w:cstheme="minorHAnsi"/>
              </w:rPr>
            </w:pPr>
            <w:r w:rsidRPr="008562A7">
              <w:rPr>
                <w:rFonts w:cstheme="minorHAnsi"/>
              </w:rPr>
              <w:t>Išmatuoti povandeninio foninio triukšmo garso slėgio lygio vidurkiai turi būti pateikti garso eilutėmis 1/3 oktavos 63, 125 ir 500 Hz dažnių juostose, kurių vidurkis apskaičiuotas ne ilgesniuose nei 20 sekundžių trukmės duomenų languose</w:t>
            </w:r>
          </w:p>
        </w:tc>
      </w:tr>
      <w:tr w:rsidR="009D6250" w:rsidRPr="008562A7" w14:paraId="4D8693A6" w14:textId="77777777" w:rsidTr="00794ECF">
        <w:tc>
          <w:tcPr>
            <w:tcW w:w="3539" w:type="dxa"/>
          </w:tcPr>
          <w:p w14:paraId="03FF1E32" w14:textId="77777777" w:rsidR="009D6250" w:rsidRPr="008562A7" w:rsidRDefault="009D6250" w:rsidP="009D6250">
            <w:pPr>
              <w:jc w:val="both"/>
              <w:rPr>
                <w:rFonts w:cstheme="minorHAnsi"/>
              </w:rPr>
            </w:pPr>
            <w:r w:rsidRPr="008562A7">
              <w:rPr>
                <w:rFonts w:cstheme="minorHAnsi"/>
              </w:rPr>
              <w:lastRenderedPageBreak/>
              <w:t>Statistinė matavimo duomenų išraiška</w:t>
            </w:r>
          </w:p>
        </w:tc>
        <w:tc>
          <w:tcPr>
            <w:tcW w:w="6804" w:type="dxa"/>
          </w:tcPr>
          <w:p w14:paraId="6D360C66" w14:textId="77777777" w:rsidR="009D6250" w:rsidRPr="008562A7" w:rsidRDefault="009D6250" w:rsidP="009D6250">
            <w:pPr>
              <w:jc w:val="both"/>
              <w:rPr>
                <w:rFonts w:cstheme="minorHAnsi"/>
              </w:rPr>
            </w:pPr>
            <w:r w:rsidRPr="008562A7">
              <w:rPr>
                <w:rFonts w:cstheme="minorHAnsi"/>
              </w:rPr>
              <w:t>Išmatuotų garso slėgio lygių duomenų statistinė išraiška turi būti pateikta tikimybių pasiskirstymo funkcijų pavidalu, nurodant 10, 50 ir 90 procentiles arba kita lygiareikšme statistine išraiška</w:t>
            </w:r>
          </w:p>
        </w:tc>
      </w:tr>
      <w:tr w:rsidR="009D6250" w:rsidRPr="008562A7" w14:paraId="5142663D" w14:textId="77777777" w:rsidTr="00794ECF">
        <w:tc>
          <w:tcPr>
            <w:tcW w:w="3539" w:type="dxa"/>
          </w:tcPr>
          <w:p w14:paraId="3EDB250A" w14:textId="77777777" w:rsidR="009D6250" w:rsidRPr="008562A7" w:rsidRDefault="009D6250" w:rsidP="009D6250">
            <w:pPr>
              <w:jc w:val="both"/>
              <w:rPr>
                <w:rFonts w:cstheme="minorHAnsi"/>
              </w:rPr>
            </w:pPr>
            <w:r w:rsidRPr="008562A7">
              <w:rPr>
                <w:rFonts w:cstheme="minorHAnsi"/>
              </w:rPr>
              <w:t xml:space="preserve">Matavimo duomenų paklaidų statistika </w:t>
            </w:r>
          </w:p>
        </w:tc>
        <w:tc>
          <w:tcPr>
            <w:tcW w:w="6804" w:type="dxa"/>
          </w:tcPr>
          <w:p w14:paraId="7828D363" w14:textId="77777777" w:rsidR="009D6250" w:rsidRPr="008562A7" w:rsidRDefault="009D6250" w:rsidP="009D6250">
            <w:pPr>
              <w:jc w:val="both"/>
              <w:rPr>
                <w:rFonts w:cstheme="minorHAnsi"/>
              </w:rPr>
            </w:pPr>
            <w:r w:rsidRPr="008562A7">
              <w:rPr>
                <w:rFonts w:cstheme="minorHAnsi"/>
              </w:rPr>
              <w:t xml:space="preserve">Tiekėjas Pirkėjui turi pateikti statistinius duomenis apie povandeninio triukšmo matavimų rezultatuose esamas netinkamas duomenų eilutes – įrangos persotinimą (angl. „Clipping“) matavimų eigoje bei duomenis, kurie dėl kitų priežasčių yra netinkami pateikimui bei nenaudotini, informaciją pateikiant procentine išraiška. Matavimų duomenys, 1-20 sekundžių duomenų languose, kurie yra užteršti įrangos persotinimo triukšmu, duomenų analizėje yra laikomi netinkamais </w:t>
            </w:r>
          </w:p>
        </w:tc>
      </w:tr>
      <w:tr w:rsidR="009D6250" w:rsidRPr="008562A7" w14:paraId="09C2D14A" w14:textId="77777777" w:rsidTr="00794ECF">
        <w:tc>
          <w:tcPr>
            <w:tcW w:w="3539" w:type="dxa"/>
          </w:tcPr>
          <w:p w14:paraId="7B5913F0" w14:textId="77777777" w:rsidR="009D6250" w:rsidRPr="008562A7" w:rsidRDefault="009D6250" w:rsidP="009D6250">
            <w:pPr>
              <w:jc w:val="both"/>
              <w:rPr>
                <w:rFonts w:cstheme="minorHAnsi"/>
              </w:rPr>
            </w:pPr>
            <w:r w:rsidRPr="008562A7">
              <w:rPr>
                <w:rFonts w:cstheme="minorHAnsi"/>
              </w:rPr>
              <w:t>Povandeninio garso lygių matavimo įrangos kalibravimas</w:t>
            </w:r>
          </w:p>
        </w:tc>
        <w:tc>
          <w:tcPr>
            <w:tcW w:w="6804" w:type="dxa"/>
          </w:tcPr>
          <w:p w14:paraId="235EDFF7" w14:textId="77777777" w:rsidR="009D6250" w:rsidRPr="008562A7" w:rsidRDefault="009D6250" w:rsidP="009D6250">
            <w:pPr>
              <w:jc w:val="both"/>
              <w:rPr>
                <w:rFonts w:cstheme="minorHAnsi"/>
              </w:rPr>
            </w:pPr>
            <w:r w:rsidRPr="008562A7">
              <w:rPr>
                <w:rFonts w:cstheme="minorHAnsi"/>
              </w:rPr>
              <w:t xml:space="preserve">Tiekėjas Pirkėjui turi pateikti Povandeninio garso lygių matavimo įrangos kalibravimo protokolus, su informacija apie garso matavimui naudotos grandinės kalibravimą (tikrųjų garso verčių nustatymą) </w:t>
            </w:r>
          </w:p>
        </w:tc>
      </w:tr>
      <w:tr w:rsidR="009D6250" w:rsidRPr="008562A7" w14:paraId="15F3C517" w14:textId="77777777" w:rsidTr="00794ECF">
        <w:tc>
          <w:tcPr>
            <w:tcW w:w="3539" w:type="dxa"/>
          </w:tcPr>
          <w:p w14:paraId="11E3AD19" w14:textId="77777777" w:rsidR="009D6250" w:rsidRPr="008562A7" w:rsidRDefault="009D6250" w:rsidP="009D6250">
            <w:pPr>
              <w:jc w:val="both"/>
              <w:rPr>
                <w:rFonts w:cstheme="minorHAnsi"/>
              </w:rPr>
            </w:pPr>
            <w:r w:rsidRPr="008562A7">
              <w:rPr>
                <w:rFonts w:cstheme="minorHAnsi"/>
              </w:rPr>
              <w:t xml:space="preserve">Povandeninio garso lygių matavimo kokybės užtikrinimas </w:t>
            </w:r>
          </w:p>
        </w:tc>
        <w:tc>
          <w:tcPr>
            <w:tcW w:w="6804" w:type="dxa"/>
          </w:tcPr>
          <w:p w14:paraId="667447CF" w14:textId="77777777" w:rsidR="009D6250" w:rsidRPr="008562A7" w:rsidRDefault="009D6250" w:rsidP="009D6250">
            <w:pPr>
              <w:jc w:val="both"/>
              <w:rPr>
                <w:rFonts w:cstheme="minorHAnsi"/>
              </w:rPr>
            </w:pPr>
            <w:r w:rsidRPr="008562A7">
              <w:rPr>
                <w:rFonts w:cstheme="minorHAnsi"/>
              </w:rPr>
              <w:t xml:space="preserve">Tiekėjas Pirkėjui turi pateikti lauko matavimų metaduomenų protokolus, kuriuose nurodomi - matavimų laikas, matavimų vietovė (DD.DDDD WGS84 formatu), įrangos aprašymas, įrangos patalpinimo po vandeniu būdo aprašymas </w:t>
            </w:r>
          </w:p>
        </w:tc>
      </w:tr>
    </w:tbl>
    <w:p w14:paraId="43DCC49E" w14:textId="77777777" w:rsidR="009D6250" w:rsidRPr="008562A7" w:rsidRDefault="009D6250" w:rsidP="009D6250">
      <w:pPr>
        <w:spacing w:after="0" w:line="240" w:lineRule="auto"/>
        <w:jc w:val="both"/>
        <w:rPr>
          <w:rFonts w:eastAsia="Aptos" w:cstheme="minorHAnsi"/>
          <w:kern w:val="2"/>
          <w:sz w:val="22"/>
          <w:szCs w:val="22"/>
          <w:lang w:eastAsia="en-US"/>
          <w14:ligatures w14:val="standardContextual"/>
        </w:rPr>
      </w:pPr>
    </w:p>
    <w:p w14:paraId="076FC342"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2.2.2. Įgyvendinant 2.2. uždavinį Tiekėjas privalo Lietuvos Baltijos jūros vandenų foninio povandeninio triukšmo lygių matavimų duomenis pateikti į Tarptautinės jūrų tyrinėjimų tarybos (ICES) administruojamą HELCOM ir OSPAR jūrų regionų povandeninio triukšmo lygių registrą, remiantis Tarptautinės jūrų tyrinėjimų tarybos (ICES) nustatytais standartais</w:t>
      </w:r>
      <w:r w:rsidRPr="008562A7">
        <w:rPr>
          <w:rFonts w:eastAsia="Aptos" w:cstheme="minorHAnsi"/>
          <w:kern w:val="2"/>
          <w:sz w:val="22"/>
          <w:szCs w:val="22"/>
          <w:vertAlign w:val="superscript"/>
          <w:lang w:eastAsia="en-US"/>
          <w14:ligatures w14:val="standardContextual"/>
        </w:rPr>
        <w:footnoteReference w:id="9"/>
      </w:r>
      <w:r w:rsidRPr="008562A7">
        <w:rPr>
          <w:rFonts w:eastAsia="Aptos" w:cstheme="minorHAnsi"/>
          <w:kern w:val="2"/>
          <w:sz w:val="22"/>
          <w:szCs w:val="22"/>
          <w:lang w:eastAsia="en-US"/>
          <w14:ligatures w14:val="standardContextual"/>
        </w:rPr>
        <w:t xml:space="preserve"> HDF5 formatu. </w:t>
      </w:r>
    </w:p>
    <w:p w14:paraId="65A276FE"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2.2.3. Pateikti Lietuvos Baltijos jūros vandenų Pirkėjo turimus, keturių mėnesių (2022 metų) foninio povandeninio triukšmo lygių matavimų duomenis į Tarptautinės jūrų tyrinėjimų tarybos (ICES) administruojamą HELCOM ir OSPAR jūrų regionų povandeninio triukšmo lygių registrą, remiantis Tarptautinės jūrų tyrinėjimų tarybos (ICES) nustatytais standartais</w:t>
      </w:r>
      <w:r w:rsidRPr="008562A7">
        <w:rPr>
          <w:rFonts w:eastAsia="Aptos" w:cstheme="minorHAnsi"/>
          <w:kern w:val="2"/>
          <w:sz w:val="22"/>
          <w:szCs w:val="22"/>
          <w:vertAlign w:val="superscript"/>
          <w:lang w:eastAsia="en-US"/>
          <w14:ligatures w14:val="standardContextual"/>
        </w:rPr>
        <w:t>8</w:t>
      </w:r>
      <w:r w:rsidRPr="008562A7">
        <w:rPr>
          <w:rFonts w:eastAsia="Aptos" w:cstheme="minorHAnsi"/>
          <w:kern w:val="2"/>
          <w:sz w:val="22"/>
          <w:szCs w:val="22"/>
          <w:lang w:eastAsia="en-US"/>
          <w14:ligatures w14:val="standardContextual"/>
        </w:rPr>
        <w:t xml:space="preserve"> HDF5 formatu.</w:t>
      </w:r>
    </w:p>
    <w:p w14:paraId="24BBDB12"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2.2.4. Atlikti Tarptautinės jūrų tyrinėjimų tarybos (ICES) administruojamos HELCOM ir OSPAR jūrų regionų povandeninio triukšmo lygių registre pateiktų Lietuvos Baltijos jūros vandenų erdvinių</w:t>
      </w:r>
      <w:r w:rsidRPr="008562A7">
        <w:rPr>
          <w:rFonts w:eastAsia="Aptos" w:cstheme="minorHAnsi"/>
          <w:kern w:val="2"/>
          <w:sz w:val="22"/>
          <w:szCs w:val="22"/>
          <w:vertAlign w:val="superscript"/>
          <w:lang w:eastAsia="en-US"/>
          <w14:ligatures w14:val="standardContextual"/>
        </w:rPr>
        <w:t>8</w:t>
      </w:r>
      <w:r w:rsidRPr="008562A7">
        <w:rPr>
          <w:rFonts w:eastAsia="Aptos" w:cstheme="minorHAnsi"/>
          <w:kern w:val="2"/>
          <w:sz w:val="22"/>
          <w:szCs w:val="22"/>
          <w:lang w:eastAsia="en-US"/>
          <w14:ligatures w14:val="standardContextual"/>
        </w:rPr>
        <w:t xml:space="preserve"> 2014 ir 2018 m. duomenų bei Tiekėjo Paslaugų įgyvendinimo metu</w:t>
      </w:r>
      <w:r w:rsidRPr="008562A7">
        <w:rPr>
          <w:rFonts w:eastAsia="Aptos" w:cstheme="minorHAnsi"/>
          <w:b/>
          <w:bCs/>
          <w:kern w:val="2"/>
          <w:sz w:val="22"/>
          <w:szCs w:val="22"/>
          <w:lang w:eastAsia="en-US"/>
          <w14:ligatures w14:val="standardContextual"/>
        </w:rPr>
        <w:t xml:space="preserve"> </w:t>
      </w:r>
      <w:r w:rsidRPr="008562A7">
        <w:rPr>
          <w:rFonts w:eastAsia="Aptos" w:cstheme="minorHAnsi"/>
          <w:kern w:val="2"/>
          <w:sz w:val="22"/>
          <w:szCs w:val="22"/>
          <w:lang w:eastAsia="en-US"/>
          <w14:ligatures w14:val="standardContextual"/>
        </w:rPr>
        <w:t xml:space="preserve">gautų (2027 ir 2028 m.) erdvinių duomenų palyginimą, Pirkėjui pateikiant palyginimo rezultatus, atspindinčius kaitos tendencijas, erdvinių garso slėgio lygių duomenų tikimybių pasiskirstymo funkcijų pavidalu (mėnesio vidurkiais), nurodant 10, 50 ir 90 procentiles arba kita lygiareikšme statistine išraiška. </w:t>
      </w:r>
    </w:p>
    <w:p w14:paraId="55D0117D" w14:textId="77777777" w:rsidR="009D6250" w:rsidRPr="008562A7" w:rsidRDefault="009D6250" w:rsidP="009D6250">
      <w:pPr>
        <w:spacing w:after="0" w:line="240" w:lineRule="auto"/>
        <w:rPr>
          <w:rFonts w:eastAsia="Aptos" w:cstheme="minorHAnsi"/>
          <w:kern w:val="2"/>
          <w:sz w:val="22"/>
          <w:szCs w:val="22"/>
          <w:lang w:eastAsia="en-US"/>
          <w14:ligatures w14:val="standardContextual"/>
        </w:rPr>
      </w:pPr>
    </w:p>
    <w:p w14:paraId="2A3BBAFC" w14:textId="77777777" w:rsidR="009D6250" w:rsidRPr="008562A7" w:rsidRDefault="009D6250" w:rsidP="009D6250">
      <w:pPr>
        <w:spacing w:after="0" w:line="240" w:lineRule="auto"/>
        <w:ind w:firstLine="567"/>
        <w:jc w:val="center"/>
        <w:rPr>
          <w:rFonts w:eastAsia="Aptos" w:cstheme="minorHAnsi"/>
          <w:kern w:val="2"/>
          <w:sz w:val="22"/>
          <w:szCs w:val="22"/>
          <w:lang w:eastAsia="en-US"/>
          <w14:ligatures w14:val="standardContextual"/>
        </w:rPr>
      </w:pPr>
      <w:r w:rsidRPr="008562A7">
        <w:rPr>
          <w:rFonts w:eastAsia="Aptos" w:cstheme="minorHAnsi"/>
          <w:b/>
          <w:bCs/>
          <w:kern w:val="2"/>
          <w:sz w:val="22"/>
          <w:szCs w:val="22"/>
          <w:lang w:eastAsia="en-US"/>
          <w14:ligatures w14:val="standardContextual"/>
        </w:rPr>
        <w:t>3. ATASKAITŲ RENGIMAS, PATEIKIMAS IR DERINIMAS</w:t>
      </w:r>
    </w:p>
    <w:p w14:paraId="50810F77" w14:textId="77777777" w:rsidR="009D6250" w:rsidRPr="008562A7" w:rsidRDefault="009D6250" w:rsidP="009D6250">
      <w:pPr>
        <w:spacing w:after="0" w:line="240" w:lineRule="auto"/>
        <w:rPr>
          <w:rFonts w:eastAsia="Aptos" w:cstheme="minorHAnsi"/>
          <w:kern w:val="2"/>
          <w:sz w:val="22"/>
          <w:szCs w:val="22"/>
          <w:lang w:eastAsia="en-US"/>
          <w14:ligatures w14:val="standardContextual"/>
        </w:rPr>
      </w:pPr>
    </w:p>
    <w:p w14:paraId="023B31BC"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3.1. Tiekėjas turi parengti ir pateikti </w:t>
      </w:r>
      <w:r w:rsidRPr="008562A7">
        <w:rPr>
          <w:rFonts w:eastAsia="Aptos" w:cstheme="minorHAnsi"/>
          <w:b/>
          <w:bCs/>
          <w:kern w:val="2"/>
          <w:sz w:val="22"/>
          <w:szCs w:val="22"/>
          <w:lang w:eastAsia="en-US"/>
          <w14:ligatures w14:val="standardContextual"/>
        </w:rPr>
        <w:t>įvadinę</w:t>
      </w:r>
      <w:r w:rsidRPr="008562A7">
        <w:rPr>
          <w:rFonts w:eastAsia="Aptos" w:cstheme="minorHAnsi"/>
          <w:kern w:val="2"/>
          <w:sz w:val="22"/>
          <w:szCs w:val="22"/>
          <w:lang w:eastAsia="en-US"/>
          <w14:ligatures w14:val="standardContextual"/>
        </w:rPr>
        <w:t xml:space="preserve">, </w:t>
      </w:r>
      <w:r w:rsidRPr="008562A7">
        <w:rPr>
          <w:rFonts w:eastAsia="Aptos" w:cstheme="minorHAnsi"/>
          <w:b/>
          <w:bCs/>
          <w:kern w:val="2"/>
          <w:sz w:val="22"/>
          <w:szCs w:val="22"/>
          <w:lang w:eastAsia="en-US"/>
          <w14:ligatures w14:val="standardContextual"/>
        </w:rPr>
        <w:t>2</w:t>
      </w:r>
      <w:r w:rsidRPr="008562A7">
        <w:rPr>
          <w:rFonts w:eastAsia="Aptos" w:cstheme="minorHAnsi"/>
          <w:kern w:val="2"/>
          <w:sz w:val="22"/>
          <w:szCs w:val="22"/>
          <w:lang w:eastAsia="en-US"/>
          <w14:ligatures w14:val="standardContextual"/>
        </w:rPr>
        <w:t xml:space="preserve"> </w:t>
      </w:r>
      <w:r w:rsidRPr="008562A7">
        <w:rPr>
          <w:rFonts w:eastAsia="Aptos" w:cstheme="minorHAnsi"/>
          <w:b/>
          <w:bCs/>
          <w:kern w:val="2"/>
          <w:sz w:val="22"/>
          <w:szCs w:val="22"/>
          <w:lang w:eastAsia="en-US"/>
          <w14:ligatures w14:val="standardContextual"/>
        </w:rPr>
        <w:t>tarpines</w:t>
      </w:r>
      <w:r w:rsidRPr="008562A7">
        <w:rPr>
          <w:rFonts w:eastAsia="Aptos" w:cstheme="minorHAnsi"/>
          <w:kern w:val="2"/>
          <w:sz w:val="22"/>
          <w:szCs w:val="22"/>
          <w:lang w:eastAsia="en-US"/>
          <w14:ligatures w14:val="standardContextual"/>
        </w:rPr>
        <w:t xml:space="preserve"> ir </w:t>
      </w:r>
      <w:r w:rsidRPr="008562A7">
        <w:rPr>
          <w:rFonts w:eastAsia="Aptos" w:cstheme="minorHAnsi"/>
          <w:b/>
          <w:bCs/>
          <w:kern w:val="2"/>
          <w:sz w:val="22"/>
          <w:szCs w:val="22"/>
          <w:lang w:eastAsia="en-US"/>
          <w14:ligatures w14:val="standardContextual"/>
        </w:rPr>
        <w:t>galutinę</w:t>
      </w:r>
      <w:r w:rsidRPr="008562A7">
        <w:rPr>
          <w:rFonts w:eastAsia="Aptos" w:cstheme="minorHAnsi"/>
          <w:kern w:val="2"/>
          <w:sz w:val="22"/>
          <w:szCs w:val="22"/>
          <w:lang w:eastAsia="en-US"/>
          <w14:ligatures w14:val="standardContextual"/>
        </w:rPr>
        <w:t xml:space="preserve"> ataskaitas. </w:t>
      </w:r>
    </w:p>
    <w:p w14:paraId="33EFA32F" w14:textId="77777777" w:rsidR="009D6250" w:rsidRPr="008562A7" w:rsidRDefault="009D6250" w:rsidP="009D6250">
      <w:pPr>
        <w:spacing w:after="0" w:line="259" w:lineRule="auto"/>
        <w:ind w:firstLine="567"/>
        <w:jc w:val="both"/>
        <w:rPr>
          <w:rFonts w:eastAsia="Aptos" w:cstheme="minorHAnsi"/>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3.2. Reikalavimai </w:t>
      </w:r>
      <w:r w:rsidRPr="008562A7">
        <w:rPr>
          <w:rFonts w:eastAsia="Aptos" w:cstheme="minorHAnsi"/>
          <w:b/>
          <w:bCs/>
          <w:kern w:val="2"/>
          <w:sz w:val="22"/>
          <w:szCs w:val="22"/>
          <w:lang w:eastAsia="en-US"/>
          <w14:ligatures w14:val="standardContextual"/>
        </w:rPr>
        <w:t>įvadinei ataskaitai</w:t>
      </w:r>
      <w:r w:rsidRPr="008562A7">
        <w:rPr>
          <w:rFonts w:eastAsia="Aptos" w:cstheme="minorHAnsi"/>
          <w:kern w:val="2"/>
          <w:sz w:val="22"/>
          <w:szCs w:val="22"/>
          <w:lang w:eastAsia="en-US"/>
          <w14:ligatures w14:val="standardContextual"/>
        </w:rPr>
        <w:t xml:space="preserve">: </w:t>
      </w:r>
    </w:p>
    <w:p w14:paraId="0B540A29" w14:textId="77777777" w:rsidR="009D6250" w:rsidRPr="008562A7" w:rsidRDefault="009D6250" w:rsidP="009D6250">
      <w:pPr>
        <w:spacing w:after="0" w:line="240" w:lineRule="auto"/>
        <w:ind w:firstLine="567"/>
        <w:jc w:val="both"/>
        <w:rPr>
          <w:rFonts w:eastAsia="Aptos" w:cstheme="minorHAnsi"/>
          <w:color w:val="000000"/>
          <w:kern w:val="2"/>
          <w:sz w:val="22"/>
          <w:szCs w:val="22"/>
          <w:lang w:eastAsia="en-US"/>
          <w14:ligatures w14:val="standardContextual"/>
        </w:rPr>
      </w:pPr>
      <w:r w:rsidRPr="008562A7">
        <w:rPr>
          <w:rFonts w:eastAsia="Aptos" w:cstheme="minorHAnsi"/>
          <w:kern w:val="2"/>
          <w:sz w:val="22"/>
          <w:szCs w:val="22"/>
          <w:lang w:eastAsia="en-US"/>
          <w14:ligatures w14:val="standardContextual"/>
        </w:rPr>
        <w:t xml:space="preserve">3.2.1. </w:t>
      </w:r>
      <w:r w:rsidRPr="008562A7">
        <w:rPr>
          <w:rFonts w:eastAsia="Aptos" w:cstheme="minorHAnsi"/>
          <w:color w:val="000000"/>
          <w:kern w:val="2"/>
          <w:sz w:val="22"/>
          <w:szCs w:val="22"/>
          <w:lang w:eastAsia="en-US"/>
          <w14:ligatures w14:val="standardContextual"/>
        </w:rPr>
        <w:t xml:space="preserve">įvadinė ataskaita turi būti pateikta Pirkėjui per 30 kalendorinių dienų nuo sutarties (toliau – Sutartis) įsigaliojimo dienos; </w:t>
      </w:r>
    </w:p>
    <w:p w14:paraId="32168756" w14:textId="77777777" w:rsidR="009D6250" w:rsidRPr="008562A7" w:rsidRDefault="009D6250" w:rsidP="009D6250">
      <w:pPr>
        <w:spacing w:after="0" w:line="240" w:lineRule="auto"/>
        <w:ind w:firstLine="567"/>
        <w:jc w:val="both"/>
        <w:rPr>
          <w:rFonts w:eastAsia="Aptos" w:cstheme="minorHAnsi"/>
          <w:color w:val="000000"/>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3.2.2. įvadinėje ataskaitoje turi būti aiškiai pateiktas Tiekėjo planuojamas kiekvienos veiklos įgyvendinimo ir rezultato pasiekimo grafikas Paslaugų teikimo laikotarpiu, Paslaugų teikimo planas, įskaitant </w:t>
      </w:r>
      <w:r w:rsidRPr="008562A7">
        <w:rPr>
          <w:rFonts w:eastAsia="Aptos" w:cstheme="minorHAnsi"/>
          <w:kern w:val="2"/>
          <w:sz w:val="22"/>
          <w:szCs w:val="22"/>
          <w:lang w:eastAsia="en-US"/>
          <w14:ligatures w14:val="standardContextual"/>
        </w:rPr>
        <w:t>povandeninio triukšmo lauko matavimų planą (2.2.1 veikla)</w:t>
      </w:r>
      <w:r w:rsidRPr="008562A7">
        <w:rPr>
          <w:rFonts w:eastAsia="Aptos" w:cstheme="minorHAnsi"/>
          <w:color w:val="000000"/>
          <w:kern w:val="2"/>
          <w:sz w:val="22"/>
          <w:szCs w:val="22"/>
          <w:lang w:eastAsia="en-US"/>
          <w14:ligatures w14:val="standardContextual"/>
        </w:rPr>
        <w:t>. Visa veikla ir rezultatai turi būti aiškiai sunumeruoti, ir turi būti aišku, koks ekspertas yra atsakingas už kiekvieną Paslaugų teikimo veiklą. Kitose ataskaitose, visų teiktų Paslaugų rezultatai turi turėti aiškią nuorodą į atitinkamą veiklą (rezultato identifikacinį numerį), pateiktą įvadinėje ataskaitoje;</w:t>
      </w:r>
    </w:p>
    <w:p w14:paraId="2552A9D0" w14:textId="77777777" w:rsidR="009D6250" w:rsidRPr="008562A7" w:rsidRDefault="009D6250" w:rsidP="009D6250">
      <w:pPr>
        <w:spacing w:after="0" w:line="240" w:lineRule="auto"/>
        <w:ind w:firstLine="567"/>
        <w:jc w:val="both"/>
        <w:rPr>
          <w:rFonts w:eastAsia="Aptos" w:cstheme="minorHAnsi"/>
          <w:color w:val="000000"/>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3.2.3. Pirkėjui priėmus ir suderinus įvadinę ataskaitą, Paslaugų teikimo planas turi būti laikomas pagrindiniu dokumentu, kuriuo turi būti vadovaujamasi prižiūrint Paslaugų teikimo įgyvendinimą. Paslaugų teikimo plano dalis, susijusi su povandeninio triukšmo lygių erdviniu modeliavimu ir povandeninio triukšmo lygių lauko matavimais gali būti </w:t>
      </w:r>
      <w:r w:rsidRPr="008562A7">
        <w:rPr>
          <w:rFonts w:eastAsia="Aptos" w:cstheme="minorHAnsi"/>
          <w:color w:val="000000"/>
          <w:kern w:val="2"/>
          <w:sz w:val="22"/>
          <w:szCs w:val="22"/>
          <w:lang w:eastAsia="en-US"/>
          <w14:ligatures w14:val="standardContextual"/>
        </w:rPr>
        <w:lastRenderedPageBreak/>
        <w:t xml:space="preserve">peržiūrima ir papildyta, atsižvelgiant į erdvinių povandeninio triukšmo duomenų kalibravimo foninio triukšmo matavimų duomenimis poreikį. </w:t>
      </w:r>
    </w:p>
    <w:p w14:paraId="6F49538C" w14:textId="77777777" w:rsidR="009D6250" w:rsidRPr="008562A7" w:rsidRDefault="009D6250" w:rsidP="009D6250">
      <w:pPr>
        <w:spacing w:after="0" w:line="240" w:lineRule="auto"/>
        <w:ind w:firstLine="567"/>
        <w:jc w:val="both"/>
        <w:rPr>
          <w:rFonts w:eastAsia="Aptos" w:cstheme="minorHAnsi"/>
          <w:color w:val="000000"/>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3.3. </w:t>
      </w:r>
      <w:r w:rsidRPr="008562A7">
        <w:rPr>
          <w:rFonts w:eastAsia="Aptos" w:cstheme="minorHAnsi"/>
          <w:bCs/>
          <w:kern w:val="2"/>
          <w:sz w:val="22"/>
          <w:szCs w:val="22"/>
          <w:lang w:eastAsia="en-US"/>
          <w14:ligatures w14:val="standardContextual"/>
        </w:rPr>
        <w:t xml:space="preserve">Reikalavimai </w:t>
      </w:r>
      <w:r w:rsidRPr="008562A7">
        <w:rPr>
          <w:rFonts w:eastAsia="Aptos" w:cstheme="minorHAnsi"/>
          <w:b/>
          <w:kern w:val="2"/>
          <w:sz w:val="22"/>
          <w:szCs w:val="22"/>
          <w:lang w:eastAsia="en-US"/>
          <w14:ligatures w14:val="standardContextual"/>
        </w:rPr>
        <w:t>pirmai</w:t>
      </w:r>
      <w:r w:rsidRPr="008562A7">
        <w:rPr>
          <w:rFonts w:eastAsia="Aptos" w:cstheme="minorHAnsi"/>
          <w:bCs/>
          <w:kern w:val="2"/>
          <w:sz w:val="22"/>
          <w:szCs w:val="22"/>
          <w:lang w:eastAsia="en-US"/>
          <w14:ligatures w14:val="standardContextual"/>
        </w:rPr>
        <w:t xml:space="preserve"> tarpinei ataskaitai: </w:t>
      </w:r>
    </w:p>
    <w:p w14:paraId="6B170A88" w14:textId="77777777" w:rsidR="009D6250" w:rsidRPr="008562A7" w:rsidRDefault="009D6250" w:rsidP="009D6250">
      <w:pPr>
        <w:spacing w:after="0" w:line="240" w:lineRule="auto"/>
        <w:ind w:firstLine="567"/>
        <w:jc w:val="both"/>
        <w:rPr>
          <w:rFonts w:eastAsia="Aptos" w:cstheme="minorHAnsi"/>
          <w:b/>
          <w:bCs/>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3.3.1. </w:t>
      </w:r>
      <w:r w:rsidRPr="008562A7">
        <w:rPr>
          <w:rFonts w:eastAsia="Aptos" w:cstheme="minorHAnsi"/>
          <w:kern w:val="2"/>
          <w:sz w:val="22"/>
          <w:szCs w:val="22"/>
          <w:lang w:eastAsia="en-US"/>
          <w14:ligatures w14:val="standardContextual"/>
        </w:rPr>
        <w:t xml:space="preserve">Pirmoje tarpinėje ataskaitoje </w:t>
      </w:r>
      <w:r w:rsidRPr="008562A7">
        <w:rPr>
          <w:rFonts w:eastAsia="Lucida Sans Unicode" w:cstheme="minorHAnsi"/>
          <w:kern w:val="2"/>
          <w:sz w:val="22"/>
          <w:szCs w:val="22"/>
          <w:lang w:eastAsia="en-US"/>
          <w14:ligatures w14:val="standardContextual"/>
        </w:rPr>
        <w:t xml:space="preserve">Tiekėjas pateikia tarpinius pirmųjų metų 2.1.1, 2.2.1, 2.2.2 veiklų įgyvendinimo rezultatus ir galutinius 2.2.3 veiklos rezultatus, o taip pat – esant pagrįstam poreikiui, patikslintą antrųjų metų povandeninio triukšmo erdvinių duomenų modeliavimo ir povandeninio triukšmo lygių lauko matavimų planą derinimui su Pirkėju. Pirmoji tarpinė ataskaita turi būti pateikta </w:t>
      </w:r>
      <w:r w:rsidRPr="008562A7">
        <w:rPr>
          <w:rFonts w:eastAsia="Lucida Sans Unicode" w:cstheme="minorHAnsi"/>
          <w:b/>
          <w:bCs/>
          <w:kern w:val="2"/>
          <w:sz w:val="22"/>
          <w:szCs w:val="22"/>
          <w:lang w:eastAsia="en-US"/>
          <w14:ligatures w14:val="standardContextual"/>
        </w:rPr>
        <w:t>iki 2028 m. sausio 31 d</w:t>
      </w:r>
      <w:r w:rsidRPr="008562A7">
        <w:rPr>
          <w:rFonts w:eastAsia="Lucida Sans Unicode" w:cstheme="minorHAnsi"/>
          <w:b/>
          <w:bCs/>
          <w:kern w:val="2"/>
          <w:sz w:val="22"/>
          <w:szCs w:val="22"/>
          <w:lang w:eastAsia="ar-SA"/>
          <w14:ligatures w14:val="standardContextual"/>
        </w:rPr>
        <w:t>.</w:t>
      </w:r>
    </w:p>
    <w:p w14:paraId="6DFBFA2A" w14:textId="77777777" w:rsidR="009D6250" w:rsidRPr="008562A7" w:rsidRDefault="009D6250" w:rsidP="009D6250">
      <w:pPr>
        <w:spacing w:after="0" w:line="240" w:lineRule="auto"/>
        <w:ind w:firstLine="567"/>
        <w:jc w:val="both"/>
        <w:rPr>
          <w:rFonts w:eastAsia="Aptos" w:cstheme="minorHAnsi"/>
          <w:bCs/>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3.4. </w:t>
      </w:r>
      <w:r w:rsidRPr="008562A7">
        <w:rPr>
          <w:rFonts w:eastAsia="Aptos" w:cstheme="minorHAnsi"/>
          <w:bCs/>
          <w:kern w:val="2"/>
          <w:sz w:val="22"/>
          <w:szCs w:val="22"/>
          <w:lang w:eastAsia="en-US"/>
          <w14:ligatures w14:val="standardContextual"/>
        </w:rPr>
        <w:t xml:space="preserve">Reikalavimai </w:t>
      </w:r>
      <w:r w:rsidRPr="008562A7">
        <w:rPr>
          <w:rFonts w:eastAsia="Aptos" w:cstheme="minorHAnsi"/>
          <w:b/>
          <w:kern w:val="2"/>
          <w:sz w:val="22"/>
          <w:szCs w:val="22"/>
          <w:lang w:eastAsia="en-US"/>
          <w14:ligatures w14:val="standardContextual"/>
        </w:rPr>
        <w:t>antrai</w:t>
      </w:r>
      <w:r w:rsidRPr="008562A7">
        <w:rPr>
          <w:rFonts w:eastAsia="Aptos" w:cstheme="minorHAnsi"/>
          <w:bCs/>
          <w:kern w:val="2"/>
          <w:sz w:val="22"/>
          <w:szCs w:val="22"/>
          <w:lang w:eastAsia="en-US"/>
          <w14:ligatures w14:val="standardContextual"/>
        </w:rPr>
        <w:t xml:space="preserve"> tarpinei ataskaitai:</w:t>
      </w:r>
    </w:p>
    <w:p w14:paraId="76B919B6" w14:textId="77777777" w:rsidR="009D6250" w:rsidRPr="008562A7" w:rsidRDefault="009D6250" w:rsidP="009D6250">
      <w:pPr>
        <w:spacing w:after="0" w:line="240" w:lineRule="auto"/>
        <w:ind w:firstLine="567"/>
        <w:jc w:val="both"/>
        <w:rPr>
          <w:rFonts w:eastAsia="Aptos" w:cstheme="minorHAnsi"/>
          <w:kern w:val="2"/>
          <w:sz w:val="22"/>
          <w:szCs w:val="22"/>
          <w:lang w:eastAsia="en-US"/>
          <w14:ligatures w14:val="standardContextual"/>
        </w:rPr>
      </w:pPr>
      <w:r w:rsidRPr="008562A7">
        <w:rPr>
          <w:rFonts w:eastAsia="Aptos" w:cstheme="minorHAnsi"/>
          <w:bCs/>
          <w:kern w:val="2"/>
          <w:sz w:val="22"/>
          <w:szCs w:val="22"/>
          <w:lang w:eastAsia="en-US"/>
          <w14:ligatures w14:val="standardContextual"/>
        </w:rPr>
        <w:t xml:space="preserve">3.4.1. </w:t>
      </w:r>
      <w:r w:rsidRPr="008562A7">
        <w:rPr>
          <w:rFonts w:eastAsia="Aptos" w:cstheme="minorHAnsi"/>
          <w:kern w:val="2"/>
          <w:sz w:val="22"/>
          <w:szCs w:val="22"/>
          <w:lang w:eastAsia="en-US"/>
          <w14:ligatures w14:val="standardContextual"/>
        </w:rPr>
        <w:t>Antroje tarpinėje ataskaitoje</w:t>
      </w:r>
      <w:r w:rsidRPr="008562A7">
        <w:rPr>
          <w:rFonts w:eastAsia="Lucida Sans Unicode" w:cstheme="minorHAnsi"/>
          <w:kern w:val="2"/>
          <w:sz w:val="22"/>
          <w:szCs w:val="22"/>
          <w:lang w:eastAsia="en-US"/>
          <w14:ligatures w14:val="standardContextual"/>
        </w:rPr>
        <w:t xml:space="preserve"> Tiekėjas pateikia tarpinius 2.1.1, 2.1.2 ir 2.2.1, 2.2.2 pirmųjų ir antrųjų metų veiklų įgyvendinimo rezultatus. Antroji tarpinė ataskaita turi būti pateikta </w:t>
      </w:r>
      <w:r w:rsidRPr="008562A7">
        <w:rPr>
          <w:rFonts w:eastAsia="Lucida Sans Unicode" w:cstheme="minorHAnsi"/>
          <w:b/>
          <w:bCs/>
          <w:kern w:val="2"/>
          <w:sz w:val="22"/>
          <w:szCs w:val="22"/>
          <w:lang w:eastAsia="en-US"/>
          <w14:ligatures w14:val="standardContextual"/>
        </w:rPr>
        <w:t>iki 2028 m. spalio 2 d</w:t>
      </w:r>
      <w:r w:rsidRPr="008562A7">
        <w:rPr>
          <w:rFonts w:eastAsia="Lucida Sans Unicode" w:cstheme="minorHAnsi"/>
          <w:b/>
          <w:bCs/>
          <w:kern w:val="2"/>
          <w:sz w:val="22"/>
          <w:szCs w:val="22"/>
          <w:lang w:eastAsia="ar-SA"/>
          <w14:ligatures w14:val="standardContextual"/>
        </w:rPr>
        <w:t>.</w:t>
      </w:r>
    </w:p>
    <w:p w14:paraId="361C5015" w14:textId="77777777" w:rsidR="009D6250" w:rsidRPr="008562A7" w:rsidRDefault="009D6250" w:rsidP="009D6250">
      <w:pPr>
        <w:spacing w:after="0" w:line="240" w:lineRule="auto"/>
        <w:ind w:firstLine="567"/>
        <w:jc w:val="both"/>
        <w:rPr>
          <w:rFonts w:eastAsia="Aptos" w:cstheme="minorHAnsi"/>
          <w:color w:val="000000"/>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3.5. Reikalavimai </w:t>
      </w:r>
      <w:r w:rsidRPr="008562A7">
        <w:rPr>
          <w:rFonts w:eastAsia="Aptos" w:cstheme="minorHAnsi"/>
          <w:b/>
          <w:bCs/>
          <w:color w:val="000000"/>
          <w:kern w:val="2"/>
          <w:sz w:val="22"/>
          <w:szCs w:val="22"/>
          <w:lang w:eastAsia="en-US"/>
          <w14:ligatures w14:val="standardContextual"/>
        </w:rPr>
        <w:t>galutinei ataskaitai</w:t>
      </w:r>
      <w:r w:rsidRPr="008562A7">
        <w:rPr>
          <w:rFonts w:eastAsia="Aptos" w:cstheme="minorHAnsi"/>
          <w:color w:val="000000"/>
          <w:kern w:val="2"/>
          <w:sz w:val="22"/>
          <w:szCs w:val="22"/>
          <w:lang w:eastAsia="en-US"/>
          <w14:ligatures w14:val="standardContextual"/>
        </w:rPr>
        <w:t>:</w:t>
      </w:r>
    </w:p>
    <w:p w14:paraId="7738FDEF" w14:textId="77777777" w:rsidR="009D6250" w:rsidRPr="008562A7" w:rsidRDefault="009D6250" w:rsidP="009D6250">
      <w:pPr>
        <w:spacing w:after="0" w:line="240" w:lineRule="auto"/>
        <w:ind w:firstLine="567"/>
        <w:jc w:val="both"/>
        <w:rPr>
          <w:rFonts w:eastAsia="Aptos" w:cstheme="minorHAnsi"/>
          <w:b/>
          <w:bCs/>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3.5.1. galutinė ataskaita turi būti pateikta </w:t>
      </w:r>
      <w:r w:rsidRPr="008562A7">
        <w:rPr>
          <w:rFonts w:eastAsia="Lucida Sans Unicode" w:cstheme="minorHAnsi"/>
          <w:b/>
          <w:bCs/>
          <w:kern w:val="2"/>
          <w:sz w:val="22"/>
          <w:szCs w:val="22"/>
          <w:lang w:eastAsia="en-US"/>
          <w14:ligatures w14:val="standardContextual"/>
        </w:rPr>
        <w:t>iki 2029 m. balandžio 30 d</w:t>
      </w:r>
      <w:r w:rsidRPr="008562A7">
        <w:rPr>
          <w:rFonts w:eastAsia="Lucida Sans Unicode" w:cstheme="minorHAnsi"/>
          <w:b/>
          <w:bCs/>
          <w:kern w:val="2"/>
          <w:sz w:val="22"/>
          <w:szCs w:val="22"/>
          <w:lang w:eastAsia="ar-SA"/>
          <w14:ligatures w14:val="standardContextual"/>
        </w:rPr>
        <w:t>.</w:t>
      </w:r>
      <w:r w:rsidRPr="008562A7">
        <w:rPr>
          <w:rFonts w:eastAsia="Aptos" w:cstheme="minorHAnsi"/>
          <w:color w:val="000000"/>
          <w:kern w:val="2"/>
          <w:sz w:val="22"/>
          <w:szCs w:val="22"/>
          <w:lang w:eastAsia="en-US"/>
          <w14:ligatures w14:val="standardContextual"/>
        </w:rPr>
        <w:t xml:space="preserve"> </w:t>
      </w:r>
    </w:p>
    <w:p w14:paraId="60729E87" w14:textId="77777777" w:rsidR="009D6250" w:rsidRPr="008562A7" w:rsidRDefault="009D6250" w:rsidP="009D6250">
      <w:pPr>
        <w:spacing w:after="0" w:line="240" w:lineRule="auto"/>
        <w:ind w:firstLine="567"/>
        <w:jc w:val="both"/>
        <w:rPr>
          <w:rFonts w:eastAsia="Aptos" w:cstheme="minorHAnsi"/>
          <w:b/>
          <w:bCs/>
          <w:kern w:val="2"/>
          <w:sz w:val="22"/>
          <w:szCs w:val="22"/>
          <w:lang w:eastAsia="en-US"/>
          <w14:ligatures w14:val="standardContextual"/>
        </w:rPr>
      </w:pPr>
      <w:r w:rsidRPr="008562A7">
        <w:rPr>
          <w:rFonts w:eastAsia="Aptos" w:cstheme="minorHAnsi"/>
          <w:color w:val="000000"/>
          <w:kern w:val="2"/>
          <w:sz w:val="22"/>
          <w:szCs w:val="22"/>
          <w:lang w:eastAsia="en-US"/>
          <w14:ligatures w14:val="standardContextual"/>
        </w:rPr>
        <w:t xml:space="preserve">3.5.2. iki galutinės ataskaitos pateikimo turi būti atliktos visos 2.1 ir 2.2 uždavinių veiklos ir ataskaitoje pateikiami galutiniai pasiekti rezultatai, </w:t>
      </w:r>
      <w:r w:rsidRPr="008562A7">
        <w:rPr>
          <w:rFonts w:eastAsia="Lucida Sans Unicode" w:cstheme="minorHAnsi"/>
          <w:kern w:val="2"/>
          <w:sz w:val="22"/>
          <w:szCs w:val="22"/>
          <w:lang w:eastAsia="ar-SA"/>
          <w14:ligatures w14:val="standardContextual"/>
        </w:rPr>
        <w:t xml:space="preserve">o galutinis Paslaugų priėmimo – perdavimo aktas abiejų Sutarties šalių pasirašytas ne vėliau nei iki </w:t>
      </w:r>
      <w:r w:rsidRPr="008562A7">
        <w:rPr>
          <w:rFonts w:eastAsia="Lucida Sans Unicode" w:cstheme="minorHAnsi"/>
          <w:b/>
          <w:bCs/>
          <w:kern w:val="2"/>
          <w:sz w:val="22"/>
          <w:szCs w:val="22"/>
          <w:lang w:eastAsia="en-US"/>
          <w14:ligatures w14:val="standardContextual"/>
        </w:rPr>
        <w:t>2029 m. birželio 29 d</w:t>
      </w:r>
      <w:r w:rsidRPr="008562A7">
        <w:rPr>
          <w:rFonts w:eastAsia="Lucida Sans Unicode" w:cstheme="minorHAnsi"/>
          <w:kern w:val="2"/>
          <w:sz w:val="22"/>
          <w:szCs w:val="22"/>
          <w:lang w:eastAsia="ar-SA"/>
          <w14:ligatures w14:val="standardContextual"/>
        </w:rPr>
        <w:t>.</w:t>
      </w:r>
    </w:p>
    <w:p w14:paraId="28387FAE" w14:textId="77777777" w:rsidR="009D6250" w:rsidRPr="008562A7" w:rsidRDefault="009D6250" w:rsidP="009D6250">
      <w:pPr>
        <w:widowControl w:val="0"/>
        <w:suppressAutoHyphens/>
        <w:autoSpaceDE w:val="0"/>
        <w:autoSpaceDN w:val="0"/>
        <w:adjustRightInd w:val="0"/>
        <w:spacing w:after="0" w:line="240" w:lineRule="auto"/>
        <w:ind w:firstLine="567"/>
        <w:contextualSpacing/>
        <w:jc w:val="both"/>
        <w:rPr>
          <w:rFonts w:eastAsia="Lucida Sans Unicode" w:cstheme="minorHAnsi"/>
          <w:kern w:val="2"/>
          <w:sz w:val="22"/>
          <w:szCs w:val="22"/>
          <w:lang w:val="pt-PT" w:eastAsia="ar-SA"/>
          <w14:ligatures w14:val="standardContextual"/>
        </w:rPr>
      </w:pPr>
      <w:bookmarkStart w:id="54" w:name="_Hlk190269399"/>
      <w:r w:rsidRPr="008562A7">
        <w:rPr>
          <w:rFonts w:eastAsia="Lucida Sans Unicode" w:cstheme="minorHAnsi"/>
          <w:kern w:val="2"/>
          <w:sz w:val="22"/>
          <w:szCs w:val="22"/>
          <w:lang w:eastAsia="en-US"/>
          <w14:ligatures w14:val="standardContextual"/>
        </w:rPr>
        <w:t xml:space="preserve">3.6. Tarpinėse ataskaitose turi būti </w:t>
      </w:r>
      <w:r w:rsidRPr="008562A7">
        <w:rPr>
          <w:rFonts w:eastAsia="Lucida Sans Unicode" w:cstheme="minorHAnsi"/>
          <w:kern w:val="2"/>
          <w:sz w:val="22"/>
          <w:szCs w:val="22"/>
          <w:lang w:eastAsia="ar-SA"/>
          <w14:ligatures w14:val="standardContextual"/>
        </w:rPr>
        <w:t>šios pagrindinės dalys ir informacija:</w:t>
      </w:r>
    </w:p>
    <w:p w14:paraId="1A86F980" w14:textId="77777777" w:rsidR="009D6250" w:rsidRPr="008562A7" w:rsidRDefault="009D6250" w:rsidP="009D6250">
      <w:pPr>
        <w:widowControl w:val="0"/>
        <w:suppressAutoHyphens/>
        <w:autoSpaceDE w:val="0"/>
        <w:autoSpaceDN w:val="0"/>
        <w:adjustRightInd w:val="0"/>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3.6.1. Įvadas.</w:t>
      </w:r>
    </w:p>
    <w:p w14:paraId="471E5B52"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3.6.2.</w:t>
      </w:r>
      <w:r w:rsidRPr="008562A7">
        <w:rPr>
          <w:rFonts w:eastAsia="Aptos" w:cstheme="minorHAnsi"/>
          <w:kern w:val="2"/>
          <w:sz w:val="22"/>
          <w:szCs w:val="22"/>
          <w:lang w:eastAsia="en-US"/>
          <w14:ligatures w14:val="standardContextual"/>
        </w:rPr>
        <w:t xml:space="preserve"> </w:t>
      </w:r>
      <w:r w:rsidRPr="008562A7">
        <w:rPr>
          <w:rFonts w:eastAsia="Lucida Sans Unicode" w:cstheme="minorHAnsi"/>
          <w:kern w:val="2"/>
          <w:sz w:val="22"/>
          <w:szCs w:val="22"/>
          <w:lang w:eastAsia="ar-SA"/>
          <w14:ligatures w14:val="standardContextual"/>
        </w:rPr>
        <w:t xml:space="preserve">Tyrimų objektas ir metodai. Šioje dalyje aprašomas tyrimų objektas ir išdėstoma tyrimų vykdymo ir ataskaitoje pateikiamų povandeninio triukšmo modeliavimo ir matavimų tvarka ir metodika. </w:t>
      </w:r>
    </w:p>
    <w:p w14:paraId="72A23EFD"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 xml:space="preserve">3.6.3. Tyrimų duomenų analizė ir rezultatai. Pateikiama tyrimų metu gautų duomenų ir įvertinimų rezultatų analizė ir aprašymas. </w:t>
      </w:r>
    </w:p>
    <w:bookmarkEnd w:id="54"/>
    <w:p w14:paraId="555766D2"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3.7. Galutinėje ataskaitoje turi būti šios pagrindinės dalys ir informacija:</w:t>
      </w:r>
    </w:p>
    <w:p w14:paraId="15106A52"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w:t>
      </w:r>
      <w:r w:rsidRPr="008562A7">
        <w:rPr>
          <w:rFonts w:eastAsia="Lucida Sans Unicode" w:cstheme="minorHAnsi"/>
          <w:kern w:val="2"/>
          <w:sz w:val="22"/>
          <w:szCs w:val="22"/>
          <w:lang w:val="pt-PT" w:eastAsia="ar-SA"/>
          <w14:ligatures w14:val="standardContextual"/>
        </w:rPr>
        <w:t>7</w:t>
      </w:r>
      <w:r w:rsidRPr="008562A7">
        <w:rPr>
          <w:rFonts w:eastAsia="Lucida Sans Unicode" w:cstheme="minorHAnsi"/>
          <w:kern w:val="2"/>
          <w:sz w:val="22"/>
          <w:szCs w:val="22"/>
          <w:lang w:eastAsia="ar-SA"/>
          <w14:ligatures w14:val="standardContextual"/>
        </w:rPr>
        <w:t>.1. Įvadas.</w:t>
      </w:r>
    </w:p>
    <w:p w14:paraId="31CB9213"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3.7.2. Tyrimų objektas ir metodai. Šioje dalyje aprašomas tyrimų objektas ir išdėstoma tyrimų vykdymo ir ataskaitoje pateikiamų povandeninio triukšmo modeliavimo ir matavimų tvarka ir metodika.</w:t>
      </w:r>
    </w:p>
    <w:p w14:paraId="69AFA4E9"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3.7.3. Tyrimų duomenų analizė ir rezultatai. Pateikiama tyrimų metu gautų duomenų ir įvertinimų rezultatų analizė ir aprašymas.</w:t>
      </w:r>
    </w:p>
    <w:p w14:paraId="12567FD3"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3.7.4. Išvados ir rekomendacijos. Pateikiamos trumpos ir motyvuotos išvados, paremtos tyrimų ir įvertinimų rezultatais.</w:t>
      </w:r>
    </w:p>
    <w:p w14:paraId="1B727AD3"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Lucida Sans Unicode" w:cstheme="minorHAnsi"/>
          <w:kern w:val="2"/>
          <w:sz w:val="22"/>
          <w:szCs w:val="22"/>
          <w:lang w:eastAsia="ar-SA"/>
          <w14:ligatures w14:val="standardContextual"/>
        </w:rPr>
        <w:t>3.7.5. Santrauka. Trumpa (iki 2 psl.) atliktų Paslaugų apžvalga (lietuvių ir anglų kalbomis).</w:t>
      </w:r>
    </w:p>
    <w:p w14:paraId="11DEBAD6" w14:textId="77777777" w:rsidR="009D6250" w:rsidRPr="008562A7" w:rsidRDefault="009D6250" w:rsidP="009D6250">
      <w:pPr>
        <w:spacing w:after="0" w:line="240" w:lineRule="auto"/>
        <w:ind w:firstLine="567"/>
        <w:contextualSpacing/>
        <w:jc w:val="both"/>
        <w:rPr>
          <w:rFonts w:eastAsia="Calibri" w:cstheme="minorHAnsi"/>
          <w:kern w:val="2"/>
          <w:sz w:val="22"/>
          <w:szCs w:val="22"/>
          <w:lang w:eastAsia="en-US"/>
          <w14:ligatures w14:val="standardContextual"/>
        </w:rPr>
      </w:pPr>
      <w:r w:rsidRPr="008562A7">
        <w:rPr>
          <w:rFonts w:eastAsia="Lucida Sans Unicode" w:cstheme="minorHAnsi"/>
          <w:kern w:val="2"/>
          <w:sz w:val="22"/>
          <w:szCs w:val="22"/>
          <w:lang w:eastAsia="ar-SA"/>
          <w14:ligatures w14:val="standardContextual"/>
        </w:rPr>
        <w:t xml:space="preserve">3.7.6. Priedai. Povandeninio foninio triukšmo erdviniai duomenys ir erdviniai foninio povandeninio triukšmo galimo neigiamo poveikio referentinėms gyvūnų rūšims vertinimo duomenys (triukšmo lygių viršijančių „LOBE“ vertės) turi būti </w:t>
      </w:r>
      <w:r w:rsidRPr="008562A7">
        <w:rPr>
          <w:rFonts w:eastAsia="Calibri" w:cstheme="minorHAnsi"/>
          <w:kern w:val="2"/>
          <w:sz w:val="22"/>
          <w:szCs w:val="22"/>
          <w:lang w:eastAsia="en-US"/>
          <w14:ligatures w14:val="standardContextual"/>
        </w:rPr>
        <w:t xml:space="preserve">pateikti „GIS“ formatu. </w:t>
      </w:r>
    </w:p>
    <w:p w14:paraId="28B2507A" w14:textId="77777777" w:rsidR="009D6250" w:rsidRPr="008562A7" w:rsidRDefault="009D6250" w:rsidP="009D6250">
      <w:pPr>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Calibri" w:cstheme="minorHAnsi"/>
          <w:kern w:val="2"/>
          <w:sz w:val="22"/>
          <w:szCs w:val="22"/>
          <w:lang w:eastAsia="en-US"/>
          <w14:ligatures w14:val="standardContextual"/>
        </w:rPr>
        <w:t xml:space="preserve">3.8. Povandeninio foninio triukšmo matavimų akustiniai duomenys turi būti pateikti „WAV“ formatu. </w:t>
      </w:r>
    </w:p>
    <w:p w14:paraId="5BC61CA7" w14:textId="77777777" w:rsidR="009D6250" w:rsidRPr="008562A7" w:rsidRDefault="009D6250" w:rsidP="009D6250">
      <w:pPr>
        <w:widowControl w:val="0"/>
        <w:suppressAutoHyphens/>
        <w:spacing w:after="0" w:line="240" w:lineRule="auto"/>
        <w:ind w:firstLine="567"/>
        <w:contextualSpacing/>
        <w:jc w:val="both"/>
        <w:rPr>
          <w:rFonts w:eastAsia="Calibri" w:cstheme="minorHAnsi"/>
          <w:kern w:val="2"/>
          <w:sz w:val="22"/>
          <w:szCs w:val="22"/>
          <w:lang w:eastAsia="en-US"/>
          <w14:ligatures w14:val="standardContextual"/>
        </w:rPr>
      </w:pPr>
      <w:r w:rsidRPr="008562A7">
        <w:rPr>
          <w:rFonts w:eastAsia="Lucida Sans Unicode" w:cstheme="minorHAnsi"/>
          <w:kern w:val="2"/>
          <w:sz w:val="22"/>
          <w:szCs w:val="22"/>
          <w:lang w:eastAsia="ar-SA"/>
          <w14:ligatures w14:val="standardContextual"/>
        </w:rPr>
        <w:t xml:space="preserve">3.9. </w:t>
      </w:r>
      <w:r w:rsidRPr="008562A7">
        <w:rPr>
          <w:rFonts w:eastAsia="Calibri" w:cstheme="minorHAnsi"/>
          <w:kern w:val="2"/>
          <w:sz w:val="22"/>
          <w:szCs w:val="22"/>
          <w:lang w:eastAsia="en-US"/>
          <w14:ligatures w14:val="standardContextual"/>
        </w:rPr>
        <w:t xml:space="preserve">Ataskaitos pateiktos skaitmeniniu formatu turi būti įrašytos MS Word formatu. </w:t>
      </w:r>
    </w:p>
    <w:p w14:paraId="5A4625AE"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en-US"/>
          <w14:ligatures w14:val="standardContextual"/>
        </w:rPr>
      </w:pPr>
      <w:r w:rsidRPr="008562A7">
        <w:rPr>
          <w:rFonts w:eastAsia="Calibri" w:cstheme="minorHAnsi"/>
          <w:kern w:val="2"/>
          <w:sz w:val="22"/>
          <w:szCs w:val="22"/>
          <w:lang w:eastAsia="en-US"/>
          <w14:ligatures w14:val="standardContextual"/>
        </w:rPr>
        <w:t>3.10. A</w:t>
      </w:r>
      <w:r w:rsidRPr="008562A7">
        <w:rPr>
          <w:rFonts w:eastAsia="Lucida Sans Unicode" w:cstheme="minorHAnsi"/>
          <w:kern w:val="2"/>
          <w:sz w:val="22"/>
          <w:szCs w:val="22"/>
          <w:lang w:eastAsia="en-US"/>
          <w14:ligatures w14:val="standardContextual"/>
        </w:rPr>
        <w:t xml:space="preserve">taskaitos rengiamos lietuvių arba anglų kalba. 3.2.2. papunktyje nurodytas </w:t>
      </w:r>
      <w:r w:rsidRPr="008562A7">
        <w:rPr>
          <w:rFonts w:eastAsia="Aptos" w:cstheme="minorHAnsi"/>
          <w:color w:val="000000"/>
          <w:kern w:val="2"/>
          <w:sz w:val="22"/>
          <w:szCs w:val="22"/>
          <w:lang w:eastAsia="en-US"/>
          <w14:ligatures w14:val="standardContextual"/>
        </w:rPr>
        <w:t xml:space="preserve">Paslaugų teikimo planas (įskaitant </w:t>
      </w:r>
      <w:r w:rsidRPr="008562A7">
        <w:rPr>
          <w:rFonts w:eastAsia="Aptos" w:cstheme="minorHAnsi"/>
          <w:kern w:val="2"/>
          <w:sz w:val="22"/>
          <w:szCs w:val="22"/>
          <w:lang w:eastAsia="en-US"/>
          <w14:ligatures w14:val="standardContextual"/>
        </w:rPr>
        <w:t>povandeninio triukšmo lauko matavimų planą) turi būti parengtas lietuvių kalba</w:t>
      </w:r>
      <w:r w:rsidRPr="008562A7">
        <w:rPr>
          <w:rFonts w:eastAsia="Lucida Sans Unicode" w:cstheme="minorHAnsi"/>
          <w:kern w:val="2"/>
          <w:sz w:val="22"/>
          <w:szCs w:val="22"/>
          <w:lang w:eastAsia="en-US"/>
          <w14:ligatures w14:val="standardContextual"/>
        </w:rPr>
        <w:t xml:space="preserve">. </w:t>
      </w:r>
    </w:p>
    <w:p w14:paraId="50207D72" w14:textId="77777777" w:rsidR="009D6250" w:rsidRPr="008562A7" w:rsidRDefault="009D6250" w:rsidP="009D6250">
      <w:pPr>
        <w:tabs>
          <w:tab w:val="left" w:pos="1134"/>
          <w:tab w:val="left" w:pos="1701"/>
        </w:tabs>
        <w:spacing w:after="0" w:line="240" w:lineRule="auto"/>
        <w:ind w:firstLine="567"/>
        <w:jc w:val="both"/>
        <w:rPr>
          <w:rFonts w:eastAsia="Calibri" w:cstheme="minorHAnsi"/>
          <w:bCs/>
          <w:sz w:val="22"/>
          <w:szCs w:val="22"/>
          <w:lang w:eastAsia="en-US"/>
        </w:rPr>
      </w:pPr>
      <w:r w:rsidRPr="008562A7">
        <w:rPr>
          <w:rFonts w:eastAsia="Lucida Sans Unicode" w:cstheme="minorHAnsi"/>
          <w:kern w:val="2"/>
          <w:sz w:val="22"/>
          <w:szCs w:val="22"/>
          <w:lang w:eastAsia="ar-SA"/>
          <w14:ligatures w14:val="standardContextual"/>
        </w:rPr>
        <w:t xml:space="preserve">3.11. </w:t>
      </w:r>
      <w:r w:rsidRPr="008562A7">
        <w:rPr>
          <w:rFonts w:eastAsia="Calibri" w:cstheme="minorHAnsi"/>
          <w:bCs/>
          <w:sz w:val="22"/>
          <w:szCs w:val="22"/>
          <w:lang w:eastAsia="en-US"/>
        </w:rPr>
        <w:t>Pirkėjas gavęs iš Tiekėjo įvadinę ataskaitą, ją įvertina, teikia pastabas ir pasiūlymus, jei tokių yra, ne ilgiau nei per 14 kalendorinių dienų nuo jos gavimo dienos. Jei Pirkėjas turi pastabų ir (ar) pasiūlymų įvadinei ataskaitai, jas raštu, per tą patį šiame papunktyje nurodytą 14 kalendorinių dienų patikros laikotarpį, pateikia Tiekėjui ir pareikalauja atlikti pataisymus, nurodydamas protingą terminą, kuris negali būti ilgesnis nei 10 darbo dienų, iki kada Tiekėjas turi patikslinti ataskaitą ir grąžinti ją atgal Pirkėjui.</w:t>
      </w:r>
    </w:p>
    <w:p w14:paraId="09795436" w14:textId="77777777" w:rsidR="009D6250" w:rsidRPr="008562A7" w:rsidRDefault="009D6250" w:rsidP="009D6250">
      <w:pPr>
        <w:tabs>
          <w:tab w:val="left" w:pos="1134"/>
          <w:tab w:val="left" w:pos="1701"/>
        </w:tabs>
        <w:spacing w:after="0" w:line="240" w:lineRule="auto"/>
        <w:ind w:firstLine="567"/>
        <w:jc w:val="both"/>
        <w:rPr>
          <w:rFonts w:eastAsia="Calibri" w:cstheme="minorHAnsi"/>
          <w:bCs/>
          <w:sz w:val="22"/>
          <w:szCs w:val="22"/>
          <w:lang w:eastAsia="en-US"/>
        </w:rPr>
      </w:pPr>
      <w:r w:rsidRPr="008562A7">
        <w:rPr>
          <w:rFonts w:eastAsia="Calibri" w:cstheme="minorHAnsi"/>
          <w:bCs/>
          <w:sz w:val="22"/>
          <w:szCs w:val="22"/>
          <w:lang w:eastAsia="en-US"/>
        </w:rPr>
        <w:t>3.12. Pirkėjas gavęs iš Tiekėjo tarpines ir galutinę ataskaitas, jas įvertina, teikia pastabas ir pasiūlymus, jei tokių yra, ne ilgiau nei per 30 kalendorinių dienų nuo kiekvienos jų gavimo dienos. Jei Pirkėjas turi pastabų ir (ar) pasiūlymų tarpinėms ir galutinei ataskaitoms, jas raštu, per tą patį šiame papunktyje nurodytą 30 kalendorinių dienų patikros laikotarpį, pateikia Tiekėjui ir pareikalauja atlikti pataisymus, nurodydamas protingą terminą, kuris negali būti ilgesnis nei 15 darbo dienų, iki kada Tiekėjas turi patikslinti ataskaitą ir grąžinti ją atgal Pirkėjui.</w:t>
      </w:r>
    </w:p>
    <w:p w14:paraId="0EA04E46" w14:textId="77777777" w:rsidR="009D6250" w:rsidRPr="008562A7" w:rsidRDefault="009D6250" w:rsidP="009D6250">
      <w:pPr>
        <w:widowControl w:val="0"/>
        <w:suppressAutoHyphens/>
        <w:spacing w:after="0" w:line="240" w:lineRule="auto"/>
        <w:ind w:firstLine="567"/>
        <w:jc w:val="both"/>
        <w:rPr>
          <w:rFonts w:eastAsia="Lucida Sans Unicode" w:cstheme="minorHAnsi"/>
          <w:kern w:val="2"/>
          <w:sz w:val="22"/>
          <w:szCs w:val="22"/>
          <w:lang w:eastAsia="ar-SA"/>
          <w14:ligatures w14:val="standardContextual"/>
        </w:rPr>
      </w:pPr>
      <w:r w:rsidRPr="008562A7">
        <w:rPr>
          <w:rFonts w:eastAsia="Calibri" w:cstheme="minorHAnsi"/>
          <w:kern w:val="2"/>
          <w:sz w:val="22"/>
          <w:szCs w:val="22"/>
          <w:lang w:eastAsia="en-US"/>
          <w14:ligatures w14:val="standardContextual"/>
        </w:rPr>
        <w:t xml:space="preserve">3.13. Tiekėjas, teikdamas pataisytą ataskaitą kartu turi pateikti skaitmeninę kopiją su nurodytais pakeitimais (angl. </w:t>
      </w:r>
      <w:r w:rsidRPr="008562A7">
        <w:rPr>
          <w:rFonts w:eastAsia="Calibri" w:cstheme="minorHAnsi"/>
          <w:i/>
          <w:iCs/>
          <w:kern w:val="2"/>
          <w:sz w:val="22"/>
          <w:szCs w:val="22"/>
          <w:lang w:eastAsia="en-US"/>
          <w14:ligatures w14:val="standardContextual"/>
        </w:rPr>
        <w:t>track change</w:t>
      </w:r>
      <w:r w:rsidRPr="008562A7">
        <w:rPr>
          <w:rFonts w:eastAsia="Calibri" w:cstheme="minorHAnsi"/>
          <w:kern w:val="2"/>
          <w:sz w:val="22"/>
          <w:szCs w:val="22"/>
          <w:lang w:eastAsia="en-US"/>
          <w14:ligatures w14:val="standardContextual"/>
        </w:rPr>
        <w:t>) ir pridėti trumpą informaciją, kaip buvo atsižvelgta į pastabas.</w:t>
      </w:r>
      <w:r w:rsidRPr="008562A7" w:rsidDel="00B84419">
        <w:rPr>
          <w:rFonts w:eastAsia="Lucida Sans Unicode" w:cstheme="minorHAnsi"/>
          <w:kern w:val="2"/>
          <w:sz w:val="22"/>
          <w:szCs w:val="22"/>
          <w:lang w:eastAsia="ar-SA"/>
          <w14:ligatures w14:val="standardContextual"/>
        </w:rPr>
        <w:t xml:space="preserve"> </w:t>
      </w:r>
    </w:p>
    <w:p w14:paraId="36E77ED0" w14:textId="77777777" w:rsidR="009D6250" w:rsidRPr="008562A7" w:rsidRDefault="009D6250" w:rsidP="009D6250">
      <w:pPr>
        <w:widowControl w:val="0"/>
        <w:suppressAutoHyphens/>
        <w:spacing w:after="0" w:line="240" w:lineRule="auto"/>
        <w:ind w:firstLine="567"/>
        <w:contextualSpacing/>
        <w:jc w:val="both"/>
        <w:rPr>
          <w:rFonts w:eastAsia="Lucida Sans Unicode" w:cstheme="minorHAnsi"/>
          <w:kern w:val="2"/>
          <w:sz w:val="22"/>
          <w:szCs w:val="22"/>
          <w:lang w:eastAsia="ar-SA"/>
          <w14:ligatures w14:val="standardContextual"/>
        </w:rPr>
      </w:pPr>
      <w:r w:rsidRPr="008562A7">
        <w:rPr>
          <w:rFonts w:eastAsia="Calibri" w:cstheme="minorHAnsi"/>
          <w:kern w:val="2"/>
          <w:sz w:val="22"/>
          <w:szCs w:val="22"/>
          <w:lang w:eastAsia="en-US"/>
          <w14:ligatures w14:val="standardContextual"/>
        </w:rPr>
        <w:t xml:space="preserve">3.14. Pirkėjas, patikrinęs ataskaitą ir priėmęs ją kaip tinkamą, apie tai nedelsiant raštu informuoja Tiekėją. Tokiu </w:t>
      </w:r>
      <w:r w:rsidRPr="008562A7">
        <w:rPr>
          <w:rFonts w:eastAsia="Calibri" w:cstheme="minorHAnsi"/>
          <w:kern w:val="2"/>
          <w:sz w:val="22"/>
          <w:szCs w:val="22"/>
          <w:lang w:eastAsia="en-US"/>
          <w14:ligatures w14:val="standardContextual"/>
        </w:rPr>
        <w:lastRenderedPageBreak/>
        <w:t xml:space="preserve">atveju Tiekėjas, nuo informacijos apie ataskaitos patvirtinimą ir priėmimą, kaip tinkama gavimo dienos, tos dienos neskaičiuojant, per 5 darbo dienas privalo parengti </w:t>
      </w:r>
      <w:r w:rsidRPr="008562A7">
        <w:rPr>
          <w:rFonts w:eastAsia="Lucida Sans Unicode" w:cstheme="minorHAnsi"/>
          <w:kern w:val="2"/>
          <w:sz w:val="22"/>
          <w:szCs w:val="22"/>
          <w:lang w:eastAsia="ar-SA"/>
          <w14:ligatures w14:val="standardContextual"/>
        </w:rPr>
        <w:t>paslaugų perdavimo – priėmimo aktą ir pateikti Pirkėjui suderinimui. Suderintą paslaugų perdavimo – priėmimo aktą Pirkėjas pasirašo kaip galima greičiau, bet neilgiau nei per 5 darbo dienas arba motyvuotai atsisako jį pasirašyti.</w:t>
      </w:r>
    </w:p>
    <w:p w14:paraId="69F8D1EB" w14:textId="77777777" w:rsidR="009D6250" w:rsidRPr="008562A7" w:rsidRDefault="009D6250" w:rsidP="009D6250">
      <w:pPr>
        <w:widowControl w:val="0"/>
        <w:suppressAutoHyphens/>
        <w:spacing w:after="0" w:line="240" w:lineRule="auto"/>
        <w:jc w:val="both"/>
        <w:rPr>
          <w:rFonts w:eastAsia="Lucida Sans Unicode" w:cstheme="minorHAnsi"/>
          <w:kern w:val="2"/>
          <w:sz w:val="22"/>
          <w:szCs w:val="22"/>
          <w:lang w:eastAsia="ar-SA"/>
          <w14:ligatures w14:val="standardContextual"/>
        </w:rPr>
      </w:pPr>
    </w:p>
    <w:p w14:paraId="099A14D8" w14:textId="77777777" w:rsidR="009D6250" w:rsidRPr="008562A7" w:rsidRDefault="009D6250" w:rsidP="009D6250">
      <w:pPr>
        <w:widowControl w:val="0"/>
        <w:numPr>
          <w:ilvl w:val="0"/>
          <w:numId w:val="32"/>
        </w:numPr>
        <w:suppressAutoHyphens/>
        <w:spacing w:after="0" w:line="240" w:lineRule="auto"/>
        <w:contextualSpacing/>
        <w:jc w:val="center"/>
        <w:rPr>
          <w:rFonts w:eastAsia="Times New Roman" w:cstheme="minorHAnsi"/>
          <w:b/>
          <w:bCs/>
          <w:kern w:val="2"/>
          <w:sz w:val="22"/>
          <w:szCs w:val="22"/>
          <w:lang w:eastAsia="en-US"/>
          <w14:ligatures w14:val="standardContextual"/>
        </w:rPr>
      </w:pPr>
      <w:r w:rsidRPr="008562A7">
        <w:rPr>
          <w:rFonts w:eastAsia="Times New Roman" w:cstheme="minorHAnsi"/>
          <w:b/>
          <w:bCs/>
          <w:kern w:val="2"/>
          <w:sz w:val="22"/>
          <w:szCs w:val="22"/>
          <w:lang w:eastAsia="en-US"/>
          <w14:ligatures w14:val="standardContextual"/>
        </w:rPr>
        <w:t>PAPILDOMA INFORMACIJA</w:t>
      </w:r>
    </w:p>
    <w:p w14:paraId="771E483B" w14:textId="77777777" w:rsidR="009D6250" w:rsidRPr="008562A7" w:rsidRDefault="009D6250" w:rsidP="009D6250">
      <w:pPr>
        <w:widowControl w:val="0"/>
        <w:suppressAutoHyphens/>
        <w:spacing w:after="0" w:line="240" w:lineRule="auto"/>
        <w:contextualSpacing/>
        <w:rPr>
          <w:rFonts w:eastAsia="Times New Roman" w:cstheme="minorHAnsi"/>
          <w:b/>
          <w:bCs/>
          <w:kern w:val="2"/>
          <w:sz w:val="22"/>
          <w:szCs w:val="22"/>
          <w:lang w:eastAsia="en-US"/>
          <w14:ligatures w14:val="standardContextual"/>
        </w:rPr>
      </w:pPr>
    </w:p>
    <w:p w14:paraId="4BA2FBBC" w14:textId="7C7D201A" w:rsidR="00717724" w:rsidRPr="00794ECF" w:rsidRDefault="009D6250" w:rsidP="0030747C">
      <w:pPr>
        <w:pStyle w:val="Sraopastraipa"/>
        <w:numPr>
          <w:ilvl w:val="1"/>
          <w:numId w:val="32"/>
        </w:numPr>
        <w:tabs>
          <w:tab w:val="left" w:pos="360"/>
          <w:tab w:val="left" w:pos="990"/>
        </w:tabs>
        <w:spacing w:after="0" w:line="240" w:lineRule="auto"/>
        <w:ind w:left="0" w:firstLine="567"/>
        <w:jc w:val="both"/>
        <w:rPr>
          <w:rFonts w:eastAsia="Calibri" w:cstheme="minorHAnsi"/>
          <w:i/>
          <w:iCs/>
          <w:color w:val="7030A0"/>
          <w:sz w:val="22"/>
          <w:szCs w:val="22"/>
        </w:rPr>
      </w:pPr>
      <w:r w:rsidRPr="00794ECF">
        <w:rPr>
          <w:rFonts w:eastAsia="Times New Roman" w:cstheme="minorHAnsi"/>
          <w:kern w:val="2"/>
          <w:sz w:val="22"/>
          <w:szCs w:val="22"/>
          <w:lang w:eastAsia="en-US"/>
          <w14:ligatures w14:val="standardContextual"/>
        </w:rPr>
        <w:t xml:space="preserve">Lietuvos Baltijos jūros vandenų foninio povandeninio triukšmo matavimų ir erdvinio modeliavimo, jūros rajono aplinkos būklės, pagal erdvinio triukšmo lygį, vertinimo paslaugų teikimo metu, Pirkėjas neįsipareigoja Tiekėją aprūpinti laivo nuoma, papildomais duomenimis ar kitomis reikalingomis priemonėmis Paslaugoms </w:t>
      </w:r>
      <w:r w:rsidR="008562A7" w:rsidRPr="00794ECF">
        <w:rPr>
          <w:rFonts w:eastAsia="Times New Roman" w:cstheme="minorHAnsi"/>
          <w:sz w:val="22"/>
          <w:szCs w:val="22"/>
        </w:rPr>
        <w:t>teikti.</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55" w:name="_Ref38285444"/>
      <w:bookmarkStart w:id="56" w:name="_Ref38291496"/>
      <w:bookmarkStart w:id="57"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5"/>
      <w:bookmarkEnd w:id="56"/>
      <w:bookmarkEnd w:id="57"/>
    </w:p>
    <w:p w14:paraId="11D35D3F" w14:textId="77777777" w:rsidR="000E6657" w:rsidRPr="00F0499F" w:rsidRDefault="000E6657" w:rsidP="000E6657">
      <w:pPr>
        <w:jc w:val="center"/>
        <w:rPr>
          <w:rFonts w:cstheme="minorHAnsi"/>
          <w:b/>
          <w:bCs/>
          <w:smallCaps/>
          <w:sz w:val="22"/>
          <w:szCs w:val="22"/>
        </w:rPr>
      </w:pPr>
    </w:p>
    <w:p w14:paraId="3DDBCDE9" w14:textId="77777777" w:rsidR="003A36FB" w:rsidRPr="00A00E67" w:rsidRDefault="003A36FB" w:rsidP="003A36FB">
      <w:pPr>
        <w:pStyle w:val="Paantrat"/>
        <w:spacing w:after="120"/>
        <w:jc w:val="center"/>
        <w:rPr>
          <w:rFonts w:cstheme="minorHAnsi"/>
        </w:rPr>
      </w:pPr>
      <w:r w:rsidRPr="000E74E0">
        <w:rPr>
          <w:rFonts w:cstheme="minorHAnsi"/>
        </w:rPr>
        <w:t>TIEKĖJŲ PAŠALINIMO PAGRINDAI</w:t>
      </w:r>
    </w:p>
    <w:p w14:paraId="34773611" w14:textId="77777777" w:rsidR="003A36FB" w:rsidRPr="00A00E67" w:rsidRDefault="003A36FB" w:rsidP="00096115">
      <w:pPr>
        <w:numPr>
          <w:ilvl w:val="0"/>
          <w:numId w:val="16"/>
        </w:numPr>
        <w:spacing w:after="0" w:line="240" w:lineRule="auto"/>
        <w:ind w:left="0" w:firstLine="851"/>
        <w:jc w:val="both"/>
        <w:rPr>
          <w:rFonts w:eastAsia="Calibri" w:cstheme="minorHAnsi"/>
          <w:sz w:val="22"/>
          <w:szCs w:val="22"/>
        </w:rPr>
      </w:pPr>
      <w:r w:rsidRPr="00A00E67">
        <w:rPr>
          <w:rFonts w:eastAsia="Calibri" w:cstheme="minorHAnsi"/>
          <w:sz w:val="22"/>
          <w:szCs w:val="22"/>
        </w:rPr>
        <w:t xml:space="preserve">Su pasiūlymu teikiamas tik EBVPD. </w:t>
      </w:r>
      <w:r>
        <w:rPr>
          <w:rFonts w:eastAsia="Calibri" w:cstheme="minorHAnsi"/>
          <w:sz w:val="22"/>
          <w:szCs w:val="22"/>
        </w:rPr>
        <w:t xml:space="preserve">Perkančioji </w:t>
      </w:r>
      <w:r w:rsidRPr="00A00E67">
        <w:rPr>
          <w:rFonts w:eastAsia="Calibri" w:cstheme="minorHAnsi"/>
          <w:sz w:val="22"/>
          <w:szCs w:val="22"/>
        </w:rPr>
        <w:t xml:space="preserve">organizacija su pasiūlymu nereikalauja pateikti lentelėje nurodytų pašalinimo pagrindų nebuvimą įrodančių dokumentų. Šių dokumentų prašoma tik iš ekonomiškai naudingiausią pasiūlymą pateikusio tiekėjo prieš nustatant laimėjusį pasiūlymą. Vis dėlto, </w:t>
      </w:r>
      <w:r>
        <w:rPr>
          <w:rFonts w:eastAsia="Calibri" w:cstheme="minorHAnsi"/>
          <w:sz w:val="22"/>
          <w:szCs w:val="22"/>
        </w:rPr>
        <w:t xml:space="preserve">perkančioji </w:t>
      </w:r>
      <w:r w:rsidRPr="00A00E67">
        <w:rPr>
          <w:rFonts w:eastAsia="Calibri" w:cstheme="minorHAnsi"/>
          <w:sz w:val="22"/>
          <w:szCs w:val="22"/>
        </w:rPr>
        <w:t>organizacija bet kuriuo pirkimo procedūros metu gali paprašyti kandidatų ar dalyvių pateikti visus ar dalį dokumentų, patvirtinančių jų pašalinimo pagrindų nebuvimą, jeigu tai būtina siekiant užtikrinti tinkamą pirkimo procedūros atlikimą.</w:t>
      </w:r>
    </w:p>
    <w:p w14:paraId="5C61FC85" w14:textId="77777777" w:rsidR="003A36FB" w:rsidRPr="00A00E67" w:rsidRDefault="003A36FB" w:rsidP="00096115">
      <w:pPr>
        <w:numPr>
          <w:ilvl w:val="0"/>
          <w:numId w:val="16"/>
        </w:numPr>
        <w:spacing w:after="0" w:line="240" w:lineRule="auto"/>
        <w:ind w:left="0" w:firstLine="851"/>
        <w:jc w:val="both"/>
        <w:rPr>
          <w:rFonts w:eastAsia="Calibri" w:cstheme="minorHAnsi"/>
          <w:sz w:val="22"/>
          <w:szCs w:val="22"/>
        </w:rPr>
      </w:pPr>
      <w:r w:rsidRPr="00A00E67">
        <w:rPr>
          <w:rFonts w:eastAsia="Calibri" w:cstheme="minorHAnsi"/>
          <w:b/>
          <w:bCs/>
          <w:sz w:val="22"/>
          <w:szCs w:val="22"/>
        </w:rPr>
        <w:t>Pašalinimo pagrindai taikomi tiekėjui (kai pasiūlymą teikia ūkio subjektų grupė – visiems tos grupės nariams) ir ūkio subjektams, kurių pajėgumais tiekėjas remiasi (išskyrus kvazisubtiekėjus).</w:t>
      </w:r>
      <w:r w:rsidRPr="00A00E67">
        <w:rPr>
          <w:rFonts w:eastAsia="Calibri" w:cstheme="minorHAnsi"/>
          <w:sz w:val="22"/>
          <w:szCs w:val="22"/>
        </w:rPr>
        <w:t xml:space="preserve"> </w:t>
      </w:r>
    </w:p>
    <w:p w14:paraId="36216C0F" w14:textId="77777777" w:rsidR="003A36FB" w:rsidRPr="00A00E67" w:rsidRDefault="003A36FB" w:rsidP="00096115">
      <w:pPr>
        <w:numPr>
          <w:ilvl w:val="0"/>
          <w:numId w:val="16"/>
        </w:numPr>
        <w:tabs>
          <w:tab w:val="left" w:pos="1276"/>
        </w:tabs>
        <w:spacing w:after="0" w:line="240" w:lineRule="auto"/>
        <w:ind w:left="0" w:firstLine="851"/>
        <w:jc w:val="both"/>
        <w:rPr>
          <w:rFonts w:eastAsia="Verdana" w:cstheme="minorHAnsi"/>
          <w:sz w:val="22"/>
          <w:szCs w:val="22"/>
        </w:rPr>
      </w:pPr>
      <w:r>
        <w:rPr>
          <w:rFonts w:eastAsia="Calibri" w:cstheme="minorHAnsi"/>
          <w:sz w:val="22"/>
          <w:szCs w:val="22"/>
        </w:rPr>
        <w:t>Perkančioji</w:t>
      </w:r>
      <w:r w:rsidRPr="00A00E67">
        <w:rPr>
          <w:rFonts w:eastAsia="Calibri" w:cstheme="minorHAnsi"/>
          <w:color w:val="000000"/>
          <w:sz w:val="22"/>
          <w:szCs w:val="22"/>
        </w:rPr>
        <w:t xml:space="preserve"> organizacija tiekėją pašalina iš pirkimo procedūros bet kuriame pirkimo procedūros etape, jeigu paaiškėja, kad dėl savo veiksmų ar neveikimo prieš pirkimo procedūrą ar jos metu jis atitinka bent vieną iš pirkimo dokumentuos</w:t>
      </w:r>
      <w:r w:rsidRPr="00A00E67">
        <w:rPr>
          <w:rFonts w:eastAsia="Verdana" w:cstheme="minorHAnsi"/>
          <w:color w:val="000000"/>
          <w:sz w:val="22"/>
          <w:szCs w:val="22"/>
        </w:rPr>
        <w:t xml:space="preserve">e nustatytų tiekėjo pašalinimo pagrindų, išskyrus </w:t>
      </w:r>
      <w:r w:rsidRPr="00A00E67">
        <w:rPr>
          <w:rFonts w:eastAsia="Arial" w:cstheme="minorHAnsi"/>
          <w:sz w:val="22"/>
          <w:szCs w:val="22"/>
        </w:rPr>
        <w:t>Lietuvos Respublikos</w:t>
      </w:r>
      <w:r w:rsidRPr="00A00E67">
        <w:rPr>
          <w:rFonts w:eastAsia="Arial" w:cstheme="minorHAnsi"/>
        </w:rPr>
        <w:t xml:space="preserve"> </w:t>
      </w:r>
      <w:r w:rsidRPr="00A00E67">
        <w:rPr>
          <w:rFonts w:eastAsia="Verdana" w:cstheme="minorHAnsi"/>
          <w:color w:val="000000"/>
          <w:sz w:val="22"/>
          <w:szCs w:val="22"/>
        </w:rPr>
        <w:t xml:space="preserve">viešųjų pirkimų įstatymo (toliau – VPĮ) 46 straipsnio 10 dalyje nustatytus atvejus (tačiau atsižvelgiant į VPĮ 46 straipsnio 11 ir 12 dalių nuostatas). </w:t>
      </w:r>
    </w:p>
    <w:p w14:paraId="3B3B4AF3" w14:textId="77777777" w:rsidR="003A36FB" w:rsidRPr="00A00E67" w:rsidRDefault="003A36FB" w:rsidP="00096115">
      <w:pPr>
        <w:numPr>
          <w:ilvl w:val="0"/>
          <w:numId w:val="16"/>
        </w:numPr>
        <w:spacing w:after="0" w:line="240" w:lineRule="auto"/>
        <w:ind w:left="0" w:firstLine="851"/>
        <w:jc w:val="both"/>
        <w:rPr>
          <w:rFonts w:eastAsia="Verdana" w:cstheme="minorHAnsi"/>
          <w:color w:val="000000"/>
          <w:sz w:val="22"/>
          <w:szCs w:val="22"/>
        </w:rPr>
      </w:pPr>
      <w:r>
        <w:rPr>
          <w:rFonts w:eastAsia="Calibri" w:cstheme="minorHAnsi"/>
          <w:sz w:val="22"/>
          <w:szCs w:val="22"/>
        </w:rPr>
        <w:t>Perkančioji</w:t>
      </w:r>
      <w:r w:rsidRPr="00A00E67">
        <w:rPr>
          <w:rFonts w:eastAsia="Verdana" w:cstheme="minorHAnsi"/>
          <w:color w:val="000000"/>
          <w:sz w:val="22"/>
          <w:szCs w:val="22"/>
        </w:rPr>
        <w:t xml:space="preserve">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B71B66" w14:textId="77777777" w:rsidR="003A36FB" w:rsidRPr="00A00E67" w:rsidRDefault="003A36FB" w:rsidP="00096115">
      <w:pPr>
        <w:numPr>
          <w:ilvl w:val="0"/>
          <w:numId w:val="16"/>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Verdana" w:cstheme="minorHAnsi"/>
          <w:sz w:val="22"/>
          <w:szCs w:val="22"/>
        </w:rPr>
        <w:t xml:space="preserve"> organizacija visų pirma reikalauja tokios rūšies pažymų ir tokių dokumentinių įrodymų formų, apie kuriuos pateikta informacija Europos Komisijos informacinėje dokumentų saugykloje „e-Certis“. Lentelės ketvirtame stulpelyje nurodomi doku</w:t>
      </w:r>
      <w:r w:rsidRPr="00A00E67">
        <w:rPr>
          <w:rFonts w:eastAsia="Calibri" w:cstheme="minorHAnsi"/>
          <w:sz w:val="22"/>
          <w:szCs w:val="22"/>
        </w:rPr>
        <w:t xml:space="preserve">mentai, kuriuos turi pateikti Lietuvos Respublikoje registruoti tiekėjai. Dėl dokumentų, kuriuos turi pateikti užsienio šalių tiekėjai, informaciją </w:t>
      </w:r>
      <w:r>
        <w:rPr>
          <w:rFonts w:eastAsia="Calibri" w:cstheme="minorHAnsi"/>
          <w:sz w:val="22"/>
          <w:szCs w:val="22"/>
        </w:rPr>
        <w:t>perkančioji</w:t>
      </w:r>
      <w:r w:rsidRPr="00A00E67">
        <w:rPr>
          <w:rFonts w:eastAsia="Calibri" w:cstheme="minorHAnsi"/>
          <w:sz w:val="22"/>
          <w:szCs w:val="22"/>
        </w:rPr>
        <w:t xml:space="preserve"> organizacija pasitikrina „e-Certis“, adresu </w:t>
      </w:r>
      <w:hyperlink r:id="rId15" w:history="1">
        <w:r w:rsidRPr="00A00E67">
          <w:rPr>
            <w:rFonts w:eastAsia="Calibri" w:cstheme="minorHAnsi"/>
            <w:sz w:val="22"/>
            <w:szCs w:val="22"/>
          </w:rPr>
          <w:t>https://ec.europa.eu/tools/ecertis/</w:t>
        </w:r>
      </w:hyperlink>
      <w:r w:rsidRPr="00A00E67">
        <w:rPr>
          <w:rFonts w:eastAsia="Calibri" w:cstheme="minorHAnsi"/>
          <w:sz w:val="22"/>
          <w:szCs w:val="22"/>
        </w:rPr>
        <w:t xml:space="preserve">. </w:t>
      </w:r>
    </w:p>
    <w:p w14:paraId="47A31110" w14:textId="77777777" w:rsidR="003A36FB" w:rsidRPr="00A00E67" w:rsidRDefault="003A36FB" w:rsidP="00096115">
      <w:pPr>
        <w:numPr>
          <w:ilvl w:val="0"/>
          <w:numId w:val="16"/>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Calibri" w:cstheme="minorHAnsi"/>
          <w:sz w:val="22"/>
          <w:szCs w:val="22"/>
        </w:rPr>
        <w:t xml:space="preserve"> organizacija nereikalauja iš tiekėjo pateikti dokumentų, patvirtinančių jo pašalinimo pagrindų nebuvimą, jeigu ji:</w:t>
      </w:r>
    </w:p>
    <w:p w14:paraId="55D27A23" w14:textId="77777777" w:rsidR="003A36FB" w:rsidRPr="00A00E67" w:rsidRDefault="003A36FB" w:rsidP="00096115">
      <w:pPr>
        <w:numPr>
          <w:ilvl w:val="1"/>
          <w:numId w:val="16"/>
        </w:numPr>
        <w:spacing w:after="0" w:line="240" w:lineRule="auto"/>
        <w:ind w:left="0" w:firstLine="851"/>
        <w:jc w:val="both"/>
        <w:rPr>
          <w:rFonts w:eastAsia="Calibri" w:cstheme="minorHAnsi"/>
          <w:sz w:val="22"/>
          <w:szCs w:val="22"/>
        </w:rPr>
      </w:pPr>
      <w:r w:rsidRPr="00A00E67">
        <w:rPr>
          <w:rFonts w:eastAsia="Calibri"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6A47D11" w14:textId="77777777" w:rsidR="003A36FB" w:rsidRPr="00A00E67" w:rsidRDefault="003A36FB" w:rsidP="00096115">
      <w:pPr>
        <w:numPr>
          <w:ilvl w:val="1"/>
          <w:numId w:val="16"/>
        </w:numPr>
        <w:spacing w:after="0" w:line="240" w:lineRule="auto"/>
        <w:ind w:left="0" w:firstLine="851"/>
        <w:jc w:val="both"/>
        <w:rPr>
          <w:rFonts w:eastAsia="Calibri" w:cstheme="minorHAnsi"/>
          <w:sz w:val="22"/>
          <w:szCs w:val="22"/>
        </w:rPr>
      </w:pPr>
      <w:r w:rsidRPr="00A00E67">
        <w:rPr>
          <w:rFonts w:eastAsia="Calibri"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F5E9B50" w14:textId="77777777" w:rsidR="003A36FB" w:rsidRPr="00A00E67" w:rsidRDefault="003A36FB" w:rsidP="00096115">
      <w:pPr>
        <w:numPr>
          <w:ilvl w:val="0"/>
          <w:numId w:val="16"/>
        </w:numPr>
        <w:spacing w:after="0" w:line="240" w:lineRule="auto"/>
        <w:ind w:left="0" w:firstLine="851"/>
        <w:jc w:val="both"/>
        <w:rPr>
          <w:rFonts w:eastAsia="Calibri" w:cstheme="minorHAnsi"/>
          <w:sz w:val="22"/>
          <w:szCs w:val="22"/>
        </w:rPr>
      </w:pPr>
      <w:r w:rsidRPr="00A00E67">
        <w:rPr>
          <w:rFonts w:eastAsia="Calibri" w:cstheme="minorHAns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B79375D" w14:textId="77777777" w:rsidR="003A36FB" w:rsidRPr="00A00E67" w:rsidRDefault="003A36FB" w:rsidP="00096115">
      <w:pPr>
        <w:numPr>
          <w:ilvl w:val="1"/>
          <w:numId w:val="16"/>
        </w:numPr>
        <w:spacing w:after="0" w:line="240" w:lineRule="auto"/>
        <w:ind w:left="0" w:firstLine="851"/>
        <w:jc w:val="both"/>
        <w:rPr>
          <w:rFonts w:eastAsia="Calibri" w:cstheme="minorHAnsi"/>
          <w:sz w:val="22"/>
          <w:szCs w:val="22"/>
        </w:rPr>
      </w:pPr>
      <w:r w:rsidRPr="00A00E67">
        <w:rPr>
          <w:rFonts w:eastAsia="Calibri" w:cstheme="minorHAnsi"/>
          <w:sz w:val="22"/>
          <w:szCs w:val="22"/>
        </w:rPr>
        <w:t>priesaikos deklaracija;</w:t>
      </w:r>
    </w:p>
    <w:p w14:paraId="144DA276" w14:textId="77777777" w:rsidR="003A36FB" w:rsidRPr="00A00E67" w:rsidRDefault="003A36FB" w:rsidP="00096115">
      <w:pPr>
        <w:numPr>
          <w:ilvl w:val="1"/>
          <w:numId w:val="16"/>
        </w:numPr>
        <w:spacing w:after="0" w:line="240" w:lineRule="auto"/>
        <w:ind w:left="0" w:firstLine="851"/>
        <w:jc w:val="both"/>
        <w:rPr>
          <w:rFonts w:eastAsia="Calibri" w:cstheme="minorHAnsi"/>
        </w:rPr>
      </w:pPr>
      <w:r w:rsidRPr="00A00E67">
        <w:rPr>
          <w:rFonts w:eastAsia="Calibri" w:cstheme="minorHAnsi"/>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15E3AC6" w14:textId="77777777" w:rsidR="003A36FB" w:rsidRPr="00A00E67" w:rsidRDefault="003A36FB" w:rsidP="003A36FB">
      <w:pPr>
        <w:spacing w:after="0" w:line="240" w:lineRule="auto"/>
        <w:ind w:left="851"/>
        <w:jc w:val="both"/>
        <w:rPr>
          <w:rFonts w:eastAsia="Calibri" w:cstheme="minorHAnsi"/>
        </w:rPr>
      </w:pPr>
    </w:p>
    <w:tbl>
      <w:tblPr>
        <w:tblW w:w="10632" w:type="dxa"/>
        <w:tblInd w:w="-5" w:type="dxa"/>
        <w:tblLayout w:type="fixed"/>
        <w:tblCellMar>
          <w:left w:w="10" w:type="dxa"/>
          <w:right w:w="10" w:type="dxa"/>
        </w:tblCellMar>
        <w:tblLook w:val="04A0" w:firstRow="1" w:lastRow="0" w:firstColumn="1" w:lastColumn="0" w:noHBand="0" w:noVBand="1"/>
      </w:tblPr>
      <w:tblGrid>
        <w:gridCol w:w="900"/>
        <w:gridCol w:w="3353"/>
        <w:gridCol w:w="2410"/>
        <w:gridCol w:w="3969"/>
      </w:tblGrid>
      <w:tr w:rsidR="003A36FB" w:rsidRPr="00A00E67" w14:paraId="608F73A7" w14:textId="77777777" w:rsidTr="008436A0">
        <w:tc>
          <w:tcPr>
            <w:tcW w:w="9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1701705C" w14:textId="77777777" w:rsidR="003A36FB" w:rsidRPr="00A00E67" w:rsidRDefault="003A36FB" w:rsidP="00710784">
            <w:pPr>
              <w:spacing w:after="0" w:line="240" w:lineRule="auto"/>
              <w:ind w:left="32"/>
              <w:jc w:val="center"/>
              <w:rPr>
                <w:rFonts w:eastAsia="Calibri" w:cstheme="minorHAnsi"/>
                <w:b/>
                <w:bCs/>
                <w:sz w:val="22"/>
                <w:szCs w:val="22"/>
              </w:rPr>
            </w:pPr>
            <w:r w:rsidRPr="00A00E67">
              <w:rPr>
                <w:rFonts w:eastAsia="Calibri" w:cstheme="minorHAnsi"/>
                <w:b/>
                <w:bCs/>
                <w:sz w:val="22"/>
                <w:szCs w:val="22"/>
              </w:rPr>
              <w:t>Eil. Nr.</w:t>
            </w:r>
          </w:p>
        </w:tc>
        <w:tc>
          <w:tcPr>
            <w:tcW w:w="335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2D403644" w14:textId="77777777" w:rsidR="003A36FB" w:rsidRPr="00A00E67" w:rsidRDefault="003A36FB" w:rsidP="00710784">
            <w:pPr>
              <w:spacing w:after="0" w:line="240" w:lineRule="auto"/>
              <w:jc w:val="center"/>
              <w:rPr>
                <w:rFonts w:eastAsia="Calibri" w:cstheme="minorHAnsi"/>
                <w:bCs/>
                <w:sz w:val="22"/>
                <w:szCs w:val="22"/>
              </w:rPr>
            </w:pPr>
            <w:r w:rsidRPr="00A00E67">
              <w:rPr>
                <w:rFonts w:eastAsia="Calibri" w:cstheme="minorHAnsi"/>
                <w:b/>
                <w:sz w:val="22"/>
                <w:szCs w:val="22"/>
              </w:rPr>
              <w:t>Tiekėjo pašalinimo pagrindai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136EA091" w14:textId="77777777" w:rsidR="003A36FB" w:rsidRPr="00A00E67" w:rsidRDefault="003A36FB" w:rsidP="00710784">
            <w:pPr>
              <w:spacing w:after="0" w:line="240" w:lineRule="auto"/>
              <w:jc w:val="center"/>
              <w:rPr>
                <w:rFonts w:eastAsia="Yu Mincho" w:cstheme="minorHAnsi"/>
                <w:b/>
                <w:bCs/>
                <w:sz w:val="22"/>
                <w:szCs w:val="22"/>
              </w:rPr>
            </w:pPr>
            <w:r w:rsidRPr="00A00E67">
              <w:rPr>
                <w:rFonts w:eastAsia="Yu Mincho" w:cstheme="minorHAnsi"/>
                <w:b/>
                <w:bCs/>
                <w:sz w:val="22"/>
                <w:szCs w:val="22"/>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16128BF2" w14:textId="77777777" w:rsidR="003A36FB" w:rsidRPr="00A00E67" w:rsidRDefault="003A36FB" w:rsidP="00710784">
            <w:pPr>
              <w:spacing w:after="0" w:line="240" w:lineRule="auto"/>
              <w:jc w:val="center"/>
              <w:rPr>
                <w:rFonts w:eastAsia="Calibri" w:cstheme="minorHAnsi"/>
                <w:bCs/>
                <w:iCs/>
                <w:sz w:val="22"/>
                <w:szCs w:val="22"/>
              </w:rPr>
            </w:pPr>
            <w:r w:rsidRPr="00A00E67">
              <w:rPr>
                <w:rFonts w:eastAsia="Calibri" w:cstheme="minorHAnsi"/>
                <w:b/>
                <w:sz w:val="22"/>
                <w:szCs w:val="22"/>
              </w:rPr>
              <w:t>Pašalinimo pagrindų nebuvimą įrodantys dokumentai</w:t>
            </w:r>
          </w:p>
        </w:tc>
      </w:tr>
      <w:tr w:rsidR="003A36FB" w:rsidRPr="00A00E67" w14:paraId="64DB4D65"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4C0B8" w14:textId="77777777" w:rsidR="003A36FB" w:rsidRPr="00820051" w:rsidRDefault="003A36FB" w:rsidP="00710784">
            <w:pPr>
              <w:spacing w:after="0" w:line="240" w:lineRule="auto"/>
              <w:ind w:left="32"/>
              <w:jc w:val="center"/>
              <w:rPr>
                <w:rFonts w:eastAsia="Calibri" w:cstheme="minorHAnsi"/>
                <w:b/>
                <w:bCs/>
                <w:i/>
                <w:iCs/>
                <w:sz w:val="18"/>
                <w:szCs w:val="18"/>
              </w:rPr>
            </w:pPr>
            <w:r w:rsidRPr="00820051">
              <w:rPr>
                <w:rFonts w:eastAsia="Calibri" w:cstheme="minorHAnsi"/>
                <w:b/>
                <w:bCs/>
                <w:i/>
                <w:iCs/>
                <w:sz w:val="18"/>
                <w:szCs w:val="18"/>
              </w:rPr>
              <w:t>1</w:t>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23C58" w14:textId="77777777" w:rsidR="003A36FB" w:rsidRPr="00820051" w:rsidRDefault="003A36FB" w:rsidP="00710784">
            <w:pPr>
              <w:spacing w:after="0" w:line="240" w:lineRule="auto"/>
              <w:jc w:val="center"/>
              <w:rPr>
                <w:rFonts w:eastAsia="Calibri" w:cstheme="minorHAnsi"/>
                <w:b/>
                <w:bCs/>
                <w:i/>
                <w:iCs/>
                <w:sz w:val="18"/>
                <w:szCs w:val="18"/>
              </w:rPr>
            </w:pPr>
            <w:r w:rsidRPr="00820051">
              <w:rPr>
                <w:rFonts w:eastAsia="Calibri" w:cstheme="minorHAnsi"/>
                <w:b/>
                <w:bCs/>
                <w:i/>
                <w:iCs/>
                <w:sz w:val="18"/>
                <w:szCs w:val="18"/>
              </w:rPr>
              <w:t>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1CC37" w14:textId="77777777" w:rsidR="003A36FB" w:rsidRPr="00820051" w:rsidRDefault="003A36FB" w:rsidP="00710784">
            <w:pPr>
              <w:spacing w:after="0" w:line="240" w:lineRule="auto"/>
              <w:jc w:val="center"/>
              <w:rPr>
                <w:rFonts w:eastAsia="Yu Mincho" w:cstheme="minorHAnsi"/>
                <w:b/>
                <w:bCs/>
                <w:i/>
                <w:iCs/>
                <w:sz w:val="18"/>
                <w:szCs w:val="18"/>
              </w:rPr>
            </w:pPr>
            <w:r w:rsidRPr="00820051">
              <w:rPr>
                <w:rFonts w:eastAsia="Yu Mincho" w:cstheme="minorHAnsi"/>
                <w:b/>
                <w:bCs/>
                <w:i/>
                <w:iCs/>
                <w:sz w:val="18"/>
                <w:szCs w:val="18"/>
              </w:rPr>
              <w:t>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4486C" w14:textId="77777777" w:rsidR="003A36FB" w:rsidRPr="00820051" w:rsidRDefault="003A36FB" w:rsidP="00710784">
            <w:pPr>
              <w:spacing w:after="0" w:line="240" w:lineRule="auto"/>
              <w:jc w:val="center"/>
              <w:rPr>
                <w:rFonts w:eastAsia="Calibri" w:cstheme="minorHAnsi"/>
                <w:b/>
                <w:bCs/>
                <w:i/>
                <w:iCs/>
                <w:sz w:val="18"/>
                <w:szCs w:val="18"/>
              </w:rPr>
            </w:pPr>
            <w:r w:rsidRPr="00820051">
              <w:rPr>
                <w:rFonts w:eastAsia="Calibri" w:cstheme="minorHAnsi"/>
                <w:b/>
                <w:bCs/>
                <w:i/>
                <w:iCs/>
                <w:sz w:val="18"/>
                <w:szCs w:val="18"/>
              </w:rPr>
              <w:t>4</w:t>
            </w:r>
          </w:p>
        </w:tc>
      </w:tr>
      <w:tr w:rsidR="003A36FB" w:rsidRPr="00A00E67" w14:paraId="214CCCEA"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506B0"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E7677"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Tiekėjas arba jo atsakingas asmuo, nurodytas VPĮ 46 straipsnio 2 dalies 2 punkte, nuteistas už šią nusikalstamą veiką:</w:t>
            </w:r>
          </w:p>
          <w:p w14:paraId="4223759E"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1) dalyvavimą nusikalstamame susivienijime, jo organizavimą ar vadovavimą jam;</w:t>
            </w:r>
          </w:p>
          <w:p w14:paraId="656405B0"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2) kyšininkavimą, prekybą poveikiu, papirkimą;</w:t>
            </w:r>
          </w:p>
          <w:p w14:paraId="493B223B"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C9CFD7C"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4) nusikalstamą bankrotą;</w:t>
            </w:r>
          </w:p>
          <w:p w14:paraId="2DB565E6"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5) teroristinį ir su teroristine veikla susijusį nusikaltimą;</w:t>
            </w:r>
          </w:p>
          <w:p w14:paraId="2312F91B"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6) nusikalstamu būdu gauto turto legalizavimą;</w:t>
            </w:r>
          </w:p>
          <w:p w14:paraId="29EB3E67"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7) prekybą žmonėmis, vaiko pirkimą arba pardavimą;</w:t>
            </w:r>
          </w:p>
          <w:p w14:paraId="40C5B4BC"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8) kitos valstybės tiekėjo atliktą nusikaltimą, apibrėžtą Direktyvos 2014/24/ES 57 straipsnio 1 dalyje išvardytus Europos Sąjungos teisės aktus įgyvendinančiuose kitų valstybių teisės aktuose.</w:t>
            </w:r>
          </w:p>
          <w:p w14:paraId="7BB3566D"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lastRenderedPageBreak/>
              <w:t>Laikoma, kad tiekėjas arba jo atsakingas asmuo nuteistas už aukščiau nurodytą nusikalstamą veiką, kai dėl:</w:t>
            </w:r>
          </w:p>
          <w:p w14:paraId="2A079467"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7FD4F02E" w14:textId="77777777" w:rsidR="003A36FB" w:rsidRPr="00A00E67" w:rsidRDefault="003A36FB" w:rsidP="00710784">
            <w:pPr>
              <w:spacing w:after="0" w:line="240" w:lineRule="auto"/>
              <w:jc w:val="both"/>
              <w:rPr>
                <w:rFonts w:eastAsia="Calibri" w:cstheme="minorHAnsi"/>
                <w:b/>
                <w:bCs/>
                <w:sz w:val="22"/>
                <w:szCs w:val="22"/>
              </w:rPr>
            </w:pPr>
          </w:p>
          <w:p w14:paraId="270F20D4"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 xml:space="preserve">2) tiekėjo, kuris yra juridinis asmuo, kita organizacija ar jos </w:t>
            </w:r>
            <w:r w:rsidRPr="00A00E67">
              <w:rPr>
                <w:rFonts w:eastAsia="Calibri" w:cstheme="minorHAnsi"/>
                <w:b/>
                <w:bCs/>
                <w:sz w:val="22"/>
                <w:szCs w:val="22"/>
              </w:rPr>
              <w:t>struktūrinis</w:t>
            </w:r>
            <w:r w:rsidRPr="00A00E67">
              <w:rPr>
                <w:rFonts w:eastAsia="Calibri" w:cstheme="minorHAnsi"/>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6B3245" w14:textId="77777777" w:rsidR="003A36FB" w:rsidRPr="00A00E67" w:rsidRDefault="003A36FB" w:rsidP="00710784">
            <w:pPr>
              <w:spacing w:after="0" w:line="240" w:lineRule="auto"/>
              <w:jc w:val="both"/>
              <w:rPr>
                <w:rFonts w:eastAsia="Calibri" w:cstheme="minorHAnsi"/>
                <w:sz w:val="22"/>
                <w:szCs w:val="22"/>
              </w:rPr>
            </w:pPr>
          </w:p>
          <w:p w14:paraId="4D743EF5"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1830"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1 dalis</w:t>
            </w:r>
          </w:p>
          <w:p w14:paraId="3BCCEBD0" w14:textId="77777777" w:rsidR="003A36FB" w:rsidRPr="00A00E67" w:rsidRDefault="003A36FB" w:rsidP="00710784">
            <w:pPr>
              <w:spacing w:after="0" w:line="240" w:lineRule="auto"/>
              <w:jc w:val="both"/>
              <w:rPr>
                <w:rFonts w:eastAsia="Yu Mincho" w:cstheme="minorHAnsi"/>
                <w:sz w:val="22"/>
                <w:szCs w:val="22"/>
              </w:rPr>
            </w:pPr>
          </w:p>
          <w:p w14:paraId="3F7F6680"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A1-A6 punktai</w:t>
            </w:r>
          </w:p>
          <w:p w14:paraId="158C1179" w14:textId="77777777" w:rsidR="003A36FB" w:rsidRPr="00A00E67" w:rsidRDefault="003A36FB" w:rsidP="00710784">
            <w:pPr>
              <w:spacing w:after="0" w:line="240" w:lineRule="auto"/>
              <w:jc w:val="both"/>
              <w:rPr>
                <w:rFonts w:eastAsia="Yu Mincho" w:cstheme="minorHAnsi"/>
                <w:sz w:val="22"/>
                <w:szCs w:val="22"/>
              </w:rPr>
            </w:pPr>
          </w:p>
          <w:p w14:paraId="398701AF"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86F4B"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reikalaujama:</w:t>
            </w:r>
          </w:p>
          <w:p w14:paraId="5AB2461E"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išrašo iš teismo sprendimo arba</w:t>
            </w:r>
          </w:p>
          <w:p w14:paraId="0438DDBF"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Informatikos ir ryšių departamento prie Vidaus reikalų ministerijos pažymos, arba</w:t>
            </w:r>
          </w:p>
          <w:p w14:paraId="149F8AA2"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valstybės įmonės Registrų centro Lietuvos Respublikos Vyriausybės nustatyta tvarka išduoto dokumento, patvirtinančio jungtinius kompetentingų institucijų tvarkomus duomenis.</w:t>
            </w:r>
          </w:p>
          <w:p w14:paraId="47961CB4" w14:textId="77777777" w:rsidR="003A36FB" w:rsidRPr="00A00E67" w:rsidRDefault="003A36FB" w:rsidP="00710784">
            <w:pPr>
              <w:spacing w:after="0" w:line="240" w:lineRule="auto"/>
              <w:jc w:val="both"/>
              <w:rPr>
                <w:rFonts w:eastAsia="Calibri" w:cstheme="minorHAnsi"/>
                <w:sz w:val="22"/>
                <w:szCs w:val="22"/>
              </w:rPr>
            </w:pPr>
          </w:p>
          <w:p w14:paraId="64D7F38A"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4BA6E048"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10"/>
            </w:r>
            <w:r w:rsidRPr="00A00E67">
              <w:rPr>
                <w:rFonts w:eastAsia="Calibri" w:cstheme="minorHAnsi"/>
                <w:sz w:val="22"/>
                <w:szCs w:val="22"/>
              </w:rPr>
              <w:t>.</w:t>
            </w:r>
          </w:p>
          <w:p w14:paraId="5BF6FA41" w14:textId="77777777" w:rsidR="003A36FB" w:rsidRPr="00A00E67" w:rsidRDefault="003A36FB" w:rsidP="00710784">
            <w:pPr>
              <w:spacing w:after="0" w:line="240" w:lineRule="auto"/>
              <w:jc w:val="both"/>
              <w:rPr>
                <w:rFonts w:eastAsia="Calibri" w:cstheme="minorHAnsi"/>
                <w:sz w:val="22"/>
                <w:szCs w:val="22"/>
              </w:rPr>
            </w:pPr>
          </w:p>
          <w:p w14:paraId="2CEB701F" w14:textId="77777777" w:rsidR="003A36FB" w:rsidRPr="00A00E67" w:rsidRDefault="003A36FB" w:rsidP="00710784">
            <w:pPr>
              <w:spacing w:after="0" w:line="240" w:lineRule="auto"/>
              <w:jc w:val="both"/>
              <w:rPr>
                <w:rFonts w:eastAsia="Calibri" w:cstheme="minorHAnsi"/>
                <w:color w:val="7030A0"/>
                <w:sz w:val="22"/>
                <w:szCs w:val="22"/>
              </w:rPr>
            </w:pPr>
            <w:r w:rsidRPr="00A00E67">
              <w:rPr>
                <w:rFonts w:eastAsia="Calibri" w:cstheme="minorHAnsi"/>
                <w:sz w:val="22"/>
                <w:szCs w:val="22"/>
              </w:rPr>
              <w:t xml:space="preserve">Nurodyti dokumentai turi būti išduoti ne anksčiau kaip 180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5F392D4D" w14:textId="77777777" w:rsidR="003A36FB" w:rsidRPr="00A00E67" w:rsidRDefault="003A36FB" w:rsidP="00710784">
            <w:pPr>
              <w:spacing w:after="0" w:line="240" w:lineRule="auto"/>
              <w:jc w:val="both"/>
              <w:rPr>
                <w:rFonts w:eastAsia="Calibri" w:cstheme="minorHAnsi"/>
                <w:b/>
                <w:bCs/>
                <w:sz w:val="22"/>
                <w:szCs w:val="22"/>
              </w:rPr>
            </w:pPr>
          </w:p>
          <w:p w14:paraId="2F8BCD39"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3A36FB" w:rsidRPr="00A00E67" w14:paraId="136FD23A"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DF23F"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30812"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96252"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2¹ dalis</w:t>
            </w:r>
          </w:p>
          <w:p w14:paraId="153DBE15" w14:textId="77777777" w:rsidR="003A36FB" w:rsidRPr="00A00E67" w:rsidRDefault="003A36FB" w:rsidP="00710784">
            <w:pPr>
              <w:spacing w:after="0" w:line="240" w:lineRule="auto"/>
              <w:jc w:val="both"/>
              <w:rPr>
                <w:rFonts w:eastAsia="Yu Mincho" w:cstheme="minorHAnsi"/>
                <w:b/>
                <w:bCs/>
                <w:sz w:val="22"/>
                <w:szCs w:val="22"/>
              </w:rPr>
            </w:pPr>
          </w:p>
          <w:p w14:paraId="7CB1DA61"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sz w:val="22"/>
                <w:szCs w:val="22"/>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3C8A1"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68049909" w14:textId="77777777" w:rsidR="003A36FB" w:rsidRPr="00A00E67" w:rsidRDefault="003A36FB" w:rsidP="00710784">
            <w:pPr>
              <w:spacing w:after="0" w:line="240" w:lineRule="auto"/>
              <w:jc w:val="both"/>
              <w:rPr>
                <w:rFonts w:eastAsia="Calibri" w:cstheme="minorHAnsi"/>
                <w:sz w:val="22"/>
                <w:szCs w:val="22"/>
              </w:rPr>
            </w:pPr>
          </w:p>
        </w:tc>
      </w:tr>
      <w:tr w:rsidR="003A36FB" w:rsidRPr="00A00E67" w14:paraId="2A2C7AF2"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E0BA63" w14:textId="77777777" w:rsidR="003A36FB" w:rsidRPr="00A00E67" w:rsidRDefault="003A36FB" w:rsidP="00096115">
            <w:pPr>
              <w:numPr>
                <w:ilvl w:val="0"/>
                <w:numId w:val="15"/>
              </w:numPr>
              <w:spacing w:after="0" w:line="240" w:lineRule="auto"/>
              <w:rPr>
                <w:rFonts w:eastAsia="Calibri" w:cstheme="minorHAnsi"/>
                <w:b/>
                <w:bCs/>
                <w:sz w:val="22"/>
                <w:szCs w:val="22"/>
              </w:rPr>
            </w:pPr>
            <w:bookmarkStart w:id="58" w:name="_Hlk90887843"/>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B2E1A"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w:t>
            </w:r>
            <w:r w:rsidRPr="00A00E67">
              <w:rPr>
                <w:rFonts w:eastAsia="Calibri" w:cstheme="minorHAnsi"/>
                <w:sz w:val="22"/>
                <w:szCs w:val="22"/>
              </w:rPr>
              <w:lastRenderedPageBreak/>
              <w:t xml:space="preserve">46 straipsnio 2 dalies 1 ir 3 punktuose, arba perkančioji organizacija turi kitų įrodymų apie šių įsipareigojimų nevykdymą. </w:t>
            </w:r>
          </w:p>
          <w:p w14:paraId="08044F86" w14:textId="77777777" w:rsidR="003A36FB" w:rsidRPr="00A00E67" w:rsidRDefault="003A36FB" w:rsidP="00710784">
            <w:pPr>
              <w:spacing w:after="0" w:line="240" w:lineRule="auto"/>
              <w:jc w:val="both"/>
              <w:rPr>
                <w:rFonts w:eastAsia="Calibri" w:cstheme="minorHAnsi"/>
                <w:b/>
                <w:bCs/>
                <w:sz w:val="22"/>
                <w:szCs w:val="22"/>
              </w:rPr>
            </w:pPr>
          </w:p>
          <w:p w14:paraId="286B8460"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Laikoma, kad tiekėjas nuteistas už aukščiau nurodytą nusikalstamą veiką, kai dėl:</w:t>
            </w:r>
          </w:p>
          <w:p w14:paraId="3FC20F4C"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12D1A7D6" w14:textId="77777777" w:rsidR="003A36FB" w:rsidRPr="00A00E67" w:rsidRDefault="003A36FB" w:rsidP="00710784">
            <w:pPr>
              <w:spacing w:after="0" w:line="240" w:lineRule="auto"/>
              <w:jc w:val="both"/>
              <w:rPr>
                <w:rFonts w:eastAsia="Calibri" w:cstheme="minorHAnsi"/>
                <w:b/>
                <w:bCs/>
                <w:sz w:val="22"/>
                <w:szCs w:val="22"/>
              </w:rPr>
            </w:pPr>
          </w:p>
          <w:p w14:paraId="10206C53"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 xml:space="preserve">2)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6E86CBE"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Tačiau ši nuostata netaikoma, jeigu:</w:t>
            </w:r>
          </w:p>
          <w:p w14:paraId="5DA07E87"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1) tiekėjas yra įsipareigojęs sumokėti mokesčius, įskaitant socialinio draudimo įmokas ir dėl to laikomas jau įvykdžiusiu šioje dalyje nurodytus įsipareigojimus;</w:t>
            </w:r>
          </w:p>
          <w:p w14:paraId="7122E226"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2) įsiskolinimo suma neviršija 50 Eur (penkiasdešimt eurų);</w:t>
            </w:r>
          </w:p>
          <w:p w14:paraId="624AB53A"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tiekėjas apie tikslią jo įsiskolinimo sumą informuotas tokiu metu, kad iki paraiškų ar pasiūlymų pateikimo termino pabaigos nespėjo sumokėti mokesčių, įskaitant socialinio draudimo įmokas, sudaryti </w:t>
            </w:r>
            <w:r w:rsidRPr="00A00E67">
              <w:rPr>
                <w:rFonts w:eastAsia="Calibri" w:cstheme="minorHAnsi"/>
                <w:bCs/>
                <w:sz w:val="22"/>
                <w:szCs w:val="22"/>
              </w:rPr>
              <w:lastRenderedPageBreak/>
              <w:t xml:space="preserve">mokestinės paskolos sutarties ar kito panašaus pobūdžio įpareigojančio susitarimo dėl jų sumokėjimo ar imtis kitų priemonių, kad atitiktų 1 punkto nuostatas. Tiekėjas šiuo pagrindu nepašalinamas iš pirkimo procedūros, jeigu, </w:t>
            </w:r>
            <w:r w:rsidRPr="00A00E67">
              <w:rPr>
                <w:rFonts w:eastAsia="Calibri" w:cstheme="minorHAnsi"/>
                <w:sz w:val="22"/>
                <w:szCs w:val="22"/>
              </w:rPr>
              <w:t>perkančiajai</w:t>
            </w:r>
            <w:r w:rsidRPr="00A00E67">
              <w:rPr>
                <w:rFonts w:eastAsia="Calibri" w:cstheme="minorHAnsi"/>
                <w:bCs/>
                <w:sz w:val="22"/>
                <w:szCs w:val="22"/>
              </w:rPr>
              <w:t xml:space="preserve">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761C9"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3 dalis</w:t>
            </w:r>
          </w:p>
          <w:p w14:paraId="070F558F" w14:textId="77777777" w:rsidR="003A36FB" w:rsidRPr="00A00E67" w:rsidRDefault="003A36FB" w:rsidP="00710784">
            <w:pPr>
              <w:spacing w:after="0" w:line="240" w:lineRule="auto"/>
              <w:jc w:val="both"/>
              <w:rPr>
                <w:rFonts w:eastAsia="Arial" w:cstheme="minorHAnsi"/>
                <w:sz w:val="22"/>
                <w:szCs w:val="22"/>
              </w:rPr>
            </w:pPr>
          </w:p>
          <w:p w14:paraId="7251F3E3" w14:textId="77777777" w:rsidR="003A36FB" w:rsidRPr="00A00E67" w:rsidRDefault="003A36FB" w:rsidP="00710784">
            <w:pPr>
              <w:spacing w:after="0" w:line="240" w:lineRule="auto"/>
              <w:jc w:val="both"/>
              <w:rPr>
                <w:rFonts w:eastAsia="Yu Mincho" w:cstheme="minorHAnsi"/>
                <w:sz w:val="22"/>
                <w:szCs w:val="22"/>
              </w:rPr>
            </w:pPr>
            <w:r w:rsidRPr="00A00E67">
              <w:rPr>
                <w:rFonts w:eastAsia="Arial" w:cstheme="minorHAnsi"/>
                <w:sz w:val="22"/>
                <w:szCs w:val="22"/>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3A5C"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reikalaujama:</w:t>
            </w:r>
          </w:p>
          <w:p w14:paraId="02F9AEAC"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1) Dėl įsipareigojimų, susijusių su mokesčių mokėjimu, įvykdymo iš Lietuvoje įsteigtų subjektų prašoma:</w:t>
            </w:r>
          </w:p>
          <w:p w14:paraId="3FAEA865" w14:textId="77777777" w:rsidR="003A36FB" w:rsidRPr="00A00E67" w:rsidRDefault="003A36FB" w:rsidP="00710784">
            <w:pPr>
              <w:spacing w:after="0" w:line="240" w:lineRule="auto"/>
              <w:jc w:val="both"/>
              <w:rPr>
                <w:rFonts w:eastAsia="Calibri" w:cstheme="minorHAnsi"/>
                <w:b/>
                <w:bCs/>
                <w:sz w:val="22"/>
                <w:szCs w:val="22"/>
              </w:rPr>
            </w:pPr>
          </w:p>
          <w:p w14:paraId="2A7EEF1B" w14:textId="77777777" w:rsidR="003A36FB" w:rsidRPr="00A00E67" w:rsidRDefault="003A36FB" w:rsidP="00096115">
            <w:pPr>
              <w:numPr>
                <w:ilvl w:val="0"/>
                <w:numId w:val="13"/>
              </w:numPr>
              <w:spacing w:after="0" w:line="240" w:lineRule="auto"/>
              <w:jc w:val="both"/>
              <w:rPr>
                <w:rFonts w:eastAsia="Calibri" w:cstheme="minorHAnsi"/>
                <w:sz w:val="22"/>
                <w:szCs w:val="22"/>
              </w:rPr>
            </w:pPr>
            <w:r w:rsidRPr="00A00E67">
              <w:rPr>
                <w:rFonts w:eastAsia="Calibri" w:cstheme="minorHAnsi"/>
                <w:sz w:val="22"/>
                <w:szCs w:val="22"/>
              </w:rPr>
              <w:t xml:space="preserve">išrašo iš teismo sprendimo (jei toks yra); </w:t>
            </w:r>
          </w:p>
          <w:p w14:paraId="62A7A311" w14:textId="77777777" w:rsidR="003A36FB" w:rsidRPr="00A00E67" w:rsidRDefault="003A36FB" w:rsidP="00096115">
            <w:pPr>
              <w:numPr>
                <w:ilvl w:val="0"/>
                <w:numId w:val="13"/>
              </w:numPr>
              <w:spacing w:after="0" w:line="240" w:lineRule="auto"/>
              <w:jc w:val="both"/>
              <w:rPr>
                <w:rFonts w:eastAsia="Calibri" w:cstheme="minorHAnsi"/>
                <w:sz w:val="22"/>
                <w:szCs w:val="22"/>
              </w:rPr>
            </w:pPr>
            <w:r w:rsidRPr="00A00E67">
              <w:rPr>
                <w:rFonts w:eastAsia="Calibri" w:cstheme="minorHAnsi"/>
                <w:sz w:val="22"/>
                <w:szCs w:val="22"/>
              </w:rPr>
              <w:lastRenderedPageBreak/>
              <w:t>arba Valstybinės mokesčių inspekcijos prie Lietuvos Respublikos finansų ministerijos išduoto dokumento,</w:t>
            </w:r>
          </w:p>
          <w:p w14:paraId="5427AF39" w14:textId="77777777" w:rsidR="003A36FB" w:rsidRPr="00A00E67" w:rsidRDefault="003A36FB" w:rsidP="00096115">
            <w:pPr>
              <w:numPr>
                <w:ilvl w:val="0"/>
                <w:numId w:val="12"/>
              </w:numPr>
              <w:spacing w:after="0" w:line="240" w:lineRule="auto"/>
              <w:jc w:val="both"/>
              <w:rPr>
                <w:rFonts w:eastAsia="Calibri" w:cstheme="minorHAnsi"/>
                <w:sz w:val="22"/>
                <w:szCs w:val="22"/>
              </w:rPr>
            </w:pPr>
            <w:r w:rsidRPr="00A00E67">
              <w:rPr>
                <w:rFonts w:eastAsia="Calibri" w:cstheme="minorHAnsi"/>
                <w:sz w:val="22"/>
                <w:szCs w:val="22"/>
              </w:rPr>
              <w:t>arba valstybės įmonės Registrų centro Lietuvos Respublikos Vyriausybės nustatyta tvarka išduoto dokumento, patvirtinančio jungtinius kompetentingų institucijų tvarkomus duomenis.</w:t>
            </w:r>
          </w:p>
          <w:p w14:paraId="1179F4B4" w14:textId="77777777" w:rsidR="003A36FB" w:rsidRPr="00A00E67" w:rsidRDefault="003A36FB" w:rsidP="00710784">
            <w:pPr>
              <w:spacing w:after="0" w:line="240" w:lineRule="auto"/>
              <w:jc w:val="both"/>
              <w:rPr>
                <w:rFonts w:eastAsia="Calibri" w:cstheme="minorHAnsi"/>
                <w:sz w:val="22"/>
                <w:szCs w:val="22"/>
              </w:rPr>
            </w:pPr>
          </w:p>
          <w:p w14:paraId="0EAD4C73"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295A8DF4"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11"/>
            </w:r>
            <w:r w:rsidRPr="00A00E67">
              <w:rPr>
                <w:rFonts w:eastAsia="Calibri" w:cstheme="minorHAnsi"/>
                <w:sz w:val="22"/>
                <w:szCs w:val="22"/>
              </w:rPr>
              <w:t>.</w:t>
            </w:r>
          </w:p>
          <w:p w14:paraId="120489A2" w14:textId="77777777" w:rsidR="003A36FB" w:rsidRPr="00A00E67" w:rsidRDefault="003A36FB" w:rsidP="00710784">
            <w:pPr>
              <w:spacing w:after="0" w:line="240" w:lineRule="auto"/>
              <w:jc w:val="both"/>
              <w:rPr>
                <w:rFonts w:eastAsia="Yu Mincho" w:cstheme="minorHAnsi"/>
                <w:sz w:val="22"/>
                <w:szCs w:val="22"/>
              </w:rPr>
            </w:pPr>
          </w:p>
          <w:p w14:paraId="5320C3F9"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 xml:space="preserve">. </w:t>
            </w:r>
          </w:p>
          <w:p w14:paraId="2B0B032C" w14:textId="77777777" w:rsidR="003A36FB" w:rsidRPr="00A00E67" w:rsidRDefault="003A36FB" w:rsidP="00710784">
            <w:pPr>
              <w:spacing w:after="0" w:line="240" w:lineRule="auto"/>
              <w:jc w:val="both"/>
              <w:rPr>
                <w:rFonts w:eastAsia="Calibri" w:cstheme="minorHAnsi"/>
                <w:i/>
                <w:iCs/>
                <w:sz w:val="22"/>
                <w:szCs w:val="22"/>
              </w:rPr>
            </w:pPr>
          </w:p>
          <w:p w14:paraId="60856F0C"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A0204CF" w14:textId="77777777" w:rsidR="003A36FB" w:rsidRPr="00A00E67" w:rsidRDefault="003A36FB" w:rsidP="00710784">
            <w:pPr>
              <w:spacing w:after="0" w:line="240" w:lineRule="auto"/>
              <w:jc w:val="both"/>
              <w:rPr>
                <w:rFonts w:eastAsia="Calibri" w:cstheme="minorHAnsi"/>
                <w:b/>
                <w:bCs/>
                <w:sz w:val="22"/>
                <w:szCs w:val="22"/>
              </w:rPr>
            </w:pPr>
          </w:p>
          <w:p w14:paraId="3A7F7728"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Cs/>
                <w:sz w:val="22"/>
                <w:szCs w:val="22"/>
              </w:rPr>
              <w:t>2) Dėl įsipareigojimų, susijusių su socialinio draudimo įmokų mokėjimu, įvykdymo i</w:t>
            </w:r>
            <w:r w:rsidRPr="00A00E67">
              <w:rPr>
                <w:rFonts w:eastAsia="Calibri" w:cstheme="minorHAnsi"/>
                <w:sz w:val="22"/>
                <w:szCs w:val="22"/>
              </w:rPr>
              <w:t xml:space="preserve">š Lietuvoje įsteigtų subjektų </w:t>
            </w:r>
            <w:r w:rsidRPr="00A00E67">
              <w:rPr>
                <w:rFonts w:eastAsia="Calibri" w:cstheme="minorHAnsi"/>
                <w:bCs/>
                <w:sz w:val="22"/>
                <w:szCs w:val="22"/>
              </w:rPr>
              <w:t>prašoma:</w:t>
            </w:r>
          </w:p>
          <w:p w14:paraId="470AFA0B"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 xml:space="preserve">2.1) Jeigu tiekėjas yra juridinis asmuo, registruotas Lietuvos Respublikoje, iš jo nereikalaujama pateikti jokių šį reikalavimą įrodančių dokumentų. </w:t>
            </w:r>
            <w:r>
              <w:rPr>
                <w:rFonts w:eastAsia="Calibri" w:cstheme="minorHAnsi"/>
                <w:sz w:val="22"/>
                <w:szCs w:val="22"/>
              </w:rPr>
              <w:t>Perkančioji</w:t>
            </w:r>
            <w:r w:rsidRPr="00A00E67">
              <w:rPr>
                <w:rFonts w:eastAsia="Calibri" w:cstheme="minorHAnsi"/>
                <w:bCs/>
                <w:sz w:val="22"/>
                <w:szCs w:val="22"/>
              </w:rPr>
              <w:t xml:space="preserve"> organizacija savarankiškai </w:t>
            </w:r>
            <w:r w:rsidRPr="00A00E67">
              <w:rPr>
                <w:rFonts w:eastAsia="Calibri" w:cstheme="minorHAnsi"/>
                <w:bCs/>
                <w:sz w:val="22"/>
                <w:szCs w:val="22"/>
              </w:rPr>
              <w:lastRenderedPageBreak/>
              <w:t xml:space="preserve">patikrina duomenis nacionalinėje duomenų bazėje,  adresu </w:t>
            </w:r>
            <w:hyperlink r:id="rId16" w:history="1">
              <w:r w:rsidRPr="00A00E67">
                <w:rPr>
                  <w:rFonts w:eastAsia="Calibri" w:cstheme="minorHAnsi"/>
                  <w:bCs/>
                  <w:sz w:val="22"/>
                  <w:szCs w:val="22"/>
                  <w:u w:val="single"/>
                </w:rPr>
                <w:t>http://draudejai.sodra.lt/draudeju_viesi_duomenys/</w:t>
              </w:r>
            </w:hyperlink>
            <w:r w:rsidRPr="00A00E67">
              <w:rPr>
                <w:rFonts w:eastAsia="Calibri" w:cstheme="minorHAnsi"/>
                <w:bCs/>
                <w:sz w:val="22"/>
                <w:szCs w:val="22"/>
              </w:rPr>
              <w:t>.</w:t>
            </w:r>
          </w:p>
          <w:p w14:paraId="0B2760E6" w14:textId="77777777" w:rsidR="003A36FB" w:rsidRPr="00A00E67" w:rsidRDefault="003A36FB" w:rsidP="00710784">
            <w:pPr>
              <w:spacing w:after="0" w:line="240" w:lineRule="auto"/>
              <w:jc w:val="both"/>
              <w:rPr>
                <w:rFonts w:eastAsia="Calibri" w:cstheme="minorHAnsi"/>
                <w:b/>
                <w:bCs/>
                <w:sz w:val="22"/>
                <w:szCs w:val="22"/>
              </w:rPr>
            </w:pPr>
          </w:p>
          <w:p w14:paraId="00BD166C"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 xml:space="preserve">Jeigu dėl Valstybinio socialinio draudimo fondo valdybos (toliau – „Sodra“) informacinės sistemos techninių trikdžių </w:t>
            </w:r>
            <w:r>
              <w:rPr>
                <w:rFonts w:eastAsia="Calibri" w:cstheme="minorHAnsi"/>
                <w:sz w:val="22"/>
                <w:szCs w:val="22"/>
              </w:rPr>
              <w:t>perkančioji</w:t>
            </w:r>
            <w:r w:rsidRPr="00A00E67">
              <w:rPr>
                <w:rFonts w:eastAsia="Calibri" w:cstheme="minorHAnsi"/>
                <w:sz w:val="22"/>
                <w:szCs w:val="22"/>
              </w:rPr>
              <w:t xml:space="preserve">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11EFEB" w14:textId="77777777" w:rsidR="003A36FB" w:rsidRPr="00A00E67" w:rsidRDefault="003A36FB" w:rsidP="00710784">
            <w:pPr>
              <w:spacing w:after="0" w:line="240" w:lineRule="auto"/>
              <w:jc w:val="both"/>
              <w:rPr>
                <w:rFonts w:eastAsia="Calibri" w:cstheme="minorHAnsi"/>
                <w:b/>
                <w:bCs/>
                <w:sz w:val="22"/>
                <w:szCs w:val="22"/>
              </w:rPr>
            </w:pPr>
          </w:p>
          <w:p w14:paraId="582DFD89"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7645D30" w14:textId="77777777" w:rsidR="003A36FB" w:rsidRPr="00A00E67" w:rsidRDefault="003A36FB" w:rsidP="00710784">
            <w:pPr>
              <w:spacing w:after="0" w:line="240" w:lineRule="auto"/>
              <w:jc w:val="both"/>
              <w:rPr>
                <w:rFonts w:eastAsia="Calibri" w:cstheme="minorHAnsi"/>
                <w:b/>
                <w:bCs/>
                <w:sz w:val="22"/>
                <w:szCs w:val="22"/>
              </w:rPr>
            </w:pPr>
          </w:p>
          <w:p w14:paraId="6057F445"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2942E265" w14:textId="77777777" w:rsidR="003A36FB" w:rsidRPr="00A00E67" w:rsidRDefault="003A36FB" w:rsidP="00096115">
            <w:pPr>
              <w:numPr>
                <w:ilvl w:val="0"/>
                <w:numId w:val="14"/>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kompetentingos institucijos dokumento</w:t>
            </w:r>
            <w:r w:rsidRPr="00A00E67">
              <w:rPr>
                <w:rFonts w:eastAsia="Calibri" w:cstheme="minorHAnsi"/>
                <w:sz w:val="22"/>
                <w:szCs w:val="22"/>
                <w:vertAlign w:val="superscript"/>
              </w:rPr>
              <w:footnoteReference w:id="12"/>
            </w:r>
            <w:r w:rsidRPr="00A00E67">
              <w:rPr>
                <w:rFonts w:eastAsia="Calibri" w:cstheme="minorHAnsi"/>
                <w:sz w:val="22"/>
                <w:szCs w:val="22"/>
              </w:rPr>
              <w:t>.</w:t>
            </w:r>
          </w:p>
          <w:p w14:paraId="05F402AE" w14:textId="77777777" w:rsidR="003A36FB" w:rsidRPr="00A00E67" w:rsidRDefault="003A36FB" w:rsidP="00710784">
            <w:pPr>
              <w:spacing w:after="0" w:line="240" w:lineRule="auto"/>
              <w:jc w:val="both"/>
              <w:rPr>
                <w:rFonts w:eastAsia="Calibri" w:cstheme="minorHAnsi"/>
                <w:b/>
                <w:bCs/>
                <w:sz w:val="22"/>
                <w:szCs w:val="22"/>
              </w:rPr>
            </w:pPr>
          </w:p>
          <w:p w14:paraId="7D177359"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lastRenderedPageBreak/>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07B108A2" w14:textId="77777777" w:rsidR="003A36FB" w:rsidRPr="00A00E67" w:rsidRDefault="003A36FB" w:rsidP="00710784">
            <w:pPr>
              <w:spacing w:after="0" w:line="240" w:lineRule="auto"/>
              <w:jc w:val="both"/>
              <w:rPr>
                <w:rFonts w:eastAsia="Calibri" w:cstheme="minorHAnsi"/>
                <w:b/>
                <w:bCs/>
                <w:sz w:val="22"/>
                <w:szCs w:val="22"/>
              </w:rPr>
            </w:pPr>
          </w:p>
          <w:p w14:paraId="2DA4E686"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8"/>
      <w:tr w:rsidR="003A36FB" w:rsidRPr="00A00E67" w14:paraId="74ACB83A"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56EB5"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4D299"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FDF2"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1 punktas</w:t>
            </w:r>
          </w:p>
          <w:p w14:paraId="34ADCF88" w14:textId="77777777" w:rsidR="003A36FB" w:rsidRPr="00A00E67" w:rsidRDefault="003A36FB" w:rsidP="00710784">
            <w:pPr>
              <w:spacing w:after="0" w:line="240" w:lineRule="auto"/>
              <w:jc w:val="both"/>
              <w:rPr>
                <w:rFonts w:eastAsia="Yu Mincho" w:cstheme="minorHAnsi"/>
                <w:sz w:val="22"/>
                <w:szCs w:val="22"/>
              </w:rPr>
            </w:pPr>
          </w:p>
          <w:p w14:paraId="0AFF6B1B"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C94FF" w14:textId="77777777" w:rsidR="003A36FB" w:rsidRPr="00A00E67" w:rsidRDefault="003A36FB" w:rsidP="00710784">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3A36FB" w:rsidRPr="00A00E67" w14:paraId="60B3AB86"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46EC0"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981F6"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 xml:space="preserve">Tiekėjas pirkimo metu pateko į interesų konflikto situaciją, kaip apibrėžta VPĮ 21 straipsnyje, ir atitinkamos padėties negalima ištaisyti. </w:t>
            </w:r>
          </w:p>
          <w:p w14:paraId="20BB756A"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41C14"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2 punktas</w:t>
            </w:r>
          </w:p>
          <w:p w14:paraId="17060A6D" w14:textId="77777777" w:rsidR="003A36FB" w:rsidRPr="00A00E67" w:rsidRDefault="003A36FB" w:rsidP="00710784">
            <w:pPr>
              <w:spacing w:after="0" w:line="240" w:lineRule="auto"/>
              <w:jc w:val="both"/>
              <w:rPr>
                <w:rFonts w:eastAsia="Yu Mincho" w:cstheme="minorHAnsi"/>
                <w:sz w:val="22"/>
                <w:szCs w:val="22"/>
              </w:rPr>
            </w:pPr>
          </w:p>
          <w:p w14:paraId="5DCAC54C"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FDC4F" w14:textId="77777777" w:rsidR="003A36FB" w:rsidRPr="00A00E67" w:rsidRDefault="003A36FB" w:rsidP="00710784">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3A36FB" w:rsidRPr="00A00E67" w14:paraId="5870C1A1"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811F0"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5115D"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7C2DA"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3 punktas</w:t>
            </w:r>
          </w:p>
          <w:p w14:paraId="4ADAE329" w14:textId="77777777" w:rsidR="003A36FB" w:rsidRPr="00A00E67" w:rsidRDefault="003A36FB" w:rsidP="00710784">
            <w:pPr>
              <w:spacing w:after="0" w:line="240" w:lineRule="auto"/>
              <w:jc w:val="both"/>
              <w:rPr>
                <w:rFonts w:eastAsia="Yu Mincho" w:cstheme="minorHAnsi"/>
                <w:sz w:val="22"/>
                <w:szCs w:val="22"/>
              </w:rPr>
            </w:pPr>
          </w:p>
          <w:p w14:paraId="4A49898D"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 xml:space="preserve">EBVPD III dalies C13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ECCBB" w14:textId="77777777" w:rsidR="003A36FB" w:rsidRPr="00A00E67" w:rsidRDefault="003A36FB" w:rsidP="00710784">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3A36FB" w:rsidRPr="00A00E67" w14:paraId="1413B9CC"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110F5"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4852F"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566316B"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C82AB70" w14:textId="77777777" w:rsidR="003A36FB" w:rsidRPr="00A00E67" w:rsidRDefault="003A36FB" w:rsidP="00710784">
            <w:pPr>
              <w:spacing w:after="0" w:line="240" w:lineRule="auto"/>
              <w:jc w:val="both"/>
              <w:rPr>
                <w:rFonts w:eastAsia="Calibri" w:cstheme="minorHAnsi"/>
                <w:bCs/>
                <w:sz w:val="22"/>
                <w:szCs w:val="22"/>
              </w:rPr>
            </w:pPr>
            <w:r w:rsidRPr="00A00E67">
              <w:rPr>
                <w:rFonts w:eastAsia="Calibri"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7D22A"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4 punktas</w:t>
            </w:r>
          </w:p>
          <w:p w14:paraId="0D464D02" w14:textId="77777777" w:rsidR="003A36FB" w:rsidRPr="00A00E67" w:rsidRDefault="003A36FB" w:rsidP="00710784">
            <w:pPr>
              <w:spacing w:after="0" w:line="240" w:lineRule="auto"/>
              <w:jc w:val="both"/>
              <w:rPr>
                <w:rFonts w:eastAsia="Yu Mincho" w:cstheme="minorHAnsi"/>
                <w:sz w:val="22"/>
                <w:szCs w:val="22"/>
              </w:rPr>
            </w:pPr>
          </w:p>
          <w:p w14:paraId="5D04FE98"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 xml:space="preserve">EBVPD III dalies C15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80841"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005162D5" w14:textId="77777777" w:rsidR="003A36FB" w:rsidRPr="00A00E67" w:rsidRDefault="003A36FB" w:rsidP="00710784">
            <w:pPr>
              <w:spacing w:after="0" w:line="240" w:lineRule="auto"/>
              <w:jc w:val="both"/>
              <w:rPr>
                <w:rFonts w:eastAsia="Calibri" w:cstheme="minorHAnsi"/>
                <w:bCs/>
                <w:iCs/>
                <w:sz w:val="22"/>
                <w:szCs w:val="22"/>
              </w:rPr>
            </w:pPr>
          </w:p>
          <w:p w14:paraId="4D494837"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F6440B9" w14:textId="77777777" w:rsidR="003A36FB" w:rsidRPr="00A00E67" w:rsidRDefault="003A36FB" w:rsidP="00710784">
            <w:pPr>
              <w:spacing w:after="0" w:line="240" w:lineRule="auto"/>
              <w:jc w:val="both"/>
              <w:rPr>
                <w:rFonts w:eastAsia="Calibri" w:cstheme="minorHAnsi"/>
                <w:sz w:val="22"/>
                <w:szCs w:val="22"/>
              </w:rPr>
            </w:pPr>
            <w:hyperlink r:id="rId17" w:history="1">
              <w:r w:rsidRPr="00A00E67">
                <w:rPr>
                  <w:rFonts w:eastAsia="Calibri" w:cstheme="minorHAnsi"/>
                  <w:sz w:val="22"/>
                  <w:szCs w:val="22"/>
                </w:rPr>
                <w:t>https://vpt.lrv.lt/lt/nuorodos/kiti-duomenys/powerbi/melaginga-informacija-pateikusiu-tiekeju-sarasas-3/</w:t>
              </w:r>
            </w:hyperlink>
          </w:p>
        </w:tc>
      </w:tr>
      <w:tr w:rsidR="003A36FB" w:rsidRPr="00A00E67" w14:paraId="400E8E4E"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B909D"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7B824"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02680"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5 punktas</w:t>
            </w:r>
          </w:p>
          <w:p w14:paraId="4C31EC25" w14:textId="77777777" w:rsidR="003A36FB" w:rsidRPr="00A00E67" w:rsidRDefault="003A36FB" w:rsidP="00710784">
            <w:pPr>
              <w:spacing w:after="0" w:line="240" w:lineRule="auto"/>
              <w:jc w:val="both"/>
              <w:rPr>
                <w:rFonts w:eastAsia="Yu Mincho" w:cstheme="minorHAnsi"/>
                <w:sz w:val="22"/>
                <w:szCs w:val="22"/>
              </w:rPr>
            </w:pPr>
          </w:p>
          <w:p w14:paraId="323D13A5"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C15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7705D" w14:textId="77777777" w:rsidR="003A36FB" w:rsidRPr="00A00E67" w:rsidRDefault="003A36FB" w:rsidP="00710784">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3A36FB" w:rsidRPr="00A00E67" w14:paraId="1408172D"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61D2E" w14:textId="77777777" w:rsidR="003A36FB" w:rsidRPr="00A00E67" w:rsidRDefault="003A36FB" w:rsidP="00096115">
            <w:pPr>
              <w:numPr>
                <w:ilvl w:val="0"/>
                <w:numId w:val="15"/>
              </w:numPr>
              <w:spacing w:after="0" w:line="240" w:lineRule="auto"/>
              <w:rPr>
                <w:rFonts w:eastAsia="Calibri" w:cstheme="minorHAnsi"/>
                <w:b/>
                <w:bCs/>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A3532"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0E77D95"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97C5E"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6 punktas</w:t>
            </w:r>
          </w:p>
          <w:p w14:paraId="2BB507AE" w14:textId="77777777" w:rsidR="003A36FB" w:rsidRPr="00A00E67" w:rsidRDefault="003A36FB" w:rsidP="00710784">
            <w:pPr>
              <w:spacing w:after="0" w:line="240" w:lineRule="auto"/>
              <w:jc w:val="both"/>
              <w:rPr>
                <w:rFonts w:eastAsia="Yu Mincho" w:cstheme="minorHAnsi"/>
                <w:sz w:val="22"/>
                <w:szCs w:val="22"/>
              </w:rPr>
            </w:pPr>
          </w:p>
          <w:p w14:paraId="5AF4567B"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C14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69655"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13E21911" w14:textId="77777777" w:rsidR="003A36FB" w:rsidRPr="00A00E67" w:rsidRDefault="003A36FB" w:rsidP="00710784">
            <w:pPr>
              <w:spacing w:after="0" w:line="240" w:lineRule="auto"/>
              <w:jc w:val="both"/>
              <w:rPr>
                <w:rFonts w:eastAsia="Calibri" w:cstheme="minorHAnsi"/>
                <w:bCs/>
                <w:iCs/>
                <w:sz w:val="22"/>
                <w:szCs w:val="22"/>
              </w:rPr>
            </w:pPr>
          </w:p>
          <w:p w14:paraId="63E86103"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64DEA700" w14:textId="77777777" w:rsidR="003A36FB" w:rsidRPr="00A00E67" w:rsidRDefault="003A36FB" w:rsidP="00710784">
            <w:pPr>
              <w:spacing w:after="0" w:line="240" w:lineRule="auto"/>
              <w:jc w:val="both"/>
              <w:rPr>
                <w:rFonts w:eastAsia="Calibri" w:cstheme="minorHAnsi"/>
                <w:sz w:val="22"/>
                <w:szCs w:val="22"/>
              </w:rPr>
            </w:pPr>
          </w:p>
          <w:p w14:paraId="4CB98EF4" w14:textId="77777777" w:rsidR="003A36FB" w:rsidRPr="00A00E67" w:rsidRDefault="003A36FB" w:rsidP="00710784">
            <w:pPr>
              <w:spacing w:after="0" w:line="240" w:lineRule="auto"/>
              <w:jc w:val="both"/>
              <w:rPr>
                <w:rFonts w:eastAsia="Calibri" w:cstheme="minorHAnsi"/>
                <w:sz w:val="22"/>
                <w:szCs w:val="22"/>
              </w:rPr>
            </w:pPr>
            <w:hyperlink r:id="rId18" w:history="1">
              <w:r w:rsidRPr="00A00E67">
                <w:rPr>
                  <w:rFonts w:eastAsia="Calibri" w:cstheme="minorHAnsi"/>
                  <w:sz w:val="22"/>
                  <w:szCs w:val="22"/>
                </w:rPr>
                <w:t>https://vpt.lrv.lt/lt/nuorodos/kiti-duomenys/powerbi/nepatikimi-tiekejai-1/</w:t>
              </w:r>
            </w:hyperlink>
          </w:p>
          <w:p w14:paraId="05AE0C52" w14:textId="77777777" w:rsidR="003A36FB" w:rsidRPr="00A00E67" w:rsidRDefault="003A36FB" w:rsidP="00710784">
            <w:pPr>
              <w:spacing w:after="0" w:line="240" w:lineRule="auto"/>
              <w:jc w:val="both"/>
              <w:rPr>
                <w:rFonts w:eastAsia="Calibri" w:cstheme="minorHAnsi"/>
                <w:sz w:val="22"/>
                <w:szCs w:val="22"/>
              </w:rPr>
            </w:pPr>
          </w:p>
          <w:p w14:paraId="011B6BED" w14:textId="77777777" w:rsidR="003A36FB" w:rsidRPr="00A00E67" w:rsidRDefault="003A36FB" w:rsidP="00710784">
            <w:pPr>
              <w:spacing w:after="0" w:line="240" w:lineRule="auto"/>
              <w:jc w:val="both"/>
              <w:rPr>
                <w:rFonts w:eastAsia="Calibri" w:cstheme="minorHAnsi"/>
                <w:b/>
                <w:bCs/>
                <w:sz w:val="22"/>
                <w:szCs w:val="22"/>
              </w:rPr>
            </w:pPr>
            <w:hyperlink r:id="rId19" w:history="1">
              <w:r w:rsidRPr="00A00E67">
                <w:rPr>
                  <w:rFonts w:eastAsia="Calibri" w:cstheme="minorHAnsi"/>
                  <w:sz w:val="22"/>
                  <w:szCs w:val="22"/>
                </w:rPr>
                <w:t>https://vpt.lrv.lt/lt/pasalinimo-pagrindai-1/nepatikimu-koncesininku-sarasas-1/nepatikimu-koncesininku-sarasas/</w:t>
              </w:r>
            </w:hyperlink>
          </w:p>
        </w:tc>
      </w:tr>
      <w:tr w:rsidR="003A36FB" w:rsidRPr="00A00E67" w14:paraId="54BA1043"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DD60B" w14:textId="77777777" w:rsidR="003A36FB" w:rsidRPr="00A00E67" w:rsidRDefault="003A36FB" w:rsidP="00096115">
            <w:pPr>
              <w:numPr>
                <w:ilvl w:val="0"/>
                <w:numId w:val="15"/>
              </w:numPr>
              <w:spacing w:after="0" w:line="240" w:lineRule="auto"/>
              <w:rPr>
                <w:rFonts w:eastAsia="Calibri" w:cstheme="minorHAnsi"/>
                <w:sz w:val="22"/>
                <w:szCs w:val="22"/>
              </w:rPr>
            </w:pPr>
          </w:p>
          <w:p w14:paraId="31B927EB" w14:textId="77777777" w:rsidR="003A36FB" w:rsidRPr="00A00E67" w:rsidRDefault="003A36FB" w:rsidP="00710784">
            <w:pPr>
              <w:spacing w:after="0" w:line="240" w:lineRule="auto"/>
              <w:rPr>
                <w:rFonts w:eastAsia="Calibri" w:cstheme="minorHAnsi"/>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D423E" w14:textId="77777777" w:rsidR="003A36FB" w:rsidRPr="00A00E67" w:rsidRDefault="003A36FB" w:rsidP="00710784">
            <w:pPr>
              <w:spacing w:after="0" w:line="240" w:lineRule="auto"/>
              <w:jc w:val="both"/>
              <w:rPr>
                <w:rFonts w:eastAsia="Calibri" w:cstheme="minorHAnsi"/>
                <w:b/>
                <w:sz w:val="22"/>
                <w:szCs w:val="22"/>
              </w:rPr>
            </w:pPr>
            <w:r w:rsidRPr="00A00E67">
              <w:rPr>
                <w:rFonts w:eastAsia="Calibri" w:cstheme="minorHAnsi"/>
                <w:sz w:val="22"/>
                <w:szCs w:val="22"/>
              </w:rPr>
              <w:t>Tiekėjas yra padaręs rimtą profesinį pažeidimą, dėl kurio perkančioji organizacija abejoja tiekėjo sąžiningumu, kai jis</w:t>
            </w:r>
            <w:bookmarkStart w:id="59" w:name="part_030e6c6c64ba4f96a23474e439d1b80c"/>
            <w:bookmarkEnd w:id="59"/>
            <w:r w:rsidRPr="00A00E67">
              <w:rPr>
                <w:rFonts w:eastAsia="Calibri" w:cstheme="minorHAnsi"/>
                <w:sz w:val="22"/>
                <w:szCs w:val="22"/>
              </w:rPr>
              <w:t xml:space="preserve"> yra padaręs finansinės atskaitomybės ir audito teisės aktų pažeidimą ir nuo jo padarymo dienos praėjo mažiau kaip vieni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31AE0"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a papunktis</w:t>
            </w:r>
          </w:p>
          <w:p w14:paraId="01CAFD7A" w14:textId="77777777" w:rsidR="003A36FB" w:rsidRPr="00A00E67" w:rsidRDefault="003A36FB" w:rsidP="00710784">
            <w:pPr>
              <w:spacing w:after="0" w:line="240" w:lineRule="auto"/>
              <w:jc w:val="both"/>
              <w:rPr>
                <w:rFonts w:eastAsia="Yu Mincho" w:cstheme="minorHAnsi"/>
                <w:sz w:val="22"/>
                <w:szCs w:val="22"/>
              </w:rPr>
            </w:pPr>
          </w:p>
          <w:p w14:paraId="636AD103"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159EE"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0" w:history="1">
              <w:r w:rsidRPr="00A00E67">
                <w:rPr>
                  <w:rFonts w:eastAsia="Calibri" w:cstheme="minorHAnsi"/>
                  <w:sz w:val="22"/>
                  <w:szCs w:val="22"/>
                  <w:u w:val="single"/>
                </w:rPr>
                <w:t>https://www.registrucentras.lt/jar/p/index.php</w:t>
              </w:r>
            </w:hyperlink>
          </w:p>
          <w:p w14:paraId="4743B0EA"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paskelbtą informaciją, taip pat į šiame informaciniame pranešime pateiktą informaciją:</w:t>
            </w:r>
          </w:p>
          <w:p w14:paraId="0AE6D65B" w14:textId="77777777" w:rsidR="003A36FB" w:rsidRPr="00A00E67" w:rsidRDefault="003A36FB" w:rsidP="00710784">
            <w:pPr>
              <w:spacing w:after="0" w:line="240" w:lineRule="auto"/>
              <w:jc w:val="both"/>
              <w:rPr>
                <w:rFonts w:eastAsia="Calibri" w:cstheme="minorHAnsi"/>
                <w:b/>
                <w:bCs/>
                <w:iCs/>
                <w:sz w:val="22"/>
                <w:szCs w:val="22"/>
              </w:rPr>
            </w:pPr>
            <w:hyperlink r:id="rId21" w:history="1">
              <w:r w:rsidRPr="00A00E67">
                <w:rPr>
                  <w:rFonts w:eastAsia="Calibri" w:cstheme="minorHAnsi"/>
                  <w:sz w:val="22"/>
                  <w:szCs w:val="22"/>
                </w:rPr>
                <w:t>https://vpt.lrv.lt/lt/naujienos-3/finansiniu-ataskaitu-nepateikimas-gali-tapti-kliutimi-dalyvauti-viesuosiuose-pirkimuose/</w:t>
              </w:r>
            </w:hyperlink>
          </w:p>
        </w:tc>
      </w:tr>
      <w:tr w:rsidR="003A36FB" w:rsidRPr="00A00E67" w14:paraId="437FB64C"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EC4D1" w14:textId="77777777" w:rsidR="003A36FB" w:rsidRPr="00A00E67" w:rsidRDefault="003A36FB" w:rsidP="00096115">
            <w:pPr>
              <w:numPr>
                <w:ilvl w:val="0"/>
                <w:numId w:val="15"/>
              </w:numPr>
              <w:spacing w:after="0" w:line="240" w:lineRule="auto"/>
              <w:rPr>
                <w:rFonts w:eastAsia="Calibri" w:cstheme="minorHAnsi"/>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13DAC"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padaręs rimtą profesinį pažeidimą, dėl kurio perkančioji organizacija abejoja tiekėjo sąžiningumu, </w:t>
            </w:r>
            <w:r w:rsidRPr="00A00E67">
              <w:rPr>
                <w:rFonts w:eastAsia="Times New Roman" w:cstheme="minorHAnsi"/>
                <w:sz w:val="22"/>
                <w:szCs w:val="22"/>
              </w:rPr>
              <w:t xml:space="preserve"> kai jis (tiekėjas) neatitinka minimalių patikimo mokesčių mokėtojo kriterijų, nustatytų Lietuvos Respublikos mokesčių administravimo įstatymo 40</w:t>
            </w:r>
            <w:r w:rsidRPr="00A00E67">
              <w:rPr>
                <w:rFonts w:eastAsia="Times New Roman" w:cstheme="minorHAnsi"/>
                <w:sz w:val="22"/>
                <w:szCs w:val="22"/>
                <w:vertAlign w:val="superscript"/>
              </w:rPr>
              <w:t>1</w:t>
            </w:r>
            <w:r w:rsidRPr="00A00E67">
              <w:rPr>
                <w:rFonts w:eastAsia="Times New Roman" w:cstheme="minorHAnsi"/>
                <w:sz w:val="22"/>
                <w:szCs w:val="22"/>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7CEB7"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b papunktis</w:t>
            </w:r>
          </w:p>
          <w:p w14:paraId="5E524903" w14:textId="77777777" w:rsidR="003A36FB" w:rsidRPr="00A00E67" w:rsidRDefault="003A36FB" w:rsidP="00710784">
            <w:pPr>
              <w:spacing w:after="0" w:line="240" w:lineRule="auto"/>
              <w:jc w:val="both"/>
              <w:rPr>
                <w:rFonts w:eastAsia="Yu Mincho" w:cstheme="minorHAnsi"/>
                <w:sz w:val="22"/>
                <w:szCs w:val="22"/>
              </w:rPr>
            </w:pPr>
          </w:p>
          <w:p w14:paraId="15C7EA5C"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67EF9"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29F1EF19" w14:textId="77777777" w:rsidR="003A36FB" w:rsidRPr="00A00E67" w:rsidRDefault="003A36FB" w:rsidP="00710784">
            <w:pPr>
              <w:spacing w:after="0" w:line="240" w:lineRule="auto"/>
              <w:jc w:val="both"/>
              <w:rPr>
                <w:rFonts w:eastAsia="Calibri" w:cstheme="minorHAnsi"/>
                <w:b/>
                <w:bCs/>
                <w:iCs/>
                <w:sz w:val="22"/>
                <w:szCs w:val="22"/>
              </w:rPr>
            </w:pPr>
          </w:p>
          <w:p w14:paraId="416E675A" w14:textId="77777777" w:rsidR="003A36FB" w:rsidRPr="00A00E67" w:rsidRDefault="003A36FB" w:rsidP="00710784">
            <w:pPr>
              <w:spacing w:after="0" w:line="240" w:lineRule="auto"/>
              <w:jc w:val="both"/>
              <w:rPr>
                <w:rFonts w:eastAsia="Calibri" w:cstheme="minorHAnsi"/>
                <w:b/>
                <w:bCs/>
                <w:sz w:val="22"/>
                <w:szCs w:val="22"/>
              </w:rPr>
            </w:pPr>
            <w:r w:rsidRPr="00A00E67">
              <w:rPr>
                <w:rFonts w:eastAsia="Calibri" w:cstheme="minorHAnsi"/>
                <w:sz w:val="22"/>
                <w:szCs w:val="22"/>
              </w:rPr>
              <w:t>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2">
              <w:r w:rsidRPr="00A00E67">
                <w:rPr>
                  <w:rFonts w:eastAsia="Calibri" w:cstheme="minorHAnsi"/>
                  <w:sz w:val="22"/>
                  <w:szCs w:val="22"/>
                  <w:u w:val="single"/>
                </w:rPr>
                <w:t>https://www.vmi.lt/evmi/mokesciu-moketoju-informacija</w:t>
              </w:r>
            </w:hyperlink>
            <w:r w:rsidRPr="00A00E67">
              <w:rPr>
                <w:rFonts w:eastAsia="Calibri" w:cstheme="minorHAnsi"/>
                <w:sz w:val="22"/>
                <w:szCs w:val="22"/>
              </w:rPr>
              <w:t xml:space="preserve"> skelbiamą informaciją.</w:t>
            </w:r>
          </w:p>
        </w:tc>
      </w:tr>
      <w:tr w:rsidR="003A36FB" w:rsidRPr="00A00E67" w14:paraId="796C92C0"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149D8" w14:textId="77777777" w:rsidR="003A36FB" w:rsidRPr="00A00E67" w:rsidRDefault="003A36FB" w:rsidP="00096115">
            <w:pPr>
              <w:numPr>
                <w:ilvl w:val="0"/>
                <w:numId w:val="15"/>
              </w:numPr>
              <w:spacing w:after="0" w:line="240" w:lineRule="auto"/>
              <w:rPr>
                <w:rFonts w:eastAsia="Calibri" w:cstheme="minorHAnsi"/>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A9AD8"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Tiekėjas yra padaręs rimtą profesinį pažeidimą, dėl kurio perkančioji organizacija abejoja tiekėjo sąžiningumu,</w:t>
            </w:r>
            <w:r w:rsidRPr="00A00E67">
              <w:rPr>
                <w:rFonts w:eastAsia="Times New Roman" w:cstheme="minorHAnsi"/>
                <w:sz w:val="22"/>
                <w:szCs w:val="22"/>
              </w:rPr>
              <w:t xml:space="preserve"> kai jis </w:t>
            </w:r>
            <w:r w:rsidRPr="00A00E67">
              <w:rPr>
                <w:rFonts w:eastAsia="Calibri" w:cstheme="minorHAnsi"/>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30CDC" w14:textId="77777777" w:rsidR="003A36FB" w:rsidRPr="00A00E67" w:rsidRDefault="003A36FB" w:rsidP="00710784">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c papunktis</w:t>
            </w:r>
          </w:p>
          <w:p w14:paraId="0DE13D33" w14:textId="77777777" w:rsidR="003A36FB" w:rsidRPr="00A00E67" w:rsidRDefault="003A36FB" w:rsidP="00710784">
            <w:pPr>
              <w:spacing w:after="0" w:line="240" w:lineRule="auto"/>
              <w:jc w:val="both"/>
              <w:rPr>
                <w:rFonts w:eastAsia="Yu Mincho" w:cstheme="minorHAnsi"/>
                <w:sz w:val="22"/>
                <w:szCs w:val="22"/>
              </w:rPr>
            </w:pPr>
          </w:p>
          <w:p w14:paraId="14F588F3" w14:textId="77777777" w:rsidR="003A36FB" w:rsidRPr="00A00E67" w:rsidRDefault="003A36FB" w:rsidP="00710784">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38754" w14:textId="77777777" w:rsidR="003A36FB" w:rsidRPr="00A00E67" w:rsidRDefault="003A36FB" w:rsidP="00710784">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78BB6C11" w14:textId="77777777" w:rsidR="003A36FB" w:rsidRPr="00A00E67" w:rsidRDefault="003A36FB" w:rsidP="00710784">
            <w:pPr>
              <w:spacing w:after="0" w:line="240" w:lineRule="auto"/>
              <w:jc w:val="both"/>
              <w:rPr>
                <w:rFonts w:eastAsia="Calibri" w:cstheme="minorHAnsi"/>
                <w:bCs/>
                <w:iCs/>
                <w:sz w:val="22"/>
                <w:szCs w:val="22"/>
              </w:rPr>
            </w:pPr>
          </w:p>
          <w:p w14:paraId="492DBE1D" w14:textId="77777777" w:rsidR="003A36FB" w:rsidRPr="00A00E67" w:rsidRDefault="003A36FB" w:rsidP="00710784">
            <w:pPr>
              <w:spacing w:line="240" w:lineRule="auto"/>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atsižvelgiama į nacionalinėje duomenų bazėje adresu: </w:t>
            </w:r>
          </w:p>
          <w:p w14:paraId="7AE334C6" w14:textId="77777777" w:rsidR="003A36FB" w:rsidRPr="00A00E67" w:rsidRDefault="003A36FB" w:rsidP="00710784">
            <w:pPr>
              <w:rPr>
                <w:rFonts w:eastAsia="Calibri" w:cstheme="minorHAnsi"/>
                <w:bCs/>
                <w:iCs/>
                <w:sz w:val="22"/>
                <w:szCs w:val="22"/>
              </w:rPr>
            </w:pPr>
            <w:hyperlink r:id="rId23" w:history="1">
              <w:r w:rsidRPr="00A00E67">
                <w:rPr>
                  <w:rFonts w:eastAsia="Calibri" w:cstheme="minorHAnsi"/>
                  <w:sz w:val="22"/>
                  <w:szCs w:val="22"/>
                  <w:u w:val="single"/>
                </w:rPr>
                <w:t>https://kt.gov.lt/lt/atviri-duomenys/diskvalifikavimas-is-viesuju-pirkimu</w:t>
              </w:r>
            </w:hyperlink>
            <w:r w:rsidRPr="00A00E67">
              <w:rPr>
                <w:rFonts w:eastAsia="Calibri" w:cstheme="minorHAnsi"/>
                <w:sz w:val="22"/>
                <w:szCs w:val="22"/>
              </w:rPr>
              <w:t xml:space="preserve"> skelbiamą informaciją. </w:t>
            </w:r>
          </w:p>
        </w:tc>
      </w:tr>
      <w:tr w:rsidR="003A36FB" w:rsidRPr="00A00E67" w14:paraId="5506E5B8" w14:textId="77777777" w:rsidTr="008436A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6D5A5" w14:textId="77777777" w:rsidR="003A36FB" w:rsidRPr="006906C3" w:rsidRDefault="003A36FB" w:rsidP="00096115">
            <w:pPr>
              <w:numPr>
                <w:ilvl w:val="0"/>
                <w:numId w:val="15"/>
              </w:numPr>
              <w:spacing w:after="0" w:line="240" w:lineRule="auto"/>
              <w:rPr>
                <w:rFonts w:eastAsia="Calibri" w:cstheme="minorHAnsi"/>
                <w:sz w:val="22"/>
                <w:szCs w:val="22"/>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F0B90" w14:textId="77777777" w:rsidR="003A36FB" w:rsidRPr="006906C3" w:rsidRDefault="003A36FB" w:rsidP="00710784">
            <w:pPr>
              <w:spacing w:after="0" w:line="240" w:lineRule="auto"/>
              <w:rPr>
                <w:rFonts w:eastAsia="Calibri" w:cstheme="minorHAnsi"/>
                <w:sz w:val="22"/>
                <w:szCs w:val="22"/>
              </w:rPr>
            </w:pPr>
            <w:r w:rsidRPr="006906C3">
              <w:rPr>
                <w:rFonts w:cstheme="minorHAnsi"/>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B4704" w14:textId="77777777" w:rsidR="003A36FB" w:rsidRPr="006906C3" w:rsidRDefault="003A36FB" w:rsidP="00710784">
            <w:pPr>
              <w:pStyle w:val="Betarp"/>
              <w:jc w:val="both"/>
              <w:rPr>
                <w:rFonts w:eastAsia="Yu Mincho" w:cstheme="minorHAnsi"/>
                <w:b/>
                <w:bCs/>
                <w:sz w:val="22"/>
                <w:szCs w:val="22"/>
              </w:rPr>
            </w:pPr>
            <w:r w:rsidRPr="006906C3">
              <w:rPr>
                <w:rFonts w:eastAsia="Yu Mincho" w:cstheme="minorHAnsi"/>
                <w:b/>
                <w:bCs/>
                <w:sz w:val="22"/>
                <w:szCs w:val="22"/>
              </w:rPr>
              <w:t>VPĮ 46 straipsnio 7 dalis</w:t>
            </w:r>
          </w:p>
          <w:p w14:paraId="121024AB" w14:textId="77777777" w:rsidR="003A36FB" w:rsidRPr="006906C3" w:rsidRDefault="003A36FB" w:rsidP="00710784">
            <w:pPr>
              <w:pStyle w:val="Betarp"/>
              <w:jc w:val="both"/>
              <w:rPr>
                <w:rFonts w:eastAsia="Yu Mincho" w:cstheme="minorHAnsi"/>
                <w:b/>
                <w:bCs/>
                <w:sz w:val="22"/>
                <w:szCs w:val="22"/>
              </w:rPr>
            </w:pPr>
          </w:p>
          <w:p w14:paraId="105B8127" w14:textId="77777777" w:rsidR="003A36FB" w:rsidRPr="006906C3" w:rsidRDefault="003A36FB" w:rsidP="00710784">
            <w:pPr>
              <w:spacing w:after="0" w:line="240" w:lineRule="auto"/>
              <w:jc w:val="both"/>
              <w:rPr>
                <w:rFonts w:eastAsia="Yu Mincho" w:cstheme="minorHAnsi"/>
                <w:b/>
                <w:bCs/>
                <w:sz w:val="22"/>
                <w:szCs w:val="22"/>
              </w:rPr>
            </w:pPr>
            <w:r w:rsidRPr="006906C3">
              <w:rPr>
                <w:rFonts w:cstheme="minorHAnsi"/>
                <w:sz w:val="22"/>
                <w:szCs w:val="22"/>
                <w:lang w:eastAsia="en-US"/>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65E28" w14:textId="77777777" w:rsidR="003A36FB" w:rsidRPr="006906C3" w:rsidRDefault="003A36FB" w:rsidP="00710784">
            <w:pPr>
              <w:spacing w:after="0" w:line="240" w:lineRule="auto"/>
              <w:jc w:val="both"/>
              <w:rPr>
                <w:rFonts w:eastAsia="Calibri" w:cstheme="minorHAnsi"/>
                <w:sz w:val="22"/>
                <w:szCs w:val="22"/>
              </w:rPr>
            </w:pPr>
            <w:r w:rsidRPr="006906C3">
              <w:rPr>
                <w:rFonts w:cstheme="minorHAnsi"/>
                <w:sz w:val="22"/>
                <w:szCs w:val="22"/>
                <w:lang w:eastAsia="en-US"/>
              </w:rPr>
              <w:t>Iš Lietuvoje įsteigtų subjektų įrodančių dokumentų nereikalaujama, užtenka pateikto EBVPD.</w:t>
            </w:r>
          </w:p>
        </w:tc>
      </w:tr>
    </w:tbl>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60" w:name="_Ref38291223"/>
      <w:bookmarkStart w:id="61" w:name="_Ref38291334"/>
      <w:bookmarkStart w:id="62" w:name="_Ref38533412"/>
      <w:bookmarkStart w:id="63"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60"/>
      <w:bookmarkEnd w:id="61"/>
      <w:bookmarkEnd w:id="62"/>
      <w:bookmarkEnd w:id="63"/>
    </w:p>
    <w:p w14:paraId="1F028CE4" w14:textId="77777777" w:rsidR="00087C38" w:rsidRPr="00840309" w:rsidRDefault="00087C38" w:rsidP="00087C38">
      <w:pPr>
        <w:rPr>
          <w:rFonts w:ascii="Calibri" w:eastAsia="Calibri" w:hAnsi="Calibri" w:cs="Calibri"/>
          <w:b/>
          <w:bCs/>
          <w:smallCaps/>
          <w:sz w:val="22"/>
          <w:szCs w:val="22"/>
        </w:rPr>
      </w:pPr>
    </w:p>
    <w:p w14:paraId="3B4B36D2" w14:textId="7C04F393" w:rsidR="00087C38" w:rsidRPr="0059476B" w:rsidRDefault="00087C38" w:rsidP="0059476B">
      <w:pPr>
        <w:suppressAutoHyphens/>
        <w:spacing w:line="257" w:lineRule="auto"/>
        <w:jc w:val="center"/>
        <w:rPr>
          <w:rFonts w:ascii="Calibri" w:eastAsia="Times New Roman" w:hAnsi="Calibri" w:cs="Calibri"/>
          <w:b/>
          <w:bCs/>
          <w:sz w:val="22"/>
          <w:szCs w:val="22"/>
        </w:rPr>
      </w:pPr>
      <w:r w:rsidRPr="00840A5C">
        <w:rPr>
          <w:rFonts w:ascii="Calibri" w:eastAsia="Times New Roman" w:hAnsi="Calibri" w:cs="Calibri"/>
          <w:b/>
          <w:bCs/>
          <w:caps/>
          <w:sz w:val="22"/>
          <w:szCs w:val="22"/>
        </w:rPr>
        <w:t>KVALIFIKACIJOS REIKALAVIMAI TIEKĖJUI</w:t>
      </w:r>
      <w:r w:rsidRPr="00840A5C">
        <w:rPr>
          <w:rFonts w:ascii="Calibri" w:eastAsia="Times New Roman" w:hAnsi="Calibri" w:cs="Calibri"/>
          <w:sz w:val="22"/>
          <w:szCs w:val="22"/>
        </w:rPr>
        <w:t xml:space="preserve"> </w:t>
      </w:r>
    </w:p>
    <w:p w14:paraId="2609A887" w14:textId="77777777" w:rsidR="00015B56" w:rsidRPr="000C36B0"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rPr>
      </w:pPr>
      <w:r w:rsidRPr="00796AA0">
        <w:rPr>
          <w:rFonts w:eastAsiaTheme="minorHAnsi"/>
          <w:sz w:val="22"/>
          <w:szCs w:val="22"/>
          <w:lang w:eastAsia="en-GB"/>
        </w:rPr>
        <w:t xml:space="preserve">Tiekėjams nustatomi kvalifikacijos, jų atitiktį patvirtinantys dokumentai nurodyti šiame Pirkimo sąlygų priede. Tiekėjas, teikdamas pasiūlymą, perkančiajai organizacijai įsipareigoja, kad sutartį vykdys tik teisę verstis </w:t>
      </w:r>
      <w:r w:rsidRPr="000C36B0">
        <w:rPr>
          <w:rFonts w:eastAsiaTheme="minorHAnsi"/>
          <w:sz w:val="22"/>
          <w:szCs w:val="22"/>
          <w:lang w:eastAsia="en-GB"/>
        </w:rPr>
        <w:t>atitinkama veikla turintys asmenys.</w:t>
      </w:r>
    </w:p>
    <w:p w14:paraId="5B92FAA3" w14:textId="77777777" w:rsidR="00015B56" w:rsidRPr="000C36B0" w:rsidRDefault="00015B56" w:rsidP="00015B56">
      <w:pPr>
        <w:numPr>
          <w:ilvl w:val="0"/>
          <w:numId w:val="21"/>
        </w:numPr>
        <w:tabs>
          <w:tab w:val="left" w:pos="993"/>
        </w:tabs>
        <w:spacing w:after="0" w:line="240" w:lineRule="auto"/>
        <w:ind w:left="0" w:firstLine="567"/>
        <w:contextualSpacing/>
        <w:jc w:val="both"/>
        <w:rPr>
          <w:rFonts w:eastAsia="Calibri" w:cstheme="minorHAnsi"/>
          <w:color w:val="00B050"/>
          <w:sz w:val="22"/>
          <w:szCs w:val="22"/>
        </w:rPr>
      </w:pPr>
      <w:r w:rsidRPr="000C36B0">
        <w:rPr>
          <w:bCs/>
          <w:iCs/>
          <w:sz w:val="22"/>
          <w:szCs w:val="22"/>
        </w:rPr>
        <w:t xml:space="preserve">Tiekėjas </w:t>
      </w:r>
      <w:r w:rsidRPr="000C36B0">
        <w:rPr>
          <w:b/>
          <w:iCs/>
          <w:sz w:val="22"/>
          <w:szCs w:val="22"/>
        </w:rPr>
        <w:t>kartu su pasiūlymu</w:t>
      </w:r>
      <w:r w:rsidRPr="000C36B0">
        <w:rPr>
          <w:bCs/>
          <w:iCs/>
          <w:sz w:val="22"/>
          <w:szCs w:val="22"/>
        </w:rPr>
        <w:t xml:space="preserve"> turi pateikti </w:t>
      </w:r>
      <w:r w:rsidRPr="000C36B0">
        <w:rPr>
          <w:rFonts w:ascii="Calibri" w:eastAsia="Calibri" w:hAnsi="Calibri" w:cs="Calibri"/>
          <w:sz w:val="22"/>
          <w:szCs w:val="22"/>
        </w:rPr>
        <w:t xml:space="preserve">atliktų paslaugų ir siūlomų specialistų sąrašą parengtą pagal </w:t>
      </w:r>
      <w:r w:rsidRPr="000C36B0">
        <w:rPr>
          <w:rFonts w:ascii="Calibri" w:eastAsia="Calibri" w:hAnsi="Calibri" w:cs="Calibri"/>
          <w:i/>
          <w:color w:val="0070C0"/>
          <w:sz w:val="22"/>
          <w:szCs w:val="22"/>
        </w:rPr>
        <w:t>specialiųjų pirkimo sąlygų 9 priedą.</w:t>
      </w:r>
    </w:p>
    <w:p w14:paraId="30A636E0" w14:textId="77777777" w:rsidR="00015B56" w:rsidRPr="00796AA0" w:rsidRDefault="00015B56" w:rsidP="00015B56">
      <w:pPr>
        <w:pStyle w:val="Sraopastraipa"/>
        <w:numPr>
          <w:ilvl w:val="0"/>
          <w:numId w:val="21"/>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Jeigu pasiūlymą teikia ūkio subjektų grupė, kvalifikacijos reikalavimą turi atitikti visi ūkio subjektų grupės nariai kartu (ūkio subjektų grupės narių turima patirtis sumuojama), atsižvelgiant į jų prisiimamus įsipareigojimus.</w:t>
      </w:r>
    </w:p>
    <w:p w14:paraId="73940C49" w14:textId="77777777" w:rsidR="00015B56" w:rsidRPr="00796AA0" w:rsidRDefault="00015B56" w:rsidP="00015B56">
      <w:pPr>
        <w:pStyle w:val="Sraopastraipa"/>
        <w:numPr>
          <w:ilvl w:val="0"/>
          <w:numId w:val="21"/>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Tiekėjas gali remtis kitų ūkio subjektų pajėgumais tik tuo atveju, jeigu tie ūkio subjektai patys vykdys tą pirkimo sutarties dalį, kuriai reikia jų turimų pajėgumų. Subtiekėjų, kurių pajėgumais nesiremiama, atžvilgiu kvalifikaciniai reikalavimai nenustatomi.</w:t>
      </w:r>
    </w:p>
    <w:p w14:paraId="11A82F5A"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iCs/>
          <w:sz w:val="22"/>
          <w:szCs w:val="22"/>
        </w:rPr>
      </w:pPr>
      <w:r w:rsidRPr="00796AA0">
        <w:rPr>
          <w:rFonts w:eastAsia="Calibri" w:cstheme="minorHAnsi"/>
          <w:iCs/>
          <w:sz w:val="22"/>
          <w:szCs w:val="22"/>
          <w:u w:val="single"/>
        </w:rPr>
        <w:t>Jeigu tiekėjo pasitelkiami specialistai yra ūkio subjekto, kurio pajėgumais tiekėjas remiasi, darbuotojai</w:t>
      </w:r>
      <w:r w:rsidRPr="00796AA0">
        <w:rPr>
          <w:rFonts w:eastAsia="Calibri" w:cstheme="minorHAnsi"/>
          <w:iCs/>
          <w:sz w:val="22"/>
          <w:szCs w:val="22"/>
        </w:rPr>
        <w:t xml:space="preserve">, tiekėjas </w:t>
      </w:r>
      <w:r w:rsidRPr="00796AA0">
        <w:rPr>
          <w:rFonts w:eastAsia="Calibri" w:cstheme="minorHAnsi"/>
          <w:b/>
          <w:bCs/>
          <w:iCs/>
          <w:sz w:val="22"/>
          <w:szCs w:val="22"/>
        </w:rPr>
        <w:t>kartu su pasiūlymu</w:t>
      </w:r>
      <w:r w:rsidRPr="00796AA0">
        <w:rPr>
          <w:rFonts w:eastAsia="Calibri" w:cstheme="minorHAnsi"/>
          <w:iCs/>
          <w:sz w:val="22"/>
          <w:szCs w:val="22"/>
        </w:rPr>
        <w:t xml:space="preserve"> privalo pateikti dokumento, įrodančio, kad specialistą ir ūkio subjektą, kurio pajėgumais tiekėjas remiasi, sieja teisinio pobūdžio ryšiai (t. y. darbo santykiai pagal darbo sutartį), kopija arba kiti dokumentai (pavyzdžiui, ūkio subjekto, kurio pajėgumais tiekėjas remiasi, pažyma, kad pasitelkiamas specialistas yra jo darbuotojas).</w:t>
      </w:r>
    </w:p>
    <w:p w14:paraId="7C2D59A5" w14:textId="77777777" w:rsidR="00015B56" w:rsidRPr="00393AB3"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iCs/>
          <w:sz w:val="22"/>
          <w:szCs w:val="22"/>
          <w:u w:val="single"/>
        </w:rPr>
        <w:t xml:space="preserve">Jeigu tiekėjo siūlomi specialistai nėra jo ar ūkio subjekto, kurio pajėgumais tiekėjas remiasi, darbuotojai (t. y. kvazisubtiekėjai), </w:t>
      </w:r>
      <w:r w:rsidRPr="00796AA0">
        <w:rPr>
          <w:rFonts w:eastAsia="Calibri" w:cstheme="minorHAnsi"/>
          <w:b/>
          <w:bCs/>
          <w:iCs/>
          <w:sz w:val="22"/>
          <w:szCs w:val="22"/>
        </w:rPr>
        <w:t>kartu su pasiūlymu</w:t>
      </w:r>
      <w:r w:rsidRPr="00796AA0">
        <w:rPr>
          <w:rFonts w:eastAsia="Calibri" w:cstheme="minorHAnsi"/>
          <w:iCs/>
          <w:sz w:val="22"/>
          <w:szCs w:val="22"/>
        </w:rPr>
        <w:t xml:space="preserve"> privalo būti pateikta tiekėjo ar ūkio subjekto, kurio pajėgumais tiekėjas remiasi, ir </w:t>
      </w:r>
      <w:r w:rsidRPr="00393AB3">
        <w:rPr>
          <w:rFonts w:eastAsia="Calibri" w:cstheme="minorHAnsi"/>
          <w:iCs/>
          <w:sz w:val="22"/>
          <w:szCs w:val="22"/>
        </w:rPr>
        <w:t xml:space="preserve">siūlomo specialisto teisinio pobūdžio ryšius pagrindžiančio dokumento ‒ dvišalio (tiekėjo ar ūkio subjekto, kurio pajėgumais tiekėjas remiasi, ir būsimo darbuotojo (specialisto) pasirašyto dokumento ‒ ketinimo protokolo ar preliminaraus susitarimo dėl darbo santykių sukūrimo pagal darbo sutartį) kopija. </w:t>
      </w:r>
    </w:p>
    <w:p w14:paraId="72D519DB" w14:textId="77777777" w:rsidR="00015B56" w:rsidRPr="00D94FAC"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rPr>
      </w:pPr>
      <w:r w:rsidRPr="00393AB3">
        <w:rPr>
          <w:bCs/>
          <w:iCs/>
          <w:sz w:val="22"/>
          <w:szCs w:val="22"/>
        </w:rPr>
        <w:t xml:space="preserve">Tiekėjui nedraudžiama remtis sutartimi, kurią tiekėjas vykdė ne vienas, bet kartu su kitais ūkio subjektais, tačiau tokiu atveju turi būti vertinamos </w:t>
      </w:r>
      <w:r w:rsidRPr="00E60F5C">
        <w:rPr>
          <w:bCs/>
          <w:iCs/>
          <w:sz w:val="22"/>
          <w:szCs w:val="22"/>
        </w:rPr>
        <w:t>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E60F5C">
        <w:rPr>
          <w:iCs/>
          <w:kern w:val="2"/>
          <w:sz w:val="22"/>
          <w:szCs w:val="22"/>
        </w:rPr>
        <w:t xml:space="preserve"> </w:t>
      </w:r>
      <w:r w:rsidRPr="00E60F5C">
        <w:rPr>
          <w:bCs/>
          <w:iCs/>
          <w:sz w:val="22"/>
          <w:szCs w:val="22"/>
        </w:rPr>
        <w:t>ar jų dalis</w:t>
      </w:r>
      <w:r w:rsidRPr="00E60F5C">
        <w:rPr>
          <w:b/>
          <w:iCs/>
          <w:sz w:val="22"/>
          <w:szCs w:val="22"/>
        </w:rPr>
        <w:t xml:space="preserve"> </w:t>
      </w:r>
      <w:r w:rsidRPr="00E60F5C">
        <w:rPr>
          <w:bCs/>
          <w:iCs/>
          <w:sz w:val="22"/>
          <w:szCs w:val="22"/>
        </w:rPr>
        <w:t>(jų kiekis, apimtis, vertė</w:t>
      </w:r>
      <w:r w:rsidRPr="00E60F5C">
        <w:rPr>
          <w:bCs/>
          <w:iCs/>
          <w:kern w:val="2"/>
          <w:sz w:val="22"/>
          <w:szCs w:val="22"/>
        </w:rPr>
        <w:t xml:space="preserve"> </w:t>
      </w:r>
      <w:r w:rsidRPr="00E60F5C">
        <w:rPr>
          <w:bCs/>
          <w:iCs/>
          <w:sz w:val="22"/>
          <w:szCs w:val="22"/>
        </w:rPr>
        <w:t xml:space="preserve">ir kt.), o </w:t>
      </w:r>
      <w:r w:rsidRPr="00D94FAC">
        <w:rPr>
          <w:bCs/>
          <w:iCs/>
          <w:sz w:val="22"/>
          <w:szCs w:val="22"/>
        </w:rPr>
        <w:t>ne visas vykdytos sutarties objektas.</w:t>
      </w:r>
    </w:p>
    <w:p w14:paraId="744DDDC4" w14:textId="77777777" w:rsidR="00015B56" w:rsidRPr="00D94FAC" w:rsidRDefault="00015B56" w:rsidP="00015B56">
      <w:pPr>
        <w:pStyle w:val="Sraopastraipa"/>
        <w:numPr>
          <w:ilvl w:val="1"/>
          <w:numId w:val="37"/>
        </w:numPr>
        <w:tabs>
          <w:tab w:val="left" w:pos="993"/>
        </w:tabs>
        <w:spacing w:after="0" w:line="240" w:lineRule="auto"/>
        <w:ind w:left="0" w:firstLine="567"/>
        <w:jc w:val="both"/>
        <w:rPr>
          <w:rFonts w:eastAsia="Calibri" w:cstheme="minorHAnsi"/>
          <w:sz w:val="22"/>
          <w:szCs w:val="22"/>
        </w:rPr>
      </w:pPr>
      <w:r w:rsidRPr="00D94FAC">
        <w:rPr>
          <w:bCs/>
          <w:iCs/>
          <w:sz w:val="22"/>
          <w:szCs w:val="22"/>
          <w:lang w:val="en-US"/>
        </w:rPr>
        <w:t xml:space="preserve"> </w:t>
      </w:r>
      <w:r w:rsidRPr="00D94FAC">
        <w:rPr>
          <w:sz w:val="22"/>
          <w:szCs w:val="22"/>
        </w:rPr>
        <w:t xml:space="preserve">Savo jėgomis suteiktos paslaugos ar jų dalis (jų kiekis, apimtis, vertė ir kt.) pagal sutartis, vykdytas </w:t>
      </w:r>
      <w:r w:rsidRPr="00B54A19">
        <w:rPr>
          <w:i/>
          <w:iCs/>
          <w:sz w:val="22"/>
          <w:szCs w:val="22"/>
        </w:rPr>
        <w:t>jungtinės veiklos pagrindais</w:t>
      </w:r>
      <w:r w:rsidRPr="00D94FAC">
        <w:rPr>
          <w:sz w:val="22"/>
          <w:szCs w:val="22"/>
        </w:rPr>
        <w:t>, yra nustatoma pagal jungtinės veiklos partnerių atsakomybių pasidalinimą, nurodytą jungtinės veiklos sutartyje.</w:t>
      </w:r>
    </w:p>
    <w:p w14:paraId="6A41A81A" w14:textId="77777777" w:rsidR="00015B56" w:rsidRPr="00D94FAC" w:rsidRDefault="00015B56" w:rsidP="00015B56">
      <w:pPr>
        <w:pStyle w:val="Sraopastraipa"/>
        <w:numPr>
          <w:ilvl w:val="1"/>
          <w:numId w:val="37"/>
        </w:numPr>
        <w:tabs>
          <w:tab w:val="left" w:pos="993"/>
        </w:tabs>
        <w:spacing w:after="0" w:line="240" w:lineRule="auto"/>
        <w:ind w:left="0" w:firstLine="567"/>
        <w:jc w:val="both"/>
        <w:rPr>
          <w:rFonts w:eastAsia="Calibri" w:cstheme="minorHAnsi"/>
          <w:sz w:val="22"/>
          <w:szCs w:val="22"/>
        </w:rPr>
      </w:pPr>
      <w:r w:rsidRPr="00D94FAC">
        <w:rPr>
          <w:sz w:val="22"/>
          <w:szCs w:val="22"/>
        </w:rPr>
        <w:t xml:space="preserve">Savo jėgomis suteiktos paslaugos ar jų dalis (jų kiekis, apimtis, vertė ir kt.) pagal sutartis, </w:t>
      </w:r>
      <w:r w:rsidRPr="00B54A19">
        <w:rPr>
          <w:i/>
          <w:iCs/>
          <w:sz w:val="22"/>
          <w:szCs w:val="22"/>
        </w:rPr>
        <w:t>vykdytas kartu su subtiekėjais</w:t>
      </w:r>
      <w:r w:rsidRPr="00D94FAC">
        <w:rPr>
          <w:sz w:val="22"/>
          <w:szCs w:val="22"/>
        </w:rPr>
        <w:t xml:space="preserve">, yra apskaičiuojama iš visų pagal sutartį suteiktų paslaugų atimant subtiekėjo suteiktas paslaugas ar jų dalį (jų kiekį, apimtį, vertę ir kt.), </w:t>
      </w:r>
      <w:r w:rsidRPr="00D94FAC">
        <w:rPr>
          <w:i/>
          <w:sz w:val="22"/>
          <w:szCs w:val="22"/>
        </w:rPr>
        <w:t>atsižvelgiant į tai, kiek tiekėjas ir (arba) užsakovas</w:t>
      </w:r>
      <w:r w:rsidRPr="00D94FAC">
        <w:rPr>
          <w:color w:val="000000"/>
          <w:sz w:val="22"/>
          <w:szCs w:val="22"/>
        </w:rPr>
        <w:t xml:space="preserve"> </w:t>
      </w:r>
      <w:r w:rsidRPr="00D94FAC">
        <w:rPr>
          <w:i/>
          <w:iCs/>
          <w:color w:val="000000"/>
          <w:sz w:val="22"/>
          <w:szCs w:val="22"/>
        </w:rPr>
        <w:t>sumokėjo subtiekėjui</w:t>
      </w:r>
      <w:r w:rsidRPr="00D94FAC">
        <w:rPr>
          <w:sz w:val="22"/>
          <w:szCs w:val="22"/>
        </w:rPr>
        <w:t>. Visos kitos pagal sutartį suteiktos paslaugos ar jų dalis (jų kiekis, apimtis, vertė ir kt.) priskiriama pačiam tiekėjui.</w:t>
      </w:r>
    </w:p>
    <w:p w14:paraId="73DAF00B"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rPr>
      </w:pPr>
      <w:r w:rsidRPr="00D94FAC">
        <w:rPr>
          <w:rFonts w:eastAsia="Calibri" w:cstheme="minorHAnsi"/>
          <w:sz w:val="22"/>
          <w:szCs w:val="22"/>
        </w:rPr>
        <w:t>Tais atvejais, kai tiekėjas naudojasi (naudosis</w:t>
      </w:r>
      <w:r w:rsidRPr="00393AB3">
        <w:rPr>
          <w:rFonts w:eastAsia="Calibri" w:cstheme="minorHAnsi"/>
          <w:sz w:val="22"/>
          <w:szCs w:val="22"/>
        </w:rPr>
        <w:t>) trečiųjų asmenų, kurie tiesiogiai aktyviai, savo veiksmais neprisidės prie pirkimo vykdytojo poreikio įsigyti pirkimo objektą tenkinimo (tiesiogiai neteiks dalies paslaugų, tiesiogiai neprisidės prie prekių tiekimo</w:t>
      </w:r>
      <w:r w:rsidRPr="00796AA0">
        <w:rPr>
          <w:rFonts w:eastAsia="Calibri" w:cstheme="minorHAnsi"/>
          <w:sz w:val="22"/>
          <w:szCs w:val="22"/>
        </w:rPr>
        <w:t>, tiesiogiai neatliks darbų, neprisiims solidarios atsakomybės už sutarties vykdymą ar kitaip tiesiogiai nedalyvaus vykdant pirkimo sutartį), priemonėmis (</w:t>
      </w:r>
      <w:r w:rsidRPr="00796AA0">
        <w:rPr>
          <w:rFonts w:eastAsia="Calibri" w:cstheme="minorHAnsi"/>
          <w:i/>
          <w:iCs/>
          <w:sz w:val="22"/>
          <w:szCs w:val="22"/>
        </w:rPr>
        <w:t>pavyzdžiui, tik išnuomos patalpas, išnuomos įrangą ar pan.</w:t>
      </w:r>
      <w:r w:rsidRPr="00796AA0">
        <w:rPr>
          <w:rFonts w:eastAsia="Calibri" w:cstheme="minorHAnsi"/>
          <w:sz w:val="22"/>
          <w:szCs w:val="22"/>
        </w:rPr>
        <w:t>),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137C6D7"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sz w:val="22"/>
          <w:szCs w:val="22"/>
        </w:rPr>
        <w:t>Šiame priede reikalaujamą kvalifikaciją tiekėjai (ar jų personalas) privalo būti įgiję iki pasiūlymų pateikimo termino pabaigos ir tai turi būti pagrįsta dokumentais, galiojančiais šiai datai.</w:t>
      </w:r>
    </w:p>
    <w:p w14:paraId="43D3EEDC"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u w:val="single"/>
        </w:rPr>
      </w:pPr>
      <w:r>
        <w:rPr>
          <w:rFonts w:eastAsia="Calibri" w:cstheme="minorHAnsi"/>
          <w:sz w:val="22"/>
          <w:szCs w:val="22"/>
          <w:u w:val="single"/>
        </w:rPr>
        <w:lastRenderedPageBreak/>
        <w:t xml:space="preserve">Perkančioji </w:t>
      </w:r>
      <w:r w:rsidRPr="00796AA0">
        <w:rPr>
          <w:rFonts w:eastAsia="Calibri" w:cstheme="minorHAnsi"/>
          <w:sz w:val="22"/>
          <w:szCs w:val="22"/>
          <w:u w:val="single"/>
        </w:rPr>
        <w:t>organizacija bet kuriuo pirkimo procedūros metu gali paprašyti dalyvių pateikti visus ar dalį dokumentų, patvirtinančių jų atitiktį nustatytiems kvalifikacijos reikalavimams, jeigu tai būtina siekiant užtikrinti tinkamą pirkimo procedūros atlikimą.</w:t>
      </w:r>
    </w:p>
    <w:p w14:paraId="347F5613"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sz w:val="22"/>
          <w:szCs w:val="22"/>
          <w:u w:val="single"/>
        </w:rPr>
      </w:pPr>
      <w:r w:rsidRPr="00796AA0">
        <w:rPr>
          <w:rFonts w:eastAsia="Calibri" w:cstheme="minorHAnsi"/>
          <w:sz w:val="22"/>
          <w:szCs w:val="22"/>
          <w:u w:val="single"/>
        </w:rPr>
        <w:t xml:space="preserve">Kartu su pasiūlymu </w:t>
      </w:r>
      <w:r w:rsidRPr="00796AA0">
        <w:rPr>
          <w:bCs/>
          <w:iCs/>
          <w:sz w:val="22"/>
          <w:szCs w:val="22"/>
          <w:u w:val="single"/>
        </w:rPr>
        <w:t>nereikalaujama</w:t>
      </w:r>
      <w:r w:rsidRPr="00796AA0">
        <w:rPr>
          <w:bCs/>
          <w:iCs/>
          <w:sz w:val="22"/>
          <w:szCs w:val="22"/>
        </w:rPr>
        <w:t xml:space="preserve"> pateikti nurodytų </w:t>
      </w:r>
      <w:r w:rsidRPr="00796AA0">
        <w:rPr>
          <w:bCs/>
          <w:iCs/>
          <w:sz w:val="22"/>
          <w:szCs w:val="22"/>
          <w:u w:val="single"/>
        </w:rPr>
        <w:t>aktualių dokumentų</w:t>
      </w:r>
      <w:r w:rsidRPr="00796AA0">
        <w:rPr>
          <w:bCs/>
          <w:iCs/>
          <w:sz w:val="22"/>
          <w:szCs w:val="22"/>
        </w:rPr>
        <w:t xml:space="preserve">, patvirtinančių kvalifikacijos reikalavimų atitikimą. Perkančioji organizacija aktualių dokumentų, patvirtinančių kvalifikacijos reikalavimų atitikimą, reikalaus pateikti </w:t>
      </w:r>
      <w:r w:rsidRPr="00796AA0">
        <w:rPr>
          <w:bCs/>
          <w:iCs/>
          <w:sz w:val="22"/>
          <w:szCs w:val="22"/>
          <w:u w:val="single"/>
        </w:rPr>
        <w:t>tik iš ekonomiškai naudingiausią pasiūlymą pateikusio tiekėjo prieš nustatant laimėjusį pasiūlymą</w:t>
      </w:r>
      <w:r w:rsidRPr="00796AA0">
        <w:rPr>
          <w:bCs/>
          <w:iCs/>
          <w:sz w:val="22"/>
          <w:szCs w:val="22"/>
        </w:rPr>
        <w:t xml:space="preserve">. </w:t>
      </w:r>
    </w:p>
    <w:p w14:paraId="1415DCD0" w14:textId="77777777" w:rsidR="00015B56" w:rsidRPr="00796AA0" w:rsidRDefault="00015B56" w:rsidP="00015B56">
      <w:pPr>
        <w:numPr>
          <w:ilvl w:val="0"/>
          <w:numId w:val="21"/>
        </w:numPr>
        <w:tabs>
          <w:tab w:val="left" w:pos="993"/>
        </w:tabs>
        <w:spacing w:after="0" w:line="240" w:lineRule="auto"/>
        <w:ind w:left="0" w:firstLine="567"/>
        <w:contextualSpacing/>
        <w:jc w:val="both"/>
        <w:rPr>
          <w:rFonts w:eastAsia="Calibri" w:cstheme="minorHAnsi"/>
          <w:sz w:val="20"/>
          <w:szCs w:val="20"/>
          <w:u w:val="single"/>
        </w:rPr>
      </w:pPr>
      <w:r w:rsidRPr="00796AA0">
        <w:rPr>
          <w:b/>
          <w:iCs/>
          <w:sz w:val="20"/>
          <w:szCs w:val="20"/>
        </w:rPr>
        <w:t>SVARBU:</w:t>
      </w:r>
    </w:p>
    <w:p w14:paraId="25C4DD19" w14:textId="77777777" w:rsidR="00015B56" w:rsidRPr="00C23FE4" w:rsidRDefault="00015B56" w:rsidP="00015B56">
      <w:pPr>
        <w:tabs>
          <w:tab w:val="left" w:pos="993"/>
        </w:tabs>
        <w:spacing w:after="0" w:line="240" w:lineRule="auto"/>
        <w:ind w:firstLine="567"/>
        <w:jc w:val="both"/>
        <w:rPr>
          <w:rFonts w:eastAsia="Calibri" w:cstheme="minorHAnsi"/>
          <w:sz w:val="20"/>
          <w:szCs w:val="20"/>
          <w:u w:val="single"/>
        </w:rPr>
      </w:pPr>
      <w:r>
        <w:rPr>
          <w:bCs/>
          <w:iCs/>
          <w:sz w:val="20"/>
          <w:szCs w:val="20"/>
        </w:rPr>
        <w:t xml:space="preserve">12.1. </w:t>
      </w:r>
      <w:r w:rsidRPr="00C23FE4">
        <w:rPr>
          <w:bCs/>
          <w:iCs/>
          <w:sz w:val="20"/>
          <w:szCs w:val="20"/>
        </w:rPr>
        <w:t xml:space="preserve">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C23FE4">
        <w:rPr>
          <w:bCs/>
          <w:iCs/>
          <w:sz w:val="20"/>
          <w:szCs w:val="20"/>
          <w:u w:val="single"/>
        </w:rPr>
        <w:t>tik pradinius kvalifikacijos duomenis</w:t>
      </w:r>
      <w:r w:rsidRPr="00C23FE4">
        <w:rPr>
          <w:bCs/>
          <w:iCs/>
          <w:sz w:val="20"/>
          <w:szCs w:val="20"/>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761486B9" w14:textId="20D11ABD" w:rsidR="00087C38" w:rsidRPr="00840309" w:rsidRDefault="00015B56" w:rsidP="003235F6">
      <w:pPr>
        <w:pStyle w:val="Sraopastraipa"/>
        <w:tabs>
          <w:tab w:val="left" w:pos="993"/>
        </w:tabs>
        <w:spacing w:after="0" w:line="240" w:lineRule="auto"/>
        <w:ind w:left="0" w:firstLine="567"/>
        <w:jc w:val="both"/>
        <w:rPr>
          <w:rFonts w:ascii="Calibri" w:eastAsia="Arial Unicode MS" w:hAnsi="Calibri" w:cs="Calibri"/>
          <w:sz w:val="22"/>
          <w:szCs w:val="22"/>
          <w:bdr w:val="nil"/>
        </w:rPr>
      </w:pPr>
      <w:r>
        <w:rPr>
          <w:bCs/>
          <w:iCs/>
          <w:sz w:val="20"/>
          <w:szCs w:val="20"/>
        </w:rPr>
        <w:t xml:space="preserve">12.2. </w:t>
      </w:r>
      <w:r w:rsidRPr="00796AA0">
        <w:rPr>
          <w:bCs/>
          <w:iCs/>
          <w:sz w:val="20"/>
          <w:szCs w:val="20"/>
        </w:rPr>
        <w:t>Vadovaujantis Lietuvos Aukščiausiojo Teismo 2024 m. sausio 4 d. nutartimi civilinėje byloje Nr. e3K-3-65-381/2024, informacijos, neatitinkančios reikalaujamos patirties, nurodymas pagrindžiant atitiktį konkrečiam kvalifikacijos reikalavimui, gali būti įvertintas kaip siekis suklaidinti perkančiąją organizaciją. Pažymėtina, kad pats tiekėjas, teikdamas daugiau duomenų, nei prašyta pagal pirkimo sąlygas, turėtų prisiimti ir su tuo susijusią riziką dėl tokių duomenų teisingumo – net ir pateikiami reikalaujamą kvalifikaciją viršijantys duomenys turi būti teisingi ir atitikti to konkretaus kvalifikacijos reikalavimo kriterijus.</w:t>
      </w:r>
    </w:p>
    <w:p w14:paraId="0C814F5C" w14:textId="77777777" w:rsidR="00087C38" w:rsidRPr="00840309" w:rsidRDefault="00087C38" w:rsidP="00087C38">
      <w:pPr>
        <w:pBdr>
          <w:top w:val="nil"/>
          <w:left w:val="nil"/>
          <w:bottom w:val="nil"/>
          <w:right w:val="nil"/>
          <w:between w:val="nil"/>
          <w:bar w:val="nil"/>
        </w:pBdr>
        <w:suppressAutoHyphens/>
        <w:spacing w:after="40" w:line="240" w:lineRule="auto"/>
        <w:jc w:val="right"/>
        <w:rPr>
          <w:rFonts w:ascii="Calibri" w:eastAsia="Arial Unicode MS" w:hAnsi="Calibri" w:cs="Calibri"/>
          <w:i/>
          <w:iCs/>
          <w:sz w:val="22"/>
          <w:szCs w:val="22"/>
          <w:bdr w:val="nil"/>
        </w:rPr>
      </w:pPr>
      <w:r w:rsidRPr="00840309">
        <w:rPr>
          <w:rFonts w:ascii="Calibri" w:eastAsia="Arial Unicode MS" w:hAnsi="Calibri" w:cs="Calibri"/>
          <w:i/>
          <w:iCs/>
          <w:sz w:val="22"/>
          <w:szCs w:val="22"/>
          <w:bdr w:val="nil"/>
          <w:lang w:val="en-US"/>
        </w:rPr>
        <w:t xml:space="preserve">1 </w:t>
      </w:r>
      <w:r w:rsidRPr="00840309">
        <w:rPr>
          <w:rFonts w:ascii="Calibri" w:eastAsia="Arial Unicode MS" w:hAnsi="Calibri" w:cs="Calibri"/>
          <w:i/>
          <w:iCs/>
          <w:sz w:val="22"/>
          <w:szCs w:val="22"/>
          <w:bdr w:val="nil"/>
        </w:rPr>
        <w:t>lentelė</w:t>
      </w:r>
    </w:p>
    <w:tbl>
      <w:tblPr>
        <w:tblW w:w="10769" w:type="dxa"/>
        <w:tblLook w:val="04A0" w:firstRow="1" w:lastRow="0" w:firstColumn="1" w:lastColumn="0" w:noHBand="0" w:noVBand="1"/>
      </w:tblPr>
      <w:tblGrid>
        <w:gridCol w:w="560"/>
        <w:gridCol w:w="4397"/>
        <w:gridCol w:w="5812"/>
      </w:tblGrid>
      <w:tr w:rsidR="00087C38" w:rsidRPr="00840309" w14:paraId="171F8D62" w14:textId="77777777" w:rsidTr="003235F6">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7CE427B" w14:textId="77777777" w:rsidR="00087C38" w:rsidRPr="00840309" w:rsidRDefault="00087C38" w:rsidP="00710784">
            <w:pPr>
              <w:pBdr>
                <w:top w:val="nil"/>
                <w:left w:val="nil"/>
                <w:bottom w:val="nil"/>
                <w:right w:val="nil"/>
                <w:between w:val="nil"/>
                <w:bar w:val="nil"/>
              </w:pBdr>
              <w:spacing w:after="0" w:line="240" w:lineRule="auto"/>
              <w:jc w:val="center"/>
              <w:rPr>
                <w:rFonts w:ascii="Calibri" w:eastAsia="Times New Roman" w:hAnsi="Calibri" w:cs="Calibri"/>
                <w:sz w:val="22"/>
                <w:szCs w:val="22"/>
                <w:bdr w:val="nil"/>
              </w:rPr>
            </w:pPr>
            <w:r w:rsidRPr="00840309">
              <w:rPr>
                <w:rFonts w:ascii="Calibri" w:eastAsia="Times New Roman" w:hAnsi="Calibri" w:cs="Calibri"/>
                <w:b/>
                <w:bCs/>
                <w:sz w:val="22"/>
                <w:szCs w:val="22"/>
                <w:bdr w:val="nil"/>
              </w:rPr>
              <w:t>Eil. Nr.</w:t>
            </w:r>
          </w:p>
        </w:tc>
        <w:tc>
          <w:tcPr>
            <w:tcW w:w="4397"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ED93C28" w14:textId="77777777" w:rsidR="00087C38" w:rsidRPr="00840309" w:rsidRDefault="00087C38" w:rsidP="00710784">
            <w:pPr>
              <w:pBdr>
                <w:top w:val="nil"/>
                <w:left w:val="nil"/>
                <w:bottom w:val="nil"/>
                <w:right w:val="nil"/>
                <w:between w:val="nil"/>
                <w:bar w:val="nil"/>
              </w:pBdr>
              <w:spacing w:after="0" w:line="240" w:lineRule="auto"/>
              <w:jc w:val="center"/>
              <w:rPr>
                <w:rFonts w:ascii="Calibri" w:eastAsia="Times New Roman" w:hAnsi="Calibri" w:cs="Calibri"/>
                <w:sz w:val="22"/>
                <w:szCs w:val="22"/>
                <w:bdr w:val="nil"/>
              </w:rPr>
            </w:pPr>
            <w:r w:rsidRPr="00840309">
              <w:rPr>
                <w:rFonts w:ascii="Calibri" w:eastAsia="Times New Roman" w:hAnsi="Calibri" w:cs="Calibri"/>
                <w:b/>
                <w:bCs/>
                <w:sz w:val="22"/>
                <w:szCs w:val="22"/>
                <w:bdr w:val="nil"/>
              </w:rPr>
              <w:t>Kvalifikacijos reikalavimai</w:t>
            </w:r>
          </w:p>
        </w:tc>
        <w:tc>
          <w:tcPr>
            <w:tcW w:w="581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E58B59" w14:textId="77777777" w:rsidR="00087C38" w:rsidRPr="00840309" w:rsidRDefault="00087C38" w:rsidP="00710784">
            <w:pPr>
              <w:pBdr>
                <w:top w:val="nil"/>
                <w:left w:val="nil"/>
                <w:bottom w:val="nil"/>
                <w:right w:val="nil"/>
                <w:between w:val="nil"/>
                <w:bar w:val="nil"/>
              </w:pBdr>
              <w:spacing w:after="0" w:line="240" w:lineRule="auto"/>
              <w:jc w:val="center"/>
              <w:rPr>
                <w:rFonts w:ascii="Calibri" w:eastAsia="Times New Roman" w:hAnsi="Calibri" w:cs="Calibri"/>
                <w:sz w:val="22"/>
                <w:szCs w:val="22"/>
                <w:bdr w:val="nil"/>
              </w:rPr>
            </w:pPr>
            <w:r w:rsidRPr="00840309">
              <w:rPr>
                <w:rFonts w:ascii="Calibri" w:eastAsia="Calibri" w:hAnsi="Calibri" w:cs="Calibri"/>
                <w:b/>
                <w:bCs/>
                <w:color w:val="000000"/>
                <w:sz w:val="22"/>
                <w:szCs w:val="22"/>
              </w:rPr>
              <w:t>Atitiktį reikalavimui įrodantys dokumentai</w:t>
            </w:r>
          </w:p>
        </w:tc>
      </w:tr>
      <w:tr w:rsidR="00810C1D" w:rsidRPr="00840309" w14:paraId="52931A1D" w14:textId="77777777" w:rsidTr="003235F6">
        <w:trPr>
          <w:trHeight w:val="300"/>
        </w:trPr>
        <w:tc>
          <w:tcPr>
            <w:tcW w:w="560" w:type="dxa"/>
            <w:tcBorders>
              <w:top w:val="single" w:sz="4" w:space="0" w:color="auto"/>
              <w:left w:val="single" w:sz="4" w:space="0" w:color="auto"/>
              <w:bottom w:val="single" w:sz="4" w:space="0" w:color="auto"/>
              <w:right w:val="single" w:sz="4" w:space="0" w:color="auto"/>
            </w:tcBorders>
          </w:tcPr>
          <w:p w14:paraId="307F96FC" w14:textId="77777777" w:rsidR="00810C1D" w:rsidRPr="00840309" w:rsidRDefault="00810C1D" w:rsidP="00810C1D">
            <w:pPr>
              <w:pBdr>
                <w:top w:val="nil"/>
                <w:left w:val="nil"/>
                <w:bottom w:val="nil"/>
                <w:right w:val="nil"/>
                <w:between w:val="nil"/>
                <w:bar w:val="nil"/>
              </w:pBdr>
              <w:tabs>
                <w:tab w:val="left" w:pos="1980"/>
              </w:tabs>
              <w:suppressAutoHyphens/>
              <w:snapToGrid w:val="0"/>
              <w:spacing w:after="0" w:line="240" w:lineRule="auto"/>
              <w:jc w:val="both"/>
              <w:rPr>
                <w:rFonts w:ascii="Calibri" w:eastAsia="Times New Roman" w:hAnsi="Calibri" w:cs="Calibri"/>
                <w:sz w:val="22"/>
                <w:szCs w:val="22"/>
                <w:bdr w:val="nil"/>
              </w:rPr>
            </w:pPr>
            <w:r w:rsidRPr="00840309">
              <w:rPr>
                <w:rFonts w:ascii="Calibri" w:eastAsia="Times New Roman" w:hAnsi="Calibri" w:cs="Calibri"/>
                <w:sz w:val="22"/>
                <w:szCs w:val="22"/>
                <w:bdr w:val="nil"/>
              </w:rPr>
              <w:t>1.</w:t>
            </w:r>
          </w:p>
        </w:tc>
        <w:tc>
          <w:tcPr>
            <w:tcW w:w="4397" w:type="dxa"/>
            <w:tcBorders>
              <w:top w:val="single" w:sz="4" w:space="0" w:color="auto"/>
              <w:left w:val="single" w:sz="4" w:space="0" w:color="auto"/>
              <w:bottom w:val="single" w:sz="4" w:space="0" w:color="auto"/>
              <w:right w:val="single" w:sz="4" w:space="0" w:color="auto"/>
            </w:tcBorders>
          </w:tcPr>
          <w:p w14:paraId="29D005BC" w14:textId="03E72D4E" w:rsidR="00810C1D" w:rsidRPr="001978E5" w:rsidRDefault="00810C1D" w:rsidP="00810C1D">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z w:val="22"/>
                <w:szCs w:val="22"/>
                <w:bdr w:val="nil"/>
                <w:lang w:eastAsia="ar-SA"/>
              </w:rPr>
            </w:pPr>
            <w:r w:rsidRPr="001978E5">
              <w:rPr>
                <w:rFonts w:eastAsia="Times New Roman" w:cstheme="minorHAnsi"/>
                <w:b/>
                <w:bCs/>
                <w:sz w:val="22"/>
                <w:szCs w:val="22"/>
                <w:bdr w:val="nil"/>
                <w:lang w:eastAsia="ar-SA"/>
              </w:rPr>
              <w:t>Tiekėjas</w:t>
            </w:r>
            <w:r w:rsidRPr="001978E5">
              <w:rPr>
                <w:rFonts w:eastAsia="Times New Roman" w:cstheme="minorHAnsi"/>
                <w:sz w:val="22"/>
                <w:szCs w:val="22"/>
                <w:bdr w:val="nil"/>
                <w:lang w:eastAsia="ar-SA"/>
              </w:rPr>
              <w:t xml:space="preserve"> per paskutinius 6 (šešerius) metus (iki pasiūlymų pateikimo termino pabaigos arba nuo įregistravimo pradžios, jeigu veiklą pradėjo vykdyti vėliau) </w:t>
            </w:r>
            <w:r w:rsidRPr="001978E5">
              <w:rPr>
                <w:rFonts w:cstheme="minorHAnsi"/>
                <w:sz w:val="22"/>
                <w:szCs w:val="22"/>
              </w:rPr>
              <w:t>pagal</w:t>
            </w:r>
            <w:r w:rsidR="00CE1894">
              <w:rPr>
                <w:rFonts w:cstheme="minorHAnsi"/>
                <w:sz w:val="22"/>
                <w:szCs w:val="22"/>
              </w:rPr>
              <w:t xml:space="preserve"> 1 (</w:t>
            </w:r>
            <w:r w:rsidRPr="001978E5">
              <w:rPr>
                <w:rFonts w:cstheme="minorHAnsi"/>
                <w:sz w:val="22"/>
                <w:szCs w:val="22"/>
              </w:rPr>
              <w:t>vieną</w:t>
            </w:r>
            <w:r w:rsidR="00CE1894">
              <w:rPr>
                <w:rFonts w:cstheme="minorHAnsi"/>
                <w:sz w:val="22"/>
                <w:szCs w:val="22"/>
              </w:rPr>
              <w:t>)</w:t>
            </w:r>
            <w:r w:rsidRPr="001978E5">
              <w:rPr>
                <w:rFonts w:cstheme="minorHAnsi"/>
                <w:sz w:val="22"/>
                <w:szCs w:val="22"/>
              </w:rPr>
              <w:t xml:space="preserve"> ar daugiau įvykdytų ar tebevykdomų sutarčių, sudarytų dėl to paties objekto, yra savo jėgomis</w:t>
            </w:r>
            <w:r w:rsidRPr="001978E5">
              <w:rPr>
                <w:rFonts w:eastAsia="Times New Roman" w:cstheme="minorHAnsi"/>
                <w:sz w:val="22"/>
                <w:szCs w:val="22"/>
                <w:bdr w:val="nil"/>
                <w:lang w:eastAsia="ar-SA"/>
              </w:rPr>
              <w:t xml:space="preserve"> tinkamai suteikęs paslaugų, susijusių su</w:t>
            </w:r>
            <w:bookmarkStart w:id="64" w:name="_Hlk191041572"/>
            <w:r w:rsidRPr="001978E5">
              <w:rPr>
                <w:rFonts w:eastAsia="Times New Roman" w:cstheme="minorHAnsi"/>
                <w:sz w:val="22"/>
                <w:szCs w:val="22"/>
                <w:bdr w:val="nil"/>
                <w:lang w:eastAsia="ar-SA"/>
              </w:rPr>
              <w:t xml:space="preserve"> povandeninio triukšmo erdvini</w:t>
            </w:r>
            <w:r w:rsidRPr="001978E5">
              <w:rPr>
                <w:rFonts w:eastAsia="Times New Roman" w:cstheme="minorHAnsi"/>
                <w:sz w:val="22"/>
                <w:szCs w:val="22"/>
                <w:lang w:eastAsia="ar-SA"/>
              </w:rPr>
              <w:t>u</w:t>
            </w:r>
            <w:r w:rsidRPr="001978E5">
              <w:rPr>
                <w:rFonts w:eastAsia="Times New Roman" w:cstheme="minorHAnsi"/>
                <w:sz w:val="22"/>
                <w:szCs w:val="22"/>
                <w:bdr w:val="nil"/>
                <w:lang w:eastAsia="ar-SA"/>
              </w:rPr>
              <w:t xml:space="preserve"> modeliavim</w:t>
            </w:r>
            <w:r w:rsidRPr="001978E5">
              <w:rPr>
                <w:rFonts w:eastAsia="Times New Roman" w:cstheme="minorHAnsi"/>
                <w:sz w:val="22"/>
                <w:szCs w:val="22"/>
                <w:lang w:eastAsia="ar-SA"/>
              </w:rPr>
              <w:t>u ar</w:t>
            </w:r>
            <w:r w:rsidRPr="001978E5">
              <w:rPr>
                <w:rFonts w:eastAsia="Calibri" w:cstheme="minorHAnsi"/>
              </w:rPr>
              <w:t xml:space="preserve"> </w:t>
            </w:r>
            <w:r w:rsidRPr="001978E5">
              <w:rPr>
                <w:rFonts w:eastAsia="Times New Roman" w:cstheme="minorHAnsi"/>
                <w:sz w:val="22"/>
                <w:szCs w:val="22"/>
                <w:lang w:eastAsia="ar-SA"/>
              </w:rPr>
              <w:t>povandeninio triukšmo programinės įrangos kūrimu, paslaugų susijusių su erdvinio povandeninio triukšmo modeliavimo produktų tiekimo rinkai a</w:t>
            </w:r>
            <w:r w:rsidRPr="001978E5">
              <w:rPr>
                <w:rFonts w:eastAsia="Times New Roman" w:cstheme="minorHAnsi"/>
                <w:sz w:val="22"/>
                <w:szCs w:val="22"/>
                <w:bdr w:val="nil"/>
                <w:lang w:eastAsia="ar-SA"/>
              </w:rPr>
              <w:t>r povandeninio triukšmo matavim</w:t>
            </w:r>
            <w:r w:rsidRPr="001978E5">
              <w:rPr>
                <w:rFonts w:eastAsia="Times New Roman" w:cstheme="minorHAnsi"/>
                <w:sz w:val="22"/>
                <w:szCs w:val="22"/>
                <w:lang w:eastAsia="ar-SA"/>
              </w:rPr>
              <w:t>u ir vertinimu</w:t>
            </w:r>
            <w:r w:rsidRPr="001978E5">
              <w:rPr>
                <w:rFonts w:eastAsia="Times New Roman" w:cstheme="minorHAnsi"/>
                <w:sz w:val="22"/>
                <w:szCs w:val="22"/>
                <w:bdr w:val="nil"/>
                <w:lang w:eastAsia="ar-SA"/>
              </w:rPr>
              <w:t xml:space="preserve">, </w:t>
            </w:r>
            <w:bookmarkEnd w:id="64"/>
            <w:r w:rsidRPr="001978E5">
              <w:rPr>
                <w:rFonts w:eastAsia="Times New Roman" w:cstheme="minorHAnsi"/>
                <w:sz w:val="22"/>
                <w:szCs w:val="22"/>
                <w:bdr w:val="nil"/>
                <w:lang w:eastAsia="ar-SA"/>
              </w:rPr>
              <w:t xml:space="preserve">kurių bendra vertė yra ne mažesnė kaip 69 000,00 Eur be PVM. </w:t>
            </w:r>
          </w:p>
          <w:p w14:paraId="2C78BC03" w14:textId="77777777" w:rsidR="00810C1D" w:rsidRPr="00840309" w:rsidRDefault="00810C1D" w:rsidP="00810C1D">
            <w:pPr>
              <w:pBdr>
                <w:top w:val="nil"/>
                <w:left w:val="nil"/>
                <w:bottom w:val="nil"/>
                <w:right w:val="nil"/>
                <w:between w:val="nil"/>
                <w:bar w:val="nil"/>
              </w:pBdr>
              <w:tabs>
                <w:tab w:val="left" w:pos="1980"/>
              </w:tabs>
              <w:suppressAutoHyphens/>
              <w:snapToGrid w:val="0"/>
              <w:spacing w:after="0" w:line="240" w:lineRule="auto"/>
              <w:jc w:val="both"/>
              <w:rPr>
                <w:rFonts w:ascii="Calibri" w:eastAsia="Calibri" w:hAnsi="Calibri" w:cs="Calibri"/>
                <w:color w:val="000000"/>
                <w:sz w:val="22"/>
                <w:szCs w:val="22"/>
                <w:bdr w:val="nil"/>
              </w:rPr>
            </w:pPr>
          </w:p>
        </w:tc>
        <w:tc>
          <w:tcPr>
            <w:tcW w:w="5812" w:type="dxa"/>
            <w:tcBorders>
              <w:top w:val="single" w:sz="4" w:space="0" w:color="auto"/>
              <w:left w:val="single" w:sz="4" w:space="0" w:color="auto"/>
              <w:bottom w:val="single" w:sz="4" w:space="0" w:color="auto"/>
              <w:right w:val="single" w:sz="4" w:space="0" w:color="auto"/>
            </w:tcBorders>
          </w:tcPr>
          <w:p w14:paraId="1925F7D8" w14:textId="77777777" w:rsidR="00810C1D" w:rsidRPr="00A00E67" w:rsidRDefault="00810C1D" w:rsidP="00810C1D">
            <w:pPr>
              <w:autoSpaceDE w:val="0"/>
              <w:autoSpaceDN w:val="0"/>
              <w:adjustRightInd w:val="0"/>
              <w:spacing w:after="120" w:line="240" w:lineRule="auto"/>
              <w:jc w:val="both"/>
              <w:rPr>
                <w:rFonts w:eastAsia="Calibri" w:cstheme="minorHAnsi"/>
                <w:bCs/>
                <w:sz w:val="22"/>
                <w:szCs w:val="22"/>
              </w:rPr>
            </w:pPr>
            <w:r w:rsidRPr="00A00E67">
              <w:rPr>
                <w:rFonts w:eastAsia="Calibri" w:cstheme="minorHAnsi"/>
                <w:sz w:val="22"/>
                <w:szCs w:val="22"/>
              </w:rPr>
              <w:t>Informacija apie tiekėjo patirtį teikiama</w:t>
            </w:r>
            <w:r w:rsidRPr="00A00E67">
              <w:rPr>
                <w:rFonts w:eastAsia="Calibri" w:cstheme="minorHAnsi"/>
                <w:i/>
                <w:sz w:val="22"/>
                <w:szCs w:val="22"/>
              </w:rPr>
              <w:t xml:space="preserve"> </w:t>
            </w:r>
            <w:r w:rsidRPr="00A00E67">
              <w:rPr>
                <w:rFonts w:eastAsia="Calibri" w:cstheme="minorHAnsi"/>
                <w:b/>
                <w:bCs/>
                <w:iCs/>
                <w:sz w:val="22"/>
                <w:szCs w:val="22"/>
              </w:rPr>
              <w:t>kartu su pasiūlymu</w:t>
            </w:r>
            <w:r w:rsidRPr="00A00E67">
              <w:rPr>
                <w:rFonts w:eastAsia="Calibri" w:cstheme="minorHAnsi"/>
                <w:i/>
                <w:sz w:val="22"/>
                <w:szCs w:val="22"/>
              </w:rPr>
              <w:t xml:space="preserve"> </w:t>
            </w:r>
            <w:r w:rsidRPr="00A00E67">
              <w:rPr>
                <w:rFonts w:eastAsia="Calibri" w:cstheme="minorHAnsi"/>
                <w:iCs/>
                <w:sz w:val="22"/>
                <w:szCs w:val="22"/>
              </w:rPr>
              <w:t>pagal</w:t>
            </w:r>
            <w:r w:rsidRPr="00A00E67">
              <w:rPr>
                <w:rFonts w:eastAsia="Calibri" w:cstheme="minorHAnsi"/>
                <w:i/>
                <w:sz w:val="22"/>
                <w:szCs w:val="22"/>
              </w:rPr>
              <w:t xml:space="preserve"> </w:t>
            </w:r>
            <w:r w:rsidRPr="00C30724">
              <w:rPr>
                <w:rFonts w:eastAsia="Calibri" w:cstheme="minorHAnsi"/>
                <w:i/>
                <w:color w:val="0070C0"/>
                <w:sz w:val="22"/>
                <w:szCs w:val="22"/>
              </w:rPr>
              <w:t>Specialiųjų pirkimo sąlygų 9 priedo „</w:t>
            </w:r>
            <w:r w:rsidRPr="00C30724">
              <w:rPr>
                <w:rFonts w:eastAsia="Calibri" w:cstheme="minorHAnsi"/>
                <w:i/>
                <w:iCs/>
                <w:color w:val="0070C0"/>
                <w:sz w:val="22"/>
                <w:szCs w:val="22"/>
              </w:rPr>
              <w:t>Tiekėjo patirtis ir s</w:t>
            </w:r>
            <w:r w:rsidRPr="00C30724">
              <w:rPr>
                <w:rFonts w:eastAsia="Calibri" w:cstheme="minorHAnsi"/>
                <w:i/>
                <w:color w:val="0070C0"/>
                <w:sz w:val="22"/>
                <w:szCs w:val="22"/>
              </w:rPr>
              <w:t xml:space="preserve">iūlomų specialistų sąrašas“ </w:t>
            </w:r>
            <w:r w:rsidRPr="00A00E67">
              <w:rPr>
                <w:rFonts w:eastAsia="Calibri" w:cstheme="minorHAnsi"/>
                <w:b/>
                <w:bCs/>
                <w:iCs/>
                <w:sz w:val="22"/>
                <w:szCs w:val="22"/>
              </w:rPr>
              <w:t>1 lentelę</w:t>
            </w:r>
            <w:r w:rsidRPr="00A00E67">
              <w:rPr>
                <w:rFonts w:eastAsia="Calibri" w:cstheme="minorHAnsi"/>
                <w:iCs/>
                <w:sz w:val="22"/>
                <w:szCs w:val="22"/>
              </w:rPr>
              <w:t>.</w:t>
            </w:r>
          </w:p>
          <w:p w14:paraId="60A1D5B6" w14:textId="77777777" w:rsidR="00810C1D" w:rsidRPr="00F74FE9" w:rsidRDefault="00810C1D" w:rsidP="00EE59EA">
            <w:pPr>
              <w:widowControl w:val="0"/>
              <w:numPr>
                <w:ilvl w:val="0"/>
                <w:numId w:val="22"/>
              </w:numPr>
              <w:pBdr>
                <w:top w:val="nil"/>
                <w:left w:val="nil"/>
                <w:bottom w:val="nil"/>
                <w:right w:val="nil"/>
                <w:between w:val="nil"/>
                <w:bar w:val="nil"/>
              </w:pBdr>
              <w:tabs>
                <w:tab w:val="left" w:pos="351"/>
              </w:tabs>
              <w:suppressAutoHyphens/>
              <w:snapToGrid w:val="0"/>
              <w:spacing w:after="0" w:line="240" w:lineRule="auto"/>
              <w:contextualSpacing/>
              <w:jc w:val="both"/>
              <w:rPr>
                <w:rFonts w:eastAsia="Lucida Sans Unicode" w:cstheme="minorHAnsi"/>
                <w:sz w:val="22"/>
                <w:szCs w:val="22"/>
                <w:bdr w:val="nil"/>
                <w:lang w:eastAsia="ar-SA"/>
              </w:rPr>
            </w:pPr>
            <w:r w:rsidRPr="00A00E67">
              <w:rPr>
                <w:rFonts w:eastAsia="Lucida Sans Unicode" w:cstheme="minorHAnsi"/>
                <w:sz w:val="22"/>
                <w:szCs w:val="22"/>
                <w:bdr w:val="nil"/>
                <w:lang w:eastAsia="ar-SA"/>
              </w:rPr>
              <w:t xml:space="preserve">Pateikiamas </w:t>
            </w:r>
            <w:r w:rsidRPr="00A10E3F">
              <w:rPr>
                <w:rFonts w:eastAsia="Lucida Sans Unicode" w:cstheme="minorHAnsi"/>
                <w:sz w:val="22"/>
                <w:szCs w:val="22"/>
                <w:bdr w:val="nil"/>
                <w:lang w:eastAsia="ar-SA"/>
              </w:rPr>
              <w:t xml:space="preserve">per </w:t>
            </w:r>
            <w:r w:rsidRPr="00820051">
              <w:rPr>
                <w:rFonts w:eastAsia="Lucida Sans Unicode" w:cstheme="minorHAnsi"/>
                <w:sz w:val="22"/>
                <w:szCs w:val="22"/>
                <w:bdr w:val="nil"/>
                <w:lang w:eastAsia="ar-SA"/>
              </w:rPr>
              <w:t>pastaruosius 6 (šešerius) metus</w:t>
            </w:r>
            <w:r w:rsidRPr="00A10E3F">
              <w:rPr>
                <w:rFonts w:eastAsia="Lucida Sans Unicode" w:cstheme="minorHAnsi"/>
                <w:sz w:val="22"/>
                <w:szCs w:val="22"/>
                <w:bdr w:val="nil"/>
                <w:lang w:eastAsia="ar-SA"/>
              </w:rPr>
              <w:t xml:space="preserve"> </w:t>
            </w:r>
            <w:r w:rsidRPr="00F74FE9">
              <w:rPr>
                <w:rFonts w:eastAsia="Lucida Sans Unicode" w:cstheme="minorHAnsi"/>
                <w:sz w:val="22"/>
                <w:szCs w:val="22"/>
                <w:bdr w:val="nil"/>
                <w:lang w:eastAsia="ar-SA"/>
              </w:rPr>
              <w:t xml:space="preserve">suteiktų paslaugų sąrašas su trumpu aprašymu, kuriame </w:t>
            </w:r>
            <w:r w:rsidRPr="00F74FE9">
              <w:rPr>
                <w:rFonts w:eastAsia="Lucida Sans Unicode" w:cstheme="minorHAnsi"/>
                <w:sz w:val="22"/>
                <w:szCs w:val="22"/>
                <w:u w:val="single"/>
                <w:bdr w:val="nil"/>
                <w:lang w:eastAsia="ar-SA"/>
              </w:rPr>
              <w:t>turi būti nurodyta</w:t>
            </w:r>
            <w:r w:rsidRPr="00F74FE9">
              <w:rPr>
                <w:rFonts w:eastAsia="Lucida Sans Unicode" w:cstheme="minorHAnsi"/>
                <w:sz w:val="22"/>
                <w:szCs w:val="22"/>
                <w:bdr w:val="nil"/>
                <w:lang w:eastAsia="ar-SA"/>
              </w:rPr>
              <w:t>:</w:t>
            </w:r>
          </w:p>
          <w:p w14:paraId="3B908275" w14:textId="77777777" w:rsidR="00810C1D" w:rsidRPr="009E50B1" w:rsidRDefault="00810C1D"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9E50B1">
              <w:rPr>
                <w:rFonts w:eastAsia="Lucida Sans Unicode" w:cstheme="minorHAnsi"/>
                <w:sz w:val="22"/>
                <w:szCs w:val="22"/>
                <w:bdr w:val="nil"/>
                <w:lang w:eastAsia="ar-SA"/>
              </w:rPr>
              <w:t>sutarties numeris;</w:t>
            </w:r>
          </w:p>
          <w:p w14:paraId="5BFBCF33" w14:textId="77777777" w:rsidR="00F74FE9" w:rsidRPr="009E50B1" w:rsidRDefault="00810C1D"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9E50B1">
              <w:rPr>
                <w:rFonts w:eastAsia="Lucida Sans Unicode" w:cstheme="minorHAnsi"/>
                <w:sz w:val="22"/>
                <w:szCs w:val="22"/>
                <w:bdr w:val="nil"/>
                <w:lang w:eastAsia="ar-SA"/>
              </w:rPr>
              <w:t xml:space="preserve">sutarties pavadinimas, objektas; </w:t>
            </w:r>
          </w:p>
          <w:p w14:paraId="0F4698B5" w14:textId="3375AB5C" w:rsidR="00C6760F" w:rsidRPr="009E50B1" w:rsidRDefault="00C6760F"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9E50B1">
              <w:rPr>
                <w:rFonts w:eastAsia="Lucida Sans Unicode" w:cstheme="minorHAnsi"/>
                <w:sz w:val="22"/>
                <w:szCs w:val="22"/>
                <w:bdr w:val="nil"/>
                <w:lang w:eastAsia="ar-SA"/>
              </w:rPr>
              <w:t>sutarties vykdymo laikotarpis (pradžios ir pabaigos dat</w:t>
            </w:r>
            <w:r w:rsidR="00F119AF" w:rsidRPr="009E50B1">
              <w:rPr>
                <w:rFonts w:eastAsia="Lucida Sans Unicode" w:cstheme="minorHAnsi"/>
                <w:sz w:val="22"/>
                <w:szCs w:val="22"/>
                <w:bdr w:val="nil"/>
                <w:lang w:eastAsia="ar-SA"/>
              </w:rPr>
              <w:t>os</w:t>
            </w:r>
            <w:r w:rsidRPr="009E50B1">
              <w:rPr>
                <w:rFonts w:eastAsia="Lucida Sans Unicode" w:cstheme="minorHAnsi"/>
                <w:sz w:val="22"/>
                <w:szCs w:val="22"/>
                <w:bdr w:val="nil"/>
                <w:lang w:eastAsia="ar-SA"/>
              </w:rPr>
              <w:t>: metai, mėnuo, diena)</w:t>
            </w:r>
          </w:p>
          <w:p w14:paraId="66C9F40C" w14:textId="62FBE9C1" w:rsidR="00810C1D" w:rsidRPr="00F74FE9" w:rsidRDefault="005D6B8B"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Pr>
                <w:rFonts w:ascii="Calibri" w:eastAsia="Lucida Sans Unicode" w:hAnsi="Calibri" w:cs="Calibri"/>
                <w:sz w:val="22"/>
                <w:szCs w:val="22"/>
                <w:bdr w:val="nil"/>
                <w:lang w:eastAsia="ar-SA"/>
              </w:rPr>
              <w:t>p</w:t>
            </w:r>
            <w:r w:rsidR="00F74FE9" w:rsidRPr="00F74FE9">
              <w:rPr>
                <w:rFonts w:ascii="Calibri" w:eastAsia="Lucida Sans Unicode" w:hAnsi="Calibri" w:cs="Calibri"/>
                <w:sz w:val="22"/>
                <w:szCs w:val="22"/>
                <w:bdr w:val="nil"/>
                <w:lang w:eastAsia="ar-SA"/>
              </w:rPr>
              <w:t xml:space="preserve">aslaugų vertė </w:t>
            </w:r>
            <w:r w:rsidR="00F74FE9" w:rsidRPr="00F74FE9">
              <w:rPr>
                <w:rFonts w:ascii="Calibri" w:eastAsia="Lucida Sans Unicode" w:hAnsi="Calibri" w:cs="Calibri"/>
                <w:bdr w:val="nil"/>
                <w:lang w:eastAsia="ar-SA"/>
              </w:rPr>
              <w:t>(pagal sutartį ir pirkimo objektą)</w:t>
            </w:r>
            <w:r w:rsidR="00810C1D" w:rsidRPr="00F74FE9">
              <w:rPr>
                <w:rFonts w:eastAsia="Lucida Sans Unicode" w:cstheme="minorHAnsi"/>
                <w:sz w:val="22"/>
                <w:szCs w:val="22"/>
                <w:bdr w:val="nil"/>
                <w:lang w:eastAsia="ar-SA"/>
              </w:rPr>
              <w:t>;</w:t>
            </w:r>
          </w:p>
          <w:p w14:paraId="6CA46C70" w14:textId="77777777" w:rsidR="00810C1D" w:rsidRPr="00F74FE9" w:rsidRDefault="00810C1D"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F74FE9">
              <w:rPr>
                <w:rFonts w:eastAsia="Lucida Sans Unicode" w:cstheme="minorHAnsi"/>
                <w:sz w:val="22"/>
                <w:szCs w:val="22"/>
                <w:bdr w:val="nil"/>
                <w:lang w:eastAsia="ar-SA"/>
              </w:rPr>
              <w:t>paslaugų gavėjai (tiek viešieji, tiek privatieji);</w:t>
            </w:r>
          </w:p>
          <w:p w14:paraId="7AE0FD18" w14:textId="77777777" w:rsidR="00810C1D" w:rsidRPr="00F74FE9" w:rsidRDefault="00810C1D" w:rsidP="00EE59EA">
            <w:pPr>
              <w:pStyle w:val="Sraopastraipa"/>
              <w:widowControl w:val="0"/>
              <w:numPr>
                <w:ilvl w:val="0"/>
                <w:numId w:val="36"/>
              </w:numPr>
              <w:pBdr>
                <w:top w:val="nil"/>
                <w:left w:val="nil"/>
                <w:bottom w:val="nil"/>
                <w:right w:val="nil"/>
                <w:between w:val="nil"/>
                <w:bar w:val="nil"/>
              </w:pBdr>
              <w:tabs>
                <w:tab w:val="left" w:pos="351"/>
              </w:tabs>
              <w:suppressAutoHyphens/>
              <w:snapToGrid w:val="0"/>
              <w:spacing w:after="80" w:line="240" w:lineRule="auto"/>
              <w:ind w:left="771" w:hanging="357"/>
              <w:contextualSpacing w:val="0"/>
              <w:jc w:val="both"/>
              <w:rPr>
                <w:rFonts w:eastAsia="Lucida Sans Unicode" w:cstheme="minorHAnsi"/>
                <w:sz w:val="22"/>
                <w:szCs w:val="22"/>
                <w:bdr w:val="nil"/>
                <w:lang w:eastAsia="ar-SA"/>
              </w:rPr>
            </w:pPr>
            <w:r w:rsidRPr="00F74FE9">
              <w:rPr>
                <w:rFonts w:eastAsia="Lucida Sans Unicode" w:cstheme="minorHAnsi"/>
                <w:sz w:val="22"/>
                <w:szCs w:val="22"/>
                <w:bdr w:val="nil"/>
                <w:lang w:eastAsia="ar-SA"/>
              </w:rPr>
              <w:t>paslaugų gavėjų kontaktai (kontaktinio asmens vardas pavardė, pareigos, tel. Nr., el. pašto adresas).</w:t>
            </w:r>
          </w:p>
          <w:p w14:paraId="245A7E07" w14:textId="77777777" w:rsidR="00810C1D" w:rsidRPr="00D7111A" w:rsidRDefault="00810C1D" w:rsidP="00810C1D">
            <w:pPr>
              <w:tabs>
                <w:tab w:val="left" w:pos="351"/>
              </w:tabs>
              <w:spacing w:after="0" w:line="240" w:lineRule="auto"/>
              <w:jc w:val="both"/>
              <w:rPr>
                <w:rFonts w:eastAsia="Calibri" w:cstheme="minorHAnsi"/>
                <w:sz w:val="22"/>
                <w:szCs w:val="22"/>
                <w:bdr w:val="nil"/>
                <w:lang w:eastAsia="ar-SA"/>
              </w:rPr>
            </w:pPr>
            <w:r w:rsidRPr="00A00E67">
              <w:rPr>
                <w:rFonts w:eastAsia="Lucida Sans Unicode" w:cstheme="minorHAnsi"/>
                <w:bCs/>
                <w:sz w:val="22"/>
                <w:szCs w:val="22"/>
                <w:bdr w:val="nil"/>
                <w:lang w:eastAsia="ar-SA"/>
              </w:rPr>
              <w:t xml:space="preserve">Įrodymus apie tiekėjo </w:t>
            </w:r>
            <w:r w:rsidRPr="00D7111A">
              <w:rPr>
                <w:rFonts w:eastAsia="Lucida Sans Unicode" w:cstheme="minorHAnsi"/>
                <w:bCs/>
                <w:sz w:val="22"/>
                <w:szCs w:val="22"/>
                <w:bdr w:val="nil"/>
                <w:lang w:eastAsia="ar-SA"/>
              </w:rPr>
              <w:t xml:space="preserve">tinkamą paslaugų suteikimą </w:t>
            </w:r>
            <w:r w:rsidRPr="00D7111A">
              <w:rPr>
                <w:rFonts w:eastAsia="Lucida Sans Unicode" w:cstheme="minorHAnsi"/>
                <w:bCs/>
                <w:sz w:val="22"/>
                <w:szCs w:val="22"/>
                <w:u w:val="single"/>
                <w:bdr w:val="nil"/>
                <w:lang w:eastAsia="ar-SA"/>
              </w:rPr>
              <w:t>pateikti turės tik nustatytas ekonomiškai naudingiausią pasiūlymą pateikęs tiekėjas (galimas pirkimo laimėtojas):</w:t>
            </w:r>
            <w:r w:rsidRPr="00D7111A">
              <w:rPr>
                <w:rFonts w:eastAsia="Lucida Sans Unicode" w:cstheme="minorHAnsi"/>
                <w:bCs/>
                <w:sz w:val="22"/>
                <w:szCs w:val="22"/>
                <w:bdr w:val="nil"/>
                <w:lang w:eastAsia="ar-SA"/>
              </w:rPr>
              <w:t xml:space="preserve"> u</w:t>
            </w:r>
            <w:r w:rsidRPr="00D7111A">
              <w:rPr>
                <w:rFonts w:eastAsia="Calibri" w:cstheme="minorHAnsi"/>
                <w:sz w:val="22"/>
                <w:szCs w:val="22"/>
                <w:bdr w:val="nil"/>
                <w:lang w:eastAsia="ar-SA"/>
              </w:rPr>
              <w:t>žsakovo atsiliepimas arba pažyma arba priėmimo/perdavimo aktas arba kitas lygiavertis dokumentas, kuriame būtų nurodytos paslaugų pagal sutartis ir pirkimo objektą vertės, paslaugų teikimo laikotarpis (pradžia ir pabaiga, nurodomi metai, mėnuo, diena) ir patvirtinimas, kad paslaugos buvo suteiktos tinkamai.</w:t>
            </w:r>
          </w:p>
          <w:p w14:paraId="5043C2C0" w14:textId="50F2AA0E" w:rsidR="00810C1D" w:rsidRPr="00EE59EA" w:rsidRDefault="00810C1D" w:rsidP="00810C1D">
            <w:pPr>
              <w:widowControl w:val="0"/>
              <w:pBdr>
                <w:top w:val="nil"/>
                <w:left w:val="nil"/>
                <w:bottom w:val="nil"/>
                <w:right w:val="nil"/>
                <w:between w:val="nil"/>
                <w:bar w:val="nil"/>
              </w:pBdr>
              <w:snapToGrid w:val="0"/>
              <w:spacing w:after="0" w:line="240" w:lineRule="auto"/>
              <w:jc w:val="both"/>
              <w:rPr>
                <w:rFonts w:eastAsia="Lucida Sans Unicode" w:cstheme="minorHAnsi"/>
                <w:b/>
                <w:i/>
                <w:iCs/>
                <w:sz w:val="22"/>
                <w:szCs w:val="22"/>
                <w:bdr w:val="nil"/>
                <w:lang w:eastAsia="ar-SA"/>
              </w:rPr>
            </w:pPr>
            <w:r w:rsidRPr="00A00E67">
              <w:rPr>
                <w:rFonts w:eastAsia="Lucida Sans Unicode" w:cstheme="minorHAnsi"/>
                <w:b/>
                <w:i/>
                <w:iCs/>
                <w:sz w:val="22"/>
                <w:szCs w:val="22"/>
                <w:bdr w:val="nil"/>
                <w:lang w:eastAsia="ar-SA"/>
              </w:rPr>
              <w:t>Pateikiami dokumentai elektroninėje formoje CVP IS priemonėmis.</w:t>
            </w:r>
          </w:p>
        </w:tc>
      </w:tr>
      <w:tr w:rsidR="00810C1D" w:rsidRPr="00840309" w14:paraId="723ECA66" w14:textId="77777777" w:rsidTr="003235F6">
        <w:trPr>
          <w:trHeight w:val="300"/>
        </w:trPr>
        <w:tc>
          <w:tcPr>
            <w:tcW w:w="560" w:type="dxa"/>
            <w:tcBorders>
              <w:top w:val="single" w:sz="4" w:space="0" w:color="auto"/>
              <w:left w:val="single" w:sz="4" w:space="0" w:color="auto"/>
              <w:bottom w:val="single" w:sz="4" w:space="0" w:color="auto"/>
              <w:right w:val="single" w:sz="4" w:space="0" w:color="auto"/>
            </w:tcBorders>
            <w:hideMark/>
          </w:tcPr>
          <w:p w14:paraId="705DA69F" w14:textId="77777777" w:rsidR="00810C1D" w:rsidRPr="00840309" w:rsidRDefault="00810C1D" w:rsidP="00810C1D">
            <w:pPr>
              <w:pBdr>
                <w:top w:val="nil"/>
                <w:left w:val="nil"/>
                <w:bottom w:val="nil"/>
                <w:right w:val="nil"/>
                <w:between w:val="nil"/>
                <w:bar w:val="nil"/>
              </w:pBdr>
              <w:spacing w:after="0" w:line="240" w:lineRule="auto"/>
              <w:jc w:val="center"/>
              <w:rPr>
                <w:rFonts w:ascii="Calibri" w:eastAsia="Times New Roman" w:hAnsi="Calibri" w:cs="Calibri"/>
                <w:sz w:val="22"/>
                <w:szCs w:val="22"/>
                <w:bdr w:val="nil"/>
              </w:rPr>
            </w:pPr>
            <w:r w:rsidRPr="00840309">
              <w:rPr>
                <w:rFonts w:ascii="Calibri" w:eastAsia="Times New Roman" w:hAnsi="Calibri" w:cs="Calibri"/>
                <w:sz w:val="22"/>
                <w:szCs w:val="22"/>
                <w:bdr w:val="nil"/>
              </w:rPr>
              <w:t>2.</w:t>
            </w:r>
          </w:p>
        </w:tc>
        <w:tc>
          <w:tcPr>
            <w:tcW w:w="4397" w:type="dxa"/>
            <w:tcBorders>
              <w:top w:val="single" w:sz="4" w:space="0" w:color="auto"/>
              <w:left w:val="single" w:sz="4" w:space="0" w:color="auto"/>
              <w:bottom w:val="single" w:sz="4" w:space="0" w:color="auto"/>
              <w:right w:val="single" w:sz="4" w:space="0" w:color="auto"/>
            </w:tcBorders>
          </w:tcPr>
          <w:p w14:paraId="53CE04AB" w14:textId="77777777" w:rsidR="00810C1D" w:rsidRPr="00840309" w:rsidRDefault="00810C1D" w:rsidP="00810C1D">
            <w:pPr>
              <w:widowControl w:val="0"/>
              <w:suppressAutoHyphens/>
              <w:spacing w:after="0" w:line="240" w:lineRule="auto"/>
              <w:jc w:val="both"/>
              <w:rPr>
                <w:rFonts w:ascii="Calibri" w:eastAsia="Times New Roman" w:hAnsi="Calibri" w:cs="Calibri"/>
                <w:sz w:val="22"/>
                <w:szCs w:val="22"/>
                <w:lang w:eastAsia="ar-SA"/>
              </w:rPr>
            </w:pPr>
            <w:r w:rsidRPr="00840309">
              <w:rPr>
                <w:rFonts w:ascii="Calibri" w:eastAsia="Times New Roman" w:hAnsi="Calibri" w:cs="Calibri"/>
                <w:sz w:val="22"/>
                <w:szCs w:val="22"/>
                <w:lang w:eastAsia="ar-SA"/>
              </w:rPr>
              <w:t xml:space="preserve">Tiekėjas, paslaugų teikimo sutarties vykdymui, privalo turėti kvalifikuotus specialistus, </w:t>
            </w:r>
            <w:r w:rsidRPr="00840309">
              <w:rPr>
                <w:rFonts w:ascii="Calibri" w:eastAsia="Times New Roman" w:hAnsi="Calibri" w:cs="Calibri"/>
                <w:sz w:val="22"/>
                <w:szCs w:val="22"/>
                <w:lang w:eastAsia="ar-SA"/>
              </w:rPr>
              <w:lastRenderedPageBreak/>
              <w:t>atitinkančius žemiau nurodytus kvalifikacijos reikalavimus. (T</w:t>
            </w:r>
            <w:r w:rsidRPr="00840309">
              <w:rPr>
                <w:rFonts w:ascii="Calibri" w:eastAsia="Times New Roman" w:hAnsi="Calibri" w:cs="Calibri"/>
                <w:i/>
                <w:iCs/>
                <w:sz w:val="22"/>
                <w:szCs w:val="22"/>
                <w:lang w:eastAsia="ar-SA"/>
              </w:rPr>
              <w:t>as pats specialistas gali būti siūlomas kelioms pozicijoms, jei specialisto kvalifikacija atitinka visus kitos pozicijos specialistui nustatytus kvalifikacijos reikalavimus)</w:t>
            </w:r>
            <w:r w:rsidRPr="00840309">
              <w:rPr>
                <w:rFonts w:ascii="Calibri" w:eastAsia="Times New Roman" w:hAnsi="Calibri" w:cs="Calibri"/>
                <w:sz w:val="22"/>
                <w:szCs w:val="22"/>
                <w:lang w:eastAsia="ar-SA"/>
              </w:rPr>
              <w:t>:</w:t>
            </w:r>
          </w:p>
          <w:p w14:paraId="2195E4F9" w14:textId="77777777" w:rsidR="00810C1D" w:rsidRPr="00840309" w:rsidRDefault="00810C1D" w:rsidP="00810C1D">
            <w:pPr>
              <w:widowControl w:val="0"/>
              <w:tabs>
                <w:tab w:val="left" w:pos="429"/>
              </w:tabs>
              <w:suppressAutoHyphens/>
              <w:spacing w:after="0" w:line="240" w:lineRule="auto"/>
              <w:jc w:val="both"/>
              <w:rPr>
                <w:rFonts w:ascii="Calibri" w:eastAsia="Times New Roman" w:hAnsi="Calibri" w:cs="Calibri"/>
                <w:sz w:val="22"/>
                <w:szCs w:val="22"/>
                <w:lang w:eastAsia="ar-SA"/>
              </w:rPr>
            </w:pPr>
            <w:r w:rsidRPr="00840309">
              <w:rPr>
                <w:rFonts w:ascii="Calibri" w:eastAsia="Times New Roman" w:hAnsi="Calibri" w:cs="Calibri"/>
                <w:sz w:val="22"/>
                <w:szCs w:val="22"/>
                <w:lang w:eastAsia="ar-SA"/>
              </w:rPr>
              <w:t xml:space="preserve">2.1. </w:t>
            </w:r>
            <w:r w:rsidRPr="00840309">
              <w:rPr>
                <w:rFonts w:ascii="Calibri" w:eastAsia="Times New Roman" w:hAnsi="Calibri" w:cs="Calibri"/>
                <w:b/>
                <w:bCs/>
                <w:sz w:val="22"/>
                <w:szCs w:val="22"/>
                <w:lang w:eastAsia="ar-SA"/>
              </w:rPr>
              <w:t xml:space="preserve">Pagrindinis specialistas </w:t>
            </w:r>
            <w:r w:rsidRPr="00840309">
              <w:rPr>
                <w:rFonts w:ascii="Calibri" w:eastAsia="Calibri" w:hAnsi="Calibri" w:cs="Calibri"/>
                <w:b/>
                <w:bCs/>
                <w:color w:val="000000"/>
                <w:sz w:val="22"/>
                <w:szCs w:val="22"/>
                <w:lang w:eastAsia="ar-SA"/>
              </w:rPr>
              <w:t>–</w:t>
            </w:r>
            <w:r w:rsidRPr="00840309">
              <w:rPr>
                <w:rFonts w:ascii="Calibri" w:eastAsia="Times New Roman" w:hAnsi="Calibri" w:cs="Calibri"/>
                <w:b/>
                <w:bCs/>
                <w:sz w:val="22"/>
                <w:szCs w:val="22"/>
                <w:lang w:eastAsia="ar-SA"/>
              </w:rPr>
              <w:t xml:space="preserve"> tyrimų (projektų) vadovas</w:t>
            </w:r>
            <w:r w:rsidRPr="00840309">
              <w:rPr>
                <w:rFonts w:ascii="Calibri" w:eastAsia="Times New Roman" w:hAnsi="Calibri" w:cs="Calibri"/>
                <w:sz w:val="22"/>
                <w:szCs w:val="22"/>
                <w:lang w:eastAsia="ar-SA"/>
              </w:rPr>
              <w:t xml:space="preserve"> turi:</w:t>
            </w:r>
          </w:p>
          <w:p w14:paraId="0E7DD790" w14:textId="77777777" w:rsidR="00810C1D" w:rsidRPr="00840309" w:rsidRDefault="00810C1D" w:rsidP="00810C1D">
            <w:pPr>
              <w:widowControl w:val="0"/>
              <w:pBdr>
                <w:top w:val="nil"/>
                <w:left w:val="nil"/>
                <w:bottom w:val="nil"/>
                <w:right w:val="nil"/>
                <w:between w:val="nil"/>
                <w:bar w:val="nil"/>
              </w:pBdr>
              <w:suppressAutoHyphens/>
              <w:spacing w:after="0" w:line="240" w:lineRule="auto"/>
              <w:jc w:val="both"/>
              <w:rPr>
                <w:rFonts w:ascii="Calibri" w:eastAsia="Times New Roman" w:hAnsi="Calibri" w:cs="Calibri"/>
                <w:sz w:val="22"/>
                <w:szCs w:val="22"/>
                <w:bdr w:val="nil"/>
                <w:lang w:eastAsia="zh-CN"/>
              </w:rPr>
            </w:pPr>
            <w:r w:rsidRPr="00840309">
              <w:rPr>
                <w:rFonts w:ascii="Calibri" w:eastAsia="Times New Roman" w:hAnsi="Calibri" w:cs="Calibri"/>
                <w:sz w:val="22"/>
                <w:szCs w:val="22"/>
                <w:bdr w:val="nil"/>
                <w:lang w:eastAsia="ar-SA"/>
              </w:rPr>
              <w:t xml:space="preserve">2.1.1. </w:t>
            </w:r>
            <w:r w:rsidRPr="00840309">
              <w:rPr>
                <w:rFonts w:ascii="Calibri" w:eastAsia="Times New Roman" w:hAnsi="Calibri" w:cs="Calibri"/>
                <w:sz w:val="22"/>
                <w:szCs w:val="22"/>
                <w:lang w:eastAsia="zh-CN"/>
              </w:rPr>
              <w:t xml:space="preserve">turėti aukštąjį universitetinį </w:t>
            </w:r>
            <w:r w:rsidRPr="00840309" w:rsidDel="008C580C">
              <w:rPr>
                <w:rFonts w:ascii="Calibri" w:eastAsia="Times New Roman" w:hAnsi="Calibri" w:cs="Calibri"/>
                <w:sz w:val="22"/>
                <w:szCs w:val="22"/>
                <w:lang w:eastAsia="zh-CN"/>
              </w:rPr>
              <w:t>išsilavinimą</w:t>
            </w:r>
            <w:r w:rsidRPr="00840309">
              <w:rPr>
                <w:rFonts w:ascii="Calibri" w:eastAsia="Times New Roman" w:hAnsi="Calibri" w:cs="Calibri"/>
                <w:sz w:val="22"/>
                <w:szCs w:val="22"/>
                <w:lang w:eastAsia="zh-CN"/>
              </w:rPr>
              <w:t xml:space="preserve"> </w:t>
            </w:r>
            <w:r w:rsidRPr="00840309" w:rsidDel="008C580C">
              <w:rPr>
                <w:rFonts w:ascii="Calibri" w:eastAsia="Times New Roman" w:hAnsi="Calibri" w:cs="Calibri"/>
                <w:sz w:val="22"/>
                <w:szCs w:val="22"/>
                <w:lang w:eastAsia="zh-CN"/>
              </w:rPr>
              <w:t xml:space="preserve">gamtos mokslų studijų </w:t>
            </w:r>
            <w:r w:rsidRPr="00840309">
              <w:rPr>
                <w:rFonts w:ascii="Calibri" w:eastAsia="Times New Roman" w:hAnsi="Calibri" w:cs="Calibri"/>
                <w:sz w:val="22"/>
                <w:szCs w:val="22"/>
                <w:lang w:eastAsia="zh-CN"/>
              </w:rPr>
              <w:t>srities</w:t>
            </w:r>
            <w:r w:rsidRPr="00840309" w:rsidDel="00AC4052">
              <w:rPr>
                <w:rFonts w:ascii="Calibri" w:eastAsia="Times New Roman" w:hAnsi="Calibri" w:cs="Calibri"/>
                <w:sz w:val="22"/>
                <w:szCs w:val="22"/>
                <w:lang w:eastAsia="zh-CN"/>
              </w:rPr>
              <w:t xml:space="preserve"> </w:t>
            </w:r>
            <w:r w:rsidRPr="00840309">
              <w:rPr>
                <w:rFonts w:ascii="Calibri" w:eastAsia="Times New Roman" w:hAnsi="Calibri" w:cs="Calibri"/>
                <w:i/>
                <w:iCs/>
                <w:sz w:val="22"/>
                <w:szCs w:val="22"/>
                <w:lang w:eastAsia="zh-CN"/>
              </w:rPr>
              <w:t>ekologijos ir aplinkotyros</w:t>
            </w:r>
            <w:r w:rsidRPr="00840309">
              <w:rPr>
                <w:rFonts w:ascii="Calibri" w:eastAsia="Times New Roman" w:hAnsi="Calibri" w:cs="Calibri"/>
                <w:iCs/>
                <w:sz w:val="22"/>
                <w:szCs w:val="22"/>
                <w:lang w:eastAsia="zh-CN"/>
              </w:rPr>
              <w:t xml:space="preserve"> krypties</w:t>
            </w:r>
            <w:r w:rsidRPr="00840309" w:rsidDel="00AC4052">
              <w:rPr>
                <w:rFonts w:ascii="Calibri" w:eastAsia="Times New Roman" w:hAnsi="Calibri" w:cs="Calibri"/>
                <w:i/>
                <w:iCs/>
                <w:sz w:val="22"/>
                <w:szCs w:val="22"/>
                <w:lang w:eastAsia="zh-CN"/>
              </w:rPr>
              <w:t xml:space="preserve"> </w:t>
            </w:r>
            <w:r w:rsidRPr="00840309">
              <w:rPr>
                <w:rFonts w:ascii="Calibri" w:eastAsia="Times New Roman" w:hAnsi="Calibri" w:cs="Calibri"/>
                <w:sz w:val="22"/>
                <w:szCs w:val="22"/>
                <w:lang w:eastAsia="zh-CN"/>
              </w:rPr>
              <w:t xml:space="preserve">arba technologijos mokslų studijų srities </w:t>
            </w:r>
            <w:r w:rsidRPr="00840309">
              <w:rPr>
                <w:rFonts w:ascii="Calibri" w:eastAsia="Times New Roman" w:hAnsi="Calibri" w:cs="Calibri"/>
                <w:i/>
                <w:sz w:val="22"/>
                <w:szCs w:val="22"/>
                <w:lang w:eastAsia="zh-CN"/>
              </w:rPr>
              <w:t>matavimų inžinerijos arba</w:t>
            </w:r>
            <w:r w:rsidRPr="00840309">
              <w:rPr>
                <w:rFonts w:ascii="Calibri" w:eastAsia="Times New Roman" w:hAnsi="Calibri" w:cs="Calibri"/>
                <w:sz w:val="22"/>
                <w:szCs w:val="22"/>
                <w:lang w:eastAsia="zh-CN"/>
              </w:rPr>
              <w:t xml:space="preserve"> </w:t>
            </w:r>
            <w:r w:rsidRPr="00840309">
              <w:rPr>
                <w:rFonts w:ascii="Calibri" w:eastAsia="Times New Roman" w:hAnsi="Calibri" w:cs="Calibri"/>
                <w:i/>
                <w:iCs/>
                <w:sz w:val="22"/>
                <w:szCs w:val="22"/>
                <w:lang w:eastAsia="zh-CN"/>
              </w:rPr>
              <w:t xml:space="preserve">aplinkos inžinerijos </w:t>
            </w:r>
            <w:r w:rsidRPr="00840309">
              <w:rPr>
                <w:rFonts w:ascii="Calibri" w:eastAsia="Times New Roman" w:hAnsi="Calibri" w:cs="Calibri"/>
                <w:sz w:val="22"/>
                <w:szCs w:val="22"/>
                <w:lang w:eastAsia="zh-CN"/>
              </w:rPr>
              <w:t xml:space="preserve">krypties </w:t>
            </w:r>
            <w:r w:rsidRPr="00840309" w:rsidDel="00192E61">
              <w:rPr>
                <w:rFonts w:ascii="Calibri" w:eastAsia="Times New Roman" w:hAnsi="Calibri" w:cs="Calibri"/>
                <w:sz w:val="22"/>
                <w:szCs w:val="22"/>
                <w:lang w:eastAsia="zh-CN"/>
              </w:rPr>
              <w:t>a</w:t>
            </w:r>
            <w:r w:rsidRPr="00840309" w:rsidDel="008C580C">
              <w:rPr>
                <w:rFonts w:ascii="Calibri" w:eastAsia="Times New Roman" w:hAnsi="Calibri" w:cs="Calibri"/>
                <w:sz w:val="22"/>
                <w:szCs w:val="22"/>
                <w:lang w:eastAsia="zh-CN"/>
              </w:rPr>
              <w:t xml:space="preserve">rba jam </w:t>
            </w:r>
            <w:r w:rsidRPr="00840309">
              <w:rPr>
                <w:rFonts w:ascii="Calibri" w:eastAsia="Times New Roman" w:hAnsi="Calibri" w:cs="Calibri"/>
                <w:sz w:val="22"/>
                <w:szCs w:val="22"/>
                <w:lang w:eastAsia="zh-CN"/>
              </w:rPr>
              <w:t xml:space="preserve">prilyginamą išsilavinimą; </w:t>
            </w:r>
          </w:p>
          <w:p w14:paraId="0CC35E25" w14:textId="41431C5B" w:rsidR="00810C1D" w:rsidRPr="00840309" w:rsidRDefault="00810C1D" w:rsidP="00810C1D">
            <w:pPr>
              <w:pBdr>
                <w:top w:val="nil"/>
                <w:left w:val="nil"/>
                <w:bottom w:val="nil"/>
                <w:right w:val="nil"/>
                <w:between w:val="nil"/>
                <w:bar w:val="nil"/>
              </w:pBdr>
              <w:autoSpaceDE w:val="0"/>
              <w:autoSpaceDN w:val="0"/>
              <w:adjustRightInd w:val="0"/>
              <w:spacing w:after="0" w:line="240" w:lineRule="auto"/>
              <w:jc w:val="both"/>
              <w:rPr>
                <w:rFonts w:ascii="Calibri" w:eastAsia="Arial Unicode MS" w:hAnsi="Calibri" w:cs="Calibri"/>
                <w:sz w:val="22"/>
                <w:szCs w:val="22"/>
                <w:bdr w:val="nil"/>
                <w:lang w:eastAsia="zh-CN"/>
              </w:rPr>
            </w:pPr>
            <w:r w:rsidRPr="00840309">
              <w:rPr>
                <w:rFonts w:ascii="Calibri" w:eastAsia="Arial Unicode MS" w:hAnsi="Calibri" w:cs="Calibri"/>
                <w:sz w:val="22"/>
                <w:szCs w:val="22"/>
                <w:lang w:eastAsia="zh-CN"/>
              </w:rPr>
              <w:t xml:space="preserve">2.1.2. </w:t>
            </w:r>
            <w:r w:rsidRPr="005305B3">
              <w:rPr>
                <w:rFonts w:ascii="Calibri" w:eastAsia="Arial Unicode MS" w:hAnsi="Calibri" w:cs="Calibri"/>
                <w:sz w:val="22"/>
                <w:szCs w:val="22"/>
                <w:lang w:eastAsia="zh-CN"/>
              </w:rPr>
              <w:t xml:space="preserve">būti per paskutinius 6 (šešerius) metus </w:t>
            </w:r>
            <w:r w:rsidRPr="005305B3">
              <w:rPr>
                <w:rFonts w:ascii="Calibri" w:eastAsia="Times New Roman" w:hAnsi="Calibri" w:cs="Calibri"/>
                <w:sz w:val="22"/>
                <w:szCs w:val="22"/>
                <w:bdr w:val="nil"/>
                <w:lang w:eastAsia="ar-SA"/>
              </w:rPr>
              <w:t>iki pasiūlymų pateikimo termino pabaigos</w:t>
            </w:r>
            <w:r w:rsidRPr="005305B3">
              <w:rPr>
                <w:rFonts w:ascii="Calibri" w:eastAsia="Arial Unicode MS" w:hAnsi="Calibri" w:cs="Calibri"/>
                <w:sz w:val="22"/>
                <w:szCs w:val="22"/>
                <w:lang w:eastAsia="zh-CN"/>
              </w:rPr>
              <w:t xml:space="preserve"> vadovavęs įgyvendinant bent 1 (vieną) sutartį, </w:t>
            </w:r>
            <w:r w:rsidR="005D7BE5" w:rsidRPr="005305B3">
              <w:rPr>
                <w:rFonts w:eastAsia="Times New Roman" w:cstheme="minorHAnsi"/>
                <w:sz w:val="22"/>
                <w:szCs w:val="22"/>
                <w:lang w:eastAsia="zh-CN"/>
              </w:rPr>
              <w:t>kuri buvo įvykdyta ar yra tebevykdoma</w:t>
            </w:r>
            <w:r w:rsidR="005D7BE5" w:rsidRPr="005305B3">
              <w:rPr>
                <w:rFonts w:eastAsia="Times New Roman" w:cstheme="minorHAnsi"/>
                <w:sz w:val="22"/>
                <w:szCs w:val="22"/>
                <w:lang w:val="en-US" w:eastAsia="zh-CN"/>
              </w:rPr>
              <w:t>*</w:t>
            </w:r>
            <w:r w:rsidR="00BD33C5" w:rsidRPr="005305B3">
              <w:rPr>
                <w:rFonts w:ascii="Calibri" w:eastAsia="Arial Unicode MS" w:hAnsi="Calibri" w:cs="Calibri"/>
                <w:sz w:val="22"/>
                <w:szCs w:val="22"/>
                <w:lang w:eastAsia="zh-CN"/>
              </w:rPr>
              <w:t>,</w:t>
            </w:r>
            <w:r w:rsidR="005D7BE5" w:rsidRPr="005305B3">
              <w:rPr>
                <w:rFonts w:ascii="Calibri" w:eastAsia="Arial Unicode MS" w:hAnsi="Calibri" w:cs="Calibri"/>
                <w:sz w:val="22"/>
                <w:szCs w:val="22"/>
                <w:lang w:eastAsia="zh-CN"/>
              </w:rPr>
              <w:t xml:space="preserve"> </w:t>
            </w:r>
            <w:r w:rsidRPr="005305B3">
              <w:rPr>
                <w:rFonts w:ascii="Calibri" w:eastAsia="Arial Unicode MS" w:hAnsi="Calibri" w:cs="Calibri"/>
                <w:sz w:val="22"/>
                <w:szCs w:val="22"/>
                <w:lang w:eastAsia="zh-CN"/>
              </w:rPr>
              <w:t xml:space="preserve">kurios apimtyje buvo atliekamas </w:t>
            </w:r>
            <w:r w:rsidRPr="005305B3">
              <w:rPr>
                <w:rFonts w:ascii="Calibri" w:eastAsia="Arial Unicode MS" w:hAnsi="Calibri" w:cs="Calibri"/>
                <w:sz w:val="22"/>
                <w:szCs w:val="22"/>
                <w:bdr w:val="nil"/>
                <w:lang w:eastAsia="zh-CN"/>
              </w:rPr>
              <w:t xml:space="preserve">povandeninio foninio triukšmo erdvinis modeliavimas </w:t>
            </w:r>
            <w:r w:rsidRPr="005305B3">
              <w:rPr>
                <w:rFonts w:ascii="Calibri" w:eastAsia="Arial Unicode MS" w:hAnsi="Calibri" w:cs="Calibri"/>
                <w:sz w:val="22"/>
                <w:szCs w:val="22"/>
                <w:lang w:eastAsia="zh-CN"/>
              </w:rPr>
              <w:t>a</w:t>
            </w:r>
            <w:r w:rsidRPr="005305B3">
              <w:rPr>
                <w:rFonts w:ascii="Calibri" w:eastAsia="Arial Unicode MS" w:hAnsi="Calibri" w:cs="Calibri"/>
                <w:sz w:val="22"/>
                <w:szCs w:val="22"/>
                <w:bdr w:val="nil"/>
                <w:lang w:eastAsia="zh-CN"/>
              </w:rPr>
              <w:t>r povandeninio foninio triukšmo matavimai</w:t>
            </w:r>
            <w:r w:rsidRPr="005305B3">
              <w:rPr>
                <w:rFonts w:ascii="Calibri" w:eastAsia="Arial Unicode MS" w:hAnsi="Calibri" w:cs="Calibri"/>
                <w:sz w:val="22"/>
                <w:szCs w:val="22"/>
                <w:lang w:eastAsia="zh-CN"/>
              </w:rPr>
              <w:t xml:space="preserve"> ir aplinkos būklės vertinimas pagal juos.</w:t>
            </w:r>
          </w:p>
          <w:p w14:paraId="3DFF7913" w14:textId="77777777" w:rsidR="00810C1D" w:rsidRPr="00840309" w:rsidRDefault="00810C1D" w:rsidP="00810C1D">
            <w:pPr>
              <w:pBdr>
                <w:top w:val="nil"/>
                <w:left w:val="nil"/>
                <w:bottom w:val="nil"/>
                <w:right w:val="nil"/>
                <w:between w:val="nil"/>
                <w:bar w:val="nil"/>
              </w:pBdr>
              <w:autoSpaceDE w:val="0"/>
              <w:autoSpaceDN w:val="0"/>
              <w:adjustRightInd w:val="0"/>
              <w:spacing w:after="0" w:line="240" w:lineRule="auto"/>
              <w:jc w:val="both"/>
              <w:rPr>
                <w:rFonts w:ascii="Calibri" w:eastAsia="Arial Unicode MS" w:hAnsi="Calibri" w:cs="Calibri"/>
                <w:bCs/>
                <w:sz w:val="22"/>
                <w:szCs w:val="22"/>
                <w:bdr w:val="nil"/>
              </w:rPr>
            </w:pPr>
            <w:r w:rsidRPr="00840309">
              <w:rPr>
                <w:rFonts w:ascii="Calibri" w:eastAsia="Arial Unicode MS" w:hAnsi="Calibri" w:cs="Calibri"/>
                <w:bCs/>
                <w:sz w:val="22"/>
                <w:szCs w:val="22"/>
                <w:bdr w:val="nil"/>
              </w:rPr>
              <w:t xml:space="preserve">2.2. </w:t>
            </w:r>
            <w:r w:rsidRPr="00840309">
              <w:rPr>
                <w:rFonts w:ascii="Calibri" w:eastAsia="Arial Unicode MS" w:hAnsi="Calibri" w:cs="Calibri"/>
                <w:b/>
                <w:bCs/>
                <w:sz w:val="22"/>
                <w:szCs w:val="22"/>
                <w:bdr w:val="nil"/>
              </w:rPr>
              <w:t>Povandeninio triukšmo specialistas</w:t>
            </w:r>
            <w:r w:rsidRPr="00840309">
              <w:rPr>
                <w:rFonts w:ascii="Calibri" w:eastAsia="Arial Unicode MS" w:hAnsi="Calibri" w:cs="Calibri"/>
                <w:bCs/>
                <w:sz w:val="22"/>
                <w:szCs w:val="22"/>
                <w:bdr w:val="nil"/>
              </w:rPr>
              <w:t xml:space="preserve"> turi:</w:t>
            </w:r>
          </w:p>
          <w:p w14:paraId="0CD49A42" w14:textId="77777777" w:rsidR="00810C1D" w:rsidRPr="00840309" w:rsidRDefault="00810C1D" w:rsidP="00810C1D">
            <w:pPr>
              <w:pBdr>
                <w:top w:val="nil"/>
                <w:left w:val="nil"/>
                <w:bottom w:val="nil"/>
                <w:right w:val="nil"/>
                <w:between w:val="nil"/>
                <w:bar w:val="nil"/>
              </w:pBdr>
              <w:autoSpaceDE w:val="0"/>
              <w:autoSpaceDN w:val="0"/>
              <w:adjustRightInd w:val="0"/>
              <w:spacing w:after="0" w:line="240" w:lineRule="auto"/>
              <w:jc w:val="both"/>
              <w:rPr>
                <w:rFonts w:ascii="Calibri" w:eastAsia="Arial Unicode MS" w:hAnsi="Calibri" w:cs="Calibri"/>
                <w:color w:val="000000"/>
                <w:sz w:val="22"/>
                <w:szCs w:val="22"/>
                <w:bdr w:val="nil"/>
              </w:rPr>
            </w:pPr>
            <w:r w:rsidRPr="00840309">
              <w:rPr>
                <w:rFonts w:ascii="Calibri" w:eastAsia="Arial Unicode MS" w:hAnsi="Calibri" w:cs="Calibri"/>
                <w:color w:val="000000"/>
                <w:sz w:val="22"/>
                <w:szCs w:val="22"/>
                <w:bdr w:val="nil"/>
              </w:rPr>
              <w:t xml:space="preserve">2.2.1. </w:t>
            </w:r>
            <w:r w:rsidRPr="00840309">
              <w:rPr>
                <w:rFonts w:ascii="Calibri" w:eastAsia="Arial Unicode MS" w:hAnsi="Calibri" w:cs="Calibri"/>
                <w:color w:val="000000"/>
                <w:sz w:val="22"/>
                <w:szCs w:val="22"/>
              </w:rPr>
              <w:t xml:space="preserve">turėti aukštąjį universitetinį išsilavinimą </w:t>
            </w:r>
            <w:r w:rsidRPr="00840309">
              <w:rPr>
                <w:rFonts w:ascii="Calibri" w:eastAsia="Times New Roman" w:hAnsi="Calibri" w:cs="Calibri"/>
                <w:sz w:val="22"/>
                <w:szCs w:val="22"/>
                <w:lang w:eastAsia="zh-CN"/>
              </w:rPr>
              <w:t xml:space="preserve">gamtos mokslų studijų srities </w:t>
            </w:r>
            <w:r w:rsidRPr="00840309">
              <w:rPr>
                <w:rFonts w:ascii="Calibri" w:eastAsia="Times New Roman" w:hAnsi="Calibri" w:cs="Calibri"/>
                <w:i/>
                <w:iCs/>
                <w:sz w:val="22"/>
                <w:szCs w:val="22"/>
                <w:lang w:eastAsia="zh-CN"/>
              </w:rPr>
              <w:t xml:space="preserve">ekologijos ir aplinkotyros krypties </w:t>
            </w:r>
            <w:r w:rsidRPr="00840309">
              <w:rPr>
                <w:rFonts w:ascii="Calibri" w:eastAsia="Times New Roman" w:hAnsi="Calibri" w:cs="Calibri"/>
                <w:sz w:val="22"/>
                <w:szCs w:val="22"/>
                <w:lang w:eastAsia="zh-CN"/>
              </w:rPr>
              <w:t xml:space="preserve">arba technologijos mokslų studijų srities </w:t>
            </w:r>
            <w:r w:rsidRPr="00840309">
              <w:rPr>
                <w:rFonts w:ascii="Calibri" w:eastAsia="Times New Roman" w:hAnsi="Calibri" w:cs="Calibri"/>
                <w:i/>
                <w:iCs/>
                <w:sz w:val="22"/>
                <w:szCs w:val="22"/>
                <w:lang w:eastAsia="zh-CN"/>
              </w:rPr>
              <w:t>matavimų inžinerijos arba</w:t>
            </w:r>
            <w:r w:rsidRPr="00840309">
              <w:rPr>
                <w:rFonts w:ascii="Calibri" w:eastAsia="Times New Roman" w:hAnsi="Calibri" w:cs="Calibri"/>
                <w:sz w:val="22"/>
                <w:szCs w:val="22"/>
                <w:lang w:eastAsia="zh-CN"/>
              </w:rPr>
              <w:t xml:space="preserve"> </w:t>
            </w:r>
            <w:r w:rsidRPr="00840309">
              <w:rPr>
                <w:rFonts w:ascii="Calibri" w:eastAsia="Times New Roman" w:hAnsi="Calibri" w:cs="Calibri"/>
                <w:i/>
                <w:iCs/>
                <w:sz w:val="22"/>
                <w:szCs w:val="22"/>
                <w:lang w:eastAsia="zh-CN"/>
              </w:rPr>
              <w:t xml:space="preserve">aplinkos inžinerijos </w:t>
            </w:r>
            <w:r w:rsidRPr="00840309">
              <w:rPr>
                <w:rFonts w:ascii="Calibri" w:eastAsia="Times New Roman" w:hAnsi="Calibri" w:cs="Calibri"/>
                <w:sz w:val="22"/>
                <w:szCs w:val="22"/>
                <w:lang w:eastAsia="zh-CN"/>
              </w:rPr>
              <w:t>krypties</w:t>
            </w:r>
            <w:r w:rsidRPr="00840309" w:rsidDel="00423A1F">
              <w:rPr>
                <w:rFonts w:ascii="Calibri" w:eastAsia="Arial Unicode MS" w:hAnsi="Calibri" w:cs="Calibri"/>
                <w:color w:val="000000"/>
                <w:sz w:val="22"/>
                <w:szCs w:val="22"/>
              </w:rPr>
              <w:t xml:space="preserve"> </w:t>
            </w:r>
            <w:r w:rsidRPr="00840309" w:rsidDel="002A3797">
              <w:rPr>
                <w:rFonts w:ascii="Calibri" w:eastAsia="Arial Unicode MS" w:hAnsi="Calibri" w:cs="Calibri"/>
                <w:color w:val="000000"/>
                <w:sz w:val="22"/>
                <w:szCs w:val="22"/>
              </w:rPr>
              <w:t>arba jam</w:t>
            </w:r>
            <w:r w:rsidRPr="00840309">
              <w:rPr>
                <w:rFonts w:ascii="Calibri" w:eastAsia="Arial Unicode MS" w:hAnsi="Calibri" w:cs="Calibri"/>
                <w:color w:val="000000"/>
                <w:sz w:val="22"/>
                <w:szCs w:val="22"/>
              </w:rPr>
              <w:t xml:space="preserve"> prilyginamą </w:t>
            </w:r>
            <w:r w:rsidRPr="00840309" w:rsidDel="002A3797">
              <w:rPr>
                <w:rFonts w:ascii="Calibri" w:eastAsia="Arial Unicode MS" w:hAnsi="Calibri" w:cs="Calibri"/>
                <w:color w:val="000000"/>
                <w:sz w:val="22"/>
                <w:szCs w:val="22"/>
              </w:rPr>
              <w:t>išsilavinimą</w:t>
            </w:r>
            <w:r w:rsidRPr="00840309">
              <w:rPr>
                <w:rFonts w:ascii="Calibri" w:eastAsia="Arial Unicode MS" w:hAnsi="Calibri" w:cs="Calibri"/>
                <w:color w:val="000000"/>
                <w:sz w:val="22"/>
                <w:szCs w:val="22"/>
              </w:rPr>
              <w:t>;</w:t>
            </w:r>
          </w:p>
          <w:p w14:paraId="3BE312BC" w14:textId="180D8BDE" w:rsidR="00810C1D" w:rsidRPr="00840309" w:rsidRDefault="00810C1D" w:rsidP="00810C1D">
            <w:pPr>
              <w:pBdr>
                <w:top w:val="nil"/>
                <w:left w:val="nil"/>
                <w:bottom w:val="nil"/>
                <w:right w:val="nil"/>
                <w:between w:val="nil"/>
                <w:bar w:val="nil"/>
              </w:pBdr>
              <w:autoSpaceDE w:val="0"/>
              <w:autoSpaceDN w:val="0"/>
              <w:adjustRightInd w:val="0"/>
              <w:spacing w:after="0" w:line="240" w:lineRule="auto"/>
              <w:jc w:val="both"/>
              <w:rPr>
                <w:rFonts w:ascii="Calibri" w:eastAsia="Arial Unicode MS" w:hAnsi="Calibri" w:cs="Calibri"/>
                <w:sz w:val="22"/>
                <w:szCs w:val="22"/>
                <w:bdr w:val="nil"/>
              </w:rPr>
            </w:pPr>
            <w:r w:rsidRPr="00840309">
              <w:rPr>
                <w:rFonts w:ascii="Calibri" w:eastAsia="Times New Roman" w:hAnsi="Calibri" w:cs="Calibri"/>
                <w:color w:val="000000"/>
                <w:sz w:val="22"/>
                <w:szCs w:val="22"/>
                <w:lang w:eastAsia="zh-CN"/>
              </w:rPr>
              <w:t xml:space="preserve">2.2.2. </w:t>
            </w:r>
            <w:r w:rsidRPr="00840309">
              <w:rPr>
                <w:rFonts w:ascii="Calibri" w:eastAsia="Times New Roman" w:hAnsi="Calibri" w:cs="Calibri"/>
                <w:sz w:val="22"/>
                <w:szCs w:val="22"/>
                <w:lang w:eastAsia="zh-CN"/>
              </w:rPr>
              <w:t>būti</w:t>
            </w:r>
            <w:r w:rsidRPr="00840309">
              <w:rPr>
                <w:rFonts w:ascii="Calibri" w:eastAsia="Arial Unicode MS" w:hAnsi="Calibri" w:cs="Calibri"/>
                <w:sz w:val="22"/>
                <w:szCs w:val="22"/>
                <w:bdr w:val="nil"/>
              </w:rPr>
              <w:t xml:space="preserve"> per paskutinius 6 (šešerius) metus</w:t>
            </w:r>
            <w:r w:rsidRPr="00840309">
              <w:rPr>
                <w:rFonts w:ascii="Calibri" w:eastAsia="Times New Roman" w:hAnsi="Calibri" w:cs="Calibri"/>
                <w:sz w:val="22"/>
                <w:szCs w:val="22"/>
                <w:bdr w:val="nil"/>
                <w:lang w:eastAsia="ar-SA"/>
              </w:rPr>
              <w:t xml:space="preserve"> iki pasiūlymų pateikimo termino pabaigos</w:t>
            </w:r>
            <w:r w:rsidRPr="00840309">
              <w:rPr>
                <w:rFonts w:ascii="Calibri" w:eastAsia="Arial Unicode MS" w:hAnsi="Calibri" w:cs="Calibri"/>
                <w:sz w:val="22"/>
                <w:szCs w:val="22"/>
                <w:bdr w:val="nil"/>
              </w:rPr>
              <w:t xml:space="preserve"> </w:t>
            </w:r>
            <w:r w:rsidRPr="00840309">
              <w:rPr>
                <w:rFonts w:ascii="Calibri" w:eastAsia="Times New Roman" w:hAnsi="Calibri" w:cs="Calibri"/>
                <w:sz w:val="22"/>
                <w:szCs w:val="22"/>
                <w:lang w:eastAsia="zh-CN"/>
              </w:rPr>
              <w:t xml:space="preserve">dalyvavęs įgyvendinant bent 1 (vieną) </w:t>
            </w:r>
            <w:r w:rsidRPr="00840309">
              <w:rPr>
                <w:rFonts w:ascii="Calibri" w:eastAsia="Arial Unicode MS" w:hAnsi="Calibri" w:cs="Calibri"/>
                <w:sz w:val="22"/>
                <w:szCs w:val="22"/>
              </w:rPr>
              <w:t>sutartį</w:t>
            </w:r>
            <w:r w:rsidRPr="00840309">
              <w:rPr>
                <w:rFonts w:ascii="Calibri" w:eastAsia="Arial Unicode MS" w:hAnsi="Calibri" w:cs="Calibri"/>
                <w:color w:val="000000"/>
                <w:sz w:val="22"/>
                <w:szCs w:val="22"/>
                <w:bdr w:val="nil"/>
              </w:rPr>
              <w:t>,</w:t>
            </w:r>
            <w:r w:rsidR="00BD33C5">
              <w:rPr>
                <w:rFonts w:ascii="Calibri" w:eastAsia="Arial Unicode MS" w:hAnsi="Calibri" w:cs="Calibri"/>
                <w:color w:val="000000"/>
                <w:sz w:val="22"/>
                <w:szCs w:val="22"/>
                <w:bdr w:val="nil"/>
              </w:rPr>
              <w:t xml:space="preserve"> </w:t>
            </w:r>
            <w:r w:rsidR="00BD33C5" w:rsidRPr="00BD33C5">
              <w:rPr>
                <w:rFonts w:eastAsia="Times New Roman" w:cstheme="minorHAnsi"/>
                <w:sz w:val="22"/>
                <w:szCs w:val="22"/>
                <w:lang w:eastAsia="zh-CN"/>
              </w:rPr>
              <w:t>kuri buvo įvykdyta ar yra tebevykdoma</w:t>
            </w:r>
            <w:r w:rsidR="00BD33C5" w:rsidRPr="00BD33C5">
              <w:rPr>
                <w:rFonts w:eastAsia="Times New Roman" w:cstheme="minorHAnsi"/>
                <w:sz w:val="22"/>
                <w:szCs w:val="22"/>
                <w:lang w:val="en-US" w:eastAsia="zh-CN"/>
              </w:rPr>
              <w:t>*</w:t>
            </w:r>
            <w:r w:rsidR="00BD33C5" w:rsidRPr="00820051">
              <w:rPr>
                <w:rFonts w:eastAsia="Times New Roman" w:cstheme="minorHAnsi"/>
                <w:i/>
                <w:iCs/>
                <w:sz w:val="22"/>
                <w:szCs w:val="22"/>
                <w:lang w:eastAsia="zh-CN"/>
              </w:rPr>
              <w:t xml:space="preserve"> </w:t>
            </w:r>
            <w:r w:rsidRPr="00840309">
              <w:rPr>
                <w:rFonts w:ascii="Calibri" w:eastAsia="Arial Unicode MS" w:hAnsi="Calibri" w:cs="Calibri"/>
                <w:color w:val="000000"/>
                <w:sz w:val="22"/>
                <w:szCs w:val="22"/>
                <w:bdr w:val="nil"/>
              </w:rPr>
              <w:t xml:space="preserve"> kuri</w:t>
            </w:r>
            <w:r w:rsidRPr="00840309">
              <w:rPr>
                <w:rFonts w:ascii="Calibri" w:eastAsia="Arial Unicode MS" w:hAnsi="Calibri" w:cs="Calibri"/>
                <w:color w:val="000000"/>
                <w:sz w:val="22"/>
                <w:szCs w:val="22"/>
              </w:rPr>
              <w:t>os</w:t>
            </w:r>
            <w:r w:rsidRPr="00840309">
              <w:rPr>
                <w:rFonts w:ascii="Calibri" w:eastAsia="Arial Unicode MS" w:hAnsi="Calibri" w:cs="Calibri"/>
                <w:color w:val="000000"/>
                <w:sz w:val="22"/>
                <w:szCs w:val="22"/>
                <w:bdr w:val="nil"/>
              </w:rPr>
              <w:t xml:space="preserve"> apimtyje </w:t>
            </w:r>
            <w:r w:rsidRPr="00840309">
              <w:rPr>
                <w:rFonts w:ascii="Calibri" w:eastAsia="Arial Unicode MS" w:hAnsi="Calibri" w:cs="Calibri"/>
                <w:color w:val="000000"/>
                <w:sz w:val="22"/>
                <w:szCs w:val="22"/>
              </w:rPr>
              <w:t>atliko</w:t>
            </w:r>
            <w:r w:rsidRPr="00840309">
              <w:rPr>
                <w:rFonts w:ascii="Calibri" w:eastAsia="Arial Unicode MS" w:hAnsi="Calibri" w:cs="Calibri"/>
                <w:color w:val="000000"/>
                <w:sz w:val="22"/>
                <w:szCs w:val="22"/>
                <w:bdr w:val="nil"/>
              </w:rPr>
              <w:t xml:space="preserve"> povandeninio foninio triukšmo erdvin</w:t>
            </w:r>
            <w:r w:rsidRPr="00840309">
              <w:rPr>
                <w:rFonts w:ascii="Calibri" w:eastAsia="Arial Unicode MS" w:hAnsi="Calibri" w:cs="Calibri"/>
                <w:color w:val="000000"/>
                <w:sz w:val="22"/>
                <w:szCs w:val="22"/>
              </w:rPr>
              <w:t xml:space="preserve">į </w:t>
            </w:r>
            <w:r w:rsidRPr="00840309">
              <w:rPr>
                <w:rFonts w:ascii="Calibri" w:eastAsia="Arial Unicode MS" w:hAnsi="Calibri" w:cs="Calibri"/>
                <w:color w:val="000000"/>
                <w:sz w:val="22"/>
                <w:szCs w:val="22"/>
                <w:bdr w:val="nil"/>
              </w:rPr>
              <w:t>modeliavim</w:t>
            </w:r>
            <w:r w:rsidRPr="00840309">
              <w:rPr>
                <w:rFonts w:ascii="Calibri" w:eastAsia="Arial Unicode MS" w:hAnsi="Calibri" w:cs="Calibri"/>
                <w:color w:val="000000"/>
                <w:sz w:val="22"/>
                <w:szCs w:val="22"/>
              </w:rPr>
              <w:t>ą</w:t>
            </w:r>
            <w:r w:rsidRPr="00840309">
              <w:rPr>
                <w:rFonts w:ascii="Calibri" w:eastAsia="Arial Unicode MS" w:hAnsi="Calibri" w:cs="Calibri"/>
                <w:color w:val="000000"/>
                <w:sz w:val="22"/>
                <w:szCs w:val="22"/>
                <w:bdr w:val="nil"/>
              </w:rPr>
              <w:t xml:space="preserve"> </w:t>
            </w:r>
            <w:r w:rsidRPr="00840309">
              <w:rPr>
                <w:rFonts w:ascii="Calibri" w:eastAsia="Arial Unicode MS" w:hAnsi="Calibri" w:cs="Calibri"/>
                <w:color w:val="000000"/>
                <w:sz w:val="22"/>
                <w:szCs w:val="22"/>
              </w:rPr>
              <w:t>a</w:t>
            </w:r>
            <w:r w:rsidRPr="00840309">
              <w:rPr>
                <w:rFonts w:ascii="Calibri" w:eastAsia="Arial Unicode MS" w:hAnsi="Calibri" w:cs="Calibri"/>
                <w:color w:val="000000"/>
                <w:sz w:val="22"/>
                <w:szCs w:val="22"/>
                <w:bdr w:val="nil"/>
              </w:rPr>
              <w:t>r povandeninio foninio triukšmo matavim</w:t>
            </w:r>
            <w:r w:rsidRPr="00840309">
              <w:rPr>
                <w:rFonts w:ascii="Calibri" w:eastAsia="Arial Unicode MS" w:hAnsi="Calibri" w:cs="Calibri"/>
                <w:color w:val="000000"/>
                <w:sz w:val="22"/>
                <w:szCs w:val="22"/>
              </w:rPr>
              <w:t>us</w:t>
            </w:r>
            <w:r w:rsidRPr="00840309">
              <w:rPr>
                <w:rFonts w:ascii="Calibri" w:eastAsia="Arial Unicode MS" w:hAnsi="Calibri" w:cs="Calibri"/>
                <w:color w:val="000000"/>
                <w:sz w:val="22"/>
                <w:szCs w:val="22"/>
                <w:bdr w:val="nil"/>
              </w:rPr>
              <w:t>.</w:t>
            </w:r>
          </w:p>
        </w:tc>
        <w:tc>
          <w:tcPr>
            <w:tcW w:w="5812" w:type="dxa"/>
            <w:tcBorders>
              <w:top w:val="single" w:sz="4" w:space="0" w:color="auto"/>
              <w:left w:val="single" w:sz="4" w:space="0" w:color="auto"/>
              <w:bottom w:val="single" w:sz="4" w:space="0" w:color="auto"/>
              <w:right w:val="single" w:sz="4" w:space="0" w:color="auto"/>
            </w:tcBorders>
          </w:tcPr>
          <w:p w14:paraId="2D213281" w14:textId="6FBED1A8" w:rsidR="005E197B" w:rsidRPr="00865481" w:rsidRDefault="005E197B" w:rsidP="005E197B">
            <w:pPr>
              <w:widowControl w:val="0"/>
              <w:pBdr>
                <w:top w:val="nil"/>
                <w:left w:val="nil"/>
                <w:bottom w:val="nil"/>
                <w:right w:val="nil"/>
                <w:between w:val="nil"/>
                <w:bar w:val="nil"/>
              </w:pBdr>
              <w:snapToGrid w:val="0"/>
              <w:spacing w:after="0" w:line="240" w:lineRule="auto"/>
              <w:jc w:val="both"/>
              <w:rPr>
                <w:rFonts w:eastAsia="Helvetica Neue UltraLight" w:cstheme="minorHAnsi"/>
                <w:b/>
                <w:bCs/>
                <w:sz w:val="22"/>
                <w:szCs w:val="22"/>
              </w:rPr>
            </w:pPr>
            <w:r w:rsidRPr="00865481">
              <w:rPr>
                <w:rFonts w:eastAsia="Helvetica Neue UltraLight" w:cstheme="minorHAnsi"/>
                <w:sz w:val="22"/>
                <w:szCs w:val="22"/>
              </w:rPr>
              <w:lastRenderedPageBreak/>
              <w:t xml:space="preserve">Informacija apie tiekėjo specialistus </w:t>
            </w:r>
            <w:r w:rsidRPr="00865481">
              <w:rPr>
                <w:rFonts w:eastAsia="Calibri" w:cstheme="minorHAnsi"/>
                <w:sz w:val="22"/>
                <w:szCs w:val="22"/>
              </w:rPr>
              <w:t>teikiama</w:t>
            </w:r>
            <w:r w:rsidRPr="00865481">
              <w:rPr>
                <w:rFonts w:eastAsia="Calibri" w:cstheme="minorHAnsi"/>
                <w:i/>
                <w:sz w:val="22"/>
                <w:szCs w:val="22"/>
              </w:rPr>
              <w:t xml:space="preserve"> </w:t>
            </w:r>
            <w:r w:rsidRPr="00865481">
              <w:rPr>
                <w:rFonts w:eastAsia="Calibri" w:cstheme="minorHAnsi"/>
                <w:b/>
                <w:bCs/>
                <w:iCs/>
                <w:sz w:val="22"/>
                <w:szCs w:val="22"/>
              </w:rPr>
              <w:t>kartu su pasiūlymu</w:t>
            </w:r>
            <w:r w:rsidRPr="00865481">
              <w:rPr>
                <w:rFonts w:eastAsia="Helvetica Neue UltraLight" w:cstheme="minorHAnsi"/>
                <w:sz w:val="22"/>
                <w:szCs w:val="22"/>
              </w:rPr>
              <w:t xml:space="preserve"> pagal </w:t>
            </w:r>
            <w:r w:rsidRPr="00865481">
              <w:rPr>
                <w:rFonts w:eastAsia="Helvetica Neue UltraLight" w:cstheme="minorHAnsi"/>
                <w:color w:val="0070C0"/>
                <w:sz w:val="22"/>
                <w:szCs w:val="22"/>
              </w:rPr>
              <w:t xml:space="preserve">Specialiųjų pirkimo sąlygų 9 priedo </w:t>
            </w:r>
            <w:r w:rsidRPr="00865481">
              <w:rPr>
                <w:rFonts w:eastAsia="Helvetica Neue UltraLight" w:cstheme="minorHAnsi"/>
                <w:i/>
                <w:iCs/>
                <w:color w:val="0070C0"/>
                <w:sz w:val="22"/>
                <w:szCs w:val="22"/>
              </w:rPr>
              <w:t xml:space="preserve">„Tiekėjų </w:t>
            </w:r>
            <w:r w:rsidRPr="00865481">
              <w:rPr>
                <w:rFonts w:eastAsia="Helvetica Neue UltraLight" w:cstheme="minorHAnsi"/>
                <w:i/>
                <w:iCs/>
                <w:color w:val="0070C0"/>
                <w:sz w:val="22"/>
                <w:szCs w:val="22"/>
              </w:rPr>
              <w:lastRenderedPageBreak/>
              <w:t>patirtis ir siūlomų specialistų sąrašas“</w:t>
            </w:r>
            <w:r w:rsidRPr="00865481">
              <w:rPr>
                <w:rFonts w:eastAsia="Helvetica Neue UltraLight" w:cstheme="minorHAnsi"/>
                <w:color w:val="0070C0"/>
                <w:sz w:val="22"/>
                <w:szCs w:val="22"/>
              </w:rPr>
              <w:t xml:space="preserve"> </w:t>
            </w:r>
            <w:r w:rsidRPr="00865481">
              <w:rPr>
                <w:rFonts w:eastAsia="Helvetica Neue UltraLight" w:cstheme="minorHAnsi"/>
                <w:b/>
                <w:bCs/>
                <w:sz w:val="22"/>
                <w:szCs w:val="22"/>
              </w:rPr>
              <w:t>2</w:t>
            </w:r>
            <w:r w:rsidR="00AF6806">
              <w:rPr>
                <w:rFonts w:eastAsia="Helvetica Neue UltraLight" w:cstheme="minorHAnsi"/>
                <w:b/>
                <w:bCs/>
                <w:sz w:val="22"/>
                <w:szCs w:val="22"/>
              </w:rPr>
              <w:t>, 2.1</w:t>
            </w:r>
            <w:r w:rsidRPr="00865481">
              <w:rPr>
                <w:rFonts w:eastAsia="Helvetica Neue UltraLight" w:cstheme="minorHAnsi"/>
                <w:b/>
                <w:bCs/>
                <w:sz w:val="22"/>
                <w:szCs w:val="22"/>
              </w:rPr>
              <w:t xml:space="preserve"> – 3</w:t>
            </w:r>
            <w:r w:rsidR="001224EA">
              <w:rPr>
                <w:rFonts w:eastAsia="Helvetica Neue UltraLight" w:cstheme="minorHAnsi"/>
                <w:b/>
                <w:bCs/>
                <w:sz w:val="22"/>
                <w:szCs w:val="22"/>
              </w:rPr>
              <w:t>, 3.1.</w:t>
            </w:r>
            <w:r w:rsidR="00C30724" w:rsidRPr="00865481">
              <w:rPr>
                <w:rFonts w:eastAsia="Helvetica Neue UltraLight" w:cstheme="minorHAnsi"/>
                <w:b/>
                <w:bCs/>
                <w:sz w:val="22"/>
                <w:szCs w:val="22"/>
              </w:rPr>
              <w:t xml:space="preserve"> </w:t>
            </w:r>
            <w:r w:rsidRPr="00865481">
              <w:rPr>
                <w:rFonts w:eastAsia="Helvetica Neue UltraLight" w:cstheme="minorHAnsi"/>
                <w:b/>
                <w:bCs/>
                <w:sz w:val="22"/>
                <w:szCs w:val="22"/>
              </w:rPr>
              <w:t>lenteles:</w:t>
            </w:r>
          </w:p>
          <w:p w14:paraId="6D9B497E" w14:textId="77777777" w:rsidR="005E197B" w:rsidRPr="00865481" w:rsidRDefault="005E197B" w:rsidP="005E197B">
            <w:pPr>
              <w:widowControl w:val="0"/>
              <w:pBdr>
                <w:top w:val="nil"/>
                <w:left w:val="nil"/>
                <w:bottom w:val="nil"/>
                <w:right w:val="nil"/>
                <w:between w:val="nil"/>
                <w:bar w:val="nil"/>
              </w:pBdr>
              <w:snapToGrid w:val="0"/>
              <w:spacing w:after="0" w:line="240" w:lineRule="auto"/>
              <w:jc w:val="both"/>
              <w:rPr>
                <w:rFonts w:eastAsia="Helvetica Neue UltraLight" w:cstheme="minorHAnsi"/>
                <w:sz w:val="22"/>
                <w:szCs w:val="22"/>
              </w:rPr>
            </w:pPr>
            <w:r w:rsidRPr="00865481">
              <w:rPr>
                <w:rFonts w:eastAsia="Helvetica Neue UltraLight" w:cstheme="minorHAnsi"/>
                <w:sz w:val="22"/>
                <w:szCs w:val="22"/>
              </w:rPr>
              <w:t xml:space="preserve">Siūlomų specialistų, atsakingų už sutarties vykdymą, sąrašas (patvirtintas tiekėjo vadovo ar jo įgalioto asmens parašu), kuriame </w:t>
            </w:r>
            <w:r w:rsidRPr="00865481">
              <w:rPr>
                <w:rFonts w:eastAsia="Helvetica Neue UltraLight" w:cstheme="minorHAnsi"/>
                <w:sz w:val="22"/>
                <w:szCs w:val="22"/>
                <w:u w:val="single"/>
              </w:rPr>
              <w:t>turi būti nurodyta</w:t>
            </w:r>
            <w:r w:rsidRPr="00865481">
              <w:rPr>
                <w:rFonts w:eastAsia="Helvetica Neue UltraLight" w:cstheme="minorHAnsi"/>
                <w:sz w:val="22"/>
                <w:szCs w:val="22"/>
              </w:rPr>
              <w:t>:</w:t>
            </w:r>
          </w:p>
          <w:p w14:paraId="795F4AF3" w14:textId="2E4181F0" w:rsidR="005E197B" w:rsidRPr="00865481" w:rsidRDefault="00C379CD"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 xml:space="preserve">specialisto </w:t>
            </w:r>
            <w:r w:rsidR="005E197B" w:rsidRPr="00865481">
              <w:rPr>
                <w:rFonts w:eastAsia="Helvetica Neue UltraLight" w:cstheme="minorHAnsi"/>
                <w:sz w:val="22"/>
                <w:szCs w:val="22"/>
              </w:rPr>
              <w:t xml:space="preserve">vardas, pavardė; </w:t>
            </w:r>
          </w:p>
          <w:p w14:paraId="57CB46EF" w14:textId="77777777" w:rsidR="005E197B" w:rsidRPr="00865481" w:rsidRDefault="005E197B"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specialisto ryšys su tiekėju – ar siūlomas specialistas yra Tiekėjo/ ūkio subjektų grupės nario arba Ūkio subjekto, kurio pajėgumais remiamasi darbuotojas, kvazisubtiekėjas;</w:t>
            </w:r>
          </w:p>
          <w:p w14:paraId="2C6D2601" w14:textId="77777777" w:rsidR="005E197B" w:rsidRPr="00865481" w:rsidRDefault="005E197B"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 xml:space="preserve">specialisto išsilavinimas; </w:t>
            </w:r>
          </w:p>
          <w:p w14:paraId="7257AC68" w14:textId="77777777" w:rsidR="005E197B" w:rsidRPr="00865481" w:rsidRDefault="005E197B"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mokymo įstaiga, baigimo metai;</w:t>
            </w:r>
          </w:p>
          <w:p w14:paraId="35BCAF9D" w14:textId="77777777" w:rsidR="0040130A" w:rsidRDefault="005E197B"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studijų sritis</w:t>
            </w:r>
          </w:p>
          <w:p w14:paraId="287E0CE4" w14:textId="328BD803" w:rsidR="005E197B" w:rsidRPr="00865481" w:rsidRDefault="0040130A" w:rsidP="00C379CD">
            <w:pPr>
              <w:widowControl w:val="0"/>
              <w:numPr>
                <w:ilvl w:val="0"/>
                <w:numId w:val="25"/>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Pr>
                <w:rFonts w:eastAsia="Helvetica Neue UltraLight" w:cstheme="minorHAnsi"/>
                <w:sz w:val="22"/>
                <w:szCs w:val="22"/>
              </w:rPr>
              <w:t xml:space="preserve">studijų </w:t>
            </w:r>
            <w:r w:rsidR="005E197B" w:rsidRPr="00865481">
              <w:rPr>
                <w:rFonts w:eastAsia="Helvetica Neue UltraLight" w:cstheme="minorHAnsi"/>
                <w:sz w:val="22"/>
                <w:szCs w:val="22"/>
              </w:rPr>
              <w:t>kryptis;</w:t>
            </w:r>
          </w:p>
          <w:p w14:paraId="03297F33" w14:textId="2CC96747" w:rsidR="00D635D9" w:rsidRPr="00865481" w:rsidRDefault="00D635D9" w:rsidP="00EE59EA">
            <w:pPr>
              <w:widowControl w:val="0"/>
              <w:numPr>
                <w:ilvl w:val="0"/>
                <w:numId w:val="25"/>
              </w:numPr>
              <w:pBdr>
                <w:top w:val="nil"/>
                <w:left w:val="nil"/>
                <w:bottom w:val="nil"/>
                <w:right w:val="nil"/>
                <w:between w:val="nil"/>
                <w:bar w:val="nil"/>
              </w:pBdr>
              <w:snapToGrid w:val="0"/>
              <w:spacing w:after="120" w:line="240" w:lineRule="auto"/>
              <w:ind w:left="765" w:hanging="357"/>
              <w:jc w:val="both"/>
              <w:rPr>
                <w:rFonts w:eastAsia="Helvetica Neue UltraLight" w:cstheme="minorHAnsi"/>
                <w:sz w:val="22"/>
                <w:szCs w:val="22"/>
              </w:rPr>
            </w:pPr>
            <w:r w:rsidRPr="00865481">
              <w:rPr>
                <w:rFonts w:eastAsia="Helvetica Neue UltraLight" w:cstheme="minorHAnsi"/>
                <w:sz w:val="22"/>
                <w:szCs w:val="22"/>
              </w:rPr>
              <w:t>Kartu su pasiūlymu pateiktas atitikimą pagrindžiantis dokumentas.</w:t>
            </w:r>
          </w:p>
          <w:p w14:paraId="4F6591A0" w14:textId="1CAF9CD4" w:rsidR="005E197B" w:rsidRPr="00865481" w:rsidRDefault="005E197B" w:rsidP="005E197B">
            <w:pPr>
              <w:widowControl w:val="0"/>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 xml:space="preserve">Įvykdytų ar </w:t>
            </w:r>
            <w:r w:rsidR="00BD3913" w:rsidRPr="00865481">
              <w:rPr>
                <w:rFonts w:eastAsia="Helvetica Neue UltraLight" w:cstheme="minorHAnsi"/>
                <w:sz w:val="22"/>
                <w:szCs w:val="22"/>
              </w:rPr>
              <w:t>tebe</w:t>
            </w:r>
            <w:r w:rsidRPr="00865481">
              <w:rPr>
                <w:rFonts w:eastAsia="Helvetica Neue UltraLight" w:cstheme="minorHAnsi"/>
                <w:sz w:val="22"/>
                <w:szCs w:val="22"/>
              </w:rPr>
              <w:t>vykdomų sutarčių (</w:t>
            </w:r>
            <w:r w:rsidR="00D246D4" w:rsidRPr="00865481">
              <w:rPr>
                <w:rFonts w:eastAsia="Helvetica Neue UltraLight" w:cstheme="minorHAnsi"/>
                <w:sz w:val="22"/>
                <w:szCs w:val="22"/>
              </w:rPr>
              <w:t>suteiktų paslaugų</w:t>
            </w:r>
            <w:r w:rsidRPr="00865481">
              <w:rPr>
                <w:rFonts w:eastAsia="Helvetica Neue UltraLight" w:cstheme="minorHAnsi"/>
                <w:sz w:val="22"/>
                <w:szCs w:val="22"/>
              </w:rPr>
              <w:t xml:space="preserve">) sąrašas, kuriame </w:t>
            </w:r>
            <w:r w:rsidRPr="00865481">
              <w:rPr>
                <w:rFonts w:eastAsia="Helvetica Neue UltraLight" w:cstheme="minorHAnsi"/>
                <w:sz w:val="22"/>
                <w:szCs w:val="22"/>
                <w:u w:val="single"/>
              </w:rPr>
              <w:t>turi būti nurodyta:</w:t>
            </w:r>
          </w:p>
          <w:p w14:paraId="06907C8C" w14:textId="4B2F1C79" w:rsidR="005E197B" w:rsidRPr="00865481" w:rsidRDefault="000D2389" w:rsidP="00C379CD">
            <w:pPr>
              <w:widowControl w:val="0"/>
              <w:numPr>
                <w:ilvl w:val="0"/>
                <w:numId w:val="25"/>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865481">
              <w:rPr>
                <w:rFonts w:eastAsia="Helvetica Neue UltraLight" w:cstheme="minorHAnsi"/>
                <w:sz w:val="22"/>
                <w:szCs w:val="22"/>
              </w:rPr>
              <w:t>Sutartis (</w:t>
            </w:r>
            <w:r w:rsidR="005E197B" w:rsidRPr="00865481">
              <w:rPr>
                <w:rFonts w:eastAsia="Helvetica Neue UltraLight" w:cstheme="minorHAnsi"/>
                <w:sz w:val="22"/>
                <w:szCs w:val="22"/>
              </w:rPr>
              <w:t>pavadinimas</w:t>
            </w:r>
            <w:r w:rsidRPr="00865481">
              <w:rPr>
                <w:rFonts w:eastAsia="Helvetica Neue UltraLight" w:cstheme="minorHAnsi"/>
                <w:sz w:val="22"/>
                <w:szCs w:val="22"/>
              </w:rPr>
              <w:t>, numeris)</w:t>
            </w:r>
            <w:r w:rsidR="005E197B" w:rsidRPr="00865481">
              <w:rPr>
                <w:rFonts w:eastAsia="Helvetica Neue UltraLight" w:cstheme="minorHAnsi"/>
                <w:sz w:val="22"/>
                <w:szCs w:val="22"/>
              </w:rPr>
              <w:t>;</w:t>
            </w:r>
          </w:p>
          <w:p w14:paraId="1DDAA715" w14:textId="77777777" w:rsidR="00865481" w:rsidRPr="00865481" w:rsidRDefault="0020131F" w:rsidP="00865481">
            <w:pPr>
              <w:widowControl w:val="0"/>
              <w:numPr>
                <w:ilvl w:val="0"/>
                <w:numId w:val="25"/>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865481">
              <w:rPr>
                <w:rFonts w:cstheme="minorHAnsi"/>
                <w:sz w:val="22"/>
                <w:szCs w:val="22"/>
              </w:rPr>
              <w:t>Įvykdytų ar tebevykdomų</w:t>
            </w:r>
            <w:r w:rsidRPr="00865481">
              <w:rPr>
                <w:rFonts w:cstheme="minorHAnsi"/>
                <w:color w:val="000000"/>
                <w:sz w:val="22"/>
                <w:szCs w:val="22"/>
              </w:rPr>
              <w:t xml:space="preserve"> veiklų sutartyje (jos dalyje) vykdymo laikotarpiai (</w:t>
            </w:r>
            <w:r w:rsidRPr="00865481">
              <w:rPr>
                <w:rFonts w:cstheme="minorHAnsi"/>
                <w:i/>
                <w:iCs/>
                <w:color w:val="000000"/>
                <w:sz w:val="22"/>
                <w:szCs w:val="22"/>
              </w:rPr>
              <w:t>pradžios ir pabaigos datos:</w:t>
            </w:r>
            <w:r w:rsidR="009304AB" w:rsidRPr="00865481">
              <w:rPr>
                <w:rFonts w:cstheme="minorHAnsi"/>
                <w:i/>
                <w:iCs/>
                <w:color w:val="000000"/>
                <w:sz w:val="22"/>
                <w:szCs w:val="22"/>
              </w:rPr>
              <w:t xml:space="preserve"> metai, mėnuo, diena)</w:t>
            </w:r>
          </w:p>
          <w:p w14:paraId="40B614D8" w14:textId="1864F384" w:rsidR="00865481" w:rsidRPr="00745902" w:rsidRDefault="00865481" w:rsidP="00865481">
            <w:pPr>
              <w:widowControl w:val="0"/>
              <w:numPr>
                <w:ilvl w:val="0"/>
                <w:numId w:val="25"/>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745902">
              <w:rPr>
                <w:rFonts w:cstheme="minorHAnsi"/>
                <w:color w:val="000000"/>
                <w:sz w:val="22"/>
                <w:szCs w:val="22"/>
              </w:rPr>
              <w:t>Užsakovas</w:t>
            </w:r>
            <w:r w:rsidR="00745902" w:rsidRPr="00745902">
              <w:rPr>
                <w:rFonts w:cstheme="minorHAnsi"/>
                <w:color w:val="000000"/>
                <w:sz w:val="22"/>
                <w:szCs w:val="22"/>
              </w:rPr>
              <w:t>, jo kontaktiniai duomenys</w:t>
            </w:r>
          </w:p>
          <w:p w14:paraId="5B851652" w14:textId="61D30242" w:rsidR="005E197B" w:rsidRPr="003235F6" w:rsidRDefault="0020131F" w:rsidP="005E197B">
            <w:pPr>
              <w:widowControl w:val="0"/>
              <w:numPr>
                <w:ilvl w:val="0"/>
                <w:numId w:val="25"/>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865481">
              <w:rPr>
                <w:rFonts w:cstheme="minorHAnsi"/>
                <w:color w:val="000000"/>
                <w:sz w:val="22"/>
                <w:szCs w:val="22"/>
              </w:rPr>
              <w:t xml:space="preserve">Specialisto patirties (sutartyje (jos dalyje) atliktų funkcijų arba veiklų) aprašymas </w:t>
            </w:r>
            <w:r w:rsidRPr="00865481">
              <w:rPr>
                <w:rFonts w:eastAsia="Times New Roman" w:cstheme="minorHAnsi"/>
                <w:i/>
                <w:iCs/>
                <w:color w:val="000000"/>
                <w:sz w:val="22"/>
                <w:szCs w:val="22"/>
                <w:lang w:eastAsia="zh-CN"/>
              </w:rPr>
              <w:t>(trumpai ir aiškiai aprašyti specialisto pareigas, veiklą ir atsakomybes sutartyje, pasiektą rezultatą (įvykdytą užduotį)</w:t>
            </w:r>
          </w:p>
          <w:p w14:paraId="35E16767" w14:textId="3C525B91" w:rsidR="005E197B" w:rsidRPr="003235F6" w:rsidRDefault="005E197B" w:rsidP="003235F6">
            <w:pPr>
              <w:widowControl w:val="0"/>
              <w:pBdr>
                <w:top w:val="nil"/>
                <w:left w:val="nil"/>
                <w:bottom w:val="nil"/>
                <w:right w:val="nil"/>
                <w:between w:val="nil"/>
                <w:bar w:val="nil"/>
              </w:pBdr>
              <w:snapToGrid w:val="0"/>
              <w:spacing w:before="120" w:after="120" w:line="240" w:lineRule="auto"/>
              <w:jc w:val="both"/>
              <w:rPr>
                <w:rFonts w:eastAsia="Helvetica Neue UltraLight" w:cstheme="minorHAnsi"/>
                <w:b/>
                <w:bCs/>
                <w:sz w:val="22"/>
                <w:szCs w:val="22"/>
              </w:rPr>
            </w:pPr>
            <w:r w:rsidRPr="00865481">
              <w:rPr>
                <w:rFonts w:eastAsia="Helvetica Neue UltraLight" w:cstheme="minorHAnsi"/>
                <w:b/>
                <w:bCs/>
                <w:sz w:val="22"/>
                <w:szCs w:val="22"/>
              </w:rPr>
              <w:t xml:space="preserve">Perkančiajai organizacijai kilus įtarimų dėl turimos pateiktos patirties turi teisę reikalauti pateikti įvykdytų ar vykdomų </w:t>
            </w:r>
            <w:r w:rsidRPr="00865481">
              <w:rPr>
                <w:rFonts w:eastAsia="Calibri" w:cstheme="minorHAnsi"/>
                <w:b/>
                <w:bCs/>
                <w:sz w:val="22"/>
                <w:szCs w:val="22"/>
              </w:rPr>
              <w:t xml:space="preserve">mokslinių tyrimų, </w:t>
            </w:r>
            <w:r w:rsidRPr="00865481">
              <w:rPr>
                <w:rFonts w:cstheme="minorHAnsi"/>
                <w:b/>
                <w:bCs/>
                <w:sz w:val="22"/>
                <w:szCs w:val="22"/>
              </w:rPr>
              <w:t>darbų, ar studijų, ar projektų</w:t>
            </w:r>
            <w:r w:rsidRPr="00865481">
              <w:rPr>
                <w:rFonts w:eastAsia="Helvetica Neue UltraLight" w:cstheme="minorHAnsi"/>
                <w:b/>
                <w:bCs/>
                <w:sz w:val="22"/>
                <w:szCs w:val="22"/>
              </w:rPr>
              <w:t xml:space="preserve"> kopijas ar kitus reikalaujamas veiklas apibūdinančius dokumentus arba be išankstinio įspėjimo susisiekti su Tiekėjo nurodytu užsakovo atstovu.</w:t>
            </w:r>
          </w:p>
          <w:p w14:paraId="17B412B8" w14:textId="6AE5E5D8" w:rsidR="00810C1D" w:rsidRPr="008A33D4" w:rsidRDefault="005E197B" w:rsidP="003235F6">
            <w:pPr>
              <w:widowControl w:val="0"/>
              <w:pBdr>
                <w:top w:val="nil"/>
                <w:left w:val="nil"/>
                <w:bottom w:val="nil"/>
                <w:right w:val="nil"/>
                <w:between w:val="nil"/>
                <w:bar w:val="nil"/>
              </w:pBdr>
              <w:snapToGrid w:val="0"/>
              <w:spacing w:before="120" w:after="120" w:line="240" w:lineRule="auto"/>
              <w:jc w:val="both"/>
              <w:rPr>
                <w:rFonts w:eastAsia="Helvetica Neue UltraLight" w:cstheme="minorHAnsi"/>
                <w:color w:val="000000"/>
                <w:sz w:val="22"/>
                <w:szCs w:val="22"/>
              </w:rPr>
            </w:pPr>
            <w:r w:rsidRPr="00865481">
              <w:rPr>
                <w:rFonts w:eastAsia="Helvetica Neue UltraLight" w:cstheme="minorHAnsi"/>
                <w:b/>
                <w:bCs/>
                <w:i/>
                <w:iCs/>
                <w:sz w:val="22"/>
                <w:szCs w:val="22"/>
              </w:rPr>
              <w:t>Pateikiami dokumentai elektroninėje formoje CVP IS priemonėmis.</w:t>
            </w:r>
          </w:p>
        </w:tc>
      </w:tr>
    </w:tbl>
    <w:p w14:paraId="6DE795AD" w14:textId="77777777" w:rsidR="00087C38" w:rsidRPr="002D0C37" w:rsidRDefault="00087C38" w:rsidP="00087C38">
      <w:pPr>
        <w:tabs>
          <w:tab w:val="left" w:pos="4155"/>
        </w:tabs>
        <w:spacing w:after="0" w:line="240" w:lineRule="auto"/>
        <w:rPr>
          <w:rFonts w:ascii="Calibri" w:eastAsia="Calibri" w:hAnsi="Calibri" w:cs="Calibri"/>
          <w:sz w:val="20"/>
          <w:szCs w:val="20"/>
        </w:rPr>
      </w:pPr>
      <w:r w:rsidRPr="002D0C37">
        <w:rPr>
          <w:rFonts w:ascii="Calibri" w:eastAsia="Calibri" w:hAnsi="Calibri" w:cs="Calibri"/>
          <w:b/>
          <w:bCs/>
          <w:sz w:val="20"/>
          <w:szCs w:val="20"/>
        </w:rPr>
        <w:lastRenderedPageBreak/>
        <w:t>Pastabos:</w:t>
      </w:r>
      <w:r w:rsidRPr="002D0C37">
        <w:rPr>
          <w:rFonts w:ascii="Calibri" w:eastAsia="Calibri" w:hAnsi="Calibri" w:cs="Calibri"/>
          <w:sz w:val="20"/>
          <w:szCs w:val="20"/>
        </w:rPr>
        <w:t xml:space="preserve"> </w:t>
      </w:r>
    </w:p>
    <w:p w14:paraId="6865F9F8" w14:textId="77777777" w:rsidR="00087C38" w:rsidRPr="002D0C37" w:rsidRDefault="00087C38" w:rsidP="00096115">
      <w:pPr>
        <w:numPr>
          <w:ilvl w:val="0"/>
          <w:numId w:val="20"/>
        </w:numPr>
        <w:tabs>
          <w:tab w:val="left" w:pos="4155"/>
        </w:tabs>
        <w:spacing w:after="0" w:line="240" w:lineRule="auto"/>
        <w:contextualSpacing/>
        <w:jc w:val="both"/>
        <w:rPr>
          <w:rFonts w:ascii="Calibri" w:eastAsia="Calibri" w:hAnsi="Calibri" w:cs="Calibri"/>
          <w:sz w:val="20"/>
          <w:szCs w:val="20"/>
        </w:rPr>
      </w:pPr>
      <w:r w:rsidRPr="002D0C37">
        <w:rPr>
          <w:rFonts w:ascii="Calibri" w:eastAsia="Calibri" w:hAnsi="Calibri" w:cs="Calibri"/>
          <w:sz w:val="20"/>
          <w:szCs w:val="20"/>
        </w:rPr>
        <w:t>Sutartis ar jos dalis gali būti pradėta vykdyti anksčiau, nei prieš nurodytą terminą, tačiau sutarties įvykdymo pabaiga turi patekti į nurodytą terminą, skaičiuojant nuo pasiūlymų pateikimo termino dienos.</w:t>
      </w:r>
    </w:p>
    <w:p w14:paraId="2B337D21" w14:textId="77777777" w:rsidR="00087C38" w:rsidRPr="002D0C37" w:rsidRDefault="00087C38" w:rsidP="00096115">
      <w:pPr>
        <w:numPr>
          <w:ilvl w:val="0"/>
          <w:numId w:val="20"/>
        </w:numPr>
        <w:tabs>
          <w:tab w:val="left" w:pos="880"/>
        </w:tabs>
        <w:spacing w:after="0" w:line="240" w:lineRule="auto"/>
        <w:contextualSpacing/>
        <w:jc w:val="both"/>
        <w:rPr>
          <w:rFonts w:ascii="Calibri" w:eastAsia="Calibri" w:hAnsi="Calibri" w:cs="Calibri"/>
          <w:b/>
          <w:bCs/>
          <w:sz w:val="20"/>
          <w:szCs w:val="20"/>
        </w:rPr>
      </w:pPr>
      <w:r w:rsidRPr="002D0C37">
        <w:rPr>
          <w:rFonts w:ascii="Calibri" w:eastAsia="Calibri" w:hAnsi="Calibri" w:cs="Calibri"/>
          <w:color w:val="000000"/>
          <w:sz w:val="20"/>
          <w:szCs w:val="20"/>
        </w:rPr>
        <w:t>Sutartis ar jos dalis susijusi su nurodytomis veiklomis</w:t>
      </w:r>
      <w:r w:rsidRPr="002D0C37">
        <w:rPr>
          <w:rFonts w:ascii="Calibri" w:eastAsia="Calibri" w:hAnsi="Calibri" w:cs="Calibri"/>
          <w:sz w:val="20"/>
          <w:szCs w:val="20"/>
        </w:rPr>
        <w:t xml:space="preserve">, </w:t>
      </w:r>
      <w:r w:rsidRPr="002D0C37">
        <w:rPr>
          <w:rFonts w:ascii="Calibri" w:eastAsia="Calibri" w:hAnsi="Calibri" w:cs="Calibri"/>
          <w:color w:val="000000"/>
          <w:sz w:val="20"/>
          <w:szCs w:val="20"/>
        </w:rPr>
        <w:t>turi būti tinkamai įgyvendinta.</w:t>
      </w:r>
      <w:r w:rsidRPr="002D0C37">
        <w:rPr>
          <w:rFonts w:ascii="Calibri" w:eastAsia="Calibri" w:hAnsi="Calibri" w:cs="Calibri"/>
          <w:sz w:val="20"/>
          <w:szCs w:val="20"/>
        </w:rPr>
        <w:t xml:space="preserve"> Sutartis laikoma </w:t>
      </w:r>
      <w:r w:rsidRPr="002D0C37">
        <w:rPr>
          <w:rFonts w:ascii="Calibri" w:eastAsia="Calibri" w:hAnsi="Calibri" w:cs="Calibri"/>
          <w:b/>
          <w:bCs/>
          <w:sz w:val="20"/>
          <w:szCs w:val="20"/>
        </w:rPr>
        <w:t>tinkamai</w:t>
      </w:r>
      <w:r w:rsidRPr="002D0C37">
        <w:rPr>
          <w:rFonts w:ascii="Calibri" w:eastAsia="Calibri" w:hAnsi="Calibri" w:cs="Calibri"/>
          <w:sz w:val="20"/>
          <w:szCs w:val="20"/>
        </w:rPr>
        <w:t xml:space="preserve"> </w:t>
      </w:r>
      <w:r w:rsidRPr="002D0C37">
        <w:rPr>
          <w:rFonts w:ascii="Calibri" w:eastAsia="Calibri" w:hAnsi="Calibri" w:cs="Calibri"/>
          <w:b/>
          <w:bCs/>
          <w:sz w:val="20"/>
          <w:szCs w:val="20"/>
        </w:rPr>
        <w:t xml:space="preserve">įgyvendinta, </w:t>
      </w:r>
      <w:r w:rsidRPr="002D0C37">
        <w:rPr>
          <w:rFonts w:ascii="Calibri" w:eastAsia="Calibri" w:hAnsi="Calibri" w:cs="Calibri"/>
          <w:sz w:val="20"/>
          <w:szCs w:val="20"/>
        </w:rPr>
        <w:t xml:space="preserve">kai iki pasiūlymų pateikimo termino pabaigos paslaugos suteiktos ir </w:t>
      </w:r>
      <w:r w:rsidRPr="002D0C37">
        <w:rPr>
          <w:rFonts w:ascii="Calibri" w:eastAsia="Calibri" w:hAnsi="Calibri" w:cs="Calibri"/>
          <w:b/>
          <w:bCs/>
          <w:sz w:val="20"/>
          <w:szCs w:val="20"/>
        </w:rPr>
        <w:t>pasirašytas paslaugų priėmimo-perdavimo aktas ar kitas paslaugų suteikimą patvirtinantis dokumentas.</w:t>
      </w:r>
    </w:p>
    <w:p w14:paraId="034C3BA1" w14:textId="5186050F" w:rsidR="002F396F" w:rsidRPr="002D0C37" w:rsidRDefault="002A4DC5" w:rsidP="00096115">
      <w:pPr>
        <w:numPr>
          <w:ilvl w:val="0"/>
          <w:numId w:val="20"/>
        </w:numPr>
        <w:tabs>
          <w:tab w:val="left" w:pos="284"/>
        </w:tabs>
        <w:spacing w:after="0" w:line="240" w:lineRule="auto"/>
        <w:contextualSpacing/>
        <w:jc w:val="both"/>
        <w:rPr>
          <w:rFonts w:ascii="Calibri" w:eastAsia="Arial Unicode MS" w:hAnsi="Calibri" w:cs="Calibri"/>
          <w:sz w:val="20"/>
          <w:szCs w:val="20"/>
        </w:rPr>
      </w:pPr>
      <w:r w:rsidRPr="002D0C37">
        <w:rPr>
          <w:rFonts w:ascii="Calibri" w:eastAsia="Arial Unicode MS" w:hAnsi="Calibri" w:cs="Calibri"/>
          <w:b/>
          <w:bCs/>
          <w:sz w:val="20"/>
          <w:szCs w:val="20"/>
        </w:rPr>
        <w:t>*</w:t>
      </w:r>
      <w:r w:rsidR="00087C38" w:rsidRPr="002D0C37">
        <w:rPr>
          <w:rFonts w:ascii="Calibri" w:eastAsia="Arial Unicode MS" w:hAnsi="Calibri" w:cs="Calibri"/>
          <w:sz w:val="20"/>
          <w:szCs w:val="20"/>
        </w:rPr>
        <w:t xml:space="preserve">Jei tiekėjas teikia informaciją dėl tebevykdomos sutarties, kurios pagrindu atitinkamas ekspertas jau atliko (pilnai įgyvendino) jam priskirtas funkcijas (atitinkančias nustatytus kvalifikacijos reikalavimus), laikoma, kad ekspertas atitinka jam keliamus minimalius kvalifikacijos reikalavimus, t. y. </w:t>
      </w:r>
      <w:r w:rsidR="00087C38" w:rsidRPr="002D0C37">
        <w:rPr>
          <w:rFonts w:ascii="Calibri" w:eastAsia="Arial Unicode MS" w:hAnsi="Calibri" w:cs="Calibri"/>
          <w:b/>
          <w:bCs/>
          <w:sz w:val="20"/>
          <w:szCs w:val="20"/>
        </w:rPr>
        <w:t>tinkamai įgyvendino</w:t>
      </w:r>
      <w:r w:rsidR="00087C38" w:rsidRPr="002D0C37">
        <w:rPr>
          <w:rFonts w:ascii="Calibri" w:eastAsia="Arial Unicode MS" w:hAnsi="Calibri" w:cs="Calibri"/>
          <w:sz w:val="20"/>
          <w:szCs w:val="20"/>
        </w:rPr>
        <w:t xml:space="preserve"> sutartį. Tokiu atveju tiekėjas turi pateikti šią aplinkybę aiškiai patvirtinantį dokumentą (pvz., pasirašytas paslaugų perdavimo-priėmimo aktas, kuriame būtų įvardintos suteiktos paslaugos bei šias paslaugas suteikęs asmuo).</w:t>
      </w:r>
    </w:p>
    <w:p w14:paraId="7BC7ACBF" w14:textId="77777777" w:rsidR="00964FD3" w:rsidRDefault="00964FD3" w:rsidP="00964FD3">
      <w:pPr>
        <w:tabs>
          <w:tab w:val="left" w:pos="284"/>
        </w:tabs>
        <w:spacing w:after="0" w:line="240" w:lineRule="auto"/>
        <w:ind w:left="720"/>
        <w:contextualSpacing/>
        <w:jc w:val="both"/>
        <w:rPr>
          <w:rFonts w:ascii="Calibri" w:eastAsia="Arial Unicode MS" w:hAnsi="Calibri" w:cs="Calibri"/>
          <w:sz w:val="18"/>
          <w:szCs w:val="18"/>
        </w:rPr>
      </w:pPr>
    </w:p>
    <w:p w14:paraId="1117AA37" w14:textId="4BCD9FA8" w:rsidR="00964FD3" w:rsidRDefault="00964FD3">
      <w:pPr>
        <w:rPr>
          <w:rFonts w:ascii="Calibri" w:eastAsia="Arial Unicode MS" w:hAnsi="Calibri" w:cs="Calibri"/>
          <w:sz w:val="18"/>
          <w:szCs w:val="18"/>
        </w:rPr>
      </w:pPr>
      <w:r>
        <w:rPr>
          <w:rFonts w:ascii="Calibri" w:eastAsia="Arial Unicode MS" w:hAnsi="Calibri" w:cs="Calibri"/>
          <w:sz w:val="18"/>
          <w:szCs w:val="18"/>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65" w:name="_Ref38291379"/>
      <w:bookmarkStart w:id="66" w:name="_Ref38291394"/>
      <w:bookmarkStart w:id="67" w:name="_Ref38898251"/>
      <w:bookmarkStart w:id="6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65"/>
      <w:bookmarkEnd w:id="66"/>
      <w:bookmarkEnd w:id="67"/>
      <w:bookmarkEnd w:id="6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762D80">
      <w:pPr>
        <w:pStyle w:val="Paantrat"/>
        <w:spacing w:after="0"/>
        <w:jc w:val="center"/>
        <w:rPr>
          <w:b/>
          <w:bCs/>
          <w:smallCaps/>
        </w:rPr>
      </w:pPr>
      <w:r w:rsidRPr="00F0499F">
        <w:t>EUROPOS BENDRASIS VIEŠŲJŲ PIRKIMŲ DOKUMENTAS</w:t>
      </w:r>
    </w:p>
    <w:p w14:paraId="3584D74E" w14:textId="77777777" w:rsidR="002F396F" w:rsidRDefault="002F396F" w:rsidP="00762D80">
      <w:pPr>
        <w:jc w:val="center"/>
        <w:rPr>
          <w:rFonts w:cstheme="minorHAnsi"/>
          <w:sz w:val="22"/>
          <w:szCs w:val="22"/>
        </w:rPr>
      </w:pPr>
      <w:r w:rsidRPr="00F0499F">
        <w:rPr>
          <w:rFonts w:cstheme="minorHAnsi"/>
          <w:sz w:val="22"/>
          <w:szCs w:val="22"/>
        </w:rPr>
        <w:t>„Europos bendrasis viešųjų pirkimų dokumentas (EBVPD)“ pateikiamas .xml formatu.</w:t>
      </w:r>
    </w:p>
    <w:p w14:paraId="6571FBB4" w14:textId="23782BFB" w:rsidR="00762D80" w:rsidRPr="00766754" w:rsidRDefault="00762D80" w:rsidP="00762D80">
      <w:pPr>
        <w:spacing w:after="0"/>
        <w:jc w:val="both"/>
        <w:rPr>
          <w:rFonts w:cstheme="minorHAnsi"/>
          <w:b/>
          <w:bCs/>
          <w:sz w:val="22"/>
          <w:szCs w:val="22"/>
        </w:rPr>
      </w:pPr>
      <w:r w:rsidRPr="00766754">
        <w:rPr>
          <w:rFonts w:cstheme="minorHAnsi"/>
          <w:b/>
          <w:bCs/>
          <w:sz w:val="22"/>
          <w:szCs w:val="22"/>
        </w:rPr>
        <w:t xml:space="preserve">EBVPD turi pateikti: </w:t>
      </w:r>
    </w:p>
    <w:p w14:paraId="1D401738" w14:textId="4EF180F5" w:rsidR="00762D80" w:rsidRPr="00766754" w:rsidRDefault="00762D80" w:rsidP="00096115">
      <w:pPr>
        <w:pStyle w:val="Sraopastraipa"/>
        <w:numPr>
          <w:ilvl w:val="0"/>
          <w:numId w:val="33"/>
        </w:numPr>
        <w:spacing w:after="0"/>
        <w:jc w:val="both"/>
        <w:rPr>
          <w:rFonts w:cstheme="minorHAnsi"/>
          <w:sz w:val="22"/>
          <w:szCs w:val="22"/>
        </w:rPr>
      </w:pPr>
      <w:r w:rsidRPr="00766754">
        <w:rPr>
          <w:rFonts w:cstheme="minorHAnsi"/>
          <w:sz w:val="22"/>
          <w:szCs w:val="22"/>
        </w:rPr>
        <w:t>Tiekėjas</w:t>
      </w:r>
    </w:p>
    <w:p w14:paraId="7687C74A" w14:textId="5974547F" w:rsidR="00762D80" w:rsidRPr="00766754" w:rsidRDefault="00762D80" w:rsidP="00096115">
      <w:pPr>
        <w:pStyle w:val="Sraopastraipa"/>
        <w:numPr>
          <w:ilvl w:val="0"/>
          <w:numId w:val="33"/>
        </w:numPr>
        <w:spacing w:after="0"/>
        <w:jc w:val="both"/>
        <w:rPr>
          <w:rFonts w:cstheme="minorHAnsi"/>
          <w:sz w:val="22"/>
          <w:szCs w:val="22"/>
        </w:rPr>
      </w:pPr>
      <w:r w:rsidRPr="00766754">
        <w:rPr>
          <w:rFonts w:cstheme="minorHAnsi"/>
          <w:sz w:val="22"/>
          <w:szCs w:val="22"/>
        </w:rPr>
        <w:t>Ūkio subjektas, kurio pajėgumais remiasi</w:t>
      </w:r>
      <w:r w:rsidR="00EE3191">
        <w:rPr>
          <w:rFonts w:cstheme="minorHAnsi"/>
          <w:sz w:val="22"/>
          <w:szCs w:val="22"/>
        </w:rPr>
        <w:t xml:space="preserve"> (išskyrus kvazisubtiekėją)</w:t>
      </w:r>
    </w:p>
    <w:p w14:paraId="5842775A" w14:textId="77777777" w:rsidR="00762D80" w:rsidRPr="00F0499F" w:rsidRDefault="00762D80" w:rsidP="002F396F">
      <w:pPr>
        <w:jc w:val="both"/>
        <w:rPr>
          <w:rFonts w:cstheme="minorHAnsi"/>
          <w:sz w:val="22"/>
          <w:szCs w:val="22"/>
        </w:rPr>
      </w:pP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B5BFD" w:rsidRDefault="008D704D" w:rsidP="008D704D">
      <w:pPr>
        <w:pStyle w:val="Antrat2"/>
        <w:ind w:left="5103"/>
        <w:rPr>
          <w:rFonts w:asciiTheme="minorHAnsi" w:eastAsia="Calibri" w:hAnsiTheme="minorHAnsi" w:cstheme="minorHAnsi"/>
          <w:color w:val="0070C0"/>
          <w:sz w:val="21"/>
          <w:szCs w:val="21"/>
        </w:rPr>
      </w:pPr>
      <w:bookmarkStart w:id="69" w:name="_Ref38540913"/>
      <w:bookmarkStart w:id="70" w:name="_Ref38898051"/>
      <w:bookmarkStart w:id="71" w:name="_Ref38901392"/>
      <w:bookmarkStart w:id="72" w:name="_Toc126333944"/>
      <w:r w:rsidRPr="00FB5BFD">
        <w:rPr>
          <w:rFonts w:asciiTheme="minorHAnsi" w:eastAsia="Calibri" w:hAnsiTheme="minorHAnsi" w:cstheme="minorHAnsi"/>
          <w:color w:val="0070C0"/>
          <w:sz w:val="21"/>
          <w:szCs w:val="21"/>
        </w:rPr>
        <w:lastRenderedPageBreak/>
        <w:t xml:space="preserve">Pirkimo sąlygų </w:t>
      </w:r>
      <w:r w:rsidR="00F1334C" w:rsidRPr="00FB5BFD">
        <w:rPr>
          <w:rFonts w:asciiTheme="minorHAnsi" w:eastAsia="Calibri" w:hAnsiTheme="minorHAnsi" w:cstheme="minorHAnsi"/>
          <w:color w:val="0070C0"/>
          <w:sz w:val="21"/>
          <w:szCs w:val="21"/>
        </w:rPr>
        <w:t>6</w:t>
      </w:r>
      <w:r w:rsidRPr="00FB5BFD">
        <w:rPr>
          <w:rFonts w:asciiTheme="minorHAnsi" w:eastAsia="Calibri" w:hAnsiTheme="minorHAnsi" w:cstheme="minorHAnsi"/>
          <w:color w:val="0070C0"/>
          <w:sz w:val="21"/>
          <w:szCs w:val="21"/>
        </w:rPr>
        <w:t xml:space="preserve"> priedas „Pasiūlymo forma“</w:t>
      </w:r>
      <w:bookmarkEnd w:id="69"/>
      <w:bookmarkEnd w:id="70"/>
      <w:bookmarkEnd w:id="71"/>
      <w:bookmarkEnd w:id="72"/>
    </w:p>
    <w:p w14:paraId="2EDF208A" w14:textId="77777777" w:rsidR="00693D4F" w:rsidRPr="00FB5BFD" w:rsidRDefault="00693D4F" w:rsidP="00DE290C">
      <w:pPr>
        <w:rPr>
          <w:rFonts w:cstheme="minorHAnsi"/>
          <w:color w:val="7030A0"/>
        </w:rPr>
      </w:pPr>
    </w:p>
    <w:p w14:paraId="1FAA1BEA" w14:textId="77777777" w:rsidR="00787C29" w:rsidRPr="00FB5BFD" w:rsidRDefault="00787C29" w:rsidP="00787C29">
      <w:pPr>
        <w:spacing w:after="0" w:line="240" w:lineRule="auto"/>
        <w:jc w:val="center"/>
        <w:rPr>
          <w:rFonts w:eastAsia="Calibri" w:cstheme="minorHAnsi"/>
          <w:i/>
          <w:iCs/>
          <w:color w:val="EE0000"/>
        </w:rPr>
      </w:pPr>
      <w:r w:rsidRPr="00FB5BFD">
        <w:rPr>
          <w:rFonts w:eastAsia="Calibri" w:cstheme="minorHAnsi"/>
          <w:i/>
          <w:iCs/>
          <w:color w:val="EE0000"/>
        </w:rPr>
        <w:t>Herbas arba prekių ženklas</w:t>
      </w:r>
    </w:p>
    <w:p w14:paraId="5BFDB2F4" w14:textId="77777777" w:rsidR="00787C29" w:rsidRPr="00FB5BFD" w:rsidRDefault="00787C29" w:rsidP="00787C29">
      <w:pPr>
        <w:spacing w:after="0" w:line="240" w:lineRule="auto"/>
        <w:jc w:val="center"/>
        <w:rPr>
          <w:rFonts w:eastAsia="Calibri" w:cstheme="minorHAnsi"/>
          <w:i/>
          <w:iCs/>
          <w:color w:val="EE0000"/>
        </w:rPr>
      </w:pPr>
    </w:p>
    <w:p w14:paraId="2EC71767" w14:textId="77777777" w:rsidR="00787C29" w:rsidRPr="00FB5BFD" w:rsidRDefault="00787C29" w:rsidP="00787C29">
      <w:pPr>
        <w:spacing w:after="0" w:line="240" w:lineRule="auto"/>
        <w:jc w:val="center"/>
        <w:rPr>
          <w:rFonts w:eastAsia="Calibri" w:cstheme="minorHAnsi"/>
          <w:i/>
          <w:iCs/>
          <w:color w:val="EE0000"/>
        </w:rPr>
      </w:pPr>
      <w:r w:rsidRPr="00FB5BFD">
        <w:rPr>
          <w:rFonts w:eastAsia="Calibri" w:cstheme="minorHAnsi"/>
          <w:i/>
          <w:iCs/>
          <w:color w:val="EE0000"/>
        </w:rPr>
        <w:t>(Tiekėjo pavadinimas)</w:t>
      </w:r>
    </w:p>
    <w:p w14:paraId="26D99F50" w14:textId="77777777" w:rsidR="00787C29" w:rsidRPr="00FB5BFD" w:rsidRDefault="00787C29" w:rsidP="00787C29">
      <w:pPr>
        <w:spacing w:after="0" w:line="240" w:lineRule="auto"/>
        <w:jc w:val="center"/>
        <w:rPr>
          <w:rFonts w:eastAsia="Calibri" w:cstheme="minorHAnsi"/>
        </w:rPr>
      </w:pPr>
    </w:p>
    <w:p w14:paraId="05C19230" w14:textId="77777777" w:rsidR="00787C29" w:rsidRPr="00FB5BFD" w:rsidRDefault="00787C29" w:rsidP="00787C29">
      <w:pPr>
        <w:spacing w:after="0" w:line="240" w:lineRule="auto"/>
        <w:jc w:val="center"/>
        <w:rPr>
          <w:rFonts w:eastAsia="Calibri" w:cstheme="minorHAnsi"/>
          <w:color w:val="EE0000"/>
        </w:rPr>
      </w:pPr>
      <w:r w:rsidRPr="00FB5BFD">
        <w:rPr>
          <w:rFonts w:eastAsia="Calibri" w:cstheme="minorHAnsi"/>
          <w:color w:val="EE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E11F1E8" w14:textId="77777777" w:rsidR="00787C29" w:rsidRPr="00FB5BFD" w:rsidRDefault="00787C29" w:rsidP="00787C29">
      <w:pPr>
        <w:spacing w:after="0" w:line="240" w:lineRule="auto"/>
        <w:jc w:val="both"/>
        <w:rPr>
          <w:rFonts w:eastAsia="Calibri" w:cstheme="minorHAnsi"/>
          <w:b/>
        </w:rPr>
      </w:pPr>
    </w:p>
    <w:p w14:paraId="417A5382" w14:textId="77777777" w:rsidR="00787C29" w:rsidRPr="00FB5BFD" w:rsidRDefault="00787C29" w:rsidP="00787C29">
      <w:pPr>
        <w:contextualSpacing/>
        <w:jc w:val="both"/>
        <w:rPr>
          <w:rFonts w:eastAsia="Calibri" w:cstheme="minorHAnsi"/>
        </w:rPr>
      </w:pPr>
      <w:r w:rsidRPr="00FB5BFD">
        <w:rPr>
          <w:rFonts w:eastAsia="Calibri" w:cstheme="minorHAnsi"/>
        </w:rPr>
        <w:t>Lietuvos Respublikos aplinkos ministerijos</w:t>
      </w:r>
    </w:p>
    <w:p w14:paraId="0CE27061" w14:textId="77777777" w:rsidR="00787C29" w:rsidRPr="00FB5BFD" w:rsidRDefault="00787C29" w:rsidP="00787C29">
      <w:pPr>
        <w:spacing w:after="0" w:line="240" w:lineRule="auto"/>
        <w:jc w:val="both"/>
        <w:rPr>
          <w:rFonts w:eastAsia="Calibri" w:cstheme="minorHAnsi"/>
        </w:rPr>
      </w:pPr>
      <w:r w:rsidRPr="00FB5BFD">
        <w:rPr>
          <w:rFonts w:eastAsia="Calibri" w:cstheme="minorHAnsi"/>
        </w:rPr>
        <w:t>Aplinkos projektų valdymo agentūrai</w:t>
      </w:r>
    </w:p>
    <w:p w14:paraId="65FDFE05" w14:textId="77777777" w:rsidR="00787C29" w:rsidRPr="00FB5BFD" w:rsidRDefault="00787C29" w:rsidP="00787C29">
      <w:pPr>
        <w:spacing w:after="0" w:line="240" w:lineRule="auto"/>
        <w:jc w:val="both"/>
        <w:rPr>
          <w:rFonts w:eastAsia="Calibri" w:cstheme="minorHAnsi"/>
          <w:b/>
        </w:rPr>
      </w:pPr>
    </w:p>
    <w:p w14:paraId="54FB223C" w14:textId="77777777" w:rsidR="00FB5BFD" w:rsidRPr="00FB5BFD" w:rsidRDefault="00FB5BFD" w:rsidP="00787C29">
      <w:pPr>
        <w:spacing w:after="0" w:line="240" w:lineRule="auto"/>
        <w:jc w:val="both"/>
        <w:rPr>
          <w:rFonts w:eastAsia="Calibri" w:cstheme="minorHAnsi"/>
          <w:b/>
        </w:rPr>
      </w:pPr>
    </w:p>
    <w:p w14:paraId="5C06FC47" w14:textId="77777777" w:rsidR="00787C29" w:rsidRPr="00FB5BFD" w:rsidRDefault="00787C29" w:rsidP="00787C29">
      <w:pPr>
        <w:spacing w:after="0" w:line="240" w:lineRule="auto"/>
        <w:jc w:val="center"/>
        <w:rPr>
          <w:rFonts w:cstheme="minorHAnsi"/>
          <w:b/>
          <w:sz w:val="24"/>
          <w:szCs w:val="24"/>
        </w:rPr>
      </w:pPr>
      <w:r w:rsidRPr="00FB5BFD">
        <w:rPr>
          <w:rFonts w:eastAsia="Calibri" w:cstheme="minorHAnsi"/>
          <w:b/>
          <w:sz w:val="24"/>
          <w:szCs w:val="24"/>
        </w:rPr>
        <w:t>PASIŪLYMAS</w:t>
      </w:r>
    </w:p>
    <w:p w14:paraId="1309104E" w14:textId="262D6756" w:rsidR="00787C29" w:rsidRPr="00FB5BFD" w:rsidRDefault="00787C29" w:rsidP="00787C29">
      <w:pPr>
        <w:tabs>
          <w:tab w:val="left" w:pos="3150"/>
        </w:tabs>
        <w:spacing w:line="256" w:lineRule="auto"/>
        <w:jc w:val="center"/>
        <w:rPr>
          <w:rFonts w:cstheme="minorHAnsi"/>
          <w:b/>
          <w:sz w:val="24"/>
          <w:szCs w:val="24"/>
        </w:rPr>
      </w:pPr>
      <w:r w:rsidRPr="00FB5BFD">
        <w:rPr>
          <w:rFonts w:cstheme="minorHAnsi"/>
          <w:b/>
          <w:bCs/>
          <w:caps/>
          <w:sz w:val="24"/>
          <w:szCs w:val="24"/>
        </w:rPr>
        <w:t xml:space="preserve">FONINIO POVANDENINIO TRIUKŠMO MATAVIMŲ IR ERDVINIO MODELIAVIMO, JŪROS RAJONO APLINKOS BŪKLĖS PAGAL ERDVINIO TRIUKŠMO LYGĮ VERTINIMO PASLAUGŲ </w:t>
      </w:r>
      <w:r w:rsidRPr="00FB5BFD">
        <w:rPr>
          <w:rFonts w:cstheme="minorHAnsi"/>
          <w:b/>
          <w:sz w:val="24"/>
          <w:szCs w:val="24"/>
        </w:rPr>
        <w:t xml:space="preserve">PIRKIMUI </w:t>
      </w:r>
    </w:p>
    <w:p w14:paraId="5DC33203" w14:textId="77777777" w:rsidR="00787C29" w:rsidRPr="00FB5BFD" w:rsidRDefault="00787C29" w:rsidP="00787C29">
      <w:pPr>
        <w:shd w:val="clear" w:color="auto" w:fill="FFFFFF"/>
        <w:spacing w:after="0" w:line="240" w:lineRule="auto"/>
        <w:rPr>
          <w:rFonts w:eastAsia="Calibri" w:cstheme="minorHAnsi"/>
        </w:rPr>
      </w:pPr>
    </w:p>
    <w:p w14:paraId="24628757" w14:textId="77777777" w:rsidR="00787C29" w:rsidRPr="00FB5BFD" w:rsidRDefault="00787C29" w:rsidP="00787C29">
      <w:pPr>
        <w:shd w:val="clear" w:color="auto" w:fill="FFFFFF"/>
        <w:spacing w:after="0" w:line="240" w:lineRule="auto"/>
        <w:jc w:val="center"/>
        <w:rPr>
          <w:rFonts w:eastAsia="Calibri" w:cstheme="minorHAnsi"/>
          <w:b/>
          <w:bCs/>
          <w:color w:val="000000"/>
        </w:rPr>
      </w:pPr>
      <w:r w:rsidRPr="00FB5BFD">
        <w:rPr>
          <w:rFonts w:eastAsia="Calibri" w:cstheme="minorHAnsi"/>
        </w:rPr>
        <w:t>____________</w:t>
      </w:r>
      <w:r w:rsidRPr="00FB5BFD">
        <w:rPr>
          <w:rFonts w:eastAsia="Calibri" w:cstheme="minorHAnsi"/>
          <w:b/>
          <w:bCs/>
          <w:color w:val="000000"/>
        </w:rPr>
        <w:t xml:space="preserve"> Nr.</w:t>
      </w:r>
      <w:r w:rsidRPr="00FB5BFD">
        <w:rPr>
          <w:rFonts w:eastAsia="Calibri" w:cstheme="minorHAnsi"/>
        </w:rPr>
        <w:t xml:space="preserve"> ______</w:t>
      </w:r>
    </w:p>
    <w:p w14:paraId="72EEDDCF" w14:textId="77777777" w:rsidR="00787C29" w:rsidRPr="00FB5BFD" w:rsidRDefault="00787C29" w:rsidP="00787C29">
      <w:pPr>
        <w:shd w:val="clear" w:color="auto" w:fill="FFFFFF"/>
        <w:spacing w:after="0" w:line="240" w:lineRule="auto"/>
        <w:jc w:val="center"/>
        <w:rPr>
          <w:rFonts w:eastAsia="Calibri" w:cstheme="minorHAnsi"/>
          <w:bCs/>
          <w:i/>
          <w:iCs/>
          <w:color w:val="000000"/>
        </w:rPr>
      </w:pPr>
      <w:r w:rsidRPr="00FB5BFD">
        <w:rPr>
          <w:rFonts w:eastAsia="Calibri" w:cstheme="minorHAnsi"/>
          <w:bCs/>
          <w:i/>
          <w:iCs/>
          <w:color w:val="000000"/>
        </w:rPr>
        <w:t>(Data)</w:t>
      </w:r>
    </w:p>
    <w:p w14:paraId="50C039CC" w14:textId="77777777" w:rsidR="00787C29" w:rsidRPr="00FB5BFD" w:rsidRDefault="00787C29" w:rsidP="00787C29">
      <w:pPr>
        <w:shd w:val="clear" w:color="auto" w:fill="FFFFFF"/>
        <w:spacing w:after="0" w:line="240" w:lineRule="auto"/>
        <w:jc w:val="center"/>
        <w:rPr>
          <w:rFonts w:eastAsia="Calibri" w:cstheme="minorHAnsi"/>
          <w:bCs/>
          <w:color w:val="000000"/>
        </w:rPr>
      </w:pPr>
      <w:r w:rsidRPr="00FB5BFD">
        <w:rPr>
          <w:rFonts w:eastAsia="Calibri" w:cstheme="minorHAnsi"/>
          <w:bCs/>
          <w:color w:val="000000"/>
        </w:rPr>
        <w:t>_____________</w:t>
      </w:r>
    </w:p>
    <w:p w14:paraId="79761AA7" w14:textId="77777777" w:rsidR="00787C29" w:rsidRPr="00FB5BFD" w:rsidRDefault="00787C29" w:rsidP="00787C29">
      <w:pPr>
        <w:shd w:val="clear" w:color="auto" w:fill="FFFFFF"/>
        <w:spacing w:after="0" w:line="240" w:lineRule="auto"/>
        <w:jc w:val="center"/>
        <w:rPr>
          <w:rFonts w:eastAsia="Calibri" w:cstheme="minorHAnsi"/>
          <w:i/>
          <w:iCs/>
          <w:color w:val="000000"/>
        </w:rPr>
      </w:pPr>
      <w:r w:rsidRPr="00FB5BFD">
        <w:rPr>
          <w:rFonts w:eastAsia="Calibri" w:cstheme="minorHAnsi"/>
          <w:i/>
          <w:iCs/>
          <w:color w:val="000000"/>
        </w:rPr>
        <w:t>(Sudarymo vieta)</w:t>
      </w:r>
    </w:p>
    <w:p w14:paraId="42E966D0" w14:textId="77777777" w:rsidR="00787C29" w:rsidRPr="00FB5BFD" w:rsidRDefault="00787C29" w:rsidP="00787C29">
      <w:pPr>
        <w:spacing w:after="0" w:line="240" w:lineRule="auto"/>
        <w:jc w:val="center"/>
        <w:rPr>
          <w:rFonts w:eastAsia="Calibri" w:cstheme="minorHAnsi"/>
        </w:rPr>
      </w:pPr>
    </w:p>
    <w:tbl>
      <w:tblPr>
        <w:tblW w:w="10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5"/>
        <w:gridCol w:w="4818"/>
      </w:tblGrid>
      <w:tr w:rsidR="00787C29" w:rsidRPr="00FB5BFD" w14:paraId="073A1082" w14:textId="77777777" w:rsidTr="00787C29">
        <w:tc>
          <w:tcPr>
            <w:tcW w:w="5665" w:type="dxa"/>
            <w:tcBorders>
              <w:top w:val="single" w:sz="4" w:space="0" w:color="auto"/>
              <w:left w:val="single" w:sz="4" w:space="0" w:color="auto"/>
              <w:bottom w:val="single" w:sz="4" w:space="0" w:color="auto"/>
              <w:right w:val="single" w:sz="4" w:space="0" w:color="auto"/>
            </w:tcBorders>
            <w:hideMark/>
          </w:tcPr>
          <w:p w14:paraId="0F1A1401" w14:textId="77777777" w:rsidR="00787C29" w:rsidRPr="00FB5BFD" w:rsidRDefault="00787C29" w:rsidP="00710784">
            <w:pPr>
              <w:spacing w:after="0" w:line="240" w:lineRule="auto"/>
              <w:jc w:val="both"/>
              <w:rPr>
                <w:rFonts w:eastAsia="Calibri" w:cstheme="minorHAnsi"/>
                <w:i/>
                <w:sz w:val="22"/>
                <w:szCs w:val="22"/>
              </w:rPr>
            </w:pPr>
            <w:r w:rsidRPr="00FB5BFD">
              <w:rPr>
                <w:rFonts w:eastAsia="Calibri" w:cstheme="minorHAnsi"/>
                <w:sz w:val="22"/>
                <w:szCs w:val="22"/>
              </w:rPr>
              <w:t xml:space="preserve">Tiekėjo pavadinimas </w:t>
            </w:r>
            <w:r w:rsidRPr="00FB5BFD">
              <w:rPr>
                <w:rFonts w:eastAsia="Calibri" w:cstheme="minorHAnsi"/>
                <w:i/>
                <w:sz w:val="22"/>
                <w:szCs w:val="22"/>
              </w:rPr>
              <w:t xml:space="preserve">(Jeigu dalyvauja tiekėjų grupė, surašomi visi dalyvių pavadinimai: </w:t>
            </w:r>
          </w:p>
          <w:p w14:paraId="767E270D" w14:textId="77777777" w:rsidR="00787C29" w:rsidRPr="00FB5BFD" w:rsidRDefault="00787C29" w:rsidP="00710784">
            <w:pPr>
              <w:spacing w:after="0" w:line="240" w:lineRule="auto"/>
              <w:jc w:val="both"/>
              <w:rPr>
                <w:rFonts w:eastAsia="Calibri" w:cstheme="minorHAnsi"/>
                <w:i/>
                <w:sz w:val="22"/>
                <w:szCs w:val="22"/>
              </w:rPr>
            </w:pPr>
            <w:r w:rsidRPr="00FB5BFD">
              <w:rPr>
                <w:rFonts w:eastAsia="Calibri" w:cstheme="minorHAnsi"/>
                <w:i/>
                <w:sz w:val="22"/>
                <w:szCs w:val="22"/>
              </w:rPr>
              <w:t xml:space="preserve">Atsakingasis partneris: </w:t>
            </w:r>
          </w:p>
          <w:p w14:paraId="60AD22DE" w14:textId="77777777" w:rsidR="00787C29" w:rsidRPr="00FB5BFD" w:rsidRDefault="00787C29" w:rsidP="00710784">
            <w:pPr>
              <w:spacing w:after="0" w:line="240" w:lineRule="auto"/>
              <w:jc w:val="both"/>
              <w:rPr>
                <w:rFonts w:eastAsia="Calibri" w:cstheme="minorHAnsi"/>
                <w:i/>
                <w:sz w:val="22"/>
                <w:szCs w:val="22"/>
              </w:rPr>
            </w:pPr>
            <w:r w:rsidRPr="00FB5BFD">
              <w:rPr>
                <w:rFonts w:eastAsia="Calibri" w:cstheme="minorHAnsi"/>
                <w:i/>
                <w:sz w:val="22"/>
                <w:szCs w:val="22"/>
              </w:rPr>
              <w:t>Partneris Nr. 1:</w:t>
            </w:r>
          </w:p>
          <w:p w14:paraId="6D1F964E" w14:textId="77777777" w:rsidR="00787C29" w:rsidRPr="00FB5BFD" w:rsidRDefault="00787C29" w:rsidP="00710784">
            <w:pPr>
              <w:spacing w:after="0" w:line="240" w:lineRule="auto"/>
              <w:jc w:val="both"/>
              <w:rPr>
                <w:rFonts w:eastAsia="Calibri" w:cstheme="minorHAnsi"/>
                <w:i/>
                <w:sz w:val="22"/>
                <w:szCs w:val="22"/>
              </w:rPr>
            </w:pPr>
            <w:r w:rsidRPr="00FB5BFD">
              <w:rPr>
                <w:rFonts w:eastAsia="Calibri" w:cstheme="minorHAnsi"/>
                <w:i/>
                <w:sz w:val="22"/>
                <w:szCs w:val="22"/>
              </w:rPr>
              <w:t>Partneris Nr. 2 ir t.t.:)</w:t>
            </w:r>
          </w:p>
        </w:tc>
        <w:tc>
          <w:tcPr>
            <w:tcW w:w="4818" w:type="dxa"/>
            <w:tcBorders>
              <w:top w:val="single" w:sz="4" w:space="0" w:color="auto"/>
              <w:left w:val="single" w:sz="4" w:space="0" w:color="auto"/>
              <w:bottom w:val="single" w:sz="4" w:space="0" w:color="auto"/>
              <w:right w:val="single" w:sz="4" w:space="0" w:color="auto"/>
            </w:tcBorders>
          </w:tcPr>
          <w:p w14:paraId="6FD6319C" w14:textId="77777777" w:rsidR="00787C29" w:rsidRPr="00FB5BFD" w:rsidRDefault="00787C29" w:rsidP="00710784">
            <w:pPr>
              <w:spacing w:after="0" w:line="240" w:lineRule="auto"/>
              <w:jc w:val="both"/>
              <w:rPr>
                <w:rFonts w:eastAsia="Calibri" w:cstheme="minorHAnsi"/>
                <w:sz w:val="22"/>
                <w:szCs w:val="22"/>
              </w:rPr>
            </w:pPr>
          </w:p>
        </w:tc>
      </w:tr>
      <w:tr w:rsidR="00787C29" w:rsidRPr="00FB5BFD" w14:paraId="1F32BB62" w14:textId="77777777" w:rsidTr="00787C29">
        <w:tc>
          <w:tcPr>
            <w:tcW w:w="5665" w:type="dxa"/>
            <w:tcBorders>
              <w:top w:val="single" w:sz="4" w:space="0" w:color="auto"/>
              <w:left w:val="single" w:sz="4" w:space="0" w:color="auto"/>
              <w:bottom w:val="single" w:sz="4" w:space="0" w:color="auto"/>
              <w:right w:val="single" w:sz="4" w:space="0" w:color="auto"/>
            </w:tcBorders>
            <w:hideMark/>
          </w:tcPr>
          <w:p w14:paraId="5997EED1" w14:textId="77777777" w:rsidR="00787C29" w:rsidRPr="00FB5BFD" w:rsidRDefault="00787C29" w:rsidP="00710784">
            <w:pPr>
              <w:spacing w:after="0" w:line="240" w:lineRule="auto"/>
              <w:jc w:val="both"/>
              <w:rPr>
                <w:rFonts w:eastAsia="Calibri" w:cstheme="minorHAnsi"/>
                <w:sz w:val="22"/>
                <w:szCs w:val="22"/>
              </w:rPr>
            </w:pPr>
            <w:r w:rsidRPr="00FB5BFD">
              <w:rPr>
                <w:rFonts w:eastAsia="Calibri" w:cstheme="minorHAnsi"/>
                <w:sz w:val="22"/>
                <w:szCs w:val="22"/>
              </w:rPr>
              <w:t xml:space="preserve">Tiekėjo adresas </w:t>
            </w:r>
            <w:r w:rsidRPr="00FB5BFD">
              <w:rPr>
                <w:rFonts w:eastAsia="Calibri" w:cstheme="minorHAnsi"/>
                <w:i/>
                <w:sz w:val="22"/>
                <w:szCs w:val="22"/>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34B1AC7B" w14:textId="77777777" w:rsidR="00787C29" w:rsidRPr="00FB5BFD" w:rsidRDefault="00787C29" w:rsidP="00710784">
            <w:pPr>
              <w:spacing w:after="0" w:line="240" w:lineRule="auto"/>
              <w:jc w:val="both"/>
              <w:rPr>
                <w:rFonts w:eastAsia="Calibri" w:cstheme="minorHAnsi"/>
                <w:sz w:val="22"/>
                <w:szCs w:val="22"/>
              </w:rPr>
            </w:pPr>
          </w:p>
        </w:tc>
      </w:tr>
      <w:tr w:rsidR="00787C29" w:rsidRPr="00FB5BFD" w14:paraId="4BC7898E" w14:textId="77777777" w:rsidTr="00787C29">
        <w:tc>
          <w:tcPr>
            <w:tcW w:w="5665" w:type="dxa"/>
            <w:tcBorders>
              <w:top w:val="single" w:sz="4" w:space="0" w:color="auto"/>
              <w:left w:val="single" w:sz="4" w:space="0" w:color="auto"/>
              <w:bottom w:val="single" w:sz="4" w:space="0" w:color="auto"/>
              <w:right w:val="single" w:sz="4" w:space="0" w:color="auto"/>
            </w:tcBorders>
            <w:hideMark/>
          </w:tcPr>
          <w:p w14:paraId="784B6A20" w14:textId="77777777" w:rsidR="00787C29" w:rsidRPr="00FB5BFD" w:rsidRDefault="00787C29" w:rsidP="00710784">
            <w:pPr>
              <w:spacing w:after="0" w:line="240" w:lineRule="auto"/>
              <w:jc w:val="both"/>
              <w:rPr>
                <w:rFonts w:eastAsia="Calibri" w:cstheme="minorHAnsi"/>
                <w:sz w:val="22"/>
                <w:szCs w:val="22"/>
              </w:rPr>
            </w:pPr>
            <w:r w:rsidRPr="00FB5BFD">
              <w:rPr>
                <w:rFonts w:eastAsia="Calibri" w:cstheme="minorHAnsi"/>
                <w:sz w:val="22"/>
                <w:szCs w:val="22"/>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0033516E" w14:textId="77777777" w:rsidR="00787C29" w:rsidRPr="00FB5BFD" w:rsidRDefault="00787C29" w:rsidP="00710784">
            <w:pPr>
              <w:spacing w:after="120" w:line="240" w:lineRule="auto"/>
              <w:jc w:val="both"/>
              <w:rPr>
                <w:rFonts w:eastAsia="Calibri" w:cstheme="minorHAnsi"/>
                <w:sz w:val="22"/>
                <w:szCs w:val="22"/>
              </w:rPr>
            </w:pPr>
          </w:p>
        </w:tc>
      </w:tr>
      <w:tr w:rsidR="00787C29" w:rsidRPr="00FB5BFD" w14:paraId="36A3BDDC" w14:textId="77777777" w:rsidTr="00787C29">
        <w:tc>
          <w:tcPr>
            <w:tcW w:w="5665" w:type="dxa"/>
            <w:tcBorders>
              <w:top w:val="single" w:sz="4" w:space="0" w:color="auto"/>
              <w:left w:val="single" w:sz="4" w:space="0" w:color="auto"/>
              <w:bottom w:val="single" w:sz="4" w:space="0" w:color="auto"/>
              <w:right w:val="single" w:sz="4" w:space="0" w:color="auto"/>
            </w:tcBorders>
          </w:tcPr>
          <w:p w14:paraId="40F4E6F4" w14:textId="77777777" w:rsidR="00787C29" w:rsidRPr="00FB5BFD" w:rsidRDefault="00787C29" w:rsidP="00710784">
            <w:pPr>
              <w:spacing w:after="0" w:line="240" w:lineRule="auto"/>
              <w:jc w:val="both"/>
              <w:rPr>
                <w:rFonts w:eastAsia="Calibri" w:cstheme="minorHAnsi"/>
                <w:sz w:val="22"/>
                <w:szCs w:val="22"/>
              </w:rPr>
            </w:pPr>
            <w:r w:rsidRPr="00FB5BFD">
              <w:rPr>
                <w:rFonts w:eastAsia="Calibri" w:cstheme="minorHAnsi"/>
                <w:sz w:val="22"/>
                <w:szCs w:val="22"/>
              </w:rPr>
              <w:t>Sutartį pasirašysiančio asmens vardas, pavardė</w:t>
            </w:r>
          </w:p>
        </w:tc>
        <w:tc>
          <w:tcPr>
            <w:tcW w:w="4818" w:type="dxa"/>
            <w:tcBorders>
              <w:top w:val="single" w:sz="4" w:space="0" w:color="auto"/>
              <w:left w:val="single" w:sz="4" w:space="0" w:color="auto"/>
              <w:bottom w:val="single" w:sz="4" w:space="0" w:color="auto"/>
              <w:right w:val="single" w:sz="4" w:space="0" w:color="auto"/>
            </w:tcBorders>
          </w:tcPr>
          <w:p w14:paraId="0E4CE2C1" w14:textId="77777777" w:rsidR="00787C29" w:rsidRPr="00FB5BFD" w:rsidRDefault="00787C29" w:rsidP="00710784">
            <w:pPr>
              <w:spacing w:after="120" w:line="240" w:lineRule="auto"/>
              <w:jc w:val="both"/>
              <w:rPr>
                <w:rFonts w:eastAsia="Calibri" w:cstheme="minorHAnsi"/>
                <w:sz w:val="22"/>
                <w:szCs w:val="22"/>
              </w:rPr>
            </w:pPr>
          </w:p>
        </w:tc>
      </w:tr>
      <w:tr w:rsidR="00787C29" w:rsidRPr="00FB5BFD" w14:paraId="17D0AF1C" w14:textId="77777777" w:rsidTr="00787C29">
        <w:tc>
          <w:tcPr>
            <w:tcW w:w="5665" w:type="dxa"/>
            <w:tcBorders>
              <w:top w:val="single" w:sz="4" w:space="0" w:color="auto"/>
              <w:left w:val="single" w:sz="4" w:space="0" w:color="auto"/>
              <w:bottom w:val="single" w:sz="4" w:space="0" w:color="auto"/>
              <w:right w:val="single" w:sz="4" w:space="0" w:color="auto"/>
            </w:tcBorders>
            <w:hideMark/>
          </w:tcPr>
          <w:p w14:paraId="42B78028" w14:textId="77777777" w:rsidR="00787C29" w:rsidRPr="00FB5BFD" w:rsidRDefault="00787C29" w:rsidP="00710784">
            <w:pPr>
              <w:spacing w:after="0" w:line="240" w:lineRule="auto"/>
              <w:jc w:val="both"/>
              <w:rPr>
                <w:rFonts w:eastAsia="Calibri" w:cstheme="minorHAnsi"/>
                <w:sz w:val="22"/>
                <w:szCs w:val="22"/>
              </w:rPr>
            </w:pPr>
            <w:r w:rsidRPr="00FB5BFD">
              <w:rPr>
                <w:rFonts w:eastAsia="Calibri" w:cstheme="minorHAnsi"/>
                <w:sz w:val="22"/>
                <w:szCs w:val="22"/>
              </w:rPr>
              <w:t>Už pasiūlymą atsakingo asmens Tel. Nr.</w:t>
            </w:r>
          </w:p>
        </w:tc>
        <w:tc>
          <w:tcPr>
            <w:tcW w:w="4818" w:type="dxa"/>
            <w:tcBorders>
              <w:top w:val="single" w:sz="4" w:space="0" w:color="auto"/>
              <w:left w:val="single" w:sz="4" w:space="0" w:color="auto"/>
              <w:bottom w:val="single" w:sz="4" w:space="0" w:color="auto"/>
              <w:right w:val="single" w:sz="4" w:space="0" w:color="auto"/>
            </w:tcBorders>
          </w:tcPr>
          <w:p w14:paraId="14BC5334" w14:textId="77777777" w:rsidR="00787C29" w:rsidRPr="00FB5BFD" w:rsidRDefault="00787C29" w:rsidP="00710784">
            <w:pPr>
              <w:spacing w:after="120" w:line="240" w:lineRule="auto"/>
              <w:jc w:val="both"/>
              <w:rPr>
                <w:rFonts w:eastAsia="Calibri" w:cstheme="minorHAnsi"/>
                <w:sz w:val="22"/>
                <w:szCs w:val="22"/>
              </w:rPr>
            </w:pPr>
          </w:p>
        </w:tc>
      </w:tr>
      <w:tr w:rsidR="00787C29" w:rsidRPr="00FB5BFD" w14:paraId="2FACA0CC" w14:textId="77777777" w:rsidTr="00787C29">
        <w:tc>
          <w:tcPr>
            <w:tcW w:w="5665" w:type="dxa"/>
            <w:tcBorders>
              <w:top w:val="single" w:sz="4" w:space="0" w:color="auto"/>
              <w:left w:val="single" w:sz="4" w:space="0" w:color="auto"/>
              <w:bottom w:val="single" w:sz="4" w:space="0" w:color="auto"/>
              <w:right w:val="single" w:sz="4" w:space="0" w:color="auto"/>
            </w:tcBorders>
            <w:hideMark/>
          </w:tcPr>
          <w:p w14:paraId="3BDA8802" w14:textId="77777777" w:rsidR="00787C29" w:rsidRPr="00FB5BFD" w:rsidRDefault="00787C29" w:rsidP="00710784">
            <w:pPr>
              <w:spacing w:after="0" w:line="240" w:lineRule="auto"/>
              <w:jc w:val="both"/>
              <w:rPr>
                <w:rFonts w:eastAsia="Calibri" w:cstheme="minorHAnsi"/>
                <w:sz w:val="22"/>
                <w:szCs w:val="22"/>
              </w:rPr>
            </w:pPr>
            <w:r w:rsidRPr="00FB5BFD">
              <w:rPr>
                <w:rFonts w:eastAsia="Calibri" w:cstheme="minorHAnsi"/>
                <w:sz w:val="22"/>
                <w:szCs w:val="22"/>
              </w:rPr>
              <w:t>Už pasiūlymą atsakingo asmens El. pašto adresas</w:t>
            </w:r>
          </w:p>
        </w:tc>
        <w:tc>
          <w:tcPr>
            <w:tcW w:w="4818" w:type="dxa"/>
            <w:tcBorders>
              <w:top w:val="single" w:sz="4" w:space="0" w:color="auto"/>
              <w:left w:val="single" w:sz="4" w:space="0" w:color="auto"/>
              <w:bottom w:val="single" w:sz="4" w:space="0" w:color="auto"/>
              <w:right w:val="single" w:sz="4" w:space="0" w:color="auto"/>
            </w:tcBorders>
          </w:tcPr>
          <w:p w14:paraId="49A08F77" w14:textId="77777777" w:rsidR="00787C29" w:rsidRPr="00FB5BFD" w:rsidRDefault="00787C29" w:rsidP="00710784">
            <w:pPr>
              <w:spacing w:after="120" w:line="240" w:lineRule="auto"/>
              <w:jc w:val="both"/>
              <w:rPr>
                <w:rFonts w:eastAsia="Calibri" w:cstheme="minorHAnsi"/>
                <w:sz w:val="22"/>
                <w:szCs w:val="22"/>
              </w:rPr>
            </w:pPr>
          </w:p>
        </w:tc>
      </w:tr>
    </w:tbl>
    <w:p w14:paraId="0CA1806A" w14:textId="77777777" w:rsidR="00787C29" w:rsidRPr="00FB5BFD" w:rsidRDefault="00787C29" w:rsidP="00787C29">
      <w:pPr>
        <w:spacing w:after="0" w:line="240" w:lineRule="auto"/>
        <w:rPr>
          <w:rFonts w:eastAsia="Calibri" w:cstheme="minorHAnsi"/>
          <w:color w:val="000000"/>
          <w:sz w:val="22"/>
          <w:szCs w:val="22"/>
        </w:rPr>
      </w:pPr>
    </w:p>
    <w:p w14:paraId="361A970A" w14:textId="77777777" w:rsidR="00FB5BFD" w:rsidRPr="00FB5BFD" w:rsidRDefault="00FB5BFD" w:rsidP="00787C29">
      <w:pPr>
        <w:spacing w:after="0" w:line="240" w:lineRule="auto"/>
        <w:rPr>
          <w:rFonts w:eastAsia="Calibri" w:cstheme="minorHAnsi"/>
          <w:color w:val="000000"/>
          <w:sz w:val="22"/>
          <w:szCs w:val="22"/>
        </w:rPr>
      </w:pPr>
    </w:p>
    <w:p w14:paraId="2AC80EDE" w14:textId="77777777" w:rsidR="00787C29" w:rsidRPr="00FB5BFD" w:rsidRDefault="00787C29" w:rsidP="00096115">
      <w:pPr>
        <w:numPr>
          <w:ilvl w:val="0"/>
          <w:numId w:val="27"/>
        </w:numPr>
        <w:tabs>
          <w:tab w:val="left" w:pos="567"/>
        </w:tabs>
        <w:spacing w:after="0" w:line="240" w:lineRule="auto"/>
        <w:contextualSpacing/>
        <w:jc w:val="both"/>
        <w:rPr>
          <w:rFonts w:eastAsia="Calibri" w:cstheme="minorHAnsi"/>
          <w:color w:val="000000"/>
          <w:sz w:val="22"/>
          <w:szCs w:val="22"/>
        </w:rPr>
      </w:pPr>
      <w:r w:rsidRPr="00FB5BFD">
        <w:rPr>
          <w:rFonts w:eastAsia="Calibri" w:cstheme="minorHAnsi"/>
          <w:b/>
          <w:bCs/>
          <w:color w:val="000000"/>
          <w:sz w:val="22"/>
          <w:szCs w:val="22"/>
        </w:rPr>
        <w:t xml:space="preserve">Informacija apie ūkio subjektus, kurių pajėgumais tiekėjas remiasi, kad atitiktų perkančiosios organizacijos keliamus kvalifikacijos reikalavimus </w:t>
      </w:r>
      <w:r w:rsidRPr="00FB5BFD">
        <w:rPr>
          <w:rFonts w:eastAsia="Calibri" w:cstheme="minorHAnsi"/>
          <w:i/>
          <w:iCs/>
          <w:color w:val="000000"/>
          <w:sz w:val="22"/>
          <w:szCs w:val="22"/>
        </w:rPr>
        <w:t>(pildoma, jei tiekėjas remiasi kitų ūkio subjektų pajėgumais):</w:t>
      </w:r>
    </w:p>
    <w:tbl>
      <w:tblPr>
        <w:tblW w:w="10559" w:type="dxa"/>
        <w:shd w:val="clear" w:color="auto" w:fill="D9E2F3"/>
        <w:tblLayout w:type="fixed"/>
        <w:tblCellMar>
          <w:left w:w="10" w:type="dxa"/>
          <w:right w:w="10" w:type="dxa"/>
        </w:tblCellMar>
        <w:tblLook w:val="04A0" w:firstRow="1" w:lastRow="0" w:firstColumn="1" w:lastColumn="0" w:noHBand="0" w:noVBand="1"/>
      </w:tblPr>
      <w:tblGrid>
        <w:gridCol w:w="562"/>
        <w:gridCol w:w="2410"/>
        <w:gridCol w:w="2693"/>
        <w:gridCol w:w="2552"/>
        <w:gridCol w:w="2342"/>
      </w:tblGrid>
      <w:tr w:rsidR="00787C29" w:rsidRPr="00FB5BFD" w14:paraId="7A729F41" w14:textId="77777777" w:rsidTr="00787C29">
        <w:trPr>
          <w:trHeight w:val="557"/>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7EF2281"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Eil. Nr.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C0B9020"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Ūkio subjekto, kurio pajėgumais remiamasi, pavadinimas, juridinio asmens kodas, adresas</w:t>
            </w:r>
          </w:p>
        </w:tc>
        <w:tc>
          <w:tcPr>
            <w:tcW w:w="269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2A4C643"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Kurioms paslaugoms (darbams) atitikti pasitelkiamas ūkio subjektas, kurio pajėgumais remiamasi</w:t>
            </w:r>
          </w:p>
        </w:tc>
        <w:tc>
          <w:tcPr>
            <w:tcW w:w="255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656B960"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Sutarties objekto dalies, perduodamos vykdyti ūkio subjektui, kurio pajėgumais remiamasi, aprašymas</w:t>
            </w:r>
          </w:p>
        </w:tc>
        <w:tc>
          <w:tcPr>
            <w:tcW w:w="234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8128B30"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sz w:val="22"/>
                <w:szCs w:val="22"/>
              </w:rPr>
              <w:t>Įsipareigojimų dalis (procentais), kuriai ketinama remtis kito ūkio subjekto pajėgumais</w:t>
            </w:r>
          </w:p>
        </w:tc>
      </w:tr>
      <w:tr w:rsidR="00787C29" w:rsidRPr="00FB5BFD" w14:paraId="09F87EB5" w14:textId="77777777" w:rsidTr="00787C29">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47355" w14:textId="77777777" w:rsidR="00787C29" w:rsidRPr="00FB5BFD" w:rsidRDefault="00787C29" w:rsidP="00710784">
            <w:pPr>
              <w:spacing w:after="0" w:line="240" w:lineRule="auto"/>
              <w:rPr>
                <w:rFonts w:eastAsia="Calibri" w:cstheme="minorHAnsi"/>
                <w:bCs/>
                <w:color w:val="000000"/>
                <w:sz w:val="22"/>
                <w:szCs w:val="22"/>
              </w:rPr>
            </w:pPr>
            <w:r w:rsidRPr="00FB5BFD">
              <w:rPr>
                <w:rFonts w:eastAsia="Calibri" w:cstheme="minorHAnsi"/>
                <w:bCs/>
                <w:color w:val="000000"/>
                <w:sz w:val="22"/>
                <w:szCs w:val="22"/>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93AF4" w14:textId="77777777" w:rsidR="00787C29" w:rsidRPr="00FB5BFD" w:rsidRDefault="00787C29" w:rsidP="00710784">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76987" w14:textId="77777777" w:rsidR="00787C29" w:rsidRPr="00FB5BFD" w:rsidRDefault="00787C29" w:rsidP="00710784">
            <w:pPr>
              <w:spacing w:after="0" w:line="240" w:lineRule="auto"/>
              <w:jc w:val="center"/>
              <w:rPr>
                <w:rFonts w:eastAsia="Calibri" w:cstheme="minorHAnsi"/>
                <w:bCs/>
                <w:color w:val="000000"/>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80D12" w14:textId="77777777" w:rsidR="00787C29" w:rsidRPr="00FB5BFD" w:rsidRDefault="00787C29" w:rsidP="00710784">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13FA721D" w14:textId="77777777" w:rsidR="00787C29" w:rsidRPr="00FB5BFD" w:rsidRDefault="00787C29" w:rsidP="00710784">
            <w:pPr>
              <w:spacing w:after="0" w:line="240" w:lineRule="auto"/>
              <w:jc w:val="center"/>
              <w:rPr>
                <w:rFonts w:eastAsia="Calibri" w:cstheme="minorHAnsi"/>
                <w:bCs/>
                <w:color w:val="000000"/>
                <w:sz w:val="22"/>
                <w:szCs w:val="22"/>
              </w:rPr>
            </w:pPr>
          </w:p>
        </w:tc>
      </w:tr>
      <w:tr w:rsidR="00787C29" w:rsidRPr="00FB5BFD" w14:paraId="7DEF1074" w14:textId="77777777" w:rsidTr="00787C29">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193C3" w14:textId="77777777" w:rsidR="00787C29" w:rsidRPr="00FB5BFD" w:rsidRDefault="00787C29" w:rsidP="00710784">
            <w:pPr>
              <w:spacing w:after="0" w:line="240" w:lineRule="auto"/>
              <w:rPr>
                <w:rFonts w:eastAsia="Calibri" w:cstheme="minorHAnsi"/>
                <w:bCs/>
                <w:color w:val="000000"/>
                <w:sz w:val="22"/>
                <w:szCs w:val="22"/>
              </w:rPr>
            </w:pPr>
            <w:r w:rsidRPr="00FB5BFD">
              <w:rPr>
                <w:rFonts w:eastAsia="Calibri" w:cstheme="minorHAnsi"/>
                <w:bCs/>
                <w:color w:val="000000"/>
                <w:sz w:val="22"/>
                <w:szCs w:val="22"/>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E678C" w14:textId="77777777" w:rsidR="00787C29" w:rsidRPr="00FB5BFD" w:rsidRDefault="00787C29" w:rsidP="00710784">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7392F" w14:textId="77777777" w:rsidR="00787C29" w:rsidRPr="00FB5BFD" w:rsidRDefault="00787C29" w:rsidP="00710784">
            <w:pPr>
              <w:spacing w:after="0" w:line="240" w:lineRule="auto"/>
              <w:jc w:val="center"/>
              <w:rPr>
                <w:rFonts w:eastAsia="Calibri" w:cstheme="minorHAnsi"/>
                <w:bCs/>
                <w:color w:val="000000"/>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972F3" w14:textId="77777777" w:rsidR="00787C29" w:rsidRPr="00FB5BFD" w:rsidRDefault="00787C29" w:rsidP="00710784">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566BBAEE" w14:textId="77777777" w:rsidR="00787C29" w:rsidRPr="00FB5BFD" w:rsidRDefault="00787C29" w:rsidP="00710784">
            <w:pPr>
              <w:spacing w:after="0" w:line="240" w:lineRule="auto"/>
              <w:jc w:val="center"/>
              <w:rPr>
                <w:rFonts w:eastAsia="Calibri" w:cstheme="minorHAnsi"/>
                <w:bCs/>
                <w:color w:val="000000"/>
                <w:sz w:val="22"/>
                <w:szCs w:val="22"/>
              </w:rPr>
            </w:pPr>
          </w:p>
        </w:tc>
      </w:tr>
    </w:tbl>
    <w:p w14:paraId="575723BB" w14:textId="77777777" w:rsidR="00787C29" w:rsidRPr="00FB5BFD" w:rsidRDefault="00787C29" w:rsidP="00787C29">
      <w:pPr>
        <w:tabs>
          <w:tab w:val="left" w:pos="567"/>
        </w:tabs>
        <w:spacing w:after="0" w:line="240" w:lineRule="auto"/>
        <w:rPr>
          <w:rFonts w:eastAsia="Calibri" w:cstheme="minorHAnsi"/>
          <w:b/>
          <w:bCs/>
          <w:color w:val="000000"/>
          <w:sz w:val="22"/>
          <w:szCs w:val="22"/>
        </w:rPr>
      </w:pPr>
    </w:p>
    <w:p w14:paraId="3F908A7C" w14:textId="77777777" w:rsidR="00FB5BFD" w:rsidRPr="00FB5BFD" w:rsidRDefault="00FB5BFD" w:rsidP="00787C29">
      <w:pPr>
        <w:tabs>
          <w:tab w:val="left" w:pos="567"/>
        </w:tabs>
        <w:spacing w:after="0" w:line="240" w:lineRule="auto"/>
        <w:rPr>
          <w:rFonts w:eastAsia="Calibri" w:cstheme="minorHAnsi"/>
          <w:b/>
          <w:bCs/>
          <w:color w:val="000000"/>
          <w:sz w:val="22"/>
          <w:szCs w:val="22"/>
        </w:rPr>
      </w:pPr>
    </w:p>
    <w:p w14:paraId="4502A4DC" w14:textId="77777777" w:rsidR="00787C29" w:rsidRPr="00FB5BFD" w:rsidRDefault="00787C29" w:rsidP="00096115">
      <w:pPr>
        <w:numPr>
          <w:ilvl w:val="0"/>
          <w:numId w:val="27"/>
        </w:numPr>
        <w:tabs>
          <w:tab w:val="left" w:pos="567"/>
        </w:tabs>
        <w:spacing w:after="0" w:line="240" w:lineRule="auto"/>
        <w:contextualSpacing/>
        <w:rPr>
          <w:rFonts w:eastAsia="Calibri" w:cstheme="minorHAnsi"/>
          <w:b/>
          <w:bCs/>
          <w:color w:val="000000"/>
          <w:sz w:val="22"/>
          <w:szCs w:val="22"/>
        </w:rPr>
      </w:pPr>
      <w:r w:rsidRPr="00FB5BFD">
        <w:rPr>
          <w:rFonts w:eastAsia="Calibri" w:cstheme="minorHAnsi"/>
          <w:b/>
          <w:bCs/>
          <w:iCs/>
          <w:color w:val="000000"/>
          <w:sz w:val="22"/>
          <w:szCs w:val="22"/>
        </w:rPr>
        <w:lastRenderedPageBreak/>
        <w:t xml:space="preserve">Informacija apie kvazisubtiekėjus </w:t>
      </w:r>
      <w:r w:rsidRPr="00FB5BFD">
        <w:rPr>
          <w:rFonts w:eastAsia="Calibri" w:cstheme="minorHAnsi"/>
          <w:i/>
          <w:iCs/>
          <w:color w:val="000000"/>
          <w:sz w:val="22"/>
          <w:szCs w:val="22"/>
        </w:rPr>
        <w:t>(pildoma, jei tiekėjas pasitelkia kvazisubtiekėjus):</w:t>
      </w:r>
    </w:p>
    <w:tbl>
      <w:tblPr>
        <w:tblW w:w="10485" w:type="dxa"/>
        <w:tblLayout w:type="fixed"/>
        <w:tblCellMar>
          <w:left w:w="10" w:type="dxa"/>
          <w:right w:w="10" w:type="dxa"/>
        </w:tblCellMar>
        <w:tblLook w:val="04A0" w:firstRow="1" w:lastRow="0" w:firstColumn="1" w:lastColumn="0" w:noHBand="0" w:noVBand="1"/>
      </w:tblPr>
      <w:tblGrid>
        <w:gridCol w:w="540"/>
        <w:gridCol w:w="2574"/>
        <w:gridCol w:w="3827"/>
        <w:gridCol w:w="3544"/>
      </w:tblGrid>
      <w:tr w:rsidR="00787C29" w:rsidRPr="00FB5BFD" w14:paraId="132814B9" w14:textId="77777777" w:rsidTr="00FB5BFD">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17B634B"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Eil. Nr.</w:t>
            </w:r>
          </w:p>
        </w:tc>
        <w:tc>
          <w:tcPr>
            <w:tcW w:w="257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59CDFC8"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sz w:val="22"/>
                <w:szCs w:val="22"/>
              </w:rPr>
              <w:t>Kvazisubtiekėjo vardas, pavardė</w:t>
            </w:r>
          </w:p>
        </w:tc>
        <w:tc>
          <w:tcPr>
            <w:tcW w:w="382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E41C397"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Kurioms paslaugoms (darbams) atitikti pasitelkiamas kvazisubtiekėjas</w:t>
            </w:r>
          </w:p>
        </w:tc>
        <w:tc>
          <w:tcPr>
            <w:tcW w:w="3544"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BF939B8"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iCs/>
                <w:sz w:val="22"/>
                <w:szCs w:val="22"/>
              </w:rPr>
              <w:t>Kurioje įmonėje (Tiekėjo ar ūkio subjekto, kurio pajėgumais remiamasi) bus įdarbintas šis kvazisubtiekėjas sutarties laimėjimo atveju</w:t>
            </w:r>
          </w:p>
        </w:tc>
      </w:tr>
      <w:tr w:rsidR="00787C29" w:rsidRPr="00FB5BFD" w14:paraId="79167133" w14:textId="77777777" w:rsidTr="00FB5BFD">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FBEA0" w14:textId="77777777" w:rsidR="00787C29" w:rsidRPr="00FB5BFD" w:rsidRDefault="00787C29" w:rsidP="00710784">
            <w:pPr>
              <w:spacing w:after="0" w:line="240" w:lineRule="auto"/>
              <w:rPr>
                <w:rFonts w:eastAsia="Calibri" w:cstheme="minorHAnsi"/>
                <w:bCs/>
                <w:color w:val="000000"/>
                <w:sz w:val="22"/>
                <w:szCs w:val="22"/>
              </w:rPr>
            </w:pPr>
            <w:r w:rsidRPr="00FB5BFD">
              <w:rPr>
                <w:rFonts w:eastAsia="Calibri" w:cstheme="minorHAnsi"/>
                <w:bCs/>
                <w:color w:val="000000"/>
                <w:sz w:val="22"/>
                <w:szCs w:val="22"/>
              </w:rPr>
              <w:t>1.</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0A332" w14:textId="77777777" w:rsidR="00787C29" w:rsidRPr="00FB5BFD" w:rsidRDefault="00787C29" w:rsidP="00710784">
            <w:pPr>
              <w:spacing w:after="0" w:line="240" w:lineRule="auto"/>
              <w:jc w:val="center"/>
              <w:rPr>
                <w:rFonts w:eastAsia="Calibri" w:cstheme="minorHAnsi"/>
                <w:bCs/>
                <w:color w:val="000000"/>
                <w:sz w:val="22"/>
                <w:szCs w:val="22"/>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168F0" w14:textId="77777777" w:rsidR="00787C29" w:rsidRPr="00FB5BFD" w:rsidRDefault="00787C29" w:rsidP="00710784">
            <w:pPr>
              <w:spacing w:after="0" w:line="240" w:lineRule="auto"/>
              <w:jc w:val="center"/>
              <w:rPr>
                <w:rFonts w:eastAsia="Calibri" w:cstheme="minorHAnsi"/>
                <w:bCs/>
                <w:color w:val="000000"/>
                <w:sz w:val="22"/>
                <w:szCs w:val="22"/>
              </w:rPr>
            </w:pPr>
          </w:p>
        </w:tc>
        <w:tc>
          <w:tcPr>
            <w:tcW w:w="3544" w:type="dxa"/>
            <w:tcBorders>
              <w:top w:val="single" w:sz="4" w:space="0" w:color="000000"/>
              <w:left w:val="single" w:sz="4" w:space="0" w:color="000000"/>
              <w:bottom w:val="single" w:sz="4" w:space="0" w:color="000000"/>
              <w:right w:val="single" w:sz="4" w:space="0" w:color="000000"/>
            </w:tcBorders>
          </w:tcPr>
          <w:p w14:paraId="6453ACBB" w14:textId="77777777" w:rsidR="00787C29" w:rsidRPr="00FB5BFD" w:rsidRDefault="00787C29" w:rsidP="00710784">
            <w:pPr>
              <w:spacing w:after="0" w:line="240" w:lineRule="auto"/>
              <w:jc w:val="center"/>
              <w:rPr>
                <w:rFonts w:eastAsia="Calibri" w:cstheme="minorHAnsi"/>
                <w:bCs/>
                <w:color w:val="000000"/>
                <w:sz w:val="22"/>
                <w:szCs w:val="22"/>
              </w:rPr>
            </w:pPr>
          </w:p>
        </w:tc>
      </w:tr>
      <w:tr w:rsidR="00787C29" w:rsidRPr="00FB5BFD" w14:paraId="59905C50" w14:textId="77777777" w:rsidTr="00FB5BFD">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1A79D" w14:textId="77777777" w:rsidR="00787C29" w:rsidRPr="00FB5BFD" w:rsidRDefault="00787C29" w:rsidP="00710784">
            <w:pPr>
              <w:spacing w:after="0" w:line="240" w:lineRule="auto"/>
              <w:rPr>
                <w:rFonts w:eastAsia="Calibri" w:cstheme="minorHAnsi"/>
                <w:bCs/>
                <w:color w:val="000000"/>
                <w:sz w:val="22"/>
                <w:szCs w:val="22"/>
              </w:rPr>
            </w:pPr>
            <w:r w:rsidRPr="00FB5BFD">
              <w:rPr>
                <w:rFonts w:eastAsia="Calibri" w:cstheme="minorHAnsi"/>
                <w:bCs/>
                <w:color w:val="000000"/>
                <w:sz w:val="22"/>
                <w:szCs w:val="22"/>
              </w:rPr>
              <w:t>2.</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81610" w14:textId="77777777" w:rsidR="00787C29" w:rsidRPr="00FB5BFD" w:rsidRDefault="00787C29" w:rsidP="00710784">
            <w:pPr>
              <w:spacing w:after="0" w:line="240" w:lineRule="auto"/>
              <w:jc w:val="center"/>
              <w:rPr>
                <w:rFonts w:eastAsia="Calibri" w:cstheme="minorHAnsi"/>
                <w:bCs/>
                <w:color w:val="000000"/>
                <w:sz w:val="22"/>
                <w:szCs w:val="22"/>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35089" w14:textId="77777777" w:rsidR="00787C29" w:rsidRPr="00FB5BFD" w:rsidRDefault="00787C29" w:rsidP="00710784">
            <w:pPr>
              <w:spacing w:after="0" w:line="240" w:lineRule="auto"/>
              <w:jc w:val="center"/>
              <w:rPr>
                <w:rFonts w:eastAsia="Calibri" w:cstheme="minorHAnsi"/>
                <w:bCs/>
                <w:color w:val="000000"/>
                <w:sz w:val="22"/>
                <w:szCs w:val="22"/>
              </w:rPr>
            </w:pPr>
          </w:p>
        </w:tc>
        <w:tc>
          <w:tcPr>
            <w:tcW w:w="3544" w:type="dxa"/>
            <w:tcBorders>
              <w:top w:val="single" w:sz="4" w:space="0" w:color="000000"/>
              <w:left w:val="single" w:sz="4" w:space="0" w:color="000000"/>
              <w:bottom w:val="single" w:sz="4" w:space="0" w:color="000000"/>
              <w:right w:val="single" w:sz="4" w:space="0" w:color="000000"/>
            </w:tcBorders>
          </w:tcPr>
          <w:p w14:paraId="4DF560D3" w14:textId="77777777" w:rsidR="00787C29" w:rsidRPr="00FB5BFD" w:rsidRDefault="00787C29" w:rsidP="00710784">
            <w:pPr>
              <w:spacing w:after="0" w:line="240" w:lineRule="auto"/>
              <w:jc w:val="center"/>
              <w:rPr>
                <w:rFonts w:eastAsia="Calibri" w:cstheme="minorHAnsi"/>
                <w:bCs/>
                <w:color w:val="000000"/>
                <w:sz w:val="22"/>
                <w:szCs w:val="22"/>
              </w:rPr>
            </w:pPr>
          </w:p>
        </w:tc>
      </w:tr>
    </w:tbl>
    <w:p w14:paraId="123244DA" w14:textId="77777777" w:rsidR="00787C29" w:rsidRPr="00FB5BFD" w:rsidRDefault="00787C29" w:rsidP="00787C29">
      <w:pPr>
        <w:spacing w:after="0" w:line="240" w:lineRule="auto"/>
        <w:rPr>
          <w:rFonts w:eastAsia="Calibri" w:cstheme="minorHAnsi"/>
          <w:color w:val="000000"/>
          <w:sz w:val="22"/>
          <w:szCs w:val="22"/>
        </w:rPr>
      </w:pPr>
    </w:p>
    <w:p w14:paraId="2D88263B" w14:textId="77777777" w:rsidR="00787C29" w:rsidRPr="00FB5BFD" w:rsidRDefault="00787C29" w:rsidP="00787C29">
      <w:pPr>
        <w:spacing w:after="0" w:line="240" w:lineRule="auto"/>
        <w:rPr>
          <w:rFonts w:eastAsia="Calibri" w:cstheme="minorHAnsi"/>
          <w:color w:val="000000"/>
          <w:sz w:val="22"/>
          <w:szCs w:val="22"/>
        </w:rPr>
      </w:pPr>
    </w:p>
    <w:p w14:paraId="5B2F6067" w14:textId="77777777" w:rsidR="00787C29" w:rsidRPr="00FB5BFD" w:rsidRDefault="00787C29" w:rsidP="00096115">
      <w:pPr>
        <w:numPr>
          <w:ilvl w:val="0"/>
          <w:numId w:val="27"/>
        </w:numPr>
        <w:tabs>
          <w:tab w:val="left" w:pos="567"/>
        </w:tabs>
        <w:spacing w:after="0" w:line="240" w:lineRule="auto"/>
        <w:contextualSpacing/>
        <w:jc w:val="both"/>
        <w:rPr>
          <w:rFonts w:eastAsia="Calibri" w:cstheme="minorHAnsi"/>
          <w:color w:val="000000"/>
          <w:sz w:val="22"/>
          <w:szCs w:val="22"/>
        </w:rPr>
      </w:pPr>
      <w:r w:rsidRPr="00FB5BFD">
        <w:rPr>
          <w:rFonts w:eastAsia="Calibri" w:cstheme="minorHAnsi"/>
          <w:b/>
          <w:bCs/>
          <w:color w:val="000000"/>
          <w:sz w:val="22"/>
          <w:szCs w:val="22"/>
        </w:rPr>
        <w:t xml:space="preserve">Informacija apie žinomus subtiekėjus ir jiems perduodama vykdyti sutarties dalis </w:t>
      </w:r>
      <w:r w:rsidRPr="00FB5BFD">
        <w:rPr>
          <w:rFonts w:eastAsia="Calibri" w:cstheme="minorHAnsi"/>
          <w:i/>
          <w:iCs/>
          <w:color w:val="000000"/>
          <w:sz w:val="22"/>
          <w:szCs w:val="22"/>
        </w:rPr>
        <w:t xml:space="preserve">(pildoma, jei </w:t>
      </w:r>
      <w:r w:rsidRPr="00FB5BFD">
        <w:rPr>
          <w:rFonts w:eastAsia="Arial Unicode MS" w:cstheme="minorHAnsi"/>
          <w:i/>
          <w:iCs/>
          <w:color w:val="000000"/>
          <w:sz w:val="22"/>
          <w:szCs w:val="22"/>
          <w:bdr w:val="nil"/>
        </w:rPr>
        <w:t>tiekėjas sutarties vykdymui naudosis trečiųjų asmenų, kurie aktyviai neprisidės prie sutarties vykdymo, priemonėmis</w:t>
      </w:r>
      <w:r w:rsidRPr="00FB5BFD">
        <w:rPr>
          <w:rFonts w:eastAsia="Calibri" w:cstheme="minorHAnsi"/>
          <w:i/>
          <w:iCs/>
          <w:color w:val="000000"/>
          <w:sz w:val="22"/>
          <w:szCs w:val="22"/>
        </w:rPr>
        <w:t>):</w:t>
      </w:r>
    </w:p>
    <w:tbl>
      <w:tblPr>
        <w:tblW w:w="10485" w:type="dxa"/>
        <w:tblLayout w:type="fixed"/>
        <w:tblCellMar>
          <w:left w:w="10" w:type="dxa"/>
          <w:right w:w="10" w:type="dxa"/>
        </w:tblCellMar>
        <w:tblLook w:val="04A0" w:firstRow="1" w:lastRow="0" w:firstColumn="1" w:lastColumn="0" w:noHBand="0" w:noVBand="1"/>
      </w:tblPr>
      <w:tblGrid>
        <w:gridCol w:w="540"/>
        <w:gridCol w:w="3991"/>
        <w:gridCol w:w="2835"/>
        <w:gridCol w:w="3119"/>
      </w:tblGrid>
      <w:tr w:rsidR="00787C29" w:rsidRPr="00FB5BFD" w14:paraId="08E1EBE8" w14:textId="77777777" w:rsidTr="00FB5BFD">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3922762" w14:textId="77777777" w:rsidR="00787C29" w:rsidRPr="00FB5BFD" w:rsidRDefault="00787C29" w:rsidP="00710784">
            <w:pPr>
              <w:spacing w:after="0" w:line="240" w:lineRule="auto"/>
              <w:rPr>
                <w:rFonts w:eastAsia="Calibri" w:cstheme="minorHAnsi"/>
                <w:b/>
                <w:color w:val="000000"/>
                <w:sz w:val="22"/>
                <w:szCs w:val="22"/>
              </w:rPr>
            </w:pPr>
            <w:r w:rsidRPr="00FB5BFD">
              <w:rPr>
                <w:rFonts w:eastAsia="Calibri" w:cstheme="minorHAnsi"/>
                <w:b/>
                <w:color w:val="000000"/>
                <w:sz w:val="22"/>
                <w:szCs w:val="22"/>
              </w:rPr>
              <w:t>Eil. Nr.</w:t>
            </w:r>
          </w:p>
        </w:tc>
        <w:tc>
          <w:tcPr>
            <w:tcW w:w="399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8FDBDE1"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Subtiekėjo, kurio pajėgumais tiekėjas nesiremia, pavadinimas, juridinio asmens kodas, adresas</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96A546E"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 xml:space="preserve">Sutarties objekto dalies, </w:t>
            </w:r>
          </w:p>
          <w:p w14:paraId="1F35C4D3"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color w:val="000000"/>
                <w:sz w:val="22"/>
                <w:szCs w:val="22"/>
              </w:rPr>
              <w:t>perduodamos vykdyti subtiekėjui, aprašymas</w:t>
            </w:r>
          </w:p>
        </w:tc>
        <w:tc>
          <w:tcPr>
            <w:tcW w:w="311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CCC835A" w14:textId="77777777" w:rsidR="00787C29" w:rsidRPr="00FB5BFD" w:rsidRDefault="00787C29" w:rsidP="00710784">
            <w:pPr>
              <w:spacing w:after="0" w:line="240" w:lineRule="auto"/>
              <w:jc w:val="center"/>
              <w:rPr>
                <w:rFonts w:eastAsia="Calibri" w:cstheme="minorHAnsi"/>
                <w:b/>
                <w:sz w:val="22"/>
                <w:szCs w:val="22"/>
              </w:rPr>
            </w:pPr>
            <w:r w:rsidRPr="00FB5BFD">
              <w:rPr>
                <w:rFonts w:eastAsia="Calibri" w:cstheme="minorHAnsi"/>
                <w:b/>
                <w:sz w:val="22"/>
                <w:szCs w:val="22"/>
              </w:rPr>
              <w:t>Įsipareigojimų dalis (procentais),</w:t>
            </w:r>
          </w:p>
          <w:p w14:paraId="7CD81671" w14:textId="77777777" w:rsidR="00787C29" w:rsidRPr="00FB5BFD" w:rsidRDefault="00787C29" w:rsidP="00710784">
            <w:pPr>
              <w:spacing w:after="0" w:line="240" w:lineRule="auto"/>
              <w:jc w:val="center"/>
              <w:rPr>
                <w:rFonts w:eastAsia="Calibri" w:cstheme="minorHAnsi"/>
                <w:b/>
                <w:color w:val="000000"/>
                <w:sz w:val="22"/>
                <w:szCs w:val="22"/>
              </w:rPr>
            </w:pPr>
            <w:r w:rsidRPr="00FB5BFD">
              <w:rPr>
                <w:rFonts w:eastAsia="Calibri" w:cstheme="minorHAnsi"/>
                <w:b/>
                <w:sz w:val="22"/>
                <w:szCs w:val="22"/>
              </w:rPr>
              <w:t>kuriai ketinama pasitelkti subtiekėją</w:t>
            </w:r>
          </w:p>
        </w:tc>
      </w:tr>
      <w:tr w:rsidR="00787C29" w:rsidRPr="00FB5BFD" w14:paraId="335E793C" w14:textId="77777777" w:rsidTr="00FB5BFD">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3EAB0" w14:textId="77777777" w:rsidR="00787C29" w:rsidRPr="00FB5BFD" w:rsidRDefault="00787C29" w:rsidP="00710784">
            <w:pPr>
              <w:spacing w:after="0" w:line="240" w:lineRule="auto"/>
              <w:rPr>
                <w:rFonts w:eastAsia="Calibri" w:cstheme="minorHAnsi"/>
                <w:bCs/>
                <w:color w:val="000000"/>
                <w:sz w:val="22"/>
                <w:szCs w:val="22"/>
              </w:rPr>
            </w:pPr>
            <w:r w:rsidRPr="00FB5BFD">
              <w:rPr>
                <w:rFonts w:eastAsia="Calibri" w:cstheme="minorHAnsi"/>
                <w:bCs/>
                <w:color w:val="000000"/>
                <w:sz w:val="22"/>
                <w:szCs w:val="22"/>
              </w:rPr>
              <w:t>1.</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3FC0" w14:textId="77777777" w:rsidR="00787C29" w:rsidRPr="00FB5BFD" w:rsidRDefault="00787C29" w:rsidP="00710784">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D6C1C" w14:textId="77777777" w:rsidR="00787C29" w:rsidRPr="00FB5BFD" w:rsidRDefault="00787C29" w:rsidP="00710784">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33D95353" w14:textId="77777777" w:rsidR="00787C29" w:rsidRPr="00FB5BFD" w:rsidRDefault="00787C29" w:rsidP="00710784">
            <w:pPr>
              <w:spacing w:after="0" w:line="240" w:lineRule="auto"/>
              <w:jc w:val="center"/>
              <w:rPr>
                <w:rFonts w:eastAsia="Calibri" w:cstheme="minorHAnsi"/>
                <w:bCs/>
                <w:color w:val="000000"/>
                <w:sz w:val="22"/>
                <w:szCs w:val="22"/>
              </w:rPr>
            </w:pPr>
          </w:p>
        </w:tc>
      </w:tr>
      <w:tr w:rsidR="00787C29" w:rsidRPr="00FB5BFD" w14:paraId="2D59D7DD" w14:textId="77777777" w:rsidTr="00FB5BFD">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DC3B8" w14:textId="77777777" w:rsidR="00787C29" w:rsidRPr="00FB5BFD" w:rsidRDefault="00787C29" w:rsidP="00710784">
            <w:pPr>
              <w:spacing w:after="0" w:line="240" w:lineRule="auto"/>
              <w:rPr>
                <w:rFonts w:eastAsia="Calibri" w:cstheme="minorHAnsi"/>
                <w:bCs/>
                <w:color w:val="000000"/>
                <w:sz w:val="22"/>
                <w:szCs w:val="22"/>
              </w:rPr>
            </w:pP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A4A48" w14:textId="77777777" w:rsidR="00787C29" w:rsidRPr="00FB5BFD" w:rsidRDefault="00787C29" w:rsidP="00710784">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056DE" w14:textId="77777777" w:rsidR="00787C29" w:rsidRPr="00FB5BFD" w:rsidRDefault="00787C29" w:rsidP="00710784">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57C14AA7" w14:textId="77777777" w:rsidR="00787C29" w:rsidRPr="00FB5BFD" w:rsidRDefault="00787C29" w:rsidP="00710784">
            <w:pPr>
              <w:spacing w:after="0" w:line="240" w:lineRule="auto"/>
              <w:jc w:val="center"/>
              <w:rPr>
                <w:rFonts w:eastAsia="Calibri" w:cstheme="minorHAnsi"/>
                <w:bCs/>
                <w:color w:val="000000"/>
                <w:sz w:val="22"/>
                <w:szCs w:val="22"/>
              </w:rPr>
            </w:pPr>
          </w:p>
        </w:tc>
      </w:tr>
    </w:tbl>
    <w:p w14:paraId="6ABB020A" w14:textId="77777777" w:rsidR="00787C29" w:rsidRPr="00FB5BFD" w:rsidRDefault="00787C29" w:rsidP="00787C29">
      <w:pPr>
        <w:spacing w:after="0" w:line="240" w:lineRule="auto"/>
        <w:rPr>
          <w:rFonts w:eastAsia="Times New Roman" w:cstheme="minorHAnsi"/>
          <w:sz w:val="22"/>
          <w:szCs w:val="22"/>
        </w:rPr>
      </w:pPr>
    </w:p>
    <w:p w14:paraId="234A21C9" w14:textId="77777777" w:rsidR="00787C29" w:rsidRPr="00FB5BFD" w:rsidRDefault="00787C29" w:rsidP="00787C29">
      <w:pPr>
        <w:spacing w:after="0" w:line="240" w:lineRule="auto"/>
        <w:rPr>
          <w:rFonts w:eastAsia="Times New Roman" w:cstheme="minorHAnsi"/>
          <w:sz w:val="22"/>
          <w:szCs w:val="22"/>
        </w:rPr>
      </w:pPr>
    </w:p>
    <w:p w14:paraId="6DFEE1ED" w14:textId="77777777" w:rsidR="00787C29" w:rsidRPr="00FB5BFD" w:rsidRDefault="00787C29" w:rsidP="00787C29">
      <w:pPr>
        <w:spacing w:after="0" w:line="240" w:lineRule="auto"/>
        <w:contextualSpacing/>
        <w:jc w:val="center"/>
        <w:rPr>
          <w:rFonts w:eastAsia="Calibri" w:cstheme="minorHAnsi"/>
          <w:b/>
          <w:bCs/>
          <w:sz w:val="22"/>
          <w:szCs w:val="22"/>
        </w:rPr>
      </w:pPr>
      <w:r w:rsidRPr="00FB5BFD">
        <w:rPr>
          <w:rFonts w:eastAsia="Calibri" w:cstheme="minorHAnsi"/>
          <w:b/>
          <w:bCs/>
          <w:sz w:val="22"/>
          <w:szCs w:val="22"/>
        </w:rPr>
        <w:t>PASIŪLYMO KAINA</w:t>
      </w:r>
    </w:p>
    <w:p w14:paraId="662E2CFE" w14:textId="77777777" w:rsidR="00787C29" w:rsidRPr="00FB5BFD" w:rsidRDefault="00787C29" w:rsidP="00096115">
      <w:pPr>
        <w:numPr>
          <w:ilvl w:val="0"/>
          <w:numId w:val="27"/>
        </w:numPr>
        <w:pBdr>
          <w:top w:val="nil"/>
          <w:left w:val="nil"/>
          <w:bottom w:val="nil"/>
          <w:right w:val="nil"/>
          <w:between w:val="nil"/>
          <w:bar w:val="nil"/>
        </w:pBdr>
        <w:spacing w:after="0" w:line="260" w:lineRule="exact"/>
        <w:ind w:right="76"/>
        <w:contextualSpacing/>
        <w:jc w:val="both"/>
        <w:rPr>
          <w:rFonts w:eastAsia="Arial Unicode MS" w:cstheme="minorHAnsi"/>
          <w:b/>
          <w:bCs/>
          <w:sz w:val="22"/>
          <w:szCs w:val="22"/>
          <w:bdr w:val="nil"/>
        </w:rPr>
      </w:pPr>
      <w:r w:rsidRPr="00FB5BFD">
        <w:rPr>
          <w:rFonts w:eastAsia="Arial Unicode MS" w:cstheme="minorHAnsi"/>
          <w:b/>
          <w:bCs/>
          <w:sz w:val="22"/>
          <w:szCs w:val="22"/>
          <w:bdr w:val="nil"/>
        </w:rPr>
        <w:t>Mes siūlome paslaugas, kurios visiškai atitinka pirkimo dokumentuose nustatytus reikalavimus:</w:t>
      </w:r>
    </w:p>
    <w:tbl>
      <w:tblPr>
        <w:tblW w:w="10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5450"/>
        <w:gridCol w:w="1023"/>
        <w:gridCol w:w="1418"/>
        <w:gridCol w:w="11"/>
        <w:gridCol w:w="2092"/>
        <w:gridCol w:w="11"/>
      </w:tblGrid>
      <w:tr w:rsidR="00787C29" w:rsidRPr="00FB5BFD" w14:paraId="396F8EE8" w14:textId="77777777" w:rsidTr="00FB5BFD">
        <w:trPr>
          <w:gridAfter w:val="1"/>
          <w:wAfter w:w="5" w:type="pct"/>
          <w:cantSplit/>
        </w:trPr>
        <w:tc>
          <w:tcPr>
            <w:tcW w:w="237" w:type="pct"/>
            <w:shd w:val="clear" w:color="auto" w:fill="D9E2F3" w:themeFill="accent1" w:themeFillTint="33"/>
            <w:vAlign w:val="center"/>
          </w:tcPr>
          <w:p w14:paraId="1480FBB2" w14:textId="77777777" w:rsidR="00787C29" w:rsidRPr="00FB5BFD" w:rsidRDefault="00787C29" w:rsidP="00710784">
            <w:pPr>
              <w:suppressAutoHyphens/>
              <w:autoSpaceDN w:val="0"/>
              <w:spacing w:after="0" w:line="240" w:lineRule="auto"/>
              <w:rPr>
                <w:rFonts w:eastAsia="Times New Roman" w:cstheme="minorHAnsi"/>
                <w:b/>
                <w:sz w:val="22"/>
                <w:szCs w:val="22"/>
              </w:rPr>
            </w:pPr>
            <w:r w:rsidRPr="00FB5BFD">
              <w:rPr>
                <w:rFonts w:eastAsia="Times New Roman" w:cstheme="minorHAnsi"/>
                <w:b/>
                <w:sz w:val="22"/>
                <w:szCs w:val="22"/>
              </w:rPr>
              <w:t>Eil. Nr.</w:t>
            </w:r>
          </w:p>
        </w:tc>
        <w:tc>
          <w:tcPr>
            <w:tcW w:w="2595" w:type="pct"/>
            <w:shd w:val="clear" w:color="auto" w:fill="D9E2F3" w:themeFill="accent1" w:themeFillTint="33"/>
            <w:vAlign w:val="center"/>
          </w:tcPr>
          <w:p w14:paraId="334492F6" w14:textId="77777777" w:rsidR="00787C29" w:rsidRPr="00FB5BFD" w:rsidRDefault="00787C29" w:rsidP="00710784">
            <w:pPr>
              <w:suppressAutoHyphens/>
              <w:autoSpaceDN w:val="0"/>
              <w:spacing w:after="0" w:line="240" w:lineRule="auto"/>
              <w:jc w:val="center"/>
              <w:rPr>
                <w:rFonts w:eastAsia="Times New Roman" w:cstheme="minorHAnsi"/>
                <w:b/>
                <w:sz w:val="22"/>
                <w:szCs w:val="22"/>
              </w:rPr>
            </w:pPr>
            <w:r w:rsidRPr="00FB5BFD">
              <w:rPr>
                <w:rFonts w:eastAsia="Times New Roman" w:cstheme="minorHAnsi"/>
                <w:b/>
                <w:sz w:val="22"/>
                <w:szCs w:val="22"/>
              </w:rPr>
              <w:t>Paslaugų pavadinimas</w:t>
            </w:r>
          </w:p>
        </w:tc>
        <w:tc>
          <w:tcPr>
            <w:tcW w:w="487" w:type="pct"/>
            <w:shd w:val="clear" w:color="auto" w:fill="D9E2F3" w:themeFill="accent1" w:themeFillTint="33"/>
            <w:vAlign w:val="center"/>
          </w:tcPr>
          <w:p w14:paraId="68C6C327" w14:textId="77777777" w:rsidR="00787C29" w:rsidRPr="00FB5BFD" w:rsidRDefault="00787C29" w:rsidP="00710784">
            <w:pPr>
              <w:suppressAutoHyphens/>
              <w:autoSpaceDN w:val="0"/>
              <w:spacing w:after="0" w:line="240" w:lineRule="auto"/>
              <w:jc w:val="center"/>
              <w:rPr>
                <w:rFonts w:eastAsia="Times New Roman" w:cstheme="minorHAnsi"/>
                <w:b/>
                <w:sz w:val="22"/>
                <w:szCs w:val="22"/>
              </w:rPr>
            </w:pPr>
            <w:r w:rsidRPr="00FB5BFD">
              <w:rPr>
                <w:rFonts w:eastAsia="Times New Roman" w:cstheme="minorHAnsi"/>
                <w:b/>
                <w:sz w:val="22"/>
                <w:szCs w:val="22"/>
              </w:rPr>
              <w:t>Kiekis</w:t>
            </w:r>
          </w:p>
        </w:tc>
        <w:tc>
          <w:tcPr>
            <w:tcW w:w="675" w:type="pct"/>
            <w:shd w:val="clear" w:color="auto" w:fill="D9E2F3" w:themeFill="accent1" w:themeFillTint="33"/>
            <w:vAlign w:val="center"/>
          </w:tcPr>
          <w:p w14:paraId="2C399C91" w14:textId="77777777" w:rsidR="00787C29" w:rsidRPr="00FB5BFD" w:rsidRDefault="00787C29" w:rsidP="00710784">
            <w:pPr>
              <w:suppressAutoHyphens/>
              <w:autoSpaceDN w:val="0"/>
              <w:spacing w:after="0" w:line="240" w:lineRule="auto"/>
              <w:jc w:val="center"/>
              <w:rPr>
                <w:rFonts w:eastAsia="Times New Roman" w:cstheme="minorHAnsi"/>
                <w:b/>
                <w:sz w:val="22"/>
                <w:szCs w:val="22"/>
              </w:rPr>
            </w:pPr>
            <w:r w:rsidRPr="00FB5BFD">
              <w:rPr>
                <w:rFonts w:eastAsia="Times New Roman" w:cstheme="minorHAnsi"/>
                <w:b/>
                <w:sz w:val="22"/>
                <w:szCs w:val="22"/>
              </w:rPr>
              <w:t>Mato vnt.</w:t>
            </w:r>
          </w:p>
        </w:tc>
        <w:tc>
          <w:tcPr>
            <w:tcW w:w="1001" w:type="pct"/>
            <w:gridSpan w:val="2"/>
            <w:shd w:val="clear" w:color="auto" w:fill="D9E2F3" w:themeFill="accent1" w:themeFillTint="33"/>
            <w:vAlign w:val="center"/>
          </w:tcPr>
          <w:p w14:paraId="393821A5" w14:textId="77777777" w:rsidR="00787C29" w:rsidRPr="00FB5BFD" w:rsidRDefault="00787C29" w:rsidP="00710784">
            <w:pPr>
              <w:suppressAutoHyphens/>
              <w:autoSpaceDN w:val="0"/>
              <w:spacing w:after="0" w:line="240" w:lineRule="auto"/>
              <w:jc w:val="center"/>
              <w:rPr>
                <w:rFonts w:eastAsia="Times New Roman" w:cstheme="minorHAnsi"/>
                <w:b/>
                <w:sz w:val="22"/>
                <w:szCs w:val="22"/>
              </w:rPr>
            </w:pPr>
            <w:r w:rsidRPr="00FB5BFD">
              <w:rPr>
                <w:rFonts w:eastAsia="Times New Roman" w:cstheme="minorHAnsi"/>
                <w:b/>
                <w:sz w:val="22"/>
                <w:szCs w:val="22"/>
              </w:rPr>
              <w:t>Pasiūlymo kaina, Eur be PVM</w:t>
            </w:r>
          </w:p>
        </w:tc>
      </w:tr>
      <w:tr w:rsidR="00787C29" w:rsidRPr="00FB5BFD" w14:paraId="6E825D58" w14:textId="77777777" w:rsidTr="00FB5BFD">
        <w:trPr>
          <w:gridAfter w:val="1"/>
          <w:wAfter w:w="5" w:type="pct"/>
          <w:cantSplit/>
          <w:trHeight w:val="671"/>
        </w:trPr>
        <w:tc>
          <w:tcPr>
            <w:tcW w:w="237" w:type="pct"/>
            <w:vAlign w:val="center"/>
          </w:tcPr>
          <w:p w14:paraId="07CA3D91" w14:textId="77777777" w:rsidR="00787C29" w:rsidRPr="00FB5BFD" w:rsidRDefault="00787C29" w:rsidP="00710784">
            <w:pPr>
              <w:suppressAutoHyphens/>
              <w:autoSpaceDN w:val="0"/>
              <w:spacing w:after="0" w:line="240" w:lineRule="auto"/>
              <w:jc w:val="center"/>
              <w:rPr>
                <w:rFonts w:eastAsia="Times New Roman" w:cstheme="minorHAnsi"/>
                <w:sz w:val="22"/>
                <w:szCs w:val="22"/>
              </w:rPr>
            </w:pPr>
            <w:r w:rsidRPr="00FB5BFD">
              <w:rPr>
                <w:rFonts w:eastAsia="Times New Roman" w:cstheme="minorHAnsi"/>
                <w:sz w:val="22"/>
                <w:szCs w:val="22"/>
              </w:rPr>
              <w:t>1.</w:t>
            </w:r>
          </w:p>
        </w:tc>
        <w:tc>
          <w:tcPr>
            <w:tcW w:w="2595" w:type="pct"/>
            <w:vAlign w:val="center"/>
          </w:tcPr>
          <w:p w14:paraId="74A88AA3" w14:textId="78EF9F79" w:rsidR="00787C29" w:rsidRPr="00FB5BFD" w:rsidRDefault="00293685" w:rsidP="00710784">
            <w:pPr>
              <w:suppressAutoHyphens/>
              <w:autoSpaceDN w:val="0"/>
              <w:spacing w:after="0" w:line="240" w:lineRule="auto"/>
              <w:jc w:val="both"/>
              <w:rPr>
                <w:rFonts w:eastAsia="Times New Roman" w:cstheme="minorHAnsi"/>
                <w:sz w:val="22"/>
                <w:szCs w:val="22"/>
                <w:highlight w:val="yellow"/>
              </w:rPr>
            </w:pPr>
            <w:r w:rsidRPr="00FB5BFD">
              <w:rPr>
                <w:rFonts w:eastAsia="Calibri" w:cstheme="minorHAnsi"/>
                <w:sz w:val="22"/>
                <w:szCs w:val="22"/>
              </w:rPr>
              <w:t>Foninio povandeninio triukšmo matavimų ir erdvinio modeliavimo, jūros rajono aplinkos būklės pagal erdvinio triukšmo lygį vertinimo paslaugų</w:t>
            </w:r>
          </w:p>
        </w:tc>
        <w:tc>
          <w:tcPr>
            <w:tcW w:w="487" w:type="pct"/>
            <w:vAlign w:val="center"/>
          </w:tcPr>
          <w:p w14:paraId="00DB7A71" w14:textId="77777777" w:rsidR="00787C29" w:rsidRPr="00FB5BFD" w:rsidRDefault="00787C29" w:rsidP="00710784">
            <w:pPr>
              <w:suppressAutoHyphens/>
              <w:autoSpaceDN w:val="0"/>
              <w:spacing w:after="0" w:line="240" w:lineRule="auto"/>
              <w:jc w:val="center"/>
              <w:rPr>
                <w:rFonts w:eastAsia="Times New Roman" w:cstheme="minorHAnsi"/>
                <w:bCs/>
                <w:sz w:val="22"/>
                <w:szCs w:val="22"/>
                <w:lang w:val="en-US"/>
              </w:rPr>
            </w:pPr>
            <w:r w:rsidRPr="00FB5BFD">
              <w:rPr>
                <w:rFonts w:eastAsia="Times New Roman" w:cstheme="minorHAnsi"/>
                <w:bCs/>
                <w:sz w:val="22"/>
                <w:szCs w:val="22"/>
                <w:lang w:val="en-US"/>
              </w:rPr>
              <w:t>1</w:t>
            </w:r>
          </w:p>
        </w:tc>
        <w:tc>
          <w:tcPr>
            <w:tcW w:w="675" w:type="pct"/>
            <w:vAlign w:val="center"/>
          </w:tcPr>
          <w:p w14:paraId="7EF4F1D3" w14:textId="77777777" w:rsidR="00787C29" w:rsidRPr="00FB5BFD" w:rsidRDefault="00787C29" w:rsidP="00710784">
            <w:pPr>
              <w:suppressAutoHyphens/>
              <w:autoSpaceDN w:val="0"/>
              <w:spacing w:after="0" w:line="240" w:lineRule="auto"/>
              <w:jc w:val="center"/>
              <w:rPr>
                <w:rFonts w:eastAsia="Times New Roman" w:cstheme="minorHAnsi"/>
                <w:bCs/>
                <w:sz w:val="22"/>
                <w:szCs w:val="22"/>
              </w:rPr>
            </w:pPr>
            <w:r w:rsidRPr="00FB5BFD">
              <w:rPr>
                <w:rFonts w:eastAsia="Times New Roman" w:cstheme="minorHAnsi"/>
                <w:bCs/>
                <w:sz w:val="22"/>
                <w:szCs w:val="22"/>
              </w:rPr>
              <w:t>kompl.</w:t>
            </w:r>
          </w:p>
        </w:tc>
        <w:tc>
          <w:tcPr>
            <w:tcW w:w="1001" w:type="pct"/>
            <w:gridSpan w:val="2"/>
            <w:vAlign w:val="center"/>
          </w:tcPr>
          <w:p w14:paraId="15EE3560" w14:textId="77777777" w:rsidR="00787C29" w:rsidRPr="00FB5BFD" w:rsidRDefault="00787C29" w:rsidP="00710784">
            <w:pPr>
              <w:suppressAutoHyphens/>
              <w:autoSpaceDN w:val="0"/>
              <w:spacing w:after="0" w:line="240" w:lineRule="auto"/>
              <w:jc w:val="center"/>
              <w:rPr>
                <w:rFonts w:eastAsia="Times New Roman" w:cstheme="minorHAnsi"/>
                <w:bCs/>
                <w:sz w:val="22"/>
                <w:szCs w:val="22"/>
              </w:rPr>
            </w:pPr>
          </w:p>
        </w:tc>
      </w:tr>
      <w:tr w:rsidR="00787C29" w:rsidRPr="00FB5BFD" w14:paraId="12041053" w14:textId="77777777" w:rsidTr="00FB5BFD">
        <w:trPr>
          <w:cantSplit/>
          <w:trHeight w:val="340"/>
        </w:trPr>
        <w:tc>
          <w:tcPr>
            <w:tcW w:w="3999" w:type="pct"/>
            <w:gridSpan w:val="5"/>
            <w:tcBorders>
              <w:bottom w:val="single" w:sz="4" w:space="0" w:color="auto"/>
            </w:tcBorders>
            <w:vAlign w:val="center"/>
          </w:tcPr>
          <w:p w14:paraId="1A43DF06" w14:textId="77777777" w:rsidR="00787C29" w:rsidRPr="00FB5BFD" w:rsidRDefault="00787C29" w:rsidP="00710784">
            <w:pPr>
              <w:suppressAutoHyphens/>
              <w:autoSpaceDN w:val="0"/>
              <w:spacing w:after="0" w:line="240" w:lineRule="auto"/>
              <w:jc w:val="right"/>
              <w:rPr>
                <w:rFonts w:eastAsia="Times New Roman" w:cstheme="minorHAnsi"/>
                <w:bCs/>
                <w:sz w:val="22"/>
                <w:szCs w:val="22"/>
              </w:rPr>
            </w:pPr>
            <w:r w:rsidRPr="00FB5BFD">
              <w:rPr>
                <w:rFonts w:eastAsia="Times New Roman" w:cstheme="minorHAnsi"/>
                <w:sz w:val="22"/>
                <w:szCs w:val="22"/>
              </w:rPr>
              <w:t>PVM suma, Eur</w:t>
            </w:r>
          </w:p>
        </w:tc>
        <w:tc>
          <w:tcPr>
            <w:tcW w:w="1001" w:type="pct"/>
            <w:gridSpan w:val="2"/>
            <w:tcBorders>
              <w:bottom w:val="single" w:sz="4" w:space="0" w:color="auto"/>
            </w:tcBorders>
            <w:vAlign w:val="center"/>
          </w:tcPr>
          <w:p w14:paraId="38CFABF1" w14:textId="77777777" w:rsidR="00787C29" w:rsidRPr="00FB5BFD" w:rsidRDefault="00787C29" w:rsidP="00710784">
            <w:pPr>
              <w:suppressAutoHyphens/>
              <w:autoSpaceDN w:val="0"/>
              <w:spacing w:after="0" w:line="240" w:lineRule="auto"/>
              <w:jc w:val="center"/>
              <w:rPr>
                <w:rFonts w:eastAsia="Times New Roman" w:cstheme="minorHAnsi"/>
                <w:bCs/>
                <w:sz w:val="22"/>
                <w:szCs w:val="22"/>
              </w:rPr>
            </w:pPr>
          </w:p>
        </w:tc>
      </w:tr>
      <w:tr w:rsidR="00787C29" w:rsidRPr="00FB5BFD" w14:paraId="7B066B20" w14:textId="77777777" w:rsidTr="00FB5BFD">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cantSplit/>
          <w:trHeight w:val="342"/>
        </w:trPr>
        <w:tc>
          <w:tcPr>
            <w:tcW w:w="3999" w:type="pct"/>
            <w:gridSpan w:val="5"/>
            <w:tcBorders>
              <w:top w:val="single" w:sz="4" w:space="0" w:color="auto"/>
              <w:left w:val="single" w:sz="4" w:space="0" w:color="auto"/>
              <w:bottom w:val="single" w:sz="4" w:space="0" w:color="auto"/>
              <w:right w:val="single" w:sz="0" w:space="0" w:color="000000" w:themeColor="text1"/>
            </w:tcBorders>
            <w:vAlign w:val="center"/>
          </w:tcPr>
          <w:p w14:paraId="40F2F67A" w14:textId="77777777" w:rsidR="00787C29" w:rsidRPr="00FB5BFD" w:rsidRDefault="00787C29" w:rsidP="00710784">
            <w:pPr>
              <w:suppressAutoHyphens/>
              <w:autoSpaceDN w:val="0"/>
              <w:spacing w:after="0" w:line="240" w:lineRule="auto"/>
              <w:jc w:val="right"/>
              <w:rPr>
                <w:rFonts w:eastAsia="Times New Roman" w:cstheme="minorHAnsi"/>
                <w:bCs/>
                <w:sz w:val="22"/>
                <w:szCs w:val="22"/>
              </w:rPr>
            </w:pPr>
            <w:r w:rsidRPr="00FB5BFD">
              <w:rPr>
                <w:rFonts w:eastAsia="Times New Roman" w:cstheme="minorHAnsi"/>
                <w:b/>
                <w:sz w:val="22"/>
                <w:szCs w:val="22"/>
              </w:rPr>
              <w:t>Pasiūlymo kaina, Eur su PVM</w:t>
            </w:r>
          </w:p>
        </w:tc>
        <w:tc>
          <w:tcPr>
            <w:tcW w:w="1001" w:type="pct"/>
            <w:gridSpan w:val="2"/>
            <w:tcBorders>
              <w:top w:val="single" w:sz="4" w:space="0" w:color="auto"/>
              <w:left w:val="single" w:sz="0" w:space="0" w:color="000000" w:themeColor="text1"/>
              <w:bottom w:val="single" w:sz="4" w:space="0" w:color="auto"/>
              <w:right w:val="single" w:sz="4" w:space="0" w:color="auto"/>
            </w:tcBorders>
            <w:vAlign w:val="center"/>
          </w:tcPr>
          <w:p w14:paraId="43E6743F" w14:textId="77777777" w:rsidR="00787C29" w:rsidRPr="00FB5BFD" w:rsidRDefault="00787C29" w:rsidP="00710784">
            <w:pPr>
              <w:suppressAutoHyphens/>
              <w:autoSpaceDN w:val="0"/>
              <w:spacing w:after="0" w:line="240" w:lineRule="auto"/>
              <w:jc w:val="center"/>
              <w:rPr>
                <w:rFonts w:eastAsia="Times New Roman" w:cstheme="minorHAnsi"/>
                <w:bCs/>
                <w:sz w:val="22"/>
                <w:szCs w:val="22"/>
              </w:rPr>
            </w:pPr>
          </w:p>
        </w:tc>
      </w:tr>
    </w:tbl>
    <w:p w14:paraId="4048AD73" w14:textId="77777777" w:rsidR="00787C29" w:rsidRPr="00FB5BFD" w:rsidRDefault="00787C29" w:rsidP="00787C29">
      <w:pPr>
        <w:suppressAutoHyphens/>
        <w:spacing w:after="0" w:line="240" w:lineRule="auto"/>
        <w:jc w:val="both"/>
        <w:rPr>
          <w:rFonts w:eastAsia="Calibri" w:cstheme="minorHAnsi"/>
          <w:bCs/>
          <w:sz w:val="22"/>
          <w:szCs w:val="22"/>
        </w:rPr>
      </w:pPr>
      <w:r w:rsidRPr="00FB5BFD">
        <w:rPr>
          <w:rFonts w:eastAsia="Calibri" w:cstheme="minorHAnsi"/>
          <w:b/>
          <w:sz w:val="22"/>
          <w:szCs w:val="22"/>
        </w:rPr>
        <w:t>Pastabos:</w:t>
      </w:r>
      <w:r w:rsidRPr="00FB5BFD">
        <w:rPr>
          <w:rFonts w:eastAsia="Calibri" w:cstheme="minorHAnsi"/>
          <w:bCs/>
          <w:sz w:val="22"/>
          <w:szCs w:val="22"/>
        </w:rPr>
        <w:t xml:space="preserve"> </w:t>
      </w:r>
    </w:p>
    <w:p w14:paraId="3F32F450" w14:textId="77777777" w:rsidR="00787C29" w:rsidRPr="00FB5BFD" w:rsidRDefault="00787C29" w:rsidP="00096115">
      <w:pPr>
        <w:pStyle w:val="Sraopastraipa"/>
        <w:numPr>
          <w:ilvl w:val="0"/>
          <w:numId w:val="28"/>
        </w:numPr>
        <w:suppressAutoHyphens/>
        <w:spacing w:after="0" w:line="240" w:lineRule="auto"/>
        <w:jc w:val="both"/>
        <w:rPr>
          <w:rFonts w:eastAsia="Calibri" w:cstheme="minorHAnsi"/>
          <w:sz w:val="22"/>
          <w:szCs w:val="22"/>
        </w:rPr>
      </w:pPr>
      <w:r w:rsidRPr="00FB5BFD">
        <w:rPr>
          <w:rFonts w:eastAsia="Calibri" w:cstheme="minorHAnsi"/>
          <w:sz w:val="22"/>
          <w:szCs w:val="22"/>
        </w:rPr>
        <w:t>Pasiūlymo kaina, PVM turi būti nurodoma dviejų skaičių po kablelio tikslumu.</w:t>
      </w:r>
    </w:p>
    <w:p w14:paraId="20D36B3E" w14:textId="2B8B7CD8" w:rsidR="00787C29" w:rsidRPr="00FB5BFD" w:rsidRDefault="00787C29" w:rsidP="00096115">
      <w:pPr>
        <w:pStyle w:val="Sraopastraipa"/>
        <w:numPr>
          <w:ilvl w:val="0"/>
          <w:numId w:val="28"/>
        </w:numPr>
        <w:suppressAutoHyphens/>
        <w:spacing w:after="0" w:line="240" w:lineRule="auto"/>
        <w:jc w:val="both"/>
        <w:rPr>
          <w:rFonts w:eastAsia="Calibri" w:cstheme="minorHAnsi"/>
          <w:iCs/>
          <w:sz w:val="22"/>
          <w:szCs w:val="22"/>
        </w:rPr>
      </w:pPr>
      <w:r w:rsidRPr="00FB5BFD">
        <w:rPr>
          <w:rFonts w:eastAsia="Calibri" w:cstheme="minorHAnsi"/>
          <w:iCs/>
          <w:sz w:val="22"/>
          <w:szCs w:val="22"/>
        </w:rPr>
        <w:t>Jei pasiūlymo kaina viršys paslaugų įsigijimui skirtą lėšų sumą</w:t>
      </w:r>
      <w:r w:rsidR="00CE4D2C">
        <w:rPr>
          <w:rFonts w:eastAsia="Calibri" w:cstheme="minorHAnsi"/>
          <w:iCs/>
          <w:sz w:val="22"/>
          <w:szCs w:val="22"/>
        </w:rPr>
        <w:t xml:space="preserve"> </w:t>
      </w:r>
      <w:r w:rsidR="00CE4D2C" w:rsidRPr="00FC262B">
        <w:rPr>
          <w:rFonts w:eastAsia="Calibri" w:cstheme="minorHAnsi"/>
          <w:b/>
          <w:bCs/>
        </w:rPr>
        <w:t>280 320 Eur su</w:t>
      </w:r>
      <w:r w:rsidR="00CE4D2C" w:rsidRPr="00CE4D2C">
        <w:rPr>
          <w:rFonts w:eastAsia="Calibri" w:cstheme="minorHAnsi"/>
          <w:b/>
          <w:bCs/>
        </w:rPr>
        <w:t xml:space="preserve"> PVM</w:t>
      </w:r>
      <w:r w:rsidRPr="00FB5BFD">
        <w:rPr>
          <w:rFonts w:eastAsia="Calibri" w:cstheme="minorHAnsi"/>
          <w:iCs/>
          <w:sz w:val="22"/>
          <w:szCs w:val="22"/>
        </w:rPr>
        <w:t>, numatytą šių pirkimo sąlygų 2.3 p., tiekėjo pasiūlymas bus atmestas.</w:t>
      </w:r>
    </w:p>
    <w:p w14:paraId="69C5FC9E" w14:textId="77777777" w:rsidR="00787C29" w:rsidRPr="00FB5BFD" w:rsidRDefault="00787C29" w:rsidP="00787C29">
      <w:pPr>
        <w:spacing w:after="0" w:line="240" w:lineRule="auto"/>
        <w:jc w:val="both"/>
        <w:rPr>
          <w:rFonts w:eastAsia="Calibri" w:cstheme="minorHAnsi"/>
          <w:bCs/>
          <w:sz w:val="22"/>
          <w:szCs w:val="22"/>
        </w:rPr>
      </w:pPr>
    </w:p>
    <w:p w14:paraId="6B792418" w14:textId="77777777" w:rsidR="00787C29" w:rsidRPr="00FB5BFD" w:rsidRDefault="00787C29" w:rsidP="00787C29">
      <w:pPr>
        <w:spacing w:after="0" w:line="240" w:lineRule="auto"/>
        <w:jc w:val="both"/>
        <w:rPr>
          <w:rFonts w:eastAsia="Calibri" w:cstheme="minorHAnsi"/>
          <w:bCs/>
          <w:sz w:val="22"/>
          <w:szCs w:val="22"/>
        </w:rPr>
      </w:pPr>
    </w:p>
    <w:p w14:paraId="216A9FBC" w14:textId="77777777" w:rsidR="00787C29" w:rsidRPr="00FB5BFD" w:rsidRDefault="00787C29" w:rsidP="00787C29">
      <w:pPr>
        <w:spacing w:after="0" w:line="240" w:lineRule="auto"/>
        <w:jc w:val="both"/>
        <w:rPr>
          <w:rFonts w:eastAsia="Calibri" w:cstheme="minorHAnsi"/>
          <w:bCs/>
          <w:sz w:val="22"/>
          <w:szCs w:val="22"/>
        </w:rPr>
      </w:pPr>
      <w:r w:rsidRPr="00FB5BFD">
        <w:rPr>
          <w:rFonts w:eastAsia="Calibri" w:cstheme="minorHAnsi"/>
          <w:bCs/>
          <w:sz w:val="22"/>
          <w:szCs w:val="22"/>
        </w:rPr>
        <w:t>Jeigu taikomas 0 proc. ar lengvatinis, ar kito dydžio PVM tarifas, prašome nurodyti, kuo vadovaujantis taikomas toks PVM dydžio tarifas: ____________________________________________________________________</w:t>
      </w:r>
    </w:p>
    <w:p w14:paraId="127EC23F" w14:textId="77777777" w:rsidR="00787C29" w:rsidRPr="00FB5BFD" w:rsidRDefault="00787C29" w:rsidP="00787C29">
      <w:pPr>
        <w:suppressAutoHyphens/>
        <w:spacing w:after="0" w:line="240" w:lineRule="auto"/>
        <w:ind w:firstLine="284"/>
        <w:jc w:val="both"/>
        <w:rPr>
          <w:rFonts w:eastAsia="Calibri" w:cstheme="minorHAnsi"/>
          <w:bCs/>
          <w:i/>
          <w:iCs/>
          <w:sz w:val="22"/>
          <w:szCs w:val="22"/>
        </w:rPr>
      </w:pPr>
      <w:r w:rsidRPr="00FB5BFD">
        <w:rPr>
          <w:rFonts w:eastAsia="Calibri" w:cstheme="minorHAnsi"/>
          <w:i/>
          <w:iCs/>
          <w:sz w:val="22"/>
          <w:szCs w:val="22"/>
        </w:rPr>
        <w:t>(Tuo atveju, kai mokesčius reguliuojančių įstatymų ir jų įgyvendinamųjų teisės aktų nustatyta tvarka perkančioji organizacija turi pati sumokėti pridėtinės vertės mokestį (PVM) už įsigytą pirkimo objektą į valstybės biudžetą, šis mokestis turi būti įskaičiuojamas į pasiūlymo kainą).</w:t>
      </w:r>
    </w:p>
    <w:p w14:paraId="23EEA149" w14:textId="77777777" w:rsidR="00787C29" w:rsidRPr="00FB5BFD" w:rsidRDefault="00787C29" w:rsidP="00787C29">
      <w:pPr>
        <w:suppressAutoHyphens/>
        <w:spacing w:after="0" w:line="240" w:lineRule="auto"/>
        <w:jc w:val="both"/>
        <w:rPr>
          <w:rFonts w:eastAsia="Calibri" w:cstheme="minorHAnsi"/>
          <w:iCs/>
          <w:sz w:val="22"/>
          <w:szCs w:val="22"/>
        </w:rPr>
      </w:pPr>
    </w:p>
    <w:p w14:paraId="14AE426B" w14:textId="77777777" w:rsidR="00787C29" w:rsidRPr="00FB5BFD" w:rsidRDefault="00787C29" w:rsidP="00787C29">
      <w:pPr>
        <w:suppressAutoHyphens/>
        <w:spacing w:after="0" w:line="240" w:lineRule="auto"/>
        <w:jc w:val="both"/>
        <w:rPr>
          <w:rFonts w:eastAsia="Calibri" w:cstheme="minorHAnsi"/>
          <w:iCs/>
          <w:sz w:val="22"/>
          <w:szCs w:val="22"/>
        </w:rPr>
      </w:pPr>
    </w:p>
    <w:p w14:paraId="7C36AEA0" w14:textId="77777777" w:rsidR="00787C29" w:rsidRPr="00FB5BFD" w:rsidRDefault="00787C29" w:rsidP="00096115">
      <w:pPr>
        <w:numPr>
          <w:ilvl w:val="0"/>
          <w:numId w:val="27"/>
        </w:numPr>
        <w:suppressAutoHyphens/>
        <w:spacing w:after="0" w:line="240" w:lineRule="auto"/>
        <w:contextualSpacing/>
        <w:jc w:val="both"/>
        <w:rPr>
          <w:rFonts w:eastAsia="Calibri" w:cstheme="minorHAnsi"/>
          <w:sz w:val="22"/>
          <w:szCs w:val="22"/>
        </w:rPr>
      </w:pPr>
      <w:r w:rsidRPr="00FB5BFD">
        <w:rPr>
          <w:rFonts w:eastAsia="Calibri" w:cstheme="minorHAnsi"/>
          <w:b/>
          <w:bCs/>
          <w:sz w:val="22"/>
          <w:szCs w:val="22"/>
        </w:rPr>
        <w:t>Teikdami šį pasiūlymą mes patvirtiname</w:t>
      </w:r>
      <w:r w:rsidRPr="00FB5BFD">
        <w:rPr>
          <w:rFonts w:eastAsia="Calibri" w:cstheme="minorHAnsi"/>
          <w:sz w:val="22"/>
          <w:szCs w:val="22"/>
        </w:rPr>
        <w:t xml:space="preserve">, kad į mūsų siūlomą pasiūlymo kainą įskaičiuoti visi mokesčiai ir visos pirkimo sutarties vykdymo išlaidos, </w:t>
      </w:r>
      <w:r w:rsidRPr="00FB5BFD">
        <w:rPr>
          <w:rFonts w:eastAsia="Calibri" w:cstheme="minorHAnsi"/>
          <w:color w:val="000000"/>
          <w:sz w:val="22"/>
          <w:szCs w:val="22"/>
        </w:rPr>
        <w:t xml:space="preserve">tame tarpe ir mokėjimo dokumentų pateikimo per </w:t>
      </w:r>
      <w:r w:rsidRPr="00FB5BFD">
        <w:rPr>
          <w:rFonts w:eastAsia="Calibri" w:cstheme="minorHAnsi"/>
          <w:sz w:val="22"/>
          <w:szCs w:val="22"/>
        </w:rPr>
        <w:t xml:space="preserve">„SABIS“ elektroninę sistemą </w:t>
      </w:r>
      <w:r w:rsidRPr="00FB5BFD">
        <w:rPr>
          <w:rFonts w:eastAsia="Calibri" w:cstheme="minorHAnsi"/>
          <w:color w:val="000000"/>
          <w:sz w:val="22"/>
          <w:szCs w:val="22"/>
        </w:rPr>
        <w:t>kaštai,</w:t>
      </w:r>
      <w:r w:rsidRPr="00FB5BFD">
        <w:rPr>
          <w:rFonts w:eastAsia="Calibri" w:cstheme="minorHAnsi"/>
          <w:sz w:val="22"/>
          <w:szCs w:val="22"/>
        </w:rPr>
        <w:t xml:space="preserve"> ir kad mes prisiimame riziką už visas išlaidas, kurias, teikdami pasiūlymą ir laikydamiesi pirkimo sąlygų reikalavimų, privalėjome įskaičiuoti į pasiūlymo kainą, įskaitant, bet neapsiribojant </w:t>
      </w:r>
      <w:r w:rsidRPr="00FB5BFD">
        <w:rPr>
          <w:rFonts w:eastAsia="Times New Roman" w:cstheme="minorHAnsi"/>
          <w:sz w:val="22"/>
          <w:szCs w:val="22"/>
          <w:lang w:eastAsia="ar-SA"/>
        </w:rPr>
        <w:t>tyrimų, vertinimų, ataskaitų parengimo, darbuotojų darbo užmokesčio, mėginių tyrimams paėmimo ir visas kitas su Paslaugų teikimu susijusias išlaidas</w:t>
      </w:r>
      <w:r w:rsidRPr="00FB5BFD">
        <w:rPr>
          <w:rFonts w:eastAsia="Calibri" w:cstheme="minorHAnsi"/>
          <w:sz w:val="22"/>
          <w:szCs w:val="22"/>
        </w:rPr>
        <w:t xml:space="preserve">. </w:t>
      </w:r>
    </w:p>
    <w:p w14:paraId="58D63353" w14:textId="77777777" w:rsidR="00787C29" w:rsidRPr="00FB5BFD" w:rsidRDefault="00787C29" w:rsidP="00787C29">
      <w:pPr>
        <w:suppressAutoHyphens/>
        <w:spacing w:after="0" w:line="240" w:lineRule="auto"/>
        <w:jc w:val="both"/>
        <w:rPr>
          <w:rFonts w:eastAsia="Calibri" w:cstheme="minorHAnsi"/>
          <w:color w:val="000000"/>
          <w:sz w:val="22"/>
          <w:szCs w:val="22"/>
        </w:rPr>
      </w:pPr>
    </w:p>
    <w:p w14:paraId="2C7BD317" w14:textId="77777777" w:rsidR="00787C29" w:rsidRPr="00820051" w:rsidRDefault="00787C29" w:rsidP="00787C29">
      <w:pPr>
        <w:suppressAutoHyphens/>
        <w:spacing w:after="0" w:line="240" w:lineRule="auto"/>
        <w:jc w:val="both"/>
        <w:rPr>
          <w:rFonts w:eastAsia="Calibri" w:cstheme="minorHAnsi"/>
          <w:color w:val="000000"/>
          <w:sz w:val="22"/>
          <w:szCs w:val="22"/>
        </w:rPr>
      </w:pPr>
    </w:p>
    <w:p w14:paraId="255DEE53" w14:textId="77777777" w:rsidR="00787C29" w:rsidRPr="00820051" w:rsidRDefault="00787C29" w:rsidP="00096115">
      <w:pPr>
        <w:numPr>
          <w:ilvl w:val="0"/>
          <w:numId w:val="27"/>
        </w:numPr>
        <w:spacing w:after="0" w:line="240" w:lineRule="auto"/>
        <w:contextualSpacing/>
        <w:jc w:val="both"/>
        <w:rPr>
          <w:rFonts w:eastAsia="Calibri" w:cstheme="minorHAnsi"/>
          <w:b/>
          <w:bCs/>
          <w:sz w:val="22"/>
          <w:szCs w:val="22"/>
        </w:rPr>
      </w:pPr>
      <w:r w:rsidRPr="00820051">
        <w:rPr>
          <w:rFonts w:eastAsia="Calibri" w:cstheme="minorHAnsi"/>
          <w:b/>
          <w:bCs/>
          <w:sz w:val="22"/>
          <w:szCs w:val="22"/>
        </w:rPr>
        <w:lastRenderedPageBreak/>
        <w:t xml:space="preserve">Kartu su pasiūlymu pridedami dokumentai ir informacija apie konfidencialumą. </w:t>
      </w:r>
      <w:r w:rsidRPr="00820051">
        <w:rPr>
          <w:rFonts w:eastAsia="Calibri" w:cstheme="minorHAnsi"/>
          <w:sz w:val="22"/>
          <w:szCs w:val="22"/>
        </w:rPr>
        <w:t>Jei nenurodyta kitaip, visi dokumentai teikiami su pasiūlymu CVP IS priemonėmis:</w:t>
      </w:r>
    </w:p>
    <w:tbl>
      <w:tblPr>
        <w:tblStyle w:val="Lentelstinklelis5"/>
        <w:tblW w:w="0" w:type="auto"/>
        <w:tblLook w:val="04A0" w:firstRow="1" w:lastRow="0" w:firstColumn="1" w:lastColumn="0" w:noHBand="0" w:noVBand="1"/>
      </w:tblPr>
      <w:tblGrid>
        <w:gridCol w:w="498"/>
        <w:gridCol w:w="3066"/>
        <w:gridCol w:w="1030"/>
        <w:gridCol w:w="2811"/>
        <w:gridCol w:w="3080"/>
      </w:tblGrid>
      <w:tr w:rsidR="00787C29" w:rsidRPr="00820051" w14:paraId="16521F7A" w14:textId="77777777" w:rsidTr="00FB5BFD">
        <w:tc>
          <w:tcPr>
            <w:tcW w:w="0" w:type="auto"/>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F8CBF3F"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Eil.</w:t>
            </w:r>
          </w:p>
          <w:p w14:paraId="7591863C"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Nr.</w:t>
            </w:r>
          </w:p>
        </w:tc>
        <w:tc>
          <w:tcPr>
            <w:tcW w:w="3066"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AD7AE65"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F4A499B"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Lapų skaičius</w:t>
            </w:r>
          </w:p>
        </w:tc>
        <w:tc>
          <w:tcPr>
            <w:tcW w:w="281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FF6B553"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Ar dokumente yra konfidencialios informacijos?</w:t>
            </w:r>
          </w:p>
          <w:p w14:paraId="0696E7EE"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(Taip / Ne)</w:t>
            </w:r>
          </w:p>
        </w:tc>
        <w:tc>
          <w:tcPr>
            <w:tcW w:w="308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64C4078" w14:textId="77777777" w:rsidR="00787C29" w:rsidRPr="00820051" w:rsidRDefault="00787C29" w:rsidP="00710784">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Paaiškinimas, kokia konkreti informacija dokumente yra konfidenciali ir kodėl</w:t>
            </w:r>
          </w:p>
        </w:tc>
      </w:tr>
      <w:tr w:rsidR="00787C29" w:rsidRPr="00820051" w14:paraId="0ECBC4A8" w14:textId="77777777" w:rsidTr="00FB5BFD">
        <w:tc>
          <w:tcPr>
            <w:tcW w:w="0" w:type="auto"/>
            <w:tcBorders>
              <w:top w:val="single" w:sz="4" w:space="0" w:color="000000"/>
              <w:left w:val="single" w:sz="4" w:space="0" w:color="000000"/>
              <w:bottom w:val="single" w:sz="4" w:space="0" w:color="000000"/>
              <w:right w:val="single" w:sz="4" w:space="0" w:color="000000"/>
            </w:tcBorders>
            <w:hideMark/>
          </w:tcPr>
          <w:p w14:paraId="678E43AA" w14:textId="77777777" w:rsidR="00787C29" w:rsidRPr="00820051" w:rsidRDefault="00787C29" w:rsidP="00710784">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1.</w:t>
            </w:r>
          </w:p>
        </w:tc>
        <w:tc>
          <w:tcPr>
            <w:tcW w:w="3066" w:type="dxa"/>
            <w:tcBorders>
              <w:top w:val="single" w:sz="4" w:space="0" w:color="000000"/>
              <w:left w:val="single" w:sz="4" w:space="0" w:color="000000"/>
              <w:bottom w:val="single" w:sz="4" w:space="0" w:color="000000"/>
              <w:right w:val="single" w:sz="4" w:space="0" w:color="000000"/>
            </w:tcBorders>
          </w:tcPr>
          <w:p w14:paraId="57C6C160" w14:textId="77777777" w:rsidR="00787C29" w:rsidRPr="00820051" w:rsidRDefault="00787C29" w:rsidP="00710784">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7EF559EF"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vAlign w:val="center"/>
          </w:tcPr>
          <w:p w14:paraId="258832C4"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vAlign w:val="center"/>
          </w:tcPr>
          <w:p w14:paraId="7510564D"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72EFDD61" w14:textId="77777777" w:rsidTr="00FB5BFD">
        <w:tc>
          <w:tcPr>
            <w:tcW w:w="0" w:type="auto"/>
            <w:tcBorders>
              <w:top w:val="single" w:sz="4" w:space="0" w:color="000000"/>
              <w:left w:val="single" w:sz="4" w:space="0" w:color="000000"/>
              <w:bottom w:val="single" w:sz="4" w:space="0" w:color="000000"/>
              <w:right w:val="single" w:sz="4" w:space="0" w:color="000000"/>
            </w:tcBorders>
            <w:hideMark/>
          </w:tcPr>
          <w:p w14:paraId="3A441E19" w14:textId="77777777" w:rsidR="00787C29" w:rsidRPr="00820051" w:rsidRDefault="00787C29" w:rsidP="00710784">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2.</w:t>
            </w:r>
          </w:p>
        </w:tc>
        <w:tc>
          <w:tcPr>
            <w:tcW w:w="3066" w:type="dxa"/>
            <w:tcBorders>
              <w:top w:val="single" w:sz="4" w:space="0" w:color="000000"/>
              <w:left w:val="single" w:sz="4" w:space="0" w:color="000000"/>
              <w:bottom w:val="single" w:sz="4" w:space="0" w:color="000000"/>
              <w:right w:val="single" w:sz="4" w:space="0" w:color="000000"/>
            </w:tcBorders>
          </w:tcPr>
          <w:p w14:paraId="62438058" w14:textId="77777777" w:rsidR="00787C29" w:rsidRPr="00820051" w:rsidRDefault="00787C29" w:rsidP="00710784">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529F92F3"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tcPr>
          <w:p w14:paraId="4ED54C18"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tcPr>
          <w:p w14:paraId="67D50A0F"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3EA92053" w14:textId="77777777" w:rsidTr="00FB5BFD">
        <w:tc>
          <w:tcPr>
            <w:tcW w:w="0" w:type="auto"/>
            <w:tcBorders>
              <w:top w:val="single" w:sz="4" w:space="0" w:color="000000"/>
              <w:left w:val="single" w:sz="4" w:space="0" w:color="000000"/>
              <w:bottom w:val="single" w:sz="4" w:space="0" w:color="000000"/>
              <w:right w:val="single" w:sz="4" w:space="0" w:color="000000"/>
            </w:tcBorders>
            <w:hideMark/>
          </w:tcPr>
          <w:p w14:paraId="770CBCB5" w14:textId="77777777" w:rsidR="00787C29" w:rsidRPr="00820051" w:rsidRDefault="00787C29" w:rsidP="00710784">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3.</w:t>
            </w:r>
          </w:p>
        </w:tc>
        <w:tc>
          <w:tcPr>
            <w:tcW w:w="3066" w:type="dxa"/>
            <w:tcBorders>
              <w:top w:val="single" w:sz="4" w:space="0" w:color="000000"/>
              <w:left w:val="single" w:sz="4" w:space="0" w:color="000000"/>
              <w:bottom w:val="single" w:sz="4" w:space="0" w:color="000000"/>
              <w:right w:val="single" w:sz="4" w:space="0" w:color="000000"/>
            </w:tcBorders>
          </w:tcPr>
          <w:p w14:paraId="3EB0704D" w14:textId="77777777" w:rsidR="00787C29" w:rsidRPr="00820051" w:rsidRDefault="00787C29" w:rsidP="00710784">
            <w:pPr>
              <w:tabs>
                <w:tab w:val="left" w:pos="1701"/>
              </w:tabs>
              <w:spacing w:line="276" w:lineRule="auto"/>
              <w:ind w:left="32"/>
              <w:jc w:val="both"/>
              <w:rPr>
                <w:rFonts w:asciiTheme="minorHAnsi" w:eastAsia="Calibri" w:hAnsiTheme="minorHAnsi" w:cstheme="minorHAnsi"/>
                <w:bCs/>
                <w:i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11D12041"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tcPr>
          <w:p w14:paraId="1ECF0EC5"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tcPr>
          <w:p w14:paraId="0876550A"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4B6F1828" w14:textId="77777777" w:rsidTr="00FB5BFD">
        <w:tc>
          <w:tcPr>
            <w:tcW w:w="0" w:type="auto"/>
            <w:tcBorders>
              <w:top w:val="single" w:sz="4" w:space="0" w:color="000000"/>
              <w:left w:val="single" w:sz="4" w:space="0" w:color="000000"/>
              <w:bottom w:val="single" w:sz="4" w:space="0" w:color="000000"/>
              <w:right w:val="single" w:sz="4" w:space="0" w:color="000000"/>
            </w:tcBorders>
            <w:hideMark/>
          </w:tcPr>
          <w:p w14:paraId="7949D2C3" w14:textId="77777777" w:rsidR="00787C29" w:rsidRPr="00820051" w:rsidRDefault="00787C29" w:rsidP="00710784">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4.</w:t>
            </w:r>
          </w:p>
        </w:tc>
        <w:tc>
          <w:tcPr>
            <w:tcW w:w="3066" w:type="dxa"/>
            <w:tcBorders>
              <w:top w:val="single" w:sz="4" w:space="0" w:color="000000"/>
              <w:left w:val="single" w:sz="4" w:space="0" w:color="000000"/>
              <w:bottom w:val="single" w:sz="4" w:space="0" w:color="000000"/>
              <w:right w:val="single" w:sz="4" w:space="0" w:color="000000"/>
            </w:tcBorders>
          </w:tcPr>
          <w:p w14:paraId="20276F0A" w14:textId="77777777" w:rsidR="00787C29" w:rsidRPr="00820051" w:rsidRDefault="00787C29" w:rsidP="00710784">
            <w:pPr>
              <w:tabs>
                <w:tab w:val="left" w:pos="0"/>
                <w:tab w:val="left" w:pos="331"/>
              </w:tabs>
              <w:spacing w:line="276" w:lineRule="auto"/>
              <w:contextualSpacing/>
              <w:jc w:val="both"/>
              <w:rPr>
                <w:rFonts w:asciiTheme="minorHAnsi" w:eastAsia="Calibri" w:hAnsiTheme="minorHAnsi" w:cstheme="minorHAnsi"/>
                <w:b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23DB9133"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tcPr>
          <w:p w14:paraId="395E1EB4"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tcPr>
          <w:p w14:paraId="6ACCBCAD"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5DCE4730" w14:textId="77777777" w:rsidTr="00FB5BFD">
        <w:tc>
          <w:tcPr>
            <w:tcW w:w="0" w:type="auto"/>
            <w:tcBorders>
              <w:top w:val="single" w:sz="4" w:space="0" w:color="000000"/>
              <w:left w:val="single" w:sz="4" w:space="0" w:color="000000"/>
              <w:bottom w:val="single" w:sz="4" w:space="0" w:color="000000"/>
              <w:right w:val="single" w:sz="4" w:space="0" w:color="000000"/>
            </w:tcBorders>
          </w:tcPr>
          <w:p w14:paraId="7FFE922A" w14:textId="77777777" w:rsidR="00787C29" w:rsidRPr="00820051" w:rsidRDefault="00787C29" w:rsidP="00710784">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5.</w:t>
            </w:r>
          </w:p>
        </w:tc>
        <w:tc>
          <w:tcPr>
            <w:tcW w:w="3066" w:type="dxa"/>
            <w:tcBorders>
              <w:top w:val="single" w:sz="4" w:space="0" w:color="000000"/>
              <w:left w:val="single" w:sz="4" w:space="0" w:color="000000"/>
              <w:bottom w:val="single" w:sz="4" w:space="0" w:color="000000"/>
              <w:right w:val="single" w:sz="4" w:space="0" w:color="000000"/>
            </w:tcBorders>
          </w:tcPr>
          <w:p w14:paraId="643A5B14" w14:textId="77777777" w:rsidR="00787C29" w:rsidRPr="00820051" w:rsidRDefault="00787C29" w:rsidP="00710784">
            <w:pPr>
              <w:spacing w:line="276" w:lineRule="auto"/>
              <w:rPr>
                <w:rFonts w:asciiTheme="minorHAnsi" w:eastAsia="Calibri" w:hAnsiTheme="minorHAnsi" w:cstheme="minorHAnsi"/>
                <w:i/>
                <w:iCs/>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2DC4F7FE"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vAlign w:val="center"/>
          </w:tcPr>
          <w:p w14:paraId="786A8A0F"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vAlign w:val="center"/>
          </w:tcPr>
          <w:p w14:paraId="2A3F69E5"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2E96C6CD" w14:textId="77777777" w:rsidTr="00FB5BFD">
        <w:tc>
          <w:tcPr>
            <w:tcW w:w="0" w:type="auto"/>
            <w:tcBorders>
              <w:top w:val="single" w:sz="4" w:space="0" w:color="000000"/>
              <w:left w:val="single" w:sz="4" w:space="0" w:color="000000"/>
              <w:bottom w:val="single" w:sz="4" w:space="0" w:color="000000"/>
              <w:right w:val="single" w:sz="4" w:space="0" w:color="000000"/>
            </w:tcBorders>
          </w:tcPr>
          <w:p w14:paraId="4D8DE3D7" w14:textId="77777777" w:rsidR="00787C29" w:rsidRPr="00820051" w:rsidRDefault="00787C29" w:rsidP="00710784">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6.</w:t>
            </w:r>
          </w:p>
        </w:tc>
        <w:tc>
          <w:tcPr>
            <w:tcW w:w="3066" w:type="dxa"/>
            <w:tcBorders>
              <w:top w:val="single" w:sz="4" w:space="0" w:color="000000"/>
              <w:left w:val="single" w:sz="4" w:space="0" w:color="000000"/>
              <w:bottom w:val="single" w:sz="4" w:space="0" w:color="000000"/>
              <w:right w:val="single" w:sz="4" w:space="0" w:color="000000"/>
            </w:tcBorders>
          </w:tcPr>
          <w:p w14:paraId="576A7C0E" w14:textId="77777777" w:rsidR="00787C29" w:rsidRPr="00820051" w:rsidRDefault="00787C29" w:rsidP="00710784">
            <w:pPr>
              <w:spacing w:line="276" w:lineRule="auto"/>
              <w:rPr>
                <w:rFonts w:asciiTheme="minorHAnsi" w:eastAsia="Calibri" w:hAnsiTheme="minorHAnsi" w:cstheme="minorHAnsi"/>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2B2613D5"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vAlign w:val="center"/>
          </w:tcPr>
          <w:p w14:paraId="6ED397AF"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vAlign w:val="center"/>
          </w:tcPr>
          <w:p w14:paraId="466F1573"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r w:rsidR="00787C29" w:rsidRPr="00820051" w14:paraId="4E835F0A" w14:textId="77777777" w:rsidTr="00FB5BFD">
        <w:tc>
          <w:tcPr>
            <w:tcW w:w="0" w:type="auto"/>
            <w:tcBorders>
              <w:top w:val="single" w:sz="4" w:space="0" w:color="000000"/>
              <w:left w:val="single" w:sz="4" w:space="0" w:color="000000"/>
              <w:bottom w:val="single" w:sz="4" w:space="0" w:color="000000"/>
              <w:right w:val="single" w:sz="4" w:space="0" w:color="000000"/>
            </w:tcBorders>
          </w:tcPr>
          <w:p w14:paraId="69558122" w14:textId="77777777" w:rsidR="00787C29" w:rsidRPr="00820051" w:rsidRDefault="00787C29" w:rsidP="00710784">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w:t>
            </w:r>
          </w:p>
        </w:tc>
        <w:tc>
          <w:tcPr>
            <w:tcW w:w="3066" w:type="dxa"/>
            <w:tcBorders>
              <w:top w:val="single" w:sz="4" w:space="0" w:color="000000"/>
              <w:left w:val="single" w:sz="4" w:space="0" w:color="000000"/>
              <w:bottom w:val="single" w:sz="4" w:space="0" w:color="000000"/>
              <w:right w:val="single" w:sz="4" w:space="0" w:color="000000"/>
            </w:tcBorders>
          </w:tcPr>
          <w:p w14:paraId="1047ED51" w14:textId="77777777" w:rsidR="00787C29" w:rsidRPr="00820051" w:rsidRDefault="00787C29" w:rsidP="00710784">
            <w:pPr>
              <w:spacing w:line="276" w:lineRule="auto"/>
              <w:rPr>
                <w:rFonts w:asciiTheme="minorHAnsi" w:eastAsia="Calibri" w:hAnsiTheme="minorHAnsi" w:cstheme="minorHAnsi"/>
                <w:sz w:val="22"/>
                <w:szCs w:val="22"/>
                <w:u w:val="single"/>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3267E87C"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2811" w:type="dxa"/>
            <w:tcBorders>
              <w:top w:val="single" w:sz="4" w:space="0" w:color="000000"/>
              <w:left w:val="single" w:sz="4" w:space="0" w:color="000000"/>
              <w:bottom w:val="single" w:sz="4" w:space="0" w:color="000000"/>
              <w:right w:val="single" w:sz="4" w:space="0" w:color="000000"/>
            </w:tcBorders>
            <w:vAlign w:val="center"/>
          </w:tcPr>
          <w:p w14:paraId="574EAF64"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c>
          <w:tcPr>
            <w:tcW w:w="3080" w:type="dxa"/>
            <w:tcBorders>
              <w:top w:val="single" w:sz="4" w:space="0" w:color="000000"/>
              <w:left w:val="single" w:sz="4" w:space="0" w:color="000000"/>
              <w:bottom w:val="single" w:sz="4" w:space="0" w:color="000000"/>
              <w:right w:val="single" w:sz="4" w:space="0" w:color="000000"/>
            </w:tcBorders>
            <w:vAlign w:val="center"/>
          </w:tcPr>
          <w:p w14:paraId="00AB8113" w14:textId="77777777" w:rsidR="00787C29" w:rsidRPr="00820051" w:rsidRDefault="00787C29" w:rsidP="00710784">
            <w:pPr>
              <w:spacing w:line="276" w:lineRule="auto"/>
              <w:rPr>
                <w:rFonts w:asciiTheme="minorHAnsi" w:eastAsia="Calibri" w:hAnsiTheme="minorHAnsi" w:cstheme="minorHAnsi"/>
                <w:sz w:val="22"/>
                <w:szCs w:val="22"/>
                <w:lang w:eastAsia="lt-LT"/>
              </w:rPr>
            </w:pPr>
          </w:p>
        </w:tc>
      </w:tr>
    </w:tbl>
    <w:p w14:paraId="20E1D1C3" w14:textId="77777777" w:rsidR="00787C29" w:rsidRPr="00820051" w:rsidRDefault="00787C29" w:rsidP="00787C29">
      <w:pPr>
        <w:spacing w:after="0" w:line="240" w:lineRule="auto"/>
        <w:jc w:val="both"/>
        <w:rPr>
          <w:rFonts w:eastAsia="Times New Roman" w:cstheme="minorHAnsi"/>
          <w:sz w:val="22"/>
          <w:szCs w:val="22"/>
        </w:rPr>
      </w:pPr>
    </w:p>
    <w:p w14:paraId="1238DD97" w14:textId="77777777" w:rsidR="00787C29" w:rsidRPr="00820051" w:rsidRDefault="00787C29" w:rsidP="00787C29">
      <w:pPr>
        <w:spacing w:after="0" w:line="240" w:lineRule="auto"/>
        <w:jc w:val="both"/>
        <w:rPr>
          <w:rFonts w:eastAsia="Times New Roman" w:cstheme="minorHAnsi"/>
          <w:sz w:val="22"/>
          <w:szCs w:val="22"/>
        </w:rPr>
      </w:pPr>
    </w:p>
    <w:p w14:paraId="2A99A2BA" w14:textId="77777777" w:rsidR="00787C29" w:rsidRPr="00820051" w:rsidRDefault="00787C29" w:rsidP="00096115">
      <w:pPr>
        <w:numPr>
          <w:ilvl w:val="0"/>
          <w:numId w:val="27"/>
        </w:numPr>
        <w:spacing w:after="0" w:line="240" w:lineRule="auto"/>
        <w:contextualSpacing/>
        <w:jc w:val="both"/>
        <w:rPr>
          <w:rFonts w:eastAsia="Times New Roman" w:cstheme="minorHAnsi"/>
          <w:b/>
          <w:bCs/>
          <w:sz w:val="22"/>
          <w:szCs w:val="22"/>
        </w:rPr>
      </w:pPr>
      <w:r w:rsidRPr="00820051">
        <w:rPr>
          <w:rFonts w:eastAsia="Times New Roman" w:cstheme="minorHAnsi"/>
          <w:b/>
          <w:bCs/>
          <w:sz w:val="22"/>
          <w:szCs w:val="22"/>
        </w:rPr>
        <w:t xml:space="preserve">Pasirašydamas šį pasiūlymą, </w:t>
      </w:r>
      <w:r>
        <w:rPr>
          <w:rFonts w:eastAsia="Times New Roman" w:cstheme="minorHAnsi"/>
          <w:b/>
          <w:bCs/>
          <w:sz w:val="22"/>
          <w:szCs w:val="22"/>
        </w:rPr>
        <w:t>pa</w:t>
      </w:r>
      <w:r w:rsidRPr="00820051">
        <w:rPr>
          <w:rFonts w:eastAsia="Times New Roman" w:cstheme="minorHAnsi"/>
          <w:b/>
          <w:bCs/>
          <w:sz w:val="22"/>
          <w:szCs w:val="22"/>
        </w:rPr>
        <w:t>tvirtintu, kad:</w:t>
      </w:r>
    </w:p>
    <w:p w14:paraId="63048E3D" w14:textId="77777777" w:rsidR="00787C29" w:rsidRPr="00820051" w:rsidRDefault="00787C29" w:rsidP="00096115">
      <w:pPr>
        <w:numPr>
          <w:ilvl w:val="0"/>
          <w:numId w:val="26"/>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0D19DBD" w14:textId="77777777" w:rsidR="00787C29" w:rsidRPr="00820051" w:rsidRDefault="00787C29" w:rsidP="00096115">
      <w:pPr>
        <w:numPr>
          <w:ilvl w:val="0"/>
          <w:numId w:val="26"/>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 xml:space="preserve">sutinku su pirkimo dokumentuose, tame tarpe ir su </w:t>
      </w:r>
      <w:r w:rsidRPr="00820051">
        <w:rPr>
          <w:rFonts w:eastAsia="Calibri" w:cstheme="minorHAnsi"/>
          <w:color w:val="000000"/>
          <w:sz w:val="22"/>
          <w:szCs w:val="22"/>
        </w:rPr>
        <w:t>pirkimo sąlygų paaiškinimuose ir papildymuose</w:t>
      </w:r>
      <w:r w:rsidRPr="00820051">
        <w:rPr>
          <w:rFonts w:eastAsia="Calibri" w:cstheme="minorHAnsi"/>
          <w:sz w:val="22"/>
          <w:szCs w:val="22"/>
        </w:rPr>
        <w:t xml:space="preserve"> nustatytomis sąlygomis ir procedūromis;</w:t>
      </w:r>
    </w:p>
    <w:p w14:paraId="449D44DC" w14:textId="77777777" w:rsidR="00787C29" w:rsidRPr="00820051" w:rsidRDefault="00787C29" w:rsidP="00096115">
      <w:pPr>
        <w:numPr>
          <w:ilvl w:val="0"/>
          <w:numId w:val="26"/>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pasiūlymo dokumentuose pateikti duomenys ir informacija yra teisinga ir apima viską, ko reikia tinkamam sutarties įvykdymui;</w:t>
      </w:r>
    </w:p>
    <w:p w14:paraId="606786A9" w14:textId="77777777" w:rsidR="00787C29" w:rsidRPr="00820051" w:rsidRDefault="00787C29" w:rsidP="00096115">
      <w:pPr>
        <w:numPr>
          <w:ilvl w:val="0"/>
          <w:numId w:val="26"/>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 xml:space="preserve">pasiūlymas galioja </w:t>
      </w:r>
      <w:r w:rsidRPr="00820051">
        <w:rPr>
          <w:rFonts w:eastAsia="Calibri" w:cstheme="minorHAnsi"/>
          <w:i/>
          <w:iCs/>
          <w:sz w:val="22"/>
          <w:szCs w:val="22"/>
        </w:rPr>
        <w:t>specialiųjų pirkimo sąlygų 1 priede „Terminai“</w:t>
      </w:r>
      <w:r w:rsidRPr="00820051">
        <w:rPr>
          <w:rFonts w:eastAsia="Calibri" w:cstheme="minorHAnsi"/>
          <w:sz w:val="22"/>
          <w:szCs w:val="22"/>
        </w:rPr>
        <w:t xml:space="preserve"> atitinkamame punkte nurodytą terminą;</w:t>
      </w:r>
    </w:p>
    <w:p w14:paraId="7EA5D9F5" w14:textId="77777777" w:rsidR="00787C29" w:rsidRPr="004E345F" w:rsidRDefault="00787C29" w:rsidP="00096115">
      <w:pPr>
        <w:numPr>
          <w:ilvl w:val="0"/>
          <w:numId w:val="26"/>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color w:val="000000"/>
          <w:sz w:val="22"/>
          <w:szCs w:val="22"/>
        </w:rPr>
        <w:t>tiekėjas ar ūkio subjektai, nėra sudarę neleistinų susitarimų ir nedalyvauja pirkime atskirai su susijusiomis įmonėmis bei vengia interesų konfliktų</w:t>
      </w:r>
      <w:r w:rsidRPr="004E345F">
        <w:rPr>
          <w:rFonts w:eastAsia="Calibri" w:cstheme="minorHAnsi"/>
          <w:color w:val="000000"/>
          <w:sz w:val="22"/>
          <w:szCs w:val="22"/>
        </w:rPr>
        <w:t>.</w:t>
      </w:r>
    </w:p>
    <w:p w14:paraId="3BA780AB" w14:textId="77777777" w:rsidR="00787C29" w:rsidRDefault="00787C29" w:rsidP="00787C29">
      <w:pPr>
        <w:tabs>
          <w:tab w:val="left" w:pos="851"/>
        </w:tabs>
        <w:spacing w:after="0" w:line="240" w:lineRule="auto"/>
        <w:contextualSpacing/>
        <w:jc w:val="both"/>
        <w:rPr>
          <w:rFonts w:eastAsia="Calibri" w:cstheme="minorHAnsi"/>
          <w:sz w:val="22"/>
          <w:szCs w:val="22"/>
        </w:rPr>
      </w:pPr>
    </w:p>
    <w:p w14:paraId="23FFF2EB" w14:textId="77777777" w:rsidR="00787C29" w:rsidRPr="004E345F" w:rsidRDefault="00787C29" w:rsidP="00787C29">
      <w:pPr>
        <w:tabs>
          <w:tab w:val="left" w:pos="851"/>
        </w:tabs>
        <w:spacing w:after="0" w:line="240" w:lineRule="auto"/>
        <w:contextualSpacing/>
        <w:jc w:val="both"/>
        <w:rPr>
          <w:rFonts w:eastAsia="Calibri" w:cstheme="minorHAnsi"/>
          <w:sz w:val="22"/>
          <w:szCs w:val="22"/>
        </w:rPr>
      </w:pPr>
    </w:p>
    <w:p w14:paraId="2D16F032" w14:textId="77777777" w:rsidR="00787C29" w:rsidRPr="00820051" w:rsidRDefault="00787C29" w:rsidP="00787C29">
      <w:pPr>
        <w:spacing w:before="60" w:after="60" w:line="240" w:lineRule="auto"/>
        <w:jc w:val="center"/>
        <w:rPr>
          <w:rFonts w:eastAsia="Calibri" w:cstheme="minorHAnsi"/>
          <w:sz w:val="22"/>
          <w:szCs w:val="22"/>
        </w:rPr>
      </w:pPr>
      <w:r w:rsidRPr="00820051">
        <w:rPr>
          <w:rFonts w:eastAsia="Calibri" w:cstheme="minorHAnsi"/>
          <w:sz w:val="22"/>
          <w:szCs w:val="22"/>
        </w:rPr>
        <w:t>__________________________________________________________________</w:t>
      </w:r>
    </w:p>
    <w:p w14:paraId="64098B4C" w14:textId="77777777" w:rsidR="00787C29" w:rsidRPr="00820051" w:rsidRDefault="00787C29" w:rsidP="00787C29">
      <w:pPr>
        <w:spacing w:after="0" w:line="240" w:lineRule="auto"/>
        <w:jc w:val="center"/>
        <w:rPr>
          <w:rFonts w:eastAsia="Calibri" w:cstheme="minorHAnsi"/>
          <w:i/>
          <w:iCs/>
          <w:sz w:val="22"/>
          <w:szCs w:val="22"/>
        </w:rPr>
      </w:pPr>
      <w:r w:rsidRPr="00820051">
        <w:rPr>
          <w:rFonts w:eastAsia="Calibri" w:cstheme="minorHAnsi"/>
          <w:i/>
          <w:iCs/>
          <w:sz w:val="22"/>
          <w:szCs w:val="22"/>
        </w:rPr>
        <w:t>(Vadovo arba jo įgalioto asmens pareigos, vardas, pavardė, parašas)</w:t>
      </w:r>
      <w:r w:rsidRPr="00820051">
        <w:rPr>
          <w:rFonts w:eastAsia="Calibri" w:cstheme="minorHAnsi"/>
          <w:i/>
          <w:iCs/>
          <w:sz w:val="22"/>
          <w:szCs w:val="22"/>
          <w:vertAlign w:val="superscript"/>
        </w:rPr>
        <w:footnoteReference w:id="13"/>
      </w:r>
    </w:p>
    <w:p w14:paraId="539067F3" w14:textId="77777777" w:rsidR="009C49C6" w:rsidRDefault="009C49C6" w:rsidP="009C49C6">
      <w:pPr>
        <w:spacing w:after="0" w:line="240" w:lineRule="auto"/>
        <w:rPr>
          <w:rFonts w:ascii="Calibri" w:eastAsia="Times New Roman" w:hAnsi="Calibri" w:cs="Calibri"/>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73" w:name="_Ref39484039"/>
      <w:bookmarkStart w:id="74" w:name="_Ref40278562"/>
      <w:bookmarkStart w:id="75" w:name="_Toc126333945"/>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3"/>
      <w:bookmarkEnd w:id="74"/>
      <w:bookmarkEnd w:id="75"/>
    </w:p>
    <w:p w14:paraId="46548F20" w14:textId="77777777" w:rsidR="00147E42" w:rsidRPr="00920575" w:rsidRDefault="00147E42" w:rsidP="00147E42">
      <w:pPr>
        <w:spacing w:after="0"/>
        <w:rPr>
          <w:rFonts w:ascii="Calibri" w:eastAsia="Times New Roman" w:hAnsi="Calibri" w:cs="Calibri"/>
          <w:b/>
          <w:bCs/>
          <w:caps/>
          <w:spacing w:val="20"/>
          <w:u w:val="single"/>
        </w:rPr>
      </w:pPr>
    </w:p>
    <w:p w14:paraId="350397CA" w14:textId="77777777" w:rsidR="00147E42" w:rsidRPr="00920575" w:rsidRDefault="00147E42" w:rsidP="00147E42">
      <w:pPr>
        <w:pStyle w:val="Paantrat"/>
        <w:spacing w:after="0"/>
        <w:jc w:val="center"/>
        <w:rPr>
          <w:rFonts w:ascii="Calibri" w:hAnsi="Calibri" w:cs="Calibri"/>
          <w:b/>
          <w:bCs/>
          <w:color w:val="auto"/>
          <w:sz w:val="21"/>
          <w:szCs w:val="21"/>
        </w:rPr>
      </w:pPr>
      <w:r w:rsidRPr="00920575">
        <w:rPr>
          <w:rFonts w:ascii="Calibri" w:hAnsi="Calibri" w:cs="Calibri"/>
          <w:b/>
          <w:bCs/>
          <w:color w:val="auto"/>
          <w:sz w:val="21"/>
          <w:szCs w:val="21"/>
        </w:rPr>
        <w:t>PASIŪLYMŲ VERTINIMO KRITERIJAI IR SĄLYGOS</w:t>
      </w:r>
    </w:p>
    <w:p w14:paraId="65E30010" w14:textId="77777777" w:rsidR="00147E42" w:rsidRPr="00920575" w:rsidRDefault="00147E42" w:rsidP="00096115">
      <w:pPr>
        <w:pStyle w:val="Sraopastraipa"/>
        <w:numPr>
          <w:ilvl w:val="0"/>
          <w:numId w:val="29"/>
        </w:numPr>
        <w:tabs>
          <w:tab w:val="left" w:pos="426"/>
          <w:tab w:val="left" w:pos="1134"/>
        </w:tabs>
        <w:spacing w:after="0"/>
        <w:contextualSpacing w:val="0"/>
        <w:jc w:val="both"/>
        <w:rPr>
          <w:rFonts w:ascii="Calibri" w:hAnsi="Calibri" w:cs="Calibri"/>
        </w:rPr>
      </w:pPr>
      <w:bookmarkStart w:id="76" w:name="_Hlk177740304"/>
      <w:r w:rsidRPr="00920575">
        <w:rPr>
          <w:rFonts w:ascii="Calibri" w:hAnsi="Calibri" w:cs="Calibri"/>
        </w:rPr>
        <w:t>Įgaliotosios perkančiosios organizacijos neatmesti pasiūlymai vertinami pagal kainos ir kokybės santykį (pasiūlymo techninės charakteristikos vertinamos kiekybiškai) šiame priede nurodyta tvarka</w:t>
      </w:r>
      <w:bookmarkEnd w:id="76"/>
      <w:r w:rsidRPr="00920575">
        <w:rPr>
          <w:rFonts w:ascii="Calibri" w:hAnsi="Calibri" w:cs="Calibri"/>
        </w:rPr>
        <w:t>.</w:t>
      </w:r>
    </w:p>
    <w:p w14:paraId="5086644A" w14:textId="77777777" w:rsidR="00147E42" w:rsidRPr="00920575" w:rsidRDefault="00147E42" w:rsidP="00096115">
      <w:pPr>
        <w:pStyle w:val="Sraopastraipa"/>
        <w:numPr>
          <w:ilvl w:val="0"/>
          <w:numId w:val="29"/>
        </w:numPr>
        <w:tabs>
          <w:tab w:val="left" w:pos="426"/>
          <w:tab w:val="left" w:pos="1134"/>
        </w:tabs>
        <w:spacing w:after="0"/>
        <w:contextualSpacing w:val="0"/>
        <w:jc w:val="both"/>
        <w:rPr>
          <w:rFonts w:ascii="Calibri" w:hAnsi="Calibri" w:cs="Calibri"/>
        </w:rPr>
      </w:pPr>
      <w:r w:rsidRPr="00920575">
        <w:rPr>
          <w:rFonts w:ascii="Calibri" w:hAnsi="Calibri" w:cs="Calibri"/>
        </w:rPr>
        <w:t>Ekonomiškai naudingiausias pasiūlymas – tai pasiūlymas, kurio balų suma, apskaičiuota pagal toliau nustatytus pasiūlymų̨ vertinimo kriterijus ir sąlygas, yra didžiausia.</w:t>
      </w:r>
    </w:p>
    <w:p w14:paraId="4EC25C19" w14:textId="77777777" w:rsidR="00147E42" w:rsidRPr="00920575" w:rsidRDefault="00147E42" w:rsidP="00147E42">
      <w:pPr>
        <w:tabs>
          <w:tab w:val="left" w:pos="1134"/>
        </w:tabs>
        <w:spacing w:after="0" w:line="240" w:lineRule="auto"/>
        <w:jc w:val="right"/>
        <w:rPr>
          <w:rFonts w:ascii="Calibri" w:hAnsi="Calibri" w:cs="Calibri"/>
        </w:rPr>
      </w:pPr>
      <w:r w:rsidRPr="00920575">
        <w:rPr>
          <w:rFonts w:ascii="Calibri" w:hAnsi="Calibri" w:cs="Calibri"/>
          <w:i/>
          <w:iCs/>
        </w:rPr>
        <w:t>1 lentelė</w:t>
      </w:r>
      <w:bookmarkStart w:id="77" w:name="_Toc47844937"/>
      <w:bookmarkStart w:id="78" w:name="_Toc60525491"/>
    </w:p>
    <w:tbl>
      <w:tblPr>
        <w:tblW w:w="503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797"/>
        <w:gridCol w:w="3973"/>
        <w:gridCol w:w="4110"/>
        <w:gridCol w:w="1678"/>
        <w:gridCol w:w="47"/>
      </w:tblGrid>
      <w:tr w:rsidR="00147E42" w:rsidRPr="00920575" w14:paraId="5D0CFB28" w14:textId="77777777" w:rsidTr="00710784">
        <w:trPr>
          <w:gridAfter w:val="1"/>
          <w:wAfter w:w="21" w:type="pct"/>
        </w:trPr>
        <w:tc>
          <w:tcPr>
            <w:tcW w:w="376"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11541688" w14:textId="77777777" w:rsidR="00147E42" w:rsidRPr="00920575" w:rsidRDefault="00147E42" w:rsidP="00710784">
            <w:pPr>
              <w:widowControl w:val="0"/>
              <w:spacing w:after="0" w:line="240" w:lineRule="auto"/>
              <w:jc w:val="center"/>
              <w:rPr>
                <w:rFonts w:ascii="Calibri" w:hAnsi="Calibri" w:cs="Calibri"/>
                <w:b/>
                <w:bCs/>
                <w:lang w:eastAsia="en-US"/>
              </w:rPr>
            </w:pPr>
            <w:bookmarkStart w:id="79" w:name="_Hlk11404616"/>
            <w:bookmarkStart w:id="80" w:name="_Hlk520107096"/>
            <w:bookmarkEnd w:id="77"/>
            <w:bookmarkEnd w:id="78"/>
            <w:r w:rsidRPr="00920575">
              <w:rPr>
                <w:rFonts w:ascii="Calibri" w:hAnsi="Calibri" w:cs="Calibri"/>
                <w:b/>
                <w:bCs/>
                <w:lang w:eastAsia="en-US"/>
              </w:rPr>
              <w:t>Eil. Nr.</w:t>
            </w:r>
          </w:p>
        </w:tc>
        <w:tc>
          <w:tcPr>
            <w:tcW w:w="1873"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61F12503" w14:textId="77777777" w:rsidR="00147E42" w:rsidRPr="00920575" w:rsidRDefault="00147E42" w:rsidP="00710784">
            <w:pPr>
              <w:widowControl w:val="0"/>
              <w:spacing w:after="0" w:line="240" w:lineRule="auto"/>
              <w:jc w:val="center"/>
              <w:rPr>
                <w:rFonts w:ascii="Calibri" w:hAnsi="Calibri" w:cs="Calibri"/>
                <w:b/>
                <w:bCs/>
                <w:lang w:eastAsia="en-US"/>
              </w:rPr>
            </w:pPr>
            <w:r w:rsidRPr="00920575">
              <w:rPr>
                <w:rFonts w:ascii="Calibri" w:hAnsi="Calibri" w:cs="Calibri"/>
                <w:b/>
                <w:bCs/>
                <w:lang w:eastAsia="en-US"/>
              </w:rPr>
              <w:t>Vertinimo kriterijai ir jų parametrai</w:t>
            </w:r>
          </w:p>
        </w:tc>
        <w:tc>
          <w:tcPr>
            <w:tcW w:w="1938"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7B25DA79" w14:textId="77777777" w:rsidR="00147E42" w:rsidRPr="00920575" w:rsidRDefault="00147E42" w:rsidP="00710784">
            <w:pPr>
              <w:widowControl w:val="0"/>
              <w:spacing w:after="0" w:line="240" w:lineRule="auto"/>
              <w:ind w:hanging="7"/>
              <w:jc w:val="center"/>
              <w:rPr>
                <w:rFonts w:ascii="Calibri" w:hAnsi="Calibri" w:cs="Calibri"/>
                <w:b/>
                <w:bCs/>
                <w:lang w:eastAsia="en-US"/>
              </w:rPr>
            </w:pPr>
            <w:r w:rsidRPr="00920575">
              <w:rPr>
                <w:rFonts w:ascii="Calibri" w:hAnsi="Calibri" w:cs="Calibri"/>
                <w:b/>
                <w:lang w:eastAsia="en-US"/>
              </w:rPr>
              <w:t>Kriterijaus funkcinio parametro lyginamasis svoris</w:t>
            </w:r>
          </w:p>
        </w:tc>
        <w:tc>
          <w:tcPr>
            <w:tcW w:w="791"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763B53DB" w14:textId="77777777" w:rsidR="00147E42" w:rsidRPr="00920575" w:rsidRDefault="00147E42" w:rsidP="00710784">
            <w:pPr>
              <w:widowControl w:val="0"/>
              <w:spacing w:after="0" w:line="240" w:lineRule="auto"/>
              <w:ind w:hanging="7"/>
              <w:jc w:val="center"/>
              <w:rPr>
                <w:rFonts w:ascii="Calibri" w:hAnsi="Calibri" w:cs="Calibri"/>
                <w:b/>
                <w:bCs/>
                <w:lang w:eastAsia="en-US"/>
              </w:rPr>
            </w:pPr>
            <w:r w:rsidRPr="00920575">
              <w:rPr>
                <w:rFonts w:ascii="Calibri" w:hAnsi="Calibri" w:cs="Calibri"/>
                <w:b/>
                <w:bCs/>
                <w:lang w:eastAsia="en-US"/>
              </w:rPr>
              <w:t>Lyginamasis svoris ekonominio naudingumo įvertinime</w:t>
            </w:r>
          </w:p>
        </w:tc>
      </w:tr>
      <w:tr w:rsidR="00147E42" w:rsidRPr="00920575" w14:paraId="3400A9E8" w14:textId="77777777" w:rsidTr="00710784">
        <w:trPr>
          <w:gridAfter w:val="1"/>
          <w:wAfter w:w="21" w:type="pct"/>
        </w:trPr>
        <w:tc>
          <w:tcPr>
            <w:tcW w:w="37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60C1E72" w14:textId="77777777" w:rsidR="00147E42" w:rsidRPr="00920575" w:rsidRDefault="00147E42" w:rsidP="00710784">
            <w:pPr>
              <w:widowControl w:val="0"/>
              <w:spacing w:after="0" w:line="240" w:lineRule="auto"/>
              <w:jc w:val="center"/>
              <w:rPr>
                <w:rFonts w:ascii="Calibri" w:hAnsi="Calibri" w:cs="Calibri"/>
                <w:bCs/>
                <w:i/>
                <w:lang w:eastAsia="en-US"/>
              </w:rPr>
            </w:pPr>
            <w:r w:rsidRPr="00920575">
              <w:rPr>
                <w:rFonts w:ascii="Calibri" w:hAnsi="Calibri" w:cs="Calibri"/>
                <w:bCs/>
                <w:i/>
                <w:lang w:eastAsia="en-US"/>
              </w:rPr>
              <w:t>1</w:t>
            </w:r>
          </w:p>
        </w:tc>
        <w:tc>
          <w:tcPr>
            <w:tcW w:w="1873"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29F8F15A" w14:textId="77777777" w:rsidR="00147E42" w:rsidRPr="00920575" w:rsidRDefault="00147E42" w:rsidP="00710784">
            <w:pPr>
              <w:widowControl w:val="0"/>
              <w:spacing w:after="0" w:line="240" w:lineRule="auto"/>
              <w:jc w:val="center"/>
              <w:rPr>
                <w:rFonts w:ascii="Calibri" w:hAnsi="Calibri" w:cs="Calibri"/>
                <w:i/>
                <w:lang w:eastAsia="en-US"/>
              </w:rPr>
            </w:pPr>
            <w:r w:rsidRPr="00920575">
              <w:rPr>
                <w:rFonts w:ascii="Calibri" w:hAnsi="Calibri" w:cs="Calibri"/>
                <w:i/>
                <w:lang w:eastAsia="en-US"/>
              </w:rPr>
              <w:t>2</w:t>
            </w:r>
          </w:p>
        </w:tc>
        <w:tc>
          <w:tcPr>
            <w:tcW w:w="1938"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E4FDFCA" w14:textId="77777777" w:rsidR="00147E42" w:rsidRPr="00920575" w:rsidRDefault="00147E42" w:rsidP="00710784">
            <w:pPr>
              <w:widowControl w:val="0"/>
              <w:spacing w:after="0" w:line="240" w:lineRule="auto"/>
              <w:jc w:val="center"/>
              <w:rPr>
                <w:rFonts w:ascii="Calibri" w:hAnsi="Calibri" w:cs="Calibri"/>
                <w:i/>
                <w:lang w:eastAsia="en-US"/>
              </w:rPr>
            </w:pPr>
            <w:r w:rsidRPr="00920575">
              <w:rPr>
                <w:rFonts w:ascii="Calibri" w:hAnsi="Calibri" w:cs="Calibri"/>
                <w:i/>
                <w:lang w:eastAsia="en-US"/>
              </w:rPr>
              <w:t>3</w:t>
            </w:r>
          </w:p>
        </w:tc>
        <w:tc>
          <w:tcPr>
            <w:tcW w:w="791" w:type="pct"/>
            <w:tcBorders>
              <w:top w:val="single" w:sz="4" w:space="0" w:color="00000A"/>
              <w:left w:val="single" w:sz="4" w:space="0" w:color="00000A"/>
              <w:bottom w:val="single" w:sz="4" w:space="0" w:color="00000A"/>
              <w:right w:val="single" w:sz="4" w:space="0" w:color="00000A"/>
            </w:tcBorders>
            <w:shd w:val="clear" w:color="auto" w:fill="F3F3F3"/>
          </w:tcPr>
          <w:p w14:paraId="694916E8" w14:textId="77777777" w:rsidR="00147E42" w:rsidRPr="00920575" w:rsidRDefault="00147E42" w:rsidP="00710784">
            <w:pPr>
              <w:widowControl w:val="0"/>
              <w:spacing w:after="0" w:line="240" w:lineRule="auto"/>
              <w:jc w:val="center"/>
              <w:rPr>
                <w:rFonts w:ascii="Calibri" w:hAnsi="Calibri" w:cs="Calibri"/>
                <w:i/>
                <w:lang w:eastAsia="en-US"/>
              </w:rPr>
            </w:pPr>
            <w:r w:rsidRPr="00920575">
              <w:rPr>
                <w:rFonts w:ascii="Calibri" w:hAnsi="Calibri" w:cs="Calibri"/>
                <w:i/>
                <w:lang w:eastAsia="en-US"/>
              </w:rPr>
              <w:t>4</w:t>
            </w:r>
          </w:p>
        </w:tc>
      </w:tr>
      <w:tr w:rsidR="00147E42" w:rsidRPr="00920575" w14:paraId="7A25587C" w14:textId="77777777" w:rsidTr="00710784">
        <w:trPr>
          <w:gridAfter w:val="1"/>
          <w:wAfter w:w="21" w:type="pct"/>
          <w:trHeight w:val="467"/>
        </w:trPr>
        <w:tc>
          <w:tcPr>
            <w:tcW w:w="37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8830B24" w14:textId="77777777" w:rsidR="00147E42" w:rsidRPr="00920575" w:rsidRDefault="00147E42" w:rsidP="00710784">
            <w:pPr>
              <w:widowControl w:val="0"/>
              <w:spacing w:after="0" w:line="240" w:lineRule="auto"/>
              <w:jc w:val="center"/>
              <w:rPr>
                <w:rFonts w:ascii="Calibri" w:hAnsi="Calibri" w:cs="Calibri"/>
                <w:b/>
                <w:bCs/>
                <w:lang w:eastAsia="en-US"/>
              </w:rPr>
            </w:pPr>
            <w:r w:rsidRPr="00920575">
              <w:rPr>
                <w:rFonts w:ascii="Calibri" w:hAnsi="Calibri" w:cs="Calibri"/>
                <w:b/>
                <w:bCs/>
                <w:lang w:eastAsia="en-US"/>
              </w:rPr>
              <w:t>1.</w:t>
            </w:r>
          </w:p>
        </w:tc>
        <w:tc>
          <w:tcPr>
            <w:tcW w:w="1873"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64F2018" w14:textId="77777777" w:rsidR="00147E42" w:rsidRPr="00920575" w:rsidRDefault="00147E42" w:rsidP="00710784">
            <w:pPr>
              <w:widowControl w:val="0"/>
              <w:spacing w:after="0" w:line="240" w:lineRule="auto"/>
              <w:jc w:val="both"/>
              <w:rPr>
                <w:rFonts w:ascii="Calibri" w:hAnsi="Calibri" w:cs="Calibri"/>
                <w:b/>
                <w:lang w:eastAsia="en-US"/>
              </w:rPr>
            </w:pPr>
            <w:r w:rsidRPr="00920575">
              <w:rPr>
                <w:rFonts w:ascii="Calibri" w:hAnsi="Calibri" w:cs="Calibri"/>
                <w:b/>
                <w:lang w:eastAsia="en-US"/>
              </w:rPr>
              <w:t xml:space="preserve">Bendra pasiūlymo kaina </w:t>
            </w:r>
            <w:r w:rsidRPr="00920575">
              <w:rPr>
                <w:rFonts w:ascii="Calibri" w:hAnsi="Calibri" w:cs="Calibri"/>
                <w:b/>
                <w:i/>
                <w:iCs/>
                <w:lang w:eastAsia="en-US"/>
              </w:rPr>
              <w:t>(C)</w:t>
            </w:r>
          </w:p>
        </w:tc>
        <w:tc>
          <w:tcPr>
            <w:tcW w:w="1938"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548F2584" w14:textId="77777777" w:rsidR="00147E42" w:rsidRPr="00920575" w:rsidRDefault="00147E42" w:rsidP="00710784">
            <w:pPr>
              <w:widowControl w:val="0"/>
              <w:spacing w:after="0" w:line="240" w:lineRule="auto"/>
              <w:jc w:val="center"/>
              <w:rPr>
                <w:rFonts w:ascii="Calibri" w:hAnsi="Calibri" w:cs="Calibri"/>
                <w:lang w:eastAsia="en-US"/>
              </w:rPr>
            </w:pPr>
          </w:p>
        </w:tc>
        <w:tc>
          <w:tcPr>
            <w:tcW w:w="791" w:type="pct"/>
            <w:tcBorders>
              <w:top w:val="single" w:sz="4" w:space="0" w:color="00000A"/>
              <w:left w:val="single" w:sz="4" w:space="0" w:color="00000A"/>
              <w:bottom w:val="single" w:sz="4" w:space="0" w:color="00000A"/>
              <w:right w:val="single" w:sz="4" w:space="0" w:color="00000A"/>
            </w:tcBorders>
            <w:shd w:val="clear" w:color="auto" w:fill="F3F3F3"/>
          </w:tcPr>
          <w:p w14:paraId="129F08E8" w14:textId="77777777" w:rsidR="00147E42" w:rsidRPr="00920575" w:rsidRDefault="00147E42" w:rsidP="00710784">
            <w:pPr>
              <w:widowControl w:val="0"/>
              <w:spacing w:after="0" w:line="240" w:lineRule="auto"/>
              <w:jc w:val="center"/>
              <w:rPr>
                <w:rFonts w:ascii="Calibri" w:hAnsi="Calibri" w:cs="Calibri"/>
                <w:lang w:eastAsia="en-US"/>
              </w:rPr>
            </w:pPr>
            <w:r w:rsidRPr="00920575">
              <w:rPr>
                <w:rFonts w:ascii="Calibri" w:hAnsi="Calibri" w:cs="Calibri"/>
                <w:i/>
                <w:iCs/>
                <w:lang w:eastAsia="en-US"/>
              </w:rPr>
              <w:t xml:space="preserve">X </w:t>
            </w:r>
            <w:r w:rsidRPr="00920575">
              <w:rPr>
                <w:rFonts w:ascii="Calibri" w:hAnsi="Calibri" w:cs="Calibri"/>
                <w:lang w:eastAsia="en-US"/>
              </w:rPr>
              <w:t>= 60</w:t>
            </w:r>
          </w:p>
        </w:tc>
      </w:tr>
      <w:tr w:rsidR="00147E42" w:rsidRPr="00920575" w14:paraId="50B109E2" w14:textId="77777777" w:rsidTr="00710784">
        <w:trPr>
          <w:gridAfter w:val="1"/>
          <w:wAfter w:w="21" w:type="pct"/>
        </w:trPr>
        <w:tc>
          <w:tcPr>
            <w:tcW w:w="37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05C093B2" w14:textId="77777777" w:rsidR="00147E42" w:rsidRPr="00920575" w:rsidRDefault="00147E42" w:rsidP="00710784">
            <w:pPr>
              <w:widowControl w:val="0"/>
              <w:spacing w:after="0" w:line="240" w:lineRule="auto"/>
              <w:jc w:val="center"/>
              <w:rPr>
                <w:rFonts w:ascii="Calibri" w:hAnsi="Calibri" w:cs="Calibri"/>
                <w:b/>
                <w:bCs/>
                <w:lang w:eastAsia="en-US"/>
              </w:rPr>
            </w:pPr>
            <w:r w:rsidRPr="00920575">
              <w:rPr>
                <w:rFonts w:ascii="Calibri" w:hAnsi="Calibri" w:cs="Calibri"/>
                <w:b/>
                <w:bCs/>
                <w:lang w:eastAsia="en-US"/>
              </w:rPr>
              <w:t>2.</w:t>
            </w:r>
          </w:p>
        </w:tc>
        <w:tc>
          <w:tcPr>
            <w:tcW w:w="1873"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7EED6E0" w14:textId="77777777" w:rsidR="00147E42" w:rsidRPr="00920575" w:rsidRDefault="00147E42" w:rsidP="00710784">
            <w:pPr>
              <w:spacing w:after="0" w:line="240" w:lineRule="auto"/>
              <w:jc w:val="both"/>
              <w:rPr>
                <w:rFonts w:ascii="Calibri" w:hAnsi="Calibri" w:cs="Calibri"/>
                <w:b/>
                <w:lang w:eastAsia="en-US"/>
              </w:rPr>
            </w:pPr>
            <w:r w:rsidRPr="00920575">
              <w:rPr>
                <w:rFonts w:ascii="Calibri" w:hAnsi="Calibri" w:cs="Calibri"/>
                <w:b/>
                <w:color w:val="00000A"/>
                <w:lang w:eastAsia="en-US"/>
              </w:rPr>
              <w:t>Tiekėjo už sutarties vykdymą skiriamų specialistų patirtis,</w:t>
            </w:r>
            <w:r w:rsidRPr="00920575" w:rsidDel="000B7DA8">
              <w:rPr>
                <w:rFonts w:ascii="Calibri" w:hAnsi="Calibri" w:cs="Calibri"/>
                <w:b/>
                <w:color w:val="00000A"/>
                <w:lang w:eastAsia="en-US"/>
              </w:rPr>
              <w:t xml:space="preserve"> </w:t>
            </w:r>
            <w:r w:rsidRPr="00920575">
              <w:rPr>
                <w:rFonts w:ascii="Calibri" w:hAnsi="Calibri" w:cs="Calibri"/>
                <w:b/>
                <w:color w:val="00000A"/>
                <w:lang w:eastAsia="en-US"/>
              </w:rPr>
              <w:t>viršijanti pirkimo sąlyg</w:t>
            </w:r>
            <w:r w:rsidRPr="00920575">
              <w:rPr>
                <w:rFonts w:ascii="Calibri" w:hAnsi="Calibri" w:cs="Calibri"/>
                <w:b/>
                <w:color w:val="00000A"/>
              </w:rPr>
              <w:t>ų kvalifikacijos reikalavimuose</w:t>
            </w:r>
            <w:r w:rsidRPr="00920575">
              <w:rPr>
                <w:rFonts w:ascii="Calibri" w:hAnsi="Calibri" w:cs="Calibri"/>
                <w:b/>
                <w:color w:val="00000A"/>
                <w:lang w:eastAsia="en-US"/>
              </w:rPr>
              <w:t xml:space="preserve"> nustatytą minimalią siūlomų specialistų patirtį </w:t>
            </w:r>
            <w:r w:rsidRPr="00920575">
              <w:rPr>
                <w:rFonts w:ascii="Calibri" w:hAnsi="Calibri" w:cs="Calibri"/>
                <w:b/>
                <w:i/>
                <w:iCs/>
                <w:color w:val="00000A"/>
                <w:lang w:eastAsia="en-US"/>
              </w:rPr>
              <w:t>(T)</w:t>
            </w:r>
            <w:r w:rsidRPr="00920575">
              <w:rPr>
                <w:rFonts w:ascii="Calibri" w:hAnsi="Calibri" w:cs="Calibri"/>
                <w:b/>
                <w:color w:val="00000A"/>
                <w:lang w:eastAsia="en-US"/>
              </w:rPr>
              <w:t>:</w:t>
            </w:r>
          </w:p>
        </w:tc>
        <w:tc>
          <w:tcPr>
            <w:tcW w:w="1938"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30B62698" w14:textId="77777777" w:rsidR="00147E42" w:rsidRPr="00920575" w:rsidRDefault="00147E42" w:rsidP="00710784">
            <w:pPr>
              <w:widowControl w:val="0"/>
              <w:spacing w:after="0" w:line="240" w:lineRule="auto"/>
              <w:jc w:val="center"/>
              <w:rPr>
                <w:rFonts w:ascii="Calibri" w:hAnsi="Calibri" w:cs="Calibri"/>
                <w:lang w:eastAsia="en-US"/>
              </w:rPr>
            </w:pPr>
          </w:p>
        </w:tc>
        <w:tc>
          <w:tcPr>
            <w:tcW w:w="791" w:type="pct"/>
            <w:tcBorders>
              <w:top w:val="single" w:sz="4" w:space="0" w:color="00000A"/>
              <w:left w:val="single" w:sz="4" w:space="0" w:color="00000A"/>
              <w:bottom w:val="single" w:sz="4" w:space="0" w:color="00000A"/>
              <w:right w:val="single" w:sz="4" w:space="0" w:color="00000A"/>
            </w:tcBorders>
            <w:shd w:val="clear" w:color="auto" w:fill="F3F3F3"/>
            <w:vAlign w:val="center"/>
          </w:tcPr>
          <w:p w14:paraId="56F3592D" w14:textId="77777777" w:rsidR="00147E42" w:rsidRPr="00920575" w:rsidRDefault="00147E42" w:rsidP="00710784">
            <w:pPr>
              <w:widowControl w:val="0"/>
              <w:spacing w:after="0" w:line="240" w:lineRule="auto"/>
              <w:jc w:val="center"/>
              <w:rPr>
                <w:rFonts w:ascii="Calibri" w:hAnsi="Calibri" w:cs="Calibri"/>
                <w:lang w:eastAsia="en-US"/>
              </w:rPr>
            </w:pPr>
            <w:r w:rsidRPr="00920575">
              <w:rPr>
                <w:rFonts w:ascii="Calibri" w:hAnsi="Calibri" w:cs="Calibri"/>
                <w:i/>
                <w:iCs/>
                <w:lang w:eastAsia="en-US"/>
              </w:rPr>
              <w:t>Y</w:t>
            </w:r>
            <w:r w:rsidRPr="00920575">
              <w:rPr>
                <w:rFonts w:ascii="Calibri" w:hAnsi="Calibri" w:cs="Calibri"/>
                <w:lang w:eastAsia="en-US"/>
              </w:rPr>
              <w:t xml:space="preserve"> = 40</w:t>
            </w:r>
          </w:p>
        </w:tc>
      </w:tr>
      <w:tr w:rsidR="00147E42" w:rsidRPr="00920575" w14:paraId="3203A3B0" w14:textId="77777777" w:rsidTr="00710784">
        <w:tc>
          <w:tcPr>
            <w:tcW w:w="5000" w:type="pct"/>
            <w:gridSpan w:val="5"/>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2D50A94" w14:textId="77777777" w:rsidR="00147E42" w:rsidRPr="00920575" w:rsidRDefault="00147E42" w:rsidP="00710784">
            <w:pPr>
              <w:widowControl w:val="0"/>
              <w:spacing w:after="0" w:line="240" w:lineRule="auto"/>
              <w:jc w:val="center"/>
              <w:rPr>
                <w:rFonts w:ascii="Calibri" w:hAnsi="Calibri" w:cs="Calibri"/>
                <w:i/>
                <w:iCs/>
                <w:lang w:eastAsia="en-US"/>
              </w:rPr>
            </w:pPr>
            <w:r w:rsidRPr="00920575">
              <w:rPr>
                <w:rFonts w:ascii="Calibri" w:hAnsi="Calibri" w:cs="Calibri"/>
                <w:b/>
                <w:bCs/>
                <w:lang w:eastAsia="en-US"/>
              </w:rPr>
              <w:t>2.1. Specialistas Nr. 1 (</w:t>
            </w:r>
            <w:r w:rsidRPr="00920575">
              <w:rPr>
                <w:rFonts w:ascii="Calibri" w:hAnsi="Calibri" w:cs="Calibri"/>
                <w:b/>
                <w:bCs/>
                <w:lang w:eastAsia="ar-SA"/>
              </w:rPr>
              <w:t xml:space="preserve">Pagrindinis specialistas </w:t>
            </w:r>
            <w:r w:rsidRPr="00920575">
              <w:rPr>
                <w:rFonts w:ascii="Calibri" w:eastAsia="Calibri" w:hAnsi="Calibri" w:cs="Calibri"/>
                <w:b/>
                <w:bCs/>
                <w:color w:val="000000"/>
                <w:lang w:eastAsia="ar-SA"/>
              </w:rPr>
              <w:t>–</w:t>
            </w:r>
            <w:r w:rsidRPr="00920575">
              <w:rPr>
                <w:rFonts w:ascii="Calibri" w:hAnsi="Calibri" w:cs="Calibri"/>
                <w:b/>
                <w:bCs/>
                <w:lang w:eastAsia="ar-SA"/>
              </w:rPr>
              <w:t xml:space="preserve"> tyrimų (projektų) vadovas</w:t>
            </w:r>
            <w:r w:rsidRPr="00920575">
              <w:rPr>
                <w:rFonts w:ascii="Calibri" w:hAnsi="Calibri" w:cs="Calibri"/>
                <w:b/>
                <w:bCs/>
                <w:lang w:eastAsia="en-US"/>
              </w:rPr>
              <w:t>) (T</w:t>
            </w:r>
            <w:r w:rsidRPr="00920575">
              <w:rPr>
                <w:rFonts w:ascii="Calibri" w:hAnsi="Calibri" w:cs="Calibri"/>
                <w:b/>
                <w:bCs/>
                <w:vertAlign w:val="subscript"/>
                <w:lang w:eastAsia="en-US"/>
              </w:rPr>
              <w:t>1</w:t>
            </w:r>
            <w:r w:rsidRPr="00920575">
              <w:rPr>
                <w:rFonts w:ascii="Calibri" w:hAnsi="Calibri" w:cs="Calibri"/>
                <w:b/>
                <w:bCs/>
                <w:lang w:eastAsia="en-US"/>
              </w:rPr>
              <w:t>)</w:t>
            </w:r>
          </w:p>
        </w:tc>
      </w:tr>
      <w:tr w:rsidR="00147E42" w:rsidRPr="00920575" w14:paraId="4FBF5684" w14:textId="77777777" w:rsidTr="00710784">
        <w:trPr>
          <w:gridAfter w:val="1"/>
          <w:wAfter w:w="21" w:type="pct"/>
        </w:trPr>
        <w:tc>
          <w:tcPr>
            <w:tcW w:w="37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0AB5B32" w14:textId="77777777" w:rsidR="00147E42" w:rsidRPr="00920575" w:rsidRDefault="00147E42" w:rsidP="00710784">
            <w:pPr>
              <w:widowControl w:val="0"/>
              <w:spacing w:after="0" w:line="240" w:lineRule="auto"/>
              <w:jc w:val="center"/>
              <w:rPr>
                <w:rFonts w:ascii="Calibri" w:hAnsi="Calibri" w:cs="Calibri"/>
                <w:b/>
                <w:bCs/>
                <w:lang w:eastAsia="en-US"/>
              </w:rPr>
            </w:pPr>
            <w:r w:rsidRPr="00920575">
              <w:rPr>
                <w:rFonts w:ascii="Calibri" w:hAnsi="Calibri" w:cs="Calibri"/>
                <w:b/>
                <w:bCs/>
                <w:lang w:eastAsia="en-US"/>
              </w:rPr>
              <w:t>2.1.</w:t>
            </w:r>
          </w:p>
        </w:tc>
        <w:tc>
          <w:tcPr>
            <w:tcW w:w="1873"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8D67936" w14:textId="5FF6A5BB" w:rsidR="00147E42" w:rsidRPr="00920575" w:rsidRDefault="00147E42" w:rsidP="00710784">
            <w:pPr>
              <w:widowControl w:val="0"/>
              <w:spacing w:after="0" w:line="240" w:lineRule="auto"/>
              <w:jc w:val="both"/>
              <w:rPr>
                <w:rFonts w:ascii="Calibri" w:hAnsi="Calibri" w:cs="Calibri"/>
                <w:b/>
                <w:bCs/>
                <w:color w:val="00000A"/>
                <w:lang w:eastAsia="en-US"/>
              </w:rPr>
            </w:pPr>
            <w:r w:rsidRPr="00AB79EE">
              <w:rPr>
                <w:rFonts w:ascii="Calibri" w:eastAsia="Arial Unicode MS" w:hAnsi="Calibri" w:cs="Calibri"/>
                <w:lang w:eastAsia="zh-CN"/>
              </w:rPr>
              <w:t xml:space="preserve">per pastaruosius 6 (šešerius) metus </w:t>
            </w:r>
            <w:r w:rsidRPr="00AB79EE">
              <w:rPr>
                <w:rFonts w:ascii="Calibri" w:hAnsi="Calibri" w:cs="Calibri"/>
                <w:bdr w:val="nil"/>
                <w:lang w:eastAsia="ar-SA"/>
              </w:rPr>
              <w:t xml:space="preserve">iki pasiūlymų pateikimo termino pabaigos </w:t>
            </w:r>
            <w:r w:rsidRPr="00AB79EE">
              <w:rPr>
                <w:rFonts w:ascii="Calibri" w:eastAsia="Arial Unicode MS" w:hAnsi="Calibri" w:cs="Calibri"/>
                <w:lang w:eastAsia="zh-CN"/>
              </w:rPr>
              <w:t xml:space="preserve">būti </w:t>
            </w:r>
            <w:r w:rsidR="00AB79EE" w:rsidRPr="00AB79EE">
              <w:rPr>
                <w:rFonts w:ascii="Calibri" w:eastAsia="Arial Unicode MS" w:hAnsi="Calibri" w:cs="Calibri"/>
                <w:lang w:eastAsia="zh-CN"/>
              </w:rPr>
              <w:t xml:space="preserve">vadovavęs įgyvendinant bent 1 (vieną) sutartį, </w:t>
            </w:r>
            <w:r w:rsidR="00AB79EE" w:rsidRPr="00AB79EE">
              <w:rPr>
                <w:rFonts w:eastAsia="Times New Roman" w:cstheme="minorHAnsi"/>
                <w:lang w:eastAsia="zh-CN"/>
              </w:rPr>
              <w:t>kuri buvo įvykdyta ar yra tebevykdoma</w:t>
            </w:r>
            <w:r w:rsidR="00AB79EE" w:rsidRPr="00AB79EE">
              <w:rPr>
                <w:rFonts w:ascii="Calibri" w:eastAsia="Arial Unicode MS" w:hAnsi="Calibri" w:cs="Calibri"/>
                <w:lang w:eastAsia="zh-CN"/>
              </w:rPr>
              <w:t xml:space="preserve">, kurios apimtyje buvo atliekamas </w:t>
            </w:r>
            <w:r w:rsidR="00AB79EE" w:rsidRPr="00AB79EE">
              <w:rPr>
                <w:rFonts w:ascii="Calibri" w:eastAsia="Arial Unicode MS" w:hAnsi="Calibri" w:cs="Calibri"/>
                <w:bdr w:val="nil"/>
                <w:lang w:eastAsia="zh-CN"/>
              </w:rPr>
              <w:t xml:space="preserve">povandeninio foninio triukšmo erdvinis modeliavimas </w:t>
            </w:r>
            <w:r w:rsidR="00AB79EE" w:rsidRPr="00AB79EE">
              <w:rPr>
                <w:rFonts w:ascii="Calibri" w:eastAsia="Arial Unicode MS" w:hAnsi="Calibri" w:cs="Calibri"/>
                <w:lang w:eastAsia="zh-CN"/>
              </w:rPr>
              <w:t>a</w:t>
            </w:r>
            <w:r w:rsidR="00AB79EE" w:rsidRPr="00AB79EE">
              <w:rPr>
                <w:rFonts w:ascii="Calibri" w:eastAsia="Arial Unicode MS" w:hAnsi="Calibri" w:cs="Calibri"/>
                <w:bdr w:val="nil"/>
                <w:lang w:eastAsia="zh-CN"/>
              </w:rPr>
              <w:t>r povandeninio foninio triukšmo matavimai</w:t>
            </w:r>
            <w:r w:rsidR="00AB79EE" w:rsidRPr="00AB79EE">
              <w:rPr>
                <w:rFonts w:ascii="Calibri" w:eastAsia="Arial Unicode MS" w:hAnsi="Calibri" w:cs="Calibri"/>
                <w:lang w:eastAsia="zh-CN"/>
              </w:rPr>
              <w:t xml:space="preserve"> ir aplinkos būklės vertinimas pagal juos.</w:t>
            </w:r>
            <w:r w:rsidRPr="00920575">
              <w:rPr>
                <w:rFonts w:ascii="Calibri" w:hAnsi="Calibri" w:cs="Calibri"/>
                <w:b/>
                <w:bCs/>
                <w:i/>
                <w:iCs/>
                <w:color w:val="00000A"/>
                <w:lang w:eastAsia="en-US"/>
              </w:rPr>
              <w:t xml:space="preserve"> (R</w:t>
            </w:r>
            <w:r w:rsidRPr="00920575">
              <w:rPr>
                <w:rFonts w:ascii="Calibri" w:hAnsi="Calibri" w:cs="Calibri"/>
                <w:b/>
                <w:bCs/>
                <w:i/>
                <w:iCs/>
                <w:color w:val="00000A"/>
                <w:vertAlign w:val="subscript"/>
                <w:lang w:eastAsia="en-US"/>
              </w:rPr>
              <w:t>1</w:t>
            </w:r>
            <w:r w:rsidRPr="00920575">
              <w:rPr>
                <w:rFonts w:ascii="Calibri" w:hAnsi="Calibri" w:cs="Calibri"/>
                <w:b/>
                <w:bCs/>
                <w:i/>
                <w:iCs/>
                <w:color w:val="00000A"/>
                <w:lang w:eastAsia="en-US"/>
              </w:rPr>
              <w:t>)</w:t>
            </w:r>
            <w:r w:rsidRPr="00920575">
              <w:rPr>
                <w:rFonts w:ascii="Calibri" w:hAnsi="Calibri" w:cs="Calibri"/>
                <w:b/>
                <w:bCs/>
                <w:color w:val="00000A"/>
                <w:lang w:eastAsia="en-US"/>
              </w:rPr>
              <w:t>.</w:t>
            </w:r>
          </w:p>
        </w:tc>
        <w:tc>
          <w:tcPr>
            <w:tcW w:w="1938"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6F4E39C" w14:textId="77777777" w:rsidR="00147E42" w:rsidRPr="00920575" w:rsidRDefault="00147E42" w:rsidP="00710784">
            <w:pPr>
              <w:spacing w:after="0" w:line="240" w:lineRule="auto"/>
              <w:ind w:left="-108" w:right="-108"/>
              <w:jc w:val="center"/>
              <w:rPr>
                <w:rFonts w:ascii="Calibri" w:hAnsi="Calibri" w:cs="Calibri"/>
                <w:b/>
                <w:bCs/>
                <w:i/>
                <w:iCs/>
                <w:vertAlign w:val="subscript"/>
              </w:rPr>
            </w:pPr>
            <w:r w:rsidRPr="00920575">
              <w:rPr>
                <w:rFonts w:ascii="Calibri" w:hAnsi="Calibri" w:cs="Calibri"/>
                <w:b/>
                <w:bCs/>
                <w:i/>
                <w:iCs/>
              </w:rPr>
              <w:t>R</w:t>
            </w:r>
            <w:r w:rsidRPr="00920575">
              <w:rPr>
                <w:rFonts w:ascii="Calibri" w:hAnsi="Calibri" w:cs="Calibri"/>
                <w:b/>
                <w:bCs/>
                <w:i/>
                <w:iCs/>
                <w:vertAlign w:val="subscript"/>
              </w:rPr>
              <w:t>1</w:t>
            </w:r>
          </w:p>
          <w:p w14:paraId="6BCCAD16" w14:textId="77777777" w:rsidR="00147E42" w:rsidRPr="00920575" w:rsidRDefault="00147E42" w:rsidP="00710784">
            <w:pPr>
              <w:spacing w:after="0" w:line="240" w:lineRule="auto"/>
              <w:ind w:left="-108" w:right="-108"/>
              <w:jc w:val="center"/>
              <w:rPr>
                <w:rFonts w:ascii="Calibri" w:hAnsi="Calibri" w:cs="Calibri"/>
              </w:rPr>
            </w:pPr>
          </w:p>
          <w:p w14:paraId="261927E5" w14:textId="77777777" w:rsidR="00147E42" w:rsidRPr="00920575" w:rsidRDefault="00147E42" w:rsidP="00710784">
            <w:pPr>
              <w:spacing w:after="0" w:line="240" w:lineRule="auto"/>
              <w:ind w:left="-108" w:right="-108"/>
              <w:jc w:val="center"/>
              <w:rPr>
                <w:rFonts w:ascii="Calibri" w:hAnsi="Calibri" w:cs="Calibri"/>
              </w:rPr>
            </w:pPr>
            <w:r w:rsidRPr="00920575">
              <w:rPr>
                <w:rFonts w:ascii="Calibri" w:hAnsi="Calibri" w:cs="Calibri"/>
              </w:rPr>
              <w:t>1 sutartis (privalomas) - 0 balų</w:t>
            </w:r>
          </w:p>
          <w:p w14:paraId="2E1C3C42" w14:textId="77777777" w:rsidR="00147E42" w:rsidRPr="00920575" w:rsidRDefault="00147E42" w:rsidP="00710784">
            <w:pPr>
              <w:spacing w:after="0" w:line="240" w:lineRule="auto"/>
              <w:ind w:left="-108" w:right="-108"/>
              <w:jc w:val="center"/>
              <w:rPr>
                <w:rFonts w:ascii="Calibri" w:hAnsi="Calibri" w:cs="Calibri"/>
              </w:rPr>
            </w:pPr>
            <w:r w:rsidRPr="00920575">
              <w:rPr>
                <w:rFonts w:ascii="Calibri" w:hAnsi="Calibri" w:cs="Calibri"/>
              </w:rPr>
              <w:t>2 sutartys – 1 balas</w:t>
            </w:r>
          </w:p>
          <w:p w14:paraId="0C406F12" w14:textId="77777777" w:rsidR="00147E42" w:rsidRPr="00920575" w:rsidRDefault="00147E42" w:rsidP="00710784">
            <w:pPr>
              <w:widowControl w:val="0"/>
              <w:spacing w:after="0" w:line="240" w:lineRule="auto"/>
              <w:jc w:val="center"/>
              <w:rPr>
                <w:rFonts w:ascii="Calibri" w:hAnsi="Calibri" w:cs="Calibri"/>
              </w:rPr>
            </w:pPr>
            <w:r w:rsidRPr="00920575">
              <w:rPr>
                <w:rFonts w:ascii="Calibri" w:hAnsi="Calibri" w:cs="Calibri"/>
              </w:rPr>
              <w:t>3 sutartys – 2 balai</w:t>
            </w:r>
          </w:p>
          <w:p w14:paraId="1EF1B6C5" w14:textId="77777777" w:rsidR="00147E42" w:rsidRPr="00920575" w:rsidRDefault="00147E42" w:rsidP="00710784">
            <w:pPr>
              <w:widowControl w:val="0"/>
              <w:spacing w:after="0" w:line="240" w:lineRule="auto"/>
              <w:jc w:val="center"/>
              <w:rPr>
                <w:rFonts w:ascii="Calibri" w:hAnsi="Calibri" w:cs="Calibri"/>
              </w:rPr>
            </w:pPr>
            <w:r w:rsidRPr="00920575">
              <w:rPr>
                <w:rFonts w:ascii="Calibri" w:hAnsi="Calibri" w:cs="Calibri"/>
              </w:rPr>
              <w:t>4 sutartys – 3 balai</w:t>
            </w:r>
          </w:p>
          <w:p w14:paraId="39FD6401" w14:textId="77777777" w:rsidR="00147E42" w:rsidRPr="00920575" w:rsidRDefault="00147E42" w:rsidP="00710784">
            <w:pPr>
              <w:widowControl w:val="0"/>
              <w:spacing w:after="0" w:line="240" w:lineRule="auto"/>
              <w:jc w:val="center"/>
              <w:rPr>
                <w:rFonts w:ascii="Calibri" w:hAnsi="Calibri" w:cs="Calibri"/>
              </w:rPr>
            </w:pPr>
            <w:r w:rsidRPr="00920575">
              <w:rPr>
                <w:rFonts w:ascii="Calibri" w:hAnsi="Calibri" w:cs="Calibri"/>
              </w:rPr>
              <w:t>5 sutartys ir daugiau – 4 balai</w:t>
            </w:r>
          </w:p>
          <w:p w14:paraId="48F25C4B" w14:textId="77777777" w:rsidR="00147E42" w:rsidRPr="00920575" w:rsidRDefault="00147E42" w:rsidP="00710784">
            <w:pPr>
              <w:widowControl w:val="0"/>
              <w:spacing w:after="0" w:line="240" w:lineRule="auto"/>
              <w:jc w:val="center"/>
              <w:rPr>
                <w:rFonts w:ascii="Calibri" w:hAnsi="Calibri" w:cs="Calibri"/>
              </w:rPr>
            </w:pPr>
          </w:p>
          <w:p w14:paraId="14CB9299" w14:textId="77777777" w:rsidR="00147E42" w:rsidRPr="00920575" w:rsidRDefault="00147E42" w:rsidP="00710784">
            <w:pPr>
              <w:widowControl w:val="0"/>
              <w:spacing w:after="0" w:line="240" w:lineRule="auto"/>
              <w:jc w:val="center"/>
              <w:rPr>
                <w:rFonts w:ascii="Calibri" w:hAnsi="Calibri" w:cs="Calibri"/>
                <w:i/>
                <w:iCs/>
                <w:lang w:eastAsia="en-US"/>
              </w:rPr>
            </w:pPr>
            <w:r w:rsidRPr="00920575">
              <w:rPr>
                <w:rFonts w:ascii="Calibri" w:hAnsi="Calibri" w:cs="Calibri"/>
                <w:i/>
                <w:iCs/>
              </w:rPr>
              <w:t>Maksimali galima kriterijaus reikšmė – 4</w:t>
            </w:r>
          </w:p>
        </w:tc>
        <w:tc>
          <w:tcPr>
            <w:tcW w:w="791" w:type="pct"/>
            <w:tcBorders>
              <w:top w:val="single" w:sz="4" w:space="0" w:color="00000A"/>
              <w:left w:val="single" w:sz="4" w:space="0" w:color="00000A"/>
              <w:right w:val="single" w:sz="4" w:space="0" w:color="00000A"/>
            </w:tcBorders>
            <w:shd w:val="clear" w:color="auto" w:fill="F3F3F3"/>
            <w:vAlign w:val="center"/>
          </w:tcPr>
          <w:p w14:paraId="60C3B9E4" w14:textId="77777777" w:rsidR="00147E42" w:rsidRPr="00920575" w:rsidRDefault="00147E42" w:rsidP="00710784">
            <w:pPr>
              <w:widowControl w:val="0"/>
              <w:spacing w:after="0" w:line="240" w:lineRule="auto"/>
              <w:jc w:val="center"/>
              <w:rPr>
                <w:rFonts w:ascii="Calibri" w:hAnsi="Calibri" w:cs="Calibri"/>
                <w:lang w:eastAsia="en-US"/>
              </w:rPr>
            </w:pPr>
            <w:r w:rsidRPr="00920575">
              <w:rPr>
                <w:rFonts w:ascii="Calibri" w:hAnsi="Calibri" w:cs="Calibri"/>
                <w:i/>
                <w:iCs/>
                <w:lang w:eastAsia="en-US"/>
              </w:rPr>
              <w:t>Z</w:t>
            </w:r>
            <w:r w:rsidRPr="00920575">
              <w:rPr>
                <w:rFonts w:ascii="Calibri" w:hAnsi="Calibri" w:cs="Calibri"/>
                <w:i/>
                <w:iCs/>
                <w:vertAlign w:val="subscript"/>
                <w:lang w:eastAsia="en-US"/>
              </w:rPr>
              <w:t xml:space="preserve">1 </w:t>
            </w:r>
            <w:r w:rsidRPr="00920575">
              <w:rPr>
                <w:rFonts w:ascii="Calibri" w:hAnsi="Calibri" w:cs="Calibri"/>
                <w:lang w:eastAsia="en-US"/>
              </w:rPr>
              <w:t>= 0,6</w:t>
            </w:r>
          </w:p>
        </w:tc>
      </w:tr>
      <w:tr w:rsidR="00147E42" w:rsidRPr="00920575" w14:paraId="5606530A" w14:textId="77777777" w:rsidTr="00710784">
        <w:tc>
          <w:tcPr>
            <w:tcW w:w="5000" w:type="pct"/>
            <w:gridSpan w:val="5"/>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A66D500" w14:textId="77777777" w:rsidR="00147E42" w:rsidRPr="00920575" w:rsidRDefault="00147E42" w:rsidP="00710784">
            <w:pPr>
              <w:pStyle w:val="Sraopastraipa"/>
              <w:tabs>
                <w:tab w:val="left" w:pos="426"/>
                <w:tab w:val="left" w:pos="709"/>
              </w:tabs>
              <w:spacing w:after="0" w:line="240" w:lineRule="auto"/>
              <w:ind w:left="0"/>
              <w:jc w:val="center"/>
              <w:rPr>
                <w:rFonts w:ascii="Calibri" w:hAnsi="Calibri" w:cs="Calibri"/>
                <w:i/>
                <w:iCs/>
                <w:lang w:eastAsia="en-US"/>
              </w:rPr>
            </w:pPr>
            <w:r w:rsidRPr="00920575">
              <w:rPr>
                <w:rFonts w:ascii="Calibri" w:hAnsi="Calibri" w:cs="Calibri"/>
                <w:b/>
                <w:bCs/>
                <w:lang w:eastAsia="en-US"/>
              </w:rPr>
              <w:t>2.2.  Specialistas Nr. 2 (Povandeninio triukšmo</w:t>
            </w:r>
            <w:r w:rsidRPr="00920575">
              <w:rPr>
                <w:rFonts w:ascii="Calibri" w:hAnsi="Calibri" w:cs="Calibri"/>
                <w:b/>
                <w:bCs/>
              </w:rPr>
              <w:t xml:space="preserve"> specialistas</w:t>
            </w:r>
            <w:r w:rsidRPr="00920575">
              <w:rPr>
                <w:rFonts w:ascii="Calibri" w:hAnsi="Calibri" w:cs="Calibri"/>
                <w:b/>
                <w:bCs/>
                <w:lang w:eastAsia="en-US"/>
              </w:rPr>
              <w:t>) (T</w:t>
            </w:r>
            <w:r w:rsidRPr="00920575">
              <w:rPr>
                <w:rFonts w:ascii="Calibri" w:hAnsi="Calibri" w:cs="Calibri"/>
                <w:b/>
                <w:bCs/>
                <w:vertAlign w:val="subscript"/>
                <w:lang w:eastAsia="en-US"/>
              </w:rPr>
              <w:t>2</w:t>
            </w:r>
            <w:r w:rsidRPr="00920575">
              <w:rPr>
                <w:rFonts w:ascii="Calibri" w:hAnsi="Calibri" w:cs="Calibri"/>
                <w:b/>
                <w:bCs/>
                <w:lang w:eastAsia="en-US"/>
              </w:rPr>
              <w:t>)</w:t>
            </w:r>
          </w:p>
        </w:tc>
      </w:tr>
      <w:tr w:rsidR="00147E42" w:rsidRPr="00920575" w14:paraId="1B4EC6CB" w14:textId="77777777" w:rsidTr="00710784">
        <w:trPr>
          <w:gridAfter w:val="1"/>
          <w:wAfter w:w="21" w:type="pct"/>
        </w:trPr>
        <w:tc>
          <w:tcPr>
            <w:tcW w:w="376"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BAC9228" w14:textId="77777777" w:rsidR="00147E42" w:rsidRPr="00920575" w:rsidRDefault="00147E42" w:rsidP="00710784">
            <w:pPr>
              <w:widowControl w:val="0"/>
              <w:spacing w:after="0" w:line="240" w:lineRule="auto"/>
              <w:jc w:val="center"/>
              <w:rPr>
                <w:rFonts w:ascii="Calibri" w:hAnsi="Calibri" w:cs="Calibri"/>
                <w:b/>
                <w:bCs/>
                <w:lang w:eastAsia="en-US"/>
              </w:rPr>
            </w:pPr>
            <w:r w:rsidRPr="00920575">
              <w:rPr>
                <w:rFonts w:ascii="Calibri" w:hAnsi="Calibri" w:cs="Calibri"/>
                <w:b/>
                <w:bCs/>
                <w:lang w:eastAsia="en-US"/>
              </w:rPr>
              <w:t>2.2.</w:t>
            </w:r>
          </w:p>
        </w:tc>
        <w:tc>
          <w:tcPr>
            <w:tcW w:w="1873"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66FD51C" w14:textId="6D7E9DAE" w:rsidR="00147E42" w:rsidRPr="00920575" w:rsidRDefault="00147E42" w:rsidP="00710784">
            <w:pPr>
              <w:widowControl w:val="0"/>
              <w:spacing w:after="0" w:line="240" w:lineRule="auto"/>
              <w:jc w:val="both"/>
              <w:rPr>
                <w:rFonts w:ascii="Calibri" w:hAnsi="Calibri" w:cs="Calibri"/>
              </w:rPr>
            </w:pPr>
            <w:r w:rsidRPr="00920575">
              <w:rPr>
                <w:rFonts w:ascii="Calibri" w:hAnsi="Calibri" w:cs="Calibri"/>
                <w:bCs/>
              </w:rPr>
              <w:t>per pastaruosius 6 (šešerius) metus</w:t>
            </w:r>
            <w:r w:rsidRPr="00920575">
              <w:rPr>
                <w:rFonts w:ascii="Calibri" w:hAnsi="Calibri" w:cs="Calibri"/>
                <w:bdr w:val="nil"/>
                <w:lang w:eastAsia="ar-SA"/>
              </w:rPr>
              <w:t xml:space="preserve"> iki </w:t>
            </w:r>
            <w:r w:rsidRPr="008A6924">
              <w:rPr>
                <w:rFonts w:ascii="Calibri" w:hAnsi="Calibri" w:cs="Calibri"/>
                <w:bdr w:val="nil"/>
                <w:lang w:eastAsia="ar-SA"/>
              </w:rPr>
              <w:t xml:space="preserve">pasiūlymų pateikimo termino pabaigos </w:t>
            </w:r>
            <w:r w:rsidRPr="008A6924">
              <w:rPr>
                <w:rFonts w:ascii="Calibri" w:hAnsi="Calibri" w:cs="Calibri"/>
                <w:bCs/>
              </w:rPr>
              <w:t xml:space="preserve">būti dalyvavęs </w:t>
            </w:r>
            <w:r w:rsidR="008A6924" w:rsidRPr="008A6924">
              <w:rPr>
                <w:rFonts w:ascii="Calibri" w:eastAsia="Times New Roman" w:hAnsi="Calibri" w:cs="Calibri"/>
                <w:lang w:eastAsia="zh-CN"/>
              </w:rPr>
              <w:t xml:space="preserve">įgyvendinant bent 1 (vieną) </w:t>
            </w:r>
            <w:r w:rsidR="008A6924" w:rsidRPr="008A6924">
              <w:rPr>
                <w:rFonts w:ascii="Calibri" w:eastAsia="Arial Unicode MS" w:hAnsi="Calibri" w:cs="Calibri"/>
              </w:rPr>
              <w:t>sutartį</w:t>
            </w:r>
            <w:r w:rsidR="008A6924" w:rsidRPr="008A6924">
              <w:rPr>
                <w:rFonts w:ascii="Calibri" w:eastAsia="Arial Unicode MS" w:hAnsi="Calibri" w:cs="Calibri"/>
                <w:color w:val="000000"/>
                <w:bdr w:val="nil"/>
              </w:rPr>
              <w:t xml:space="preserve">, </w:t>
            </w:r>
            <w:r w:rsidR="008A6924" w:rsidRPr="008A6924">
              <w:rPr>
                <w:rFonts w:eastAsia="Times New Roman" w:cstheme="minorHAnsi"/>
                <w:lang w:eastAsia="zh-CN"/>
              </w:rPr>
              <w:t>kuri buvo įvykdyta ar yra tebevykdoma</w:t>
            </w:r>
            <w:r w:rsidR="008A6924" w:rsidRPr="008A6924">
              <w:rPr>
                <w:rFonts w:eastAsia="Times New Roman" w:cstheme="minorHAnsi"/>
                <w:i/>
                <w:iCs/>
                <w:lang w:eastAsia="zh-CN"/>
              </w:rPr>
              <w:t xml:space="preserve"> </w:t>
            </w:r>
            <w:r w:rsidR="008A6924" w:rsidRPr="008A6924">
              <w:rPr>
                <w:rFonts w:ascii="Calibri" w:eastAsia="Arial Unicode MS" w:hAnsi="Calibri" w:cs="Calibri"/>
                <w:color w:val="000000"/>
                <w:bdr w:val="nil"/>
              </w:rPr>
              <w:t xml:space="preserve"> kuri</w:t>
            </w:r>
            <w:r w:rsidR="008A6924" w:rsidRPr="008A6924">
              <w:rPr>
                <w:rFonts w:ascii="Calibri" w:eastAsia="Arial Unicode MS" w:hAnsi="Calibri" w:cs="Calibri"/>
                <w:color w:val="000000"/>
              </w:rPr>
              <w:t>os</w:t>
            </w:r>
            <w:r w:rsidR="008A6924" w:rsidRPr="008A6924">
              <w:rPr>
                <w:rFonts w:ascii="Calibri" w:eastAsia="Arial Unicode MS" w:hAnsi="Calibri" w:cs="Calibri"/>
                <w:color w:val="000000"/>
                <w:bdr w:val="nil"/>
              </w:rPr>
              <w:t xml:space="preserve"> apimtyje </w:t>
            </w:r>
            <w:r w:rsidR="008A6924" w:rsidRPr="008A6924">
              <w:rPr>
                <w:rFonts w:ascii="Calibri" w:eastAsia="Arial Unicode MS" w:hAnsi="Calibri" w:cs="Calibri"/>
                <w:color w:val="000000"/>
              </w:rPr>
              <w:t>atliko</w:t>
            </w:r>
            <w:r w:rsidR="008A6924" w:rsidRPr="008A6924">
              <w:rPr>
                <w:rFonts w:ascii="Calibri" w:eastAsia="Arial Unicode MS" w:hAnsi="Calibri" w:cs="Calibri"/>
                <w:color w:val="000000"/>
                <w:bdr w:val="nil"/>
              </w:rPr>
              <w:t xml:space="preserve"> povandeninio foninio triukšmo erdvin</w:t>
            </w:r>
            <w:r w:rsidR="008A6924" w:rsidRPr="008A6924">
              <w:rPr>
                <w:rFonts w:ascii="Calibri" w:eastAsia="Arial Unicode MS" w:hAnsi="Calibri" w:cs="Calibri"/>
                <w:color w:val="000000"/>
              </w:rPr>
              <w:t xml:space="preserve">į </w:t>
            </w:r>
            <w:r w:rsidR="008A6924" w:rsidRPr="008A6924">
              <w:rPr>
                <w:rFonts w:ascii="Calibri" w:eastAsia="Arial Unicode MS" w:hAnsi="Calibri" w:cs="Calibri"/>
                <w:color w:val="000000"/>
                <w:bdr w:val="nil"/>
              </w:rPr>
              <w:t>modeliavim</w:t>
            </w:r>
            <w:r w:rsidR="008A6924" w:rsidRPr="008A6924">
              <w:rPr>
                <w:rFonts w:ascii="Calibri" w:eastAsia="Arial Unicode MS" w:hAnsi="Calibri" w:cs="Calibri"/>
                <w:color w:val="000000"/>
              </w:rPr>
              <w:t>ą</w:t>
            </w:r>
            <w:r w:rsidR="008A6924" w:rsidRPr="008A6924">
              <w:rPr>
                <w:rFonts w:ascii="Calibri" w:eastAsia="Arial Unicode MS" w:hAnsi="Calibri" w:cs="Calibri"/>
                <w:color w:val="000000"/>
                <w:bdr w:val="nil"/>
              </w:rPr>
              <w:t xml:space="preserve"> </w:t>
            </w:r>
            <w:r w:rsidR="008A6924" w:rsidRPr="008A6924">
              <w:rPr>
                <w:rFonts w:ascii="Calibri" w:eastAsia="Arial Unicode MS" w:hAnsi="Calibri" w:cs="Calibri"/>
                <w:color w:val="000000"/>
              </w:rPr>
              <w:t>a</w:t>
            </w:r>
            <w:r w:rsidR="008A6924" w:rsidRPr="008A6924">
              <w:rPr>
                <w:rFonts w:ascii="Calibri" w:eastAsia="Arial Unicode MS" w:hAnsi="Calibri" w:cs="Calibri"/>
                <w:color w:val="000000"/>
                <w:bdr w:val="nil"/>
              </w:rPr>
              <w:t>r povandeninio foninio triukšmo matavim</w:t>
            </w:r>
            <w:r w:rsidR="008A6924" w:rsidRPr="008A6924">
              <w:rPr>
                <w:rFonts w:ascii="Calibri" w:eastAsia="Arial Unicode MS" w:hAnsi="Calibri" w:cs="Calibri"/>
                <w:color w:val="000000"/>
              </w:rPr>
              <w:t>us</w:t>
            </w:r>
            <w:r w:rsidR="008A6924" w:rsidRPr="008A6924">
              <w:rPr>
                <w:rFonts w:ascii="Calibri" w:eastAsia="Arial Unicode MS" w:hAnsi="Calibri" w:cs="Calibri"/>
                <w:color w:val="000000"/>
                <w:bdr w:val="nil"/>
              </w:rPr>
              <w:t>.</w:t>
            </w:r>
            <w:r w:rsidR="008A6924" w:rsidRPr="00920575">
              <w:rPr>
                <w:rFonts w:ascii="Calibri" w:hAnsi="Calibri" w:cs="Calibri"/>
                <w:b/>
                <w:bCs/>
                <w:i/>
                <w:iCs/>
                <w:color w:val="00000A"/>
                <w:lang w:eastAsia="en-US"/>
              </w:rPr>
              <w:t xml:space="preserve"> </w:t>
            </w:r>
            <w:r w:rsidRPr="00920575">
              <w:rPr>
                <w:rFonts w:ascii="Calibri" w:hAnsi="Calibri" w:cs="Calibri"/>
                <w:b/>
                <w:bCs/>
                <w:i/>
                <w:iCs/>
                <w:color w:val="00000A"/>
                <w:lang w:eastAsia="en-US"/>
              </w:rPr>
              <w:t>(R</w:t>
            </w:r>
            <w:r w:rsidRPr="00920575">
              <w:rPr>
                <w:rFonts w:ascii="Calibri" w:hAnsi="Calibri" w:cs="Calibri"/>
                <w:b/>
                <w:bCs/>
                <w:i/>
                <w:iCs/>
                <w:color w:val="00000A"/>
                <w:vertAlign w:val="subscript"/>
                <w:lang w:eastAsia="en-US"/>
              </w:rPr>
              <w:t>2</w:t>
            </w:r>
            <w:r w:rsidRPr="00920575">
              <w:rPr>
                <w:rFonts w:ascii="Calibri" w:hAnsi="Calibri" w:cs="Calibri"/>
                <w:b/>
                <w:bCs/>
                <w:i/>
                <w:iCs/>
                <w:color w:val="00000A"/>
                <w:lang w:eastAsia="en-US"/>
              </w:rPr>
              <w:t>)</w:t>
            </w:r>
            <w:r w:rsidRPr="00920575">
              <w:rPr>
                <w:rFonts w:ascii="Calibri" w:hAnsi="Calibri" w:cs="Calibri"/>
                <w:b/>
                <w:bCs/>
                <w:color w:val="00000A"/>
                <w:lang w:eastAsia="en-US"/>
              </w:rPr>
              <w:t>.</w:t>
            </w:r>
          </w:p>
        </w:tc>
        <w:tc>
          <w:tcPr>
            <w:tcW w:w="1938"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B4F5F12" w14:textId="77777777" w:rsidR="00147E42" w:rsidRPr="00920575" w:rsidRDefault="00147E42" w:rsidP="00710784">
            <w:pPr>
              <w:spacing w:after="0" w:line="240" w:lineRule="auto"/>
              <w:ind w:left="-108" w:right="-108"/>
              <w:jc w:val="center"/>
              <w:rPr>
                <w:rFonts w:ascii="Calibri" w:hAnsi="Calibri" w:cs="Calibri"/>
                <w:b/>
                <w:bCs/>
                <w:i/>
                <w:iCs/>
                <w:vertAlign w:val="subscript"/>
              </w:rPr>
            </w:pPr>
            <w:r w:rsidRPr="00920575">
              <w:rPr>
                <w:rFonts w:ascii="Calibri" w:hAnsi="Calibri" w:cs="Calibri"/>
                <w:b/>
                <w:bCs/>
                <w:i/>
                <w:iCs/>
              </w:rPr>
              <w:t>R</w:t>
            </w:r>
            <w:r w:rsidRPr="00920575">
              <w:rPr>
                <w:rFonts w:ascii="Calibri" w:hAnsi="Calibri" w:cs="Calibri"/>
                <w:b/>
                <w:bCs/>
                <w:i/>
                <w:iCs/>
                <w:vertAlign w:val="subscript"/>
              </w:rPr>
              <w:t>2</w:t>
            </w:r>
          </w:p>
          <w:p w14:paraId="2EFF35D1" w14:textId="77777777" w:rsidR="00147E42" w:rsidRPr="00920575" w:rsidRDefault="00147E42" w:rsidP="00710784">
            <w:pPr>
              <w:spacing w:after="0" w:line="240" w:lineRule="auto"/>
              <w:ind w:right="-108"/>
              <w:jc w:val="center"/>
              <w:rPr>
                <w:rFonts w:ascii="Calibri" w:hAnsi="Calibri" w:cs="Calibri"/>
              </w:rPr>
            </w:pPr>
          </w:p>
          <w:p w14:paraId="0FC06B92" w14:textId="77777777" w:rsidR="00147E42" w:rsidRPr="00920575" w:rsidRDefault="00147E42" w:rsidP="00710784">
            <w:pPr>
              <w:spacing w:after="0" w:line="240" w:lineRule="auto"/>
              <w:ind w:left="-108" w:right="-108"/>
              <w:jc w:val="center"/>
              <w:rPr>
                <w:rFonts w:ascii="Calibri" w:hAnsi="Calibri" w:cs="Calibri"/>
              </w:rPr>
            </w:pPr>
            <w:r w:rsidRPr="00920575">
              <w:rPr>
                <w:rFonts w:ascii="Calibri" w:hAnsi="Calibri" w:cs="Calibri"/>
              </w:rPr>
              <w:t>1 sutartis (privalomas) - 0 balų</w:t>
            </w:r>
          </w:p>
          <w:p w14:paraId="63EB6EF1" w14:textId="77777777" w:rsidR="00147E42" w:rsidRPr="00920575" w:rsidRDefault="00147E42" w:rsidP="00710784">
            <w:pPr>
              <w:spacing w:after="0" w:line="240" w:lineRule="auto"/>
              <w:ind w:left="-108" w:right="-108"/>
              <w:jc w:val="center"/>
              <w:rPr>
                <w:rFonts w:ascii="Calibri" w:hAnsi="Calibri" w:cs="Calibri"/>
              </w:rPr>
            </w:pPr>
            <w:r w:rsidRPr="00920575">
              <w:rPr>
                <w:rFonts w:ascii="Calibri" w:hAnsi="Calibri" w:cs="Calibri"/>
              </w:rPr>
              <w:t>2 sutartys – 1 balas</w:t>
            </w:r>
          </w:p>
          <w:p w14:paraId="5A0C0883" w14:textId="77777777" w:rsidR="00147E42" w:rsidRPr="00920575" w:rsidRDefault="00147E42" w:rsidP="00710784">
            <w:pPr>
              <w:widowControl w:val="0"/>
              <w:spacing w:after="0" w:line="240" w:lineRule="auto"/>
              <w:jc w:val="center"/>
              <w:rPr>
                <w:rFonts w:ascii="Calibri" w:hAnsi="Calibri" w:cs="Calibri"/>
              </w:rPr>
            </w:pPr>
            <w:r w:rsidRPr="00920575">
              <w:rPr>
                <w:rFonts w:ascii="Calibri" w:hAnsi="Calibri" w:cs="Calibri"/>
              </w:rPr>
              <w:t>3 sutartys – 2 balai</w:t>
            </w:r>
          </w:p>
          <w:p w14:paraId="1AAF7830" w14:textId="77777777" w:rsidR="00147E42" w:rsidRPr="00920575" w:rsidRDefault="00147E42" w:rsidP="00710784">
            <w:pPr>
              <w:widowControl w:val="0"/>
              <w:spacing w:after="0" w:line="240" w:lineRule="auto"/>
              <w:jc w:val="center"/>
              <w:rPr>
                <w:rFonts w:ascii="Calibri" w:hAnsi="Calibri" w:cs="Calibri"/>
              </w:rPr>
            </w:pPr>
            <w:r w:rsidRPr="00920575">
              <w:rPr>
                <w:rFonts w:ascii="Calibri" w:hAnsi="Calibri" w:cs="Calibri"/>
              </w:rPr>
              <w:t>4 sutartys ir daugiau – 3 balai</w:t>
            </w:r>
          </w:p>
          <w:p w14:paraId="58A280CF" w14:textId="77777777" w:rsidR="00147E42" w:rsidRPr="00920575" w:rsidRDefault="00147E42" w:rsidP="00710784">
            <w:pPr>
              <w:widowControl w:val="0"/>
              <w:spacing w:after="0" w:line="240" w:lineRule="auto"/>
              <w:jc w:val="center"/>
              <w:rPr>
                <w:rFonts w:ascii="Calibri" w:hAnsi="Calibri" w:cs="Calibri"/>
              </w:rPr>
            </w:pPr>
          </w:p>
          <w:p w14:paraId="6D3467F4" w14:textId="77777777" w:rsidR="00147E42" w:rsidRPr="00920575" w:rsidRDefault="00147E42" w:rsidP="00710784">
            <w:pPr>
              <w:widowControl w:val="0"/>
              <w:spacing w:after="0" w:line="240" w:lineRule="auto"/>
              <w:jc w:val="center"/>
              <w:rPr>
                <w:rFonts w:ascii="Calibri" w:hAnsi="Calibri" w:cs="Calibri"/>
                <w:i/>
                <w:iCs/>
              </w:rPr>
            </w:pPr>
            <w:r w:rsidRPr="00920575">
              <w:rPr>
                <w:rFonts w:ascii="Calibri" w:hAnsi="Calibri" w:cs="Calibri"/>
                <w:i/>
                <w:iCs/>
              </w:rPr>
              <w:t>Maksimali galima kriterijaus reikšmė – 3</w:t>
            </w:r>
          </w:p>
        </w:tc>
        <w:tc>
          <w:tcPr>
            <w:tcW w:w="791" w:type="pct"/>
            <w:tcBorders>
              <w:left w:val="single" w:sz="4" w:space="0" w:color="00000A"/>
              <w:right w:val="single" w:sz="4" w:space="0" w:color="00000A"/>
            </w:tcBorders>
            <w:shd w:val="clear" w:color="auto" w:fill="F3F3F3"/>
            <w:vAlign w:val="center"/>
          </w:tcPr>
          <w:p w14:paraId="0E84E4EB" w14:textId="77777777" w:rsidR="00147E42" w:rsidRPr="00920575" w:rsidRDefault="00147E42" w:rsidP="00710784">
            <w:pPr>
              <w:widowControl w:val="0"/>
              <w:spacing w:after="0" w:line="240" w:lineRule="auto"/>
              <w:jc w:val="center"/>
              <w:rPr>
                <w:rFonts w:ascii="Calibri" w:hAnsi="Calibri" w:cs="Calibri"/>
                <w:i/>
                <w:iCs/>
                <w:lang w:eastAsia="en-US"/>
              </w:rPr>
            </w:pPr>
            <w:r w:rsidRPr="00920575">
              <w:rPr>
                <w:rFonts w:ascii="Calibri" w:hAnsi="Calibri" w:cs="Calibri"/>
                <w:i/>
                <w:iCs/>
                <w:lang w:eastAsia="en-US"/>
              </w:rPr>
              <w:t>Z</w:t>
            </w:r>
            <w:r w:rsidRPr="00920575">
              <w:rPr>
                <w:rFonts w:ascii="Calibri" w:hAnsi="Calibri" w:cs="Calibri"/>
                <w:i/>
                <w:iCs/>
                <w:vertAlign w:val="subscript"/>
                <w:lang w:eastAsia="en-US"/>
              </w:rPr>
              <w:t xml:space="preserve">2 </w:t>
            </w:r>
            <w:r w:rsidRPr="00920575">
              <w:rPr>
                <w:rFonts w:ascii="Calibri" w:hAnsi="Calibri" w:cs="Calibri"/>
                <w:lang w:eastAsia="en-US"/>
              </w:rPr>
              <w:t>= 0,4</w:t>
            </w:r>
          </w:p>
        </w:tc>
      </w:tr>
    </w:tbl>
    <w:p w14:paraId="382D0ECC" w14:textId="77777777" w:rsidR="00147E42" w:rsidRPr="00920575" w:rsidRDefault="00147E42" w:rsidP="00147E42">
      <w:pPr>
        <w:tabs>
          <w:tab w:val="left" w:pos="284"/>
        </w:tabs>
        <w:spacing w:after="0" w:line="240" w:lineRule="auto"/>
        <w:jc w:val="both"/>
        <w:rPr>
          <w:rFonts w:ascii="Calibri" w:hAnsi="Calibri" w:cs="Calibri"/>
        </w:rPr>
      </w:pPr>
    </w:p>
    <w:p w14:paraId="339D72AA" w14:textId="77777777" w:rsidR="00147E42" w:rsidRPr="00920575" w:rsidRDefault="00147E42" w:rsidP="00096115">
      <w:pPr>
        <w:pStyle w:val="Sraopastraipa"/>
        <w:numPr>
          <w:ilvl w:val="0"/>
          <w:numId w:val="29"/>
        </w:numPr>
        <w:tabs>
          <w:tab w:val="left" w:pos="284"/>
          <w:tab w:val="left" w:pos="851"/>
        </w:tabs>
        <w:spacing w:after="0" w:line="240" w:lineRule="auto"/>
        <w:jc w:val="both"/>
        <w:rPr>
          <w:rFonts w:ascii="Calibri" w:hAnsi="Calibri" w:cs="Calibri"/>
        </w:rPr>
      </w:pPr>
      <w:r w:rsidRPr="00920575">
        <w:rPr>
          <w:rFonts w:ascii="Calibri" w:hAnsi="Calibri" w:cs="Calibri"/>
        </w:rPr>
        <w:t xml:space="preserve">Pasiūlymo ekonominis naudingumas </w:t>
      </w:r>
      <w:r w:rsidRPr="00920575">
        <w:rPr>
          <w:rFonts w:ascii="Calibri" w:hAnsi="Calibri" w:cs="Calibri"/>
          <w:i/>
          <w:iCs/>
        </w:rPr>
        <w:t>(S)</w:t>
      </w:r>
      <w:r w:rsidRPr="00920575">
        <w:rPr>
          <w:rFonts w:ascii="Calibri" w:hAnsi="Calibri" w:cs="Calibri"/>
        </w:rPr>
        <w:t xml:space="preserve"> apskaičiuojamas sudedant tiekėjo pasiūlymo kainos </w:t>
      </w:r>
      <w:r w:rsidRPr="00920575">
        <w:rPr>
          <w:rFonts w:ascii="Calibri" w:hAnsi="Calibri" w:cs="Calibri"/>
          <w:i/>
          <w:iCs/>
        </w:rPr>
        <w:t>(C)</w:t>
      </w:r>
      <w:r w:rsidRPr="00920575">
        <w:rPr>
          <w:rFonts w:ascii="Calibri" w:hAnsi="Calibri" w:cs="Calibri"/>
        </w:rPr>
        <w:t xml:space="preserve"> ir kokybės kriterijaus </w:t>
      </w:r>
      <w:r w:rsidRPr="00920575">
        <w:rPr>
          <w:rFonts w:ascii="Calibri" w:hAnsi="Calibri" w:cs="Calibri"/>
          <w:i/>
          <w:iCs/>
        </w:rPr>
        <w:t>(T)</w:t>
      </w:r>
      <w:r w:rsidRPr="00920575">
        <w:rPr>
          <w:rFonts w:ascii="Calibri" w:hAnsi="Calibri" w:cs="Calibri"/>
        </w:rPr>
        <w:t xml:space="preserve"> balus (</w:t>
      </w:r>
      <w:r w:rsidRPr="00920575">
        <w:rPr>
          <w:rFonts w:ascii="Calibri" w:hAnsi="Calibri" w:cs="Calibri"/>
          <w:i/>
          <w:iCs/>
        </w:rPr>
        <w:t>C</w:t>
      </w:r>
      <w:r w:rsidRPr="00920575">
        <w:rPr>
          <w:rFonts w:ascii="Calibri" w:hAnsi="Calibri" w:cs="Calibri"/>
        </w:rPr>
        <w:t xml:space="preserve"> ir </w:t>
      </w:r>
      <w:r w:rsidRPr="00920575">
        <w:rPr>
          <w:rFonts w:ascii="Calibri" w:hAnsi="Calibri" w:cs="Calibri"/>
          <w:i/>
          <w:iCs/>
        </w:rPr>
        <w:t>T</w:t>
      </w:r>
      <w:r w:rsidRPr="00920575">
        <w:rPr>
          <w:rFonts w:ascii="Calibri" w:hAnsi="Calibri" w:cs="Calibri"/>
        </w:rPr>
        <w:t xml:space="preserve"> kriterijų balai suapvalinami pagal aritmetines taisykles iki 2 skaitmenų po kablelio):</w:t>
      </w:r>
    </w:p>
    <w:p w14:paraId="3A44B355" w14:textId="77777777" w:rsidR="00147E42" w:rsidRPr="00920575" w:rsidRDefault="00147E42" w:rsidP="00147E42">
      <w:pPr>
        <w:tabs>
          <w:tab w:val="left" w:pos="284"/>
        </w:tabs>
        <w:spacing w:after="0" w:line="240" w:lineRule="auto"/>
        <w:jc w:val="both"/>
        <w:rPr>
          <w:rFonts w:ascii="Calibri" w:hAnsi="Calibri" w:cs="Calibri"/>
        </w:rPr>
      </w:pPr>
    </w:p>
    <w:p w14:paraId="78A099F8" w14:textId="77777777" w:rsidR="00147E42" w:rsidRPr="00920575" w:rsidRDefault="00147E42" w:rsidP="00147E42">
      <w:pPr>
        <w:tabs>
          <w:tab w:val="left" w:pos="284"/>
        </w:tabs>
        <w:spacing w:after="0" w:line="240" w:lineRule="auto"/>
        <w:ind w:left="57" w:firstLine="510"/>
        <w:jc w:val="center"/>
        <w:rPr>
          <w:rFonts w:ascii="Calibri" w:hAnsi="Calibri" w:cs="Calibri"/>
        </w:rPr>
      </w:pPr>
      <w:r w:rsidRPr="00920575">
        <w:rPr>
          <w:rFonts w:ascii="Calibri" w:hAnsi="Calibri" w:cs="Calibri"/>
          <w:noProof/>
        </w:rPr>
        <w:drawing>
          <wp:inline distT="0" distB="0" distL="0" distR="0" wp14:anchorId="219D7D80" wp14:editId="31E4594A">
            <wp:extent cx="621665" cy="182880"/>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1665" cy="182880"/>
                    </a:xfrm>
                    <a:prstGeom prst="rect">
                      <a:avLst/>
                    </a:prstGeom>
                    <a:noFill/>
                  </pic:spPr>
                </pic:pic>
              </a:graphicData>
            </a:graphic>
          </wp:inline>
        </w:drawing>
      </w:r>
    </w:p>
    <w:p w14:paraId="443FB3FB" w14:textId="77777777" w:rsidR="00147E42" w:rsidRPr="00920575" w:rsidRDefault="00147E42" w:rsidP="00147E42">
      <w:pPr>
        <w:tabs>
          <w:tab w:val="left" w:pos="284"/>
        </w:tabs>
        <w:spacing w:after="0" w:line="240" w:lineRule="auto"/>
        <w:jc w:val="both"/>
        <w:rPr>
          <w:rFonts w:ascii="Calibri" w:hAnsi="Calibri" w:cs="Calibri"/>
        </w:rPr>
      </w:pPr>
    </w:p>
    <w:p w14:paraId="5AE88BCF" w14:textId="77777777" w:rsidR="00147E42" w:rsidRPr="00920575" w:rsidRDefault="00147E42" w:rsidP="00096115">
      <w:pPr>
        <w:pStyle w:val="Sraopastraipa"/>
        <w:widowControl w:val="0"/>
        <w:numPr>
          <w:ilvl w:val="0"/>
          <w:numId w:val="29"/>
        </w:numPr>
        <w:tabs>
          <w:tab w:val="left" w:pos="284"/>
          <w:tab w:val="left" w:pos="851"/>
          <w:tab w:val="left" w:pos="9356"/>
        </w:tabs>
        <w:autoSpaceDE w:val="0"/>
        <w:autoSpaceDN w:val="0"/>
        <w:spacing w:after="0" w:line="237" w:lineRule="auto"/>
        <w:ind w:right="3"/>
        <w:jc w:val="both"/>
        <w:rPr>
          <w:rFonts w:ascii="Calibri" w:hAnsi="Calibri" w:cs="Calibri"/>
          <w:position w:val="2"/>
          <w:lang w:val="sv-SE"/>
        </w:rPr>
      </w:pPr>
      <w:r w:rsidRPr="00920575">
        <w:rPr>
          <w:rFonts w:ascii="Calibri" w:hAnsi="Calibri" w:cs="Calibri"/>
          <w:position w:val="2"/>
          <w:lang w:val="sv-SE"/>
        </w:rPr>
        <w:t>Pasiūlymo</w:t>
      </w:r>
      <w:r w:rsidRPr="00920575">
        <w:rPr>
          <w:rFonts w:ascii="Calibri" w:hAnsi="Calibri" w:cs="Calibri"/>
          <w:spacing w:val="40"/>
          <w:position w:val="2"/>
          <w:lang w:val="sv-SE"/>
        </w:rPr>
        <w:t xml:space="preserve"> </w:t>
      </w:r>
      <w:r w:rsidRPr="00920575">
        <w:rPr>
          <w:rFonts w:ascii="Calibri" w:hAnsi="Calibri" w:cs="Calibri"/>
          <w:position w:val="2"/>
          <w:lang w:val="sv-SE"/>
        </w:rPr>
        <w:t>kainos</w:t>
      </w:r>
      <w:r w:rsidRPr="00920575">
        <w:rPr>
          <w:rFonts w:ascii="Calibri" w:hAnsi="Calibri" w:cs="Calibri"/>
          <w:spacing w:val="40"/>
          <w:position w:val="2"/>
          <w:lang w:val="sv-SE"/>
        </w:rPr>
        <w:t xml:space="preserve"> </w:t>
      </w:r>
      <w:r w:rsidRPr="00920575">
        <w:rPr>
          <w:rFonts w:ascii="Calibri" w:hAnsi="Calibri" w:cs="Calibri"/>
          <w:position w:val="2"/>
          <w:lang w:val="sv-SE"/>
        </w:rPr>
        <w:t>(C)</w:t>
      </w:r>
      <w:r w:rsidRPr="00920575">
        <w:rPr>
          <w:rFonts w:ascii="Calibri" w:hAnsi="Calibri" w:cs="Calibri"/>
          <w:spacing w:val="40"/>
          <w:position w:val="2"/>
          <w:lang w:val="sv-SE"/>
        </w:rPr>
        <w:t xml:space="preserve"> </w:t>
      </w:r>
      <w:r w:rsidRPr="00920575">
        <w:rPr>
          <w:rFonts w:ascii="Calibri" w:hAnsi="Calibri" w:cs="Calibri"/>
          <w:position w:val="2"/>
          <w:lang w:val="sv-SE"/>
        </w:rPr>
        <w:t>balai</w:t>
      </w:r>
      <w:r w:rsidRPr="00920575">
        <w:rPr>
          <w:rFonts w:ascii="Calibri" w:hAnsi="Calibri" w:cs="Calibri"/>
          <w:spacing w:val="40"/>
          <w:position w:val="2"/>
          <w:lang w:val="sv-SE"/>
        </w:rPr>
        <w:t xml:space="preserve"> </w:t>
      </w:r>
      <w:r w:rsidRPr="00920575">
        <w:rPr>
          <w:rFonts w:ascii="Calibri" w:hAnsi="Calibri" w:cs="Calibri"/>
          <w:position w:val="2"/>
          <w:lang w:val="sv-SE"/>
        </w:rPr>
        <w:t>apskaičiuojami</w:t>
      </w:r>
      <w:r w:rsidRPr="00920575">
        <w:rPr>
          <w:rFonts w:ascii="Calibri" w:hAnsi="Calibri" w:cs="Calibri"/>
          <w:spacing w:val="40"/>
          <w:position w:val="2"/>
          <w:lang w:val="sv-SE"/>
        </w:rPr>
        <w:t xml:space="preserve"> </w:t>
      </w:r>
      <w:r w:rsidRPr="00920575">
        <w:rPr>
          <w:rFonts w:ascii="Calibri" w:hAnsi="Calibri" w:cs="Calibri"/>
          <w:position w:val="2"/>
          <w:lang w:val="sv-SE"/>
        </w:rPr>
        <w:t>mažiausios pirkime</w:t>
      </w:r>
      <w:r w:rsidRPr="00920575">
        <w:rPr>
          <w:rFonts w:ascii="Calibri" w:hAnsi="Calibri" w:cs="Calibri"/>
          <w:spacing w:val="40"/>
          <w:position w:val="2"/>
          <w:lang w:val="sv-SE"/>
        </w:rPr>
        <w:t xml:space="preserve"> </w:t>
      </w:r>
      <w:r w:rsidRPr="00920575">
        <w:rPr>
          <w:rFonts w:ascii="Calibri" w:hAnsi="Calibri" w:cs="Calibri"/>
          <w:position w:val="2"/>
          <w:lang w:val="sv-SE"/>
        </w:rPr>
        <w:t>pasiūlytos</w:t>
      </w:r>
      <w:r w:rsidRPr="00920575">
        <w:rPr>
          <w:rFonts w:ascii="Calibri" w:hAnsi="Calibri" w:cs="Calibri"/>
          <w:spacing w:val="40"/>
          <w:position w:val="2"/>
          <w:lang w:val="sv-SE"/>
        </w:rPr>
        <w:t xml:space="preserve"> </w:t>
      </w:r>
      <w:r w:rsidRPr="00920575">
        <w:rPr>
          <w:rFonts w:ascii="Calibri" w:hAnsi="Calibri" w:cs="Calibri"/>
          <w:position w:val="2"/>
          <w:lang w:val="sv-SE"/>
        </w:rPr>
        <w:t>kainos</w:t>
      </w:r>
      <w:r w:rsidRPr="00920575">
        <w:rPr>
          <w:rFonts w:ascii="Calibri" w:hAnsi="Calibri" w:cs="Calibri"/>
          <w:spacing w:val="40"/>
          <w:position w:val="2"/>
          <w:lang w:val="sv-SE"/>
        </w:rPr>
        <w:t xml:space="preserve"> </w:t>
      </w:r>
      <w:r w:rsidRPr="00920575">
        <w:rPr>
          <w:rFonts w:ascii="Calibri" w:hAnsi="Calibri" w:cs="Calibri"/>
          <w:position w:val="2"/>
          <w:lang w:val="sv-SE"/>
        </w:rPr>
        <w:t>(C</w:t>
      </w:r>
      <w:r w:rsidRPr="00920575">
        <w:rPr>
          <w:rFonts w:ascii="Calibri" w:hAnsi="Calibri" w:cs="Calibri"/>
          <w:lang w:val="sv-SE"/>
        </w:rPr>
        <w:t>min</w:t>
      </w:r>
      <w:r w:rsidRPr="00920575">
        <w:rPr>
          <w:rFonts w:ascii="Calibri" w:hAnsi="Calibri" w:cs="Calibri"/>
          <w:position w:val="2"/>
          <w:lang w:val="sv-SE"/>
        </w:rPr>
        <w:t>)</w:t>
      </w:r>
      <w:r w:rsidRPr="00920575">
        <w:rPr>
          <w:rFonts w:ascii="Calibri" w:hAnsi="Calibri" w:cs="Calibri"/>
          <w:spacing w:val="40"/>
          <w:position w:val="2"/>
          <w:lang w:val="sv-SE"/>
        </w:rPr>
        <w:t xml:space="preserve"> </w:t>
      </w:r>
      <w:r w:rsidRPr="00920575">
        <w:rPr>
          <w:rFonts w:ascii="Calibri" w:hAnsi="Calibri" w:cs="Calibri"/>
          <w:position w:val="2"/>
          <w:lang w:val="sv-SE"/>
        </w:rPr>
        <w:t>ir vertinamo pasiūlymo kainos (C</w:t>
      </w:r>
      <w:r w:rsidRPr="00920575">
        <w:rPr>
          <w:rFonts w:ascii="Calibri" w:hAnsi="Calibri" w:cs="Calibri"/>
          <w:lang w:val="sv-SE"/>
        </w:rPr>
        <w:t>p</w:t>
      </w:r>
      <w:r w:rsidRPr="00920575">
        <w:rPr>
          <w:rFonts w:ascii="Calibri" w:hAnsi="Calibri" w:cs="Calibri"/>
          <w:position w:val="2"/>
          <w:lang w:val="sv-SE"/>
        </w:rPr>
        <w:t>) santykį padauginus iš kainos lyginamojo svorio (X):</w:t>
      </w:r>
    </w:p>
    <w:p w14:paraId="2648660F" w14:textId="77777777" w:rsidR="00147E42" w:rsidRPr="00920575" w:rsidRDefault="00147E42" w:rsidP="00147E42">
      <w:pPr>
        <w:spacing w:after="0" w:line="240" w:lineRule="auto"/>
        <w:contextualSpacing/>
        <w:jc w:val="both"/>
        <w:rPr>
          <w:rFonts w:ascii="Calibri" w:hAnsi="Calibri" w:cs="Calibri"/>
        </w:rPr>
      </w:pPr>
    </w:p>
    <w:p w14:paraId="42800978" w14:textId="77777777" w:rsidR="00147E42" w:rsidRPr="00920575" w:rsidRDefault="00147E42" w:rsidP="00147E42">
      <w:pPr>
        <w:tabs>
          <w:tab w:val="center" w:pos="4889"/>
        </w:tabs>
        <w:spacing w:after="0" w:line="240" w:lineRule="auto"/>
        <w:ind w:left="57" w:firstLine="510"/>
        <w:jc w:val="center"/>
        <w:rPr>
          <w:rFonts w:ascii="Calibri" w:hAnsi="Calibri" w:cs="Calibri"/>
          <w:i/>
          <w:lang w:val="en-US"/>
        </w:rPr>
      </w:pPr>
      <m:oMathPara>
        <m:oMath>
          <m:r>
            <w:rPr>
              <w:rFonts w:ascii="Cambria Math" w:hAnsi="Cambria Math" w:cs="Calibri"/>
              <w:color w:val="000000"/>
              <w:lang w:eastAsia="en-US"/>
            </w:rPr>
            <m:t>C</m:t>
          </m:r>
          <m:r>
            <w:rPr>
              <w:rFonts w:ascii="Cambria Math" w:hAnsi="Cambria Math" w:cs="Calibri"/>
              <w:color w:val="000000"/>
              <w:lang w:val="en-US" w:eastAsia="en-US"/>
            </w:rPr>
            <m:t xml:space="preserve">= </m:t>
          </m:r>
          <m:f>
            <m:fPr>
              <m:ctrlPr>
                <w:rPr>
                  <w:rFonts w:ascii="Cambria Math" w:hAnsi="Cambria Math" w:cs="Calibri"/>
                  <w:i/>
                  <w:color w:val="000000"/>
                  <w:lang w:val="en-US" w:eastAsia="en-US"/>
                </w:rPr>
              </m:ctrlPr>
            </m:fPr>
            <m:num>
              <m:sSub>
                <m:sSubPr>
                  <m:ctrlPr>
                    <w:rPr>
                      <w:rFonts w:ascii="Cambria Math" w:hAnsi="Cambria Math" w:cs="Calibri"/>
                      <w:i/>
                      <w:color w:val="000000"/>
                      <w:lang w:val="en-US" w:eastAsia="en-US"/>
                    </w:rPr>
                  </m:ctrlPr>
                </m:sSubPr>
                <m:e>
                  <m:r>
                    <w:rPr>
                      <w:rFonts w:ascii="Cambria Math" w:hAnsi="Cambria Math" w:cs="Calibri"/>
                      <w:color w:val="000000"/>
                      <w:lang w:val="en-US" w:eastAsia="en-US"/>
                    </w:rPr>
                    <m:t>C</m:t>
                  </m:r>
                </m:e>
                <m:sub>
                  <m:r>
                    <w:rPr>
                      <w:rFonts w:ascii="Cambria Math" w:hAnsi="Cambria Math" w:cs="Calibri"/>
                      <w:color w:val="000000"/>
                      <w:lang w:val="en-US" w:eastAsia="en-US"/>
                    </w:rPr>
                    <m:t>min</m:t>
                  </m:r>
                </m:sub>
              </m:sSub>
            </m:num>
            <m:den>
              <m:sSub>
                <m:sSubPr>
                  <m:ctrlPr>
                    <w:rPr>
                      <w:rFonts w:ascii="Cambria Math" w:hAnsi="Cambria Math" w:cs="Calibri"/>
                      <w:i/>
                      <w:color w:val="000000"/>
                      <w:lang w:val="en-US" w:eastAsia="en-US"/>
                    </w:rPr>
                  </m:ctrlPr>
                </m:sSubPr>
                <m:e>
                  <m:r>
                    <w:rPr>
                      <w:rFonts w:ascii="Cambria Math" w:hAnsi="Cambria Math" w:cs="Calibri"/>
                      <w:color w:val="000000"/>
                      <w:lang w:val="en-US" w:eastAsia="en-US"/>
                    </w:rPr>
                    <m:t>C</m:t>
                  </m:r>
                </m:e>
                <m:sub>
                  <m:r>
                    <w:rPr>
                      <w:rFonts w:ascii="Cambria Math" w:hAnsi="Cambria Math" w:cs="Calibri"/>
                      <w:color w:val="000000"/>
                      <w:lang w:val="en-US" w:eastAsia="en-US"/>
                    </w:rPr>
                    <m:t>p</m:t>
                  </m:r>
                </m:sub>
              </m:sSub>
            </m:den>
          </m:f>
          <m:r>
            <w:rPr>
              <w:rFonts w:ascii="Cambria Math" w:hAnsi="Cambria Math" w:cs="Calibri"/>
              <w:color w:val="000000"/>
              <w:lang w:val="en-US" w:eastAsia="en-US"/>
            </w:rPr>
            <m:t xml:space="preserve"> ∙X</m:t>
          </m:r>
        </m:oMath>
      </m:oMathPara>
    </w:p>
    <w:p w14:paraId="44F80707" w14:textId="77777777" w:rsidR="00147E42" w:rsidRPr="00920575" w:rsidRDefault="00147E42" w:rsidP="00147E42">
      <w:pPr>
        <w:spacing w:after="0" w:line="240" w:lineRule="auto"/>
        <w:ind w:left="57" w:firstLine="510"/>
        <w:contextualSpacing/>
        <w:jc w:val="both"/>
        <w:rPr>
          <w:rFonts w:ascii="Calibri" w:hAnsi="Calibri" w:cs="Calibri"/>
        </w:rPr>
      </w:pPr>
    </w:p>
    <w:p w14:paraId="7A32677D" w14:textId="77777777" w:rsidR="00147E42" w:rsidRPr="00920575" w:rsidRDefault="00147E42" w:rsidP="00096115">
      <w:pPr>
        <w:pStyle w:val="Sraopastraipa"/>
        <w:numPr>
          <w:ilvl w:val="0"/>
          <w:numId w:val="29"/>
        </w:numPr>
        <w:spacing w:after="0" w:line="240" w:lineRule="auto"/>
        <w:jc w:val="both"/>
        <w:rPr>
          <w:rFonts w:ascii="Calibri" w:hAnsi="Calibri" w:cs="Calibri"/>
        </w:rPr>
      </w:pPr>
      <w:r w:rsidRPr="00920575">
        <w:rPr>
          <w:rFonts w:ascii="Calibri" w:hAnsi="Calibri" w:cs="Calibri"/>
        </w:rPr>
        <w:t xml:space="preserve">Kriterijaus </w:t>
      </w:r>
      <w:r w:rsidRPr="00920575">
        <w:rPr>
          <w:rFonts w:ascii="Calibri" w:hAnsi="Calibri" w:cs="Calibri"/>
          <w:i/>
          <w:iCs/>
        </w:rPr>
        <w:t>(T)</w:t>
      </w:r>
      <w:r w:rsidRPr="00920575">
        <w:rPr>
          <w:rFonts w:ascii="Calibri" w:hAnsi="Calibri" w:cs="Calibri"/>
        </w:rPr>
        <w:t xml:space="preserve"> balai apskaičiuojami sudedant atskirų kriterijaus parametrų </w:t>
      </w:r>
      <w:r w:rsidRPr="00920575">
        <w:rPr>
          <w:rFonts w:ascii="Calibri" w:hAnsi="Calibri" w:cs="Calibri"/>
          <w:i/>
          <w:iCs/>
        </w:rPr>
        <w:t>(T</w:t>
      </w:r>
      <w:r w:rsidRPr="00920575">
        <w:rPr>
          <w:rFonts w:ascii="Calibri" w:hAnsi="Calibri" w:cs="Calibri"/>
          <w:i/>
          <w:iCs/>
          <w:vertAlign w:val="subscript"/>
        </w:rPr>
        <w:t>i</w:t>
      </w:r>
      <w:r w:rsidRPr="00920575">
        <w:rPr>
          <w:rFonts w:ascii="Calibri" w:hAnsi="Calibri" w:cs="Calibri"/>
          <w:i/>
          <w:iCs/>
        </w:rPr>
        <w:t>)</w:t>
      </w:r>
      <w:r w:rsidRPr="00920575">
        <w:rPr>
          <w:rFonts w:ascii="Calibri" w:hAnsi="Calibri" w:cs="Calibri"/>
        </w:rPr>
        <w:t xml:space="preserve"> balus ir sumą padauginant iš kriterijaus lyginamojo svorio </w:t>
      </w:r>
      <w:r w:rsidRPr="00920575">
        <w:rPr>
          <w:rFonts w:ascii="Calibri" w:hAnsi="Calibri" w:cs="Calibri"/>
          <w:i/>
          <w:iCs/>
        </w:rPr>
        <w:t>Y</w:t>
      </w:r>
      <w:r w:rsidRPr="00920575">
        <w:rPr>
          <w:rFonts w:ascii="Calibri" w:hAnsi="Calibri" w:cs="Calibri"/>
        </w:rPr>
        <w:t>:</w:t>
      </w:r>
    </w:p>
    <w:p w14:paraId="7AB91F57" w14:textId="77777777" w:rsidR="00147E42" w:rsidRPr="00920575" w:rsidRDefault="00147E42" w:rsidP="00147E42">
      <w:pPr>
        <w:spacing w:after="0" w:line="240" w:lineRule="auto"/>
        <w:ind w:left="57" w:firstLine="510"/>
        <w:jc w:val="both"/>
        <w:rPr>
          <w:rFonts w:ascii="Calibri" w:hAnsi="Calibri" w:cs="Calibri"/>
        </w:rPr>
      </w:pPr>
    </w:p>
    <w:p w14:paraId="2AF45367" w14:textId="77777777" w:rsidR="00147E42" w:rsidRPr="00920575" w:rsidRDefault="00147E42" w:rsidP="00147E42">
      <w:pPr>
        <w:spacing w:after="0" w:line="240" w:lineRule="auto"/>
        <w:ind w:left="57" w:firstLine="510"/>
        <w:jc w:val="center"/>
        <w:rPr>
          <w:rFonts w:ascii="Calibri" w:hAnsi="Calibri" w:cs="Calibri"/>
        </w:rPr>
      </w:pPr>
      <w:bookmarkStart w:id="81" w:name="_Hlk193746180"/>
      <m:oMathPara>
        <m:oMath>
          <m:r>
            <w:rPr>
              <w:rFonts w:ascii="Cambria Math" w:hAnsi="Cambria Math" w:cs="Calibri"/>
            </w:rPr>
            <m:t>T=(</m:t>
          </m:r>
          <m:nary>
            <m:naryPr>
              <m:chr m:val="∑"/>
              <m:supHide m:val="1"/>
              <m:ctrlPr>
                <w:rPr>
                  <w:rFonts w:ascii="Cambria Math" w:hAnsi="Cambria Math" w:cs="Calibri"/>
                  <w:i/>
                </w:rPr>
              </m:ctrlPr>
            </m:naryPr>
            <m:sub>
              <m:r>
                <w:rPr>
                  <w:rFonts w:ascii="Cambria Math" w:hAnsi="Cambria Math" w:cs="Calibri"/>
                  <w:lang w:eastAsia="en-US"/>
                </w:rPr>
                <m:t>1≤ i ≤ 2</m:t>
              </m:r>
            </m:sub>
            <m:sup/>
            <m:e>
              <m:sSub>
                <m:sSubPr>
                  <m:ctrlPr>
                    <w:rPr>
                      <w:rFonts w:ascii="Cambria Math" w:hAnsi="Cambria Math" w:cs="Calibri"/>
                      <w:i/>
                    </w:rPr>
                  </m:ctrlPr>
                </m:sSubPr>
                <m:e>
                  <m:r>
                    <w:rPr>
                      <w:rFonts w:ascii="Cambria Math" w:hAnsi="Cambria Math" w:cs="Calibri"/>
                    </w:rPr>
                    <m:t>T</m:t>
                  </m:r>
                </m:e>
                <m:sub>
                  <m:r>
                    <w:rPr>
                      <w:rFonts w:ascii="Cambria Math" w:hAnsi="Cambria Math" w:cs="Calibri"/>
                    </w:rPr>
                    <m:t xml:space="preserve">i  </m:t>
                  </m:r>
                </m:sub>
              </m:sSub>
            </m:e>
          </m:nary>
          <m:r>
            <w:rPr>
              <w:rFonts w:ascii="Cambria Math" w:hAnsi="Cambria Math" w:cs="Calibri"/>
            </w:rPr>
            <m:t>) ∙Y</m:t>
          </m:r>
        </m:oMath>
      </m:oMathPara>
    </w:p>
    <w:bookmarkEnd w:id="81"/>
    <w:p w14:paraId="7A306790" w14:textId="77777777" w:rsidR="00147E42" w:rsidRPr="00920575" w:rsidRDefault="00147E42" w:rsidP="00147E42">
      <w:pPr>
        <w:spacing w:after="0" w:line="240" w:lineRule="auto"/>
        <w:ind w:left="57" w:firstLine="510"/>
        <w:jc w:val="center"/>
        <w:rPr>
          <w:rFonts w:ascii="Calibri" w:hAnsi="Calibri" w:cs="Calibri"/>
        </w:rPr>
      </w:pPr>
    </w:p>
    <w:p w14:paraId="2E01F4A7" w14:textId="77777777" w:rsidR="00147E42" w:rsidRPr="00920575" w:rsidRDefault="00147E42" w:rsidP="00096115">
      <w:pPr>
        <w:pStyle w:val="Sraopastraipa"/>
        <w:numPr>
          <w:ilvl w:val="0"/>
          <w:numId w:val="29"/>
        </w:numPr>
        <w:spacing w:after="0" w:line="240" w:lineRule="auto"/>
        <w:jc w:val="both"/>
        <w:rPr>
          <w:rFonts w:ascii="Calibri" w:hAnsi="Calibri" w:cs="Calibri"/>
        </w:rPr>
      </w:pPr>
      <w:r w:rsidRPr="00920575">
        <w:rPr>
          <w:rFonts w:ascii="Calibri" w:hAnsi="Calibri" w:cs="Calibri"/>
        </w:rPr>
        <w:t xml:space="preserve">Kriterijaus parametro </w:t>
      </w:r>
      <w:r w:rsidRPr="00920575">
        <w:rPr>
          <w:rFonts w:ascii="Calibri" w:hAnsi="Calibri" w:cs="Calibri"/>
          <w:i/>
          <w:iCs/>
        </w:rPr>
        <w:t>(T</w:t>
      </w:r>
      <w:r w:rsidRPr="00920575">
        <w:rPr>
          <w:rFonts w:ascii="Calibri" w:hAnsi="Calibri" w:cs="Calibri"/>
          <w:i/>
          <w:iCs/>
          <w:vertAlign w:val="subscript"/>
        </w:rPr>
        <w:t>i</w:t>
      </w:r>
      <w:r w:rsidRPr="00920575">
        <w:rPr>
          <w:rFonts w:ascii="Calibri" w:hAnsi="Calibri" w:cs="Calibri"/>
          <w:i/>
          <w:iCs/>
        </w:rPr>
        <w:t>)</w:t>
      </w:r>
      <w:r w:rsidRPr="00920575">
        <w:rPr>
          <w:rFonts w:ascii="Calibri" w:hAnsi="Calibri" w:cs="Calibri"/>
        </w:rPr>
        <w:t xml:space="preserve"> balai apskaičiuojami tiekėjo specialisto įgyvendintų ir vertinamų projektų kriterijų (</w:t>
      </w:r>
      <w:r w:rsidRPr="00920575">
        <w:rPr>
          <w:rFonts w:ascii="Calibri" w:hAnsi="Calibri" w:cs="Calibri"/>
          <w:i/>
          <w:iCs/>
        </w:rPr>
        <w:t>R</w:t>
      </w:r>
      <w:r w:rsidRPr="00920575">
        <w:rPr>
          <w:rFonts w:ascii="Calibri" w:hAnsi="Calibri" w:cs="Calibri"/>
          <w:i/>
          <w:iCs/>
          <w:vertAlign w:val="subscript"/>
        </w:rPr>
        <w:t>i</w:t>
      </w:r>
      <w:r w:rsidRPr="00920575">
        <w:rPr>
          <w:rFonts w:ascii="Calibri" w:hAnsi="Calibri" w:cs="Calibri"/>
          <w:i/>
          <w:iCs/>
        </w:rPr>
        <w:t>)</w:t>
      </w:r>
      <w:r w:rsidRPr="00920575">
        <w:rPr>
          <w:rFonts w:ascii="Calibri" w:hAnsi="Calibri" w:cs="Calibri"/>
          <w:i/>
          <w:iCs/>
          <w:vertAlign w:val="subscript"/>
        </w:rPr>
        <w:t xml:space="preserve"> </w:t>
      </w:r>
      <w:r w:rsidRPr="00920575">
        <w:rPr>
          <w:rFonts w:ascii="Calibri" w:hAnsi="Calibri" w:cs="Calibri"/>
        </w:rPr>
        <w:t>reikšmių ir galimo maksimalaus kriterijų (</w:t>
      </w:r>
      <w:r w:rsidRPr="00920575">
        <w:rPr>
          <w:rFonts w:ascii="Calibri" w:hAnsi="Calibri" w:cs="Calibri"/>
          <w:i/>
          <w:iCs/>
        </w:rPr>
        <w:t>R</w:t>
      </w:r>
      <w:r w:rsidRPr="00920575">
        <w:rPr>
          <w:rFonts w:ascii="Calibri" w:hAnsi="Calibri" w:cs="Calibri"/>
          <w:i/>
          <w:iCs/>
          <w:vertAlign w:val="subscript"/>
        </w:rPr>
        <w:t>i</w:t>
      </w:r>
      <w:r w:rsidRPr="00920575">
        <w:rPr>
          <w:rFonts w:ascii="Calibri" w:hAnsi="Calibri" w:cs="Calibri"/>
          <w:i/>
          <w:iCs/>
        </w:rPr>
        <w:t xml:space="preserve">) </w:t>
      </w:r>
      <w:r w:rsidRPr="00920575">
        <w:rPr>
          <w:rFonts w:ascii="Calibri" w:hAnsi="Calibri" w:cs="Calibri"/>
        </w:rPr>
        <w:t>balų skaičiaus (K</w:t>
      </w:r>
      <w:r w:rsidRPr="00920575">
        <w:rPr>
          <w:rFonts w:ascii="Calibri" w:hAnsi="Calibri" w:cs="Calibri"/>
          <w:vertAlign w:val="subscript"/>
        </w:rPr>
        <w:t>i</w:t>
      </w:r>
      <w:r w:rsidRPr="00920575">
        <w:rPr>
          <w:rFonts w:ascii="Calibri" w:hAnsi="Calibri" w:cs="Calibri"/>
        </w:rPr>
        <w:t xml:space="preserve">) santykį padauginant iš vertinamo parametro lyginamojo svorio </w:t>
      </w:r>
      <w:r w:rsidRPr="00920575">
        <w:rPr>
          <w:rFonts w:ascii="Calibri" w:hAnsi="Calibri" w:cs="Calibri"/>
          <w:i/>
          <w:iCs/>
        </w:rPr>
        <w:t>(Z</w:t>
      </w:r>
      <w:r w:rsidRPr="00920575">
        <w:rPr>
          <w:rFonts w:ascii="Calibri" w:hAnsi="Calibri" w:cs="Calibri"/>
          <w:i/>
          <w:iCs/>
          <w:vertAlign w:val="subscript"/>
        </w:rPr>
        <w:t>i</w:t>
      </w:r>
      <w:r w:rsidRPr="00920575">
        <w:rPr>
          <w:rFonts w:ascii="Calibri" w:hAnsi="Calibri" w:cs="Calibri"/>
          <w:i/>
          <w:iCs/>
        </w:rPr>
        <w:t>)</w:t>
      </w:r>
      <w:r w:rsidRPr="00920575">
        <w:rPr>
          <w:rFonts w:ascii="Calibri" w:hAnsi="Calibri" w:cs="Calibri"/>
        </w:rPr>
        <w:t>:</w:t>
      </w:r>
    </w:p>
    <w:p w14:paraId="1C136F88" w14:textId="77777777" w:rsidR="00147E42" w:rsidRPr="00920575" w:rsidRDefault="00147E42" w:rsidP="00147E42">
      <w:pPr>
        <w:spacing w:after="0" w:line="240" w:lineRule="auto"/>
        <w:ind w:left="57" w:firstLine="510"/>
        <w:jc w:val="both"/>
        <w:rPr>
          <w:rFonts w:ascii="Calibri" w:hAnsi="Calibri" w:cs="Calibri"/>
          <w:lang w:eastAsia="en-US"/>
        </w:rPr>
      </w:pPr>
    </w:p>
    <w:bookmarkStart w:id="82" w:name="_Hlk193746311"/>
    <w:p w14:paraId="30AA651C" w14:textId="77777777" w:rsidR="00147E42" w:rsidRPr="00920575" w:rsidRDefault="0007585F" w:rsidP="00147E42">
      <w:pPr>
        <w:spacing w:after="0" w:line="240" w:lineRule="auto"/>
        <w:jc w:val="center"/>
        <w:rPr>
          <w:rFonts w:ascii="Calibri" w:hAnsi="Calibri" w:cs="Calibri"/>
          <w:lang w:eastAsia="en-US"/>
        </w:rPr>
      </w:pPr>
      <m:oMathPara>
        <m:oMath>
          <m:sSub>
            <m:sSubPr>
              <m:ctrlPr>
                <w:rPr>
                  <w:rFonts w:ascii="Cambria Math" w:hAnsi="Cambria Math" w:cs="Calibri"/>
                  <w:i/>
                  <w:lang w:eastAsia="en-US"/>
                </w:rPr>
              </m:ctrlPr>
            </m:sSubPr>
            <m:e>
              <m:r>
                <w:rPr>
                  <w:rFonts w:ascii="Cambria Math" w:hAnsi="Cambria Math" w:cs="Calibri"/>
                  <w:lang w:eastAsia="en-US"/>
                </w:rPr>
                <m:t>T</m:t>
              </m:r>
            </m:e>
            <m:sub>
              <m:r>
                <w:rPr>
                  <w:rFonts w:ascii="Cambria Math" w:hAnsi="Cambria Math" w:cs="Calibri"/>
                  <w:lang w:eastAsia="en-US"/>
                </w:rPr>
                <m:t>i</m:t>
              </m:r>
            </m:sub>
          </m:sSub>
          <m:r>
            <w:rPr>
              <w:rFonts w:ascii="Cambria Math" w:hAnsi="Cambria Math" w:cs="Calibri"/>
              <w:lang w:eastAsia="en-US"/>
            </w:rPr>
            <m:t>=</m:t>
          </m:r>
          <m:f>
            <m:fPr>
              <m:type m:val="lin"/>
              <m:ctrlPr>
                <w:rPr>
                  <w:rFonts w:ascii="Cambria Math" w:hAnsi="Cambria Math" w:cs="Calibri"/>
                  <w:i/>
                  <w:lang w:eastAsia="en-US"/>
                </w:rPr>
              </m:ctrlPr>
            </m:fPr>
            <m:num>
              <m:sSub>
                <m:sSubPr>
                  <m:ctrlPr>
                    <w:rPr>
                      <w:rFonts w:ascii="Cambria Math" w:hAnsi="Cambria Math" w:cs="Calibri"/>
                      <w:i/>
                      <w:lang w:eastAsia="en-US"/>
                    </w:rPr>
                  </m:ctrlPr>
                </m:sSubPr>
                <m:e>
                  <m:r>
                    <w:rPr>
                      <w:rFonts w:ascii="Cambria Math" w:hAnsi="Cambria Math" w:cs="Calibri"/>
                      <w:lang w:eastAsia="en-US"/>
                    </w:rPr>
                    <m:t>R</m:t>
                  </m:r>
                </m:e>
                <m:sub>
                  <m:r>
                    <w:rPr>
                      <w:rFonts w:ascii="Cambria Math" w:hAnsi="Cambria Math" w:cs="Calibri"/>
                      <w:lang w:eastAsia="en-US"/>
                    </w:rPr>
                    <m:t>i</m:t>
                  </m:r>
                </m:sub>
              </m:sSub>
            </m:num>
            <m:den>
              <m:sSub>
                <m:sSubPr>
                  <m:ctrlPr>
                    <w:rPr>
                      <w:rFonts w:ascii="Cambria Math" w:hAnsi="Cambria Math" w:cs="Calibri"/>
                      <w:i/>
                      <w:lang w:eastAsia="en-US"/>
                    </w:rPr>
                  </m:ctrlPr>
                </m:sSubPr>
                <m:e>
                  <m:r>
                    <w:rPr>
                      <w:rFonts w:ascii="Cambria Math" w:hAnsi="Cambria Math" w:cs="Calibri"/>
                      <w:lang w:eastAsia="en-US"/>
                    </w:rPr>
                    <m:t>K</m:t>
                  </m:r>
                </m:e>
                <m:sub>
                  <m:r>
                    <w:rPr>
                      <w:rFonts w:ascii="Cambria Math" w:hAnsi="Cambria Math" w:cs="Calibri"/>
                      <w:lang w:eastAsia="en-US"/>
                    </w:rPr>
                    <m:t>i</m:t>
                  </m:r>
                </m:sub>
              </m:sSub>
            </m:den>
          </m:f>
          <m:r>
            <w:rPr>
              <w:rFonts w:ascii="Cambria Math" w:hAnsi="Cambria Math" w:cs="Calibri"/>
              <w:lang w:eastAsia="en-US"/>
            </w:rPr>
            <m:t>∙</m:t>
          </m:r>
          <m:sSub>
            <m:sSubPr>
              <m:ctrlPr>
                <w:rPr>
                  <w:rFonts w:ascii="Cambria Math" w:hAnsi="Cambria Math" w:cs="Calibri"/>
                  <w:i/>
                  <w:lang w:eastAsia="en-US"/>
                </w:rPr>
              </m:ctrlPr>
            </m:sSubPr>
            <m:e>
              <m:r>
                <w:rPr>
                  <w:rFonts w:ascii="Cambria Math" w:hAnsi="Cambria Math" w:cs="Calibri"/>
                  <w:lang w:eastAsia="en-US"/>
                </w:rPr>
                <m:t>Z</m:t>
              </m:r>
            </m:e>
            <m:sub>
              <m:r>
                <w:rPr>
                  <w:rFonts w:ascii="Cambria Math" w:hAnsi="Cambria Math" w:cs="Calibri"/>
                  <w:lang w:eastAsia="en-US"/>
                </w:rPr>
                <m:t>i</m:t>
              </m:r>
            </m:sub>
          </m:sSub>
        </m:oMath>
      </m:oMathPara>
    </w:p>
    <w:bookmarkEnd w:id="82"/>
    <w:p w14:paraId="13F5BF90" w14:textId="77777777" w:rsidR="00147E42" w:rsidRPr="00920575" w:rsidRDefault="00147E42" w:rsidP="00147E42">
      <w:pPr>
        <w:spacing w:after="0" w:line="240" w:lineRule="auto"/>
        <w:ind w:left="57" w:firstLine="510"/>
        <w:jc w:val="both"/>
        <w:rPr>
          <w:rFonts w:ascii="Calibri" w:hAnsi="Calibri" w:cs="Calibri"/>
          <w:lang w:eastAsia="en-US"/>
        </w:rPr>
      </w:pPr>
    </w:p>
    <w:p w14:paraId="55C2A95D" w14:textId="77777777" w:rsidR="00147E42" w:rsidRPr="00920575" w:rsidRDefault="00147E42" w:rsidP="00096115">
      <w:pPr>
        <w:pStyle w:val="Sraopastraipa"/>
        <w:numPr>
          <w:ilvl w:val="0"/>
          <w:numId w:val="29"/>
        </w:numPr>
        <w:spacing w:after="0" w:line="240" w:lineRule="auto"/>
        <w:jc w:val="both"/>
        <w:rPr>
          <w:rFonts w:ascii="Calibri" w:hAnsi="Calibri" w:cs="Calibri"/>
        </w:rPr>
      </w:pPr>
      <w:r w:rsidRPr="00920575">
        <w:rPr>
          <w:rFonts w:ascii="Calibri" w:hAnsi="Calibri" w:cs="Calibri"/>
        </w:rPr>
        <w:t xml:space="preserve">Tiekėjų pasiūlymų pagal kriterijus </w:t>
      </w:r>
      <w:r w:rsidRPr="00920575">
        <w:rPr>
          <w:rFonts w:ascii="Calibri" w:hAnsi="Calibri" w:cs="Calibri"/>
          <w:i/>
          <w:iCs/>
        </w:rPr>
        <w:t xml:space="preserve">C ir </w:t>
      </w:r>
      <w:r w:rsidRPr="00920575" w:rsidDel="000E5E56">
        <w:rPr>
          <w:rFonts w:ascii="Calibri" w:hAnsi="Calibri" w:cs="Calibri"/>
          <w:i/>
          <w:iCs/>
        </w:rPr>
        <w:t>T</w:t>
      </w:r>
      <w:r w:rsidRPr="00920575">
        <w:rPr>
          <w:rFonts w:ascii="Calibri" w:hAnsi="Calibri" w:cs="Calibri"/>
        </w:rPr>
        <w:t xml:space="preserve"> vertinimą atlieka Komisija. Tiekėjų pasiūlymų vertinimui Komisija turi teisę pasitelkti ekspertus.</w:t>
      </w:r>
    </w:p>
    <w:p w14:paraId="27E83B83" w14:textId="77777777" w:rsidR="00147E42" w:rsidRPr="00920575" w:rsidRDefault="00147E42" w:rsidP="00096115">
      <w:pPr>
        <w:pStyle w:val="Sraopastraipa"/>
        <w:numPr>
          <w:ilvl w:val="0"/>
          <w:numId w:val="29"/>
        </w:numPr>
        <w:spacing w:after="0" w:line="240" w:lineRule="auto"/>
        <w:jc w:val="both"/>
        <w:rPr>
          <w:rFonts w:ascii="Calibri" w:hAnsi="Calibri" w:cs="Calibri"/>
        </w:rPr>
      </w:pPr>
      <w:r w:rsidRPr="00920575">
        <w:rPr>
          <w:rFonts w:ascii="Calibri" w:hAnsi="Calibri" w:cs="Calibri"/>
        </w:rPr>
        <w:t xml:space="preserve">Kriterijų </w:t>
      </w:r>
      <w:r w:rsidRPr="00920575">
        <w:rPr>
          <w:rFonts w:ascii="Calibri" w:hAnsi="Calibri" w:cs="Calibri"/>
          <w:i/>
          <w:iCs/>
        </w:rPr>
        <w:t>(T</w:t>
      </w:r>
      <w:r w:rsidRPr="00920575">
        <w:rPr>
          <w:rFonts w:ascii="Calibri" w:hAnsi="Calibri" w:cs="Calibri"/>
          <w:i/>
          <w:iCs/>
          <w:vertAlign w:val="subscript"/>
        </w:rPr>
        <w:t>1</w:t>
      </w:r>
      <w:r w:rsidRPr="00920575">
        <w:rPr>
          <w:rFonts w:ascii="Calibri" w:hAnsi="Calibri" w:cs="Calibri"/>
          <w:i/>
          <w:iCs/>
        </w:rPr>
        <w:t>)</w:t>
      </w:r>
      <w:r w:rsidRPr="00920575">
        <w:rPr>
          <w:rFonts w:ascii="Calibri" w:hAnsi="Calibri" w:cs="Calibri"/>
        </w:rPr>
        <w:t xml:space="preserve"> ir </w:t>
      </w:r>
      <w:r w:rsidRPr="00920575">
        <w:rPr>
          <w:rFonts w:ascii="Calibri" w:hAnsi="Calibri" w:cs="Calibri"/>
          <w:i/>
          <w:iCs/>
        </w:rPr>
        <w:t>(T</w:t>
      </w:r>
      <w:r w:rsidRPr="00920575" w:rsidDel="000E5E56">
        <w:rPr>
          <w:rFonts w:ascii="Calibri" w:hAnsi="Calibri" w:cs="Calibri"/>
          <w:i/>
          <w:iCs/>
          <w:vertAlign w:val="subscript"/>
        </w:rPr>
        <w:t>2</w:t>
      </w:r>
      <w:r w:rsidRPr="00920575">
        <w:rPr>
          <w:rFonts w:ascii="Calibri" w:hAnsi="Calibri" w:cs="Calibri"/>
          <w:i/>
          <w:iCs/>
        </w:rPr>
        <w:t>)</w:t>
      </w:r>
      <w:r w:rsidRPr="00920575">
        <w:rPr>
          <w:rFonts w:ascii="Calibri" w:hAnsi="Calibri" w:cs="Calibri"/>
        </w:rPr>
        <w:t xml:space="preserve"> vertinimas:</w:t>
      </w:r>
    </w:p>
    <w:p w14:paraId="133FEB8E" w14:textId="77777777" w:rsidR="00147E42" w:rsidRPr="00920575" w:rsidRDefault="00147E42" w:rsidP="00096115">
      <w:pPr>
        <w:pStyle w:val="Sraopastraipa"/>
        <w:numPr>
          <w:ilvl w:val="1"/>
          <w:numId w:val="29"/>
        </w:numPr>
        <w:tabs>
          <w:tab w:val="left" w:pos="1134"/>
        </w:tabs>
        <w:spacing w:after="0" w:line="240" w:lineRule="auto"/>
        <w:ind w:firstLine="567"/>
        <w:jc w:val="both"/>
        <w:rPr>
          <w:rFonts w:ascii="Calibri" w:hAnsi="Calibri" w:cs="Calibri"/>
        </w:rPr>
      </w:pPr>
      <w:r w:rsidRPr="00920575">
        <w:rPr>
          <w:rFonts w:ascii="Calibri" w:hAnsi="Calibri" w:cs="Calibri"/>
          <w:i/>
          <w:iCs/>
        </w:rPr>
        <w:t>(T</w:t>
      </w:r>
      <w:r w:rsidRPr="00920575">
        <w:rPr>
          <w:rFonts w:ascii="Calibri" w:hAnsi="Calibri" w:cs="Calibri"/>
          <w:i/>
          <w:iCs/>
          <w:vertAlign w:val="subscript"/>
        </w:rPr>
        <w:t>1</w:t>
      </w:r>
      <w:r w:rsidRPr="00920575">
        <w:rPr>
          <w:rFonts w:ascii="Calibri" w:hAnsi="Calibri" w:cs="Calibri"/>
          <w:i/>
          <w:iCs/>
        </w:rPr>
        <w:t>)</w:t>
      </w:r>
      <w:r w:rsidRPr="00920575">
        <w:rPr>
          <w:rFonts w:ascii="Calibri" w:hAnsi="Calibri" w:cs="Calibri"/>
        </w:rPr>
        <w:t>: vertinamas tiekėjo s</w:t>
      </w:r>
      <w:r w:rsidRPr="00920575">
        <w:rPr>
          <w:rFonts w:ascii="Calibri" w:hAnsi="Calibri" w:cs="Calibri"/>
          <w:color w:val="00000A"/>
        </w:rPr>
        <w:t xml:space="preserve">utarties vykdymui </w:t>
      </w:r>
      <w:r w:rsidRPr="00920575">
        <w:rPr>
          <w:rFonts w:ascii="Calibri" w:hAnsi="Calibri" w:cs="Calibri"/>
        </w:rPr>
        <w:t>siūlomo specialisto</w:t>
      </w:r>
      <w:r w:rsidRPr="00920575">
        <w:rPr>
          <w:rFonts w:ascii="Calibri" w:hAnsi="Calibri" w:cs="Calibri"/>
          <w:color w:val="00000A"/>
        </w:rPr>
        <w:t xml:space="preserve"> Nr. 1 </w:t>
      </w:r>
      <w:r w:rsidRPr="00920575">
        <w:rPr>
          <w:rFonts w:ascii="Calibri" w:hAnsi="Calibri" w:cs="Calibri"/>
        </w:rPr>
        <w:t>sutarčių, atitinkančių šio priedo 1 lentelės 2.1. papunktyje nurodytus reikalavimus, skaičius (</w:t>
      </w:r>
      <w:r w:rsidRPr="00920575">
        <w:rPr>
          <w:rFonts w:ascii="Calibri" w:hAnsi="Calibri" w:cs="Calibri"/>
          <w:i/>
          <w:iCs/>
        </w:rPr>
        <w:t>R</w:t>
      </w:r>
      <w:r w:rsidRPr="00920575">
        <w:rPr>
          <w:rFonts w:ascii="Calibri" w:hAnsi="Calibri" w:cs="Calibri"/>
          <w:i/>
          <w:iCs/>
          <w:vertAlign w:val="subscript"/>
        </w:rPr>
        <w:t>1</w:t>
      </w:r>
      <w:r w:rsidRPr="00920575">
        <w:rPr>
          <w:rFonts w:ascii="Calibri" w:hAnsi="Calibri" w:cs="Calibri"/>
          <w:i/>
          <w:iCs/>
        </w:rPr>
        <w:t>)</w:t>
      </w:r>
      <w:r w:rsidRPr="00920575">
        <w:rPr>
          <w:rFonts w:ascii="Calibri" w:hAnsi="Calibri" w:cs="Calibri"/>
        </w:rPr>
        <w:t xml:space="preserve">. </w:t>
      </w:r>
    </w:p>
    <w:p w14:paraId="163C6DB2" w14:textId="59238E57" w:rsidR="00147E42" w:rsidRPr="00920575" w:rsidRDefault="00147E42" w:rsidP="00096115">
      <w:pPr>
        <w:pStyle w:val="Sraopastraipa"/>
        <w:numPr>
          <w:ilvl w:val="2"/>
          <w:numId w:val="29"/>
        </w:numPr>
        <w:tabs>
          <w:tab w:val="left" w:pos="1134"/>
        </w:tabs>
        <w:spacing w:after="0" w:line="240" w:lineRule="auto"/>
        <w:jc w:val="both"/>
        <w:rPr>
          <w:rFonts w:ascii="Calibri" w:hAnsi="Calibri" w:cs="Calibri"/>
        </w:rPr>
      </w:pPr>
      <w:r w:rsidRPr="00920575">
        <w:rPr>
          <w:rFonts w:ascii="Calibri" w:hAnsi="Calibri" w:cs="Calibri"/>
        </w:rPr>
        <w:t xml:space="preserve">Už kiekvieną siūlomo specialisto papildomai </w:t>
      </w:r>
      <w:r w:rsidR="004F67CD">
        <w:rPr>
          <w:rFonts w:ascii="Calibri" w:hAnsi="Calibri" w:cs="Calibri"/>
        </w:rPr>
        <w:t>įvykdyt</w:t>
      </w:r>
      <w:r w:rsidR="00936C68">
        <w:rPr>
          <w:rFonts w:ascii="Calibri" w:hAnsi="Calibri" w:cs="Calibri"/>
        </w:rPr>
        <w:t>ą ar tebevykdomą</w:t>
      </w:r>
      <w:r w:rsidRPr="00920575">
        <w:rPr>
          <w:rFonts w:ascii="Calibri" w:hAnsi="Calibri" w:cs="Calibri"/>
        </w:rPr>
        <w:t xml:space="preserve"> tokią sutartį skiriama po 1 balą. Maksimalus papildomų sutarčių skaičius, kuris bus vertinamas, yra 4 sutartys, t. y. už 5 ir daugiau specialisto </w:t>
      </w:r>
      <w:r w:rsidR="00936C68">
        <w:rPr>
          <w:rFonts w:ascii="Calibri" w:hAnsi="Calibri" w:cs="Calibri"/>
        </w:rPr>
        <w:t>įvykdytas ar tebevykdomas</w:t>
      </w:r>
      <w:r w:rsidRPr="00920575">
        <w:rPr>
          <w:rFonts w:ascii="Calibri" w:hAnsi="Calibri" w:cs="Calibri"/>
        </w:rPr>
        <w:t xml:space="preserve"> sutartis skiriama maksimali balų suma (K</w:t>
      </w:r>
      <w:r w:rsidRPr="00920575">
        <w:rPr>
          <w:rFonts w:ascii="Calibri" w:hAnsi="Calibri" w:cs="Calibri"/>
          <w:vertAlign w:val="subscript"/>
        </w:rPr>
        <w:t>1</w:t>
      </w:r>
      <w:r w:rsidRPr="00920575">
        <w:rPr>
          <w:rFonts w:ascii="Calibri" w:hAnsi="Calibri" w:cs="Calibri"/>
        </w:rPr>
        <w:t>) – 4 balai.</w:t>
      </w:r>
    </w:p>
    <w:p w14:paraId="2749079A" w14:textId="01D9B459" w:rsidR="00147E42" w:rsidRPr="00920575" w:rsidRDefault="00147E42" w:rsidP="00096115">
      <w:pPr>
        <w:pStyle w:val="Sraopastraipa"/>
        <w:numPr>
          <w:ilvl w:val="2"/>
          <w:numId w:val="29"/>
        </w:numPr>
        <w:tabs>
          <w:tab w:val="left" w:pos="1134"/>
        </w:tabs>
        <w:spacing w:after="0" w:line="240" w:lineRule="auto"/>
        <w:jc w:val="both"/>
        <w:rPr>
          <w:rFonts w:ascii="Calibri" w:hAnsi="Calibri" w:cs="Calibri"/>
        </w:rPr>
      </w:pPr>
      <w:r w:rsidRPr="00920575">
        <w:rPr>
          <w:rFonts w:ascii="Calibri" w:hAnsi="Calibri" w:cs="Calibri"/>
          <w:lang w:eastAsia="en-US"/>
        </w:rPr>
        <w:t xml:space="preserve">Jeigu vertinamas specialistas yra </w:t>
      </w:r>
      <w:r w:rsidR="00936C68">
        <w:rPr>
          <w:rFonts w:ascii="Calibri" w:hAnsi="Calibri" w:cs="Calibri"/>
        </w:rPr>
        <w:t>įvykdęs ar tebevykdo</w:t>
      </w:r>
      <w:r w:rsidR="004F67CD">
        <w:rPr>
          <w:rFonts w:ascii="Calibri" w:hAnsi="Calibri" w:cs="Calibri"/>
          <w:lang w:eastAsia="en-US"/>
        </w:rPr>
        <w:t xml:space="preserve"> </w:t>
      </w:r>
      <w:r w:rsidRPr="00920575">
        <w:rPr>
          <w:rFonts w:ascii="Calibri" w:hAnsi="Calibri" w:cs="Calibri"/>
          <w:lang w:eastAsia="en-US"/>
        </w:rPr>
        <w:t xml:space="preserve"> tik vieną tokią sutartį, t. y. tik minimalus </w:t>
      </w:r>
      <w:r w:rsidR="002650FE">
        <w:rPr>
          <w:rFonts w:ascii="Calibri" w:hAnsi="Calibri" w:cs="Calibri"/>
        </w:rPr>
        <w:t>įvykdytų ar tebevykdomų</w:t>
      </w:r>
      <w:r w:rsidRPr="00920575">
        <w:rPr>
          <w:rFonts w:ascii="Calibri" w:hAnsi="Calibri" w:cs="Calibri"/>
          <w:lang w:eastAsia="en-US"/>
        </w:rPr>
        <w:t xml:space="preserve"> sutarčių skaičius, jam šiame papunktyje skiriama 0 balų.</w:t>
      </w:r>
    </w:p>
    <w:p w14:paraId="37B572CA" w14:textId="7C026A63" w:rsidR="00147E42" w:rsidRPr="00920575" w:rsidRDefault="00147E42" w:rsidP="00096115">
      <w:pPr>
        <w:pStyle w:val="Sraopastraipa"/>
        <w:numPr>
          <w:ilvl w:val="2"/>
          <w:numId w:val="29"/>
        </w:numPr>
        <w:tabs>
          <w:tab w:val="left" w:pos="1134"/>
        </w:tabs>
        <w:spacing w:after="0" w:line="240" w:lineRule="auto"/>
        <w:jc w:val="both"/>
        <w:rPr>
          <w:rFonts w:ascii="Calibri" w:hAnsi="Calibri" w:cs="Calibri"/>
        </w:rPr>
      </w:pPr>
      <w:r w:rsidRPr="00920575">
        <w:rPr>
          <w:rFonts w:ascii="Calibri" w:hAnsi="Calibri" w:cs="Calibri"/>
          <w:lang w:eastAsia="en-US"/>
        </w:rPr>
        <w:t>Tiekėjas gali pateikti vienu metu specialisto vykdytas</w:t>
      </w:r>
      <w:r w:rsidR="00FC49BF">
        <w:rPr>
          <w:rFonts w:ascii="Calibri" w:hAnsi="Calibri" w:cs="Calibri"/>
        </w:rPr>
        <w:t xml:space="preserve"> ar tebevykdomas</w:t>
      </w:r>
      <w:r w:rsidRPr="00920575">
        <w:rPr>
          <w:rFonts w:ascii="Calibri" w:hAnsi="Calibri" w:cs="Calibri"/>
          <w:lang w:eastAsia="en-US"/>
        </w:rPr>
        <w:t xml:space="preserve"> sutartis.</w:t>
      </w:r>
    </w:p>
    <w:p w14:paraId="4701930A" w14:textId="31144B37" w:rsidR="00147E42" w:rsidRPr="00920575" w:rsidRDefault="00147E42" w:rsidP="00096115">
      <w:pPr>
        <w:pStyle w:val="Sraopastraipa"/>
        <w:numPr>
          <w:ilvl w:val="2"/>
          <w:numId w:val="29"/>
        </w:numPr>
        <w:tabs>
          <w:tab w:val="left" w:pos="1134"/>
        </w:tabs>
        <w:spacing w:after="0" w:line="240" w:lineRule="auto"/>
        <w:jc w:val="both"/>
        <w:rPr>
          <w:rFonts w:ascii="Calibri" w:hAnsi="Calibri" w:cs="Calibri"/>
        </w:rPr>
      </w:pPr>
      <w:r w:rsidRPr="00920575">
        <w:rPr>
          <w:rFonts w:ascii="Calibri" w:hAnsi="Calibri" w:cs="Calibri"/>
          <w:lang w:eastAsia="en-US"/>
        </w:rPr>
        <w:t xml:space="preserve">Vertinimui naudojama informacija, pateikta tiekėjo užpildytoje </w:t>
      </w:r>
      <w:r w:rsidRPr="00920575">
        <w:rPr>
          <w:rFonts w:ascii="Calibri" w:eastAsia="Calibri" w:hAnsi="Calibri" w:cs="Calibri"/>
        </w:rPr>
        <w:t xml:space="preserve">Specialiųjų pirkimo sąlygų </w:t>
      </w:r>
      <w:r w:rsidR="001E057D">
        <w:rPr>
          <w:rFonts w:ascii="Calibri" w:eastAsia="Calibri" w:hAnsi="Calibri" w:cs="Calibri"/>
        </w:rPr>
        <w:t>9</w:t>
      </w:r>
      <w:r w:rsidRPr="00920575">
        <w:rPr>
          <w:rFonts w:ascii="Calibri" w:eastAsia="Calibri" w:hAnsi="Calibri" w:cs="Calibri"/>
        </w:rPr>
        <w:t xml:space="preserve"> priedas „Tiekėjų patirtis ir siūlomų specialistų sąrašas“ 1 lentelėje.</w:t>
      </w:r>
    </w:p>
    <w:bookmarkEnd w:id="79"/>
    <w:bookmarkEnd w:id="80"/>
    <w:p w14:paraId="2272B070" w14:textId="77777777" w:rsidR="00147E42" w:rsidRPr="00920575" w:rsidRDefault="00147E42" w:rsidP="00147E42">
      <w:pPr>
        <w:pStyle w:val="Sraopastraipa"/>
        <w:tabs>
          <w:tab w:val="left" w:pos="426"/>
          <w:tab w:val="left" w:pos="709"/>
        </w:tabs>
        <w:spacing w:after="0" w:line="240" w:lineRule="auto"/>
        <w:ind w:left="0" w:firstLine="567"/>
        <w:jc w:val="both"/>
        <w:rPr>
          <w:rFonts w:ascii="Calibri" w:hAnsi="Calibri" w:cs="Calibri"/>
        </w:rPr>
      </w:pPr>
    </w:p>
    <w:p w14:paraId="24E78F4E" w14:textId="77777777" w:rsidR="00147E42" w:rsidRPr="00920575" w:rsidRDefault="00147E42" w:rsidP="00096115">
      <w:pPr>
        <w:pStyle w:val="Sraopastraipa"/>
        <w:numPr>
          <w:ilvl w:val="1"/>
          <w:numId w:val="29"/>
        </w:numPr>
        <w:tabs>
          <w:tab w:val="left" w:pos="426"/>
          <w:tab w:val="left" w:pos="709"/>
          <w:tab w:val="left" w:pos="1418"/>
        </w:tabs>
        <w:spacing w:after="0" w:line="240" w:lineRule="auto"/>
        <w:ind w:left="284" w:firstLine="709"/>
        <w:jc w:val="both"/>
        <w:rPr>
          <w:rFonts w:ascii="Calibri" w:hAnsi="Calibri" w:cs="Calibri"/>
        </w:rPr>
      </w:pPr>
      <w:r w:rsidRPr="00920575">
        <w:rPr>
          <w:rFonts w:ascii="Calibri" w:hAnsi="Calibri" w:cs="Calibri"/>
        </w:rPr>
        <w:t>(T</w:t>
      </w:r>
      <w:r w:rsidRPr="00920575">
        <w:rPr>
          <w:rFonts w:ascii="Calibri" w:hAnsi="Calibri" w:cs="Calibri"/>
          <w:vertAlign w:val="subscript"/>
        </w:rPr>
        <w:t>2</w:t>
      </w:r>
      <w:r w:rsidRPr="00920575">
        <w:rPr>
          <w:rFonts w:ascii="Calibri" w:hAnsi="Calibri" w:cs="Calibri"/>
        </w:rPr>
        <w:t>): vertinamas tiekėjo sutarties vykdymui siūlomo specialisto Nr. 2 sutarčių, atitinkančių šio priedo 1 lentelės 2.2. papunktyje nurodytus reikalavimus, skaičius (R</w:t>
      </w:r>
      <w:r w:rsidRPr="00920575">
        <w:rPr>
          <w:rFonts w:ascii="Calibri" w:hAnsi="Calibri" w:cs="Calibri"/>
          <w:vertAlign w:val="subscript"/>
        </w:rPr>
        <w:t>2</w:t>
      </w:r>
      <w:r w:rsidRPr="00920575">
        <w:rPr>
          <w:rFonts w:ascii="Calibri" w:hAnsi="Calibri" w:cs="Calibri"/>
        </w:rPr>
        <w:t>).</w:t>
      </w:r>
    </w:p>
    <w:p w14:paraId="62717C46" w14:textId="3EE5878E" w:rsidR="00147E42" w:rsidRPr="00920575" w:rsidRDefault="00147E42" w:rsidP="00096115">
      <w:pPr>
        <w:pStyle w:val="Sraopastraipa"/>
        <w:numPr>
          <w:ilvl w:val="2"/>
          <w:numId w:val="29"/>
        </w:numPr>
        <w:tabs>
          <w:tab w:val="left" w:pos="426"/>
          <w:tab w:val="left" w:pos="709"/>
          <w:tab w:val="left" w:pos="1418"/>
        </w:tabs>
        <w:spacing w:after="0" w:line="240" w:lineRule="auto"/>
        <w:jc w:val="both"/>
        <w:rPr>
          <w:rFonts w:ascii="Calibri" w:hAnsi="Calibri" w:cs="Calibri"/>
        </w:rPr>
      </w:pPr>
      <w:r w:rsidRPr="00920575">
        <w:rPr>
          <w:rFonts w:ascii="Calibri" w:hAnsi="Calibri" w:cs="Calibri"/>
        </w:rPr>
        <w:t xml:space="preserve">Už kiekvieną siūlomo specialisto papildomai </w:t>
      </w:r>
      <w:r w:rsidR="00A46257">
        <w:rPr>
          <w:rFonts w:ascii="Calibri" w:hAnsi="Calibri" w:cs="Calibri"/>
        </w:rPr>
        <w:t>įvykdytą ar tebevykdomą</w:t>
      </w:r>
      <w:r w:rsidR="00A46257" w:rsidRPr="00920575">
        <w:rPr>
          <w:rFonts w:ascii="Calibri" w:hAnsi="Calibri" w:cs="Calibri"/>
        </w:rPr>
        <w:t xml:space="preserve"> </w:t>
      </w:r>
      <w:r w:rsidRPr="00920575">
        <w:rPr>
          <w:rFonts w:ascii="Calibri" w:hAnsi="Calibri" w:cs="Calibri"/>
        </w:rPr>
        <w:t xml:space="preserve">tokią sutartį skiriama po 1 balą. Maksimalus papildomų sutarčių skaičius, kuris bus vertinamas, yra 3 sutartys, t. y. už 4 ir daugiau specialisto </w:t>
      </w:r>
      <w:r w:rsidR="00A46257">
        <w:rPr>
          <w:rFonts w:ascii="Calibri" w:hAnsi="Calibri" w:cs="Calibri"/>
        </w:rPr>
        <w:t>įvykdyt ar tebevykdomas</w:t>
      </w:r>
      <w:r w:rsidRPr="00920575">
        <w:rPr>
          <w:rFonts w:ascii="Calibri" w:hAnsi="Calibri" w:cs="Calibri"/>
        </w:rPr>
        <w:t xml:space="preserve"> sutartis skiriama maksimali balų suma (K</w:t>
      </w:r>
      <w:r w:rsidRPr="00920575">
        <w:rPr>
          <w:rFonts w:ascii="Calibri" w:hAnsi="Calibri" w:cs="Calibri"/>
          <w:vertAlign w:val="subscript"/>
        </w:rPr>
        <w:t>2</w:t>
      </w:r>
      <w:r w:rsidRPr="00920575">
        <w:rPr>
          <w:rFonts w:ascii="Calibri" w:hAnsi="Calibri" w:cs="Calibri"/>
        </w:rPr>
        <w:t>) – 3 balai.</w:t>
      </w:r>
    </w:p>
    <w:p w14:paraId="36B97A93" w14:textId="7DFC5D58" w:rsidR="00147E42" w:rsidRPr="00920575" w:rsidRDefault="00147E42" w:rsidP="00096115">
      <w:pPr>
        <w:pStyle w:val="Sraopastraipa"/>
        <w:numPr>
          <w:ilvl w:val="2"/>
          <w:numId w:val="29"/>
        </w:numPr>
        <w:tabs>
          <w:tab w:val="left" w:pos="426"/>
          <w:tab w:val="left" w:pos="709"/>
          <w:tab w:val="left" w:pos="1418"/>
        </w:tabs>
        <w:spacing w:after="0" w:line="240" w:lineRule="auto"/>
        <w:jc w:val="both"/>
        <w:rPr>
          <w:rFonts w:ascii="Calibri" w:hAnsi="Calibri" w:cs="Calibri"/>
        </w:rPr>
      </w:pPr>
      <w:r w:rsidRPr="00920575">
        <w:rPr>
          <w:rFonts w:ascii="Calibri" w:hAnsi="Calibri" w:cs="Calibri"/>
          <w:lang w:eastAsia="en-US"/>
        </w:rPr>
        <w:t xml:space="preserve">Jeigu vertinamas specialistas yra </w:t>
      </w:r>
      <w:r w:rsidR="008A7D96">
        <w:rPr>
          <w:rFonts w:ascii="Calibri" w:hAnsi="Calibri" w:cs="Calibri"/>
        </w:rPr>
        <w:t>įvykdęs ar tebevykdo</w:t>
      </w:r>
      <w:r w:rsidRPr="00920575">
        <w:rPr>
          <w:rFonts w:ascii="Calibri" w:hAnsi="Calibri" w:cs="Calibri"/>
          <w:lang w:eastAsia="en-US"/>
        </w:rPr>
        <w:t xml:space="preserve"> tik vieną tokią sutartį, t. y. tik minimalus </w:t>
      </w:r>
      <w:r w:rsidR="00744A43">
        <w:rPr>
          <w:rFonts w:ascii="Calibri" w:hAnsi="Calibri" w:cs="Calibri"/>
        </w:rPr>
        <w:t>įvykdy</w:t>
      </w:r>
      <w:r w:rsidR="002007C7">
        <w:rPr>
          <w:rFonts w:ascii="Calibri" w:hAnsi="Calibri" w:cs="Calibri"/>
        </w:rPr>
        <w:t>t</w:t>
      </w:r>
      <w:r w:rsidR="00744A43">
        <w:rPr>
          <w:rFonts w:ascii="Calibri" w:hAnsi="Calibri" w:cs="Calibri"/>
        </w:rPr>
        <w:t>ų ar tebevykdomų</w:t>
      </w:r>
      <w:r w:rsidRPr="00920575">
        <w:rPr>
          <w:rFonts w:ascii="Calibri" w:hAnsi="Calibri" w:cs="Calibri"/>
          <w:lang w:eastAsia="en-US"/>
        </w:rPr>
        <w:t xml:space="preserve"> sutarčių skaičius, jam šiame papunktyje skiriama 0 balų.</w:t>
      </w:r>
    </w:p>
    <w:p w14:paraId="04A01786" w14:textId="394939FA" w:rsidR="00147E42" w:rsidRPr="00920575" w:rsidRDefault="00147E42" w:rsidP="00096115">
      <w:pPr>
        <w:pStyle w:val="Sraopastraipa"/>
        <w:numPr>
          <w:ilvl w:val="2"/>
          <w:numId w:val="29"/>
        </w:numPr>
        <w:tabs>
          <w:tab w:val="left" w:pos="426"/>
          <w:tab w:val="left" w:pos="709"/>
          <w:tab w:val="left" w:pos="1418"/>
        </w:tabs>
        <w:spacing w:after="0" w:line="240" w:lineRule="auto"/>
        <w:jc w:val="both"/>
        <w:rPr>
          <w:rFonts w:ascii="Calibri" w:hAnsi="Calibri" w:cs="Calibri"/>
        </w:rPr>
      </w:pPr>
      <w:r w:rsidRPr="00920575">
        <w:rPr>
          <w:rFonts w:ascii="Calibri" w:hAnsi="Calibri" w:cs="Calibri"/>
          <w:lang w:eastAsia="en-US"/>
        </w:rPr>
        <w:t xml:space="preserve">Tiekėjas gali pateikti vienu metu specialisto </w:t>
      </w:r>
      <w:r w:rsidR="002007C7">
        <w:rPr>
          <w:rFonts w:ascii="Calibri" w:hAnsi="Calibri" w:cs="Calibri"/>
        </w:rPr>
        <w:t>įvykdytas ar tebevykdomas</w:t>
      </w:r>
      <w:r w:rsidRPr="00920575">
        <w:rPr>
          <w:rFonts w:ascii="Calibri" w:hAnsi="Calibri" w:cs="Calibri"/>
          <w:lang w:eastAsia="en-US"/>
        </w:rPr>
        <w:t xml:space="preserve"> sutartis.</w:t>
      </w:r>
    </w:p>
    <w:p w14:paraId="0CB3130D" w14:textId="0B5CD5AC" w:rsidR="00147E42" w:rsidRDefault="00147E42" w:rsidP="00096115">
      <w:pPr>
        <w:pStyle w:val="Sraopastraipa"/>
        <w:numPr>
          <w:ilvl w:val="2"/>
          <w:numId w:val="29"/>
        </w:numPr>
        <w:tabs>
          <w:tab w:val="left" w:pos="426"/>
          <w:tab w:val="left" w:pos="709"/>
          <w:tab w:val="left" w:pos="1418"/>
        </w:tabs>
        <w:spacing w:after="0" w:line="240" w:lineRule="auto"/>
        <w:jc w:val="both"/>
        <w:rPr>
          <w:rFonts w:ascii="Calibri" w:hAnsi="Calibri" w:cs="Calibri"/>
        </w:rPr>
      </w:pPr>
      <w:r w:rsidRPr="00920575">
        <w:rPr>
          <w:rFonts w:ascii="Calibri" w:hAnsi="Calibri" w:cs="Calibri"/>
          <w:lang w:eastAsia="en-US"/>
        </w:rPr>
        <w:t xml:space="preserve">Vertinimui naudojama informacija, pateikta tiekėjo užpildytoje </w:t>
      </w:r>
      <w:r w:rsidRPr="00920575">
        <w:rPr>
          <w:rFonts w:ascii="Calibri" w:eastAsia="Calibri" w:hAnsi="Calibri" w:cs="Calibri"/>
        </w:rPr>
        <w:t xml:space="preserve">Specialiųjų pirkimo sąlygų </w:t>
      </w:r>
      <w:r w:rsidR="001E057D">
        <w:rPr>
          <w:rFonts w:ascii="Calibri" w:eastAsia="Calibri" w:hAnsi="Calibri" w:cs="Calibri"/>
        </w:rPr>
        <w:t>9</w:t>
      </w:r>
      <w:r w:rsidRPr="00920575">
        <w:rPr>
          <w:rFonts w:ascii="Calibri" w:eastAsia="Calibri" w:hAnsi="Calibri" w:cs="Calibri"/>
        </w:rPr>
        <w:t xml:space="preserve"> priedas „Tiekėjų patirtis ir siūlomų specialistų sąrašas“ 2 lentelėje</w:t>
      </w:r>
      <w:r w:rsidRPr="00920575">
        <w:rPr>
          <w:rFonts w:ascii="Calibri" w:hAnsi="Calibri" w:cs="Calibri"/>
          <w:lang w:eastAsia="en-US"/>
        </w:rPr>
        <w:t xml:space="preserve">. </w:t>
      </w:r>
    </w:p>
    <w:p w14:paraId="4CEE8302" w14:textId="3EBD384D" w:rsidR="00147E42" w:rsidRPr="00920575" w:rsidRDefault="00AD0F77" w:rsidP="00AD0F77">
      <w:pPr>
        <w:tabs>
          <w:tab w:val="left" w:pos="426"/>
          <w:tab w:val="left" w:pos="709"/>
          <w:tab w:val="left" w:pos="1418"/>
        </w:tabs>
        <w:spacing w:after="0" w:line="240" w:lineRule="auto"/>
        <w:jc w:val="both"/>
        <w:rPr>
          <w:rFonts w:ascii="Calibri" w:hAnsi="Calibri" w:cs="Calibri"/>
        </w:rPr>
      </w:pPr>
      <w:r w:rsidRPr="00AD0F77">
        <w:rPr>
          <w:rFonts w:ascii="Calibri" w:hAnsi="Calibri" w:cs="Calibri"/>
        </w:rPr>
        <w:t>8.3. Tas pats specialistas gali būti vertinamas pagal T1 ir T2 kriterijus, jeigu atskirai atitinka kiekvienam kriterijui nustatytus reikalavimus. Ta pati sutartis gali būti vertinama pagal abu kriterijus tik tada, kai pateikti dokumentai patvirtina, kad specialistas joje faktiškai atliko abiejų kriterijų reikalavimus atitinkančias funkcijas.</w:t>
      </w:r>
    </w:p>
    <w:p w14:paraId="7524C0C9" w14:textId="45C8D3A4" w:rsidR="00147E42" w:rsidRPr="00920575" w:rsidRDefault="00147E42" w:rsidP="00096115">
      <w:pPr>
        <w:pStyle w:val="Sraopastraipa"/>
        <w:numPr>
          <w:ilvl w:val="0"/>
          <w:numId w:val="29"/>
        </w:numPr>
        <w:spacing w:after="0" w:line="240" w:lineRule="auto"/>
        <w:jc w:val="both"/>
        <w:rPr>
          <w:rFonts w:ascii="Calibri" w:hAnsi="Calibri" w:cs="Calibri"/>
          <w:lang w:eastAsia="en-US"/>
        </w:rPr>
      </w:pPr>
      <w:r w:rsidRPr="00920575">
        <w:rPr>
          <w:rFonts w:ascii="Calibri" w:hAnsi="Calibri" w:cs="Calibri"/>
          <w:lang w:eastAsia="en-US"/>
        </w:rPr>
        <w:t xml:space="preserve">Vertinamas </w:t>
      </w:r>
      <w:r w:rsidR="002007C7">
        <w:rPr>
          <w:rFonts w:ascii="Calibri" w:hAnsi="Calibri" w:cs="Calibri"/>
        </w:rPr>
        <w:t>įvykdytų ar tebevykdomų</w:t>
      </w:r>
      <w:r w:rsidR="002007C7" w:rsidRPr="00920575">
        <w:rPr>
          <w:rFonts w:ascii="Calibri" w:hAnsi="Calibri" w:cs="Calibri"/>
        </w:rPr>
        <w:t xml:space="preserve"> </w:t>
      </w:r>
      <w:r w:rsidRPr="00920575">
        <w:rPr>
          <w:rFonts w:ascii="Calibri" w:hAnsi="Calibri" w:cs="Calibri"/>
          <w:lang w:eastAsia="en-US"/>
        </w:rPr>
        <w:t xml:space="preserve">sutarčių skaičius tik </w:t>
      </w:r>
      <w:r w:rsidR="00976F37">
        <w:rPr>
          <w:rFonts w:ascii="Calibri" w:hAnsi="Calibri" w:cs="Calibri"/>
          <w:lang w:eastAsia="en-US"/>
        </w:rPr>
        <w:t xml:space="preserve">tų </w:t>
      </w:r>
      <w:r w:rsidRPr="00920575">
        <w:rPr>
          <w:rFonts w:ascii="Calibri" w:hAnsi="Calibri" w:cs="Calibri"/>
          <w:lang w:eastAsia="en-US"/>
        </w:rPr>
        <w:t xml:space="preserve">specialistų, </w:t>
      </w:r>
      <w:r w:rsidR="00976F37">
        <w:rPr>
          <w:rFonts w:ascii="Calibri" w:hAnsi="Calibri" w:cs="Calibri"/>
          <w:lang w:eastAsia="en-US"/>
        </w:rPr>
        <w:t>kurie</w:t>
      </w:r>
      <w:r w:rsidRPr="00920575">
        <w:rPr>
          <w:rFonts w:ascii="Calibri" w:hAnsi="Calibri" w:cs="Calibri"/>
          <w:lang w:eastAsia="en-US"/>
        </w:rPr>
        <w:t xml:space="preserve"> atitinka visus Specialiųjų pirkimo sąlygų 4 priede „Tiekėjų kvalifikacijos reikalavimai“ jiems keliamus kvalifikacijos reikalavimus.</w:t>
      </w:r>
    </w:p>
    <w:p w14:paraId="1E04CFCA" w14:textId="77777777" w:rsidR="00147E42" w:rsidRPr="00920575" w:rsidRDefault="00147E42" w:rsidP="00096115">
      <w:pPr>
        <w:pStyle w:val="Sraopastraipa"/>
        <w:numPr>
          <w:ilvl w:val="0"/>
          <w:numId w:val="29"/>
        </w:numPr>
        <w:spacing w:after="0" w:line="240" w:lineRule="auto"/>
        <w:jc w:val="both"/>
        <w:rPr>
          <w:rFonts w:ascii="Calibri" w:hAnsi="Calibri" w:cs="Calibri"/>
          <w:lang w:eastAsia="en-US"/>
        </w:rPr>
      </w:pPr>
      <w:r w:rsidRPr="00920575">
        <w:rPr>
          <w:rFonts w:ascii="Calibri" w:hAnsi="Calibri" w:cs="Calibri"/>
          <w:lang w:eastAsia="en-US"/>
        </w:rPr>
        <w:t>Tiekėjui kartu su pasiūlymu nepateikus T1 ar T2 kriterijų atitiktį įrodančių dokumentų, kaip reikalaujama Specialiųjų pirkimo sąlygų 4 priede „Tiekėjų kvalifikacijos reikalavimai“, ar pateikus nepakankamus įrodymus, už kiekvieną atitinkamą T1 arba T2 kriterijų papildomą sutartį, kuriai nebus pateikta įrodančių dokumentų, bus skiriama 0 balų.</w:t>
      </w:r>
    </w:p>
    <w:p w14:paraId="39A43A18" w14:textId="106DC836" w:rsidR="00147E42" w:rsidRPr="00920575" w:rsidRDefault="00147E42" w:rsidP="00096115">
      <w:pPr>
        <w:pStyle w:val="Sraopastraipa"/>
        <w:numPr>
          <w:ilvl w:val="0"/>
          <w:numId w:val="29"/>
        </w:numPr>
        <w:spacing w:after="0" w:line="240" w:lineRule="auto"/>
        <w:jc w:val="both"/>
        <w:rPr>
          <w:rFonts w:ascii="Calibri" w:hAnsi="Calibri" w:cs="Calibri"/>
          <w:lang w:eastAsia="en-US"/>
        </w:rPr>
      </w:pPr>
      <w:r w:rsidRPr="00920575">
        <w:rPr>
          <w:rFonts w:ascii="Calibri" w:hAnsi="Calibri" w:cs="Calibri"/>
          <w:lang w:eastAsia="en-US"/>
        </w:rPr>
        <w:t xml:space="preserve">Skaičiuojant ekonominio naudingumo balus nebus galima remtis sutartimi, kuri Specialiųjų pirkimo sąlygų </w:t>
      </w:r>
      <w:r w:rsidR="001E057D">
        <w:rPr>
          <w:rFonts w:ascii="Calibri" w:hAnsi="Calibri" w:cs="Calibri"/>
          <w:lang w:eastAsia="en-US"/>
        </w:rPr>
        <w:t>9</w:t>
      </w:r>
      <w:r w:rsidRPr="00920575">
        <w:rPr>
          <w:rFonts w:ascii="Calibri" w:hAnsi="Calibri" w:cs="Calibri"/>
          <w:lang w:eastAsia="en-US"/>
        </w:rPr>
        <w:t xml:space="preserve"> priedo „</w:t>
      </w:r>
      <w:r w:rsidRPr="00920575">
        <w:rPr>
          <w:rFonts w:ascii="Calibri" w:eastAsia="Calibri" w:hAnsi="Calibri" w:cs="Calibri"/>
        </w:rPr>
        <w:t>Tiekėjų patirtis ir siūlomų specialistų sąrašas</w:t>
      </w:r>
      <w:r w:rsidRPr="00920575">
        <w:rPr>
          <w:rFonts w:ascii="Calibri" w:hAnsi="Calibri" w:cs="Calibri"/>
          <w:lang w:eastAsia="en-US"/>
        </w:rPr>
        <w:t xml:space="preserve">“ lentelėse buvo nurodyta kaip kvalifikacinį reikalavimą pagrindžianti sutartis. Už tokią sutartį papildomi balai neskiriami. </w:t>
      </w:r>
    </w:p>
    <w:p w14:paraId="6C559005" w14:textId="77777777" w:rsidR="00147E42" w:rsidRPr="00920575" w:rsidRDefault="00147E42" w:rsidP="00147E42">
      <w:pPr>
        <w:spacing w:after="0" w:line="240" w:lineRule="auto"/>
        <w:ind w:firstLine="567"/>
        <w:jc w:val="center"/>
        <w:rPr>
          <w:rFonts w:ascii="Calibri" w:eastAsia="Calibri" w:hAnsi="Calibri" w:cs="Calibri"/>
          <w:highlight w:val="green"/>
        </w:rPr>
      </w:pPr>
      <w:r w:rsidRPr="00920575">
        <w:rPr>
          <w:rFonts w:ascii="Calibri" w:hAnsi="Calibri" w:cs="Calibri"/>
          <w:lang w:eastAsia="en-US"/>
        </w:rPr>
        <w:t>_______________</w:t>
      </w:r>
    </w:p>
    <w:p w14:paraId="3A024621" w14:textId="1A93FC6C" w:rsidR="00210870" w:rsidRPr="00210870" w:rsidRDefault="00210870" w:rsidP="003375F9">
      <w:pPr>
        <w:pStyle w:val="paragrafesrasas2lygis"/>
        <w:jc w:val="left"/>
        <w:rPr>
          <w:rFonts w:asciiTheme="minorHAnsi" w:hAnsiTheme="minorHAnsi" w:cstheme="minorHAnsi"/>
          <w:color w:val="7030A0"/>
        </w:rPr>
      </w:pPr>
    </w:p>
    <w:p w14:paraId="0EE920F4" w14:textId="3754FF83" w:rsidR="00A4599F" w:rsidRPr="00F0499F" w:rsidRDefault="00A4599F" w:rsidP="003375F9">
      <w:pPr>
        <w:rPr>
          <w:rFonts w:cstheme="minorHAnsi"/>
          <w:b/>
          <w:bCs/>
          <w:smallCaps/>
          <w:sz w:val="22"/>
          <w:szCs w:val="22"/>
        </w:rPr>
      </w:pPr>
      <w:r w:rsidRPr="00F0499F">
        <w:rPr>
          <w:rFonts w:cstheme="minorHAnsi"/>
          <w:b/>
          <w:bCs/>
          <w:smallCaps/>
          <w:sz w:val="22"/>
          <w:szCs w:val="22"/>
        </w:rPr>
        <w:br w:type="page"/>
      </w:r>
    </w:p>
    <w:p w14:paraId="2B3F903C" w14:textId="2A586F24" w:rsidR="00964FD3" w:rsidRPr="00964FD3" w:rsidRDefault="00FE3D1F" w:rsidP="00964FD3">
      <w:pPr>
        <w:pStyle w:val="Antrat2"/>
        <w:ind w:left="5103"/>
        <w:rPr>
          <w:rFonts w:asciiTheme="minorHAnsi" w:hAnsiTheme="minorHAnsi"/>
          <w:color w:val="0070C0"/>
          <w:sz w:val="21"/>
          <w:szCs w:val="21"/>
        </w:rPr>
      </w:pPr>
      <w:bookmarkStart w:id="83" w:name="_Toc126333946"/>
      <w:bookmarkStart w:id="84" w:name="_Ref39586171"/>
      <w:bookmarkStart w:id="85" w:name="_Ref39673580"/>
      <w:bookmarkStart w:id="86"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83"/>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0DBFF5D4" w:rsidR="008C7C8C" w:rsidRPr="001C45C1" w:rsidRDefault="008C7C8C" w:rsidP="008C7C8C">
      <w:pPr>
        <w:autoSpaceDE w:val="0"/>
        <w:autoSpaceDN w:val="0"/>
        <w:adjustRightInd w:val="0"/>
        <w:jc w:val="center"/>
        <w:rPr>
          <w:rFonts w:cstheme="minorHAnsi"/>
        </w:rPr>
      </w:pPr>
      <w:r w:rsidRPr="00752A82">
        <w:rPr>
          <w:rFonts w:cstheme="minorHAnsi"/>
          <w:b/>
          <w:bCs/>
        </w:rPr>
        <w:t>TIEKĖJO</w:t>
      </w:r>
      <w:r w:rsidR="004A653C" w:rsidRPr="00752A82">
        <w:rPr>
          <w:rFonts w:cstheme="minorHAnsi"/>
          <w:b/>
          <w:bCs/>
        </w:rPr>
        <w:t xml:space="preserve"> </w:t>
      </w:r>
      <w:r w:rsidR="00752A82" w:rsidRPr="00752A82">
        <w:rPr>
          <w:rFonts w:cstheme="minorHAnsi"/>
          <w:b/>
          <w:bCs/>
        </w:rPr>
        <w:t>/</w:t>
      </w:r>
      <w:r w:rsidR="00752A82" w:rsidRPr="00752A82">
        <w:rPr>
          <w:rFonts w:cstheme="minorHAnsi"/>
          <w:b/>
          <w:bCs/>
          <w:sz w:val="22"/>
          <w:szCs w:val="22"/>
        </w:rPr>
        <w:t xml:space="preserve"> SUBTIEKĖJO / ŪKIO SUBJEKTO, KURIO PAJĖGUMAIS REMIASI</w:t>
      </w:r>
      <w:r w:rsidR="00752A82" w:rsidRPr="001C45C1">
        <w:rPr>
          <w:rFonts w:cstheme="minorHAnsi"/>
          <w:b/>
          <w:bCs/>
        </w:rPr>
        <w:t xml:space="preserve"> </w:t>
      </w:r>
      <w:r w:rsidRPr="001C45C1">
        <w:rPr>
          <w:rFonts w:cstheme="minorHAnsi"/>
          <w:b/>
          <w:bCs/>
        </w:rPr>
        <w:t>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lastRenderedPageBreak/>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 xml:space="preserve">subrangovui (-ams), ar kitam (-iems)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5BBA848F" w:rsidR="004D3BE3" w:rsidRDefault="004D3BE3" w:rsidP="004D3BE3">
      <w:pPr>
        <w:pStyle w:val="Antrat2"/>
        <w:ind w:left="5103"/>
        <w:rPr>
          <w:rFonts w:asciiTheme="minorHAnsi" w:hAnsiTheme="minorHAnsi"/>
          <w:color w:val="0070C0"/>
          <w:sz w:val="21"/>
          <w:szCs w:val="21"/>
        </w:rPr>
      </w:pPr>
      <w:bookmarkStart w:id="87" w:name="_Toc126333947"/>
      <w:r>
        <w:rPr>
          <w:rFonts w:asciiTheme="minorHAnsi" w:hAnsiTheme="minorHAnsi"/>
          <w:color w:val="0070C0"/>
          <w:sz w:val="21"/>
          <w:szCs w:val="21"/>
        </w:rPr>
        <w:lastRenderedPageBreak/>
        <w:t xml:space="preserve">Pirkimo sąlygų </w:t>
      </w:r>
      <w:r w:rsidR="00E92223">
        <w:rPr>
          <w:rFonts w:asciiTheme="minorHAnsi" w:hAnsiTheme="minorHAnsi"/>
          <w:color w:val="0070C0"/>
          <w:sz w:val="21"/>
          <w:szCs w:val="21"/>
          <w:lang w:val="en-US"/>
        </w:rPr>
        <w:t>8.1</w:t>
      </w:r>
      <w:r>
        <w:rPr>
          <w:rFonts w:asciiTheme="minorHAnsi" w:hAnsiTheme="minorHAnsi"/>
          <w:color w:val="0070C0"/>
          <w:sz w:val="21"/>
          <w:szCs w:val="21"/>
        </w:rPr>
        <w:t xml:space="preserve">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87"/>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5D8A1875" w14:textId="29B5A75B" w:rsidR="00752A82" w:rsidRPr="001C45C1" w:rsidRDefault="00752A82" w:rsidP="00752A82">
      <w:pPr>
        <w:autoSpaceDE w:val="0"/>
        <w:autoSpaceDN w:val="0"/>
        <w:adjustRightInd w:val="0"/>
        <w:jc w:val="center"/>
        <w:rPr>
          <w:rFonts w:cstheme="minorHAnsi"/>
        </w:rPr>
      </w:pPr>
      <w:r w:rsidRPr="00752A82">
        <w:rPr>
          <w:rFonts w:cstheme="minorHAnsi"/>
          <w:b/>
          <w:bCs/>
        </w:rPr>
        <w:t>TIEKĖJO /</w:t>
      </w:r>
      <w:r w:rsidRPr="00752A82">
        <w:rPr>
          <w:rFonts w:cstheme="minorHAnsi"/>
          <w:b/>
          <w:bCs/>
          <w:sz w:val="22"/>
          <w:szCs w:val="22"/>
        </w:rPr>
        <w:t xml:space="preserve"> SUBTIEKĖJO / ŪKIO SUBJEKTO, KURIO PAJĖGUMAIS REMIASI</w:t>
      </w:r>
      <w:r>
        <w:rPr>
          <w:rFonts w:cstheme="minorHAnsi"/>
          <w:b/>
          <w:bCs/>
          <w:sz w:val="22"/>
          <w:szCs w:val="22"/>
        </w:rPr>
        <w:t xml:space="preserve"> / KVAZISUBTIEKĖJO</w:t>
      </w:r>
      <w:r w:rsidRPr="001C45C1">
        <w:rPr>
          <w:rFonts w:cstheme="minorHAnsi"/>
          <w:b/>
          <w:bCs/>
        </w:rPr>
        <w:t xml:space="preserve">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Default="004D3BE3" w:rsidP="00E957CD">
      <w:pPr>
        <w:jc w:val="both"/>
        <w:rPr>
          <w:rFonts w:cstheme="minorHAnsi"/>
          <w:sz w:val="20"/>
          <w:szCs w:val="20"/>
          <w:shd w:val="clear" w:color="auto" w:fill="FFFFFF"/>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(-ams), ar kitam (-iems)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1464BC57" w14:textId="2B74D854" w:rsidR="0031607E" w:rsidRDefault="0031607E">
      <w:pPr>
        <w:rPr>
          <w:rFonts w:cstheme="minorHAnsi"/>
          <w:sz w:val="20"/>
          <w:szCs w:val="20"/>
          <w:shd w:val="clear" w:color="auto" w:fill="FFFFFF"/>
        </w:rPr>
      </w:pPr>
      <w:r>
        <w:rPr>
          <w:rFonts w:cstheme="minorHAnsi"/>
          <w:sz w:val="20"/>
          <w:szCs w:val="20"/>
          <w:shd w:val="clear" w:color="auto" w:fill="FFFFFF"/>
        </w:rPr>
        <w:br w:type="page"/>
      </w:r>
    </w:p>
    <w:p w14:paraId="7609C0F2" w14:textId="77777777" w:rsidR="00DD307D" w:rsidRDefault="00DD307D" w:rsidP="0012460B">
      <w:pPr>
        <w:pStyle w:val="Antrat2"/>
        <w:jc w:val="right"/>
        <w:rPr>
          <w:rFonts w:asciiTheme="minorHAnsi" w:hAnsiTheme="minorHAnsi" w:cstheme="minorHAnsi"/>
          <w:color w:val="0070C0"/>
          <w:sz w:val="21"/>
          <w:szCs w:val="21"/>
        </w:rPr>
        <w:sectPr w:rsidR="00DD307D" w:rsidSect="004E2B47">
          <w:footerReference w:type="first" r:id="rId25"/>
          <w:pgSz w:w="12240" w:h="15840"/>
          <w:pgMar w:top="1134" w:right="567" w:bottom="1134" w:left="1134" w:header="720" w:footer="720" w:gutter="0"/>
          <w:pgNumType w:start="22"/>
          <w:cols w:space="720"/>
          <w:titlePg/>
          <w:docGrid w:linePitch="360"/>
        </w:sectPr>
      </w:pPr>
      <w:bookmarkStart w:id="88" w:name="_Toc126333948"/>
    </w:p>
    <w:p w14:paraId="2AA565FB" w14:textId="77777777" w:rsidR="0012460B" w:rsidRPr="003F588C" w:rsidRDefault="0012460B" w:rsidP="0012460B">
      <w:pPr>
        <w:pStyle w:val="Antrat2"/>
        <w:jc w:val="right"/>
        <w:rPr>
          <w:rFonts w:asciiTheme="minorHAnsi" w:hAnsiTheme="minorHAnsi" w:cstheme="minorHAnsi"/>
          <w:color w:val="0070C0"/>
          <w:sz w:val="21"/>
          <w:szCs w:val="21"/>
        </w:rPr>
      </w:pPr>
      <w:r w:rsidRPr="003F588C">
        <w:rPr>
          <w:rFonts w:asciiTheme="minorHAnsi" w:hAnsiTheme="minorHAnsi" w:cstheme="minorHAnsi"/>
          <w:color w:val="0070C0"/>
          <w:sz w:val="21"/>
          <w:szCs w:val="21"/>
        </w:rPr>
        <w:lastRenderedPageBreak/>
        <w:t xml:space="preserve">Pirkimo sąlygų 9 priedas </w:t>
      </w:r>
      <w:r w:rsidRPr="00820051">
        <w:rPr>
          <w:rFonts w:asciiTheme="minorHAnsi" w:hAnsiTheme="minorHAnsi" w:cstheme="minorHAnsi"/>
          <w:color w:val="0070C0"/>
          <w:sz w:val="21"/>
          <w:szCs w:val="21"/>
        </w:rPr>
        <w:t>„Tiekėjo patirtis ir siūlomų specialistų sąrašas“</w:t>
      </w:r>
    </w:p>
    <w:p w14:paraId="756EDBA5" w14:textId="77777777" w:rsidR="00F27F22" w:rsidRPr="00EB3634" w:rsidRDefault="00F27F22" w:rsidP="00F27F22">
      <w:pPr>
        <w:spacing w:after="0"/>
        <w:rPr>
          <w:rFonts w:ascii="Calibri" w:eastAsia="Calibri" w:hAnsi="Calibri" w:cs="Calibri"/>
        </w:rPr>
      </w:pPr>
    </w:p>
    <w:p w14:paraId="38ED3B22" w14:textId="77777777" w:rsidR="00F27F22" w:rsidRPr="0040130A" w:rsidRDefault="00F27F22" w:rsidP="00F27F22">
      <w:pPr>
        <w:tabs>
          <w:tab w:val="left" w:pos="851"/>
          <w:tab w:val="left" w:pos="6432"/>
        </w:tabs>
        <w:spacing w:after="0"/>
        <w:jc w:val="center"/>
        <w:rPr>
          <w:rFonts w:eastAsia="Calibri" w:cstheme="minorHAnsi"/>
          <w:b/>
          <w:caps/>
          <w:sz w:val="20"/>
          <w:szCs w:val="20"/>
        </w:rPr>
      </w:pPr>
      <w:r w:rsidRPr="0040130A">
        <w:rPr>
          <w:rFonts w:eastAsia="Calibri" w:cstheme="minorHAnsi"/>
          <w:b/>
          <w:caps/>
          <w:sz w:val="20"/>
          <w:szCs w:val="20"/>
        </w:rPr>
        <w:t>Suteiktų paslaugų sąrašas</w:t>
      </w:r>
    </w:p>
    <w:p w14:paraId="24E7E64F" w14:textId="5E00D0C5" w:rsidR="005D6B8B" w:rsidRPr="0040130A" w:rsidRDefault="00F27F22" w:rsidP="001D58D6">
      <w:pPr>
        <w:tabs>
          <w:tab w:val="left" w:pos="851"/>
          <w:tab w:val="left" w:pos="6432"/>
        </w:tabs>
        <w:spacing w:after="0"/>
        <w:jc w:val="right"/>
        <w:rPr>
          <w:rFonts w:eastAsia="Calibri" w:cstheme="minorHAnsi"/>
          <w:i/>
          <w:iCs/>
          <w:sz w:val="20"/>
          <w:szCs w:val="20"/>
        </w:rPr>
      </w:pPr>
      <w:r w:rsidRPr="0040130A">
        <w:rPr>
          <w:rFonts w:eastAsia="Calibri" w:cstheme="minorHAnsi"/>
          <w:i/>
          <w:iCs/>
          <w:sz w:val="20"/>
          <w:szCs w:val="20"/>
          <w:lang w:val="en-US"/>
        </w:rPr>
        <w:t xml:space="preserve">1 </w:t>
      </w:r>
      <w:r w:rsidRPr="0040130A">
        <w:rPr>
          <w:rFonts w:eastAsia="Calibri" w:cstheme="minorHAnsi"/>
          <w:i/>
          <w:iCs/>
          <w:sz w:val="20"/>
          <w:szCs w:val="20"/>
        </w:rPr>
        <w:t>lentelė</w:t>
      </w:r>
    </w:p>
    <w:tbl>
      <w:tblPr>
        <w:tblStyle w:val="Lentelstinklelis"/>
        <w:tblW w:w="14743" w:type="dxa"/>
        <w:tblInd w:w="-431" w:type="dxa"/>
        <w:tblLook w:val="04A0" w:firstRow="1" w:lastRow="0" w:firstColumn="1" w:lastColumn="0" w:noHBand="0" w:noVBand="1"/>
      </w:tblPr>
      <w:tblGrid>
        <w:gridCol w:w="562"/>
        <w:gridCol w:w="1707"/>
        <w:gridCol w:w="2410"/>
        <w:gridCol w:w="2562"/>
        <w:gridCol w:w="2399"/>
        <w:gridCol w:w="2410"/>
        <w:gridCol w:w="2693"/>
      </w:tblGrid>
      <w:tr w:rsidR="009E50B1" w:rsidRPr="0040130A" w14:paraId="589F750A" w14:textId="77777777" w:rsidTr="009E50B1">
        <w:tc>
          <w:tcPr>
            <w:tcW w:w="14743" w:type="dxa"/>
            <w:gridSpan w:val="7"/>
            <w:shd w:val="clear" w:color="auto" w:fill="D9E2F3"/>
            <w:vAlign w:val="center"/>
          </w:tcPr>
          <w:p w14:paraId="709FBC3D" w14:textId="77777777" w:rsidR="009E50B1" w:rsidRPr="0040130A" w:rsidRDefault="009E50B1" w:rsidP="009E50B1">
            <w:pPr>
              <w:tabs>
                <w:tab w:val="left" w:pos="328"/>
                <w:tab w:val="left" w:pos="450"/>
                <w:tab w:val="left" w:pos="851"/>
              </w:tabs>
              <w:contextualSpacing/>
              <w:jc w:val="center"/>
              <w:rPr>
                <w:rFonts w:asciiTheme="minorHAnsi" w:cstheme="minorHAnsi"/>
                <w:b/>
                <w:caps/>
                <w:color w:val="EE0000"/>
              </w:rPr>
            </w:pPr>
            <w:r w:rsidRPr="0040130A">
              <w:rPr>
                <w:rFonts w:asciiTheme="minorHAnsi" w:cstheme="minorHAnsi"/>
                <w:b/>
                <w:color w:val="EE0000"/>
              </w:rPr>
              <w:t>Tiekėjo patirtis</w:t>
            </w:r>
          </w:p>
          <w:p w14:paraId="2799F6D8" w14:textId="43F6970C" w:rsidR="009E50B1" w:rsidRPr="0040130A" w:rsidRDefault="009E50B1" w:rsidP="009E50B1">
            <w:pPr>
              <w:tabs>
                <w:tab w:val="left" w:pos="851"/>
                <w:tab w:val="left" w:pos="6432"/>
              </w:tabs>
              <w:jc w:val="center"/>
              <w:rPr>
                <w:rFonts w:asciiTheme="minorHAnsi" w:cstheme="minorHAnsi"/>
                <w:b/>
                <w:caps/>
              </w:rPr>
            </w:pPr>
            <w:r w:rsidRPr="0040130A">
              <w:rPr>
                <w:rFonts w:asciiTheme="minorHAnsi" w:cstheme="minorHAnsi"/>
                <w:b/>
                <w:bCs/>
                <w:lang w:eastAsia="ar-SA"/>
              </w:rPr>
              <w:t>(pagal Specialiųjų pirkimo sąlygų 4 priedo „Tiekėjų kvalifikacijos reikalavimai“ 1 punkto reikalavimus)</w:t>
            </w:r>
          </w:p>
        </w:tc>
      </w:tr>
      <w:tr w:rsidR="009E50B1" w:rsidRPr="0040130A" w14:paraId="5B22A600" w14:textId="77777777" w:rsidTr="009E50B1">
        <w:tc>
          <w:tcPr>
            <w:tcW w:w="562" w:type="dxa"/>
            <w:shd w:val="clear" w:color="auto" w:fill="D9E2F3"/>
            <w:vAlign w:val="center"/>
          </w:tcPr>
          <w:p w14:paraId="3A476167" w14:textId="705902A0" w:rsidR="009E50B1" w:rsidRPr="0040130A" w:rsidRDefault="009E50B1" w:rsidP="009E50B1">
            <w:pPr>
              <w:tabs>
                <w:tab w:val="left" w:pos="851"/>
                <w:tab w:val="left" w:pos="6432"/>
              </w:tabs>
              <w:jc w:val="center"/>
              <w:rPr>
                <w:rFonts w:asciiTheme="minorHAnsi" w:cstheme="minorHAnsi"/>
                <w:color w:val="000000"/>
              </w:rPr>
            </w:pPr>
            <w:r w:rsidRPr="0040130A">
              <w:rPr>
                <w:rFonts w:asciiTheme="minorHAnsi" w:cstheme="minorHAnsi"/>
                <w:color w:val="000000"/>
              </w:rPr>
              <w:t xml:space="preserve">Eil. Nr. </w:t>
            </w:r>
          </w:p>
        </w:tc>
        <w:tc>
          <w:tcPr>
            <w:tcW w:w="1707" w:type="dxa"/>
            <w:shd w:val="clear" w:color="auto" w:fill="D9E2F3"/>
            <w:vAlign w:val="center"/>
          </w:tcPr>
          <w:p w14:paraId="5F70916B" w14:textId="21C69DC7" w:rsidR="009E50B1" w:rsidRPr="0040130A" w:rsidRDefault="009E50B1" w:rsidP="009E50B1">
            <w:pPr>
              <w:tabs>
                <w:tab w:val="left" w:pos="851"/>
                <w:tab w:val="left" w:pos="6432"/>
              </w:tabs>
              <w:jc w:val="center"/>
              <w:rPr>
                <w:rFonts w:asciiTheme="minorHAnsi" w:cstheme="minorHAnsi"/>
                <w:color w:val="000000"/>
              </w:rPr>
            </w:pPr>
            <w:r w:rsidRPr="0040130A">
              <w:rPr>
                <w:rFonts w:asciiTheme="minorHAnsi" w:cstheme="minorHAnsi"/>
                <w:color w:val="000000"/>
              </w:rPr>
              <w:t>Sutarties numeris</w:t>
            </w:r>
          </w:p>
        </w:tc>
        <w:tc>
          <w:tcPr>
            <w:tcW w:w="2410" w:type="dxa"/>
            <w:shd w:val="clear" w:color="auto" w:fill="D9E2F3"/>
            <w:vAlign w:val="center"/>
          </w:tcPr>
          <w:p w14:paraId="7C87B060" w14:textId="5B9F9343" w:rsidR="009E50B1" w:rsidRPr="0040130A" w:rsidRDefault="009E50B1" w:rsidP="009E50B1">
            <w:pPr>
              <w:tabs>
                <w:tab w:val="left" w:pos="851"/>
                <w:tab w:val="left" w:pos="6432"/>
              </w:tabs>
              <w:jc w:val="center"/>
              <w:rPr>
                <w:rFonts w:asciiTheme="minorHAnsi" w:cstheme="minorHAnsi"/>
                <w:color w:val="000000"/>
              </w:rPr>
            </w:pPr>
            <w:r w:rsidRPr="0040130A">
              <w:rPr>
                <w:rFonts w:asciiTheme="minorHAnsi" w:cstheme="minorHAnsi"/>
                <w:color w:val="000000"/>
              </w:rPr>
              <w:t>Sutarties pavadinimas, objektas</w:t>
            </w:r>
          </w:p>
        </w:tc>
        <w:tc>
          <w:tcPr>
            <w:tcW w:w="2562" w:type="dxa"/>
            <w:shd w:val="clear" w:color="auto" w:fill="D9E2F3"/>
            <w:vAlign w:val="center"/>
          </w:tcPr>
          <w:p w14:paraId="13E1657B" w14:textId="77777777" w:rsidR="009E50B1" w:rsidRPr="0040130A" w:rsidRDefault="009E50B1" w:rsidP="009E50B1">
            <w:pPr>
              <w:tabs>
                <w:tab w:val="left" w:pos="851"/>
                <w:tab w:val="left" w:pos="6432"/>
              </w:tabs>
              <w:jc w:val="center"/>
              <w:rPr>
                <w:rFonts w:asciiTheme="minorHAnsi" w:cstheme="minorHAnsi"/>
                <w:color w:val="000000"/>
              </w:rPr>
            </w:pPr>
            <w:r w:rsidRPr="0040130A">
              <w:rPr>
                <w:rFonts w:asciiTheme="minorHAnsi" w:cstheme="minorHAnsi"/>
                <w:color w:val="000000"/>
              </w:rPr>
              <w:t>Sutarties vykdymo laikotarpis</w:t>
            </w:r>
          </w:p>
          <w:p w14:paraId="7C865266" w14:textId="48FEE7FD" w:rsidR="009E50B1" w:rsidRPr="0040130A" w:rsidRDefault="009E50B1" w:rsidP="009E50B1">
            <w:pPr>
              <w:tabs>
                <w:tab w:val="left" w:pos="851"/>
                <w:tab w:val="left" w:pos="6432"/>
              </w:tabs>
              <w:jc w:val="center"/>
              <w:rPr>
                <w:rFonts w:asciiTheme="minorHAnsi" w:cstheme="minorHAnsi"/>
                <w:color w:val="000000"/>
              </w:rPr>
            </w:pPr>
            <w:r w:rsidRPr="0040130A">
              <w:rPr>
                <w:rFonts w:asciiTheme="minorHAnsi" w:eastAsia="Lucida Sans Unicode" w:cstheme="minorHAnsi"/>
                <w:i/>
                <w:iCs/>
                <w:bdr w:val="nil"/>
                <w:lang w:eastAsia="ar-SA"/>
              </w:rPr>
              <w:t>(pradžios ir pabaigos datos: metai, mėnuo, diena)</w:t>
            </w:r>
          </w:p>
        </w:tc>
        <w:tc>
          <w:tcPr>
            <w:tcW w:w="2399" w:type="dxa"/>
            <w:shd w:val="clear" w:color="auto" w:fill="D9E2F3"/>
            <w:vAlign w:val="center"/>
          </w:tcPr>
          <w:p w14:paraId="7616B99C" w14:textId="77777777" w:rsidR="009E50B1" w:rsidRPr="0040130A" w:rsidRDefault="009E50B1" w:rsidP="009E50B1">
            <w:pPr>
              <w:tabs>
                <w:tab w:val="left" w:pos="851"/>
                <w:tab w:val="left" w:pos="6432"/>
              </w:tabs>
              <w:jc w:val="center"/>
              <w:rPr>
                <w:rFonts w:asciiTheme="minorHAnsi" w:eastAsia="Lucida Sans Unicode" w:cstheme="minorHAnsi"/>
                <w:bdr w:val="nil"/>
                <w:lang w:eastAsia="ar-SA"/>
              </w:rPr>
            </w:pPr>
            <w:r w:rsidRPr="0040130A">
              <w:rPr>
                <w:rFonts w:asciiTheme="minorHAnsi" w:eastAsia="Lucida Sans Unicode" w:cstheme="minorHAnsi"/>
                <w:bdr w:val="nil"/>
                <w:lang w:eastAsia="ar-SA"/>
              </w:rPr>
              <w:t xml:space="preserve">Paslaugų vertė </w:t>
            </w:r>
          </w:p>
          <w:p w14:paraId="48141940" w14:textId="60DB9AAB" w:rsidR="009E50B1" w:rsidRPr="0040130A" w:rsidRDefault="009E50B1" w:rsidP="009E50B1">
            <w:pPr>
              <w:tabs>
                <w:tab w:val="left" w:pos="851"/>
                <w:tab w:val="left" w:pos="6432"/>
              </w:tabs>
              <w:jc w:val="center"/>
              <w:rPr>
                <w:rFonts w:asciiTheme="minorHAnsi" w:eastAsia="Lucida Sans Unicode" w:cstheme="minorHAnsi"/>
                <w:bdr w:val="nil"/>
                <w:lang w:eastAsia="ar-SA"/>
              </w:rPr>
            </w:pPr>
            <w:r w:rsidRPr="0040130A">
              <w:rPr>
                <w:rFonts w:asciiTheme="minorHAnsi" w:eastAsia="Lucida Sans Unicode" w:cstheme="minorHAnsi"/>
                <w:i/>
                <w:iCs/>
                <w:bdr w:val="nil"/>
                <w:lang w:eastAsia="ar-SA"/>
              </w:rPr>
              <w:t>(pagal sutartį ir pirkimo objektą)</w:t>
            </w:r>
          </w:p>
        </w:tc>
        <w:tc>
          <w:tcPr>
            <w:tcW w:w="2410" w:type="dxa"/>
            <w:shd w:val="clear" w:color="auto" w:fill="D9E2F3"/>
            <w:vAlign w:val="center"/>
          </w:tcPr>
          <w:p w14:paraId="63C97BD8" w14:textId="77777777" w:rsidR="009E50B1" w:rsidRPr="0040130A" w:rsidRDefault="009E50B1" w:rsidP="009E50B1">
            <w:pPr>
              <w:tabs>
                <w:tab w:val="left" w:pos="851"/>
                <w:tab w:val="left" w:pos="6432"/>
              </w:tabs>
              <w:jc w:val="center"/>
              <w:rPr>
                <w:rFonts w:asciiTheme="minorHAnsi" w:eastAsia="Lucida Sans Unicode" w:cstheme="minorHAnsi"/>
                <w:bdr w:val="nil"/>
                <w:lang w:eastAsia="ar-SA"/>
              </w:rPr>
            </w:pPr>
            <w:r w:rsidRPr="0040130A">
              <w:rPr>
                <w:rFonts w:asciiTheme="minorHAnsi" w:eastAsia="Lucida Sans Unicode" w:cstheme="minorHAnsi"/>
                <w:bdr w:val="nil"/>
                <w:lang w:eastAsia="ar-SA"/>
              </w:rPr>
              <w:t xml:space="preserve">Paslaugų gavėjai </w:t>
            </w:r>
          </w:p>
          <w:p w14:paraId="46199261" w14:textId="43A0F29F" w:rsidR="009E50B1" w:rsidRPr="0040130A" w:rsidRDefault="009E50B1" w:rsidP="009E50B1">
            <w:pPr>
              <w:tabs>
                <w:tab w:val="left" w:pos="851"/>
                <w:tab w:val="left" w:pos="6432"/>
              </w:tabs>
              <w:jc w:val="center"/>
              <w:rPr>
                <w:rFonts w:asciiTheme="minorHAnsi" w:eastAsia="Lucida Sans Unicode" w:cstheme="minorHAnsi"/>
                <w:bdr w:val="nil"/>
                <w:lang w:eastAsia="ar-SA"/>
              </w:rPr>
            </w:pPr>
            <w:r w:rsidRPr="0040130A">
              <w:rPr>
                <w:rFonts w:asciiTheme="minorHAnsi" w:eastAsia="Lucida Sans Unicode" w:cstheme="minorHAnsi"/>
                <w:i/>
                <w:iCs/>
                <w:bdr w:val="nil"/>
                <w:lang w:eastAsia="ar-SA"/>
              </w:rPr>
              <w:t>(tiek viešieji, tiek privatieji)</w:t>
            </w:r>
          </w:p>
        </w:tc>
        <w:tc>
          <w:tcPr>
            <w:tcW w:w="2693" w:type="dxa"/>
            <w:shd w:val="clear" w:color="auto" w:fill="D9E2F3"/>
            <w:vAlign w:val="center"/>
          </w:tcPr>
          <w:p w14:paraId="5E115CD1" w14:textId="10889FD9" w:rsidR="009E50B1" w:rsidRPr="0040130A" w:rsidRDefault="009E50B1" w:rsidP="009E50B1">
            <w:pPr>
              <w:tabs>
                <w:tab w:val="left" w:pos="851"/>
                <w:tab w:val="left" w:pos="6432"/>
              </w:tabs>
              <w:jc w:val="center"/>
              <w:rPr>
                <w:rFonts w:asciiTheme="minorHAnsi" w:eastAsia="Lucida Sans Unicode" w:cstheme="minorHAnsi"/>
                <w:bdr w:val="nil"/>
                <w:lang w:eastAsia="ar-SA"/>
              </w:rPr>
            </w:pPr>
            <w:r w:rsidRPr="0040130A">
              <w:rPr>
                <w:rFonts w:asciiTheme="minorHAnsi" w:eastAsia="Lucida Sans Unicode" w:cstheme="minorHAnsi"/>
                <w:bdr w:val="nil"/>
                <w:lang w:eastAsia="ar-SA"/>
              </w:rPr>
              <w:t xml:space="preserve">Paslaugų gavėjų kontaktai </w:t>
            </w:r>
            <w:r w:rsidRPr="0040130A">
              <w:rPr>
                <w:rFonts w:asciiTheme="minorHAnsi" w:eastAsia="Lucida Sans Unicode" w:cstheme="minorHAnsi"/>
                <w:i/>
                <w:iCs/>
                <w:bdr w:val="nil"/>
                <w:lang w:eastAsia="ar-SA"/>
              </w:rPr>
              <w:t>(kontaktinio asmens vardas pavardė, pareigos, tel. Nr., el. pašto adresas)</w:t>
            </w:r>
          </w:p>
        </w:tc>
      </w:tr>
      <w:tr w:rsidR="009E50B1" w:rsidRPr="0040130A" w14:paraId="045AD067" w14:textId="77777777" w:rsidTr="009E50B1">
        <w:tc>
          <w:tcPr>
            <w:tcW w:w="562" w:type="dxa"/>
          </w:tcPr>
          <w:p w14:paraId="7859DFCA" w14:textId="77777777" w:rsidR="009E50B1" w:rsidRPr="0040130A" w:rsidRDefault="009E50B1" w:rsidP="009E50B1">
            <w:pPr>
              <w:tabs>
                <w:tab w:val="left" w:pos="851"/>
                <w:tab w:val="left" w:pos="6432"/>
              </w:tabs>
              <w:jc w:val="both"/>
              <w:rPr>
                <w:rFonts w:asciiTheme="minorHAnsi" w:cstheme="minorHAnsi"/>
                <w:bCs/>
                <w:caps/>
              </w:rPr>
            </w:pPr>
          </w:p>
        </w:tc>
        <w:tc>
          <w:tcPr>
            <w:tcW w:w="1707" w:type="dxa"/>
          </w:tcPr>
          <w:p w14:paraId="2AEB3C73" w14:textId="77777777" w:rsidR="009E50B1" w:rsidRPr="0040130A" w:rsidRDefault="009E50B1" w:rsidP="009E50B1">
            <w:pPr>
              <w:tabs>
                <w:tab w:val="left" w:pos="851"/>
                <w:tab w:val="left" w:pos="6432"/>
              </w:tabs>
              <w:jc w:val="both"/>
              <w:rPr>
                <w:rFonts w:asciiTheme="minorHAnsi" w:cstheme="minorHAnsi"/>
                <w:bCs/>
                <w:caps/>
              </w:rPr>
            </w:pPr>
          </w:p>
        </w:tc>
        <w:tc>
          <w:tcPr>
            <w:tcW w:w="2410" w:type="dxa"/>
          </w:tcPr>
          <w:p w14:paraId="1D7AC931" w14:textId="77777777" w:rsidR="009E50B1" w:rsidRPr="0040130A" w:rsidRDefault="009E50B1" w:rsidP="009E50B1">
            <w:pPr>
              <w:tabs>
                <w:tab w:val="left" w:pos="851"/>
                <w:tab w:val="left" w:pos="6432"/>
              </w:tabs>
              <w:jc w:val="both"/>
              <w:rPr>
                <w:rFonts w:asciiTheme="minorHAnsi" w:cstheme="minorHAnsi"/>
                <w:bCs/>
                <w:caps/>
              </w:rPr>
            </w:pPr>
          </w:p>
        </w:tc>
        <w:tc>
          <w:tcPr>
            <w:tcW w:w="2562" w:type="dxa"/>
          </w:tcPr>
          <w:p w14:paraId="0C446DB2" w14:textId="77777777" w:rsidR="009E50B1" w:rsidRPr="0040130A" w:rsidRDefault="009E50B1" w:rsidP="009E50B1">
            <w:pPr>
              <w:tabs>
                <w:tab w:val="left" w:pos="851"/>
                <w:tab w:val="left" w:pos="6432"/>
              </w:tabs>
              <w:jc w:val="both"/>
              <w:rPr>
                <w:rFonts w:asciiTheme="minorHAnsi" w:cstheme="minorHAnsi"/>
                <w:bCs/>
                <w:caps/>
              </w:rPr>
            </w:pPr>
          </w:p>
        </w:tc>
        <w:tc>
          <w:tcPr>
            <w:tcW w:w="2399" w:type="dxa"/>
          </w:tcPr>
          <w:p w14:paraId="0A85263C" w14:textId="61A183A6" w:rsidR="009E50B1" w:rsidRPr="0040130A" w:rsidRDefault="009E50B1" w:rsidP="009E50B1">
            <w:pPr>
              <w:tabs>
                <w:tab w:val="left" w:pos="851"/>
                <w:tab w:val="left" w:pos="6432"/>
              </w:tabs>
              <w:jc w:val="both"/>
              <w:rPr>
                <w:rFonts w:asciiTheme="minorHAnsi" w:cstheme="minorHAnsi"/>
                <w:bCs/>
                <w:caps/>
              </w:rPr>
            </w:pPr>
          </w:p>
        </w:tc>
        <w:tc>
          <w:tcPr>
            <w:tcW w:w="2410" w:type="dxa"/>
          </w:tcPr>
          <w:p w14:paraId="31187F93" w14:textId="77777777" w:rsidR="009E50B1" w:rsidRPr="0040130A" w:rsidRDefault="009E50B1" w:rsidP="009E50B1">
            <w:pPr>
              <w:tabs>
                <w:tab w:val="left" w:pos="851"/>
                <w:tab w:val="left" w:pos="6432"/>
              </w:tabs>
              <w:jc w:val="both"/>
              <w:rPr>
                <w:rFonts w:asciiTheme="minorHAnsi" w:cstheme="minorHAnsi"/>
                <w:bCs/>
                <w:caps/>
              </w:rPr>
            </w:pPr>
          </w:p>
        </w:tc>
        <w:tc>
          <w:tcPr>
            <w:tcW w:w="2693" w:type="dxa"/>
          </w:tcPr>
          <w:p w14:paraId="13E2F196" w14:textId="77777777" w:rsidR="009E50B1" w:rsidRPr="0040130A" w:rsidRDefault="009E50B1" w:rsidP="009E50B1">
            <w:pPr>
              <w:tabs>
                <w:tab w:val="left" w:pos="851"/>
                <w:tab w:val="left" w:pos="6432"/>
              </w:tabs>
              <w:jc w:val="both"/>
              <w:rPr>
                <w:rFonts w:asciiTheme="minorHAnsi" w:cstheme="minorHAnsi"/>
                <w:bCs/>
                <w:caps/>
              </w:rPr>
            </w:pPr>
          </w:p>
        </w:tc>
      </w:tr>
      <w:tr w:rsidR="009E50B1" w:rsidRPr="0040130A" w14:paraId="44973BD5" w14:textId="77777777" w:rsidTr="009E50B1">
        <w:tc>
          <w:tcPr>
            <w:tcW w:w="562" w:type="dxa"/>
          </w:tcPr>
          <w:p w14:paraId="2AF9A8C8" w14:textId="77777777" w:rsidR="009E50B1" w:rsidRPr="0040130A" w:rsidRDefault="009E50B1" w:rsidP="009E50B1">
            <w:pPr>
              <w:tabs>
                <w:tab w:val="left" w:pos="851"/>
                <w:tab w:val="left" w:pos="6432"/>
              </w:tabs>
              <w:jc w:val="both"/>
              <w:rPr>
                <w:rFonts w:asciiTheme="minorHAnsi" w:cstheme="minorHAnsi"/>
                <w:bCs/>
                <w:caps/>
              </w:rPr>
            </w:pPr>
          </w:p>
        </w:tc>
        <w:tc>
          <w:tcPr>
            <w:tcW w:w="1707" w:type="dxa"/>
          </w:tcPr>
          <w:p w14:paraId="46CCBE52" w14:textId="77777777" w:rsidR="009E50B1" w:rsidRPr="0040130A" w:rsidRDefault="009E50B1" w:rsidP="009E50B1">
            <w:pPr>
              <w:tabs>
                <w:tab w:val="left" w:pos="851"/>
                <w:tab w:val="left" w:pos="6432"/>
              </w:tabs>
              <w:jc w:val="both"/>
              <w:rPr>
                <w:rFonts w:asciiTheme="minorHAnsi" w:cstheme="minorHAnsi"/>
                <w:bCs/>
                <w:caps/>
              </w:rPr>
            </w:pPr>
          </w:p>
        </w:tc>
        <w:tc>
          <w:tcPr>
            <w:tcW w:w="2410" w:type="dxa"/>
          </w:tcPr>
          <w:p w14:paraId="37AE3C70" w14:textId="77777777" w:rsidR="009E50B1" w:rsidRPr="0040130A" w:rsidRDefault="009E50B1" w:rsidP="009E50B1">
            <w:pPr>
              <w:tabs>
                <w:tab w:val="left" w:pos="851"/>
                <w:tab w:val="left" w:pos="6432"/>
              </w:tabs>
              <w:jc w:val="both"/>
              <w:rPr>
                <w:rFonts w:asciiTheme="minorHAnsi" w:cstheme="minorHAnsi"/>
                <w:bCs/>
                <w:caps/>
              </w:rPr>
            </w:pPr>
          </w:p>
        </w:tc>
        <w:tc>
          <w:tcPr>
            <w:tcW w:w="2562" w:type="dxa"/>
          </w:tcPr>
          <w:p w14:paraId="2D40F87E" w14:textId="77777777" w:rsidR="009E50B1" w:rsidRPr="0040130A" w:rsidRDefault="009E50B1" w:rsidP="009E50B1">
            <w:pPr>
              <w:tabs>
                <w:tab w:val="left" w:pos="851"/>
                <w:tab w:val="left" w:pos="6432"/>
              </w:tabs>
              <w:jc w:val="both"/>
              <w:rPr>
                <w:rFonts w:asciiTheme="minorHAnsi" w:cstheme="minorHAnsi"/>
                <w:bCs/>
                <w:caps/>
              </w:rPr>
            </w:pPr>
          </w:p>
        </w:tc>
        <w:tc>
          <w:tcPr>
            <w:tcW w:w="2399" w:type="dxa"/>
          </w:tcPr>
          <w:p w14:paraId="325156B3" w14:textId="78FA1693" w:rsidR="009E50B1" w:rsidRPr="0040130A" w:rsidRDefault="009E50B1" w:rsidP="009E50B1">
            <w:pPr>
              <w:tabs>
                <w:tab w:val="left" w:pos="851"/>
                <w:tab w:val="left" w:pos="6432"/>
              </w:tabs>
              <w:jc w:val="both"/>
              <w:rPr>
                <w:rFonts w:asciiTheme="minorHAnsi" w:cstheme="minorHAnsi"/>
                <w:bCs/>
                <w:caps/>
              </w:rPr>
            </w:pPr>
          </w:p>
        </w:tc>
        <w:tc>
          <w:tcPr>
            <w:tcW w:w="2410" w:type="dxa"/>
          </w:tcPr>
          <w:p w14:paraId="7577EBD6" w14:textId="77777777" w:rsidR="009E50B1" w:rsidRPr="0040130A" w:rsidRDefault="009E50B1" w:rsidP="009E50B1">
            <w:pPr>
              <w:tabs>
                <w:tab w:val="left" w:pos="851"/>
                <w:tab w:val="left" w:pos="6432"/>
              </w:tabs>
              <w:jc w:val="both"/>
              <w:rPr>
                <w:rFonts w:asciiTheme="minorHAnsi" w:cstheme="minorHAnsi"/>
                <w:bCs/>
                <w:caps/>
              </w:rPr>
            </w:pPr>
          </w:p>
        </w:tc>
        <w:tc>
          <w:tcPr>
            <w:tcW w:w="2693" w:type="dxa"/>
          </w:tcPr>
          <w:p w14:paraId="149F76A4" w14:textId="660D7BF4" w:rsidR="009E50B1" w:rsidRPr="0040130A" w:rsidRDefault="009E50B1" w:rsidP="009E50B1">
            <w:pPr>
              <w:tabs>
                <w:tab w:val="left" w:pos="851"/>
                <w:tab w:val="left" w:pos="6432"/>
              </w:tabs>
              <w:jc w:val="both"/>
              <w:rPr>
                <w:rFonts w:asciiTheme="minorHAnsi" w:cstheme="minorHAnsi"/>
                <w:bCs/>
                <w:caps/>
              </w:rPr>
            </w:pPr>
          </w:p>
        </w:tc>
      </w:tr>
    </w:tbl>
    <w:p w14:paraId="78DF3471" w14:textId="77777777" w:rsidR="00F27F22" w:rsidRPr="0040130A" w:rsidRDefault="00F27F22" w:rsidP="00F27F22">
      <w:pPr>
        <w:tabs>
          <w:tab w:val="left" w:pos="851"/>
          <w:tab w:val="left" w:pos="6432"/>
        </w:tabs>
        <w:spacing w:after="0"/>
        <w:jc w:val="both"/>
        <w:rPr>
          <w:rFonts w:eastAsia="Calibri" w:cstheme="minorHAnsi"/>
          <w:b/>
          <w:caps/>
          <w:sz w:val="20"/>
          <w:szCs w:val="20"/>
        </w:rPr>
      </w:pPr>
    </w:p>
    <w:p w14:paraId="25EBB9A1" w14:textId="77777777" w:rsidR="00F27F22" w:rsidRPr="0040130A" w:rsidRDefault="00F27F22" w:rsidP="00F27F22">
      <w:pPr>
        <w:tabs>
          <w:tab w:val="left" w:pos="851"/>
          <w:tab w:val="left" w:pos="6432"/>
        </w:tabs>
        <w:spacing w:after="0"/>
        <w:jc w:val="center"/>
        <w:rPr>
          <w:rFonts w:eastAsia="Calibri" w:cstheme="minorHAnsi"/>
          <w:b/>
          <w:caps/>
          <w:sz w:val="20"/>
          <w:szCs w:val="20"/>
        </w:rPr>
      </w:pPr>
      <w:r w:rsidRPr="0040130A">
        <w:rPr>
          <w:rFonts w:eastAsia="Calibri" w:cstheme="minorHAnsi"/>
          <w:b/>
          <w:caps/>
          <w:sz w:val="20"/>
          <w:szCs w:val="20"/>
        </w:rPr>
        <w:t>Siūlomų specialistų sąrašas</w:t>
      </w:r>
    </w:p>
    <w:p w14:paraId="5F3D2297" w14:textId="77777777" w:rsidR="00F27F22" w:rsidRPr="0040130A" w:rsidRDefault="00F27F22" w:rsidP="00F27F22">
      <w:pPr>
        <w:tabs>
          <w:tab w:val="left" w:pos="851"/>
        </w:tabs>
        <w:spacing w:after="0" w:line="240" w:lineRule="auto"/>
        <w:jc w:val="center"/>
        <w:rPr>
          <w:rFonts w:eastAsia="Times New Roman" w:cstheme="minorHAnsi"/>
          <w:b/>
          <w:bCs/>
          <w:iCs/>
          <w:sz w:val="20"/>
          <w:szCs w:val="20"/>
        </w:rPr>
      </w:pPr>
      <w:r w:rsidRPr="0040130A">
        <w:rPr>
          <w:rFonts w:eastAsia="Calibri" w:cstheme="minorHAnsi"/>
          <w:b/>
          <w:bCs/>
          <w:sz w:val="20"/>
          <w:szCs w:val="20"/>
        </w:rPr>
        <w:t>Dėl sutarties vykdymui skiriamų specialistų kvalifikacijos ir papildomos patirties (</w:t>
      </w:r>
      <w:r w:rsidRPr="0040130A">
        <w:rPr>
          <w:rFonts w:eastAsia="Calibri" w:cstheme="minorHAnsi"/>
          <w:b/>
          <w:bCs/>
          <w:iCs/>
          <w:sz w:val="20"/>
          <w:szCs w:val="20"/>
        </w:rPr>
        <w:t xml:space="preserve">Specialiųjų pirkimo sąlygų 4 priedo „Tiekėjų kvalifikacijos reikalavimai“ </w:t>
      </w:r>
      <w:r w:rsidRPr="0040130A">
        <w:rPr>
          <w:rFonts w:eastAsia="Calibri" w:cstheme="minorHAnsi"/>
          <w:b/>
          <w:bCs/>
          <w:sz w:val="20"/>
          <w:szCs w:val="20"/>
        </w:rPr>
        <w:t>2</w:t>
      </w:r>
      <w:r w:rsidRPr="0040130A">
        <w:rPr>
          <w:rFonts w:eastAsia="Calibri" w:cstheme="minorHAnsi"/>
          <w:sz w:val="20"/>
          <w:szCs w:val="20"/>
        </w:rPr>
        <w:t xml:space="preserve"> </w:t>
      </w:r>
      <w:r w:rsidRPr="0040130A">
        <w:rPr>
          <w:rFonts w:eastAsia="Calibri" w:cstheme="minorHAnsi"/>
          <w:b/>
          <w:bCs/>
          <w:sz w:val="20"/>
          <w:szCs w:val="20"/>
        </w:rPr>
        <w:t>punkto reikalavimai)</w:t>
      </w:r>
    </w:p>
    <w:p w14:paraId="2F941856" w14:textId="3A50B183" w:rsidR="00207BF8" w:rsidRPr="0040130A" w:rsidRDefault="00F27F22" w:rsidP="001D58D6">
      <w:pPr>
        <w:tabs>
          <w:tab w:val="left" w:pos="851"/>
        </w:tabs>
        <w:spacing w:after="0" w:line="240" w:lineRule="auto"/>
        <w:ind w:firstLine="709"/>
        <w:jc w:val="right"/>
        <w:rPr>
          <w:rFonts w:eastAsia="Times New Roman" w:cstheme="minorHAnsi"/>
          <w:bCs/>
          <w:i/>
          <w:sz w:val="20"/>
          <w:szCs w:val="20"/>
        </w:rPr>
      </w:pPr>
      <w:r w:rsidRPr="0040130A">
        <w:rPr>
          <w:rFonts w:eastAsia="Times New Roman" w:cstheme="minorHAnsi"/>
          <w:bCs/>
          <w:i/>
          <w:sz w:val="20"/>
          <w:szCs w:val="20"/>
          <w:lang w:val="en-US"/>
        </w:rPr>
        <w:t>2</w:t>
      </w:r>
      <w:r w:rsidRPr="0040130A">
        <w:rPr>
          <w:rFonts w:eastAsia="Times New Roman" w:cstheme="minorHAnsi"/>
          <w:bCs/>
          <w:i/>
          <w:sz w:val="20"/>
          <w:szCs w:val="20"/>
        </w:rPr>
        <w:t xml:space="preserve"> lentelė</w:t>
      </w:r>
    </w:p>
    <w:tbl>
      <w:tblPr>
        <w:tblStyle w:val="Lentelstinklelis"/>
        <w:tblW w:w="14678" w:type="dxa"/>
        <w:tblInd w:w="-431" w:type="dxa"/>
        <w:tblLook w:val="04A0" w:firstRow="1" w:lastRow="0" w:firstColumn="1" w:lastColumn="0" w:noHBand="0" w:noVBand="1"/>
      </w:tblPr>
      <w:tblGrid>
        <w:gridCol w:w="2065"/>
        <w:gridCol w:w="4124"/>
        <w:gridCol w:w="1329"/>
        <w:gridCol w:w="1413"/>
        <w:gridCol w:w="1549"/>
        <w:gridCol w:w="1221"/>
        <w:gridCol w:w="2970"/>
        <w:gridCol w:w="7"/>
      </w:tblGrid>
      <w:tr w:rsidR="00C379CD" w:rsidRPr="0040130A" w14:paraId="3A1BE58B" w14:textId="77777777" w:rsidTr="0040130A">
        <w:trPr>
          <w:trHeight w:val="422"/>
        </w:trPr>
        <w:tc>
          <w:tcPr>
            <w:tcW w:w="14678" w:type="dxa"/>
            <w:gridSpan w:val="8"/>
            <w:vAlign w:val="center"/>
          </w:tcPr>
          <w:p w14:paraId="06FF6BF5" w14:textId="77777777" w:rsidR="00C379CD" w:rsidRPr="0040130A" w:rsidRDefault="00C379CD" w:rsidP="009F1198">
            <w:pPr>
              <w:tabs>
                <w:tab w:val="left" w:pos="426"/>
                <w:tab w:val="left" w:pos="709"/>
                <w:tab w:val="left" w:pos="851"/>
              </w:tabs>
              <w:contextualSpacing/>
              <w:jc w:val="center"/>
              <w:rPr>
                <w:rFonts w:asciiTheme="minorHAnsi" w:cstheme="minorHAnsi"/>
                <w:b/>
                <w:bCs/>
                <w:color w:val="EE0000"/>
                <w:lang w:eastAsia="ar-SA"/>
              </w:rPr>
            </w:pPr>
            <w:r w:rsidRPr="0040130A">
              <w:rPr>
                <w:rFonts w:asciiTheme="minorHAnsi" w:cstheme="minorHAnsi"/>
                <w:b/>
                <w:bCs/>
                <w:color w:val="EE0000"/>
                <w:lang w:eastAsia="ar-SA"/>
              </w:rPr>
              <w:t>Pagrindinis specialistas – tyrimų (projektų) vadovas</w:t>
            </w:r>
          </w:p>
          <w:p w14:paraId="0FDD5BEA" w14:textId="77777777" w:rsidR="00C379CD" w:rsidRPr="0040130A" w:rsidRDefault="00C379CD" w:rsidP="009F1198">
            <w:pPr>
              <w:tabs>
                <w:tab w:val="left" w:pos="426"/>
                <w:tab w:val="left" w:pos="709"/>
                <w:tab w:val="left" w:pos="851"/>
              </w:tabs>
              <w:contextualSpacing/>
              <w:jc w:val="center"/>
              <w:rPr>
                <w:rFonts w:asciiTheme="minorHAnsi" w:cstheme="minorHAnsi"/>
                <w:b/>
                <w:lang w:val="en-US"/>
              </w:rPr>
            </w:pPr>
            <w:r w:rsidRPr="0040130A">
              <w:rPr>
                <w:rFonts w:asciiTheme="minorHAnsi" w:cstheme="minorHAnsi"/>
                <w:b/>
                <w:bCs/>
                <w:lang w:eastAsia="ar-SA"/>
              </w:rPr>
              <w:t>(pagal Specialiųjų pirkimo sąlygų 4 priedo „Tiekėjų kvalifikacijos reikalavimai“ 2.1.1 punkto reikalavimus)</w:t>
            </w:r>
          </w:p>
        </w:tc>
      </w:tr>
      <w:tr w:rsidR="00C379CD" w:rsidRPr="0040130A" w14:paraId="0112A1A9" w14:textId="77777777" w:rsidTr="0040130A">
        <w:trPr>
          <w:gridAfter w:val="1"/>
          <w:wAfter w:w="7" w:type="dxa"/>
        </w:trPr>
        <w:tc>
          <w:tcPr>
            <w:tcW w:w="2065" w:type="dxa"/>
            <w:shd w:val="clear" w:color="auto" w:fill="D9E2F3"/>
            <w:vAlign w:val="center"/>
          </w:tcPr>
          <w:p w14:paraId="5B41CE8D" w14:textId="77777777" w:rsidR="00C379CD" w:rsidRPr="0040130A" w:rsidRDefault="00C379CD" w:rsidP="009F1198">
            <w:pPr>
              <w:tabs>
                <w:tab w:val="left" w:pos="851"/>
              </w:tabs>
              <w:jc w:val="center"/>
              <w:rPr>
                <w:rFonts w:asciiTheme="minorHAnsi" w:cstheme="minorHAnsi"/>
                <w:bCs/>
                <w:color w:val="000000"/>
              </w:rPr>
            </w:pPr>
            <w:r w:rsidRPr="0040130A">
              <w:rPr>
                <w:rFonts w:asciiTheme="minorHAnsi" w:cstheme="minorHAnsi"/>
                <w:bCs/>
                <w:color w:val="000000"/>
              </w:rPr>
              <w:t>Specialistas</w:t>
            </w:r>
          </w:p>
          <w:p w14:paraId="069DD4E3"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color w:val="000000"/>
              </w:rPr>
              <w:t>(vardas ir pavardė)</w:t>
            </w:r>
          </w:p>
        </w:tc>
        <w:tc>
          <w:tcPr>
            <w:tcW w:w="4124" w:type="dxa"/>
            <w:shd w:val="clear" w:color="auto" w:fill="D9E2F3"/>
            <w:vAlign w:val="center"/>
          </w:tcPr>
          <w:p w14:paraId="6FFCBDE3"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rPr>
              <w:t>Specialisto ryšys su tiekėju (Tiekėjo/Ūkio subjektų grupės nario arba Ūkio subjekto, kurio pajėgumais remiamasi darbuotojas, kvazisubtiekėjas)</w:t>
            </w:r>
          </w:p>
        </w:tc>
        <w:tc>
          <w:tcPr>
            <w:tcW w:w="1329" w:type="dxa"/>
            <w:shd w:val="clear" w:color="auto" w:fill="D9E2F3"/>
            <w:vAlign w:val="center"/>
          </w:tcPr>
          <w:p w14:paraId="4E0D9ADC"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rPr>
              <w:t>Specialisto išsilavinimas</w:t>
            </w:r>
          </w:p>
        </w:tc>
        <w:tc>
          <w:tcPr>
            <w:tcW w:w="1413" w:type="dxa"/>
            <w:shd w:val="clear" w:color="auto" w:fill="D9E2F3"/>
            <w:vAlign w:val="center"/>
          </w:tcPr>
          <w:p w14:paraId="7AFACB40" w14:textId="77777777" w:rsidR="00C379CD" w:rsidRPr="0040130A" w:rsidRDefault="00C379CD" w:rsidP="009F1198">
            <w:pPr>
              <w:tabs>
                <w:tab w:val="left" w:pos="328"/>
                <w:tab w:val="left" w:pos="450"/>
                <w:tab w:val="left" w:pos="851"/>
              </w:tabs>
              <w:contextualSpacing/>
              <w:jc w:val="center"/>
              <w:rPr>
                <w:rFonts w:asciiTheme="minorHAnsi" w:cstheme="minorHAnsi"/>
                <w:bCs/>
              </w:rPr>
            </w:pPr>
            <w:r w:rsidRPr="0040130A">
              <w:rPr>
                <w:rFonts w:asciiTheme="minorHAnsi" w:cstheme="minorHAnsi"/>
                <w:bCs/>
              </w:rPr>
              <w:t>Mokymo įstaiga, baigimo metai</w:t>
            </w:r>
          </w:p>
        </w:tc>
        <w:tc>
          <w:tcPr>
            <w:tcW w:w="1549" w:type="dxa"/>
            <w:shd w:val="clear" w:color="auto" w:fill="D9E2F3"/>
            <w:vAlign w:val="center"/>
          </w:tcPr>
          <w:p w14:paraId="02545495"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rPr>
              <w:t>Studijų sritis</w:t>
            </w:r>
          </w:p>
        </w:tc>
        <w:tc>
          <w:tcPr>
            <w:tcW w:w="1221" w:type="dxa"/>
            <w:shd w:val="clear" w:color="auto" w:fill="D9E2F3"/>
            <w:vAlign w:val="center"/>
          </w:tcPr>
          <w:p w14:paraId="783D9531"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rPr>
              <w:t>Studijų kryptis</w:t>
            </w:r>
          </w:p>
        </w:tc>
        <w:tc>
          <w:tcPr>
            <w:tcW w:w="2970" w:type="dxa"/>
            <w:shd w:val="clear" w:color="auto" w:fill="D9E2F3"/>
            <w:vAlign w:val="center"/>
          </w:tcPr>
          <w:p w14:paraId="6D917A6D" w14:textId="77777777" w:rsidR="00C379CD" w:rsidRPr="0040130A" w:rsidRDefault="00C379CD" w:rsidP="009F1198">
            <w:pPr>
              <w:tabs>
                <w:tab w:val="left" w:pos="851"/>
              </w:tabs>
              <w:jc w:val="center"/>
              <w:rPr>
                <w:rFonts w:asciiTheme="minorHAnsi" w:cstheme="minorHAnsi"/>
                <w:bCs/>
              </w:rPr>
            </w:pPr>
            <w:r w:rsidRPr="0040130A">
              <w:rPr>
                <w:rFonts w:asciiTheme="minorHAnsi" w:cstheme="minorHAnsi"/>
                <w:bCs/>
              </w:rPr>
              <w:t>Kartu su pasiūlymu pateiktas atitikimą pagrindžiantis dokumentas</w:t>
            </w:r>
          </w:p>
        </w:tc>
      </w:tr>
      <w:tr w:rsidR="00C379CD" w:rsidRPr="0040130A" w14:paraId="20992652" w14:textId="77777777" w:rsidTr="0040130A">
        <w:trPr>
          <w:gridAfter w:val="1"/>
          <w:wAfter w:w="7" w:type="dxa"/>
          <w:trHeight w:val="327"/>
        </w:trPr>
        <w:tc>
          <w:tcPr>
            <w:tcW w:w="2065" w:type="dxa"/>
          </w:tcPr>
          <w:p w14:paraId="42D07FD3" w14:textId="77777777" w:rsidR="00C379CD" w:rsidRPr="0040130A" w:rsidRDefault="00C379CD" w:rsidP="009F1198">
            <w:pPr>
              <w:tabs>
                <w:tab w:val="left" w:pos="851"/>
              </w:tabs>
              <w:rPr>
                <w:rFonts w:asciiTheme="minorHAnsi" w:cstheme="minorHAnsi"/>
              </w:rPr>
            </w:pPr>
          </w:p>
        </w:tc>
        <w:tc>
          <w:tcPr>
            <w:tcW w:w="4124" w:type="dxa"/>
          </w:tcPr>
          <w:p w14:paraId="53C49AAB" w14:textId="77777777" w:rsidR="00C379CD" w:rsidRPr="0040130A" w:rsidRDefault="00C379CD" w:rsidP="009F1198">
            <w:pPr>
              <w:tabs>
                <w:tab w:val="left" w:pos="851"/>
              </w:tabs>
              <w:rPr>
                <w:rFonts w:asciiTheme="minorHAnsi" w:cstheme="minorHAnsi"/>
              </w:rPr>
            </w:pPr>
          </w:p>
        </w:tc>
        <w:tc>
          <w:tcPr>
            <w:tcW w:w="1329" w:type="dxa"/>
          </w:tcPr>
          <w:p w14:paraId="386E6F55" w14:textId="77777777" w:rsidR="00C379CD" w:rsidRPr="0040130A" w:rsidRDefault="00C379CD" w:rsidP="009F1198">
            <w:pPr>
              <w:tabs>
                <w:tab w:val="left" w:pos="851"/>
              </w:tabs>
              <w:rPr>
                <w:rFonts w:asciiTheme="minorHAnsi" w:cstheme="minorHAnsi"/>
              </w:rPr>
            </w:pPr>
          </w:p>
        </w:tc>
        <w:tc>
          <w:tcPr>
            <w:tcW w:w="1413" w:type="dxa"/>
          </w:tcPr>
          <w:p w14:paraId="7FB1E837" w14:textId="77777777" w:rsidR="00C379CD" w:rsidRPr="0040130A" w:rsidRDefault="00C379CD" w:rsidP="009F1198">
            <w:pPr>
              <w:tabs>
                <w:tab w:val="left" w:pos="851"/>
              </w:tabs>
              <w:rPr>
                <w:rFonts w:asciiTheme="minorHAnsi" w:cstheme="minorHAnsi"/>
              </w:rPr>
            </w:pPr>
          </w:p>
        </w:tc>
        <w:tc>
          <w:tcPr>
            <w:tcW w:w="1549" w:type="dxa"/>
          </w:tcPr>
          <w:p w14:paraId="67268C1A" w14:textId="77777777" w:rsidR="00C379CD" w:rsidRPr="0040130A" w:rsidRDefault="00C379CD" w:rsidP="009F1198">
            <w:pPr>
              <w:tabs>
                <w:tab w:val="left" w:pos="851"/>
              </w:tabs>
              <w:rPr>
                <w:rFonts w:asciiTheme="minorHAnsi" w:cstheme="minorHAnsi"/>
              </w:rPr>
            </w:pPr>
          </w:p>
        </w:tc>
        <w:tc>
          <w:tcPr>
            <w:tcW w:w="1221" w:type="dxa"/>
          </w:tcPr>
          <w:p w14:paraId="4CD9A0AE" w14:textId="77777777" w:rsidR="00C379CD" w:rsidRPr="0040130A" w:rsidRDefault="00C379CD" w:rsidP="009F1198">
            <w:pPr>
              <w:tabs>
                <w:tab w:val="left" w:pos="851"/>
              </w:tabs>
              <w:rPr>
                <w:rFonts w:asciiTheme="minorHAnsi" w:cstheme="minorHAnsi"/>
              </w:rPr>
            </w:pPr>
          </w:p>
        </w:tc>
        <w:tc>
          <w:tcPr>
            <w:tcW w:w="2970" w:type="dxa"/>
          </w:tcPr>
          <w:p w14:paraId="53F607E1" w14:textId="77777777" w:rsidR="00C379CD" w:rsidRPr="0040130A" w:rsidRDefault="00C379CD" w:rsidP="009F1198">
            <w:pPr>
              <w:tabs>
                <w:tab w:val="left" w:pos="851"/>
              </w:tabs>
              <w:rPr>
                <w:rFonts w:asciiTheme="minorHAnsi" w:cstheme="minorHAnsi"/>
              </w:rPr>
            </w:pPr>
          </w:p>
        </w:tc>
      </w:tr>
    </w:tbl>
    <w:p w14:paraId="674D11C5" w14:textId="77777777" w:rsidR="005B3A92" w:rsidRPr="0040130A" w:rsidRDefault="005B3A92" w:rsidP="005B3A92">
      <w:pPr>
        <w:tabs>
          <w:tab w:val="left" w:pos="851"/>
        </w:tabs>
        <w:spacing w:after="0" w:line="240" w:lineRule="auto"/>
        <w:ind w:firstLine="709"/>
        <w:jc w:val="right"/>
        <w:rPr>
          <w:rFonts w:eastAsia="Times New Roman" w:cstheme="minorHAnsi"/>
          <w:bCs/>
          <w:i/>
          <w:sz w:val="20"/>
          <w:szCs w:val="20"/>
          <w:lang w:val="en-US"/>
        </w:rPr>
      </w:pPr>
    </w:p>
    <w:p w14:paraId="6F94F102" w14:textId="43DF4454" w:rsidR="00207BF8" w:rsidRPr="0040130A" w:rsidRDefault="00B52E3B" w:rsidP="005B3A92">
      <w:pPr>
        <w:tabs>
          <w:tab w:val="left" w:pos="851"/>
        </w:tabs>
        <w:spacing w:after="0" w:line="240" w:lineRule="auto"/>
        <w:ind w:firstLine="709"/>
        <w:jc w:val="right"/>
        <w:rPr>
          <w:rFonts w:eastAsia="Times New Roman" w:cstheme="minorHAnsi"/>
          <w:bCs/>
          <w:i/>
          <w:sz w:val="20"/>
          <w:szCs w:val="20"/>
        </w:rPr>
      </w:pPr>
      <w:r w:rsidRPr="0040130A">
        <w:rPr>
          <w:rFonts w:eastAsia="Times New Roman" w:cstheme="minorHAnsi"/>
          <w:bCs/>
          <w:i/>
          <w:sz w:val="20"/>
          <w:szCs w:val="20"/>
          <w:lang w:val="en-US"/>
        </w:rPr>
        <w:t>2.1</w:t>
      </w:r>
      <w:r w:rsidRPr="0040130A">
        <w:rPr>
          <w:rFonts w:eastAsia="Times New Roman" w:cstheme="minorHAnsi"/>
          <w:bCs/>
          <w:i/>
          <w:sz w:val="20"/>
          <w:szCs w:val="20"/>
        </w:rPr>
        <w:t xml:space="preserve"> lentelė</w:t>
      </w:r>
    </w:p>
    <w:tbl>
      <w:tblPr>
        <w:tblStyle w:val="Lentelstinklelis"/>
        <w:tblW w:w="14601" w:type="dxa"/>
        <w:tblInd w:w="-431" w:type="dxa"/>
        <w:tblLook w:val="04A0" w:firstRow="1" w:lastRow="0" w:firstColumn="1" w:lastColumn="0" w:noHBand="0" w:noVBand="1"/>
      </w:tblPr>
      <w:tblGrid>
        <w:gridCol w:w="756"/>
        <w:gridCol w:w="1938"/>
        <w:gridCol w:w="4253"/>
        <w:gridCol w:w="2742"/>
        <w:gridCol w:w="4912"/>
      </w:tblGrid>
      <w:tr w:rsidR="008F1765" w:rsidRPr="0040130A" w14:paraId="7EBA7D3E" w14:textId="77777777" w:rsidTr="0040130A">
        <w:tc>
          <w:tcPr>
            <w:tcW w:w="14601" w:type="dxa"/>
            <w:gridSpan w:val="5"/>
            <w:vAlign w:val="center"/>
          </w:tcPr>
          <w:p w14:paraId="6DAA0D7F" w14:textId="77777777" w:rsidR="008F1765" w:rsidRPr="0040130A" w:rsidRDefault="008F1765" w:rsidP="008F1765">
            <w:pPr>
              <w:tabs>
                <w:tab w:val="left" w:pos="851"/>
              </w:tabs>
              <w:jc w:val="center"/>
              <w:rPr>
                <w:rFonts w:asciiTheme="minorHAnsi" w:cstheme="minorHAnsi"/>
                <w:b/>
                <w:bCs/>
                <w:color w:val="EE0000"/>
              </w:rPr>
            </w:pPr>
            <w:r w:rsidRPr="0040130A">
              <w:rPr>
                <w:rFonts w:asciiTheme="minorHAnsi" w:cstheme="minorHAnsi"/>
                <w:b/>
                <w:bCs/>
                <w:color w:val="EE0000"/>
              </w:rPr>
              <w:t>Įvykdytų ar tebevykdomų sutarčių (suteiktų paslaugų) sąrašas</w:t>
            </w:r>
          </w:p>
          <w:p w14:paraId="0C082F1C" w14:textId="2FD4AB63" w:rsidR="008F1765" w:rsidRPr="0040130A" w:rsidRDefault="008F1765" w:rsidP="008F1765">
            <w:pPr>
              <w:tabs>
                <w:tab w:val="left" w:pos="851"/>
              </w:tabs>
              <w:jc w:val="center"/>
              <w:rPr>
                <w:rFonts w:asciiTheme="minorHAnsi" w:cstheme="minorHAnsi"/>
                <w:color w:val="000000"/>
              </w:rPr>
            </w:pPr>
            <w:r w:rsidRPr="0040130A">
              <w:rPr>
                <w:rFonts w:asciiTheme="minorHAnsi" w:cstheme="minorHAnsi"/>
                <w:b/>
                <w:bCs/>
              </w:rPr>
              <w:t>(pagal Specialiųjų pirkimo sąlygų 4 priedo „Tiekėjų kvalifikacijos reikalavimai“ 2.1.2 punkto reikalavimus)</w:t>
            </w:r>
          </w:p>
        </w:tc>
      </w:tr>
      <w:tr w:rsidR="008F1765" w:rsidRPr="0040130A" w14:paraId="6C7B080C" w14:textId="77777777" w:rsidTr="0040130A">
        <w:tc>
          <w:tcPr>
            <w:tcW w:w="756" w:type="dxa"/>
            <w:shd w:val="clear" w:color="auto" w:fill="D9E2F3"/>
            <w:vAlign w:val="center"/>
          </w:tcPr>
          <w:p w14:paraId="015E0CC6" w14:textId="074F3DEE" w:rsidR="008F1765" w:rsidRPr="0040130A" w:rsidRDefault="008F1765" w:rsidP="008F1765">
            <w:pPr>
              <w:tabs>
                <w:tab w:val="left" w:pos="851"/>
              </w:tabs>
              <w:jc w:val="center"/>
              <w:rPr>
                <w:rFonts w:asciiTheme="minorHAnsi" w:cstheme="minorHAnsi"/>
              </w:rPr>
            </w:pPr>
            <w:r w:rsidRPr="0040130A">
              <w:rPr>
                <w:rFonts w:asciiTheme="minorHAnsi" w:cstheme="minorHAnsi"/>
              </w:rPr>
              <w:t>Eil. Nr.</w:t>
            </w:r>
          </w:p>
        </w:tc>
        <w:tc>
          <w:tcPr>
            <w:tcW w:w="1938" w:type="dxa"/>
            <w:shd w:val="clear" w:color="auto" w:fill="D9E2F3"/>
            <w:vAlign w:val="center"/>
          </w:tcPr>
          <w:p w14:paraId="06078D16" w14:textId="77777777" w:rsidR="008F1765" w:rsidRPr="0040130A" w:rsidRDefault="008F1765" w:rsidP="008F1765">
            <w:pPr>
              <w:tabs>
                <w:tab w:val="left" w:pos="328"/>
                <w:tab w:val="left" w:pos="450"/>
                <w:tab w:val="left" w:pos="851"/>
              </w:tabs>
              <w:contextualSpacing/>
              <w:jc w:val="center"/>
              <w:rPr>
                <w:rFonts w:asciiTheme="minorHAnsi" w:cstheme="minorHAnsi"/>
                <w:color w:val="000000"/>
              </w:rPr>
            </w:pPr>
            <w:r w:rsidRPr="0040130A">
              <w:rPr>
                <w:rFonts w:asciiTheme="minorHAnsi" w:cstheme="minorHAnsi"/>
                <w:color w:val="000000"/>
              </w:rPr>
              <w:t>Sutartis</w:t>
            </w:r>
          </w:p>
          <w:p w14:paraId="101CB185" w14:textId="6ABC2C41" w:rsidR="008F1765" w:rsidRPr="0040130A" w:rsidRDefault="008F1765" w:rsidP="008F1765">
            <w:pPr>
              <w:tabs>
                <w:tab w:val="left" w:pos="328"/>
                <w:tab w:val="left" w:pos="450"/>
                <w:tab w:val="left" w:pos="851"/>
              </w:tabs>
              <w:contextualSpacing/>
              <w:jc w:val="center"/>
              <w:rPr>
                <w:rFonts w:asciiTheme="minorHAnsi" w:cstheme="minorHAnsi"/>
                <w:color w:val="000000"/>
              </w:rPr>
            </w:pPr>
            <w:r w:rsidRPr="0040130A">
              <w:rPr>
                <w:rFonts w:asciiTheme="minorHAnsi" w:cstheme="minorHAnsi"/>
                <w:i/>
                <w:iCs/>
                <w:color w:val="000000"/>
              </w:rPr>
              <w:t>(pavadinimas, numeris)</w:t>
            </w:r>
          </w:p>
        </w:tc>
        <w:tc>
          <w:tcPr>
            <w:tcW w:w="4253" w:type="dxa"/>
            <w:shd w:val="clear" w:color="auto" w:fill="D9E2F3"/>
            <w:vAlign w:val="center"/>
          </w:tcPr>
          <w:p w14:paraId="37D2E787" w14:textId="4FFA9A58" w:rsidR="008F1765" w:rsidRPr="0040130A" w:rsidRDefault="008F1765" w:rsidP="008F1765">
            <w:pPr>
              <w:widowControl w:val="0"/>
              <w:pBdr>
                <w:top w:val="nil"/>
                <w:left w:val="nil"/>
                <w:bottom w:val="nil"/>
                <w:right w:val="nil"/>
                <w:between w:val="nil"/>
                <w:bar w:val="nil"/>
              </w:pBdr>
              <w:tabs>
                <w:tab w:val="left" w:pos="351"/>
              </w:tabs>
              <w:suppressAutoHyphens/>
              <w:snapToGrid w:val="0"/>
              <w:jc w:val="center"/>
              <w:rPr>
                <w:rFonts w:asciiTheme="minorHAnsi" w:cstheme="minorHAnsi"/>
              </w:rPr>
            </w:pPr>
            <w:r w:rsidRPr="0040130A">
              <w:rPr>
                <w:rFonts w:asciiTheme="minorHAnsi" w:cstheme="minorHAnsi"/>
              </w:rPr>
              <w:t>Įvykdytų ar tebevykdomų</w:t>
            </w:r>
            <w:r w:rsidRPr="0040130A">
              <w:rPr>
                <w:rFonts w:asciiTheme="minorHAnsi" w:cstheme="minorHAnsi"/>
                <w:color w:val="000000"/>
              </w:rPr>
              <w:t xml:space="preserve"> veiklų sutartyje (jos dalyje) vykdymo laikotarpiai (</w:t>
            </w:r>
            <w:r w:rsidRPr="0040130A">
              <w:rPr>
                <w:rFonts w:asciiTheme="minorHAnsi" w:cstheme="minorHAnsi"/>
                <w:i/>
                <w:iCs/>
                <w:color w:val="000000"/>
              </w:rPr>
              <w:t>pradžios ir pabaigos datos metai, mėnuo, diena)</w:t>
            </w:r>
          </w:p>
        </w:tc>
        <w:tc>
          <w:tcPr>
            <w:tcW w:w="2742" w:type="dxa"/>
            <w:shd w:val="clear" w:color="auto" w:fill="D9E2F3"/>
            <w:vAlign w:val="center"/>
          </w:tcPr>
          <w:p w14:paraId="3108EB77" w14:textId="5C000EEA" w:rsidR="008F1765" w:rsidRPr="0040130A" w:rsidRDefault="008F1765" w:rsidP="008F1765">
            <w:pPr>
              <w:tabs>
                <w:tab w:val="left" w:pos="851"/>
              </w:tabs>
              <w:jc w:val="center"/>
              <w:rPr>
                <w:rFonts w:asciiTheme="minorHAnsi" w:cstheme="minorHAnsi"/>
                <w:color w:val="000000"/>
              </w:rPr>
            </w:pPr>
            <w:r w:rsidRPr="0040130A">
              <w:rPr>
                <w:rFonts w:asciiTheme="minorHAnsi" w:cstheme="minorHAnsi"/>
                <w:color w:val="000000"/>
              </w:rPr>
              <w:t>Užsakovas, jo kontaktiniai duomenys</w:t>
            </w:r>
          </w:p>
        </w:tc>
        <w:tc>
          <w:tcPr>
            <w:tcW w:w="4912" w:type="dxa"/>
            <w:shd w:val="clear" w:color="auto" w:fill="D9E2F3"/>
            <w:vAlign w:val="center"/>
          </w:tcPr>
          <w:p w14:paraId="3E3E060D" w14:textId="094904E6" w:rsidR="008F1765" w:rsidRPr="0040130A" w:rsidRDefault="008F1765" w:rsidP="008F1765">
            <w:pPr>
              <w:tabs>
                <w:tab w:val="left" w:pos="851"/>
              </w:tabs>
              <w:jc w:val="center"/>
              <w:rPr>
                <w:rFonts w:asciiTheme="minorHAnsi" w:cstheme="minorHAnsi"/>
                <w:color w:val="000000"/>
              </w:rPr>
            </w:pPr>
            <w:r w:rsidRPr="0040130A">
              <w:rPr>
                <w:rFonts w:asciiTheme="minorHAnsi" w:cstheme="minorHAnsi"/>
                <w:color w:val="000000"/>
              </w:rPr>
              <w:t xml:space="preserve">Specialisto patirties (sutartyje (jos dalyje) atliktų funkcijų arba veiklų) aprašymas </w:t>
            </w:r>
            <w:r w:rsidRPr="0040130A">
              <w:rPr>
                <w:rFonts w:asciiTheme="minorHAnsi" w:eastAsia="Times New Roman" w:cstheme="minorHAnsi"/>
                <w:i/>
                <w:iCs/>
                <w:color w:val="000000"/>
                <w:lang w:eastAsia="zh-CN"/>
              </w:rPr>
              <w:t>(trumpai ir aiškiai aprašyti specialisto pareigas, veiklą ir atsakomybes sutartyje, pasiektą rezultatą (įvykdytą užduotį)</w:t>
            </w:r>
          </w:p>
        </w:tc>
      </w:tr>
      <w:tr w:rsidR="008F1765" w:rsidRPr="0040130A" w14:paraId="51DF277B" w14:textId="77777777" w:rsidTr="0040130A">
        <w:tc>
          <w:tcPr>
            <w:tcW w:w="756" w:type="dxa"/>
          </w:tcPr>
          <w:p w14:paraId="5363B380" w14:textId="77777777" w:rsidR="008F1765" w:rsidRPr="0040130A" w:rsidRDefault="008F1765" w:rsidP="008F1765">
            <w:pPr>
              <w:tabs>
                <w:tab w:val="left" w:pos="851"/>
              </w:tabs>
              <w:rPr>
                <w:rFonts w:asciiTheme="minorHAnsi" w:cstheme="minorHAnsi"/>
              </w:rPr>
            </w:pPr>
            <w:r w:rsidRPr="0040130A">
              <w:rPr>
                <w:rFonts w:asciiTheme="minorHAnsi" w:cstheme="minorHAnsi"/>
              </w:rPr>
              <w:t>1.</w:t>
            </w:r>
          </w:p>
        </w:tc>
        <w:tc>
          <w:tcPr>
            <w:tcW w:w="1938" w:type="dxa"/>
          </w:tcPr>
          <w:p w14:paraId="32EA18A2"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03A9A861" w14:textId="77777777" w:rsidR="008F1765" w:rsidRPr="0040130A" w:rsidRDefault="008F1765" w:rsidP="008F1765">
            <w:pPr>
              <w:tabs>
                <w:tab w:val="left" w:pos="851"/>
              </w:tabs>
              <w:rPr>
                <w:rFonts w:asciiTheme="minorHAnsi" w:cstheme="minorHAnsi"/>
              </w:rPr>
            </w:pPr>
          </w:p>
        </w:tc>
        <w:tc>
          <w:tcPr>
            <w:tcW w:w="2742" w:type="dxa"/>
          </w:tcPr>
          <w:p w14:paraId="59BFBE3D" w14:textId="25D1FB7D" w:rsidR="008F1765" w:rsidRPr="0040130A" w:rsidRDefault="008F1765" w:rsidP="008F1765">
            <w:pPr>
              <w:tabs>
                <w:tab w:val="left" w:pos="851"/>
              </w:tabs>
              <w:rPr>
                <w:rFonts w:asciiTheme="minorHAnsi" w:cstheme="minorHAnsi"/>
              </w:rPr>
            </w:pPr>
          </w:p>
        </w:tc>
        <w:tc>
          <w:tcPr>
            <w:tcW w:w="4912" w:type="dxa"/>
          </w:tcPr>
          <w:p w14:paraId="2BF21DA0" w14:textId="77777777" w:rsidR="008F1765" w:rsidRPr="0040130A" w:rsidRDefault="008F1765" w:rsidP="008F1765">
            <w:pPr>
              <w:tabs>
                <w:tab w:val="left" w:pos="851"/>
              </w:tabs>
              <w:rPr>
                <w:rFonts w:asciiTheme="minorHAnsi" w:cstheme="minorHAnsi"/>
              </w:rPr>
            </w:pPr>
          </w:p>
        </w:tc>
      </w:tr>
      <w:tr w:rsidR="008F1765" w:rsidRPr="0040130A" w14:paraId="0577051B" w14:textId="77777777" w:rsidTr="0040130A">
        <w:tc>
          <w:tcPr>
            <w:tcW w:w="14601" w:type="dxa"/>
            <w:gridSpan w:val="5"/>
            <w:shd w:val="clear" w:color="auto" w:fill="D9E2F3" w:themeFill="accent1" w:themeFillTint="33"/>
          </w:tcPr>
          <w:p w14:paraId="476B966F" w14:textId="597CA4FF" w:rsidR="008F1765" w:rsidRPr="0040130A" w:rsidRDefault="00F5797B" w:rsidP="00F5797B">
            <w:pPr>
              <w:tabs>
                <w:tab w:val="left" w:pos="851"/>
              </w:tabs>
              <w:jc w:val="center"/>
              <w:rPr>
                <w:rFonts w:asciiTheme="minorHAnsi" w:cstheme="minorHAnsi"/>
              </w:rPr>
            </w:pPr>
            <w:r w:rsidRPr="0040130A">
              <w:rPr>
                <w:rFonts w:asciiTheme="minorHAnsi" w:cstheme="minorHAnsi"/>
                <w:b/>
                <w:bCs/>
              </w:rPr>
              <w:t>Papildomos sutartys, vertinamos skaičiuojant ekonominio naudingumo balus (pagal specialiųjų pirkimo sąlygų 7 priedą)</w:t>
            </w:r>
          </w:p>
        </w:tc>
      </w:tr>
      <w:tr w:rsidR="008F1765" w:rsidRPr="0040130A" w14:paraId="752E465A" w14:textId="77777777" w:rsidTr="0040130A">
        <w:tc>
          <w:tcPr>
            <w:tcW w:w="756" w:type="dxa"/>
          </w:tcPr>
          <w:p w14:paraId="3B69834E" w14:textId="77777777" w:rsidR="008F1765" w:rsidRPr="0040130A" w:rsidRDefault="008F1765" w:rsidP="008F1765">
            <w:pPr>
              <w:tabs>
                <w:tab w:val="left" w:pos="851"/>
              </w:tabs>
              <w:rPr>
                <w:rFonts w:asciiTheme="minorHAnsi" w:cstheme="minorHAnsi"/>
              </w:rPr>
            </w:pPr>
            <w:r w:rsidRPr="0040130A">
              <w:rPr>
                <w:rFonts w:asciiTheme="minorHAnsi" w:cstheme="minorHAnsi"/>
              </w:rPr>
              <w:t>2.</w:t>
            </w:r>
          </w:p>
        </w:tc>
        <w:tc>
          <w:tcPr>
            <w:tcW w:w="1938" w:type="dxa"/>
          </w:tcPr>
          <w:p w14:paraId="59DF1D81"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722A51AE" w14:textId="77777777" w:rsidR="008F1765" w:rsidRPr="0040130A" w:rsidRDefault="008F1765" w:rsidP="008F1765">
            <w:pPr>
              <w:tabs>
                <w:tab w:val="left" w:pos="851"/>
              </w:tabs>
              <w:rPr>
                <w:rFonts w:asciiTheme="minorHAnsi" w:cstheme="minorHAnsi"/>
              </w:rPr>
            </w:pPr>
          </w:p>
        </w:tc>
        <w:tc>
          <w:tcPr>
            <w:tcW w:w="2742" w:type="dxa"/>
          </w:tcPr>
          <w:p w14:paraId="5F7BB35B" w14:textId="7FAB856B" w:rsidR="008F1765" w:rsidRPr="0040130A" w:rsidRDefault="008F1765" w:rsidP="008F1765">
            <w:pPr>
              <w:tabs>
                <w:tab w:val="left" w:pos="851"/>
              </w:tabs>
              <w:rPr>
                <w:rFonts w:asciiTheme="minorHAnsi" w:cstheme="minorHAnsi"/>
              </w:rPr>
            </w:pPr>
          </w:p>
        </w:tc>
        <w:tc>
          <w:tcPr>
            <w:tcW w:w="4912" w:type="dxa"/>
          </w:tcPr>
          <w:p w14:paraId="279C8D91" w14:textId="77777777" w:rsidR="008F1765" w:rsidRPr="0040130A" w:rsidRDefault="008F1765" w:rsidP="008F1765">
            <w:pPr>
              <w:tabs>
                <w:tab w:val="left" w:pos="851"/>
              </w:tabs>
              <w:rPr>
                <w:rFonts w:asciiTheme="minorHAnsi" w:cstheme="minorHAnsi"/>
              </w:rPr>
            </w:pPr>
          </w:p>
        </w:tc>
      </w:tr>
      <w:tr w:rsidR="008F1765" w:rsidRPr="0040130A" w14:paraId="692A8270" w14:textId="77777777" w:rsidTr="0040130A">
        <w:tc>
          <w:tcPr>
            <w:tcW w:w="756" w:type="dxa"/>
          </w:tcPr>
          <w:p w14:paraId="0B4DE941" w14:textId="77777777" w:rsidR="008F1765" w:rsidRPr="0040130A" w:rsidRDefault="008F1765" w:rsidP="008F1765">
            <w:pPr>
              <w:tabs>
                <w:tab w:val="left" w:pos="851"/>
              </w:tabs>
              <w:rPr>
                <w:rFonts w:asciiTheme="minorHAnsi" w:cstheme="minorHAnsi"/>
              </w:rPr>
            </w:pPr>
            <w:r w:rsidRPr="0040130A">
              <w:rPr>
                <w:rFonts w:asciiTheme="minorHAnsi" w:cstheme="minorHAnsi"/>
              </w:rPr>
              <w:t>3.</w:t>
            </w:r>
          </w:p>
        </w:tc>
        <w:tc>
          <w:tcPr>
            <w:tcW w:w="1938" w:type="dxa"/>
          </w:tcPr>
          <w:p w14:paraId="46FA0E26"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7E39FDF9" w14:textId="77777777" w:rsidR="008F1765" w:rsidRPr="0040130A" w:rsidRDefault="008F1765" w:rsidP="008F1765">
            <w:pPr>
              <w:tabs>
                <w:tab w:val="left" w:pos="851"/>
              </w:tabs>
              <w:rPr>
                <w:rFonts w:asciiTheme="minorHAnsi" w:cstheme="minorHAnsi"/>
              </w:rPr>
            </w:pPr>
          </w:p>
        </w:tc>
        <w:tc>
          <w:tcPr>
            <w:tcW w:w="2742" w:type="dxa"/>
          </w:tcPr>
          <w:p w14:paraId="01FD8FBD" w14:textId="45EF0906" w:rsidR="008F1765" w:rsidRPr="0040130A" w:rsidRDefault="008F1765" w:rsidP="008F1765">
            <w:pPr>
              <w:tabs>
                <w:tab w:val="left" w:pos="851"/>
              </w:tabs>
              <w:rPr>
                <w:rFonts w:asciiTheme="minorHAnsi" w:cstheme="minorHAnsi"/>
              </w:rPr>
            </w:pPr>
          </w:p>
        </w:tc>
        <w:tc>
          <w:tcPr>
            <w:tcW w:w="4912" w:type="dxa"/>
          </w:tcPr>
          <w:p w14:paraId="77800785" w14:textId="77777777" w:rsidR="008F1765" w:rsidRPr="0040130A" w:rsidRDefault="008F1765" w:rsidP="008F1765">
            <w:pPr>
              <w:tabs>
                <w:tab w:val="left" w:pos="851"/>
              </w:tabs>
              <w:rPr>
                <w:rFonts w:asciiTheme="minorHAnsi" w:cstheme="minorHAnsi"/>
              </w:rPr>
            </w:pPr>
          </w:p>
        </w:tc>
      </w:tr>
      <w:tr w:rsidR="008F1765" w:rsidRPr="0040130A" w14:paraId="448D6423" w14:textId="77777777" w:rsidTr="0040130A">
        <w:tc>
          <w:tcPr>
            <w:tcW w:w="756" w:type="dxa"/>
          </w:tcPr>
          <w:p w14:paraId="1EDAF063" w14:textId="77777777" w:rsidR="008F1765" w:rsidRPr="0040130A" w:rsidRDefault="008F1765" w:rsidP="008F1765">
            <w:pPr>
              <w:tabs>
                <w:tab w:val="left" w:pos="851"/>
              </w:tabs>
              <w:rPr>
                <w:rFonts w:asciiTheme="minorHAnsi" w:cstheme="minorHAnsi"/>
              </w:rPr>
            </w:pPr>
            <w:r w:rsidRPr="0040130A">
              <w:rPr>
                <w:rFonts w:asciiTheme="minorHAnsi" w:cstheme="minorHAnsi"/>
              </w:rPr>
              <w:lastRenderedPageBreak/>
              <w:t>4.</w:t>
            </w:r>
          </w:p>
        </w:tc>
        <w:tc>
          <w:tcPr>
            <w:tcW w:w="1938" w:type="dxa"/>
          </w:tcPr>
          <w:p w14:paraId="5044B671"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31C85618" w14:textId="77777777" w:rsidR="008F1765" w:rsidRPr="0040130A" w:rsidRDefault="008F1765" w:rsidP="008F1765">
            <w:pPr>
              <w:tabs>
                <w:tab w:val="left" w:pos="851"/>
              </w:tabs>
              <w:rPr>
                <w:rFonts w:asciiTheme="minorHAnsi" w:cstheme="minorHAnsi"/>
              </w:rPr>
            </w:pPr>
          </w:p>
        </w:tc>
        <w:tc>
          <w:tcPr>
            <w:tcW w:w="2742" w:type="dxa"/>
          </w:tcPr>
          <w:p w14:paraId="7717FAE5" w14:textId="4A54C9A3" w:rsidR="008F1765" w:rsidRPr="0040130A" w:rsidRDefault="008F1765" w:rsidP="008F1765">
            <w:pPr>
              <w:tabs>
                <w:tab w:val="left" w:pos="851"/>
              </w:tabs>
              <w:rPr>
                <w:rFonts w:asciiTheme="minorHAnsi" w:cstheme="minorHAnsi"/>
              </w:rPr>
            </w:pPr>
          </w:p>
        </w:tc>
        <w:tc>
          <w:tcPr>
            <w:tcW w:w="4912" w:type="dxa"/>
          </w:tcPr>
          <w:p w14:paraId="6E0107F8" w14:textId="77777777" w:rsidR="008F1765" w:rsidRPr="0040130A" w:rsidRDefault="008F1765" w:rsidP="008F1765">
            <w:pPr>
              <w:tabs>
                <w:tab w:val="left" w:pos="851"/>
              </w:tabs>
              <w:rPr>
                <w:rFonts w:asciiTheme="minorHAnsi" w:cstheme="minorHAnsi"/>
              </w:rPr>
            </w:pPr>
          </w:p>
        </w:tc>
      </w:tr>
      <w:tr w:rsidR="008F1765" w:rsidRPr="0040130A" w14:paraId="7EA2DC1B" w14:textId="77777777" w:rsidTr="0040130A">
        <w:tc>
          <w:tcPr>
            <w:tcW w:w="756" w:type="dxa"/>
          </w:tcPr>
          <w:p w14:paraId="7F47741E" w14:textId="77777777" w:rsidR="008F1765" w:rsidRPr="0040130A" w:rsidRDefault="008F1765" w:rsidP="008F1765">
            <w:pPr>
              <w:tabs>
                <w:tab w:val="left" w:pos="851"/>
              </w:tabs>
              <w:rPr>
                <w:rFonts w:asciiTheme="minorHAnsi" w:cstheme="minorHAnsi"/>
              </w:rPr>
            </w:pPr>
            <w:r w:rsidRPr="0040130A">
              <w:rPr>
                <w:rFonts w:asciiTheme="minorHAnsi" w:cstheme="minorHAnsi"/>
              </w:rPr>
              <w:t>5.</w:t>
            </w:r>
          </w:p>
        </w:tc>
        <w:tc>
          <w:tcPr>
            <w:tcW w:w="1938" w:type="dxa"/>
          </w:tcPr>
          <w:p w14:paraId="733EA831"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2C67A372" w14:textId="77777777" w:rsidR="008F1765" w:rsidRPr="0040130A" w:rsidRDefault="008F1765" w:rsidP="008F1765">
            <w:pPr>
              <w:tabs>
                <w:tab w:val="left" w:pos="851"/>
              </w:tabs>
              <w:rPr>
                <w:rFonts w:asciiTheme="minorHAnsi" w:cstheme="minorHAnsi"/>
              </w:rPr>
            </w:pPr>
          </w:p>
        </w:tc>
        <w:tc>
          <w:tcPr>
            <w:tcW w:w="2742" w:type="dxa"/>
          </w:tcPr>
          <w:p w14:paraId="45C76566" w14:textId="5BFDA31E" w:rsidR="008F1765" w:rsidRPr="0040130A" w:rsidRDefault="008F1765" w:rsidP="008F1765">
            <w:pPr>
              <w:tabs>
                <w:tab w:val="left" w:pos="851"/>
              </w:tabs>
              <w:rPr>
                <w:rFonts w:asciiTheme="minorHAnsi" w:cstheme="minorHAnsi"/>
              </w:rPr>
            </w:pPr>
          </w:p>
        </w:tc>
        <w:tc>
          <w:tcPr>
            <w:tcW w:w="4912" w:type="dxa"/>
          </w:tcPr>
          <w:p w14:paraId="0D89CECD" w14:textId="77777777" w:rsidR="008F1765" w:rsidRPr="0040130A" w:rsidRDefault="008F1765" w:rsidP="008F1765">
            <w:pPr>
              <w:tabs>
                <w:tab w:val="left" w:pos="851"/>
              </w:tabs>
              <w:rPr>
                <w:rFonts w:asciiTheme="minorHAnsi" w:cstheme="minorHAnsi"/>
              </w:rPr>
            </w:pPr>
          </w:p>
        </w:tc>
      </w:tr>
      <w:tr w:rsidR="008F1765" w:rsidRPr="0040130A" w14:paraId="787C2F56" w14:textId="77777777" w:rsidTr="0040130A">
        <w:tc>
          <w:tcPr>
            <w:tcW w:w="756" w:type="dxa"/>
          </w:tcPr>
          <w:p w14:paraId="48E2F95C" w14:textId="77777777" w:rsidR="008F1765" w:rsidRPr="0040130A" w:rsidRDefault="008F1765" w:rsidP="008F1765">
            <w:pPr>
              <w:tabs>
                <w:tab w:val="left" w:pos="851"/>
              </w:tabs>
              <w:rPr>
                <w:rFonts w:asciiTheme="minorHAnsi" w:cstheme="minorHAnsi"/>
              </w:rPr>
            </w:pPr>
            <w:r w:rsidRPr="0040130A">
              <w:rPr>
                <w:rFonts w:asciiTheme="minorHAnsi" w:cstheme="minorHAnsi"/>
              </w:rPr>
              <w:t>.....</w:t>
            </w:r>
          </w:p>
        </w:tc>
        <w:tc>
          <w:tcPr>
            <w:tcW w:w="1938" w:type="dxa"/>
          </w:tcPr>
          <w:p w14:paraId="46851A82" w14:textId="77777777" w:rsidR="008F1765" w:rsidRPr="0040130A" w:rsidRDefault="008F1765" w:rsidP="008F1765">
            <w:pPr>
              <w:tabs>
                <w:tab w:val="left" w:pos="328"/>
                <w:tab w:val="left" w:pos="450"/>
                <w:tab w:val="left" w:pos="851"/>
              </w:tabs>
              <w:contextualSpacing/>
              <w:rPr>
                <w:rFonts w:asciiTheme="minorHAnsi" w:cstheme="minorHAnsi"/>
              </w:rPr>
            </w:pPr>
          </w:p>
        </w:tc>
        <w:tc>
          <w:tcPr>
            <w:tcW w:w="4253" w:type="dxa"/>
          </w:tcPr>
          <w:p w14:paraId="6912F50B" w14:textId="77777777" w:rsidR="008F1765" w:rsidRPr="0040130A" w:rsidRDefault="008F1765" w:rsidP="008F1765">
            <w:pPr>
              <w:tabs>
                <w:tab w:val="left" w:pos="851"/>
              </w:tabs>
              <w:rPr>
                <w:rFonts w:asciiTheme="minorHAnsi" w:cstheme="minorHAnsi"/>
              </w:rPr>
            </w:pPr>
          </w:p>
        </w:tc>
        <w:tc>
          <w:tcPr>
            <w:tcW w:w="2742" w:type="dxa"/>
          </w:tcPr>
          <w:p w14:paraId="7B56D021" w14:textId="54AC179E" w:rsidR="008F1765" w:rsidRPr="0040130A" w:rsidRDefault="008F1765" w:rsidP="008F1765">
            <w:pPr>
              <w:tabs>
                <w:tab w:val="left" w:pos="851"/>
              </w:tabs>
              <w:rPr>
                <w:rFonts w:asciiTheme="minorHAnsi" w:cstheme="minorHAnsi"/>
              </w:rPr>
            </w:pPr>
          </w:p>
        </w:tc>
        <w:tc>
          <w:tcPr>
            <w:tcW w:w="4912" w:type="dxa"/>
          </w:tcPr>
          <w:p w14:paraId="4C7B7933" w14:textId="326F29F9" w:rsidR="008F1765" w:rsidRPr="0040130A" w:rsidRDefault="008F1765" w:rsidP="008F1765">
            <w:pPr>
              <w:tabs>
                <w:tab w:val="left" w:pos="851"/>
              </w:tabs>
              <w:rPr>
                <w:rFonts w:asciiTheme="minorHAnsi" w:cstheme="minorHAnsi"/>
              </w:rPr>
            </w:pPr>
          </w:p>
        </w:tc>
      </w:tr>
    </w:tbl>
    <w:p w14:paraId="046B8953" w14:textId="77777777" w:rsidR="001D58D6" w:rsidRPr="0040130A" w:rsidRDefault="001D58D6" w:rsidP="001D58D6">
      <w:pPr>
        <w:tabs>
          <w:tab w:val="left" w:pos="851"/>
        </w:tabs>
        <w:spacing w:after="0" w:line="240" w:lineRule="auto"/>
        <w:jc w:val="both"/>
        <w:rPr>
          <w:rFonts w:eastAsia="Times New Roman" w:cstheme="minorHAnsi"/>
          <w:bCs/>
          <w:i/>
          <w:sz w:val="20"/>
          <w:szCs w:val="20"/>
        </w:rPr>
      </w:pPr>
    </w:p>
    <w:p w14:paraId="78868C91" w14:textId="566B4ADC" w:rsidR="005D42FE" w:rsidRPr="0040130A" w:rsidRDefault="005D42FE" w:rsidP="005D42FE">
      <w:pPr>
        <w:tabs>
          <w:tab w:val="left" w:pos="851"/>
        </w:tabs>
        <w:spacing w:after="0" w:line="240" w:lineRule="auto"/>
        <w:ind w:firstLine="709"/>
        <w:jc w:val="right"/>
        <w:rPr>
          <w:rFonts w:eastAsia="Times New Roman" w:cstheme="minorHAnsi"/>
          <w:bCs/>
          <w:i/>
          <w:sz w:val="20"/>
          <w:szCs w:val="20"/>
        </w:rPr>
      </w:pPr>
      <w:r w:rsidRPr="0040130A">
        <w:rPr>
          <w:rFonts w:eastAsia="Times New Roman" w:cstheme="minorHAnsi"/>
          <w:bCs/>
          <w:i/>
          <w:sz w:val="20"/>
          <w:szCs w:val="20"/>
          <w:lang w:val="en-US"/>
        </w:rPr>
        <w:t>3</w:t>
      </w:r>
      <w:r w:rsidRPr="0040130A">
        <w:rPr>
          <w:rFonts w:eastAsia="Times New Roman" w:cstheme="minorHAnsi"/>
          <w:bCs/>
          <w:i/>
          <w:sz w:val="20"/>
          <w:szCs w:val="20"/>
        </w:rPr>
        <w:t xml:space="preserve"> lentelė</w:t>
      </w:r>
    </w:p>
    <w:tbl>
      <w:tblPr>
        <w:tblStyle w:val="Lentelstinklelis"/>
        <w:tblW w:w="14600" w:type="dxa"/>
        <w:tblInd w:w="-431" w:type="dxa"/>
        <w:tblLook w:val="04A0" w:firstRow="1" w:lastRow="0" w:firstColumn="1" w:lastColumn="0" w:noHBand="0" w:noVBand="1"/>
      </w:tblPr>
      <w:tblGrid>
        <w:gridCol w:w="2065"/>
        <w:gridCol w:w="4124"/>
        <w:gridCol w:w="1329"/>
        <w:gridCol w:w="1342"/>
        <w:gridCol w:w="1549"/>
        <w:gridCol w:w="1221"/>
        <w:gridCol w:w="2970"/>
      </w:tblGrid>
      <w:tr w:rsidR="005D42FE" w:rsidRPr="0040130A" w14:paraId="0EBF9A08" w14:textId="77777777" w:rsidTr="009F1198">
        <w:trPr>
          <w:trHeight w:val="422"/>
        </w:trPr>
        <w:tc>
          <w:tcPr>
            <w:tcW w:w="14600" w:type="dxa"/>
            <w:gridSpan w:val="7"/>
            <w:vAlign w:val="center"/>
          </w:tcPr>
          <w:p w14:paraId="60E8A688" w14:textId="77777777" w:rsidR="005D42FE" w:rsidRPr="0040130A" w:rsidRDefault="005D42FE" w:rsidP="005D42FE">
            <w:pPr>
              <w:tabs>
                <w:tab w:val="left" w:pos="426"/>
                <w:tab w:val="left" w:pos="709"/>
                <w:tab w:val="left" w:pos="851"/>
              </w:tabs>
              <w:contextualSpacing/>
              <w:jc w:val="center"/>
              <w:rPr>
                <w:rFonts w:asciiTheme="minorHAnsi" w:eastAsia="Arial Unicode MS" w:cstheme="minorHAnsi"/>
                <w:b/>
                <w:bCs/>
                <w:color w:val="EE0000"/>
                <w:bdr w:val="nil"/>
                <w:lang w:eastAsia="lt-LT"/>
              </w:rPr>
            </w:pPr>
            <w:r w:rsidRPr="0040130A">
              <w:rPr>
                <w:rFonts w:asciiTheme="minorHAnsi" w:eastAsia="Arial Unicode MS" w:cstheme="minorHAnsi"/>
                <w:b/>
                <w:bCs/>
                <w:color w:val="EE0000"/>
                <w:bdr w:val="nil"/>
                <w:lang w:eastAsia="lt-LT"/>
              </w:rPr>
              <w:t>Povandeninio triukšmo specialistas</w:t>
            </w:r>
          </w:p>
          <w:p w14:paraId="086B12DF" w14:textId="5849A7AA" w:rsidR="005D42FE" w:rsidRPr="0040130A" w:rsidRDefault="005D42FE" w:rsidP="005D42FE">
            <w:pPr>
              <w:tabs>
                <w:tab w:val="left" w:pos="426"/>
                <w:tab w:val="left" w:pos="709"/>
                <w:tab w:val="left" w:pos="851"/>
              </w:tabs>
              <w:contextualSpacing/>
              <w:jc w:val="center"/>
              <w:rPr>
                <w:rFonts w:asciiTheme="minorHAnsi" w:cstheme="minorHAnsi"/>
                <w:b/>
                <w:highlight w:val="green"/>
                <w:lang w:val="en-US"/>
              </w:rPr>
            </w:pPr>
            <w:r w:rsidRPr="0040130A">
              <w:rPr>
                <w:rFonts w:asciiTheme="minorHAnsi" w:cstheme="minorHAnsi"/>
                <w:b/>
                <w:bCs/>
                <w:lang w:eastAsia="ar-SA"/>
              </w:rPr>
              <w:t>(pagal Specialiųjų pirkimo sąlygų 4 priedo „Tiekėjų kvalifikacijos reikalavimai“ 2.2.1 punkto reikalavimus)</w:t>
            </w:r>
          </w:p>
        </w:tc>
      </w:tr>
      <w:tr w:rsidR="005D42FE" w:rsidRPr="0040130A" w14:paraId="4BD456C1" w14:textId="77777777" w:rsidTr="009F1198">
        <w:tc>
          <w:tcPr>
            <w:tcW w:w="2065" w:type="dxa"/>
            <w:shd w:val="clear" w:color="auto" w:fill="D9E2F3"/>
            <w:vAlign w:val="center"/>
          </w:tcPr>
          <w:p w14:paraId="6784CE0A" w14:textId="77777777" w:rsidR="005D42FE" w:rsidRPr="0040130A" w:rsidRDefault="005D42FE" w:rsidP="009F1198">
            <w:pPr>
              <w:tabs>
                <w:tab w:val="left" w:pos="851"/>
              </w:tabs>
              <w:jc w:val="center"/>
              <w:rPr>
                <w:rFonts w:asciiTheme="minorHAnsi" w:cstheme="minorHAnsi"/>
                <w:bCs/>
                <w:color w:val="000000"/>
              </w:rPr>
            </w:pPr>
            <w:r w:rsidRPr="0040130A">
              <w:rPr>
                <w:rFonts w:asciiTheme="minorHAnsi" w:cstheme="minorHAnsi"/>
                <w:bCs/>
                <w:color w:val="000000"/>
              </w:rPr>
              <w:t>Specialistas</w:t>
            </w:r>
          </w:p>
          <w:p w14:paraId="6CE14B1E"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color w:val="000000"/>
              </w:rPr>
              <w:t>(vardas ir pavardė)</w:t>
            </w:r>
          </w:p>
        </w:tc>
        <w:tc>
          <w:tcPr>
            <w:tcW w:w="4124" w:type="dxa"/>
            <w:shd w:val="clear" w:color="auto" w:fill="D9E2F3"/>
            <w:vAlign w:val="center"/>
          </w:tcPr>
          <w:p w14:paraId="1A0BB6E9"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rPr>
              <w:t>Specialisto ryšys su tiekėju (Tiekėjo/Ūkio subjektų grupės nario arba Ūkio subjekto, kurio pajėgumais remiamasi darbuotojas, kvazisubtiekėjas)</w:t>
            </w:r>
          </w:p>
        </w:tc>
        <w:tc>
          <w:tcPr>
            <w:tcW w:w="1329" w:type="dxa"/>
            <w:shd w:val="clear" w:color="auto" w:fill="D9E2F3"/>
            <w:vAlign w:val="center"/>
          </w:tcPr>
          <w:p w14:paraId="4E74C99B"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rPr>
              <w:t>Specialisto išsilavinimas</w:t>
            </w:r>
          </w:p>
        </w:tc>
        <w:tc>
          <w:tcPr>
            <w:tcW w:w="1342" w:type="dxa"/>
            <w:shd w:val="clear" w:color="auto" w:fill="D9E2F3"/>
            <w:vAlign w:val="center"/>
          </w:tcPr>
          <w:p w14:paraId="71672BA7" w14:textId="77777777" w:rsidR="005D42FE" w:rsidRPr="0040130A" w:rsidRDefault="005D42FE" w:rsidP="009F1198">
            <w:pPr>
              <w:tabs>
                <w:tab w:val="left" w:pos="328"/>
                <w:tab w:val="left" w:pos="450"/>
                <w:tab w:val="left" w:pos="851"/>
              </w:tabs>
              <w:contextualSpacing/>
              <w:jc w:val="center"/>
              <w:rPr>
                <w:rFonts w:asciiTheme="minorHAnsi" w:cstheme="minorHAnsi"/>
                <w:bCs/>
              </w:rPr>
            </w:pPr>
            <w:r w:rsidRPr="0040130A">
              <w:rPr>
                <w:rFonts w:asciiTheme="minorHAnsi" w:cstheme="minorHAnsi"/>
                <w:bCs/>
              </w:rPr>
              <w:t>Mokymo įstaiga, baigimo metai</w:t>
            </w:r>
          </w:p>
        </w:tc>
        <w:tc>
          <w:tcPr>
            <w:tcW w:w="1549" w:type="dxa"/>
            <w:shd w:val="clear" w:color="auto" w:fill="D9E2F3"/>
            <w:vAlign w:val="center"/>
          </w:tcPr>
          <w:p w14:paraId="1E029889"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rPr>
              <w:t>Studijų sritis</w:t>
            </w:r>
          </w:p>
        </w:tc>
        <w:tc>
          <w:tcPr>
            <w:tcW w:w="1221" w:type="dxa"/>
            <w:shd w:val="clear" w:color="auto" w:fill="D9E2F3"/>
            <w:vAlign w:val="center"/>
          </w:tcPr>
          <w:p w14:paraId="64A284C7"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rPr>
              <w:t>Studijų kryptis</w:t>
            </w:r>
          </w:p>
        </w:tc>
        <w:tc>
          <w:tcPr>
            <w:tcW w:w="2970" w:type="dxa"/>
            <w:shd w:val="clear" w:color="auto" w:fill="D9E2F3"/>
            <w:vAlign w:val="center"/>
          </w:tcPr>
          <w:p w14:paraId="49CCAB4C" w14:textId="77777777" w:rsidR="005D42FE" w:rsidRPr="0040130A" w:rsidRDefault="005D42FE" w:rsidP="009F1198">
            <w:pPr>
              <w:tabs>
                <w:tab w:val="left" w:pos="851"/>
              </w:tabs>
              <w:jc w:val="center"/>
              <w:rPr>
                <w:rFonts w:asciiTheme="minorHAnsi" w:cstheme="minorHAnsi"/>
                <w:bCs/>
              </w:rPr>
            </w:pPr>
            <w:r w:rsidRPr="0040130A">
              <w:rPr>
                <w:rFonts w:asciiTheme="minorHAnsi" w:cstheme="minorHAnsi"/>
                <w:bCs/>
              </w:rPr>
              <w:t>Kartu su pasiūlymu pateiktas atitikimą pagrindžiantis dokumentas</w:t>
            </w:r>
          </w:p>
        </w:tc>
      </w:tr>
      <w:tr w:rsidR="005D42FE" w:rsidRPr="0040130A" w14:paraId="2200B81E" w14:textId="77777777" w:rsidTr="009F1198">
        <w:trPr>
          <w:trHeight w:val="327"/>
        </w:trPr>
        <w:tc>
          <w:tcPr>
            <w:tcW w:w="2065" w:type="dxa"/>
          </w:tcPr>
          <w:p w14:paraId="2C110348" w14:textId="77777777" w:rsidR="005D42FE" w:rsidRPr="0040130A" w:rsidRDefault="005D42FE" w:rsidP="009F1198">
            <w:pPr>
              <w:tabs>
                <w:tab w:val="left" w:pos="851"/>
              </w:tabs>
              <w:rPr>
                <w:rFonts w:asciiTheme="minorHAnsi" w:cstheme="minorHAnsi"/>
              </w:rPr>
            </w:pPr>
          </w:p>
        </w:tc>
        <w:tc>
          <w:tcPr>
            <w:tcW w:w="4124" w:type="dxa"/>
          </w:tcPr>
          <w:p w14:paraId="23B79A7A" w14:textId="77777777" w:rsidR="005D42FE" w:rsidRPr="0040130A" w:rsidRDefault="005D42FE" w:rsidP="009F1198">
            <w:pPr>
              <w:tabs>
                <w:tab w:val="left" w:pos="851"/>
              </w:tabs>
              <w:rPr>
                <w:rFonts w:asciiTheme="minorHAnsi" w:cstheme="minorHAnsi"/>
              </w:rPr>
            </w:pPr>
          </w:p>
        </w:tc>
        <w:tc>
          <w:tcPr>
            <w:tcW w:w="1329" w:type="dxa"/>
          </w:tcPr>
          <w:p w14:paraId="55AE126F" w14:textId="77777777" w:rsidR="005D42FE" w:rsidRPr="0040130A" w:rsidRDefault="005D42FE" w:rsidP="009F1198">
            <w:pPr>
              <w:tabs>
                <w:tab w:val="left" w:pos="851"/>
              </w:tabs>
              <w:rPr>
                <w:rFonts w:asciiTheme="minorHAnsi" w:cstheme="minorHAnsi"/>
              </w:rPr>
            </w:pPr>
          </w:p>
        </w:tc>
        <w:tc>
          <w:tcPr>
            <w:tcW w:w="1342" w:type="dxa"/>
          </w:tcPr>
          <w:p w14:paraId="12061D8B" w14:textId="77777777" w:rsidR="005D42FE" w:rsidRPr="0040130A" w:rsidRDefault="005D42FE" w:rsidP="009F1198">
            <w:pPr>
              <w:tabs>
                <w:tab w:val="left" w:pos="851"/>
              </w:tabs>
              <w:rPr>
                <w:rFonts w:asciiTheme="minorHAnsi" w:cstheme="minorHAnsi"/>
              </w:rPr>
            </w:pPr>
          </w:p>
        </w:tc>
        <w:tc>
          <w:tcPr>
            <w:tcW w:w="1549" w:type="dxa"/>
          </w:tcPr>
          <w:p w14:paraId="0FA82295" w14:textId="77777777" w:rsidR="005D42FE" w:rsidRPr="0040130A" w:rsidRDefault="005D42FE" w:rsidP="009F1198">
            <w:pPr>
              <w:tabs>
                <w:tab w:val="left" w:pos="851"/>
              </w:tabs>
              <w:rPr>
                <w:rFonts w:asciiTheme="minorHAnsi" w:cstheme="minorHAnsi"/>
              </w:rPr>
            </w:pPr>
          </w:p>
        </w:tc>
        <w:tc>
          <w:tcPr>
            <w:tcW w:w="1221" w:type="dxa"/>
          </w:tcPr>
          <w:p w14:paraId="404373BD" w14:textId="77777777" w:rsidR="005D42FE" w:rsidRPr="0040130A" w:rsidRDefault="005D42FE" w:rsidP="009F1198">
            <w:pPr>
              <w:tabs>
                <w:tab w:val="left" w:pos="851"/>
              </w:tabs>
              <w:rPr>
                <w:rFonts w:asciiTheme="minorHAnsi" w:cstheme="minorHAnsi"/>
              </w:rPr>
            </w:pPr>
          </w:p>
        </w:tc>
        <w:tc>
          <w:tcPr>
            <w:tcW w:w="2970" w:type="dxa"/>
          </w:tcPr>
          <w:p w14:paraId="76BBE9AE" w14:textId="77777777" w:rsidR="005D42FE" w:rsidRPr="0040130A" w:rsidRDefault="005D42FE" w:rsidP="009F1198">
            <w:pPr>
              <w:tabs>
                <w:tab w:val="left" w:pos="851"/>
              </w:tabs>
              <w:rPr>
                <w:rFonts w:asciiTheme="minorHAnsi" w:cstheme="minorHAnsi"/>
              </w:rPr>
            </w:pPr>
          </w:p>
        </w:tc>
      </w:tr>
    </w:tbl>
    <w:p w14:paraId="10A40CC6" w14:textId="77777777" w:rsidR="005D42FE" w:rsidRPr="0040130A" w:rsidRDefault="005D42FE" w:rsidP="005D42FE">
      <w:pPr>
        <w:tabs>
          <w:tab w:val="left" w:pos="851"/>
        </w:tabs>
        <w:spacing w:after="0" w:line="240" w:lineRule="auto"/>
        <w:ind w:firstLine="709"/>
        <w:jc w:val="right"/>
        <w:rPr>
          <w:rFonts w:eastAsia="Times New Roman" w:cstheme="minorHAnsi"/>
          <w:bCs/>
          <w:i/>
          <w:sz w:val="20"/>
          <w:szCs w:val="20"/>
          <w:lang w:val="en-US"/>
        </w:rPr>
      </w:pPr>
    </w:p>
    <w:p w14:paraId="008AD26A" w14:textId="0CC8731F" w:rsidR="005D42FE" w:rsidRPr="0040130A" w:rsidRDefault="005D42FE" w:rsidP="005D42FE">
      <w:pPr>
        <w:tabs>
          <w:tab w:val="left" w:pos="851"/>
        </w:tabs>
        <w:spacing w:after="0" w:line="240" w:lineRule="auto"/>
        <w:ind w:firstLine="709"/>
        <w:jc w:val="right"/>
        <w:rPr>
          <w:rFonts w:eastAsia="Times New Roman" w:cstheme="minorHAnsi"/>
          <w:bCs/>
          <w:i/>
          <w:sz w:val="20"/>
          <w:szCs w:val="20"/>
        </w:rPr>
      </w:pPr>
      <w:r w:rsidRPr="0040130A">
        <w:rPr>
          <w:rFonts w:eastAsia="Times New Roman" w:cstheme="minorHAnsi"/>
          <w:bCs/>
          <w:i/>
          <w:sz w:val="20"/>
          <w:szCs w:val="20"/>
          <w:lang w:val="en-US"/>
        </w:rPr>
        <w:t>3.1</w:t>
      </w:r>
      <w:r w:rsidRPr="0040130A">
        <w:rPr>
          <w:rFonts w:eastAsia="Times New Roman" w:cstheme="minorHAnsi"/>
          <w:bCs/>
          <w:i/>
          <w:sz w:val="20"/>
          <w:szCs w:val="20"/>
        </w:rPr>
        <w:t xml:space="preserve"> lentelė</w:t>
      </w:r>
    </w:p>
    <w:tbl>
      <w:tblPr>
        <w:tblStyle w:val="Lentelstinklelis"/>
        <w:tblW w:w="14601" w:type="dxa"/>
        <w:tblInd w:w="-431" w:type="dxa"/>
        <w:tblLook w:val="04A0" w:firstRow="1" w:lastRow="0" w:firstColumn="1" w:lastColumn="0" w:noHBand="0" w:noVBand="1"/>
      </w:tblPr>
      <w:tblGrid>
        <w:gridCol w:w="756"/>
        <w:gridCol w:w="1938"/>
        <w:gridCol w:w="4253"/>
        <w:gridCol w:w="2742"/>
        <w:gridCol w:w="4912"/>
      </w:tblGrid>
      <w:tr w:rsidR="005D42FE" w:rsidRPr="0040130A" w14:paraId="06885E59" w14:textId="77777777" w:rsidTr="009F1198">
        <w:tc>
          <w:tcPr>
            <w:tcW w:w="14601" w:type="dxa"/>
            <w:gridSpan w:val="5"/>
            <w:vAlign w:val="center"/>
          </w:tcPr>
          <w:p w14:paraId="68B6CEBF" w14:textId="77777777" w:rsidR="005D42FE" w:rsidRPr="0040130A" w:rsidRDefault="005D42FE" w:rsidP="009F1198">
            <w:pPr>
              <w:tabs>
                <w:tab w:val="left" w:pos="851"/>
              </w:tabs>
              <w:jc w:val="center"/>
              <w:rPr>
                <w:rFonts w:asciiTheme="minorHAnsi" w:cstheme="minorHAnsi"/>
                <w:b/>
                <w:bCs/>
                <w:color w:val="EE0000"/>
              </w:rPr>
            </w:pPr>
            <w:r w:rsidRPr="0040130A">
              <w:rPr>
                <w:rFonts w:asciiTheme="minorHAnsi" w:cstheme="minorHAnsi"/>
                <w:b/>
                <w:bCs/>
                <w:color w:val="EE0000"/>
              </w:rPr>
              <w:t>Įvykdytų ar tebevykdomų sutarčių (suteiktų paslaugų) sąrašas</w:t>
            </w:r>
          </w:p>
          <w:p w14:paraId="482675F7" w14:textId="1D84DC01" w:rsidR="005D42FE" w:rsidRPr="0040130A" w:rsidRDefault="005D42FE" w:rsidP="009F1198">
            <w:pPr>
              <w:tabs>
                <w:tab w:val="left" w:pos="851"/>
              </w:tabs>
              <w:jc w:val="center"/>
              <w:rPr>
                <w:rFonts w:asciiTheme="minorHAnsi" w:cstheme="minorHAnsi"/>
                <w:color w:val="000000"/>
              </w:rPr>
            </w:pPr>
            <w:r w:rsidRPr="0040130A">
              <w:rPr>
                <w:rFonts w:asciiTheme="minorHAnsi" w:cstheme="minorHAnsi"/>
                <w:b/>
                <w:bCs/>
              </w:rPr>
              <w:t>(pagal Specialiųjų pirkimo sąlygų 4 priedo „Tiekėjų kvalifikacijos reikalavimai“ 2.</w:t>
            </w:r>
            <w:r w:rsidR="00302940" w:rsidRPr="0040130A">
              <w:rPr>
                <w:rFonts w:asciiTheme="minorHAnsi" w:cstheme="minorHAnsi"/>
                <w:b/>
                <w:bCs/>
              </w:rPr>
              <w:t>2</w:t>
            </w:r>
            <w:r w:rsidRPr="0040130A">
              <w:rPr>
                <w:rFonts w:asciiTheme="minorHAnsi" w:cstheme="minorHAnsi"/>
                <w:b/>
                <w:bCs/>
              </w:rPr>
              <w:t>.2 punkto reikalavimus)</w:t>
            </w:r>
          </w:p>
        </w:tc>
      </w:tr>
      <w:tr w:rsidR="005D42FE" w:rsidRPr="0040130A" w14:paraId="421FF69D" w14:textId="77777777" w:rsidTr="009F1198">
        <w:tc>
          <w:tcPr>
            <w:tcW w:w="756" w:type="dxa"/>
            <w:shd w:val="clear" w:color="auto" w:fill="D9E2F3"/>
            <w:vAlign w:val="center"/>
          </w:tcPr>
          <w:p w14:paraId="3898391A" w14:textId="77777777" w:rsidR="005D42FE" w:rsidRPr="0040130A" w:rsidRDefault="005D42FE" w:rsidP="009F1198">
            <w:pPr>
              <w:tabs>
                <w:tab w:val="left" w:pos="851"/>
              </w:tabs>
              <w:jc w:val="center"/>
              <w:rPr>
                <w:rFonts w:asciiTheme="minorHAnsi" w:cstheme="minorHAnsi"/>
              </w:rPr>
            </w:pPr>
            <w:r w:rsidRPr="0040130A">
              <w:rPr>
                <w:rFonts w:asciiTheme="minorHAnsi" w:cstheme="minorHAnsi"/>
              </w:rPr>
              <w:t>Eil. Nr.</w:t>
            </w:r>
          </w:p>
        </w:tc>
        <w:tc>
          <w:tcPr>
            <w:tcW w:w="1938" w:type="dxa"/>
            <w:shd w:val="clear" w:color="auto" w:fill="D9E2F3"/>
            <w:vAlign w:val="center"/>
          </w:tcPr>
          <w:p w14:paraId="42D359D6" w14:textId="77777777" w:rsidR="005D42FE" w:rsidRPr="0040130A" w:rsidRDefault="005D42FE" w:rsidP="009F1198">
            <w:pPr>
              <w:tabs>
                <w:tab w:val="left" w:pos="328"/>
                <w:tab w:val="left" w:pos="450"/>
                <w:tab w:val="left" w:pos="851"/>
              </w:tabs>
              <w:contextualSpacing/>
              <w:jc w:val="center"/>
              <w:rPr>
                <w:rFonts w:asciiTheme="minorHAnsi" w:cstheme="minorHAnsi"/>
                <w:color w:val="000000"/>
              </w:rPr>
            </w:pPr>
            <w:r w:rsidRPr="0040130A">
              <w:rPr>
                <w:rFonts w:asciiTheme="minorHAnsi" w:cstheme="minorHAnsi"/>
                <w:color w:val="000000"/>
              </w:rPr>
              <w:t>Sutartis</w:t>
            </w:r>
          </w:p>
          <w:p w14:paraId="412A33D8" w14:textId="77777777" w:rsidR="005D42FE" w:rsidRPr="0040130A" w:rsidRDefault="005D42FE" w:rsidP="009F1198">
            <w:pPr>
              <w:tabs>
                <w:tab w:val="left" w:pos="328"/>
                <w:tab w:val="left" w:pos="450"/>
                <w:tab w:val="left" w:pos="851"/>
              </w:tabs>
              <w:contextualSpacing/>
              <w:jc w:val="center"/>
              <w:rPr>
                <w:rFonts w:asciiTheme="minorHAnsi" w:cstheme="minorHAnsi"/>
                <w:color w:val="000000"/>
              </w:rPr>
            </w:pPr>
            <w:r w:rsidRPr="0040130A">
              <w:rPr>
                <w:rFonts w:asciiTheme="minorHAnsi" w:cstheme="minorHAnsi"/>
                <w:i/>
                <w:iCs/>
                <w:color w:val="000000"/>
              </w:rPr>
              <w:t>(pavadinimas, numeris)</w:t>
            </w:r>
          </w:p>
        </w:tc>
        <w:tc>
          <w:tcPr>
            <w:tcW w:w="4253" w:type="dxa"/>
            <w:shd w:val="clear" w:color="auto" w:fill="D9E2F3"/>
            <w:vAlign w:val="center"/>
          </w:tcPr>
          <w:p w14:paraId="0B13BBCA" w14:textId="77777777" w:rsidR="005D42FE" w:rsidRPr="0040130A" w:rsidRDefault="005D42FE" w:rsidP="009F1198">
            <w:pPr>
              <w:widowControl w:val="0"/>
              <w:pBdr>
                <w:top w:val="nil"/>
                <w:left w:val="nil"/>
                <w:bottom w:val="nil"/>
                <w:right w:val="nil"/>
                <w:between w:val="nil"/>
                <w:bar w:val="nil"/>
              </w:pBdr>
              <w:tabs>
                <w:tab w:val="left" w:pos="351"/>
              </w:tabs>
              <w:suppressAutoHyphens/>
              <w:snapToGrid w:val="0"/>
              <w:jc w:val="center"/>
              <w:rPr>
                <w:rFonts w:asciiTheme="minorHAnsi" w:cstheme="minorHAnsi"/>
              </w:rPr>
            </w:pPr>
            <w:r w:rsidRPr="0040130A">
              <w:rPr>
                <w:rFonts w:asciiTheme="minorHAnsi" w:cstheme="minorHAnsi"/>
              </w:rPr>
              <w:t>Įvykdytų ar tebevykdomų</w:t>
            </w:r>
            <w:r w:rsidRPr="0040130A">
              <w:rPr>
                <w:rFonts w:asciiTheme="minorHAnsi" w:cstheme="minorHAnsi"/>
                <w:color w:val="000000"/>
              </w:rPr>
              <w:t xml:space="preserve"> veiklų sutartyje (jos dalyje) vykdymo laikotarpiai (</w:t>
            </w:r>
            <w:r w:rsidRPr="0040130A">
              <w:rPr>
                <w:rFonts w:asciiTheme="minorHAnsi" w:cstheme="minorHAnsi"/>
                <w:i/>
                <w:iCs/>
                <w:color w:val="000000"/>
              </w:rPr>
              <w:t>pradžios ir pabaigos datos metai, mėnuo, diena)</w:t>
            </w:r>
          </w:p>
        </w:tc>
        <w:tc>
          <w:tcPr>
            <w:tcW w:w="2742" w:type="dxa"/>
            <w:shd w:val="clear" w:color="auto" w:fill="D9E2F3"/>
            <w:vAlign w:val="center"/>
          </w:tcPr>
          <w:p w14:paraId="0F17F174" w14:textId="77777777" w:rsidR="005D42FE" w:rsidRPr="0040130A" w:rsidRDefault="005D42FE" w:rsidP="009F1198">
            <w:pPr>
              <w:tabs>
                <w:tab w:val="left" w:pos="851"/>
              </w:tabs>
              <w:jc w:val="center"/>
              <w:rPr>
                <w:rFonts w:asciiTheme="minorHAnsi" w:cstheme="minorHAnsi"/>
                <w:color w:val="000000"/>
              </w:rPr>
            </w:pPr>
            <w:r w:rsidRPr="0040130A">
              <w:rPr>
                <w:rFonts w:asciiTheme="minorHAnsi" w:cstheme="minorHAnsi"/>
                <w:color w:val="000000"/>
              </w:rPr>
              <w:t>Užsakovas, jo kontaktiniai duomenys</w:t>
            </w:r>
          </w:p>
        </w:tc>
        <w:tc>
          <w:tcPr>
            <w:tcW w:w="4912" w:type="dxa"/>
            <w:shd w:val="clear" w:color="auto" w:fill="D9E2F3"/>
            <w:vAlign w:val="center"/>
          </w:tcPr>
          <w:p w14:paraId="2496A40B" w14:textId="77777777" w:rsidR="005D42FE" w:rsidRPr="0040130A" w:rsidRDefault="005D42FE" w:rsidP="009F1198">
            <w:pPr>
              <w:tabs>
                <w:tab w:val="left" w:pos="851"/>
              </w:tabs>
              <w:jc w:val="center"/>
              <w:rPr>
                <w:rFonts w:asciiTheme="minorHAnsi" w:cstheme="minorHAnsi"/>
                <w:color w:val="000000"/>
              </w:rPr>
            </w:pPr>
            <w:r w:rsidRPr="0040130A">
              <w:rPr>
                <w:rFonts w:asciiTheme="minorHAnsi" w:cstheme="minorHAnsi"/>
                <w:color w:val="000000"/>
              </w:rPr>
              <w:t xml:space="preserve">Specialisto patirties (sutartyje (jos dalyje) atliktų funkcijų arba veiklų) aprašymas </w:t>
            </w:r>
            <w:r w:rsidRPr="0040130A">
              <w:rPr>
                <w:rFonts w:asciiTheme="minorHAnsi" w:eastAsia="Times New Roman" w:cstheme="minorHAnsi"/>
                <w:i/>
                <w:iCs/>
                <w:color w:val="000000"/>
                <w:lang w:eastAsia="zh-CN"/>
              </w:rPr>
              <w:t>(trumpai ir aiškiai aprašyti specialisto pareigas, veiklą ir atsakomybes sutartyje, pasiektą rezultatą (įvykdytą užduotį)</w:t>
            </w:r>
          </w:p>
        </w:tc>
      </w:tr>
      <w:tr w:rsidR="005D42FE" w:rsidRPr="0040130A" w14:paraId="6230EFAF" w14:textId="77777777" w:rsidTr="009F1198">
        <w:tc>
          <w:tcPr>
            <w:tcW w:w="756" w:type="dxa"/>
          </w:tcPr>
          <w:p w14:paraId="5F44BCD9" w14:textId="77777777" w:rsidR="005D42FE" w:rsidRPr="0040130A" w:rsidRDefault="005D42FE" w:rsidP="009F1198">
            <w:pPr>
              <w:tabs>
                <w:tab w:val="left" w:pos="851"/>
              </w:tabs>
              <w:rPr>
                <w:rFonts w:asciiTheme="minorHAnsi" w:cstheme="minorHAnsi"/>
              </w:rPr>
            </w:pPr>
            <w:r w:rsidRPr="0040130A">
              <w:rPr>
                <w:rFonts w:asciiTheme="minorHAnsi" w:cstheme="minorHAnsi"/>
              </w:rPr>
              <w:t>1.</w:t>
            </w:r>
          </w:p>
        </w:tc>
        <w:tc>
          <w:tcPr>
            <w:tcW w:w="1938" w:type="dxa"/>
          </w:tcPr>
          <w:p w14:paraId="6B0DCC89"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0B6C9FB4" w14:textId="77777777" w:rsidR="005D42FE" w:rsidRPr="0040130A" w:rsidRDefault="005D42FE" w:rsidP="009F1198">
            <w:pPr>
              <w:tabs>
                <w:tab w:val="left" w:pos="851"/>
              </w:tabs>
              <w:rPr>
                <w:rFonts w:asciiTheme="minorHAnsi" w:cstheme="minorHAnsi"/>
              </w:rPr>
            </w:pPr>
          </w:p>
        </w:tc>
        <w:tc>
          <w:tcPr>
            <w:tcW w:w="2742" w:type="dxa"/>
          </w:tcPr>
          <w:p w14:paraId="613780A6" w14:textId="77777777" w:rsidR="005D42FE" w:rsidRPr="0040130A" w:rsidRDefault="005D42FE" w:rsidP="009F1198">
            <w:pPr>
              <w:tabs>
                <w:tab w:val="left" w:pos="851"/>
              </w:tabs>
              <w:rPr>
                <w:rFonts w:asciiTheme="minorHAnsi" w:cstheme="minorHAnsi"/>
              </w:rPr>
            </w:pPr>
          </w:p>
        </w:tc>
        <w:tc>
          <w:tcPr>
            <w:tcW w:w="4912" w:type="dxa"/>
          </w:tcPr>
          <w:p w14:paraId="294F4C5A" w14:textId="77777777" w:rsidR="005D42FE" w:rsidRPr="0040130A" w:rsidRDefault="005D42FE" w:rsidP="009F1198">
            <w:pPr>
              <w:tabs>
                <w:tab w:val="left" w:pos="851"/>
              </w:tabs>
              <w:rPr>
                <w:rFonts w:asciiTheme="minorHAnsi" w:cstheme="minorHAnsi"/>
              </w:rPr>
            </w:pPr>
          </w:p>
        </w:tc>
      </w:tr>
      <w:tr w:rsidR="005D42FE" w:rsidRPr="0040130A" w14:paraId="54156798" w14:textId="77777777" w:rsidTr="00302940">
        <w:tc>
          <w:tcPr>
            <w:tcW w:w="14601" w:type="dxa"/>
            <w:gridSpan w:val="5"/>
            <w:shd w:val="clear" w:color="auto" w:fill="D9E2F3" w:themeFill="accent1" w:themeFillTint="33"/>
          </w:tcPr>
          <w:p w14:paraId="0A68085C" w14:textId="77777777" w:rsidR="005D42FE" w:rsidRPr="0040130A" w:rsidRDefault="005D42FE" w:rsidP="009F1198">
            <w:pPr>
              <w:tabs>
                <w:tab w:val="left" w:pos="851"/>
              </w:tabs>
              <w:jc w:val="center"/>
              <w:rPr>
                <w:rFonts w:asciiTheme="minorHAnsi" w:cstheme="minorHAnsi"/>
              </w:rPr>
            </w:pPr>
            <w:r w:rsidRPr="0040130A">
              <w:rPr>
                <w:rFonts w:asciiTheme="minorHAnsi" w:cstheme="minorHAnsi"/>
                <w:b/>
                <w:bCs/>
              </w:rPr>
              <w:t>Papildomos sutartys, vertinamos skaičiuojant ekonominio naudingumo balus (pagal specialiųjų pirkimo sąlygų 7 priedą)</w:t>
            </w:r>
          </w:p>
        </w:tc>
      </w:tr>
      <w:tr w:rsidR="005D42FE" w:rsidRPr="0040130A" w14:paraId="464DC86B" w14:textId="77777777" w:rsidTr="009F1198">
        <w:tc>
          <w:tcPr>
            <w:tcW w:w="756" w:type="dxa"/>
          </w:tcPr>
          <w:p w14:paraId="54341892" w14:textId="77777777" w:rsidR="005D42FE" w:rsidRPr="0040130A" w:rsidRDefault="005D42FE" w:rsidP="009F1198">
            <w:pPr>
              <w:tabs>
                <w:tab w:val="left" w:pos="851"/>
              </w:tabs>
              <w:rPr>
                <w:rFonts w:asciiTheme="minorHAnsi" w:cstheme="minorHAnsi"/>
              </w:rPr>
            </w:pPr>
            <w:r w:rsidRPr="0040130A">
              <w:rPr>
                <w:rFonts w:asciiTheme="minorHAnsi" w:cstheme="minorHAnsi"/>
              </w:rPr>
              <w:t>2.</w:t>
            </w:r>
          </w:p>
        </w:tc>
        <w:tc>
          <w:tcPr>
            <w:tcW w:w="1938" w:type="dxa"/>
          </w:tcPr>
          <w:p w14:paraId="6D9F7785"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19B92B65" w14:textId="77777777" w:rsidR="005D42FE" w:rsidRPr="0040130A" w:rsidRDefault="005D42FE" w:rsidP="009F1198">
            <w:pPr>
              <w:tabs>
                <w:tab w:val="left" w:pos="851"/>
              </w:tabs>
              <w:rPr>
                <w:rFonts w:asciiTheme="minorHAnsi" w:cstheme="minorHAnsi"/>
              </w:rPr>
            </w:pPr>
          </w:p>
        </w:tc>
        <w:tc>
          <w:tcPr>
            <w:tcW w:w="2742" w:type="dxa"/>
          </w:tcPr>
          <w:p w14:paraId="6FC281C1" w14:textId="77777777" w:rsidR="005D42FE" w:rsidRPr="0040130A" w:rsidRDefault="005D42FE" w:rsidP="009F1198">
            <w:pPr>
              <w:tabs>
                <w:tab w:val="left" w:pos="851"/>
              </w:tabs>
              <w:rPr>
                <w:rFonts w:asciiTheme="minorHAnsi" w:cstheme="minorHAnsi"/>
              </w:rPr>
            </w:pPr>
          </w:p>
        </w:tc>
        <w:tc>
          <w:tcPr>
            <w:tcW w:w="4912" w:type="dxa"/>
          </w:tcPr>
          <w:p w14:paraId="13F8AE92" w14:textId="77777777" w:rsidR="005D42FE" w:rsidRPr="0040130A" w:rsidRDefault="005D42FE" w:rsidP="009F1198">
            <w:pPr>
              <w:tabs>
                <w:tab w:val="left" w:pos="851"/>
              </w:tabs>
              <w:rPr>
                <w:rFonts w:asciiTheme="minorHAnsi" w:cstheme="minorHAnsi"/>
              </w:rPr>
            </w:pPr>
          </w:p>
        </w:tc>
      </w:tr>
      <w:tr w:rsidR="005D42FE" w:rsidRPr="0040130A" w14:paraId="2E460AD0" w14:textId="77777777" w:rsidTr="009F1198">
        <w:tc>
          <w:tcPr>
            <w:tcW w:w="756" w:type="dxa"/>
          </w:tcPr>
          <w:p w14:paraId="310E7F3F" w14:textId="77777777" w:rsidR="005D42FE" w:rsidRPr="0040130A" w:rsidRDefault="005D42FE" w:rsidP="009F1198">
            <w:pPr>
              <w:tabs>
                <w:tab w:val="left" w:pos="851"/>
              </w:tabs>
              <w:rPr>
                <w:rFonts w:asciiTheme="minorHAnsi" w:cstheme="minorHAnsi"/>
              </w:rPr>
            </w:pPr>
            <w:r w:rsidRPr="0040130A">
              <w:rPr>
                <w:rFonts w:asciiTheme="minorHAnsi" w:cstheme="minorHAnsi"/>
              </w:rPr>
              <w:t>3.</w:t>
            </w:r>
          </w:p>
        </w:tc>
        <w:tc>
          <w:tcPr>
            <w:tcW w:w="1938" w:type="dxa"/>
          </w:tcPr>
          <w:p w14:paraId="14346D94"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3A5C8A80" w14:textId="77777777" w:rsidR="005D42FE" w:rsidRPr="0040130A" w:rsidRDefault="005D42FE" w:rsidP="009F1198">
            <w:pPr>
              <w:tabs>
                <w:tab w:val="left" w:pos="851"/>
              </w:tabs>
              <w:rPr>
                <w:rFonts w:asciiTheme="minorHAnsi" w:cstheme="minorHAnsi"/>
              </w:rPr>
            </w:pPr>
          </w:p>
        </w:tc>
        <w:tc>
          <w:tcPr>
            <w:tcW w:w="2742" w:type="dxa"/>
          </w:tcPr>
          <w:p w14:paraId="0B3A3223" w14:textId="77777777" w:rsidR="005D42FE" w:rsidRPr="0040130A" w:rsidRDefault="005D42FE" w:rsidP="009F1198">
            <w:pPr>
              <w:tabs>
                <w:tab w:val="left" w:pos="851"/>
              </w:tabs>
              <w:rPr>
                <w:rFonts w:asciiTheme="minorHAnsi" w:cstheme="minorHAnsi"/>
              </w:rPr>
            </w:pPr>
          </w:p>
        </w:tc>
        <w:tc>
          <w:tcPr>
            <w:tcW w:w="4912" w:type="dxa"/>
          </w:tcPr>
          <w:p w14:paraId="52A20FD4" w14:textId="77777777" w:rsidR="005D42FE" w:rsidRPr="0040130A" w:rsidRDefault="005D42FE" w:rsidP="009F1198">
            <w:pPr>
              <w:tabs>
                <w:tab w:val="left" w:pos="851"/>
              </w:tabs>
              <w:rPr>
                <w:rFonts w:asciiTheme="minorHAnsi" w:cstheme="minorHAnsi"/>
              </w:rPr>
            </w:pPr>
          </w:p>
        </w:tc>
      </w:tr>
      <w:tr w:rsidR="005D42FE" w:rsidRPr="0040130A" w14:paraId="3A0CF454" w14:textId="77777777" w:rsidTr="009F1198">
        <w:tc>
          <w:tcPr>
            <w:tcW w:w="756" w:type="dxa"/>
          </w:tcPr>
          <w:p w14:paraId="50199C63" w14:textId="77777777" w:rsidR="005D42FE" w:rsidRPr="0040130A" w:rsidRDefault="005D42FE" w:rsidP="009F1198">
            <w:pPr>
              <w:tabs>
                <w:tab w:val="left" w:pos="851"/>
              </w:tabs>
              <w:rPr>
                <w:rFonts w:asciiTheme="minorHAnsi" w:cstheme="minorHAnsi"/>
              </w:rPr>
            </w:pPr>
            <w:r w:rsidRPr="0040130A">
              <w:rPr>
                <w:rFonts w:asciiTheme="minorHAnsi" w:cstheme="minorHAnsi"/>
              </w:rPr>
              <w:t>4.</w:t>
            </w:r>
          </w:p>
        </w:tc>
        <w:tc>
          <w:tcPr>
            <w:tcW w:w="1938" w:type="dxa"/>
          </w:tcPr>
          <w:p w14:paraId="01915F1B"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40FA39D1" w14:textId="77777777" w:rsidR="005D42FE" w:rsidRPr="0040130A" w:rsidRDefault="005D42FE" w:rsidP="009F1198">
            <w:pPr>
              <w:tabs>
                <w:tab w:val="left" w:pos="851"/>
              </w:tabs>
              <w:rPr>
                <w:rFonts w:asciiTheme="minorHAnsi" w:cstheme="minorHAnsi"/>
              </w:rPr>
            </w:pPr>
          </w:p>
        </w:tc>
        <w:tc>
          <w:tcPr>
            <w:tcW w:w="2742" w:type="dxa"/>
          </w:tcPr>
          <w:p w14:paraId="5A88EACE" w14:textId="77777777" w:rsidR="005D42FE" w:rsidRPr="0040130A" w:rsidRDefault="005D42FE" w:rsidP="009F1198">
            <w:pPr>
              <w:tabs>
                <w:tab w:val="left" w:pos="851"/>
              </w:tabs>
              <w:rPr>
                <w:rFonts w:asciiTheme="minorHAnsi" w:cstheme="minorHAnsi"/>
              </w:rPr>
            </w:pPr>
          </w:p>
        </w:tc>
        <w:tc>
          <w:tcPr>
            <w:tcW w:w="4912" w:type="dxa"/>
          </w:tcPr>
          <w:p w14:paraId="51A4CB02" w14:textId="77777777" w:rsidR="005D42FE" w:rsidRPr="0040130A" w:rsidRDefault="005D42FE" w:rsidP="009F1198">
            <w:pPr>
              <w:tabs>
                <w:tab w:val="left" w:pos="851"/>
              </w:tabs>
              <w:rPr>
                <w:rFonts w:asciiTheme="minorHAnsi" w:cstheme="minorHAnsi"/>
              </w:rPr>
            </w:pPr>
          </w:p>
        </w:tc>
      </w:tr>
      <w:tr w:rsidR="005D42FE" w:rsidRPr="0040130A" w14:paraId="58E821D5" w14:textId="77777777" w:rsidTr="009F1198">
        <w:tc>
          <w:tcPr>
            <w:tcW w:w="756" w:type="dxa"/>
          </w:tcPr>
          <w:p w14:paraId="1E0603DF" w14:textId="77777777" w:rsidR="005D42FE" w:rsidRPr="0040130A" w:rsidRDefault="005D42FE" w:rsidP="009F1198">
            <w:pPr>
              <w:tabs>
                <w:tab w:val="left" w:pos="851"/>
              </w:tabs>
              <w:rPr>
                <w:rFonts w:asciiTheme="minorHAnsi" w:cstheme="minorHAnsi"/>
              </w:rPr>
            </w:pPr>
            <w:r w:rsidRPr="0040130A">
              <w:rPr>
                <w:rFonts w:asciiTheme="minorHAnsi" w:cstheme="minorHAnsi"/>
              </w:rPr>
              <w:t>5.</w:t>
            </w:r>
          </w:p>
        </w:tc>
        <w:tc>
          <w:tcPr>
            <w:tcW w:w="1938" w:type="dxa"/>
          </w:tcPr>
          <w:p w14:paraId="67CF552E"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1803B761" w14:textId="77777777" w:rsidR="005D42FE" w:rsidRPr="0040130A" w:rsidRDefault="005D42FE" w:rsidP="009F1198">
            <w:pPr>
              <w:tabs>
                <w:tab w:val="left" w:pos="851"/>
              </w:tabs>
              <w:rPr>
                <w:rFonts w:asciiTheme="minorHAnsi" w:cstheme="minorHAnsi"/>
              </w:rPr>
            </w:pPr>
          </w:p>
        </w:tc>
        <w:tc>
          <w:tcPr>
            <w:tcW w:w="2742" w:type="dxa"/>
          </w:tcPr>
          <w:p w14:paraId="619ECCC4" w14:textId="77777777" w:rsidR="005D42FE" w:rsidRPr="0040130A" w:rsidRDefault="005D42FE" w:rsidP="009F1198">
            <w:pPr>
              <w:tabs>
                <w:tab w:val="left" w:pos="851"/>
              </w:tabs>
              <w:rPr>
                <w:rFonts w:asciiTheme="minorHAnsi" w:cstheme="minorHAnsi"/>
              </w:rPr>
            </w:pPr>
          </w:p>
        </w:tc>
        <w:tc>
          <w:tcPr>
            <w:tcW w:w="4912" w:type="dxa"/>
          </w:tcPr>
          <w:p w14:paraId="242274D0" w14:textId="77777777" w:rsidR="005D42FE" w:rsidRPr="0040130A" w:rsidRDefault="005D42FE" w:rsidP="009F1198">
            <w:pPr>
              <w:tabs>
                <w:tab w:val="left" w:pos="851"/>
              </w:tabs>
              <w:rPr>
                <w:rFonts w:asciiTheme="minorHAnsi" w:cstheme="minorHAnsi"/>
              </w:rPr>
            </w:pPr>
          </w:p>
        </w:tc>
      </w:tr>
      <w:tr w:rsidR="005D42FE" w:rsidRPr="0040130A" w14:paraId="71BC5D98" w14:textId="77777777" w:rsidTr="009F1198">
        <w:tc>
          <w:tcPr>
            <w:tcW w:w="756" w:type="dxa"/>
          </w:tcPr>
          <w:p w14:paraId="5C66D326" w14:textId="77777777" w:rsidR="005D42FE" w:rsidRPr="0040130A" w:rsidRDefault="005D42FE" w:rsidP="009F1198">
            <w:pPr>
              <w:tabs>
                <w:tab w:val="left" w:pos="851"/>
              </w:tabs>
              <w:rPr>
                <w:rFonts w:asciiTheme="minorHAnsi" w:cstheme="minorHAnsi"/>
              </w:rPr>
            </w:pPr>
            <w:r w:rsidRPr="0040130A">
              <w:rPr>
                <w:rFonts w:asciiTheme="minorHAnsi" w:cstheme="minorHAnsi"/>
              </w:rPr>
              <w:t>.....</w:t>
            </w:r>
          </w:p>
        </w:tc>
        <w:tc>
          <w:tcPr>
            <w:tcW w:w="1938" w:type="dxa"/>
          </w:tcPr>
          <w:p w14:paraId="6FBF52C9" w14:textId="77777777" w:rsidR="005D42FE" w:rsidRPr="0040130A" w:rsidRDefault="005D42FE" w:rsidP="009F1198">
            <w:pPr>
              <w:tabs>
                <w:tab w:val="left" w:pos="328"/>
                <w:tab w:val="left" w:pos="450"/>
                <w:tab w:val="left" w:pos="851"/>
              </w:tabs>
              <w:contextualSpacing/>
              <w:rPr>
                <w:rFonts w:asciiTheme="minorHAnsi" w:cstheme="minorHAnsi"/>
              </w:rPr>
            </w:pPr>
          </w:p>
        </w:tc>
        <w:tc>
          <w:tcPr>
            <w:tcW w:w="4253" w:type="dxa"/>
          </w:tcPr>
          <w:p w14:paraId="19D7DE23" w14:textId="77777777" w:rsidR="005D42FE" w:rsidRPr="0040130A" w:rsidRDefault="005D42FE" w:rsidP="009F1198">
            <w:pPr>
              <w:tabs>
                <w:tab w:val="left" w:pos="851"/>
              </w:tabs>
              <w:rPr>
                <w:rFonts w:asciiTheme="minorHAnsi" w:cstheme="minorHAnsi"/>
              </w:rPr>
            </w:pPr>
          </w:p>
        </w:tc>
        <w:tc>
          <w:tcPr>
            <w:tcW w:w="2742" w:type="dxa"/>
          </w:tcPr>
          <w:p w14:paraId="09719499" w14:textId="77777777" w:rsidR="005D42FE" w:rsidRPr="0040130A" w:rsidRDefault="005D42FE" w:rsidP="009F1198">
            <w:pPr>
              <w:tabs>
                <w:tab w:val="left" w:pos="851"/>
              </w:tabs>
              <w:rPr>
                <w:rFonts w:asciiTheme="minorHAnsi" w:cstheme="minorHAnsi"/>
              </w:rPr>
            </w:pPr>
          </w:p>
        </w:tc>
        <w:tc>
          <w:tcPr>
            <w:tcW w:w="4912" w:type="dxa"/>
          </w:tcPr>
          <w:p w14:paraId="655E67AE" w14:textId="77777777" w:rsidR="005D42FE" w:rsidRPr="0040130A" w:rsidRDefault="005D42FE" w:rsidP="009F1198">
            <w:pPr>
              <w:tabs>
                <w:tab w:val="left" w:pos="851"/>
              </w:tabs>
              <w:rPr>
                <w:rFonts w:asciiTheme="minorHAnsi" w:cstheme="minorHAnsi"/>
              </w:rPr>
            </w:pPr>
          </w:p>
        </w:tc>
      </w:tr>
    </w:tbl>
    <w:p w14:paraId="6E7FBA5C" w14:textId="77777777" w:rsidR="00852812" w:rsidRPr="00852812" w:rsidRDefault="00852812" w:rsidP="005D42FE">
      <w:pPr>
        <w:tabs>
          <w:tab w:val="left" w:pos="851"/>
        </w:tabs>
        <w:spacing w:after="0" w:line="240" w:lineRule="auto"/>
        <w:rPr>
          <w:rFonts w:ascii="Calibri" w:eastAsia="Times New Roman" w:hAnsi="Calibri" w:cs="Calibri"/>
          <w:bCs/>
          <w:i/>
          <w:sz w:val="22"/>
          <w:szCs w:val="22"/>
        </w:rPr>
      </w:pPr>
    </w:p>
    <w:p w14:paraId="3AE3ABF4" w14:textId="77777777" w:rsidR="00F27F22" w:rsidRPr="00EB3634" w:rsidRDefault="00F27F22" w:rsidP="00F27F22">
      <w:pPr>
        <w:tabs>
          <w:tab w:val="left" w:pos="851"/>
        </w:tabs>
        <w:spacing w:after="0"/>
        <w:jc w:val="center"/>
        <w:rPr>
          <w:rFonts w:ascii="Calibri" w:eastAsia="Calibri" w:hAnsi="Calibri" w:cs="Calibri"/>
        </w:rPr>
      </w:pPr>
      <w:r w:rsidRPr="00EB3634">
        <w:rPr>
          <w:rFonts w:ascii="Calibri" w:eastAsia="Calibri" w:hAnsi="Calibri" w:cs="Calibri"/>
        </w:rPr>
        <w:t>__________________________________________________________________</w:t>
      </w:r>
    </w:p>
    <w:p w14:paraId="4B487746" w14:textId="77777777" w:rsidR="00F27F22" w:rsidRPr="00EB3634" w:rsidRDefault="00F27F22" w:rsidP="00F27F22">
      <w:pPr>
        <w:tabs>
          <w:tab w:val="left" w:pos="851"/>
        </w:tabs>
        <w:spacing w:after="0"/>
        <w:jc w:val="center"/>
        <w:rPr>
          <w:rFonts w:ascii="Calibri" w:eastAsia="Calibri" w:hAnsi="Calibri" w:cs="Calibri"/>
        </w:rPr>
      </w:pPr>
      <w:r w:rsidRPr="00EB3634">
        <w:rPr>
          <w:rFonts w:ascii="Calibri" w:eastAsia="Calibri" w:hAnsi="Calibri" w:cs="Calibri"/>
          <w:sz w:val="18"/>
          <w:szCs w:val="18"/>
        </w:rPr>
        <w:t>(Vadovo arba jo įgalioto asmens pareigos, vardas, pavardė, parašas)</w:t>
      </w:r>
      <w:r w:rsidRPr="00EB3634">
        <w:rPr>
          <w:rFonts w:ascii="Calibri" w:eastAsia="Calibri" w:hAnsi="Calibri" w:cs="Calibri"/>
          <w:sz w:val="18"/>
          <w:szCs w:val="18"/>
          <w:vertAlign w:val="superscript"/>
        </w:rPr>
        <w:footnoteReference w:id="14"/>
      </w:r>
    </w:p>
    <w:p w14:paraId="4C1FC207" w14:textId="77777777" w:rsidR="00F5600E" w:rsidRPr="00D86371" w:rsidRDefault="00F5600E"/>
    <w:p w14:paraId="0E3AD64C" w14:textId="023BD324" w:rsidR="00F5600E" w:rsidRDefault="00F5600E">
      <w:r w:rsidRPr="00D86371">
        <w:br w:type="page"/>
      </w:r>
    </w:p>
    <w:p w14:paraId="66B3CFA1" w14:textId="77777777" w:rsidR="00FB428C" w:rsidRDefault="00FB428C">
      <w:pPr>
        <w:rPr>
          <w:rFonts w:eastAsiaTheme="majorEastAsia" w:cstheme="majorBidi"/>
        </w:rPr>
        <w:sectPr w:rsidR="00FB428C" w:rsidSect="00DD307D">
          <w:pgSz w:w="15840" w:h="12240" w:orient="landscape"/>
          <w:pgMar w:top="1134" w:right="1134" w:bottom="567" w:left="1134" w:header="720" w:footer="720" w:gutter="0"/>
          <w:pgNumType w:start="22"/>
          <w:cols w:space="720"/>
          <w:titlePg/>
          <w:docGrid w:linePitch="360"/>
        </w:sectPr>
      </w:pPr>
    </w:p>
    <w:p w14:paraId="551A22BF" w14:textId="77777777" w:rsidR="00FB428C" w:rsidRPr="00D86371" w:rsidRDefault="00FB428C">
      <w:pPr>
        <w:rPr>
          <w:rFonts w:eastAsiaTheme="majorEastAsia" w:cstheme="majorBidi"/>
        </w:rPr>
      </w:pPr>
    </w:p>
    <w:bookmarkEnd w:id="84"/>
    <w:bookmarkEnd w:id="85"/>
    <w:bookmarkEnd w:id="86"/>
    <w:bookmarkEnd w:id="88"/>
    <w:p w14:paraId="6ED45646" w14:textId="77777777" w:rsidR="00624014" w:rsidRDefault="00624014" w:rsidP="00624014">
      <w:pPr>
        <w:pStyle w:val="Antrat2"/>
        <w:jc w:val="right"/>
        <w:rPr>
          <w:rFonts w:asciiTheme="minorHAnsi" w:hAnsiTheme="minorHAnsi" w:cstheme="minorHAnsi"/>
          <w:color w:val="0070C0"/>
          <w:sz w:val="21"/>
          <w:szCs w:val="21"/>
        </w:rPr>
      </w:pPr>
      <w:r w:rsidRPr="00AC0E8D">
        <w:rPr>
          <w:rFonts w:asciiTheme="minorHAnsi" w:hAnsiTheme="minorHAnsi" w:cstheme="minorHAnsi"/>
          <w:color w:val="0070C0"/>
          <w:sz w:val="21"/>
          <w:szCs w:val="21"/>
        </w:rPr>
        <w:t>Pirkimo sąlygų 10 priedas „</w:t>
      </w:r>
      <w:r>
        <w:rPr>
          <w:rFonts w:asciiTheme="minorHAnsi" w:hAnsiTheme="minorHAnsi" w:cstheme="minorHAnsi"/>
          <w:color w:val="0070C0"/>
          <w:sz w:val="21"/>
          <w:szCs w:val="21"/>
        </w:rPr>
        <w:t>Bendrosios s</w:t>
      </w:r>
      <w:r w:rsidRPr="00AC0E8D">
        <w:rPr>
          <w:rFonts w:asciiTheme="minorHAnsi" w:hAnsiTheme="minorHAnsi" w:cstheme="minorHAnsi"/>
          <w:color w:val="0070C0"/>
          <w:sz w:val="21"/>
          <w:szCs w:val="21"/>
        </w:rPr>
        <w:t xml:space="preserve">utarties </w:t>
      </w:r>
      <w:r>
        <w:rPr>
          <w:rFonts w:asciiTheme="minorHAnsi" w:hAnsiTheme="minorHAnsi" w:cstheme="minorHAnsi"/>
          <w:color w:val="0070C0"/>
          <w:sz w:val="21"/>
          <w:szCs w:val="21"/>
        </w:rPr>
        <w:t>sąlygos</w:t>
      </w:r>
      <w:r w:rsidRPr="00AC0E8D">
        <w:rPr>
          <w:rFonts w:asciiTheme="minorHAnsi" w:hAnsiTheme="minorHAnsi" w:cstheme="minorHAnsi"/>
          <w:color w:val="0070C0"/>
          <w:sz w:val="21"/>
          <w:szCs w:val="21"/>
        </w:rPr>
        <w:t>“</w:t>
      </w:r>
    </w:p>
    <w:p w14:paraId="040FB65E" w14:textId="77777777" w:rsidR="00AE422D" w:rsidRPr="00F0499F" w:rsidRDefault="00AE422D" w:rsidP="00AB5541"/>
    <w:p w14:paraId="2C7DF8FE" w14:textId="77777777" w:rsidR="00516AE7" w:rsidRPr="0067001B" w:rsidRDefault="00516AE7" w:rsidP="00516AE7">
      <w:pPr>
        <w:jc w:val="center"/>
      </w:pPr>
      <w:r>
        <w:t>(Pateikiama atskiru dokumentu)</w:t>
      </w:r>
    </w:p>
    <w:p w14:paraId="47DAFA32" w14:textId="77777777" w:rsidR="00516AE7" w:rsidRDefault="00516AE7" w:rsidP="00463465">
      <w:pPr>
        <w:jc w:val="both"/>
        <w:rPr>
          <w:rFonts w:eastAsia="Calibri" w:cstheme="minorHAnsi"/>
          <w:i/>
          <w:iCs/>
          <w:color w:val="7030A0"/>
        </w:rPr>
      </w:pPr>
    </w:p>
    <w:p w14:paraId="09DB31DF" w14:textId="6884C087"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780810B7" w14:textId="59077F23" w:rsidR="00624014" w:rsidRDefault="00624014" w:rsidP="00624014">
      <w:pPr>
        <w:pStyle w:val="Antrat2"/>
        <w:jc w:val="right"/>
        <w:rPr>
          <w:rFonts w:asciiTheme="minorHAnsi" w:hAnsiTheme="minorHAnsi" w:cstheme="minorHAnsi"/>
          <w:color w:val="0070C0"/>
          <w:sz w:val="21"/>
          <w:szCs w:val="21"/>
        </w:rPr>
      </w:pPr>
      <w:r w:rsidRPr="00AC0E8D">
        <w:rPr>
          <w:rFonts w:asciiTheme="minorHAnsi" w:hAnsiTheme="minorHAnsi" w:cstheme="minorHAnsi"/>
          <w:color w:val="0070C0"/>
          <w:sz w:val="21"/>
          <w:szCs w:val="21"/>
        </w:rPr>
        <w:lastRenderedPageBreak/>
        <w:t>Pirkimo sąlygų 1</w:t>
      </w:r>
      <w:r>
        <w:rPr>
          <w:rFonts w:asciiTheme="minorHAnsi" w:hAnsiTheme="minorHAnsi" w:cstheme="minorHAnsi"/>
          <w:color w:val="0070C0"/>
          <w:sz w:val="21"/>
          <w:szCs w:val="21"/>
        </w:rPr>
        <w:t>1</w:t>
      </w:r>
      <w:r w:rsidRPr="00AC0E8D">
        <w:rPr>
          <w:rFonts w:asciiTheme="minorHAnsi" w:hAnsiTheme="minorHAnsi" w:cstheme="minorHAnsi"/>
          <w:color w:val="0070C0"/>
          <w:sz w:val="21"/>
          <w:szCs w:val="21"/>
        </w:rPr>
        <w:t xml:space="preserve"> priedas „</w:t>
      </w:r>
      <w:r>
        <w:rPr>
          <w:rFonts w:asciiTheme="minorHAnsi" w:hAnsiTheme="minorHAnsi" w:cstheme="minorHAnsi"/>
          <w:color w:val="0070C0"/>
          <w:sz w:val="21"/>
          <w:szCs w:val="21"/>
        </w:rPr>
        <w:t>Specialiosios s</w:t>
      </w:r>
      <w:r w:rsidRPr="00AC0E8D">
        <w:rPr>
          <w:rFonts w:asciiTheme="minorHAnsi" w:hAnsiTheme="minorHAnsi" w:cstheme="minorHAnsi"/>
          <w:color w:val="0070C0"/>
          <w:sz w:val="21"/>
          <w:szCs w:val="21"/>
        </w:rPr>
        <w:t xml:space="preserve">utarties </w:t>
      </w:r>
      <w:r>
        <w:rPr>
          <w:rFonts w:asciiTheme="minorHAnsi" w:hAnsiTheme="minorHAnsi" w:cstheme="minorHAnsi"/>
          <w:color w:val="0070C0"/>
          <w:sz w:val="21"/>
          <w:szCs w:val="21"/>
        </w:rPr>
        <w:t>sąlygos</w:t>
      </w:r>
      <w:r w:rsidRPr="00AC0E8D">
        <w:rPr>
          <w:rFonts w:asciiTheme="minorHAnsi" w:hAnsiTheme="minorHAnsi" w:cstheme="minorHAnsi"/>
          <w:color w:val="0070C0"/>
          <w:sz w:val="21"/>
          <w:szCs w:val="21"/>
        </w:rPr>
        <w:t>“</w:t>
      </w:r>
    </w:p>
    <w:p w14:paraId="7B84EC49" w14:textId="77777777" w:rsidR="00516AE7" w:rsidRDefault="00516AE7" w:rsidP="00516AE7">
      <w:pPr>
        <w:jc w:val="center"/>
      </w:pPr>
    </w:p>
    <w:p w14:paraId="29FFDE69" w14:textId="7520846B" w:rsidR="00516AE7" w:rsidRPr="0067001B" w:rsidRDefault="00516AE7" w:rsidP="00516AE7">
      <w:pPr>
        <w:jc w:val="center"/>
      </w:pPr>
      <w:r>
        <w:t>(Pateikiama atskiru dokumentu)</w:t>
      </w: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FB428C">
      <w:pgSz w:w="12240" w:h="15840"/>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0F9F" w14:textId="77777777" w:rsidR="0007585F" w:rsidRDefault="0007585F" w:rsidP="00D05666">
      <w:r>
        <w:separator/>
      </w:r>
    </w:p>
  </w:endnote>
  <w:endnote w:type="continuationSeparator" w:id="0">
    <w:p w14:paraId="4025DCC0" w14:textId="77777777" w:rsidR="0007585F" w:rsidRDefault="0007585F" w:rsidP="00D05666">
      <w:r>
        <w:continuationSeparator/>
      </w:r>
    </w:p>
  </w:endnote>
  <w:endnote w:type="continuationNotice" w:id="1">
    <w:p w14:paraId="1C412EAF" w14:textId="77777777" w:rsidR="0007585F" w:rsidRDefault="000758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Neue UltraLight">
    <w:altName w:val="Arial"/>
    <w:charset w:val="00"/>
    <w:family w:val="auto"/>
    <w:pitch w:val="variable"/>
    <w:sig w:usb0="A00002FF" w:usb1="5000205B" w:usb2="00000002" w:usb3="00000000" w:csb0="00000001"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4B45CD2F" w:rsidR="000B685D" w:rsidRDefault="000B685D" w:rsidP="003A36FB">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9A2C" w14:textId="77777777" w:rsidR="0007585F" w:rsidRDefault="0007585F" w:rsidP="00D05666">
      <w:r>
        <w:separator/>
      </w:r>
    </w:p>
  </w:footnote>
  <w:footnote w:type="continuationSeparator" w:id="0">
    <w:p w14:paraId="0671D677" w14:textId="77777777" w:rsidR="0007585F" w:rsidRDefault="0007585F" w:rsidP="00D05666">
      <w:r>
        <w:continuationSeparator/>
      </w:r>
    </w:p>
  </w:footnote>
  <w:footnote w:type="continuationNotice" w:id="1">
    <w:p w14:paraId="3FBA975A" w14:textId="77777777" w:rsidR="0007585F" w:rsidRDefault="0007585F">
      <w:pPr>
        <w:spacing w:after="0" w:line="240" w:lineRule="auto"/>
      </w:pPr>
    </w:p>
  </w:footnote>
  <w:footnote w:id="2">
    <w:p w14:paraId="4751FFF7" w14:textId="77777777" w:rsidR="009D6250" w:rsidRPr="009D6250" w:rsidRDefault="009D6250" w:rsidP="009D6250">
      <w:pPr>
        <w:pStyle w:val="Puslapioinaostekstas"/>
        <w:rPr>
          <w:color w:val="000000"/>
        </w:rPr>
      </w:pPr>
      <w:r w:rsidRPr="009D6250">
        <w:rPr>
          <w:rStyle w:val="Puslapioinaosnuoroda"/>
          <w:color w:val="000000"/>
        </w:rPr>
        <w:footnoteRef/>
      </w:r>
      <w:r w:rsidRPr="009D6250">
        <w:rPr>
          <w:color w:val="000000"/>
        </w:rPr>
        <w:t xml:space="preserve"> </w:t>
      </w:r>
      <w:hyperlink r:id="rId1" w:history="1">
        <w:r w:rsidRPr="009D6250">
          <w:rPr>
            <w:rStyle w:val="Hipersaitas"/>
            <w:rFonts w:ascii="Times New Roman" w:hAnsi="Times New Roman" w:cs="Times New Roman"/>
            <w:color w:val="000000"/>
            <w:sz w:val="16"/>
            <w:szCs w:val="16"/>
          </w:rPr>
          <w:t>https://indicators.helcom.fi/wp-content/uploads/2023/04/Continuous-noise_Final_April_2023-1.pdf</w:t>
        </w:r>
      </w:hyperlink>
      <w:r w:rsidRPr="009D6250">
        <w:rPr>
          <w:color w:val="000000"/>
          <w:sz w:val="18"/>
          <w:szCs w:val="18"/>
        </w:rPr>
        <w:t xml:space="preserve"> </w:t>
      </w:r>
    </w:p>
  </w:footnote>
  <w:footnote w:id="3">
    <w:p w14:paraId="2FD58418" w14:textId="77777777" w:rsidR="009D6250" w:rsidRPr="009D6250" w:rsidRDefault="009D6250" w:rsidP="009D6250">
      <w:pPr>
        <w:pStyle w:val="Puslapioinaostekstas"/>
        <w:rPr>
          <w:color w:val="000000"/>
        </w:rPr>
      </w:pPr>
      <w:r w:rsidRPr="009D6250">
        <w:rPr>
          <w:rStyle w:val="Puslapioinaosnuoroda"/>
          <w:color w:val="000000"/>
        </w:rPr>
        <w:footnoteRef/>
      </w:r>
      <w:r w:rsidRPr="009D6250">
        <w:rPr>
          <w:color w:val="000000"/>
        </w:rPr>
        <w:t xml:space="preserve"> </w:t>
      </w:r>
      <w:r w:rsidRPr="009D6250">
        <w:rPr>
          <w:rFonts w:ascii="Times New Roman" w:hAnsi="Times New Roman" w:cs="Times New Roman"/>
          <w:color w:val="000000"/>
          <w:sz w:val="16"/>
          <w:szCs w:val="16"/>
        </w:rPr>
        <w:t xml:space="preserve">https://op.europa.eu/en/publication-detail/-/publication/cdccaa8d-faaa-11ed-a05c-01aa75ed71a1/language-en </w:t>
      </w:r>
    </w:p>
  </w:footnote>
  <w:footnote w:id="4">
    <w:p w14:paraId="2D394CA2" w14:textId="77777777" w:rsidR="009D6250" w:rsidRDefault="009D6250" w:rsidP="009D6250">
      <w:pPr>
        <w:pStyle w:val="Puslapioinaostekstas"/>
      </w:pPr>
      <w:r w:rsidRPr="009D6250">
        <w:rPr>
          <w:rStyle w:val="Puslapioinaosnuoroda"/>
          <w:color w:val="000000"/>
        </w:rPr>
        <w:footnoteRef/>
      </w:r>
      <w:r w:rsidRPr="009D6250">
        <w:rPr>
          <w:color w:val="000000"/>
        </w:rPr>
        <w:t xml:space="preserve"> </w:t>
      </w:r>
      <w:hyperlink r:id="rId2" w:history="1">
        <w:r w:rsidRPr="009D6250">
          <w:rPr>
            <w:rStyle w:val="Hipersaitas"/>
            <w:rFonts w:ascii="Times New Roman" w:hAnsi="Times New Roman" w:cs="Times New Roman"/>
            <w:color w:val="000000"/>
            <w:sz w:val="16"/>
            <w:szCs w:val="16"/>
          </w:rPr>
          <w:t>https://mcc.jrc.ec.europa.eu/documents/201406241443.pdf</w:t>
        </w:r>
      </w:hyperlink>
      <w:r w:rsidRPr="009D6250">
        <w:rPr>
          <w:rFonts w:ascii="Times New Roman" w:hAnsi="Times New Roman" w:cs="Times New Roman"/>
          <w:color w:val="000000"/>
          <w:sz w:val="16"/>
          <w:szCs w:val="16"/>
        </w:rPr>
        <w:t xml:space="preserve"> </w:t>
      </w:r>
    </w:p>
  </w:footnote>
  <w:footnote w:id="5">
    <w:p w14:paraId="0A3DBA5F" w14:textId="77777777" w:rsidR="009D6250" w:rsidRDefault="009D6250" w:rsidP="009D6250">
      <w:pPr>
        <w:pStyle w:val="Puslapioinaostekstas"/>
      </w:pPr>
      <w:r>
        <w:rPr>
          <w:rStyle w:val="Puslapioinaosnuoroda"/>
        </w:rPr>
        <w:footnoteRef/>
      </w:r>
      <w:r>
        <w:t xml:space="preserve"> </w:t>
      </w:r>
      <w:hyperlink r:id="rId3" w:history="1">
        <w:r w:rsidRPr="00EA1DF0">
          <w:rPr>
            <w:rStyle w:val="Hipersaitas"/>
            <w:rFonts w:ascii="Times New Roman" w:hAnsi="Times New Roman" w:cs="Times New Roman"/>
            <w:sz w:val="16"/>
            <w:szCs w:val="16"/>
          </w:rPr>
          <w:t>https://northsearegion.eu/media/17953/jomopans-guidelines-for-modelling-ocean-ambient-noise_final.pdf</w:t>
        </w:r>
      </w:hyperlink>
      <w:r w:rsidRPr="00EA1DF0">
        <w:rPr>
          <w:rFonts w:ascii="Times New Roman" w:hAnsi="Times New Roman" w:cs="Times New Roman"/>
          <w:sz w:val="16"/>
          <w:szCs w:val="16"/>
        </w:rPr>
        <w:t xml:space="preserve"> </w:t>
      </w:r>
    </w:p>
  </w:footnote>
  <w:footnote w:id="6">
    <w:p w14:paraId="7D2387FA" w14:textId="77777777" w:rsidR="009D6250" w:rsidRDefault="009D6250" w:rsidP="009D6250">
      <w:pPr>
        <w:pStyle w:val="Puslapioinaostekstas"/>
      </w:pPr>
      <w:r>
        <w:rPr>
          <w:rStyle w:val="Puslapioinaosnuoroda"/>
        </w:rPr>
        <w:footnoteRef/>
      </w:r>
      <w:r>
        <w:t xml:space="preserve"> </w:t>
      </w:r>
      <w:hyperlink r:id="rId4" w:history="1">
        <w:r w:rsidRPr="00F00163">
          <w:rPr>
            <w:rStyle w:val="Hipersaitas"/>
            <w:rFonts w:ascii="Times New Roman" w:hAnsi="Times New Roman" w:cs="Times New Roman"/>
            <w:sz w:val="16"/>
            <w:szCs w:val="16"/>
          </w:rPr>
          <w:t>https://biasproject.wordpress.com/wp-content/uploads/2017/01/qo-20130203-01-rap-001-01b-foi-bias-modelingreport.pdf</w:t>
        </w:r>
      </w:hyperlink>
      <w:r w:rsidRPr="00F00163">
        <w:rPr>
          <w:rFonts w:ascii="Times New Roman" w:hAnsi="Times New Roman" w:cs="Times New Roman"/>
          <w:sz w:val="16"/>
          <w:szCs w:val="16"/>
        </w:rPr>
        <w:t xml:space="preserve"> </w:t>
      </w:r>
    </w:p>
  </w:footnote>
  <w:footnote w:id="7">
    <w:p w14:paraId="57248E3C" w14:textId="77777777" w:rsidR="009D6250" w:rsidRDefault="009D6250" w:rsidP="009D6250">
      <w:pPr>
        <w:pStyle w:val="Puslapioinaostekstas"/>
      </w:pPr>
      <w:r>
        <w:rPr>
          <w:rStyle w:val="Puslapioinaosnuoroda"/>
        </w:rPr>
        <w:footnoteRef/>
      </w:r>
      <w:r>
        <w:t xml:space="preserve"> </w:t>
      </w:r>
      <w:hyperlink r:id="rId5" w:history="1">
        <w:r w:rsidRPr="00EC085B">
          <w:rPr>
            <w:rStyle w:val="Hipersaitas"/>
            <w:rFonts w:ascii="Times New Roman" w:hAnsi="Times New Roman" w:cs="Times New Roman"/>
            <w:sz w:val="16"/>
            <w:szCs w:val="16"/>
          </w:rPr>
          <w:t>https://helcom.fi/wp-content/uploads/2020/02/BalticBOOST_WP-4_1-Deliverable-2-Proposal-for-a-regional-monitoring-programme-of-continuous-noise.pdf</w:t>
        </w:r>
      </w:hyperlink>
      <w:r w:rsidRPr="00EC085B">
        <w:rPr>
          <w:sz w:val="16"/>
          <w:szCs w:val="16"/>
        </w:rPr>
        <w:t xml:space="preserve"> </w:t>
      </w:r>
    </w:p>
  </w:footnote>
  <w:footnote w:id="8">
    <w:p w14:paraId="30717CEC" w14:textId="77777777" w:rsidR="009D6250" w:rsidRDefault="009D6250" w:rsidP="009D6250">
      <w:pPr>
        <w:pStyle w:val="Puslapioinaostekstas"/>
      </w:pPr>
      <w:r>
        <w:rPr>
          <w:rStyle w:val="Puslapioinaosnuoroda"/>
        </w:rPr>
        <w:footnoteRef/>
      </w:r>
      <w:r>
        <w:t xml:space="preserve"> </w:t>
      </w:r>
      <w:hyperlink r:id="rId6" w:history="1">
        <w:r w:rsidRPr="002A5309">
          <w:rPr>
            <w:rStyle w:val="Hipersaitas"/>
            <w:rFonts w:ascii="Times New Roman" w:hAnsi="Times New Roman" w:cs="Times New Roman"/>
            <w:sz w:val="16"/>
            <w:szCs w:val="16"/>
          </w:rPr>
          <w:t>https://helcom.fi/wp-content/uploads/2019/08/Guidelines-for-monitoring-continuous-noise.pdf</w:t>
        </w:r>
      </w:hyperlink>
      <w:r w:rsidRPr="002A5309">
        <w:rPr>
          <w:rFonts w:ascii="Times New Roman" w:hAnsi="Times New Roman" w:cs="Times New Roman"/>
          <w:sz w:val="16"/>
          <w:szCs w:val="16"/>
        </w:rPr>
        <w:t xml:space="preserve"> </w:t>
      </w:r>
    </w:p>
  </w:footnote>
  <w:footnote w:id="9">
    <w:p w14:paraId="0CD23D82" w14:textId="77777777" w:rsidR="009D6250" w:rsidRDefault="009D6250" w:rsidP="009D6250">
      <w:pPr>
        <w:pStyle w:val="Puslapioinaostekstas"/>
      </w:pPr>
      <w:r>
        <w:rPr>
          <w:rStyle w:val="Puslapioinaosnuoroda"/>
        </w:rPr>
        <w:footnoteRef/>
      </w:r>
      <w:r>
        <w:t xml:space="preserve"> </w:t>
      </w:r>
      <w:hyperlink r:id="rId7" w:history="1">
        <w:r w:rsidRPr="00CE41DE">
          <w:rPr>
            <w:rStyle w:val="Hipersaitas"/>
            <w:rFonts w:ascii="Times New Roman" w:hAnsi="Times New Roman" w:cs="Times New Roman"/>
            <w:sz w:val="16"/>
            <w:szCs w:val="16"/>
          </w:rPr>
          <w:t>https://www.ices.dk/data/data-portals/Pages/Continuous-Noise.aspx</w:t>
        </w:r>
      </w:hyperlink>
      <w:r w:rsidRPr="00CE41DE">
        <w:rPr>
          <w:sz w:val="16"/>
          <w:szCs w:val="16"/>
        </w:rPr>
        <w:t xml:space="preserve"> </w:t>
      </w:r>
    </w:p>
  </w:footnote>
  <w:footnote w:id="10">
    <w:p w14:paraId="04A79EBC" w14:textId="77777777" w:rsidR="003A36FB" w:rsidRPr="001620D3" w:rsidRDefault="003A36FB" w:rsidP="003A36F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D815270" w14:textId="77777777" w:rsidR="003A36FB" w:rsidRPr="001620D3" w:rsidRDefault="003A36FB" w:rsidP="00096115">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54458BF" w14:textId="77777777" w:rsidR="003A36FB" w:rsidRDefault="003A36FB" w:rsidP="00096115">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1">
    <w:p w14:paraId="3A0D6ADC" w14:textId="77777777" w:rsidR="003A36FB" w:rsidRPr="001620D3" w:rsidRDefault="003A36FB" w:rsidP="003A36F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C93ABC" w14:textId="77777777" w:rsidR="003A36FB" w:rsidRPr="001620D3" w:rsidRDefault="003A36FB" w:rsidP="00096115">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5DF1CB5" w14:textId="77777777" w:rsidR="003A36FB" w:rsidRDefault="003A36FB" w:rsidP="00096115">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2">
    <w:p w14:paraId="6B5D207F" w14:textId="77777777" w:rsidR="003A36FB" w:rsidRPr="001620D3" w:rsidRDefault="003A36FB" w:rsidP="003A36F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B492AF" w14:textId="77777777" w:rsidR="003A36FB" w:rsidRPr="001620D3" w:rsidRDefault="003A36FB" w:rsidP="00096115">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6C28CE" w14:textId="77777777" w:rsidR="003A36FB" w:rsidRDefault="003A36FB" w:rsidP="00096115">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3">
    <w:p w14:paraId="5D31DA58" w14:textId="77777777" w:rsidR="00787C29" w:rsidRPr="009B256C" w:rsidRDefault="00787C29" w:rsidP="00787C29">
      <w:pPr>
        <w:pStyle w:val="Puslapioinaostekstas"/>
        <w:spacing w:line="240" w:lineRule="auto"/>
        <w:jc w:val="both"/>
        <w:rPr>
          <w:rFonts w:cs="Calibri"/>
          <w:sz w:val="18"/>
          <w:szCs w:val="18"/>
        </w:rPr>
      </w:pPr>
      <w:r w:rsidRPr="009B256C">
        <w:rPr>
          <w:rStyle w:val="Puslapioinaosnuoroda"/>
          <w:rFonts w:ascii="Trebuchet MS" w:hAnsi="Trebuchet MS" w:cs="Calibri"/>
          <w:sz w:val="16"/>
          <w:szCs w:val="16"/>
        </w:rPr>
        <w:footnoteRef/>
      </w:r>
      <w:r w:rsidRPr="009B256C">
        <w:rPr>
          <w:rFonts w:ascii="Trebuchet MS" w:hAnsi="Trebuchet MS" w:cs="Calibri"/>
          <w:sz w:val="16"/>
          <w:szCs w:val="16"/>
        </w:rPr>
        <w:t xml:space="preserve"> </w:t>
      </w:r>
      <w:r w:rsidRPr="009B256C">
        <w:rPr>
          <w:rFonts w:cs="Calibri"/>
        </w:rPr>
        <w:t>Jei dokumentą pasirašo įmonės vadovo įgaliotas asmuo, kartu turi būti pridėtas rašytinis įgaliojimas arba kitas dokumentas, suteikiantis parašo teisę</w:t>
      </w:r>
      <w:r w:rsidRPr="009B256C">
        <w:rPr>
          <w:rFonts w:ascii="Trebuchet MS" w:hAnsi="Trebuchet MS" w:cs="Calibri"/>
          <w:sz w:val="16"/>
          <w:szCs w:val="16"/>
        </w:rPr>
        <w:t>.</w:t>
      </w:r>
    </w:p>
  </w:footnote>
  <w:footnote w:id="14">
    <w:p w14:paraId="4C36CA04" w14:textId="77777777" w:rsidR="00F27F22" w:rsidRPr="00EB3634" w:rsidRDefault="00F27F22" w:rsidP="00F27F22">
      <w:pPr>
        <w:pStyle w:val="Puslapioinaostekstas"/>
        <w:jc w:val="both"/>
        <w:rPr>
          <w:rFonts w:cs="Calibri"/>
          <w:sz w:val="18"/>
          <w:szCs w:val="18"/>
        </w:rPr>
      </w:pPr>
      <w:r w:rsidRPr="00EB3634">
        <w:rPr>
          <w:rStyle w:val="Puslapioinaosnuoroda"/>
          <w:rFonts w:ascii="Trebuchet MS" w:hAnsi="Trebuchet MS" w:cs="Calibri"/>
          <w:sz w:val="16"/>
          <w:szCs w:val="16"/>
        </w:rPr>
        <w:footnoteRef/>
      </w:r>
      <w:r w:rsidRPr="00EB3634">
        <w:rPr>
          <w:rFonts w:ascii="Trebuchet MS" w:hAnsi="Trebuchet MS" w:cs="Calibri"/>
          <w:sz w:val="16"/>
          <w:szCs w:val="16"/>
        </w:rPr>
        <w:t xml:space="preserve"> </w:t>
      </w:r>
      <w:r w:rsidRPr="00EB3634">
        <w:rPr>
          <w:rFonts w:cs="Calibri"/>
        </w:rPr>
        <w:t>Jei dokumentą pasirašo įmonės vadovo įgaliotas asmuo, kartu turi būti pridėtas rašytinis įgaliojimas arba kitas dokumentas, suteikiantis parašo teisę</w:t>
      </w:r>
      <w:r w:rsidRPr="00EB3634">
        <w:rPr>
          <w:rFonts w:ascii="Trebuchet MS" w:hAnsi="Trebuchet MS"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066"/>
    <w:multiLevelType w:val="multilevel"/>
    <w:tmpl w:val="9FF8887C"/>
    <w:lvl w:ilvl="0">
      <w:start w:val="1"/>
      <w:numFmt w:val="decimal"/>
      <w:lvlText w:val="%1."/>
      <w:lvlJc w:val="left"/>
      <w:pPr>
        <w:ind w:left="360" w:hanging="360"/>
      </w:pPr>
      <w:rPr>
        <w:rFonts w:ascii="Calibri" w:eastAsiaTheme="minorEastAsia" w:hAnsi="Calibri" w:cs="Calibri"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824AA"/>
    <w:multiLevelType w:val="multilevel"/>
    <w:tmpl w:val="AC944F56"/>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i w:val="0"/>
        <w:color w:val="auto"/>
      </w:rPr>
    </w:lvl>
    <w:lvl w:ilvl="2">
      <w:start w:val="1"/>
      <w:numFmt w:val="decimal"/>
      <w:isLgl/>
      <w:lvlText w:val="%1.%2.%3."/>
      <w:lvlJc w:val="left"/>
      <w:pPr>
        <w:ind w:left="1080" w:hanging="720"/>
      </w:pPr>
      <w:rPr>
        <w:rFonts w:eastAsia="Times New Roman" w:hint="default"/>
        <w:i w:val="0"/>
        <w:color w:val="auto"/>
      </w:rPr>
    </w:lvl>
    <w:lvl w:ilvl="3">
      <w:start w:val="1"/>
      <w:numFmt w:val="decimal"/>
      <w:isLgl/>
      <w:lvlText w:val="%1.%2.%3.%4."/>
      <w:lvlJc w:val="left"/>
      <w:pPr>
        <w:ind w:left="1080" w:hanging="720"/>
      </w:pPr>
      <w:rPr>
        <w:rFonts w:eastAsia="Times New Roman" w:hint="default"/>
        <w:i w:val="0"/>
        <w:color w:val="auto"/>
      </w:rPr>
    </w:lvl>
    <w:lvl w:ilvl="4">
      <w:start w:val="1"/>
      <w:numFmt w:val="decimal"/>
      <w:isLgl/>
      <w:lvlText w:val="%1.%2.%3.%4.%5."/>
      <w:lvlJc w:val="left"/>
      <w:pPr>
        <w:ind w:left="1440" w:hanging="1080"/>
      </w:pPr>
      <w:rPr>
        <w:rFonts w:eastAsia="Times New Roman" w:hint="default"/>
        <w:i w:val="0"/>
        <w:color w:val="auto"/>
      </w:rPr>
    </w:lvl>
    <w:lvl w:ilvl="5">
      <w:start w:val="1"/>
      <w:numFmt w:val="decimal"/>
      <w:isLgl/>
      <w:lvlText w:val="%1.%2.%3.%4.%5.%6."/>
      <w:lvlJc w:val="left"/>
      <w:pPr>
        <w:ind w:left="1440" w:hanging="1080"/>
      </w:pPr>
      <w:rPr>
        <w:rFonts w:eastAsia="Times New Roman" w:hint="default"/>
        <w:i w:val="0"/>
        <w:color w:val="auto"/>
      </w:rPr>
    </w:lvl>
    <w:lvl w:ilvl="6">
      <w:start w:val="1"/>
      <w:numFmt w:val="decimal"/>
      <w:isLgl/>
      <w:lvlText w:val="%1.%2.%3.%4.%5.%6.%7."/>
      <w:lvlJc w:val="left"/>
      <w:pPr>
        <w:ind w:left="1800" w:hanging="1440"/>
      </w:pPr>
      <w:rPr>
        <w:rFonts w:eastAsia="Times New Roman" w:hint="default"/>
        <w:i w:val="0"/>
        <w:color w:val="auto"/>
      </w:rPr>
    </w:lvl>
    <w:lvl w:ilvl="7">
      <w:start w:val="1"/>
      <w:numFmt w:val="decimal"/>
      <w:isLgl/>
      <w:lvlText w:val="%1.%2.%3.%4.%5.%6.%7.%8."/>
      <w:lvlJc w:val="left"/>
      <w:pPr>
        <w:ind w:left="1800" w:hanging="1440"/>
      </w:pPr>
      <w:rPr>
        <w:rFonts w:eastAsia="Times New Roman" w:hint="default"/>
        <w:i w:val="0"/>
        <w:color w:val="auto"/>
      </w:rPr>
    </w:lvl>
    <w:lvl w:ilvl="8">
      <w:start w:val="1"/>
      <w:numFmt w:val="decimal"/>
      <w:isLgl/>
      <w:lvlText w:val="%1.%2.%3.%4.%5.%6.%7.%8.%9."/>
      <w:lvlJc w:val="left"/>
      <w:pPr>
        <w:ind w:left="2160" w:hanging="1800"/>
      </w:pPr>
      <w:rPr>
        <w:rFonts w:eastAsia="Times New Roman" w:hint="default"/>
        <w:i w:val="0"/>
        <w:color w:val="auto"/>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AC60A55"/>
    <w:multiLevelType w:val="hybridMultilevel"/>
    <w:tmpl w:val="B95C88E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B35D67"/>
    <w:multiLevelType w:val="hybridMultilevel"/>
    <w:tmpl w:val="13DC23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2758D3"/>
    <w:multiLevelType w:val="hybridMultilevel"/>
    <w:tmpl w:val="4C387B3C"/>
    <w:lvl w:ilvl="0" w:tplc="0427000F">
      <w:start w:val="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EB0780B"/>
    <w:multiLevelType w:val="hybridMultilevel"/>
    <w:tmpl w:val="381A8F74"/>
    <w:lvl w:ilvl="0" w:tplc="04270001">
      <w:start w:val="1"/>
      <w:numFmt w:val="bullet"/>
      <w:lvlText w:val=""/>
      <w:lvlJc w:val="left"/>
      <w:pPr>
        <w:ind w:left="766" w:hanging="360"/>
      </w:pPr>
      <w:rPr>
        <w:rFonts w:ascii="Symbol" w:hAnsi="Symbol" w:hint="default"/>
      </w:rPr>
    </w:lvl>
    <w:lvl w:ilvl="1" w:tplc="04270003" w:tentative="1">
      <w:start w:val="1"/>
      <w:numFmt w:val="bullet"/>
      <w:lvlText w:val="o"/>
      <w:lvlJc w:val="left"/>
      <w:pPr>
        <w:ind w:left="1486" w:hanging="360"/>
      </w:pPr>
      <w:rPr>
        <w:rFonts w:ascii="Courier New" w:hAnsi="Courier New" w:cs="Courier New" w:hint="default"/>
      </w:rPr>
    </w:lvl>
    <w:lvl w:ilvl="2" w:tplc="04270005" w:tentative="1">
      <w:start w:val="1"/>
      <w:numFmt w:val="bullet"/>
      <w:lvlText w:val=""/>
      <w:lvlJc w:val="left"/>
      <w:pPr>
        <w:ind w:left="2206" w:hanging="360"/>
      </w:pPr>
      <w:rPr>
        <w:rFonts w:ascii="Wingdings" w:hAnsi="Wingdings" w:hint="default"/>
      </w:rPr>
    </w:lvl>
    <w:lvl w:ilvl="3" w:tplc="04270001" w:tentative="1">
      <w:start w:val="1"/>
      <w:numFmt w:val="bullet"/>
      <w:lvlText w:val=""/>
      <w:lvlJc w:val="left"/>
      <w:pPr>
        <w:ind w:left="2926" w:hanging="360"/>
      </w:pPr>
      <w:rPr>
        <w:rFonts w:ascii="Symbol" w:hAnsi="Symbol" w:hint="default"/>
      </w:rPr>
    </w:lvl>
    <w:lvl w:ilvl="4" w:tplc="04270003" w:tentative="1">
      <w:start w:val="1"/>
      <w:numFmt w:val="bullet"/>
      <w:lvlText w:val="o"/>
      <w:lvlJc w:val="left"/>
      <w:pPr>
        <w:ind w:left="3646" w:hanging="360"/>
      </w:pPr>
      <w:rPr>
        <w:rFonts w:ascii="Courier New" w:hAnsi="Courier New" w:cs="Courier New" w:hint="default"/>
      </w:rPr>
    </w:lvl>
    <w:lvl w:ilvl="5" w:tplc="04270005" w:tentative="1">
      <w:start w:val="1"/>
      <w:numFmt w:val="bullet"/>
      <w:lvlText w:val=""/>
      <w:lvlJc w:val="left"/>
      <w:pPr>
        <w:ind w:left="4366" w:hanging="360"/>
      </w:pPr>
      <w:rPr>
        <w:rFonts w:ascii="Wingdings" w:hAnsi="Wingdings" w:hint="default"/>
      </w:rPr>
    </w:lvl>
    <w:lvl w:ilvl="6" w:tplc="04270001" w:tentative="1">
      <w:start w:val="1"/>
      <w:numFmt w:val="bullet"/>
      <w:lvlText w:val=""/>
      <w:lvlJc w:val="left"/>
      <w:pPr>
        <w:ind w:left="5086" w:hanging="360"/>
      </w:pPr>
      <w:rPr>
        <w:rFonts w:ascii="Symbol" w:hAnsi="Symbol" w:hint="default"/>
      </w:rPr>
    </w:lvl>
    <w:lvl w:ilvl="7" w:tplc="04270003" w:tentative="1">
      <w:start w:val="1"/>
      <w:numFmt w:val="bullet"/>
      <w:lvlText w:val="o"/>
      <w:lvlJc w:val="left"/>
      <w:pPr>
        <w:ind w:left="5806" w:hanging="360"/>
      </w:pPr>
      <w:rPr>
        <w:rFonts w:ascii="Courier New" w:hAnsi="Courier New" w:cs="Courier New" w:hint="default"/>
      </w:rPr>
    </w:lvl>
    <w:lvl w:ilvl="8" w:tplc="04270005" w:tentative="1">
      <w:start w:val="1"/>
      <w:numFmt w:val="bullet"/>
      <w:lvlText w:val=""/>
      <w:lvlJc w:val="left"/>
      <w:pPr>
        <w:ind w:left="6526" w:hanging="360"/>
      </w:pPr>
      <w:rPr>
        <w:rFonts w:ascii="Wingdings" w:hAnsi="Wingdings" w:hint="default"/>
      </w:rPr>
    </w:lvl>
  </w:abstractNum>
  <w:abstractNum w:abstractNumId="9" w15:restartNumberingAfterBreak="0">
    <w:nsid w:val="280D43DC"/>
    <w:multiLevelType w:val="hybridMultilevel"/>
    <w:tmpl w:val="3BC4302C"/>
    <w:lvl w:ilvl="0" w:tplc="79A089B4">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9892390"/>
    <w:multiLevelType w:val="hybridMultilevel"/>
    <w:tmpl w:val="26C476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A221E18"/>
    <w:multiLevelType w:val="multilevel"/>
    <w:tmpl w:val="6B840FB8"/>
    <w:lvl w:ilvl="0">
      <w:start w:val="7"/>
      <w:numFmt w:val="decimal"/>
      <w:lvlText w:val="%1."/>
      <w:lvlJc w:val="left"/>
      <w:pPr>
        <w:ind w:left="360" w:hanging="360"/>
      </w:pPr>
      <w:rPr>
        <w:rFonts w:eastAsiaTheme="minorEastAsia" w:cstheme="minorBidi" w:hint="default"/>
      </w:rPr>
    </w:lvl>
    <w:lvl w:ilvl="1">
      <w:start w:val="1"/>
      <w:numFmt w:val="decimal"/>
      <w:lvlText w:val="%1.%2."/>
      <w:lvlJc w:val="left"/>
      <w:pPr>
        <w:ind w:left="360" w:hanging="360"/>
      </w:pPr>
      <w:rPr>
        <w:rFonts w:eastAsiaTheme="minorEastAsia" w:cstheme="minorBidi" w:hint="default"/>
      </w:rPr>
    </w:lvl>
    <w:lvl w:ilvl="2">
      <w:start w:val="1"/>
      <w:numFmt w:val="decimal"/>
      <w:lvlText w:val="%1.%2.%3."/>
      <w:lvlJc w:val="left"/>
      <w:pPr>
        <w:ind w:left="720"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B91BD0"/>
    <w:multiLevelType w:val="hybridMultilevel"/>
    <w:tmpl w:val="792E61C2"/>
    <w:lvl w:ilvl="0" w:tplc="04270001">
      <w:start w:val="1"/>
      <w:numFmt w:val="bullet"/>
      <w:lvlText w:val=""/>
      <w:lvlJc w:val="left"/>
      <w:pPr>
        <w:ind w:left="775" w:hanging="360"/>
      </w:pPr>
      <w:rPr>
        <w:rFonts w:ascii="Symbol" w:hAnsi="Symbol" w:hint="default"/>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14" w15:restartNumberingAfterBreak="0">
    <w:nsid w:val="34057260"/>
    <w:multiLevelType w:val="multilevel"/>
    <w:tmpl w:val="28A6F5F0"/>
    <w:lvl w:ilvl="0">
      <w:start w:val="2"/>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441579C"/>
    <w:multiLevelType w:val="hybridMultilevel"/>
    <w:tmpl w:val="1F0A4408"/>
    <w:lvl w:ilvl="0" w:tplc="591CECAC">
      <w:start w:val="1"/>
      <w:numFmt w:val="decimal"/>
      <w:lvlText w:val="%1."/>
      <w:lvlJc w:val="left"/>
      <w:pPr>
        <w:ind w:left="720" w:hanging="360"/>
      </w:pPr>
      <w:rPr>
        <w:rFonts w:hint="default"/>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F6C4B88"/>
    <w:multiLevelType w:val="multilevel"/>
    <w:tmpl w:val="23887FE0"/>
    <w:lvl w:ilvl="0">
      <w:start w:val="1"/>
      <w:numFmt w:val="decimal"/>
      <w:lvlText w:val="%1."/>
      <w:lvlJc w:val="left"/>
      <w:pPr>
        <w:ind w:left="720" w:hanging="360"/>
      </w:pPr>
      <w:rPr>
        <w:rFonts w:hint="default"/>
      </w:rPr>
    </w:lvl>
    <w:lvl w:ilvl="1">
      <w:start w:val="1"/>
      <w:numFmt w:val="decimal"/>
      <w:isLgl/>
      <w:lvlText w:val="%1.%2."/>
      <w:lvlJc w:val="left"/>
      <w:pPr>
        <w:ind w:left="1087" w:hanging="520"/>
      </w:pPr>
      <w:rPr>
        <w:rFonts w:asciiTheme="majorBidi" w:hAnsiTheme="majorBidi" w:cstheme="majorBidi" w:hint="default"/>
      </w:rPr>
    </w:lvl>
    <w:lvl w:ilvl="2">
      <w:start w:val="1"/>
      <w:numFmt w:val="decimal"/>
      <w:isLgl/>
      <w:lvlText w:val="%1.%2.%3."/>
      <w:lvlJc w:val="left"/>
      <w:pPr>
        <w:ind w:left="1494" w:hanging="720"/>
      </w:pPr>
      <w:rPr>
        <w:rFonts w:asciiTheme="majorBidi" w:hAnsiTheme="majorBidi" w:cstheme="majorBidi" w:hint="default"/>
      </w:rPr>
    </w:lvl>
    <w:lvl w:ilvl="3">
      <w:start w:val="1"/>
      <w:numFmt w:val="decimal"/>
      <w:isLgl/>
      <w:lvlText w:val="%1.%2.%3.%4."/>
      <w:lvlJc w:val="left"/>
      <w:pPr>
        <w:ind w:left="1701" w:hanging="720"/>
      </w:pPr>
      <w:rPr>
        <w:rFonts w:asciiTheme="majorBidi" w:hAnsiTheme="majorBidi" w:cstheme="majorBidi" w:hint="default"/>
      </w:rPr>
    </w:lvl>
    <w:lvl w:ilvl="4">
      <w:start w:val="1"/>
      <w:numFmt w:val="decimal"/>
      <w:isLgl/>
      <w:lvlText w:val="%1.%2.%3.%4.%5."/>
      <w:lvlJc w:val="left"/>
      <w:pPr>
        <w:ind w:left="2268" w:hanging="1080"/>
      </w:pPr>
      <w:rPr>
        <w:rFonts w:asciiTheme="majorBidi" w:hAnsiTheme="majorBidi" w:cstheme="majorBidi" w:hint="default"/>
      </w:rPr>
    </w:lvl>
    <w:lvl w:ilvl="5">
      <w:start w:val="1"/>
      <w:numFmt w:val="decimal"/>
      <w:isLgl/>
      <w:lvlText w:val="%1.%2.%3.%4.%5.%6."/>
      <w:lvlJc w:val="left"/>
      <w:pPr>
        <w:ind w:left="2475" w:hanging="1080"/>
      </w:pPr>
      <w:rPr>
        <w:rFonts w:asciiTheme="majorBidi" w:hAnsiTheme="majorBidi" w:cstheme="majorBidi" w:hint="default"/>
      </w:rPr>
    </w:lvl>
    <w:lvl w:ilvl="6">
      <w:start w:val="1"/>
      <w:numFmt w:val="decimal"/>
      <w:isLgl/>
      <w:lvlText w:val="%1.%2.%3.%4.%5.%6.%7."/>
      <w:lvlJc w:val="left"/>
      <w:pPr>
        <w:ind w:left="3042" w:hanging="1440"/>
      </w:pPr>
      <w:rPr>
        <w:rFonts w:asciiTheme="majorBidi" w:hAnsiTheme="majorBidi" w:cstheme="majorBidi" w:hint="default"/>
      </w:rPr>
    </w:lvl>
    <w:lvl w:ilvl="7">
      <w:start w:val="1"/>
      <w:numFmt w:val="decimal"/>
      <w:isLgl/>
      <w:lvlText w:val="%1.%2.%3.%4.%5.%6.%7.%8."/>
      <w:lvlJc w:val="left"/>
      <w:pPr>
        <w:ind w:left="3249" w:hanging="1440"/>
      </w:pPr>
      <w:rPr>
        <w:rFonts w:asciiTheme="majorBidi" w:hAnsiTheme="majorBidi" w:cstheme="majorBidi" w:hint="default"/>
      </w:rPr>
    </w:lvl>
    <w:lvl w:ilvl="8">
      <w:start w:val="1"/>
      <w:numFmt w:val="decimal"/>
      <w:isLgl/>
      <w:lvlText w:val="%1.%2.%3.%4.%5.%6.%7.%8.%9."/>
      <w:lvlJc w:val="left"/>
      <w:pPr>
        <w:ind w:left="3816" w:hanging="1800"/>
      </w:pPr>
      <w:rPr>
        <w:rFonts w:asciiTheme="majorBidi" w:hAnsiTheme="majorBidi" w:cstheme="majorBidi" w:hint="default"/>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91710AD"/>
    <w:multiLevelType w:val="hybridMultilevel"/>
    <w:tmpl w:val="B1B03710"/>
    <w:lvl w:ilvl="0" w:tplc="CD8ACAE2">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C62D1E"/>
    <w:multiLevelType w:val="hybridMultilevel"/>
    <w:tmpl w:val="13620B1E"/>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76B3BA7"/>
    <w:multiLevelType w:val="multilevel"/>
    <w:tmpl w:val="5AB8CD8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927" w:hanging="36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421" w:hanging="72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3915" w:hanging="1080"/>
      </w:pPr>
      <w:rPr>
        <w:rFonts w:ascii="Times New Roman" w:hAnsi="Times New Roman" w:cs="Times New Roman" w:hint="default"/>
      </w:rPr>
    </w:lvl>
    <w:lvl w:ilvl="6">
      <w:start w:val="1"/>
      <w:numFmt w:val="decimal"/>
      <w:lvlText w:val="%1.%2.%3.%4.%5.%6.%7."/>
      <w:lvlJc w:val="left"/>
      <w:pPr>
        <w:ind w:left="4842" w:hanging="1440"/>
      </w:pPr>
      <w:rPr>
        <w:rFonts w:ascii="Times New Roman" w:hAnsi="Times New Roman" w:cs="Times New Roman" w:hint="default"/>
      </w:rPr>
    </w:lvl>
    <w:lvl w:ilvl="7">
      <w:start w:val="1"/>
      <w:numFmt w:val="decimal"/>
      <w:lvlText w:val="%1.%2.%3.%4.%5.%6.%7.%8."/>
      <w:lvlJc w:val="left"/>
      <w:pPr>
        <w:ind w:left="5409" w:hanging="1440"/>
      </w:pPr>
      <w:rPr>
        <w:rFonts w:ascii="Times New Roman" w:hAnsi="Times New Roman" w:cs="Times New Roman" w:hint="default"/>
      </w:rPr>
    </w:lvl>
    <w:lvl w:ilvl="8">
      <w:start w:val="1"/>
      <w:numFmt w:val="decimal"/>
      <w:lvlText w:val="%1.%2.%3.%4.%5.%6.%7.%8.%9."/>
      <w:lvlJc w:val="left"/>
      <w:pPr>
        <w:ind w:left="6336" w:hanging="1800"/>
      </w:pPr>
      <w:rPr>
        <w:rFonts w:ascii="Times New Roman" w:hAnsi="Times New Roman" w:cs="Times New Roman"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507D0"/>
    <w:multiLevelType w:val="multilevel"/>
    <w:tmpl w:val="D9C02A0E"/>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505B75"/>
    <w:multiLevelType w:val="multilevel"/>
    <w:tmpl w:val="3EBCFF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F166F11"/>
    <w:multiLevelType w:val="multilevel"/>
    <w:tmpl w:val="39F243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4A2BB1"/>
    <w:multiLevelType w:val="hybridMultilevel"/>
    <w:tmpl w:val="D17E80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F8267E1"/>
    <w:multiLevelType w:val="multilevel"/>
    <w:tmpl w:val="FC086FB4"/>
    <w:lvl w:ilvl="0">
      <w:start w:val="2"/>
      <w:numFmt w:val="decimal"/>
      <w:lvlText w:val="%1."/>
      <w:lvlJc w:val="left"/>
      <w:pPr>
        <w:ind w:left="504" w:hanging="504"/>
      </w:pPr>
      <w:rPr>
        <w:rFonts w:eastAsia="Calibri" w:hint="default"/>
      </w:rPr>
    </w:lvl>
    <w:lvl w:ilvl="1">
      <w:start w:val="3"/>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num w:numId="1" w16cid:durableId="1927765243">
    <w:abstractNumId w:val="12"/>
  </w:num>
  <w:num w:numId="2" w16cid:durableId="207184103">
    <w:abstractNumId w:val="5"/>
  </w:num>
  <w:num w:numId="3" w16cid:durableId="1484615006">
    <w:abstractNumId w:val="27"/>
  </w:num>
  <w:num w:numId="4" w16cid:durableId="607934237">
    <w:abstractNumId w:val="20"/>
  </w:num>
  <w:num w:numId="5" w16cid:durableId="408162091">
    <w:abstractNumId w:val="34"/>
  </w:num>
  <w:num w:numId="6" w16cid:durableId="749809940">
    <w:abstractNumId w:val="3"/>
  </w:num>
  <w:num w:numId="7" w16cid:durableId="412043720">
    <w:abstractNumId w:val="32"/>
  </w:num>
  <w:num w:numId="8" w16cid:durableId="1318921492">
    <w:abstractNumId w:val="19"/>
  </w:num>
  <w:num w:numId="9" w16cid:durableId="1864435576">
    <w:abstractNumId w:val="29"/>
  </w:num>
  <w:num w:numId="10" w16cid:durableId="1007948308">
    <w:abstractNumId w:val="31"/>
  </w:num>
  <w:num w:numId="11" w16cid:durableId="2133743292">
    <w:abstractNumId w:val="7"/>
  </w:num>
  <w:num w:numId="12" w16cid:durableId="1516917841">
    <w:abstractNumId w:val="16"/>
  </w:num>
  <w:num w:numId="13" w16cid:durableId="2105684055">
    <w:abstractNumId w:val="25"/>
  </w:num>
  <w:num w:numId="14" w16cid:durableId="371005059">
    <w:abstractNumId w:val="22"/>
  </w:num>
  <w:num w:numId="15" w16cid:durableId="1789858266">
    <w:abstractNumId w:val="30"/>
  </w:num>
  <w:num w:numId="16" w16cid:durableId="1884630571">
    <w:abstractNumId w:val="18"/>
  </w:num>
  <w:num w:numId="17" w16cid:durableId="494614562">
    <w:abstractNumId w:val="23"/>
  </w:num>
  <w:num w:numId="18" w16cid:durableId="1473055655">
    <w:abstractNumId w:val="28"/>
  </w:num>
  <w:num w:numId="19" w16cid:durableId="510532351">
    <w:abstractNumId w:val="1"/>
  </w:num>
  <w:num w:numId="20" w16cid:durableId="649212496">
    <w:abstractNumId w:val="9"/>
  </w:num>
  <w:num w:numId="21" w16cid:durableId="720250499">
    <w:abstractNumId w:val="15"/>
  </w:num>
  <w:num w:numId="22" w16cid:durableId="1993100675">
    <w:abstractNumId w:val="4"/>
  </w:num>
  <w:num w:numId="23" w16cid:durableId="238754751">
    <w:abstractNumId w:val="10"/>
  </w:num>
  <w:num w:numId="24" w16cid:durableId="116725449">
    <w:abstractNumId w:val="24"/>
  </w:num>
  <w:num w:numId="25" w16cid:durableId="555745717">
    <w:abstractNumId w:val="8"/>
  </w:num>
  <w:num w:numId="26" w16cid:durableId="457838600">
    <w:abstractNumId w:val="33"/>
  </w:num>
  <w:num w:numId="27" w16cid:durableId="698118929">
    <w:abstractNumId w:val="21"/>
  </w:num>
  <w:num w:numId="28" w16cid:durableId="1379165007">
    <w:abstractNumId w:val="6"/>
  </w:num>
  <w:num w:numId="29" w16cid:durableId="2032798999">
    <w:abstractNumId w:val="0"/>
  </w:num>
  <w:num w:numId="30" w16cid:durableId="1016494054">
    <w:abstractNumId w:val="17"/>
  </w:num>
  <w:num w:numId="31" w16cid:durableId="2058160012">
    <w:abstractNumId w:val="26"/>
  </w:num>
  <w:num w:numId="32" w16cid:durableId="345448577">
    <w:abstractNumId w:val="2"/>
  </w:num>
  <w:num w:numId="33" w16cid:durableId="831410894">
    <w:abstractNumId w:val="35"/>
  </w:num>
  <w:num w:numId="34" w16cid:durableId="1100444134">
    <w:abstractNumId w:val="14"/>
  </w:num>
  <w:num w:numId="35" w16cid:durableId="1440681854">
    <w:abstractNumId w:val="36"/>
  </w:num>
  <w:num w:numId="36" w16cid:durableId="336347501">
    <w:abstractNumId w:val="13"/>
  </w:num>
  <w:num w:numId="37" w16cid:durableId="722752491">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B56"/>
    <w:rsid w:val="00015C75"/>
    <w:rsid w:val="00015FC9"/>
    <w:rsid w:val="0001618D"/>
    <w:rsid w:val="0001658B"/>
    <w:rsid w:val="0001670E"/>
    <w:rsid w:val="00016FDD"/>
    <w:rsid w:val="00017009"/>
    <w:rsid w:val="00020284"/>
    <w:rsid w:val="000206C9"/>
    <w:rsid w:val="00020FD4"/>
    <w:rsid w:val="0002110D"/>
    <w:rsid w:val="000213C2"/>
    <w:rsid w:val="00021574"/>
    <w:rsid w:val="00021ECC"/>
    <w:rsid w:val="00021EFA"/>
    <w:rsid w:val="000221F4"/>
    <w:rsid w:val="00022DEB"/>
    <w:rsid w:val="00022E0C"/>
    <w:rsid w:val="00023641"/>
    <w:rsid w:val="00024DB9"/>
    <w:rsid w:val="0002541F"/>
    <w:rsid w:val="00025733"/>
    <w:rsid w:val="00026246"/>
    <w:rsid w:val="00026673"/>
    <w:rsid w:val="00026690"/>
    <w:rsid w:val="00026A51"/>
    <w:rsid w:val="00026D16"/>
    <w:rsid w:val="000307F5"/>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E03"/>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85F"/>
    <w:rsid w:val="00075D27"/>
    <w:rsid w:val="000767D0"/>
    <w:rsid w:val="00076FB7"/>
    <w:rsid w:val="00077583"/>
    <w:rsid w:val="000775B4"/>
    <w:rsid w:val="00080396"/>
    <w:rsid w:val="00080EE8"/>
    <w:rsid w:val="00080F53"/>
    <w:rsid w:val="00081E47"/>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C38"/>
    <w:rsid w:val="00087EFE"/>
    <w:rsid w:val="00090235"/>
    <w:rsid w:val="000903D5"/>
    <w:rsid w:val="000904B3"/>
    <w:rsid w:val="00090916"/>
    <w:rsid w:val="00090F9B"/>
    <w:rsid w:val="00091346"/>
    <w:rsid w:val="000917F2"/>
    <w:rsid w:val="00091C9D"/>
    <w:rsid w:val="00094604"/>
    <w:rsid w:val="00095834"/>
    <w:rsid w:val="00095A99"/>
    <w:rsid w:val="00096115"/>
    <w:rsid w:val="0009724E"/>
    <w:rsid w:val="00097B80"/>
    <w:rsid w:val="000A05FB"/>
    <w:rsid w:val="000A09BB"/>
    <w:rsid w:val="000A0DFE"/>
    <w:rsid w:val="000A0F5D"/>
    <w:rsid w:val="000A1E34"/>
    <w:rsid w:val="000A202B"/>
    <w:rsid w:val="000A2CBA"/>
    <w:rsid w:val="000A2D88"/>
    <w:rsid w:val="000A33C7"/>
    <w:rsid w:val="000A5738"/>
    <w:rsid w:val="000A5FB1"/>
    <w:rsid w:val="000A6BBE"/>
    <w:rsid w:val="000A76C1"/>
    <w:rsid w:val="000A7BF8"/>
    <w:rsid w:val="000A7E99"/>
    <w:rsid w:val="000B01A0"/>
    <w:rsid w:val="000B049C"/>
    <w:rsid w:val="000B0CED"/>
    <w:rsid w:val="000B0DA9"/>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6EE"/>
    <w:rsid w:val="000C7160"/>
    <w:rsid w:val="000D0F58"/>
    <w:rsid w:val="000D13D6"/>
    <w:rsid w:val="000D18E9"/>
    <w:rsid w:val="000D238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DB3"/>
    <w:rsid w:val="000E2FD9"/>
    <w:rsid w:val="000E31D4"/>
    <w:rsid w:val="000E3448"/>
    <w:rsid w:val="000E35A0"/>
    <w:rsid w:val="000E37BD"/>
    <w:rsid w:val="000E3E3A"/>
    <w:rsid w:val="000E42F4"/>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5F"/>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DD0"/>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4EA"/>
    <w:rsid w:val="0012267C"/>
    <w:rsid w:val="001229FD"/>
    <w:rsid w:val="001232F3"/>
    <w:rsid w:val="001240B1"/>
    <w:rsid w:val="00124338"/>
    <w:rsid w:val="00124345"/>
    <w:rsid w:val="0012460B"/>
    <w:rsid w:val="00124FB1"/>
    <w:rsid w:val="00125082"/>
    <w:rsid w:val="0012584E"/>
    <w:rsid w:val="0012639E"/>
    <w:rsid w:val="001270FC"/>
    <w:rsid w:val="00127196"/>
    <w:rsid w:val="001275FB"/>
    <w:rsid w:val="00127F38"/>
    <w:rsid w:val="0013010B"/>
    <w:rsid w:val="001301A4"/>
    <w:rsid w:val="0013140B"/>
    <w:rsid w:val="001315DE"/>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5EF"/>
    <w:rsid w:val="00141BF1"/>
    <w:rsid w:val="00142352"/>
    <w:rsid w:val="00142759"/>
    <w:rsid w:val="0014277F"/>
    <w:rsid w:val="001427AB"/>
    <w:rsid w:val="001429E3"/>
    <w:rsid w:val="00142AB7"/>
    <w:rsid w:val="00143338"/>
    <w:rsid w:val="00143940"/>
    <w:rsid w:val="0014414A"/>
    <w:rsid w:val="00144BDE"/>
    <w:rsid w:val="001455B2"/>
    <w:rsid w:val="0014578C"/>
    <w:rsid w:val="00145A39"/>
    <w:rsid w:val="00145B8E"/>
    <w:rsid w:val="00146BC9"/>
    <w:rsid w:val="00147552"/>
    <w:rsid w:val="001479AC"/>
    <w:rsid w:val="00147A63"/>
    <w:rsid w:val="00147A8C"/>
    <w:rsid w:val="00147E42"/>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A1E"/>
    <w:rsid w:val="00177EC6"/>
    <w:rsid w:val="001801B7"/>
    <w:rsid w:val="00180340"/>
    <w:rsid w:val="00180466"/>
    <w:rsid w:val="00181168"/>
    <w:rsid w:val="00181511"/>
    <w:rsid w:val="00182729"/>
    <w:rsid w:val="00182CBF"/>
    <w:rsid w:val="00182E25"/>
    <w:rsid w:val="0018349F"/>
    <w:rsid w:val="00183AD9"/>
    <w:rsid w:val="00183BC8"/>
    <w:rsid w:val="00183BF1"/>
    <w:rsid w:val="00184221"/>
    <w:rsid w:val="001849BD"/>
    <w:rsid w:val="001853B6"/>
    <w:rsid w:val="00185454"/>
    <w:rsid w:val="00185997"/>
    <w:rsid w:val="00185BC4"/>
    <w:rsid w:val="001865A6"/>
    <w:rsid w:val="00190BC7"/>
    <w:rsid w:val="0019130D"/>
    <w:rsid w:val="00191CEF"/>
    <w:rsid w:val="00191F56"/>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8E5"/>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0A85"/>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7F6"/>
    <w:rsid w:val="001C305A"/>
    <w:rsid w:val="001C37BD"/>
    <w:rsid w:val="001C45C1"/>
    <w:rsid w:val="001C468D"/>
    <w:rsid w:val="001C4F12"/>
    <w:rsid w:val="001C545C"/>
    <w:rsid w:val="001C5664"/>
    <w:rsid w:val="001C6241"/>
    <w:rsid w:val="001C635E"/>
    <w:rsid w:val="001C6757"/>
    <w:rsid w:val="001C6A8E"/>
    <w:rsid w:val="001C7417"/>
    <w:rsid w:val="001C762B"/>
    <w:rsid w:val="001C7F48"/>
    <w:rsid w:val="001D2623"/>
    <w:rsid w:val="001D2CB6"/>
    <w:rsid w:val="001D37D8"/>
    <w:rsid w:val="001D414C"/>
    <w:rsid w:val="001D41F4"/>
    <w:rsid w:val="001D5752"/>
    <w:rsid w:val="001D58D6"/>
    <w:rsid w:val="001D612E"/>
    <w:rsid w:val="001D65F8"/>
    <w:rsid w:val="001D7492"/>
    <w:rsid w:val="001D7890"/>
    <w:rsid w:val="001E0107"/>
    <w:rsid w:val="001E057D"/>
    <w:rsid w:val="001E250F"/>
    <w:rsid w:val="001E2BC5"/>
    <w:rsid w:val="001E3801"/>
    <w:rsid w:val="001E3D5A"/>
    <w:rsid w:val="001E4891"/>
    <w:rsid w:val="001E4C29"/>
    <w:rsid w:val="001E4DB2"/>
    <w:rsid w:val="001E5701"/>
    <w:rsid w:val="001E61DF"/>
    <w:rsid w:val="001E6F19"/>
    <w:rsid w:val="001E76C7"/>
    <w:rsid w:val="001E7E24"/>
    <w:rsid w:val="001F04C1"/>
    <w:rsid w:val="001F15A0"/>
    <w:rsid w:val="001F1D6C"/>
    <w:rsid w:val="001F1DB6"/>
    <w:rsid w:val="001F1FB1"/>
    <w:rsid w:val="001F2168"/>
    <w:rsid w:val="001F2E11"/>
    <w:rsid w:val="001F2EB6"/>
    <w:rsid w:val="001F3174"/>
    <w:rsid w:val="001F384D"/>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7C7"/>
    <w:rsid w:val="00200F5D"/>
    <w:rsid w:val="0020131F"/>
    <w:rsid w:val="002014CF"/>
    <w:rsid w:val="002021AA"/>
    <w:rsid w:val="00202323"/>
    <w:rsid w:val="0020254E"/>
    <w:rsid w:val="00202A46"/>
    <w:rsid w:val="00202B69"/>
    <w:rsid w:val="00202DC9"/>
    <w:rsid w:val="00203725"/>
    <w:rsid w:val="002037C0"/>
    <w:rsid w:val="00203B44"/>
    <w:rsid w:val="00203D02"/>
    <w:rsid w:val="0020417D"/>
    <w:rsid w:val="002045D9"/>
    <w:rsid w:val="002058A4"/>
    <w:rsid w:val="002059C4"/>
    <w:rsid w:val="00205A0F"/>
    <w:rsid w:val="00206179"/>
    <w:rsid w:val="002078CF"/>
    <w:rsid w:val="0020796D"/>
    <w:rsid w:val="00207BF8"/>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4C7"/>
    <w:rsid w:val="00215B09"/>
    <w:rsid w:val="00215FB5"/>
    <w:rsid w:val="002163DC"/>
    <w:rsid w:val="00216766"/>
    <w:rsid w:val="00216820"/>
    <w:rsid w:val="00217893"/>
    <w:rsid w:val="00220588"/>
    <w:rsid w:val="00220B88"/>
    <w:rsid w:val="002211A8"/>
    <w:rsid w:val="00221235"/>
    <w:rsid w:val="00221CC0"/>
    <w:rsid w:val="0022234B"/>
    <w:rsid w:val="0022292E"/>
    <w:rsid w:val="00223614"/>
    <w:rsid w:val="00223D79"/>
    <w:rsid w:val="00224F0F"/>
    <w:rsid w:val="002256CF"/>
    <w:rsid w:val="002257D8"/>
    <w:rsid w:val="00225BEF"/>
    <w:rsid w:val="002267DE"/>
    <w:rsid w:val="00226AD0"/>
    <w:rsid w:val="0022763A"/>
    <w:rsid w:val="002279BC"/>
    <w:rsid w:val="002306AB"/>
    <w:rsid w:val="00230ED6"/>
    <w:rsid w:val="00231166"/>
    <w:rsid w:val="0023232F"/>
    <w:rsid w:val="00233169"/>
    <w:rsid w:val="0023335E"/>
    <w:rsid w:val="002338C0"/>
    <w:rsid w:val="002342E3"/>
    <w:rsid w:val="00234555"/>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32B"/>
    <w:rsid w:val="00244688"/>
    <w:rsid w:val="00245655"/>
    <w:rsid w:val="00245DD5"/>
    <w:rsid w:val="00245E8F"/>
    <w:rsid w:val="0024735B"/>
    <w:rsid w:val="002476D5"/>
    <w:rsid w:val="002510C4"/>
    <w:rsid w:val="0025176F"/>
    <w:rsid w:val="00251D4A"/>
    <w:rsid w:val="00251D79"/>
    <w:rsid w:val="002526BB"/>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C60"/>
    <w:rsid w:val="00264EBF"/>
    <w:rsid w:val="002650FE"/>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49D"/>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3685"/>
    <w:rsid w:val="00294B97"/>
    <w:rsid w:val="00294BE3"/>
    <w:rsid w:val="002955C5"/>
    <w:rsid w:val="002960E2"/>
    <w:rsid w:val="002970CF"/>
    <w:rsid w:val="00297490"/>
    <w:rsid w:val="002974D4"/>
    <w:rsid w:val="002A00F8"/>
    <w:rsid w:val="002A1EB6"/>
    <w:rsid w:val="002A25D9"/>
    <w:rsid w:val="002A3B3E"/>
    <w:rsid w:val="002A3C89"/>
    <w:rsid w:val="002A43AA"/>
    <w:rsid w:val="002A47DA"/>
    <w:rsid w:val="002A4AC9"/>
    <w:rsid w:val="002A4DC5"/>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C10"/>
    <w:rsid w:val="002B5CC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2EE9"/>
    <w:rsid w:val="002C362D"/>
    <w:rsid w:val="002C42B3"/>
    <w:rsid w:val="002C4A19"/>
    <w:rsid w:val="002C4AE8"/>
    <w:rsid w:val="002C5249"/>
    <w:rsid w:val="002C52C2"/>
    <w:rsid w:val="002C53E8"/>
    <w:rsid w:val="002C5826"/>
    <w:rsid w:val="002C590C"/>
    <w:rsid w:val="002C5FF7"/>
    <w:rsid w:val="002C65B9"/>
    <w:rsid w:val="002C7383"/>
    <w:rsid w:val="002D0C37"/>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8E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095"/>
    <w:rsid w:val="002F536E"/>
    <w:rsid w:val="002F5A85"/>
    <w:rsid w:val="002F5E32"/>
    <w:rsid w:val="002F5EE2"/>
    <w:rsid w:val="002F5F47"/>
    <w:rsid w:val="002F5F8E"/>
    <w:rsid w:val="002F67FD"/>
    <w:rsid w:val="002F6EDD"/>
    <w:rsid w:val="002F715A"/>
    <w:rsid w:val="002F7A04"/>
    <w:rsid w:val="002F7B28"/>
    <w:rsid w:val="002F7D23"/>
    <w:rsid w:val="00300FEF"/>
    <w:rsid w:val="00301185"/>
    <w:rsid w:val="00301B49"/>
    <w:rsid w:val="0030230E"/>
    <w:rsid w:val="003025DB"/>
    <w:rsid w:val="0030293B"/>
    <w:rsid w:val="00302940"/>
    <w:rsid w:val="00302E79"/>
    <w:rsid w:val="0030313E"/>
    <w:rsid w:val="00303C2A"/>
    <w:rsid w:val="00303D02"/>
    <w:rsid w:val="0030434A"/>
    <w:rsid w:val="003049FC"/>
    <w:rsid w:val="00304E45"/>
    <w:rsid w:val="00306737"/>
    <w:rsid w:val="00306D9F"/>
    <w:rsid w:val="00306ECA"/>
    <w:rsid w:val="00306F87"/>
    <w:rsid w:val="00307347"/>
    <w:rsid w:val="0030747C"/>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07E"/>
    <w:rsid w:val="00317AC3"/>
    <w:rsid w:val="00320115"/>
    <w:rsid w:val="00321802"/>
    <w:rsid w:val="00321A79"/>
    <w:rsid w:val="00321B1F"/>
    <w:rsid w:val="0032266C"/>
    <w:rsid w:val="003232C3"/>
    <w:rsid w:val="003235F6"/>
    <w:rsid w:val="003237F9"/>
    <w:rsid w:val="00324073"/>
    <w:rsid w:val="003241B0"/>
    <w:rsid w:val="003241B4"/>
    <w:rsid w:val="0032494C"/>
    <w:rsid w:val="00324DC0"/>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2BE"/>
    <w:rsid w:val="003375F9"/>
    <w:rsid w:val="00337E25"/>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67CC9"/>
    <w:rsid w:val="00370489"/>
    <w:rsid w:val="00370682"/>
    <w:rsid w:val="003709B9"/>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BA"/>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6FB"/>
    <w:rsid w:val="003A3B84"/>
    <w:rsid w:val="003A3C99"/>
    <w:rsid w:val="003A43DD"/>
    <w:rsid w:val="003A441C"/>
    <w:rsid w:val="003A4559"/>
    <w:rsid w:val="003A502A"/>
    <w:rsid w:val="003A5F2F"/>
    <w:rsid w:val="003A636D"/>
    <w:rsid w:val="003A65F9"/>
    <w:rsid w:val="003A6638"/>
    <w:rsid w:val="003A6652"/>
    <w:rsid w:val="003A683D"/>
    <w:rsid w:val="003A6BC4"/>
    <w:rsid w:val="003A7285"/>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36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BC9"/>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30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554"/>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5C8"/>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FEC"/>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34"/>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6F4"/>
    <w:rsid w:val="00481849"/>
    <w:rsid w:val="00482647"/>
    <w:rsid w:val="00482BC0"/>
    <w:rsid w:val="00483066"/>
    <w:rsid w:val="00483462"/>
    <w:rsid w:val="00483E10"/>
    <w:rsid w:val="004847DE"/>
    <w:rsid w:val="00484906"/>
    <w:rsid w:val="00484E76"/>
    <w:rsid w:val="0048509D"/>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74A"/>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53C"/>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2B47"/>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7CD"/>
    <w:rsid w:val="004F6DF3"/>
    <w:rsid w:val="004F6FEF"/>
    <w:rsid w:val="004F7943"/>
    <w:rsid w:val="005002B8"/>
    <w:rsid w:val="00500818"/>
    <w:rsid w:val="00501200"/>
    <w:rsid w:val="00501215"/>
    <w:rsid w:val="005020EF"/>
    <w:rsid w:val="0050218B"/>
    <w:rsid w:val="0050224F"/>
    <w:rsid w:val="005032DE"/>
    <w:rsid w:val="005035AC"/>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EAF"/>
    <w:rsid w:val="0051508F"/>
    <w:rsid w:val="00515C55"/>
    <w:rsid w:val="00515CBD"/>
    <w:rsid w:val="00515ED0"/>
    <w:rsid w:val="00516043"/>
    <w:rsid w:val="0051611C"/>
    <w:rsid w:val="0051656F"/>
    <w:rsid w:val="0051688D"/>
    <w:rsid w:val="00516AE7"/>
    <w:rsid w:val="00517A42"/>
    <w:rsid w:val="00517E70"/>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184"/>
    <w:rsid w:val="005305B3"/>
    <w:rsid w:val="00530629"/>
    <w:rsid w:val="00530BB3"/>
    <w:rsid w:val="00530FFF"/>
    <w:rsid w:val="005311C6"/>
    <w:rsid w:val="005315A7"/>
    <w:rsid w:val="005321FB"/>
    <w:rsid w:val="0053254A"/>
    <w:rsid w:val="00532FB8"/>
    <w:rsid w:val="005332CF"/>
    <w:rsid w:val="005334CF"/>
    <w:rsid w:val="00533865"/>
    <w:rsid w:val="00533C4A"/>
    <w:rsid w:val="00533E70"/>
    <w:rsid w:val="005346BB"/>
    <w:rsid w:val="00535763"/>
    <w:rsid w:val="005357BB"/>
    <w:rsid w:val="005369B4"/>
    <w:rsid w:val="005377B5"/>
    <w:rsid w:val="005379E7"/>
    <w:rsid w:val="00537A4A"/>
    <w:rsid w:val="00540094"/>
    <w:rsid w:val="005404A6"/>
    <w:rsid w:val="00540743"/>
    <w:rsid w:val="00540C9A"/>
    <w:rsid w:val="0054132A"/>
    <w:rsid w:val="005415E4"/>
    <w:rsid w:val="00541B96"/>
    <w:rsid w:val="00541BC4"/>
    <w:rsid w:val="005420ED"/>
    <w:rsid w:val="00542A74"/>
    <w:rsid w:val="00543248"/>
    <w:rsid w:val="00543AE0"/>
    <w:rsid w:val="005448A6"/>
    <w:rsid w:val="005464B7"/>
    <w:rsid w:val="00547265"/>
    <w:rsid w:val="00547443"/>
    <w:rsid w:val="005479C2"/>
    <w:rsid w:val="005505A6"/>
    <w:rsid w:val="005505BF"/>
    <w:rsid w:val="005508D7"/>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AF0"/>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6A68"/>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76B"/>
    <w:rsid w:val="00594FA6"/>
    <w:rsid w:val="00595CD6"/>
    <w:rsid w:val="00595F0B"/>
    <w:rsid w:val="00595F1A"/>
    <w:rsid w:val="00595F8E"/>
    <w:rsid w:val="00596895"/>
    <w:rsid w:val="00596BDA"/>
    <w:rsid w:val="00596C27"/>
    <w:rsid w:val="005970B4"/>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618"/>
    <w:rsid w:val="005B0749"/>
    <w:rsid w:val="005B19E4"/>
    <w:rsid w:val="005B1BC5"/>
    <w:rsid w:val="005B1D8D"/>
    <w:rsid w:val="005B24C3"/>
    <w:rsid w:val="005B2A1D"/>
    <w:rsid w:val="005B2C82"/>
    <w:rsid w:val="005B2D9B"/>
    <w:rsid w:val="005B2FD0"/>
    <w:rsid w:val="005B34A6"/>
    <w:rsid w:val="005B383F"/>
    <w:rsid w:val="005B3A92"/>
    <w:rsid w:val="005B3D70"/>
    <w:rsid w:val="005B46C1"/>
    <w:rsid w:val="005B484F"/>
    <w:rsid w:val="005B52D8"/>
    <w:rsid w:val="005B537C"/>
    <w:rsid w:val="005B5793"/>
    <w:rsid w:val="005B5ED5"/>
    <w:rsid w:val="005C0258"/>
    <w:rsid w:val="005C0B37"/>
    <w:rsid w:val="005C17C2"/>
    <w:rsid w:val="005C1E12"/>
    <w:rsid w:val="005C3F18"/>
    <w:rsid w:val="005C5BD5"/>
    <w:rsid w:val="005C6C2A"/>
    <w:rsid w:val="005C6D8F"/>
    <w:rsid w:val="005C75A8"/>
    <w:rsid w:val="005D08AD"/>
    <w:rsid w:val="005D0CD2"/>
    <w:rsid w:val="005D1328"/>
    <w:rsid w:val="005D1747"/>
    <w:rsid w:val="005D1EC0"/>
    <w:rsid w:val="005D2308"/>
    <w:rsid w:val="005D24F3"/>
    <w:rsid w:val="005D2BC8"/>
    <w:rsid w:val="005D2CDD"/>
    <w:rsid w:val="005D342B"/>
    <w:rsid w:val="005D393D"/>
    <w:rsid w:val="005D42FE"/>
    <w:rsid w:val="005D46A9"/>
    <w:rsid w:val="005D4AB8"/>
    <w:rsid w:val="005D511B"/>
    <w:rsid w:val="005D5B36"/>
    <w:rsid w:val="005D5E51"/>
    <w:rsid w:val="005D5FBB"/>
    <w:rsid w:val="005D6204"/>
    <w:rsid w:val="005D65CB"/>
    <w:rsid w:val="005D6A47"/>
    <w:rsid w:val="005D6B8B"/>
    <w:rsid w:val="005D7383"/>
    <w:rsid w:val="005D7998"/>
    <w:rsid w:val="005D7A77"/>
    <w:rsid w:val="005D7BE5"/>
    <w:rsid w:val="005D7D8C"/>
    <w:rsid w:val="005E07FD"/>
    <w:rsid w:val="005E0D10"/>
    <w:rsid w:val="005E1041"/>
    <w:rsid w:val="005E1572"/>
    <w:rsid w:val="005E197B"/>
    <w:rsid w:val="005E19B2"/>
    <w:rsid w:val="005E2396"/>
    <w:rsid w:val="005E25A4"/>
    <w:rsid w:val="005E2611"/>
    <w:rsid w:val="005E2700"/>
    <w:rsid w:val="005E29E3"/>
    <w:rsid w:val="005E2C4A"/>
    <w:rsid w:val="005E342A"/>
    <w:rsid w:val="005E36FB"/>
    <w:rsid w:val="005E3B81"/>
    <w:rsid w:val="005E4667"/>
    <w:rsid w:val="005E46C9"/>
    <w:rsid w:val="005E4B18"/>
    <w:rsid w:val="005E4E02"/>
    <w:rsid w:val="005E56DE"/>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6205"/>
    <w:rsid w:val="0061733E"/>
    <w:rsid w:val="0061741C"/>
    <w:rsid w:val="0061785B"/>
    <w:rsid w:val="006207BC"/>
    <w:rsid w:val="00621335"/>
    <w:rsid w:val="0062150E"/>
    <w:rsid w:val="00622EF5"/>
    <w:rsid w:val="0062366A"/>
    <w:rsid w:val="00623F37"/>
    <w:rsid w:val="00623F56"/>
    <w:rsid w:val="00624014"/>
    <w:rsid w:val="006242E9"/>
    <w:rsid w:val="006250F6"/>
    <w:rsid w:val="006258F1"/>
    <w:rsid w:val="00625F95"/>
    <w:rsid w:val="00626341"/>
    <w:rsid w:val="00626BBC"/>
    <w:rsid w:val="00627472"/>
    <w:rsid w:val="006274B9"/>
    <w:rsid w:val="0062770C"/>
    <w:rsid w:val="00627808"/>
    <w:rsid w:val="0062788C"/>
    <w:rsid w:val="00627CD4"/>
    <w:rsid w:val="006300B6"/>
    <w:rsid w:val="00630A0F"/>
    <w:rsid w:val="00630B4E"/>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C8A"/>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96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90A"/>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77BEC"/>
    <w:rsid w:val="00677FE3"/>
    <w:rsid w:val="00680281"/>
    <w:rsid w:val="00681CDE"/>
    <w:rsid w:val="00681E77"/>
    <w:rsid w:val="00681E9E"/>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349"/>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4AFE"/>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CD4"/>
    <w:rsid w:val="006D463E"/>
    <w:rsid w:val="006D5AF9"/>
    <w:rsid w:val="006D5E06"/>
    <w:rsid w:val="006D65C1"/>
    <w:rsid w:val="006D65C7"/>
    <w:rsid w:val="006D6694"/>
    <w:rsid w:val="006D675E"/>
    <w:rsid w:val="006D775B"/>
    <w:rsid w:val="006E04DD"/>
    <w:rsid w:val="006E0B34"/>
    <w:rsid w:val="006E0DEA"/>
    <w:rsid w:val="006E1496"/>
    <w:rsid w:val="006E1CFB"/>
    <w:rsid w:val="006E202E"/>
    <w:rsid w:val="006E28D7"/>
    <w:rsid w:val="006E2957"/>
    <w:rsid w:val="006E2F05"/>
    <w:rsid w:val="006E3394"/>
    <w:rsid w:val="006E3ECC"/>
    <w:rsid w:val="006E4FAC"/>
    <w:rsid w:val="006E4FFB"/>
    <w:rsid w:val="006E5188"/>
    <w:rsid w:val="006E533D"/>
    <w:rsid w:val="006E55D7"/>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ABE"/>
    <w:rsid w:val="00703F81"/>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77E"/>
    <w:rsid w:val="00727CEA"/>
    <w:rsid w:val="007317B5"/>
    <w:rsid w:val="0073210C"/>
    <w:rsid w:val="007321DE"/>
    <w:rsid w:val="0073238A"/>
    <w:rsid w:val="00733758"/>
    <w:rsid w:val="00734737"/>
    <w:rsid w:val="007349E0"/>
    <w:rsid w:val="00734BBA"/>
    <w:rsid w:val="00735816"/>
    <w:rsid w:val="00735C77"/>
    <w:rsid w:val="00735E40"/>
    <w:rsid w:val="00735F9C"/>
    <w:rsid w:val="0073602A"/>
    <w:rsid w:val="00736103"/>
    <w:rsid w:val="0073676A"/>
    <w:rsid w:val="007367F6"/>
    <w:rsid w:val="00736EA4"/>
    <w:rsid w:val="0073711D"/>
    <w:rsid w:val="0073778F"/>
    <w:rsid w:val="007379AC"/>
    <w:rsid w:val="007422EF"/>
    <w:rsid w:val="00742B71"/>
    <w:rsid w:val="00742F8F"/>
    <w:rsid w:val="00743205"/>
    <w:rsid w:val="0074401D"/>
    <w:rsid w:val="0074429A"/>
    <w:rsid w:val="0074475B"/>
    <w:rsid w:val="007449CC"/>
    <w:rsid w:val="00744A43"/>
    <w:rsid w:val="00744D22"/>
    <w:rsid w:val="00745110"/>
    <w:rsid w:val="00745902"/>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A82"/>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2D80"/>
    <w:rsid w:val="007630E3"/>
    <w:rsid w:val="00764CFF"/>
    <w:rsid w:val="00764FD6"/>
    <w:rsid w:val="00765189"/>
    <w:rsid w:val="007654C6"/>
    <w:rsid w:val="00766211"/>
    <w:rsid w:val="00766754"/>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C29"/>
    <w:rsid w:val="00787DC2"/>
    <w:rsid w:val="00787EB6"/>
    <w:rsid w:val="0079007C"/>
    <w:rsid w:val="007909D9"/>
    <w:rsid w:val="00790C63"/>
    <w:rsid w:val="00790D67"/>
    <w:rsid w:val="00790FAD"/>
    <w:rsid w:val="00791021"/>
    <w:rsid w:val="007912DE"/>
    <w:rsid w:val="00791E5B"/>
    <w:rsid w:val="00791FC9"/>
    <w:rsid w:val="0079367F"/>
    <w:rsid w:val="00793A26"/>
    <w:rsid w:val="0079488E"/>
    <w:rsid w:val="007948D0"/>
    <w:rsid w:val="00794ECF"/>
    <w:rsid w:val="00794F1E"/>
    <w:rsid w:val="00796861"/>
    <w:rsid w:val="00796EB0"/>
    <w:rsid w:val="0079714A"/>
    <w:rsid w:val="007976F5"/>
    <w:rsid w:val="00797A80"/>
    <w:rsid w:val="007A059A"/>
    <w:rsid w:val="007A130B"/>
    <w:rsid w:val="007A15EC"/>
    <w:rsid w:val="007A1E23"/>
    <w:rsid w:val="007A2F2E"/>
    <w:rsid w:val="007A491E"/>
    <w:rsid w:val="007A55C8"/>
    <w:rsid w:val="007A5905"/>
    <w:rsid w:val="007A5BDA"/>
    <w:rsid w:val="007A5D9C"/>
    <w:rsid w:val="007A68AD"/>
    <w:rsid w:val="007A739D"/>
    <w:rsid w:val="007A7D55"/>
    <w:rsid w:val="007A7E8A"/>
    <w:rsid w:val="007B0F0F"/>
    <w:rsid w:val="007B0F17"/>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E50"/>
    <w:rsid w:val="007C348D"/>
    <w:rsid w:val="007C3B9B"/>
    <w:rsid w:val="007C4A8E"/>
    <w:rsid w:val="007C4EA7"/>
    <w:rsid w:val="007C4F49"/>
    <w:rsid w:val="007C4FA1"/>
    <w:rsid w:val="007C50E5"/>
    <w:rsid w:val="007C5376"/>
    <w:rsid w:val="007C65CC"/>
    <w:rsid w:val="007C7079"/>
    <w:rsid w:val="007C7268"/>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49B"/>
    <w:rsid w:val="007E05CD"/>
    <w:rsid w:val="007E0A9D"/>
    <w:rsid w:val="007E0B96"/>
    <w:rsid w:val="007E1003"/>
    <w:rsid w:val="007E10E2"/>
    <w:rsid w:val="007E1893"/>
    <w:rsid w:val="007E1911"/>
    <w:rsid w:val="007E232C"/>
    <w:rsid w:val="007E2CF6"/>
    <w:rsid w:val="007E2DC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1C63"/>
    <w:rsid w:val="007F2173"/>
    <w:rsid w:val="007F2491"/>
    <w:rsid w:val="007F2536"/>
    <w:rsid w:val="007F34C7"/>
    <w:rsid w:val="007F366E"/>
    <w:rsid w:val="007F47E7"/>
    <w:rsid w:val="007F4F75"/>
    <w:rsid w:val="007F6402"/>
    <w:rsid w:val="007F6C4A"/>
    <w:rsid w:val="007F6C5E"/>
    <w:rsid w:val="007F70F3"/>
    <w:rsid w:val="007F7C6D"/>
    <w:rsid w:val="00800629"/>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0C1D"/>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40D1"/>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B9E"/>
    <w:rsid w:val="00834CBF"/>
    <w:rsid w:val="00835378"/>
    <w:rsid w:val="008353F4"/>
    <w:rsid w:val="008358C9"/>
    <w:rsid w:val="00835AA5"/>
    <w:rsid w:val="00836AC1"/>
    <w:rsid w:val="00837056"/>
    <w:rsid w:val="00837FE2"/>
    <w:rsid w:val="008409D4"/>
    <w:rsid w:val="00840A5C"/>
    <w:rsid w:val="00840BEE"/>
    <w:rsid w:val="008411C2"/>
    <w:rsid w:val="0084131B"/>
    <w:rsid w:val="0084174D"/>
    <w:rsid w:val="008417FF"/>
    <w:rsid w:val="00841A95"/>
    <w:rsid w:val="00841D69"/>
    <w:rsid w:val="00841F69"/>
    <w:rsid w:val="00842117"/>
    <w:rsid w:val="008429BA"/>
    <w:rsid w:val="008436A0"/>
    <w:rsid w:val="00845944"/>
    <w:rsid w:val="00845AD5"/>
    <w:rsid w:val="00846788"/>
    <w:rsid w:val="00846CAA"/>
    <w:rsid w:val="008475C6"/>
    <w:rsid w:val="00847D3E"/>
    <w:rsid w:val="008505E9"/>
    <w:rsid w:val="00851498"/>
    <w:rsid w:val="00851585"/>
    <w:rsid w:val="00851768"/>
    <w:rsid w:val="008517B7"/>
    <w:rsid w:val="00852202"/>
    <w:rsid w:val="00852812"/>
    <w:rsid w:val="00852F58"/>
    <w:rsid w:val="0085364E"/>
    <w:rsid w:val="0085372A"/>
    <w:rsid w:val="008540C3"/>
    <w:rsid w:val="0085443F"/>
    <w:rsid w:val="00855F05"/>
    <w:rsid w:val="008562A7"/>
    <w:rsid w:val="008563C3"/>
    <w:rsid w:val="0085681A"/>
    <w:rsid w:val="00856832"/>
    <w:rsid w:val="00856CFA"/>
    <w:rsid w:val="008576A8"/>
    <w:rsid w:val="00857DE3"/>
    <w:rsid w:val="008601A5"/>
    <w:rsid w:val="00860656"/>
    <w:rsid w:val="00860F5E"/>
    <w:rsid w:val="00861205"/>
    <w:rsid w:val="00861C17"/>
    <w:rsid w:val="00861F49"/>
    <w:rsid w:val="0086202D"/>
    <w:rsid w:val="00862DB8"/>
    <w:rsid w:val="0086303D"/>
    <w:rsid w:val="008638DF"/>
    <w:rsid w:val="00864390"/>
    <w:rsid w:val="008643DD"/>
    <w:rsid w:val="00865481"/>
    <w:rsid w:val="008656E1"/>
    <w:rsid w:val="008662A0"/>
    <w:rsid w:val="0086727C"/>
    <w:rsid w:val="00867806"/>
    <w:rsid w:val="008678E4"/>
    <w:rsid w:val="00867D33"/>
    <w:rsid w:val="00870F9D"/>
    <w:rsid w:val="008715AB"/>
    <w:rsid w:val="0087164F"/>
    <w:rsid w:val="008717FB"/>
    <w:rsid w:val="00871873"/>
    <w:rsid w:val="0087218A"/>
    <w:rsid w:val="008721F6"/>
    <w:rsid w:val="0087317E"/>
    <w:rsid w:val="0087372C"/>
    <w:rsid w:val="00873C6F"/>
    <w:rsid w:val="00873D68"/>
    <w:rsid w:val="00874383"/>
    <w:rsid w:val="00875609"/>
    <w:rsid w:val="00875E60"/>
    <w:rsid w:val="00876B29"/>
    <w:rsid w:val="00876B6A"/>
    <w:rsid w:val="00876F48"/>
    <w:rsid w:val="00877A5D"/>
    <w:rsid w:val="008802B8"/>
    <w:rsid w:val="00880E39"/>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0A3"/>
    <w:rsid w:val="008A216D"/>
    <w:rsid w:val="008A2970"/>
    <w:rsid w:val="008A2E29"/>
    <w:rsid w:val="008A33D4"/>
    <w:rsid w:val="008A3657"/>
    <w:rsid w:val="008A3A6F"/>
    <w:rsid w:val="008A3C76"/>
    <w:rsid w:val="008A3C98"/>
    <w:rsid w:val="008A3EBB"/>
    <w:rsid w:val="008A4861"/>
    <w:rsid w:val="008A51A5"/>
    <w:rsid w:val="008A5606"/>
    <w:rsid w:val="008A5873"/>
    <w:rsid w:val="008A5D2E"/>
    <w:rsid w:val="008A6002"/>
    <w:rsid w:val="008A60BA"/>
    <w:rsid w:val="008A6924"/>
    <w:rsid w:val="008A6B05"/>
    <w:rsid w:val="008A7D96"/>
    <w:rsid w:val="008A7E15"/>
    <w:rsid w:val="008B1B35"/>
    <w:rsid w:val="008B1E11"/>
    <w:rsid w:val="008B1FB2"/>
    <w:rsid w:val="008B2ADA"/>
    <w:rsid w:val="008B31B9"/>
    <w:rsid w:val="008B3A7C"/>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765"/>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597"/>
    <w:rsid w:val="00923A02"/>
    <w:rsid w:val="00924445"/>
    <w:rsid w:val="00925348"/>
    <w:rsid w:val="00925B89"/>
    <w:rsid w:val="009265B6"/>
    <w:rsid w:val="00927DE7"/>
    <w:rsid w:val="00927FB2"/>
    <w:rsid w:val="00927FFC"/>
    <w:rsid w:val="009302A6"/>
    <w:rsid w:val="0093049E"/>
    <w:rsid w:val="009304AB"/>
    <w:rsid w:val="00930569"/>
    <w:rsid w:val="00931518"/>
    <w:rsid w:val="00931E5B"/>
    <w:rsid w:val="00931F19"/>
    <w:rsid w:val="009323DD"/>
    <w:rsid w:val="0093261C"/>
    <w:rsid w:val="00934599"/>
    <w:rsid w:val="00934C05"/>
    <w:rsid w:val="00935371"/>
    <w:rsid w:val="00935826"/>
    <w:rsid w:val="00936C68"/>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472AA"/>
    <w:rsid w:val="009501C3"/>
    <w:rsid w:val="009502BE"/>
    <w:rsid w:val="009502F5"/>
    <w:rsid w:val="00951D70"/>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28C"/>
    <w:rsid w:val="0096353F"/>
    <w:rsid w:val="009639C8"/>
    <w:rsid w:val="00963E07"/>
    <w:rsid w:val="0096424C"/>
    <w:rsid w:val="00964FD3"/>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FFD"/>
    <w:rsid w:val="00971170"/>
    <w:rsid w:val="009716FC"/>
    <w:rsid w:val="00971D98"/>
    <w:rsid w:val="009732A1"/>
    <w:rsid w:val="00973D2D"/>
    <w:rsid w:val="009743D3"/>
    <w:rsid w:val="00974995"/>
    <w:rsid w:val="00975737"/>
    <w:rsid w:val="00975AFA"/>
    <w:rsid w:val="00975F1F"/>
    <w:rsid w:val="0097609B"/>
    <w:rsid w:val="009763A6"/>
    <w:rsid w:val="009763B1"/>
    <w:rsid w:val="009766CF"/>
    <w:rsid w:val="00976A65"/>
    <w:rsid w:val="00976F37"/>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63A"/>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4942"/>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9C6"/>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50"/>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0B1"/>
    <w:rsid w:val="009E61A9"/>
    <w:rsid w:val="009E68D7"/>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3F8"/>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070"/>
    <w:rsid w:val="00A147C9"/>
    <w:rsid w:val="00A14833"/>
    <w:rsid w:val="00A168E6"/>
    <w:rsid w:val="00A176D5"/>
    <w:rsid w:val="00A1780C"/>
    <w:rsid w:val="00A215B6"/>
    <w:rsid w:val="00A217B2"/>
    <w:rsid w:val="00A21F3E"/>
    <w:rsid w:val="00A222A1"/>
    <w:rsid w:val="00A22B6E"/>
    <w:rsid w:val="00A23042"/>
    <w:rsid w:val="00A2374A"/>
    <w:rsid w:val="00A23B71"/>
    <w:rsid w:val="00A23C2A"/>
    <w:rsid w:val="00A2480E"/>
    <w:rsid w:val="00A24EBE"/>
    <w:rsid w:val="00A24FBA"/>
    <w:rsid w:val="00A24FC7"/>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034"/>
    <w:rsid w:val="00A41AC1"/>
    <w:rsid w:val="00A41CA4"/>
    <w:rsid w:val="00A42B33"/>
    <w:rsid w:val="00A42FE7"/>
    <w:rsid w:val="00A43140"/>
    <w:rsid w:val="00A432A7"/>
    <w:rsid w:val="00A436D2"/>
    <w:rsid w:val="00A4394E"/>
    <w:rsid w:val="00A43BC1"/>
    <w:rsid w:val="00A43C02"/>
    <w:rsid w:val="00A44166"/>
    <w:rsid w:val="00A44541"/>
    <w:rsid w:val="00A44C01"/>
    <w:rsid w:val="00A44E92"/>
    <w:rsid w:val="00A45433"/>
    <w:rsid w:val="00A4580A"/>
    <w:rsid w:val="00A4599F"/>
    <w:rsid w:val="00A4619E"/>
    <w:rsid w:val="00A46257"/>
    <w:rsid w:val="00A466F1"/>
    <w:rsid w:val="00A476BE"/>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894"/>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35B"/>
    <w:rsid w:val="00A67567"/>
    <w:rsid w:val="00A704CD"/>
    <w:rsid w:val="00A70D62"/>
    <w:rsid w:val="00A70DAE"/>
    <w:rsid w:val="00A70DC3"/>
    <w:rsid w:val="00A70E68"/>
    <w:rsid w:val="00A71BA0"/>
    <w:rsid w:val="00A728AD"/>
    <w:rsid w:val="00A73BF7"/>
    <w:rsid w:val="00A74004"/>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38C"/>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FB8"/>
    <w:rsid w:val="00A96518"/>
    <w:rsid w:val="00A965A0"/>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797"/>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448"/>
    <w:rsid w:val="00AB7576"/>
    <w:rsid w:val="00AB7730"/>
    <w:rsid w:val="00AB79EE"/>
    <w:rsid w:val="00AC086D"/>
    <w:rsid w:val="00AC1757"/>
    <w:rsid w:val="00AC1D95"/>
    <w:rsid w:val="00AC2788"/>
    <w:rsid w:val="00AC2801"/>
    <w:rsid w:val="00AC2A50"/>
    <w:rsid w:val="00AC2A6E"/>
    <w:rsid w:val="00AC2AD3"/>
    <w:rsid w:val="00AC32A3"/>
    <w:rsid w:val="00AC4350"/>
    <w:rsid w:val="00AC4934"/>
    <w:rsid w:val="00AC4E7F"/>
    <w:rsid w:val="00AC69AA"/>
    <w:rsid w:val="00AC6CCC"/>
    <w:rsid w:val="00AC6F14"/>
    <w:rsid w:val="00AC7575"/>
    <w:rsid w:val="00AC7C29"/>
    <w:rsid w:val="00AD010C"/>
    <w:rsid w:val="00AD0431"/>
    <w:rsid w:val="00AD0911"/>
    <w:rsid w:val="00AD0F22"/>
    <w:rsid w:val="00AD0F77"/>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69"/>
    <w:rsid w:val="00AE2B70"/>
    <w:rsid w:val="00AE3439"/>
    <w:rsid w:val="00AE422D"/>
    <w:rsid w:val="00AE55E5"/>
    <w:rsid w:val="00AE60D1"/>
    <w:rsid w:val="00AE6BCB"/>
    <w:rsid w:val="00AE6D6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1C5"/>
    <w:rsid w:val="00AF551E"/>
    <w:rsid w:val="00AF58B1"/>
    <w:rsid w:val="00AF5CF4"/>
    <w:rsid w:val="00AF6074"/>
    <w:rsid w:val="00AF62E6"/>
    <w:rsid w:val="00AF6775"/>
    <w:rsid w:val="00AF6806"/>
    <w:rsid w:val="00AF6844"/>
    <w:rsid w:val="00AF76C1"/>
    <w:rsid w:val="00AF7CB0"/>
    <w:rsid w:val="00AF7F98"/>
    <w:rsid w:val="00AF7FB3"/>
    <w:rsid w:val="00B004F2"/>
    <w:rsid w:val="00B00C12"/>
    <w:rsid w:val="00B012CF"/>
    <w:rsid w:val="00B015FC"/>
    <w:rsid w:val="00B01A92"/>
    <w:rsid w:val="00B01C30"/>
    <w:rsid w:val="00B030D1"/>
    <w:rsid w:val="00B03CE0"/>
    <w:rsid w:val="00B05A03"/>
    <w:rsid w:val="00B062B1"/>
    <w:rsid w:val="00B06A47"/>
    <w:rsid w:val="00B06EA0"/>
    <w:rsid w:val="00B07665"/>
    <w:rsid w:val="00B1096B"/>
    <w:rsid w:val="00B1123C"/>
    <w:rsid w:val="00B11978"/>
    <w:rsid w:val="00B11DBB"/>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3E9B"/>
    <w:rsid w:val="00B24214"/>
    <w:rsid w:val="00B2459A"/>
    <w:rsid w:val="00B24708"/>
    <w:rsid w:val="00B24D95"/>
    <w:rsid w:val="00B252D4"/>
    <w:rsid w:val="00B27431"/>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169"/>
    <w:rsid w:val="00B50760"/>
    <w:rsid w:val="00B51AE4"/>
    <w:rsid w:val="00B5221E"/>
    <w:rsid w:val="00B522AC"/>
    <w:rsid w:val="00B52729"/>
    <w:rsid w:val="00B52E3B"/>
    <w:rsid w:val="00B5429E"/>
    <w:rsid w:val="00B54910"/>
    <w:rsid w:val="00B54C37"/>
    <w:rsid w:val="00B54DAB"/>
    <w:rsid w:val="00B5521E"/>
    <w:rsid w:val="00B55620"/>
    <w:rsid w:val="00B556D7"/>
    <w:rsid w:val="00B55A65"/>
    <w:rsid w:val="00B55FAF"/>
    <w:rsid w:val="00B56D81"/>
    <w:rsid w:val="00B57190"/>
    <w:rsid w:val="00B600AE"/>
    <w:rsid w:val="00B606C9"/>
    <w:rsid w:val="00B60CB8"/>
    <w:rsid w:val="00B61E41"/>
    <w:rsid w:val="00B61F68"/>
    <w:rsid w:val="00B62973"/>
    <w:rsid w:val="00B62AF3"/>
    <w:rsid w:val="00B62C56"/>
    <w:rsid w:val="00B62D48"/>
    <w:rsid w:val="00B63011"/>
    <w:rsid w:val="00B64488"/>
    <w:rsid w:val="00B64F95"/>
    <w:rsid w:val="00B6522C"/>
    <w:rsid w:val="00B65F97"/>
    <w:rsid w:val="00B669F2"/>
    <w:rsid w:val="00B66A9C"/>
    <w:rsid w:val="00B66E67"/>
    <w:rsid w:val="00B67D76"/>
    <w:rsid w:val="00B70104"/>
    <w:rsid w:val="00B712C7"/>
    <w:rsid w:val="00B71986"/>
    <w:rsid w:val="00B71B06"/>
    <w:rsid w:val="00B72AC3"/>
    <w:rsid w:val="00B72B13"/>
    <w:rsid w:val="00B72BAC"/>
    <w:rsid w:val="00B738AF"/>
    <w:rsid w:val="00B73A00"/>
    <w:rsid w:val="00B73E60"/>
    <w:rsid w:val="00B741D0"/>
    <w:rsid w:val="00B7494D"/>
    <w:rsid w:val="00B7560A"/>
    <w:rsid w:val="00B75AF1"/>
    <w:rsid w:val="00B75F6D"/>
    <w:rsid w:val="00B7632D"/>
    <w:rsid w:val="00B76501"/>
    <w:rsid w:val="00B76FA2"/>
    <w:rsid w:val="00B772DE"/>
    <w:rsid w:val="00B77D82"/>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BE8"/>
    <w:rsid w:val="00BA4D96"/>
    <w:rsid w:val="00BA5539"/>
    <w:rsid w:val="00BA5C6D"/>
    <w:rsid w:val="00BA5D95"/>
    <w:rsid w:val="00BA6250"/>
    <w:rsid w:val="00BA69FA"/>
    <w:rsid w:val="00BA6AB3"/>
    <w:rsid w:val="00BA6EE1"/>
    <w:rsid w:val="00BA733E"/>
    <w:rsid w:val="00BA74D7"/>
    <w:rsid w:val="00BB0514"/>
    <w:rsid w:val="00BB0FC8"/>
    <w:rsid w:val="00BB174C"/>
    <w:rsid w:val="00BB1ED5"/>
    <w:rsid w:val="00BB2A12"/>
    <w:rsid w:val="00BB2F46"/>
    <w:rsid w:val="00BB3B0E"/>
    <w:rsid w:val="00BB3C7E"/>
    <w:rsid w:val="00BB410E"/>
    <w:rsid w:val="00BB45B4"/>
    <w:rsid w:val="00BB45DF"/>
    <w:rsid w:val="00BB4A57"/>
    <w:rsid w:val="00BB4FB3"/>
    <w:rsid w:val="00BB5270"/>
    <w:rsid w:val="00BB536B"/>
    <w:rsid w:val="00BB54F0"/>
    <w:rsid w:val="00BB65FF"/>
    <w:rsid w:val="00BB6B79"/>
    <w:rsid w:val="00BB71B1"/>
    <w:rsid w:val="00BB7488"/>
    <w:rsid w:val="00BB7C27"/>
    <w:rsid w:val="00BB7D63"/>
    <w:rsid w:val="00BC0EC9"/>
    <w:rsid w:val="00BC10FB"/>
    <w:rsid w:val="00BC1792"/>
    <w:rsid w:val="00BC1CD4"/>
    <w:rsid w:val="00BC1DBB"/>
    <w:rsid w:val="00BC229C"/>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3C5"/>
    <w:rsid w:val="00BD3913"/>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6DEE"/>
    <w:rsid w:val="00BF73B5"/>
    <w:rsid w:val="00BF76DB"/>
    <w:rsid w:val="00BF780E"/>
    <w:rsid w:val="00C00C5D"/>
    <w:rsid w:val="00C00F86"/>
    <w:rsid w:val="00C01740"/>
    <w:rsid w:val="00C0177E"/>
    <w:rsid w:val="00C018FC"/>
    <w:rsid w:val="00C01B4A"/>
    <w:rsid w:val="00C0292C"/>
    <w:rsid w:val="00C02966"/>
    <w:rsid w:val="00C02B55"/>
    <w:rsid w:val="00C03738"/>
    <w:rsid w:val="00C03EB7"/>
    <w:rsid w:val="00C04129"/>
    <w:rsid w:val="00C04406"/>
    <w:rsid w:val="00C0495E"/>
    <w:rsid w:val="00C04FFE"/>
    <w:rsid w:val="00C0533D"/>
    <w:rsid w:val="00C062E5"/>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C04"/>
    <w:rsid w:val="00C14E2C"/>
    <w:rsid w:val="00C15021"/>
    <w:rsid w:val="00C158E9"/>
    <w:rsid w:val="00C160A1"/>
    <w:rsid w:val="00C16987"/>
    <w:rsid w:val="00C16D04"/>
    <w:rsid w:val="00C171EA"/>
    <w:rsid w:val="00C17495"/>
    <w:rsid w:val="00C179C4"/>
    <w:rsid w:val="00C20A77"/>
    <w:rsid w:val="00C20E68"/>
    <w:rsid w:val="00C21132"/>
    <w:rsid w:val="00C21A30"/>
    <w:rsid w:val="00C2228A"/>
    <w:rsid w:val="00C22DB0"/>
    <w:rsid w:val="00C23DFD"/>
    <w:rsid w:val="00C23E06"/>
    <w:rsid w:val="00C25FC8"/>
    <w:rsid w:val="00C26588"/>
    <w:rsid w:val="00C265EA"/>
    <w:rsid w:val="00C271D1"/>
    <w:rsid w:val="00C3061F"/>
    <w:rsid w:val="00C30724"/>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9CD"/>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32E"/>
    <w:rsid w:val="00C52854"/>
    <w:rsid w:val="00C52A24"/>
    <w:rsid w:val="00C53566"/>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4E08"/>
    <w:rsid w:val="00C6526E"/>
    <w:rsid w:val="00C654DD"/>
    <w:rsid w:val="00C65A50"/>
    <w:rsid w:val="00C65CAE"/>
    <w:rsid w:val="00C665FD"/>
    <w:rsid w:val="00C66C14"/>
    <w:rsid w:val="00C66E3C"/>
    <w:rsid w:val="00C66F6F"/>
    <w:rsid w:val="00C671FD"/>
    <w:rsid w:val="00C67553"/>
    <w:rsid w:val="00C6760F"/>
    <w:rsid w:val="00C67DBA"/>
    <w:rsid w:val="00C67E20"/>
    <w:rsid w:val="00C7012A"/>
    <w:rsid w:val="00C70AD7"/>
    <w:rsid w:val="00C70F76"/>
    <w:rsid w:val="00C714A2"/>
    <w:rsid w:val="00C7179F"/>
    <w:rsid w:val="00C725E4"/>
    <w:rsid w:val="00C727CF"/>
    <w:rsid w:val="00C72B4D"/>
    <w:rsid w:val="00C72D44"/>
    <w:rsid w:val="00C740E8"/>
    <w:rsid w:val="00C75E83"/>
    <w:rsid w:val="00C76246"/>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AAB"/>
    <w:rsid w:val="00C93240"/>
    <w:rsid w:val="00C940CA"/>
    <w:rsid w:val="00C9427A"/>
    <w:rsid w:val="00C94445"/>
    <w:rsid w:val="00C945C9"/>
    <w:rsid w:val="00C948BF"/>
    <w:rsid w:val="00C94A83"/>
    <w:rsid w:val="00C94B9F"/>
    <w:rsid w:val="00C955E6"/>
    <w:rsid w:val="00C95B05"/>
    <w:rsid w:val="00C95D38"/>
    <w:rsid w:val="00C95D9A"/>
    <w:rsid w:val="00C96406"/>
    <w:rsid w:val="00C96CEC"/>
    <w:rsid w:val="00C970BE"/>
    <w:rsid w:val="00C970C8"/>
    <w:rsid w:val="00CA02E5"/>
    <w:rsid w:val="00CA02FE"/>
    <w:rsid w:val="00CA0664"/>
    <w:rsid w:val="00CA1743"/>
    <w:rsid w:val="00CA237E"/>
    <w:rsid w:val="00CA4139"/>
    <w:rsid w:val="00CA42C1"/>
    <w:rsid w:val="00CA47CB"/>
    <w:rsid w:val="00CA497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78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AF3"/>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2AB"/>
    <w:rsid w:val="00CD5A4E"/>
    <w:rsid w:val="00CD5CD4"/>
    <w:rsid w:val="00CD5F1C"/>
    <w:rsid w:val="00CD6F81"/>
    <w:rsid w:val="00CD73FF"/>
    <w:rsid w:val="00CE07F5"/>
    <w:rsid w:val="00CE0A3E"/>
    <w:rsid w:val="00CE134E"/>
    <w:rsid w:val="00CE1414"/>
    <w:rsid w:val="00CE14DF"/>
    <w:rsid w:val="00CE1894"/>
    <w:rsid w:val="00CE1F13"/>
    <w:rsid w:val="00CE2489"/>
    <w:rsid w:val="00CE275A"/>
    <w:rsid w:val="00CE28F2"/>
    <w:rsid w:val="00CE2A25"/>
    <w:rsid w:val="00CE3247"/>
    <w:rsid w:val="00CE399B"/>
    <w:rsid w:val="00CE3BB2"/>
    <w:rsid w:val="00CE498D"/>
    <w:rsid w:val="00CE4D2C"/>
    <w:rsid w:val="00CE4FFA"/>
    <w:rsid w:val="00CE540C"/>
    <w:rsid w:val="00CE5A18"/>
    <w:rsid w:val="00CE6713"/>
    <w:rsid w:val="00CE6800"/>
    <w:rsid w:val="00CE7209"/>
    <w:rsid w:val="00CE75F2"/>
    <w:rsid w:val="00CE7939"/>
    <w:rsid w:val="00CE7FDF"/>
    <w:rsid w:val="00CF0298"/>
    <w:rsid w:val="00CF06D5"/>
    <w:rsid w:val="00CF06DE"/>
    <w:rsid w:val="00CF0E17"/>
    <w:rsid w:val="00CF14EB"/>
    <w:rsid w:val="00CF1C72"/>
    <w:rsid w:val="00CF1D58"/>
    <w:rsid w:val="00CF1F79"/>
    <w:rsid w:val="00CF23C5"/>
    <w:rsid w:val="00CF2677"/>
    <w:rsid w:val="00CF2CB6"/>
    <w:rsid w:val="00CF44EF"/>
    <w:rsid w:val="00CF63E5"/>
    <w:rsid w:val="00CF66FF"/>
    <w:rsid w:val="00CF705D"/>
    <w:rsid w:val="00CF7B33"/>
    <w:rsid w:val="00D00392"/>
    <w:rsid w:val="00D00B14"/>
    <w:rsid w:val="00D0151C"/>
    <w:rsid w:val="00D016BF"/>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6D4"/>
    <w:rsid w:val="00D247A7"/>
    <w:rsid w:val="00D24970"/>
    <w:rsid w:val="00D24EF8"/>
    <w:rsid w:val="00D25088"/>
    <w:rsid w:val="00D25782"/>
    <w:rsid w:val="00D26C29"/>
    <w:rsid w:val="00D27B3A"/>
    <w:rsid w:val="00D27E76"/>
    <w:rsid w:val="00D304B1"/>
    <w:rsid w:val="00D30638"/>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BD7"/>
    <w:rsid w:val="00D45E0B"/>
    <w:rsid w:val="00D45F21"/>
    <w:rsid w:val="00D4630D"/>
    <w:rsid w:val="00D464BD"/>
    <w:rsid w:val="00D4785E"/>
    <w:rsid w:val="00D47CCC"/>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35D9"/>
    <w:rsid w:val="00D65C16"/>
    <w:rsid w:val="00D6652F"/>
    <w:rsid w:val="00D6654D"/>
    <w:rsid w:val="00D66697"/>
    <w:rsid w:val="00D668C3"/>
    <w:rsid w:val="00D66A43"/>
    <w:rsid w:val="00D66F4C"/>
    <w:rsid w:val="00D67710"/>
    <w:rsid w:val="00D67D52"/>
    <w:rsid w:val="00D70555"/>
    <w:rsid w:val="00D707AB"/>
    <w:rsid w:val="00D71363"/>
    <w:rsid w:val="00D7155A"/>
    <w:rsid w:val="00D72124"/>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371"/>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312"/>
    <w:rsid w:val="00DC0565"/>
    <w:rsid w:val="00DC09FD"/>
    <w:rsid w:val="00DC0DE3"/>
    <w:rsid w:val="00DC11E9"/>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07D"/>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7B1"/>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E96"/>
    <w:rsid w:val="00E013AA"/>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B62"/>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37"/>
    <w:rsid w:val="00E345D2"/>
    <w:rsid w:val="00E347D3"/>
    <w:rsid w:val="00E35516"/>
    <w:rsid w:val="00E355F1"/>
    <w:rsid w:val="00E3566E"/>
    <w:rsid w:val="00E3567D"/>
    <w:rsid w:val="00E357B2"/>
    <w:rsid w:val="00E35E7C"/>
    <w:rsid w:val="00E35F01"/>
    <w:rsid w:val="00E365AF"/>
    <w:rsid w:val="00E375BF"/>
    <w:rsid w:val="00E3782C"/>
    <w:rsid w:val="00E37A98"/>
    <w:rsid w:val="00E40AA9"/>
    <w:rsid w:val="00E41326"/>
    <w:rsid w:val="00E41B4B"/>
    <w:rsid w:val="00E41F8F"/>
    <w:rsid w:val="00E42587"/>
    <w:rsid w:val="00E42A6B"/>
    <w:rsid w:val="00E42AB8"/>
    <w:rsid w:val="00E42B7C"/>
    <w:rsid w:val="00E43E42"/>
    <w:rsid w:val="00E43FBD"/>
    <w:rsid w:val="00E448B7"/>
    <w:rsid w:val="00E45BCA"/>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08B"/>
    <w:rsid w:val="00E64158"/>
    <w:rsid w:val="00E6448D"/>
    <w:rsid w:val="00E655C9"/>
    <w:rsid w:val="00E655D1"/>
    <w:rsid w:val="00E65C12"/>
    <w:rsid w:val="00E65C56"/>
    <w:rsid w:val="00E660CD"/>
    <w:rsid w:val="00E66292"/>
    <w:rsid w:val="00E668C5"/>
    <w:rsid w:val="00E670F8"/>
    <w:rsid w:val="00E67CF1"/>
    <w:rsid w:val="00E70410"/>
    <w:rsid w:val="00E7043E"/>
    <w:rsid w:val="00E71167"/>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2223"/>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DED"/>
    <w:rsid w:val="00E96E22"/>
    <w:rsid w:val="00E97228"/>
    <w:rsid w:val="00E97C7F"/>
    <w:rsid w:val="00EA001C"/>
    <w:rsid w:val="00EA0CD1"/>
    <w:rsid w:val="00EA0D2E"/>
    <w:rsid w:val="00EA100E"/>
    <w:rsid w:val="00EA141A"/>
    <w:rsid w:val="00EA1790"/>
    <w:rsid w:val="00EA218B"/>
    <w:rsid w:val="00EA256A"/>
    <w:rsid w:val="00EA4193"/>
    <w:rsid w:val="00EA4970"/>
    <w:rsid w:val="00EA4E23"/>
    <w:rsid w:val="00EA56A6"/>
    <w:rsid w:val="00EA6573"/>
    <w:rsid w:val="00EA66BC"/>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FB7"/>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191"/>
    <w:rsid w:val="00EE334B"/>
    <w:rsid w:val="00EE33F3"/>
    <w:rsid w:val="00EE3480"/>
    <w:rsid w:val="00EE433A"/>
    <w:rsid w:val="00EE4477"/>
    <w:rsid w:val="00EE44B0"/>
    <w:rsid w:val="00EE523A"/>
    <w:rsid w:val="00EE54B9"/>
    <w:rsid w:val="00EE593B"/>
    <w:rsid w:val="00EE59EA"/>
    <w:rsid w:val="00EE5F7A"/>
    <w:rsid w:val="00EE5FC7"/>
    <w:rsid w:val="00EE6920"/>
    <w:rsid w:val="00EE6E84"/>
    <w:rsid w:val="00EE7654"/>
    <w:rsid w:val="00EF074E"/>
    <w:rsid w:val="00EF13E9"/>
    <w:rsid w:val="00EF198B"/>
    <w:rsid w:val="00EF22B7"/>
    <w:rsid w:val="00EF2C7C"/>
    <w:rsid w:val="00EF393F"/>
    <w:rsid w:val="00EF50EE"/>
    <w:rsid w:val="00EF5623"/>
    <w:rsid w:val="00EF5642"/>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B7"/>
    <w:rsid w:val="00F03222"/>
    <w:rsid w:val="00F032A4"/>
    <w:rsid w:val="00F03537"/>
    <w:rsid w:val="00F03C97"/>
    <w:rsid w:val="00F03EE0"/>
    <w:rsid w:val="00F0480A"/>
    <w:rsid w:val="00F0499F"/>
    <w:rsid w:val="00F05F84"/>
    <w:rsid w:val="00F065D6"/>
    <w:rsid w:val="00F07198"/>
    <w:rsid w:val="00F07575"/>
    <w:rsid w:val="00F0779F"/>
    <w:rsid w:val="00F10EB1"/>
    <w:rsid w:val="00F11188"/>
    <w:rsid w:val="00F1174E"/>
    <w:rsid w:val="00F119AF"/>
    <w:rsid w:val="00F126A8"/>
    <w:rsid w:val="00F1334C"/>
    <w:rsid w:val="00F133E3"/>
    <w:rsid w:val="00F13921"/>
    <w:rsid w:val="00F166A2"/>
    <w:rsid w:val="00F170D1"/>
    <w:rsid w:val="00F17953"/>
    <w:rsid w:val="00F17A1F"/>
    <w:rsid w:val="00F17B46"/>
    <w:rsid w:val="00F20241"/>
    <w:rsid w:val="00F207CB"/>
    <w:rsid w:val="00F2108C"/>
    <w:rsid w:val="00F211FE"/>
    <w:rsid w:val="00F217F8"/>
    <w:rsid w:val="00F21BAE"/>
    <w:rsid w:val="00F21E67"/>
    <w:rsid w:val="00F21F12"/>
    <w:rsid w:val="00F2293A"/>
    <w:rsid w:val="00F229DE"/>
    <w:rsid w:val="00F235F7"/>
    <w:rsid w:val="00F2421D"/>
    <w:rsid w:val="00F25241"/>
    <w:rsid w:val="00F27F22"/>
    <w:rsid w:val="00F302A5"/>
    <w:rsid w:val="00F308B9"/>
    <w:rsid w:val="00F30AA8"/>
    <w:rsid w:val="00F31003"/>
    <w:rsid w:val="00F31B00"/>
    <w:rsid w:val="00F32018"/>
    <w:rsid w:val="00F32DE5"/>
    <w:rsid w:val="00F332DC"/>
    <w:rsid w:val="00F33516"/>
    <w:rsid w:val="00F33852"/>
    <w:rsid w:val="00F33A43"/>
    <w:rsid w:val="00F34532"/>
    <w:rsid w:val="00F346E3"/>
    <w:rsid w:val="00F34725"/>
    <w:rsid w:val="00F34799"/>
    <w:rsid w:val="00F3565B"/>
    <w:rsid w:val="00F35C40"/>
    <w:rsid w:val="00F36428"/>
    <w:rsid w:val="00F3656D"/>
    <w:rsid w:val="00F368F7"/>
    <w:rsid w:val="00F36AA8"/>
    <w:rsid w:val="00F37882"/>
    <w:rsid w:val="00F37BA4"/>
    <w:rsid w:val="00F37CE3"/>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3CD"/>
    <w:rsid w:val="00F46943"/>
    <w:rsid w:val="00F46984"/>
    <w:rsid w:val="00F46CA3"/>
    <w:rsid w:val="00F46D4B"/>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0E"/>
    <w:rsid w:val="00F560B4"/>
    <w:rsid w:val="00F56281"/>
    <w:rsid w:val="00F56594"/>
    <w:rsid w:val="00F56FD0"/>
    <w:rsid w:val="00F57102"/>
    <w:rsid w:val="00F5729B"/>
    <w:rsid w:val="00F57665"/>
    <w:rsid w:val="00F57868"/>
    <w:rsid w:val="00F5797B"/>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25D"/>
    <w:rsid w:val="00F73B04"/>
    <w:rsid w:val="00F74FE9"/>
    <w:rsid w:val="00F75592"/>
    <w:rsid w:val="00F75621"/>
    <w:rsid w:val="00F7599F"/>
    <w:rsid w:val="00F75FB4"/>
    <w:rsid w:val="00F763B6"/>
    <w:rsid w:val="00F7680D"/>
    <w:rsid w:val="00F76C42"/>
    <w:rsid w:val="00F7725C"/>
    <w:rsid w:val="00F7789D"/>
    <w:rsid w:val="00F80241"/>
    <w:rsid w:val="00F80B9A"/>
    <w:rsid w:val="00F81F56"/>
    <w:rsid w:val="00F82282"/>
    <w:rsid w:val="00F82324"/>
    <w:rsid w:val="00F83041"/>
    <w:rsid w:val="00F83398"/>
    <w:rsid w:val="00F835DF"/>
    <w:rsid w:val="00F83B6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4FC6"/>
    <w:rsid w:val="00F952BE"/>
    <w:rsid w:val="00F953B3"/>
    <w:rsid w:val="00F9566B"/>
    <w:rsid w:val="00F9576C"/>
    <w:rsid w:val="00F966C7"/>
    <w:rsid w:val="00F96714"/>
    <w:rsid w:val="00FA05A8"/>
    <w:rsid w:val="00FA0E33"/>
    <w:rsid w:val="00FA12A5"/>
    <w:rsid w:val="00FA144D"/>
    <w:rsid w:val="00FA19B4"/>
    <w:rsid w:val="00FA263B"/>
    <w:rsid w:val="00FA34A1"/>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8C"/>
    <w:rsid w:val="00FB458B"/>
    <w:rsid w:val="00FB4C59"/>
    <w:rsid w:val="00FB553F"/>
    <w:rsid w:val="00FB5700"/>
    <w:rsid w:val="00FB5BFD"/>
    <w:rsid w:val="00FB5D95"/>
    <w:rsid w:val="00FB633B"/>
    <w:rsid w:val="00FB66D2"/>
    <w:rsid w:val="00FB67A4"/>
    <w:rsid w:val="00FB6A6A"/>
    <w:rsid w:val="00FB78A1"/>
    <w:rsid w:val="00FB7BCA"/>
    <w:rsid w:val="00FC0DC2"/>
    <w:rsid w:val="00FC11E6"/>
    <w:rsid w:val="00FC1A04"/>
    <w:rsid w:val="00FC262B"/>
    <w:rsid w:val="00FC2982"/>
    <w:rsid w:val="00FC30FB"/>
    <w:rsid w:val="00FC3FB1"/>
    <w:rsid w:val="00FC46D9"/>
    <w:rsid w:val="00FC49BF"/>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3600"/>
    <w:rsid w:val="00FD46C9"/>
    <w:rsid w:val="00FD4D74"/>
    <w:rsid w:val="00FD51C2"/>
    <w:rsid w:val="00FD53CF"/>
    <w:rsid w:val="00FD5C69"/>
    <w:rsid w:val="00FD6707"/>
    <w:rsid w:val="00FD67F6"/>
    <w:rsid w:val="00FD67FA"/>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4F2"/>
    <w:rsid w:val="00FE7908"/>
    <w:rsid w:val="00FE7F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12E2AD7-43EE-48E6-B588-1B79D477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next w:val="Lentelstinklelis"/>
    <w:uiPriority w:val="39"/>
    <w:rsid w:val="009C49C6"/>
    <w:pPr>
      <w:spacing w:after="0" w:line="240" w:lineRule="auto"/>
    </w:pPr>
    <w:rPr>
      <w:rFonts w:ascii="Times New Roman" w:eastAsia="Times New Roman"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apdorotaspaminjimas1">
    <w:name w:val="Neapdorotas paminėjimas1"/>
    <w:basedOn w:val="Numatytasispastraiposriftas"/>
    <w:uiPriority w:val="99"/>
    <w:semiHidden/>
    <w:unhideWhenUsed/>
    <w:rsid w:val="005479C2"/>
    <w:rPr>
      <w:color w:val="605E5C"/>
      <w:shd w:val="clear" w:color="auto" w:fill="E1DFDD"/>
    </w:rPr>
  </w:style>
  <w:style w:type="table" w:customStyle="1" w:styleId="Lentelstinklelis1">
    <w:name w:val="Lentelės tinklelis1"/>
    <w:basedOn w:val="prastojilentel"/>
    <w:next w:val="Lentelstinklelis"/>
    <w:uiPriority w:val="39"/>
    <w:rsid w:val="009D6250"/>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orthsearegion.eu/media/17953/jomopans-guidelines-for-modelling-ocean-ambient-noise_final.pdf" TargetMode="External"/><Relationship Id="rId7" Type="http://schemas.openxmlformats.org/officeDocument/2006/relationships/hyperlink" Target="https://www.ices.dk/data/data-portals/Pages/Continuous-Noise.aspx" TargetMode="External"/><Relationship Id="rId2" Type="http://schemas.openxmlformats.org/officeDocument/2006/relationships/hyperlink" Target="https://mcc.jrc.ec.europa.eu/documents/201406241443.pdf" TargetMode="External"/><Relationship Id="rId1" Type="http://schemas.openxmlformats.org/officeDocument/2006/relationships/hyperlink" Target="https://indicators.helcom.fi/wp-content/uploads/2023/04/Continuous-noise_Final_April_2023-1.pdf" TargetMode="External"/><Relationship Id="rId6" Type="http://schemas.openxmlformats.org/officeDocument/2006/relationships/hyperlink" Target="https://helcom.fi/wp-content/uploads/2019/08/Guidelines-for-monitoring-continuous-noise.pdf" TargetMode="External"/><Relationship Id="rId5" Type="http://schemas.openxmlformats.org/officeDocument/2006/relationships/hyperlink" Target="https://helcom.fi/wp-content/uploads/2020/02/BalticBOOST_WP-4_1-Deliverable-2-Proposal-for-a-regional-monitoring-programme-of-continuous-noise.pdf" TargetMode="External"/><Relationship Id="rId4" Type="http://schemas.openxmlformats.org/officeDocument/2006/relationships/hyperlink" Target="https://biasproject.wordpress.com/wp-content/uploads/2017/01/qo-20130203-01-rap-001-01b-foi-bias-modeling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514</TotalTime>
  <Pages>40</Pages>
  <Words>61786</Words>
  <Characters>35219</Characters>
  <Application>Microsoft Office Word</Application>
  <DocSecurity>0</DocSecurity>
  <Lines>293</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Rima Apolianskaitė</cp:lastModifiedBy>
  <cp:revision>317</cp:revision>
  <dcterms:created xsi:type="dcterms:W3CDTF">2026-01-19T16:17:00Z</dcterms:created>
  <dcterms:modified xsi:type="dcterms:W3CDTF">2026-08-26T07:18:00Z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