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A4A256" w14:textId="146B0043" w:rsidR="00204800" w:rsidRDefault="00D73672" w:rsidP="00204800">
      <w:pPr>
        <w:jc w:val="right"/>
        <w:rPr>
          <w:bCs/>
          <w:lang w:val="lt-LT"/>
        </w:rPr>
      </w:pPr>
      <w:r>
        <w:rPr>
          <w:bCs/>
          <w:lang w:val="lt-LT"/>
        </w:rPr>
        <w:t xml:space="preserve">Apklausos sąlygų </w:t>
      </w:r>
      <w:r w:rsidR="000579ED">
        <w:rPr>
          <w:bCs/>
          <w:lang w:val="lt-LT"/>
        </w:rPr>
        <w:t xml:space="preserve">4 </w:t>
      </w:r>
      <w:bookmarkStart w:id="0" w:name="_GoBack"/>
      <w:bookmarkEnd w:id="0"/>
      <w:r>
        <w:rPr>
          <w:bCs/>
          <w:lang w:val="lt-LT"/>
        </w:rPr>
        <w:t>priedas</w:t>
      </w:r>
    </w:p>
    <w:p w14:paraId="2EED9BB1" w14:textId="77777777" w:rsidR="00D73672" w:rsidRPr="000D12C3" w:rsidRDefault="00D73672" w:rsidP="00204800">
      <w:pPr>
        <w:jc w:val="right"/>
        <w:rPr>
          <w:bCs/>
          <w:lang w:val="lt-LT"/>
        </w:rPr>
      </w:pPr>
    </w:p>
    <w:p w14:paraId="5057795C" w14:textId="3CF4B55D" w:rsidR="002D5C29" w:rsidRPr="000D12C3" w:rsidRDefault="000F2E6A" w:rsidP="000B0F6D">
      <w:pPr>
        <w:jc w:val="center"/>
        <w:rPr>
          <w:b/>
          <w:lang w:val="lt-LT"/>
        </w:rPr>
      </w:pPr>
      <w:r w:rsidRPr="000D12C3">
        <w:rPr>
          <w:b/>
          <w:lang w:val="lt-LT"/>
        </w:rPr>
        <w:t>KJP ŠTABO PASTA</w:t>
      </w:r>
      <w:r w:rsidR="00455990" w:rsidRPr="000D12C3">
        <w:rPr>
          <w:b/>
          <w:lang w:val="lt-LT"/>
        </w:rPr>
        <w:t>T</w:t>
      </w:r>
      <w:r w:rsidRPr="000D12C3">
        <w:rPr>
          <w:b/>
          <w:lang w:val="lt-LT"/>
        </w:rPr>
        <w:t xml:space="preserve">O VIDAUS PATALPŲ </w:t>
      </w:r>
      <w:r w:rsidR="00084B79" w:rsidRPr="000D12C3">
        <w:rPr>
          <w:b/>
          <w:lang w:val="lt-LT"/>
        </w:rPr>
        <w:t>ADRESU:</w:t>
      </w:r>
      <w:r w:rsidR="0016590B" w:rsidRPr="000D12C3">
        <w:rPr>
          <w:b/>
          <w:lang w:val="lt-LT"/>
        </w:rPr>
        <w:t xml:space="preserve"> N</w:t>
      </w:r>
      <w:r w:rsidR="001701D8" w:rsidRPr="000D12C3">
        <w:rPr>
          <w:b/>
          <w:lang w:val="lt-LT"/>
        </w:rPr>
        <w:t>.</w:t>
      </w:r>
      <w:r w:rsidR="0016590B" w:rsidRPr="000D12C3">
        <w:rPr>
          <w:b/>
          <w:lang w:val="lt-LT"/>
        </w:rPr>
        <w:t>UOSTO</w:t>
      </w:r>
      <w:r w:rsidR="002D5C29" w:rsidRPr="000D12C3">
        <w:rPr>
          <w:b/>
          <w:lang w:val="lt-LT"/>
        </w:rPr>
        <w:t xml:space="preserve"> G. 24</w:t>
      </w:r>
      <w:r w:rsidR="00084B79" w:rsidRPr="000D12C3">
        <w:rPr>
          <w:b/>
          <w:lang w:val="lt-LT"/>
        </w:rPr>
        <w:t xml:space="preserve">, </w:t>
      </w:r>
      <w:r w:rsidR="006D09B8" w:rsidRPr="000D12C3">
        <w:rPr>
          <w:b/>
          <w:lang w:val="lt-LT"/>
        </w:rPr>
        <w:t>KLAIPĖDA REMONTO DARBŲ</w:t>
      </w:r>
    </w:p>
    <w:p w14:paraId="6DB80F7A" w14:textId="3F203157" w:rsidR="00084B79" w:rsidRDefault="00084B79" w:rsidP="00084B79">
      <w:pPr>
        <w:jc w:val="center"/>
        <w:rPr>
          <w:b/>
          <w:lang w:val="lt-LT"/>
        </w:rPr>
      </w:pPr>
      <w:r w:rsidRPr="000D12C3">
        <w:rPr>
          <w:b/>
          <w:lang w:val="lt-LT"/>
        </w:rPr>
        <w:t>TECHNINĖ SPECIFIKACIJA</w:t>
      </w:r>
    </w:p>
    <w:p w14:paraId="5111B7C9" w14:textId="77777777" w:rsidR="00D73672" w:rsidRPr="000D12C3" w:rsidRDefault="00D73672" w:rsidP="00084B79">
      <w:pPr>
        <w:jc w:val="center"/>
        <w:rPr>
          <w:b/>
          <w:lang w:val="lt-LT"/>
        </w:rPr>
      </w:pPr>
    </w:p>
    <w:p w14:paraId="51B6CD04" w14:textId="1401FBF5" w:rsidR="00084B79" w:rsidRPr="000D12C3" w:rsidRDefault="00FB2EF1" w:rsidP="00084B79">
      <w:pPr>
        <w:rPr>
          <w:lang w:val="lt-LT"/>
        </w:rPr>
      </w:pPr>
      <w:r w:rsidRPr="000D12C3">
        <w:rPr>
          <w:lang w:val="lt-LT"/>
        </w:rPr>
        <w:t xml:space="preserve">Siektinas tikslas: Modernizuoti patalpas. </w:t>
      </w:r>
    </w:p>
    <w:tbl>
      <w:tblPr>
        <w:tblpPr w:leftFromText="180" w:rightFromText="180" w:vertAnchor="text" w:tblpX="-72" w:tblpY="1"/>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1919"/>
        <w:gridCol w:w="1518"/>
        <w:gridCol w:w="4987"/>
      </w:tblGrid>
      <w:tr w:rsidR="00084B79" w:rsidRPr="000D12C3" w14:paraId="71975D08" w14:textId="77777777" w:rsidTr="00557D07">
        <w:tc>
          <w:tcPr>
            <w:tcW w:w="1296" w:type="dxa"/>
            <w:vAlign w:val="center"/>
          </w:tcPr>
          <w:p w14:paraId="6CE40517" w14:textId="77777777" w:rsidR="00084B79" w:rsidRPr="000D12C3" w:rsidRDefault="00084B79" w:rsidP="00B24FC5">
            <w:pPr>
              <w:jc w:val="center"/>
              <w:rPr>
                <w:lang w:val="lt-LT"/>
              </w:rPr>
            </w:pPr>
            <w:r w:rsidRPr="000D12C3">
              <w:rPr>
                <w:lang w:val="lt-LT"/>
              </w:rPr>
              <w:t>Eilės Nr.</w:t>
            </w:r>
          </w:p>
        </w:tc>
        <w:tc>
          <w:tcPr>
            <w:tcW w:w="1919" w:type="dxa"/>
          </w:tcPr>
          <w:p w14:paraId="02A4401D" w14:textId="77777777" w:rsidR="00084B79" w:rsidRPr="000D12C3" w:rsidRDefault="00084B79" w:rsidP="008C7355">
            <w:pPr>
              <w:rPr>
                <w:lang w:val="lt-LT"/>
              </w:rPr>
            </w:pPr>
            <w:r w:rsidRPr="000D12C3">
              <w:rPr>
                <w:lang w:val="lt-LT"/>
              </w:rPr>
              <w:t>Medžiagų, gaminių pavadinimas</w:t>
            </w:r>
          </w:p>
        </w:tc>
        <w:tc>
          <w:tcPr>
            <w:tcW w:w="1518" w:type="dxa"/>
            <w:vAlign w:val="center"/>
          </w:tcPr>
          <w:p w14:paraId="723C5CA4" w14:textId="77777777" w:rsidR="00084B79" w:rsidRPr="000D12C3" w:rsidRDefault="00084B79" w:rsidP="00B24FC5">
            <w:pPr>
              <w:jc w:val="center"/>
              <w:rPr>
                <w:lang w:val="lt-LT"/>
              </w:rPr>
            </w:pPr>
            <w:r w:rsidRPr="000D12C3">
              <w:rPr>
                <w:lang w:val="lt-LT"/>
              </w:rPr>
              <w:t>Panaudojimo sritis</w:t>
            </w:r>
          </w:p>
        </w:tc>
        <w:tc>
          <w:tcPr>
            <w:tcW w:w="4987" w:type="dxa"/>
            <w:vAlign w:val="center"/>
          </w:tcPr>
          <w:p w14:paraId="10BB040F" w14:textId="77777777" w:rsidR="00084B79" w:rsidRPr="000D12C3" w:rsidRDefault="00084B79" w:rsidP="00B24FC5">
            <w:pPr>
              <w:jc w:val="center"/>
              <w:rPr>
                <w:lang w:val="lt-LT"/>
              </w:rPr>
            </w:pPr>
            <w:r w:rsidRPr="000D12C3">
              <w:rPr>
                <w:lang w:val="lt-LT"/>
              </w:rPr>
              <w:t>Charakteristika, techniniai ir įrengimo reikalavimai</w:t>
            </w:r>
          </w:p>
        </w:tc>
      </w:tr>
      <w:tr w:rsidR="00084B79" w:rsidRPr="000D12C3" w14:paraId="7E0DF74E" w14:textId="77777777" w:rsidTr="00D73672">
        <w:tc>
          <w:tcPr>
            <w:tcW w:w="1296" w:type="dxa"/>
          </w:tcPr>
          <w:p w14:paraId="56D8F4D7" w14:textId="27043D2D" w:rsidR="00084B79" w:rsidRPr="000D12C3" w:rsidRDefault="00BA691D" w:rsidP="00D73672">
            <w:pPr>
              <w:rPr>
                <w:lang w:val="lt-LT"/>
              </w:rPr>
            </w:pPr>
            <w:r w:rsidRPr="000D12C3">
              <w:rPr>
                <w:lang w:val="lt-LT"/>
              </w:rPr>
              <w:t>TS-1</w:t>
            </w:r>
          </w:p>
        </w:tc>
        <w:tc>
          <w:tcPr>
            <w:tcW w:w="1919" w:type="dxa"/>
          </w:tcPr>
          <w:p w14:paraId="2C561DD0" w14:textId="77777777" w:rsidR="00084B79" w:rsidRPr="000D12C3" w:rsidRDefault="00084B79" w:rsidP="008C7355">
            <w:pPr>
              <w:jc w:val="center"/>
              <w:rPr>
                <w:lang w:val="lt-LT"/>
              </w:rPr>
            </w:pPr>
            <w:r w:rsidRPr="000D12C3">
              <w:rPr>
                <w:lang w:val="lt-LT"/>
              </w:rPr>
              <w:t>Ardymo darbai</w:t>
            </w:r>
          </w:p>
        </w:tc>
        <w:tc>
          <w:tcPr>
            <w:tcW w:w="1518" w:type="dxa"/>
          </w:tcPr>
          <w:p w14:paraId="7EC27A78" w14:textId="472689F7" w:rsidR="00084B79" w:rsidRPr="000D12C3" w:rsidRDefault="00636D07" w:rsidP="00D73672">
            <w:pPr>
              <w:jc w:val="center"/>
              <w:rPr>
                <w:lang w:val="lt-LT"/>
              </w:rPr>
            </w:pPr>
            <w:r w:rsidRPr="000D12C3">
              <w:rPr>
                <w:lang w:val="lt-LT"/>
              </w:rPr>
              <w:t>Vidaus darbai</w:t>
            </w:r>
          </w:p>
        </w:tc>
        <w:tc>
          <w:tcPr>
            <w:tcW w:w="4987" w:type="dxa"/>
            <w:vAlign w:val="center"/>
          </w:tcPr>
          <w:p w14:paraId="4CFD19CF" w14:textId="249A758D" w:rsidR="000C582F" w:rsidRPr="000D12C3" w:rsidRDefault="000C582F" w:rsidP="00D73672">
            <w:pPr>
              <w:ind w:firstLine="259"/>
              <w:jc w:val="both"/>
              <w:rPr>
                <w:lang w:val="lt-LT"/>
              </w:rPr>
            </w:pPr>
            <w:r w:rsidRPr="000D12C3">
              <w:rPr>
                <w:lang w:val="lt-LT"/>
              </w:rPr>
              <w:t xml:space="preserve">1. Koridoriuje (patalpoje 3-1) nuardomas tinkas. </w:t>
            </w:r>
          </w:p>
          <w:p w14:paraId="24D3E6DA" w14:textId="77777777" w:rsidR="000C582F" w:rsidRPr="000D12C3" w:rsidRDefault="000C582F" w:rsidP="00D73672">
            <w:pPr>
              <w:ind w:firstLine="259"/>
              <w:jc w:val="both"/>
              <w:rPr>
                <w:lang w:val="lt-LT"/>
              </w:rPr>
            </w:pPr>
            <w:r w:rsidRPr="000D12C3">
              <w:rPr>
                <w:lang w:val="lt-LT"/>
              </w:rPr>
              <w:t>2. Koridoriuje laikinai demontuojamos spintos, sienų papuošimai ir kiti dekoratyviniai elementai. Pakartotinai naudoti numatyti elementai turi būti pažymėti, apsaugoti nuo pažeidimų ir saugomi iki jų pakartotinio sumontavimo.</w:t>
            </w:r>
          </w:p>
          <w:p w14:paraId="704C0C10" w14:textId="77777777" w:rsidR="000C582F" w:rsidRPr="000D12C3" w:rsidRDefault="000C582F" w:rsidP="00D73672">
            <w:pPr>
              <w:ind w:firstLine="259"/>
              <w:jc w:val="both"/>
              <w:rPr>
                <w:lang w:val="lt-LT"/>
              </w:rPr>
            </w:pPr>
            <w:r w:rsidRPr="000D12C3">
              <w:rPr>
                <w:lang w:val="lt-LT"/>
              </w:rPr>
              <w:t>3. Koridoriuje demontuojamos visos esamos grindjuostės, esama grindų danga ir klijų likučiai tiek, kiek būtina pagrindui tinkamai paruošti naujai PVC dangai.</w:t>
            </w:r>
          </w:p>
          <w:p w14:paraId="3077BDF8" w14:textId="07766B03" w:rsidR="000C582F" w:rsidRPr="000D12C3" w:rsidRDefault="000C582F" w:rsidP="00D73672">
            <w:pPr>
              <w:ind w:firstLine="259"/>
              <w:jc w:val="both"/>
              <w:rPr>
                <w:lang w:val="lt-LT"/>
              </w:rPr>
            </w:pPr>
            <w:r w:rsidRPr="000D12C3">
              <w:rPr>
                <w:lang w:val="lt-LT"/>
              </w:rPr>
              <w:t xml:space="preserve">4. Demontuojami esami durų blokai: 26 vnt. vienvėrių durų ir </w:t>
            </w:r>
            <w:r w:rsidR="00E156D9">
              <w:rPr>
                <w:lang w:val="lt-LT"/>
              </w:rPr>
              <w:t>4</w:t>
            </w:r>
            <w:r w:rsidRPr="000D12C3">
              <w:rPr>
                <w:lang w:val="lt-LT"/>
              </w:rPr>
              <w:t xml:space="preserve"> </w:t>
            </w:r>
            <w:r w:rsidR="008B2F20">
              <w:rPr>
                <w:lang w:val="lt-LT"/>
              </w:rPr>
              <w:t>vnt</w:t>
            </w:r>
            <w:r w:rsidRPr="000D12C3">
              <w:rPr>
                <w:lang w:val="lt-LT"/>
              </w:rPr>
              <w:t xml:space="preserve">. dvivėrių laiptinių </w:t>
            </w:r>
            <w:r w:rsidR="00E156D9">
              <w:rPr>
                <w:lang w:val="lt-LT"/>
              </w:rPr>
              <w:t xml:space="preserve"> ir koridoriaus </w:t>
            </w:r>
            <w:r w:rsidRPr="000D12C3">
              <w:rPr>
                <w:lang w:val="lt-LT"/>
              </w:rPr>
              <w:t>durų. Demontuojamos durų varčios, staktos, slenksčiai, apvadai, furnitūra, tvirtinimo ir sandarinimo medžiagos.</w:t>
            </w:r>
          </w:p>
          <w:p w14:paraId="7CBFAC2E" w14:textId="77777777" w:rsidR="000C582F" w:rsidRPr="000D12C3" w:rsidRDefault="000C582F" w:rsidP="00D73672">
            <w:pPr>
              <w:ind w:firstLine="259"/>
              <w:jc w:val="both"/>
              <w:rPr>
                <w:lang w:val="lt-LT"/>
              </w:rPr>
            </w:pPr>
            <w:r w:rsidRPr="000D12C3">
              <w:rPr>
                <w:lang w:val="lt-LT"/>
              </w:rPr>
              <w:t>5. Koridoriuje demontuojami esami elektros jungikliai, kištukiniai lizdai, jų rėmeliai ir kiti keičiami elektros instaliacijos elementai. Elektros darbai atliekami tik atjungus įtampą.</w:t>
            </w:r>
          </w:p>
          <w:p w14:paraId="603D5FCA" w14:textId="77777777" w:rsidR="000C582F" w:rsidRPr="000D12C3" w:rsidRDefault="000C582F" w:rsidP="00D73672">
            <w:pPr>
              <w:ind w:firstLine="259"/>
              <w:jc w:val="both"/>
              <w:rPr>
                <w:lang w:val="lt-LT"/>
              </w:rPr>
            </w:pPr>
            <w:r w:rsidRPr="000D12C3">
              <w:rPr>
                <w:lang w:val="lt-LT"/>
              </w:rPr>
              <w:t>6. Patalpose 3-11, 3-14 ir 3-22 pašalinama esama linoleumo danga, grindjuostės, klijų likučiai ir kiti su pagrindu nesukibę sluoksniai.</w:t>
            </w:r>
          </w:p>
          <w:p w14:paraId="2D90A49F" w14:textId="77777777" w:rsidR="000C582F" w:rsidRPr="000D12C3" w:rsidRDefault="000C582F" w:rsidP="00D73672">
            <w:pPr>
              <w:ind w:firstLine="259"/>
              <w:jc w:val="both"/>
              <w:rPr>
                <w:lang w:val="lt-LT"/>
              </w:rPr>
            </w:pPr>
            <w:r w:rsidRPr="000D12C3">
              <w:rPr>
                <w:lang w:val="lt-LT"/>
              </w:rPr>
              <w:t>7. Patalpoje 3-14 išardomos perimetru įrengtos gipskartonio sienų aptaisymo konstrukcijos kartu su plokštėmis, metaliniu karkasu, tvirtinimo elementais ir netinkamomis pakartotinai naudoti detalėmis.</w:t>
            </w:r>
          </w:p>
          <w:p w14:paraId="2108323E" w14:textId="77777777" w:rsidR="000C582F" w:rsidRPr="000D12C3" w:rsidRDefault="000C582F" w:rsidP="00D73672">
            <w:pPr>
              <w:ind w:firstLine="259"/>
              <w:jc w:val="both"/>
              <w:rPr>
                <w:lang w:val="lt-LT"/>
              </w:rPr>
            </w:pPr>
            <w:r w:rsidRPr="000D12C3">
              <w:rPr>
                <w:lang w:val="lt-LT"/>
              </w:rPr>
              <w:t>8. Patalpose 3-14 ir 3-22 lokaliai ardomos betoninės grindys tik tose vietose ir tokiu gyliu, kiek būtina kabelių kanalams, grindų dėžutėms, elektros bei duomenų perdavimo kabeliams įrengti.</w:t>
            </w:r>
          </w:p>
          <w:p w14:paraId="527C3D21" w14:textId="74F6D8D4" w:rsidR="000C582F" w:rsidRPr="000D12C3" w:rsidRDefault="000C582F" w:rsidP="00D73672">
            <w:pPr>
              <w:ind w:firstLine="259"/>
              <w:jc w:val="both"/>
              <w:rPr>
                <w:lang w:val="lt-LT"/>
              </w:rPr>
            </w:pPr>
            <w:r w:rsidRPr="000D12C3">
              <w:rPr>
                <w:lang w:val="lt-LT"/>
              </w:rPr>
              <w:t>9. Patalpoje 3-14 demontuojamos esamos pakabinamosios lubos, įskaitant plokštes, profilius, pakabas, perimetrinius kampuočius ir kitus keičiamus elementus.</w:t>
            </w:r>
          </w:p>
          <w:p w14:paraId="0341F535" w14:textId="77777777" w:rsidR="000C582F" w:rsidRPr="000D12C3" w:rsidRDefault="000C582F" w:rsidP="00D73672">
            <w:pPr>
              <w:ind w:firstLine="259"/>
              <w:jc w:val="both"/>
              <w:rPr>
                <w:lang w:val="lt-LT"/>
              </w:rPr>
            </w:pPr>
            <w:r w:rsidRPr="000D12C3">
              <w:rPr>
                <w:lang w:val="lt-LT"/>
              </w:rPr>
              <w:t xml:space="preserve">10. Patalpoje 3-14 kvalifikuoto elektrotechnikos darbuotojo demontuojami 2 esami elektros skydai tiek, kiek būtina jiems įleisti </w:t>
            </w:r>
            <w:r w:rsidRPr="000D12C3">
              <w:rPr>
                <w:lang w:val="lt-LT"/>
              </w:rPr>
              <w:lastRenderedPageBreak/>
              <w:t>į naują gipskartonio konstrukciją. Skydų vietos nekeičiamos; kabeliai ir prijungimai turi būti apsaugoti bei pažymėti.</w:t>
            </w:r>
          </w:p>
          <w:p w14:paraId="1355B01E" w14:textId="77777777" w:rsidR="00B577BD" w:rsidRDefault="000C582F" w:rsidP="000C582F">
            <w:pPr>
              <w:jc w:val="both"/>
              <w:rPr>
                <w:lang w:val="lt-LT"/>
              </w:rPr>
            </w:pPr>
            <w:r w:rsidRPr="000D12C3">
              <w:rPr>
                <w:lang w:val="lt-LT"/>
              </w:rPr>
              <w:t>11. Koridoriuje demontuojamos 4 esamos vėdinimo grotelės ir jų tvirtinimo elementai.</w:t>
            </w:r>
          </w:p>
          <w:p w14:paraId="3D991E95" w14:textId="3F23CA8B" w:rsidR="00B577BD" w:rsidRPr="000D12C3" w:rsidRDefault="000C582F" w:rsidP="000C582F">
            <w:pPr>
              <w:jc w:val="both"/>
              <w:rPr>
                <w:lang w:val="lt-LT"/>
              </w:rPr>
            </w:pPr>
            <w:r w:rsidRPr="000D12C3">
              <w:rPr>
                <w:lang w:val="lt-LT"/>
              </w:rPr>
              <w:t>12. Patalpoje 3-14 demontuojama esama oro kondicionavimo įranga, įskaitant vidinius ir išorinį blokus, valdymo elementus, šaltnešio bei kondensato trasas ir tvirtinimo elementus, jeigu jie nebus naudojami naujai sistemai. Šaltnešis surenkamas ir sutvarkomas teisės aktų nustatyta tvarka.</w:t>
            </w:r>
          </w:p>
          <w:p w14:paraId="38F64BC2" w14:textId="77777777" w:rsidR="000C582F" w:rsidRPr="000D12C3" w:rsidRDefault="000C582F" w:rsidP="000C582F">
            <w:pPr>
              <w:jc w:val="both"/>
              <w:rPr>
                <w:lang w:val="lt-LT"/>
              </w:rPr>
            </w:pPr>
            <w:r w:rsidRPr="000D12C3">
              <w:rPr>
                <w:lang w:val="lt-LT"/>
              </w:rPr>
              <w:t>13. Demontuojami visi kiti tiesiogiai numatytiems darbams trukdantys elementai tik tiek, kiek objektyviai būtina darbams atlikti. Išsaugomi elementai turi būti apsaugoti nuo pažeidimų.</w:t>
            </w:r>
          </w:p>
          <w:p w14:paraId="5BC528EB" w14:textId="77777777" w:rsidR="000C582F" w:rsidRPr="000D12C3" w:rsidRDefault="000C582F" w:rsidP="000C582F">
            <w:pPr>
              <w:jc w:val="both"/>
              <w:rPr>
                <w:lang w:val="lt-LT"/>
              </w:rPr>
            </w:pPr>
            <w:r w:rsidRPr="000D12C3">
              <w:rPr>
                <w:lang w:val="lt-LT"/>
              </w:rPr>
              <w:t>14. Ardymo metu negalima pažeisti išsaugomų konstrukcijų, inžinerinių tinklų, įrangos ir gretimų apdailos paviršių. Pažeidimai, atsiradę dėl rangovo veiksmų, atkuriami rangovo lėšomis.</w:t>
            </w:r>
          </w:p>
          <w:p w14:paraId="4C79F738" w14:textId="33DF3544" w:rsidR="00B577BD" w:rsidRPr="000D12C3" w:rsidRDefault="000C582F" w:rsidP="00D73672">
            <w:pPr>
              <w:ind w:firstLine="259"/>
              <w:jc w:val="both"/>
              <w:rPr>
                <w:lang w:val="lt-LT"/>
              </w:rPr>
            </w:pPr>
            <w:r w:rsidRPr="000D12C3">
              <w:rPr>
                <w:lang w:val="lt-LT"/>
              </w:rPr>
              <w:t>15. Susidariusios atliekos surenkamos, rūšiuojamos, pakraunamos, išvežamos ir perduodamos teisę jas tvarkyti turinčiam atliekų tvarkytojui.</w:t>
            </w:r>
          </w:p>
        </w:tc>
      </w:tr>
      <w:tr w:rsidR="0093063A" w:rsidRPr="000D12C3" w14:paraId="6CD82335" w14:textId="77777777" w:rsidTr="00D73672">
        <w:tc>
          <w:tcPr>
            <w:tcW w:w="1296" w:type="dxa"/>
          </w:tcPr>
          <w:p w14:paraId="0937734B" w14:textId="08343342" w:rsidR="0093063A" w:rsidRPr="000D12C3" w:rsidRDefault="0093063A" w:rsidP="00D73672">
            <w:pPr>
              <w:rPr>
                <w:lang w:val="lt-LT"/>
              </w:rPr>
            </w:pPr>
            <w:r w:rsidRPr="000D12C3">
              <w:rPr>
                <w:lang w:val="lt-LT"/>
              </w:rPr>
              <w:lastRenderedPageBreak/>
              <w:t>TS-2</w:t>
            </w:r>
          </w:p>
        </w:tc>
        <w:tc>
          <w:tcPr>
            <w:tcW w:w="1919" w:type="dxa"/>
          </w:tcPr>
          <w:p w14:paraId="2F4EBB05" w14:textId="7DF5EE9C" w:rsidR="0093063A" w:rsidRPr="000D12C3" w:rsidRDefault="0030479B" w:rsidP="00D73672">
            <w:pPr>
              <w:jc w:val="center"/>
              <w:rPr>
                <w:lang w:val="lt-LT"/>
              </w:rPr>
            </w:pPr>
            <w:r w:rsidRPr="000D12C3">
              <w:rPr>
                <w:lang w:val="lt-LT"/>
              </w:rPr>
              <w:t>Išlyginamojo grindų sluoksnio įrengimas</w:t>
            </w:r>
          </w:p>
        </w:tc>
        <w:tc>
          <w:tcPr>
            <w:tcW w:w="1518" w:type="dxa"/>
          </w:tcPr>
          <w:p w14:paraId="7A69802F" w14:textId="5779761E" w:rsidR="0093063A" w:rsidRPr="000D12C3" w:rsidRDefault="0093063A" w:rsidP="00D73672">
            <w:pPr>
              <w:jc w:val="center"/>
              <w:rPr>
                <w:lang w:val="lt-LT"/>
              </w:rPr>
            </w:pPr>
            <w:r w:rsidRPr="000D12C3">
              <w:rPr>
                <w:lang w:val="lt-LT"/>
              </w:rPr>
              <w:t>Vidaus darbai</w:t>
            </w:r>
          </w:p>
        </w:tc>
        <w:tc>
          <w:tcPr>
            <w:tcW w:w="4987" w:type="dxa"/>
            <w:vAlign w:val="center"/>
          </w:tcPr>
          <w:p w14:paraId="571B1AE6" w14:textId="350B42AC" w:rsidR="003159F3" w:rsidRPr="000D12C3" w:rsidRDefault="003159F3" w:rsidP="00D73672">
            <w:pPr>
              <w:ind w:firstLine="259"/>
              <w:jc w:val="both"/>
              <w:rPr>
                <w:lang w:val="lt-LT" w:eastAsia="lt-LT"/>
              </w:rPr>
            </w:pPr>
            <w:r w:rsidRPr="000D12C3">
              <w:rPr>
                <w:lang w:val="lt-LT"/>
              </w:rPr>
              <w:t>Koridoriuje ir patalpose Nr. 3-11, 3-14 bei 3-22 ant tinkamai paruošto ir nugruntuoto pagrindo įrengti savaime išsilyginantį grindų sluoksnį.</w:t>
            </w:r>
          </w:p>
          <w:p w14:paraId="45E3C318" w14:textId="13D5D24F" w:rsidR="003159F3" w:rsidRPr="000D12C3" w:rsidRDefault="003159F3" w:rsidP="00D73672">
            <w:pPr>
              <w:ind w:firstLine="259"/>
              <w:jc w:val="both"/>
              <w:rPr>
                <w:lang w:val="lt-LT"/>
              </w:rPr>
            </w:pPr>
            <w:r w:rsidRPr="000D12C3">
              <w:rPr>
                <w:lang w:val="lt-LT"/>
              </w:rPr>
              <w:t>Koridoriuje, kuriame esamas pagrindas yra neįgeriantis arba silpnai įgeriantis, prieš išlyginamojo sluoksnio įrengimą privaloma naudoti neįgeriantiems paviršiams skirtą sukibimą gerinantį gruntą, suderinamą su pasirinktu savaime išsilyginančiu mišiniu.</w:t>
            </w:r>
          </w:p>
          <w:p w14:paraId="4DC04BE1" w14:textId="349F116F" w:rsidR="003159F3" w:rsidRPr="000D12C3" w:rsidRDefault="003159F3" w:rsidP="00D73672">
            <w:pPr>
              <w:ind w:firstLine="259"/>
              <w:jc w:val="both"/>
              <w:rPr>
                <w:lang w:val="lt-LT"/>
              </w:rPr>
            </w:pPr>
            <w:r w:rsidRPr="000D12C3">
              <w:rPr>
                <w:lang w:val="lt-LT"/>
              </w:rPr>
              <w:t>Išlyginamojo sluoksnio storis turi būti ne mažesnis kaip 3 mm. Didesnius pagrindo nelygumus, įdubas ir aukščių skirtumus išlyginti remontine mase arba papildomu išlyginamojo mišinio sluoksniu, laikantis pasirinktos sistemos gamintojo technologinių reikalavimų.</w:t>
            </w:r>
          </w:p>
          <w:p w14:paraId="652BE09C" w14:textId="72838011" w:rsidR="003159F3" w:rsidRPr="000D12C3" w:rsidRDefault="003159F3" w:rsidP="00D73672">
            <w:pPr>
              <w:ind w:firstLine="259"/>
              <w:jc w:val="both"/>
              <w:rPr>
                <w:lang w:val="lt-LT"/>
              </w:rPr>
            </w:pPr>
            <w:r w:rsidRPr="000D12C3">
              <w:rPr>
                <w:lang w:val="lt-LT"/>
              </w:rPr>
              <w:t>Sukietėjusio išlyginamojo mišinio gniuždymo stipris turi būti ne mažesnis kaip 17 MPa.</w:t>
            </w:r>
          </w:p>
          <w:p w14:paraId="5F54B3C3" w14:textId="3CA1A8CB" w:rsidR="003159F3" w:rsidRPr="000D12C3" w:rsidRDefault="003159F3" w:rsidP="00D73672">
            <w:pPr>
              <w:ind w:firstLine="259"/>
              <w:jc w:val="both"/>
              <w:rPr>
                <w:lang w:val="lt-LT"/>
              </w:rPr>
            </w:pPr>
            <w:r w:rsidRPr="000D12C3">
              <w:rPr>
                <w:lang w:val="lt-LT"/>
              </w:rPr>
              <w:t>Prieš liejant išlyginamąjį mišinį privaloma užsandarinti visas grindyse ir konstrukcijose esančias angas, plyšius, vamzdynų pravedimo vietas, siūles, durų angų apačias ir kitas vietas, pro kurias skystas mišinys galėtų patekti į žemiau esančius aukštus, gretimas patalpas ar inžinerinių tinklų ertmes.</w:t>
            </w:r>
          </w:p>
          <w:p w14:paraId="205E79D0" w14:textId="4F2FCA3D" w:rsidR="003159F3" w:rsidRPr="000D12C3" w:rsidRDefault="003159F3" w:rsidP="00D73672">
            <w:pPr>
              <w:ind w:firstLine="259"/>
              <w:jc w:val="both"/>
              <w:rPr>
                <w:lang w:val="lt-LT"/>
              </w:rPr>
            </w:pPr>
            <w:r w:rsidRPr="000D12C3">
              <w:rPr>
                <w:lang w:val="lt-LT"/>
              </w:rPr>
              <w:t xml:space="preserve">Rangovas privalo iš anksto įrengti laikinas sandarias užtvaras ir kitus apsauginius elementus, </w:t>
            </w:r>
            <w:r w:rsidRPr="000D12C3">
              <w:rPr>
                <w:lang w:val="lt-LT"/>
              </w:rPr>
              <w:lastRenderedPageBreak/>
              <w:t>užtikrinančius, kad liejama masė pasiskirstytų tik techninėje specifikacijoje numatytame plote. Ypatingą dėmesį skirti patalpų riboms, durų angoms, grindų perėjimams, vamzdynų išvadams ir kitoms galimo pratekėjimo vietoms.</w:t>
            </w:r>
          </w:p>
          <w:p w14:paraId="26C2F9E2" w14:textId="723876D2" w:rsidR="003159F3" w:rsidRPr="000D12C3" w:rsidRDefault="003159F3" w:rsidP="00D73672">
            <w:pPr>
              <w:ind w:firstLine="259"/>
              <w:jc w:val="both"/>
              <w:rPr>
                <w:lang w:val="lt-LT"/>
              </w:rPr>
            </w:pPr>
            <w:r w:rsidRPr="000D12C3">
              <w:rPr>
                <w:lang w:val="lt-LT"/>
              </w:rPr>
              <w:t>Išlyginamojo mišinio ruošimo, transportavimo ir liejimo metu privaloma apsaugoti sienas, duris, grindjuostes, inžinerinę įrangą, baldus ir kitus patalpose esančius elementus nuo aptaškymo, užteršimo ar mechaninio pažeidimo. Ant sienų ir kitų paviršių patekę mišinio likučiai turi būti nedelsiant pašalinti, nepažeidžiant apdailos.</w:t>
            </w:r>
          </w:p>
          <w:p w14:paraId="20F92C7E" w14:textId="1675B4A8" w:rsidR="003159F3" w:rsidRPr="000D12C3" w:rsidRDefault="003159F3" w:rsidP="00D73672">
            <w:pPr>
              <w:ind w:firstLine="259"/>
              <w:jc w:val="both"/>
              <w:rPr>
                <w:lang w:val="lt-LT"/>
              </w:rPr>
            </w:pPr>
            <w:r w:rsidRPr="000D12C3">
              <w:rPr>
                <w:lang w:val="lt-LT"/>
              </w:rPr>
              <w:t>Jeigu išlyginamasis mišinys patektų į nenumatytas patalpas, žemiau esančius aukštus, konstrukcijų ertmes ar ant kitų paviršių, Rangovas savo sąskaita privalo nedelsdamas pašalinti mišinį, pašalinti visas dėl to atsiradusias pasekmes ir atkurti pažeistus paviršius, konstrukcijas bei apdailą iki buvusios arba ne prastesnės būklės.</w:t>
            </w:r>
          </w:p>
          <w:p w14:paraId="122CAC00" w14:textId="4B2213F5" w:rsidR="003159F3" w:rsidRPr="000D12C3" w:rsidRDefault="003159F3" w:rsidP="00D73672">
            <w:pPr>
              <w:ind w:firstLine="259"/>
              <w:jc w:val="both"/>
              <w:rPr>
                <w:lang w:val="lt-LT"/>
              </w:rPr>
            </w:pPr>
            <w:r w:rsidRPr="000D12C3">
              <w:rPr>
                <w:lang w:val="lt-LT"/>
              </w:rPr>
              <w:t>Įrengtas paviršius turi būti vientisas, tvirtas, lygus, be įtrūkimų, pūslių, atšokimų, bangų, įdubų, iškilimų ir kitų defektų, tinkamas numatytai PVC arba kiliminių plytelių dangai įrengti.</w:t>
            </w:r>
          </w:p>
          <w:p w14:paraId="0CB703D0" w14:textId="5D6EA0FB" w:rsidR="000C582F" w:rsidRPr="000D12C3" w:rsidRDefault="003159F3" w:rsidP="00D73672">
            <w:pPr>
              <w:ind w:firstLine="259"/>
              <w:jc w:val="both"/>
              <w:rPr>
                <w:lang w:val="lt-LT"/>
              </w:rPr>
            </w:pPr>
            <w:r w:rsidRPr="000D12C3">
              <w:rPr>
                <w:lang w:val="lt-LT"/>
              </w:rPr>
              <w:t>Darbus atlikti laikantis pasirinkto išlyginamojo mišinio ar dangos gamintojų gruntavimo sistemos gamintojų nustatytų pagrindo paruošimo reikalavimų, mišinio ruošimo, sluoksnio storio, patalpos temperatūros, džiūvimo trukmės ir tolesnių darbų pradžios reikalavimų.</w:t>
            </w:r>
          </w:p>
          <w:p w14:paraId="3C679551" w14:textId="317ECC18" w:rsidR="000C582F" w:rsidRPr="000D12C3" w:rsidRDefault="00E601E7" w:rsidP="00D73672">
            <w:pPr>
              <w:ind w:firstLine="259"/>
              <w:jc w:val="both"/>
              <w:rPr>
                <w:b/>
                <w:bCs/>
                <w:lang w:val="lt-LT"/>
              </w:rPr>
            </w:pPr>
            <w:r w:rsidRPr="000D12C3">
              <w:rPr>
                <w:b/>
                <w:bCs/>
                <w:lang w:val="lt-LT"/>
              </w:rPr>
              <w:t>Koridoriuje n</w:t>
            </w:r>
            <w:r w:rsidR="00AB141A" w:rsidRPr="000D12C3">
              <w:rPr>
                <w:b/>
                <w:bCs/>
                <w:lang w:val="lt-LT"/>
              </w:rPr>
              <w:t>a</w:t>
            </w:r>
            <w:r w:rsidR="000C582F" w:rsidRPr="000D12C3">
              <w:rPr>
                <w:b/>
                <w:bCs/>
                <w:lang w:val="lt-LT"/>
              </w:rPr>
              <w:t xml:space="preserve">udoti </w:t>
            </w:r>
            <w:r w:rsidR="00AB141A" w:rsidRPr="000D12C3">
              <w:rPr>
                <w:b/>
                <w:bCs/>
                <w:lang w:val="lt-LT"/>
              </w:rPr>
              <w:t>s</w:t>
            </w:r>
            <w:r w:rsidR="000C582F" w:rsidRPr="000D12C3">
              <w:rPr>
                <w:b/>
                <w:bCs/>
                <w:lang w:val="lt-LT"/>
              </w:rPr>
              <w:t xml:space="preserve">pecialų gruntą </w:t>
            </w:r>
            <w:r w:rsidR="00AB141A" w:rsidRPr="000D12C3">
              <w:rPr>
                <w:b/>
                <w:bCs/>
                <w:lang w:val="lt-LT"/>
              </w:rPr>
              <w:t>neįgerintiems</w:t>
            </w:r>
            <w:r w:rsidR="000C582F" w:rsidRPr="000D12C3">
              <w:rPr>
                <w:b/>
                <w:bCs/>
                <w:lang w:val="lt-LT"/>
              </w:rPr>
              <w:t xml:space="preserve"> paviršiams.</w:t>
            </w:r>
          </w:p>
        </w:tc>
      </w:tr>
      <w:tr w:rsidR="0013134C" w:rsidRPr="000D12C3" w14:paraId="68EB5946" w14:textId="77777777" w:rsidTr="00D73672">
        <w:tc>
          <w:tcPr>
            <w:tcW w:w="1296" w:type="dxa"/>
          </w:tcPr>
          <w:p w14:paraId="19D98688" w14:textId="5F96068D" w:rsidR="0013134C" w:rsidRPr="000D12C3" w:rsidRDefault="0013134C" w:rsidP="00D73672">
            <w:pPr>
              <w:rPr>
                <w:lang w:val="lt-LT"/>
              </w:rPr>
            </w:pPr>
            <w:r w:rsidRPr="000D12C3">
              <w:rPr>
                <w:lang w:val="lt-LT"/>
              </w:rPr>
              <w:lastRenderedPageBreak/>
              <w:t>TS-3</w:t>
            </w:r>
          </w:p>
        </w:tc>
        <w:tc>
          <w:tcPr>
            <w:tcW w:w="1919" w:type="dxa"/>
          </w:tcPr>
          <w:p w14:paraId="490ADA42" w14:textId="7857632C" w:rsidR="0013134C" w:rsidRPr="000D12C3" w:rsidRDefault="000C582F" w:rsidP="00D73672">
            <w:pPr>
              <w:jc w:val="center"/>
              <w:rPr>
                <w:lang w:val="lt-LT"/>
              </w:rPr>
            </w:pPr>
            <w:r w:rsidRPr="000D12C3">
              <w:rPr>
                <w:lang w:val="lt-LT"/>
              </w:rPr>
              <w:t>Grindų pagrindo paruošimas ir gruntavimas</w:t>
            </w:r>
          </w:p>
        </w:tc>
        <w:tc>
          <w:tcPr>
            <w:tcW w:w="1518" w:type="dxa"/>
          </w:tcPr>
          <w:p w14:paraId="4064016D" w14:textId="6D770BD5" w:rsidR="0013134C" w:rsidRPr="000D12C3" w:rsidRDefault="0013134C" w:rsidP="00D73672">
            <w:pPr>
              <w:jc w:val="center"/>
              <w:rPr>
                <w:lang w:val="lt-LT"/>
              </w:rPr>
            </w:pPr>
            <w:r w:rsidRPr="000D12C3">
              <w:rPr>
                <w:lang w:val="lt-LT"/>
              </w:rPr>
              <w:t>Vidaus darbai</w:t>
            </w:r>
          </w:p>
        </w:tc>
        <w:tc>
          <w:tcPr>
            <w:tcW w:w="4987" w:type="dxa"/>
            <w:vAlign w:val="center"/>
          </w:tcPr>
          <w:p w14:paraId="16DBDE80" w14:textId="77777777" w:rsidR="00E601E7" w:rsidRPr="000D12C3" w:rsidRDefault="00E601E7" w:rsidP="00D73672">
            <w:pPr>
              <w:ind w:firstLine="259"/>
              <w:jc w:val="both"/>
              <w:rPr>
                <w:lang w:val="lt-LT"/>
              </w:rPr>
            </w:pPr>
            <w:r w:rsidRPr="000D12C3">
              <w:rPr>
                <w:lang w:val="lt-LT"/>
              </w:rPr>
              <w:t>Koridoriaus ir patalpų Nr. 3-11, 3-14 bei 3-22 grindų pagrindus nuvalyti nuo dulkių, nešvarumų, klijų likučių, silpnų, atšokusių ir sukibimą mažinančių sluoksnių. Paruoštus paviršius kruopščiai nusiurbti pramoniniu dulkių siurbliu.</w:t>
            </w:r>
          </w:p>
          <w:p w14:paraId="0BF3A4AD" w14:textId="77777777" w:rsidR="00E601E7" w:rsidRPr="000D12C3" w:rsidRDefault="00E601E7" w:rsidP="00D73672">
            <w:pPr>
              <w:ind w:firstLine="259"/>
              <w:jc w:val="both"/>
              <w:rPr>
                <w:lang w:val="lt-LT"/>
              </w:rPr>
            </w:pPr>
            <w:r w:rsidRPr="000D12C3">
              <w:rPr>
                <w:lang w:val="lt-LT"/>
              </w:rPr>
              <w:t>Pagrindo įtrūkimus, išdaužas, įdubas, iškilimus ir kitus defektus sutvarkyti pagrindo tipui bei numatomai grindų dangai tinkamomis remontinėmis medžiagomis. Iškilusias vietas nušlifuoti, o įdubas ir išdaužas užpildyti remontine mase arba tinkamu išlyginamuoju mišiniu. Sutvarkytos vietos turi būti tvirtos, stabilios ir lygios.</w:t>
            </w:r>
          </w:p>
          <w:p w14:paraId="1D0141F6" w14:textId="77777777" w:rsidR="00E601E7" w:rsidRPr="000D12C3" w:rsidRDefault="00E601E7" w:rsidP="00D73672">
            <w:pPr>
              <w:ind w:firstLine="259"/>
              <w:jc w:val="both"/>
              <w:rPr>
                <w:lang w:val="lt-LT"/>
              </w:rPr>
            </w:pPr>
            <w:r w:rsidRPr="000D12C3">
              <w:rPr>
                <w:lang w:val="lt-LT"/>
              </w:rPr>
              <w:t>Prieš gruntavimo darbus patikrinti pagrindo tvirtumą, lygumą ir drėgnį. Grindų dangos gali būti įrengiamos tik tada, kai pagrindo drėgnis neviršija pasirinktų medžiagų ir grindų dangos gamintojų nustatytų ribinių verčių.</w:t>
            </w:r>
          </w:p>
          <w:p w14:paraId="544C4E49" w14:textId="77777777" w:rsidR="00E601E7" w:rsidRPr="000D12C3" w:rsidRDefault="00E601E7" w:rsidP="00D73672">
            <w:pPr>
              <w:ind w:firstLine="259"/>
              <w:jc w:val="both"/>
              <w:rPr>
                <w:lang w:val="lt-LT"/>
              </w:rPr>
            </w:pPr>
            <w:r w:rsidRPr="000D12C3">
              <w:rPr>
                <w:lang w:val="lt-LT"/>
              </w:rPr>
              <w:lastRenderedPageBreak/>
              <w:t>Paruoštą pagrindą nugruntuoti gruntu, tinkamu esamo pagrindo tipui ir suderinamu su numatomu naudoti savaime išsilyginančiu mišiniu bei grindų dangos klijais. Koridoriaus grindų pagrindui privaloma naudoti neįgeriantiems paviršiams skirtą sukibimą gerinantį gruntą, užtikrinantį tinkamą savaime išsilyginančio mišinio sukibimą su esamu pagrindu. Gruntą dengti tolygiai, nepaliekant nenugruntuotų vietų, balų ar perteklinio sluoksnio.</w:t>
            </w:r>
          </w:p>
          <w:p w14:paraId="0E643125" w14:textId="77777777" w:rsidR="00E601E7" w:rsidRPr="000D12C3" w:rsidRDefault="00E601E7" w:rsidP="00D73672">
            <w:pPr>
              <w:ind w:firstLine="259"/>
              <w:jc w:val="both"/>
              <w:rPr>
                <w:lang w:val="lt-LT"/>
              </w:rPr>
            </w:pPr>
            <w:r w:rsidRPr="000D12C3">
              <w:rPr>
                <w:lang w:val="lt-LT"/>
              </w:rPr>
              <w:t>Savaime išsilyginančiam sluoksniui visiškai išdžiūvus, jo paviršių nušlifuoti, pašalinant paviršinę plėvelę, nelygumus, mišinio sujungimų žymes ir kitus sukibimą mažinančius defektus. Po šlifavimo paviršių kruopščiai nusiurbti pramoniniu dulkių siurbliu ir pakartotinai nugruntuoti grindų dangos klijams bei pagrindo tipui tinkamu gruntu.</w:t>
            </w:r>
          </w:p>
          <w:p w14:paraId="34BE1E20" w14:textId="77777777" w:rsidR="00E601E7" w:rsidRPr="000D12C3" w:rsidRDefault="00E601E7" w:rsidP="00D73672">
            <w:pPr>
              <w:ind w:firstLine="259"/>
              <w:jc w:val="both"/>
              <w:rPr>
                <w:lang w:val="lt-LT"/>
              </w:rPr>
            </w:pPr>
            <w:r w:rsidRPr="000D12C3">
              <w:rPr>
                <w:lang w:val="lt-LT"/>
              </w:rPr>
              <w:t>Prieš grindų dangos įrengimą pakartotinai patikrinti pagrindo lygumą ir paviršiaus kokybę. Pagrindas turi būti lygus, vientisas, tvirtas, sausas, švarus, be dulkių, įtrūkimų, įdubų, iškilimų ir kitų defektų. Nustačius nelygumų, iškilusias vietas papildomai nušlifuoti, o įdubas ir kitus defektus sutvarkyti remontine mase arba papildomu išlyginamojo mišinio sluoksniu. Sutvarkytas vietas išdžiovinti, nušlifuoti, nusiurbti ir pakartotinai nugruntuoti.</w:t>
            </w:r>
          </w:p>
          <w:p w14:paraId="57977834" w14:textId="7C96889D" w:rsidR="0013134C" w:rsidRPr="000D12C3" w:rsidRDefault="00E601E7" w:rsidP="00D73672">
            <w:pPr>
              <w:ind w:firstLine="259"/>
              <w:jc w:val="both"/>
              <w:rPr>
                <w:lang w:val="lt-LT"/>
              </w:rPr>
            </w:pPr>
            <w:r w:rsidRPr="000D12C3">
              <w:rPr>
                <w:lang w:val="lt-LT"/>
              </w:rPr>
              <w:t>Visus pagrindo paruošimo, gruntavimo, išlyginimo, šlifavimo ir džiovinimo darbus atlikti laikantis naudojamų medžiagų gamintojų technologinių reikalavimų.</w:t>
            </w:r>
          </w:p>
        </w:tc>
      </w:tr>
      <w:tr w:rsidR="0013134C" w:rsidRPr="000D12C3" w14:paraId="0BBC8201" w14:textId="77777777" w:rsidTr="00D73672">
        <w:tc>
          <w:tcPr>
            <w:tcW w:w="1296" w:type="dxa"/>
          </w:tcPr>
          <w:p w14:paraId="610C37D2" w14:textId="2B0A46A8" w:rsidR="0013134C" w:rsidRPr="000D12C3" w:rsidRDefault="0013134C" w:rsidP="00D73672">
            <w:pPr>
              <w:rPr>
                <w:lang w:val="lt-LT"/>
              </w:rPr>
            </w:pPr>
            <w:r w:rsidRPr="000D12C3">
              <w:rPr>
                <w:lang w:val="lt-LT"/>
              </w:rPr>
              <w:lastRenderedPageBreak/>
              <w:t>TS-4</w:t>
            </w:r>
          </w:p>
        </w:tc>
        <w:tc>
          <w:tcPr>
            <w:tcW w:w="1919" w:type="dxa"/>
          </w:tcPr>
          <w:p w14:paraId="2CC64BEE" w14:textId="314F6448" w:rsidR="0013134C" w:rsidRPr="000D12C3" w:rsidRDefault="0030479B" w:rsidP="00D73672">
            <w:pPr>
              <w:jc w:val="center"/>
              <w:rPr>
                <w:lang w:val="lt-LT"/>
              </w:rPr>
            </w:pPr>
            <w:r w:rsidRPr="000D12C3">
              <w:rPr>
                <w:lang w:val="lt-LT"/>
              </w:rPr>
              <w:t>PVC grindų dangos įrengimas</w:t>
            </w:r>
          </w:p>
        </w:tc>
        <w:tc>
          <w:tcPr>
            <w:tcW w:w="1518" w:type="dxa"/>
          </w:tcPr>
          <w:p w14:paraId="4E5BBEBB" w14:textId="441F0989" w:rsidR="0013134C" w:rsidRPr="000D12C3" w:rsidRDefault="0013134C" w:rsidP="00D73672">
            <w:pPr>
              <w:jc w:val="center"/>
              <w:rPr>
                <w:lang w:val="lt-LT"/>
              </w:rPr>
            </w:pPr>
            <w:r w:rsidRPr="000D12C3">
              <w:rPr>
                <w:lang w:val="lt-LT"/>
              </w:rPr>
              <w:t>Vidaus darbai</w:t>
            </w:r>
          </w:p>
        </w:tc>
        <w:tc>
          <w:tcPr>
            <w:tcW w:w="4987" w:type="dxa"/>
            <w:vAlign w:val="center"/>
          </w:tcPr>
          <w:p w14:paraId="0911F46C" w14:textId="59D4CCCF" w:rsidR="000C582F" w:rsidRPr="000D12C3" w:rsidRDefault="000C582F" w:rsidP="00D73672">
            <w:pPr>
              <w:ind w:firstLine="259"/>
              <w:jc w:val="both"/>
              <w:rPr>
                <w:lang w:val="lt-LT"/>
              </w:rPr>
            </w:pPr>
            <w:r w:rsidRPr="000D12C3">
              <w:rPr>
                <w:lang w:val="lt-LT"/>
              </w:rPr>
              <w:t xml:space="preserve">Koridoriuje </w:t>
            </w:r>
            <w:r w:rsidR="00FD0C76" w:rsidRPr="000D12C3">
              <w:rPr>
                <w:lang w:val="lt-LT"/>
              </w:rPr>
              <w:t xml:space="preserve"> ir 3-22 patalpoje </w:t>
            </w:r>
            <w:r w:rsidRPr="000D12C3">
              <w:rPr>
                <w:lang w:val="lt-LT"/>
              </w:rPr>
              <w:t>ant pagal TS-2 ir TS-3 reikalavimus paruošto pagrindo įrengiama komercinės paskirties, intensyviam naudojimui skirta homogeninė PVC grindų danga.</w:t>
            </w:r>
          </w:p>
          <w:p w14:paraId="10DA9733" w14:textId="77777777" w:rsidR="000C582F" w:rsidRPr="000D12C3" w:rsidRDefault="000C582F" w:rsidP="00D73672">
            <w:pPr>
              <w:ind w:firstLine="259"/>
              <w:jc w:val="both"/>
              <w:rPr>
                <w:lang w:val="lt-LT"/>
              </w:rPr>
            </w:pPr>
            <w:r w:rsidRPr="000D12C3">
              <w:rPr>
                <w:lang w:val="lt-LT"/>
              </w:rPr>
              <w:t>2. Danga turi būti ne žemesnės kaip 33 naudojimo klasės ir ne plonesnė kaip 2,4 mm. Jeigu naudojama heterogeninė PVC danga, jos dėvimasis sluoksnis turi būti ne plonesnis kaip 0,60 mm.</w:t>
            </w:r>
          </w:p>
          <w:p w14:paraId="2CE72957" w14:textId="77777777" w:rsidR="000C582F" w:rsidRPr="000D12C3" w:rsidRDefault="000C582F" w:rsidP="00D73672">
            <w:pPr>
              <w:ind w:firstLine="259"/>
              <w:jc w:val="both"/>
              <w:rPr>
                <w:lang w:val="lt-LT"/>
              </w:rPr>
            </w:pPr>
            <w:r w:rsidRPr="000D12C3">
              <w:rPr>
                <w:lang w:val="lt-LT"/>
              </w:rPr>
              <w:t>3. Dangos spalva, raštas ir klojimo kryptis prieš montavimą derinami su užsakovu.</w:t>
            </w:r>
          </w:p>
          <w:p w14:paraId="3B29AFB8" w14:textId="77777777" w:rsidR="000C582F" w:rsidRPr="000D12C3" w:rsidRDefault="000C582F" w:rsidP="00D73672">
            <w:pPr>
              <w:ind w:firstLine="259"/>
              <w:jc w:val="both"/>
              <w:rPr>
                <w:lang w:val="lt-LT"/>
              </w:rPr>
            </w:pPr>
            <w:r w:rsidRPr="000D12C3">
              <w:rPr>
                <w:lang w:val="lt-LT"/>
              </w:rPr>
              <w:t>4. Danga klijuojama visu plotu, naudojant konkrečiai dangai ir pagrindui tinkamus klijus. Dangos lakštų siūlės suvirinamos karštu oru, naudojant gamintojo numatytą suvirinimo virvelę ir įrangą.</w:t>
            </w:r>
          </w:p>
          <w:p w14:paraId="4946F9C3" w14:textId="77777777" w:rsidR="000C582F" w:rsidRPr="000D12C3" w:rsidRDefault="000C582F" w:rsidP="00D73672">
            <w:pPr>
              <w:ind w:firstLine="259"/>
              <w:jc w:val="both"/>
              <w:rPr>
                <w:lang w:val="lt-LT"/>
              </w:rPr>
            </w:pPr>
            <w:r w:rsidRPr="000D12C3">
              <w:rPr>
                <w:lang w:val="lt-LT"/>
              </w:rPr>
              <w:t xml:space="preserve">5. Iš PVC dangos suformuojamos ne mažesnio kaip 100 mm aukščio ant sienų užkeliamos </w:t>
            </w:r>
            <w:r w:rsidRPr="000D12C3">
              <w:rPr>
                <w:lang w:val="lt-LT"/>
              </w:rPr>
              <w:lastRenderedPageBreak/>
              <w:t>grindjuostės. Vidaus kampuose danga formuojama be plyšių, o jungtys sandarinamos pagal pasirinktos sistemos technologiją.</w:t>
            </w:r>
          </w:p>
          <w:p w14:paraId="42E89877" w14:textId="77777777" w:rsidR="000C582F" w:rsidRPr="000D12C3" w:rsidRDefault="000C582F" w:rsidP="00D73672">
            <w:pPr>
              <w:ind w:firstLine="259"/>
              <w:jc w:val="both"/>
              <w:rPr>
                <w:lang w:val="lt-LT"/>
              </w:rPr>
            </w:pPr>
            <w:r w:rsidRPr="000D12C3">
              <w:rPr>
                <w:lang w:val="lt-LT"/>
              </w:rPr>
              <w:t>6. Koridoriaus grindyse iš kontrastingos arba su pagrindine danga suderintos PVC dangos atkuriamas esamas dekoro elementas „ŽVAIGŽDĖ“. Jo forma, matmenys, vieta ir spalvinis sprendimas prieš įrengimą suderinami su užsakovu.</w:t>
            </w:r>
          </w:p>
          <w:p w14:paraId="30B0DA89" w14:textId="702DD2E9" w:rsidR="0013134C" w:rsidRPr="000D12C3" w:rsidRDefault="000C582F" w:rsidP="00D73672">
            <w:pPr>
              <w:ind w:firstLine="259"/>
              <w:jc w:val="both"/>
              <w:rPr>
                <w:lang w:val="lt-LT"/>
              </w:rPr>
            </w:pPr>
            <w:r w:rsidRPr="000D12C3">
              <w:rPr>
                <w:lang w:val="lt-LT"/>
              </w:rPr>
              <w:t>7. Sumontuota danga saugoma nuo apkrovų ne trumpiau kaip klijų ir dangos gamintojų nurodytą laiką. Patalpos temperatūros ir drėgmės sąlygos montavimo bei kietėjimo metu turi atitikti gamintojų reikalavimus.</w:t>
            </w:r>
          </w:p>
        </w:tc>
      </w:tr>
      <w:tr w:rsidR="0013134C" w:rsidRPr="000D12C3" w14:paraId="417E17B8" w14:textId="77777777" w:rsidTr="00D73672">
        <w:tc>
          <w:tcPr>
            <w:tcW w:w="1296" w:type="dxa"/>
          </w:tcPr>
          <w:p w14:paraId="4ECE89B1" w14:textId="69633820" w:rsidR="0013134C" w:rsidRPr="000D12C3" w:rsidRDefault="0013134C" w:rsidP="00D73672">
            <w:pPr>
              <w:rPr>
                <w:lang w:val="lt-LT"/>
              </w:rPr>
            </w:pPr>
            <w:r w:rsidRPr="000D12C3">
              <w:rPr>
                <w:lang w:val="lt-LT"/>
              </w:rPr>
              <w:lastRenderedPageBreak/>
              <w:t>TS-5</w:t>
            </w:r>
          </w:p>
        </w:tc>
        <w:tc>
          <w:tcPr>
            <w:tcW w:w="1919" w:type="dxa"/>
          </w:tcPr>
          <w:p w14:paraId="6485201E" w14:textId="403007FF" w:rsidR="0013134C" w:rsidRPr="000D12C3" w:rsidRDefault="0013134C" w:rsidP="00D73672">
            <w:pPr>
              <w:jc w:val="center"/>
              <w:rPr>
                <w:lang w:val="lt-LT"/>
              </w:rPr>
            </w:pPr>
            <w:r w:rsidRPr="000D12C3">
              <w:rPr>
                <w:lang w:val="lt-LT"/>
              </w:rPr>
              <w:t>Metalinių durų blokų įrengimas</w:t>
            </w:r>
          </w:p>
        </w:tc>
        <w:tc>
          <w:tcPr>
            <w:tcW w:w="1518" w:type="dxa"/>
          </w:tcPr>
          <w:p w14:paraId="622E106A" w14:textId="0DAF92DD" w:rsidR="0013134C" w:rsidRPr="000D12C3" w:rsidRDefault="0013134C" w:rsidP="00D73672">
            <w:pPr>
              <w:jc w:val="center"/>
              <w:rPr>
                <w:lang w:val="lt-LT"/>
              </w:rPr>
            </w:pPr>
            <w:r w:rsidRPr="000D12C3">
              <w:rPr>
                <w:lang w:val="lt-LT"/>
              </w:rPr>
              <w:t>Vidaus darbai</w:t>
            </w:r>
          </w:p>
        </w:tc>
        <w:tc>
          <w:tcPr>
            <w:tcW w:w="4987" w:type="dxa"/>
            <w:vAlign w:val="center"/>
          </w:tcPr>
          <w:p w14:paraId="7745BB0D" w14:textId="0308D131" w:rsidR="000C582F" w:rsidRPr="000D12C3" w:rsidRDefault="000C582F" w:rsidP="00D73672">
            <w:pPr>
              <w:ind w:firstLine="259"/>
              <w:jc w:val="both"/>
              <w:rPr>
                <w:lang w:val="lt-LT"/>
              </w:rPr>
            </w:pPr>
            <w:r w:rsidRPr="000D12C3">
              <w:rPr>
                <w:lang w:val="lt-LT"/>
              </w:rPr>
              <w:t>Esamų durų vietose įrengiama 26 vnt. vienvėrių metalinių durų ir 2 kompl. dvivėrių metalinių laiptinių durų.</w:t>
            </w:r>
          </w:p>
          <w:p w14:paraId="4925E213" w14:textId="77777777" w:rsidR="000C582F" w:rsidRPr="000D12C3" w:rsidRDefault="000C582F" w:rsidP="00D73672">
            <w:pPr>
              <w:ind w:firstLine="259"/>
              <w:jc w:val="both"/>
              <w:rPr>
                <w:lang w:val="lt-LT"/>
              </w:rPr>
            </w:pPr>
            <w:r w:rsidRPr="000D12C3">
              <w:rPr>
                <w:lang w:val="lt-LT"/>
              </w:rPr>
              <w:t>2. Vienvėrių durų preliminarus išorinis staktos matmuo – apie 978 × 2052 mm. Visų durų angų faktinius matmenis rangovas privalo patikrinti objekte prieš gamybą.</w:t>
            </w:r>
          </w:p>
          <w:p w14:paraId="4D5ED296" w14:textId="73D00A47" w:rsidR="000C582F" w:rsidRPr="000D12C3" w:rsidRDefault="000C582F" w:rsidP="00D73672">
            <w:pPr>
              <w:ind w:firstLine="259"/>
              <w:jc w:val="both"/>
              <w:rPr>
                <w:lang w:val="lt-LT"/>
              </w:rPr>
            </w:pPr>
            <w:r w:rsidRPr="000D12C3">
              <w:rPr>
                <w:lang w:val="lt-LT"/>
              </w:rPr>
              <w:t xml:space="preserve">3. Dvivėrės laiptinių durys </w:t>
            </w:r>
            <w:r w:rsidR="007B1E78" w:rsidRPr="000D12C3">
              <w:rPr>
                <w:lang w:val="lt-LT"/>
              </w:rPr>
              <w:t>įstiklintos</w:t>
            </w:r>
            <w:r w:rsidR="007B1E78">
              <w:rPr>
                <w:lang w:val="lt-LT"/>
              </w:rPr>
              <w:t xml:space="preserve"> arba neįstiklintos, stiklo</w:t>
            </w:r>
            <w:r w:rsidRPr="000D12C3">
              <w:rPr>
                <w:lang w:val="lt-LT"/>
              </w:rPr>
              <w:t xml:space="preserve"> saugiu stiklu arba stiklo paketu, užimančiu apie pusę durų ploto. Stiklo tipas, saugos klasė ir tikslus įstiklinimo plotas derinami su užsakovu</w:t>
            </w:r>
            <w:r w:rsidR="007B1E78">
              <w:rPr>
                <w:lang w:val="lt-LT"/>
              </w:rPr>
              <w:t xml:space="preserve">. </w:t>
            </w:r>
          </w:p>
          <w:p w14:paraId="49C19C9C" w14:textId="77777777" w:rsidR="000C582F" w:rsidRPr="000D12C3" w:rsidRDefault="000C582F" w:rsidP="00D73672">
            <w:pPr>
              <w:ind w:firstLine="259"/>
              <w:jc w:val="both"/>
              <w:rPr>
                <w:lang w:val="lt-LT"/>
              </w:rPr>
            </w:pPr>
            <w:r w:rsidRPr="000D12C3">
              <w:rPr>
                <w:lang w:val="lt-LT"/>
              </w:rPr>
              <w:t>4. Durų varčios storis – ne mažesnis kaip 40 mm; užpildas – standus putų polistirenas arba lygiavertė termoizoliacinė medžiaga. Stakta ir varčia gaminamos iš cinkuoto plieno ir dažomos milteliniu būdu.</w:t>
            </w:r>
          </w:p>
          <w:p w14:paraId="23A1D787" w14:textId="77777777" w:rsidR="000C582F" w:rsidRPr="000D12C3" w:rsidRDefault="000C582F" w:rsidP="00D73672">
            <w:pPr>
              <w:ind w:firstLine="259"/>
              <w:jc w:val="both"/>
              <w:rPr>
                <w:lang w:val="lt-LT"/>
              </w:rPr>
            </w:pPr>
            <w:r w:rsidRPr="000D12C3">
              <w:rPr>
                <w:lang w:val="lt-LT"/>
              </w:rPr>
              <w:t>5. Naudojama kampinė surenkama stakta su sandarinimo tarpine ir slenksčiu. Kiekvienai varčiai įrengiami ne mažiau kaip 2 reguliuojami cinkuoti vyriai; jeigu to reikalauja varčios svoris ar gamintojo sistema, įrengiami papildomi vyriai.</w:t>
            </w:r>
          </w:p>
          <w:p w14:paraId="12D61B21" w14:textId="59F2CCDB" w:rsidR="000C582F" w:rsidRPr="000D12C3" w:rsidRDefault="000C582F" w:rsidP="00D73672">
            <w:pPr>
              <w:ind w:firstLine="259"/>
              <w:jc w:val="both"/>
              <w:rPr>
                <w:lang w:val="lt-LT"/>
              </w:rPr>
            </w:pPr>
            <w:r w:rsidRPr="000D12C3">
              <w:rPr>
                <w:lang w:val="lt-LT"/>
              </w:rPr>
              <w:t>6. Durys komplektuojamos su spynomis, cilindrais, rankenomis, atsakomosiomis plokštelėmis,</w:t>
            </w:r>
            <w:r w:rsidR="00E34B14" w:rsidRPr="000D12C3">
              <w:rPr>
                <w:lang w:val="lt-LT"/>
              </w:rPr>
              <w:t xml:space="preserve"> elektromagnetinėmis </w:t>
            </w:r>
            <w:r w:rsidR="00194BE6" w:rsidRPr="000D12C3">
              <w:rPr>
                <w:lang w:val="lt-LT"/>
              </w:rPr>
              <w:t>spynomis</w:t>
            </w:r>
            <w:r w:rsidR="00E34B14" w:rsidRPr="000D12C3">
              <w:rPr>
                <w:lang w:val="lt-LT"/>
              </w:rPr>
              <w:t>,</w:t>
            </w:r>
            <w:r w:rsidRPr="000D12C3">
              <w:rPr>
                <w:lang w:val="lt-LT"/>
              </w:rPr>
              <w:t xml:space="preserve"> varčios fiksavimo ir kitais tinkamam naudojimui būtinais elementais. Dvivėrėms durims įrengiami pasyviosios varčios fiksatoriai</w:t>
            </w:r>
            <w:r w:rsidR="00E34B14" w:rsidRPr="000D12C3">
              <w:rPr>
                <w:lang w:val="lt-LT"/>
              </w:rPr>
              <w:t>.</w:t>
            </w:r>
          </w:p>
          <w:p w14:paraId="3ADB8699" w14:textId="77777777" w:rsidR="000C582F" w:rsidRPr="000D12C3" w:rsidRDefault="000C582F" w:rsidP="00D73672">
            <w:pPr>
              <w:ind w:firstLine="259"/>
              <w:jc w:val="both"/>
              <w:rPr>
                <w:lang w:val="lt-LT"/>
              </w:rPr>
            </w:pPr>
            <w:r w:rsidRPr="000D12C3">
              <w:rPr>
                <w:lang w:val="lt-LT"/>
              </w:rPr>
              <w:t>7. Durų spalva – balta, konkretus RAL atspalvis derinamas su užsakovu.</w:t>
            </w:r>
          </w:p>
          <w:p w14:paraId="12C76B9C" w14:textId="77777777" w:rsidR="000C582F" w:rsidRPr="000D12C3" w:rsidRDefault="000C582F" w:rsidP="00D73672">
            <w:pPr>
              <w:ind w:firstLine="259"/>
              <w:jc w:val="both"/>
              <w:rPr>
                <w:lang w:val="lt-LT"/>
              </w:rPr>
            </w:pPr>
            <w:r w:rsidRPr="000D12C3">
              <w:rPr>
                <w:lang w:val="lt-LT"/>
              </w:rPr>
              <w:t>8. Durys montuojamos pagal gamintojo technologiją. Montavimo siūlės užpildomos ir užsandarinamos, pažeisti angokraščiai sutvarkomi pagal TS-6 ir TS-7 reikalavimus.</w:t>
            </w:r>
          </w:p>
          <w:p w14:paraId="1C389378" w14:textId="0777F2DA" w:rsidR="0013134C" w:rsidRPr="000D12C3" w:rsidRDefault="000C582F" w:rsidP="00D73672">
            <w:pPr>
              <w:ind w:firstLine="259"/>
              <w:jc w:val="both"/>
              <w:rPr>
                <w:noProof/>
                <w:lang w:val="lt-LT" w:eastAsia="en-US"/>
              </w:rPr>
            </w:pPr>
            <w:r w:rsidRPr="000D12C3">
              <w:rPr>
                <w:lang w:val="lt-LT"/>
              </w:rPr>
              <w:t xml:space="preserve">9. Prieš durų gamybą turi būti sutikrinti pastato gaisrinės saugos sprendiniai. Jeigu konkrečioms </w:t>
            </w:r>
            <w:r w:rsidRPr="000D12C3">
              <w:rPr>
                <w:lang w:val="lt-LT"/>
              </w:rPr>
              <w:lastRenderedPageBreak/>
              <w:t>durims nustatyti atsparumo ugniai, dūmų sandarumo, savaiminio užsidarymo ar evakuacinės furnitūros reikalavimai, durys ir jų komplektacija privalo juos atitikti.</w:t>
            </w:r>
          </w:p>
        </w:tc>
      </w:tr>
      <w:tr w:rsidR="00B62924" w:rsidRPr="000D12C3" w14:paraId="615396E2" w14:textId="77777777" w:rsidTr="00D73672">
        <w:tc>
          <w:tcPr>
            <w:tcW w:w="1296" w:type="dxa"/>
          </w:tcPr>
          <w:p w14:paraId="5EAF3D2F" w14:textId="4B472B5F" w:rsidR="00B62924" w:rsidRPr="000D12C3" w:rsidRDefault="00B62924" w:rsidP="00D73672">
            <w:pPr>
              <w:rPr>
                <w:lang w:val="lt-LT"/>
              </w:rPr>
            </w:pPr>
            <w:r w:rsidRPr="000D12C3">
              <w:rPr>
                <w:lang w:val="lt-LT"/>
              </w:rPr>
              <w:lastRenderedPageBreak/>
              <w:t>TS-6</w:t>
            </w:r>
          </w:p>
        </w:tc>
        <w:tc>
          <w:tcPr>
            <w:tcW w:w="1919" w:type="dxa"/>
          </w:tcPr>
          <w:p w14:paraId="03CB1BDB" w14:textId="5F81A2F4" w:rsidR="00B62924" w:rsidRPr="000D12C3" w:rsidRDefault="00B62924" w:rsidP="00D73672">
            <w:pPr>
              <w:jc w:val="center"/>
              <w:rPr>
                <w:lang w:val="lt-LT"/>
              </w:rPr>
            </w:pPr>
            <w:r w:rsidRPr="000D12C3">
              <w:rPr>
                <w:lang w:val="lt-LT"/>
              </w:rPr>
              <w:t>Vidinių sienų tinkavimas</w:t>
            </w:r>
          </w:p>
        </w:tc>
        <w:tc>
          <w:tcPr>
            <w:tcW w:w="1518" w:type="dxa"/>
          </w:tcPr>
          <w:p w14:paraId="21F843A1" w14:textId="531B4571" w:rsidR="00B62924" w:rsidRPr="000D12C3" w:rsidRDefault="00B62924" w:rsidP="00D73672">
            <w:pPr>
              <w:jc w:val="center"/>
              <w:rPr>
                <w:lang w:val="lt-LT"/>
              </w:rPr>
            </w:pPr>
            <w:r w:rsidRPr="000D12C3">
              <w:rPr>
                <w:lang w:val="lt-LT"/>
              </w:rPr>
              <w:t>Vidaus darbai</w:t>
            </w:r>
          </w:p>
        </w:tc>
        <w:tc>
          <w:tcPr>
            <w:tcW w:w="4987" w:type="dxa"/>
            <w:vAlign w:val="center"/>
          </w:tcPr>
          <w:p w14:paraId="77AE61A6" w14:textId="783CCF0D" w:rsidR="006A56F2" w:rsidRPr="000D12C3" w:rsidRDefault="006A56F2" w:rsidP="00D73672">
            <w:pPr>
              <w:ind w:firstLine="259"/>
              <w:jc w:val="both"/>
              <w:rPr>
                <w:lang w:val="lt-LT"/>
              </w:rPr>
            </w:pPr>
            <w:r w:rsidRPr="000D12C3">
              <w:rPr>
                <w:lang w:val="lt-LT"/>
              </w:rPr>
              <w:t>Koridoriuje (patalpoje 3-1), nuardžius pažeistą tinką, sienos tinkuojamos iš naujo.</w:t>
            </w:r>
          </w:p>
          <w:p w14:paraId="2887D9FB" w14:textId="4FE0282C" w:rsidR="006A56F2" w:rsidRPr="000D12C3" w:rsidRDefault="006A56F2" w:rsidP="00D73672">
            <w:pPr>
              <w:ind w:firstLine="259"/>
              <w:jc w:val="both"/>
              <w:rPr>
                <w:lang w:val="lt-LT"/>
              </w:rPr>
            </w:pPr>
            <w:r w:rsidRPr="000D12C3">
              <w:rPr>
                <w:lang w:val="lt-LT"/>
              </w:rPr>
              <w:t>Po durų blokų įrengimo tinkuojami ir dažymui paruošiami pažeisti angokraščiai.</w:t>
            </w:r>
          </w:p>
          <w:p w14:paraId="0CE558B8" w14:textId="657202F6" w:rsidR="006A56F2" w:rsidRPr="000D12C3" w:rsidRDefault="006A56F2" w:rsidP="00D73672">
            <w:pPr>
              <w:ind w:firstLine="259"/>
              <w:jc w:val="both"/>
              <w:rPr>
                <w:lang w:val="lt-LT"/>
              </w:rPr>
            </w:pPr>
            <w:r w:rsidRPr="000D12C3">
              <w:rPr>
                <w:lang w:val="lt-LT"/>
              </w:rPr>
              <w:t>Prieš tinkavimą paviršiai nuvalomi nuo dulkių, pašalinamos atšokusios dalys ir padengiami pagrindui tinkamu gruntu.</w:t>
            </w:r>
          </w:p>
          <w:p w14:paraId="4D1A80C9" w14:textId="61E8958B" w:rsidR="006A56F2" w:rsidRPr="000D12C3" w:rsidRDefault="006A56F2" w:rsidP="00D73672">
            <w:pPr>
              <w:ind w:firstLine="259"/>
              <w:jc w:val="both"/>
              <w:rPr>
                <w:lang w:val="lt-LT"/>
              </w:rPr>
            </w:pPr>
            <w:r w:rsidRPr="000D12C3">
              <w:rPr>
                <w:lang w:val="lt-LT"/>
              </w:rPr>
              <w:t>Prieš tinkuojant sumontuojami ir gulsčiuku išlyginami tinkavimo bei kampų profiliai.</w:t>
            </w:r>
          </w:p>
          <w:p w14:paraId="4A5EE37A" w14:textId="32BDF134" w:rsidR="006A56F2" w:rsidRPr="000D12C3" w:rsidRDefault="006A56F2" w:rsidP="00D73672">
            <w:pPr>
              <w:ind w:firstLine="259"/>
              <w:jc w:val="both"/>
              <w:rPr>
                <w:lang w:val="lt-LT"/>
              </w:rPr>
            </w:pPr>
            <w:r w:rsidRPr="000D12C3">
              <w:rPr>
                <w:lang w:val="lt-LT"/>
              </w:rPr>
              <w:t>Naudojamas cementinis tinkas. Bendras tinko sluoksnio storis – ne mažesnis kaip 5 mm. Tinkuojama 2 sluoksniais, pirmajam sluoksniui leidžiant pakankamai sukietėti.</w:t>
            </w:r>
          </w:p>
          <w:p w14:paraId="21D4AFB2" w14:textId="3BDB2D76" w:rsidR="006A56F2" w:rsidRPr="000D12C3" w:rsidRDefault="006A56F2" w:rsidP="00D73672">
            <w:pPr>
              <w:ind w:firstLine="259"/>
              <w:jc w:val="both"/>
              <w:rPr>
                <w:lang w:val="lt-LT"/>
              </w:rPr>
            </w:pPr>
            <w:r w:rsidRPr="000D12C3">
              <w:rPr>
                <w:lang w:val="lt-LT"/>
              </w:rPr>
              <w:t>Išoriniai kampai formuojami 90° kampu. Horizontaliųjų ir vertikaliųjų paviršių nuokrypis negali viršyti 2 mm vienam metrui.</w:t>
            </w:r>
          </w:p>
          <w:p w14:paraId="794D4FD6" w14:textId="626BCBFA" w:rsidR="006A56F2" w:rsidRPr="000D12C3" w:rsidRDefault="006A56F2" w:rsidP="00D73672">
            <w:pPr>
              <w:ind w:firstLine="259"/>
              <w:jc w:val="both"/>
              <w:rPr>
                <w:lang w:val="lt-LT"/>
              </w:rPr>
            </w:pPr>
            <w:r w:rsidRPr="000D12C3">
              <w:rPr>
                <w:lang w:val="lt-LT"/>
              </w:rPr>
              <w:t>Užbaigtame paviršiuje negali būti pūslių, įtrūkimų, atšokimų ar kitų defektų.</w:t>
            </w:r>
          </w:p>
          <w:p w14:paraId="52260C7A" w14:textId="5C7D13EE" w:rsidR="006A56F2" w:rsidRPr="000D12C3" w:rsidRDefault="006A56F2" w:rsidP="00D73672">
            <w:pPr>
              <w:ind w:firstLine="259"/>
              <w:jc w:val="both"/>
              <w:rPr>
                <w:lang w:val="lt-LT"/>
              </w:rPr>
            </w:pPr>
            <w:r w:rsidRPr="000D12C3">
              <w:rPr>
                <w:lang w:val="lt-LT"/>
              </w:rPr>
              <w:t>Tinkavimo metu negalima sudaryti skersvėjų ar paviršių priverstinai džiovinti.</w:t>
            </w:r>
          </w:p>
          <w:p w14:paraId="4C472B43" w14:textId="6D96ED9A" w:rsidR="00B62924" w:rsidRPr="000D12C3" w:rsidRDefault="006A56F2" w:rsidP="00D73672">
            <w:pPr>
              <w:ind w:firstLine="259"/>
              <w:jc w:val="both"/>
              <w:rPr>
                <w:lang w:val="lt-LT"/>
              </w:rPr>
            </w:pPr>
            <w:r w:rsidRPr="000D12C3">
              <w:rPr>
                <w:lang w:val="lt-LT"/>
              </w:rPr>
              <w:t>Darbai atliekami vadovaujantis STR 2.05.20:2006 ir taikomomis apdailos darbų taisyklėmis.</w:t>
            </w:r>
          </w:p>
        </w:tc>
      </w:tr>
      <w:tr w:rsidR="00DD14B0" w:rsidRPr="000D12C3" w14:paraId="3BCD8F57" w14:textId="77777777" w:rsidTr="00D73672">
        <w:tc>
          <w:tcPr>
            <w:tcW w:w="1296" w:type="dxa"/>
          </w:tcPr>
          <w:p w14:paraId="47DB04A7" w14:textId="2E055B40" w:rsidR="00DD14B0" w:rsidRPr="000D12C3" w:rsidRDefault="00DD14B0" w:rsidP="00D73672">
            <w:pPr>
              <w:rPr>
                <w:lang w:val="lt-LT"/>
              </w:rPr>
            </w:pPr>
            <w:r w:rsidRPr="000D12C3">
              <w:rPr>
                <w:lang w:val="lt-LT"/>
              </w:rPr>
              <w:t>TS-7</w:t>
            </w:r>
          </w:p>
        </w:tc>
        <w:tc>
          <w:tcPr>
            <w:tcW w:w="1919" w:type="dxa"/>
          </w:tcPr>
          <w:p w14:paraId="384E5F4C" w14:textId="3A94B882" w:rsidR="00DD14B0" w:rsidRPr="000D12C3" w:rsidRDefault="00DD14B0" w:rsidP="00D73672">
            <w:pPr>
              <w:jc w:val="center"/>
              <w:rPr>
                <w:lang w:val="lt-LT"/>
              </w:rPr>
            </w:pPr>
            <w:r w:rsidRPr="000D12C3">
              <w:rPr>
                <w:lang w:val="lt-LT"/>
              </w:rPr>
              <w:t xml:space="preserve">Sienų lubų </w:t>
            </w:r>
            <w:r w:rsidR="00425D25" w:rsidRPr="000D12C3">
              <w:rPr>
                <w:lang w:val="lt-LT"/>
              </w:rPr>
              <w:t xml:space="preserve">paviršių paruošimas, </w:t>
            </w:r>
            <w:r w:rsidRPr="000D12C3">
              <w:rPr>
                <w:lang w:val="lt-LT"/>
              </w:rPr>
              <w:t>dažymas</w:t>
            </w:r>
          </w:p>
        </w:tc>
        <w:tc>
          <w:tcPr>
            <w:tcW w:w="1518" w:type="dxa"/>
          </w:tcPr>
          <w:p w14:paraId="31AABE47" w14:textId="1E39B4A6" w:rsidR="00DD14B0" w:rsidRPr="000D12C3" w:rsidRDefault="00DD14B0" w:rsidP="00D73672">
            <w:pPr>
              <w:jc w:val="center"/>
              <w:rPr>
                <w:lang w:val="lt-LT"/>
              </w:rPr>
            </w:pPr>
            <w:r w:rsidRPr="000D12C3">
              <w:rPr>
                <w:lang w:val="lt-LT"/>
              </w:rPr>
              <w:t>Vidaus darbai</w:t>
            </w:r>
          </w:p>
        </w:tc>
        <w:tc>
          <w:tcPr>
            <w:tcW w:w="4987" w:type="dxa"/>
            <w:vAlign w:val="center"/>
          </w:tcPr>
          <w:p w14:paraId="4E77881C" w14:textId="63245CA5" w:rsidR="007D1C4B" w:rsidRPr="000D12C3" w:rsidRDefault="007D1C4B" w:rsidP="00D73672">
            <w:pPr>
              <w:ind w:firstLine="259"/>
              <w:jc w:val="both"/>
              <w:rPr>
                <w:lang w:val="lt-LT"/>
              </w:rPr>
            </w:pPr>
            <w:r w:rsidRPr="000D12C3">
              <w:rPr>
                <w:lang w:val="lt-LT"/>
              </w:rPr>
              <w:t>Remontuojamų patalpų ir koridoriaus sienų bei lubų paviršiai nuvalomi nuo dulkių, nešvarumų, atšokusių dažų ir kitų silpnų sluoksnių.</w:t>
            </w:r>
          </w:p>
          <w:p w14:paraId="5AAD677F" w14:textId="77777777" w:rsidR="007D1C4B" w:rsidRPr="000D12C3" w:rsidRDefault="007D1C4B" w:rsidP="00D73672">
            <w:pPr>
              <w:ind w:firstLine="259"/>
              <w:jc w:val="both"/>
              <w:rPr>
                <w:lang w:val="lt-LT"/>
              </w:rPr>
            </w:pPr>
            <w:r w:rsidRPr="000D12C3">
              <w:rPr>
                <w:lang w:val="lt-LT"/>
              </w:rPr>
              <w:t>2. Paviršiai gruntuojami pagrindo tipui tinkamu, sukibimą gerinančiu gruntu ir glaistomi ne mažiau kaip 2 sluoksniais. Glaisto storis parenkamas pagal faktinę pagrindo būklę ir gamintojo reikalavimus.</w:t>
            </w:r>
          </w:p>
          <w:p w14:paraId="49685E5C" w14:textId="77777777" w:rsidR="007D1C4B" w:rsidRPr="000D12C3" w:rsidRDefault="007D1C4B" w:rsidP="00D73672">
            <w:pPr>
              <w:ind w:firstLine="259"/>
              <w:jc w:val="both"/>
              <w:rPr>
                <w:lang w:val="lt-LT"/>
              </w:rPr>
            </w:pPr>
            <w:r w:rsidRPr="000D12C3">
              <w:rPr>
                <w:lang w:val="lt-LT"/>
              </w:rPr>
              <w:t>3. Išoriniai kampai ir angokraščiai sutvirtinami kampiniais profiliais. Gipskartonio plokščių siūlės armuojamos pagal pasirinktos sistemos technologiją.</w:t>
            </w:r>
          </w:p>
          <w:p w14:paraId="43F8C67D" w14:textId="77777777" w:rsidR="007D1C4B" w:rsidRPr="000D12C3" w:rsidRDefault="007D1C4B" w:rsidP="00D73672">
            <w:pPr>
              <w:ind w:firstLine="259"/>
              <w:jc w:val="both"/>
              <w:rPr>
                <w:lang w:val="lt-LT"/>
              </w:rPr>
            </w:pPr>
            <w:r w:rsidRPr="000D12C3">
              <w:rPr>
                <w:lang w:val="lt-LT"/>
              </w:rPr>
              <w:t>4. Paruoštas paviršius turi būti lygus ir tinkamas dažymui; nelygumai, tikrinant 2 m ilgio liniuote, neturi viršyti 1 mm.</w:t>
            </w:r>
          </w:p>
          <w:p w14:paraId="39E385CC" w14:textId="77777777" w:rsidR="007D1C4B" w:rsidRPr="000D12C3" w:rsidRDefault="007D1C4B" w:rsidP="00D73672">
            <w:pPr>
              <w:ind w:firstLine="259"/>
              <w:jc w:val="both"/>
              <w:rPr>
                <w:lang w:val="lt-LT"/>
              </w:rPr>
            </w:pPr>
            <w:r w:rsidRPr="000D12C3">
              <w:rPr>
                <w:lang w:val="lt-LT"/>
              </w:rPr>
              <w:t>5. Patalpos ir pagrindo temperatūra glaistymo, dažymo bei džiūvimo metu turi būti ne žemesnė kaip +10 °C ir atitikti naudojamų medžiagų gamintojų reikalavimus.</w:t>
            </w:r>
          </w:p>
          <w:p w14:paraId="6890BB86" w14:textId="77777777" w:rsidR="007D1C4B" w:rsidRPr="000D12C3" w:rsidRDefault="007D1C4B" w:rsidP="00D73672">
            <w:pPr>
              <w:ind w:firstLine="259"/>
              <w:jc w:val="both"/>
              <w:rPr>
                <w:lang w:val="lt-LT"/>
              </w:rPr>
            </w:pPr>
            <w:r w:rsidRPr="000D12C3">
              <w:rPr>
                <w:lang w:val="lt-LT"/>
              </w:rPr>
              <w:t>6. Prieš dažymą paviršiai pakartotinai gruntuojami. Dažoma ne mažiau kaip 2 sluoksniais, kol gaunamas tolygus, vientisas ir be persišvietimų paviršius.</w:t>
            </w:r>
          </w:p>
          <w:p w14:paraId="1376EA69" w14:textId="77777777" w:rsidR="007D1C4B" w:rsidRPr="000D12C3" w:rsidRDefault="007D1C4B" w:rsidP="00D73672">
            <w:pPr>
              <w:ind w:firstLine="259"/>
              <w:jc w:val="both"/>
              <w:rPr>
                <w:lang w:val="lt-LT"/>
              </w:rPr>
            </w:pPr>
            <w:r w:rsidRPr="000D12C3">
              <w:rPr>
                <w:lang w:val="lt-LT"/>
              </w:rPr>
              <w:lastRenderedPageBreak/>
              <w:t>7. Naudojami matiniai emulsiniai dažai, ne žemesnės kaip 3 atsparumo šlapiam šveitimui klasės, atsparūs valymui ir šveitimui naudojant įprastas plovimo priemones.</w:t>
            </w:r>
          </w:p>
          <w:p w14:paraId="7E527132" w14:textId="540B72BE" w:rsidR="00DD14B0" w:rsidRPr="000D12C3" w:rsidRDefault="007D1C4B" w:rsidP="00D73672">
            <w:pPr>
              <w:ind w:firstLine="259"/>
              <w:jc w:val="both"/>
              <w:rPr>
                <w:lang w:val="lt-LT"/>
              </w:rPr>
            </w:pPr>
            <w:r w:rsidRPr="000D12C3">
              <w:rPr>
                <w:lang w:val="lt-LT"/>
              </w:rPr>
              <w:t>8. Dažų spalva ir blizgumo laipsnis prieš dažymą derinami su užsakovu.</w:t>
            </w:r>
          </w:p>
        </w:tc>
      </w:tr>
      <w:tr w:rsidR="00DD14B0" w:rsidRPr="000D12C3" w14:paraId="06007845" w14:textId="77777777" w:rsidTr="00D73672">
        <w:tc>
          <w:tcPr>
            <w:tcW w:w="1296" w:type="dxa"/>
          </w:tcPr>
          <w:p w14:paraId="6C0729E6" w14:textId="28830A80" w:rsidR="00DD14B0" w:rsidRPr="000D12C3" w:rsidRDefault="00DD14B0" w:rsidP="00D73672">
            <w:pPr>
              <w:rPr>
                <w:lang w:val="lt-LT"/>
              </w:rPr>
            </w:pPr>
            <w:r w:rsidRPr="000D12C3">
              <w:rPr>
                <w:lang w:val="lt-LT"/>
              </w:rPr>
              <w:lastRenderedPageBreak/>
              <w:t>TS-8</w:t>
            </w:r>
          </w:p>
        </w:tc>
        <w:tc>
          <w:tcPr>
            <w:tcW w:w="1919" w:type="dxa"/>
          </w:tcPr>
          <w:p w14:paraId="69DF4C1F" w14:textId="790CFA06" w:rsidR="00DD14B0" w:rsidRPr="000D12C3" w:rsidRDefault="00DD14B0" w:rsidP="00D73672">
            <w:pPr>
              <w:jc w:val="center"/>
              <w:rPr>
                <w:lang w:val="lt-LT"/>
              </w:rPr>
            </w:pPr>
            <w:r w:rsidRPr="000D12C3">
              <w:rPr>
                <w:lang w:val="lt-LT"/>
              </w:rPr>
              <w:t>Ventiliacijos grotelių pakeitimas</w:t>
            </w:r>
          </w:p>
        </w:tc>
        <w:tc>
          <w:tcPr>
            <w:tcW w:w="1518" w:type="dxa"/>
          </w:tcPr>
          <w:p w14:paraId="36782CEF" w14:textId="0C0BD3CB" w:rsidR="00DD14B0" w:rsidRPr="000D12C3" w:rsidRDefault="00DD14B0" w:rsidP="00D73672">
            <w:pPr>
              <w:jc w:val="center"/>
              <w:rPr>
                <w:lang w:val="lt-LT"/>
              </w:rPr>
            </w:pPr>
            <w:r w:rsidRPr="000D12C3">
              <w:rPr>
                <w:lang w:val="lt-LT"/>
              </w:rPr>
              <w:t>Vidaus darbai</w:t>
            </w:r>
          </w:p>
        </w:tc>
        <w:tc>
          <w:tcPr>
            <w:tcW w:w="4987" w:type="dxa"/>
            <w:vAlign w:val="center"/>
          </w:tcPr>
          <w:p w14:paraId="43D2B93E" w14:textId="39373937" w:rsidR="007D1C4B" w:rsidRPr="000D12C3" w:rsidRDefault="007D1C4B" w:rsidP="00D73672">
            <w:pPr>
              <w:ind w:firstLine="259"/>
              <w:jc w:val="both"/>
              <w:rPr>
                <w:lang w:val="lt-LT"/>
              </w:rPr>
            </w:pPr>
            <w:r w:rsidRPr="000D12C3">
              <w:rPr>
                <w:lang w:val="lt-LT"/>
              </w:rPr>
              <w:t>1.Koridoriuje esamų grotelių vietose įrengiamos 4 naujos kvadratinės vėdinimo grotelės.</w:t>
            </w:r>
          </w:p>
          <w:p w14:paraId="0619619C" w14:textId="77777777" w:rsidR="007D1C4B" w:rsidRPr="000D12C3" w:rsidRDefault="007D1C4B" w:rsidP="00D73672">
            <w:pPr>
              <w:ind w:firstLine="259"/>
              <w:jc w:val="both"/>
              <w:rPr>
                <w:lang w:val="lt-LT"/>
              </w:rPr>
            </w:pPr>
            <w:r w:rsidRPr="000D12C3">
              <w:rPr>
                <w:lang w:val="lt-LT"/>
              </w:rPr>
              <w:t>2. Grotelių faktiniai matmenys parenkami pagal esamas angas ir ortakių prijungimus.</w:t>
            </w:r>
          </w:p>
          <w:p w14:paraId="16C2483C" w14:textId="77777777" w:rsidR="007D1C4B" w:rsidRPr="000D12C3" w:rsidRDefault="007D1C4B" w:rsidP="00D73672">
            <w:pPr>
              <w:ind w:firstLine="259"/>
              <w:jc w:val="both"/>
              <w:rPr>
                <w:lang w:val="lt-LT"/>
              </w:rPr>
            </w:pPr>
            <w:r w:rsidRPr="000D12C3">
              <w:rPr>
                <w:lang w:val="lt-LT"/>
              </w:rPr>
              <w:t>3. Grotelės gaminamos iš korozijai atsparaus metalo, gamykloje padengto balta spalva, arba iš lygiavertės drėgmei ir valymui atsparios medžiagos.</w:t>
            </w:r>
          </w:p>
          <w:p w14:paraId="3B60A757" w14:textId="3659DFDE" w:rsidR="00DD14B0" w:rsidRPr="000D12C3" w:rsidRDefault="007D1C4B" w:rsidP="00D73672">
            <w:pPr>
              <w:ind w:firstLine="259"/>
              <w:jc w:val="both"/>
              <w:rPr>
                <w:lang w:val="lt-LT"/>
              </w:rPr>
            </w:pPr>
            <w:r w:rsidRPr="000D12C3">
              <w:rPr>
                <w:lang w:val="lt-LT"/>
              </w:rPr>
              <w:t>4. Grotelės turi būti stabiliai pritvirtintos, lengvai nuimamos valymui ir neturi mažinti esamos vėdinimo sistemos skerspjūvio.</w:t>
            </w:r>
          </w:p>
        </w:tc>
      </w:tr>
      <w:tr w:rsidR="00AB5CDF" w:rsidRPr="000D12C3" w14:paraId="3D4FD3DA" w14:textId="77777777" w:rsidTr="00D73672">
        <w:tc>
          <w:tcPr>
            <w:tcW w:w="1296" w:type="dxa"/>
          </w:tcPr>
          <w:p w14:paraId="4D6CF7AA" w14:textId="07B7F249" w:rsidR="00AB5CDF" w:rsidRPr="000D12C3" w:rsidRDefault="00AB5CDF" w:rsidP="00D73672">
            <w:pPr>
              <w:rPr>
                <w:lang w:val="lt-LT"/>
              </w:rPr>
            </w:pPr>
            <w:r w:rsidRPr="000D12C3">
              <w:rPr>
                <w:lang w:val="lt-LT"/>
              </w:rPr>
              <w:t>TS-9</w:t>
            </w:r>
          </w:p>
        </w:tc>
        <w:tc>
          <w:tcPr>
            <w:tcW w:w="1919" w:type="dxa"/>
          </w:tcPr>
          <w:p w14:paraId="68660574" w14:textId="7250CD0C" w:rsidR="00AB5CDF" w:rsidRPr="000D12C3" w:rsidRDefault="00AB5CDF" w:rsidP="00D73672">
            <w:pPr>
              <w:jc w:val="center"/>
              <w:rPr>
                <w:lang w:val="lt-LT"/>
              </w:rPr>
            </w:pPr>
            <w:r w:rsidRPr="000D12C3">
              <w:rPr>
                <w:lang w:val="lt-LT"/>
              </w:rPr>
              <w:t>Elektros įrenginių įvedimas</w:t>
            </w:r>
          </w:p>
        </w:tc>
        <w:tc>
          <w:tcPr>
            <w:tcW w:w="1518" w:type="dxa"/>
          </w:tcPr>
          <w:p w14:paraId="2CEC2508" w14:textId="20D74078" w:rsidR="00AB5CDF" w:rsidRPr="000D12C3" w:rsidRDefault="00AB5CDF" w:rsidP="00D73672">
            <w:pPr>
              <w:jc w:val="center"/>
              <w:rPr>
                <w:lang w:val="lt-LT"/>
              </w:rPr>
            </w:pPr>
            <w:r w:rsidRPr="000D12C3">
              <w:rPr>
                <w:lang w:val="lt-LT"/>
              </w:rPr>
              <w:t>Vidaus darbai</w:t>
            </w:r>
          </w:p>
        </w:tc>
        <w:tc>
          <w:tcPr>
            <w:tcW w:w="4987" w:type="dxa"/>
            <w:vAlign w:val="center"/>
          </w:tcPr>
          <w:p w14:paraId="307461DE" w14:textId="77777777" w:rsidR="00FD0C76" w:rsidRPr="000D12C3" w:rsidRDefault="00FD0C76" w:rsidP="00D73672">
            <w:pPr>
              <w:ind w:firstLine="259"/>
              <w:jc w:val="both"/>
              <w:rPr>
                <w:lang w:val="lt-LT"/>
              </w:rPr>
            </w:pPr>
            <w:r w:rsidRPr="000D12C3">
              <w:rPr>
                <w:lang w:val="lt-LT"/>
              </w:rPr>
              <w:t>1. Visus elektros darbus atlieka teisę juos vykdyti turintys kvalifikuoti darbuotojai. Prieš darbus esamos grandinės atjungiamos, patikrinamas įtampos nebuvimas ir imamasi apsaugos nuo atsitiktinio įjungimo priemonių.</w:t>
            </w:r>
          </w:p>
          <w:p w14:paraId="7BDB5737" w14:textId="77777777" w:rsidR="00FD0C76" w:rsidRPr="000D12C3" w:rsidRDefault="00FD0C76" w:rsidP="00D73672">
            <w:pPr>
              <w:ind w:firstLine="259"/>
              <w:jc w:val="both"/>
              <w:rPr>
                <w:lang w:val="lt-LT"/>
              </w:rPr>
            </w:pPr>
            <w:r w:rsidRPr="000D12C3">
              <w:rPr>
                <w:lang w:val="lt-LT"/>
              </w:rPr>
              <w:t>2. Koridoriuje naujiems kištukiniams lizdams tiesiamas NYM-J, PPJ arba lygiavertis 3 × 2,5 mm² kabelis. Kabeliai tiesiami paslėptai po tinku arba tam skirtuose kanaluose; sujungimai atliekami prieinamose montavimo dėžutėse.</w:t>
            </w:r>
          </w:p>
          <w:p w14:paraId="28ADC375" w14:textId="77777777" w:rsidR="00FD0C76" w:rsidRPr="000D12C3" w:rsidRDefault="00FD0C76" w:rsidP="00D73672">
            <w:pPr>
              <w:ind w:firstLine="259"/>
              <w:jc w:val="both"/>
              <w:rPr>
                <w:lang w:val="lt-LT"/>
              </w:rPr>
            </w:pPr>
            <w:r w:rsidRPr="000D12C3">
              <w:rPr>
                <w:lang w:val="lt-LT"/>
              </w:rPr>
              <w:t>3. Kištukiniai lizdai įrengiami apie 300 mm, o jungikliai – apie 900 mm aukštyje nuo baigtų grindų paviršiaus, jeigu brėžiniuose arba vietoje su užsakovu nenustatyta kitaip.</w:t>
            </w:r>
          </w:p>
          <w:p w14:paraId="2D301754" w14:textId="77777777" w:rsidR="00FD0C76" w:rsidRPr="000D12C3" w:rsidRDefault="00FD0C76" w:rsidP="00D73672">
            <w:pPr>
              <w:ind w:firstLine="259"/>
              <w:jc w:val="both"/>
              <w:rPr>
                <w:lang w:val="lt-LT"/>
              </w:rPr>
            </w:pPr>
            <w:r w:rsidRPr="000D12C3">
              <w:rPr>
                <w:lang w:val="lt-LT"/>
              </w:rPr>
              <w:t>4. Esamų jungiklių ir kištukinių lizdų vietose sumontuojami nauji įrenginiai su rėmeliais. Įrenginių spalva ir dizainas derinami su užsakovu.</w:t>
            </w:r>
          </w:p>
          <w:p w14:paraId="28FBB15B" w14:textId="4D0E10F7" w:rsidR="00FD0C76" w:rsidRPr="000D12C3" w:rsidRDefault="00FD0C76" w:rsidP="00D73672">
            <w:pPr>
              <w:ind w:firstLine="259"/>
              <w:jc w:val="both"/>
              <w:rPr>
                <w:lang w:val="lt-LT"/>
              </w:rPr>
            </w:pPr>
            <w:r w:rsidRPr="000D12C3">
              <w:rPr>
                <w:lang w:val="lt-LT"/>
              </w:rPr>
              <w:t>5. Patalpoje 3-14 įrengiami 2 nauji apšvietimo reguliatoriai (dimeriai), suderinami su valdomais šviestuvais.</w:t>
            </w:r>
          </w:p>
          <w:p w14:paraId="5ACFC09B" w14:textId="77777777" w:rsidR="00FD0C76" w:rsidRPr="000D12C3" w:rsidRDefault="00FD0C76" w:rsidP="00D73672">
            <w:pPr>
              <w:ind w:firstLine="259"/>
              <w:jc w:val="both"/>
              <w:rPr>
                <w:lang w:val="lt-LT"/>
              </w:rPr>
            </w:pPr>
            <w:r w:rsidRPr="000D12C3">
              <w:rPr>
                <w:lang w:val="lt-LT"/>
              </w:rPr>
              <w:t>6. Patalpoje 3-14 grindyse elektros kabeliai tiesiami gofruotuose arba standžiuose mechaninei apkrovai pritaikytuose apsauginiuose vamzdžiuose. Naudojami 3 × 2,5 mm² arba pagal faktinę apkrovą parinkti kabeliai.</w:t>
            </w:r>
          </w:p>
          <w:p w14:paraId="6F1CDE43" w14:textId="2FADAEFF" w:rsidR="00FD0C76" w:rsidRPr="000D12C3" w:rsidRDefault="00FD0C76" w:rsidP="00D73672">
            <w:pPr>
              <w:ind w:firstLine="259"/>
              <w:jc w:val="both"/>
              <w:rPr>
                <w:lang w:val="lt-LT"/>
              </w:rPr>
            </w:pPr>
            <w:r w:rsidRPr="000D12C3">
              <w:rPr>
                <w:lang w:val="lt-LT"/>
              </w:rPr>
              <w:t xml:space="preserve">7. Patalpos 3-14 grindų konstrukcijoje įrengiamas apie 30 m bendro ilgio standus, lygiasienis ir mechaninei apkrovai atsparus techninis vamzdis kabeliams pravesti, kurio nominalus skersmuo – ne mažesnis kaip 100 mm. Vamzdis turi būti visiškai paslėptas grindų konstrukcijoje, todėl baigtame grindų paviršiuje </w:t>
            </w:r>
            <w:r w:rsidRPr="000D12C3">
              <w:rPr>
                <w:lang w:val="lt-LT"/>
              </w:rPr>
              <w:lastRenderedPageBreak/>
              <w:t>leidžiama palikti matomas tik užsakovo suderintose vietose įrengtas kabelių įvedimo ir išvedimo angas. Vamzdžio trasa, angų vietos ir kryptys prieš įrengimą suderinamos su užsakovu ir pažymimos plane. Vamzdžio jungtys ir posūkiai turi užtikrinti netrukdomą kabelių pratraukimą; vamzdyje paliekama kabelių įtraukimo viela arba zondas. Angų briaunos turi būti apsaugotos nuo kabelių pažeidimo, o laikinai nenaudojamos angos – uždengiamos nuimamais dangteliais.</w:t>
            </w:r>
          </w:p>
          <w:p w14:paraId="41879605" w14:textId="77777777" w:rsidR="00FD0C76" w:rsidRPr="000D12C3" w:rsidRDefault="00FD0C76" w:rsidP="00D73672">
            <w:pPr>
              <w:ind w:firstLine="259"/>
              <w:jc w:val="both"/>
              <w:rPr>
                <w:lang w:val="lt-LT"/>
              </w:rPr>
            </w:pPr>
            <w:r w:rsidRPr="000D12C3">
              <w:rPr>
                <w:lang w:val="lt-LT"/>
              </w:rPr>
              <w:t>8. Po stalais, patalpos centre, vienodais atstumais įrengiamos 8 komercinėms patalpoms skirtos grindų dėžutės su dugnu ir dangčiu, pritaikytu klijuojamai grindų dangai. Dėžutės turi būti viename lygyje su baigta grindų danga ir atlaikyti numatomą eksploatacinę apkrovą.</w:t>
            </w:r>
          </w:p>
          <w:p w14:paraId="09930407" w14:textId="77777777" w:rsidR="00FD0C76" w:rsidRPr="000D12C3" w:rsidRDefault="00FD0C76" w:rsidP="00D73672">
            <w:pPr>
              <w:ind w:firstLine="259"/>
              <w:jc w:val="both"/>
              <w:rPr>
                <w:lang w:val="lt-LT"/>
              </w:rPr>
            </w:pPr>
            <w:r w:rsidRPr="000D12C3">
              <w:rPr>
                <w:lang w:val="lt-LT"/>
              </w:rPr>
              <w:t>9. Kiekvienoje grindų dėžutėje įrengiami 4 įžeminti 230 V kištukiniai lizdai ir 1 RJ-45 duomenų lizdas.</w:t>
            </w:r>
          </w:p>
          <w:p w14:paraId="1BC337A7" w14:textId="51677DDA" w:rsidR="002C13A8" w:rsidRPr="000D12C3" w:rsidRDefault="002C13A8" w:rsidP="00D73672">
            <w:pPr>
              <w:ind w:firstLine="259"/>
              <w:jc w:val="both"/>
              <w:rPr>
                <w:lang w:val="lt-LT"/>
              </w:rPr>
            </w:pPr>
            <w:r w:rsidRPr="000D12C3">
              <w:rPr>
                <w:lang w:val="lt-LT"/>
              </w:rPr>
              <w:t>Iki grindinių dėžučių nutiesti ne žemesnės kaip 6 kategorijos (Cat 6) duomenų perdavimo kabelius. Elektros ir duomenų perdavimo kabelius tiesti atskiruose kabelių kanalo skyriuose arba užtikrinti norminiuose dokumentuose nustatytus jų tarpusavio atskyrimo atstumus.</w:t>
            </w:r>
          </w:p>
          <w:p w14:paraId="797F6E6E" w14:textId="0A85DA14" w:rsidR="002C13A8" w:rsidRPr="000D12C3" w:rsidRDefault="002C13A8" w:rsidP="00D73672">
            <w:pPr>
              <w:ind w:firstLine="259"/>
              <w:jc w:val="both"/>
              <w:rPr>
                <w:lang w:val="lt-LT"/>
              </w:rPr>
            </w:pPr>
            <w:r w:rsidRPr="000D12C3">
              <w:rPr>
                <w:lang w:val="lt-LT"/>
              </w:rPr>
              <w:t>10.Duomenų kabelius abiejuose galuose aiškiai ir vienodai sužymėti, tinkamai užbaigti duomenų perdavimo lizduose ir komutacinėje įrangoje. Sumontuotas duomenų perdavimo linijas patikrinti kalibruotu kabelių testeriu, patvirtinančiu jų atitiktį Cat 6 kategorijos reikalavimams. Patikrinimo rezultatus ir matavimo protokolus pateikti Užsakovui.</w:t>
            </w:r>
            <w:r w:rsidR="00FD0C76" w:rsidRPr="000D12C3">
              <w:rPr>
                <w:lang w:val="lt-LT"/>
              </w:rPr>
              <w:t xml:space="preserve"> </w:t>
            </w:r>
          </w:p>
          <w:p w14:paraId="0510C86E" w14:textId="7B7B8B72" w:rsidR="00FD0C76" w:rsidRPr="000D12C3" w:rsidRDefault="002C13A8" w:rsidP="00D73672">
            <w:pPr>
              <w:ind w:firstLine="259"/>
              <w:jc w:val="both"/>
              <w:rPr>
                <w:lang w:val="lt-LT"/>
              </w:rPr>
            </w:pPr>
            <w:r w:rsidRPr="000D12C3">
              <w:rPr>
                <w:lang w:val="lt-LT"/>
              </w:rPr>
              <w:t>11.</w:t>
            </w:r>
            <w:r w:rsidR="00FD0C76" w:rsidRPr="000D12C3">
              <w:rPr>
                <w:lang w:val="lt-LT"/>
              </w:rPr>
              <w:t>Esami 2 elektros skydai įleidžiami į naują gipskartonio konstrukciją, nekeičiant jų vietos. Turi būti išlaikytas laisvas priėjimas prie skydų, durų atidarymas ir saugus aptarnavimas. Aplink skydus įrengiami tinkami sutvirtinimai ir apdailos užbaigimas.</w:t>
            </w:r>
          </w:p>
          <w:p w14:paraId="6FE5DCC1" w14:textId="77777777" w:rsidR="00FD0C76" w:rsidRPr="000D12C3" w:rsidRDefault="00FD0C76" w:rsidP="00D73672">
            <w:pPr>
              <w:ind w:firstLine="259"/>
              <w:jc w:val="both"/>
              <w:rPr>
                <w:lang w:val="lt-LT"/>
              </w:rPr>
            </w:pPr>
            <w:r w:rsidRPr="000D12C3">
              <w:rPr>
                <w:lang w:val="lt-LT"/>
              </w:rPr>
              <w:t>12. Ant patalpos 3-14 sienų per visą perimetrą, apie 300 mm aukštyje nuo baigtų grindų paviršiaus, įrengiama 17 vnt. dvigubų kištukinių lizdų.</w:t>
            </w:r>
          </w:p>
          <w:p w14:paraId="6052CC2D" w14:textId="77777777" w:rsidR="00FD0C76" w:rsidRPr="000D12C3" w:rsidRDefault="00FD0C76" w:rsidP="00D73672">
            <w:pPr>
              <w:ind w:firstLine="259"/>
              <w:jc w:val="both"/>
              <w:rPr>
                <w:lang w:val="lt-LT"/>
              </w:rPr>
            </w:pPr>
            <w:r w:rsidRPr="000D12C3">
              <w:rPr>
                <w:lang w:val="lt-LT"/>
              </w:rPr>
              <w:t>13. Numatomi ir įrengiami elektros maitinimo bei valdymo kabeliai 3 elektrinėms žaliuzėms ir TS-15 oro kondicionavimo sistemai pagal įrangos gamintojų reikalavimus.</w:t>
            </w:r>
          </w:p>
          <w:p w14:paraId="636FC21F" w14:textId="77777777" w:rsidR="00FD0C76" w:rsidRPr="000D12C3" w:rsidRDefault="00FD0C76" w:rsidP="00D73672">
            <w:pPr>
              <w:ind w:firstLine="259"/>
              <w:jc w:val="both"/>
              <w:rPr>
                <w:lang w:val="lt-LT"/>
              </w:rPr>
            </w:pPr>
            <w:r w:rsidRPr="000D12C3">
              <w:rPr>
                <w:lang w:val="lt-LT"/>
              </w:rPr>
              <w:t xml:space="preserve">14. Naujai įrengiamos kištukinių lizdų grandinės apsaugomos ne didesnės kaip 30 mA </w:t>
            </w:r>
            <w:r w:rsidRPr="000D12C3">
              <w:rPr>
                <w:lang w:val="lt-LT"/>
              </w:rPr>
              <w:lastRenderedPageBreak/>
              <w:t>vardinės liekamosios srovės įtaisais, jeigu tokia apsauga nėra užtikrinta esamame skyde.</w:t>
            </w:r>
          </w:p>
          <w:p w14:paraId="7A558157" w14:textId="51770F0E" w:rsidR="00C13FD9" w:rsidRPr="000D12C3" w:rsidRDefault="00FD0C76" w:rsidP="00D73672">
            <w:pPr>
              <w:ind w:firstLine="259"/>
              <w:jc w:val="both"/>
              <w:rPr>
                <w:lang w:val="lt-LT"/>
              </w:rPr>
            </w:pPr>
            <w:r w:rsidRPr="000D12C3">
              <w:rPr>
                <w:lang w:val="lt-LT"/>
              </w:rPr>
              <w:t>15. Baigus darbus atliekami izoliacijos varžos, apsauginių laidininkų tęstinumo, apsaugos įtaisų ir kitų privalomų parametrų matavimai. Užsakovui pateikiami matavimų protokolai, grandinių žymėjimas ir atnaujinta faktinė schema.</w:t>
            </w:r>
          </w:p>
        </w:tc>
      </w:tr>
      <w:tr w:rsidR="007F7D88" w:rsidRPr="000D12C3" w14:paraId="003B6DCB" w14:textId="77777777" w:rsidTr="00D73672">
        <w:trPr>
          <w:trHeight w:val="2166"/>
        </w:trPr>
        <w:tc>
          <w:tcPr>
            <w:tcW w:w="1296" w:type="dxa"/>
          </w:tcPr>
          <w:p w14:paraId="331FA443" w14:textId="7A400E23" w:rsidR="007F7D88" w:rsidRPr="000D12C3" w:rsidRDefault="007F7D88" w:rsidP="00D73672">
            <w:pPr>
              <w:rPr>
                <w:lang w:val="lt-LT"/>
              </w:rPr>
            </w:pPr>
            <w:r w:rsidRPr="000D12C3">
              <w:rPr>
                <w:lang w:val="lt-LT"/>
              </w:rPr>
              <w:lastRenderedPageBreak/>
              <w:t>TS-10</w:t>
            </w:r>
          </w:p>
        </w:tc>
        <w:tc>
          <w:tcPr>
            <w:tcW w:w="1919" w:type="dxa"/>
          </w:tcPr>
          <w:p w14:paraId="5FED6FC9" w14:textId="0DD6F2C0" w:rsidR="007F7D88" w:rsidRPr="000D12C3" w:rsidRDefault="007F7D88" w:rsidP="00D73672">
            <w:pPr>
              <w:jc w:val="center"/>
              <w:rPr>
                <w:lang w:val="lt-LT"/>
              </w:rPr>
            </w:pPr>
            <w:r w:rsidRPr="000D12C3">
              <w:rPr>
                <w:lang w:val="lt-LT"/>
              </w:rPr>
              <w:t>Kiliminės</w:t>
            </w:r>
            <w:r w:rsidR="00AC6D87" w:rsidRPr="000D12C3">
              <w:rPr>
                <w:lang w:val="lt-LT"/>
              </w:rPr>
              <w:t xml:space="preserve"> plytelių</w:t>
            </w:r>
            <w:r w:rsidRPr="000D12C3">
              <w:rPr>
                <w:lang w:val="lt-LT"/>
              </w:rPr>
              <w:t xml:space="preserve"> dangos dėjimas</w:t>
            </w:r>
          </w:p>
        </w:tc>
        <w:tc>
          <w:tcPr>
            <w:tcW w:w="1518" w:type="dxa"/>
          </w:tcPr>
          <w:p w14:paraId="32E65CDE" w14:textId="3BDB9DA0" w:rsidR="007F7D88" w:rsidRPr="000D12C3" w:rsidRDefault="007F7D88" w:rsidP="00D73672">
            <w:pPr>
              <w:jc w:val="center"/>
              <w:rPr>
                <w:lang w:val="lt-LT"/>
              </w:rPr>
            </w:pPr>
            <w:r w:rsidRPr="000D12C3">
              <w:rPr>
                <w:lang w:val="lt-LT"/>
              </w:rPr>
              <w:t>Vidaus darbai</w:t>
            </w:r>
          </w:p>
        </w:tc>
        <w:tc>
          <w:tcPr>
            <w:tcW w:w="4987" w:type="dxa"/>
            <w:vAlign w:val="center"/>
          </w:tcPr>
          <w:p w14:paraId="7E41A967" w14:textId="5FDBA40E" w:rsidR="00090BCD" w:rsidRPr="000D12C3" w:rsidRDefault="00090BCD" w:rsidP="00D73672">
            <w:pPr>
              <w:ind w:firstLine="259"/>
              <w:jc w:val="both"/>
              <w:rPr>
                <w:lang w:val="lt-LT"/>
              </w:rPr>
            </w:pPr>
            <w:r w:rsidRPr="000D12C3">
              <w:rPr>
                <w:lang w:val="lt-LT"/>
              </w:rPr>
              <w:t>Patalpose 3-11, 3-14 ir ant pagal TS-2 ir TS-3 reikalavimus paruošto pagrindo įrengiama modulinė kiliminių plytelių danga.</w:t>
            </w:r>
          </w:p>
          <w:p w14:paraId="380CE0D6" w14:textId="0FB12E45" w:rsidR="00090BCD" w:rsidRPr="000D12C3" w:rsidRDefault="00090BCD" w:rsidP="00D73672">
            <w:pPr>
              <w:ind w:firstLine="259"/>
              <w:jc w:val="both"/>
              <w:rPr>
                <w:lang w:val="lt-LT"/>
              </w:rPr>
            </w:pPr>
            <w:r w:rsidRPr="000D12C3">
              <w:rPr>
                <w:lang w:val="lt-LT"/>
              </w:rPr>
              <w:t>2. Plytelių nominalus formatas – 500 × 500 mm  +/-10cm arba kitas lygiavertis modulinis formatas, prieš montavimą suderintas su užsakovu.</w:t>
            </w:r>
          </w:p>
          <w:p w14:paraId="611A3480" w14:textId="77777777" w:rsidR="00090BCD" w:rsidRPr="000D12C3" w:rsidRDefault="00090BCD" w:rsidP="00D73672">
            <w:pPr>
              <w:ind w:firstLine="259"/>
              <w:jc w:val="both"/>
              <w:rPr>
                <w:lang w:val="lt-LT"/>
              </w:rPr>
            </w:pPr>
            <w:r w:rsidRPr="000D12C3">
              <w:rPr>
                <w:lang w:val="lt-LT"/>
              </w:rPr>
              <w:t>3. Danga turi būti ne žemesnės kaip 33 naudojimo klasės pagal komercinių tekstilinių grindų dangų klasifikaciją ir tinkama intensyviai naudojamoms patalpoms.</w:t>
            </w:r>
          </w:p>
          <w:p w14:paraId="455D0CA2" w14:textId="77777777" w:rsidR="00090BCD" w:rsidRPr="000D12C3" w:rsidRDefault="00090BCD" w:rsidP="00D73672">
            <w:pPr>
              <w:ind w:firstLine="259"/>
              <w:jc w:val="both"/>
              <w:rPr>
                <w:lang w:val="lt-LT"/>
              </w:rPr>
            </w:pPr>
            <w:r w:rsidRPr="000D12C3">
              <w:rPr>
                <w:lang w:val="lt-LT"/>
              </w:rPr>
              <w:t>4. Pluošto masė – ne mažesnė kaip 540 g/m². Danga turi būti antistatinė ir pritaikyta biuro baldų ratukų poveikiui.</w:t>
            </w:r>
          </w:p>
          <w:p w14:paraId="1DBA7F8A" w14:textId="77777777" w:rsidR="00090BCD" w:rsidRPr="000D12C3" w:rsidRDefault="00090BCD" w:rsidP="00D73672">
            <w:pPr>
              <w:ind w:firstLine="259"/>
              <w:jc w:val="both"/>
              <w:rPr>
                <w:lang w:val="lt-LT"/>
              </w:rPr>
            </w:pPr>
            <w:r w:rsidRPr="000D12C3">
              <w:rPr>
                <w:lang w:val="lt-LT"/>
              </w:rPr>
              <w:t>5. Dangos reakcijos į ugnį klasė – ne žemesnė kaip Cfl-s1 arba lygiavertė, jeigu pagal pastato gaisrinės saugos sprendinius nereikalaujama aukštesnės klasės.</w:t>
            </w:r>
          </w:p>
          <w:p w14:paraId="16BB9F10" w14:textId="77777777" w:rsidR="00090BCD" w:rsidRPr="000D12C3" w:rsidRDefault="00090BCD" w:rsidP="00D73672">
            <w:pPr>
              <w:ind w:firstLine="259"/>
              <w:jc w:val="both"/>
              <w:rPr>
                <w:lang w:val="lt-LT"/>
              </w:rPr>
            </w:pPr>
            <w:r w:rsidRPr="000D12C3">
              <w:rPr>
                <w:lang w:val="lt-LT"/>
              </w:rPr>
              <w:t>6. Dangos spalva, faktūra, klojimo kryptis ir raštas prieš montavimą derinami su užsakovu.</w:t>
            </w:r>
          </w:p>
          <w:p w14:paraId="36D1D8B1" w14:textId="77777777" w:rsidR="00090BCD" w:rsidRPr="000D12C3" w:rsidRDefault="00090BCD" w:rsidP="00D73672">
            <w:pPr>
              <w:ind w:firstLine="259"/>
              <w:jc w:val="both"/>
              <w:rPr>
                <w:lang w:val="lt-LT"/>
              </w:rPr>
            </w:pPr>
            <w:r w:rsidRPr="000D12C3">
              <w:rPr>
                <w:lang w:val="lt-LT"/>
              </w:rPr>
              <w:t>7. Plytelės klijuojamos arba fiksuojamos pagal gamintojo technologiją taip, kad jas būtų galima pakeisti atskirai, nepažeidžiant gretimų plytelių.</w:t>
            </w:r>
          </w:p>
          <w:p w14:paraId="4A858B3D" w14:textId="2B72DAC4" w:rsidR="002F46D7" w:rsidRPr="000D12C3" w:rsidRDefault="00090BCD" w:rsidP="00D73672">
            <w:pPr>
              <w:ind w:firstLine="259"/>
              <w:jc w:val="both"/>
              <w:rPr>
                <w:lang w:val="lt-LT"/>
              </w:rPr>
            </w:pPr>
            <w:r w:rsidRPr="000D12C3">
              <w:rPr>
                <w:lang w:val="lt-LT"/>
              </w:rPr>
              <w:t>8. Baigtoje dangoje neturi būti atšokusių kampų, iškilimų, tarpų, spalvinių neatitikimų ar nešvarumų.</w:t>
            </w:r>
          </w:p>
        </w:tc>
      </w:tr>
      <w:tr w:rsidR="00494676" w:rsidRPr="000D12C3" w14:paraId="6306C785" w14:textId="77777777" w:rsidTr="00D73672">
        <w:trPr>
          <w:trHeight w:val="841"/>
        </w:trPr>
        <w:tc>
          <w:tcPr>
            <w:tcW w:w="1296" w:type="dxa"/>
          </w:tcPr>
          <w:p w14:paraId="3372AAB5" w14:textId="13A173CF" w:rsidR="00494676" w:rsidRPr="000D12C3" w:rsidRDefault="00494676" w:rsidP="00D73672">
            <w:pPr>
              <w:rPr>
                <w:lang w:val="lt-LT"/>
              </w:rPr>
            </w:pPr>
            <w:r w:rsidRPr="000D12C3">
              <w:rPr>
                <w:lang w:val="lt-LT"/>
              </w:rPr>
              <w:t>TS-11</w:t>
            </w:r>
          </w:p>
        </w:tc>
        <w:tc>
          <w:tcPr>
            <w:tcW w:w="1919" w:type="dxa"/>
          </w:tcPr>
          <w:p w14:paraId="510BA4AA" w14:textId="093A6A63" w:rsidR="00494676" w:rsidRPr="000D12C3" w:rsidRDefault="004015D1" w:rsidP="00D73672">
            <w:pPr>
              <w:jc w:val="center"/>
              <w:rPr>
                <w:lang w:val="lt-LT"/>
              </w:rPr>
            </w:pPr>
            <w:r w:rsidRPr="000D12C3">
              <w:rPr>
                <w:lang w:val="lt-LT"/>
              </w:rPr>
              <w:t>Sienų aptaisymas gipskartonio plokštėmis ant karkaso</w:t>
            </w:r>
          </w:p>
        </w:tc>
        <w:tc>
          <w:tcPr>
            <w:tcW w:w="1518" w:type="dxa"/>
          </w:tcPr>
          <w:p w14:paraId="46B8EF77" w14:textId="3DA8DB5A" w:rsidR="00494676" w:rsidRPr="000D12C3" w:rsidRDefault="00494676" w:rsidP="00D73672">
            <w:pPr>
              <w:jc w:val="center"/>
              <w:rPr>
                <w:lang w:val="lt-LT"/>
              </w:rPr>
            </w:pPr>
            <w:r w:rsidRPr="000D12C3">
              <w:rPr>
                <w:lang w:val="lt-LT"/>
              </w:rPr>
              <w:t>Vidaus darbai</w:t>
            </w:r>
          </w:p>
        </w:tc>
        <w:tc>
          <w:tcPr>
            <w:tcW w:w="4987" w:type="dxa"/>
            <w:vAlign w:val="center"/>
          </w:tcPr>
          <w:p w14:paraId="16F884E1" w14:textId="46032108" w:rsidR="009A7FD2" w:rsidRPr="000D12C3" w:rsidRDefault="009A7FD2" w:rsidP="00D73672">
            <w:pPr>
              <w:ind w:firstLine="259"/>
              <w:jc w:val="both"/>
              <w:rPr>
                <w:lang w:val="lt-LT"/>
              </w:rPr>
            </w:pPr>
            <w:r w:rsidRPr="000D12C3">
              <w:rPr>
                <w:lang w:val="lt-LT"/>
              </w:rPr>
              <w:t>Patalpoje Nr. 314 sienos aptaisomos 2 sluoksniais po 12,5 mm storio drėgmei atspariomis gipskartonio plokštėmis, montuojamomis ant metalinio karkaso.</w:t>
            </w:r>
          </w:p>
          <w:p w14:paraId="325E43AB" w14:textId="01171C55" w:rsidR="009A7FD2" w:rsidRPr="000D12C3" w:rsidRDefault="009A7FD2" w:rsidP="00D73672">
            <w:pPr>
              <w:ind w:firstLine="259"/>
              <w:jc w:val="both"/>
              <w:rPr>
                <w:lang w:val="lt-LT"/>
              </w:rPr>
            </w:pPr>
            <w:r w:rsidRPr="000D12C3">
              <w:rPr>
                <w:lang w:val="lt-LT"/>
              </w:rPr>
              <w:t>Karkasas įrengiamas iš cinkuotojo plieno UD ir CW profilių. Profilių žingsnis – ne didesnis kaip 600 mm.</w:t>
            </w:r>
          </w:p>
          <w:p w14:paraId="5CC9DF02" w14:textId="6EA695FC" w:rsidR="009A7FD2" w:rsidRPr="000D12C3" w:rsidRDefault="009A7FD2" w:rsidP="00D73672">
            <w:pPr>
              <w:ind w:firstLine="259"/>
              <w:jc w:val="both"/>
              <w:rPr>
                <w:lang w:val="lt-LT"/>
              </w:rPr>
            </w:pPr>
            <w:r w:rsidRPr="000D12C3">
              <w:rPr>
                <w:lang w:val="lt-LT"/>
              </w:rPr>
              <w:t xml:space="preserve"> Naudojami CW 50 profiliai, kurių skardos storis – ne mažesnis kaip 0,6 mm. Bendras konstrukcijos storis – apie 100 mm.</w:t>
            </w:r>
          </w:p>
          <w:p w14:paraId="58F31ED7" w14:textId="07D4CBBA" w:rsidR="009A7FD2" w:rsidRPr="000D12C3" w:rsidRDefault="009A7FD2" w:rsidP="00D73672">
            <w:pPr>
              <w:ind w:firstLine="259"/>
              <w:jc w:val="both"/>
              <w:rPr>
                <w:lang w:val="lt-LT"/>
              </w:rPr>
            </w:pPr>
            <w:r w:rsidRPr="000D12C3">
              <w:rPr>
                <w:lang w:val="lt-LT"/>
              </w:rPr>
              <w:t xml:space="preserve"> Plokščių kraštuose savisriegiai sukami ne rečiau kaip kas 150 mm, plokščių viduryje – ne rečiau kaip kas 300 mm.</w:t>
            </w:r>
          </w:p>
          <w:p w14:paraId="44C5A6FA" w14:textId="0998623C" w:rsidR="009A7FD2" w:rsidRPr="000D12C3" w:rsidRDefault="007B1E78" w:rsidP="00D73672">
            <w:pPr>
              <w:ind w:firstLine="259"/>
              <w:jc w:val="both"/>
              <w:rPr>
                <w:lang w:val="lt-LT"/>
              </w:rPr>
            </w:pPr>
            <w:r w:rsidRPr="000D12C3">
              <w:rPr>
                <w:lang w:val="lt-LT"/>
              </w:rPr>
              <w:t>Savisriegių</w:t>
            </w:r>
            <w:r w:rsidR="009A7FD2" w:rsidRPr="000D12C3">
              <w:rPr>
                <w:lang w:val="lt-LT"/>
              </w:rPr>
              <w:t xml:space="preserve"> galvutės įgilinamos, siūlės armuojamos ir užglaistomos.</w:t>
            </w:r>
          </w:p>
          <w:p w14:paraId="5D7F521F" w14:textId="4A2D3E8E" w:rsidR="009A7FD2" w:rsidRPr="000D12C3" w:rsidRDefault="009A7FD2" w:rsidP="00D73672">
            <w:pPr>
              <w:ind w:firstLine="259"/>
              <w:jc w:val="both"/>
              <w:rPr>
                <w:lang w:val="lt-LT"/>
              </w:rPr>
            </w:pPr>
            <w:r w:rsidRPr="000D12C3">
              <w:rPr>
                <w:lang w:val="lt-LT"/>
              </w:rPr>
              <w:t>Užbaigtas paviršius turi atitikti dažymui paruoštų tinkuotų paviršių kokybės reikalavimus.</w:t>
            </w:r>
          </w:p>
          <w:p w14:paraId="3FC77CAD" w14:textId="1FE3C797" w:rsidR="00494676" w:rsidRPr="000D12C3" w:rsidRDefault="009A7FD2" w:rsidP="00D73672">
            <w:pPr>
              <w:ind w:firstLine="259"/>
              <w:jc w:val="both"/>
              <w:rPr>
                <w:lang w:val="lt-LT"/>
              </w:rPr>
            </w:pPr>
            <w:r w:rsidRPr="000D12C3">
              <w:rPr>
                <w:lang w:val="lt-LT"/>
              </w:rPr>
              <w:lastRenderedPageBreak/>
              <w:t>Darbai atliekami pagal ST 125555478.06:2012 ir pasirinktos sistemos gamintojo rekomendacijas.</w:t>
            </w:r>
          </w:p>
        </w:tc>
      </w:tr>
      <w:tr w:rsidR="00494676" w:rsidRPr="000D12C3" w14:paraId="5354414A" w14:textId="77777777" w:rsidTr="00D73672">
        <w:trPr>
          <w:trHeight w:val="2166"/>
        </w:trPr>
        <w:tc>
          <w:tcPr>
            <w:tcW w:w="1296" w:type="dxa"/>
          </w:tcPr>
          <w:p w14:paraId="0397988D" w14:textId="6DA834C1" w:rsidR="00494676" w:rsidRPr="000D12C3" w:rsidRDefault="00494676" w:rsidP="00D73672">
            <w:pPr>
              <w:rPr>
                <w:lang w:val="lt-LT"/>
              </w:rPr>
            </w:pPr>
            <w:r w:rsidRPr="000D12C3">
              <w:rPr>
                <w:lang w:val="lt-LT"/>
              </w:rPr>
              <w:lastRenderedPageBreak/>
              <w:t>TS-12</w:t>
            </w:r>
          </w:p>
        </w:tc>
        <w:tc>
          <w:tcPr>
            <w:tcW w:w="1919" w:type="dxa"/>
          </w:tcPr>
          <w:p w14:paraId="69C411F1" w14:textId="782123B1" w:rsidR="00494676" w:rsidRPr="000D12C3" w:rsidRDefault="009A7FD2" w:rsidP="00D73672">
            <w:pPr>
              <w:jc w:val="center"/>
              <w:rPr>
                <w:lang w:val="lt-LT"/>
              </w:rPr>
            </w:pPr>
            <w:r w:rsidRPr="000D12C3">
              <w:rPr>
                <w:color w:val="000000"/>
                <w:lang w:val="lt-LT"/>
              </w:rPr>
              <w:t>Vidinių elektrinių medžiaginių žaliuzių įrengimas</w:t>
            </w:r>
          </w:p>
        </w:tc>
        <w:tc>
          <w:tcPr>
            <w:tcW w:w="1518" w:type="dxa"/>
          </w:tcPr>
          <w:p w14:paraId="21F137A6" w14:textId="1401EDDC" w:rsidR="00494676" w:rsidRPr="000D12C3" w:rsidRDefault="00494676" w:rsidP="00D73672">
            <w:pPr>
              <w:jc w:val="center"/>
              <w:rPr>
                <w:lang w:val="lt-LT"/>
              </w:rPr>
            </w:pPr>
            <w:r w:rsidRPr="000D12C3">
              <w:rPr>
                <w:lang w:val="lt-LT"/>
              </w:rPr>
              <w:t>Vidaus darbai</w:t>
            </w:r>
          </w:p>
        </w:tc>
        <w:tc>
          <w:tcPr>
            <w:tcW w:w="4987" w:type="dxa"/>
            <w:vAlign w:val="center"/>
          </w:tcPr>
          <w:p w14:paraId="19FF7D8C" w14:textId="77777777" w:rsidR="004015D1" w:rsidRPr="000D12C3" w:rsidRDefault="004015D1" w:rsidP="006A12E4">
            <w:pPr>
              <w:ind w:firstLine="259"/>
              <w:jc w:val="both"/>
              <w:rPr>
                <w:lang w:val="lt-LT"/>
              </w:rPr>
            </w:pPr>
            <w:r w:rsidRPr="000D12C3">
              <w:rPr>
                <w:lang w:val="lt-LT"/>
              </w:rPr>
              <w:t>1. Patalpoje 3-14 ant langų iš vidaus įrengiamos 3 elektrinės medžiaginės ritininės žaliuzės.</w:t>
            </w:r>
          </w:p>
          <w:p w14:paraId="79802FD5" w14:textId="77777777" w:rsidR="004015D1" w:rsidRPr="000D12C3" w:rsidRDefault="004015D1" w:rsidP="006A12E4">
            <w:pPr>
              <w:ind w:firstLine="259"/>
              <w:jc w:val="both"/>
              <w:rPr>
                <w:lang w:val="lt-LT"/>
              </w:rPr>
            </w:pPr>
            <w:r w:rsidRPr="000D12C3">
              <w:rPr>
                <w:lang w:val="lt-LT"/>
              </w:rPr>
              <w:t>2. Vienos žaliuzės dengiamas plotas – iki 4 m². Faktiniai langų ir tvirtinimo vietų matmenys patikrinami objekte prieš gamybą.</w:t>
            </w:r>
          </w:p>
          <w:p w14:paraId="45B805A0" w14:textId="77777777" w:rsidR="004015D1" w:rsidRPr="000D12C3" w:rsidRDefault="004015D1" w:rsidP="006A12E4">
            <w:pPr>
              <w:ind w:firstLine="259"/>
              <w:jc w:val="both"/>
              <w:rPr>
                <w:lang w:val="lt-LT"/>
              </w:rPr>
            </w:pPr>
            <w:r w:rsidRPr="000D12C3">
              <w:rPr>
                <w:lang w:val="lt-LT"/>
              </w:rPr>
              <w:t>3. Naudojamas šviesos nepraleidžiantis „blackout“ tipo audinys, atsparus blukimui ir tinkamas intensyviai naudojamoms administracinėms patalpoms.</w:t>
            </w:r>
          </w:p>
          <w:p w14:paraId="3FBC9FB8" w14:textId="5AB62DF9" w:rsidR="004015D1" w:rsidRPr="000D12C3" w:rsidRDefault="004015D1" w:rsidP="006A12E4">
            <w:pPr>
              <w:ind w:firstLine="259"/>
              <w:jc w:val="both"/>
              <w:rPr>
                <w:lang w:val="lt-LT"/>
              </w:rPr>
            </w:pPr>
            <w:r w:rsidRPr="000D12C3">
              <w:rPr>
                <w:lang w:val="lt-LT"/>
              </w:rPr>
              <w:t>4. Žaliuzės valdomos nuotolinio valdymo pulteliu. Turi būti numatyta galimybė atskirai valdyti kiekvieną žaliuz</w:t>
            </w:r>
            <w:r w:rsidR="00595B3E" w:rsidRPr="000D12C3">
              <w:rPr>
                <w:lang w:val="lt-LT"/>
              </w:rPr>
              <w:t>ę</w:t>
            </w:r>
            <w:r w:rsidRPr="000D12C3">
              <w:rPr>
                <w:lang w:val="lt-LT"/>
              </w:rPr>
              <w:t xml:space="preserve"> ir visas žaliuzes kartu.</w:t>
            </w:r>
          </w:p>
          <w:p w14:paraId="42483275" w14:textId="77777777" w:rsidR="004015D1" w:rsidRPr="000D12C3" w:rsidRDefault="004015D1" w:rsidP="006A12E4">
            <w:pPr>
              <w:ind w:firstLine="259"/>
              <w:jc w:val="both"/>
              <w:rPr>
                <w:lang w:val="lt-LT"/>
              </w:rPr>
            </w:pPr>
            <w:r w:rsidRPr="000D12C3">
              <w:rPr>
                <w:lang w:val="lt-LT"/>
              </w:rPr>
              <w:t>5. Varikliai, valdikliai, maitinimo blokai, kabeliai, tvirtinimo elementai ir visi kiti tinkamam veikimui būtini komponentai įtraukiami į darbų apimtį.</w:t>
            </w:r>
          </w:p>
          <w:p w14:paraId="66C47975" w14:textId="77777777" w:rsidR="004015D1" w:rsidRPr="000D12C3" w:rsidRDefault="004015D1" w:rsidP="006A12E4">
            <w:pPr>
              <w:ind w:firstLine="259"/>
              <w:jc w:val="both"/>
              <w:rPr>
                <w:lang w:val="lt-LT"/>
              </w:rPr>
            </w:pPr>
            <w:r w:rsidRPr="000D12C3">
              <w:rPr>
                <w:lang w:val="lt-LT"/>
              </w:rPr>
              <w:t>6. Žaliuzių spalva ir audinio pavyzdys prieš gamybą derinami su užsakovu.</w:t>
            </w:r>
          </w:p>
          <w:p w14:paraId="3DF0A0C3" w14:textId="4DA186FB" w:rsidR="00494676" w:rsidRPr="000D12C3" w:rsidRDefault="004015D1" w:rsidP="006A12E4">
            <w:pPr>
              <w:ind w:firstLine="259"/>
              <w:jc w:val="both"/>
              <w:rPr>
                <w:lang w:val="lt-LT"/>
              </w:rPr>
            </w:pPr>
            <w:r w:rsidRPr="000D12C3">
              <w:rPr>
                <w:lang w:val="lt-LT"/>
              </w:rPr>
              <w:t>7. Baigus montavimą patikrinamas visų žaliuzių judėjimas, ribinės padėtys, valdymas ir saugus veikimas.</w:t>
            </w:r>
          </w:p>
        </w:tc>
      </w:tr>
      <w:tr w:rsidR="00494676" w:rsidRPr="000D12C3" w14:paraId="11A2BE24" w14:textId="77777777" w:rsidTr="00D73672">
        <w:tc>
          <w:tcPr>
            <w:tcW w:w="1296" w:type="dxa"/>
          </w:tcPr>
          <w:p w14:paraId="52A3CE1D" w14:textId="19CA6818" w:rsidR="00494676" w:rsidRPr="000D12C3" w:rsidRDefault="00494676" w:rsidP="00D73672">
            <w:pPr>
              <w:rPr>
                <w:lang w:val="lt-LT"/>
              </w:rPr>
            </w:pPr>
            <w:r w:rsidRPr="000D12C3">
              <w:rPr>
                <w:lang w:val="lt-LT"/>
              </w:rPr>
              <w:t>TS-</w:t>
            </w:r>
            <w:r w:rsidR="00C13FD9" w:rsidRPr="000D12C3">
              <w:rPr>
                <w:lang w:val="lt-LT"/>
              </w:rPr>
              <w:t>13</w:t>
            </w:r>
          </w:p>
        </w:tc>
        <w:tc>
          <w:tcPr>
            <w:tcW w:w="1919" w:type="dxa"/>
          </w:tcPr>
          <w:p w14:paraId="71272345" w14:textId="7C7F8788" w:rsidR="00494676" w:rsidRPr="000D12C3" w:rsidRDefault="004015D1" w:rsidP="00D73672">
            <w:pPr>
              <w:jc w:val="center"/>
              <w:rPr>
                <w:lang w:val="lt-LT"/>
              </w:rPr>
            </w:pPr>
            <w:r w:rsidRPr="000D12C3">
              <w:rPr>
                <w:lang w:val="lt-LT"/>
              </w:rPr>
              <w:t>Vidaus betoninių grindų atkūrimas</w:t>
            </w:r>
          </w:p>
        </w:tc>
        <w:tc>
          <w:tcPr>
            <w:tcW w:w="1518" w:type="dxa"/>
          </w:tcPr>
          <w:p w14:paraId="05810E1F" w14:textId="2D8FB7DD" w:rsidR="00494676" w:rsidRPr="000D12C3" w:rsidRDefault="00494676" w:rsidP="00D73672">
            <w:pPr>
              <w:jc w:val="center"/>
              <w:rPr>
                <w:lang w:val="lt-LT"/>
              </w:rPr>
            </w:pPr>
            <w:r w:rsidRPr="000D12C3">
              <w:rPr>
                <w:lang w:val="lt-LT"/>
              </w:rPr>
              <w:t>Vidaus darbai</w:t>
            </w:r>
          </w:p>
        </w:tc>
        <w:tc>
          <w:tcPr>
            <w:tcW w:w="4987" w:type="dxa"/>
            <w:vAlign w:val="center"/>
          </w:tcPr>
          <w:p w14:paraId="01078C46" w14:textId="77777777" w:rsidR="004015D1" w:rsidRPr="000D12C3" w:rsidRDefault="004015D1" w:rsidP="006A12E4">
            <w:pPr>
              <w:ind w:firstLine="259"/>
              <w:jc w:val="both"/>
              <w:rPr>
                <w:lang w:val="lt-LT"/>
              </w:rPr>
            </w:pPr>
            <w:r w:rsidRPr="000D12C3">
              <w:rPr>
                <w:lang w:val="lt-LT"/>
              </w:rPr>
              <w:t>Patalpose 3-14 ir 3-22, įrengus techninį vamzdį kabeliams, grindų dėžutes, elektros bei duomenų perdavimo trasas, atkuriamos TS-1 nustatyta tvarka atvertos betoninių grindų vietos.</w:t>
            </w:r>
          </w:p>
          <w:p w14:paraId="199D0D82" w14:textId="77777777" w:rsidR="004015D1" w:rsidRPr="000D12C3" w:rsidRDefault="004015D1" w:rsidP="006A12E4">
            <w:pPr>
              <w:ind w:firstLine="259"/>
              <w:jc w:val="both"/>
              <w:rPr>
                <w:lang w:val="lt-LT"/>
              </w:rPr>
            </w:pPr>
            <w:r w:rsidRPr="000D12C3">
              <w:rPr>
                <w:lang w:val="lt-LT"/>
              </w:rPr>
              <w:t>2. Prieš betonavimą pagrindas nuvalomas, sutankinamas, sudrėkinamas arba gruntuojamas sukibimą gerinančia medžiaga pagal pasirinktos remonto sistemos technologiją.</w:t>
            </w:r>
          </w:p>
          <w:p w14:paraId="391BF0EC" w14:textId="77777777" w:rsidR="004015D1" w:rsidRPr="000D12C3" w:rsidRDefault="004015D1" w:rsidP="006A12E4">
            <w:pPr>
              <w:ind w:firstLine="259"/>
              <w:jc w:val="both"/>
              <w:rPr>
                <w:lang w:val="lt-LT"/>
              </w:rPr>
            </w:pPr>
            <w:r w:rsidRPr="000D12C3">
              <w:rPr>
                <w:lang w:val="lt-LT"/>
              </w:rPr>
              <w:t>3. Naudojamas ne žemesnės kaip C25/30 stiprio klasės betonas arba tinkamas konstrukcinis remontinis mišinys. Sluoksnio storis ir, jeigu būtina, armavimas parenkami pagal esamos grindų konstrukcijos storį ir atverto ruožo plotį.</w:t>
            </w:r>
          </w:p>
          <w:p w14:paraId="7FF651A7" w14:textId="77777777" w:rsidR="004015D1" w:rsidRPr="000D12C3" w:rsidRDefault="004015D1" w:rsidP="006A12E4">
            <w:pPr>
              <w:ind w:firstLine="259"/>
              <w:jc w:val="both"/>
              <w:rPr>
                <w:lang w:val="lt-LT"/>
              </w:rPr>
            </w:pPr>
            <w:r w:rsidRPr="000D12C3">
              <w:rPr>
                <w:lang w:val="lt-LT"/>
              </w:rPr>
              <w:t>4. Naujas betonas patikimai sujungiamas su esama konstrukcija, nepažeidžiant grindyse įrengto techninio vamzdžio, kitų apsauginių vamzdžių, kabelių trasų ir grindų dėžučių. Techninis vamzdis uždengiamas taip, kad jo nesimatytų baigtame grindų paviršiuje, išskyrus TS-9 nustatytas kabelių įvedimo ir išvedimo angas.</w:t>
            </w:r>
          </w:p>
          <w:p w14:paraId="27A779F1" w14:textId="77777777" w:rsidR="004015D1" w:rsidRPr="000D12C3" w:rsidRDefault="004015D1" w:rsidP="006A12E4">
            <w:pPr>
              <w:ind w:firstLine="259"/>
              <w:jc w:val="both"/>
              <w:rPr>
                <w:lang w:val="lt-LT"/>
              </w:rPr>
            </w:pPr>
            <w:r w:rsidRPr="000D12C3">
              <w:rPr>
                <w:lang w:val="lt-LT"/>
              </w:rPr>
              <w:t>5. Paviršius išlyginamas iki esamų grindų lygio ir paruošiamas TS-2 bei TS-3 nustatytiems grindų įrengimo darbams.</w:t>
            </w:r>
          </w:p>
          <w:p w14:paraId="43077F12" w14:textId="5EFDD935" w:rsidR="00494676" w:rsidRPr="000D12C3" w:rsidRDefault="004015D1" w:rsidP="006A12E4">
            <w:pPr>
              <w:ind w:firstLine="259"/>
              <w:jc w:val="both"/>
              <w:rPr>
                <w:lang w:val="lt-LT"/>
              </w:rPr>
            </w:pPr>
            <w:r w:rsidRPr="000D12C3">
              <w:rPr>
                <w:lang w:val="lt-LT"/>
              </w:rPr>
              <w:t xml:space="preserve">6. Betonui užtikrinamos tinkamos kietėjimo ir priežiūros sąlygos. Tolesni darbai pradedami tik </w:t>
            </w:r>
            <w:r w:rsidRPr="000D12C3">
              <w:rPr>
                <w:lang w:val="lt-LT"/>
              </w:rPr>
              <w:lastRenderedPageBreak/>
              <w:t>betonui pasiekus pakankamą stiprį ir leidžiamą drėgmę.</w:t>
            </w:r>
          </w:p>
        </w:tc>
      </w:tr>
      <w:tr w:rsidR="00C13FD9" w:rsidRPr="000D12C3" w14:paraId="7AE8DF1C" w14:textId="77777777" w:rsidTr="00D73672">
        <w:tc>
          <w:tcPr>
            <w:tcW w:w="1296" w:type="dxa"/>
          </w:tcPr>
          <w:p w14:paraId="54DCA5FF" w14:textId="0F52AC06" w:rsidR="00C13FD9" w:rsidRPr="000D12C3" w:rsidRDefault="00C13FD9" w:rsidP="00D73672">
            <w:pPr>
              <w:rPr>
                <w:lang w:val="lt-LT"/>
              </w:rPr>
            </w:pPr>
            <w:r w:rsidRPr="000D12C3">
              <w:rPr>
                <w:lang w:val="lt-LT"/>
              </w:rPr>
              <w:lastRenderedPageBreak/>
              <w:t>TS-14</w:t>
            </w:r>
          </w:p>
        </w:tc>
        <w:tc>
          <w:tcPr>
            <w:tcW w:w="1919" w:type="dxa"/>
          </w:tcPr>
          <w:p w14:paraId="2FD8FA22" w14:textId="017F7A7D" w:rsidR="00C13FD9" w:rsidRPr="000D12C3" w:rsidRDefault="004015D1" w:rsidP="00D73672">
            <w:pPr>
              <w:jc w:val="center"/>
              <w:rPr>
                <w:lang w:val="lt-LT"/>
              </w:rPr>
            </w:pPr>
            <w:r w:rsidRPr="000D12C3">
              <w:rPr>
                <w:lang w:val="lt-LT"/>
              </w:rPr>
              <w:t>Modulinių pakabinamųjų lubų įrengimas</w:t>
            </w:r>
          </w:p>
        </w:tc>
        <w:tc>
          <w:tcPr>
            <w:tcW w:w="1518" w:type="dxa"/>
          </w:tcPr>
          <w:p w14:paraId="3200C3AB" w14:textId="60F89E1E" w:rsidR="00C13FD9" w:rsidRPr="000D12C3" w:rsidRDefault="00C13FD9" w:rsidP="00D73672">
            <w:pPr>
              <w:jc w:val="center"/>
              <w:rPr>
                <w:lang w:val="lt-LT"/>
              </w:rPr>
            </w:pPr>
            <w:r w:rsidRPr="000D12C3">
              <w:rPr>
                <w:lang w:val="lt-LT"/>
              </w:rPr>
              <w:t>Vidaus darbai</w:t>
            </w:r>
          </w:p>
        </w:tc>
        <w:tc>
          <w:tcPr>
            <w:tcW w:w="4987" w:type="dxa"/>
            <w:vAlign w:val="center"/>
          </w:tcPr>
          <w:p w14:paraId="6FE3AF6D" w14:textId="77B4F331" w:rsidR="004015D1" w:rsidRPr="000D12C3" w:rsidRDefault="004015D1" w:rsidP="006A12E4">
            <w:pPr>
              <w:ind w:firstLine="259"/>
              <w:jc w:val="both"/>
              <w:rPr>
                <w:lang w:val="lt-LT"/>
              </w:rPr>
            </w:pPr>
            <w:r w:rsidRPr="000D12C3">
              <w:rPr>
                <w:lang w:val="lt-LT"/>
              </w:rPr>
              <w:t>Patalpoje 3-14 įrengiamos naujos modulinės pakabinamosios lubos.</w:t>
            </w:r>
          </w:p>
          <w:p w14:paraId="0CCDD373" w14:textId="77777777" w:rsidR="004015D1" w:rsidRPr="000D12C3" w:rsidRDefault="004015D1" w:rsidP="006A12E4">
            <w:pPr>
              <w:ind w:firstLine="259"/>
              <w:jc w:val="both"/>
              <w:rPr>
                <w:lang w:val="lt-LT"/>
              </w:rPr>
            </w:pPr>
            <w:r w:rsidRPr="000D12C3">
              <w:rPr>
                <w:lang w:val="lt-LT"/>
              </w:rPr>
              <w:t>2. Lubų plokščių nominalus formatas – 600 × 600 mm. Plokštės turi būti išimamos atskirai, neardant gretimų lubų dalių.</w:t>
            </w:r>
          </w:p>
          <w:p w14:paraId="4F359727" w14:textId="77777777" w:rsidR="004015D1" w:rsidRPr="000D12C3" w:rsidRDefault="004015D1" w:rsidP="006A12E4">
            <w:pPr>
              <w:ind w:firstLine="259"/>
              <w:jc w:val="both"/>
              <w:rPr>
                <w:lang w:val="lt-LT"/>
              </w:rPr>
            </w:pPr>
            <w:r w:rsidRPr="000D12C3">
              <w:rPr>
                <w:lang w:val="lt-LT"/>
              </w:rPr>
              <w:t>3. Lubų sistema įrengiama iš matomų baltos spalvos T24 tipo metalinių profilių, reguliuojamo ilgio cinkuotų pakabų ir baltų perimetrinių kampuočių.</w:t>
            </w:r>
          </w:p>
          <w:p w14:paraId="55F48BBB" w14:textId="77777777" w:rsidR="004015D1" w:rsidRPr="000D12C3" w:rsidRDefault="004015D1" w:rsidP="006A12E4">
            <w:pPr>
              <w:ind w:firstLine="259"/>
              <w:jc w:val="both"/>
              <w:rPr>
                <w:lang w:val="lt-LT"/>
              </w:rPr>
            </w:pPr>
            <w:r w:rsidRPr="000D12C3">
              <w:rPr>
                <w:lang w:val="lt-LT"/>
              </w:rPr>
              <w:t>4. Laikantieji profiliai ir pakabos išdėstomi pagal sistemos gamintojo skaičiavimus bei montavimo schemą. Pakabos tvirtinamos tik prie laikančiųjų konstrukcijų.</w:t>
            </w:r>
          </w:p>
          <w:p w14:paraId="625F3E60" w14:textId="21A17999" w:rsidR="00C13FD9" w:rsidRPr="000D12C3" w:rsidRDefault="004015D1" w:rsidP="006A12E4">
            <w:pPr>
              <w:ind w:firstLine="259"/>
              <w:jc w:val="both"/>
              <w:rPr>
                <w:lang w:val="lt-LT"/>
              </w:rPr>
            </w:pPr>
            <w:r w:rsidRPr="000D12C3">
              <w:rPr>
                <w:lang w:val="lt-LT"/>
              </w:rPr>
              <w:t>5. Kasetinių kondicionierių, šviestuvų, vėdinimo grotelių ir kitų į lubas montuojamų elementų vietose įrengiami atskiri tvirtinimai</w:t>
            </w:r>
          </w:p>
        </w:tc>
      </w:tr>
      <w:tr w:rsidR="00E60DF4" w:rsidRPr="000D12C3" w14:paraId="60D5086B" w14:textId="77777777" w:rsidTr="00D73672">
        <w:tc>
          <w:tcPr>
            <w:tcW w:w="1296" w:type="dxa"/>
          </w:tcPr>
          <w:p w14:paraId="6CFE5F7D" w14:textId="476071F8" w:rsidR="00E60DF4" w:rsidRPr="000D12C3" w:rsidRDefault="00E60DF4" w:rsidP="00D73672">
            <w:pPr>
              <w:rPr>
                <w:lang w:val="lt-LT"/>
              </w:rPr>
            </w:pPr>
            <w:r w:rsidRPr="000D12C3">
              <w:rPr>
                <w:lang w:val="lt-LT"/>
              </w:rPr>
              <w:t>TS-15</w:t>
            </w:r>
          </w:p>
        </w:tc>
        <w:tc>
          <w:tcPr>
            <w:tcW w:w="1919" w:type="dxa"/>
          </w:tcPr>
          <w:p w14:paraId="75A23385" w14:textId="405A905E" w:rsidR="00E60DF4" w:rsidRPr="000D12C3" w:rsidRDefault="00E60DF4" w:rsidP="00D73672">
            <w:pPr>
              <w:jc w:val="center"/>
              <w:rPr>
                <w:lang w:val="lt-LT"/>
              </w:rPr>
            </w:pPr>
            <w:r w:rsidRPr="000D12C3">
              <w:rPr>
                <w:lang w:val="lt-LT"/>
              </w:rPr>
              <w:t>K</w:t>
            </w:r>
            <w:r w:rsidR="00AC144C" w:rsidRPr="000D12C3">
              <w:rPr>
                <w:lang w:val="lt-LT"/>
              </w:rPr>
              <w:t xml:space="preserve">asetinių kondicionierių </w:t>
            </w:r>
            <w:r w:rsidRPr="000D12C3">
              <w:rPr>
                <w:lang w:val="lt-LT"/>
              </w:rPr>
              <w:t>įrengimas lubose</w:t>
            </w:r>
          </w:p>
        </w:tc>
        <w:tc>
          <w:tcPr>
            <w:tcW w:w="1518" w:type="dxa"/>
          </w:tcPr>
          <w:p w14:paraId="6A9F71EB" w14:textId="5DCC1CF2" w:rsidR="00E60DF4" w:rsidRPr="000D12C3" w:rsidRDefault="00E60DF4" w:rsidP="00D73672">
            <w:pPr>
              <w:jc w:val="center"/>
              <w:rPr>
                <w:lang w:val="lt-LT"/>
              </w:rPr>
            </w:pPr>
            <w:r w:rsidRPr="000D12C3">
              <w:rPr>
                <w:lang w:val="lt-LT"/>
              </w:rPr>
              <w:t>Vidaus darbai</w:t>
            </w:r>
          </w:p>
        </w:tc>
        <w:tc>
          <w:tcPr>
            <w:tcW w:w="4987" w:type="dxa"/>
            <w:vAlign w:val="center"/>
          </w:tcPr>
          <w:p w14:paraId="71E84D7E" w14:textId="77777777" w:rsidR="004015D1" w:rsidRPr="000D12C3" w:rsidRDefault="004015D1" w:rsidP="006A12E4">
            <w:pPr>
              <w:ind w:firstLine="259"/>
              <w:jc w:val="both"/>
              <w:rPr>
                <w:lang w:val="lt-LT"/>
              </w:rPr>
            </w:pPr>
            <w:r w:rsidRPr="000D12C3">
              <w:rPr>
                <w:lang w:val="lt-LT"/>
              </w:rPr>
              <w:t>1. Patalpos 3-14 pakabinamosiose lubose įrengiama oro kondicionavimo sistema su 2 kasetiniais vidiniais blokais ir 1 išoriniu bloku.</w:t>
            </w:r>
          </w:p>
          <w:p w14:paraId="77F1C731" w14:textId="77777777" w:rsidR="004015D1" w:rsidRPr="000D12C3" w:rsidRDefault="004015D1" w:rsidP="006A12E4">
            <w:pPr>
              <w:ind w:firstLine="259"/>
              <w:jc w:val="both"/>
              <w:rPr>
                <w:lang w:val="lt-LT"/>
              </w:rPr>
            </w:pPr>
            <w:r w:rsidRPr="000D12C3">
              <w:rPr>
                <w:lang w:val="lt-LT"/>
              </w:rPr>
              <w:t>2. Kiekvieno vidinio bloko nominali šaldymo galia – apie 2,6 kW, šildymo galia – apie 2,7 kW, garso slėgio lygis – ne didesnis kaip 44 dB(A).</w:t>
            </w:r>
          </w:p>
          <w:p w14:paraId="11739CB6" w14:textId="77777777" w:rsidR="004015D1" w:rsidRPr="000D12C3" w:rsidRDefault="004015D1" w:rsidP="006A12E4">
            <w:pPr>
              <w:ind w:firstLine="259"/>
              <w:jc w:val="both"/>
              <w:rPr>
                <w:lang w:val="lt-LT"/>
              </w:rPr>
            </w:pPr>
            <w:r w:rsidRPr="000D12C3">
              <w:rPr>
                <w:lang w:val="lt-LT"/>
              </w:rPr>
              <w:t>3. Išorinio bloko nominali šaldymo galia – apie 5,2 kW, šildymo galia – apie 5,4 kW, energinio efektyvumo klasė vėsinimo režimu – ne žemesnė kaip A++, garso slėgio lygis – ne didesnis kaip 55 dB(A).</w:t>
            </w:r>
          </w:p>
          <w:p w14:paraId="1B4FB9FA" w14:textId="41EAD9E3" w:rsidR="004015D1" w:rsidRPr="000D12C3" w:rsidRDefault="004015D1" w:rsidP="006A12E4">
            <w:pPr>
              <w:ind w:firstLine="259"/>
              <w:jc w:val="both"/>
              <w:rPr>
                <w:color w:val="FF0000"/>
                <w:lang w:val="lt-LT"/>
              </w:rPr>
            </w:pPr>
            <w:r w:rsidRPr="000D12C3">
              <w:rPr>
                <w:lang w:val="lt-LT"/>
              </w:rPr>
              <w:t xml:space="preserve">4. Kiekvienas vidinis blokas valdomas laidiniu sieniniu valdymo pultu. Belaidžio </w:t>
            </w:r>
            <w:r w:rsidRPr="000D12C3">
              <w:rPr>
                <w:color w:val="FF0000"/>
                <w:lang w:val="lt-LT"/>
              </w:rPr>
              <w:t xml:space="preserve">„Wi-Fi“ AR BLEUTOOTH </w:t>
            </w:r>
            <w:r w:rsidR="00FB2269" w:rsidRPr="000D12C3">
              <w:rPr>
                <w:color w:val="FF0000"/>
                <w:lang w:val="lt-LT"/>
              </w:rPr>
              <w:t>JUNGTYS AR VALDYMO MODULIAI</w:t>
            </w:r>
            <w:r w:rsidRPr="000D12C3">
              <w:rPr>
                <w:color w:val="FF0000"/>
                <w:lang w:val="lt-LT"/>
              </w:rPr>
              <w:t xml:space="preserve"> DRAUDŽIAMI</w:t>
            </w:r>
            <w:r w:rsidR="00FB2269" w:rsidRPr="000D12C3">
              <w:rPr>
                <w:color w:val="FF0000"/>
                <w:lang w:val="lt-LT"/>
              </w:rPr>
              <w:t>.</w:t>
            </w:r>
          </w:p>
          <w:p w14:paraId="5C9E66B6" w14:textId="77777777" w:rsidR="004015D1" w:rsidRPr="000D12C3" w:rsidRDefault="004015D1" w:rsidP="006A12E4">
            <w:pPr>
              <w:ind w:firstLine="259"/>
              <w:jc w:val="both"/>
              <w:rPr>
                <w:lang w:val="lt-LT"/>
              </w:rPr>
            </w:pPr>
            <w:r w:rsidRPr="000D12C3">
              <w:rPr>
                <w:lang w:val="lt-LT"/>
              </w:rPr>
              <w:t>5. Išorinis blokas montuojamas lauke prie patalpos lango arba kitoje su užsakovu suderintoje vietoje, paprastai ne toliau kaip 10 m nuo vidinių blokų. Galutinė vieta parenkama įvertinus gamintojo leidžiamus trasų ilgius, triukšmą, aptarnavimą, kondensato nuvedimą ir fasado sprendinius.</w:t>
            </w:r>
          </w:p>
          <w:p w14:paraId="43D74B7A" w14:textId="77777777" w:rsidR="004015D1" w:rsidRPr="000D12C3" w:rsidRDefault="004015D1" w:rsidP="006A12E4">
            <w:pPr>
              <w:ind w:firstLine="259"/>
              <w:jc w:val="both"/>
              <w:rPr>
                <w:lang w:val="lt-LT"/>
              </w:rPr>
            </w:pPr>
            <w:r w:rsidRPr="000D12C3">
              <w:rPr>
                <w:lang w:val="lt-LT"/>
              </w:rPr>
              <w:t>6. Šaltnešio trasoms naudojami tik šaldymo sistemoms skirti besiūliai variniai vamzdžiai, atitinkantys LST EN 12735-1. Vamzdžių skersmenys parenkami pagal įrangos gamintojo reikalavimus, sienelės storis – ne mažesnis kaip 0,8 mm, jeigu gamintojas nereikalauja didesnio.</w:t>
            </w:r>
          </w:p>
          <w:p w14:paraId="35776EB9" w14:textId="77777777" w:rsidR="004015D1" w:rsidRPr="000D12C3" w:rsidRDefault="004015D1" w:rsidP="006A12E4">
            <w:pPr>
              <w:ind w:firstLine="259"/>
              <w:jc w:val="both"/>
              <w:rPr>
                <w:lang w:val="lt-LT"/>
              </w:rPr>
            </w:pPr>
            <w:r w:rsidRPr="000D12C3">
              <w:rPr>
                <w:lang w:val="lt-LT"/>
              </w:rPr>
              <w:t xml:space="preserve">7. Skysčio ir dujų vamzdžiai izoliuojami atskirai uždarų porų sintetinio kaučiuko termoizoliacija. Lauke esanti izoliacija </w:t>
            </w:r>
            <w:r w:rsidRPr="000D12C3">
              <w:rPr>
                <w:lang w:val="lt-LT"/>
              </w:rPr>
              <w:lastRenderedPageBreak/>
              <w:t>apsaugoma nuo ultravioletinių spindulių, drėgmės ir mechaninių pažeidimų.</w:t>
            </w:r>
          </w:p>
          <w:p w14:paraId="41DF7C29" w14:textId="77777777" w:rsidR="004015D1" w:rsidRPr="000D12C3" w:rsidRDefault="004015D1" w:rsidP="006A12E4">
            <w:pPr>
              <w:ind w:firstLine="259"/>
              <w:jc w:val="both"/>
              <w:rPr>
                <w:lang w:val="lt-LT"/>
              </w:rPr>
            </w:pPr>
            <w:r w:rsidRPr="000D12C3">
              <w:rPr>
                <w:lang w:val="lt-LT"/>
              </w:rPr>
              <w:t>8. Horizontaliosios trasos tvirtinamos ne rečiau kaip kas 1,0–1,5 m, vertikaliosios – kas 1,5–2,0 m, naudojant apkabas su vibraciją slopinančiomis tarpinėmis.</w:t>
            </w:r>
          </w:p>
          <w:p w14:paraId="35AAF947" w14:textId="77777777" w:rsidR="004015D1" w:rsidRPr="000D12C3" w:rsidRDefault="004015D1" w:rsidP="006A12E4">
            <w:pPr>
              <w:ind w:firstLine="259"/>
              <w:jc w:val="both"/>
              <w:rPr>
                <w:lang w:val="lt-LT"/>
              </w:rPr>
            </w:pPr>
            <w:r w:rsidRPr="000D12C3">
              <w:rPr>
                <w:lang w:val="lt-LT"/>
              </w:rPr>
              <w:t>9. Kiekvienam vidiniam blokui įrengiamas kondensato nuvedimas su reikiamu nuolydžiu arba gamintojo numatytu kondensato siurbliu. Kondensato trasa izoliuojama nuo rasojimo ir išbandoma vandeniu.</w:t>
            </w:r>
          </w:p>
          <w:p w14:paraId="7B29DE19" w14:textId="379C9449" w:rsidR="004015D1" w:rsidRPr="000D12C3" w:rsidRDefault="004015D1" w:rsidP="006A12E4">
            <w:pPr>
              <w:ind w:firstLine="259"/>
              <w:jc w:val="both"/>
              <w:rPr>
                <w:lang w:val="lt-LT"/>
              </w:rPr>
            </w:pPr>
            <w:r w:rsidRPr="000D12C3">
              <w:rPr>
                <w:lang w:val="lt-LT"/>
              </w:rPr>
              <w:t>10. Sienų, perdangų ir fasado pravedimo vietos užsandarinamos, atkuriant jų oro, garso, drėgmės ir</w:t>
            </w:r>
            <w:r w:rsidR="006046BD" w:rsidRPr="000D12C3">
              <w:rPr>
                <w:lang w:val="lt-LT"/>
              </w:rPr>
              <w:t xml:space="preserve"> </w:t>
            </w:r>
            <w:r w:rsidRPr="000D12C3">
              <w:rPr>
                <w:lang w:val="lt-LT"/>
              </w:rPr>
              <w:t>kai taikoma, atsparumo ugniai savybes.</w:t>
            </w:r>
          </w:p>
          <w:p w14:paraId="103A65F6" w14:textId="0FE09EAD" w:rsidR="004015D1" w:rsidRPr="000D12C3" w:rsidRDefault="004015D1" w:rsidP="006A12E4">
            <w:pPr>
              <w:ind w:firstLine="259"/>
              <w:jc w:val="both"/>
              <w:rPr>
                <w:lang w:val="lt-LT"/>
              </w:rPr>
            </w:pPr>
            <w:r w:rsidRPr="000D12C3">
              <w:rPr>
                <w:lang w:val="lt-LT"/>
              </w:rPr>
              <w:t>11. Sistema bandoma sausu azotu gamintojo ir naudojamo šaltnešio sistemai nustatytu bandymo slėgiu. Po sandarumo bandymo sistema vakumuojama, patikrinamas vakumo išlaikymas ir tik tada užpildoma šaltnešiu.</w:t>
            </w:r>
          </w:p>
          <w:p w14:paraId="2B665207" w14:textId="77777777" w:rsidR="004015D1" w:rsidRPr="000D12C3" w:rsidRDefault="004015D1" w:rsidP="006A12E4">
            <w:pPr>
              <w:ind w:firstLine="259"/>
              <w:jc w:val="both"/>
              <w:rPr>
                <w:lang w:val="lt-LT"/>
              </w:rPr>
            </w:pPr>
            <w:r w:rsidRPr="000D12C3">
              <w:rPr>
                <w:lang w:val="lt-LT"/>
              </w:rPr>
              <w:t>12. Šaltnešio surinkimo, pildymo ir paleidimo darbus atlieka tam teisę ir reikiamą kvalifikaciją turintys specialistai.</w:t>
            </w:r>
          </w:p>
          <w:p w14:paraId="01E24746" w14:textId="0F65B136" w:rsidR="00E60DF4" w:rsidRPr="000D12C3" w:rsidRDefault="004015D1" w:rsidP="006A12E4">
            <w:pPr>
              <w:ind w:firstLine="259"/>
              <w:jc w:val="both"/>
              <w:rPr>
                <w:lang w:val="lt-LT"/>
              </w:rPr>
            </w:pPr>
            <w:r w:rsidRPr="000D12C3">
              <w:rPr>
                <w:lang w:val="lt-LT"/>
              </w:rPr>
              <w:t>13. Baigus darbus atliekamas sistemos paleidimas, vėsinimo ir šildymo režimų, kondensato nuvedimo, valdymo bei triukšmo patikrinimas. Užsakovui pateikiami paleidimo dokumentai, bandymų duomenys, naudojimo instrukcijos ir garantijos.</w:t>
            </w:r>
          </w:p>
        </w:tc>
      </w:tr>
      <w:tr w:rsidR="00AC6D87" w:rsidRPr="000D12C3" w14:paraId="12AD7134" w14:textId="77777777" w:rsidTr="00D73672">
        <w:tc>
          <w:tcPr>
            <w:tcW w:w="1296" w:type="dxa"/>
          </w:tcPr>
          <w:p w14:paraId="0403013F" w14:textId="4BA512BB" w:rsidR="00AC6D87" w:rsidRPr="000D12C3" w:rsidRDefault="00AC6D87" w:rsidP="00D73672">
            <w:pPr>
              <w:rPr>
                <w:lang w:val="lt-LT"/>
              </w:rPr>
            </w:pPr>
            <w:r w:rsidRPr="000D12C3">
              <w:rPr>
                <w:lang w:val="lt-LT"/>
              </w:rPr>
              <w:lastRenderedPageBreak/>
              <w:t>TS-16</w:t>
            </w:r>
          </w:p>
        </w:tc>
        <w:tc>
          <w:tcPr>
            <w:tcW w:w="1919" w:type="dxa"/>
          </w:tcPr>
          <w:p w14:paraId="02537B5F" w14:textId="0A9035EA" w:rsidR="00AC6D87" w:rsidRPr="000D12C3" w:rsidRDefault="00106DB7" w:rsidP="00D73672">
            <w:pPr>
              <w:jc w:val="center"/>
              <w:rPr>
                <w:lang w:val="lt-LT"/>
              </w:rPr>
            </w:pPr>
            <w:r w:rsidRPr="000D12C3">
              <w:rPr>
                <w:lang w:val="lt-LT"/>
              </w:rPr>
              <w:t>Dekoro elemento ir laikinai demontuotų elementų atkūrimas</w:t>
            </w:r>
          </w:p>
        </w:tc>
        <w:tc>
          <w:tcPr>
            <w:tcW w:w="1518" w:type="dxa"/>
          </w:tcPr>
          <w:p w14:paraId="57B0A8CD" w14:textId="57AEB957" w:rsidR="00AC6D87" w:rsidRPr="000D12C3" w:rsidRDefault="00AC6D87" w:rsidP="00D73672">
            <w:pPr>
              <w:jc w:val="center"/>
              <w:rPr>
                <w:lang w:val="lt-LT"/>
              </w:rPr>
            </w:pPr>
            <w:r w:rsidRPr="000D12C3">
              <w:rPr>
                <w:lang w:val="lt-LT"/>
              </w:rPr>
              <w:t>Vidaus darbai</w:t>
            </w:r>
          </w:p>
        </w:tc>
        <w:tc>
          <w:tcPr>
            <w:tcW w:w="4987" w:type="dxa"/>
            <w:vAlign w:val="center"/>
          </w:tcPr>
          <w:p w14:paraId="35D0D584" w14:textId="362ED5BA" w:rsidR="00856E07" w:rsidRPr="000D12C3" w:rsidRDefault="006A12E4" w:rsidP="006A12E4">
            <w:pPr>
              <w:ind w:firstLine="259"/>
              <w:jc w:val="both"/>
              <w:rPr>
                <w:lang w:val="lt-LT"/>
              </w:rPr>
            </w:pPr>
            <w:r>
              <w:rPr>
                <w:lang w:val="lt-LT"/>
              </w:rPr>
              <w:t xml:space="preserve">1. </w:t>
            </w:r>
            <w:r w:rsidR="00856E07" w:rsidRPr="000D12C3">
              <w:rPr>
                <w:lang w:val="lt-LT"/>
              </w:rPr>
              <w:t>Baigus sienų, grindų, lubų ir inžinerinių sistemų darbus, pagal TS-1 laikinai demontuotos spintos surenkamos ir pastatomos į ankstesnes arba su užsakovu suderintas vietas.</w:t>
            </w:r>
          </w:p>
          <w:p w14:paraId="279C0737" w14:textId="77777777" w:rsidR="00856E07" w:rsidRPr="000D12C3" w:rsidRDefault="00856E07" w:rsidP="006A12E4">
            <w:pPr>
              <w:ind w:firstLine="259"/>
              <w:jc w:val="both"/>
              <w:rPr>
                <w:lang w:val="lt-LT"/>
              </w:rPr>
            </w:pPr>
            <w:r w:rsidRPr="000D12C3">
              <w:rPr>
                <w:lang w:val="lt-LT"/>
              </w:rPr>
              <w:t>2. Sienų papuošimai ir kitos dekoracijos sumontuojami buvusiose vietose, išlaikant ankstesnį išdėstymą, jeigu užsakovas nenurodo kitaip.</w:t>
            </w:r>
          </w:p>
          <w:p w14:paraId="27CD8FCA" w14:textId="77777777" w:rsidR="00856E07" w:rsidRPr="000D12C3" w:rsidRDefault="00856E07" w:rsidP="006A12E4">
            <w:pPr>
              <w:ind w:firstLine="259"/>
              <w:jc w:val="both"/>
              <w:rPr>
                <w:lang w:val="lt-LT"/>
              </w:rPr>
            </w:pPr>
            <w:r w:rsidRPr="000D12C3">
              <w:rPr>
                <w:lang w:val="lt-LT"/>
              </w:rPr>
              <w:t>3. Pakartotinio montavimo vietose naudojami tinkami nauji tvirtinimo elementai. Pažeistos tvirtinimo vietos užtaisomos ir perdažomos taip, kad nesiskirtų nuo gretimų paviršių.</w:t>
            </w:r>
          </w:p>
          <w:p w14:paraId="141204D0" w14:textId="77777777" w:rsidR="00856E07" w:rsidRPr="000D12C3" w:rsidRDefault="00856E07" w:rsidP="006A12E4">
            <w:pPr>
              <w:ind w:firstLine="259"/>
              <w:jc w:val="both"/>
              <w:rPr>
                <w:lang w:val="lt-LT"/>
              </w:rPr>
            </w:pPr>
            <w:r w:rsidRPr="000D12C3">
              <w:rPr>
                <w:lang w:val="lt-LT"/>
              </w:rPr>
              <w:t>4. Visi sumontuoti elementai turi būti stabilūs, lygūs, nepažeisti ir tinkami naudoti.</w:t>
            </w:r>
          </w:p>
          <w:p w14:paraId="2F48B0A5" w14:textId="124F5D88" w:rsidR="00AC6D87" w:rsidRPr="000D12C3" w:rsidRDefault="00856E07" w:rsidP="006A12E4">
            <w:pPr>
              <w:ind w:firstLine="259"/>
              <w:jc w:val="both"/>
              <w:rPr>
                <w:lang w:val="lt-LT"/>
              </w:rPr>
            </w:pPr>
            <w:r w:rsidRPr="000D12C3">
              <w:rPr>
                <w:lang w:val="lt-LT"/>
              </w:rPr>
              <w:t>5. Baigus darbus patalpos, įranga, durys, grindys, sienos ir lubos nuvalomos, pašalinamos apsaugos bei statybinės atliekos, o darbo vieta perduodama užsakovui tvarkinga.</w:t>
            </w:r>
          </w:p>
        </w:tc>
      </w:tr>
      <w:tr w:rsidR="00AC6D87" w:rsidRPr="000D12C3" w14:paraId="59512977" w14:textId="77777777" w:rsidTr="00D73672">
        <w:trPr>
          <w:trHeight w:val="1397"/>
        </w:trPr>
        <w:tc>
          <w:tcPr>
            <w:tcW w:w="1296" w:type="dxa"/>
            <w:tcBorders>
              <w:top w:val="single" w:sz="4" w:space="0" w:color="auto"/>
              <w:left w:val="single" w:sz="4" w:space="0" w:color="auto"/>
              <w:bottom w:val="single" w:sz="4" w:space="0" w:color="auto"/>
              <w:right w:val="single" w:sz="4" w:space="0" w:color="auto"/>
            </w:tcBorders>
          </w:tcPr>
          <w:p w14:paraId="4378B73C" w14:textId="77777777" w:rsidR="00AC6D87" w:rsidRPr="000D12C3" w:rsidRDefault="00AC6D87" w:rsidP="00AC6D87">
            <w:pPr>
              <w:rPr>
                <w:lang w:val="lt-LT"/>
              </w:rPr>
            </w:pPr>
          </w:p>
        </w:tc>
        <w:tc>
          <w:tcPr>
            <w:tcW w:w="1919" w:type="dxa"/>
            <w:tcBorders>
              <w:top w:val="single" w:sz="4" w:space="0" w:color="auto"/>
              <w:left w:val="single" w:sz="4" w:space="0" w:color="auto"/>
              <w:bottom w:val="single" w:sz="4" w:space="0" w:color="auto"/>
              <w:right w:val="single" w:sz="4" w:space="0" w:color="auto"/>
            </w:tcBorders>
          </w:tcPr>
          <w:p w14:paraId="091A4A06" w14:textId="3EBC380E" w:rsidR="009B5A82" w:rsidRPr="000D12C3" w:rsidRDefault="009B5A82" w:rsidP="00D73672">
            <w:pPr>
              <w:jc w:val="center"/>
              <w:rPr>
                <w:lang w:val="lt-LT"/>
              </w:rPr>
            </w:pPr>
            <w:r w:rsidRPr="000D12C3">
              <w:rPr>
                <w:lang w:val="lt-LT"/>
              </w:rPr>
              <w:t>Bendrieji reikalavimai</w:t>
            </w:r>
          </w:p>
        </w:tc>
        <w:tc>
          <w:tcPr>
            <w:tcW w:w="1518" w:type="dxa"/>
            <w:tcBorders>
              <w:top w:val="single" w:sz="4" w:space="0" w:color="auto"/>
              <w:left w:val="single" w:sz="4" w:space="0" w:color="auto"/>
              <w:bottom w:val="single" w:sz="4" w:space="0" w:color="auto"/>
              <w:right w:val="single" w:sz="4" w:space="0" w:color="auto"/>
            </w:tcBorders>
          </w:tcPr>
          <w:p w14:paraId="509677C2" w14:textId="5256926B" w:rsidR="00AC6D87" w:rsidRPr="000D12C3" w:rsidRDefault="00AC6D87" w:rsidP="00D73672">
            <w:pPr>
              <w:pStyle w:val="Header"/>
              <w:jc w:val="center"/>
              <w:rPr>
                <w:lang w:val="lt-LT"/>
              </w:rPr>
            </w:pPr>
            <w:r w:rsidRPr="000D12C3">
              <w:rPr>
                <w:lang w:val="lt-LT"/>
              </w:rPr>
              <w:t>Vidaus darbai</w:t>
            </w:r>
          </w:p>
        </w:tc>
        <w:tc>
          <w:tcPr>
            <w:tcW w:w="4987" w:type="dxa"/>
            <w:tcBorders>
              <w:top w:val="single" w:sz="4" w:space="0" w:color="auto"/>
              <w:left w:val="single" w:sz="4" w:space="0" w:color="auto"/>
              <w:bottom w:val="single" w:sz="4" w:space="0" w:color="auto"/>
              <w:right w:val="single" w:sz="4" w:space="0" w:color="auto"/>
            </w:tcBorders>
          </w:tcPr>
          <w:p w14:paraId="096082C8" w14:textId="77777777" w:rsidR="009B5A82" w:rsidRPr="000D12C3" w:rsidRDefault="009B5A82" w:rsidP="006A12E4">
            <w:pPr>
              <w:pStyle w:val="NormalWeb"/>
              <w:spacing w:before="0" w:beforeAutospacing="0" w:after="0" w:afterAutospacing="0"/>
              <w:ind w:firstLine="259"/>
              <w:jc w:val="both"/>
            </w:pPr>
            <w:r w:rsidRPr="000D12C3">
              <w:t>Visi statybos produktai, medžiagos ir įrenginiai turi atitikti techninės specifikacijos reikalavimus ir turėti teisės aktuose nustatytus atitiktį bei eksploatacines savybes patvirtinančius dokumentus, įskaitant STR 1.01.04:2015 numatytus dokumentus.</w:t>
            </w:r>
          </w:p>
          <w:p w14:paraId="55DB6953" w14:textId="77777777" w:rsidR="006D09B8" w:rsidRPr="000D12C3" w:rsidRDefault="006D09B8" w:rsidP="006A12E4">
            <w:pPr>
              <w:pStyle w:val="NormalWeb"/>
              <w:spacing w:before="0" w:beforeAutospacing="0" w:after="0" w:afterAutospacing="0"/>
              <w:ind w:firstLine="259"/>
              <w:jc w:val="both"/>
            </w:pPr>
            <w:r w:rsidRPr="000D12C3">
              <w:t>Rangovui rekomenduojama prieš pateikiant pasiūlymą apžiūrėti objektą, įvertinti faktines darbų vykdymo sąlygas, patikrinti matmenis, esamų konstrukcijų ir inžinerinių tinklų būklę bei kitus pasiūlymo kainai ir darbų atlikimui reikšmingus veiksnius.</w:t>
            </w:r>
          </w:p>
          <w:p w14:paraId="6C3BDC9B" w14:textId="1E805D75" w:rsidR="009B5A82" w:rsidRPr="000D12C3" w:rsidRDefault="009B5A82" w:rsidP="006A12E4">
            <w:pPr>
              <w:pStyle w:val="NormalWeb"/>
              <w:spacing w:before="0" w:beforeAutospacing="0" w:after="0" w:afterAutospacing="0"/>
              <w:ind w:firstLine="259"/>
              <w:jc w:val="both"/>
            </w:pPr>
            <w:r w:rsidRPr="000D12C3">
              <w:t>Darbai, kuriuos rangovas objekto apžiūros metu galėjo pagrįstai, faktiškai kaip profesionalas numatyti, tačiau neįtraukė į pasiūlymą, atskirai neapmokami ir laikomi sutartinių darbų dalimi kokybiškam darbų užbaigimui.</w:t>
            </w:r>
          </w:p>
          <w:p w14:paraId="4F8B0864" w14:textId="68DA605D" w:rsidR="009B5A82" w:rsidRPr="000D12C3" w:rsidRDefault="009B5A82" w:rsidP="006A12E4">
            <w:pPr>
              <w:pStyle w:val="NormalWeb"/>
              <w:spacing w:before="0" w:beforeAutospacing="0" w:after="0" w:afterAutospacing="0"/>
              <w:ind w:firstLine="259"/>
              <w:jc w:val="both"/>
            </w:pPr>
            <w:r w:rsidRPr="000D12C3">
              <w:t>Darbų metu privaloma laikytis saugos ir sveikatos taisyklių statyboje“ reikalavimų.</w:t>
            </w:r>
          </w:p>
          <w:p w14:paraId="377D346E" w14:textId="1CAFC760" w:rsidR="00AC6D87" w:rsidRPr="000D12C3" w:rsidRDefault="009B5A82" w:rsidP="006A12E4">
            <w:pPr>
              <w:pStyle w:val="NormalWeb"/>
              <w:spacing w:before="0" w:beforeAutospacing="0" w:after="0" w:afterAutospacing="0"/>
              <w:ind w:firstLine="259"/>
              <w:jc w:val="both"/>
            </w:pPr>
            <w:r w:rsidRPr="000D12C3">
              <w:t>Statybinės ir buitinės atliekos rūšiuojamos, dulkėtos atliekos prieš pakrovimą sudrėkinamos, išvežamos transportu su uždangalu ir perduodamos teisę jas tvarkyti turinčiam atliekų tvarkytojui, laikantis Klaipėdos miesto atliekų tvarkymo taisyklių, patvirtintų 2011-11-24 sprendimu Nr. T2-370.</w:t>
            </w:r>
          </w:p>
        </w:tc>
      </w:tr>
    </w:tbl>
    <w:tbl>
      <w:tblPr>
        <w:tblW w:w="9646" w:type="dxa"/>
        <w:tblLook w:val="04A0" w:firstRow="1" w:lastRow="0" w:firstColumn="1" w:lastColumn="0" w:noHBand="0" w:noVBand="1"/>
      </w:tblPr>
      <w:tblGrid>
        <w:gridCol w:w="2156"/>
        <w:gridCol w:w="1864"/>
        <w:gridCol w:w="1224"/>
        <w:gridCol w:w="1576"/>
        <w:gridCol w:w="1557"/>
        <w:gridCol w:w="1047"/>
        <w:gridCol w:w="222"/>
      </w:tblGrid>
      <w:tr w:rsidR="002D5C29" w:rsidRPr="000D12C3" w14:paraId="0C0D0BD1" w14:textId="77777777" w:rsidTr="00D73672">
        <w:trPr>
          <w:trHeight w:val="312"/>
        </w:trPr>
        <w:tc>
          <w:tcPr>
            <w:tcW w:w="2156" w:type="dxa"/>
            <w:tcBorders>
              <w:top w:val="nil"/>
              <w:left w:val="nil"/>
              <w:bottom w:val="nil"/>
              <w:right w:val="nil"/>
            </w:tcBorders>
            <w:noWrap/>
            <w:hideMark/>
          </w:tcPr>
          <w:p w14:paraId="2A96E3D6" w14:textId="77777777" w:rsidR="002D5C29" w:rsidRPr="000D12C3" w:rsidRDefault="002D5C29" w:rsidP="001D7328">
            <w:pPr>
              <w:spacing w:after="160" w:line="259" w:lineRule="auto"/>
              <w:rPr>
                <w:lang w:val="lt-LT"/>
              </w:rPr>
            </w:pPr>
          </w:p>
        </w:tc>
        <w:tc>
          <w:tcPr>
            <w:tcW w:w="1864" w:type="dxa"/>
            <w:tcBorders>
              <w:top w:val="nil"/>
              <w:left w:val="nil"/>
              <w:bottom w:val="nil"/>
              <w:right w:val="nil"/>
            </w:tcBorders>
            <w:noWrap/>
            <w:hideMark/>
          </w:tcPr>
          <w:p w14:paraId="79AF50F8" w14:textId="77777777" w:rsidR="002D5C29" w:rsidRPr="000D12C3" w:rsidRDefault="002D5C29">
            <w:pPr>
              <w:jc w:val="right"/>
              <w:rPr>
                <w:lang w:val="lt-LT"/>
              </w:rPr>
            </w:pPr>
          </w:p>
        </w:tc>
        <w:tc>
          <w:tcPr>
            <w:tcW w:w="1224" w:type="dxa"/>
            <w:tcBorders>
              <w:top w:val="nil"/>
              <w:left w:val="nil"/>
              <w:bottom w:val="nil"/>
              <w:right w:val="nil"/>
            </w:tcBorders>
            <w:noWrap/>
            <w:hideMark/>
          </w:tcPr>
          <w:p w14:paraId="55C23E31" w14:textId="77777777" w:rsidR="002D5C29" w:rsidRPr="000D12C3" w:rsidRDefault="002D5C29">
            <w:pPr>
              <w:jc w:val="right"/>
              <w:rPr>
                <w:lang w:val="lt-LT"/>
              </w:rPr>
            </w:pPr>
          </w:p>
        </w:tc>
        <w:tc>
          <w:tcPr>
            <w:tcW w:w="1576" w:type="dxa"/>
            <w:tcBorders>
              <w:top w:val="nil"/>
              <w:left w:val="nil"/>
              <w:bottom w:val="nil"/>
              <w:right w:val="nil"/>
            </w:tcBorders>
            <w:noWrap/>
            <w:vAlign w:val="bottom"/>
            <w:hideMark/>
          </w:tcPr>
          <w:p w14:paraId="17D8C0A2" w14:textId="77777777" w:rsidR="002D5C29" w:rsidRPr="000D12C3" w:rsidRDefault="002D5C29">
            <w:pPr>
              <w:rPr>
                <w:lang w:val="lt-LT"/>
              </w:rPr>
            </w:pPr>
          </w:p>
        </w:tc>
        <w:tc>
          <w:tcPr>
            <w:tcW w:w="1557" w:type="dxa"/>
            <w:tcBorders>
              <w:top w:val="nil"/>
              <w:left w:val="nil"/>
              <w:bottom w:val="nil"/>
              <w:right w:val="nil"/>
            </w:tcBorders>
            <w:noWrap/>
            <w:vAlign w:val="bottom"/>
            <w:hideMark/>
          </w:tcPr>
          <w:p w14:paraId="7162D0BA" w14:textId="77777777" w:rsidR="002D5C29" w:rsidRPr="000D12C3" w:rsidRDefault="002D5C29">
            <w:pPr>
              <w:rPr>
                <w:lang w:val="lt-LT"/>
              </w:rPr>
            </w:pPr>
          </w:p>
        </w:tc>
        <w:tc>
          <w:tcPr>
            <w:tcW w:w="1047" w:type="dxa"/>
            <w:tcBorders>
              <w:top w:val="nil"/>
              <w:left w:val="nil"/>
              <w:bottom w:val="nil"/>
              <w:right w:val="nil"/>
            </w:tcBorders>
            <w:noWrap/>
            <w:vAlign w:val="bottom"/>
            <w:hideMark/>
          </w:tcPr>
          <w:p w14:paraId="76EE7384" w14:textId="77777777" w:rsidR="002D5C29" w:rsidRPr="000D12C3" w:rsidRDefault="002D5C29">
            <w:pPr>
              <w:rPr>
                <w:lang w:val="lt-LT"/>
              </w:rPr>
            </w:pPr>
          </w:p>
        </w:tc>
        <w:tc>
          <w:tcPr>
            <w:tcW w:w="222" w:type="dxa"/>
            <w:vAlign w:val="center"/>
            <w:hideMark/>
          </w:tcPr>
          <w:p w14:paraId="34D28A36" w14:textId="77777777" w:rsidR="002D5C29" w:rsidRPr="000D12C3" w:rsidRDefault="002D5C29">
            <w:pPr>
              <w:rPr>
                <w:lang w:val="lt-LT"/>
              </w:rPr>
            </w:pPr>
          </w:p>
        </w:tc>
      </w:tr>
    </w:tbl>
    <w:p w14:paraId="2633C2B4" w14:textId="77777777" w:rsidR="009564FA" w:rsidRPr="000D12C3" w:rsidRDefault="009564FA" w:rsidP="009564FA">
      <w:pPr>
        <w:tabs>
          <w:tab w:val="left" w:pos="3165"/>
        </w:tabs>
        <w:rPr>
          <w:lang w:val="lt-LT"/>
        </w:rPr>
      </w:pPr>
    </w:p>
    <w:p w14:paraId="5B707B31" w14:textId="77777777" w:rsidR="00290F1C" w:rsidRPr="000D12C3" w:rsidRDefault="00290F1C">
      <w:pPr>
        <w:rPr>
          <w:lang w:val="lt-LT"/>
        </w:rPr>
      </w:pPr>
    </w:p>
    <w:sectPr w:rsidR="00290F1C" w:rsidRPr="000D12C3" w:rsidSect="0030479B">
      <w:pgSz w:w="11906" w:h="16838"/>
      <w:pgMar w:top="1440" w:right="1077" w:bottom="1440" w:left="107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B37"/>
    <w:multiLevelType w:val="hybridMultilevel"/>
    <w:tmpl w:val="CDC21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B3068"/>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4695C9C"/>
    <w:multiLevelType w:val="hybridMultilevel"/>
    <w:tmpl w:val="2CAAF1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6C5FE2"/>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6BE662B"/>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8AD0894"/>
    <w:multiLevelType w:val="hybridMultilevel"/>
    <w:tmpl w:val="8EDE6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BD4C24"/>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9CF0705"/>
    <w:multiLevelType w:val="hybridMultilevel"/>
    <w:tmpl w:val="7BEEFF2C"/>
    <w:lvl w:ilvl="0" w:tplc="5A689D42">
      <w:numFmt w:val="bullet"/>
      <w:lvlText w:val="-"/>
      <w:lvlJc w:val="left"/>
      <w:pPr>
        <w:tabs>
          <w:tab w:val="num" w:pos="360"/>
        </w:tabs>
        <w:ind w:left="36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202930"/>
    <w:multiLevelType w:val="hybridMultilevel"/>
    <w:tmpl w:val="21D2EE96"/>
    <w:lvl w:ilvl="0" w:tplc="B17C7830">
      <w:start w:val="20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64863"/>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0644DEF"/>
    <w:multiLevelType w:val="hybridMultilevel"/>
    <w:tmpl w:val="FC1E9D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D718D2"/>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7E661E5"/>
    <w:multiLevelType w:val="hybridMultilevel"/>
    <w:tmpl w:val="53DC948E"/>
    <w:lvl w:ilvl="0" w:tplc="CDE68C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FC076A"/>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9FC60A8"/>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983D1E"/>
    <w:multiLevelType w:val="multilevel"/>
    <w:tmpl w:val="C45E0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3A1909"/>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0327662"/>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C1744B2"/>
    <w:multiLevelType w:val="hybridMultilevel"/>
    <w:tmpl w:val="5D08808E"/>
    <w:lvl w:ilvl="0" w:tplc="20CEDB62">
      <w:start w:val="2"/>
      <w:numFmt w:val="bullet"/>
      <w:lvlText w:val="-"/>
      <w:lvlJc w:val="left"/>
      <w:pPr>
        <w:ind w:left="720" w:hanging="360"/>
      </w:pPr>
      <w:rPr>
        <w:rFonts w:ascii="Calibri" w:eastAsiaTheme="minorHAnsi" w:hAnsi="Calibri" w:cs="Calibri"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0E761B9"/>
    <w:multiLevelType w:val="hybridMultilevel"/>
    <w:tmpl w:val="BDE47238"/>
    <w:lvl w:ilvl="0" w:tplc="B89EF68A">
      <w:numFmt w:val="bullet"/>
      <w:lvlText w:val="-"/>
      <w:lvlJc w:val="left"/>
      <w:pPr>
        <w:tabs>
          <w:tab w:val="num" w:pos="420"/>
        </w:tabs>
        <w:ind w:left="420" w:hanging="360"/>
      </w:pPr>
      <w:rPr>
        <w:rFonts w:ascii="Times New Roman" w:eastAsia="Times New Roman" w:hAnsi="Times New Roman" w:cs="Times New Roman" w:hint="default"/>
      </w:rPr>
    </w:lvl>
    <w:lvl w:ilvl="1" w:tplc="04270003" w:tentative="1">
      <w:start w:val="1"/>
      <w:numFmt w:val="bullet"/>
      <w:lvlText w:val="o"/>
      <w:lvlJc w:val="left"/>
      <w:pPr>
        <w:tabs>
          <w:tab w:val="num" w:pos="1140"/>
        </w:tabs>
        <w:ind w:left="1140" w:hanging="360"/>
      </w:pPr>
      <w:rPr>
        <w:rFonts w:ascii="Courier New" w:hAnsi="Courier New" w:cs="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cs="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cs="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20" w15:restartNumberingAfterBreak="0">
    <w:nsid w:val="53A2337E"/>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D1E1359"/>
    <w:multiLevelType w:val="multilevel"/>
    <w:tmpl w:val="CF0A2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D776D41"/>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042138D"/>
    <w:multiLevelType w:val="hybridMultilevel"/>
    <w:tmpl w:val="9914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826C1D"/>
    <w:multiLevelType w:val="multilevel"/>
    <w:tmpl w:val="A65A6DEE"/>
    <w:lvl w:ilvl="0">
      <w:start w:val="1"/>
      <w:numFmt w:val="decimal"/>
      <w:lvlText w:val="T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8202971"/>
    <w:multiLevelType w:val="hybridMultilevel"/>
    <w:tmpl w:val="CE541770"/>
    <w:lvl w:ilvl="0" w:tplc="B17C7830">
      <w:start w:val="20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0"/>
  </w:num>
  <w:num w:numId="4">
    <w:abstractNumId w:val="9"/>
  </w:num>
  <w:num w:numId="5">
    <w:abstractNumId w:val="14"/>
  </w:num>
  <w:num w:numId="6">
    <w:abstractNumId w:val="13"/>
  </w:num>
  <w:num w:numId="7">
    <w:abstractNumId w:val="19"/>
  </w:num>
  <w:num w:numId="8">
    <w:abstractNumId w:val="12"/>
  </w:num>
  <w:num w:numId="9">
    <w:abstractNumId w:val="6"/>
  </w:num>
  <w:num w:numId="10">
    <w:abstractNumId w:val="3"/>
  </w:num>
  <w:num w:numId="11">
    <w:abstractNumId w:val="22"/>
  </w:num>
  <w:num w:numId="12">
    <w:abstractNumId w:val="20"/>
  </w:num>
  <w:num w:numId="13">
    <w:abstractNumId w:val="1"/>
  </w:num>
  <w:num w:numId="14">
    <w:abstractNumId w:val="17"/>
  </w:num>
  <w:num w:numId="15">
    <w:abstractNumId w:val="16"/>
  </w:num>
  <w:num w:numId="16">
    <w:abstractNumId w:val="24"/>
  </w:num>
  <w:num w:numId="17">
    <w:abstractNumId w:val="4"/>
  </w:num>
  <w:num w:numId="18">
    <w:abstractNumId w:val="11"/>
  </w:num>
  <w:num w:numId="19">
    <w:abstractNumId w:val="5"/>
  </w:num>
  <w:num w:numId="20">
    <w:abstractNumId w:val="2"/>
  </w:num>
  <w:num w:numId="21">
    <w:abstractNumId w:val="10"/>
  </w:num>
  <w:num w:numId="22">
    <w:abstractNumId w:val="15"/>
  </w:num>
  <w:num w:numId="23">
    <w:abstractNumId w:val="25"/>
  </w:num>
  <w:num w:numId="24">
    <w:abstractNumId w:val="21"/>
  </w:num>
  <w:num w:numId="25">
    <w:abstractNumId w:val="18"/>
  </w:num>
  <w:num w:numId="26">
    <w:abstractNumId w:val="8"/>
  </w:num>
  <w:num w:numId="27">
    <w:abstractNumId w:val="19"/>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BAC"/>
    <w:rsid w:val="000115EB"/>
    <w:rsid w:val="00027DCD"/>
    <w:rsid w:val="00056AA2"/>
    <w:rsid w:val="000579ED"/>
    <w:rsid w:val="00073065"/>
    <w:rsid w:val="00084B79"/>
    <w:rsid w:val="00090BCD"/>
    <w:rsid w:val="000A2293"/>
    <w:rsid w:val="000B0F6D"/>
    <w:rsid w:val="000B1215"/>
    <w:rsid w:val="000C3CFB"/>
    <w:rsid w:val="000C582F"/>
    <w:rsid w:val="000C5FD7"/>
    <w:rsid w:val="000D12C3"/>
    <w:rsid w:val="000D4FB6"/>
    <w:rsid w:val="000E7939"/>
    <w:rsid w:val="000F2E6A"/>
    <w:rsid w:val="00106DB7"/>
    <w:rsid w:val="0013134C"/>
    <w:rsid w:val="00136794"/>
    <w:rsid w:val="00146BD7"/>
    <w:rsid w:val="00151932"/>
    <w:rsid w:val="00153BF1"/>
    <w:rsid w:val="00164671"/>
    <w:rsid w:val="0016590B"/>
    <w:rsid w:val="001674EB"/>
    <w:rsid w:val="001701D8"/>
    <w:rsid w:val="00181D63"/>
    <w:rsid w:val="00194BE6"/>
    <w:rsid w:val="001D19AB"/>
    <w:rsid w:val="001D50B2"/>
    <w:rsid w:val="001D7328"/>
    <w:rsid w:val="001E26EC"/>
    <w:rsid w:val="001F1A5B"/>
    <w:rsid w:val="00204800"/>
    <w:rsid w:val="00227E65"/>
    <w:rsid w:val="00250523"/>
    <w:rsid w:val="00251C85"/>
    <w:rsid w:val="00275075"/>
    <w:rsid w:val="0028340E"/>
    <w:rsid w:val="0028673F"/>
    <w:rsid w:val="00290F1C"/>
    <w:rsid w:val="002B449A"/>
    <w:rsid w:val="002C13A8"/>
    <w:rsid w:val="002C2F51"/>
    <w:rsid w:val="002C5F49"/>
    <w:rsid w:val="002D5C29"/>
    <w:rsid w:val="002E1680"/>
    <w:rsid w:val="002F44C8"/>
    <w:rsid w:val="002F46D7"/>
    <w:rsid w:val="0030479B"/>
    <w:rsid w:val="003053DB"/>
    <w:rsid w:val="00314988"/>
    <w:rsid w:val="003159F3"/>
    <w:rsid w:val="00317913"/>
    <w:rsid w:val="00320BAC"/>
    <w:rsid w:val="00325CA2"/>
    <w:rsid w:val="003517C8"/>
    <w:rsid w:val="003F3139"/>
    <w:rsid w:val="004015D1"/>
    <w:rsid w:val="00425D25"/>
    <w:rsid w:val="00427CAA"/>
    <w:rsid w:val="00447833"/>
    <w:rsid w:val="00452ABA"/>
    <w:rsid w:val="00454961"/>
    <w:rsid w:val="00455990"/>
    <w:rsid w:val="00455F5F"/>
    <w:rsid w:val="00461B38"/>
    <w:rsid w:val="0047414C"/>
    <w:rsid w:val="00482E0D"/>
    <w:rsid w:val="0048396D"/>
    <w:rsid w:val="00494676"/>
    <w:rsid w:val="004A335B"/>
    <w:rsid w:val="004C6113"/>
    <w:rsid w:val="004D3551"/>
    <w:rsid w:val="004E49BD"/>
    <w:rsid w:val="00542D8C"/>
    <w:rsid w:val="00557D07"/>
    <w:rsid w:val="00580C83"/>
    <w:rsid w:val="00595B3E"/>
    <w:rsid w:val="005B6BB0"/>
    <w:rsid w:val="005E4826"/>
    <w:rsid w:val="006046BD"/>
    <w:rsid w:val="006165E0"/>
    <w:rsid w:val="00636D07"/>
    <w:rsid w:val="00651881"/>
    <w:rsid w:val="006641ED"/>
    <w:rsid w:val="006725D2"/>
    <w:rsid w:val="00674DE0"/>
    <w:rsid w:val="00674E4A"/>
    <w:rsid w:val="00681F21"/>
    <w:rsid w:val="00685F5B"/>
    <w:rsid w:val="00686C0A"/>
    <w:rsid w:val="00697931"/>
    <w:rsid w:val="006A05B8"/>
    <w:rsid w:val="006A12E4"/>
    <w:rsid w:val="006A56F2"/>
    <w:rsid w:val="006B2E1B"/>
    <w:rsid w:val="006D09B8"/>
    <w:rsid w:val="006D535A"/>
    <w:rsid w:val="006D758E"/>
    <w:rsid w:val="006F7819"/>
    <w:rsid w:val="00704402"/>
    <w:rsid w:val="0070458B"/>
    <w:rsid w:val="00720B1D"/>
    <w:rsid w:val="00722553"/>
    <w:rsid w:val="00736CA7"/>
    <w:rsid w:val="00737ADB"/>
    <w:rsid w:val="007447B2"/>
    <w:rsid w:val="00774CFA"/>
    <w:rsid w:val="007B1E78"/>
    <w:rsid w:val="007B436A"/>
    <w:rsid w:val="007B7D37"/>
    <w:rsid w:val="007D18AB"/>
    <w:rsid w:val="007D1C4B"/>
    <w:rsid w:val="007F2865"/>
    <w:rsid w:val="007F6060"/>
    <w:rsid w:val="007F7D88"/>
    <w:rsid w:val="00804128"/>
    <w:rsid w:val="00814B17"/>
    <w:rsid w:val="0085189F"/>
    <w:rsid w:val="008534F7"/>
    <w:rsid w:val="00856CA7"/>
    <w:rsid w:val="00856E07"/>
    <w:rsid w:val="00871E1F"/>
    <w:rsid w:val="00876A38"/>
    <w:rsid w:val="00881961"/>
    <w:rsid w:val="00883899"/>
    <w:rsid w:val="00884D79"/>
    <w:rsid w:val="00885939"/>
    <w:rsid w:val="00892D0C"/>
    <w:rsid w:val="008941E6"/>
    <w:rsid w:val="0089521E"/>
    <w:rsid w:val="00897EC9"/>
    <w:rsid w:val="008B2F20"/>
    <w:rsid w:val="008B2F9D"/>
    <w:rsid w:val="008C7355"/>
    <w:rsid w:val="008E35FC"/>
    <w:rsid w:val="008E4E5F"/>
    <w:rsid w:val="008E54E5"/>
    <w:rsid w:val="008F0BDF"/>
    <w:rsid w:val="008F5514"/>
    <w:rsid w:val="00904858"/>
    <w:rsid w:val="00907652"/>
    <w:rsid w:val="00912983"/>
    <w:rsid w:val="00922EE2"/>
    <w:rsid w:val="0093063A"/>
    <w:rsid w:val="009428C2"/>
    <w:rsid w:val="00951F43"/>
    <w:rsid w:val="009564FA"/>
    <w:rsid w:val="0097047D"/>
    <w:rsid w:val="00997F0D"/>
    <w:rsid w:val="009A7FD2"/>
    <w:rsid w:val="009B15C4"/>
    <w:rsid w:val="009B5545"/>
    <w:rsid w:val="009B5A82"/>
    <w:rsid w:val="009B60FF"/>
    <w:rsid w:val="009C1600"/>
    <w:rsid w:val="009C4091"/>
    <w:rsid w:val="009D325D"/>
    <w:rsid w:val="00A0007C"/>
    <w:rsid w:val="00A5570C"/>
    <w:rsid w:val="00AA7B10"/>
    <w:rsid w:val="00AB141A"/>
    <w:rsid w:val="00AB5CDF"/>
    <w:rsid w:val="00AC144C"/>
    <w:rsid w:val="00AC3D4E"/>
    <w:rsid w:val="00AC6D87"/>
    <w:rsid w:val="00B06C6E"/>
    <w:rsid w:val="00B2361C"/>
    <w:rsid w:val="00B26BA0"/>
    <w:rsid w:val="00B40449"/>
    <w:rsid w:val="00B43301"/>
    <w:rsid w:val="00B54638"/>
    <w:rsid w:val="00B54DBC"/>
    <w:rsid w:val="00B567F8"/>
    <w:rsid w:val="00B577BD"/>
    <w:rsid w:val="00B62924"/>
    <w:rsid w:val="00BA1D67"/>
    <w:rsid w:val="00BA2B0C"/>
    <w:rsid w:val="00BA691D"/>
    <w:rsid w:val="00BC00D7"/>
    <w:rsid w:val="00BE7683"/>
    <w:rsid w:val="00BF4F9E"/>
    <w:rsid w:val="00C13FD9"/>
    <w:rsid w:val="00C15B11"/>
    <w:rsid w:val="00C20D13"/>
    <w:rsid w:val="00C40A2A"/>
    <w:rsid w:val="00C530E5"/>
    <w:rsid w:val="00C569CD"/>
    <w:rsid w:val="00C620A6"/>
    <w:rsid w:val="00C66198"/>
    <w:rsid w:val="00C661DB"/>
    <w:rsid w:val="00C72581"/>
    <w:rsid w:val="00C80B30"/>
    <w:rsid w:val="00C8548B"/>
    <w:rsid w:val="00C90389"/>
    <w:rsid w:val="00C9223D"/>
    <w:rsid w:val="00CB00E0"/>
    <w:rsid w:val="00CD1880"/>
    <w:rsid w:val="00CF6984"/>
    <w:rsid w:val="00D0310E"/>
    <w:rsid w:val="00D06CE4"/>
    <w:rsid w:val="00D178A2"/>
    <w:rsid w:val="00D22C10"/>
    <w:rsid w:val="00D255BB"/>
    <w:rsid w:val="00D30451"/>
    <w:rsid w:val="00D53528"/>
    <w:rsid w:val="00D54E9E"/>
    <w:rsid w:val="00D73672"/>
    <w:rsid w:val="00D9583D"/>
    <w:rsid w:val="00DA6BB2"/>
    <w:rsid w:val="00DB381C"/>
    <w:rsid w:val="00DB64E9"/>
    <w:rsid w:val="00DC6B2C"/>
    <w:rsid w:val="00DC77E9"/>
    <w:rsid w:val="00DD14B0"/>
    <w:rsid w:val="00DE18A8"/>
    <w:rsid w:val="00DE745B"/>
    <w:rsid w:val="00E041B1"/>
    <w:rsid w:val="00E1475D"/>
    <w:rsid w:val="00E1482B"/>
    <w:rsid w:val="00E156D9"/>
    <w:rsid w:val="00E1726C"/>
    <w:rsid w:val="00E34B14"/>
    <w:rsid w:val="00E46E3B"/>
    <w:rsid w:val="00E51F1E"/>
    <w:rsid w:val="00E57A2B"/>
    <w:rsid w:val="00E57B0F"/>
    <w:rsid w:val="00E601E7"/>
    <w:rsid w:val="00E60DF4"/>
    <w:rsid w:val="00E92849"/>
    <w:rsid w:val="00EA1E66"/>
    <w:rsid w:val="00EB2D91"/>
    <w:rsid w:val="00ED07F5"/>
    <w:rsid w:val="00EE4BDE"/>
    <w:rsid w:val="00EF73F6"/>
    <w:rsid w:val="00F12736"/>
    <w:rsid w:val="00F1561A"/>
    <w:rsid w:val="00F26A7E"/>
    <w:rsid w:val="00F36554"/>
    <w:rsid w:val="00F4058D"/>
    <w:rsid w:val="00F47D01"/>
    <w:rsid w:val="00F605C2"/>
    <w:rsid w:val="00F656AC"/>
    <w:rsid w:val="00F73302"/>
    <w:rsid w:val="00F7734D"/>
    <w:rsid w:val="00F83AA1"/>
    <w:rsid w:val="00F87750"/>
    <w:rsid w:val="00FB193A"/>
    <w:rsid w:val="00FB2269"/>
    <w:rsid w:val="00FB2EF1"/>
    <w:rsid w:val="00FD0C76"/>
    <w:rsid w:val="00FD5D5C"/>
    <w:rsid w:val="00FF7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A19CA"/>
  <w15:chartTrackingRefBased/>
  <w15:docId w15:val="{62368E6C-EADA-40BD-AB86-C0FB349AD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FB6"/>
    <w:pPr>
      <w:spacing w:after="0" w:line="240" w:lineRule="auto"/>
    </w:pPr>
    <w:rPr>
      <w:rFonts w:ascii="Times New Roman" w:eastAsia="Times New Roman" w:hAnsi="Times New Roman" w:cs="Times New Roman"/>
      <w:kern w:val="0"/>
      <w:sz w:val="24"/>
      <w:szCs w:val="24"/>
      <w:lang w:val="ru-RU"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4B79"/>
    <w:pPr>
      <w:tabs>
        <w:tab w:val="center" w:pos="4677"/>
        <w:tab w:val="right" w:pos="9355"/>
      </w:tabs>
    </w:pPr>
  </w:style>
  <w:style w:type="character" w:customStyle="1" w:styleId="HeaderChar">
    <w:name w:val="Header Char"/>
    <w:basedOn w:val="DefaultParagraphFont"/>
    <w:link w:val="Header"/>
    <w:rsid w:val="00084B79"/>
    <w:rPr>
      <w:rFonts w:ascii="Times New Roman" w:eastAsia="Times New Roman" w:hAnsi="Times New Roman" w:cs="Times New Roman"/>
      <w:kern w:val="0"/>
      <w:sz w:val="24"/>
      <w:szCs w:val="24"/>
      <w:lang w:val="ru-RU" w:eastAsia="ru-RU"/>
      <w14:ligatures w14:val="none"/>
    </w:rPr>
  </w:style>
  <w:style w:type="paragraph" w:styleId="NormalWeb">
    <w:name w:val="Normal (Web)"/>
    <w:basedOn w:val="Normal"/>
    <w:uiPriority w:val="99"/>
    <w:unhideWhenUsed/>
    <w:rsid w:val="00084B79"/>
    <w:pPr>
      <w:spacing w:before="100" w:beforeAutospacing="1" w:after="100" w:afterAutospacing="1"/>
    </w:pPr>
    <w:rPr>
      <w:lang w:val="lt-LT" w:eastAsia="lt-LT"/>
    </w:rPr>
  </w:style>
  <w:style w:type="paragraph" w:styleId="ListParagraph">
    <w:name w:val="List Paragraph"/>
    <w:basedOn w:val="Normal"/>
    <w:uiPriority w:val="34"/>
    <w:qFormat/>
    <w:rsid w:val="00E57B0F"/>
    <w:pPr>
      <w:ind w:left="720"/>
      <w:contextualSpacing/>
    </w:pPr>
  </w:style>
  <w:style w:type="character" w:styleId="CommentReference">
    <w:name w:val="annotation reference"/>
    <w:basedOn w:val="DefaultParagraphFont"/>
    <w:uiPriority w:val="99"/>
    <w:semiHidden/>
    <w:unhideWhenUsed/>
    <w:rsid w:val="00C620A6"/>
    <w:rPr>
      <w:sz w:val="16"/>
      <w:szCs w:val="16"/>
    </w:rPr>
  </w:style>
  <w:style w:type="paragraph" w:styleId="CommentText">
    <w:name w:val="annotation text"/>
    <w:basedOn w:val="Normal"/>
    <w:link w:val="CommentTextChar"/>
    <w:uiPriority w:val="99"/>
    <w:semiHidden/>
    <w:unhideWhenUsed/>
    <w:rsid w:val="00C620A6"/>
    <w:rPr>
      <w:sz w:val="20"/>
      <w:szCs w:val="20"/>
    </w:rPr>
  </w:style>
  <w:style w:type="character" w:customStyle="1" w:styleId="CommentTextChar">
    <w:name w:val="Comment Text Char"/>
    <w:basedOn w:val="DefaultParagraphFont"/>
    <w:link w:val="CommentText"/>
    <w:uiPriority w:val="99"/>
    <w:semiHidden/>
    <w:rsid w:val="00C620A6"/>
    <w:rPr>
      <w:rFonts w:ascii="Times New Roman" w:eastAsia="Times New Roman" w:hAnsi="Times New Roman" w:cs="Times New Roman"/>
      <w:kern w:val="0"/>
      <w:sz w:val="20"/>
      <w:szCs w:val="20"/>
      <w:lang w:val="ru-RU" w:eastAsia="ru-RU"/>
      <w14:ligatures w14:val="none"/>
    </w:rPr>
  </w:style>
  <w:style w:type="paragraph" w:styleId="CommentSubject">
    <w:name w:val="annotation subject"/>
    <w:basedOn w:val="CommentText"/>
    <w:next w:val="CommentText"/>
    <w:link w:val="CommentSubjectChar"/>
    <w:uiPriority w:val="99"/>
    <w:semiHidden/>
    <w:unhideWhenUsed/>
    <w:rsid w:val="00C620A6"/>
    <w:rPr>
      <w:b/>
      <w:bCs/>
    </w:rPr>
  </w:style>
  <w:style w:type="character" w:customStyle="1" w:styleId="CommentSubjectChar">
    <w:name w:val="Comment Subject Char"/>
    <w:basedOn w:val="CommentTextChar"/>
    <w:link w:val="CommentSubject"/>
    <w:uiPriority w:val="99"/>
    <w:semiHidden/>
    <w:rsid w:val="00C620A6"/>
    <w:rPr>
      <w:rFonts w:ascii="Times New Roman" w:eastAsia="Times New Roman" w:hAnsi="Times New Roman" w:cs="Times New Roman"/>
      <w:b/>
      <w:bCs/>
      <w:kern w:val="0"/>
      <w:sz w:val="20"/>
      <w:szCs w:val="2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26182">
      <w:bodyDiv w:val="1"/>
      <w:marLeft w:val="0"/>
      <w:marRight w:val="0"/>
      <w:marTop w:val="0"/>
      <w:marBottom w:val="0"/>
      <w:divBdr>
        <w:top w:val="none" w:sz="0" w:space="0" w:color="auto"/>
        <w:left w:val="none" w:sz="0" w:space="0" w:color="auto"/>
        <w:bottom w:val="none" w:sz="0" w:space="0" w:color="auto"/>
        <w:right w:val="none" w:sz="0" w:space="0" w:color="auto"/>
      </w:divBdr>
    </w:div>
    <w:div w:id="124349663">
      <w:bodyDiv w:val="1"/>
      <w:marLeft w:val="0"/>
      <w:marRight w:val="0"/>
      <w:marTop w:val="0"/>
      <w:marBottom w:val="0"/>
      <w:divBdr>
        <w:top w:val="none" w:sz="0" w:space="0" w:color="auto"/>
        <w:left w:val="none" w:sz="0" w:space="0" w:color="auto"/>
        <w:bottom w:val="none" w:sz="0" w:space="0" w:color="auto"/>
        <w:right w:val="none" w:sz="0" w:space="0" w:color="auto"/>
      </w:divBdr>
    </w:div>
    <w:div w:id="191501261">
      <w:bodyDiv w:val="1"/>
      <w:marLeft w:val="0"/>
      <w:marRight w:val="0"/>
      <w:marTop w:val="0"/>
      <w:marBottom w:val="0"/>
      <w:divBdr>
        <w:top w:val="none" w:sz="0" w:space="0" w:color="auto"/>
        <w:left w:val="none" w:sz="0" w:space="0" w:color="auto"/>
        <w:bottom w:val="none" w:sz="0" w:space="0" w:color="auto"/>
        <w:right w:val="none" w:sz="0" w:space="0" w:color="auto"/>
      </w:divBdr>
    </w:div>
    <w:div w:id="240137869">
      <w:bodyDiv w:val="1"/>
      <w:marLeft w:val="0"/>
      <w:marRight w:val="0"/>
      <w:marTop w:val="0"/>
      <w:marBottom w:val="0"/>
      <w:divBdr>
        <w:top w:val="none" w:sz="0" w:space="0" w:color="auto"/>
        <w:left w:val="none" w:sz="0" w:space="0" w:color="auto"/>
        <w:bottom w:val="none" w:sz="0" w:space="0" w:color="auto"/>
        <w:right w:val="none" w:sz="0" w:space="0" w:color="auto"/>
      </w:divBdr>
    </w:div>
    <w:div w:id="240406157">
      <w:bodyDiv w:val="1"/>
      <w:marLeft w:val="0"/>
      <w:marRight w:val="0"/>
      <w:marTop w:val="0"/>
      <w:marBottom w:val="0"/>
      <w:divBdr>
        <w:top w:val="none" w:sz="0" w:space="0" w:color="auto"/>
        <w:left w:val="none" w:sz="0" w:space="0" w:color="auto"/>
        <w:bottom w:val="none" w:sz="0" w:space="0" w:color="auto"/>
        <w:right w:val="none" w:sz="0" w:space="0" w:color="auto"/>
      </w:divBdr>
    </w:div>
    <w:div w:id="669676031">
      <w:bodyDiv w:val="1"/>
      <w:marLeft w:val="0"/>
      <w:marRight w:val="0"/>
      <w:marTop w:val="0"/>
      <w:marBottom w:val="0"/>
      <w:divBdr>
        <w:top w:val="none" w:sz="0" w:space="0" w:color="auto"/>
        <w:left w:val="none" w:sz="0" w:space="0" w:color="auto"/>
        <w:bottom w:val="none" w:sz="0" w:space="0" w:color="auto"/>
        <w:right w:val="none" w:sz="0" w:space="0" w:color="auto"/>
      </w:divBdr>
    </w:div>
    <w:div w:id="788201925">
      <w:bodyDiv w:val="1"/>
      <w:marLeft w:val="0"/>
      <w:marRight w:val="0"/>
      <w:marTop w:val="0"/>
      <w:marBottom w:val="0"/>
      <w:divBdr>
        <w:top w:val="none" w:sz="0" w:space="0" w:color="auto"/>
        <w:left w:val="none" w:sz="0" w:space="0" w:color="auto"/>
        <w:bottom w:val="none" w:sz="0" w:space="0" w:color="auto"/>
        <w:right w:val="none" w:sz="0" w:space="0" w:color="auto"/>
      </w:divBdr>
    </w:div>
    <w:div w:id="1034884826">
      <w:bodyDiv w:val="1"/>
      <w:marLeft w:val="0"/>
      <w:marRight w:val="0"/>
      <w:marTop w:val="0"/>
      <w:marBottom w:val="0"/>
      <w:divBdr>
        <w:top w:val="none" w:sz="0" w:space="0" w:color="auto"/>
        <w:left w:val="none" w:sz="0" w:space="0" w:color="auto"/>
        <w:bottom w:val="none" w:sz="0" w:space="0" w:color="auto"/>
        <w:right w:val="none" w:sz="0" w:space="0" w:color="auto"/>
      </w:divBdr>
    </w:div>
    <w:div w:id="1115751488">
      <w:bodyDiv w:val="1"/>
      <w:marLeft w:val="0"/>
      <w:marRight w:val="0"/>
      <w:marTop w:val="0"/>
      <w:marBottom w:val="0"/>
      <w:divBdr>
        <w:top w:val="none" w:sz="0" w:space="0" w:color="auto"/>
        <w:left w:val="none" w:sz="0" w:space="0" w:color="auto"/>
        <w:bottom w:val="none" w:sz="0" w:space="0" w:color="auto"/>
        <w:right w:val="none" w:sz="0" w:space="0" w:color="auto"/>
      </w:divBdr>
    </w:div>
    <w:div w:id="1421754353">
      <w:bodyDiv w:val="1"/>
      <w:marLeft w:val="0"/>
      <w:marRight w:val="0"/>
      <w:marTop w:val="0"/>
      <w:marBottom w:val="0"/>
      <w:divBdr>
        <w:top w:val="none" w:sz="0" w:space="0" w:color="auto"/>
        <w:left w:val="none" w:sz="0" w:space="0" w:color="auto"/>
        <w:bottom w:val="none" w:sz="0" w:space="0" w:color="auto"/>
        <w:right w:val="none" w:sz="0" w:space="0" w:color="auto"/>
      </w:divBdr>
    </w:div>
    <w:div w:id="190895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0BF2B-7469-4993-B8F1-0BA99A54B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16871</Words>
  <Characters>9617</Characters>
  <Application>Microsoft Office Word</Application>
  <DocSecurity>0</DocSecurity>
  <Lines>80</Lines>
  <Paragraphs>52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sigitas ramanauskas</dc:creator>
  <cp:lastModifiedBy>Vaida Ruibytė</cp:lastModifiedBy>
  <cp:revision>4</cp:revision>
  <dcterms:created xsi:type="dcterms:W3CDTF">2026-08-21T05:54:00Z</dcterms:created>
  <dcterms:modified xsi:type="dcterms:W3CDTF">2026-08-24T06:40:00Z</dcterms:modified>
</cp:coreProperties>
</file>