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714C3" w:rsidRDefault="00B50198" w:rsidP="00B50198">
      <w:pPr>
        <w:pStyle w:val="Antrats"/>
        <w:tabs>
          <w:tab w:val="clear" w:pos="4153"/>
          <w:tab w:val="clear" w:pos="8306"/>
        </w:tabs>
        <w:jc w:val="center"/>
        <w:rPr>
          <w:rFonts w:asciiTheme="majorHAnsi" w:hAnsiTheme="majorHAnsi"/>
          <w:color w:val="000000"/>
          <w:sz w:val="22"/>
          <w:szCs w:val="22"/>
        </w:rPr>
      </w:pPr>
      <w:r w:rsidRPr="003714C3">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714C3" w:rsidRDefault="00B50198" w:rsidP="00B50198">
      <w:pPr>
        <w:pStyle w:val="Antrats"/>
        <w:tabs>
          <w:tab w:val="clear" w:pos="4153"/>
          <w:tab w:val="clear" w:pos="8306"/>
        </w:tabs>
        <w:jc w:val="center"/>
        <w:rPr>
          <w:rFonts w:asciiTheme="majorHAnsi" w:hAnsiTheme="majorHAnsi"/>
          <w:sz w:val="22"/>
          <w:szCs w:val="22"/>
        </w:rPr>
      </w:pPr>
    </w:p>
    <w:p w:rsidR="00B50198" w:rsidRPr="003714C3" w:rsidRDefault="00B50198" w:rsidP="00B50198">
      <w:pPr>
        <w:pStyle w:val="Antrat"/>
        <w:rPr>
          <w:rFonts w:asciiTheme="majorHAnsi" w:hAnsiTheme="majorHAnsi"/>
          <w:bCs w:val="0"/>
          <w:sz w:val="22"/>
          <w:szCs w:val="22"/>
          <w:lang w:val="lt-LT"/>
        </w:rPr>
      </w:pPr>
      <w:r w:rsidRPr="003714C3">
        <w:rPr>
          <w:rFonts w:asciiTheme="majorHAnsi" w:hAnsiTheme="majorHAnsi"/>
          <w:bCs w:val="0"/>
          <w:sz w:val="22"/>
          <w:szCs w:val="22"/>
          <w:lang w:val="lt-LT"/>
        </w:rPr>
        <w:t xml:space="preserve">LIETUVOS SVEIKATOS MOKSLŲ UNIVERSITETO LIGONINĖ </w:t>
      </w:r>
    </w:p>
    <w:p w:rsidR="00B50198" w:rsidRPr="003714C3" w:rsidRDefault="00B50198" w:rsidP="00B50198">
      <w:pPr>
        <w:jc w:val="center"/>
        <w:rPr>
          <w:rFonts w:asciiTheme="majorHAnsi" w:hAnsiTheme="majorHAnsi"/>
          <w:b/>
          <w:sz w:val="22"/>
          <w:szCs w:val="22"/>
          <w:lang w:val="lt-LT"/>
        </w:rPr>
      </w:pPr>
      <w:r w:rsidRPr="003714C3">
        <w:rPr>
          <w:rFonts w:asciiTheme="majorHAnsi" w:hAnsiTheme="majorHAnsi"/>
          <w:b/>
          <w:sz w:val="22"/>
          <w:szCs w:val="22"/>
          <w:lang w:val="lt-LT"/>
        </w:rPr>
        <w:t>KAUNO KLINIKOS</w:t>
      </w:r>
    </w:p>
    <w:p w:rsidR="00B50198" w:rsidRPr="003714C3" w:rsidRDefault="00B50198" w:rsidP="00692844">
      <w:pPr>
        <w:pStyle w:val="Default"/>
        <w:rPr>
          <w:rFonts w:asciiTheme="majorHAnsi" w:hAnsiTheme="majorHAnsi"/>
          <w:sz w:val="22"/>
          <w:szCs w:val="22"/>
        </w:rPr>
      </w:pPr>
    </w:p>
    <w:p w:rsidR="00B50198" w:rsidRPr="003714C3" w:rsidRDefault="00B50198" w:rsidP="00B50198">
      <w:pPr>
        <w:pStyle w:val="Default"/>
        <w:jc w:val="center"/>
        <w:rPr>
          <w:rFonts w:asciiTheme="majorHAnsi" w:hAnsiTheme="majorHAnsi"/>
          <w:sz w:val="18"/>
          <w:szCs w:val="18"/>
        </w:rPr>
      </w:pPr>
      <w:r w:rsidRPr="003714C3">
        <w:rPr>
          <w:rFonts w:asciiTheme="majorHAnsi" w:hAnsiTheme="majorHAnsi"/>
          <w:sz w:val="18"/>
          <w:szCs w:val="18"/>
        </w:rPr>
        <w:t>Viešoji įstaiga, Eivenių g. 2, 50161 Kaunas, tel. (</w:t>
      </w:r>
      <w:r w:rsidR="00692844" w:rsidRPr="003714C3">
        <w:rPr>
          <w:rFonts w:asciiTheme="majorHAnsi" w:hAnsiTheme="majorHAnsi"/>
          <w:sz w:val="18"/>
          <w:szCs w:val="18"/>
        </w:rPr>
        <w:t>0</w:t>
      </w:r>
      <w:r w:rsidRPr="003714C3">
        <w:rPr>
          <w:rFonts w:asciiTheme="majorHAnsi" w:hAnsiTheme="majorHAnsi"/>
          <w:sz w:val="18"/>
          <w:szCs w:val="18"/>
        </w:rPr>
        <w:t xml:space="preserve"> 37) 32 63 60, (</w:t>
      </w:r>
      <w:r w:rsidR="00692844" w:rsidRPr="003714C3">
        <w:rPr>
          <w:rFonts w:asciiTheme="majorHAnsi" w:hAnsiTheme="majorHAnsi"/>
          <w:sz w:val="18"/>
          <w:szCs w:val="18"/>
        </w:rPr>
        <w:t>0</w:t>
      </w:r>
      <w:r w:rsidRPr="003714C3">
        <w:rPr>
          <w:rFonts w:asciiTheme="majorHAnsi" w:hAnsiTheme="majorHAnsi"/>
          <w:sz w:val="18"/>
          <w:szCs w:val="18"/>
        </w:rPr>
        <w:t xml:space="preserve"> 37) 32 69 75,</w:t>
      </w:r>
    </w:p>
    <w:p w:rsidR="00B50198" w:rsidRPr="003714C3" w:rsidRDefault="00B50198" w:rsidP="00B50198">
      <w:pPr>
        <w:pStyle w:val="Default"/>
        <w:jc w:val="center"/>
        <w:rPr>
          <w:rFonts w:asciiTheme="majorHAnsi" w:hAnsiTheme="majorHAnsi"/>
          <w:sz w:val="18"/>
          <w:szCs w:val="18"/>
        </w:rPr>
      </w:pPr>
      <w:r w:rsidRPr="003714C3">
        <w:rPr>
          <w:rFonts w:asciiTheme="majorHAnsi" w:hAnsiTheme="majorHAnsi"/>
          <w:sz w:val="18"/>
          <w:szCs w:val="18"/>
        </w:rPr>
        <w:t>faks. (</w:t>
      </w:r>
      <w:r w:rsidR="00692844" w:rsidRPr="003714C3">
        <w:rPr>
          <w:rFonts w:asciiTheme="majorHAnsi" w:hAnsiTheme="majorHAnsi"/>
          <w:sz w:val="18"/>
          <w:szCs w:val="18"/>
        </w:rPr>
        <w:t>0</w:t>
      </w:r>
      <w:r w:rsidRPr="003714C3">
        <w:rPr>
          <w:rFonts w:asciiTheme="majorHAnsi" w:hAnsiTheme="majorHAnsi"/>
          <w:sz w:val="18"/>
          <w:szCs w:val="18"/>
        </w:rPr>
        <w:t xml:space="preserve"> 37) 32 64 27, el.p. rastine@kaunoklinikos.lt.</w:t>
      </w:r>
    </w:p>
    <w:p w:rsidR="00B50198" w:rsidRPr="003714C3" w:rsidRDefault="00B50198" w:rsidP="00B50198">
      <w:pPr>
        <w:pStyle w:val="Default"/>
        <w:jc w:val="center"/>
        <w:rPr>
          <w:rFonts w:asciiTheme="majorHAnsi" w:hAnsiTheme="majorHAnsi"/>
          <w:sz w:val="18"/>
          <w:szCs w:val="18"/>
        </w:rPr>
      </w:pPr>
      <w:r w:rsidRPr="003714C3">
        <w:rPr>
          <w:rFonts w:asciiTheme="majorHAnsi" w:hAnsiTheme="majorHAnsi"/>
          <w:sz w:val="18"/>
          <w:szCs w:val="18"/>
        </w:rPr>
        <w:t>Duomenys kaupiami ir saugomi Juridinių asmenų registre, kodas 135163499</w:t>
      </w:r>
    </w:p>
    <w:p w:rsidR="00B50198" w:rsidRPr="003714C3" w:rsidRDefault="00B50198" w:rsidP="00B50198">
      <w:pPr>
        <w:jc w:val="center"/>
        <w:rPr>
          <w:rFonts w:asciiTheme="majorHAnsi" w:hAnsiTheme="majorHAnsi"/>
          <w:sz w:val="22"/>
          <w:szCs w:val="22"/>
          <w:lang w:val="lt-LT"/>
        </w:rPr>
      </w:pPr>
      <w:r w:rsidRPr="003714C3">
        <w:rPr>
          <w:rFonts w:asciiTheme="majorHAnsi" w:hAnsiTheme="majorHAnsi"/>
          <w:sz w:val="22"/>
          <w:szCs w:val="22"/>
          <w:lang w:val="lt-LT"/>
        </w:rPr>
        <w:t>_______________________________________________________________________________________</w:t>
      </w:r>
    </w:p>
    <w:p w:rsidR="00B50198" w:rsidRPr="003714C3" w:rsidRDefault="00B50198" w:rsidP="00B50198">
      <w:pPr>
        <w:jc w:val="center"/>
        <w:rPr>
          <w:rFonts w:asciiTheme="majorHAnsi" w:hAnsiTheme="majorHAnsi"/>
          <w:sz w:val="22"/>
          <w:szCs w:val="22"/>
          <w:lang w:val="lt-LT"/>
        </w:rPr>
      </w:pPr>
    </w:p>
    <w:p w:rsidR="00B50198" w:rsidRPr="003714C3" w:rsidRDefault="00B50198" w:rsidP="00B50198">
      <w:pPr>
        <w:jc w:val="center"/>
        <w:rPr>
          <w:rFonts w:asciiTheme="majorHAnsi" w:hAnsiTheme="majorHAnsi"/>
          <w:b/>
          <w:sz w:val="22"/>
          <w:szCs w:val="22"/>
          <w:lang w:val="lt-LT"/>
        </w:rPr>
      </w:pPr>
      <w:r w:rsidRPr="003714C3">
        <w:rPr>
          <w:rFonts w:asciiTheme="majorHAnsi" w:hAnsiTheme="majorHAnsi"/>
          <w:b/>
          <w:sz w:val="22"/>
          <w:szCs w:val="22"/>
          <w:lang w:val="lt-LT"/>
        </w:rPr>
        <w:t>ATVIRO KONKURSO SĄLYGOS</w:t>
      </w:r>
    </w:p>
    <w:p w:rsidR="00B50198" w:rsidRPr="003714C3" w:rsidRDefault="00B50198" w:rsidP="00B50198">
      <w:pPr>
        <w:jc w:val="center"/>
        <w:rPr>
          <w:rFonts w:asciiTheme="majorHAnsi" w:hAnsiTheme="majorHAnsi"/>
          <w:sz w:val="22"/>
          <w:szCs w:val="22"/>
          <w:lang w:val="lt-LT"/>
        </w:rPr>
      </w:pPr>
    </w:p>
    <w:p w:rsidR="006A0A92" w:rsidRDefault="005E3173" w:rsidP="00B50198">
      <w:pPr>
        <w:jc w:val="center"/>
        <w:rPr>
          <w:rFonts w:asciiTheme="majorHAnsi" w:hAnsiTheme="majorHAnsi"/>
          <w:b/>
          <w:bCs/>
          <w:sz w:val="22"/>
          <w:szCs w:val="22"/>
          <w:lang w:val="lt-LT"/>
        </w:rPr>
      </w:pPr>
      <w:r>
        <w:rPr>
          <w:rFonts w:asciiTheme="majorHAnsi" w:hAnsiTheme="majorHAnsi"/>
          <w:b/>
          <w:bCs/>
          <w:sz w:val="22"/>
          <w:szCs w:val="22"/>
          <w:lang w:val="lt-LT"/>
        </w:rPr>
        <w:t>ŽEMOS TEMPERATŪROS ŠALDIKLIAI</w:t>
      </w:r>
    </w:p>
    <w:p w:rsidR="00BE41C3" w:rsidRPr="003714C3" w:rsidRDefault="00BE41C3" w:rsidP="00B50198">
      <w:pPr>
        <w:jc w:val="center"/>
        <w:rPr>
          <w:rFonts w:asciiTheme="majorHAnsi" w:hAnsiTheme="majorHAnsi"/>
          <w:sz w:val="22"/>
          <w:szCs w:val="22"/>
          <w:lang w:val="lt-LT"/>
        </w:rPr>
      </w:pPr>
    </w:p>
    <w:p w:rsidR="00B50198" w:rsidRPr="003714C3" w:rsidRDefault="00B50198" w:rsidP="00B50198">
      <w:pPr>
        <w:jc w:val="center"/>
        <w:rPr>
          <w:rFonts w:asciiTheme="majorHAnsi" w:hAnsiTheme="majorHAnsi"/>
          <w:sz w:val="22"/>
          <w:szCs w:val="22"/>
          <w:lang w:val="lt-LT"/>
        </w:rPr>
      </w:pPr>
      <w:r w:rsidRPr="003714C3">
        <w:rPr>
          <w:rFonts w:asciiTheme="majorHAnsi" w:hAnsiTheme="majorHAnsi"/>
          <w:sz w:val="22"/>
          <w:szCs w:val="22"/>
          <w:lang w:val="lt-LT"/>
        </w:rPr>
        <w:t>TURINYS</w:t>
      </w:r>
    </w:p>
    <w:p w:rsidR="00B50198" w:rsidRPr="003714C3"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1.</w:t>
            </w:r>
          </w:p>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2.</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BENDROSIOS NUOSTATOS</w:t>
            </w:r>
          </w:p>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PIRKIMO OBJEKTAS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3.</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TIEKĖJŲ PAŠALINIMO PAGRINDAI IR REIKALAUJAMA KVALIFIKACIJA</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4.</w:t>
            </w:r>
          </w:p>
        </w:tc>
        <w:tc>
          <w:tcPr>
            <w:tcW w:w="8780" w:type="dxa"/>
          </w:tcPr>
          <w:p w:rsidR="00B50198" w:rsidRPr="003714C3" w:rsidRDefault="00F37AF5" w:rsidP="00681F0E">
            <w:pPr>
              <w:jc w:val="both"/>
              <w:rPr>
                <w:rFonts w:asciiTheme="majorHAnsi" w:hAnsiTheme="majorHAnsi"/>
                <w:sz w:val="22"/>
                <w:szCs w:val="22"/>
                <w:lang w:val="lt-LT"/>
              </w:rPr>
            </w:pPr>
            <w:r w:rsidRPr="003714C3">
              <w:rPr>
                <w:rFonts w:asciiTheme="majorHAnsi" w:hAnsiTheme="majorHAnsi"/>
                <w:sz w:val="22"/>
                <w:szCs w:val="22"/>
                <w:lang w:val="lt-LT"/>
              </w:rPr>
              <w:t>ŪKIO SUBJEK</w:t>
            </w:r>
            <w:r w:rsidR="00B50198" w:rsidRPr="003714C3">
              <w:rPr>
                <w:rFonts w:asciiTheme="majorHAnsi" w:hAnsiTheme="majorHAnsi"/>
                <w:sz w:val="22"/>
                <w:szCs w:val="22"/>
                <w:lang w:val="lt-LT"/>
              </w:rPr>
              <w:t>TŲ GRUPĖS DALYVAVIMAS PIRKIMO PROCEDŪROSE</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5.</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PASIŪLYMŲ RENGIMAS, PATEIKIMAS, KEITIMAS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6.</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PASIŪLYMŲ ŠIFRAVIMAS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7.</w:t>
            </w:r>
          </w:p>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8.</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PASIŪLYMŲ GALIOJIMO UŽTIKRINIMAS</w:t>
            </w:r>
          </w:p>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PAVYZDŽIŲ PATEIKIMAS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9.</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PIRKIMO DOKUMENTŲ PAAIŠKINIMAS IR PATIKSLINIMAS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10.</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SUSIPAŽINIMAS SU GAUTAIS PASIŪLYMAIS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11.</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PASIŪLYMŲ NAGRINĖJIMAS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12.</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ELEKTRONINIS AUKCIONAS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13.</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PASIŪLYMŲ ATMETIMO PRIEŽASTYS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14.</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PASIŪLYMŲ VERTINIMAS IR PALYGINIMAS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15.</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PASIŪLYMŲ EILĖ IR LAIMĖTOJO NUSTATYMAS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16.</w:t>
            </w: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PRETENZIJŲ IR SKUNDŲ NAGRINĖJIMAS</w:t>
            </w: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17.</w:t>
            </w:r>
          </w:p>
          <w:p w:rsidR="00B50198" w:rsidRPr="003714C3" w:rsidRDefault="00B50198" w:rsidP="00681F0E">
            <w:pPr>
              <w:jc w:val="both"/>
              <w:rPr>
                <w:rFonts w:asciiTheme="majorHAnsi" w:hAnsiTheme="majorHAnsi"/>
                <w:sz w:val="22"/>
                <w:szCs w:val="22"/>
                <w:lang w:val="lt-LT"/>
              </w:rPr>
            </w:pPr>
          </w:p>
        </w:tc>
        <w:tc>
          <w:tcPr>
            <w:tcW w:w="8780" w:type="dxa"/>
          </w:tcPr>
          <w:p w:rsidR="00B50198" w:rsidRPr="003714C3" w:rsidRDefault="00B50198" w:rsidP="00681F0E">
            <w:pPr>
              <w:jc w:val="both"/>
              <w:rPr>
                <w:rFonts w:asciiTheme="majorHAnsi" w:hAnsiTheme="majorHAnsi"/>
                <w:sz w:val="22"/>
                <w:szCs w:val="22"/>
                <w:lang w:val="lt-LT"/>
              </w:rPr>
            </w:pPr>
            <w:r w:rsidRPr="003714C3">
              <w:rPr>
                <w:rFonts w:asciiTheme="majorHAnsi" w:hAnsiTheme="majorHAnsi"/>
                <w:sz w:val="22"/>
                <w:szCs w:val="22"/>
                <w:lang w:val="lt-LT"/>
              </w:rPr>
              <w:t>PIRKIMO SUTARTIES PASIRAŠYMAS IR SĄLYGOS</w:t>
            </w:r>
          </w:p>
          <w:p w:rsidR="00B50198" w:rsidRPr="003714C3" w:rsidRDefault="00B50198" w:rsidP="00681F0E">
            <w:pPr>
              <w:jc w:val="both"/>
              <w:rPr>
                <w:rFonts w:asciiTheme="majorHAnsi" w:hAnsiTheme="majorHAnsi"/>
                <w:sz w:val="22"/>
                <w:szCs w:val="22"/>
                <w:lang w:val="lt-LT"/>
              </w:rPr>
            </w:pPr>
          </w:p>
        </w:tc>
      </w:tr>
      <w:tr w:rsidR="00B50198" w:rsidRPr="003714C3" w:rsidTr="003C6DEE">
        <w:tc>
          <w:tcPr>
            <w:tcW w:w="852" w:type="dxa"/>
          </w:tcPr>
          <w:p w:rsidR="00B50198" w:rsidRPr="003714C3" w:rsidRDefault="00B50198" w:rsidP="00681F0E">
            <w:pPr>
              <w:jc w:val="both"/>
              <w:rPr>
                <w:rFonts w:asciiTheme="majorHAnsi" w:hAnsiTheme="majorHAnsi"/>
                <w:sz w:val="22"/>
                <w:szCs w:val="22"/>
                <w:lang w:val="lt-LT"/>
              </w:rPr>
            </w:pPr>
          </w:p>
          <w:p w:rsidR="003C6DEE" w:rsidRPr="003714C3" w:rsidRDefault="003C6DEE" w:rsidP="00681F0E">
            <w:pPr>
              <w:jc w:val="both"/>
              <w:rPr>
                <w:rFonts w:asciiTheme="majorHAnsi" w:hAnsiTheme="majorHAnsi"/>
                <w:sz w:val="22"/>
                <w:szCs w:val="22"/>
                <w:lang w:val="lt-LT"/>
              </w:rPr>
            </w:pPr>
          </w:p>
        </w:tc>
        <w:tc>
          <w:tcPr>
            <w:tcW w:w="8780" w:type="dxa"/>
          </w:tcPr>
          <w:p w:rsidR="00B50198" w:rsidRPr="003714C3"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714C3" w:rsidRDefault="003C6DEE" w:rsidP="003C6DEE">
      <w:pPr>
        <w:ind w:left="-907" w:firstLine="902"/>
        <w:rPr>
          <w:rFonts w:asciiTheme="majorHAnsi" w:hAnsiTheme="majorHAnsi"/>
          <w:bCs/>
          <w:caps/>
          <w:color w:val="000000"/>
          <w:sz w:val="22"/>
          <w:szCs w:val="22"/>
        </w:rPr>
      </w:pPr>
      <w:r w:rsidRPr="003714C3">
        <w:rPr>
          <w:rFonts w:asciiTheme="majorHAnsi" w:hAnsiTheme="majorHAnsi"/>
          <w:bCs/>
          <w:caps/>
          <w:color w:val="000000"/>
          <w:sz w:val="22"/>
          <w:szCs w:val="22"/>
        </w:rPr>
        <w:t>Priedai:</w:t>
      </w:r>
    </w:p>
    <w:p w:rsidR="003C6DEE" w:rsidRPr="003714C3" w:rsidRDefault="003C6DEE" w:rsidP="003C6DEE">
      <w:pPr>
        <w:rPr>
          <w:rFonts w:asciiTheme="majorHAnsi" w:hAnsiTheme="majorHAnsi"/>
          <w:sz w:val="22"/>
          <w:szCs w:val="22"/>
        </w:rPr>
      </w:pPr>
      <w:r w:rsidRPr="003714C3">
        <w:rPr>
          <w:rFonts w:asciiTheme="majorHAnsi" w:hAnsiTheme="majorHAnsi"/>
          <w:sz w:val="22"/>
          <w:szCs w:val="22"/>
        </w:rPr>
        <w:t>1. Pasiūlymo forma (1 priedas);</w:t>
      </w:r>
    </w:p>
    <w:p w:rsidR="00AF4463" w:rsidRPr="003714C3" w:rsidRDefault="00AF4463" w:rsidP="00AF4463">
      <w:pPr>
        <w:rPr>
          <w:rFonts w:asciiTheme="majorHAnsi" w:hAnsiTheme="majorHAnsi"/>
          <w:sz w:val="22"/>
          <w:szCs w:val="22"/>
          <w:lang w:eastAsia="lt-LT"/>
        </w:rPr>
      </w:pPr>
      <w:r w:rsidRPr="003714C3">
        <w:rPr>
          <w:rFonts w:asciiTheme="majorHAnsi" w:hAnsiTheme="majorHAnsi"/>
          <w:sz w:val="22"/>
          <w:szCs w:val="22"/>
        </w:rPr>
        <w:t xml:space="preserve">2. </w:t>
      </w:r>
      <w:r w:rsidRPr="003714C3">
        <w:rPr>
          <w:rFonts w:asciiTheme="majorHAnsi" w:hAnsiTheme="majorHAnsi"/>
          <w:sz w:val="22"/>
          <w:szCs w:val="22"/>
          <w:shd w:val="clear" w:color="auto" w:fill="FFFFFF"/>
        </w:rPr>
        <w:t>Prekių viešojo pirkimo–pardavimo sutarties specialiosios sąlygos</w:t>
      </w:r>
      <w:r w:rsidRPr="003714C3">
        <w:rPr>
          <w:rFonts w:asciiTheme="majorHAnsi" w:hAnsiTheme="majorHAnsi"/>
          <w:sz w:val="22"/>
          <w:szCs w:val="22"/>
        </w:rPr>
        <w:t xml:space="preserve"> </w:t>
      </w:r>
      <w:r w:rsidRPr="003714C3">
        <w:rPr>
          <w:rFonts w:asciiTheme="majorHAnsi" w:hAnsiTheme="majorHAnsi"/>
          <w:sz w:val="22"/>
          <w:szCs w:val="22"/>
          <w:lang w:eastAsia="lt-LT"/>
        </w:rPr>
        <w:t>(2 priedas);</w:t>
      </w:r>
    </w:p>
    <w:p w:rsidR="00AF4463" w:rsidRPr="003714C3" w:rsidRDefault="00AF4463" w:rsidP="00AF4463">
      <w:pPr>
        <w:rPr>
          <w:rFonts w:asciiTheme="majorHAnsi" w:hAnsiTheme="majorHAnsi"/>
          <w:sz w:val="22"/>
          <w:szCs w:val="22"/>
          <w:shd w:val="clear" w:color="auto" w:fill="FFFFFF"/>
        </w:rPr>
      </w:pPr>
      <w:r w:rsidRPr="003714C3">
        <w:rPr>
          <w:rFonts w:asciiTheme="majorHAnsi" w:hAnsiTheme="majorHAnsi"/>
          <w:sz w:val="22"/>
          <w:szCs w:val="22"/>
          <w:lang w:eastAsia="lt-LT"/>
        </w:rPr>
        <w:t xml:space="preserve">3. </w:t>
      </w:r>
      <w:r w:rsidRPr="003714C3">
        <w:rPr>
          <w:rFonts w:asciiTheme="majorHAnsi" w:hAnsiTheme="majorHAnsi"/>
          <w:sz w:val="22"/>
          <w:szCs w:val="22"/>
          <w:shd w:val="clear" w:color="auto" w:fill="FFFFFF"/>
        </w:rPr>
        <w:t>Prekių viešojo pirkimo–pardavimo sutarties bendrosios sąlygos</w:t>
      </w:r>
      <w:r w:rsidRPr="003714C3">
        <w:rPr>
          <w:rFonts w:asciiTheme="majorHAnsi" w:hAnsiTheme="majorHAnsi"/>
          <w:sz w:val="22"/>
          <w:szCs w:val="22"/>
        </w:rPr>
        <w:t xml:space="preserve"> (3 priedas);</w:t>
      </w:r>
      <w:r w:rsidRPr="003714C3">
        <w:rPr>
          <w:rFonts w:asciiTheme="majorHAnsi" w:hAnsiTheme="majorHAnsi"/>
          <w:sz w:val="22"/>
          <w:szCs w:val="22"/>
          <w:shd w:val="clear" w:color="auto" w:fill="FFFFFF"/>
        </w:rPr>
        <w:t xml:space="preserve"> </w:t>
      </w:r>
    </w:p>
    <w:p w:rsidR="003C6DEE" w:rsidRPr="003714C3" w:rsidRDefault="00AF4463" w:rsidP="003C6DEE">
      <w:pPr>
        <w:rPr>
          <w:rFonts w:asciiTheme="majorHAnsi" w:eastAsia="Calibri" w:hAnsiTheme="majorHAnsi"/>
          <w:sz w:val="22"/>
          <w:szCs w:val="22"/>
        </w:rPr>
      </w:pPr>
      <w:r w:rsidRPr="003714C3">
        <w:rPr>
          <w:rFonts w:asciiTheme="majorHAnsi" w:eastAsia="Calibri" w:hAnsiTheme="majorHAnsi"/>
          <w:sz w:val="22"/>
          <w:szCs w:val="22"/>
        </w:rPr>
        <w:t>4</w:t>
      </w:r>
      <w:r w:rsidR="003C6DEE" w:rsidRPr="003714C3">
        <w:rPr>
          <w:rFonts w:asciiTheme="majorHAnsi" w:eastAsia="Calibri" w:hAnsiTheme="majorHAnsi"/>
          <w:sz w:val="22"/>
          <w:szCs w:val="22"/>
        </w:rPr>
        <w:t xml:space="preserve">. Techninė specifikacija </w:t>
      </w:r>
      <w:r w:rsidRPr="003714C3">
        <w:rPr>
          <w:rFonts w:asciiTheme="majorHAnsi" w:hAnsiTheme="majorHAnsi"/>
          <w:sz w:val="22"/>
          <w:szCs w:val="22"/>
        </w:rPr>
        <w:t>(4</w:t>
      </w:r>
      <w:r w:rsidR="003C6DEE" w:rsidRPr="003714C3">
        <w:rPr>
          <w:rFonts w:asciiTheme="majorHAnsi" w:hAnsiTheme="majorHAnsi"/>
          <w:sz w:val="22"/>
          <w:szCs w:val="22"/>
        </w:rPr>
        <w:t xml:space="preserve"> priedas);</w:t>
      </w:r>
    </w:p>
    <w:p w:rsidR="003C6DEE" w:rsidRPr="003714C3" w:rsidRDefault="003C6DEE" w:rsidP="003C6DEE">
      <w:pPr>
        <w:ind w:left="-907" w:firstLine="284"/>
        <w:rPr>
          <w:rFonts w:asciiTheme="majorHAnsi" w:hAnsiTheme="majorHAnsi"/>
          <w:sz w:val="22"/>
          <w:szCs w:val="22"/>
          <w:lang w:eastAsia="lt-LT"/>
        </w:rPr>
      </w:pPr>
      <w:r w:rsidRPr="003714C3">
        <w:rPr>
          <w:rFonts w:asciiTheme="majorHAnsi" w:hAnsiTheme="majorHAnsi"/>
          <w:sz w:val="22"/>
          <w:szCs w:val="22"/>
        </w:rPr>
        <w:t xml:space="preserve">          </w:t>
      </w:r>
      <w:r w:rsidR="00F96A07" w:rsidRPr="003714C3">
        <w:rPr>
          <w:rFonts w:asciiTheme="majorHAnsi" w:hAnsiTheme="majorHAnsi"/>
          <w:sz w:val="22"/>
          <w:szCs w:val="22"/>
        </w:rPr>
        <w:t xml:space="preserve">  </w:t>
      </w:r>
      <w:r w:rsidRPr="003714C3">
        <w:rPr>
          <w:rFonts w:asciiTheme="majorHAnsi" w:hAnsiTheme="majorHAnsi"/>
          <w:sz w:val="22"/>
          <w:szCs w:val="22"/>
        </w:rPr>
        <w:t xml:space="preserve"> </w:t>
      </w:r>
      <w:r w:rsidR="00AF4463" w:rsidRPr="003714C3">
        <w:rPr>
          <w:rFonts w:asciiTheme="majorHAnsi" w:hAnsiTheme="majorHAnsi"/>
          <w:sz w:val="22"/>
          <w:szCs w:val="22"/>
        </w:rPr>
        <w:t>5</w:t>
      </w:r>
      <w:r w:rsidRPr="003714C3">
        <w:rPr>
          <w:rFonts w:asciiTheme="majorHAnsi" w:hAnsiTheme="majorHAnsi"/>
          <w:sz w:val="22"/>
          <w:szCs w:val="22"/>
        </w:rPr>
        <w:t xml:space="preserve">. </w:t>
      </w:r>
      <w:r w:rsidRPr="003714C3">
        <w:rPr>
          <w:rFonts w:asciiTheme="majorHAnsi" w:hAnsiTheme="majorHAnsi"/>
          <w:sz w:val="22"/>
          <w:szCs w:val="22"/>
          <w:lang w:val="es-ES_tradnl"/>
        </w:rPr>
        <w:t>Europos bendr</w:t>
      </w:r>
      <w:r w:rsidRPr="003714C3">
        <w:rPr>
          <w:rFonts w:asciiTheme="majorHAnsi" w:hAnsiTheme="majorHAnsi"/>
          <w:sz w:val="22"/>
          <w:szCs w:val="22"/>
        </w:rPr>
        <w:t>ojo viešųjų pirkimų dokumento</w:t>
      </w:r>
      <w:r w:rsidRPr="003714C3">
        <w:rPr>
          <w:rFonts w:asciiTheme="majorHAnsi" w:hAnsiTheme="majorHAnsi"/>
          <w:sz w:val="22"/>
          <w:szCs w:val="22"/>
          <w:lang w:eastAsia="lt-LT"/>
        </w:rPr>
        <w:t xml:space="preserve"> (EBVPD) forma </w:t>
      </w:r>
      <w:r w:rsidR="00AF4463" w:rsidRPr="003714C3">
        <w:rPr>
          <w:rFonts w:asciiTheme="majorHAnsi" w:hAnsiTheme="majorHAnsi"/>
          <w:sz w:val="22"/>
          <w:szCs w:val="22"/>
        </w:rPr>
        <w:t>(5</w:t>
      </w:r>
      <w:r w:rsidRPr="003714C3">
        <w:rPr>
          <w:rFonts w:asciiTheme="majorHAnsi" w:hAnsiTheme="majorHAnsi"/>
          <w:sz w:val="22"/>
          <w:szCs w:val="22"/>
        </w:rPr>
        <w:t xml:space="preserve"> priedas)</w:t>
      </w:r>
      <w:r w:rsidRPr="003714C3">
        <w:rPr>
          <w:rFonts w:asciiTheme="majorHAnsi" w:hAnsiTheme="majorHAnsi"/>
          <w:sz w:val="22"/>
          <w:szCs w:val="22"/>
          <w:lang w:eastAsia="lt-LT"/>
        </w:rPr>
        <w:t>;</w:t>
      </w:r>
    </w:p>
    <w:p w:rsidR="003C6DEE" w:rsidRPr="003714C3" w:rsidRDefault="00AF4463" w:rsidP="003C6DEE">
      <w:pPr>
        <w:ind w:left="-907" w:firstLine="284"/>
        <w:rPr>
          <w:rFonts w:asciiTheme="majorHAnsi" w:hAnsiTheme="majorHAnsi"/>
          <w:sz w:val="22"/>
          <w:szCs w:val="22"/>
          <w:lang w:eastAsia="lt-LT"/>
        </w:rPr>
      </w:pPr>
      <w:r w:rsidRPr="003714C3">
        <w:rPr>
          <w:rFonts w:asciiTheme="majorHAnsi" w:hAnsiTheme="majorHAnsi"/>
          <w:sz w:val="22"/>
          <w:szCs w:val="22"/>
          <w:lang w:eastAsia="lt-LT"/>
        </w:rPr>
        <w:tab/>
        <w:t>6. Kainų pasiūlymo lentelė (6</w:t>
      </w:r>
      <w:r w:rsidR="003C6DEE" w:rsidRPr="003714C3">
        <w:rPr>
          <w:rFonts w:asciiTheme="majorHAnsi" w:hAnsiTheme="majorHAnsi"/>
          <w:sz w:val="22"/>
          <w:szCs w:val="22"/>
          <w:lang w:eastAsia="lt-LT"/>
        </w:rPr>
        <w:t xml:space="preserve"> priedas);</w:t>
      </w:r>
    </w:p>
    <w:p w:rsidR="003C6DEE" w:rsidRPr="003714C3" w:rsidRDefault="00AF4463" w:rsidP="003C6DEE">
      <w:pPr>
        <w:rPr>
          <w:rFonts w:asciiTheme="majorHAnsi" w:eastAsia="Calibri" w:hAnsiTheme="majorHAnsi"/>
          <w:sz w:val="22"/>
          <w:szCs w:val="22"/>
        </w:rPr>
      </w:pPr>
      <w:r w:rsidRPr="003714C3">
        <w:rPr>
          <w:rFonts w:asciiTheme="majorHAnsi" w:hAnsiTheme="majorHAnsi"/>
          <w:sz w:val="22"/>
          <w:szCs w:val="22"/>
          <w:lang w:eastAsia="lt-LT"/>
        </w:rPr>
        <w:t>7</w:t>
      </w:r>
      <w:r w:rsidR="003C6DEE" w:rsidRPr="003714C3">
        <w:rPr>
          <w:rFonts w:asciiTheme="majorHAnsi" w:hAnsiTheme="majorHAnsi"/>
          <w:sz w:val="22"/>
          <w:szCs w:val="22"/>
          <w:lang w:eastAsia="lt-LT"/>
        </w:rPr>
        <w:t xml:space="preserve">. </w:t>
      </w:r>
      <w:r w:rsidR="003C6DEE" w:rsidRPr="003714C3">
        <w:rPr>
          <w:rFonts w:asciiTheme="majorHAnsi" w:eastAsia="Calibri" w:hAnsiTheme="majorHAnsi"/>
          <w:sz w:val="22"/>
          <w:szCs w:val="22"/>
        </w:rPr>
        <w:t>Deklaracija dėl tiekė</w:t>
      </w:r>
      <w:r w:rsidRPr="003714C3">
        <w:rPr>
          <w:rFonts w:asciiTheme="majorHAnsi" w:eastAsia="Calibri" w:hAnsiTheme="majorHAnsi"/>
          <w:sz w:val="22"/>
          <w:szCs w:val="22"/>
        </w:rPr>
        <w:t>jo atsakingų asmenų (7</w:t>
      </w:r>
      <w:r w:rsidR="003C6DEE" w:rsidRPr="003714C3">
        <w:rPr>
          <w:rFonts w:asciiTheme="majorHAnsi" w:eastAsia="Calibri" w:hAnsiTheme="majorHAnsi"/>
          <w:sz w:val="22"/>
          <w:szCs w:val="22"/>
        </w:rPr>
        <w:t xml:space="preserve"> priedas);</w:t>
      </w:r>
    </w:p>
    <w:p w:rsidR="003C6DEE" w:rsidRPr="003714C3"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714C3">
        <w:rPr>
          <w:rFonts w:asciiTheme="majorHAnsi" w:hAnsiTheme="majorHAnsi"/>
          <w:sz w:val="22"/>
          <w:szCs w:val="22"/>
        </w:rPr>
        <w:t>8</w:t>
      </w:r>
      <w:r w:rsidR="003C6DEE" w:rsidRPr="003714C3">
        <w:rPr>
          <w:rFonts w:asciiTheme="majorHAnsi" w:hAnsiTheme="majorHAnsi"/>
          <w:sz w:val="22"/>
          <w:szCs w:val="22"/>
        </w:rPr>
        <w:t xml:space="preserve">. </w:t>
      </w:r>
      <w:r w:rsidR="003C6DEE" w:rsidRPr="003714C3">
        <w:rPr>
          <w:rFonts w:asciiTheme="majorHAnsi" w:eastAsia="Times New Roman" w:hAnsiTheme="majorHAnsi"/>
          <w:sz w:val="22"/>
          <w:szCs w:val="22"/>
          <w:bdr w:val="none" w:sz="0" w:space="0" w:color="auto"/>
          <w:lang w:val="lt-LT" w:eastAsia="x-none"/>
        </w:rPr>
        <w:t xml:space="preserve">Tiekėjo deklaracija </w:t>
      </w:r>
      <w:r w:rsidR="003C6DEE" w:rsidRPr="003714C3">
        <w:rPr>
          <w:rFonts w:asciiTheme="majorHAnsi" w:eastAsia="Calibri" w:hAnsiTheme="majorHAnsi"/>
          <w:sz w:val="22"/>
          <w:szCs w:val="22"/>
          <w:bdr w:val="none" w:sz="0" w:space="0" w:color="auto"/>
          <w:lang w:val="lt-LT"/>
        </w:rPr>
        <w:t xml:space="preserve">dėl Tarybos Reglamente </w:t>
      </w:r>
      <w:r w:rsidR="003C6DEE" w:rsidRPr="003714C3">
        <w:rPr>
          <w:rFonts w:asciiTheme="majorHAnsi" w:eastAsia="Calibri" w:hAnsiTheme="majorHAnsi"/>
          <w:bCs/>
          <w:sz w:val="22"/>
          <w:szCs w:val="22"/>
          <w:bdr w:val="none" w:sz="0" w:space="0" w:color="auto"/>
          <w:shd w:val="clear" w:color="auto" w:fill="FFFFFF"/>
          <w:lang w:val="lt-LT"/>
        </w:rPr>
        <w:t>(ES) 2022/576</w:t>
      </w:r>
      <w:r w:rsidRPr="003714C3">
        <w:rPr>
          <w:rFonts w:asciiTheme="majorHAnsi" w:eastAsia="Calibri" w:hAnsiTheme="majorHAnsi"/>
          <w:sz w:val="22"/>
          <w:szCs w:val="22"/>
          <w:bdr w:val="none" w:sz="0" w:space="0" w:color="auto"/>
          <w:lang w:val="lt-LT"/>
        </w:rPr>
        <w:t xml:space="preserve"> nustatytų sąlygų nebuvimo (8</w:t>
      </w:r>
      <w:r w:rsidR="001D25A4" w:rsidRPr="003714C3">
        <w:rPr>
          <w:rFonts w:asciiTheme="majorHAnsi" w:eastAsia="Calibri" w:hAnsiTheme="majorHAnsi"/>
          <w:sz w:val="22"/>
          <w:szCs w:val="22"/>
          <w:bdr w:val="none" w:sz="0" w:space="0" w:color="auto"/>
          <w:lang w:val="lt-LT"/>
        </w:rPr>
        <w:t xml:space="preserve"> priedas)</w:t>
      </w:r>
      <w:r w:rsidR="00192ED4">
        <w:rPr>
          <w:rFonts w:asciiTheme="majorHAnsi" w:eastAsia="Calibri" w:hAnsiTheme="majorHAnsi"/>
          <w:sz w:val="22"/>
          <w:szCs w:val="22"/>
          <w:bdr w:val="none" w:sz="0" w:space="0" w:color="auto"/>
          <w:lang w:val="lt-LT"/>
        </w:rPr>
        <w:t>.</w:t>
      </w:r>
    </w:p>
    <w:p w:rsidR="00936A81" w:rsidRPr="003714C3" w:rsidRDefault="00936A81" w:rsidP="00F27225">
      <w:pPr>
        <w:rPr>
          <w:rFonts w:asciiTheme="majorHAnsi" w:eastAsia="Calibri" w:hAnsiTheme="majorHAnsi"/>
          <w:b/>
          <w:sz w:val="22"/>
          <w:szCs w:val="22"/>
        </w:rPr>
      </w:pPr>
    </w:p>
    <w:p w:rsidR="00F27225" w:rsidRPr="003714C3" w:rsidRDefault="00F27225" w:rsidP="00380886">
      <w:pPr>
        <w:ind w:left="-907" w:firstLine="284"/>
        <w:rPr>
          <w:rFonts w:asciiTheme="majorHAnsi" w:hAnsiTheme="majorHAnsi"/>
          <w:sz w:val="22"/>
          <w:szCs w:val="22"/>
          <w:lang w:eastAsia="lt-LT"/>
        </w:rPr>
      </w:pPr>
    </w:p>
    <w:p w:rsidR="00380886" w:rsidRPr="003714C3" w:rsidRDefault="00380886" w:rsidP="00B50198">
      <w:pPr>
        <w:ind w:left="-907" w:firstLine="284"/>
        <w:rPr>
          <w:rFonts w:asciiTheme="majorHAnsi" w:hAnsiTheme="majorHAnsi"/>
          <w:sz w:val="22"/>
          <w:szCs w:val="22"/>
          <w:lang w:eastAsia="lt-LT"/>
        </w:rPr>
      </w:pPr>
    </w:p>
    <w:p w:rsidR="00B50198" w:rsidRPr="003714C3" w:rsidRDefault="00B50198" w:rsidP="00B50198">
      <w:pPr>
        <w:pStyle w:val="Pavadinimas"/>
        <w:keepNext/>
        <w:spacing w:line="240" w:lineRule="auto"/>
        <w:jc w:val="center"/>
        <w:rPr>
          <w:rFonts w:asciiTheme="majorHAnsi" w:hAnsiTheme="majorHAnsi"/>
          <w:b/>
          <w:bCs/>
          <w:color w:val="C03A2A"/>
          <w:spacing w:val="0"/>
          <w:sz w:val="22"/>
          <w:szCs w:val="22"/>
        </w:rPr>
      </w:pPr>
      <w:r w:rsidRPr="003714C3">
        <w:rPr>
          <w:rFonts w:asciiTheme="majorHAnsi" w:hAnsiTheme="majorHAnsi"/>
          <w:sz w:val="22"/>
          <w:szCs w:val="22"/>
          <w:lang w:val="lt-LT"/>
        </w:rPr>
        <w:br w:type="page"/>
      </w:r>
    </w:p>
    <w:p w:rsidR="00B50198" w:rsidRPr="003714C3" w:rsidRDefault="00B50198" w:rsidP="00B50198">
      <w:pPr>
        <w:pStyle w:val="Heading"/>
        <w:jc w:val="center"/>
        <w:rPr>
          <w:rFonts w:asciiTheme="majorHAnsi" w:hAnsiTheme="majorHAnsi" w:cs="Times New Roman"/>
          <w:color w:val="auto"/>
        </w:rPr>
      </w:pPr>
      <w:r w:rsidRPr="003714C3">
        <w:rPr>
          <w:rFonts w:asciiTheme="majorHAnsi" w:hAnsiTheme="majorHAnsi" w:cs="Times New Roman"/>
          <w:color w:val="auto"/>
        </w:rPr>
        <w:lastRenderedPageBreak/>
        <w:t>1. </w:t>
      </w:r>
      <w:r w:rsidRPr="003714C3">
        <w:rPr>
          <w:rFonts w:asciiTheme="majorHAnsi" w:hAnsiTheme="majorHAnsi" w:cs="Times New Roman"/>
          <w:color w:val="auto"/>
          <w:lang w:val="de-DE"/>
        </w:rPr>
        <w:t>BENDROSIOS NUOSTATOS</w:t>
      </w:r>
    </w:p>
    <w:p w:rsidR="00B50198" w:rsidRPr="003714C3" w:rsidRDefault="00B50198" w:rsidP="00B50198">
      <w:pPr>
        <w:pStyle w:val="Body2"/>
        <w:ind w:firstLine="851"/>
        <w:rPr>
          <w:rFonts w:asciiTheme="majorHAnsi" w:hAnsiTheme="majorHAnsi" w:cs="Times New Roman"/>
        </w:rPr>
      </w:pPr>
    </w:p>
    <w:p w:rsidR="00B50198" w:rsidRPr="003714C3" w:rsidRDefault="00B50198" w:rsidP="00B50AD9">
      <w:pPr>
        <w:ind w:firstLine="851"/>
        <w:jc w:val="both"/>
        <w:rPr>
          <w:rFonts w:asciiTheme="majorHAnsi" w:hAnsiTheme="majorHAnsi"/>
          <w:b/>
          <w:bCs/>
          <w:sz w:val="22"/>
          <w:szCs w:val="22"/>
          <w:lang w:val="lt-LT"/>
        </w:rPr>
      </w:pPr>
      <w:r w:rsidRPr="003714C3">
        <w:rPr>
          <w:rFonts w:asciiTheme="majorHAnsi" w:hAnsiTheme="majorHAnsi"/>
          <w:sz w:val="22"/>
          <w:szCs w:val="22"/>
        </w:rPr>
        <w:t xml:space="preserve">1.1. </w:t>
      </w:r>
      <w:r w:rsidRPr="003714C3">
        <w:rPr>
          <w:rFonts w:asciiTheme="majorHAnsi" w:hAnsiTheme="majorHAnsi"/>
          <w:sz w:val="22"/>
          <w:szCs w:val="22"/>
          <w:lang w:val="lt-LT"/>
        </w:rPr>
        <w:t xml:space="preserve">Lietuvos sveikatos mokslų universiteto ligoninė Kauno klinikos (toliau vadinama – perkančioji organizacija) numato įsigyti </w:t>
      </w:r>
      <w:r w:rsidR="005E3173">
        <w:rPr>
          <w:rFonts w:asciiTheme="majorHAnsi" w:hAnsiTheme="majorHAnsi"/>
          <w:b/>
          <w:bCs/>
          <w:color w:val="4F81BD" w:themeColor="accent1"/>
          <w:sz w:val="22"/>
          <w:szCs w:val="22"/>
          <w:lang w:val="lt-LT"/>
        </w:rPr>
        <w:t>žemos temperatūros šaldiklius</w:t>
      </w:r>
      <w:r w:rsidR="00BE41C3" w:rsidRPr="00BE41C3">
        <w:rPr>
          <w:rFonts w:asciiTheme="majorHAnsi" w:hAnsiTheme="majorHAnsi"/>
          <w:b/>
          <w:bCs/>
          <w:color w:val="4F81BD" w:themeColor="accent1"/>
          <w:sz w:val="22"/>
          <w:szCs w:val="22"/>
          <w:lang w:val="lt-LT"/>
        </w:rPr>
        <w:t xml:space="preserve"> </w:t>
      </w:r>
      <w:r w:rsidRPr="003714C3">
        <w:rPr>
          <w:rFonts w:asciiTheme="majorHAnsi" w:hAnsiTheme="majorHAnsi"/>
          <w:sz w:val="22"/>
          <w:szCs w:val="22"/>
          <w:lang w:val="lt-LT"/>
        </w:rPr>
        <w:t>(toliau - prekės).</w:t>
      </w:r>
    </w:p>
    <w:p w:rsidR="00B50198" w:rsidRPr="003714C3" w:rsidRDefault="00B50198" w:rsidP="003252F7">
      <w:pPr>
        <w:pStyle w:val="Body2"/>
        <w:tabs>
          <w:tab w:val="left" w:pos="851"/>
        </w:tabs>
        <w:spacing w:after="0"/>
        <w:ind w:firstLine="851"/>
        <w:rPr>
          <w:rFonts w:asciiTheme="majorHAnsi" w:hAnsiTheme="majorHAnsi" w:cs="Times New Roman"/>
        </w:rPr>
      </w:pPr>
      <w:r w:rsidRPr="003714C3">
        <w:rPr>
          <w:rFonts w:asciiTheme="majorHAnsi" w:hAnsiTheme="majorHAnsi" w:cs="Times New Roman"/>
          <w:color w:val="auto"/>
        </w:rPr>
        <w:t>1.2. Š</w:t>
      </w:r>
      <w:r w:rsidRPr="003714C3">
        <w:rPr>
          <w:rFonts w:asciiTheme="majorHAnsi" w:hAnsiTheme="majorHAnsi" w:cs="Times New Roman"/>
          <w:color w:val="auto"/>
          <w:lang w:val="nl-NL"/>
        </w:rPr>
        <w:t>is vie</w:t>
      </w:r>
      <w:r w:rsidRPr="003714C3">
        <w:rPr>
          <w:rFonts w:asciiTheme="majorHAnsi" w:hAnsiTheme="majorHAnsi" w:cs="Times New Roman"/>
          <w:color w:val="auto"/>
        </w:rPr>
        <w:t>š</w:t>
      </w:r>
      <w:r w:rsidRPr="003714C3">
        <w:rPr>
          <w:rFonts w:asciiTheme="majorHAnsi" w:hAnsiTheme="majorHAnsi" w:cs="Times New Roman"/>
          <w:color w:val="auto"/>
          <w:lang w:val="es-ES_tradnl"/>
        </w:rPr>
        <w:t>asis pirkimas atliekamas vadovaujantis</w:t>
      </w:r>
      <w:r w:rsidRPr="003714C3">
        <w:rPr>
          <w:rFonts w:asciiTheme="majorHAnsi" w:hAnsiTheme="majorHAnsi" w:cs="Times New Roman"/>
          <w:lang w:val="es-ES_tradnl"/>
        </w:rPr>
        <w:t xml:space="preserve"> Lietuvos Respublikos vie</w:t>
      </w:r>
      <w:r w:rsidRPr="003714C3">
        <w:rPr>
          <w:rFonts w:asciiTheme="majorHAnsi" w:hAnsiTheme="majorHAnsi" w:cs="Times New Roman"/>
        </w:rPr>
        <w:t>šųjų pirkimų įstatymu, Lietuvos Respublikos civiliniu kodeksu, kitais viešuosius pirkimus reglamentuojanč</w:t>
      </w:r>
      <w:r w:rsidRPr="003714C3">
        <w:rPr>
          <w:rFonts w:asciiTheme="majorHAnsi" w:hAnsiTheme="majorHAnsi" w:cs="Times New Roman"/>
          <w:lang w:val="pt-PT"/>
        </w:rPr>
        <w:t>iais teise</w:t>
      </w:r>
      <w:r w:rsidRPr="003714C3">
        <w:rPr>
          <w:rFonts w:asciiTheme="majorHAnsi" w:hAnsiTheme="majorHAnsi" w:cs="Times New Roman"/>
        </w:rPr>
        <w:t>̇</w:t>
      </w:r>
      <w:r w:rsidRPr="003714C3">
        <w:rPr>
          <w:rFonts w:asciiTheme="majorHAnsi" w:hAnsiTheme="majorHAnsi" w:cs="Times New Roman"/>
          <w:lang w:val="de-DE"/>
        </w:rPr>
        <w:t xml:space="preserve">s aktais bei </w:t>
      </w:r>
      <w:r w:rsidRPr="003714C3">
        <w:rPr>
          <w:rFonts w:asciiTheme="majorHAnsi" w:hAnsiTheme="majorHAnsi" w:cs="Times New Roman"/>
        </w:rPr>
        <w:t>šiomis pirkimo są</w:t>
      </w:r>
      <w:r w:rsidRPr="003714C3">
        <w:rPr>
          <w:rFonts w:asciiTheme="majorHAnsi" w:hAnsiTheme="majorHAnsi" w:cs="Times New Roman"/>
          <w:lang w:val="pt-PT"/>
        </w:rPr>
        <w:t>lygomis. Vartojamos sa</w:t>
      </w:r>
      <w:r w:rsidRPr="003714C3">
        <w:rPr>
          <w:rFonts w:asciiTheme="majorHAnsi" w:hAnsiTheme="majorHAnsi" w:cs="Times New Roman"/>
        </w:rPr>
        <w:t>̨</w:t>
      </w:r>
      <w:r w:rsidRPr="003714C3">
        <w:rPr>
          <w:rFonts w:asciiTheme="majorHAnsi" w:hAnsiTheme="majorHAnsi" w:cs="Times New Roman"/>
          <w:lang w:val="pt-PT"/>
        </w:rPr>
        <w:t>vokos, apibre</w:t>
      </w:r>
      <w:r w:rsidRPr="003714C3">
        <w:rPr>
          <w:rFonts w:asciiTheme="majorHAnsi" w:hAnsiTheme="majorHAnsi" w:cs="Times New Roman"/>
        </w:rPr>
        <w:t>̇ž</w:t>
      </w:r>
      <w:r w:rsidRPr="003714C3">
        <w:rPr>
          <w:rFonts w:asciiTheme="majorHAnsi" w:hAnsiTheme="majorHAnsi" w:cs="Times New Roman"/>
          <w:lang w:val="pt-PT"/>
        </w:rPr>
        <w:t>tos Vie</w:t>
      </w:r>
      <w:r w:rsidRPr="003714C3">
        <w:rPr>
          <w:rFonts w:asciiTheme="majorHAnsi" w:hAnsiTheme="majorHAnsi" w:cs="Times New Roman"/>
        </w:rPr>
        <w:t xml:space="preserve">šųjų pirkimų įstatyme. </w:t>
      </w:r>
    </w:p>
    <w:p w:rsidR="009D15C6" w:rsidRPr="003714C3" w:rsidRDefault="009D15C6" w:rsidP="009D15C6">
      <w:pPr>
        <w:pStyle w:val="Body2"/>
        <w:tabs>
          <w:tab w:val="left" w:pos="851"/>
        </w:tabs>
        <w:spacing w:after="0"/>
        <w:rPr>
          <w:rFonts w:asciiTheme="majorHAnsi" w:hAnsiTheme="majorHAnsi" w:cs="Times New Roman"/>
        </w:rPr>
      </w:pPr>
      <w:r w:rsidRPr="003714C3">
        <w:rPr>
          <w:rFonts w:asciiTheme="majorHAnsi" w:hAnsiTheme="majorHAnsi" w:cs="Times New Roman"/>
        </w:rPr>
        <w:tab/>
        <w:t xml:space="preserve">1.3. Šis tarptautinis pirkimas vykdomas atviro konkurso būdu naudojantis </w:t>
      </w:r>
      <w:r w:rsidRPr="003714C3">
        <w:rPr>
          <w:rFonts w:asciiTheme="majorHAnsi" w:hAnsiTheme="majorHAnsi" w:cs="Times New Roman"/>
          <w:lang w:val="it-IT"/>
        </w:rPr>
        <w:t>Centrin</w:t>
      </w:r>
      <w:r w:rsidRPr="003714C3">
        <w:rPr>
          <w:rFonts w:asciiTheme="majorHAnsi" w:hAnsiTheme="majorHAnsi" w:cs="Times New Roman"/>
        </w:rPr>
        <w:t>ės</w:t>
      </w:r>
      <w:r w:rsidRPr="003714C3">
        <w:rPr>
          <w:rFonts w:asciiTheme="majorHAnsi" w:hAnsiTheme="majorHAnsi" w:cs="Times New Roman"/>
          <w:lang w:val="de-DE"/>
        </w:rPr>
        <w:t xml:space="preserve"> vie</w:t>
      </w:r>
      <w:r w:rsidRPr="003714C3">
        <w:rPr>
          <w:rFonts w:asciiTheme="majorHAnsi" w:hAnsiTheme="majorHAnsi" w:cs="Times New Roman"/>
        </w:rPr>
        <w:t>šųjų pirkimų informacinės</w:t>
      </w:r>
      <w:r w:rsidRPr="003714C3">
        <w:rPr>
          <w:rFonts w:asciiTheme="majorHAnsi" w:hAnsiTheme="majorHAnsi" w:cs="Times New Roman"/>
          <w:lang w:val="pt-PT"/>
        </w:rPr>
        <w:t xml:space="preserve"> sistemo</w:t>
      </w:r>
      <w:r w:rsidRPr="003714C3">
        <w:rPr>
          <w:rFonts w:asciiTheme="majorHAnsi" w:hAnsiTheme="majorHAnsi" w:cs="Times New Roman"/>
        </w:rPr>
        <w:t xml:space="preserve">s priemonėmis (toliau - CVP IS). Pirkimo dokumentai skelbiami CVP IS adresu </w:t>
      </w:r>
      <w:hyperlink r:id="rId9" w:history="1">
        <w:r w:rsidRPr="003714C3">
          <w:rPr>
            <w:rStyle w:val="Hipersaitas"/>
            <w:rFonts w:asciiTheme="majorHAnsi" w:hAnsiTheme="majorHAnsi" w:cs="Times New Roman"/>
            <w:lang w:val="lt-LT"/>
          </w:rPr>
          <w:t>https://viesiejipirkimai.lt</w:t>
        </w:r>
      </w:hyperlink>
      <w:r w:rsidRPr="003714C3">
        <w:rPr>
          <w:rFonts w:asciiTheme="majorHAnsi" w:hAnsiTheme="majorHAnsi" w:cs="Times New Roman"/>
        </w:rPr>
        <w:t>. Pirkimas atliekamas elektroniniu būdu. Elektroninėmis priemonė</w:t>
      </w:r>
      <w:r w:rsidRPr="003714C3">
        <w:rPr>
          <w:rFonts w:asciiTheme="majorHAnsi" w:hAnsiTheme="majorHAnsi" w:cs="Times New Roman"/>
          <w:lang w:val="es-ES_tradnl"/>
        </w:rPr>
        <w:t>mis pasi</w:t>
      </w:r>
      <w:r w:rsidRPr="003714C3">
        <w:rPr>
          <w:rFonts w:asciiTheme="majorHAnsi" w:hAnsiTheme="majorHAnsi" w:cs="Times New Roman"/>
        </w:rPr>
        <w:t xml:space="preserve">ūlymus gali teikti tik tie tiekėjai, kurie yra registruoti CVP IS, pasiekiamoje adresu </w:t>
      </w:r>
      <w:hyperlink r:id="rId10" w:history="1">
        <w:r w:rsidRPr="003714C3">
          <w:rPr>
            <w:rStyle w:val="Hipersaitas"/>
            <w:rFonts w:asciiTheme="majorHAnsi" w:hAnsiTheme="majorHAnsi"/>
            <w:lang w:val="lt-LT"/>
          </w:rPr>
          <w:t>https://viesiejipirkimai.lt</w:t>
        </w:r>
      </w:hyperlink>
      <w:r w:rsidRPr="003714C3">
        <w:rPr>
          <w:rFonts w:asciiTheme="majorHAnsi" w:hAnsiTheme="majorHAnsi" w:cs="Times New Roman"/>
        </w:rPr>
        <w:t>.</w:t>
      </w:r>
    </w:p>
    <w:p w:rsidR="00B50198" w:rsidRPr="003714C3" w:rsidRDefault="00B50198" w:rsidP="003252F7">
      <w:pPr>
        <w:pStyle w:val="Body2"/>
        <w:tabs>
          <w:tab w:val="left" w:pos="851"/>
        </w:tabs>
        <w:spacing w:after="0"/>
        <w:rPr>
          <w:rFonts w:asciiTheme="majorHAnsi" w:hAnsiTheme="majorHAnsi" w:cs="Times New Roman"/>
        </w:rPr>
      </w:pPr>
      <w:r w:rsidRPr="003714C3">
        <w:rPr>
          <w:rFonts w:asciiTheme="majorHAnsi" w:hAnsiTheme="majorHAnsi" w:cs="Times New Roman"/>
        </w:rPr>
        <w:tab/>
        <w:t>1.4. Išankstinis skelbimas apie pirkimą nebuvo skelbtas.</w:t>
      </w:r>
    </w:p>
    <w:p w:rsidR="00B50198" w:rsidRPr="003714C3" w:rsidRDefault="00B50198" w:rsidP="003252F7">
      <w:pPr>
        <w:pStyle w:val="Body2"/>
        <w:tabs>
          <w:tab w:val="left" w:pos="851"/>
        </w:tabs>
        <w:spacing w:after="0"/>
        <w:ind w:firstLine="851"/>
        <w:rPr>
          <w:rFonts w:asciiTheme="majorHAnsi" w:hAnsiTheme="majorHAnsi"/>
        </w:rPr>
      </w:pPr>
      <w:r w:rsidRPr="003714C3">
        <w:rPr>
          <w:rFonts w:asciiTheme="majorHAnsi" w:hAnsiTheme="majorHAnsi" w:cs="Times New Roman"/>
          <w:color w:val="auto"/>
        </w:rPr>
        <w:t xml:space="preserve">1.5. </w:t>
      </w:r>
      <w:r w:rsidRPr="003714C3">
        <w:rPr>
          <w:rFonts w:asciiTheme="majorHAnsi" w:hAnsiTheme="majorHAnsi"/>
        </w:rPr>
        <w:t xml:space="preserve">Pirkimo dokumentų sudedamoji dalis yra skelbimas apie pirkimą. Perkančioji organizacija skelbimuose esančios informacijos šiame dokumente pakartotinai </w:t>
      </w:r>
      <w:r w:rsidR="00F771D2" w:rsidRPr="003714C3">
        <w:rPr>
          <w:rFonts w:asciiTheme="majorHAnsi" w:hAnsiTheme="majorHAnsi"/>
        </w:rPr>
        <w:t>gali neteikti</w:t>
      </w:r>
      <w:r w:rsidRPr="003714C3">
        <w:rPr>
          <w:rFonts w:asciiTheme="majorHAnsi" w:hAnsiTheme="majorHAnsi"/>
        </w:rPr>
        <w:t>.</w:t>
      </w:r>
    </w:p>
    <w:p w:rsidR="00B50198" w:rsidRPr="003714C3" w:rsidRDefault="00B50198" w:rsidP="003252F7">
      <w:pPr>
        <w:pStyle w:val="Body2"/>
        <w:tabs>
          <w:tab w:val="left" w:pos="851"/>
        </w:tabs>
        <w:spacing w:after="0"/>
        <w:ind w:firstLine="851"/>
        <w:rPr>
          <w:rFonts w:asciiTheme="majorHAnsi" w:hAnsiTheme="majorHAnsi"/>
        </w:rPr>
      </w:pPr>
      <w:r w:rsidRPr="003714C3">
        <w:rPr>
          <w:rFonts w:asciiTheme="majorHAnsi" w:hAnsiTheme="majorHAnsi"/>
        </w:rPr>
        <w:t xml:space="preserve">1.6. </w:t>
      </w:r>
      <w:r w:rsidRPr="003714C3">
        <w:rPr>
          <w:rFonts w:asciiTheme="majorHAnsi" w:hAnsiTheme="majorHAnsi" w:cs="Times New Roman"/>
          <w:lang w:eastAsia="en-US"/>
        </w:rPr>
        <w:t>Pirkimas atliekamas laikantis lygiateisiškumo, nediskriminavimo, skaidrumo, abipusio pripažinimo, propo</w:t>
      </w:r>
      <w:r w:rsidR="00277636" w:rsidRPr="003714C3">
        <w:rPr>
          <w:rFonts w:asciiTheme="majorHAnsi" w:hAnsiTheme="majorHAnsi" w:cs="Times New Roman"/>
          <w:lang w:eastAsia="en-US"/>
        </w:rPr>
        <w:t>rcingumo ir skaidrumo principų,</w:t>
      </w:r>
      <w:r w:rsidRPr="003714C3">
        <w:rPr>
          <w:rFonts w:asciiTheme="majorHAnsi" w:hAnsiTheme="majorHAnsi" w:cs="Times New Roman"/>
          <w:lang w:eastAsia="en-US"/>
        </w:rPr>
        <w:t xml:space="preserve"> konfidencialumo bei nešališkumo reikalavimų.</w:t>
      </w:r>
    </w:p>
    <w:p w:rsidR="00B50198" w:rsidRPr="003714C3" w:rsidRDefault="00B50198" w:rsidP="003252F7">
      <w:pPr>
        <w:tabs>
          <w:tab w:val="left" w:pos="851"/>
        </w:tabs>
        <w:ind w:firstLine="851"/>
        <w:jc w:val="both"/>
        <w:rPr>
          <w:rFonts w:asciiTheme="majorHAnsi" w:hAnsiTheme="majorHAnsi"/>
          <w:sz w:val="22"/>
          <w:szCs w:val="22"/>
        </w:rPr>
      </w:pPr>
      <w:r w:rsidRPr="003714C3">
        <w:rPr>
          <w:rFonts w:asciiTheme="majorHAnsi" w:hAnsiTheme="majorHAnsi"/>
          <w:sz w:val="22"/>
          <w:szCs w:val="22"/>
        </w:rPr>
        <w:t>1.7. Perkančiosios organizacijos kontaktiniai asmenys – Kauno klinikų viešųjų pirkimų vyriausioji specialistė Dai</w:t>
      </w:r>
      <w:r w:rsidR="00365C4A" w:rsidRPr="003714C3">
        <w:rPr>
          <w:rFonts w:asciiTheme="majorHAnsi" w:hAnsiTheme="majorHAnsi"/>
          <w:sz w:val="22"/>
          <w:szCs w:val="22"/>
        </w:rPr>
        <w:t>va Žvirblytė, tel. +370 37703268</w:t>
      </w:r>
      <w:r w:rsidRPr="003714C3">
        <w:rPr>
          <w:rFonts w:asciiTheme="majorHAnsi" w:hAnsiTheme="majorHAnsi"/>
          <w:sz w:val="22"/>
          <w:szCs w:val="22"/>
        </w:rPr>
        <w:t xml:space="preserve">, el. paštas </w:t>
      </w:r>
      <w:hyperlink r:id="rId11" w:history="1">
        <w:r w:rsidRPr="003714C3">
          <w:rPr>
            <w:rStyle w:val="Hipersaitas"/>
            <w:rFonts w:asciiTheme="majorHAnsi" w:hAnsiTheme="majorHAnsi"/>
            <w:sz w:val="22"/>
            <w:szCs w:val="22"/>
          </w:rPr>
          <w:t>daiva.zvirblyte@kaunoklinikos.lt</w:t>
        </w:r>
      </w:hyperlink>
      <w:r w:rsidRPr="003714C3">
        <w:rPr>
          <w:rFonts w:asciiTheme="majorHAnsi" w:hAnsiTheme="majorHAnsi"/>
          <w:sz w:val="22"/>
          <w:szCs w:val="22"/>
        </w:rPr>
        <w:t xml:space="preserve">. </w:t>
      </w:r>
    </w:p>
    <w:p w:rsidR="00B50198" w:rsidRPr="003714C3" w:rsidRDefault="00B50198" w:rsidP="003252F7">
      <w:pPr>
        <w:tabs>
          <w:tab w:val="left" w:pos="851"/>
        </w:tabs>
        <w:ind w:firstLine="851"/>
        <w:jc w:val="both"/>
        <w:rPr>
          <w:rFonts w:asciiTheme="majorHAnsi" w:hAnsiTheme="majorHAnsi"/>
          <w:sz w:val="22"/>
          <w:szCs w:val="22"/>
        </w:rPr>
      </w:pPr>
      <w:r w:rsidRPr="003714C3">
        <w:rPr>
          <w:rFonts w:asciiTheme="majorHAnsi" w:hAnsiTheme="majorHAnsi"/>
          <w:sz w:val="22"/>
          <w:szCs w:val="22"/>
        </w:rPr>
        <w:t xml:space="preserve">1.8. Perkančioji organizacija </w:t>
      </w:r>
      <w:r w:rsidRPr="003714C3">
        <w:rPr>
          <w:rFonts w:asciiTheme="majorHAnsi" w:hAnsiTheme="majorHAnsi"/>
          <w:iCs/>
          <w:sz w:val="22"/>
          <w:szCs w:val="22"/>
        </w:rPr>
        <w:t xml:space="preserve">yra </w:t>
      </w:r>
      <w:r w:rsidRPr="003714C3">
        <w:rPr>
          <w:rFonts w:asciiTheme="majorHAnsi" w:hAnsiTheme="majorHAnsi"/>
          <w:sz w:val="22"/>
          <w:szCs w:val="22"/>
        </w:rPr>
        <w:t>pridėtinės vertės mokesčio (toliau – PVM) mokėtoja.</w:t>
      </w:r>
    </w:p>
    <w:p w:rsidR="00B50198" w:rsidRPr="003714C3" w:rsidRDefault="00B50198" w:rsidP="009C31C3">
      <w:pPr>
        <w:pStyle w:val="Body2"/>
        <w:tabs>
          <w:tab w:val="left" w:pos="851"/>
        </w:tabs>
        <w:spacing w:after="0"/>
        <w:ind w:firstLine="1276"/>
        <w:rPr>
          <w:rFonts w:asciiTheme="majorHAnsi" w:hAnsiTheme="majorHAnsi" w:cs="Times New Roman"/>
        </w:rPr>
      </w:pPr>
    </w:p>
    <w:p w:rsidR="00B50198" w:rsidRPr="003714C3" w:rsidRDefault="00B50198" w:rsidP="009C31C3">
      <w:pPr>
        <w:pStyle w:val="Heading"/>
        <w:tabs>
          <w:tab w:val="left" w:pos="851"/>
        </w:tabs>
        <w:jc w:val="center"/>
        <w:rPr>
          <w:rFonts w:asciiTheme="majorHAnsi" w:hAnsiTheme="majorHAnsi" w:cs="Times New Roman"/>
          <w:color w:val="auto"/>
        </w:rPr>
      </w:pPr>
      <w:r w:rsidRPr="003714C3">
        <w:rPr>
          <w:rFonts w:asciiTheme="majorHAnsi" w:hAnsiTheme="majorHAnsi" w:cs="Times New Roman"/>
          <w:color w:val="auto"/>
        </w:rPr>
        <w:t>2. PIRKIMO OBJEKTAS</w:t>
      </w:r>
    </w:p>
    <w:p w:rsidR="00B50198" w:rsidRPr="003714C3" w:rsidRDefault="00B50198" w:rsidP="00AA0CDC">
      <w:pPr>
        <w:pStyle w:val="Body2"/>
        <w:tabs>
          <w:tab w:val="left" w:pos="851"/>
        </w:tabs>
        <w:spacing w:after="0"/>
        <w:ind w:firstLine="851"/>
        <w:rPr>
          <w:rFonts w:asciiTheme="majorHAnsi" w:hAnsiTheme="majorHAnsi" w:cs="Times New Roman"/>
        </w:rPr>
      </w:pPr>
    </w:p>
    <w:p w:rsidR="003A74BA" w:rsidRDefault="00B50198" w:rsidP="00192ED4">
      <w:pPr>
        <w:tabs>
          <w:tab w:val="right" w:leader="underscore" w:pos="8505"/>
        </w:tabs>
        <w:ind w:firstLine="851"/>
        <w:jc w:val="both"/>
        <w:rPr>
          <w:rFonts w:asciiTheme="majorHAnsi" w:hAnsiTheme="majorHAnsi"/>
          <w:sz w:val="22"/>
          <w:szCs w:val="22"/>
        </w:rPr>
      </w:pPr>
      <w:r w:rsidRPr="001660BB">
        <w:rPr>
          <w:rFonts w:asciiTheme="majorHAnsi" w:hAnsiTheme="majorHAnsi"/>
          <w:sz w:val="22"/>
          <w:szCs w:val="22"/>
        </w:rPr>
        <w:t xml:space="preserve">2.1. Šio pirkimo objektas yra </w:t>
      </w:r>
      <w:r w:rsidR="005E3173">
        <w:rPr>
          <w:rFonts w:asciiTheme="majorHAnsi" w:hAnsiTheme="majorHAnsi"/>
          <w:b/>
          <w:bCs/>
          <w:color w:val="4F81BD" w:themeColor="accent1"/>
          <w:sz w:val="22"/>
          <w:szCs w:val="22"/>
          <w:lang w:val="lt-LT"/>
        </w:rPr>
        <w:t>žemos temperatūros šaldikliai</w:t>
      </w:r>
      <w:r w:rsidR="003A74BA">
        <w:rPr>
          <w:rFonts w:asciiTheme="majorHAnsi" w:hAnsiTheme="majorHAnsi"/>
          <w:b/>
          <w:bCs/>
          <w:color w:val="4F81BD" w:themeColor="accent1"/>
          <w:sz w:val="22"/>
          <w:szCs w:val="22"/>
          <w:lang w:val="lt-LT"/>
        </w:rPr>
        <w:t>.</w:t>
      </w:r>
      <w:r w:rsidR="003A74BA" w:rsidRPr="003714C3">
        <w:rPr>
          <w:rFonts w:asciiTheme="majorHAnsi" w:hAnsiTheme="majorHAnsi"/>
          <w:sz w:val="22"/>
          <w:szCs w:val="22"/>
        </w:rPr>
        <w:t xml:space="preserve"> </w:t>
      </w:r>
    </w:p>
    <w:p w:rsidR="00192ED4" w:rsidRPr="003714C3" w:rsidRDefault="00192ED4" w:rsidP="00192ED4">
      <w:pPr>
        <w:tabs>
          <w:tab w:val="right" w:leader="underscore" w:pos="8505"/>
        </w:tabs>
        <w:ind w:firstLine="851"/>
        <w:jc w:val="both"/>
        <w:rPr>
          <w:rFonts w:asciiTheme="majorHAnsi" w:hAnsiTheme="majorHAnsi"/>
          <w:bCs/>
          <w:sz w:val="22"/>
          <w:szCs w:val="22"/>
          <w:lang w:val="lt-LT"/>
        </w:rPr>
      </w:pPr>
      <w:r w:rsidRPr="003714C3">
        <w:rPr>
          <w:rFonts w:asciiTheme="majorHAnsi" w:hAnsiTheme="majorHAnsi"/>
          <w:sz w:val="22"/>
          <w:szCs w:val="22"/>
        </w:rPr>
        <w:t xml:space="preserve">2.2. Didžiausia priimtina pasiūlymo kaina – </w:t>
      </w:r>
      <w:r w:rsidR="005E3173">
        <w:rPr>
          <w:rFonts w:asciiTheme="majorHAnsi" w:hAnsiTheme="majorHAnsi"/>
          <w:b/>
          <w:sz w:val="22"/>
          <w:szCs w:val="22"/>
        </w:rPr>
        <w:t>50.</w:t>
      </w:r>
      <w:r w:rsidR="00724F79">
        <w:rPr>
          <w:rFonts w:asciiTheme="majorHAnsi" w:hAnsiTheme="majorHAnsi"/>
          <w:b/>
          <w:sz w:val="22"/>
          <w:szCs w:val="22"/>
        </w:rPr>
        <w:t>00</w:t>
      </w:r>
      <w:bookmarkStart w:id="0" w:name="_GoBack"/>
      <w:bookmarkEnd w:id="0"/>
      <w:r w:rsidR="005E3173">
        <w:rPr>
          <w:rFonts w:asciiTheme="majorHAnsi" w:hAnsiTheme="majorHAnsi"/>
          <w:b/>
          <w:sz w:val="22"/>
          <w:szCs w:val="22"/>
        </w:rPr>
        <w:t>0,00</w:t>
      </w:r>
      <w:r w:rsidRPr="003714C3">
        <w:rPr>
          <w:rFonts w:asciiTheme="majorHAnsi" w:hAnsiTheme="majorHAnsi"/>
          <w:b/>
          <w:sz w:val="22"/>
          <w:szCs w:val="22"/>
        </w:rPr>
        <w:t xml:space="preserve"> Eur (su PVM)</w:t>
      </w:r>
      <w:r w:rsidRPr="003714C3">
        <w:rPr>
          <w:rFonts w:asciiTheme="majorHAnsi" w:hAnsiTheme="majorHAnsi"/>
          <w:sz w:val="22"/>
          <w:szCs w:val="22"/>
        </w:rPr>
        <w:t>, šią kainą viršijantys pasiūlymai bus atmesti.</w:t>
      </w:r>
    </w:p>
    <w:p w:rsidR="00192ED4" w:rsidRPr="0084583A" w:rsidRDefault="00192ED4" w:rsidP="00192ED4">
      <w:pPr>
        <w:tabs>
          <w:tab w:val="right" w:leader="underscore" w:pos="8505"/>
        </w:tabs>
        <w:ind w:firstLine="851"/>
        <w:jc w:val="both"/>
        <w:rPr>
          <w:rFonts w:asciiTheme="majorHAnsi" w:hAnsiTheme="majorHAnsi"/>
          <w:bCs/>
          <w:sz w:val="22"/>
          <w:szCs w:val="22"/>
          <w:lang w:val="lt-LT"/>
        </w:rPr>
      </w:pPr>
      <w:r w:rsidRPr="003714C3">
        <w:rPr>
          <w:rFonts w:asciiTheme="majorHAnsi" w:hAnsiTheme="majorHAnsi"/>
          <w:bCs/>
          <w:sz w:val="22"/>
          <w:szCs w:val="22"/>
          <w:lang w:val="lt-LT"/>
        </w:rPr>
        <w:t xml:space="preserve">2.3. </w:t>
      </w:r>
      <w:r w:rsidRPr="003714C3">
        <w:rPr>
          <w:rFonts w:asciiTheme="majorHAnsi" w:hAnsiTheme="majorHAnsi"/>
          <w:sz w:val="22"/>
          <w:szCs w:val="22"/>
        </w:rPr>
        <w:t>Numatomų įsigyti, techninėje specifikacijoje nurodytų techninių charakteristikų prekių CPO.LT kataloge nėra</w:t>
      </w:r>
      <w:r w:rsidRPr="003714C3">
        <w:rPr>
          <w:rFonts w:asciiTheme="majorHAnsi" w:hAnsiTheme="majorHAnsi"/>
          <w:bCs/>
          <w:color w:val="000000"/>
          <w:sz w:val="22"/>
          <w:szCs w:val="22"/>
          <w:shd w:val="clear" w:color="auto" w:fill="FFFFFF"/>
        </w:rPr>
        <w:t xml:space="preserve">. </w:t>
      </w:r>
    </w:p>
    <w:p w:rsidR="00192ED4" w:rsidRPr="003714C3" w:rsidRDefault="00192ED4" w:rsidP="00192ED4">
      <w:pPr>
        <w:pStyle w:val="Sraopastraipa"/>
        <w:numPr>
          <w:ilvl w:val="1"/>
          <w:numId w:val="7"/>
        </w:numPr>
        <w:tabs>
          <w:tab w:val="left" w:pos="1276"/>
          <w:tab w:val="left" w:pos="1418"/>
          <w:tab w:val="left" w:pos="1560"/>
        </w:tabs>
        <w:spacing w:after="0" w:line="240" w:lineRule="auto"/>
        <w:ind w:left="0" w:firstLine="851"/>
        <w:jc w:val="both"/>
        <w:rPr>
          <w:rFonts w:asciiTheme="majorHAnsi" w:hAnsiTheme="majorHAnsi"/>
          <w:b/>
          <w:bCs/>
        </w:rPr>
      </w:pPr>
      <w:r w:rsidRPr="003714C3">
        <w:rPr>
          <w:rFonts w:asciiTheme="majorHAnsi" w:hAnsiTheme="majorHAnsi"/>
          <w:shd w:val="clear" w:color="auto" w:fill="FFFFFF"/>
        </w:rPr>
        <w:t xml:space="preserve">Vadovaujantis LR Viešųjų pirkimų įstatymo 27 straipsnio nuostatomis, Centrinėje viešųjų pirkimų informacinėje sistemoje (adresu </w:t>
      </w:r>
      <w:hyperlink r:id="rId12" w:history="1">
        <w:r w:rsidRPr="003714C3">
          <w:rPr>
            <w:rStyle w:val="Hipersaitas"/>
            <w:rFonts w:asciiTheme="majorHAnsi" w:hAnsiTheme="majorHAnsi"/>
          </w:rPr>
          <w:t>https://viesiejipirkimai.lt</w:t>
        </w:r>
      </w:hyperlink>
      <w:r w:rsidRPr="003714C3">
        <w:rPr>
          <w:rStyle w:val="Hipersaitas"/>
          <w:rFonts w:asciiTheme="majorHAnsi" w:hAnsiTheme="majorHAnsi"/>
        </w:rPr>
        <w:t>)</w:t>
      </w:r>
      <w:r w:rsidRPr="003714C3">
        <w:rPr>
          <w:rFonts w:asciiTheme="majorHAnsi" w:hAnsiTheme="majorHAnsi"/>
          <w:shd w:val="clear" w:color="auto" w:fill="FFFFFF"/>
        </w:rPr>
        <w:t xml:space="preserve">, buvo viešai skelbta išankstinė rinkos konsultacija dėl </w:t>
      </w:r>
      <w:r w:rsidR="005E3173">
        <w:rPr>
          <w:rFonts w:asciiTheme="majorHAnsi" w:hAnsiTheme="majorHAnsi" w:cs="Calibri"/>
          <w:i/>
          <w:color w:val="4F81BD" w:themeColor="accent1"/>
          <w:szCs w:val="24"/>
        </w:rPr>
        <w:t>žemos temperatūros šaldiklių</w:t>
      </w:r>
      <w:r w:rsidR="00BE41C3" w:rsidRPr="00BE41C3">
        <w:rPr>
          <w:rFonts w:asciiTheme="majorHAnsi" w:hAnsiTheme="majorHAnsi"/>
          <w:color w:val="4F81BD" w:themeColor="accent1"/>
          <w:szCs w:val="24"/>
        </w:rPr>
        <w:t xml:space="preserve"> </w:t>
      </w:r>
      <w:r w:rsidR="00BE41C3" w:rsidRPr="00901144">
        <w:rPr>
          <w:rFonts w:asciiTheme="majorHAnsi" w:hAnsiTheme="majorHAnsi"/>
          <w:szCs w:val="24"/>
        </w:rPr>
        <w:t>pirkimo</w:t>
      </w:r>
      <w:r w:rsidR="00BE41C3" w:rsidRPr="00901144">
        <w:rPr>
          <w:rFonts w:asciiTheme="majorHAnsi" w:hAnsiTheme="majorHAnsi"/>
          <w:b/>
          <w:i/>
          <w:szCs w:val="24"/>
        </w:rPr>
        <w:t xml:space="preserve"> </w:t>
      </w:r>
      <w:r w:rsidR="00BE41C3" w:rsidRPr="00901144">
        <w:rPr>
          <w:rFonts w:asciiTheme="majorHAnsi" w:hAnsiTheme="majorHAnsi"/>
          <w:szCs w:val="24"/>
        </w:rPr>
        <w:t>(</w:t>
      </w:r>
      <w:r w:rsidR="00BE41C3" w:rsidRPr="00BE41C3">
        <w:rPr>
          <w:rFonts w:asciiTheme="majorHAnsi" w:hAnsiTheme="majorHAnsi"/>
          <w:color w:val="4F81BD" w:themeColor="accent1"/>
          <w:szCs w:val="24"/>
        </w:rPr>
        <w:t xml:space="preserve">Nr. </w:t>
      </w:r>
      <w:r w:rsidR="005E3173">
        <w:rPr>
          <w:rFonts w:asciiTheme="majorHAnsi" w:hAnsiTheme="majorHAnsi"/>
          <w:color w:val="4F81BD" w:themeColor="accent1"/>
          <w:szCs w:val="24"/>
        </w:rPr>
        <w:t>9026300</w:t>
      </w:r>
      <w:r w:rsidRPr="00BE41C3">
        <w:rPr>
          <w:rFonts w:asciiTheme="majorHAnsi" w:hAnsiTheme="majorHAnsi"/>
          <w:color w:val="4F81BD" w:themeColor="accent1"/>
          <w:shd w:val="clear" w:color="auto" w:fill="FFFFFF"/>
        </w:rPr>
        <w:t xml:space="preserve">). </w:t>
      </w:r>
    </w:p>
    <w:p w:rsidR="00192ED4" w:rsidRPr="003714C3" w:rsidRDefault="00192ED4" w:rsidP="00192ED4">
      <w:pPr>
        <w:pStyle w:val="Sraopastraipa"/>
        <w:numPr>
          <w:ilvl w:val="1"/>
          <w:numId w:val="7"/>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714C3">
        <w:rPr>
          <w:rFonts w:asciiTheme="majorHAnsi" w:hAnsiTheme="majorHAnsi"/>
        </w:rPr>
        <w:t xml:space="preserve">Reikalavimai pirkimo objektui nurodyti pirkimo sąlygų </w:t>
      </w:r>
      <w:r w:rsidRPr="003714C3">
        <w:rPr>
          <w:rFonts w:asciiTheme="majorHAnsi" w:hAnsiTheme="majorHAnsi"/>
          <w:lang w:val="de-DE"/>
        </w:rPr>
        <w:t xml:space="preserve">priede Nr. 4 </w:t>
      </w:r>
      <w:r w:rsidRPr="003714C3">
        <w:rPr>
          <w:rFonts w:asciiTheme="majorHAnsi" w:hAnsiTheme="majorHAnsi"/>
        </w:rPr>
        <w:t>„</w:t>
      </w:r>
      <w:r w:rsidRPr="003714C3">
        <w:rPr>
          <w:rFonts w:asciiTheme="majorHAnsi" w:hAnsiTheme="majorHAnsi"/>
          <w:lang w:val="de-DE"/>
        </w:rPr>
        <w:t>Technin</w:t>
      </w:r>
      <w:r w:rsidRPr="003714C3">
        <w:rPr>
          <w:rFonts w:asciiTheme="majorHAnsi" w:hAnsiTheme="majorHAnsi"/>
        </w:rPr>
        <w:t xml:space="preserve">ė specifikacija“. </w:t>
      </w:r>
    </w:p>
    <w:p w:rsidR="00192ED4" w:rsidRPr="003714C3" w:rsidRDefault="00192ED4" w:rsidP="00192ED4">
      <w:pPr>
        <w:pStyle w:val="Sraopastraipa"/>
        <w:numPr>
          <w:ilvl w:val="1"/>
          <w:numId w:val="7"/>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714C3">
        <w:rPr>
          <w:rFonts w:asciiTheme="majorHAnsi" w:hAnsiTheme="majorHAnsi"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192ED4" w:rsidRPr="00210A4D" w:rsidRDefault="00192ED4" w:rsidP="00192ED4">
      <w:pPr>
        <w:pStyle w:val="Sraopastraipa"/>
        <w:numPr>
          <w:ilvl w:val="1"/>
          <w:numId w:val="7"/>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714C3">
        <w:rPr>
          <w:rFonts w:asciiTheme="majorHAnsi" w:hAnsiTheme="majorHAnsi" w:cstheme="minorHAnsi"/>
        </w:rPr>
        <w:t xml:space="preserve">Jeigu apibūdinant pirkimo objektą techninėje specifikacijoje nurodytas standartas, </w:t>
      </w:r>
      <w:r w:rsidRPr="003714C3">
        <w:rPr>
          <w:rFonts w:asciiTheme="majorHAnsi" w:hAnsiTheme="maj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714C3">
        <w:rPr>
          <w:rFonts w:asciiTheme="majorHAnsi" w:hAnsiTheme="majorHAnsi" w:cstheme="minorHAnsi"/>
        </w:rPr>
        <w:t xml:space="preserve">turi būti laikoma, kad kiekviena tokia nuoroda yra pateikta su žodžiais </w:t>
      </w:r>
      <w:r w:rsidRPr="00210A4D">
        <w:rPr>
          <w:rFonts w:asciiTheme="majorHAnsi" w:hAnsiTheme="majorHAnsi" w:cstheme="minorHAnsi"/>
        </w:rPr>
        <w:t xml:space="preserve">„arba lygiavertis“. </w:t>
      </w:r>
    </w:p>
    <w:p w:rsidR="005E3173" w:rsidRPr="001114F6" w:rsidRDefault="005E3173" w:rsidP="005E3173">
      <w:pPr>
        <w:pStyle w:val="Sraopastraipa"/>
        <w:numPr>
          <w:ilvl w:val="1"/>
          <w:numId w:val="7"/>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1114F6">
        <w:rPr>
          <w:rFonts w:ascii="Cambria" w:hAnsi="Cambria"/>
          <w:lang w:eastAsia="lt-LT"/>
        </w:rPr>
        <w:t>Šis pirkimas nėra skaidomas į pirkimo dalis</w:t>
      </w:r>
      <w:r w:rsidRPr="001114F6">
        <w:rPr>
          <w:rFonts w:ascii="Cambria" w:hAnsi="Cambria"/>
          <w:lang w:eastAsia="ar-SA"/>
        </w:rPr>
        <w:t xml:space="preserve"> (viso viena pirkimo dalis). </w:t>
      </w:r>
      <w:r w:rsidRPr="001114F6">
        <w:rPr>
          <w:rFonts w:ascii="Cambria" w:hAnsi="Cambria"/>
          <w:noProof/>
        </w:rPr>
        <w:t xml:space="preserve">Pirkimas į dalis </w:t>
      </w:r>
      <w:r w:rsidRPr="001114F6">
        <w:rPr>
          <w:rFonts w:ascii="Cambria" w:hAnsi="Cambria"/>
          <w:noProof/>
          <w:color w:val="000000" w:themeColor="text1"/>
        </w:rPr>
        <w:t xml:space="preserve">neskaidomas, </w:t>
      </w:r>
      <w:r w:rsidRPr="001114F6">
        <w:rPr>
          <w:rFonts w:ascii="Cambria" w:hAnsi="Cambria"/>
        </w:rPr>
        <w:t xml:space="preserve">nes </w:t>
      </w:r>
      <w:r w:rsidRPr="00A810CD">
        <w:rPr>
          <w:rFonts w:ascii="Cambria" w:hAnsi="Cambria"/>
        </w:rPr>
        <w:t>k</w:t>
      </w:r>
      <w:r w:rsidRPr="00A810CD">
        <w:rPr>
          <w:rFonts w:ascii="Cambria" w:hAnsi="Cambria"/>
          <w:shd w:val="clear" w:color="auto" w:fill="FFFFFF"/>
        </w:rPr>
        <w:t>iekybiniu pagrindu skaidant pirkimą į atskiras pirkimo dalis ekonomiškai nenaudinga. Perkant didesnį  prekių kiekį, gamintojai tiekėjams</w:t>
      </w:r>
      <w:r w:rsidRPr="00AB3399">
        <w:rPr>
          <w:rFonts w:ascii="Cambria" w:hAnsi="Cambria"/>
          <w:shd w:val="clear" w:color="auto" w:fill="FFFFFF"/>
        </w:rPr>
        <w:t xml:space="preserve"> suteikia didesnes kainos nuolaidas ir tiekėjai gali pigiau pasiūlyti prekes.  </w:t>
      </w:r>
    </w:p>
    <w:p w:rsidR="00192ED4" w:rsidRPr="00FD3A31" w:rsidRDefault="00FD3A31" w:rsidP="00646F0C">
      <w:pPr>
        <w:pStyle w:val="Sraopastraipa"/>
        <w:numPr>
          <w:ilvl w:val="1"/>
          <w:numId w:val="7"/>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67713F">
        <w:rPr>
          <w:rFonts w:ascii="Cambria" w:hAnsi="Cambria"/>
          <w:i/>
          <w:sz w:val="21"/>
          <w:szCs w:val="21"/>
        </w:rPr>
        <w:t xml:space="preserve"> </w:t>
      </w:r>
      <w:r w:rsidR="00192ED4" w:rsidRPr="00FD3A31">
        <w:rPr>
          <w:rFonts w:asciiTheme="majorHAnsi" w:hAnsiTheme="majorHAnsi"/>
          <w:lang w:eastAsia="lt-LT"/>
        </w:rPr>
        <w:t xml:space="preserve">Dalyvis gali pateikti tik vieną pasiūlymą visam pirkimui. </w:t>
      </w:r>
      <w:r w:rsidR="00192ED4" w:rsidRPr="00FD3A31">
        <w:rPr>
          <w:rFonts w:asciiTheme="majorHAnsi" w:hAnsiTheme="majorHAnsi"/>
        </w:rPr>
        <w:t>Pasiūlymas turi būti pateiktas visai pirkimo sąlygų</w:t>
      </w:r>
      <w:r w:rsidR="00192ED4" w:rsidRPr="00FD3A31">
        <w:rPr>
          <w:rFonts w:asciiTheme="majorHAnsi" w:hAnsiTheme="majorHAnsi"/>
          <w:lang w:val="de-DE"/>
        </w:rPr>
        <w:t xml:space="preserve"> technin</w:t>
      </w:r>
      <w:r w:rsidR="00192ED4" w:rsidRPr="00FD3A31">
        <w:rPr>
          <w:rFonts w:asciiTheme="majorHAnsi" w:hAnsiTheme="majorHAnsi"/>
        </w:rPr>
        <w:t>ėje specifikacijoje nurodytai apimčiai</w:t>
      </w:r>
      <w:r w:rsidR="00192ED4" w:rsidRPr="00FD3A31">
        <w:rPr>
          <w:rFonts w:asciiTheme="majorHAnsi" w:hAnsiTheme="majorHAnsi"/>
          <w:lang w:eastAsia="lt-LT"/>
        </w:rPr>
        <w:t>.</w:t>
      </w:r>
      <w:r w:rsidR="00192ED4" w:rsidRPr="00FD3A31">
        <w:rPr>
          <w:rFonts w:asciiTheme="majorHAnsi" w:hAnsiTheme="majorHAnsi"/>
          <w:iCs/>
          <w:lang w:eastAsia="lt-LT"/>
        </w:rPr>
        <w:t xml:space="preserve"> </w:t>
      </w:r>
      <w:r w:rsidR="00192ED4" w:rsidRPr="00FD3A31">
        <w:rPr>
          <w:rFonts w:asciiTheme="majorHAnsi" w:hAnsiTheme="majorHAnsi"/>
          <w:iCs/>
        </w:rPr>
        <w:t>Konkurso dalyviui pateikus pasiūlymą, kuriame bus siūlomas nepilnas prekių asortimentas, pasiūlymas bus atmestas</w:t>
      </w:r>
      <w:r w:rsidR="00192ED4" w:rsidRPr="00FD3A31">
        <w:rPr>
          <w:rFonts w:asciiTheme="majorHAnsi" w:hAnsiTheme="majorHAnsi"/>
          <w:iCs/>
          <w:lang w:eastAsia="lt-LT"/>
        </w:rPr>
        <w:t>.</w:t>
      </w:r>
      <w:r w:rsidR="00192ED4" w:rsidRPr="00FD3A31">
        <w:rPr>
          <w:rFonts w:asciiTheme="majorHAnsi" w:hAnsiTheme="majorHAnsi"/>
          <w:lang w:eastAsia="lt-LT"/>
        </w:rPr>
        <w:t xml:space="preserve"> Alternatyvūs pasiūlymai negalimi</w:t>
      </w:r>
      <w:r w:rsidR="00192ED4" w:rsidRPr="00FD3A31">
        <w:rPr>
          <w:rFonts w:asciiTheme="majorHAnsi" w:hAnsiTheme="majorHAnsi"/>
          <w:lang w:eastAsia="ar-SA"/>
        </w:rPr>
        <w:t>.</w:t>
      </w:r>
    </w:p>
    <w:p w:rsidR="00192ED4" w:rsidRPr="003714C3" w:rsidRDefault="00192ED4" w:rsidP="00192ED4">
      <w:pPr>
        <w:pStyle w:val="Body2"/>
        <w:numPr>
          <w:ilvl w:val="1"/>
          <w:numId w:val="7"/>
        </w:numPr>
        <w:tabs>
          <w:tab w:val="left" w:pos="709"/>
          <w:tab w:val="left" w:pos="1134"/>
          <w:tab w:val="left" w:pos="1418"/>
        </w:tabs>
        <w:spacing w:after="0"/>
        <w:ind w:left="0" w:firstLine="851"/>
        <w:rPr>
          <w:rFonts w:asciiTheme="majorHAnsi" w:hAnsiTheme="majorHAnsi" w:cs="Times New Roman"/>
        </w:rPr>
      </w:pPr>
      <w:r w:rsidRPr="003714C3">
        <w:rPr>
          <w:rFonts w:asciiTheme="majorHAnsi" w:hAnsiTheme="majorHAnsi" w:cs="Times New Roman"/>
        </w:rPr>
        <w:t xml:space="preserve">Prekių pristatymo vieta yra </w:t>
      </w:r>
      <w:r w:rsidRPr="003714C3">
        <w:rPr>
          <w:rFonts w:asciiTheme="majorHAnsi" w:hAnsiTheme="majorHAnsi" w:cs="Times New Roman"/>
          <w:iCs/>
        </w:rPr>
        <w:t>Lietuvos sveikatos mokslų universiteto ligoninė Kauno klinikos</w:t>
      </w:r>
      <w:r w:rsidRPr="003714C3">
        <w:rPr>
          <w:rFonts w:asciiTheme="majorHAnsi" w:hAnsiTheme="majorHAnsi" w:cs="Times New Roman"/>
          <w:shd w:val="clear" w:color="auto" w:fill="FFFFFF"/>
        </w:rPr>
        <w:t>,</w:t>
      </w:r>
      <w:r w:rsidRPr="003714C3">
        <w:rPr>
          <w:rFonts w:asciiTheme="majorHAnsi" w:hAnsiTheme="majorHAnsi" w:cs="Times New Roman"/>
          <w:iCs/>
        </w:rPr>
        <w:t xml:space="preserve"> adresas Eivenių g. 2, LT-50161 Kaunas</w:t>
      </w:r>
      <w:r w:rsidRPr="003714C3">
        <w:rPr>
          <w:rFonts w:asciiTheme="majorHAnsi" w:hAnsiTheme="majorHAnsi" w:cs="Times New Roman"/>
        </w:rPr>
        <w:t>.</w:t>
      </w:r>
    </w:p>
    <w:p w:rsidR="00192ED4" w:rsidRPr="003714C3" w:rsidRDefault="00192ED4" w:rsidP="00192ED4">
      <w:pPr>
        <w:pStyle w:val="Body2"/>
        <w:numPr>
          <w:ilvl w:val="1"/>
          <w:numId w:val="7"/>
        </w:numPr>
        <w:tabs>
          <w:tab w:val="left" w:pos="709"/>
          <w:tab w:val="left" w:pos="1134"/>
          <w:tab w:val="left" w:pos="1276"/>
          <w:tab w:val="left" w:pos="1418"/>
        </w:tabs>
        <w:spacing w:after="0"/>
        <w:ind w:left="0" w:firstLine="851"/>
        <w:rPr>
          <w:rFonts w:asciiTheme="majorHAnsi" w:hAnsiTheme="majorHAnsi" w:cs="Times New Roman"/>
        </w:rPr>
      </w:pPr>
      <w:r w:rsidRPr="003714C3">
        <w:rPr>
          <w:rFonts w:asciiTheme="majorHAnsi" w:hAnsiTheme="majorHAnsi"/>
        </w:rPr>
        <w:lastRenderedPageBreak/>
        <w:t>Perkančioji organizacija privalo nutraukti pradėtas pirkimo procedūras, jeigu buvo pažeisti viešųjų pirkimų įstatymo 17 straipsnio 1 dalyje nustatyti principai ir atitinkamos padėties negalima ištaisyti.</w:t>
      </w:r>
    </w:p>
    <w:p w:rsidR="00192ED4" w:rsidRPr="003714C3" w:rsidRDefault="00192ED4" w:rsidP="00192ED4">
      <w:pPr>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714C3">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192ED4" w:rsidRPr="00687566" w:rsidRDefault="00192ED4" w:rsidP="00192ED4">
      <w:pPr>
        <w:pStyle w:val="Body2"/>
        <w:numPr>
          <w:ilvl w:val="1"/>
          <w:numId w:val="7"/>
        </w:numPr>
        <w:tabs>
          <w:tab w:val="left" w:pos="709"/>
          <w:tab w:val="left" w:pos="1276"/>
          <w:tab w:val="left" w:pos="1418"/>
        </w:tabs>
        <w:spacing w:after="0"/>
        <w:ind w:left="0" w:firstLine="851"/>
        <w:rPr>
          <w:rFonts w:asciiTheme="majorHAnsi" w:hAnsiTheme="majorHAnsi"/>
          <w:i/>
          <w:color w:val="auto"/>
          <w:lang w:eastAsia="lt-LT"/>
        </w:rPr>
      </w:pPr>
      <w:r w:rsidRPr="00687566">
        <w:rPr>
          <w:rFonts w:asciiTheme="majorHAnsi" w:hAnsiTheme="majorHAnsi" w:cstheme="minorHAnsi"/>
          <w:bCs/>
          <w:i/>
          <w:iCs/>
          <w:color w:val="auto"/>
        </w:rPr>
        <w:t>Pasiūlymai vertinami pagal kainos ir kokybės santykį</w:t>
      </w:r>
      <w:r w:rsidRPr="00687566">
        <w:rPr>
          <w:rFonts w:asciiTheme="majorHAnsi" w:hAnsiTheme="majorHAnsi"/>
          <w:i/>
          <w:color w:val="auto"/>
          <w:lang w:eastAsia="lt-LT"/>
        </w:rPr>
        <w:t xml:space="preserve">. </w:t>
      </w:r>
    </w:p>
    <w:p w:rsidR="009314A5" w:rsidRPr="003714C3" w:rsidRDefault="009314A5" w:rsidP="00580CF1">
      <w:pPr>
        <w:pStyle w:val="Body2"/>
        <w:tabs>
          <w:tab w:val="left" w:pos="709"/>
        </w:tabs>
        <w:spacing w:after="0"/>
        <w:ind w:firstLine="851"/>
        <w:rPr>
          <w:rFonts w:asciiTheme="majorHAnsi" w:hAnsiTheme="majorHAnsi" w:cs="Times New Roman"/>
          <w:b/>
          <w:color w:val="auto"/>
        </w:rPr>
      </w:pPr>
    </w:p>
    <w:p w:rsidR="000D0A8C" w:rsidRPr="003714C3" w:rsidRDefault="000D0A8C" w:rsidP="009C31C3">
      <w:pPr>
        <w:pStyle w:val="Antrat1"/>
        <w:numPr>
          <w:ilvl w:val="0"/>
          <w:numId w:val="0"/>
        </w:numPr>
        <w:spacing w:before="0" w:after="0"/>
        <w:ind w:left="720"/>
        <w:rPr>
          <w:rFonts w:asciiTheme="majorHAnsi" w:hAnsiTheme="majorHAnsi"/>
          <w:b/>
          <w:sz w:val="22"/>
          <w:lang w:val="en-US"/>
        </w:rPr>
      </w:pPr>
      <w:r w:rsidRPr="003714C3">
        <w:rPr>
          <w:rFonts w:asciiTheme="majorHAnsi" w:hAnsiTheme="majorHAnsi"/>
          <w:b/>
          <w:sz w:val="22"/>
        </w:rPr>
        <w:t>3. </w:t>
      </w:r>
      <w:bookmarkStart w:id="1" w:name="_Toc488306763"/>
      <w:r w:rsidRPr="003714C3">
        <w:rPr>
          <w:rFonts w:asciiTheme="majorHAnsi" w:hAnsiTheme="majorHAnsi"/>
          <w:b/>
          <w:sz w:val="22"/>
        </w:rPr>
        <w:t>TIEKĖJŲ PAŠALINIMO PAGRINDAI</w:t>
      </w:r>
      <w:r w:rsidRPr="003714C3">
        <w:rPr>
          <w:rFonts w:asciiTheme="majorHAnsi" w:hAnsiTheme="majorHAnsi"/>
          <w:b/>
          <w:sz w:val="22"/>
          <w:lang w:val="en-US"/>
        </w:rPr>
        <w:t xml:space="preserve"> IR REIKALAUJAMA KVALIFIKACIJA</w:t>
      </w:r>
      <w:bookmarkEnd w:id="1"/>
    </w:p>
    <w:p w:rsidR="000D0A8C" w:rsidRPr="003714C3" w:rsidRDefault="000D0A8C" w:rsidP="009C31C3">
      <w:pPr>
        <w:pStyle w:val="Body2"/>
        <w:spacing w:after="0"/>
        <w:ind w:firstLine="902"/>
        <w:rPr>
          <w:rFonts w:asciiTheme="majorHAnsi" w:hAnsiTheme="majorHAnsi" w:cs="Times New Roman"/>
          <w:color w:val="auto"/>
          <w:lang w:val="lt-LT"/>
        </w:rPr>
      </w:pPr>
    </w:p>
    <w:p w:rsidR="002A206E" w:rsidRPr="003714C3" w:rsidRDefault="002A206E" w:rsidP="002A206E">
      <w:pPr>
        <w:suppressAutoHyphens/>
        <w:ind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3.1. Tiekėjas su pasiūlymu turi pateikti užpildytą pirkimo sąlygų priedą „</w:t>
      </w:r>
      <w:r w:rsidRPr="003714C3">
        <w:rPr>
          <w:rFonts w:asciiTheme="majorHAnsi" w:hAnsiTheme="majorHAnsi"/>
          <w:color w:val="000000"/>
          <w:sz w:val="22"/>
          <w:szCs w:val="22"/>
          <w:lang w:val="es-ES_tradnl" w:eastAsia="lt-LT"/>
        </w:rPr>
        <w:t>Europos bendr</w:t>
      </w:r>
      <w:r w:rsidRPr="003714C3">
        <w:rPr>
          <w:rFonts w:asciiTheme="majorHAnsi" w:hAnsiTheme="majorHAnsi"/>
          <w:color w:val="000000"/>
          <w:sz w:val="22"/>
          <w:szCs w:val="22"/>
          <w:lang w:eastAsia="lt-LT"/>
        </w:rPr>
        <w:t xml:space="preserve">asis viešųjų pirkimų dokumentas (EBVPD)“ </w:t>
      </w:r>
      <w:r w:rsidRPr="003714C3">
        <w:rPr>
          <w:rFonts w:asciiTheme="majorHAnsi" w:hAnsiTheme="majorHAnsi"/>
          <w:color w:val="000000"/>
          <w:sz w:val="22"/>
          <w:szCs w:val="22"/>
          <w:lang w:val="pt-PT" w:eastAsia="lt-LT"/>
        </w:rPr>
        <w:t xml:space="preserve">pagal </w:t>
      </w:r>
      <w:r w:rsidRPr="003714C3">
        <w:rPr>
          <w:rFonts w:asciiTheme="majorHAnsi" w:hAnsiTheme="majorHAnsi"/>
          <w:color w:val="000000"/>
          <w:sz w:val="22"/>
          <w:szCs w:val="22"/>
          <w:lang w:eastAsia="lt-LT"/>
        </w:rPr>
        <w:t xml:space="preserve">Viešųjų pirkimų įstatymo 50 straipsnyje nustatytus reikalavimus. EBVPD pildomas jį įkėlus į interneto svetainę </w:t>
      </w:r>
      <w:hyperlink r:id="rId13" w:history="1">
        <w:r w:rsidR="00A67175" w:rsidRPr="003714C3">
          <w:rPr>
            <w:rStyle w:val="Hipersaitas"/>
            <w:rFonts w:asciiTheme="majorHAnsi" w:hAnsiTheme="majorHAnsi"/>
            <w:sz w:val="22"/>
            <w:szCs w:val="22"/>
            <w:shd w:val="clear" w:color="auto" w:fill="FFFFFF"/>
          </w:rPr>
          <w:t>https://ebvpd.eviesiejipirkimai.lt/espd-web/</w:t>
        </w:r>
      </w:hyperlink>
      <w:r w:rsidRPr="003714C3">
        <w:rPr>
          <w:rStyle w:val="Hipersaitas"/>
          <w:rFonts w:asciiTheme="majorHAnsi" w:hAnsiTheme="majorHAnsi"/>
          <w:sz w:val="22"/>
          <w:szCs w:val="22"/>
          <w:lang w:eastAsia="lt-LT"/>
        </w:rPr>
        <w:t xml:space="preserve"> </w:t>
      </w:r>
      <w:r w:rsidRPr="003714C3">
        <w:rPr>
          <w:rFonts w:asciiTheme="majorHAnsi" w:hAnsiTheme="majorHAnsi"/>
          <w:sz w:val="22"/>
          <w:szCs w:val="22"/>
          <w:lang w:eastAsia="lt-LT"/>
        </w:rPr>
        <w:t xml:space="preserve"> ir </w:t>
      </w:r>
      <w:r w:rsidRPr="003714C3">
        <w:rPr>
          <w:rFonts w:asciiTheme="majorHAnsi" w:hAnsiTheme="majorHAnsi"/>
          <w:color w:val="000000"/>
          <w:sz w:val="22"/>
          <w:szCs w:val="22"/>
          <w:lang w:eastAsia="lt-LT"/>
        </w:rPr>
        <w:t>užpildžius bei atsisiuntus pateikiamas kartu su pasiūlymu.</w:t>
      </w:r>
    </w:p>
    <w:p w:rsidR="00BE2EA3" w:rsidRPr="003714C3" w:rsidRDefault="00BE2EA3" w:rsidP="00BE2EA3">
      <w:pPr>
        <w:suppressAutoHyphens/>
        <w:ind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714C3" w:rsidRDefault="00BE2EA3" w:rsidP="00401D35">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714C3" w:rsidRDefault="00BE2EA3" w:rsidP="00401D35">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714C3" w:rsidRDefault="00BE2EA3" w:rsidP="00401D35">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714C3" w:rsidRDefault="00BE2EA3" w:rsidP="00401D35">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714C3">
          <w:rPr>
            <w:rStyle w:val="Hipersaitas"/>
            <w:rFonts w:asciiTheme="majorHAnsi" w:hAnsiTheme="majorHAnsi"/>
            <w:sz w:val="22"/>
            <w:szCs w:val="22"/>
            <w:lang w:eastAsia="lt-LT"/>
          </w:rPr>
          <w:t>https://ec.europa.eu/tools/ecertis/</w:t>
        </w:r>
      </w:hyperlink>
      <w:r w:rsidRPr="003714C3">
        <w:rPr>
          <w:rFonts w:asciiTheme="majorHAnsi" w:hAnsiTheme="majorHAnsi"/>
          <w:sz w:val="22"/>
          <w:szCs w:val="22"/>
          <w:lang w:eastAsia="lt-LT"/>
        </w:rPr>
        <w:t>.</w:t>
      </w:r>
      <w:r w:rsidRPr="003714C3">
        <w:rPr>
          <w:rFonts w:asciiTheme="majorHAnsi" w:hAnsiTheme="majorHAnsi"/>
          <w:color w:val="000000"/>
          <w:sz w:val="22"/>
          <w:szCs w:val="22"/>
          <w:lang w:eastAsia="lt-LT"/>
        </w:rPr>
        <w:t xml:space="preserve"> </w:t>
      </w:r>
    </w:p>
    <w:p w:rsidR="00BE2EA3" w:rsidRPr="003714C3" w:rsidRDefault="00BE2EA3" w:rsidP="00401D35">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714C3" w:rsidRDefault="00BE2EA3" w:rsidP="00BE2EA3">
      <w:pPr>
        <w:suppressAutoHyphens/>
        <w:ind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3.7.1. priesaikos deklaracija;</w:t>
      </w:r>
    </w:p>
    <w:p w:rsidR="00BE2EA3" w:rsidRDefault="00BE2EA3" w:rsidP="00BE2EA3">
      <w:pPr>
        <w:suppressAutoHyphens/>
        <w:ind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FD3A31" w:rsidRDefault="00FD3A31" w:rsidP="00BE2EA3">
      <w:pPr>
        <w:suppressAutoHyphens/>
        <w:ind w:firstLine="567"/>
        <w:jc w:val="both"/>
        <w:rPr>
          <w:rFonts w:asciiTheme="majorHAnsi" w:hAnsiTheme="majorHAnsi"/>
          <w:color w:val="000000"/>
          <w:sz w:val="22"/>
          <w:szCs w:val="22"/>
          <w:lang w:eastAsia="lt-LT"/>
        </w:rPr>
      </w:pPr>
    </w:p>
    <w:p w:rsidR="00FD3A31" w:rsidRDefault="00FD3A31" w:rsidP="00BE2EA3">
      <w:pPr>
        <w:suppressAutoHyphens/>
        <w:ind w:firstLine="567"/>
        <w:jc w:val="both"/>
        <w:rPr>
          <w:rFonts w:asciiTheme="majorHAnsi" w:hAnsiTheme="majorHAnsi"/>
          <w:color w:val="000000"/>
          <w:sz w:val="22"/>
          <w:szCs w:val="22"/>
          <w:lang w:eastAsia="lt-LT"/>
        </w:rPr>
      </w:pPr>
    </w:p>
    <w:p w:rsidR="00FD3A31" w:rsidRDefault="00FD3A31" w:rsidP="00BE2EA3">
      <w:pPr>
        <w:suppressAutoHyphens/>
        <w:ind w:firstLine="567"/>
        <w:jc w:val="both"/>
        <w:rPr>
          <w:rFonts w:asciiTheme="majorHAnsi" w:hAnsiTheme="majorHAnsi"/>
          <w:color w:val="000000"/>
          <w:sz w:val="22"/>
          <w:szCs w:val="22"/>
          <w:lang w:eastAsia="lt-LT"/>
        </w:rPr>
      </w:pPr>
    </w:p>
    <w:p w:rsidR="00FD3A31" w:rsidRDefault="00FD3A31" w:rsidP="00BE2EA3">
      <w:pPr>
        <w:suppressAutoHyphens/>
        <w:ind w:firstLine="567"/>
        <w:jc w:val="both"/>
        <w:rPr>
          <w:rFonts w:asciiTheme="majorHAnsi" w:hAnsiTheme="majorHAnsi"/>
          <w:color w:val="000000"/>
          <w:sz w:val="22"/>
          <w:szCs w:val="22"/>
          <w:lang w:eastAsia="lt-LT"/>
        </w:rPr>
      </w:pPr>
    </w:p>
    <w:p w:rsidR="00FD3A31" w:rsidRDefault="00FD3A31" w:rsidP="00BE2EA3">
      <w:pPr>
        <w:suppressAutoHyphens/>
        <w:ind w:firstLine="567"/>
        <w:jc w:val="both"/>
        <w:rPr>
          <w:rFonts w:asciiTheme="majorHAnsi" w:hAnsiTheme="majorHAnsi"/>
          <w:color w:val="000000"/>
          <w:sz w:val="22"/>
          <w:szCs w:val="22"/>
          <w:lang w:eastAsia="lt-LT"/>
        </w:rPr>
      </w:pPr>
    </w:p>
    <w:p w:rsidR="00FD3A31" w:rsidRPr="003714C3" w:rsidRDefault="00FD3A31" w:rsidP="00BE2EA3">
      <w:pPr>
        <w:suppressAutoHyphens/>
        <w:ind w:firstLine="567"/>
        <w:jc w:val="both"/>
        <w:rPr>
          <w:rFonts w:asciiTheme="majorHAnsi" w:hAnsiTheme="majorHAnsi"/>
          <w:color w:val="000000"/>
          <w:sz w:val="22"/>
          <w:szCs w:val="22"/>
          <w:lang w:eastAsia="lt-LT"/>
        </w:rPr>
      </w:pPr>
    </w:p>
    <w:p w:rsidR="00BE2EA3" w:rsidRPr="003714C3" w:rsidRDefault="00BE2EA3" w:rsidP="00BE2EA3">
      <w:pPr>
        <w:suppressAutoHyphens/>
        <w:ind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lastRenderedPageBreak/>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D15630" w:rsidRPr="00FF767B" w:rsidTr="00D15630">
        <w:tc>
          <w:tcPr>
            <w:tcW w:w="851" w:type="dxa"/>
            <w:vAlign w:val="center"/>
          </w:tcPr>
          <w:p w:rsidR="00D15630" w:rsidRPr="00FF767B" w:rsidRDefault="00D15630" w:rsidP="00D15630">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D15630" w:rsidRPr="00FF767B" w:rsidRDefault="00D15630" w:rsidP="00D15630">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D15630" w:rsidRPr="00FF767B" w:rsidRDefault="00D15630" w:rsidP="00D15630">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D15630" w:rsidRPr="00FF767B" w:rsidRDefault="00D15630" w:rsidP="00D15630">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D15630" w:rsidRPr="00FF767B" w:rsidTr="00D15630">
        <w:tc>
          <w:tcPr>
            <w:tcW w:w="851"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D15630" w:rsidRPr="00FF767B" w:rsidRDefault="00D15630" w:rsidP="00D15630">
            <w:pPr>
              <w:suppressAutoHyphens/>
              <w:jc w:val="both"/>
              <w:rPr>
                <w:rFonts w:ascii="Cambria" w:hAnsi="Cambria"/>
                <w:sz w:val="22"/>
                <w:szCs w:val="22"/>
                <w:lang w:eastAsia="lt-LT"/>
              </w:rPr>
            </w:pPr>
            <w:r w:rsidRPr="00FF767B">
              <w:rPr>
                <w:rFonts w:ascii="Cambria" w:hAnsi="Cambria"/>
                <w:sz w:val="22"/>
                <w:szCs w:val="22"/>
                <w:lang w:eastAsia="lt-LT"/>
              </w:rPr>
              <w:t>Tiekėjas arba jo atsakingas asmuo, nurodytas VPĮ 46 straipsnio 2 dalies 2 punkte, nuteistas už šią nusikalstamą veiką:</w:t>
            </w:r>
          </w:p>
          <w:p w:rsidR="00D15630" w:rsidRPr="00FF767B" w:rsidRDefault="00D15630" w:rsidP="00D15630">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D15630" w:rsidRPr="00FF767B" w:rsidRDefault="00D15630" w:rsidP="00D15630">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D15630" w:rsidRPr="00FF767B" w:rsidRDefault="00D15630" w:rsidP="00D15630">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D15630" w:rsidRPr="00FF767B" w:rsidRDefault="00D15630" w:rsidP="00D15630">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D15630" w:rsidRPr="00FF767B" w:rsidRDefault="00D15630" w:rsidP="00D15630">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D15630" w:rsidRPr="00FF767B" w:rsidRDefault="00D15630" w:rsidP="00D15630">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D15630" w:rsidRPr="00FF767B" w:rsidRDefault="00D15630" w:rsidP="00D15630">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D15630" w:rsidRPr="00FF767B" w:rsidRDefault="00D15630" w:rsidP="00D15630">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D15630" w:rsidRPr="00FF767B" w:rsidRDefault="00D15630" w:rsidP="00D15630">
            <w:pPr>
              <w:suppressAutoHyphens/>
              <w:jc w:val="both"/>
              <w:rPr>
                <w:rFonts w:ascii="Cambria" w:hAnsi="Cambria"/>
                <w:sz w:val="22"/>
                <w:szCs w:val="22"/>
                <w:lang w:eastAsia="lt-LT"/>
              </w:rPr>
            </w:pPr>
            <w:r w:rsidRPr="00FF767B">
              <w:rPr>
                <w:rFonts w:ascii="Cambria" w:hAnsi="Cambria"/>
                <w:sz w:val="22"/>
                <w:szCs w:val="22"/>
                <w:lang w:eastAsia="lt-LT"/>
              </w:rPr>
              <w:lastRenderedPageBreak/>
              <w:t>Laikoma, kad tiekėjas arba jo atsakingas asmuo nuteistas už aukščiau nurodytą nusikalstamą veiką, kai dėl:</w:t>
            </w:r>
          </w:p>
          <w:p w:rsidR="00D15630" w:rsidRPr="00FF767B" w:rsidRDefault="00D15630" w:rsidP="00D15630">
            <w:pPr>
              <w:suppressAutoHyphens/>
              <w:jc w:val="both"/>
              <w:rPr>
                <w:rFonts w:ascii="Cambria" w:hAnsi="Cambria"/>
                <w:sz w:val="22"/>
                <w:szCs w:val="22"/>
                <w:lang w:eastAsia="lt-LT"/>
              </w:rPr>
            </w:pPr>
            <w:r w:rsidRPr="00FF767B">
              <w:rPr>
                <w:rFonts w:ascii="Cambria" w:hAnsi="Cambria"/>
                <w:sz w:val="22"/>
                <w:szCs w:val="22"/>
                <w:lang w:eastAsia="lt-LT"/>
              </w:rPr>
              <w:t>1) tiekėjo, kuris yra fizinis asmuo, per pastaruosius 5 metus buvo priimtas ir įsiteisėjęs apkaltinamasis teismo nuosprendis ir šis asmuo turi neišnykusį ar nepanaikintą teistumą;</w:t>
            </w:r>
          </w:p>
          <w:p w:rsidR="00D15630" w:rsidRPr="00FF767B" w:rsidRDefault="00D15630" w:rsidP="00D15630">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D15630" w:rsidRPr="00FF767B" w:rsidRDefault="00D15630" w:rsidP="00D15630">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D15630" w:rsidRPr="00FF767B" w:rsidRDefault="00D15630" w:rsidP="00D15630">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D15630" w:rsidRPr="00FF767B" w:rsidRDefault="00D15630" w:rsidP="00D15630">
            <w:pPr>
              <w:suppressAutoHyphens/>
              <w:rPr>
                <w:rFonts w:ascii="Cambria" w:hAnsi="Cambria"/>
                <w:bCs/>
                <w:color w:val="000000"/>
                <w:sz w:val="22"/>
                <w:szCs w:val="22"/>
                <w:lang w:eastAsia="lt-LT"/>
              </w:rPr>
            </w:pPr>
          </w:p>
          <w:p w:rsidR="00D15630" w:rsidRPr="00FF767B" w:rsidRDefault="00D15630" w:rsidP="00D15630">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D15630" w:rsidRPr="00FF767B" w:rsidRDefault="00D15630" w:rsidP="00D15630">
            <w:pPr>
              <w:suppressAutoHyphens/>
              <w:rPr>
                <w:rFonts w:ascii="Cambria" w:hAnsi="Cambria"/>
                <w:bCs/>
                <w:color w:val="000000"/>
                <w:sz w:val="22"/>
                <w:szCs w:val="22"/>
                <w:lang w:eastAsia="lt-LT"/>
              </w:rPr>
            </w:pPr>
          </w:p>
          <w:p w:rsidR="00D15630" w:rsidRPr="00FF767B" w:rsidRDefault="00D15630" w:rsidP="00D1563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D15630" w:rsidRPr="00FF767B" w:rsidRDefault="00D15630" w:rsidP="00D15630">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reikalaujama:</w:t>
            </w:r>
          </w:p>
          <w:p w:rsidR="00D15630" w:rsidRPr="00FF767B" w:rsidRDefault="00D15630" w:rsidP="00D15630">
            <w:pPr>
              <w:numPr>
                <w:ilvl w:val="0"/>
                <w:numId w:val="5"/>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D15630" w:rsidRPr="00FF767B" w:rsidRDefault="00D15630" w:rsidP="00D15630">
            <w:pPr>
              <w:numPr>
                <w:ilvl w:val="0"/>
                <w:numId w:val="5"/>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Informatikos ir ryšių departamento prie Vidaus reikalų ministerijos pažymos, arba</w:t>
            </w:r>
          </w:p>
          <w:p w:rsidR="00D15630" w:rsidRPr="00FF767B" w:rsidRDefault="00D15630" w:rsidP="00D15630">
            <w:pPr>
              <w:numPr>
                <w:ilvl w:val="0"/>
                <w:numId w:val="5"/>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D15630" w:rsidRPr="00FF767B" w:rsidRDefault="00D15630" w:rsidP="00D15630">
            <w:pPr>
              <w:tabs>
                <w:tab w:val="left" w:pos="175"/>
              </w:tabs>
              <w:suppressAutoHyphens/>
              <w:jc w:val="both"/>
              <w:rPr>
                <w:rFonts w:ascii="Cambria" w:hAnsi="Cambria"/>
                <w:color w:val="000000"/>
                <w:sz w:val="22"/>
                <w:szCs w:val="22"/>
                <w:lang w:eastAsia="lt-LT"/>
              </w:rPr>
            </w:pPr>
          </w:p>
          <w:p w:rsidR="00D15630" w:rsidRPr="00FF767B" w:rsidRDefault="00D15630" w:rsidP="00D15630">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D15630" w:rsidRPr="00FF767B" w:rsidRDefault="00D15630" w:rsidP="00D15630">
            <w:pPr>
              <w:numPr>
                <w:ilvl w:val="0"/>
                <w:numId w:val="5"/>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D15630" w:rsidRPr="00FF767B" w:rsidRDefault="00D15630" w:rsidP="00D15630">
            <w:pPr>
              <w:suppressAutoHyphens/>
              <w:jc w:val="both"/>
              <w:rPr>
                <w:rFonts w:ascii="Cambria" w:hAnsi="Cambria"/>
                <w:color w:val="000000"/>
                <w:sz w:val="22"/>
                <w:szCs w:val="22"/>
                <w:lang w:val="sv-SE" w:eastAsia="lt-LT"/>
              </w:rPr>
            </w:pPr>
          </w:p>
          <w:p w:rsidR="00D15630" w:rsidRPr="00FF767B" w:rsidRDefault="00D15630" w:rsidP="00D15630">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D15630" w:rsidRPr="00FF767B" w:rsidRDefault="00D15630" w:rsidP="00D15630">
            <w:pPr>
              <w:suppressAutoHyphens/>
              <w:jc w:val="both"/>
              <w:rPr>
                <w:rFonts w:ascii="Cambria" w:hAnsi="Cambria"/>
                <w:b/>
                <w:bCs/>
                <w:color w:val="000000"/>
                <w:sz w:val="22"/>
                <w:szCs w:val="22"/>
                <w:lang w:val="sv-SE" w:eastAsia="lt-LT"/>
              </w:rPr>
            </w:pPr>
          </w:p>
          <w:p w:rsidR="00D15630" w:rsidRPr="00FF767B" w:rsidRDefault="00D15630" w:rsidP="00D15630">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D15630" w:rsidRPr="00FF767B" w:rsidRDefault="00D15630" w:rsidP="00D15630">
            <w:pPr>
              <w:suppressAutoHyphens/>
              <w:jc w:val="both"/>
              <w:rPr>
                <w:rFonts w:ascii="Cambria" w:hAnsi="Cambria"/>
                <w:color w:val="000000"/>
                <w:sz w:val="22"/>
                <w:szCs w:val="22"/>
                <w:lang w:val="sv-SE" w:eastAsia="lt-LT"/>
              </w:rPr>
            </w:pPr>
          </w:p>
        </w:tc>
      </w:tr>
      <w:tr w:rsidR="00D15630" w:rsidRPr="005C7FFA" w:rsidTr="00D15630">
        <w:tc>
          <w:tcPr>
            <w:tcW w:w="851" w:type="dxa"/>
          </w:tcPr>
          <w:p w:rsidR="00D15630" w:rsidRPr="005C7FFA" w:rsidRDefault="00D15630" w:rsidP="00D15630">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t>3.8.2</w:t>
            </w:r>
          </w:p>
        </w:tc>
        <w:tc>
          <w:tcPr>
            <w:tcW w:w="3544" w:type="dxa"/>
          </w:tcPr>
          <w:p w:rsidR="00D15630" w:rsidRPr="005C7FFA" w:rsidRDefault="00D15630" w:rsidP="00D15630">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D15630" w:rsidRPr="005C7FFA" w:rsidRDefault="00D15630" w:rsidP="00D15630">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D15630" w:rsidRPr="005C7FFA" w:rsidRDefault="00D15630" w:rsidP="00D15630">
            <w:pPr>
              <w:pStyle w:val="Betarp"/>
              <w:jc w:val="both"/>
              <w:rPr>
                <w:rFonts w:ascii="Cambria" w:eastAsia="Yu Mincho" w:hAnsi="Cambria" w:cs="Arial"/>
                <w:b/>
                <w:bCs/>
                <w:color w:val="8064A2" w:themeColor="accent4"/>
                <w:sz w:val="22"/>
                <w:szCs w:val="22"/>
                <w:lang w:val="sv-SE"/>
              </w:rPr>
            </w:pPr>
          </w:p>
          <w:p w:rsidR="00D15630" w:rsidRPr="005C7FFA" w:rsidRDefault="00D15630" w:rsidP="00D15630">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D15630" w:rsidRPr="005C7FFA" w:rsidRDefault="00D15630" w:rsidP="00D15630">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D15630" w:rsidRPr="005C7FFA" w:rsidRDefault="00D15630" w:rsidP="00D15630">
            <w:pPr>
              <w:pStyle w:val="Betarp"/>
              <w:jc w:val="both"/>
              <w:rPr>
                <w:rFonts w:ascii="Cambria" w:hAnsi="Cambria"/>
                <w:color w:val="8064A2" w:themeColor="accent4"/>
                <w:sz w:val="22"/>
                <w:szCs w:val="22"/>
              </w:rPr>
            </w:pPr>
          </w:p>
        </w:tc>
      </w:tr>
      <w:tr w:rsidR="00D15630" w:rsidRPr="00FF767B" w:rsidTr="00D15630">
        <w:tc>
          <w:tcPr>
            <w:tcW w:w="851"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D15630" w:rsidRPr="00FF767B" w:rsidRDefault="00D15630" w:rsidP="00D15630">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FF767B">
              <w:rPr>
                <w:rFonts w:ascii="Cambria" w:hAnsi="Cambria"/>
                <w:sz w:val="22"/>
                <w:szCs w:val="22"/>
                <w:lang w:eastAsia="lt-LT"/>
              </w:rPr>
              <w:lastRenderedPageBreak/>
              <w:t xml:space="preserve">organizacija turi kitų įrodymų apie šių įsipareigojimų nevykdymą. </w:t>
            </w:r>
          </w:p>
          <w:p w:rsidR="00D15630" w:rsidRPr="00FF767B" w:rsidRDefault="00D15630" w:rsidP="00D15630">
            <w:pPr>
              <w:suppressAutoHyphens/>
              <w:jc w:val="both"/>
              <w:rPr>
                <w:rFonts w:ascii="Cambria" w:hAnsi="Cambria"/>
                <w:b/>
                <w:bCs/>
                <w:sz w:val="22"/>
                <w:szCs w:val="22"/>
                <w:lang w:eastAsia="lt-LT"/>
              </w:rPr>
            </w:pPr>
          </w:p>
          <w:p w:rsidR="00D15630" w:rsidRPr="00FF767B" w:rsidRDefault="00D15630" w:rsidP="00D15630">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D15630" w:rsidRPr="00FF767B" w:rsidRDefault="00D15630" w:rsidP="00D15630">
            <w:pPr>
              <w:suppressAutoHyphens/>
              <w:jc w:val="both"/>
              <w:rPr>
                <w:rFonts w:ascii="Cambria" w:hAnsi="Cambria"/>
                <w:b/>
                <w:bCs/>
                <w:sz w:val="22"/>
                <w:szCs w:val="22"/>
                <w:lang w:eastAsia="lt-LT"/>
              </w:rPr>
            </w:pPr>
            <w:r w:rsidRPr="00FF767B">
              <w:rPr>
                <w:rFonts w:ascii="Cambria" w:hAnsi="Cambria"/>
                <w:bCs/>
                <w:sz w:val="22"/>
                <w:szCs w:val="22"/>
                <w:lang w:eastAsia="lt-LT"/>
              </w:rPr>
              <w:t>1) tiekėjo, kuris yra fizinis asmuo, per pastaruosius 5 metus buvo priimtas ir įsiteisėjęs apkaltinamasis teismo nuosprendis ir šis asmuo turi neišnykusį ar nepanaikintą teistumą;</w:t>
            </w:r>
          </w:p>
          <w:p w:rsidR="00D15630" w:rsidRPr="00FF767B" w:rsidRDefault="00D15630" w:rsidP="00D15630">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D15630" w:rsidRPr="00FF767B" w:rsidRDefault="00D15630" w:rsidP="00D15630">
            <w:pPr>
              <w:suppressAutoHyphens/>
              <w:jc w:val="both"/>
              <w:rPr>
                <w:rFonts w:ascii="Cambria" w:hAnsi="Cambria"/>
                <w:b/>
                <w:bCs/>
                <w:sz w:val="22"/>
                <w:szCs w:val="22"/>
                <w:lang w:eastAsia="lt-LT"/>
              </w:rPr>
            </w:pPr>
          </w:p>
          <w:p w:rsidR="00D15630" w:rsidRPr="00FF767B" w:rsidRDefault="00D15630" w:rsidP="00D15630">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D15630" w:rsidRPr="00FF767B" w:rsidRDefault="00D15630" w:rsidP="00D15630">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D15630" w:rsidRPr="00FF767B" w:rsidRDefault="00D15630" w:rsidP="00D15630">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D15630" w:rsidRPr="00FF767B" w:rsidRDefault="00D15630" w:rsidP="00D15630">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D15630" w:rsidRPr="00FF767B" w:rsidRDefault="00D15630" w:rsidP="00D15630">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D15630" w:rsidRPr="00FF767B" w:rsidRDefault="00D15630" w:rsidP="00D15630">
            <w:pPr>
              <w:suppressAutoHyphens/>
              <w:rPr>
                <w:rFonts w:ascii="Cambria" w:hAnsi="Cambria"/>
                <w:b/>
                <w:bCs/>
                <w:color w:val="000000"/>
                <w:sz w:val="22"/>
                <w:szCs w:val="22"/>
                <w:lang w:eastAsia="lt-LT"/>
              </w:rPr>
            </w:pPr>
          </w:p>
          <w:p w:rsidR="00D15630" w:rsidRPr="00FF767B" w:rsidRDefault="00D15630" w:rsidP="00D15630">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D15630" w:rsidRPr="00FF767B" w:rsidRDefault="00D15630" w:rsidP="00D15630">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D15630" w:rsidRPr="00FF767B" w:rsidRDefault="00D15630" w:rsidP="00D15630">
            <w:pPr>
              <w:suppressAutoHyphens/>
              <w:spacing w:after="40"/>
              <w:jc w:val="both"/>
              <w:rPr>
                <w:rFonts w:ascii="Cambria" w:hAnsi="Cambria"/>
                <w:bCs/>
                <w:color w:val="000000"/>
                <w:sz w:val="22"/>
                <w:szCs w:val="22"/>
                <w:lang w:eastAsia="lt-LT"/>
              </w:rPr>
            </w:pPr>
          </w:p>
          <w:p w:rsidR="00D15630" w:rsidRPr="00FF767B" w:rsidRDefault="00D15630" w:rsidP="00D15630">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D15630" w:rsidRPr="00FF767B" w:rsidRDefault="00D15630" w:rsidP="00D15630">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lastRenderedPageBreak/>
              <w:t>arba valstybės įmonės Registrų centro Lietuvos Respublikos Vyriausybės nustatyta tvarka išduoto dokumento, patvirtinančio jungtinius kompetentingų institucijų tvarkomus duomenis.</w:t>
            </w:r>
          </w:p>
          <w:p w:rsidR="00D15630" w:rsidRPr="00FF767B" w:rsidRDefault="00D15630" w:rsidP="00D15630">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D15630" w:rsidRPr="00FF767B" w:rsidRDefault="00D15630" w:rsidP="00D1563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institucijos dokumento.</w:t>
            </w:r>
          </w:p>
          <w:p w:rsidR="00D15630" w:rsidRPr="00FF767B" w:rsidRDefault="00D15630" w:rsidP="00D1563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D15630" w:rsidRPr="00FF767B" w:rsidRDefault="00D15630" w:rsidP="00D1563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D15630" w:rsidRPr="00FF767B" w:rsidRDefault="00D15630" w:rsidP="00D1563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D15630" w:rsidRPr="00FF767B" w:rsidRDefault="00D15630" w:rsidP="00D1563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D15630" w:rsidRPr="00FF767B" w:rsidRDefault="00D15630" w:rsidP="00D1563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FF767B">
              <w:rPr>
                <w:rFonts w:ascii="Cambria" w:hAnsi="Cambria"/>
                <w:bCs/>
                <w:color w:val="000000"/>
                <w:sz w:val="22"/>
                <w:szCs w:val="22"/>
                <w:lang w:val="sv-SE" w:eastAsia="lt-LT"/>
              </w:rPr>
              <w:lastRenderedPageBreak/>
              <w:t>Vyriausybės nustatyta tvarka išduotą dokumentą, patvirtinantį jungtinius kompetentingų institucijų tvarkomus duomenis.</w:t>
            </w:r>
          </w:p>
          <w:p w:rsidR="00D15630" w:rsidRPr="00FF767B" w:rsidRDefault="00D15630" w:rsidP="00D1563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D15630" w:rsidRPr="00FF767B" w:rsidRDefault="00D15630" w:rsidP="00D1563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D15630" w:rsidRPr="00FF767B" w:rsidRDefault="00D15630" w:rsidP="00D1563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D15630" w:rsidRPr="00FF767B" w:rsidRDefault="00D15630" w:rsidP="00D1563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D15630" w:rsidRPr="00FF767B" w:rsidRDefault="00D15630" w:rsidP="00D15630">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D15630" w:rsidRPr="00FF767B" w:rsidTr="00D15630">
        <w:tc>
          <w:tcPr>
            <w:tcW w:w="851"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D15630" w:rsidRPr="00FF767B" w:rsidRDefault="00D15630" w:rsidP="00D15630">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D15630" w:rsidRPr="00FF767B" w:rsidRDefault="00D15630" w:rsidP="00D1563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D15630" w:rsidRPr="00FF767B" w:rsidRDefault="00D15630" w:rsidP="00D15630">
            <w:pPr>
              <w:suppressAutoHyphens/>
              <w:rPr>
                <w:rFonts w:ascii="Cambria" w:hAnsi="Cambria"/>
                <w:b/>
                <w:bCs/>
                <w:color w:val="000000"/>
                <w:sz w:val="22"/>
                <w:szCs w:val="22"/>
                <w:lang w:val="sv-SE" w:eastAsia="lt-LT"/>
              </w:rPr>
            </w:pPr>
          </w:p>
          <w:p w:rsidR="00D15630" w:rsidRPr="00FF767B" w:rsidRDefault="00D15630" w:rsidP="00D1563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D15630" w:rsidRPr="00FF767B" w:rsidRDefault="00D15630" w:rsidP="00D15630">
            <w:pPr>
              <w:suppressAutoHyphens/>
              <w:spacing w:after="40"/>
              <w:jc w:val="both"/>
              <w:rPr>
                <w:rFonts w:ascii="Cambria" w:hAnsi="Cambria"/>
                <w:color w:val="000000"/>
                <w:sz w:val="22"/>
                <w:szCs w:val="22"/>
                <w:lang w:eastAsia="lt-LT"/>
              </w:rPr>
            </w:pPr>
          </w:p>
        </w:tc>
      </w:tr>
      <w:tr w:rsidR="00D15630" w:rsidRPr="00FF767B" w:rsidTr="00D15630">
        <w:tc>
          <w:tcPr>
            <w:tcW w:w="851"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D15630" w:rsidRPr="00FF767B" w:rsidRDefault="00D15630" w:rsidP="00D15630">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D15630" w:rsidRPr="00FF767B" w:rsidRDefault="00D15630" w:rsidP="00D15630">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Laikoma, kad atitinkamos padėties dėl interesų konflikto negalima ištaisyti, jeigu į interesų konfliktą patekę asmenys nulėmė viešojo pirkimo komisijos ar perkančiosios organizacijos sprendimus ir šių </w:t>
            </w:r>
            <w:r w:rsidRPr="00FF767B">
              <w:rPr>
                <w:rFonts w:ascii="Cambria" w:hAnsi="Cambria"/>
                <w:sz w:val="22"/>
                <w:szCs w:val="22"/>
                <w:lang w:eastAsia="lt-LT"/>
              </w:rPr>
              <w:lastRenderedPageBreak/>
              <w:t>sprendimų pakeitimas prieštarautų VPĮ nuostatoms.</w:t>
            </w:r>
          </w:p>
        </w:tc>
        <w:tc>
          <w:tcPr>
            <w:tcW w:w="1701" w:type="dxa"/>
          </w:tcPr>
          <w:p w:rsidR="00D15630" w:rsidRPr="00FF767B" w:rsidRDefault="00D15630" w:rsidP="00D1563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2 punktas</w:t>
            </w:r>
          </w:p>
          <w:p w:rsidR="00D15630" w:rsidRPr="00FF767B" w:rsidRDefault="00D15630" w:rsidP="00D15630">
            <w:pPr>
              <w:suppressAutoHyphens/>
              <w:rPr>
                <w:rFonts w:ascii="Cambria" w:hAnsi="Cambria"/>
                <w:b/>
                <w:bCs/>
                <w:color w:val="000000"/>
                <w:sz w:val="22"/>
                <w:szCs w:val="22"/>
                <w:lang w:val="sv-SE" w:eastAsia="lt-LT"/>
              </w:rPr>
            </w:pPr>
          </w:p>
          <w:p w:rsidR="00D15630" w:rsidRPr="00FF767B" w:rsidRDefault="00D15630" w:rsidP="00D1563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D15630" w:rsidRPr="00FF767B" w:rsidRDefault="00D15630" w:rsidP="00D15630">
            <w:pPr>
              <w:suppressAutoHyphens/>
              <w:spacing w:after="40"/>
              <w:jc w:val="both"/>
              <w:rPr>
                <w:rFonts w:ascii="Cambria" w:hAnsi="Cambria"/>
                <w:color w:val="000000"/>
                <w:sz w:val="22"/>
                <w:szCs w:val="22"/>
                <w:lang w:eastAsia="lt-LT"/>
              </w:rPr>
            </w:pPr>
          </w:p>
        </w:tc>
      </w:tr>
      <w:tr w:rsidR="00D15630" w:rsidRPr="00FF767B" w:rsidTr="00D15630">
        <w:tc>
          <w:tcPr>
            <w:tcW w:w="851"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D15630" w:rsidRPr="00FF767B" w:rsidRDefault="00D15630" w:rsidP="00D15630">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D15630" w:rsidRPr="00FF767B" w:rsidRDefault="00D15630" w:rsidP="00D1563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D15630" w:rsidRPr="00FF767B" w:rsidRDefault="00D15630" w:rsidP="00D15630">
            <w:pPr>
              <w:suppressAutoHyphens/>
              <w:rPr>
                <w:rFonts w:ascii="Cambria" w:hAnsi="Cambria"/>
                <w:b/>
                <w:bCs/>
                <w:color w:val="000000"/>
                <w:sz w:val="22"/>
                <w:szCs w:val="22"/>
                <w:lang w:val="sv-SE" w:eastAsia="lt-LT"/>
              </w:rPr>
            </w:pPr>
          </w:p>
          <w:p w:rsidR="00D15630" w:rsidRPr="00FF767B" w:rsidRDefault="00D15630" w:rsidP="00D1563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C13 punktas</w:t>
            </w:r>
          </w:p>
        </w:tc>
        <w:tc>
          <w:tcPr>
            <w:tcW w:w="3685"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D15630" w:rsidRPr="00FF767B" w:rsidRDefault="00D15630" w:rsidP="00D15630">
            <w:pPr>
              <w:suppressAutoHyphens/>
              <w:spacing w:after="40"/>
              <w:jc w:val="both"/>
              <w:rPr>
                <w:rFonts w:ascii="Cambria" w:hAnsi="Cambria"/>
                <w:color w:val="000000"/>
                <w:sz w:val="22"/>
                <w:szCs w:val="22"/>
                <w:lang w:eastAsia="lt-LT"/>
              </w:rPr>
            </w:pPr>
          </w:p>
        </w:tc>
      </w:tr>
      <w:tr w:rsidR="00D15630" w:rsidRPr="00FF767B" w:rsidTr="00D15630">
        <w:tc>
          <w:tcPr>
            <w:tcW w:w="851"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D15630" w:rsidRPr="00FF767B" w:rsidRDefault="00D15630" w:rsidP="00D15630">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D15630" w:rsidRPr="00FF767B" w:rsidRDefault="00D15630" w:rsidP="00D15630">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D15630" w:rsidRPr="00FF767B" w:rsidRDefault="00D15630" w:rsidP="00D15630">
            <w:pPr>
              <w:suppressAutoHyphens/>
              <w:spacing w:after="40"/>
              <w:jc w:val="both"/>
              <w:rPr>
                <w:rFonts w:ascii="Cambria" w:hAnsi="Cambria"/>
                <w:sz w:val="22"/>
                <w:szCs w:val="22"/>
                <w:lang w:eastAsia="lt-LT"/>
              </w:rPr>
            </w:pPr>
            <w:r w:rsidRPr="00FF767B">
              <w:rPr>
                <w:rFonts w:ascii="Cambria" w:hAnsi="Cambria"/>
                <w:bCs/>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FF767B">
              <w:rPr>
                <w:rFonts w:ascii="Cambria" w:hAnsi="Cambria"/>
                <w:bCs/>
                <w:sz w:val="22"/>
                <w:szCs w:val="22"/>
                <w:lang w:eastAsia="lt-LT"/>
              </w:rPr>
              <w:lastRenderedPageBreak/>
              <w:t>arba taikomos kitos panašios sankcijos.</w:t>
            </w:r>
          </w:p>
        </w:tc>
        <w:tc>
          <w:tcPr>
            <w:tcW w:w="1701" w:type="dxa"/>
          </w:tcPr>
          <w:p w:rsidR="00D15630" w:rsidRPr="00FF767B" w:rsidRDefault="00D15630" w:rsidP="00D1563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4 punktas</w:t>
            </w:r>
          </w:p>
          <w:p w:rsidR="00D15630" w:rsidRPr="00FF767B" w:rsidRDefault="00D15630" w:rsidP="00D15630">
            <w:pPr>
              <w:suppressAutoHyphens/>
              <w:rPr>
                <w:rFonts w:ascii="Cambria" w:hAnsi="Cambria"/>
                <w:b/>
                <w:bCs/>
                <w:color w:val="000000"/>
                <w:sz w:val="22"/>
                <w:szCs w:val="22"/>
                <w:lang w:val="sv-SE" w:eastAsia="lt-LT"/>
              </w:rPr>
            </w:pPr>
          </w:p>
          <w:p w:rsidR="00D15630" w:rsidRPr="00FF767B" w:rsidRDefault="00D15630" w:rsidP="00D1563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D15630" w:rsidRPr="00FF767B" w:rsidRDefault="00D15630" w:rsidP="00D15630">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D15630" w:rsidRPr="00FF767B" w:rsidRDefault="00D15630" w:rsidP="00D15630">
            <w:pPr>
              <w:suppressAutoHyphens/>
              <w:spacing w:after="40"/>
              <w:jc w:val="both"/>
              <w:rPr>
                <w:rFonts w:ascii="Cambria" w:hAnsi="Cambria"/>
                <w:bCs/>
                <w:iCs/>
                <w:color w:val="000000"/>
                <w:sz w:val="22"/>
                <w:szCs w:val="22"/>
                <w:lang w:val="sv-SE" w:eastAsia="lt-LT"/>
              </w:rPr>
            </w:pPr>
          </w:p>
          <w:p w:rsidR="00D15630" w:rsidRPr="00FF767B" w:rsidRDefault="00D15630" w:rsidP="00D15630">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D15630" w:rsidRPr="00FF767B" w:rsidRDefault="00D15630" w:rsidP="00D15630">
            <w:pPr>
              <w:suppressAutoHyphens/>
              <w:spacing w:after="40"/>
              <w:jc w:val="both"/>
              <w:rPr>
                <w:rFonts w:ascii="Cambria" w:hAnsi="Cambria"/>
                <w:b/>
                <w:bCs/>
                <w:color w:val="000000"/>
                <w:sz w:val="22"/>
                <w:szCs w:val="22"/>
                <w:lang w:val="sv-SE" w:eastAsia="lt-LT"/>
              </w:rPr>
            </w:pPr>
          </w:p>
          <w:p w:rsidR="00D15630" w:rsidRPr="00FF767B" w:rsidRDefault="008856AE" w:rsidP="00D15630">
            <w:pPr>
              <w:suppressAutoHyphens/>
              <w:spacing w:after="40"/>
              <w:jc w:val="both"/>
              <w:rPr>
                <w:rFonts w:ascii="Cambria" w:hAnsi="Cambria"/>
                <w:b/>
                <w:bCs/>
                <w:color w:val="000000"/>
                <w:sz w:val="22"/>
                <w:szCs w:val="22"/>
                <w:lang w:val="sv-SE" w:eastAsia="lt-LT"/>
              </w:rPr>
            </w:pPr>
            <w:hyperlink r:id="rId15" w:history="1">
              <w:r w:rsidR="00D15630"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D15630" w:rsidRPr="00FF767B" w:rsidRDefault="00D15630" w:rsidP="00D15630">
            <w:pPr>
              <w:suppressAutoHyphens/>
              <w:spacing w:after="40"/>
              <w:jc w:val="both"/>
              <w:rPr>
                <w:rFonts w:ascii="Cambria" w:hAnsi="Cambria"/>
                <w:color w:val="000000"/>
                <w:sz w:val="22"/>
                <w:szCs w:val="22"/>
                <w:lang w:val="sv-SE" w:eastAsia="lt-LT"/>
              </w:rPr>
            </w:pPr>
          </w:p>
        </w:tc>
      </w:tr>
      <w:tr w:rsidR="00D15630" w:rsidRPr="00FF767B" w:rsidTr="00D15630">
        <w:tc>
          <w:tcPr>
            <w:tcW w:w="851"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D15630" w:rsidRPr="00FF767B" w:rsidRDefault="00D15630" w:rsidP="00D15630">
            <w:pPr>
              <w:suppressAutoHyphens/>
              <w:spacing w:after="40"/>
              <w:jc w:val="both"/>
              <w:rPr>
                <w:rFonts w:ascii="Cambria" w:hAnsi="Cambria"/>
                <w:sz w:val="22"/>
                <w:szCs w:val="22"/>
                <w:lang w:eastAsia="lt-LT"/>
              </w:rPr>
            </w:pPr>
            <w:r w:rsidRPr="00FF767B">
              <w:rPr>
                <w:rFonts w:ascii="Cambria" w:hAnsi="Cambria"/>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D15630" w:rsidRPr="00FF767B" w:rsidRDefault="00D15630" w:rsidP="00D1563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5 punktas</w:t>
            </w:r>
          </w:p>
          <w:p w:rsidR="00D15630" w:rsidRPr="00FF767B" w:rsidRDefault="00D15630" w:rsidP="00D15630">
            <w:pPr>
              <w:suppressAutoHyphens/>
              <w:rPr>
                <w:rFonts w:ascii="Cambria" w:hAnsi="Cambria"/>
                <w:b/>
                <w:bCs/>
                <w:color w:val="000000"/>
                <w:sz w:val="22"/>
                <w:szCs w:val="22"/>
                <w:lang w:val="sv-SE" w:eastAsia="lt-LT"/>
              </w:rPr>
            </w:pPr>
          </w:p>
          <w:p w:rsidR="00D15630" w:rsidRPr="00FF767B" w:rsidRDefault="00D15630" w:rsidP="00D15630">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C15 punktas</w:t>
            </w:r>
          </w:p>
          <w:p w:rsidR="00D15630" w:rsidRPr="00FF767B" w:rsidRDefault="00D15630" w:rsidP="00D15630">
            <w:pPr>
              <w:suppressAutoHyphens/>
              <w:rPr>
                <w:rFonts w:ascii="Cambria" w:hAnsi="Cambria"/>
                <w:color w:val="000000"/>
                <w:sz w:val="22"/>
                <w:szCs w:val="22"/>
                <w:lang w:val="sv-SE" w:eastAsia="lt-LT"/>
              </w:rPr>
            </w:pPr>
          </w:p>
          <w:p w:rsidR="00D15630" w:rsidRPr="00FF767B" w:rsidRDefault="00D15630" w:rsidP="00D15630">
            <w:pPr>
              <w:suppressAutoHyphens/>
              <w:spacing w:after="40"/>
              <w:rPr>
                <w:rFonts w:ascii="Cambria" w:hAnsi="Cambria"/>
                <w:color w:val="000000"/>
                <w:sz w:val="22"/>
                <w:szCs w:val="22"/>
                <w:lang w:val="sv-SE" w:eastAsia="lt-LT"/>
              </w:rPr>
            </w:pPr>
          </w:p>
        </w:tc>
        <w:tc>
          <w:tcPr>
            <w:tcW w:w="3685"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D15630" w:rsidRPr="00FF767B" w:rsidRDefault="00D15630" w:rsidP="00D15630">
            <w:pPr>
              <w:suppressAutoHyphens/>
              <w:spacing w:after="40"/>
              <w:jc w:val="both"/>
              <w:rPr>
                <w:rFonts w:ascii="Cambria" w:hAnsi="Cambria"/>
                <w:color w:val="000000"/>
                <w:sz w:val="22"/>
                <w:szCs w:val="22"/>
                <w:lang w:eastAsia="lt-LT"/>
              </w:rPr>
            </w:pPr>
          </w:p>
        </w:tc>
      </w:tr>
      <w:tr w:rsidR="00D15630" w:rsidRPr="00FF767B" w:rsidTr="00D15630">
        <w:tc>
          <w:tcPr>
            <w:tcW w:w="851"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D15630" w:rsidRPr="00FF767B" w:rsidRDefault="00D15630" w:rsidP="00D15630">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D15630" w:rsidRPr="00FF767B" w:rsidRDefault="00D15630" w:rsidP="00D15630">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w:t>
            </w:r>
            <w:r w:rsidRPr="00FF767B">
              <w:rPr>
                <w:rFonts w:ascii="Cambria" w:hAnsi="Cambria"/>
                <w:sz w:val="22"/>
                <w:szCs w:val="22"/>
                <w:lang w:eastAsia="lt-LT"/>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D15630" w:rsidRPr="00FF767B" w:rsidRDefault="00D15630" w:rsidP="00D1563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D15630" w:rsidRPr="00FF767B" w:rsidRDefault="00D15630" w:rsidP="00D15630">
            <w:pPr>
              <w:suppressAutoHyphens/>
              <w:rPr>
                <w:rFonts w:ascii="Cambria" w:hAnsi="Cambria"/>
                <w:b/>
                <w:bCs/>
                <w:color w:val="000000"/>
                <w:sz w:val="22"/>
                <w:szCs w:val="22"/>
                <w:lang w:val="sv-SE" w:eastAsia="lt-LT"/>
              </w:rPr>
            </w:pPr>
          </w:p>
          <w:p w:rsidR="00D15630" w:rsidRPr="00FF767B" w:rsidRDefault="00D15630" w:rsidP="00D15630">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D15630" w:rsidRPr="00FF767B" w:rsidRDefault="00D15630" w:rsidP="00D15630">
            <w:pPr>
              <w:suppressAutoHyphens/>
              <w:spacing w:after="40"/>
              <w:rPr>
                <w:rFonts w:ascii="Cambria" w:hAnsi="Cambria"/>
                <w:color w:val="000000"/>
                <w:sz w:val="22"/>
                <w:szCs w:val="22"/>
                <w:lang w:val="sv-SE" w:eastAsia="lt-LT"/>
              </w:rPr>
            </w:pPr>
          </w:p>
        </w:tc>
        <w:tc>
          <w:tcPr>
            <w:tcW w:w="3685" w:type="dxa"/>
          </w:tcPr>
          <w:p w:rsidR="00D15630" w:rsidRPr="00FF767B" w:rsidRDefault="00D15630" w:rsidP="00D15630">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D15630" w:rsidRPr="00FF767B" w:rsidRDefault="00D15630" w:rsidP="00D15630">
            <w:pPr>
              <w:suppressAutoHyphens/>
              <w:spacing w:after="40"/>
              <w:jc w:val="both"/>
              <w:rPr>
                <w:rFonts w:ascii="Cambria" w:hAnsi="Cambria"/>
                <w:bCs/>
                <w:iCs/>
                <w:color w:val="000000"/>
                <w:sz w:val="22"/>
                <w:szCs w:val="22"/>
                <w:lang w:val="sv-SE" w:eastAsia="lt-LT"/>
              </w:rPr>
            </w:pPr>
          </w:p>
          <w:p w:rsidR="00D15630" w:rsidRPr="00FF767B" w:rsidRDefault="00D15630" w:rsidP="00D15630">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D15630" w:rsidRPr="00FF767B" w:rsidRDefault="00D15630" w:rsidP="00D15630">
            <w:pPr>
              <w:suppressAutoHyphens/>
              <w:spacing w:after="40"/>
              <w:jc w:val="both"/>
              <w:rPr>
                <w:rFonts w:ascii="Cambria" w:hAnsi="Cambria"/>
                <w:color w:val="000000"/>
                <w:sz w:val="22"/>
                <w:szCs w:val="22"/>
                <w:lang w:val="sv-SE" w:eastAsia="lt-LT"/>
              </w:rPr>
            </w:pPr>
          </w:p>
          <w:p w:rsidR="00D15630" w:rsidRPr="00FF767B" w:rsidRDefault="008856AE" w:rsidP="00D15630">
            <w:pPr>
              <w:suppressAutoHyphens/>
              <w:spacing w:after="40"/>
              <w:jc w:val="both"/>
              <w:rPr>
                <w:rFonts w:ascii="Cambria" w:hAnsi="Cambria"/>
                <w:color w:val="000000"/>
                <w:sz w:val="22"/>
                <w:szCs w:val="22"/>
                <w:lang w:val="sv-SE" w:eastAsia="lt-LT"/>
              </w:rPr>
            </w:pPr>
            <w:hyperlink r:id="rId16" w:history="1">
              <w:r w:rsidR="00D15630" w:rsidRPr="00FF767B">
                <w:rPr>
                  <w:rStyle w:val="Hipersaitas"/>
                  <w:rFonts w:ascii="Cambria" w:hAnsi="Cambria"/>
                  <w:sz w:val="22"/>
                  <w:szCs w:val="22"/>
                  <w:shd w:val="clear" w:color="auto" w:fill="FFFFFF"/>
                  <w:lang w:val="sv-SE"/>
                </w:rPr>
                <w:t>https://vpt.lrv.lt/lt/nuorodos/kiti-duomenys/powerbi/nepatikimi-tiekejai-1/</w:t>
              </w:r>
            </w:hyperlink>
          </w:p>
          <w:p w:rsidR="00D15630" w:rsidRPr="00FF767B" w:rsidRDefault="00D15630" w:rsidP="00D15630">
            <w:pPr>
              <w:suppressAutoHyphens/>
              <w:spacing w:after="40"/>
              <w:jc w:val="both"/>
              <w:rPr>
                <w:rFonts w:ascii="Cambria" w:hAnsi="Cambria"/>
                <w:color w:val="000000"/>
                <w:sz w:val="22"/>
                <w:szCs w:val="22"/>
                <w:lang w:val="sv-SE" w:eastAsia="lt-LT"/>
              </w:rPr>
            </w:pPr>
          </w:p>
          <w:p w:rsidR="00D15630" w:rsidRPr="00FF767B" w:rsidRDefault="008856AE" w:rsidP="00D15630">
            <w:pPr>
              <w:suppressAutoHyphens/>
              <w:spacing w:after="40"/>
              <w:jc w:val="both"/>
              <w:rPr>
                <w:rFonts w:ascii="Cambria" w:hAnsi="Cambria"/>
                <w:color w:val="000000"/>
                <w:sz w:val="22"/>
                <w:szCs w:val="22"/>
                <w:lang w:val="sv-SE" w:eastAsia="lt-LT"/>
              </w:rPr>
            </w:pPr>
            <w:hyperlink r:id="rId17" w:history="1">
              <w:r w:rsidR="00D15630" w:rsidRPr="00FF767B">
                <w:rPr>
                  <w:rStyle w:val="Hipersaitas"/>
                  <w:rFonts w:ascii="Cambria" w:hAnsi="Cambria"/>
                  <w:sz w:val="22"/>
                  <w:szCs w:val="22"/>
                  <w:lang w:val="sv-SE"/>
                </w:rPr>
                <w:t>https://vpt.lrv.lt/lt/pasalinimo-pagrindai-1/nepatikimu-koncesininku-sarasas-1/nepatikimu-koncesininku-sarasas</w:t>
              </w:r>
            </w:hyperlink>
          </w:p>
          <w:p w:rsidR="00D15630" w:rsidRPr="00FF767B" w:rsidRDefault="00D15630" w:rsidP="00D15630">
            <w:pPr>
              <w:suppressAutoHyphens/>
              <w:spacing w:after="40"/>
              <w:jc w:val="both"/>
              <w:rPr>
                <w:rFonts w:ascii="Cambria" w:hAnsi="Cambria"/>
                <w:sz w:val="22"/>
                <w:szCs w:val="22"/>
                <w:lang w:val="sv-SE" w:eastAsia="lt-LT"/>
              </w:rPr>
            </w:pPr>
          </w:p>
          <w:p w:rsidR="00D15630" w:rsidRPr="00FF767B" w:rsidRDefault="00D15630" w:rsidP="00D15630">
            <w:pPr>
              <w:suppressAutoHyphens/>
              <w:spacing w:after="40"/>
              <w:jc w:val="both"/>
              <w:rPr>
                <w:rFonts w:ascii="Cambria" w:hAnsi="Cambria"/>
                <w:bCs/>
                <w:color w:val="000000"/>
                <w:sz w:val="22"/>
                <w:szCs w:val="22"/>
                <w:lang w:val="sv-SE" w:eastAsia="lt-LT"/>
              </w:rPr>
            </w:pPr>
          </w:p>
          <w:p w:rsidR="00D15630" w:rsidRPr="00FF767B" w:rsidRDefault="00D15630" w:rsidP="00D15630">
            <w:pPr>
              <w:suppressAutoHyphens/>
              <w:spacing w:after="40"/>
              <w:jc w:val="both"/>
              <w:rPr>
                <w:rFonts w:ascii="Cambria" w:hAnsi="Cambria"/>
                <w:color w:val="000000"/>
                <w:sz w:val="22"/>
                <w:szCs w:val="22"/>
                <w:lang w:val="sv-SE" w:eastAsia="lt-LT"/>
              </w:rPr>
            </w:pPr>
          </w:p>
        </w:tc>
      </w:tr>
      <w:tr w:rsidR="00D15630" w:rsidRPr="00FF767B" w:rsidTr="00D15630">
        <w:tc>
          <w:tcPr>
            <w:tcW w:w="851" w:type="dxa"/>
          </w:tcPr>
          <w:p w:rsidR="00D15630" w:rsidRPr="00FF767B" w:rsidRDefault="00D15630" w:rsidP="00D1563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D15630" w:rsidRPr="00FF767B" w:rsidRDefault="00D15630" w:rsidP="00D15630">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2" w:name="part_030e6c6c64ba4f96a23474e439d1b80c"/>
            <w:bookmarkEnd w:id="2"/>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D15630" w:rsidRPr="00FF767B" w:rsidRDefault="00D15630" w:rsidP="00D15630">
            <w:pPr>
              <w:suppressAutoHyphens/>
              <w:spacing w:after="40"/>
              <w:jc w:val="both"/>
              <w:rPr>
                <w:rFonts w:ascii="Cambria" w:hAnsi="Cambria"/>
                <w:sz w:val="22"/>
                <w:szCs w:val="22"/>
                <w:lang w:eastAsia="lt-LT"/>
              </w:rPr>
            </w:pPr>
          </w:p>
        </w:tc>
        <w:tc>
          <w:tcPr>
            <w:tcW w:w="1701" w:type="dxa"/>
          </w:tcPr>
          <w:p w:rsidR="00D15630" w:rsidRPr="00FF767B" w:rsidRDefault="00D15630" w:rsidP="00D1563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D15630" w:rsidRPr="00FF767B" w:rsidRDefault="00D15630" w:rsidP="00D15630">
            <w:pPr>
              <w:suppressAutoHyphens/>
              <w:rPr>
                <w:rFonts w:ascii="Cambria" w:hAnsi="Cambria"/>
                <w:b/>
                <w:bCs/>
                <w:color w:val="000000"/>
                <w:sz w:val="22"/>
                <w:szCs w:val="22"/>
                <w:lang w:val="sv-SE" w:eastAsia="lt-LT"/>
              </w:rPr>
            </w:pPr>
          </w:p>
          <w:p w:rsidR="00D15630" w:rsidRPr="00FF767B" w:rsidRDefault="00D15630" w:rsidP="00D1563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D15630" w:rsidRPr="00FF767B" w:rsidRDefault="00D15630" w:rsidP="00D15630">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D15630" w:rsidRPr="00FF767B" w:rsidRDefault="00D15630" w:rsidP="00D15630">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D15630" w:rsidRPr="00FF767B" w:rsidRDefault="008856AE" w:rsidP="00D15630">
            <w:pPr>
              <w:suppressAutoHyphens/>
              <w:spacing w:after="40"/>
              <w:jc w:val="both"/>
              <w:rPr>
                <w:rFonts w:ascii="Cambria" w:hAnsi="Cambria"/>
                <w:color w:val="000000"/>
                <w:sz w:val="22"/>
                <w:szCs w:val="22"/>
                <w:lang w:val="sv-SE" w:eastAsia="lt-LT"/>
              </w:rPr>
            </w:pPr>
            <w:hyperlink r:id="rId19" w:history="1">
              <w:r w:rsidR="00D15630" w:rsidRPr="00FF767B">
                <w:rPr>
                  <w:rStyle w:val="Hipersaitas"/>
                  <w:rFonts w:ascii="Cambria" w:hAnsi="Cambria"/>
                  <w:sz w:val="22"/>
                  <w:szCs w:val="22"/>
                  <w:lang w:val="sv-SE"/>
                </w:rPr>
                <w:t>https://vpt.lrv.lt/lt/naujienos-3/finansiniu-ataskaitu-nepateikimas-gali-tapti-kliutimi-dalyvauti-viesuosiuose-pirkimuose/</w:t>
              </w:r>
            </w:hyperlink>
          </w:p>
        </w:tc>
      </w:tr>
      <w:tr w:rsidR="00D15630" w:rsidRPr="00FF767B" w:rsidTr="00D15630">
        <w:tc>
          <w:tcPr>
            <w:tcW w:w="851" w:type="dxa"/>
          </w:tcPr>
          <w:p w:rsidR="00D15630" w:rsidRPr="00FF767B" w:rsidRDefault="00D15630" w:rsidP="00D15630">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5630" w:rsidRPr="00FF767B" w:rsidRDefault="00D15630" w:rsidP="00D15630">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5630" w:rsidRPr="00FF767B" w:rsidRDefault="00D15630" w:rsidP="00D15630">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D15630" w:rsidRPr="00FF767B" w:rsidRDefault="00D15630" w:rsidP="00D15630">
            <w:pPr>
              <w:rPr>
                <w:rFonts w:ascii="Cambria" w:eastAsia="Yu Mincho" w:hAnsi="Cambria"/>
                <w:b/>
                <w:bCs/>
                <w:sz w:val="22"/>
                <w:szCs w:val="22"/>
                <w:lang w:val="sv-SE"/>
              </w:rPr>
            </w:pPr>
          </w:p>
          <w:p w:rsidR="00D15630" w:rsidRPr="00FF767B" w:rsidRDefault="00D15630" w:rsidP="00D15630">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5630" w:rsidRPr="00FF767B" w:rsidRDefault="00D15630" w:rsidP="00D15630">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D15630" w:rsidRPr="00FF767B" w:rsidRDefault="00D15630" w:rsidP="00D15630">
            <w:pPr>
              <w:jc w:val="both"/>
              <w:rPr>
                <w:rFonts w:ascii="Cambria" w:hAnsi="Cambria"/>
                <w:b/>
                <w:bCs/>
                <w:iCs/>
                <w:sz w:val="22"/>
                <w:szCs w:val="22"/>
                <w:lang w:val="sv-SE"/>
              </w:rPr>
            </w:pPr>
          </w:p>
          <w:p w:rsidR="00D15630" w:rsidRPr="00FF767B" w:rsidRDefault="00D15630" w:rsidP="00D15630">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D15630" w:rsidRPr="00FF767B" w:rsidTr="00D15630">
        <w:tc>
          <w:tcPr>
            <w:tcW w:w="851" w:type="dxa"/>
          </w:tcPr>
          <w:p w:rsidR="00D15630" w:rsidRPr="00FF767B" w:rsidRDefault="00D15630" w:rsidP="00D15630">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5630" w:rsidRPr="00FF767B" w:rsidRDefault="00D15630" w:rsidP="00D15630">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5630" w:rsidRPr="00FF767B" w:rsidRDefault="00D15630" w:rsidP="00D15630">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D15630" w:rsidRPr="00FF767B" w:rsidRDefault="00D15630" w:rsidP="00D15630">
            <w:pPr>
              <w:rPr>
                <w:rFonts w:ascii="Cambria" w:eastAsia="Yu Mincho" w:hAnsi="Cambria"/>
                <w:b/>
                <w:bCs/>
                <w:sz w:val="22"/>
                <w:szCs w:val="22"/>
                <w:lang w:val="sv-SE"/>
              </w:rPr>
            </w:pPr>
          </w:p>
          <w:p w:rsidR="00D15630" w:rsidRPr="00FF767B" w:rsidRDefault="00D15630" w:rsidP="00D15630">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5630" w:rsidRPr="00FF767B" w:rsidRDefault="00D15630" w:rsidP="00D15630">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D15630" w:rsidRPr="00FF767B" w:rsidRDefault="00D15630" w:rsidP="00D15630">
            <w:pPr>
              <w:jc w:val="both"/>
              <w:rPr>
                <w:rFonts w:ascii="Cambria" w:hAnsi="Cambria"/>
                <w:bCs/>
                <w:iCs/>
                <w:sz w:val="22"/>
                <w:szCs w:val="22"/>
                <w:lang w:val="sv-SE"/>
              </w:rPr>
            </w:pPr>
          </w:p>
          <w:p w:rsidR="00D15630" w:rsidRPr="00FF767B" w:rsidRDefault="00D15630" w:rsidP="00D15630">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D15630" w:rsidRPr="00FF767B" w:rsidRDefault="008856AE" w:rsidP="00D15630">
            <w:pPr>
              <w:rPr>
                <w:rFonts w:ascii="Cambria" w:eastAsia="Times New Roman" w:hAnsi="Cambria"/>
                <w:bCs/>
                <w:iCs/>
                <w:sz w:val="22"/>
                <w:szCs w:val="22"/>
                <w:lang w:val="sv-SE"/>
              </w:rPr>
            </w:pPr>
            <w:hyperlink r:id="rId21" w:history="1">
              <w:r w:rsidR="00D15630" w:rsidRPr="00FF767B">
                <w:rPr>
                  <w:rStyle w:val="Hipersaitas"/>
                  <w:rFonts w:ascii="Cambria" w:hAnsi="Cambria"/>
                  <w:sz w:val="22"/>
                  <w:szCs w:val="22"/>
                  <w:lang w:val="sv-SE"/>
                </w:rPr>
                <w:t>https://kt.gov.lt/lt/atviri-duomenys/diskvalifikavimas-is-viesuju-pirkimu</w:t>
              </w:r>
            </w:hyperlink>
            <w:r w:rsidR="00D15630" w:rsidRPr="00FF767B">
              <w:rPr>
                <w:rFonts w:ascii="Cambria" w:hAnsi="Cambria"/>
                <w:sz w:val="22"/>
                <w:szCs w:val="22"/>
                <w:lang w:val="sv-SE"/>
              </w:rPr>
              <w:t xml:space="preserve"> skelbiamą informaciją.</w:t>
            </w:r>
          </w:p>
        </w:tc>
      </w:tr>
      <w:tr w:rsidR="00D15630" w:rsidRPr="005C7FFA" w:rsidTr="00D15630">
        <w:trPr>
          <w:trHeight w:val="1637"/>
        </w:trPr>
        <w:tc>
          <w:tcPr>
            <w:tcW w:w="851" w:type="dxa"/>
          </w:tcPr>
          <w:p w:rsidR="00D15630" w:rsidRPr="005C7FFA" w:rsidRDefault="00D15630" w:rsidP="00D15630">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5630" w:rsidRPr="005C7FFA" w:rsidRDefault="00D15630" w:rsidP="00D15630">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5630" w:rsidRPr="005C7FFA" w:rsidRDefault="00D15630" w:rsidP="00D15630">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D15630" w:rsidRPr="005C7FFA" w:rsidRDefault="00D15630" w:rsidP="00D15630">
            <w:pPr>
              <w:rPr>
                <w:rFonts w:ascii="Cambria" w:eastAsia="Yu Mincho" w:hAnsi="Cambria"/>
                <w:b/>
                <w:bCs/>
                <w:color w:val="8064A2" w:themeColor="accent4"/>
                <w:sz w:val="22"/>
                <w:szCs w:val="22"/>
                <w:lang w:val="sv-SE"/>
              </w:rPr>
            </w:pPr>
          </w:p>
          <w:p w:rsidR="00D15630" w:rsidRPr="005C7FFA" w:rsidRDefault="00D15630" w:rsidP="00D15630">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5630" w:rsidRPr="005C7FFA" w:rsidRDefault="00D15630" w:rsidP="00D15630">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D15630" w:rsidRPr="005C7FFA" w:rsidRDefault="00D15630" w:rsidP="00D15630">
            <w:pPr>
              <w:jc w:val="both"/>
              <w:rPr>
                <w:rFonts w:ascii="Cambria" w:hAnsi="Cambria"/>
                <w:color w:val="8064A2" w:themeColor="accent4"/>
                <w:sz w:val="22"/>
                <w:szCs w:val="22"/>
                <w:lang w:val="sv-SE"/>
              </w:rPr>
            </w:pPr>
          </w:p>
        </w:tc>
      </w:tr>
    </w:tbl>
    <w:p w:rsidR="00BE2EA3" w:rsidRPr="003714C3" w:rsidRDefault="00BE2EA3" w:rsidP="00BE2EA3">
      <w:pPr>
        <w:suppressAutoHyphens/>
        <w:spacing w:after="40"/>
        <w:ind w:firstLine="709"/>
        <w:jc w:val="both"/>
        <w:rPr>
          <w:rFonts w:asciiTheme="majorHAnsi" w:hAnsiTheme="majorHAnsi"/>
          <w:color w:val="000000"/>
          <w:sz w:val="22"/>
          <w:szCs w:val="22"/>
          <w:lang w:eastAsia="lt-LT"/>
        </w:rPr>
      </w:pPr>
    </w:p>
    <w:p w:rsidR="0015315C" w:rsidRPr="003714C3" w:rsidRDefault="00BE2EA3" w:rsidP="008E1CCD">
      <w:pPr>
        <w:suppressAutoHyphens/>
        <w:ind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3.9. Tiekėjas, dalyvaujantis pirkime, turi atitikti kvalifikacinius reikalavimus ir, jeigu taikytina, laikytis kokybė</w:t>
      </w:r>
      <w:r w:rsidRPr="003714C3">
        <w:rPr>
          <w:rFonts w:asciiTheme="majorHAnsi" w:hAnsiTheme="majorHAnsi"/>
          <w:color w:val="000000"/>
          <w:sz w:val="22"/>
          <w:szCs w:val="22"/>
          <w:lang w:val="pt-PT" w:eastAsia="lt-LT"/>
        </w:rPr>
        <w:t>s vadybos sistemos ir (arba) aplinkos apsaugos vadybos sistemos standart</w:t>
      </w:r>
      <w:r w:rsidRPr="003714C3">
        <w:rPr>
          <w:rFonts w:asciiTheme="majorHAnsi" w:hAnsiTheme="majorHAnsi"/>
          <w:color w:val="000000"/>
          <w:sz w:val="22"/>
          <w:szCs w:val="22"/>
          <w:lang w:eastAsia="lt-LT"/>
        </w:rPr>
        <w:t xml:space="preserve">ų. </w:t>
      </w:r>
    </w:p>
    <w:p w:rsidR="00BE2EA3" w:rsidRPr="003714C3" w:rsidRDefault="00BE2EA3" w:rsidP="00BE2EA3">
      <w:pPr>
        <w:suppressAutoHyphens/>
        <w:ind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714C3">
        <w:rPr>
          <w:rFonts w:asciiTheme="majorHAnsi" w:hAnsiTheme="majorHAnsi"/>
          <w:i/>
          <w:iCs/>
          <w:color w:val="000000"/>
          <w:sz w:val="22"/>
          <w:szCs w:val="22"/>
          <w:lang w:eastAsia="lt-LT"/>
        </w:rPr>
        <w:t>Apostille</w:t>
      </w:r>
      <w:r w:rsidRPr="003714C3">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714C3" w:rsidRDefault="00BE2EA3" w:rsidP="00BE2EA3">
      <w:pPr>
        <w:suppressAutoHyphens/>
        <w:ind w:firstLine="567"/>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714C3" w:rsidRDefault="00BE2EA3" w:rsidP="00BE2EA3">
      <w:pPr>
        <w:suppressAutoHyphens/>
        <w:spacing w:after="40"/>
        <w:ind w:firstLine="567"/>
        <w:jc w:val="both"/>
        <w:rPr>
          <w:rFonts w:asciiTheme="majorHAnsi" w:hAnsiTheme="majorHAnsi"/>
          <w:color w:val="000000"/>
          <w:sz w:val="22"/>
          <w:szCs w:val="22"/>
          <w:lang w:eastAsia="lt-LT"/>
        </w:rPr>
      </w:pPr>
      <w:r w:rsidRPr="003714C3">
        <w:rPr>
          <w:rFonts w:asciiTheme="majorHAnsi" w:hAnsiTheme="majorHAnsi"/>
          <w:sz w:val="22"/>
          <w:szCs w:val="22"/>
          <w:lang w:eastAsia="lt-LT"/>
        </w:rPr>
        <w:t xml:space="preserve">3.12. </w:t>
      </w:r>
      <w:r w:rsidRPr="003714C3">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D15630" w:rsidRPr="00CC7FB5" w:rsidRDefault="00D15630" w:rsidP="00D15630">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E229C9" w:rsidRPr="003714C3" w:rsidRDefault="00E229C9" w:rsidP="00E229C9">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E229C9" w:rsidRPr="003714C3" w:rsidRDefault="00E229C9" w:rsidP="00E229C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E229C9" w:rsidRPr="003714C3" w:rsidRDefault="00E229C9" w:rsidP="00E229C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229C9" w:rsidRPr="003714C3" w:rsidRDefault="00E229C9" w:rsidP="00E229C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D15630" w:rsidRPr="003033A9" w:rsidRDefault="00D15630" w:rsidP="00E229C9">
      <w:pPr>
        <w:pStyle w:val="Body2"/>
        <w:rPr>
          <w:rFonts w:asciiTheme="majorHAnsi" w:hAnsiTheme="majorHAnsi" w:cs="Times New Roman"/>
        </w:rPr>
      </w:pPr>
    </w:p>
    <w:p w:rsidR="00B50198" w:rsidRPr="003714C3" w:rsidRDefault="00B50198" w:rsidP="00B50198">
      <w:pPr>
        <w:pStyle w:val="Heading"/>
        <w:jc w:val="center"/>
        <w:rPr>
          <w:rFonts w:asciiTheme="majorHAnsi" w:hAnsiTheme="majorHAnsi" w:cs="Times New Roman"/>
          <w:color w:val="auto"/>
        </w:rPr>
      </w:pPr>
      <w:r w:rsidRPr="003714C3">
        <w:rPr>
          <w:rFonts w:asciiTheme="majorHAnsi" w:hAnsiTheme="majorHAnsi" w:cs="Times New Roman"/>
          <w:color w:val="auto"/>
        </w:rPr>
        <w:t>4. ŪKIO SUBJEKTŲ GRUPĖS DALYVAVIMAS PIRKIMO PROCEDŪROSE</w:t>
      </w:r>
    </w:p>
    <w:p w:rsidR="00B50198" w:rsidRPr="003714C3" w:rsidRDefault="00B50198" w:rsidP="00B50198">
      <w:pPr>
        <w:pStyle w:val="Body2"/>
        <w:rPr>
          <w:rFonts w:asciiTheme="majorHAnsi" w:hAnsiTheme="majorHAnsi" w:cs="Times New Roman"/>
        </w:rPr>
      </w:pP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4.1. </w:t>
      </w:r>
      <w:r w:rsidRPr="003714C3">
        <w:rPr>
          <w:rFonts w:asciiTheme="majorHAnsi" w:hAnsiTheme="majorHAnsi" w:cs="Times New Roman"/>
          <w:lang w:val="it-IT"/>
        </w:rPr>
        <w:t>Jei pirkimo proced</w:t>
      </w:r>
      <w:r w:rsidRPr="003714C3">
        <w:rPr>
          <w:rFonts w:asciiTheme="majorHAnsi" w:hAnsiTheme="majorHAnsi" w:cs="Times New Roman"/>
        </w:rPr>
        <w:t>ūrose dalyvauja ūkio subjektų grupė, ji pateikia jungtinės veiklos sutartį arba tinkamai patvirtintą jos kopiją</w:t>
      </w:r>
      <w:r w:rsidRPr="003714C3">
        <w:rPr>
          <w:rFonts w:asciiTheme="majorHAnsi" w:hAnsiTheme="majorHAnsi" w:cs="Times New Roman"/>
          <w:lang w:val="de-DE"/>
        </w:rPr>
        <w:t>. Jungtin</w:t>
      </w:r>
      <w:r w:rsidRPr="003714C3">
        <w:rPr>
          <w:rFonts w:asciiTheme="majorHAnsi" w:hAnsiTheme="majorHAnsi" w:cs="Times New Roman"/>
        </w:rPr>
        <w:t>ės veiklos sutartyje turi būti nurodyti kiekvienos š</w:t>
      </w:r>
      <w:r w:rsidRPr="003714C3">
        <w:rPr>
          <w:rFonts w:asciiTheme="majorHAnsi" w:hAnsiTheme="majorHAnsi" w:cs="Times New Roman"/>
          <w:lang w:val="es-ES_tradnl"/>
        </w:rPr>
        <w:t xml:space="preserve">ios sutarties </w:t>
      </w:r>
      <w:r w:rsidRPr="003714C3">
        <w:rPr>
          <w:rFonts w:asciiTheme="majorHAnsi" w:hAnsiTheme="majorHAnsi" w:cs="Times New Roman"/>
        </w:rPr>
        <w:t>šalies įsipareigojimai vykdant numatomą su perkančiąja organizacija sudaryti pirkimo sutartį, šių įsipareigojimų vertės dalis, į</w:t>
      </w:r>
      <w:r w:rsidRPr="003714C3">
        <w:rPr>
          <w:rFonts w:asciiTheme="majorHAnsi" w:hAnsiTheme="majorHAnsi" w:cs="Times New Roman"/>
          <w:lang w:val="it-IT"/>
        </w:rPr>
        <w:t xml:space="preserve">einanti </w:t>
      </w:r>
      <w:r w:rsidRPr="003714C3">
        <w:rPr>
          <w:rFonts w:asciiTheme="majorHAnsi" w:hAnsiTheme="majorHAnsi" w:cs="Times New Roman"/>
        </w:rPr>
        <w:t xml:space="preserve">į </w:t>
      </w:r>
      <w:r w:rsidRPr="003714C3">
        <w:rPr>
          <w:rFonts w:asciiTheme="majorHAnsi" w:hAnsiTheme="majorHAnsi" w:cs="Times New Roman"/>
          <w:lang w:val="es-ES_tradnl"/>
        </w:rPr>
        <w:t>bendr</w:t>
      </w:r>
      <w:r w:rsidRPr="003714C3">
        <w:rPr>
          <w:rFonts w:asciiTheme="majorHAnsi" w:hAnsiTheme="majorHAnsi" w:cs="Times New Roman"/>
        </w:rPr>
        <w:t>ą pirkimo sutarties vertę</w:t>
      </w:r>
      <w:r w:rsidRPr="003714C3">
        <w:rPr>
          <w:rFonts w:asciiTheme="majorHAnsi" w:hAnsiTheme="majorHAnsi" w:cs="Times New Roman"/>
          <w:lang w:val="de-DE"/>
        </w:rPr>
        <w:t>. Jungtin</w:t>
      </w:r>
      <w:r w:rsidRPr="003714C3">
        <w:rPr>
          <w:rFonts w:asciiTheme="majorHAnsi" w:hAnsiTheme="majorHAnsi" w:cs="Times New Roman"/>
        </w:rPr>
        <w:t>ės veiklos sutartis turi numatyti solidarią visų š</w:t>
      </w:r>
      <w:r w:rsidRPr="003714C3">
        <w:rPr>
          <w:rFonts w:asciiTheme="majorHAnsi" w:hAnsiTheme="majorHAnsi" w:cs="Times New Roman"/>
          <w:lang w:val="es-ES_tradnl"/>
        </w:rPr>
        <w:t xml:space="preserve">ios sutarties </w:t>
      </w:r>
      <w:r w:rsidRPr="003714C3">
        <w:rPr>
          <w:rFonts w:asciiTheme="majorHAnsi" w:hAnsiTheme="majorHAnsi" w:cs="Times New Roman"/>
        </w:rPr>
        <w:t xml:space="preserve">šalių atsakomybę už </w:t>
      </w:r>
      <w:r w:rsidRPr="003714C3">
        <w:rPr>
          <w:rFonts w:asciiTheme="majorHAnsi" w:hAnsiTheme="majorHAnsi" w:cs="Times New Roman"/>
          <w:lang w:val="it-IT"/>
        </w:rPr>
        <w:t>prievoli</w:t>
      </w:r>
      <w:r w:rsidRPr="003714C3">
        <w:rPr>
          <w:rFonts w:asciiTheme="majorHAnsi" w:hAnsiTheme="majorHAnsi" w:cs="Times New Roman"/>
        </w:rPr>
        <w:t xml:space="preserve">ų </w:t>
      </w:r>
      <w:r w:rsidRPr="003714C3">
        <w:rPr>
          <w:rFonts w:asciiTheme="majorHAnsi" w:hAnsiTheme="majorHAnsi" w:cs="Times New Roman"/>
          <w:lang w:val="nl-NL"/>
        </w:rPr>
        <w:t>perkan</w:t>
      </w:r>
      <w:r w:rsidRPr="003714C3">
        <w:rPr>
          <w:rFonts w:asciiTheme="majorHAnsi" w:hAnsiTheme="majorHAnsi" w:cs="Times New Roman"/>
        </w:rPr>
        <w:t>čiajai organizacijai nevykdymą</w:t>
      </w:r>
      <w:r w:rsidRPr="003714C3">
        <w:rPr>
          <w:rFonts w:asciiTheme="majorHAnsi" w:hAnsiTheme="majorHAnsi" w:cs="Times New Roman"/>
          <w:lang w:val="de-DE"/>
        </w:rPr>
        <w:t>. Taip pat jungtin</w:t>
      </w:r>
      <w:r w:rsidRPr="003714C3">
        <w:rPr>
          <w:rFonts w:asciiTheme="majorHAnsi" w:hAnsiTheme="majorHAnsi" w:cs="Times New Roman"/>
        </w:rPr>
        <w:t xml:space="preserve">ės veiklos sutartyje turi būti numatyta, kuris asmuo atstovauja ūkio subjektų grupei (su kuo perkančioji organizacija turėtų </w:t>
      </w:r>
      <w:r w:rsidRPr="003714C3">
        <w:rPr>
          <w:rFonts w:asciiTheme="majorHAnsi" w:hAnsiTheme="majorHAnsi" w:cs="Times New Roman"/>
          <w:lang w:val="it-IT"/>
        </w:rPr>
        <w:t>bendrauti pasi</w:t>
      </w:r>
      <w:r w:rsidRPr="003714C3">
        <w:rPr>
          <w:rFonts w:asciiTheme="majorHAnsi" w:hAnsiTheme="majorHAnsi" w:cs="Times New Roman"/>
        </w:rPr>
        <w:t>ūlymo vertinimo metu kylanč</w:t>
      </w:r>
      <w:r w:rsidRPr="003714C3">
        <w:rPr>
          <w:rFonts w:asciiTheme="majorHAnsi" w:hAnsiTheme="majorHAnsi" w:cs="Times New Roman"/>
          <w:lang w:val="pt-PT"/>
        </w:rPr>
        <w:t>iais klausimais ir teikti su pasi</w:t>
      </w:r>
      <w:r w:rsidRPr="003714C3">
        <w:rPr>
          <w:rFonts w:asciiTheme="majorHAnsi" w:hAnsiTheme="majorHAnsi" w:cs="Times New Roman"/>
        </w:rPr>
        <w:t>ūlymo įvertinimu susijusią informaciją).</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4.2. </w:t>
      </w:r>
      <w:r w:rsidRPr="003714C3">
        <w:rPr>
          <w:rFonts w:asciiTheme="majorHAnsi" w:hAnsiTheme="majorHAnsi" w:cs="Times New Roman"/>
          <w:lang w:val="sv-SE"/>
        </w:rPr>
        <w:t>Perkan</w:t>
      </w:r>
      <w:r w:rsidRPr="003714C3">
        <w:rPr>
          <w:rFonts w:asciiTheme="majorHAnsi" w:hAnsiTheme="majorHAnsi" w:cs="Times New Roman"/>
        </w:rPr>
        <w:t xml:space="preserve">čioji organizacija nereikalauja, kad ūkio subjektų grupės pateiktą </w:t>
      </w:r>
      <w:r w:rsidRPr="003714C3">
        <w:rPr>
          <w:rFonts w:asciiTheme="majorHAnsi" w:hAnsiTheme="majorHAnsi" w:cs="Times New Roman"/>
          <w:lang w:val="es-ES_tradnl"/>
        </w:rPr>
        <w:t>pasi</w:t>
      </w:r>
      <w:r w:rsidRPr="003714C3">
        <w:rPr>
          <w:rFonts w:asciiTheme="majorHAnsi" w:hAnsiTheme="majorHAnsi" w:cs="Times New Roman"/>
        </w:rPr>
        <w:t>ūlymą pripaž</w:t>
      </w:r>
      <w:r w:rsidRPr="003714C3">
        <w:rPr>
          <w:rFonts w:asciiTheme="majorHAnsi" w:hAnsiTheme="majorHAnsi" w:cs="Times New Roman"/>
          <w:lang w:val="de-DE"/>
        </w:rPr>
        <w:t>inus geriausiu ir perkan</w:t>
      </w:r>
      <w:r w:rsidRPr="003714C3">
        <w:rPr>
          <w:rFonts w:asciiTheme="majorHAnsi" w:hAnsiTheme="majorHAnsi" w:cs="Times New Roman"/>
        </w:rPr>
        <w:t>čiajai organizacijai pasiū</w:t>
      </w:r>
      <w:r w:rsidRPr="003714C3">
        <w:rPr>
          <w:rFonts w:asciiTheme="majorHAnsi" w:hAnsiTheme="majorHAnsi" w:cs="Times New Roman"/>
          <w:lang w:val="it-IT"/>
        </w:rPr>
        <w:t>lius sudaryti pirkimo sutart</w:t>
      </w:r>
      <w:r w:rsidRPr="003714C3">
        <w:rPr>
          <w:rFonts w:asciiTheme="majorHAnsi" w:hAnsiTheme="majorHAnsi" w:cs="Times New Roman"/>
        </w:rPr>
        <w:t>į, ši ūkio subjektų grupė į</w:t>
      </w:r>
      <w:r w:rsidRPr="003714C3">
        <w:rPr>
          <w:rFonts w:asciiTheme="majorHAnsi" w:hAnsiTheme="majorHAnsi" w:cs="Times New Roman"/>
          <w:lang w:val="fr-FR"/>
        </w:rPr>
        <w:t>gaut</w:t>
      </w:r>
      <w:r w:rsidRPr="003714C3">
        <w:rPr>
          <w:rFonts w:asciiTheme="majorHAnsi" w:hAnsiTheme="majorHAnsi" w:cs="Times New Roman"/>
        </w:rPr>
        <w:t>ų tam tikrą teisinę formą.</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lastRenderedPageBreak/>
        <w:tab/>
        <w:t>4.3. Tiekėjas gali remtis kitų ūkio subjektų pajė</w:t>
      </w:r>
      <w:r w:rsidRPr="003714C3">
        <w:rPr>
          <w:rFonts w:asciiTheme="majorHAnsi" w:hAnsiTheme="majorHAnsi" w:cs="Times New Roman"/>
          <w:lang w:val="fr-FR"/>
        </w:rPr>
        <w:t>gumais, kuri</w:t>
      </w:r>
      <w:r w:rsidRPr="003714C3">
        <w:rPr>
          <w:rFonts w:asciiTheme="majorHAnsi" w:hAnsiTheme="majorHAnsi" w:cs="Times New Roman"/>
        </w:rPr>
        <w:t>ų kvalifikacija remiasi siekdamas atitikti pirkimo dokumentuose perkančiosios organizacijos nustatytus kvalifikacijos reikalavimus: reikalavimą turė</w:t>
      </w:r>
      <w:r w:rsidRPr="003714C3">
        <w:rPr>
          <w:rFonts w:asciiTheme="majorHAnsi" w:hAnsiTheme="majorHAnsi" w:cs="Times New Roman"/>
          <w:lang w:val="it-IT"/>
        </w:rPr>
        <w:t>ti special</w:t>
      </w:r>
      <w:r w:rsidRPr="003714C3">
        <w:rPr>
          <w:rFonts w:asciiTheme="majorHAnsi" w:hAnsiTheme="majorHAnsi" w:cs="Times New Roman"/>
        </w:rPr>
        <w:t xml:space="preserve">ų </w:t>
      </w:r>
      <w:r w:rsidRPr="003714C3">
        <w:rPr>
          <w:rFonts w:asciiTheme="majorHAnsi" w:hAnsiTheme="majorHAnsi" w:cs="Times New Roman"/>
          <w:lang w:val="de-DE"/>
        </w:rPr>
        <w:t>leidim</w:t>
      </w:r>
      <w:r w:rsidRPr="003714C3">
        <w:rPr>
          <w:rFonts w:asciiTheme="majorHAnsi" w:hAnsiTheme="majorHAnsi" w:cs="Times New Roman"/>
        </w:rPr>
        <w:t xml:space="preserve">ą arba būti tam tikrų organizacijų </w:t>
      </w:r>
      <w:r w:rsidRPr="003714C3">
        <w:rPr>
          <w:rFonts w:asciiTheme="majorHAnsi" w:hAnsiTheme="majorHAnsi" w:cs="Times New Roman"/>
          <w:lang w:val="pt-PT"/>
        </w:rPr>
        <w:t>nariu (tik norminiuose teis</w:t>
      </w:r>
      <w:r w:rsidRPr="003714C3">
        <w:rPr>
          <w:rFonts w:asciiTheme="majorHAnsi" w:hAnsiTheme="majorHAnsi" w:cs="Times New Roman"/>
        </w:rPr>
        <w:t>ės aktuose nustatytais atvejais ir apimtimi); finansinio ir ekonominio pajė</w:t>
      </w:r>
      <w:r w:rsidRPr="003714C3">
        <w:rPr>
          <w:rFonts w:asciiTheme="majorHAnsi" w:hAnsiTheme="majorHAnsi" w:cs="Times New Roman"/>
          <w:lang w:val="it-IT"/>
        </w:rPr>
        <w:t>gumo reikalavimus; techninio ir profesinio paj</w:t>
      </w:r>
      <w:r w:rsidRPr="003714C3">
        <w:rPr>
          <w:rFonts w:asciiTheme="majorHAnsi" w:hAnsiTheme="majorHAnsi" w:cs="Times New Roman"/>
        </w:rPr>
        <w:t>ėgumo reikalavimus.</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 xml:space="preserve">4.4. Paslaugų </w:t>
      </w:r>
      <w:r w:rsidRPr="003714C3">
        <w:rPr>
          <w:rFonts w:asciiTheme="majorHAnsi" w:hAnsiTheme="majorHAnsi" w:cs="Times New Roman"/>
          <w:lang w:val="pt-PT"/>
        </w:rPr>
        <w:t>teikimo ar darb</w:t>
      </w:r>
      <w:r w:rsidRPr="003714C3">
        <w:rPr>
          <w:rFonts w:asciiTheme="majorHAnsi" w:hAnsiTheme="majorHAnsi" w:cs="Times New Roman"/>
        </w:rPr>
        <w:t>ų įsigijimo atvejais, perkančiajai organizacijai nustačius kvalifikacijos reikalavimus tiekėjui ar jo vadovaujančiam personalui turėti atitinkamą išsilavinimą</w:t>
      </w:r>
      <w:r w:rsidRPr="003714C3">
        <w:rPr>
          <w:rFonts w:asciiTheme="majorHAnsi" w:hAnsiTheme="majorHAnsi" w:cs="Times New Roman"/>
          <w:lang w:val="es-ES_tradnl"/>
        </w:rPr>
        <w:t>, profesin</w:t>
      </w:r>
      <w:r w:rsidRPr="003714C3">
        <w:rPr>
          <w:rFonts w:asciiTheme="majorHAnsi" w:hAnsiTheme="majorHAnsi" w:cs="Times New Roman"/>
        </w:rPr>
        <w:t xml:space="preserve">ę kvalifikaciją </w:t>
      </w:r>
      <w:r w:rsidRPr="003714C3">
        <w:rPr>
          <w:rFonts w:asciiTheme="majorHAnsi" w:hAnsiTheme="majorHAnsi" w:cs="Times New Roman"/>
          <w:lang w:val="es-ES_tradnl"/>
        </w:rPr>
        <w:t>ar profesin</w:t>
      </w:r>
      <w:r w:rsidRPr="003714C3">
        <w:rPr>
          <w:rFonts w:asciiTheme="majorHAnsi" w:hAnsiTheme="majorHAnsi" w:cs="Times New Roman"/>
        </w:rPr>
        <w:t>ę patirtį</w:t>
      </w:r>
      <w:r w:rsidRPr="003714C3">
        <w:rPr>
          <w:rFonts w:asciiTheme="majorHAnsi" w:hAnsiTheme="majorHAnsi" w:cs="Times New Roman"/>
          <w:lang w:val="es-ES_tradnl"/>
        </w:rPr>
        <w:t>, arba paslaug</w:t>
      </w:r>
      <w:r w:rsidRPr="003714C3">
        <w:rPr>
          <w:rFonts w:asciiTheme="majorHAnsi" w:hAnsiTheme="majorHAnsi" w:cs="Times New Roman"/>
        </w:rPr>
        <w:t>ų teikimo atveju reikalavimą turėti </w:t>
      </w:r>
      <w:r w:rsidRPr="003714C3">
        <w:rPr>
          <w:rFonts w:asciiTheme="majorHAnsi" w:hAnsiTheme="majorHAnsi" w:cs="Times New Roman"/>
          <w:lang w:val="it-IT"/>
        </w:rPr>
        <w:t>special</w:t>
      </w:r>
      <w:r w:rsidRPr="003714C3">
        <w:rPr>
          <w:rFonts w:asciiTheme="majorHAnsi" w:hAnsiTheme="majorHAnsi" w:cs="Times New Roman"/>
        </w:rPr>
        <w:t xml:space="preserve">ų </w:t>
      </w:r>
      <w:r w:rsidRPr="003714C3">
        <w:rPr>
          <w:rFonts w:asciiTheme="majorHAnsi" w:hAnsiTheme="majorHAnsi" w:cs="Times New Roman"/>
          <w:lang w:val="de-DE"/>
        </w:rPr>
        <w:t>leidim</w:t>
      </w:r>
      <w:r w:rsidRPr="003714C3">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4.5. Remdamasis kitų ūkio subjektų pajė</w:t>
      </w:r>
      <w:r w:rsidRPr="003714C3">
        <w:rPr>
          <w:rFonts w:asciiTheme="majorHAnsi" w:hAnsiTheme="majorHAnsi" w:cs="Times New Roman"/>
          <w:lang w:val="pt-PT"/>
        </w:rPr>
        <w:t>gumais, tiek</w:t>
      </w:r>
      <w:r w:rsidRPr="003714C3">
        <w:rPr>
          <w:rFonts w:asciiTheme="majorHAnsi" w:hAnsiTheme="majorHAnsi" w:cs="Times New Roman"/>
        </w:rPr>
        <w:t>ėjas neatsižvelgia į tai, koks teisinis ryšys sieja tiekėją ir tą ūkio subjektą, kurio pajė</w:t>
      </w:r>
      <w:r w:rsidRPr="003714C3">
        <w:rPr>
          <w:rFonts w:asciiTheme="majorHAnsi" w:hAnsiTheme="majorHAnsi" w:cs="Times New Roman"/>
          <w:lang w:val="pt-PT"/>
        </w:rPr>
        <w:t xml:space="preserve">gumais jis remiasi. Galimos </w:t>
      </w:r>
      <w:r w:rsidRPr="003714C3">
        <w:rPr>
          <w:rFonts w:asciiTheme="majorHAnsi" w:hAnsiTheme="majorHAnsi" w:cs="Times New Roman"/>
        </w:rPr>
        <w:t>įvairios naudojimosi kitam subjektui priklausianč</w:t>
      </w:r>
      <w:r w:rsidRPr="003714C3">
        <w:rPr>
          <w:rFonts w:asciiTheme="majorHAnsi" w:hAnsiTheme="majorHAnsi" w:cs="Times New Roman"/>
          <w:lang w:val="pt-PT"/>
        </w:rPr>
        <w:t>iais i</w:t>
      </w:r>
      <w:r w:rsidRPr="003714C3">
        <w:rPr>
          <w:rFonts w:asciiTheme="majorHAnsi" w:hAnsiTheme="majorHAnsi" w:cs="Times New Roman"/>
        </w:rPr>
        <w:t>š</w:t>
      </w:r>
      <w:r w:rsidRPr="003714C3">
        <w:rPr>
          <w:rFonts w:asciiTheme="majorHAnsi" w:hAnsiTheme="majorHAnsi" w:cs="Times New Roman"/>
          <w:lang w:val="pt-PT"/>
        </w:rPr>
        <w:t>tekliais formos,</w:t>
      </w:r>
      <w:r w:rsidRPr="003714C3">
        <w:rPr>
          <w:rFonts w:asciiTheme="majorHAnsi" w:hAnsiTheme="majorHAnsi" w:cs="Times New Roman"/>
        </w:rPr>
        <w:t> pavyzdž</w:t>
      </w:r>
      <w:r w:rsidRPr="003714C3">
        <w:rPr>
          <w:rFonts w:asciiTheme="majorHAnsi" w:hAnsiTheme="majorHAnsi" w:cs="Times New Roman"/>
          <w:lang w:val="de-DE"/>
        </w:rPr>
        <w:t>iui: jungtin</w:t>
      </w:r>
      <w:r w:rsidRPr="003714C3">
        <w:rPr>
          <w:rFonts w:asciiTheme="majorHAnsi" w:hAnsiTheme="majorHAnsi" w:cs="Times New Roman"/>
        </w:rPr>
        <w:t>ė veikla (partnerystė</w:t>
      </w:r>
      <w:r w:rsidRPr="003714C3">
        <w:rPr>
          <w:rFonts w:asciiTheme="majorHAnsi" w:hAnsiTheme="majorHAnsi" w:cs="Times New Roman"/>
          <w:lang w:val="es-ES_tradnl"/>
        </w:rPr>
        <w:t>), subranga, konsorciumas, r</w:t>
      </w:r>
      <w:r w:rsidRPr="003714C3">
        <w:rPr>
          <w:rFonts w:asciiTheme="majorHAnsi" w:hAnsiTheme="majorHAnsi" w:cs="Times New Roman"/>
        </w:rPr>
        <w:t>ėmimasis dukterinių (patronuojamųjų) į</w:t>
      </w:r>
      <w:r w:rsidRPr="003714C3">
        <w:rPr>
          <w:rFonts w:asciiTheme="majorHAnsi" w:hAnsiTheme="majorHAnsi" w:cs="Times New Roman"/>
          <w:lang w:val="it-IT"/>
        </w:rPr>
        <w:t>moni</w:t>
      </w:r>
      <w:r w:rsidRPr="003714C3">
        <w:rPr>
          <w:rFonts w:asciiTheme="majorHAnsi" w:hAnsiTheme="majorHAnsi" w:cs="Times New Roman"/>
        </w:rPr>
        <w:t>ų pajėgumais, naudojimasis asmenų, tiesiogiai nedalyvaujančių pirkimo procedūrose pajė</w:t>
      </w:r>
      <w:r w:rsidRPr="003714C3">
        <w:rPr>
          <w:rFonts w:asciiTheme="majorHAnsi" w:hAnsiTheme="majorHAnsi" w:cs="Times New Roman"/>
          <w:lang w:val="pt-PT"/>
        </w:rPr>
        <w:t>gumais (</w:t>
      </w:r>
      <w:r w:rsidRPr="003714C3">
        <w:rPr>
          <w:rFonts w:asciiTheme="majorHAnsi" w:hAnsiTheme="majorHAnsi" w:cs="Times New Roman"/>
        </w:rPr>
        <w:t xml:space="preserve">šių </w:t>
      </w:r>
      <w:r w:rsidRPr="003714C3">
        <w:rPr>
          <w:rFonts w:asciiTheme="majorHAnsi" w:hAnsiTheme="majorHAnsi" w:cs="Times New Roman"/>
          <w:lang w:val="it-IT"/>
        </w:rPr>
        <w:t>asmen</w:t>
      </w:r>
      <w:r w:rsidRPr="003714C3">
        <w:rPr>
          <w:rFonts w:asciiTheme="majorHAnsi" w:hAnsiTheme="majorHAnsi" w:cs="Times New Roman"/>
        </w:rPr>
        <w:t>ų į</w:t>
      </w:r>
      <w:r w:rsidRPr="003714C3">
        <w:rPr>
          <w:rFonts w:asciiTheme="majorHAnsi" w:hAnsiTheme="majorHAnsi" w:cs="Times New Roman"/>
          <w:lang w:val="pt-PT"/>
        </w:rPr>
        <w:t xml:space="preserve">rankiais, </w:t>
      </w:r>
      <w:r w:rsidRPr="003714C3">
        <w:rPr>
          <w:rFonts w:asciiTheme="majorHAnsi" w:hAnsiTheme="majorHAnsi" w:cs="Times New Roman"/>
        </w:rPr>
        <w:t>į</w:t>
      </w:r>
      <w:r w:rsidRPr="003714C3">
        <w:rPr>
          <w:rFonts w:asciiTheme="majorHAnsi" w:hAnsiTheme="majorHAnsi" w:cs="Times New Roman"/>
          <w:lang w:val="pt-PT"/>
        </w:rPr>
        <w:t>renginiais, technin</w:t>
      </w:r>
      <w:r w:rsidRPr="003714C3">
        <w:rPr>
          <w:rFonts w:asciiTheme="majorHAnsi" w:hAnsiTheme="majorHAnsi" w:cs="Times New Roman"/>
        </w:rPr>
        <w:t>ėmis priemonė</w:t>
      </w:r>
      <w:r w:rsidRPr="003714C3">
        <w:rPr>
          <w:rFonts w:asciiTheme="majorHAnsi" w:hAnsiTheme="majorHAnsi" w:cs="Times New Roman"/>
          <w:lang w:val="pt-PT"/>
        </w:rPr>
        <w:t>mis) ir pana</w:t>
      </w:r>
      <w:r w:rsidRPr="003714C3">
        <w:rPr>
          <w:rFonts w:asciiTheme="majorHAnsi" w:hAnsiTheme="majorHAnsi" w:cs="Times New Roman"/>
        </w:rPr>
        <w:t>š</w:t>
      </w:r>
      <w:r w:rsidRPr="003714C3">
        <w:rPr>
          <w:rFonts w:asciiTheme="majorHAnsi" w:hAnsiTheme="majorHAnsi" w:cs="Times New Roman"/>
          <w:lang w:val="it-IT"/>
        </w:rPr>
        <w:t>iai.</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4.6. Tiekė</w:t>
      </w:r>
      <w:r w:rsidRPr="003714C3">
        <w:rPr>
          <w:rFonts w:asciiTheme="majorHAnsi" w:hAnsiTheme="majorHAnsi" w:cs="Times New Roman"/>
          <w:lang w:val="pt-PT"/>
        </w:rPr>
        <w:t xml:space="preserve">jas remiasi tokiais </w:t>
      </w:r>
      <w:r w:rsidRPr="003714C3">
        <w:rPr>
          <w:rFonts w:asciiTheme="majorHAnsi" w:hAnsiTheme="majorHAnsi" w:cs="Times New Roman"/>
        </w:rPr>
        <w:t>ūkio subjekto pajė</w:t>
      </w:r>
      <w:r w:rsidRPr="003714C3">
        <w:rPr>
          <w:rFonts w:asciiTheme="majorHAnsi" w:hAnsiTheme="majorHAnsi" w:cs="Times New Roman"/>
          <w:lang w:val="pt-PT"/>
        </w:rPr>
        <w:t>gumais, kuriais jis realiai gal</w:t>
      </w:r>
      <w:r w:rsidRPr="003714C3">
        <w:rPr>
          <w:rFonts w:asciiTheme="majorHAnsi" w:hAnsiTheme="majorHAnsi" w:cs="Times New Roman"/>
        </w:rPr>
        <w:t>ė</w:t>
      </w:r>
      <w:r w:rsidRPr="003714C3">
        <w:rPr>
          <w:rFonts w:asciiTheme="majorHAnsi" w:hAnsiTheme="majorHAnsi" w:cs="Times New Roman"/>
          <w:lang w:val="it-IT"/>
        </w:rPr>
        <w:t>s disponuoti</w:t>
      </w:r>
      <w:r w:rsidRPr="003714C3">
        <w:rPr>
          <w:rFonts w:asciiTheme="majorHAnsi" w:hAnsiTheme="majorHAnsi" w:cs="Times New Roman"/>
        </w:rPr>
        <w:t xml:space="preserve"> pirkimo sutarties vykdymo metu. Tiekėjas turi pareigą </w:t>
      </w:r>
      <w:r w:rsidRPr="003714C3">
        <w:rPr>
          <w:rFonts w:asciiTheme="majorHAnsi" w:hAnsiTheme="majorHAnsi" w:cs="Times New Roman"/>
          <w:lang w:val="nl-NL"/>
        </w:rPr>
        <w:t>perkan</w:t>
      </w:r>
      <w:r w:rsidRPr="003714C3">
        <w:rPr>
          <w:rFonts w:asciiTheme="majorHAnsi" w:hAnsiTheme="majorHAnsi" w:cs="Times New Roman"/>
        </w:rPr>
        <w:t>čiajai organizacijai</w:t>
      </w:r>
      <w:r w:rsidRPr="003714C3">
        <w:rPr>
          <w:rFonts w:asciiTheme="majorHAnsi" w:hAnsiTheme="majorHAnsi" w:cs="Times New Roman"/>
          <w:lang w:val="es-ES_tradnl"/>
        </w:rPr>
        <w:t xml:space="preserve"> pasi</w:t>
      </w:r>
      <w:r w:rsidRPr="003714C3">
        <w:rPr>
          <w:rFonts w:asciiTheme="majorHAnsi" w:hAnsiTheme="majorHAnsi" w:cs="Times New Roman"/>
        </w:rPr>
        <w:t>ūlyme įrodyti, kad per visą pirkimo sutarties vykdymo laikotarpį ūkio subjekto, kurio pajė</w:t>
      </w:r>
      <w:r w:rsidRPr="003714C3">
        <w:rPr>
          <w:rFonts w:asciiTheme="majorHAnsi" w:hAnsiTheme="majorHAnsi" w:cs="Times New Roman"/>
          <w:lang w:val="pt-PT"/>
        </w:rPr>
        <w:t>gumais buvo pasiremta, i</w:t>
      </w:r>
      <w:r w:rsidRPr="003714C3">
        <w:rPr>
          <w:rFonts w:asciiTheme="majorHAnsi" w:hAnsiTheme="majorHAnsi" w:cs="Times New Roman"/>
        </w:rPr>
        <w:t xml:space="preserve">štekliai tiekėjui bus prieinami. Tuo atveju, jeigu siekiant atitikties kvalifikacijos reikalavimams buvo pasiremta trečiųjų </w:t>
      </w:r>
      <w:r w:rsidRPr="003714C3">
        <w:rPr>
          <w:rFonts w:asciiTheme="majorHAnsi" w:hAnsiTheme="majorHAnsi" w:cs="Times New Roman"/>
          <w:lang w:val="it-IT"/>
        </w:rPr>
        <w:t>asmen</w:t>
      </w:r>
      <w:r w:rsidRPr="003714C3">
        <w:rPr>
          <w:rFonts w:asciiTheme="majorHAnsi" w:hAnsiTheme="majorHAnsi" w:cs="Times New Roman"/>
        </w:rPr>
        <w:t xml:space="preserve">ų, tiesiogiai nedalyvaujančių </w:t>
      </w:r>
      <w:r w:rsidRPr="003714C3">
        <w:rPr>
          <w:rFonts w:asciiTheme="majorHAnsi" w:hAnsiTheme="majorHAnsi" w:cs="Times New Roman"/>
          <w:lang w:val="de-DE"/>
        </w:rPr>
        <w:t>konkurse, paj</w:t>
      </w:r>
      <w:r w:rsidRPr="003714C3">
        <w:rPr>
          <w:rFonts w:asciiTheme="majorHAnsi" w:hAnsiTheme="majorHAnsi" w:cs="Times New Roman"/>
        </w:rPr>
        <w:t>ė</w:t>
      </w:r>
      <w:r w:rsidRPr="003714C3">
        <w:rPr>
          <w:rFonts w:asciiTheme="majorHAnsi" w:hAnsiTheme="majorHAnsi" w:cs="Times New Roman"/>
          <w:lang w:val="pt-PT"/>
        </w:rPr>
        <w:t>gumais, tiek</w:t>
      </w:r>
      <w:r w:rsidRPr="003714C3">
        <w:rPr>
          <w:rFonts w:asciiTheme="majorHAnsi" w:hAnsiTheme="majorHAnsi" w:cs="Times New Roman"/>
        </w:rPr>
        <w:t>ėjas taip pat turi pareigą įrodyti, kad atitinkamais pajė</w:t>
      </w:r>
      <w:r w:rsidRPr="003714C3">
        <w:rPr>
          <w:rFonts w:asciiTheme="majorHAnsi" w:hAnsiTheme="majorHAnsi" w:cs="Times New Roman"/>
          <w:lang w:val="pt-PT"/>
        </w:rPr>
        <w:t>gumais jis gal</w:t>
      </w:r>
      <w:r w:rsidRPr="003714C3">
        <w:rPr>
          <w:rFonts w:asciiTheme="majorHAnsi" w:hAnsiTheme="majorHAnsi" w:cs="Times New Roman"/>
        </w:rPr>
        <w:t xml:space="preserve">ės naudotis sutarties vykdymo laikotarpiu, nors išviešinti tokių </w:t>
      </w:r>
      <w:r w:rsidRPr="003714C3">
        <w:rPr>
          <w:rFonts w:asciiTheme="majorHAnsi" w:hAnsiTheme="majorHAnsi" w:cs="Times New Roman"/>
          <w:lang w:val="it-IT"/>
        </w:rPr>
        <w:t>asmen</w:t>
      </w:r>
      <w:r w:rsidRPr="003714C3">
        <w:rPr>
          <w:rFonts w:asciiTheme="majorHAnsi" w:hAnsiTheme="majorHAnsi" w:cs="Times New Roman"/>
        </w:rPr>
        <w:t xml:space="preserve">ų </w:t>
      </w:r>
      <w:r w:rsidRPr="003714C3">
        <w:rPr>
          <w:rFonts w:asciiTheme="majorHAnsi" w:hAnsiTheme="majorHAnsi" w:cs="Times New Roman"/>
          <w:lang w:val="de-DE"/>
        </w:rPr>
        <w:t>ir neb</w:t>
      </w:r>
      <w:r w:rsidRPr="003714C3">
        <w:rPr>
          <w:rFonts w:asciiTheme="majorHAnsi" w:hAnsiTheme="majorHAnsi" w:cs="Times New Roman"/>
        </w:rPr>
        <w:t>ūtina. Tokiomis pačiomis sąlygomis ūkio subjektų grupė gali remtis ūkio subjektų grupės dalyvių arba kitų ūkio subjektų pajė</w:t>
      </w:r>
      <w:r w:rsidRPr="003714C3">
        <w:rPr>
          <w:rFonts w:asciiTheme="majorHAnsi" w:hAnsiTheme="majorHAnsi" w:cs="Times New Roman"/>
          <w:lang w:val="pt-PT"/>
        </w:rPr>
        <w:t>gumais.</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4.7. Galimybę pasinaudoti kitų ūkio subjektų ištekliais, reikalingais atitinkamos pirkimo sutarties vykdymui, tikrina</w:t>
      </w:r>
      <w:r w:rsidRPr="003714C3">
        <w:rPr>
          <w:rFonts w:asciiTheme="majorHAnsi" w:hAnsiTheme="majorHAnsi" w:cs="Times New Roman"/>
          <w:lang w:val="nl-NL"/>
        </w:rPr>
        <w:t xml:space="preserve"> perkan</w:t>
      </w:r>
      <w:r w:rsidRPr="003714C3">
        <w:rPr>
          <w:rFonts w:asciiTheme="majorHAnsi" w:hAnsiTheme="majorHAnsi" w:cs="Times New Roman"/>
        </w:rPr>
        <w:t>čioji organizacija. Tiekėjas turi pateikti dokumentus, įrodančius tokių išteklių prieinamumą. Įrodymui pateikiamos pirkimo sutarčių ar kitų dokumentų kopijo</w:t>
      </w:r>
      <w:r w:rsidRPr="003714C3">
        <w:rPr>
          <w:rFonts w:asciiTheme="majorHAnsi" w:hAnsiTheme="majorHAnsi" w:cs="Times New Roman"/>
          <w:lang w:val="es-ES_tradnl"/>
        </w:rPr>
        <w:t>s, kurios patvirtint</w:t>
      </w:r>
      <w:r w:rsidRPr="003714C3">
        <w:rPr>
          <w:rFonts w:asciiTheme="majorHAnsi" w:hAnsiTheme="majorHAnsi" w:cs="Times New Roman"/>
        </w:rPr>
        <w:t xml:space="preserve">ų, kad tiekėjui kitų ūkio subjektų ištekliai bus prieinami ir galimi naudotis per visą </w:t>
      </w:r>
      <w:r w:rsidRPr="003714C3">
        <w:rPr>
          <w:rFonts w:asciiTheme="majorHAnsi" w:hAnsiTheme="majorHAnsi" w:cs="Times New Roman"/>
          <w:lang w:val="it-IT"/>
        </w:rPr>
        <w:t>sutartini</w:t>
      </w:r>
      <w:r w:rsidRPr="003714C3">
        <w:rPr>
          <w:rFonts w:asciiTheme="majorHAnsi" w:hAnsiTheme="majorHAnsi" w:cs="Times New Roman"/>
        </w:rPr>
        <w:t>ų įsipareigojimų vykdymo laikotarpį.</w:t>
      </w:r>
    </w:p>
    <w:p w:rsidR="00B50198" w:rsidRPr="003714C3" w:rsidRDefault="00B50198" w:rsidP="00B50198">
      <w:pPr>
        <w:pStyle w:val="Body2"/>
        <w:spacing w:after="0"/>
        <w:rPr>
          <w:rFonts w:asciiTheme="majorHAnsi" w:hAnsiTheme="majorHAnsi" w:cs="Times New Roman"/>
        </w:rPr>
      </w:pPr>
      <w:r w:rsidRPr="003714C3">
        <w:rPr>
          <w:rFonts w:asciiTheme="majorHAnsi" w:hAnsiTheme="majorHAnsi" w:cs="Times New Roman"/>
        </w:rPr>
        <w:tab/>
        <w:t>4.8. Tais atvejais, kai tiekė</w:t>
      </w:r>
      <w:r w:rsidRPr="003714C3">
        <w:rPr>
          <w:rFonts w:asciiTheme="majorHAnsi" w:hAnsiTheme="majorHAnsi" w:cs="Times New Roman"/>
          <w:lang w:val="pt-PT"/>
        </w:rPr>
        <w:t>jas remdamasis ekonominiais ir (arba) finansiniais paj</w:t>
      </w:r>
      <w:r w:rsidRPr="003714C3">
        <w:rPr>
          <w:rFonts w:asciiTheme="majorHAnsi" w:hAnsiTheme="majorHAnsi" w:cs="Times New Roman"/>
        </w:rPr>
        <w:t xml:space="preserve">ėgumais sumuoja visų ūkio subjektų pajėgumus, perkančioji organizacija reikalauja, kad visų tų ūkio subjektų atsakomybė būtų </w:t>
      </w:r>
      <w:r w:rsidRPr="003714C3">
        <w:rPr>
          <w:rFonts w:asciiTheme="majorHAnsi" w:hAnsiTheme="majorHAnsi" w:cs="Times New Roman"/>
          <w:lang w:val="it-IT"/>
        </w:rPr>
        <w:t>solidari.</w:t>
      </w:r>
      <w:r w:rsidRPr="003714C3">
        <w:rPr>
          <w:rFonts w:asciiTheme="majorHAnsi" w:hAnsiTheme="majorHAnsi" w:cs="Times New Roman"/>
        </w:rPr>
        <w:t xml:space="preserve"> Įrodymui pateikiamos sutarčių ar kitų dokumentų </w:t>
      </w:r>
      <w:r w:rsidRPr="003714C3">
        <w:rPr>
          <w:rFonts w:asciiTheme="majorHAnsi" w:hAnsiTheme="majorHAnsi" w:cs="Times New Roman"/>
          <w:lang w:val="es-ES_tradnl"/>
        </w:rPr>
        <w:t>kopijos</w:t>
      </w:r>
      <w:r w:rsidRPr="003714C3">
        <w:rPr>
          <w:rFonts w:asciiTheme="majorHAnsi" w:hAnsiTheme="majorHAnsi" w:cs="Times New Roman"/>
        </w:rPr>
        <w:t>.</w:t>
      </w:r>
    </w:p>
    <w:p w:rsidR="00692844" w:rsidRPr="003714C3" w:rsidRDefault="00692844" w:rsidP="00B50198">
      <w:pPr>
        <w:pStyle w:val="Heading"/>
        <w:jc w:val="center"/>
        <w:rPr>
          <w:rFonts w:asciiTheme="majorHAnsi" w:hAnsiTheme="majorHAnsi" w:cs="Times New Roman"/>
          <w:color w:val="auto"/>
        </w:rPr>
      </w:pPr>
    </w:p>
    <w:p w:rsidR="00B50198" w:rsidRPr="003714C3" w:rsidRDefault="00B50198" w:rsidP="00B50198">
      <w:pPr>
        <w:pStyle w:val="Heading"/>
        <w:jc w:val="center"/>
        <w:rPr>
          <w:rFonts w:asciiTheme="majorHAnsi" w:hAnsiTheme="majorHAnsi" w:cs="Times New Roman"/>
          <w:color w:val="auto"/>
        </w:rPr>
      </w:pPr>
      <w:r w:rsidRPr="003714C3">
        <w:rPr>
          <w:rFonts w:asciiTheme="majorHAnsi" w:hAnsiTheme="majorHAnsi" w:cs="Times New Roman"/>
          <w:color w:val="auto"/>
        </w:rPr>
        <w:t>5. PASIŪLYMŲ RENGIMAS, PATEIKIMAS, KEITIMAS</w:t>
      </w:r>
    </w:p>
    <w:p w:rsidR="00B50198" w:rsidRPr="003714C3" w:rsidRDefault="00B50198" w:rsidP="00B50198">
      <w:pPr>
        <w:pStyle w:val="Body2"/>
        <w:rPr>
          <w:rFonts w:asciiTheme="majorHAnsi" w:hAnsiTheme="majorHAnsi" w:cs="Times New Roman"/>
          <w:color w:val="auto"/>
        </w:rPr>
      </w:pPr>
    </w:p>
    <w:p w:rsidR="00EA4078" w:rsidRPr="003714C3" w:rsidRDefault="00EA4078" w:rsidP="00EA4078">
      <w:pPr>
        <w:pStyle w:val="Body2"/>
        <w:rPr>
          <w:rFonts w:asciiTheme="majorHAnsi" w:hAnsiTheme="majorHAnsi" w:cs="Times New Roman"/>
        </w:rPr>
      </w:pPr>
      <w:r w:rsidRPr="003714C3">
        <w:rPr>
          <w:rFonts w:asciiTheme="majorHAnsi" w:hAnsiTheme="majorHAnsi" w:cs="Times New Roman"/>
        </w:rPr>
        <w:tab/>
        <w:t xml:space="preserve">5.1. Tiekėjas gali pateikti tik vieną </w:t>
      </w:r>
      <w:r w:rsidRPr="003714C3">
        <w:rPr>
          <w:rFonts w:asciiTheme="majorHAnsi" w:hAnsiTheme="majorHAnsi" w:cs="Times New Roman"/>
          <w:lang w:val="es-ES_tradnl"/>
        </w:rPr>
        <w:t>pasi</w:t>
      </w:r>
      <w:r w:rsidRPr="003714C3">
        <w:rPr>
          <w:rFonts w:asciiTheme="majorHAnsi" w:hAnsiTheme="majorHAnsi" w:cs="Times New Roman"/>
        </w:rPr>
        <w:t xml:space="preserve">ūlymą. Jei tiekėjas pateikia daugiau kaip vieną </w:t>
      </w:r>
      <w:r w:rsidRPr="003714C3">
        <w:rPr>
          <w:rFonts w:asciiTheme="majorHAnsi" w:hAnsiTheme="majorHAnsi" w:cs="Times New Roman"/>
          <w:lang w:val="es-ES_tradnl"/>
        </w:rPr>
        <w:t>pasi</w:t>
      </w:r>
      <w:r w:rsidRPr="003714C3">
        <w:rPr>
          <w:rFonts w:asciiTheme="majorHAnsi" w:hAnsiTheme="majorHAnsi" w:cs="Times New Roman"/>
        </w:rPr>
        <w:t>ūlymą arba ūkio subjektų grupės dalyvis dalyvauja teikiant kelis pasiūlymus, visi tokie pasiūlymai bus atmesti.</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 xml:space="preserve">5.2. Tiekėjas negali pateikti alternatyvių </w:t>
      </w:r>
      <w:r w:rsidRPr="003714C3">
        <w:rPr>
          <w:rFonts w:asciiTheme="majorHAnsi" w:hAnsiTheme="majorHAnsi" w:cs="Times New Roman"/>
          <w:lang w:val="es-ES_tradnl"/>
        </w:rPr>
        <w:t>pasi</w:t>
      </w:r>
      <w:r w:rsidRPr="003714C3">
        <w:rPr>
          <w:rFonts w:asciiTheme="majorHAnsi" w:hAnsiTheme="majorHAnsi" w:cs="Times New Roman"/>
        </w:rPr>
        <w:t xml:space="preserve">ūlymų. Tiekėjui pateikus alternatyvų </w:t>
      </w:r>
      <w:r w:rsidRPr="003714C3">
        <w:rPr>
          <w:rFonts w:asciiTheme="majorHAnsi" w:hAnsiTheme="majorHAnsi" w:cs="Times New Roman"/>
          <w:lang w:val="es-ES_tradnl"/>
        </w:rPr>
        <w:t>pasi</w:t>
      </w:r>
      <w:r w:rsidRPr="003714C3">
        <w:rPr>
          <w:rFonts w:asciiTheme="majorHAnsi" w:hAnsiTheme="majorHAnsi" w:cs="Times New Roman"/>
        </w:rPr>
        <w:t>ūlymą, jo pasiū</w:t>
      </w:r>
      <w:r w:rsidRPr="003714C3">
        <w:rPr>
          <w:rFonts w:asciiTheme="majorHAnsi" w:hAnsiTheme="majorHAnsi" w:cs="Times New Roman"/>
          <w:lang w:val="es-ES_tradnl"/>
        </w:rPr>
        <w:t>lymas ir alternatyvus pasi</w:t>
      </w:r>
      <w:r w:rsidRPr="003714C3">
        <w:rPr>
          <w:rFonts w:asciiTheme="majorHAnsi" w:hAnsiTheme="majorHAnsi" w:cs="Times New Roman"/>
        </w:rPr>
        <w:t>ūlymas (alternatyvū</w:t>
      </w:r>
      <w:r w:rsidRPr="003714C3">
        <w:rPr>
          <w:rFonts w:asciiTheme="majorHAnsi" w:hAnsiTheme="majorHAnsi" w:cs="Times New Roman"/>
          <w:lang w:val="es-ES_tradnl"/>
        </w:rPr>
        <w:t>s pasi</w:t>
      </w:r>
      <w:r w:rsidRPr="003714C3">
        <w:rPr>
          <w:rFonts w:asciiTheme="majorHAnsi" w:hAnsiTheme="majorHAnsi" w:cs="Times New Roman"/>
        </w:rPr>
        <w:t>ūlymai) bus atmesti.</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 xml:space="preserve">5.3. </w:t>
      </w:r>
      <w:r w:rsidRPr="003714C3">
        <w:rPr>
          <w:rFonts w:asciiTheme="majorHAnsi" w:hAnsiTheme="majorHAnsi" w:cs="Times New Roman"/>
          <w:lang w:val="sv-SE"/>
        </w:rPr>
        <w:t>Perkan</w:t>
      </w:r>
      <w:r w:rsidRPr="003714C3">
        <w:rPr>
          <w:rFonts w:asciiTheme="majorHAnsi" w:hAnsiTheme="majorHAnsi" w:cs="Times New Roman"/>
        </w:rPr>
        <w:t>čioji organizacija reikalauja pasiūlymus teikti tik elektroninėmis priemonėmis naudojant CVP IS. Pasiūlymai popierinėje laikmenoje, jei tokie būtų pateikti, bus grąž</w:t>
      </w:r>
      <w:r w:rsidRPr="003714C3">
        <w:rPr>
          <w:rFonts w:asciiTheme="majorHAnsi" w:hAnsiTheme="majorHAnsi" w:cs="Times New Roman"/>
          <w:lang w:val="it-IT"/>
        </w:rPr>
        <w:t>inami neatpl</w:t>
      </w:r>
      <w:r w:rsidRPr="003714C3">
        <w:rPr>
          <w:rFonts w:asciiTheme="majorHAnsi" w:hAnsiTheme="majorHAnsi" w:cs="Times New Roman"/>
        </w:rPr>
        <w:t>ėšti tiekėjui (kurjeriui) ar grąž</w:t>
      </w:r>
      <w:r w:rsidRPr="003714C3">
        <w:rPr>
          <w:rFonts w:asciiTheme="majorHAnsi" w:hAnsiTheme="majorHAnsi" w:cs="Times New Roman"/>
          <w:lang w:val="it-IT"/>
        </w:rPr>
        <w:t>inami registruotu lai</w:t>
      </w:r>
      <w:r w:rsidRPr="003714C3">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3714C3">
          <w:rPr>
            <w:rStyle w:val="Hipersaitas"/>
            <w:rFonts w:asciiTheme="majorHAnsi" w:hAnsiTheme="majorHAnsi" w:cs="Times New Roman"/>
            <w:lang w:val="lt-LT"/>
          </w:rPr>
          <w:t>https://viesiejipirkimai.lt</w:t>
        </w:r>
      </w:hyperlink>
      <w:r w:rsidRPr="003714C3">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714C3">
        <w:rPr>
          <w:rFonts w:asciiTheme="majorHAnsi" w:hAnsiTheme="majorHAnsi" w:cs="Times New Roman"/>
          <w:lang w:val="es-ES_tradnl"/>
        </w:rPr>
        <w:t>ymos, licencijos, jungtin</w:t>
      </w:r>
      <w:r w:rsidRPr="003714C3">
        <w:rPr>
          <w:rFonts w:asciiTheme="majorHAnsi" w:hAnsiTheme="majorHAnsi" w:cs="Times New Roman"/>
        </w:rPr>
        <w:t>ė</w:t>
      </w:r>
      <w:r w:rsidRPr="003714C3">
        <w:rPr>
          <w:rFonts w:asciiTheme="majorHAnsi" w:hAnsiTheme="majorHAnsi" w:cs="Times New Roman"/>
          <w:lang w:val="pt-PT"/>
        </w:rPr>
        <w:t>s veiklos sutartis ir pan.)</w:t>
      </w:r>
      <w:r w:rsidRPr="003714C3">
        <w:rPr>
          <w:rFonts w:asciiTheme="majorHAnsi" w:hAnsiTheme="majorHAnsi" w:cs="Times New Roman"/>
        </w:rPr>
        <w:t xml:space="preserve">. Pateikiami dokumentai ar skaitmeninės dokumentų </w:t>
      </w:r>
      <w:r w:rsidRPr="003714C3">
        <w:rPr>
          <w:rFonts w:asciiTheme="majorHAnsi" w:hAnsiTheme="majorHAnsi" w:cs="Times New Roman"/>
          <w:lang w:val="es-ES_tradnl"/>
        </w:rPr>
        <w:t>kopijos turi b</w:t>
      </w:r>
      <w:r w:rsidRPr="003714C3">
        <w:rPr>
          <w:rFonts w:asciiTheme="majorHAnsi" w:hAnsiTheme="majorHAnsi" w:cs="Times New Roman"/>
        </w:rPr>
        <w:t xml:space="preserve">ūti prieinami naudojant nediskriminuojančius, visuotinai prieinamus duomenų </w:t>
      </w:r>
      <w:r w:rsidRPr="003714C3">
        <w:rPr>
          <w:rFonts w:asciiTheme="majorHAnsi" w:hAnsiTheme="majorHAnsi" w:cs="Times New Roman"/>
          <w:lang w:val="fr-FR"/>
        </w:rPr>
        <w:t>fail</w:t>
      </w:r>
      <w:r w:rsidRPr="003714C3">
        <w:rPr>
          <w:rFonts w:asciiTheme="majorHAnsi" w:hAnsiTheme="majorHAnsi" w:cs="Times New Roman"/>
        </w:rPr>
        <w:t xml:space="preserve">ų </w:t>
      </w:r>
      <w:r w:rsidRPr="003714C3">
        <w:rPr>
          <w:rFonts w:asciiTheme="majorHAnsi" w:hAnsiTheme="majorHAnsi" w:cs="Times New Roman"/>
          <w:lang w:val="nl-NL"/>
        </w:rPr>
        <w:t>formatus (pvz., pdf, jpg, doc</w:t>
      </w:r>
      <w:r w:rsidRPr="003714C3">
        <w:rPr>
          <w:rFonts w:asciiTheme="majorHAnsi" w:hAnsiTheme="majorHAnsi" w:cs="Times New Roman"/>
        </w:rPr>
        <w:t>x ir kt.).</w:t>
      </w:r>
    </w:p>
    <w:p w:rsidR="00B50198" w:rsidRPr="003714C3" w:rsidRDefault="00B50198" w:rsidP="00B50198">
      <w:pPr>
        <w:pStyle w:val="Body2"/>
        <w:rPr>
          <w:rFonts w:asciiTheme="majorHAnsi" w:hAnsiTheme="majorHAnsi" w:cs="Times New Roman"/>
          <w:color w:val="auto"/>
        </w:rPr>
      </w:pPr>
      <w:r w:rsidRPr="003714C3">
        <w:rPr>
          <w:rFonts w:asciiTheme="majorHAnsi" w:hAnsiTheme="majorHAnsi" w:cs="Times New Roman"/>
          <w:color w:val="auto"/>
        </w:rPr>
        <w:tab/>
      </w:r>
      <w:r w:rsidRPr="00ED2CCE">
        <w:rPr>
          <w:rFonts w:asciiTheme="majorHAnsi" w:hAnsiTheme="majorHAnsi" w:cs="Times New Roman"/>
          <w:color w:val="auto"/>
        </w:rPr>
        <w:t xml:space="preserve">5.4. </w:t>
      </w:r>
      <w:r w:rsidRPr="00ED2CCE">
        <w:rPr>
          <w:rFonts w:asciiTheme="majorHAnsi" w:hAnsiTheme="majorHAnsi" w:cs="Times New Roman"/>
          <w:iCs/>
          <w:color w:val="auto"/>
        </w:rPr>
        <w:t xml:space="preserve">Pasiūlymas turi būti pateiktas iki </w:t>
      </w:r>
      <w:r w:rsidR="00AA5E63" w:rsidRPr="00ED2CCE">
        <w:rPr>
          <w:rFonts w:asciiTheme="majorHAnsi" w:hAnsiTheme="majorHAnsi" w:cs="Times New Roman"/>
          <w:b/>
          <w:iCs/>
          <w:color w:val="548DD4" w:themeColor="text2" w:themeTint="99"/>
        </w:rPr>
        <w:t>202</w:t>
      </w:r>
      <w:r w:rsidR="00EA4078" w:rsidRPr="00ED2CCE">
        <w:rPr>
          <w:rFonts w:asciiTheme="majorHAnsi" w:hAnsiTheme="majorHAnsi" w:cs="Times New Roman"/>
          <w:b/>
          <w:iCs/>
          <w:color w:val="548DD4" w:themeColor="text2" w:themeTint="99"/>
        </w:rPr>
        <w:t>6</w:t>
      </w:r>
      <w:r w:rsidRPr="00ED2CCE">
        <w:rPr>
          <w:rFonts w:asciiTheme="majorHAnsi" w:hAnsiTheme="majorHAnsi" w:cs="Times New Roman"/>
          <w:b/>
          <w:iCs/>
          <w:color w:val="548DD4" w:themeColor="text2" w:themeTint="99"/>
        </w:rPr>
        <w:t xml:space="preserve"> m. </w:t>
      </w:r>
      <w:r w:rsidR="00ED2CCE" w:rsidRPr="00ED2CCE">
        <w:rPr>
          <w:rFonts w:asciiTheme="majorHAnsi" w:hAnsiTheme="majorHAnsi" w:cs="Times New Roman"/>
          <w:b/>
          <w:iCs/>
          <w:color w:val="548DD4" w:themeColor="text2" w:themeTint="99"/>
        </w:rPr>
        <w:t>spalio 6</w:t>
      </w:r>
      <w:r w:rsidR="00F21792" w:rsidRPr="00ED2CCE">
        <w:rPr>
          <w:rFonts w:asciiTheme="majorHAnsi" w:hAnsiTheme="majorHAnsi" w:cs="Times New Roman"/>
          <w:b/>
          <w:iCs/>
          <w:color w:val="548DD4" w:themeColor="text2" w:themeTint="99"/>
        </w:rPr>
        <w:t xml:space="preserve"> </w:t>
      </w:r>
      <w:r w:rsidRPr="00ED2CCE">
        <w:rPr>
          <w:rFonts w:asciiTheme="majorHAnsi" w:hAnsiTheme="majorHAnsi" w:cs="Times New Roman"/>
          <w:b/>
          <w:iCs/>
          <w:color w:val="548DD4" w:themeColor="text2" w:themeTint="99"/>
        </w:rPr>
        <w:t>d.</w:t>
      </w:r>
      <w:r w:rsidR="00E958C2" w:rsidRPr="00ED2CCE">
        <w:rPr>
          <w:rFonts w:asciiTheme="majorHAnsi" w:hAnsiTheme="majorHAnsi" w:cs="Times New Roman"/>
          <w:b/>
          <w:iCs/>
          <w:color w:val="548DD4" w:themeColor="text2" w:themeTint="99"/>
        </w:rPr>
        <w:t xml:space="preserve"> 0</w:t>
      </w:r>
      <w:r w:rsidR="00F21792" w:rsidRPr="00ED2CCE">
        <w:rPr>
          <w:rFonts w:asciiTheme="majorHAnsi" w:hAnsiTheme="majorHAnsi" w:cs="Times New Roman"/>
          <w:b/>
          <w:iCs/>
          <w:color w:val="548DD4" w:themeColor="text2" w:themeTint="99"/>
        </w:rPr>
        <w:t>8</w:t>
      </w:r>
      <w:r w:rsidR="005823A0" w:rsidRPr="00ED2CCE">
        <w:rPr>
          <w:rFonts w:asciiTheme="majorHAnsi" w:hAnsiTheme="majorHAnsi" w:cs="Times New Roman"/>
          <w:b/>
          <w:iCs/>
          <w:color w:val="548DD4" w:themeColor="text2" w:themeTint="99"/>
        </w:rPr>
        <w:t xml:space="preserve"> val. </w:t>
      </w:r>
      <w:r w:rsidR="006425C3" w:rsidRPr="00ED2CCE">
        <w:rPr>
          <w:rFonts w:asciiTheme="majorHAnsi" w:hAnsiTheme="majorHAnsi" w:cs="Times New Roman"/>
          <w:b/>
          <w:iCs/>
          <w:color w:val="548DD4" w:themeColor="text2" w:themeTint="99"/>
        </w:rPr>
        <w:t>00</w:t>
      </w:r>
      <w:r w:rsidRPr="00ED2CCE">
        <w:rPr>
          <w:rFonts w:asciiTheme="majorHAnsi" w:hAnsiTheme="majorHAnsi" w:cs="Times New Roman"/>
          <w:b/>
          <w:iCs/>
          <w:color w:val="548DD4" w:themeColor="text2" w:themeTint="99"/>
        </w:rPr>
        <w:t xml:space="preserve"> min.</w:t>
      </w:r>
      <w:r w:rsidRPr="00ED2CCE">
        <w:rPr>
          <w:rFonts w:asciiTheme="majorHAnsi" w:hAnsiTheme="majorHAnsi" w:cs="Times New Roman"/>
          <w:iCs/>
          <w:color w:val="auto"/>
        </w:rPr>
        <w:t xml:space="preserve"> (Lietuvos</w:t>
      </w:r>
      <w:r w:rsidRPr="003714C3">
        <w:rPr>
          <w:rFonts w:asciiTheme="majorHAnsi" w:hAnsiTheme="majorHAnsi" w:cs="Times New Roman"/>
          <w:iCs/>
          <w:color w:val="auto"/>
        </w:rPr>
        <w:t xml:space="preserve"> Respublikos laiku) tik elektroninėmis priemonėmis, naudojant CVP IS.</w:t>
      </w:r>
      <w:r w:rsidRPr="003714C3">
        <w:rPr>
          <w:rFonts w:asciiTheme="majorHAnsi" w:hAnsiTheme="majorHAnsi" w:cs="Times New Roman"/>
          <w:color w:val="auto"/>
        </w:rPr>
        <w:tab/>
      </w:r>
    </w:p>
    <w:p w:rsidR="00B50198" w:rsidRPr="003714C3" w:rsidRDefault="00B50198" w:rsidP="00B50198">
      <w:pPr>
        <w:pStyle w:val="Body2"/>
        <w:ind w:firstLine="720"/>
        <w:rPr>
          <w:rFonts w:asciiTheme="majorHAnsi" w:hAnsiTheme="majorHAnsi" w:cs="Times New Roman"/>
          <w:color w:val="auto"/>
        </w:rPr>
      </w:pPr>
      <w:r w:rsidRPr="003714C3">
        <w:rPr>
          <w:rFonts w:asciiTheme="majorHAnsi" w:hAnsiTheme="majorHAnsi" w:cs="Times New Roman"/>
        </w:rPr>
        <w:lastRenderedPageBreak/>
        <w:t xml:space="preserve">           5.5. Susipažinti su pirkimo dokumentais tiekėjai turi teisę iki pasiūlymų pateikimo t</w:t>
      </w:r>
      <w:r w:rsidRPr="003714C3">
        <w:rPr>
          <w:rFonts w:asciiTheme="majorHAnsi" w:hAnsiTheme="majorHAnsi" w:cs="Times New Roman"/>
          <w:lang w:val="pt-PT"/>
        </w:rPr>
        <w:t>ermino pabaigos.</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5.6. Pateikdamas pasiūlymą</w:t>
      </w:r>
      <w:r w:rsidRPr="003714C3">
        <w:rPr>
          <w:rFonts w:asciiTheme="majorHAnsi" w:hAnsiTheme="majorHAnsi" w:cs="Times New Roman"/>
          <w:lang w:val="nl-NL"/>
        </w:rPr>
        <w:t>, tiek</w:t>
      </w:r>
      <w:r w:rsidRPr="003714C3">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5.7. Tiekė</w:t>
      </w:r>
      <w:r w:rsidRPr="003714C3">
        <w:rPr>
          <w:rFonts w:asciiTheme="majorHAnsi" w:hAnsiTheme="majorHAnsi" w:cs="Times New Roman"/>
          <w:lang w:val="es-ES_tradnl"/>
        </w:rPr>
        <w:t>jo pasi</w:t>
      </w:r>
      <w:r w:rsidRPr="003714C3">
        <w:rPr>
          <w:rFonts w:asciiTheme="majorHAnsi" w:hAnsiTheme="majorHAnsi" w:cs="Times New Roman"/>
        </w:rPr>
        <w:t>ūlymas bei kita korespondencija pateikiami lietuvių kalba. Jei reikalaujami pridėti prie pasiū</w:t>
      </w:r>
      <w:r w:rsidRPr="003714C3">
        <w:rPr>
          <w:rFonts w:asciiTheme="majorHAnsi" w:hAnsiTheme="majorHAnsi" w:cs="Times New Roman"/>
          <w:lang w:val="it-IT"/>
        </w:rPr>
        <w:t>lymo dokumentai negali b</w:t>
      </w:r>
      <w:r w:rsidRPr="003714C3">
        <w:rPr>
          <w:rFonts w:asciiTheme="majorHAnsi" w:hAnsiTheme="majorHAnsi" w:cs="Times New Roman"/>
        </w:rPr>
        <w:t xml:space="preserve">ūti pateikti lietuvių </w:t>
      </w:r>
      <w:r w:rsidRPr="003714C3">
        <w:rPr>
          <w:rFonts w:asciiTheme="majorHAnsi" w:hAnsiTheme="majorHAnsi" w:cs="Times New Roman"/>
          <w:lang w:val="es-ES_tradnl"/>
        </w:rPr>
        <w:t xml:space="preserve">kalba, </w:t>
      </w:r>
      <w:r w:rsidRPr="003714C3">
        <w:rPr>
          <w:rFonts w:asciiTheme="majorHAnsi" w:hAnsiTheme="majorHAnsi" w:cs="Times New Roman"/>
        </w:rPr>
        <w:t xml:space="preserve">šie dokumentai turi būti pateikiami originalo kalba, pridedant vertimą į </w:t>
      </w:r>
      <w:r w:rsidRPr="003714C3">
        <w:rPr>
          <w:rFonts w:asciiTheme="majorHAnsi" w:hAnsiTheme="majorHAnsi" w:cs="Times New Roman"/>
          <w:lang w:val="es-ES_tradnl"/>
        </w:rPr>
        <w:t>lietuvi</w:t>
      </w:r>
      <w:r w:rsidRPr="003714C3">
        <w:rPr>
          <w:rFonts w:asciiTheme="majorHAnsi" w:hAnsiTheme="majorHAnsi" w:cs="Times New Roman"/>
        </w:rPr>
        <w:t>ų kalbą</w:t>
      </w:r>
      <w:r w:rsidRPr="003714C3">
        <w:rPr>
          <w:rFonts w:asciiTheme="majorHAnsi" w:hAnsiTheme="majorHAnsi" w:cs="Times New Roman"/>
          <w:lang w:val="pt-PT"/>
        </w:rPr>
        <w:t>. Vertimas turi b</w:t>
      </w:r>
      <w:r w:rsidRPr="003714C3">
        <w:rPr>
          <w:rFonts w:asciiTheme="majorHAnsi" w:hAnsiTheme="majorHAnsi" w:cs="Times New Roman"/>
        </w:rPr>
        <w:t>ū</w:t>
      </w:r>
      <w:r w:rsidRPr="003714C3">
        <w:rPr>
          <w:rFonts w:asciiTheme="majorHAnsi" w:hAnsiTheme="majorHAnsi" w:cs="Times New Roman"/>
          <w:lang w:val="es-ES_tradnl"/>
        </w:rPr>
        <w:t>ti patvirtintas vert</w:t>
      </w:r>
      <w:r w:rsidRPr="003714C3">
        <w:rPr>
          <w:rFonts w:asciiTheme="majorHAnsi" w:hAnsiTheme="majorHAnsi" w:cs="Times New Roman"/>
        </w:rPr>
        <w:t>ė</w:t>
      </w:r>
      <w:r w:rsidRPr="003714C3">
        <w:rPr>
          <w:rFonts w:asciiTheme="majorHAnsi" w:hAnsiTheme="majorHAnsi" w:cs="Times New Roman"/>
          <w:lang w:val="es-ES_tradnl"/>
        </w:rPr>
        <w:t>jo para</w:t>
      </w:r>
      <w:r w:rsidRPr="003714C3">
        <w:rPr>
          <w:rFonts w:asciiTheme="majorHAnsi" w:hAnsiTheme="majorHAnsi" w:cs="Times New Roman"/>
        </w:rPr>
        <w:t>šu ir vertimo biuro antspaudu arba t</w:t>
      </w:r>
      <w:r w:rsidRPr="003714C3">
        <w:rPr>
          <w:rFonts w:asciiTheme="majorHAnsi" w:hAnsiTheme="majorHAnsi" w:cs="Times New Roman"/>
          <w:lang w:val="nl-NL"/>
        </w:rPr>
        <w:t>iek</w:t>
      </w:r>
      <w:r w:rsidRPr="003714C3">
        <w:rPr>
          <w:rFonts w:asciiTheme="majorHAnsi" w:hAnsiTheme="majorHAnsi" w:cs="Times New Roman"/>
        </w:rPr>
        <w:t>ėjo vadovo arba jo į</w:t>
      </w:r>
      <w:r w:rsidRPr="003714C3">
        <w:rPr>
          <w:rFonts w:asciiTheme="majorHAnsi" w:hAnsiTheme="majorHAnsi" w:cs="Times New Roman"/>
          <w:lang w:val="pt-PT"/>
        </w:rPr>
        <w:t>galioto asmens para</w:t>
      </w:r>
      <w:r w:rsidRPr="003714C3">
        <w:rPr>
          <w:rFonts w:asciiTheme="majorHAnsi" w:hAnsiTheme="majorHAnsi" w:cs="Times New Roman"/>
        </w:rPr>
        <w:t>šu.</w:t>
      </w:r>
    </w:p>
    <w:p w:rsidR="00B50198" w:rsidRPr="000A6E92" w:rsidRDefault="00B50198" w:rsidP="00BE7587">
      <w:pPr>
        <w:pStyle w:val="Body2"/>
        <w:spacing w:after="0"/>
        <w:rPr>
          <w:rFonts w:asciiTheme="majorHAnsi" w:hAnsiTheme="majorHAnsi" w:cs="Times New Roman"/>
        </w:rPr>
      </w:pPr>
      <w:r w:rsidRPr="003714C3">
        <w:rPr>
          <w:rFonts w:asciiTheme="majorHAnsi" w:hAnsiTheme="majorHAnsi" w:cs="Times New Roman"/>
        </w:rPr>
        <w:tab/>
        <w:t>5.8. Pasiūlyme turi būti nurodytas jo galiojimo terminas. Pasiū</w:t>
      </w:r>
      <w:r w:rsidRPr="003714C3">
        <w:rPr>
          <w:rFonts w:asciiTheme="majorHAnsi" w:hAnsiTheme="majorHAnsi" w:cs="Times New Roman"/>
          <w:lang w:val="it-IT"/>
        </w:rPr>
        <w:t xml:space="preserve">lymas turi galioti ne </w:t>
      </w:r>
      <w:r w:rsidRPr="00ED2CCE">
        <w:rPr>
          <w:rFonts w:asciiTheme="majorHAnsi" w:hAnsiTheme="majorHAnsi" w:cs="Times New Roman"/>
          <w:lang w:val="it-IT"/>
        </w:rPr>
        <w:t xml:space="preserve">trumpiau </w:t>
      </w:r>
      <w:r w:rsidRPr="00ED2CCE">
        <w:rPr>
          <w:rFonts w:asciiTheme="majorHAnsi" w:hAnsiTheme="majorHAnsi" w:cs="Times New Roman"/>
          <w:lang w:val="lt-LT"/>
        </w:rPr>
        <w:t xml:space="preserve">kaip iki </w:t>
      </w:r>
      <w:r w:rsidR="00AF145C" w:rsidRPr="00ED2CCE">
        <w:rPr>
          <w:rFonts w:asciiTheme="majorHAnsi" w:hAnsiTheme="majorHAnsi" w:cs="Times New Roman"/>
          <w:b/>
          <w:color w:val="548DD4" w:themeColor="text2" w:themeTint="99"/>
          <w:lang w:val="lt-LT"/>
        </w:rPr>
        <w:t>202</w:t>
      </w:r>
      <w:r w:rsidR="00D15630" w:rsidRPr="00ED2CCE">
        <w:rPr>
          <w:rFonts w:asciiTheme="majorHAnsi" w:hAnsiTheme="majorHAnsi" w:cs="Times New Roman"/>
          <w:b/>
          <w:color w:val="548DD4" w:themeColor="text2" w:themeTint="99"/>
          <w:lang w:val="lt-LT"/>
        </w:rPr>
        <w:t>7-</w:t>
      </w:r>
      <w:r w:rsidR="00ED2CCE" w:rsidRPr="00ED2CCE">
        <w:rPr>
          <w:rFonts w:asciiTheme="majorHAnsi" w:hAnsiTheme="majorHAnsi" w:cs="Times New Roman"/>
          <w:b/>
          <w:color w:val="548DD4" w:themeColor="text2" w:themeTint="99"/>
          <w:lang w:val="lt-LT"/>
        </w:rPr>
        <w:t>03-06</w:t>
      </w:r>
      <w:r w:rsidR="00805DD4" w:rsidRPr="00ED2CCE">
        <w:rPr>
          <w:rFonts w:asciiTheme="majorHAnsi" w:hAnsiTheme="majorHAnsi" w:cs="Times New Roman"/>
          <w:b/>
          <w:color w:val="548DD4" w:themeColor="text2" w:themeTint="99"/>
          <w:lang w:val="lt-LT"/>
        </w:rPr>
        <w:t>.</w:t>
      </w:r>
      <w:r w:rsidRPr="00ED2CCE">
        <w:rPr>
          <w:rFonts w:asciiTheme="majorHAnsi" w:hAnsiTheme="majorHAnsi" w:cs="Times New Roman"/>
          <w:lang w:val="pt-PT"/>
        </w:rPr>
        <w:t xml:space="preserve"> Jeigu pasi</w:t>
      </w:r>
      <w:r w:rsidRPr="00ED2CCE">
        <w:rPr>
          <w:rFonts w:asciiTheme="majorHAnsi" w:hAnsiTheme="majorHAnsi" w:cs="Times New Roman"/>
        </w:rPr>
        <w:t>ūlyme nenurodytas jo galiojimo laikas, laikoma, kad pasiūlymas galioja tiek, kiek nustatyta pirkimo dokumentuose.</w:t>
      </w:r>
    </w:p>
    <w:p w:rsidR="00B50198" w:rsidRPr="003714C3" w:rsidRDefault="00B50198" w:rsidP="00BE7587">
      <w:pPr>
        <w:pStyle w:val="Body2"/>
        <w:spacing w:after="0"/>
        <w:rPr>
          <w:rFonts w:asciiTheme="majorHAnsi" w:hAnsiTheme="majorHAnsi" w:cs="Times New Roman"/>
        </w:rPr>
      </w:pPr>
      <w:r w:rsidRPr="000A6E92">
        <w:rPr>
          <w:rFonts w:asciiTheme="majorHAnsi" w:hAnsiTheme="majorHAnsi" w:cs="Times New Roman"/>
        </w:rPr>
        <w:tab/>
        <w:t>5.9. Pasiū</w:t>
      </w:r>
      <w:r w:rsidRPr="000A6E92">
        <w:rPr>
          <w:rFonts w:asciiTheme="majorHAnsi" w:hAnsiTheme="majorHAnsi" w:cs="Times New Roman"/>
          <w:lang w:val="de-DE"/>
        </w:rPr>
        <w:t>lyme nurodom</w:t>
      </w:r>
      <w:r w:rsidRPr="000A6E92">
        <w:rPr>
          <w:rFonts w:asciiTheme="majorHAnsi" w:hAnsiTheme="majorHAnsi" w:cs="Times New Roman"/>
        </w:rPr>
        <w:t>i įkainiai/kaina pateikiami eurais. Apskaičiuojant įkainį/kainą</w:t>
      </w:r>
      <w:r w:rsidRPr="003714C3">
        <w:rPr>
          <w:rFonts w:asciiTheme="majorHAnsi" w:hAnsiTheme="majorHAnsi" w:cs="Times New Roman"/>
        </w:rPr>
        <w:t xml:space="preserve"> turi būti atsižvelgta į visus pirkimo sąlygų, įskaitant pirkimo sutarties projektą, reikalavimus. Į </w:t>
      </w:r>
      <w:r w:rsidRPr="003714C3">
        <w:rPr>
          <w:rFonts w:asciiTheme="majorHAnsi" w:hAnsiTheme="majorHAnsi" w:cs="Times New Roman"/>
          <w:lang w:val="es-ES_tradnl"/>
        </w:rPr>
        <w:t>pasi</w:t>
      </w:r>
      <w:r w:rsidRPr="003714C3">
        <w:rPr>
          <w:rFonts w:asciiTheme="majorHAnsi" w:hAnsiTheme="majorHAnsi" w:cs="Times New Roman"/>
        </w:rPr>
        <w:t>ūlymo įkainius/kainą turi bū</w:t>
      </w:r>
      <w:r w:rsidRPr="003714C3">
        <w:rPr>
          <w:rFonts w:asciiTheme="majorHAnsi" w:hAnsiTheme="majorHAnsi" w:cs="Times New Roman"/>
          <w:lang w:val="it-IT"/>
        </w:rPr>
        <w:t xml:space="preserve">ti </w:t>
      </w:r>
      <w:r w:rsidRPr="003714C3">
        <w:rPr>
          <w:rFonts w:asciiTheme="majorHAnsi" w:hAnsiTheme="majorHAnsi" w:cs="Times New Roman"/>
        </w:rPr>
        <w:t>įskaityti visi mokesč</w:t>
      </w:r>
      <w:r w:rsidRPr="003714C3">
        <w:rPr>
          <w:rFonts w:asciiTheme="majorHAnsi" w:hAnsiTheme="majorHAnsi" w:cs="Times New Roman"/>
          <w:lang w:val="es-ES_tradnl"/>
        </w:rPr>
        <w:t>iai ir visos tiek</w:t>
      </w:r>
      <w:r w:rsidRPr="003714C3">
        <w:rPr>
          <w:rFonts w:asciiTheme="majorHAnsi" w:hAnsiTheme="majorHAnsi" w:cs="Times New Roman"/>
        </w:rPr>
        <w:t>ė</w:t>
      </w:r>
      <w:r w:rsidRPr="003714C3">
        <w:rPr>
          <w:rFonts w:asciiTheme="majorHAnsi" w:hAnsiTheme="majorHAnsi" w:cs="Times New Roman"/>
          <w:lang w:val="da-DK"/>
        </w:rPr>
        <w:t>jo i</w:t>
      </w:r>
      <w:r w:rsidRPr="003714C3">
        <w:rPr>
          <w:rFonts w:asciiTheme="majorHAnsi" w:hAnsiTheme="majorHAnsi" w:cs="Times New Roman"/>
        </w:rPr>
        <w:t>š</w:t>
      </w:r>
      <w:r w:rsidRPr="003714C3">
        <w:rPr>
          <w:rFonts w:asciiTheme="majorHAnsi" w:hAnsiTheme="majorHAnsi" w:cs="Times New Roman"/>
          <w:lang w:val="pt-PT"/>
        </w:rPr>
        <w:t>laidos, apiman</w:t>
      </w:r>
      <w:r w:rsidRPr="003714C3">
        <w:rPr>
          <w:rFonts w:asciiTheme="majorHAnsi" w:hAnsiTheme="majorHAnsi" w:cs="Times New Roman"/>
        </w:rPr>
        <w:t>č</w:t>
      </w:r>
      <w:r w:rsidRPr="003714C3">
        <w:rPr>
          <w:rFonts w:asciiTheme="majorHAnsi" w:hAnsiTheme="majorHAnsi" w:cs="Times New Roman"/>
          <w:lang w:val="es-ES_tradnl"/>
        </w:rPr>
        <w:t>ios visk</w:t>
      </w:r>
      <w:r w:rsidRPr="003714C3">
        <w:rPr>
          <w:rFonts w:asciiTheme="majorHAnsi" w:hAnsiTheme="majorHAnsi" w:cs="Times New Roman"/>
        </w:rPr>
        <w:t xml:space="preserve">ą, ko reikia visiškam ir tinkamam pirkimo sutarties įvykdymui. </w:t>
      </w:r>
    </w:p>
    <w:p w:rsidR="00B50198" w:rsidRPr="003714C3" w:rsidRDefault="00B50198" w:rsidP="00BE7587">
      <w:pPr>
        <w:pStyle w:val="Body2"/>
        <w:spacing w:after="0"/>
        <w:rPr>
          <w:rFonts w:asciiTheme="majorHAnsi" w:hAnsiTheme="majorHAnsi" w:cs="Times New Roman"/>
        </w:rPr>
      </w:pPr>
      <w:r w:rsidRPr="003714C3">
        <w:rPr>
          <w:rFonts w:asciiTheme="majorHAnsi" w:hAnsiTheme="majorHAnsi" w:cs="Times New Roman"/>
        </w:rPr>
        <w:tab/>
        <w:t>Pirkimo dalies kaina turi būti išreikšta cento tikslumu, po kablelio nurodant ne daugiau kaip 2 skaitmenis.</w:t>
      </w:r>
    </w:p>
    <w:p w:rsidR="00B50198" w:rsidRPr="003714C3" w:rsidRDefault="00B50198" w:rsidP="00BE7587">
      <w:pPr>
        <w:pStyle w:val="Body2"/>
        <w:spacing w:after="0"/>
        <w:rPr>
          <w:rFonts w:asciiTheme="majorHAnsi" w:hAnsiTheme="majorHAnsi" w:cs="Times New Roman"/>
        </w:rPr>
      </w:pPr>
      <w:r w:rsidRPr="003714C3">
        <w:rPr>
          <w:rFonts w:asciiTheme="majorHAnsi" w:hAnsiTheme="majorHAnsi" w:cs="Times New Roman"/>
        </w:rPr>
        <w:tab/>
        <w:t xml:space="preserve">5.10. </w:t>
      </w:r>
      <w:r w:rsidRPr="003714C3">
        <w:rPr>
          <w:rFonts w:asciiTheme="majorHAnsi" w:hAnsiTheme="majorHAnsi" w:cs="Times New Roman"/>
          <w:lang w:val="sv-SE"/>
        </w:rPr>
        <w:t>Perkan</w:t>
      </w:r>
      <w:r w:rsidRPr="003714C3">
        <w:rPr>
          <w:rFonts w:asciiTheme="majorHAnsi" w:hAnsiTheme="majorHAnsi" w:cs="Times New Roman"/>
        </w:rPr>
        <w:t xml:space="preserve">čioji organizacija turi teisę </w:t>
      </w:r>
      <w:r w:rsidRPr="003714C3">
        <w:rPr>
          <w:rFonts w:asciiTheme="majorHAnsi" w:hAnsiTheme="majorHAnsi" w:cs="Times New Roman"/>
          <w:lang w:val="it-IT"/>
        </w:rPr>
        <w:t>prat</w:t>
      </w:r>
      <w:r w:rsidRPr="003714C3">
        <w:rPr>
          <w:rFonts w:asciiTheme="majorHAnsi" w:hAnsiTheme="majorHAnsi" w:cs="Times New Roman"/>
        </w:rPr>
        <w:t xml:space="preserve">ęsti pasiūlymo pateikimo terminą. Apie naują </w:t>
      </w:r>
      <w:r w:rsidRPr="003714C3">
        <w:rPr>
          <w:rFonts w:asciiTheme="majorHAnsi" w:hAnsiTheme="majorHAnsi" w:cs="Times New Roman"/>
          <w:lang w:val="es-ES_tradnl"/>
        </w:rPr>
        <w:t>pasi</w:t>
      </w:r>
      <w:r w:rsidRPr="003714C3">
        <w:rPr>
          <w:rFonts w:asciiTheme="majorHAnsi" w:hAnsiTheme="majorHAnsi" w:cs="Times New Roman"/>
        </w:rPr>
        <w:t xml:space="preserve">ūlymų pateikimo terminą </w:t>
      </w:r>
      <w:r w:rsidRPr="003714C3">
        <w:rPr>
          <w:rFonts w:asciiTheme="majorHAnsi" w:hAnsiTheme="majorHAnsi" w:cs="Times New Roman"/>
          <w:lang w:val="nl-NL"/>
        </w:rPr>
        <w:t>perkan</w:t>
      </w:r>
      <w:r w:rsidRPr="003714C3">
        <w:rPr>
          <w:rFonts w:asciiTheme="majorHAnsi" w:hAnsiTheme="majorHAnsi" w:cs="Times New Roman"/>
        </w:rPr>
        <w:t>čioji organizacija paskelbia CVP IS ir praneša prie pirkimo CVP IS prisijungusiems tiekėjams.</w:t>
      </w:r>
    </w:p>
    <w:p w:rsidR="008E1CCD" w:rsidRPr="003714C3" w:rsidRDefault="00B50198" w:rsidP="008E1CCD">
      <w:pPr>
        <w:pStyle w:val="Body2"/>
        <w:shd w:val="clear" w:color="auto" w:fill="D9D9D9" w:themeFill="background1" w:themeFillShade="D9"/>
        <w:spacing w:after="0"/>
        <w:rPr>
          <w:rFonts w:asciiTheme="majorHAnsi" w:hAnsiTheme="majorHAnsi"/>
          <w:iCs/>
          <w:color w:val="auto"/>
          <w:lang w:val="lt-LT"/>
        </w:rPr>
      </w:pPr>
      <w:r w:rsidRPr="003714C3">
        <w:rPr>
          <w:rFonts w:asciiTheme="majorHAnsi" w:hAnsiTheme="majorHAnsi" w:cs="Times New Roman"/>
          <w:color w:val="auto"/>
        </w:rPr>
        <w:tab/>
      </w:r>
      <w:r w:rsidR="008E1CCD" w:rsidRPr="003714C3">
        <w:rPr>
          <w:rFonts w:asciiTheme="majorHAnsi" w:hAnsiTheme="majorHAnsi"/>
          <w:color w:val="auto"/>
          <w:u w:val="single"/>
        </w:rPr>
        <w:t xml:space="preserve">5.11. Pasiūlymas turi būti pateikiamas CVP IS priemonėmis. </w:t>
      </w:r>
      <w:r w:rsidR="008E1CCD" w:rsidRPr="003714C3">
        <w:rPr>
          <w:rFonts w:asciiTheme="majorHAnsi" w:hAnsiTheme="majorHAnsi"/>
          <w:iCs/>
          <w:color w:val="auto"/>
          <w:u w:val="single"/>
          <w:lang w:val="lt-LT"/>
        </w:rPr>
        <w:t>Pasiūlymą turi sudaryti</w:t>
      </w:r>
      <w:r w:rsidR="008E1CCD" w:rsidRPr="003714C3">
        <w:rPr>
          <w:rFonts w:asciiTheme="majorHAnsi" w:hAnsiTheme="majorHAnsi"/>
          <w:iCs/>
          <w:color w:val="auto"/>
          <w:lang w:val="lt-LT"/>
        </w:rPr>
        <w:t>:</w:t>
      </w:r>
    </w:p>
    <w:p w:rsidR="008E1CCD" w:rsidRPr="003714C3" w:rsidRDefault="008E1CCD" w:rsidP="008E1CCD">
      <w:pPr>
        <w:pStyle w:val="Body2"/>
        <w:shd w:val="clear" w:color="auto" w:fill="D9D9D9" w:themeFill="background1" w:themeFillShade="D9"/>
        <w:spacing w:after="0"/>
        <w:ind w:firstLine="1276"/>
        <w:rPr>
          <w:rFonts w:asciiTheme="majorHAnsi" w:hAnsiTheme="majorHAnsi" w:cs="Times New Roman"/>
        </w:rPr>
      </w:pPr>
      <w:r w:rsidRPr="003714C3">
        <w:rPr>
          <w:rFonts w:asciiTheme="majorHAnsi" w:hAnsiTheme="majorHAnsi" w:cs="Times New Roman"/>
          <w:iCs/>
          <w:lang w:val="lt-LT"/>
        </w:rPr>
        <w:t>5.11.1.</w:t>
      </w:r>
      <w:r w:rsidRPr="003714C3">
        <w:rPr>
          <w:rFonts w:asciiTheme="majorHAnsi" w:hAnsiTheme="majorHAnsi" w:cs="Times New Roman"/>
          <w:b/>
          <w:iCs/>
          <w:lang w:val="lt-LT"/>
        </w:rPr>
        <w:t xml:space="preserve"> </w:t>
      </w:r>
      <w:r w:rsidRPr="003714C3">
        <w:rPr>
          <w:rFonts w:asciiTheme="majorHAnsi" w:hAnsiTheme="majorHAnsi"/>
          <w:iCs/>
        </w:rPr>
        <w:t xml:space="preserve">Užpildyta pasiūlymo forma, parengta pagal šių konkurso sąlygų </w:t>
      </w:r>
      <w:r w:rsidRPr="003714C3">
        <w:rPr>
          <w:rFonts w:asciiTheme="majorHAnsi" w:hAnsiTheme="majorHAnsi"/>
          <w:b/>
          <w:iCs/>
        </w:rPr>
        <w:t>1 priedą</w:t>
      </w:r>
      <w:r w:rsidRPr="003714C3">
        <w:rPr>
          <w:rFonts w:asciiTheme="majorHAnsi" w:hAnsiTheme="majorHAnsi"/>
          <w:color w:val="FF0000"/>
        </w:rPr>
        <w:t xml:space="preserve">. </w:t>
      </w:r>
    </w:p>
    <w:p w:rsidR="008E1CCD" w:rsidRPr="003714C3" w:rsidRDefault="008E1CCD" w:rsidP="008E1CCD">
      <w:pPr>
        <w:pStyle w:val="Body2"/>
        <w:shd w:val="clear" w:color="auto" w:fill="D9D9D9" w:themeFill="background1" w:themeFillShade="D9"/>
        <w:spacing w:after="0"/>
        <w:ind w:firstLine="1276"/>
        <w:rPr>
          <w:rFonts w:asciiTheme="majorHAnsi" w:hAnsiTheme="majorHAnsi" w:cs="Times New Roman"/>
        </w:rPr>
      </w:pPr>
      <w:r w:rsidRPr="003714C3">
        <w:rPr>
          <w:rFonts w:asciiTheme="majorHAnsi" w:hAnsiTheme="majorHAnsi" w:cs="Times New Roman"/>
          <w:color w:val="auto"/>
          <w:lang w:val="lt-LT"/>
        </w:rPr>
        <w:t xml:space="preserve"> 5.11.2. Kainų pasiūlymas turi būti pateiktas užpildant dokumentą </w:t>
      </w:r>
      <w:r w:rsidR="006410A2" w:rsidRPr="003714C3">
        <w:rPr>
          <w:rFonts w:asciiTheme="majorHAnsi" w:hAnsiTheme="majorHAnsi" w:cs="Times New Roman"/>
          <w:b/>
          <w:color w:val="auto"/>
          <w:lang w:val="lt-LT"/>
        </w:rPr>
        <w:t xml:space="preserve">„Kainų pasiūlymo lentelė“ </w:t>
      </w:r>
      <w:r w:rsidR="005963A3" w:rsidRPr="003714C3">
        <w:rPr>
          <w:rFonts w:asciiTheme="majorHAnsi" w:hAnsiTheme="majorHAnsi" w:cs="Times New Roman"/>
          <w:b/>
          <w:color w:val="auto"/>
          <w:lang w:val="lt-LT"/>
        </w:rPr>
        <w:t>(6</w:t>
      </w:r>
      <w:r w:rsidRPr="003714C3">
        <w:rPr>
          <w:rFonts w:asciiTheme="majorHAnsi" w:hAnsiTheme="majorHAnsi" w:cs="Times New Roman"/>
          <w:b/>
          <w:color w:val="auto"/>
          <w:lang w:val="lt-LT"/>
        </w:rPr>
        <w:t xml:space="preserve"> pried</w:t>
      </w:r>
      <w:r w:rsidR="00763DBA">
        <w:rPr>
          <w:rFonts w:asciiTheme="majorHAnsi" w:hAnsiTheme="majorHAnsi" w:cs="Times New Roman"/>
          <w:b/>
          <w:color w:val="auto"/>
          <w:lang w:val="lt-LT"/>
        </w:rPr>
        <w:t>ą</w:t>
      </w:r>
      <w:r w:rsidRPr="003714C3">
        <w:rPr>
          <w:rFonts w:asciiTheme="majorHAnsi" w:hAnsiTheme="majorHAnsi" w:cs="Times New Roman"/>
          <w:b/>
          <w:color w:val="auto"/>
          <w:lang w:val="lt-LT"/>
        </w:rPr>
        <w:t xml:space="preserve">). </w:t>
      </w:r>
      <w:r w:rsidRPr="003714C3">
        <w:rPr>
          <w:rFonts w:asciiTheme="majorHAnsi" w:hAnsiTheme="majorHAnsi" w:cs="Times New Roman"/>
          <w:color w:val="auto"/>
          <w:lang w:val="lt-LT"/>
        </w:rPr>
        <w:t xml:space="preserve">Dokumentas turi būti pateiktas ne skenuota forma, bet </w:t>
      </w:r>
      <w:r w:rsidRPr="003714C3">
        <w:rPr>
          <w:rFonts w:asciiTheme="majorHAnsi" w:hAnsiTheme="majorHAnsi" w:cs="Times New Roman"/>
          <w:bCs/>
          <w:color w:val="FF0000"/>
          <w:lang w:val="lt-LT"/>
        </w:rPr>
        <w:t xml:space="preserve">prisegant atskiru dokumentu Microsoft Excel </w:t>
      </w:r>
      <w:r w:rsidR="004433DB" w:rsidRPr="003714C3">
        <w:rPr>
          <w:rFonts w:asciiTheme="majorHAnsi" w:hAnsiTheme="majorHAnsi" w:cs="Times New Roman"/>
          <w:bCs/>
          <w:color w:val="FF0000"/>
          <w:lang w:val="lt-LT"/>
        </w:rPr>
        <w:t>formatu</w:t>
      </w:r>
      <w:r w:rsidRPr="003714C3">
        <w:rPr>
          <w:rFonts w:asciiTheme="majorHAnsi" w:hAnsiTheme="majorHAnsi" w:cs="Times New Roman"/>
          <w:bCs/>
          <w:color w:val="auto"/>
          <w:lang w:val="lt-LT"/>
        </w:rPr>
        <w:t xml:space="preserve">. Kainos privalo būti nurodytos </w:t>
      </w:r>
      <w:r w:rsidRPr="003714C3">
        <w:rPr>
          <w:rFonts w:asciiTheme="majorHAnsi" w:hAnsiTheme="majorHAnsi" w:cs="Times New Roman"/>
          <w:b/>
          <w:bCs/>
          <w:color w:val="auto"/>
          <w:lang w:val="lt-LT"/>
        </w:rPr>
        <w:t>eurais (EUR)</w:t>
      </w:r>
      <w:r w:rsidRPr="003714C3">
        <w:rPr>
          <w:rFonts w:asciiTheme="majorHAnsi" w:hAnsiTheme="majorHAnsi" w:cs="Times New Roman"/>
          <w:color w:val="auto"/>
          <w:lang w:val="lt-LT"/>
        </w:rPr>
        <w:t xml:space="preserve">. </w:t>
      </w:r>
    </w:p>
    <w:p w:rsidR="008E1CCD" w:rsidRPr="003714C3"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714C3">
        <w:rPr>
          <w:rFonts w:asciiTheme="majorHAnsi" w:hAnsiTheme="majorHAnsi"/>
          <w:sz w:val="22"/>
          <w:szCs w:val="22"/>
          <w:lang w:val="it-IT"/>
        </w:rPr>
        <w:t xml:space="preserve"> 5.11.3.</w:t>
      </w:r>
      <w:r w:rsidRPr="003714C3">
        <w:rPr>
          <w:rFonts w:asciiTheme="majorHAnsi" w:hAnsiTheme="majorHAnsi"/>
          <w:sz w:val="22"/>
          <w:szCs w:val="22"/>
        </w:rPr>
        <w:t xml:space="preserve"> </w:t>
      </w:r>
      <w:r w:rsidRPr="003714C3">
        <w:rPr>
          <w:rFonts w:asciiTheme="majorHAnsi" w:hAnsiTheme="majorHAnsi"/>
          <w:sz w:val="22"/>
          <w:szCs w:val="22"/>
          <w:lang w:val="es-ES_tradnl"/>
        </w:rPr>
        <w:t>Europos bendrasis vie</w:t>
      </w:r>
      <w:r w:rsidRPr="003714C3">
        <w:rPr>
          <w:rFonts w:asciiTheme="majorHAnsi" w:hAnsiTheme="majorHAnsi"/>
          <w:sz w:val="22"/>
          <w:szCs w:val="22"/>
        </w:rPr>
        <w:t xml:space="preserve">šųjų pirkimų dokumentas (EBVPD) </w:t>
      </w:r>
      <w:r w:rsidR="0030116A" w:rsidRPr="003714C3">
        <w:rPr>
          <w:rFonts w:asciiTheme="majorHAnsi" w:hAnsiTheme="majorHAnsi"/>
          <w:sz w:val="22"/>
          <w:szCs w:val="22"/>
        </w:rPr>
        <w:t>parengtas pagal pirkimo sąlygų 5</w:t>
      </w:r>
      <w:r w:rsidRPr="003714C3">
        <w:rPr>
          <w:rFonts w:asciiTheme="majorHAnsi" w:hAnsiTheme="majorHAnsi"/>
          <w:sz w:val="22"/>
          <w:szCs w:val="22"/>
        </w:rPr>
        <w:t> priedą.</w:t>
      </w:r>
    </w:p>
    <w:p w:rsidR="008E1CCD" w:rsidRPr="003714C3"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714C3">
        <w:rPr>
          <w:rFonts w:asciiTheme="majorHAnsi" w:hAnsiTheme="majorHAnsi"/>
          <w:sz w:val="22"/>
          <w:szCs w:val="22"/>
          <w:lang w:val="it-IT"/>
        </w:rPr>
        <w:t xml:space="preserve"> 5.11.4.</w:t>
      </w:r>
      <w:r w:rsidRPr="003714C3">
        <w:rPr>
          <w:rFonts w:asciiTheme="majorHAnsi" w:hAnsiTheme="majorHAnsi"/>
          <w:sz w:val="22"/>
          <w:szCs w:val="22"/>
        </w:rPr>
        <w:t xml:space="preserve"> Jungtinės veiklos sutartis (jei taikoma);</w:t>
      </w:r>
    </w:p>
    <w:p w:rsidR="008E1CCD" w:rsidRPr="003714C3" w:rsidRDefault="008E1CCD" w:rsidP="008E1CCD">
      <w:pPr>
        <w:pStyle w:val="Body2"/>
        <w:shd w:val="clear" w:color="auto" w:fill="D9D9D9" w:themeFill="background1" w:themeFillShade="D9"/>
        <w:spacing w:after="0"/>
        <w:rPr>
          <w:rFonts w:asciiTheme="majorHAnsi" w:hAnsiTheme="majorHAnsi" w:cs="Times New Roman"/>
          <w:b/>
          <w:color w:val="auto"/>
        </w:rPr>
      </w:pPr>
      <w:r w:rsidRPr="003714C3">
        <w:rPr>
          <w:rFonts w:asciiTheme="majorHAnsi" w:hAnsiTheme="majorHAnsi" w:cs="Times New Roman"/>
          <w:b/>
          <w:color w:val="auto"/>
        </w:rPr>
        <w:tab/>
        <w:t>5.11.5. Įgaliojimas pasirašyti pasiūlymą (jei taikoma);</w:t>
      </w:r>
      <w:r w:rsidRPr="003714C3">
        <w:rPr>
          <w:rFonts w:asciiTheme="majorHAnsi" w:hAnsiTheme="majorHAnsi" w:cs="Times New Roman"/>
          <w:b/>
          <w:color w:val="auto"/>
        </w:rPr>
        <w:tab/>
      </w:r>
    </w:p>
    <w:p w:rsidR="008E1CCD" w:rsidRPr="003714C3" w:rsidRDefault="008E1CCD" w:rsidP="008E1CCD">
      <w:pPr>
        <w:pStyle w:val="Body2"/>
        <w:shd w:val="clear" w:color="auto" w:fill="D9D9D9" w:themeFill="background1" w:themeFillShade="D9"/>
        <w:spacing w:after="0"/>
        <w:rPr>
          <w:rFonts w:asciiTheme="majorHAnsi" w:hAnsiTheme="majorHAnsi" w:cs="Times New Roman"/>
          <w:b/>
          <w:color w:val="auto"/>
        </w:rPr>
      </w:pPr>
      <w:r w:rsidRPr="003714C3">
        <w:rPr>
          <w:rFonts w:asciiTheme="majorHAnsi" w:eastAsia="Calibri" w:hAnsiTheme="majorHAnsi"/>
          <w:b/>
        </w:rPr>
        <w:t xml:space="preserve">                        </w:t>
      </w:r>
      <w:r w:rsidR="006410A2" w:rsidRPr="003714C3">
        <w:rPr>
          <w:rFonts w:asciiTheme="majorHAnsi" w:eastAsia="Calibri" w:hAnsiTheme="majorHAnsi"/>
          <w:b/>
        </w:rPr>
        <w:t xml:space="preserve">   </w:t>
      </w:r>
      <w:r w:rsidRPr="003714C3">
        <w:rPr>
          <w:rFonts w:asciiTheme="majorHAnsi" w:eastAsia="Calibri" w:hAnsiTheme="majorHAnsi"/>
          <w:b/>
        </w:rPr>
        <w:t>5.11.6. Deklaracija</w:t>
      </w:r>
      <w:r w:rsidR="005963A3" w:rsidRPr="003714C3">
        <w:rPr>
          <w:rFonts w:asciiTheme="majorHAnsi" w:eastAsia="Calibri" w:hAnsiTheme="majorHAnsi"/>
          <w:b/>
        </w:rPr>
        <w:t xml:space="preserve"> dėl tiekėjo atsakingų asmenų (7</w:t>
      </w:r>
      <w:r w:rsidRPr="003714C3">
        <w:rPr>
          <w:rFonts w:asciiTheme="majorHAnsi" w:eastAsia="Calibri" w:hAnsiTheme="majorHAnsi"/>
          <w:b/>
        </w:rPr>
        <w:t xml:space="preserve"> priedas);</w:t>
      </w:r>
    </w:p>
    <w:p w:rsidR="008E1CCD" w:rsidRPr="003714C3" w:rsidRDefault="008E1CCD" w:rsidP="008E1CCD">
      <w:pPr>
        <w:pStyle w:val="Body2"/>
        <w:shd w:val="clear" w:color="auto" w:fill="D9D9D9" w:themeFill="background1" w:themeFillShade="D9"/>
        <w:spacing w:after="0"/>
        <w:ind w:firstLine="1276"/>
        <w:rPr>
          <w:rFonts w:asciiTheme="majorHAnsi" w:hAnsiTheme="majorHAnsi" w:cs="Times New Roman"/>
          <w:b/>
          <w:color w:val="auto"/>
        </w:rPr>
      </w:pPr>
      <w:r w:rsidRPr="003714C3">
        <w:rPr>
          <w:rFonts w:asciiTheme="majorHAnsi" w:hAnsiTheme="majorHAnsi" w:cs="Times New Roman"/>
          <w:b/>
          <w:lang w:val="it-IT"/>
        </w:rPr>
        <w:t xml:space="preserve"> 5.11.7.</w:t>
      </w:r>
      <w:r w:rsidRPr="003714C3">
        <w:rPr>
          <w:rFonts w:asciiTheme="majorHAnsi" w:hAnsiTheme="majorHAnsi" w:cs="Times New Roman"/>
          <w:b/>
          <w:lang w:val="lt-LT"/>
        </w:rPr>
        <w:t xml:space="preserve"> Tiekėjo deklaracija dėl Tarybos reglamente </w:t>
      </w:r>
      <w:r w:rsidRPr="003714C3">
        <w:rPr>
          <w:rFonts w:asciiTheme="majorHAnsi" w:hAnsiTheme="majorHAnsi" w:cs="Times New Roman"/>
          <w:b/>
          <w:bCs/>
          <w:lang w:val="lt-LT"/>
        </w:rPr>
        <w:t>(ES) 2022/576</w:t>
      </w:r>
      <w:r w:rsidRPr="003714C3">
        <w:rPr>
          <w:rFonts w:asciiTheme="majorHAnsi" w:hAnsiTheme="majorHAnsi" w:cs="Times New Roman"/>
          <w:b/>
          <w:lang w:val="lt-LT"/>
        </w:rPr>
        <w:t xml:space="preserve"> nustatytų sąlygų nebuvimo</w:t>
      </w:r>
      <w:r w:rsidRPr="003714C3">
        <w:rPr>
          <w:rFonts w:asciiTheme="majorHAnsi" w:hAnsiTheme="majorHAnsi" w:cs="Times New Roman"/>
          <w:b/>
        </w:rPr>
        <w:t xml:space="preserve"> (</w:t>
      </w:r>
      <w:r w:rsidR="005963A3" w:rsidRPr="003714C3">
        <w:rPr>
          <w:rFonts w:asciiTheme="majorHAnsi" w:hAnsiTheme="majorHAnsi" w:cs="Times New Roman"/>
          <w:b/>
        </w:rPr>
        <w:t>8</w:t>
      </w:r>
      <w:r w:rsidRPr="003714C3">
        <w:rPr>
          <w:rFonts w:asciiTheme="majorHAnsi" w:hAnsiTheme="majorHAnsi" w:cs="Times New Roman"/>
          <w:b/>
        </w:rPr>
        <w:t xml:space="preserve"> priedas).</w:t>
      </w:r>
    </w:p>
    <w:p w:rsidR="00D5367E" w:rsidRPr="003714C3" w:rsidRDefault="00D5367E" w:rsidP="00D5367E">
      <w:pPr>
        <w:shd w:val="clear" w:color="auto" w:fill="D9D9D9" w:themeFill="background1" w:themeFillShade="D9"/>
        <w:tabs>
          <w:tab w:val="left" w:pos="851"/>
          <w:tab w:val="left" w:pos="1276"/>
        </w:tabs>
        <w:ind w:firstLine="1276"/>
        <w:jc w:val="both"/>
        <w:rPr>
          <w:rFonts w:asciiTheme="majorHAnsi" w:hAnsiTheme="majorHAnsi"/>
          <w:b/>
          <w:color w:val="FF0000"/>
          <w:sz w:val="22"/>
          <w:szCs w:val="22"/>
          <w:lang w:eastAsia="lt-LT"/>
        </w:rPr>
      </w:pPr>
      <w:r w:rsidRPr="003714C3">
        <w:rPr>
          <w:rFonts w:asciiTheme="majorHAnsi" w:hAnsiTheme="majorHAnsi"/>
          <w:sz w:val="22"/>
          <w:szCs w:val="22"/>
          <w:lang w:val="lt-LT"/>
        </w:rPr>
        <w:t xml:space="preserve">5.11.8. užpildytas pirkimo dokumentų </w:t>
      </w:r>
      <w:r w:rsidRPr="003714C3">
        <w:rPr>
          <w:rFonts w:asciiTheme="majorHAnsi" w:hAnsiTheme="majorHAnsi"/>
          <w:b/>
          <w:sz w:val="22"/>
          <w:szCs w:val="22"/>
          <w:lang w:val="lt-LT"/>
        </w:rPr>
        <w:t>4 priedas</w:t>
      </w:r>
      <w:r w:rsidRPr="003714C3">
        <w:rPr>
          <w:rFonts w:asciiTheme="majorHAnsi" w:hAnsiTheme="majorHAnsi"/>
          <w:sz w:val="22"/>
          <w:szCs w:val="22"/>
          <w:lang w:val="lt-LT"/>
        </w:rPr>
        <w:t xml:space="preserve"> „</w:t>
      </w:r>
      <w:r w:rsidRPr="003714C3">
        <w:rPr>
          <w:rFonts w:asciiTheme="majorHAnsi" w:hAnsiTheme="majorHAnsi"/>
          <w:i/>
          <w:sz w:val="22"/>
          <w:szCs w:val="22"/>
          <w:lang w:val="lt-LT"/>
        </w:rPr>
        <w:t>Techninė specifikacija“</w:t>
      </w:r>
      <w:r w:rsidRPr="003714C3">
        <w:rPr>
          <w:rFonts w:asciiTheme="majorHAnsi" w:hAnsiTheme="majorHAnsi"/>
          <w:sz w:val="22"/>
          <w:szCs w:val="22"/>
          <w:lang w:val="lt-LT"/>
        </w:rPr>
        <w:t xml:space="preserve">. Tiekėjas privalo nurodyti siūlomų prekių technines charakteristikas. </w:t>
      </w:r>
      <w:r w:rsidRPr="003714C3">
        <w:rPr>
          <w:rFonts w:asciiTheme="majorHAnsi" w:hAnsiTheme="majorHAnsi"/>
          <w:sz w:val="22"/>
          <w:szCs w:val="22"/>
        </w:rPr>
        <w:t xml:space="preserve">Grafoje </w:t>
      </w:r>
      <w:r w:rsidR="00687566">
        <w:rPr>
          <w:rFonts w:asciiTheme="majorHAnsi" w:hAnsiTheme="majorHAnsi"/>
          <w:sz w:val="22"/>
          <w:szCs w:val="22"/>
        </w:rPr>
        <w:t>„</w:t>
      </w:r>
      <w:r w:rsidR="003A55F7" w:rsidRPr="003714C3">
        <w:rPr>
          <w:rFonts w:asciiTheme="majorHAnsi" w:hAnsiTheme="majorHAnsi"/>
          <w:b/>
          <w:color w:val="000000" w:themeColor="text1"/>
          <w:sz w:val="22"/>
          <w:szCs w:val="22"/>
        </w:rPr>
        <w:t xml:space="preserve">Siūlomos </w:t>
      </w:r>
      <w:r w:rsidR="0095513D" w:rsidRPr="003714C3">
        <w:rPr>
          <w:rFonts w:asciiTheme="majorHAnsi" w:hAnsiTheme="majorHAnsi"/>
          <w:b/>
          <w:color w:val="000000" w:themeColor="text1"/>
          <w:sz w:val="22"/>
          <w:szCs w:val="22"/>
        </w:rPr>
        <w:t>parametrų reikšmės</w:t>
      </w:r>
      <w:r w:rsidRPr="003714C3">
        <w:rPr>
          <w:rFonts w:asciiTheme="majorHAnsi" w:hAnsiTheme="majorHAnsi"/>
          <w:sz w:val="22"/>
          <w:szCs w:val="22"/>
          <w:shd w:val="clear" w:color="auto" w:fill="D9D9D9" w:themeFill="background1" w:themeFillShade="D9"/>
        </w:rPr>
        <w:t>”</w:t>
      </w:r>
      <w:r w:rsidRPr="003714C3">
        <w:rPr>
          <w:rFonts w:asciiTheme="majorHAnsi" w:hAnsiTheme="majorHAnsi"/>
          <w:color w:val="000000"/>
          <w:sz w:val="22"/>
          <w:szCs w:val="22"/>
          <w:shd w:val="clear" w:color="auto" w:fill="D9D9D9" w:themeFill="background1" w:themeFillShade="D9"/>
        </w:rPr>
        <w:t xml:space="preserve"> </w:t>
      </w:r>
      <w:r w:rsidRPr="003714C3">
        <w:rPr>
          <w:rFonts w:asciiTheme="majorHAnsi" w:hAnsiTheme="majorHAnsi"/>
          <w:b/>
          <w:color w:val="000000"/>
          <w:sz w:val="22"/>
          <w:szCs w:val="22"/>
          <w:u w:val="single"/>
          <w:shd w:val="clear" w:color="auto" w:fill="D9D9D9" w:themeFill="background1" w:themeFillShade="D9"/>
        </w:rPr>
        <w:t>turi būti nurodyti tikslūs ir konkretūs siūlomos prekės duomenys</w:t>
      </w:r>
      <w:r w:rsidRPr="003714C3">
        <w:rPr>
          <w:rFonts w:asciiTheme="majorHAnsi" w:hAnsiTheme="majorHAnsi"/>
          <w:color w:val="000000"/>
          <w:sz w:val="22"/>
          <w:szCs w:val="22"/>
          <w:u w:val="single"/>
          <w:shd w:val="clear" w:color="auto" w:fill="D9D9D9" w:themeFill="background1" w:themeFillShade="D9"/>
        </w:rPr>
        <w:t xml:space="preserve">, </w:t>
      </w:r>
      <w:r w:rsidRPr="003714C3">
        <w:rPr>
          <w:rFonts w:asciiTheme="majorHAnsi" w:hAnsiTheme="majorHAnsi"/>
          <w:b/>
          <w:color w:val="000000"/>
          <w:sz w:val="22"/>
          <w:szCs w:val="22"/>
          <w:u w:val="single"/>
          <w:shd w:val="clear" w:color="auto" w:fill="D9D9D9" w:themeFill="background1" w:themeFillShade="D9"/>
        </w:rPr>
        <w:t>nepaliekant lentelėje pateiktų dydžių reikšmių tolerancijų ir tokių reikšmių, kaip „</w:t>
      </w:r>
      <w:proofErr w:type="gramStart"/>
      <w:r w:rsidRPr="003714C3">
        <w:rPr>
          <w:rFonts w:asciiTheme="majorHAnsi" w:hAnsiTheme="majorHAnsi"/>
          <w:b/>
          <w:color w:val="000000"/>
          <w:sz w:val="22"/>
          <w:szCs w:val="22"/>
          <w:u w:val="single"/>
          <w:shd w:val="clear" w:color="auto" w:fill="D9D9D9" w:themeFill="background1" w:themeFillShade="D9"/>
        </w:rPr>
        <w:t>lygiavertė“</w:t>
      </w:r>
      <w:proofErr w:type="gramEnd"/>
      <w:r w:rsidRPr="003714C3">
        <w:rPr>
          <w:rFonts w:asciiTheme="majorHAnsi" w:hAnsiTheme="majorHAnsi"/>
          <w:b/>
          <w:color w:val="000000"/>
          <w:sz w:val="22"/>
          <w:szCs w:val="22"/>
          <w:u w:val="single"/>
          <w:shd w:val="clear" w:color="auto" w:fill="D9D9D9" w:themeFill="background1" w:themeFillShade="D9"/>
        </w:rPr>
        <w:t>, „atitinka“, “taip” ir pan.</w:t>
      </w:r>
      <w:r w:rsidRPr="003714C3">
        <w:rPr>
          <w:rFonts w:asciiTheme="majorHAnsi" w:hAnsiTheme="majorHAnsi"/>
          <w:sz w:val="22"/>
          <w:szCs w:val="22"/>
          <w:shd w:val="clear" w:color="auto" w:fill="D9D9D9" w:themeFill="background1" w:themeFillShade="D9"/>
        </w:rPr>
        <w:t xml:space="preserve"> </w:t>
      </w:r>
      <w:r w:rsidRPr="003714C3">
        <w:rPr>
          <w:rFonts w:asciiTheme="majorHAnsi" w:hAnsiTheme="majorHAnsi"/>
          <w:b/>
          <w:color w:val="FF0000"/>
          <w:sz w:val="22"/>
          <w:szCs w:val="22"/>
          <w:shd w:val="clear" w:color="auto" w:fill="D9D9D9" w:themeFill="background1" w:themeFillShade="D9"/>
          <w:lang w:eastAsia="lt-LT"/>
        </w:rPr>
        <w:t>Užpildytas dokumentas privalo būti pateiktas</w:t>
      </w:r>
      <w:r w:rsidRPr="003714C3">
        <w:rPr>
          <w:rFonts w:asciiTheme="majorHAnsi" w:hAnsiTheme="majorHAnsi"/>
          <w:b/>
          <w:sz w:val="22"/>
          <w:szCs w:val="22"/>
          <w:shd w:val="clear" w:color="auto" w:fill="D9D9D9" w:themeFill="background1" w:themeFillShade="D9"/>
          <w:lang w:eastAsia="lt-LT"/>
        </w:rPr>
        <w:t xml:space="preserve"> </w:t>
      </w:r>
      <w:r w:rsidRPr="003714C3">
        <w:rPr>
          <w:rFonts w:asciiTheme="majorHAnsi" w:hAnsiTheme="majorHAnsi"/>
          <w:b/>
          <w:color w:val="FF0000"/>
          <w:sz w:val="22"/>
          <w:szCs w:val="22"/>
          <w:shd w:val="clear" w:color="auto" w:fill="D9D9D9" w:themeFill="background1" w:themeFillShade="D9"/>
          <w:lang w:eastAsia="lt-LT"/>
        </w:rPr>
        <w:t xml:space="preserve">ne skenuota forma, bet </w:t>
      </w:r>
      <w:r w:rsidRPr="003714C3">
        <w:rPr>
          <w:rFonts w:asciiTheme="majorHAnsi" w:hAnsiTheme="majorHAnsi"/>
          <w:b/>
          <w:bCs/>
          <w:color w:val="FF0000"/>
          <w:sz w:val="22"/>
          <w:szCs w:val="22"/>
          <w:shd w:val="clear" w:color="auto" w:fill="D9D9D9" w:themeFill="background1" w:themeFillShade="D9"/>
          <w:lang w:eastAsia="lt-LT"/>
        </w:rPr>
        <w:t>prisegant atskiru dokumentu</w:t>
      </w:r>
      <w:r w:rsidRPr="003714C3">
        <w:rPr>
          <w:rFonts w:asciiTheme="majorHAnsi" w:hAnsiTheme="majorHAnsi"/>
          <w:b/>
          <w:bCs/>
          <w:color w:val="FF0000"/>
          <w:sz w:val="22"/>
          <w:szCs w:val="22"/>
          <w:shd w:val="clear" w:color="auto" w:fill="D9D9D9" w:themeFill="background1" w:themeFillShade="D9"/>
        </w:rPr>
        <w:t xml:space="preserve"> Microsoft</w:t>
      </w:r>
      <w:r w:rsidRPr="003714C3">
        <w:rPr>
          <w:rFonts w:asciiTheme="majorHAnsi" w:hAnsiTheme="majorHAnsi"/>
          <w:b/>
          <w:bCs/>
          <w:color w:val="FF0000"/>
          <w:sz w:val="22"/>
          <w:szCs w:val="22"/>
        </w:rPr>
        <w:t xml:space="preserve"> </w:t>
      </w:r>
      <w:r w:rsidR="004433DB" w:rsidRPr="003714C3">
        <w:rPr>
          <w:rFonts w:asciiTheme="majorHAnsi" w:hAnsiTheme="majorHAnsi"/>
          <w:b/>
          <w:color w:val="FF0000"/>
          <w:sz w:val="22"/>
          <w:szCs w:val="22"/>
          <w:lang w:eastAsia="lt-LT"/>
        </w:rPr>
        <w:t>word</w:t>
      </w:r>
      <w:r w:rsidRPr="003714C3">
        <w:rPr>
          <w:rFonts w:asciiTheme="majorHAnsi" w:hAnsiTheme="majorHAnsi"/>
          <w:b/>
          <w:color w:val="FF0000"/>
          <w:sz w:val="22"/>
          <w:szCs w:val="22"/>
          <w:lang w:eastAsia="lt-LT"/>
        </w:rPr>
        <w:t xml:space="preserve"> </w:t>
      </w:r>
      <w:r w:rsidR="004433DB" w:rsidRPr="003714C3">
        <w:rPr>
          <w:rFonts w:asciiTheme="majorHAnsi" w:hAnsiTheme="majorHAnsi"/>
          <w:b/>
          <w:color w:val="FF0000"/>
          <w:sz w:val="22"/>
          <w:szCs w:val="22"/>
          <w:lang w:eastAsia="lt-LT"/>
        </w:rPr>
        <w:t>formatu</w:t>
      </w:r>
      <w:r w:rsidRPr="003714C3">
        <w:rPr>
          <w:rFonts w:asciiTheme="majorHAnsi" w:hAnsiTheme="majorHAnsi"/>
          <w:b/>
          <w:color w:val="FF0000"/>
          <w:sz w:val="22"/>
          <w:szCs w:val="22"/>
          <w:lang w:eastAsia="lt-LT"/>
        </w:rPr>
        <w:t>.</w:t>
      </w:r>
    </w:p>
    <w:p w:rsidR="00316C71" w:rsidRPr="00C67424" w:rsidRDefault="00316C71" w:rsidP="00316C71">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sz w:val="22"/>
          <w:szCs w:val="22"/>
          <w:lang w:val="lt-LT"/>
        </w:rPr>
        <w:t xml:space="preserve">5.11.9. </w:t>
      </w:r>
      <w:r w:rsidRPr="00C67424">
        <w:rPr>
          <w:rFonts w:asciiTheme="majorHAnsi" w:hAnsiTheme="majorHAnsi"/>
          <w:b/>
          <w:sz w:val="22"/>
          <w:szCs w:val="22"/>
          <w:lang w:eastAsia="lt-LT"/>
        </w:rPr>
        <w:t>Tiekėjas turi pateikti p</w:t>
      </w:r>
      <w:r w:rsidRPr="00C67424">
        <w:rPr>
          <w:rFonts w:asciiTheme="majorHAnsi" w:hAnsiTheme="majorHAnsi"/>
          <w:b/>
          <w:sz w:val="22"/>
          <w:szCs w:val="22"/>
        </w:rPr>
        <w:t xml:space="preserve">asiūlyme nurodytų parametrų teisingumą įrodančius </w:t>
      </w:r>
      <w:r w:rsidRPr="00BA5FC8">
        <w:rPr>
          <w:rFonts w:asciiTheme="majorHAnsi" w:hAnsiTheme="majorHAnsi"/>
          <w:b/>
          <w:sz w:val="22"/>
          <w:szCs w:val="22"/>
          <w:u w:val="single"/>
        </w:rPr>
        <w:t>prekės gamintojo</w:t>
      </w:r>
      <w:r w:rsidRPr="00BA5FC8">
        <w:rPr>
          <w:rFonts w:asciiTheme="majorHAnsi" w:hAnsiTheme="majorHAnsi"/>
          <w:b/>
          <w:sz w:val="22"/>
          <w:szCs w:val="22"/>
        </w:rPr>
        <w:t xml:space="preserve"> (toliau – gamintojo) </w:t>
      </w:r>
      <w:r w:rsidRPr="0082599B">
        <w:rPr>
          <w:rFonts w:ascii="Cambria" w:hAnsi="Cambria"/>
          <w:b/>
          <w:sz w:val="22"/>
          <w:szCs w:val="22"/>
          <w:u w:val="single"/>
        </w:rPr>
        <w:t>dokumentus</w:t>
      </w:r>
      <w:r w:rsidRPr="0082599B">
        <w:rPr>
          <w:rFonts w:ascii="Cambria" w:hAnsi="Cambria"/>
          <w:b/>
          <w:sz w:val="22"/>
          <w:szCs w:val="22"/>
        </w:rPr>
        <w:t xml:space="preserve"> (</w:t>
      </w:r>
      <w:r w:rsidRPr="00380C32">
        <w:rPr>
          <w:rFonts w:ascii="Cambria" w:eastAsia="Times New Roman" w:hAnsi="Cambria"/>
          <w:b/>
          <w:sz w:val="22"/>
          <w:szCs w:val="22"/>
        </w:rPr>
        <w:t>katalogus, prospektus ar kitą informaciją su siūlomų prekių aprašais</w:t>
      </w:r>
      <w:r w:rsidRPr="0082599B">
        <w:rPr>
          <w:rFonts w:ascii="Cambria" w:hAnsi="Cambria"/>
          <w:b/>
          <w:sz w:val="22"/>
          <w:szCs w:val="22"/>
        </w:rPr>
        <w:t>) originalo</w:t>
      </w:r>
      <w:r w:rsidRPr="00BA5FC8">
        <w:rPr>
          <w:rFonts w:asciiTheme="majorHAnsi" w:hAnsiTheme="majorHAnsi"/>
          <w:b/>
          <w:sz w:val="22"/>
          <w:szCs w:val="22"/>
        </w:rPr>
        <w:t xml:space="preserve">, o reikalaujamų parametrų – ir lietuvių kalbomis </w:t>
      </w:r>
      <w:r w:rsidRPr="00BA5FC8">
        <w:rPr>
          <w:rFonts w:asciiTheme="majorHAnsi" w:hAnsiTheme="majorHAnsi"/>
          <w:b/>
          <w:color w:val="000000"/>
          <w:sz w:val="22"/>
          <w:szCs w:val="22"/>
        </w:rPr>
        <w:t>(tais atvejais, kai parametrų teisingumą</w:t>
      </w:r>
      <w:r w:rsidRPr="00C67424">
        <w:rPr>
          <w:rFonts w:asciiTheme="majorHAnsi" w:hAnsiTheme="majorHAnsi"/>
          <w:b/>
          <w:color w:val="000000"/>
          <w:sz w:val="22"/>
          <w:szCs w:val="22"/>
        </w:rPr>
        <w:t xml:space="preserve"> įrodančių </w:t>
      </w:r>
      <w:r>
        <w:rPr>
          <w:rFonts w:asciiTheme="majorHAnsi" w:hAnsiTheme="majorHAnsi"/>
          <w:b/>
          <w:color w:val="000000"/>
          <w:sz w:val="22"/>
          <w:szCs w:val="22"/>
        </w:rPr>
        <w:t>gamintojo</w:t>
      </w:r>
      <w:r w:rsidRPr="00C67424">
        <w:rPr>
          <w:rFonts w:asciiTheme="majorHAnsi" w:hAnsiTheme="majorHAnsi"/>
          <w:b/>
          <w:color w:val="000000"/>
          <w:sz w:val="22"/>
          <w:szCs w:val="22"/>
        </w:rPr>
        <w:t xml:space="preserve"> dokumentų originalo kalba yra anglų kalba, pateikti vertimus į lietuvių kalbą kartu su pasiūlymu nėra privaloma, tačiau tokie vertimai turės būti pateikti viešojo pirkimo komisijai pareikalavus)</w:t>
      </w:r>
      <w:r w:rsidRPr="00C67424">
        <w:rPr>
          <w:rFonts w:asciiTheme="majorHAnsi" w:hAnsiTheme="majorHAnsi"/>
          <w:b/>
          <w:sz w:val="22"/>
          <w:szCs w:val="22"/>
        </w:rPr>
        <w:t xml:space="preserve">. </w:t>
      </w:r>
      <w:r w:rsidRPr="00C67424">
        <w:rPr>
          <w:rFonts w:asciiTheme="majorHAnsi" w:hAnsiTheme="majorHAnsi"/>
          <w:b/>
          <w:sz w:val="22"/>
          <w:szCs w:val="22"/>
          <w:u w:val="single"/>
        </w:rPr>
        <w:t xml:space="preserve">Originaliame </w:t>
      </w:r>
      <w:r>
        <w:rPr>
          <w:rFonts w:asciiTheme="majorHAnsi" w:hAnsiTheme="majorHAnsi"/>
          <w:b/>
          <w:sz w:val="22"/>
          <w:szCs w:val="22"/>
          <w:u w:val="single"/>
        </w:rPr>
        <w:t>gamintojo</w:t>
      </w:r>
      <w:r w:rsidRPr="00C67424">
        <w:rPr>
          <w:rFonts w:asciiTheme="majorHAnsi" w:hAnsiTheme="majorHAnsi"/>
          <w:b/>
          <w:sz w:val="22"/>
          <w:szCs w:val="22"/>
          <w:u w:val="single"/>
        </w:rPr>
        <w:t xml:space="preserve"> dokumente privalo būti atžyma, kurį techninės specifikacijos lentelės parametrą patvirtina nurodytas parametras, o</w:t>
      </w:r>
      <w:r w:rsidRPr="00C67424">
        <w:rPr>
          <w:rFonts w:asciiTheme="majorHAnsi" w:hAnsiTheme="majorHAnsi"/>
          <w:b/>
          <w:sz w:val="22"/>
          <w:szCs w:val="22"/>
          <w:u w:val="single"/>
          <w:lang w:val="lt-LT"/>
        </w:rPr>
        <w:t xml:space="preserve"> šių pirkimo do</w:t>
      </w:r>
      <w:r>
        <w:rPr>
          <w:rFonts w:asciiTheme="majorHAnsi" w:hAnsiTheme="majorHAnsi"/>
          <w:b/>
          <w:sz w:val="22"/>
          <w:szCs w:val="22"/>
          <w:u w:val="single"/>
          <w:lang w:val="lt-LT"/>
        </w:rPr>
        <w:t>kumentų 4</w:t>
      </w:r>
      <w:r w:rsidRPr="00C67424">
        <w:rPr>
          <w:rFonts w:asciiTheme="majorHAnsi" w:hAnsiTheme="majorHAnsi"/>
          <w:b/>
          <w:sz w:val="22"/>
          <w:szCs w:val="22"/>
          <w:u w:val="single"/>
          <w:lang w:val="lt-LT"/>
        </w:rPr>
        <w:t xml:space="preserve"> priedo „Techninė </w:t>
      </w:r>
      <w:proofErr w:type="gramStart"/>
      <w:r w:rsidRPr="00C67424">
        <w:rPr>
          <w:rFonts w:asciiTheme="majorHAnsi" w:hAnsiTheme="majorHAnsi"/>
          <w:b/>
          <w:sz w:val="22"/>
          <w:szCs w:val="22"/>
          <w:u w:val="single"/>
          <w:lang w:val="lt-LT"/>
        </w:rPr>
        <w:t>specifikacija“ grafoje</w:t>
      </w:r>
      <w:proofErr w:type="gramEnd"/>
      <w:r w:rsidRPr="00C67424">
        <w:rPr>
          <w:rFonts w:asciiTheme="majorHAnsi" w:hAnsiTheme="majorHAnsi"/>
          <w:b/>
          <w:sz w:val="22"/>
          <w:szCs w:val="22"/>
          <w:u w:val="single"/>
          <w:lang w:val="lt-LT"/>
        </w:rPr>
        <w:t xml:space="preserve"> „</w:t>
      </w:r>
      <w:r>
        <w:rPr>
          <w:rFonts w:asciiTheme="majorHAnsi" w:hAnsiTheme="majorHAnsi"/>
          <w:b/>
          <w:bCs/>
          <w:sz w:val="22"/>
          <w:szCs w:val="22"/>
          <w:u w:val="single"/>
        </w:rPr>
        <w:t>Siūlomos parametrų reikšmės</w:t>
      </w:r>
      <w:r w:rsidRPr="00C67424">
        <w:rPr>
          <w:rFonts w:asciiTheme="majorHAnsi" w:hAnsiTheme="majorHAnsi"/>
          <w:b/>
          <w:sz w:val="22"/>
          <w:szCs w:val="22"/>
          <w:u w:val="single"/>
          <w:lang w:val="lt-LT"/>
        </w:rPr>
        <w:t>“ turi būti nurodytas puslapis, kuriame yra atžyma</w:t>
      </w:r>
      <w:r>
        <w:rPr>
          <w:rFonts w:asciiTheme="majorHAnsi" w:hAnsiTheme="majorHAnsi"/>
          <w:b/>
          <w:sz w:val="22"/>
          <w:szCs w:val="22"/>
          <w:u w:val="single"/>
          <w:lang w:val="lt-LT"/>
        </w:rPr>
        <w:t xml:space="preserve"> gamintojo dokumentuose</w:t>
      </w:r>
      <w:r w:rsidRPr="00C67424">
        <w:rPr>
          <w:rFonts w:asciiTheme="majorHAnsi" w:hAnsiTheme="majorHAnsi"/>
          <w:b/>
          <w:sz w:val="22"/>
          <w:szCs w:val="22"/>
          <w:u w:val="single"/>
          <w:lang w:val="lt-LT"/>
        </w:rPr>
        <w:t>.</w:t>
      </w:r>
      <w:r w:rsidRPr="00C67424">
        <w:rPr>
          <w:rFonts w:asciiTheme="majorHAnsi" w:hAnsiTheme="majorHAnsi"/>
          <w:b/>
          <w:sz w:val="22"/>
          <w:szCs w:val="22"/>
          <w:lang w:val="lt-LT"/>
        </w:rPr>
        <w:t xml:space="preserve"> </w:t>
      </w:r>
      <w:r w:rsidRPr="00C67424">
        <w:rPr>
          <w:rFonts w:asciiTheme="majorHAnsi" w:hAnsiTheme="majorHAnsi"/>
          <w:b/>
          <w:iCs/>
          <w:sz w:val="22"/>
          <w:szCs w:val="22"/>
        </w:rPr>
        <w:t>Pateikiamos skaitmeninės dokumentų kopijos</w:t>
      </w:r>
      <w:r w:rsidRPr="00C67424">
        <w:rPr>
          <w:rFonts w:asciiTheme="majorHAnsi" w:hAnsiTheme="majorHAnsi"/>
          <w:b/>
          <w:sz w:val="22"/>
          <w:szCs w:val="22"/>
        </w:rPr>
        <w:t>.</w:t>
      </w:r>
    </w:p>
    <w:p w:rsidR="00970211" w:rsidRDefault="00D5367E" w:rsidP="002C6AEB">
      <w:pPr>
        <w:shd w:val="clear" w:color="auto" w:fill="D9D9D9" w:themeFill="background1" w:themeFillShade="D9"/>
        <w:tabs>
          <w:tab w:val="left" w:pos="851"/>
          <w:tab w:val="left" w:pos="1276"/>
        </w:tabs>
        <w:jc w:val="both"/>
        <w:rPr>
          <w:rFonts w:asciiTheme="majorHAnsi" w:hAnsiTheme="majorHAnsi"/>
          <w:b/>
          <w:sz w:val="22"/>
          <w:szCs w:val="22"/>
        </w:rPr>
      </w:pPr>
      <w:r w:rsidRPr="003714C3">
        <w:rPr>
          <w:rFonts w:asciiTheme="majorHAnsi" w:hAnsiTheme="majorHAnsi"/>
          <w:b/>
          <w:bCs/>
          <w:iCs/>
          <w:color w:val="000000"/>
          <w:sz w:val="22"/>
          <w:szCs w:val="22"/>
          <w:shd w:val="clear" w:color="auto" w:fill="D9D9D9" w:themeFill="background1" w:themeFillShade="D9"/>
        </w:rPr>
        <w:tab/>
        <w:t xml:space="preserve">       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reikalavimams įrodančius dokumentus (informaciją), kad perkančioji</w:t>
      </w:r>
      <w:r w:rsidRPr="003714C3">
        <w:rPr>
          <w:rFonts w:asciiTheme="majorHAnsi" w:hAnsiTheme="majorHAnsi"/>
          <w:b/>
          <w:bCs/>
          <w:i/>
          <w:iCs/>
          <w:color w:val="000000"/>
          <w:sz w:val="22"/>
          <w:szCs w:val="22"/>
          <w:shd w:val="clear" w:color="auto" w:fill="D9D9D9" w:themeFill="background1" w:themeFillShade="D9"/>
        </w:rPr>
        <w:t xml:space="preserve"> </w:t>
      </w:r>
      <w:r w:rsidRPr="003714C3">
        <w:rPr>
          <w:rFonts w:asciiTheme="majorHAnsi" w:hAnsiTheme="majorHAnsi"/>
          <w:b/>
          <w:bCs/>
          <w:iCs/>
          <w:color w:val="000000"/>
          <w:sz w:val="22"/>
          <w:szCs w:val="22"/>
          <w:shd w:val="clear" w:color="auto" w:fill="D9D9D9" w:themeFill="background1" w:themeFillShade="D9"/>
        </w:rPr>
        <w:t xml:space="preserve">organizacija galėtų </w:t>
      </w:r>
      <w:r w:rsidRPr="003714C3">
        <w:rPr>
          <w:rFonts w:asciiTheme="majorHAnsi" w:hAnsiTheme="majorHAnsi"/>
          <w:b/>
          <w:bCs/>
          <w:iCs/>
          <w:color w:val="000000"/>
          <w:sz w:val="22"/>
          <w:szCs w:val="22"/>
          <w:shd w:val="clear" w:color="auto" w:fill="D9D9D9" w:themeFill="background1" w:themeFillShade="D9"/>
        </w:rPr>
        <w:lastRenderedPageBreak/>
        <w:t>įsitikinti siūlomos prekės atitiktimi nustatytiems reikalavimams.</w:t>
      </w:r>
      <w:r w:rsidRPr="003714C3">
        <w:rPr>
          <w:rFonts w:asciiTheme="majorHAnsi" w:hAnsiTheme="majorHAnsi"/>
          <w:b/>
          <w:iCs/>
          <w:sz w:val="22"/>
          <w:szCs w:val="22"/>
        </w:rPr>
        <w:t xml:space="preserve"> Pateikiamos skaitmeninės dokumentų kopijos</w:t>
      </w:r>
      <w:r w:rsidRPr="003714C3">
        <w:rPr>
          <w:rFonts w:asciiTheme="majorHAnsi" w:hAnsiTheme="majorHAnsi"/>
          <w:b/>
          <w:sz w:val="22"/>
          <w:szCs w:val="22"/>
        </w:rPr>
        <w:t>.</w:t>
      </w:r>
    </w:p>
    <w:p w:rsidR="00B53393" w:rsidRPr="00B53393" w:rsidRDefault="00B53393" w:rsidP="00B53393">
      <w:pPr>
        <w:pStyle w:val="Body2"/>
        <w:shd w:val="clear" w:color="auto" w:fill="D9D9D9" w:themeFill="background1" w:themeFillShade="D9"/>
        <w:spacing w:after="0"/>
        <w:ind w:firstLine="1296"/>
        <w:rPr>
          <w:rFonts w:asciiTheme="majorHAnsi" w:hAnsiTheme="majorHAnsi" w:cs="Times New Roman"/>
          <w:b/>
          <w:color w:val="auto"/>
        </w:rPr>
      </w:pPr>
      <w:r w:rsidRPr="00CB541E">
        <w:rPr>
          <w:rFonts w:asciiTheme="majorHAnsi" w:hAnsiTheme="majorHAnsi"/>
          <w:b/>
          <w:iCs/>
          <w:lang w:val="lt-LT"/>
        </w:rPr>
        <w:t xml:space="preserve">5.11.10. </w:t>
      </w:r>
      <w:r w:rsidRPr="00CB541E">
        <w:rPr>
          <w:rFonts w:asciiTheme="majorHAnsi" w:hAnsiTheme="majorHAnsi"/>
          <w:b/>
          <w:lang w:eastAsia="lt-LT"/>
        </w:rPr>
        <w:t>Kartu su pasiūlymu turi būti pateikti techninėje specifikacijoje nurodyti dokumentai (skaitmeninės jų kopijos).</w:t>
      </w:r>
    </w:p>
    <w:p w:rsidR="00812ED0" w:rsidRPr="003714C3" w:rsidRDefault="000D089E" w:rsidP="00EF427B">
      <w:pPr>
        <w:pStyle w:val="Body2"/>
        <w:spacing w:after="0"/>
        <w:ind w:firstLine="1276"/>
        <w:rPr>
          <w:rFonts w:asciiTheme="majorHAnsi" w:hAnsiTheme="majorHAnsi" w:cs="Times New Roman"/>
          <w:color w:val="auto"/>
        </w:rPr>
      </w:pPr>
      <w:r w:rsidRPr="003714C3">
        <w:rPr>
          <w:rFonts w:asciiTheme="majorHAnsi" w:hAnsiTheme="majorHAnsi" w:cs="Times New Roman"/>
          <w:color w:val="auto"/>
        </w:rPr>
        <w:t>5.11.1</w:t>
      </w:r>
      <w:r w:rsidR="00B53393">
        <w:rPr>
          <w:rFonts w:asciiTheme="majorHAnsi" w:hAnsiTheme="majorHAnsi" w:cs="Times New Roman"/>
          <w:color w:val="auto"/>
        </w:rPr>
        <w:t>1</w:t>
      </w:r>
      <w:r w:rsidR="002C6AEB">
        <w:rPr>
          <w:rFonts w:asciiTheme="majorHAnsi" w:hAnsiTheme="majorHAnsi" w:cs="Times New Roman"/>
          <w:color w:val="auto"/>
        </w:rPr>
        <w:t>.</w:t>
      </w:r>
      <w:r w:rsidR="00812ED0" w:rsidRPr="003714C3">
        <w:rPr>
          <w:rFonts w:asciiTheme="majorHAnsi" w:hAnsiTheme="majorHAnsi" w:cs="Times New Roman"/>
          <w:color w:val="auto"/>
        </w:rPr>
        <w:t xml:space="preserve"> Galimybę pasinaudoti kitų ūkio subjektų ištekliais patvirtinantys dokumentai (jei taikoma).</w:t>
      </w:r>
    </w:p>
    <w:p w:rsidR="00B50198" w:rsidRPr="003714C3" w:rsidRDefault="00B50198" w:rsidP="008E1CCD">
      <w:pPr>
        <w:pStyle w:val="Body2"/>
        <w:spacing w:after="0"/>
        <w:ind w:firstLine="1296"/>
        <w:rPr>
          <w:rFonts w:asciiTheme="majorHAnsi" w:hAnsiTheme="majorHAnsi" w:cs="Times New Roman"/>
          <w:color w:val="auto"/>
        </w:rPr>
      </w:pPr>
      <w:r w:rsidRPr="003714C3">
        <w:rPr>
          <w:rFonts w:asciiTheme="majorHAnsi" w:hAnsiTheme="majorHAnsi" w:cs="Times New Roman"/>
          <w:color w:val="auto"/>
        </w:rPr>
        <w:t>5.12. Tiekė</w:t>
      </w:r>
      <w:r w:rsidRPr="003714C3">
        <w:rPr>
          <w:rFonts w:asciiTheme="majorHAnsi" w:hAnsiTheme="majorHAnsi" w:cs="Times New Roman"/>
          <w:color w:val="auto"/>
          <w:lang w:val="es-ES_tradnl"/>
        </w:rPr>
        <w:t>jo pasi</w:t>
      </w:r>
      <w:r w:rsidRPr="003714C3">
        <w:rPr>
          <w:rFonts w:asciiTheme="majorHAnsi" w:hAnsiTheme="majorHAnsi" w:cs="Times New Roman"/>
          <w:color w:val="auto"/>
        </w:rPr>
        <w:t>ūlymą sudaro CVP IS priemonė</w:t>
      </w:r>
      <w:r w:rsidRPr="003714C3">
        <w:rPr>
          <w:rFonts w:asciiTheme="majorHAnsi" w:hAnsiTheme="majorHAnsi" w:cs="Times New Roman"/>
          <w:color w:val="auto"/>
          <w:lang w:val="fr-FR"/>
        </w:rPr>
        <w:t xml:space="preserve">mis </w:t>
      </w:r>
      <w:r w:rsidRPr="003714C3">
        <w:rPr>
          <w:rFonts w:asciiTheme="majorHAnsi" w:hAnsiTheme="majorHAnsi" w:cs="Times New Roman"/>
          <w:color w:val="auto"/>
        </w:rPr>
        <w:t>pateiktos informacijos ir dokumentų visuma.</w:t>
      </w:r>
    </w:p>
    <w:p w:rsidR="00BC1120" w:rsidRPr="003714C3" w:rsidRDefault="00BC1120" w:rsidP="00BC1120">
      <w:pPr>
        <w:pStyle w:val="Body2"/>
        <w:spacing w:after="0"/>
        <w:rPr>
          <w:rFonts w:asciiTheme="majorHAnsi" w:hAnsiTheme="majorHAnsi" w:cs="Times New Roman"/>
          <w:b/>
          <w:color w:val="auto"/>
        </w:rPr>
      </w:pPr>
      <w:r w:rsidRPr="003714C3">
        <w:rPr>
          <w:rFonts w:asciiTheme="majorHAnsi" w:hAnsiTheme="majorHAnsi" w:cs="Times New Roman"/>
          <w:b/>
          <w:color w:val="C03A2A"/>
        </w:rPr>
        <w:tab/>
      </w:r>
      <w:r w:rsidRPr="003714C3">
        <w:rPr>
          <w:rFonts w:asciiTheme="majorHAnsi" w:hAnsiTheme="majorHAnsi" w:cs="Times New Roman"/>
          <w:b/>
        </w:rPr>
        <w:t xml:space="preserve">5.13. </w:t>
      </w:r>
      <w:r w:rsidRPr="003714C3">
        <w:rPr>
          <w:rFonts w:asciiTheme="majorHAnsi" w:hAnsiTheme="majorHAnsi" w:cs="Times New Roman"/>
          <w:b/>
          <w:color w:val="auto"/>
        </w:rPr>
        <w:t>Pasiūlymas turi būti pasiraš</w:t>
      </w:r>
      <w:r w:rsidRPr="003714C3">
        <w:rPr>
          <w:rFonts w:asciiTheme="majorHAnsi" w:hAnsiTheme="majorHAnsi" w:cs="Times New Roman"/>
          <w:b/>
          <w:color w:val="auto"/>
          <w:lang w:val="sv-SE"/>
        </w:rPr>
        <w:t>ytas</w:t>
      </w:r>
      <w:r w:rsidRPr="003714C3">
        <w:rPr>
          <w:rFonts w:asciiTheme="majorHAnsi" w:hAnsiTheme="majorHAnsi" w:cs="Times New Roman"/>
          <w:b/>
        </w:rPr>
        <w:t xml:space="preserve"> tiekėjo vadovo arba jo įgalioto asmens (pateikiamas įgaliojimas)</w:t>
      </w:r>
      <w:r w:rsidRPr="003714C3">
        <w:rPr>
          <w:rFonts w:asciiTheme="majorHAnsi" w:hAnsiTheme="majorHAnsi" w:cs="Times New Roman"/>
          <w:b/>
          <w:color w:val="auto"/>
          <w:lang w:val="sv-SE"/>
        </w:rPr>
        <w:t xml:space="preserve"> </w:t>
      </w:r>
      <w:r w:rsidRPr="003714C3">
        <w:rPr>
          <w:rFonts w:asciiTheme="majorHAnsi" w:hAnsiTheme="majorHAnsi" w:cs="Times New Roman"/>
          <w:b/>
          <w:color w:val="auto"/>
        </w:rPr>
        <w:t>kvalifikuotu elektroniniu parašu, atitinkanč</w:t>
      </w:r>
      <w:r w:rsidRPr="003714C3">
        <w:rPr>
          <w:rFonts w:asciiTheme="majorHAnsi" w:hAnsiTheme="majorHAnsi" w:cs="Times New Roman"/>
          <w:b/>
          <w:color w:val="auto"/>
          <w:lang w:val="es-ES_tradnl"/>
        </w:rPr>
        <w:t>iu Lietuvos Respublikos elektroninio para</w:t>
      </w:r>
      <w:r w:rsidRPr="003714C3">
        <w:rPr>
          <w:rFonts w:asciiTheme="majorHAnsi" w:hAnsiTheme="majorHAnsi" w:cs="Times New Roman"/>
          <w:b/>
          <w:color w:val="auto"/>
        </w:rPr>
        <w:t>šo įstatymo nustatytus reikalavimus arba fiziniu parašu.</w:t>
      </w:r>
    </w:p>
    <w:p w:rsidR="00186FB4" w:rsidRPr="003714C3" w:rsidRDefault="00186FB4" w:rsidP="00186FB4">
      <w:pPr>
        <w:suppressAutoHyphens/>
        <w:ind w:firstLine="709"/>
        <w:jc w:val="both"/>
        <w:rPr>
          <w:rFonts w:asciiTheme="majorHAnsi" w:eastAsia="Times New Roman" w:hAnsiTheme="majorHAnsi"/>
          <w:color w:val="000000"/>
          <w:sz w:val="22"/>
          <w:szCs w:val="22"/>
        </w:rPr>
      </w:pPr>
      <w:r w:rsidRPr="003714C3">
        <w:rPr>
          <w:rFonts w:asciiTheme="majorHAnsi" w:hAnsiTheme="majorHAnsi"/>
          <w:sz w:val="22"/>
          <w:szCs w:val="22"/>
        </w:rPr>
        <w:tab/>
        <w:t xml:space="preserve">5.14. </w:t>
      </w:r>
      <w:r w:rsidRPr="003714C3">
        <w:rPr>
          <w:rFonts w:asciiTheme="majorHAnsi" w:eastAsia="Times New Roman" w:hAnsiTheme="majorHAnsi"/>
          <w:color w:val="000000"/>
          <w:sz w:val="22"/>
          <w:szCs w:val="22"/>
        </w:rPr>
        <w:t>Tiekėjai pasiūlyme turi nurodyti, kokia pasiūlyme pateikta informacija yra konfidenciali. Konfidencialia informacija g</w:t>
      </w:r>
      <w:r w:rsidRPr="003714C3">
        <w:rPr>
          <w:rFonts w:asciiTheme="majorHAnsi" w:hAnsiTheme="majorHAnsi"/>
          <w:color w:val="000000"/>
          <w:sz w:val="22"/>
          <w:szCs w:val="22"/>
        </w:rPr>
        <w:t>ali būti, pavyzdžiui, komercinė (gamybinė) paslaptis ir konfidencialieji pasiūlymų aspektai</w:t>
      </w:r>
      <w:r w:rsidRPr="003714C3">
        <w:rPr>
          <w:rFonts w:asciiTheme="majorHAnsi" w:eastAsia="Times New Roman" w:hAnsiTheme="majorHAnsi"/>
          <w:color w:val="000000"/>
          <w:sz w:val="22"/>
          <w:szCs w:val="22"/>
        </w:rPr>
        <w:t>. Konfidencialia negalima laikyti informacijos nurodytos Viešųjų pirkimų įstatyme 20 str. 2 d.:</w:t>
      </w:r>
    </w:p>
    <w:p w:rsidR="00186FB4" w:rsidRPr="003714C3" w:rsidRDefault="00186FB4" w:rsidP="00F57322">
      <w:pPr>
        <w:suppressAutoHyphens/>
        <w:ind w:firstLine="1276"/>
        <w:jc w:val="both"/>
        <w:rPr>
          <w:rFonts w:asciiTheme="majorHAnsi" w:eastAsia="Times New Roman" w:hAnsiTheme="majorHAnsi"/>
          <w:color w:val="000000"/>
          <w:sz w:val="22"/>
          <w:szCs w:val="22"/>
        </w:rPr>
      </w:pPr>
      <w:r w:rsidRPr="003714C3">
        <w:rPr>
          <w:rFonts w:asciiTheme="majorHAnsi" w:eastAsia="Times New Roman" w:hAnsiTheme="majorHAnsi"/>
          <w:color w:val="000000"/>
          <w:sz w:val="22"/>
          <w:szCs w:val="22"/>
        </w:rPr>
        <w:t xml:space="preserve">1) </w:t>
      </w:r>
      <w:r w:rsidRPr="003714C3">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714C3">
        <w:rPr>
          <w:rFonts w:asciiTheme="majorHAnsi" w:eastAsia="Times New Roman" w:hAnsiTheme="majorHAnsi"/>
          <w:color w:val="000000"/>
          <w:sz w:val="22"/>
          <w:szCs w:val="22"/>
        </w:rPr>
        <w:t>;</w:t>
      </w:r>
    </w:p>
    <w:p w:rsidR="00186FB4" w:rsidRPr="003714C3" w:rsidRDefault="00186FB4" w:rsidP="00F57322">
      <w:pPr>
        <w:ind w:firstLine="1276"/>
        <w:jc w:val="both"/>
        <w:rPr>
          <w:rFonts w:asciiTheme="majorHAnsi" w:eastAsia="Times New Roman" w:hAnsiTheme="majorHAnsi"/>
          <w:sz w:val="22"/>
          <w:szCs w:val="22"/>
        </w:rPr>
      </w:pPr>
      <w:r w:rsidRPr="003714C3">
        <w:rPr>
          <w:rFonts w:asciiTheme="majorHAnsi" w:eastAsia="Times New Roman" w:hAnsiTheme="majorHAnsi"/>
          <w:sz w:val="22"/>
          <w:szCs w:val="22"/>
        </w:rPr>
        <w:t>2) j</w:t>
      </w:r>
      <w:r w:rsidRPr="003714C3">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714C3">
        <w:rPr>
          <w:rFonts w:asciiTheme="majorHAnsi" w:eastAsia="Times New Roman" w:hAnsiTheme="majorHAnsi"/>
          <w:sz w:val="22"/>
          <w:szCs w:val="22"/>
        </w:rPr>
        <w:t>;</w:t>
      </w:r>
    </w:p>
    <w:p w:rsidR="00186FB4" w:rsidRPr="003714C3" w:rsidRDefault="00186FB4" w:rsidP="00F57322">
      <w:pPr>
        <w:ind w:firstLine="1276"/>
        <w:jc w:val="both"/>
        <w:rPr>
          <w:rFonts w:asciiTheme="majorHAnsi" w:eastAsia="Times New Roman" w:hAnsiTheme="majorHAnsi"/>
          <w:sz w:val="22"/>
          <w:szCs w:val="22"/>
        </w:rPr>
      </w:pPr>
      <w:r w:rsidRPr="003714C3">
        <w:rPr>
          <w:rFonts w:asciiTheme="majorHAnsi" w:eastAsia="Times New Roman" w:hAnsiTheme="majorHAnsi"/>
          <w:sz w:val="22"/>
          <w:szCs w:val="22"/>
        </w:rPr>
        <w:t xml:space="preserve">3) </w:t>
      </w:r>
      <w:r w:rsidRPr="003714C3">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714C3">
        <w:rPr>
          <w:rFonts w:asciiTheme="majorHAnsi" w:hAnsiTheme="majorHAnsi"/>
          <w:b/>
          <w:bCs/>
          <w:color w:val="000000"/>
          <w:sz w:val="22"/>
          <w:szCs w:val="22"/>
        </w:rPr>
        <w:t xml:space="preserve"> </w:t>
      </w:r>
      <w:r w:rsidRPr="003714C3">
        <w:rPr>
          <w:rFonts w:asciiTheme="majorHAnsi" w:hAnsiTheme="majorHAnsi"/>
          <w:color w:val="000000"/>
          <w:sz w:val="22"/>
          <w:szCs w:val="22"/>
        </w:rPr>
        <w:t>– tuo atveju, kai ši informacija reikalinga tiekėjui jo teisėtiems interesams ginti</w:t>
      </w:r>
      <w:r w:rsidRPr="003714C3">
        <w:rPr>
          <w:rFonts w:asciiTheme="majorHAnsi" w:eastAsia="Times New Roman" w:hAnsiTheme="majorHAnsi"/>
          <w:sz w:val="22"/>
          <w:szCs w:val="22"/>
        </w:rPr>
        <w:t>;</w:t>
      </w:r>
    </w:p>
    <w:p w:rsidR="00186FB4" w:rsidRPr="003714C3" w:rsidRDefault="00186FB4" w:rsidP="00F57322">
      <w:pPr>
        <w:ind w:firstLine="1276"/>
        <w:jc w:val="both"/>
        <w:rPr>
          <w:rFonts w:asciiTheme="majorHAnsi" w:hAnsiTheme="majorHAnsi"/>
          <w:color w:val="000000"/>
          <w:sz w:val="22"/>
          <w:szCs w:val="22"/>
        </w:rPr>
      </w:pPr>
      <w:r w:rsidRPr="003714C3">
        <w:rPr>
          <w:rFonts w:asciiTheme="majorHAnsi" w:eastAsia="Times New Roman" w:hAnsiTheme="majorHAnsi"/>
          <w:sz w:val="22"/>
          <w:szCs w:val="22"/>
        </w:rPr>
        <w:t xml:space="preserve">4) </w:t>
      </w:r>
      <w:r w:rsidRPr="003714C3">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714C3" w:rsidRDefault="00FA7C70" w:rsidP="00FA7C70">
      <w:pPr>
        <w:pStyle w:val="Body2"/>
        <w:ind w:firstLine="709"/>
        <w:rPr>
          <w:rFonts w:asciiTheme="majorHAnsi" w:hAnsiTheme="majorHAnsi" w:cs="Times New Roman"/>
          <w:lang w:val="lt-LT"/>
        </w:rPr>
      </w:pPr>
      <w:r w:rsidRPr="003714C3">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714C3" w:rsidRDefault="00B50198" w:rsidP="00B50198">
      <w:pPr>
        <w:pStyle w:val="Body2"/>
        <w:ind w:firstLine="1276"/>
        <w:rPr>
          <w:rFonts w:asciiTheme="majorHAnsi" w:hAnsiTheme="majorHAnsi" w:cs="Times New Roman"/>
        </w:rPr>
      </w:pPr>
      <w:r w:rsidRPr="003714C3">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714C3">
        <w:rPr>
          <w:rFonts w:asciiTheme="majorHAnsi" w:hAnsiTheme="majorHAnsi" w:cs="Times New Roman"/>
          <w:lang w:val="sv-SE"/>
        </w:rPr>
        <w:t>Perkan</w:t>
      </w:r>
      <w:r w:rsidRPr="003714C3">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714C3">
        <w:rPr>
          <w:rFonts w:asciiTheme="majorHAnsi" w:hAnsiTheme="majorHAnsi" w:cs="Times New Roman"/>
          <w:lang w:val="nl-NL"/>
        </w:rPr>
        <w:t>tiek</w:t>
      </w:r>
      <w:r w:rsidRPr="003714C3">
        <w:rPr>
          <w:rFonts w:asciiTheme="majorHAnsi" w:hAnsiTheme="majorHAnsi" w:cs="Times New Roman"/>
        </w:rPr>
        <w:t>ė</w:t>
      </w:r>
      <w:r w:rsidRPr="003714C3">
        <w:rPr>
          <w:rFonts w:asciiTheme="majorHAnsi" w:hAnsiTheme="majorHAnsi" w:cs="Times New Roman"/>
          <w:lang w:val="de-DE"/>
        </w:rPr>
        <w:t>jas nurod</w:t>
      </w:r>
      <w:r w:rsidRPr="003714C3">
        <w:rPr>
          <w:rFonts w:asciiTheme="majorHAnsi" w:hAnsiTheme="majorHAnsi" w:cs="Times New Roman"/>
        </w:rPr>
        <w:t xml:space="preserve">ė </w:t>
      </w:r>
      <w:r w:rsidRPr="003714C3">
        <w:rPr>
          <w:rFonts w:asciiTheme="majorHAnsi" w:hAnsiTheme="majorHAnsi" w:cs="Times New Roman"/>
          <w:lang w:val="es-ES_tradnl"/>
        </w:rPr>
        <w:t>kaip konfidenciali</w:t>
      </w:r>
      <w:r w:rsidRPr="003714C3">
        <w:rPr>
          <w:rFonts w:asciiTheme="majorHAnsi" w:hAnsiTheme="majorHAnsi" w:cs="Times New Roman"/>
        </w:rPr>
        <w:t>ą. Jei tiekėjas nenurodo konfidencialios informacijos, laikoma, kad tokios tiekė</w:t>
      </w:r>
      <w:r w:rsidRPr="003714C3">
        <w:rPr>
          <w:rFonts w:asciiTheme="majorHAnsi" w:hAnsiTheme="majorHAnsi" w:cs="Times New Roman"/>
          <w:lang w:val="es-ES_tradnl"/>
        </w:rPr>
        <w:t>jo pasi</w:t>
      </w:r>
      <w:r w:rsidRPr="003714C3">
        <w:rPr>
          <w:rFonts w:asciiTheme="majorHAnsi" w:hAnsiTheme="majorHAnsi" w:cs="Times New Roman"/>
        </w:rPr>
        <w:t>ūlyme nė</w:t>
      </w:r>
      <w:r w:rsidRPr="003714C3">
        <w:rPr>
          <w:rFonts w:asciiTheme="majorHAnsi" w:hAnsiTheme="majorHAnsi" w:cs="Times New Roman"/>
          <w:lang w:val="pt-PT"/>
        </w:rPr>
        <w:t>ra.</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5.15. Tiekėjas iki galutinio pasiūlymų pateikimo termino turi teisę pakeisti arba atšaukti savo pasiūlymą CVP IS priemonė</w:t>
      </w:r>
      <w:r w:rsidRPr="003714C3">
        <w:rPr>
          <w:rFonts w:asciiTheme="majorHAnsi" w:hAnsiTheme="majorHAnsi" w:cs="Times New Roman"/>
          <w:lang w:val="pt-PT"/>
        </w:rPr>
        <w:t>mis. Toks pakeitimas arba prane</w:t>
      </w:r>
      <w:r w:rsidRPr="003714C3">
        <w:rPr>
          <w:rFonts w:asciiTheme="majorHAnsi" w:hAnsiTheme="majorHAnsi" w:cs="Times New Roman"/>
        </w:rPr>
        <w:t>šimas, kad pasiū</w:t>
      </w:r>
      <w:r w:rsidRPr="003714C3">
        <w:rPr>
          <w:rFonts w:asciiTheme="majorHAnsi" w:hAnsiTheme="majorHAnsi" w:cs="Times New Roman"/>
          <w:lang w:val="pt-PT"/>
        </w:rPr>
        <w:t>lymas at</w:t>
      </w:r>
      <w:r w:rsidRPr="003714C3">
        <w:rPr>
          <w:rFonts w:asciiTheme="majorHAnsi" w:hAnsiTheme="majorHAnsi" w:cs="Times New Roman"/>
        </w:rPr>
        <w:t xml:space="preserve">šaukiamas, pripažįstamas galiojančiu, jeigu perkančioji organizacija jį gauna pateiktą CVP IS priemonėmis iki pasiūlymų </w:t>
      </w:r>
      <w:r w:rsidRPr="003714C3">
        <w:rPr>
          <w:rFonts w:asciiTheme="majorHAnsi" w:hAnsiTheme="majorHAnsi" w:cs="Times New Roman"/>
          <w:lang w:val="pt-PT"/>
        </w:rPr>
        <w:t>pateikimo termino pabaigos.</w:t>
      </w:r>
    </w:p>
    <w:p w:rsidR="00B50198" w:rsidRDefault="00B50198" w:rsidP="00B50198">
      <w:pPr>
        <w:pStyle w:val="Body2"/>
        <w:rPr>
          <w:rFonts w:asciiTheme="majorHAnsi" w:hAnsiTheme="majorHAnsi" w:cs="Times New Roman"/>
        </w:rPr>
      </w:pPr>
      <w:r w:rsidRPr="003714C3">
        <w:rPr>
          <w:rFonts w:asciiTheme="majorHAnsi" w:hAnsiTheme="majorHAnsi" w:cs="Times New Roman"/>
        </w:rPr>
        <w:t xml:space="preserve"> </w:t>
      </w:r>
      <w:r w:rsidRPr="003714C3">
        <w:rPr>
          <w:rFonts w:asciiTheme="majorHAnsi" w:hAnsiTheme="majorHAnsi" w:cs="Times New Roman"/>
        </w:rPr>
        <w:tab/>
        <w:t xml:space="preserve">5.16. </w:t>
      </w:r>
      <w:r w:rsidRPr="003714C3">
        <w:rPr>
          <w:rFonts w:asciiTheme="majorHAnsi" w:hAnsiTheme="majorHAnsi" w:cs="Times New Roman"/>
          <w:lang w:val="it-IT"/>
        </w:rPr>
        <w:t>Kol nesibaig</w:t>
      </w:r>
      <w:r w:rsidRPr="003714C3">
        <w:rPr>
          <w:rFonts w:asciiTheme="majorHAnsi" w:hAnsiTheme="majorHAnsi" w:cs="Times New Roman"/>
        </w:rPr>
        <w:t xml:space="preserve">ė </w:t>
      </w:r>
      <w:r w:rsidRPr="003714C3">
        <w:rPr>
          <w:rFonts w:asciiTheme="majorHAnsi" w:hAnsiTheme="majorHAnsi" w:cs="Times New Roman"/>
          <w:lang w:val="es-ES_tradnl"/>
        </w:rPr>
        <w:t>pasi</w:t>
      </w:r>
      <w:r w:rsidRPr="003714C3">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316C71" w:rsidRDefault="00316C71" w:rsidP="00B50198">
      <w:pPr>
        <w:pStyle w:val="Body2"/>
        <w:rPr>
          <w:rFonts w:asciiTheme="majorHAnsi" w:hAnsiTheme="majorHAnsi" w:cs="Times New Roman"/>
        </w:rPr>
      </w:pPr>
    </w:p>
    <w:p w:rsidR="00B50198" w:rsidRPr="003714C3" w:rsidRDefault="00B50198" w:rsidP="00BC6BE1">
      <w:pPr>
        <w:pStyle w:val="Body2"/>
        <w:jc w:val="center"/>
        <w:rPr>
          <w:rFonts w:asciiTheme="majorHAnsi" w:hAnsiTheme="majorHAnsi" w:cs="Times New Roman"/>
          <w:b/>
          <w:color w:val="auto"/>
        </w:rPr>
      </w:pPr>
      <w:r w:rsidRPr="003714C3">
        <w:rPr>
          <w:rFonts w:asciiTheme="majorHAnsi" w:hAnsiTheme="majorHAnsi" w:cs="Times New Roman"/>
          <w:b/>
          <w:color w:val="auto"/>
        </w:rPr>
        <w:t>6. PASIŪLYMŲ ŠIFRAVIMAS</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r>
    </w:p>
    <w:p w:rsidR="00B50198" w:rsidRPr="003714C3" w:rsidRDefault="00B50198" w:rsidP="00B50198">
      <w:pPr>
        <w:pStyle w:val="Body2"/>
        <w:ind w:firstLine="1276"/>
        <w:rPr>
          <w:rFonts w:asciiTheme="majorHAnsi" w:hAnsiTheme="majorHAnsi" w:cs="Times New Roman"/>
        </w:rPr>
      </w:pPr>
      <w:r w:rsidRPr="003714C3">
        <w:rPr>
          <w:rFonts w:asciiTheme="majorHAnsi" w:hAnsiTheme="majorHAnsi" w:cs="Times New Roman"/>
        </w:rPr>
        <w:t>6.1. Tiekėjo teikiamas pasiūlymas gali būti užšifruojamas. Tiekė</w:t>
      </w:r>
      <w:r w:rsidRPr="003714C3">
        <w:rPr>
          <w:rFonts w:asciiTheme="majorHAnsi" w:hAnsiTheme="majorHAnsi" w:cs="Times New Roman"/>
          <w:lang w:val="pt-PT"/>
        </w:rPr>
        <w:t>jas, nusprend</w:t>
      </w:r>
      <w:r w:rsidRPr="003714C3">
        <w:rPr>
          <w:rFonts w:asciiTheme="majorHAnsi" w:hAnsiTheme="majorHAnsi" w:cs="Times New Roman"/>
        </w:rPr>
        <w:t>ęs pateikti užš</w:t>
      </w:r>
      <w:r w:rsidRPr="003714C3">
        <w:rPr>
          <w:rFonts w:asciiTheme="majorHAnsi" w:hAnsiTheme="majorHAnsi" w:cs="Times New Roman"/>
          <w:lang w:val="it-IT"/>
        </w:rPr>
        <w:t>ifruot</w:t>
      </w:r>
      <w:r w:rsidRPr="003714C3">
        <w:rPr>
          <w:rFonts w:asciiTheme="majorHAnsi" w:hAnsiTheme="majorHAnsi" w:cs="Times New Roman"/>
        </w:rPr>
        <w:t xml:space="preserve">ą </w:t>
      </w:r>
      <w:r w:rsidRPr="003714C3">
        <w:rPr>
          <w:rFonts w:asciiTheme="majorHAnsi" w:hAnsiTheme="majorHAnsi" w:cs="Times New Roman"/>
          <w:lang w:val="es-ES_tradnl"/>
        </w:rPr>
        <w:t>pasi</w:t>
      </w:r>
      <w:r w:rsidRPr="003714C3">
        <w:rPr>
          <w:rFonts w:asciiTheme="majorHAnsi" w:hAnsiTheme="majorHAnsi" w:cs="Times New Roman"/>
        </w:rPr>
        <w:t>ūlymą</w:t>
      </w:r>
      <w:r w:rsidRPr="003714C3">
        <w:rPr>
          <w:rFonts w:asciiTheme="majorHAnsi" w:hAnsiTheme="majorHAnsi" w:cs="Times New Roman"/>
          <w:lang w:val="it-IT"/>
        </w:rPr>
        <w:t>, turi:</w:t>
      </w:r>
    </w:p>
    <w:p w:rsidR="00B50198" w:rsidRPr="003714C3" w:rsidRDefault="00B50198" w:rsidP="00B50198">
      <w:pPr>
        <w:pStyle w:val="Body2"/>
        <w:ind w:firstLine="1276"/>
        <w:rPr>
          <w:rFonts w:asciiTheme="majorHAnsi" w:hAnsiTheme="majorHAnsi" w:cs="Times New Roman"/>
        </w:rPr>
      </w:pPr>
      <w:r w:rsidRPr="003714C3">
        <w:rPr>
          <w:rFonts w:asciiTheme="majorHAnsi" w:hAnsiTheme="majorHAnsi" w:cs="Times New Roman"/>
        </w:rPr>
        <w:t xml:space="preserve">6.1.1. </w:t>
      </w:r>
      <w:r w:rsidRPr="003714C3">
        <w:rPr>
          <w:rFonts w:asciiTheme="majorHAnsi" w:hAnsiTheme="majorHAnsi" w:cs="Times New Roman"/>
          <w:b/>
          <w:u w:val="single"/>
        </w:rPr>
        <w:t xml:space="preserve">iki pasiūlymų </w:t>
      </w:r>
      <w:r w:rsidRPr="003714C3">
        <w:rPr>
          <w:rFonts w:asciiTheme="majorHAnsi" w:hAnsiTheme="majorHAnsi" w:cs="Times New Roman"/>
          <w:b/>
          <w:u w:val="single"/>
          <w:lang w:val="pt-PT"/>
        </w:rPr>
        <w:t>pateikimo termino pabaigos</w:t>
      </w:r>
      <w:r w:rsidRPr="003714C3">
        <w:rPr>
          <w:rFonts w:asciiTheme="majorHAnsi" w:hAnsiTheme="majorHAnsi" w:cs="Times New Roman"/>
          <w:lang w:val="pt-PT"/>
        </w:rPr>
        <w:t xml:space="preserve"> naudodamasis CVP</w:t>
      </w:r>
      <w:r w:rsidRPr="003714C3">
        <w:rPr>
          <w:rFonts w:asciiTheme="majorHAnsi" w:hAnsiTheme="majorHAnsi" w:cs="Times New Roman"/>
        </w:rPr>
        <w:t> IS priemonėmis pateikti užš</w:t>
      </w:r>
      <w:r w:rsidRPr="003714C3">
        <w:rPr>
          <w:rFonts w:asciiTheme="majorHAnsi" w:hAnsiTheme="majorHAnsi" w:cs="Times New Roman"/>
          <w:lang w:val="it-IT"/>
        </w:rPr>
        <w:t>ifruot</w:t>
      </w:r>
      <w:r w:rsidRPr="003714C3">
        <w:rPr>
          <w:rFonts w:asciiTheme="majorHAnsi" w:hAnsiTheme="majorHAnsi" w:cs="Times New Roman"/>
        </w:rPr>
        <w:t xml:space="preserve">ą </w:t>
      </w:r>
      <w:r w:rsidRPr="003714C3">
        <w:rPr>
          <w:rFonts w:asciiTheme="majorHAnsi" w:hAnsiTheme="majorHAnsi" w:cs="Times New Roman"/>
          <w:lang w:val="es-ES_tradnl"/>
        </w:rPr>
        <w:t>pasi</w:t>
      </w:r>
      <w:r w:rsidRPr="003714C3">
        <w:rPr>
          <w:rFonts w:asciiTheme="majorHAnsi" w:hAnsiTheme="majorHAnsi" w:cs="Times New Roman"/>
        </w:rPr>
        <w:t>ūlymą.</w:t>
      </w:r>
    </w:p>
    <w:p w:rsidR="00B50198" w:rsidRPr="003714C3" w:rsidRDefault="00B50198" w:rsidP="00B50198">
      <w:pPr>
        <w:pStyle w:val="Body2"/>
        <w:ind w:firstLine="1276"/>
        <w:rPr>
          <w:rFonts w:asciiTheme="majorHAnsi" w:hAnsiTheme="majorHAnsi" w:cs="Times New Roman"/>
        </w:rPr>
      </w:pPr>
      <w:r w:rsidRPr="003714C3">
        <w:rPr>
          <w:rFonts w:asciiTheme="majorHAnsi" w:hAnsiTheme="majorHAnsi" w:cs="Times New Roman"/>
        </w:rPr>
        <w:lastRenderedPageBreak/>
        <w:t xml:space="preserve">6.1.2. </w:t>
      </w:r>
      <w:r w:rsidRPr="003714C3">
        <w:rPr>
          <w:rFonts w:asciiTheme="majorHAnsi" w:hAnsiTheme="majorHAnsi" w:cs="Times New Roman"/>
          <w:b/>
          <w:u w:val="single"/>
        </w:rPr>
        <w:t>iki p</w:t>
      </w:r>
      <w:r w:rsidRPr="003714C3">
        <w:rPr>
          <w:rFonts w:asciiTheme="majorHAnsi" w:hAnsiTheme="majorHAnsi" w:cs="Times New Roman"/>
          <w:b/>
          <w:u w:val="single"/>
          <w:lang w:val="it-IT"/>
        </w:rPr>
        <w:t>irminio susipa</w:t>
      </w:r>
      <w:r w:rsidRPr="003714C3">
        <w:rPr>
          <w:rFonts w:asciiTheme="majorHAnsi" w:hAnsiTheme="majorHAnsi" w:cs="Times New Roman"/>
          <w:b/>
          <w:u w:val="single"/>
        </w:rPr>
        <w:t>žinimo su CVP IS priemonė</w:t>
      </w:r>
      <w:r w:rsidRPr="003714C3">
        <w:rPr>
          <w:rFonts w:asciiTheme="majorHAnsi" w:hAnsiTheme="majorHAnsi" w:cs="Times New Roman"/>
          <w:b/>
          <w:u w:val="single"/>
          <w:lang w:val="pt-PT"/>
        </w:rPr>
        <w:t>mis pateiktais pasi</w:t>
      </w:r>
      <w:r w:rsidRPr="003714C3">
        <w:rPr>
          <w:rFonts w:asciiTheme="majorHAnsi" w:hAnsiTheme="majorHAnsi" w:cs="Times New Roman"/>
          <w:b/>
          <w:u w:val="single"/>
        </w:rPr>
        <w:t xml:space="preserve">ūlymais </w:t>
      </w:r>
      <w:r w:rsidRPr="003714C3">
        <w:rPr>
          <w:rFonts w:asciiTheme="majorHAnsi" w:hAnsiTheme="majorHAnsi" w:cs="Times New Roman"/>
          <w:b/>
          <w:u w:val="single"/>
          <w:lang w:val="it-IT"/>
        </w:rPr>
        <w:t>proced</w:t>
      </w:r>
      <w:r w:rsidRPr="003714C3">
        <w:rPr>
          <w:rFonts w:asciiTheme="majorHAnsi" w:hAnsiTheme="majorHAnsi" w:cs="Times New Roman"/>
          <w:b/>
          <w:u w:val="single"/>
        </w:rPr>
        <w:t>ū</w:t>
      </w:r>
      <w:r w:rsidR="007B431C" w:rsidRPr="003714C3">
        <w:rPr>
          <w:rFonts w:asciiTheme="majorHAnsi" w:hAnsiTheme="majorHAnsi" w:cs="Times New Roman"/>
          <w:b/>
          <w:u w:val="single"/>
          <w:lang w:val="pt-PT"/>
        </w:rPr>
        <w:t xml:space="preserve">ros </w:t>
      </w:r>
      <w:r w:rsidRPr="003714C3">
        <w:rPr>
          <w:rFonts w:asciiTheme="majorHAnsi" w:hAnsiTheme="majorHAnsi" w:cs="Times New Roman"/>
          <w:b/>
          <w:u w:val="single"/>
          <w:lang w:val="it-IT"/>
        </w:rPr>
        <w:t>prad</w:t>
      </w:r>
      <w:r w:rsidRPr="003714C3">
        <w:rPr>
          <w:rFonts w:asciiTheme="majorHAnsi" w:hAnsiTheme="majorHAnsi" w:cs="Times New Roman"/>
          <w:b/>
          <w:u w:val="single"/>
        </w:rPr>
        <w:t>ž</w:t>
      </w:r>
      <w:r w:rsidRPr="003714C3">
        <w:rPr>
          <w:rFonts w:asciiTheme="majorHAnsi" w:hAnsiTheme="majorHAnsi" w:cs="Times New Roman"/>
          <w:b/>
          <w:u w:val="single"/>
          <w:lang w:val="es-ES_tradnl"/>
        </w:rPr>
        <w:t>ios</w:t>
      </w:r>
      <w:r w:rsidRPr="003714C3">
        <w:rPr>
          <w:rFonts w:asciiTheme="majorHAnsi" w:hAnsiTheme="majorHAnsi" w:cs="Times New Roman"/>
        </w:rPr>
        <w:t xml:space="preserve"> CVP IS susirašinėjimo priemonėmis pateikti slaptažodį, su kuriuo perkančioji organizacija galės iššifruoti pateiktą </w:t>
      </w:r>
      <w:r w:rsidRPr="003714C3">
        <w:rPr>
          <w:rFonts w:asciiTheme="majorHAnsi" w:hAnsiTheme="majorHAnsi" w:cs="Times New Roman"/>
          <w:lang w:val="es-ES_tradnl"/>
        </w:rPr>
        <w:t>pasi</w:t>
      </w:r>
      <w:r w:rsidRPr="003714C3">
        <w:rPr>
          <w:rFonts w:asciiTheme="majorHAnsi" w:hAnsiTheme="majorHAnsi" w:cs="Times New Roman"/>
        </w:rPr>
        <w:t>ūlymą. Iškilus CVP IS techninėms problemoms, kai tiekėjas neturi galimybės pateikti slaptažodž</w:t>
      </w:r>
      <w:r w:rsidRPr="003714C3">
        <w:rPr>
          <w:rFonts w:asciiTheme="majorHAnsi" w:hAnsiTheme="majorHAnsi" w:cs="Times New Roman"/>
          <w:lang w:val="it-IT"/>
        </w:rPr>
        <w:t>io per CVP IS susira</w:t>
      </w:r>
      <w:r w:rsidRPr="003714C3">
        <w:rPr>
          <w:rFonts w:asciiTheme="majorHAnsi" w:hAnsiTheme="majorHAnsi" w:cs="Times New Roman"/>
        </w:rPr>
        <w:t>šinėjimo priemonę</w:t>
      </w:r>
      <w:r w:rsidRPr="003714C3">
        <w:rPr>
          <w:rFonts w:asciiTheme="majorHAnsi" w:hAnsiTheme="majorHAnsi" w:cs="Times New Roman"/>
          <w:lang w:val="nl-NL"/>
        </w:rPr>
        <w:t>, tiek</w:t>
      </w:r>
      <w:r w:rsidRPr="003714C3">
        <w:rPr>
          <w:rFonts w:asciiTheme="majorHAnsi" w:hAnsiTheme="majorHAnsi" w:cs="Times New Roman"/>
        </w:rPr>
        <w:t>ėjas turi teisę slaptažodį pateikti kitomis priemonė</w:t>
      </w:r>
      <w:r w:rsidRPr="003714C3">
        <w:rPr>
          <w:rFonts w:asciiTheme="majorHAnsi" w:hAnsiTheme="majorHAnsi" w:cs="Times New Roman"/>
          <w:lang w:val="it-IT"/>
        </w:rPr>
        <w:t>mis pasirinktinai: perkan</w:t>
      </w:r>
      <w:r w:rsidRPr="003714C3">
        <w:rPr>
          <w:rFonts w:asciiTheme="majorHAnsi" w:hAnsiTheme="majorHAnsi" w:cs="Times New Roman"/>
        </w:rPr>
        <w:t xml:space="preserve">čiosios organizacijos oficialiu elektroniniu paštu </w:t>
      </w:r>
      <w:r w:rsidRPr="003714C3">
        <w:rPr>
          <w:rFonts w:asciiTheme="majorHAnsi" w:hAnsiTheme="majorHAnsi" w:cs="Times New Roman"/>
          <w:u w:val="single"/>
          <w:lang w:val="lt-LT"/>
        </w:rPr>
        <w:t>(</w:t>
      </w:r>
      <w:hyperlink r:id="rId23" w:history="1">
        <w:r w:rsidRPr="003714C3">
          <w:rPr>
            <w:rStyle w:val="Hipersaitas"/>
            <w:rFonts w:asciiTheme="majorHAnsi" w:hAnsiTheme="majorHAnsi"/>
            <w:lang w:val="lt-LT"/>
          </w:rPr>
          <w:t>daiva.zvirblyte@kaunoklinikos.lt</w:t>
        </w:r>
      </w:hyperlink>
      <w:r w:rsidRPr="003714C3">
        <w:rPr>
          <w:rFonts w:asciiTheme="majorHAnsi" w:hAnsiTheme="majorHAnsi" w:cs="Times New Roman"/>
          <w:u w:val="single"/>
          <w:lang w:val="lt-LT"/>
        </w:rPr>
        <w:t>)</w:t>
      </w:r>
      <w:r w:rsidRPr="003714C3">
        <w:rPr>
          <w:rFonts w:asciiTheme="majorHAnsi" w:hAnsiTheme="majorHAnsi" w:cs="Times New Roman"/>
          <w:lang w:val="lt-LT"/>
        </w:rPr>
        <w:t xml:space="preserve"> </w:t>
      </w:r>
      <w:r w:rsidRPr="003714C3">
        <w:rPr>
          <w:rFonts w:asciiTheme="majorHAnsi" w:hAnsiTheme="majorHAnsi" w:cs="Times New Roman"/>
        </w:rPr>
        <w:t>arba raštu. Tokiu atveju tiekė</w:t>
      </w:r>
      <w:r w:rsidRPr="003714C3">
        <w:rPr>
          <w:rFonts w:asciiTheme="majorHAnsi" w:hAnsiTheme="majorHAnsi" w:cs="Times New Roman"/>
          <w:lang w:val="es-ES_tradnl"/>
        </w:rPr>
        <w:t>jas tur</w:t>
      </w:r>
      <w:r w:rsidRPr="003714C3">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rsidR="00C178CF" w:rsidRPr="003714C3" w:rsidRDefault="00B50198" w:rsidP="00C178CF">
      <w:pPr>
        <w:pStyle w:val="Body2"/>
        <w:rPr>
          <w:rFonts w:asciiTheme="majorHAnsi" w:hAnsiTheme="majorHAnsi" w:cs="Times New Roman"/>
          <w:color w:val="auto"/>
        </w:rPr>
      </w:pPr>
      <w:r w:rsidRPr="003714C3">
        <w:rPr>
          <w:rFonts w:asciiTheme="majorHAnsi" w:hAnsiTheme="majorHAnsi" w:cs="Times New Roman"/>
        </w:rPr>
        <w:tab/>
        <w:t xml:space="preserve">6.2. Tiekėjui užšifravus visą </w:t>
      </w:r>
      <w:r w:rsidRPr="003714C3">
        <w:rPr>
          <w:rFonts w:asciiTheme="majorHAnsi" w:hAnsiTheme="majorHAnsi" w:cs="Times New Roman"/>
          <w:lang w:val="es-ES_tradnl"/>
        </w:rPr>
        <w:t>pasi</w:t>
      </w:r>
      <w:r w:rsidRPr="003714C3">
        <w:rPr>
          <w:rFonts w:asciiTheme="majorHAnsi" w:hAnsiTheme="majorHAnsi" w:cs="Times New Roman"/>
        </w:rPr>
        <w:t>ūlymą ir iki pirminio susipažinimo su CVP IS priemonė</w:t>
      </w:r>
      <w:r w:rsidRPr="003714C3">
        <w:rPr>
          <w:rFonts w:asciiTheme="majorHAnsi" w:hAnsiTheme="majorHAnsi" w:cs="Times New Roman"/>
          <w:lang w:val="pt-PT"/>
        </w:rPr>
        <w:t>mis pateiktais pasi</w:t>
      </w:r>
      <w:r w:rsidRPr="003714C3">
        <w:rPr>
          <w:rFonts w:asciiTheme="majorHAnsi" w:hAnsiTheme="majorHAnsi" w:cs="Times New Roman"/>
        </w:rPr>
        <w:t>ū</w:t>
      </w:r>
      <w:r w:rsidRPr="003714C3">
        <w:rPr>
          <w:rFonts w:asciiTheme="majorHAnsi" w:hAnsiTheme="majorHAnsi" w:cs="Times New Roman"/>
          <w:lang w:val="pt-PT"/>
        </w:rPr>
        <w:t>lymais proced</w:t>
      </w:r>
      <w:r w:rsidRPr="003714C3">
        <w:rPr>
          <w:rFonts w:asciiTheme="majorHAnsi" w:hAnsiTheme="majorHAnsi" w:cs="Times New Roman"/>
        </w:rPr>
        <w:t>ū</w:t>
      </w:r>
      <w:r w:rsidRPr="003714C3">
        <w:rPr>
          <w:rFonts w:asciiTheme="majorHAnsi" w:hAnsiTheme="majorHAnsi" w:cs="Times New Roman"/>
          <w:lang w:val="pt-PT"/>
        </w:rPr>
        <w:t xml:space="preserve">ros </w:t>
      </w:r>
      <w:r w:rsidRPr="003714C3">
        <w:rPr>
          <w:rFonts w:asciiTheme="majorHAnsi" w:hAnsiTheme="majorHAnsi" w:cs="Times New Roman"/>
          <w:lang w:val="it-IT"/>
        </w:rPr>
        <w:t>prad</w:t>
      </w:r>
      <w:r w:rsidRPr="003714C3">
        <w:rPr>
          <w:rFonts w:asciiTheme="majorHAnsi" w:hAnsiTheme="majorHAnsi" w:cs="Times New Roman"/>
        </w:rPr>
        <w:t>žios nepateikus (dėl jo paties kaltė</w:t>
      </w:r>
      <w:r w:rsidRPr="003714C3">
        <w:rPr>
          <w:rFonts w:asciiTheme="majorHAnsi" w:hAnsiTheme="majorHAnsi" w:cs="Times New Roman"/>
          <w:lang w:val="nl-NL"/>
        </w:rPr>
        <w:t>s) slapta</w:t>
      </w:r>
      <w:r w:rsidRPr="003714C3">
        <w:rPr>
          <w:rFonts w:asciiTheme="majorHAnsi" w:hAnsiTheme="majorHAnsi" w:cs="Times New Roman"/>
        </w:rPr>
        <w:t>žodžio arba pateikus neteisingą slaptažodį, kuriuo naudodamasi perkančioji organizacija negalė</w:t>
      </w:r>
      <w:r w:rsidRPr="003714C3">
        <w:rPr>
          <w:rFonts w:asciiTheme="majorHAnsi" w:hAnsiTheme="majorHAnsi" w:cs="Times New Roman"/>
          <w:lang w:val="da-DK"/>
        </w:rPr>
        <w:t>jo i</w:t>
      </w:r>
      <w:r w:rsidRPr="003714C3">
        <w:rPr>
          <w:rFonts w:asciiTheme="majorHAnsi" w:hAnsiTheme="majorHAnsi" w:cs="Times New Roman"/>
        </w:rPr>
        <w:t>šš</w:t>
      </w:r>
      <w:r w:rsidRPr="003714C3">
        <w:rPr>
          <w:rFonts w:asciiTheme="majorHAnsi" w:hAnsiTheme="majorHAnsi" w:cs="Times New Roman"/>
          <w:lang w:val="it-IT"/>
        </w:rPr>
        <w:t>ifruoti pasi</w:t>
      </w:r>
      <w:r w:rsidRPr="003714C3">
        <w:rPr>
          <w:rFonts w:asciiTheme="majorHAnsi" w:hAnsiTheme="majorHAnsi" w:cs="Times New Roman"/>
        </w:rPr>
        <w:t>ū</w:t>
      </w:r>
      <w:r w:rsidRPr="003714C3">
        <w:rPr>
          <w:rFonts w:asciiTheme="majorHAnsi" w:hAnsiTheme="majorHAnsi" w:cs="Times New Roman"/>
          <w:lang w:val="es-ES_tradnl"/>
        </w:rPr>
        <w:t>lymo, pasi</w:t>
      </w:r>
      <w:r w:rsidRPr="003714C3">
        <w:rPr>
          <w:rFonts w:asciiTheme="majorHAnsi" w:hAnsiTheme="majorHAnsi" w:cs="Times New Roman"/>
        </w:rPr>
        <w:t>ūlymas laikomas nepateiktu ir nėra vertinamas. Jeigu nurodytu atveju tiekė</w:t>
      </w:r>
      <w:r w:rsidRPr="003714C3">
        <w:rPr>
          <w:rFonts w:asciiTheme="majorHAnsi" w:hAnsiTheme="majorHAnsi" w:cs="Times New Roman"/>
          <w:lang w:val="es-ES_tradnl"/>
        </w:rPr>
        <w:t>jas u</w:t>
      </w:r>
      <w:r w:rsidRPr="003714C3">
        <w:rPr>
          <w:rFonts w:asciiTheme="majorHAnsi" w:hAnsiTheme="majorHAnsi" w:cs="Times New Roman"/>
        </w:rPr>
        <w:t xml:space="preserve">žšifravo tik pasiūlymo </w:t>
      </w:r>
      <w:r w:rsidRPr="003714C3">
        <w:rPr>
          <w:rFonts w:asciiTheme="majorHAnsi" w:hAnsiTheme="majorHAnsi" w:cs="Times New Roman"/>
          <w:color w:val="auto"/>
        </w:rPr>
        <w:t xml:space="preserve">dokumentą, kuriame nurodyta pasiūlymo kaina, o kitus pasiūlymo dokumentus pateikė </w:t>
      </w:r>
      <w:r w:rsidRPr="003714C3">
        <w:rPr>
          <w:rFonts w:asciiTheme="majorHAnsi" w:hAnsiTheme="majorHAnsi" w:cs="Times New Roman"/>
          <w:color w:val="auto"/>
          <w:lang w:val="de-DE"/>
        </w:rPr>
        <w:t>neu</w:t>
      </w:r>
      <w:r w:rsidRPr="003714C3">
        <w:rPr>
          <w:rFonts w:asciiTheme="majorHAnsi" w:hAnsiTheme="majorHAnsi" w:cs="Times New Roman"/>
          <w:color w:val="auto"/>
        </w:rPr>
        <w:t xml:space="preserve">žšifruotus – </w:t>
      </w:r>
      <w:r w:rsidRPr="003714C3">
        <w:rPr>
          <w:rFonts w:asciiTheme="majorHAnsi" w:hAnsiTheme="majorHAnsi" w:cs="Times New Roman"/>
          <w:color w:val="auto"/>
          <w:lang w:val="nl-NL"/>
        </w:rPr>
        <w:t>perkan</w:t>
      </w:r>
      <w:r w:rsidRPr="003714C3">
        <w:rPr>
          <w:rFonts w:asciiTheme="majorHAnsi" w:hAnsiTheme="majorHAnsi" w:cs="Times New Roman"/>
          <w:color w:val="auto"/>
        </w:rPr>
        <w:t>čioji organizacija tiekė</w:t>
      </w:r>
      <w:r w:rsidRPr="003714C3">
        <w:rPr>
          <w:rFonts w:asciiTheme="majorHAnsi" w:hAnsiTheme="majorHAnsi" w:cs="Times New Roman"/>
          <w:color w:val="auto"/>
          <w:lang w:val="es-ES_tradnl"/>
        </w:rPr>
        <w:t>jo pasi</w:t>
      </w:r>
      <w:r w:rsidRPr="003714C3">
        <w:rPr>
          <w:rFonts w:asciiTheme="majorHAnsi" w:hAnsiTheme="majorHAnsi" w:cs="Times New Roman"/>
          <w:color w:val="auto"/>
        </w:rPr>
        <w:t xml:space="preserve">ūlymą atmeta kaip neatitinkantį pirkimo dokumentuose nustatytų reikalavimų </w:t>
      </w:r>
      <w:r w:rsidRPr="003714C3">
        <w:rPr>
          <w:rFonts w:asciiTheme="majorHAnsi" w:hAnsiTheme="majorHAnsi" w:cs="Times New Roman"/>
          <w:color w:val="auto"/>
          <w:lang w:val="nl-NL"/>
        </w:rPr>
        <w:t>(tiek</w:t>
      </w:r>
      <w:r w:rsidRPr="003714C3">
        <w:rPr>
          <w:rFonts w:asciiTheme="majorHAnsi" w:hAnsiTheme="majorHAnsi" w:cs="Times New Roman"/>
          <w:color w:val="auto"/>
        </w:rPr>
        <w:t xml:space="preserve">ėjas nepateikė </w:t>
      </w:r>
      <w:r w:rsidRPr="003714C3">
        <w:rPr>
          <w:rFonts w:asciiTheme="majorHAnsi" w:hAnsiTheme="majorHAnsi" w:cs="Times New Roman"/>
          <w:color w:val="auto"/>
          <w:lang w:val="es-ES_tradnl"/>
        </w:rPr>
        <w:t>pasi</w:t>
      </w:r>
      <w:r w:rsidRPr="003714C3">
        <w:rPr>
          <w:rFonts w:asciiTheme="majorHAnsi" w:hAnsiTheme="majorHAnsi" w:cs="Times New Roman"/>
          <w:color w:val="auto"/>
        </w:rPr>
        <w:t>ūlymo kainos).</w:t>
      </w:r>
    </w:p>
    <w:p w:rsidR="00B81EBF" w:rsidRPr="003714C3" w:rsidRDefault="00B81EBF" w:rsidP="00C178CF">
      <w:pPr>
        <w:pStyle w:val="Body2"/>
        <w:rPr>
          <w:rFonts w:asciiTheme="majorHAnsi" w:hAnsiTheme="majorHAnsi" w:cs="Times New Roman"/>
          <w:color w:val="auto"/>
        </w:rPr>
      </w:pPr>
    </w:p>
    <w:p w:rsidR="00B50198" w:rsidRPr="003714C3" w:rsidRDefault="00B50198" w:rsidP="00B50198">
      <w:pPr>
        <w:pStyle w:val="Heading"/>
        <w:jc w:val="center"/>
        <w:rPr>
          <w:rFonts w:asciiTheme="majorHAnsi" w:hAnsiTheme="majorHAnsi" w:cs="Times New Roman"/>
          <w:color w:val="auto"/>
        </w:rPr>
      </w:pPr>
      <w:r w:rsidRPr="003714C3">
        <w:rPr>
          <w:rFonts w:asciiTheme="majorHAnsi" w:hAnsiTheme="majorHAnsi" w:cs="Times New Roman"/>
          <w:color w:val="auto"/>
        </w:rPr>
        <w:t>7. PASIŪLYMŲ GALIOJIMO UŽTIKRINIMAS</w:t>
      </w:r>
    </w:p>
    <w:p w:rsidR="00B50198" w:rsidRPr="003714C3" w:rsidRDefault="00B50198" w:rsidP="00B50198">
      <w:pPr>
        <w:pStyle w:val="Body2"/>
        <w:rPr>
          <w:rFonts w:asciiTheme="majorHAnsi" w:hAnsiTheme="majorHAnsi" w:cs="Times New Roman"/>
          <w:color w:val="357CA2"/>
        </w:rPr>
      </w:pPr>
    </w:p>
    <w:p w:rsidR="00B50198" w:rsidRPr="003714C3" w:rsidRDefault="00B50198" w:rsidP="00B50198">
      <w:pPr>
        <w:pStyle w:val="Body2"/>
        <w:rPr>
          <w:rFonts w:asciiTheme="majorHAnsi" w:hAnsiTheme="majorHAnsi" w:cs="Times New Roman"/>
          <w:color w:val="auto"/>
        </w:rPr>
      </w:pPr>
      <w:r w:rsidRPr="003714C3">
        <w:rPr>
          <w:rFonts w:asciiTheme="majorHAnsi" w:hAnsiTheme="majorHAnsi" w:cs="Times New Roman"/>
          <w:color w:val="357CA2"/>
        </w:rPr>
        <w:tab/>
      </w:r>
      <w:r w:rsidRPr="003714C3">
        <w:rPr>
          <w:rFonts w:asciiTheme="majorHAnsi" w:hAnsiTheme="majorHAnsi" w:cs="Times New Roman"/>
          <w:color w:val="auto"/>
        </w:rPr>
        <w:t>7.1. Pasiūlymo galiojimo užtikrinimas nereikalaujamas.</w:t>
      </w:r>
    </w:p>
    <w:p w:rsidR="00D234D0" w:rsidRPr="003714C3" w:rsidRDefault="00D234D0" w:rsidP="00F27225">
      <w:pPr>
        <w:pStyle w:val="Body2"/>
        <w:rPr>
          <w:rFonts w:asciiTheme="majorHAnsi" w:hAnsiTheme="majorHAnsi" w:cs="Times New Roman"/>
          <w:b/>
          <w:bCs/>
          <w:color w:val="auto"/>
        </w:rPr>
      </w:pPr>
    </w:p>
    <w:p w:rsidR="00CD5FC2" w:rsidRPr="003714C3" w:rsidRDefault="00B50198" w:rsidP="005E3173">
      <w:pPr>
        <w:pStyle w:val="Body2"/>
        <w:jc w:val="center"/>
        <w:rPr>
          <w:rFonts w:asciiTheme="majorHAnsi" w:hAnsiTheme="majorHAnsi" w:cs="Times New Roman"/>
          <w:b/>
          <w:bCs/>
          <w:color w:val="auto"/>
        </w:rPr>
      </w:pPr>
      <w:r w:rsidRPr="003714C3">
        <w:rPr>
          <w:rFonts w:asciiTheme="majorHAnsi" w:hAnsiTheme="majorHAnsi" w:cs="Times New Roman"/>
          <w:b/>
          <w:bCs/>
          <w:color w:val="auto"/>
        </w:rPr>
        <w:t>8. PAVYZDŽIŲ PATEIKIMAS</w:t>
      </w:r>
    </w:p>
    <w:p w:rsidR="00771ADF" w:rsidRPr="00DB0B7E" w:rsidRDefault="00771ADF" w:rsidP="00763DBA">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00763DBA">
        <w:rPr>
          <w:rFonts w:asciiTheme="majorHAnsi" w:hAnsiTheme="majorHAnsi" w:cs="Times New Roman"/>
          <w:color w:val="auto"/>
          <w:lang w:val="lt-LT"/>
        </w:rPr>
        <w:t>Netaikoma</w:t>
      </w:r>
      <w:r w:rsidRPr="00DB0B7E">
        <w:rPr>
          <w:rFonts w:asciiTheme="majorHAnsi" w:hAnsiTheme="majorHAnsi" w:cs="Times New Roman"/>
          <w:color w:val="auto"/>
        </w:rPr>
        <w:t>.</w:t>
      </w:r>
    </w:p>
    <w:p w:rsidR="00A415DB" w:rsidRPr="003714C3" w:rsidRDefault="00A415DB" w:rsidP="008B402E">
      <w:pPr>
        <w:pStyle w:val="Body2"/>
        <w:spacing w:after="0"/>
        <w:rPr>
          <w:rFonts w:asciiTheme="majorHAnsi" w:hAnsiTheme="majorHAnsi" w:cs="Times New Roman"/>
          <w:color w:val="auto"/>
          <w:lang w:val="lt-LT"/>
        </w:rPr>
      </w:pPr>
    </w:p>
    <w:p w:rsidR="00B50198" w:rsidRPr="003714C3" w:rsidRDefault="00B50198" w:rsidP="00B50198">
      <w:pPr>
        <w:pStyle w:val="Heading"/>
        <w:jc w:val="center"/>
        <w:rPr>
          <w:rFonts w:asciiTheme="majorHAnsi" w:hAnsiTheme="majorHAnsi" w:cs="Times New Roman"/>
        </w:rPr>
      </w:pPr>
      <w:r w:rsidRPr="003714C3">
        <w:rPr>
          <w:rFonts w:asciiTheme="majorHAnsi" w:hAnsiTheme="majorHAnsi" w:cs="Times New Roman"/>
          <w:color w:val="auto"/>
        </w:rPr>
        <w:t>9. PIRKIMO DOKUMENTŲ PAAIŠ</w:t>
      </w:r>
      <w:r w:rsidRPr="003714C3">
        <w:rPr>
          <w:rFonts w:asciiTheme="majorHAnsi" w:hAnsiTheme="majorHAnsi" w:cs="Times New Roman"/>
          <w:color w:val="auto"/>
          <w:lang w:val="de-DE"/>
        </w:rPr>
        <w:t>KINIMAS IR PATIKSLINIMAS</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714C3" w:rsidRDefault="00B50198" w:rsidP="00B50198">
      <w:pPr>
        <w:pStyle w:val="Body2"/>
        <w:rPr>
          <w:rFonts w:asciiTheme="majorHAnsi" w:hAnsiTheme="majorHAnsi"/>
        </w:rPr>
      </w:pPr>
      <w:r w:rsidRPr="003714C3">
        <w:rPr>
          <w:rFonts w:asciiTheme="majorHAnsi" w:hAnsiTheme="majorHAnsi" w:cs="Times New Roman"/>
        </w:rPr>
        <w:tab/>
      </w:r>
      <w:r w:rsidRPr="003714C3">
        <w:rPr>
          <w:rFonts w:asciiTheme="majorHAnsi" w:hAnsiTheme="majorHAnsi"/>
        </w:rPr>
        <w:t>9.2. Perkančioji organizacija atsako tik CVP IS susirašinėjimo priemonė</w:t>
      </w:r>
      <w:r w:rsidRPr="003714C3">
        <w:rPr>
          <w:rFonts w:asciiTheme="majorHAnsi" w:hAnsiTheme="majorHAnsi"/>
          <w:lang w:val="fr-FR"/>
        </w:rPr>
        <w:t xml:space="preserve">mis </w:t>
      </w:r>
      <w:r w:rsidRPr="003714C3">
        <w:rPr>
          <w:rFonts w:asciiTheme="majorHAnsi" w:hAnsiTheme="majorHAnsi"/>
        </w:rPr>
        <w:t xml:space="preserve">į kiekvieną </w:t>
      </w:r>
      <w:r w:rsidRPr="003714C3">
        <w:rPr>
          <w:rFonts w:asciiTheme="majorHAnsi" w:hAnsiTheme="majorHAnsi"/>
          <w:lang w:val="nl-NL"/>
        </w:rPr>
        <w:t>tiek</w:t>
      </w:r>
      <w:r w:rsidRPr="003714C3">
        <w:rPr>
          <w:rFonts w:asciiTheme="majorHAnsi" w:hAnsiTheme="majorHAnsi"/>
        </w:rPr>
        <w:t>ė</w:t>
      </w:r>
      <w:r w:rsidRPr="003714C3">
        <w:rPr>
          <w:rFonts w:asciiTheme="majorHAnsi" w:hAnsiTheme="majorHAnsi"/>
          <w:lang w:val="es-ES_tradnl"/>
        </w:rPr>
        <w:t>jo ra</w:t>
      </w:r>
      <w:r w:rsidRPr="003714C3">
        <w:rPr>
          <w:rFonts w:asciiTheme="majorHAnsi" w:hAnsiTheme="majorHAnsi"/>
        </w:rPr>
        <w:t xml:space="preserve">šytinį prašymą dėl pirkimo dokumentų, jei prašymas yra pateiktas likus ne mažiau kaip </w:t>
      </w:r>
      <w:r w:rsidRPr="003714C3">
        <w:rPr>
          <w:rFonts w:asciiTheme="majorHAnsi" w:hAnsiTheme="majorHAnsi"/>
          <w:b/>
        </w:rPr>
        <w:t>9</w:t>
      </w:r>
      <w:r w:rsidRPr="003714C3">
        <w:rPr>
          <w:rFonts w:asciiTheme="majorHAnsi" w:hAnsiTheme="majorHAnsi"/>
        </w:rPr>
        <w:t xml:space="preserve"> dienoms iki pasiūlymų </w:t>
      </w:r>
      <w:r w:rsidRPr="003714C3">
        <w:rPr>
          <w:rFonts w:asciiTheme="majorHAnsi" w:hAnsiTheme="majorHAnsi"/>
          <w:lang w:val="pt-PT"/>
        </w:rPr>
        <w:t>pateikimo termino pabaigos.</w:t>
      </w:r>
    </w:p>
    <w:p w:rsidR="00B50198" w:rsidRPr="003714C3" w:rsidRDefault="00B50198" w:rsidP="00B50198">
      <w:pPr>
        <w:pStyle w:val="Body2"/>
        <w:rPr>
          <w:rFonts w:asciiTheme="majorHAnsi" w:hAnsiTheme="majorHAnsi"/>
        </w:rPr>
      </w:pPr>
      <w:r w:rsidRPr="003714C3">
        <w:rPr>
          <w:rFonts w:asciiTheme="majorHAnsi" w:hAnsiTheme="majorHAnsi"/>
        </w:rPr>
        <w:tab/>
        <w:t>9.3. Tiekė</w:t>
      </w:r>
      <w:r w:rsidRPr="003714C3">
        <w:rPr>
          <w:rFonts w:asciiTheme="majorHAnsi" w:hAnsiTheme="majorHAnsi"/>
          <w:lang w:val="pt-PT"/>
        </w:rPr>
        <w:t>jo pra</w:t>
      </w:r>
      <w:r w:rsidRPr="003714C3">
        <w:rPr>
          <w:rFonts w:asciiTheme="majorHAnsi" w:hAnsiTheme="majorHAnsi"/>
        </w:rPr>
        <w:t>šymu, (pateiktu tik CVP IS susirašinėjimo priemonėmis) papildomi pirkimo dokumentai (paaiškinimai ar pataisymai) pateikiami CVP IS priemonė</w:t>
      </w:r>
      <w:r w:rsidRPr="003714C3">
        <w:rPr>
          <w:rFonts w:asciiTheme="majorHAnsi" w:hAnsiTheme="majorHAnsi"/>
          <w:lang w:val="fr-FR"/>
        </w:rPr>
        <w:t>mis ne v</w:t>
      </w:r>
      <w:r w:rsidRPr="003714C3">
        <w:rPr>
          <w:rFonts w:asciiTheme="majorHAnsi" w:hAnsiTheme="majorHAnsi"/>
        </w:rPr>
        <w:t xml:space="preserve">ėliau kaip likus 6 dienoms iki pasiūlymų </w:t>
      </w:r>
      <w:r w:rsidRPr="003714C3">
        <w:rPr>
          <w:rFonts w:asciiTheme="majorHAnsi" w:hAnsiTheme="majorHAnsi"/>
          <w:lang w:val="pt-PT"/>
        </w:rPr>
        <w:t>pateikimo termino pabaigos, jei j</w:t>
      </w:r>
      <w:r w:rsidRPr="003714C3">
        <w:rPr>
          <w:rFonts w:asciiTheme="majorHAnsi" w:hAnsiTheme="majorHAnsi"/>
        </w:rPr>
        <w:t xml:space="preserve">ų paprašyta laiku. Paaiškinimai ar pataisymai yra neatsiejama pirkimo dokumentų </w:t>
      </w:r>
      <w:r w:rsidRPr="003714C3">
        <w:rPr>
          <w:rFonts w:asciiTheme="majorHAnsi" w:hAnsiTheme="majorHAnsi"/>
          <w:lang w:val="pt-PT"/>
        </w:rPr>
        <w:t>dalis.</w:t>
      </w:r>
    </w:p>
    <w:p w:rsidR="0047544F" w:rsidRPr="003714C3" w:rsidRDefault="00B50198" w:rsidP="00B50198">
      <w:pPr>
        <w:pStyle w:val="Body2"/>
        <w:rPr>
          <w:rFonts w:asciiTheme="majorHAnsi" w:hAnsiTheme="majorHAnsi" w:cs="Times New Roman"/>
        </w:rPr>
      </w:pPr>
      <w:r w:rsidRPr="003714C3">
        <w:rPr>
          <w:rFonts w:asciiTheme="majorHAnsi" w:hAnsiTheme="majorHAnsi" w:cs="Times New Roman"/>
        </w:rPr>
        <w:tab/>
        <w:t xml:space="preserve">9.4. Perkančioji organizacija, paaiškindama ar pataisydama pirkimo dokumentus, privalo užtikrinti tiekėjų </w:t>
      </w:r>
      <w:r w:rsidRPr="003714C3">
        <w:rPr>
          <w:rFonts w:asciiTheme="majorHAnsi" w:hAnsiTheme="majorHAnsi" w:cs="Times New Roman"/>
          <w:lang w:val="it-IT"/>
        </w:rPr>
        <w:t>anonimi</w:t>
      </w:r>
      <w:r w:rsidRPr="003714C3">
        <w:rPr>
          <w:rFonts w:asciiTheme="majorHAnsi" w:hAnsiTheme="majorHAnsi" w:cs="Times New Roman"/>
        </w:rPr>
        <w:t>škumą, t. y. privalo užtikrinti, kad tiekė</w:t>
      </w:r>
      <w:r w:rsidRPr="003714C3">
        <w:rPr>
          <w:rFonts w:asciiTheme="majorHAnsi" w:hAnsiTheme="majorHAnsi" w:cs="Times New Roman"/>
          <w:lang w:val="pt-PT"/>
        </w:rPr>
        <w:t>jas nesu</w:t>
      </w:r>
      <w:r w:rsidRPr="003714C3">
        <w:rPr>
          <w:rFonts w:asciiTheme="majorHAnsi" w:hAnsiTheme="majorHAnsi" w:cs="Times New Roman"/>
        </w:rPr>
        <w:t>ž</w:t>
      </w:r>
      <w:r w:rsidRPr="003714C3">
        <w:rPr>
          <w:rFonts w:asciiTheme="majorHAnsi" w:hAnsiTheme="majorHAnsi" w:cs="Times New Roman"/>
          <w:lang w:val="it-IT"/>
        </w:rPr>
        <w:t>inot</w:t>
      </w:r>
      <w:r w:rsidRPr="003714C3">
        <w:rPr>
          <w:rFonts w:asciiTheme="majorHAnsi" w:hAnsiTheme="majorHAnsi" w:cs="Times New Roman"/>
        </w:rPr>
        <w:t xml:space="preserve">ų kitų </w:t>
      </w:r>
      <w:r w:rsidRPr="003714C3">
        <w:rPr>
          <w:rFonts w:asciiTheme="majorHAnsi" w:hAnsiTheme="majorHAnsi" w:cs="Times New Roman"/>
          <w:lang w:val="nl-NL"/>
        </w:rPr>
        <w:t>tiek</w:t>
      </w:r>
      <w:r w:rsidRPr="003714C3">
        <w:rPr>
          <w:rFonts w:asciiTheme="majorHAnsi" w:hAnsiTheme="majorHAnsi" w:cs="Times New Roman"/>
        </w:rPr>
        <w:t>ėjų, dalyvaujančių pirkimo procedūrose</w:t>
      </w:r>
      <w:r w:rsidR="0047544F" w:rsidRPr="003714C3">
        <w:rPr>
          <w:rFonts w:asciiTheme="majorHAnsi" w:hAnsiTheme="majorHAnsi" w:cs="Times New Roman"/>
        </w:rPr>
        <w:t>, pavadinimų ir kitų rekvizitų.</w:t>
      </w:r>
    </w:p>
    <w:p w:rsidR="00B50198" w:rsidRPr="003714C3" w:rsidRDefault="0047544F" w:rsidP="0047544F">
      <w:pPr>
        <w:pStyle w:val="Body2"/>
        <w:ind w:firstLine="1276"/>
        <w:rPr>
          <w:rFonts w:asciiTheme="majorHAnsi" w:hAnsiTheme="majorHAnsi" w:cs="Times New Roman"/>
          <w:color w:val="auto"/>
        </w:rPr>
      </w:pPr>
      <w:r w:rsidRPr="003714C3">
        <w:rPr>
          <w:rFonts w:asciiTheme="majorHAnsi" w:hAnsiTheme="majorHAnsi" w:cs="Times New Roman"/>
          <w:color w:val="auto"/>
        </w:rPr>
        <w:t xml:space="preserve">9.5. </w:t>
      </w:r>
      <w:r w:rsidRPr="003714C3">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714C3">
        <w:rPr>
          <w:rFonts w:asciiTheme="majorHAnsi" w:hAnsiTheme="majorHAnsi" w:cs="Times New Roman"/>
          <w:color w:val="auto"/>
        </w:rPr>
        <w:tab/>
      </w:r>
    </w:p>
    <w:p w:rsidR="00B50198" w:rsidRPr="003714C3" w:rsidRDefault="0047544F" w:rsidP="00B50198">
      <w:pPr>
        <w:pStyle w:val="Body2"/>
        <w:rPr>
          <w:rFonts w:asciiTheme="majorHAnsi" w:hAnsiTheme="majorHAnsi" w:cs="Times New Roman"/>
        </w:rPr>
      </w:pPr>
      <w:r w:rsidRPr="003714C3">
        <w:rPr>
          <w:rFonts w:asciiTheme="majorHAnsi" w:hAnsiTheme="majorHAnsi" w:cs="Times New Roman"/>
        </w:rPr>
        <w:tab/>
        <w:t>9.6</w:t>
      </w:r>
      <w:r w:rsidR="00B50198" w:rsidRPr="003714C3">
        <w:rPr>
          <w:rFonts w:asciiTheme="majorHAnsi" w:hAnsiTheme="majorHAnsi" w:cs="Times New Roman"/>
        </w:rPr>
        <w:t>. Bet kokia informacija, konkurso sąlygų paaiš</w:t>
      </w:r>
      <w:r w:rsidR="00B50198" w:rsidRPr="003714C3">
        <w:rPr>
          <w:rFonts w:asciiTheme="majorHAnsi" w:hAnsiTheme="majorHAnsi" w:cs="Times New Roman"/>
          <w:lang w:val="pt-PT"/>
        </w:rPr>
        <w:t>kinimai, prane</w:t>
      </w:r>
      <w:r w:rsidR="00B50198" w:rsidRPr="003714C3">
        <w:rPr>
          <w:rFonts w:asciiTheme="majorHAnsi" w:hAnsiTheme="majorHAnsi" w:cs="Times New Roman"/>
        </w:rPr>
        <w:t>šimai ar kitas perkančiosios organizacijos ir tiekė</w:t>
      </w:r>
      <w:r w:rsidR="00B50198" w:rsidRPr="003714C3">
        <w:rPr>
          <w:rFonts w:asciiTheme="majorHAnsi" w:hAnsiTheme="majorHAnsi" w:cs="Times New Roman"/>
          <w:lang w:val="es-ES_tradnl"/>
        </w:rPr>
        <w:t>jo susira</w:t>
      </w:r>
      <w:r w:rsidR="00B50198" w:rsidRPr="003714C3">
        <w:rPr>
          <w:rFonts w:asciiTheme="majorHAnsi" w:hAnsiTheme="majorHAnsi" w:cs="Times New Roman"/>
        </w:rPr>
        <w:t>šinėjimas yra vykdomas tik CVP IS susirašinėjimo priemonė</w:t>
      </w:r>
      <w:r w:rsidR="00B50198" w:rsidRPr="003714C3">
        <w:rPr>
          <w:rFonts w:asciiTheme="majorHAnsi" w:hAnsiTheme="majorHAnsi" w:cs="Times New Roman"/>
          <w:lang w:val="pt-PT"/>
        </w:rPr>
        <w:t>mis.</w:t>
      </w:r>
    </w:p>
    <w:p w:rsidR="00763DBA" w:rsidRDefault="0047544F" w:rsidP="00B50198">
      <w:pPr>
        <w:pStyle w:val="Body2"/>
        <w:rPr>
          <w:rFonts w:asciiTheme="majorHAnsi" w:hAnsiTheme="majorHAnsi" w:cs="Times New Roman"/>
        </w:rPr>
      </w:pPr>
      <w:r w:rsidRPr="003714C3">
        <w:rPr>
          <w:rFonts w:asciiTheme="majorHAnsi" w:hAnsiTheme="majorHAnsi" w:cs="Times New Roman"/>
        </w:rPr>
        <w:tab/>
        <w:t>9.7</w:t>
      </w:r>
      <w:r w:rsidR="00B50198" w:rsidRPr="003714C3">
        <w:rPr>
          <w:rFonts w:asciiTheme="majorHAnsi" w:hAnsiTheme="majorHAnsi" w:cs="Times New Roman"/>
        </w:rPr>
        <w:t>. P</w:t>
      </w:r>
      <w:r w:rsidR="00B50198" w:rsidRPr="003714C3">
        <w:rPr>
          <w:rFonts w:asciiTheme="majorHAnsi" w:hAnsiTheme="majorHAnsi" w:cs="Times New Roman"/>
          <w:lang w:val="sv-SE"/>
        </w:rPr>
        <w:t>erkan</w:t>
      </w:r>
      <w:r w:rsidR="00B50198" w:rsidRPr="003714C3">
        <w:rPr>
          <w:rFonts w:asciiTheme="majorHAnsi" w:hAnsiTheme="majorHAnsi" w:cs="Times New Roman"/>
        </w:rPr>
        <w:t>čioji organizacija ne</w:t>
      </w:r>
      <w:r w:rsidR="00B50198" w:rsidRPr="003714C3">
        <w:rPr>
          <w:rFonts w:asciiTheme="majorHAnsi" w:hAnsiTheme="majorHAnsi" w:cs="Times New Roman"/>
          <w:lang w:val="it-IT"/>
        </w:rPr>
        <w:t>ketina rengti susitikim</w:t>
      </w:r>
      <w:r w:rsidR="00B50198" w:rsidRPr="003714C3">
        <w:rPr>
          <w:rFonts w:asciiTheme="majorHAnsi" w:hAnsiTheme="majorHAnsi" w:cs="Times New Roman"/>
        </w:rPr>
        <w:t>ų su tiekėjais dėl pirkimo dokumentų paaiškinimų.</w:t>
      </w:r>
    </w:p>
    <w:p w:rsidR="005E3173" w:rsidRDefault="005E3173" w:rsidP="00B50198">
      <w:pPr>
        <w:pStyle w:val="Body2"/>
        <w:rPr>
          <w:rFonts w:asciiTheme="majorHAnsi" w:hAnsiTheme="majorHAnsi" w:cs="Times New Roman"/>
        </w:rPr>
      </w:pPr>
    </w:p>
    <w:p w:rsidR="005E3173" w:rsidRDefault="005E3173" w:rsidP="00B50198">
      <w:pPr>
        <w:pStyle w:val="Body2"/>
        <w:rPr>
          <w:rFonts w:asciiTheme="majorHAnsi" w:hAnsiTheme="majorHAnsi" w:cs="Times New Roman"/>
        </w:rPr>
      </w:pPr>
    </w:p>
    <w:p w:rsidR="005E3173" w:rsidRDefault="005E3173" w:rsidP="00B50198">
      <w:pPr>
        <w:pStyle w:val="Body2"/>
        <w:rPr>
          <w:rFonts w:asciiTheme="majorHAnsi" w:hAnsiTheme="majorHAnsi" w:cs="Times New Roman"/>
        </w:rPr>
      </w:pPr>
    </w:p>
    <w:p w:rsidR="005E3173" w:rsidRPr="003714C3" w:rsidRDefault="005E3173" w:rsidP="00B50198">
      <w:pPr>
        <w:pStyle w:val="Body2"/>
        <w:rPr>
          <w:rFonts w:asciiTheme="majorHAnsi" w:hAnsiTheme="majorHAnsi" w:cs="Times New Roman"/>
        </w:rPr>
      </w:pPr>
    </w:p>
    <w:p w:rsidR="00B50198" w:rsidRPr="003714C3" w:rsidRDefault="00B50198" w:rsidP="00B50198">
      <w:pPr>
        <w:pStyle w:val="Heading"/>
        <w:jc w:val="center"/>
        <w:rPr>
          <w:rFonts w:asciiTheme="majorHAnsi" w:hAnsiTheme="majorHAnsi" w:cs="Times New Roman"/>
          <w:color w:val="auto"/>
        </w:rPr>
      </w:pPr>
      <w:r w:rsidRPr="003714C3">
        <w:rPr>
          <w:rFonts w:asciiTheme="majorHAnsi" w:hAnsiTheme="majorHAnsi" w:cs="Times New Roman"/>
          <w:color w:val="auto"/>
        </w:rPr>
        <w:lastRenderedPageBreak/>
        <w:t xml:space="preserve">10. SUSIPAŽINIMAS SU </w:t>
      </w:r>
      <w:r w:rsidRPr="003714C3">
        <w:rPr>
          <w:rFonts w:asciiTheme="majorHAnsi" w:hAnsiTheme="majorHAnsi" w:cs="Times New Roman"/>
          <w:color w:val="auto"/>
          <w:lang w:val="de-DE"/>
        </w:rPr>
        <w:t>GAUT</w:t>
      </w:r>
      <w:r w:rsidRPr="003714C3">
        <w:rPr>
          <w:rFonts w:asciiTheme="majorHAnsi" w:hAnsiTheme="majorHAnsi" w:cs="Times New Roman"/>
          <w:color w:val="auto"/>
        </w:rPr>
        <w:t>AIS PASIŪLYMAIS</w:t>
      </w:r>
    </w:p>
    <w:p w:rsidR="00B50198" w:rsidRPr="003714C3" w:rsidRDefault="00B50198" w:rsidP="00B50198">
      <w:pPr>
        <w:pStyle w:val="Body2"/>
        <w:rPr>
          <w:rFonts w:asciiTheme="majorHAnsi" w:hAnsiTheme="majorHAnsi" w:cs="Times New Roman"/>
          <w:color w:val="auto"/>
        </w:rPr>
      </w:pPr>
    </w:p>
    <w:p w:rsidR="00B50198" w:rsidRPr="003714C3" w:rsidRDefault="00B50198" w:rsidP="00B50198">
      <w:pPr>
        <w:ind w:firstLine="1276"/>
        <w:jc w:val="both"/>
        <w:rPr>
          <w:rFonts w:asciiTheme="majorHAnsi" w:hAnsiTheme="majorHAnsi"/>
          <w:i/>
          <w:sz w:val="22"/>
          <w:szCs w:val="22"/>
        </w:rPr>
      </w:pPr>
      <w:r w:rsidRPr="003714C3">
        <w:rPr>
          <w:rFonts w:asciiTheme="majorHAnsi" w:hAnsiTheme="majorHAnsi"/>
          <w:sz w:val="22"/>
          <w:szCs w:val="22"/>
        </w:rPr>
        <w:t xml:space="preserve">10.1. </w:t>
      </w:r>
      <w:r w:rsidR="00E87AA2" w:rsidRPr="003714C3">
        <w:rPr>
          <w:rFonts w:asciiTheme="majorHAnsi" w:hAnsiTheme="majorHAnsi"/>
          <w:iCs/>
          <w:sz w:val="22"/>
          <w:szCs w:val="22"/>
        </w:rPr>
        <w:t>Susipažinimas su pasiūlymais</w:t>
      </w:r>
      <w:r w:rsidRPr="003714C3">
        <w:rPr>
          <w:rFonts w:asciiTheme="majorHAnsi" w:hAnsiTheme="majorHAnsi"/>
          <w:iCs/>
          <w:sz w:val="22"/>
          <w:szCs w:val="22"/>
        </w:rPr>
        <w:t xml:space="preserve"> įvyks</w:t>
      </w:r>
      <w:r w:rsidRPr="003714C3">
        <w:rPr>
          <w:rFonts w:asciiTheme="majorHAnsi" w:hAnsiTheme="majorHAnsi"/>
          <w:sz w:val="22"/>
          <w:szCs w:val="22"/>
        </w:rPr>
        <w:t xml:space="preserve"> </w:t>
      </w:r>
      <w:r w:rsidR="009B3BF7" w:rsidRPr="003E3C4D">
        <w:rPr>
          <w:rFonts w:asciiTheme="majorHAnsi" w:hAnsiTheme="majorHAnsi"/>
          <w:b/>
          <w:iCs/>
          <w:color w:val="548DD4" w:themeColor="text2" w:themeTint="99"/>
          <w:sz w:val="22"/>
          <w:szCs w:val="22"/>
        </w:rPr>
        <w:t>202</w:t>
      </w:r>
      <w:r w:rsidR="00EA4078" w:rsidRPr="003E3C4D">
        <w:rPr>
          <w:rFonts w:asciiTheme="majorHAnsi" w:hAnsiTheme="majorHAnsi"/>
          <w:b/>
          <w:iCs/>
          <w:color w:val="548DD4" w:themeColor="text2" w:themeTint="99"/>
          <w:sz w:val="22"/>
          <w:szCs w:val="22"/>
        </w:rPr>
        <w:t>6</w:t>
      </w:r>
      <w:r w:rsidRPr="003E3C4D">
        <w:rPr>
          <w:rFonts w:asciiTheme="majorHAnsi" w:hAnsiTheme="majorHAnsi"/>
          <w:b/>
          <w:iCs/>
          <w:color w:val="548DD4" w:themeColor="text2" w:themeTint="99"/>
          <w:sz w:val="22"/>
          <w:szCs w:val="22"/>
        </w:rPr>
        <w:t xml:space="preserve"> m.</w:t>
      </w:r>
      <w:r w:rsidR="00BE67E8" w:rsidRPr="003E3C4D">
        <w:rPr>
          <w:rFonts w:asciiTheme="majorHAnsi" w:hAnsiTheme="majorHAnsi"/>
          <w:b/>
          <w:iCs/>
          <w:color w:val="548DD4" w:themeColor="text2" w:themeTint="99"/>
          <w:sz w:val="22"/>
          <w:szCs w:val="22"/>
        </w:rPr>
        <w:t xml:space="preserve"> </w:t>
      </w:r>
      <w:r w:rsidR="00ED2CCE">
        <w:rPr>
          <w:rFonts w:asciiTheme="majorHAnsi" w:hAnsiTheme="majorHAnsi"/>
          <w:b/>
          <w:iCs/>
          <w:color w:val="548DD4" w:themeColor="text2" w:themeTint="99"/>
          <w:sz w:val="22"/>
          <w:szCs w:val="22"/>
        </w:rPr>
        <w:t xml:space="preserve">spalio 6 </w:t>
      </w:r>
      <w:r w:rsidR="00E958C2" w:rsidRPr="003E3C4D">
        <w:rPr>
          <w:rFonts w:asciiTheme="majorHAnsi" w:hAnsiTheme="majorHAnsi"/>
          <w:b/>
          <w:iCs/>
          <w:color w:val="548DD4" w:themeColor="text2" w:themeTint="99"/>
          <w:sz w:val="22"/>
          <w:szCs w:val="22"/>
        </w:rPr>
        <w:t>d. 0</w:t>
      </w:r>
      <w:r w:rsidR="00F21792" w:rsidRPr="003E3C4D">
        <w:rPr>
          <w:rFonts w:asciiTheme="majorHAnsi" w:hAnsiTheme="majorHAnsi"/>
          <w:b/>
          <w:iCs/>
          <w:color w:val="548DD4" w:themeColor="text2" w:themeTint="99"/>
          <w:sz w:val="22"/>
          <w:szCs w:val="22"/>
        </w:rPr>
        <w:t>8</w:t>
      </w:r>
      <w:r w:rsidR="005823A0" w:rsidRPr="003E3C4D">
        <w:rPr>
          <w:rFonts w:asciiTheme="majorHAnsi" w:hAnsiTheme="majorHAnsi"/>
          <w:b/>
          <w:iCs/>
          <w:color w:val="548DD4" w:themeColor="text2" w:themeTint="99"/>
          <w:sz w:val="22"/>
          <w:szCs w:val="22"/>
        </w:rPr>
        <w:t xml:space="preserve"> val. </w:t>
      </w:r>
      <w:r w:rsidR="006425C3" w:rsidRPr="003E3C4D">
        <w:rPr>
          <w:rFonts w:asciiTheme="majorHAnsi" w:hAnsiTheme="majorHAnsi"/>
          <w:b/>
          <w:iCs/>
          <w:color w:val="548DD4" w:themeColor="text2" w:themeTint="99"/>
          <w:sz w:val="22"/>
          <w:szCs w:val="22"/>
        </w:rPr>
        <w:t>30</w:t>
      </w:r>
      <w:r w:rsidRPr="003E3C4D">
        <w:rPr>
          <w:rFonts w:asciiTheme="majorHAnsi" w:hAnsiTheme="majorHAnsi"/>
          <w:b/>
          <w:iCs/>
          <w:color w:val="548DD4" w:themeColor="text2" w:themeTint="99"/>
          <w:sz w:val="22"/>
          <w:szCs w:val="22"/>
        </w:rPr>
        <w:t xml:space="preserve"> min</w:t>
      </w:r>
      <w:r w:rsidRPr="003E3C4D">
        <w:rPr>
          <w:rFonts w:asciiTheme="majorHAnsi" w:hAnsiTheme="majorHAnsi"/>
          <w:b/>
          <w:iCs/>
          <w:sz w:val="22"/>
          <w:szCs w:val="22"/>
        </w:rPr>
        <w:t>.</w:t>
      </w:r>
      <w:r w:rsidRPr="003E3C4D">
        <w:rPr>
          <w:rFonts w:asciiTheme="majorHAnsi" w:hAnsiTheme="majorHAnsi"/>
          <w:iCs/>
          <w:sz w:val="22"/>
          <w:szCs w:val="22"/>
        </w:rPr>
        <w:t xml:space="preserve"> </w:t>
      </w:r>
      <w:r w:rsidRPr="003E3C4D">
        <w:rPr>
          <w:rFonts w:asciiTheme="majorHAnsi" w:hAnsiTheme="majorHAnsi"/>
          <w:iCs/>
          <w:sz w:val="22"/>
          <w:szCs w:val="22"/>
          <w:u w:val="single"/>
        </w:rPr>
        <w:t xml:space="preserve">Jei pasiūlymas teikiamas šifruotas, slaptažodis turi būti pateiktas </w:t>
      </w:r>
      <w:r w:rsidR="009B3BF7" w:rsidRPr="003E3C4D">
        <w:rPr>
          <w:rFonts w:asciiTheme="majorHAnsi" w:hAnsiTheme="majorHAnsi"/>
          <w:b/>
          <w:iCs/>
          <w:color w:val="548DD4" w:themeColor="text2" w:themeTint="99"/>
          <w:sz w:val="22"/>
          <w:szCs w:val="22"/>
          <w:u w:val="single"/>
        </w:rPr>
        <w:t>202</w:t>
      </w:r>
      <w:r w:rsidR="00EA4078" w:rsidRPr="003E3C4D">
        <w:rPr>
          <w:rFonts w:asciiTheme="majorHAnsi" w:hAnsiTheme="majorHAnsi"/>
          <w:b/>
          <w:iCs/>
          <w:color w:val="548DD4" w:themeColor="text2" w:themeTint="99"/>
          <w:sz w:val="22"/>
          <w:szCs w:val="22"/>
          <w:u w:val="single"/>
        </w:rPr>
        <w:t>6</w:t>
      </w:r>
      <w:r w:rsidR="005A189F" w:rsidRPr="003E3C4D">
        <w:rPr>
          <w:rFonts w:asciiTheme="majorHAnsi" w:hAnsiTheme="majorHAnsi"/>
          <w:b/>
          <w:iCs/>
          <w:color w:val="548DD4" w:themeColor="text2" w:themeTint="99"/>
          <w:sz w:val="22"/>
          <w:szCs w:val="22"/>
          <w:u w:val="single"/>
        </w:rPr>
        <w:t xml:space="preserve"> m.</w:t>
      </w:r>
      <w:r w:rsidR="00ED2CCE">
        <w:rPr>
          <w:rFonts w:asciiTheme="majorHAnsi" w:hAnsiTheme="majorHAnsi"/>
          <w:b/>
          <w:iCs/>
          <w:color w:val="548DD4" w:themeColor="text2" w:themeTint="99"/>
          <w:sz w:val="22"/>
          <w:szCs w:val="22"/>
          <w:u w:val="single"/>
        </w:rPr>
        <w:t xml:space="preserve"> spalio 6</w:t>
      </w:r>
      <w:r w:rsidR="00763DBA" w:rsidRPr="003E3C4D">
        <w:rPr>
          <w:rFonts w:asciiTheme="majorHAnsi" w:hAnsiTheme="majorHAnsi"/>
          <w:b/>
          <w:iCs/>
          <w:color w:val="548DD4" w:themeColor="text2" w:themeTint="99"/>
          <w:sz w:val="22"/>
          <w:szCs w:val="22"/>
          <w:u w:val="single"/>
        </w:rPr>
        <w:t xml:space="preserve"> </w:t>
      </w:r>
      <w:r w:rsidR="00604ED2" w:rsidRPr="003E3C4D">
        <w:rPr>
          <w:rFonts w:asciiTheme="majorHAnsi" w:hAnsiTheme="majorHAnsi"/>
          <w:b/>
          <w:iCs/>
          <w:color w:val="548DD4" w:themeColor="text2" w:themeTint="99"/>
          <w:sz w:val="22"/>
          <w:szCs w:val="22"/>
          <w:u w:val="single"/>
        </w:rPr>
        <w:t xml:space="preserve"> </w:t>
      </w:r>
      <w:r w:rsidRPr="003E3C4D">
        <w:rPr>
          <w:rFonts w:asciiTheme="majorHAnsi" w:hAnsiTheme="majorHAnsi"/>
          <w:b/>
          <w:iCs/>
          <w:color w:val="548DD4" w:themeColor="text2" w:themeTint="99"/>
          <w:sz w:val="22"/>
          <w:szCs w:val="22"/>
          <w:u w:val="single"/>
        </w:rPr>
        <w:t>d.</w:t>
      </w:r>
      <w:r w:rsidRPr="003E3C4D">
        <w:rPr>
          <w:rFonts w:asciiTheme="majorHAnsi" w:hAnsiTheme="majorHAnsi"/>
          <w:iCs/>
          <w:color w:val="548DD4" w:themeColor="text2" w:themeTint="99"/>
          <w:sz w:val="22"/>
          <w:szCs w:val="22"/>
          <w:u w:val="single"/>
        </w:rPr>
        <w:t xml:space="preserve"> intervale </w:t>
      </w:r>
      <w:r w:rsidR="00E958C2" w:rsidRPr="003E3C4D">
        <w:rPr>
          <w:rFonts w:asciiTheme="majorHAnsi" w:hAnsiTheme="majorHAnsi"/>
          <w:b/>
          <w:iCs/>
          <w:color w:val="548DD4" w:themeColor="text2" w:themeTint="99"/>
          <w:sz w:val="22"/>
          <w:szCs w:val="22"/>
          <w:u w:val="single"/>
        </w:rPr>
        <w:t>0</w:t>
      </w:r>
      <w:r w:rsidR="00F21792" w:rsidRPr="003E3C4D">
        <w:rPr>
          <w:rFonts w:asciiTheme="majorHAnsi" w:hAnsiTheme="majorHAnsi"/>
          <w:b/>
          <w:iCs/>
          <w:color w:val="548DD4" w:themeColor="text2" w:themeTint="99"/>
          <w:sz w:val="22"/>
          <w:szCs w:val="22"/>
          <w:u w:val="single"/>
        </w:rPr>
        <w:t>8</w:t>
      </w:r>
      <w:r w:rsidR="005823A0" w:rsidRPr="003E3C4D">
        <w:rPr>
          <w:rFonts w:asciiTheme="majorHAnsi" w:hAnsiTheme="majorHAnsi"/>
          <w:b/>
          <w:iCs/>
          <w:color w:val="548DD4" w:themeColor="text2" w:themeTint="99"/>
          <w:sz w:val="22"/>
          <w:szCs w:val="22"/>
          <w:u w:val="single"/>
        </w:rPr>
        <w:t>.</w:t>
      </w:r>
      <w:r w:rsidR="006425C3" w:rsidRPr="003E3C4D">
        <w:rPr>
          <w:rFonts w:asciiTheme="majorHAnsi" w:hAnsiTheme="majorHAnsi"/>
          <w:b/>
          <w:iCs/>
          <w:color w:val="548DD4" w:themeColor="text2" w:themeTint="99"/>
          <w:sz w:val="22"/>
          <w:szCs w:val="22"/>
          <w:u w:val="single"/>
        </w:rPr>
        <w:t>00</w:t>
      </w:r>
      <w:r w:rsidR="00652BA3" w:rsidRPr="003E3C4D">
        <w:rPr>
          <w:rFonts w:asciiTheme="majorHAnsi" w:hAnsiTheme="majorHAnsi"/>
          <w:b/>
          <w:iCs/>
          <w:color w:val="548DD4" w:themeColor="text2" w:themeTint="99"/>
          <w:sz w:val="22"/>
          <w:szCs w:val="22"/>
          <w:u w:val="single"/>
        </w:rPr>
        <w:t>–</w:t>
      </w:r>
      <w:r w:rsidR="009B15AA" w:rsidRPr="003E3C4D">
        <w:rPr>
          <w:rFonts w:asciiTheme="majorHAnsi" w:hAnsiTheme="majorHAnsi"/>
          <w:b/>
          <w:iCs/>
          <w:color w:val="548DD4" w:themeColor="text2" w:themeTint="99"/>
          <w:sz w:val="22"/>
          <w:szCs w:val="22"/>
          <w:u w:val="single"/>
        </w:rPr>
        <w:t xml:space="preserve"> </w:t>
      </w:r>
      <w:r w:rsidR="00E958C2" w:rsidRPr="003E3C4D">
        <w:rPr>
          <w:rFonts w:asciiTheme="majorHAnsi" w:hAnsiTheme="majorHAnsi"/>
          <w:b/>
          <w:iCs/>
          <w:color w:val="548DD4" w:themeColor="text2" w:themeTint="99"/>
          <w:sz w:val="22"/>
          <w:szCs w:val="22"/>
          <w:u w:val="single"/>
        </w:rPr>
        <w:t>0</w:t>
      </w:r>
      <w:r w:rsidR="00F21792" w:rsidRPr="003E3C4D">
        <w:rPr>
          <w:rFonts w:asciiTheme="majorHAnsi" w:hAnsiTheme="majorHAnsi"/>
          <w:b/>
          <w:iCs/>
          <w:color w:val="548DD4" w:themeColor="text2" w:themeTint="99"/>
          <w:sz w:val="22"/>
          <w:szCs w:val="22"/>
          <w:u w:val="single"/>
        </w:rPr>
        <w:t>8</w:t>
      </w:r>
      <w:r w:rsidR="005823A0" w:rsidRPr="003E3C4D">
        <w:rPr>
          <w:rFonts w:asciiTheme="majorHAnsi" w:hAnsiTheme="majorHAnsi"/>
          <w:b/>
          <w:iCs/>
          <w:color w:val="548DD4" w:themeColor="text2" w:themeTint="99"/>
          <w:sz w:val="22"/>
          <w:szCs w:val="22"/>
          <w:u w:val="single"/>
        </w:rPr>
        <w:t>.</w:t>
      </w:r>
      <w:r w:rsidR="006425C3" w:rsidRPr="003E3C4D">
        <w:rPr>
          <w:rFonts w:asciiTheme="majorHAnsi" w:hAnsiTheme="majorHAnsi"/>
          <w:b/>
          <w:iCs/>
          <w:color w:val="548DD4" w:themeColor="text2" w:themeTint="99"/>
          <w:sz w:val="22"/>
          <w:szCs w:val="22"/>
          <w:u w:val="single"/>
        </w:rPr>
        <w:t>30</w:t>
      </w:r>
      <w:r w:rsidRPr="003E3C4D">
        <w:rPr>
          <w:rFonts w:asciiTheme="majorHAnsi" w:hAnsiTheme="majorHAnsi"/>
          <w:b/>
          <w:iCs/>
          <w:color w:val="548DD4" w:themeColor="text2" w:themeTint="99"/>
          <w:sz w:val="22"/>
          <w:szCs w:val="22"/>
          <w:u w:val="single"/>
        </w:rPr>
        <w:t xml:space="preserve"> val.</w:t>
      </w:r>
      <w:r w:rsidRPr="003E3C4D">
        <w:rPr>
          <w:rFonts w:asciiTheme="majorHAnsi" w:hAnsiTheme="majorHAnsi"/>
          <w:b/>
          <w:iCs/>
          <w:sz w:val="22"/>
          <w:szCs w:val="22"/>
          <w:u w:val="single"/>
        </w:rPr>
        <w:t xml:space="preserve"> </w:t>
      </w:r>
      <w:r w:rsidRPr="003E3C4D">
        <w:rPr>
          <w:rFonts w:asciiTheme="majorHAnsi" w:hAnsiTheme="majorHAnsi"/>
          <w:iCs/>
          <w:sz w:val="22"/>
          <w:szCs w:val="22"/>
          <w:u w:val="single"/>
        </w:rPr>
        <w:t>(žr. 6 skyrių „Pasiūlymų šifravimas“).</w:t>
      </w:r>
    </w:p>
    <w:p w:rsidR="00B50198" w:rsidRPr="003714C3" w:rsidRDefault="00B50198" w:rsidP="00B50198">
      <w:pPr>
        <w:pStyle w:val="Body2"/>
        <w:rPr>
          <w:rFonts w:asciiTheme="majorHAnsi" w:hAnsiTheme="majorHAnsi" w:cs="Times New Roman"/>
        </w:rPr>
      </w:pPr>
      <w:r w:rsidRPr="003714C3">
        <w:rPr>
          <w:rFonts w:asciiTheme="majorHAnsi" w:hAnsiTheme="majorHAnsi" w:cs="Times New Roman"/>
        </w:rPr>
        <w:tab/>
        <w:t>10.2. Tiekėjai negali dalyvauti p</w:t>
      </w:r>
      <w:r w:rsidRPr="003714C3">
        <w:rPr>
          <w:rFonts w:asciiTheme="majorHAnsi" w:hAnsiTheme="majorHAnsi" w:cs="Times New Roman"/>
          <w:lang w:val="it-IT"/>
        </w:rPr>
        <w:t>irminio susipa</w:t>
      </w:r>
      <w:r w:rsidRPr="003714C3">
        <w:rPr>
          <w:rFonts w:asciiTheme="majorHAnsi" w:hAnsiTheme="majorHAnsi" w:cs="Times New Roman"/>
        </w:rPr>
        <w:t>žinimo su CVP IS priemonė</w:t>
      </w:r>
      <w:r w:rsidRPr="003714C3">
        <w:rPr>
          <w:rFonts w:asciiTheme="majorHAnsi" w:hAnsiTheme="majorHAnsi" w:cs="Times New Roman"/>
          <w:lang w:val="pt-PT"/>
        </w:rPr>
        <w:t>mis pateiktais pasi</w:t>
      </w:r>
      <w:r w:rsidRPr="003714C3">
        <w:rPr>
          <w:rFonts w:asciiTheme="majorHAnsi" w:hAnsiTheme="majorHAnsi" w:cs="Times New Roman"/>
        </w:rPr>
        <w:t>ū</w:t>
      </w:r>
      <w:r w:rsidRPr="003714C3">
        <w:rPr>
          <w:rFonts w:asciiTheme="majorHAnsi" w:hAnsiTheme="majorHAnsi" w:cs="Times New Roman"/>
          <w:lang w:val="pt-PT"/>
        </w:rPr>
        <w:t>lymais proced</w:t>
      </w:r>
      <w:r w:rsidRPr="003714C3">
        <w:rPr>
          <w:rFonts w:asciiTheme="majorHAnsi" w:hAnsiTheme="majorHAnsi" w:cs="Times New Roman"/>
        </w:rPr>
        <w:t>ūroje, k</w:t>
      </w:r>
      <w:r w:rsidRPr="003714C3">
        <w:rPr>
          <w:rFonts w:asciiTheme="majorHAnsi" w:hAnsiTheme="majorHAnsi" w:cs="Times New Roman"/>
          <w:lang w:val="es-ES_tradnl"/>
        </w:rPr>
        <w:t>omisijos pos</w:t>
      </w:r>
      <w:r w:rsidRPr="003714C3">
        <w:rPr>
          <w:rFonts w:asciiTheme="majorHAnsi" w:hAnsiTheme="majorHAnsi" w:cs="Times New Roman"/>
        </w:rPr>
        <w:t xml:space="preserve">ėdžiuose, kuriuose atliekamos pasiūlymų nagrinėjimo, </w:t>
      </w:r>
      <w:r w:rsidRPr="003714C3">
        <w:rPr>
          <w:rFonts w:asciiTheme="majorHAnsi" w:hAnsiTheme="majorHAnsi" w:cs="Times New Roman"/>
          <w:lang w:val="it-IT"/>
        </w:rPr>
        <w:t>vertinimo ir palyginimo proced</w:t>
      </w:r>
      <w:r w:rsidRPr="003714C3">
        <w:rPr>
          <w:rFonts w:asciiTheme="majorHAnsi" w:hAnsiTheme="majorHAnsi" w:cs="Times New Roman"/>
        </w:rPr>
        <w:t>ū</w:t>
      </w:r>
      <w:r w:rsidRPr="003714C3">
        <w:rPr>
          <w:rFonts w:asciiTheme="majorHAnsi" w:hAnsiTheme="majorHAnsi" w:cs="Times New Roman"/>
          <w:lang w:val="pt-PT"/>
        </w:rPr>
        <w:t>ros.</w:t>
      </w:r>
      <w:r w:rsidRPr="003714C3">
        <w:rPr>
          <w:rFonts w:asciiTheme="majorHAnsi" w:hAnsiTheme="majorHAnsi" w:cs="Times New Roman"/>
        </w:rPr>
        <w:t xml:space="preserve"> Komisijos posėdž</w:t>
      </w:r>
      <w:r w:rsidRPr="003714C3">
        <w:rPr>
          <w:rFonts w:asciiTheme="majorHAnsi" w:hAnsiTheme="majorHAnsi" w:cs="Times New Roman"/>
          <w:lang w:val="it-IT"/>
        </w:rPr>
        <w:t>iuose steb</w:t>
      </w:r>
      <w:r w:rsidRPr="003714C3">
        <w:rPr>
          <w:rFonts w:asciiTheme="majorHAnsi" w:hAnsiTheme="majorHAnsi" w:cs="Times New Roman"/>
        </w:rPr>
        <w:t>ėtojai nedalyvauja.</w:t>
      </w:r>
    </w:p>
    <w:p w:rsidR="00812ED0" w:rsidRPr="003714C3" w:rsidRDefault="00812ED0" w:rsidP="00B50198">
      <w:pPr>
        <w:pStyle w:val="Body2"/>
        <w:rPr>
          <w:rFonts w:asciiTheme="majorHAnsi" w:hAnsiTheme="majorHAnsi" w:cs="Times New Roman"/>
        </w:rPr>
      </w:pPr>
    </w:p>
    <w:p w:rsidR="00B50198" w:rsidRPr="003714C3" w:rsidRDefault="00B50198" w:rsidP="00B50198">
      <w:pPr>
        <w:pStyle w:val="Heading"/>
        <w:jc w:val="center"/>
        <w:rPr>
          <w:rFonts w:asciiTheme="majorHAnsi" w:hAnsiTheme="majorHAnsi" w:cs="Times New Roman"/>
          <w:color w:val="auto"/>
        </w:rPr>
      </w:pPr>
      <w:r w:rsidRPr="003714C3">
        <w:rPr>
          <w:rFonts w:asciiTheme="majorHAnsi" w:hAnsiTheme="majorHAnsi" w:cs="Times New Roman"/>
          <w:color w:val="auto"/>
        </w:rPr>
        <w:t>11. PASIŪLYMŲ NAGRINĖJIMAS</w:t>
      </w:r>
    </w:p>
    <w:p w:rsidR="00A86963" w:rsidRPr="003714C3" w:rsidRDefault="00A86963" w:rsidP="00A86963">
      <w:pPr>
        <w:pStyle w:val="Body2"/>
        <w:rPr>
          <w:rFonts w:asciiTheme="majorHAnsi" w:hAnsiTheme="majorHAnsi"/>
        </w:rPr>
      </w:pPr>
    </w:p>
    <w:p w:rsidR="0047544F" w:rsidRPr="003714C3" w:rsidRDefault="0047544F" w:rsidP="0047544F">
      <w:pPr>
        <w:pStyle w:val="Body2"/>
        <w:spacing w:after="0"/>
        <w:rPr>
          <w:rFonts w:asciiTheme="majorHAnsi" w:hAnsiTheme="majorHAnsi" w:cs="Times New Roman"/>
        </w:rPr>
      </w:pPr>
      <w:r w:rsidRPr="003714C3">
        <w:rPr>
          <w:rFonts w:asciiTheme="majorHAnsi" w:hAnsiTheme="majorHAnsi" w:cs="Times New Roman"/>
        </w:rPr>
        <w:tab/>
        <w:t>11.1. Pateiktus pasiūlymus nagrinėja, vertina ir palygina Komisija šia tvarka:</w:t>
      </w:r>
    </w:p>
    <w:p w:rsidR="0047544F" w:rsidRPr="003714C3" w:rsidRDefault="0047544F" w:rsidP="0047544F">
      <w:pPr>
        <w:pStyle w:val="Body2"/>
        <w:spacing w:after="0"/>
        <w:rPr>
          <w:rFonts w:asciiTheme="majorHAnsi" w:hAnsiTheme="majorHAnsi" w:cs="Times New Roman"/>
        </w:rPr>
      </w:pPr>
      <w:r w:rsidRPr="003714C3">
        <w:rPr>
          <w:rFonts w:asciiTheme="majorHAnsi" w:hAnsiTheme="majorHAnsi" w:cs="Times New Roman"/>
        </w:rPr>
        <w:tab/>
        <w:t xml:space="preserve">11.1.1. nagrinėja </w:t>
      </w:r>
      <w:r w:rsidRPr="003714C3">
        <w:rPr>
          <w:rFonts w:asciiTheme="majorHAnsi" w:hAnsiTheme="majorHAnsi" w:cs="Times New Roman"/>
          <w:lang w:val="es-ES_tradnl"/>
        </w:rPr>
        <w:t>ar pasi</w:t>
      </w:r>
      <w:r w:rsidRPr="003714C3">
        <w:rPr>
          <w:rFonts w:asciiTheme="majorHAnsi" w:hAnsiTheme="majorHAnsi" w:cs="Times New Roman"/>
        </w:rPr>
        <w:t>ūlymas atitinka pirkimo dokumentuose nustatytus reikalavimus, nesusijusius su pirkimo objektu;</w:t>
      </w:r>
    </w:p>
    <w:p w:rsidR="0047544F" w:rsidRPr="003714C3" w:rsidRDefault="0047544F" w:rsidP="0047544F">
      <w:pPr>
        <w:pStyle w:val="Body2"/>
        <w:spacing w:after="0"/>
        <w:rPr>
          <w:rFonts w:asciiTheme="majorHAnsi" w:hAnsiTheme="majorHAnsi" w:cs="Times New Roman"/>
        </w:rPr>
      </w:pPr>
      <w:r w:rsidRPr="003714C3">
        <w:rPr>
          <w:rFonts w:asciiTheme="majorHAnsi" w:hAnsiTheme="majorHAnsi" w:cs="Times New Roman"/>
        </w:rPr>
        <w:tab/>
        <w:t>11.1.2. į</w:t>
      </w:r>
      <w:r w:rsidRPr="003714C3">
        <w:rPr>
          <w:rFonts w:asciiTheme="majorHAnsi" w:hAnsiTheme="majorHAnsi" w:cs="Times New Roman"/>
          <w:lang w:val="it-IT"/>
        </w:rPr>
        <w:t>vertin</w:t>
      </w:r>
      <w:r w:rsidRPr="003714C3">
        <w:rPr>
          <w:rFonts w:asciiTheme="majorHAnsi" w:hAnsiTheme="majorHAnsi" w:cs="Times New Roman"/>
        </w:rPr>
        <w:t>a</w:t>
      </w:r>
      <w:r w:rsidRPr="003714C3">
        <w:rPr>
          <w:rFonts w:asciiTheme="majorHAnsi" w:hAnsiTheme="majorHAnsi" w:cs="Times New Roman"/>
          <w:lang w:val="es-ES_tradnl"/>
        </w:rPr>
        <w:t xml:space="preserve"> Europos bendrajame vie</w:t>
      </w:r>
      <w:r w:rsidRPr="003714C3">
        <w:rPr>
          <w:rFonts w:asciiTheme="majorHAnsi" w:hAnsiTheme="majorHAnsi" w:cs="Times New Roman"/>
        </w:rPr>
        <w:t>šųjų pirkimų dokumente pateiktą informaciją ir ne vė</w:t>
      </w:r>
      <w:r w:rsidRPr="003714C3">
        <w:rPr>
          <w:rFonts w:asciiTheme="majorHAnsi" w:hAnsiTheme="majorHAnsi" w:cs="Times New Roman"/>
          <w:lang w:val="de-DE"/>
        </w:rPr>
        <w:t>liau kaip per 3 darbo dienas ra</w:t>
      </w:r>
      <w:r w:rsidRPr="003714C3">
        <w:rPr>
          <w:rFonts w:asciiTheme="majorHAnsi" w:hAnsiTheme="majorHAnsi" w:cs="Times New Roman"/>
        </w:rPr>
        <w:t>štu praneša apie šio patikrinimo rezultatus;</w:t>
      </w:r>
    </w:p>
    <w:p w:rsidR="0047544F" w:rsidRPr="003714C3" w:rsidRDefault="0047544F" w:rsidP="0047544F">
      <w:pPr>
        <w:pStyle w:val="Body2"/>
        <w:spacing w:after="0"/>
        <w:rPr>
          <w:rFonts w:asciiTheme="majorHAnsi" w:hAnsiTheme="majorHAnsi"/>
          <w:b/>
        </w:rPr>
      </w:pPr>
      <w:r w:rsidRPr="003714C3">
        <w:rPr>
          <w:rFonts w:asciiTheme="majorHAnsi" w:hAnsiTheme="majorHAnsi"/>
        </w:rPr>
        <w:tab/>
        <w:t xml:space="preserve">11.1.3. </w:t>
      </w:r>
      <w:r w:rsidRPr="003714C3">
        <w:rPr>
          <w:rFonts w:asciiTheme="majorHAnsi" w:hAnsiTheme="majorHAnsi"/>
          <w:color w:val="auto"/>
        </w:rPr>
        <w:t xml:space="preserve">tikrina </w:t>
      </w:r>
      <w:r w:rsidRPr="003714C3">
        <w:rPr>
          <w:rFonts w:asciiTheme="majorHAnsi" w:hAnsiTheme="majorHAnsi"/>
          <w:color w:val="auto"/>
          <w:lang w:val="es-ES_tradnl"/>
        </w:rPr>
        <w:t xml:space="preserve">ar </w:t>
      </w:r>
      <w:r w:rsidRPr="003714C3">
        <w:rPr>
          <w:rFonts w:asciiTheme="majorHAnsi" w:hAnsiTheme="majorHAnsi"/>
          <w:color w:val="auto"/>
        </w:rPr>
        <w:t>pasiūlyta kaina neviršija pirkimui skirtų lėšų, nustatytų perkančiosios organizacijos prieš pradedant pirkimo procedūrą.</w:t>
      </w:r>
      <w:r w:rsidR="00FB3DE4" w:rsidRPr="003714C3">
        <w:rPr>
          <w:rFonts w:asciiTheme="majorHAnsi" w:hAnsiTheme="majorHAnsi"/>
          <w:color w:val="auto"/>
        </w:rPr>
        <w:t xml:space="preserve"> </w:t>
      </w:r>
      <w:r w:rsidR="00FB3DE4" w:rsidRPr="003714C3">
        <w:rPr>
          <w:rFonts w:asciiTheme="majorHAnsi" w:hAnsiTheme="majorHAnsi"/>
          <w:b/>
        </w:rPr>
        <w:t>Didžiausią priimtiną pasiūlymo kainą, nurodytą bendrųjų sąlygų 14</w:t>
      </w:r>
      <w:r w:rsidR="001B15FE" w:rsidRPr="003714C3">
        <w:rPr>
          <w:rFonts w:asciiTheme="majorHAnsi" w:hAnsiTheme="majorHAnsi"/>
          <w:b/>
        </w:rPr>
        <w:t xml:space="preserve">.3 punkte, </w:t>
      </w:r>
      <w:r w:rsidR="00FB3DE4" w:rsidRPr="003714C3">
        <w:rPr>
          <w:rFonts w:asciiTheme="majorHAnsi" w:hAnsiTheme="majorHAnsi"/>
          <w:b/>
        </w:rPr>
        <w:t>viršijantys pasiūlymai bus atmesti</w:t>
      </w:r>
      <w:r w:rsidR="007C6FCE" w:rsidRPr="003714C3">
        <w:rPr>
          <w:rFonts w:asciiTheme="majorHAnsi" w:hAnsiTheme="majorHAnsi"/>
          <w:b/>
        </w:rPr>
        <w:t xml:space="preserve">, vadovaujantis bendųjų </w:t>
      </w:r>
      <w:r w:rsidR="003A55F7" w:rsidRPr="003714C3">
        <w:rPr>
          <w:rFonts w:asciiTheme="majorHAnsi" w:hAnsiTheme="majorHAnsi"/>
          <w:b/>
        </w:rPr>
        <w:t>s</w:t>
      </w:r>
      <w:r w:rsidR="007C6FCE" w:rsidRPr="003714C3">
        <w:rPr>
          <w:rFonts w:asciiTheme="majorHAnsi" w:hAnsiTheme="majorHAnsi"/>
          <w:b/>
        </w:rPr>
        <w:t xml:space="preserve">ąlygų </w:t>
      </w:r>
      <w:r w:rsidR="007C6FCE" w:rsidRPr="003714C3">
        <w:rPr>
          <w:rFonts w:asciiTheme="majorHAnsi" w:hAnsiTheme="majorHAnsi" w:cs="Times New Roman"/>
          <w:b/>
        </w:rPr>
        <w:t>13.1.6. punktu.</w:t>
      </w:r>
    </w:p>
    <w:p w:rsidR="0047544F" w:rsidRPr="003714C3" w:rsidRDefault="0047544F" w:rsidP="0047544F">
      <w:pPr>
        <w:pStyle w:val="Body2"/>
        <w:spacing w:after="0"/>
        <w:rPr>
          <w:rFonts w:asciiTheme="majorHAnsi" w:hAnsiTheme="majorHAnsi" w:cs="Times New Roman"/>
        </w:rPr>
      </w:pPr>
      <w:r w:rsidRPr="003714C3">
        <w:rPr>
          <w:rFonts w:asciiTheme="majorHAnsi" w:hAnsiTheme="majorHAnsi" w:cs="Times New Roman"/>
        </w:rPr>
        <w:tab/>
        <w:t xml:space="preserve">11.1.4. tikrina </w:t>
      </w:r>
      <w:r w:rsidRPr="003714C3">
        <w:rPr>
          <w:rFonts w:asciiTheme="majorHAnsi" w:hAnsiTheme="majorHAnsi" w:cs="Times New Roman"/>
          <w:lang w:val="nl-NL"/>
        </w:rPr>
        <w:t>ar tiek</w:t>
      </w:r>
      <w:r w:rsidRPr="003714C3">
        <w:rPr>
          <w:rFonts w:asciiTheme="majorHAnsi" w:hAnsiTheme="majorHAnsi" w:cs="Times New Roman"/>
        </w:rPr>
        <w:t>ė</w:t>
      </w:r>
      <w:r w:rsidRPr="003714C3">
        <w:rPr>
          <w:rFonts w:asciiTheme="majorHAnsi" w:hAnsiTheme="majorHAnsi" w:cs="Times New Roman"/>
          <w:lang w:val="es-ES_tradnl"/>
        </w:rPr>
        <w:t>jo pasi</w:t>
      </w:r>
      <w:r w:rsidRPr="003714C3">
        <w:rPr>
          <w:rFonts w:asciiTheme="majorHAnsi" w:hAnsiTheme="majorHAnsi" w:cs="Times New Roman"/>
        </w:rPr>
        <w:t>ū</w:t>
      </w:r>
      <w:r w:rsidRPr="003714C3">
        <w:rPr>
          <w:rFonts w:asciiTheme="majorHAnsi" w:hAnsiTheme="majorHAnsi" w:cs="Times New Roman"/>
          <w:lang w:val="pt-PT"/>
        </w:rPr>
        <w:t>lymas atitinka pirkimo s</w:t>
      </w:r>
      <w:r w:rsidRPr="003714C3">
        <w:rPr>
          <w:rFonts w:asciiTheme="majorHAnsi" w:hAnsiTheme="majorHAnsi" w:cs="Times New Roman"/>
        </w:rPr>
        <w:t xml:space="preserve">ąlygų </w:t>
      </w:r>
      <w:r w:rsidRPr="003714C3">
        <w:rPr>
          <w:rFonts w:asciiTheme="majorHAnsi" w:hAnsiTheme="majorHAnsi" w:cs="Times New Roman"/>
          <w:lang w:val="de-DE"/>
        </w:rPr>
        <w:t>technin</w:t>
      </w:r>
      <w:r w:rsidRPr="003714C3">
        <w:rPr>
          <w:rFonts w:asciiTheme="majorHAnsi" w:hAnsiTheme="majorHAnsi" w:cs="Times New Roman"/>
        </w:rPr>
        <w:t>ės specifikacijos reikalavimus (įskaitant prekių pavyzdž</w:t>
      </w:r>
      <w:r w:rsidRPr="003714C3">
        <w:rPr>
          <w:rFonts w:asciiTheme="majorHAnsi" w:hAnsiTheme="majorHAnsi" w:cs="Times New Roman"/>
          <w:lang w:val="it-IT"/>
        </w:rPr>
        <w:t>ius, jei taikoma</w:t>
      </w:r>
      <w:r w:rsidRPr="003714C3">
        <w:rPr>
          <w:rFonts w:asciiTheme="majorHAnsi" w:hAnsiTheme="majorHAnsi" w:cs="Times New Roman"/>
        </w:rPr>
        <w:t>);</w:t>
      </w:r>
    </w:p>
    <w:p w:rsidR="0047544F" w:rsidRPr="003714C3" w:rsidRDefault="0047544F" w:rsidP="0047544F">
      <w:pPr>
        <w:pStyle w:val="Body2"/>
        <w:spacing w:after="0"/>
        <w:rPr>
          <w:rFonts w:asciiTheme="majorHAnsi" w:hAnsiTheme="majorHAnsi" w:cs="Times New Roman"/>
          <w:color w:val="auto"/>
        </w:rPr>
      </w:pPr>
      <w:r w:rsidRPr="003714C3">
        <w:rPr>
          <w:rFonts w:asciiTheme="majorHAnsi" w:hAnsiTheme="majorHAnsi" w:cs="Times New Roman"/>
        </w:rPr>
        <w:tab/>
      </w:r>
      <w:r w:rsidRPr="003714C3">
        <w:rPr>
          <w:rFonts w:asciiTheme="majorHAnsi" w:hAnsiTheme="majorHAnsi" w:cs="Times New Roman"/>
          <w:color w:val="auto"/>
        </w:rPr>
        <w:t xml:space="preserve">11.1.5. tikrina ar nebuvo pasiūlyta neįprastai maža kaina ir ar tiekėjas pirkimo komisijos prašymu pateikė raštišką tinkamą </w:t>
      </w:r>
      <w:r w:rsidRPr="003714C3">
        <w:rPr>
          <w:rFonts w:asciiTheme="majorHAnsi" w:hAnsiTheme="majorHAnsi" w:cs="Times New Roman"/>
          <w:color w:val="auto"/>
          <w:lang w:val="es-ES_tradnl"/>
        </w:rPr>
        <w:t>kainos pagr</w:t>
      </w:r>
      <w:r w:rsidRPr="003714C3">
        <w:rPr>
          <w:rFonts w:asciiTheme="majorHAnsi" w:hAnsiTheme="majorHAnsi" w:cs="Times New Roman"/>
          <w:color w:val="auto"/>
        </w:rPr>
        <w:t>į</w:t>
      </w:r>
      <w:r w:rsidRPr="003714C3">
        <w:rPr>
          <w:rFonts w:asciiTheme="majorHAnsi" w:hAnsiTheme="majorHAnsi" w:cs="Times New Roman"/>
          <w:color w:val="auto"/>
          <w:lang w:val="it-IT"/>
        </w:rPr>
        <w:t xml:space="preserve">stumo </w:t>
      </w:r>
      <w:r w:rsidRPr="003714C3">
        <w:rPr>
          <w:rFonts w:asciiTheme="majorHAnsi" w:hAnsiTheme="majorHAnsi" w:cs="Times New Roman"/>
          <w:color w:val="auto"/>
        </w:rPr>
        <w:t>įrodymą;</w:t>
      </w:r>
    </w:p>
    <w:p w:rsidR="0047544F" w:rsidRPr="003714C3" w:rsidRDefault="0047544F" w:rsidP="0047544F">
      <w:pPr>
        <w:pStyle w:val="Body2"/>
        <w:spacing w:after="0"/>
        <w:rPr>
          <w:rFonts w:asciiTheme="majorHAnsi" w:hAnsiTheme="majorHAnsi" w:cs="Times New Roman"/>
        </w:rPr>
      </w:pPr>
      <w:r w:rsidRPr="003714C3">
        <w:rPr>
          <w:rFonts w:asciiTheme="majorHAnsi" w:hAnsiTheme="majorHAnsi" w:cs="Times New Roman"/>
          <w:color w:val="auto"/>
        </w:rPr>
        <w:tab/>
        <w:t>11.1.6</w:t>
      </w:r>
      <w:r w:rsidRPr="003714C3">
        <w:rPr>
          <w:rFonts w:asciiTheme="majorHAnsi" w:hAnsiTheme="majorHAnsi" w:cs="Times New Roman"/>
          <w:color w:val="auto"/>
          <w:lang w:val="it-IT"/>
        </w:rPr>
        <w:t>. galimo laim</w:t>
      </w:r>
      <w:r w:rsidRPr="003714C3">
        <w:rPr>
          <w:rFonts w:asciiTheme="majorHAnsi" w:hAnsiTheme="majorHAnsi" w:cs="Times New Roman"/>
          <w:color w:val="auto"/>
        </w:rPr>
        <w:t>ė</w:t>
      </w:r>
      <w:r w:rsidRPr="003714C3">
        <w:rPr>
          <w:rFonts w:asciiTheme="majorHAnsi" w:hAnsiTheme="majorHAnsi" w:cs="Times New Roman"/>
          <w:color w:val="auto"/>
          <w:lang w:val="es-ES_tradnl"/>
        </w:rPr>
        <w:t xml:space="preserve">tojo </w:t>
      </w:r>
      <w:r w:rsidRPr="003714C3">
        <w:rPr>
          <w:rFonts w:asciiTheme="majorHAnsi" w:hAnsiTheme="majorHAnsi" w:cs="Times New Roman"/>
          <w:color w:val="auto"/>
        </w:rPr>
        <w:t>prašo pateikti pirkimo sąlygų 3.8 punkte nurodytus dokumentus ir patikrina, ar nėra pirkimo sąlygų 3.8 punkte nustatytų paš</w:t>
      </w:r>
      <w:r w:rsidRPr="003714C3">
        <w:rPr>
          <w:rFonts w:asciiTheme="majorHAnsi" w:hAnsiTheme="majorHAnsi" w:cs="Times New Roman"/>
          <w:color w:val="auto"/>
          <w:lang w:val="pt-PT"/>
        </w:rPr>
        <w:t>alinimo pagrind</w:t>
      </w:r>
      <w:r w:rsidRPr="003714C3">
        <w:rPr>
          <w:rFonts w:asciiTheme="majorHAnsi" w:hAnsiTheme="majorHAnsi" w:cs="Times New Roman"/>
          <w:color w:val="auto"/>
        </w:rPr>
        <w:t xml:space="preserve">ų, ar galimas laimėtojas </w:t>
      </w:r>
      <w:r w:rsidRPr="003714C3">
        <w:rPr>
          <w:rFonts w:asciiTheme="majorHAnsi" w:hAnsiTheme="majorHAnsi" w:cs="Times New Roman"/>
          <w:color w:val="auto"/>
          <w:lang w:val="it-IT"/>
        </w:rPr>
        <w:t xml:space="preserve">atitinka </w:t>
      </w:r>
      <w:r w:rsidR="00B762E8" w:rsidRPr="003714C3">
        <w:rPr>
          <w:rFonts w:asciiTheme="majorHAnsi" w:hAnsiTheme="majorHAnsi" w:cs="Times New Roman"/>
          <w:color w:val="auto"/>
          <w:lang w:val="it-IT"/>
        </w:rPr>
        <w:t>pirkimo sąlygų 3.9 punkte</w:t>
      </w:r>
      <w:r w:rsidRPr="003714C3">
        <w:rPr>
          <w:rFonts w:asciiTheme="majorHAnsi" w:hAnsiTheme="majorHAnsi" w:cs="Times New Roman"/>
          <w:color w:val="auto"/>
        </w:rPr>
        <w:t xml:space="preserve"> nurodytus kvalifikacijos reikalavimus</w:t>
      </w:r>
      <w:r w:rsidR="005963A3" w:rsidRPr="003714C3">
        <w:rPr>
          <w:rFonts w:asciiTheme="majorHAnsi" w:hAnsiTheme="majorHAnsi" w:cs="Times New Roman"/>
          <w:color w:val="auto"/>
        </w:rPr>
        <w:t xml:space="preserve"> (jeigu taikytina)</w:t>
      </w:r>
      <w:r w:rsidR="00E42952" w:rsidRPr="003714C3">
        <w:rPr>
          <w:rFonts w:asciiTheme="majorHAnsi" w:hAnsiTheme="majorHAnsi" w:cs="Times New Roman"/>
          <w:color w:val="auto"/>
        </w:rPr>
        <w:t xml:space="preserve"> </w:t>
      </w:r>
      <w:r w:rsidRPr="003714C3">
        <w:rPr>
          <w:rFonts w:asciiTheme="majorHAnsi" w:hAnsiTheme="majorHAnsi" w:cs="Times New Roman"/>
          <w:color w:val="auto"/>
        </w:rPr>
        <w:t>ir, jeigu taikytina, reikalaujamus kokybė</w:t>
      </w:r>
      <w:r w:rsidRPr="003714C3">
        <w:rPr>
          <w:rFonts w:asciiTheme="majorHAnsi" w:hAnsiTheme="majorHAnsi" w:cs="Times New Roman"/>
          <w:color w:val="auto"/>
          <w:lang w:val="es-ES_tradnl"/>
        </w:rPr>
        <w:t>s vadybos sistemos ir (arba) aplinkos apsau</w:t>
      </w:r>
      <w:r w:rsidR="00B762E8" w:rsidRPr="003714C3">
        <w:rPr>
          <w:rFonts w:asciiTheme="majorHAnsi" w:hAnsiTheme="majorHAnsi" w:cs="Times New Roman"/>
          <w:color w:val="auto"/>
          <w:lang w:val="es-ES_tradnl"/>
        </w:rPr>
        <w:t>gos vadybos sistemos standartus;</w:t>
      </w:r>
    </w:p>
    <w:p w:rsidR="0047544F" w:rsidRPr="003714C3" w:rsidRDefault="0047544F" w:rsidP="0047544F">
      <w:pPr>
        <w:suppressAutoHyphens/>
        <w:ind w:firstLine="1276"/>
        <w:jc w:val="both"/>
        <w:rPr>
          <w:rFonts w:asciiTheme="majorHAnsi" w:hAnsiTheme="majorHAnsi"/>
          <w:color w:val="000000"/>
          <w:sz w:val="22"/>
          <w:szCs w:val="22"/>
          <w:lang w:eastAsia="lt-LT"/>
        </w:rPr>
      </w:pPr>
      <w:r w:rsidRPr="003714C3">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714C3" w:rsidRDefault="0047544F" w:rsidP="0047544F">
      <w:pPr>
        <w:pStyle w:val="Body2"/>
        <w:spacing w:after="0"/>
        <w:rPr>
          <w:rFonts w:asciiTheme="majorHAnsi" w:hAnsiTheme="majorHAnsi" w:cs="Times New Roman"/>
        </w:rPr>
      </w:pPr>
      <w:r w:rsidRPr="003714C3">
        <w:rPr>
          <w:rFonts w:asciiTheme="majorHAnsi" w:hAnsiTheme="majorHAnsi" w:cs="Times New Roman"/>
        </w:rPr>
        <w:tab/>
        <w:t xml:space="preserve">11.3. </w:t>
      </w:r>
      <w:r w:rsidRPr="003714C3">
        <w:rPr>
          <w:rFonts w:asciiTheme="majorHAnsi" w:hAnsiTheme="majorHAnsi" w:cs="Times New Roman"/>
          <w:lang w:val="sv-SE"/>
        </w:rPr>
        <w:t>Perkan</w:t>
      </w:r>
      <w:r w:rsidRPr="003714C3">
        <w:rPr>
          <w:rFonts w:asciiTheme="majorHAnsi" w:hAnsiTheme="majorHAnsi" w:cs="Times New Roman"/>
        </w:rPr>
        <w:t>čioji organizacija gali raštu CVP IS priemonė</w:t>
      </w:r>
      <w:r w:rsidRPr="003714C3">
        <w:rPr>
          <w:rFonts w:asciiTheme="majorHAnsi" w:hAnsiTheme="majorHAnsi" w:cs="Times New Roman"/>
          <w:lang w:val="fr-FR"/>
        </w:rPr>
        <w:t>mis pra</w:t>
      </w:r>
      <w:r w:rsidRPr="003714C3">
        <w:rPr>
          <w:rFonts w:asciiTheme="majorHAnsi" w:hAnsiTheme="majorHAnsi" w:cs="Times New Roman"/>
        </w:rPr>
        <w:t xml:space="preserve">šyti, kad dalyviai paaiškintų </w:t>
      </w:r>
      <w:r w:rsidRPr="003714C3">
        <w:rPr>
          <w:rFonts w:asciiTheme="majorHAnsi" w:hAnsiTheme="majorHAnsi" w:cs="Times New Roman"/>
          <w:lang w:val="it-IT"/>
        </w:rPr>
        <w:t>savo pasi</w:t>
      </w:r>
      <w:r w:rsidRPr="003714C3">
        <w:rPr>
          <w:rFonts w:asciiTheme="majorHAnsi" w:hAnsiTheme="majorHAnsi" w:cs="Times New Roman"/>
        </w:rPr>
        <w:t>ūlymus, tačiau ji negali praš</w:t>
      </w:r>
      <w:r w:rsidRPr="003714C3">
        <w:rPr>
          <w:rFonts w:asciiTheme="majorHAnsi" w:hAnsiTheme="majorHAnsi" w:cs="Times New Roman"/>
          <w:lang w:val="it-IT"/>
        </w:rPr>
        <w:t>yti, si</w:t>
      </w:r>
      <w:r w:rsidRPr="003714C3">
        <w:rPr>
          <w:rFonts w:asciiTheme="majorHAnsi" w:hAnsiTheme="majorHAnsi" w:cs="Times New Roman"/>
        </w:rPr>
        <w:t xml:space="preserve">ūlyti arba leisti pakeisti pateikto </w:t>
      </w:r>
      <w:r w:rsidRPr="003714C3">
        <w:rPr>
          <w:rFonts w:asciiTheme="majorHAnsi" w:hAnsiTheme="majorHAnsi" w:cs="Times New Roman"/>
          <w:lang w:val="es-ES_tradnl"/>
        </w:rPr>
        <w:t>pasi</w:t>
      </w:r>
      <w:r w:rsidRPr="003714C3">
        <w:rPr>
          <w:rFonts w:asciiTheme="majorHAnsi" w:hAnsiTheme="majorHAnsi" w:cs="Times New Roman"/>
        </w:rPr>
        <w:t xml:space="preserve">ūlymo </w:t>
      </w:r>
      <w:r w:rsidRPr="003714C3">
        <w:rPr>
          <w:rFonts w:asciiTheme="majorHAnsi" w:hAnsiTheme="majorHAnsi" w:cs="Times New Roman"/>
          <w:lang w:val="pt-PT"/>
        </w:rPr>
        <w:t>esm</w:t>
      </w:r>
      <w:r w:rsidRPr="003714C3">
        <w:rPr>
          <w:rFonts w:asciiTheme="majorHAnsi" w:hAnsiTheme="majorHAnsi" w:cs="Times New Roman"/>
        </w:rPr>
        <w:t xml:space="preserve">ės – pakeisti kainą arba padaryti kitų </w:t>
      </w:r>
      <w:r w:rsidRPr="003714C3">
        <w:rPr>
          <w:rFonts w:asciiTheme="majorHAnsi" w:hAnsiTheme="majorHAnsi" w:cs="Times New Roman"/>
          <w:lang w:val="de-DE"/>
        </w:rPr>
        <w:t>pakeitim</w:t>
      </w:r>
      <w:r w:rsidRPr="003714C3">
        <w:rPr>
          <w:rFonts w:asciiTheme="majorHAnsi" w:hAnsiTheme="majorHAnsi" w:cs="Times New Roman"/>
        </w:rPr>
        <w:t>ų, dėl kurių pirkimo dokumentų reikalavimų neatitinkantis pasiūlymas taptų atitinkantis pirkimo dokumentų reikalavimus.</w:t>
      </w:r>
    </w:p>
    <w:p w:rsidR="0047544F" w:rsidRPr="003714C3" w:rsidRDefault="0047544F" w:rsidP="0047544F">
      <w:pPr>
        <w:pStyle w:val="Body2"/>
        <w:spacing w:after="0"/>
        <w:rPr>
          <w:rFonts w:asciiTheme="majorHAnsi" w:hAnsiTheme="majorHAnsi" w:cs="Times New Roman"/>
        </w:rPr>
      </w:pPr>
      <w:r w:rsidRPr="003714C3">
        <w:rPr>
          <w:rFonts w:asciiTheme="majorHAnsi" w:hAnsiTheme="majorHAnsi" w:cs="Times New Roman"/>
        </w:rPr>
        <w:tab/>
        <w:t>11.4. Iškilus klausimams dė</w:t>
      </w:r>
      <w:r w:rsidRPr="003714C3">
        <w:rPr>
          <w:rFonts w:asciiTheme="majorHAnsi" w:hAnsiTheme="majorHAnsi" w:cs="Times New Roman"/>
          <w:lang w:val="es-ES_tradnl"/>
        </w:rPr>
        <w:t>l pasi</w:t>
      </w:r>
      <w:r w:rsidRPr="003714C3">
        <w:rPr>
          <w:rFonts w:asciiTheme="majorHAnsi" w:hAnsiTheme="majorHAnsi" w:cs="Times New Roman"/>
        </w:rPr>
        <w:t>ūlymų turinio ir pirkimo komisijai papraš</w:t>
      </w:r>
      <w:r w:rsidRPr="003714C3">
        <w:rPr>
          <w:rFonts w:asciiTheme="majorHAnsi" w:hAnsiTheme="majorHAnsi" w:cs="Times New Roman"/>
          <w:lang w:val="fr-FR"/>
        </w:rPr>
        <w:t>ius ra</w:t>
      </w:r>
      <w:r w:rsidRPr="003714C3">
        <w:rPr>
          <w:rFonts w:asciiTheme="majorHAnsi" w:hAnsiTheme="majorHAnsi" w:cs="Times New Roman"/>
        </w:rPr>
        <w:t>štu CVP IS priemonė</w:t>
      </w:r>
      <w:r w:rsidRPr="003714C3">
        <w:rPr>
          <w:rFonts w:asciiTheme="majorHAnsi" w:hAnsiTheme="majorHAnsi" w:cs="Times New Roman"/>
          <w:lang w:val="nl-NL"/>
        </w:rPr>
        <w:t>mis, tiek</w:t>
      </w:r>
      <w:r w:rsidRPr="003714C3">
        <w:rPr>
          <w:rFonts w:asciiTheme="majorHAnsi" w:hAnsiTheme="majorHAnsi" w:cs="Times New Roman"/>
        </w:rPr>
        <w:t>ėjai privalo pateikti raštu CVP IS priemonėmis papildomus paaiškinimus nekeisdami pasiūlymo. Jeigu tiekė</w:t>
      </w:r>
      <w:r w:rsidRPr="003714C3">
        <w:rPr>
          <w:rFonts w:asciiTheme="majorHAnsi" w:hAnsiTheme="majorHAnsi" w:cs="Times New Roman"/>
          <w:lang w:val="fr-FR"/>
        </w:rPr>
        <w:t>jas savo pasi</w:t>
      </w:r>
      <w:r w:rsidRPr="003714C3">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714C3" w:rsidRDefault="0047544F" w:rsidP="0047544F">
      <w:pPr>
        <w:pStyle w:val="Body2"/>
        <w:spacing w:after="0"/>
        <w:rPr>
          <w:rFonts w:asciiTheme="majorHAnsi" w:hAnsiTheme="majorHAnsi" w:cs="Times New Roman"/>
        </w:rPr>
      </w:pPr>
      <w:r w:rsidRPr="003714C3">
        <w:rPr>
          <w:rFonts w:asciiTheme="majorHAnsi" w:hAnsiTheme="majorHAnsi" w:cs="Times New Roman"/>
        </w:rPr>
        <w:tab/>
        <w:t xml:space="preserve">11.5. </w:t>
      </w:r>
      <w:r w:rsidRPr="003714C3">
        <w:rPr>
          <w:rFonts w:asciiTheme="majorHAnsi" w:hAnsiTheme="majorHAnsi" w:cs="Times New Roman"/>
          <w:lang w:val="sv-SE"/>
        </w:rPr>
        <w:t>Perkan</w:t>
      </w:r>
      <w:r w:rsidRPr="003714C3">
        <w:rPr>
          <w:rFonts w:asciiTheme="majorHAnsi" w:hAnsiTheme="majorHAnsi" w:cs="Times New Roman"/>
        </w:rPr>
        <w:t xml:space="preserve">čioji organizacija reikalauja, kad dalyvis pagrįstų </w:t>
      </w:r>
      <w:r w:rsidRPr="003714C3">
        <w:rPr>
          <w:rFonts w:asciiTheme="majorHAnsi" w:hAnsiTheme="majorHAnsi" w:cs="Times New Roman"/>
          <w:lang w:val="es-ES_tradnl"/>
        </w:rPr>
        <w:t>pasi</w:t>
      </w:r>
      <w:r w:rsidRPr="003714C3">
        <w:rPr>
          <w:rFonts w:asciiTheme="majorHAnsi" w:hAnsiTheme="majorHAnsi" w:cs="Times New Roman"/>
        </w:rPr>
        <w:t>ū</w:t>
      </w:r>
      <w:r w:rsidRPr="003714C3">
        <w:rPr>
          <w:rFonts w:asciiTheme="majorHAnsi" w:hAnsiTheme="majorHAnsi" w:cs="Times New Roman"/>
          <w:lang w:val="de-DE"/>
        </w:rPr>
        <w:t>lyme nurodyt</w:t>
      </w:r>
      <w:r w:rsidRPr="003714C3">
        <w:rPr>
          <w:rFonts w:asciiTheme="majorHAnsi" w:hAnsiTheme="majorHAnsi" w:cs="Times New Roman"/>
        </w:rPr>
        <w:t xml:space="preserve">ą prekių, paslaugų, darbų </w:t>
      </w:r>
      <w:r w:rsidRPr="003714C3">
        <w:rPr>
          <w:rFonts w:asciiTheme="majorHAnsi" w:hAnsiTheme="majorHAnsi" w:cs="Times New Roman"/>
          <w:lang w:val="da-DK"/>
        </w:rPr>
        <w:t>ar j</w:t>
      </w:r>
      <w:r w:rsidRPr="003714C3">
        <w:rPr>
          <w:rFonts w:asciiTheme="majorHAnsi" w:hAnsiTheme="majorHAnsi" w:cs="Times New Roman"/>
        </w:rPr>
        <w:t xml:space="preserve">ų </w:t>
      </w:r>
      <w:r w:rsidRPr="003714C3">
        <w:rPr>
          <w:rFonts w:asciiTheme="majorHAnsi" w:hAnsiTheme="majorHAnsi" w:cs="Times New Roman"/>
          <w:lang w:val="da-DK"/>
        </w:rPr>
        <w:t>sudedam</w:t>
      </w:r>
      <w:r w:rsidRPr="003714C3">
        <w:rPr>
          <w:rFonts w:asciiTheme="majorHAnsi" w:hAnsiTheme="majorHAnsi" w:cs="Times New Roman"/>
        </w:rPr>
        <w:t xml:space="preserve">ųjų </w:t>
      </w:r>
      <w:r w:rsidRPr="003714C3">
        <w:rPr>
          <w:rFonts w:asciiTheme="majorHAnsi" w:hAnsiTheme="majorHAnsi" w:cs="Times New Roman"/>
          <w:lang w:val="it-IT"/>
        </w:rPr>
        <w:t>dali</w:t>
      </w:r>
      <w:r w:rsidRPr="003714C3">
        <w:rPr>
          <w:rFonts w:asciiTheme="majorHAnsi" w:hAnsiTheme="majorHAnsi" w:cs="Times New Roman"/>
        </w:rPr>
        <w:t>ų kainą arba są</w:t>
      </w:r>
      <w:r w:rsidRPr="003714C3">
        <w:rPr>
          <w:rFonts w:asciiTheme="majorHAnsi" w:hAnsiTheme="majorHAnsi" w:cs="Times New Roman"/>
          <w:lang w:val="pt-PT"/>
        </w:rPr>
        <w:t>naudas, jeigu jos atrodo ne</w:t>
      </w:r>
      <w:r w:rsidRPr="003714C3">
        <w:rPr>
          <w:rFonts w:asciiTheme="majorHAnsi" w:hAnsiTheme="majorHAnsi" w:cs="Times New Roman"/>
        </w:rPr>
        <w:t>įprastai maž</w:t>
      </w:r>
      <w:r w:rsidRPr="003714C3">
        <w:rPr>
          <w:rFonts w:asciiTheme="majorHAnsi" w:hAnsiTheme="majorHAnsi" w:cs="Times New Roman"/>
          <w:lang w:val="pt-PT"/>
        </w:rPr>
        <w:t>os. Pasi</w:t>
      </w:r>
      <w:r w:rsidRPr="003714C3">
        <w:rPr>
          <w:rFonts w:asciiTheme="majorHAnsi" w:hAnsiTheme="majorHAnsi" w:cs="Times New Roman"/>
        </w:rPr>
        <w:t>ūlyme nurodyta prekių, paslaugų ar darbų kaina arba są</w:t>
      </w:r>
      <w:r w:rsidRPr="003714C3">
        <w:rPr>
          <w:rFonts w:asciiTheme="majorHAnsi" w:hAnsiTheme="majorHAnsi" w:cs="Times New Roman"/>
          <w:lang w:val="pt-PT"/>
        </w:rPr>
        <w:t>naudos visais atvejais turi b</w:t>
      </w:r>
      <w:r w:rsidRPr="003714C3">
        <w:rPr>
          <w:rFonts w:asciiTheme="majorHAnsi" w:hAnsiTheme="majorHAnsi" w:cs="Times New Roman"/>
        </w:rPr>
        <w:t xml:space="preserve">ūti laikomos neįprastai mažomis, jeigu jos yra 30 ir daugiau procentų mažesnės už visų </w:t>
      </w:r>
      <w:r w:rsidRPr="003714C3">
        <w:rPr>
          <w:rFonts w:asciiTheme="majorHAnsi" w:hAnsiTheme="majorHAnsi" w:cs="Times New Roman"/>
          <w:lang w:val="nl-NL"/>
        </w:rPr>
        <w:t>tiek</w:t>
      </w:r>
      <w:r w:rsidRPr="003714C3">
        <w:rPr>
          <w:rFonts w:asciiTheme="majorHAnsi" w:hAnsiTheme="majorHAnsi" w:cs="Times New Roman"/>
        </w:rPr>
        <w:t xml:space="preserve">ėjų, kurių </w:t>
      </w:r>
      <w:r w:rsidRPr="003714C3">
        <w:rPr>
          <w:rFonts w:asciiTheme="majorHAnsi" w:hAnsiTheme="majorHAnsi" w:cs="Times New Roman"/>
          <w:lang w:val="es-ES_tradnl"/>
        </w:rPr>
        <w:t>pasi</w:t>
      </w:r>
      <w:r w:rsidRPr="003714C3">
        <w:rPr>
          <w:rFonts w:asciiTheme="majorHAnsi" w:hAnsiTheme="majorHAnsi" w:cs="Times New Roman"/>
        </w:rPr>
        <w:t>ū</w:t>
      </w:r>
      <w:r w:rsidRPr="003714C3">
        <w:rPr>
          <w:rFonts w:asciiTheme="majorHAnsi" w:hAnsiTheme="majorHAnsi" w:cs="Times New Roman"/>
          <w:lang w:val="it-IT"/>
        </w:rPr>
        <w:t>lymai neatmesti d</w:t>
      </w:r>
      <w:r w:rsidRPr="003714C3">
        <w:rPr>
          <w:rFonts w:asciiTheme="majorHAnsi" w:hAnsiTheme="majorHAnsi" w:cs="Times New Roman"/>
        </w:rPr>
        <w:t xml:space="preserve">ėl kitų priežasčių ir kurių </w:t>
      </w:r>
      <w:r w:rsidRPr="003714C3">
        <w:rPr>
          <w:rFonts w:asciiTheme="majorHAnsi" w:hAnsiTheme="majorHAnsi" w:cs="Times New Roman"/>
          <w:lang w:val="es-ES_tradnl"/>
        </w:rPr>
        <w:t>pasi</w:t>
      </w:r>
      <w:r w:rsidRPr="003714C3">
        <w:rPr>
          <w:rFonts w:asciiTheme="majorHAnsi" w:hAnsiTheme="majorHAnsi" w:cs="Times New Roman"/>
        </w:rPr>
        <w:t xml:space="preserve">ūlyta kaina neviršija pirkimui skirtų lėšų, nustatytų ir užfiksuotų </w:t>
      </w:r>
      <w:r w:rsidRPr="003714C3">
        <w:rPr>
          <w:rFonts w:asciiTheme="majorHAnsi" w:hAnsiTheme="majorHAnsi" w:cs="Times New Roman"/>
          <w:lang w:val="nl-NL"/>
        </w:rPr>
        <w:t>perkan</w:t>
      </w:r>
      <w:r w:rsidRPr="003714C3">
        <w:rPr>
          <w:rFonts w:asciiTheme="majorHAnsi" w:hAnsiTheme="majorHAnsi" w:cs="Times New Roman"/>
        </w:rPr>
        <w:t>čiosios organizacijos rengiamuose dokumentuose prieš pradedant pirkimo procedūrą</w:t>
      </w:r>
      <w:r w:rsidRPr="003714C3">
        <w:rPr>
          <w:rFonts w:asciiTheme="majorHAnsi" w:hAnsiTheme="majorHAnsi" w:cs="Times New Roman"/>
          <w:lang w:val="es-ES_tradnl"/>
        </w:rPr>
        <w:t>, pasi</w:t>
      </w:r>
      <w:r w:rsidRPr="003714C3">
        <w:rPr>
          <w:rFonts w:asciiTheme="majorHAnsi" w:hAnsiTheme="majorHAnsi" w:cs="Times New Roman"/>
        </w:rPr>
        <w:t>ūlytų kainų arba sąnaudų aritmetinį vidurkį.</w:t>
      </w:r>
    </w:p>
    <w:p w:rsidR="00B50198" w:rsidRDefault="0047544F" w:rsidP="005F63F3">
      <w:pPr>
        <w:pStyle w:val="Body2"/>
        <w:spacing w:after="0"/>
        <w:rPr>
          <w:rFonts w:asciiTheme="majorHAnsi" w:hAnsiTheme="majorHAnsi" w:cs="Times New Roman"/>
        </w:rPr>
      </w:pPr>
      <w:r w:rsidRPr="003714C3">
        <w:rPr>
          <w:rFonts w:asciiTheme="majorHAnsi" w:hAnsiTheme="majorHAnsi" w:cs="Times New Roman"/>
        </w:rPr>
        <w:tab/>
        <w:t xml:space="preserve">11.6. </w:t>
      </w:r>
      <w:r w:rsidRPr="003714C3">
        <w:rPr>
          <w:rFonts w:asciiTheme="majorHAnsi" w:hAnsiTheme="majorHAnsi" w:cs="Times New Roman"/>
          <w:lang w:val="sv-SE"/>
        </w:rPr>
        <w:t>Perkan</w:t>
      </w:r>
      <w:r w:rsidRPr="003714C3">
        <w:rPr>
          <w:rFonts w:asciiTheme="majorHAnsi" w:hAnsiTheme="majorHAnsi" w:cs="Times New Roman"/>
        </w:rPr>
        <w:t>čioji organizacija gali nevertinti viso tiekė</w:t>
      </w:r>
      <w:r w:rsidRPr="003714C3">
        <w:rPr>
          <w:rFonts w:asciiTheme="majorHAnsi" w:hAnsiTheme="majorHAnsi" w:cs="Times New Roman"/>
          <w:lang w:val="es-ES_tradnl"/>
        </w:rPr>
        <w:t>jo pasi</w:t>
      </w:r>
      <w:r w:rsidRPr="003714C3">
        <w:rPr>
          <w:rFonts w:asciiTheme="majorHAnsi" w:hAnsiTheme="majorHAnsi" w:cs="Times New Roman"/>
        </w:rPr>
        <w:t>ūlymo, jeigu patikrinusi jo dalį nustato, kad, vadovaujantis VPĮ reikalavimais</w:t>
      </w:r>
      <w:r w:rsidR="005F63F3" w:rsidRPr="003714C3">
        <w:rPr>
          <w:rFonts w:asciiTheme="majorHAnsi" w:hAnsiTheme="majorHAnsi" w:cs="Times New Roman"/>
        </w:rPr>
        <w:t>, pasiūlymas turi būti atmestas</w:t>
      </w:r>
      <w:r w:rsidR="00F05741">
        <w:rPr>
          <w:rFonts w:asciiTheme="majorHAnsi" w:hAnsiTheme="majorHAnsi" w:cs="Times New Roman"/>
        </w:rPr>
        <w:t>.</w:t>
      </w:r>
    </w:p>
    <w:p w:rsidR="00F05741" w:rsidRPr="003714C3" w:rsidRDefault="00F05741" w:rsidP="005F63F3">
      <w:pPr>
        <w:pStyle w:val="Body2"/>
        <w:spacing w:after="0"/>
        <w:rPr>
          <w:rFonts w:asciiTheme="majorHAnsi" w:hAnsiTheme="majorHAnsi" w:cs="Times New Roman"/>
        </w:rPr>
      </w:pPr>
    </w:p>
    <w:p w:rsidR="00B50198" w:rsidRDefault="00B50198" w:rsidP="00F05741">
      <w:pPr>
        <w:pStyle w:val="Antrat1"/>
        <w:numPr>
          <w:ilvl w:val="0"/>
          <w:numId w:val="3"/>
        </w:numPr>
        <w:spacing w:before="0" w:after="0"/>
        <w:rPr>
          <w:rFonts w:asciiTheme="majorHAnsi" w:hAnsiTheme="majorHAnsi"/>
          <w:b/>
          <w:sz w:val="22"/>
        </w:rPr>
      </w:pPr>
      <w:bookmarkStart w:id="3" w:name="_Toc488306772"/>
      <w:r w:rsidRPr="003714C3">
        <w:rPr>
          <w:rFonts w:asciiTheme="majorHAnsi" w:hAnsiTheme="majorHAnsi"/>
          <w:b/>
          <w:sz w:val="22"/>
        </w:rPr>
        <w:lastRenderedPageBreak/>
        <w:t>ELEKTRONINIS AUKCIONAS</w:t>
      </w:r>
      <w:bookmarkEnd w:id="3"/>
    </w:p>
    <w:p w:rsidR="00F05741" w:rsidRPr="00F05741" w:rsidRDefault="00F05741" w:rsidP="00F05741">
      <w:pPr>
        <w:rPr>
          <w:lang w:val="lt-LT" w:eastAsia="lt-LT"/>
        </w:rPr>
      </w:pPr>
    </w:p>
    <w:p w:rsidR="00B50198" w:rsidRPr="003714C3" w:rsidRDefault="00B50198" w:rsidP="00B50198">
      <w:pPr>
        <w:pStyle w:val="Body2"/>
        <w:rPr>
          <w:rFonts w:asciiTheme="majorHAnsi" w:hAnsiTheme="majorHAnsi" w:cs="Times New Roman"/>
          <w:color w:val="auto"/>
        </w:rPr>
      </w:pPr>
      <w:r w:rsidRPr="003714C3">
        <w:rPr>
          <w:rFonts w:asciiTheme="majorHAnsi" w:hAnsiTheme="majorHAnsi" w:cs="Times New Roman"/>
          <w:color w:val="auto"/>
        </w:rPr>
        <w:tab/>
        <w:t>12.1. Elektroninis aukcionas nerengiamas.</w:t>
      </w:r>
    </w:p>
    <w:p w:rsidR="00B50198" w:rsidRPr="003714C3" w:rsidRDefault="00B50198" w:rsidP="00401D35">
      <w:pPr>
        <w:pStyle w:val="Antrat1"/>
        <w:numPr>
          <w:ilvl w:val="0"/>
          <w:numId w:val="3"/>
        </w:numPr>
        <w:spacing w:before="240" w:after="240"/>
        <w:rPr>
          <w:rFonts w:asciiTheme="majorHAnsi" w:hAnsiTheme="majorHAnsi"/>
          <w:b/>
          <w:sz w:val="22"/>
        </w:rPr>
      </w:pPr>
      <w:bookmarkStart w:id="4" w:name="_Toc488306773"/>
      <w:r w:rsidRPr="003714C3">
        <w:rPr>
          <w:rFonts w:asciiTheme="majorHAnsi" w:hAnsiTheme="majorHAnsi"/>
          <w:b/>
          <w:sz w:val="22"/>
        </w:rPr>
        <w:t xml:space="preserve">PASIŪLYMŲ </w:t>
      </w:r>
      <w:r w:rsidRPr="003714C3">
        <w:rPr>
          <w:rFonts w:asciiTheme="majorHAnsi" w:hAnsiTheme="majorHAnsi"/>
          <w:b/>
          <w:sz w:val="22"/>
          <w:lang w:val="pt-PT"/>
        </w:rPr>
        <w:t>ATMETIMO PRIE</w:t>
      </w:r>
      <w:r w:rsidRPr="003714C3">
        <w:rPr>
          <w:rFonts w:asciiTheme="majorHAnsi" w:hAnsiTheme="majorHAnsi"/>
          <w:b/>
          <w:sz w:val="22"/>
        </w:rPr>
        <w:t>ŽASTYS</w:t>
      </w:r>
      <w:bookmarkEnd w:id="4"/>
    </w:p>
    <w:p w:rsidR="00B50198" w:rsidRPr="003714C3" w:rsidRDefault="00B50198" w:rsidP="00080F6C">
      <w:pPr>
        <w:pStyle w:val="Body2"/>
        <w:spacing w:after="0"/>
        <w:rPr>
          <w:rFonts w:asciiTheme="majorHAnsi" w:hAnsiTheme="majorHAnsi" w:cs="Times New Roman"/>
        </w:rPr>
      </w:pPr>
      <w:r w:rsidRPr="003714C3">
        <w:rPr>
          <w:rFonts w:asciiTheme="majorHAnsi" w:hAnsiTheme="majorHAnsi" w:cs="Times New Roman"/>
        </w:rPr>
        <w:tab/>
        <w:t>13.1. Pirkimo komisija atmeta pasiūlymą</w:t>
      </w:r>
      <w:r w:rsidRPr="003714C3">
        <w:rPr>
          <w:rFonts w:asciiTheme="majorHAnsi" w:hAnsiTheme="majorHAnsi" w:cs="Times New Roman"/>
          <w:lang w:val="de-DE"/>
        </w:rPr>
        <w:t>, jeigu:</w:t>
      </w:r>
    </w:p>
    <w:p w:rsidR="00B50198" w:rsidRPr="003714C3" w:rsidRDefault="00B50198" w:rsidP="00080F6C">
      <w:pPr>
        <w:pStyle w:val="Body2"/>
        <w:spacing w:after="0"/>
        <w:rPr>
          <w:rFonts w:asciiTheme="majorHAnsi" w:hAnsiTheme="majorHAnsi" w:cs="Times New Roman"/>
        </w:rPr>
      </w:pPr>
      <w:r w:rsidRPr="003714C3">
        <w:rPr>
          <w:rFonts w:asciiTheme="majorHAnsi" w:hAnsiTheme="majorHAnsi" w:cs="Times New Roman"/>
        </w:rPr>
        <w:tab/>
        <w:t>13.1.1. tiekė</w:t>
      </w:r>
      <w:r w:rsidRPr="003714C3">
        <w:rPr>
          <w:rFonts w:asciiTheme="majorHAnsi" w:hAnsiTheme="majorHAnsi" w:cs="Times New Roman"/>
          <w:lang w:val="es-ES_tradnl"/>
        </w:rPr>
        <w:t>jas pasi</w:t>
      </w:r>
      <w:r w:rsidRPr="003714C3">
        <w:rPr>
          <w:rFonts w:asciiTheme="majorHAnsi" w:hAnsiTheme="majorHAnsi" w:cs="Times New Roman"/>
        </w:rPr>
        <w:t>ūlymą ar jo dalį pateikė ne CVP IS priemonėmis;</w:t>
      </w:r>
    </w:p>
    <w:p w:rsidR="00B50198" w:rsidRPr="003714C3" w:rsidRDefault="00B50198" w:rsidP="00080F6C">
      <w:pPr>
        <w:pStyle w:val="Body2"/>
        <w:spacing w:after="0"/>
        <w:rPr>
          <w:rFonts w:asciiTheme="majorHAnsi" w:hAnsiTheme="majorHAnsi" w:cs="Times New Roman"/>
        </w:rPr>
      </w:pPr>
      <w:r w:rsidRPr="003714C3">
        <w:rPr>
          <w:rFonts w:asciiTheme="majorHAnsi" w:hAnsiTheme="majorHAnsi" w:cs="Times New Roman"/>
        </w:rPr>
        <w:tab/>
        <w:t>13.1.2. pasiūlymą pateikę</w:t>
      </w:r>
      <w:r w:rsidRPr="003714C3">
        <w:rPr>
          <w:rFonts w:asciiTheme="majorHAnsi" w:hAnsiTheme="majorHAnsi" w:cs="Times New Roman"/>
          <w:lang w:val="nl-NL"/>
        </w:rPr>
        <w:t>s tiek</w:t>
      </w:r>
      <w:r w:rsidRPr="003714C3">
        <w:rPr>
          <w:rFonts w:asciiTheme="majorHAnsi" w:hAnsiTheme="majorHAnsi" w:cs="Times New Roman"/>
        </w:rPr>
        <w:t>ė</w:t>
      </w:r>
      <w:r w:rsidRPr="003714C3">
        <w:rPr>
          <w:rFonts w:asciiTheme="majorHAnsi" w:hAnsiTheme="majorHAnsi" w:cs="Times New Roman"/>
          <w:lang w:val="es-ES_tradnl"/>
        </w:rPr>
        <w:t xml:space="preserve">jas </w:t>
      </w:r>
      <w:r w:rsidRPr="003714C3">
        <w:rPr>
          <w:rFonts w:asciiTheme="majorHAnsi" w:hAnsiTheme="majorHAnsi" w:cs="Times New Roman"/>
        </w:rPr>
        <w:t>turi būti pašalinamas iš pirkimo pro</w:t>
      </w:r>
      <w:r w:rsidR="00B81EBF" w:rsidRPr="003714C3">
        <w:rPr>
          <w:rFonts w:asciiTheme="majorHAnsi" w:hAnsiTheme="majorHAnsi" w:cs="Times New Roman"/>
        </w:rPr>
        <w:t>cedūros pagal pirkimo sąlygų 3.8</w:t>
      </w:r>
      <w:r w:rsidRPr="003714C3">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714C3" w:rsidRDefault="00B50198" w:rsidP="00080F6C">
      <w:pPr>
        <w:pStyle w:val="Body2"/>
        <w:spacing w:after="0"/>
        <w:rPr>
          <w:rFonts w:asciiTheme="majorHAnsi" w:hAnsiTheme="majorHAnsi" w:cs="Times New Roman"/>
        </w:rPr>
      </w:pPr>
      <w:r w:rsidRPr="003714C3">
        <w:rPr>
          <w:rFonts w:asciiTheme="majorHAnsi" w:hAnsiTheme="majorHAnsi" w:cs="Times New Roman"/>
        </w:rPr>
        <w:tab/>
        <w:t>13.1.3. pasiūlymą pateikę</w:t>
      </w:r>
      <w:r w:rsidRPr="003714C3">
        <w:rPr>
          <w:rFonts w:asciiTheme="majorHAnsi" w:hAnsiTheme="majorHAnsi" w:cs="Times New Roman"/>
          <w:lang w:val="nl-NL"/>
        </w:rPr>
        <w:t>s tiek</w:t>
      </w:r>
      <w:r w:rsidRPr="003714C3">
        <w:rPr>
          <w:rFonts w:asciiTheme="majorHAnsi" w:hAnsiTheme="majorHAnsi" w:cs="Times New Roman"/>
        </w:rPr>
        <w:t xml:space="preserve">ėjas neatitinka </w:t>
      </w:r>
      <w:r w:rsidR="00E42952" w:rsidRPr="003714C3">
        <w:rPr>
          <w:rFonts w:asciiTheme="majorHAnsi" w:hAnsiTheme="majorHAnsi" w:cs="Times New Roman"/>
        </w:rPr>
        <w:t>pirkime</w:t>
      </w:r>
      <w:r w:rsidRPr="003714C3">
        <w:rPr>
          <w:rFonts w:asciiTheme="majorHAnsi" w:hAnsiTheme="majorHAnsi" w:cs="Times New Roman"/>
        </w:rPr>
        <w:t xml:space="preserve"> nustatytų minimalių kvalifikacijos reikalavimų, ir, jeigu taikytina, kokybė</w:t>
      </w:r>
      <w:r w:rsidRPr="003714C3">
        <w:rPr>
          <w:rFonts w:asciiTheme="majorHAnsi" w:hAnsiTheme="majorHAnsi" w:cs="Times New Roman"/>
          <w:lang w:val="pt-PT"/>
        </w:rPr>
        <w:t>s vadybos sistemos ir (arba) aplinkos apsaugos vadybos sistemos standart</w:t>
      </w:r>
      <w:r w:rsidRPr="003714C3">
        <w:rPr>
          <w:rFonts w:asciiTheme="majorHAnsi" w:hAnsiTheme="majorHAnsi" w:cs="Times New Roman"/>
        </w:rPr>
        <w:t xml:space="preserve">ų, arba perkančiosios organizacijos prašymu nepateikė ar </w:t>
      </w:r>
      <w:r w:rsidRPr="003714C3">
        <w:rPr>
          <w:rFonts w:asciiTheme="majorHAnsi" w:hAnsiTheme="majorHAnsi" w:cs="Times New Roman"/>
          <w:lang w:val="it-IT"/>
        </w:rPr>
        <w:t>nepatikslino pateikt</w:t>
      </w:r>
      <w:r w:rsidRPr="003714C3">
        <w:rPr>
          <w:rFonts w:asciiTheme="majorHAnsi" w:hAnsiTheme="majorHAnsi" w:cs="Times New Roman"/>
        </w:rPr>
        <w:t>ų netikslių ar neišsamių duomenų apie atitikimą CVP IS priemonėmis;</w:t>
      </w:r>
    </w:p>
    <w:p w:rsidR="00053708" w:rsidRPr="003714C3" w:rsidRDefault="00053708" w:rsidP="00080F6C">
      <w:pPr>
        <w:pStyle w:val="Body2"/>
        <w:spacing w:after="0"/>
        <w:ind w:firstLine="1276"/>
        <w:rPr>
          <w:rFonts w:asciiTheme="majorHAnsi" w:hAnsiTheme="majorHAnsi"/>
        </w:rPr>
      </w:pPr>
      <w:r w:rsidRPr="003714C3">
        <w:rPr>
          <w:rFonts w:asciiTheme="majorHAnsi" w:hAnsiTheme="majorHAnsi"/>
          <w:lang w:val="lt-LT"/>
        </w:rPr>
        <w:t xml:space="preserve">13.1.4. </w:t>
      </w:r>
      <w:r w:rsidRPr="003714C3">
        <w:rPr>
          <w:rFonts w:asciiTheme="majorHAnsi" w:hAnsiTheme="majorHAnsi"/>
          <w:lang w:val="nl-NL"/>
        </w:rPr>
        <w:t>tiek</w:t>
      </w:r>
      <w:r w:rsidRPr="003714C3">
        <w:rPr>
          <w:rFonts w:asciiTheme="majorHAnsi" w:hAnsiTheme="majorHAnsi"/>
        </w:rPr>
        <w:t>ė</w:t>
      </w:r>
      <w:r w:rsidRPr="003714C3">
        <w:rPr>
          <w:rFonts w:asciiTheme="majorHAnsi" w:hAnsiTheme="majorHAnsi"/>
          <w:lang w:val="es-ES_tradnl"/>
        </w:rPr>
        <w:t xml:space="preserve">jas </w:t>
      </w:r>
      <w:r w:rsidRPr="003714C3">
        <w:rPr>
          <w:rFonts w:asciiTheme="majorHAnsi" w:hAnsiTheme="majorHAnsi"/>
        </w:rPr>
        <w:t>turi būti pašalinamas iš pirkimo procedūros pagal pirkimo sąlygų</w:t>
      </w:r>
      <w:r w:rsidRPr="003714C3">
        <w:rPr>
          <w:rFonts w:asciiTheme="majorHAnsi" w:hAnsiTheme="majorHAnsi"/>
          <w:lang w:val="lt-LT"/>
        </w:rPr>
        <w:t xml:space="preserve"> 3.14 punktą arba perkančiosios organizacijos prašymu nepateikė ar nepatikslino pateiktos netikslios ar neišsamios informacijos dėl Tarybos reglamente </w:t>
      </w:r>
      <w:r w:rsidRPr="003714C3">
        <w:rPr>
          <w:rFonts w:asciiTheme="majorHAnsi" w:hAnsiTheme="majorHAnsi"/>
          <w:bCs/>
          <w:lang w:val="lt-LT"/>
        </w:rPr>
        <w:t>2022/576/ES</w:t>
      </w:r>
      <w:r w:rsidRPr="003714C3">
        <w:rPr>
          <w:rFonts w:asciiTheme="majorHAnsi" w:hAnsiTheme="majorHAnsi"/>
          <w:lang w:val="lt-LT"/>
        </w:rPr>
        <w:t xml:space="preserve"> nustatytų sąlygų nebuvimo;</w:t>
      </w:r>
    </w:p>
    <w:p w:rsidR="00B50198" w:rsidRPr="003714C3" w:rsidRDefault="00053708" w:rsidP="00080F6C">
      <w:pPr>
        <w:pStyle w:val="Body2"/>
        <w:spacing w:after="0"/>
        <w:rPr>
          <w:rFonts w:asciiTheme="majorHAnsi" w:hAnsiTheme="majorHAnsi" w:cs="Times New Roman"/>
        </w:rPr>
      </w:pPr>
      <w:r w:rsidRPr="003714C3">
        <w:rPr>
          <w:rFonts w:asciiTheme="majorHAnsi" w:hAnsiTheme="majorHAnsi" w:cs="Times New Roman"/>
        </w:rPr>
        <w:tab/>
        <w:t>13.1.5</w:t>
      </w:r>
      <w:r w:rsidR="00B50198" w:rsidRPr="003714C3">
        <w:rPr>
          <w:rFonts w:asciiTheme="majorHAnsi" w:hAnsiTheme="majorHAnsi" w:cs="Times New Roman"/>
        </w:rPr>
        <w:t>. pasiūlymas neatitinka pirkimo dokumentuose nustatytų reikalavimų;</w:t>
      </w:r>
    </w:p>
    <w:p w:rsidR="00B50198" w:rsidRPr="003714C3" w:rsidRDefault="00053708" w:rsidP="00080F6C">
      <w:pPr>
        <w:pStyle w:val="Body2"/>
        <w:spacing w:after="0"/>
        <w:rPr>
          <w:rFonts w:asciiTheme="majorHAnsi" w:hAnsiTheme="majorHAnsi" w:cs="Times New Roman"/>
        </w:rPr>
      </w:pPr>
      <w:r w:rsidRPr="003714C3">
        <w:rPr>
          <w:rFonts w:asciiTheme="majorHAnsi" w:hAnsiTheme="majorHAnsi" w:cs="Times New Roman"/>
        </w:rPr>
        <w:tab/>
        <w:t>13.1.6</w:t>
      </w:r>
      <w:r w:rsidR="00B50198" w:rsidRPr="003714C3">
        <w:rPr>
          <w:rFonts w:asciiTheme="majorHAnsi" w:hAnsiTheme="majorHAnsi" w:cs="Times New Roman"/>
        </w:rPr>
        <w:t xml:space="preserve">. pasiūlyta per didelė, </w:t>
      </w:r>
      <w:r w:rsidR="00B50198" w:rsidRPr="003714C3">
        <w:rPr>
          <w:rFonts w:asciiTheme="majorHAnsi" w:hAnsiTheme="majorHAnsi" w:cs="Times New Roman"/>
          <w:lang w:val="nl-NL"/>
        </w:rPr>
        <w:t>perkan</w:t>
      </w:r>
      <w:r w:rsidR="00B50198" w:rsidRPr="003714C3">
        <w:rPr>
          <w:rFonts w:asciiTheme="majorHAnsi" w:hAnsiTheme="majorHAnsi" w:cs="Times New Roman"/>
        </w:rPr>
        <w:t>čiajai organizacijai nepriimtina kaina;</w:t>
      </w:r>
    </w:p>
    <w:p w:rsidR="00E45327" w:rsidRPr="003714C3" w:rsidRDefault="00E45327" w:rsidP="00E45327">
      <w:pPr>
        <w:pStyle w:val="Body2"/>
        <w:spacing w:after="0"/>
        <w:ind w:firstLine="1276"/>
        <w:rPr>
          <w:rFonts w:asciiTheme="majorHAnsi" w:hAnsiTheme="majorHAnsi" w:cs="Times New Roman"/>
        </w:rPr>
      </w:pPr>
      <w:r w:rsidRPr="003714C3">
        <w:rPr>
          <w:rFonts w:asciiTheme="majorHAnsi" w:hAnsiTheme="majorHAnsi"/>
          <w:lang w:eastAsia="lt-LT"/>
        </w:rPr>
        <w:t>13.1.7. Tiekėjas kartu su pasiūlymu nepateikė pirkimo sąlygų</w:t>
      </w:r>
      <w:r w:rsidRPr="003714C3">
        <w:rPr>
          <w:rFonts w:asciiTheme="majorHAnsi" w:hAnsiTheme="majorHAnsi"/>
          <w:iCs/>
        </w:rPr>
        <w:t xml:space="preserve"> </w:t>
      </w:r>
      <w:r w:rsidR="00EF427B" w:rsidRPr="003714C3">
        <w:rPr>
          <w:rFonts w:asciiTheme="majorHAnsi" w:hAnsiTheme="majorHAnsi"/>
          <w:iCs/>
        </w:rPr>
        <w:t>5.11.2</w:t>
      </w:r>
      <w:r w:rsidR="007C3D2F" w:rsidRPr="003714C3">
        <w:rPr>
          <w:rFonts w:asciiTheme="majorHAnsi" w:hAnsiTheme="majorHAnsi"/>
          <w:iCs/>
        </w:rPr>
        <w:t xml:space="preserve"> </w:t>
      </w:r>
      <w:r w:rsidRPr="003714C3">
        <w:rPr>
          <w:rFonts w:asciiTheme="majorHAnsi" w:hAnsiTheme="majorHAnsi"/>
          <w:iCs/>
        </w:rPr>
        <w:t xml:space="preserve">punkte nurodytų dokumentų. </w:t>
      </w:r>
      <w:r w:rsidRPr="003714C3">
        <w:rPr>
          <w:rFonts w:asciiTheme="majorHAnsi" w:hAnsiTheme="majorHAnsi" w:cs="Times New Roman"/>
        </w:rPr>
        <w:t>Šiuo atveju pasiūlymas atmetamas kaip neatitinkantis pirkimo dokumentuose nustatytų reikalavimų;</w:t>
      </w:r>
    </w:p>
    <w:p w:rsidR="00FA6318" w:rsidRPr="003714C3" w:rsidRDefault="00FA6318" w:rsidP="00FA6318">
      <w:pPr>
        <w:pStyle w:val="Body2"/>
        <w:spacing w:after="0"/>
        <w:rPr>
          <w:rFonts w:asciiTheme="majorHAnsi" w:hAnsiTheme="majorHAnsi" w:cs="Times New Roman"/>
        </w:rPr>
      </w:pPr>
      <w:r w:rsidRPr="003714C3">
        <w:rPr>
          <w:rFonts w:asciiTheme="majorHAnsi" w:hAnsiTheme="majorHAnsi" w:cs="Times New Roman"/>
        </w:rPr>
        <w:tab/>
        <w:t xml:space="preserve">13.1.8. dalyvis per perkančiosios organizacijos nurodytą terminą </w:t>
      </w:r>
      <w:r w:rsidRPr="003714C3">
        <w:rPr>
          <w:rFonts w:asciiTheme="majorHAnsi" w:hAnsiTheme="majorHAnsi" w:cs="Times New Roman"/>
          <w:lang w:val="de-DE"/>
        </w:rPr>
        <w:t>nei</w:t>
      </w:r>
      <w:r w:rsidRPr="003714C3">
        <w:rPr>
          <w:rFonts w:asciiTheme="majorHAnsi" w:hAnsiTheme="majorHAnsi" w:cs="Times New Roman"/>
        </w:rPr>
        <w:t xml:space="preserve">štaiso aritmetinių klaidų, nepristato prekės pavyzdžio </w:t>
      </w:r>
      <w:r w:rsidRPr="003714C3">
        <w:rPr>
          <w:rFonts w:asciiTheme="majorHAnsi" w:hAnsiTheme="majorHAnsi" w:cs="Times New Roman"/>
          <w:lang w:val="nl-NL"/>
        </w:rPr>
        <w:t>ir (ar) nepaai</w:t>
      </w:r>
      <w:r w:rsidRPr="003714C3">
        <w:rPr>
          <w:rFonts w:asciiTheme="majorHAnsi" w:hAnsiTheme="majorHAnsi" w:cs="Times New Roman"/>
        </w:rPr>
        <w:t>š</w:t>
      </w:r>
      <w:r w:rsidRPr="003714C3">
        <w:rPr>
          <w:rFonts w:asciiTheme="majorHAnsi" w:hAnsiTheme="majorHAnsi" w:cs="Times New Roman"/>
          <w:lang w:val="es-ES_tradnl"/>
        </w:rPr>
        <w:t>kina pasi</w:t>
      </w:r>
      <w:r w:rsidRPr="003714C3">
        <w:rPr>
          <w:rFonts w:asciiTheme="majorHAnsi" w:hAnsiTheme="majorHAnsi" w:cs="Times New Roman"/>
        </w:rPr>
        <w:t>ūlymo. Šiuo atveju jo pasiūlymas atmetamas kaip neatitinkantis pirkimo dokumentuose nustatytų reikalavimų;</w:t>
      </w:r>
    </w:p>
    <w:p w:rsidR="00FA6318" w:rsidRPr="003714C3" w:rsidRDefault="00FA6318" w:rsidP="00FA6318">
      <w:pPr>
        <w:pStyle w:val="Body2"/>
        <w:spacing w:after="0"/>
        <w:rPr>
          <w:rFonts w:asciiTheme="majorHAnsi" w:hAnsiTheme="majorHAnsi" w:cs="Times New Roman"/>
        </w:rPr>
      </w:pPr>
      <w:r w:rsidRPr="003714C3">
        <w:rPr>
          <w:rFonts w:asciiTheme="majorHAnsi" w:hAnsiTheme="majorHAnsi" w:cs="Times New Roman"/>
        </w:rPr>
        <w:tab/>
      </w:r>
      <w:bookmarkStart w:id="5" w:name="_Hlk488957884"/>
      <w:r w:rsidRPr="003714C3">
        <w:rPr>
          <w:rFonts w:asciiTheme="majorHAnsi" w:hAnsiTheme="majorHAnsi" w:cs="Times New Roman"/>
        </w:rPr>
        <w:t xml:space="preserve">13.1.9. </w:t>
      </w:r>
      <w:bookmarkEnd w:id="5"/>
      <w:r w:rsidRPr="003714C3">
        <w:rPr>
          <w:rFonts w:asciiTheme="majorHAnsi" w:hAnsiTheme="majorHAnsi" w:cs="Times New Roman"/>
        </w:rPr>
        <w:t>pateiktame pasiūlyme nurodyta kaina yra neįprastai maž</w:t>
      </w:r>
      <w:r w:rsidRPr="003714C3">
        <w:rPr>
          <w:rFonts w:asciiTheme="majorHAnsi" w:hAnsiTheme="majorHAnsi" w:cs="Times New Roman"/>
          <w:lang w:val="es-ES_tradnl"/>
        </w:rPr>
        <w:t>a ir dalyvis, perkan</w:t>
      </w:r>
      <w:r w:rsidRPr="003714C3">
        <w:rPr>
          <w:rFonts w:asciiTheme="majorHAnsi" w:hAnsiTheme="majorHAnsi" w:cs="Times New Roman"/>
        </w:rPr>
        <w:t xml:space="preserve">čiosios organizacijos prašymu, nepateikia tinkamų </w:t>
      </w:r>
      <w:r w:rsidRPr="003714C3">
        <w:rPr>
          <w:rFonts w:asciiTheme="majorHAnsi" w:hAnsiTheme="majorHAnsi" w:cs="Times New Roman"/>
          <w:lang w:val="es-ES_tradnl"/>
        </w:rPr>
        <w:t>kainos pagr</w:t>
      </w:r>
      <w:r w:rsidRPr="003714C3">
        <w:rPr>
          <w:rFonts w:asciiTheme="majorHAnsi" w:hAnsiTheme="majorHAnsi" w:cs="Times New Roman"/>
        </w:rPr>
        <w:t>į</w:t>
      </w:r>
      <w:r w:rsidRPr="003714C3">
        <w:rPr>
          <w:rFonts w:asciiTheme="majorHAnsi" w:hAnsiTheme="majorHAnsi" w:cs="Times New Roman"/>
          <w:lang w:val="it-IT"/>
        </w:rPr>
        <w:t xml:space="preserve">stumo </w:t>
      </w:r>
      <w:r w:rsidRPr="003714C3">
        <w:rPr>
          <w:rFonts w:asciiTheme="majorHAnsi" w:hAnsiTheme="majorHAnsi" w:cs="Times New Roman"/>
        </w:rPr>
        <w:t>įrodymų;</w:t>
      </w:r>
    </w:p>
    <w:p w:rsidR="00FA6318" w:rsidRPr="003714C3" w:rsidRDefault="00FA6318" w:rsidP="00FA6318">
      <w:pPr>
        <w:pStyle w:val="Body2"/>
        <w:spacing w:after="0"/>
        <w:rPr>
          <w:rFonts w:asciiTheme="majorHAnsi" w:hAnsiTheme="majorHAnsi" w:cs="Times New Roman"/>
        </w:rPr>
      </w:pPr>
      <w:r w:rsidRPr="003714C3">
        <w:rPr>
          <w:rFonts w:asciiTheme="majorHAnsi" w:hAnsiTheme="majorHAnsi" w:cs="Times New Roman"/>
        </w:rPr>
        <w:tab/>
        <w:t>13.1.10. tiekėjas, apie nustatytų reikalavimų atitikimą, yra pateikę</w:t>
      </w:r>
      <w:r w:rsidRPr="003714C3">
        <w:rPr>
          <w:rFonts w:asciiTheme="majorHAnsi" w:hAnsiTheme="majorHAnsi" w:cs="Times New Roman"/>
          <w:lang w:val="nl-NL"/>
        </w:rPr>
        <w:t>s melaging</w:t>
      </w:r>
      <w:r w:rsidRPr="003714C3">
        <w:rPr>
          <w:rFonts w:asciiTheme="majorHAnsi" w:hAnsiTheme="majorHAnsi" w:cs="Times New Roman"/>
        </w:rPr>
        <w:t xml:space="preserve">ą informaciją, kurią </w:t>
      </w:r>
      <w:r w:rsidRPr="003714C3">
        <w:rPr>
          <w:rFonts w:asciiTheme="majorHAnsi" w:hAnsiTheme="majorHAnsi" w:cs="Times New Roman"/>
          <w:lang w:val="nl-NL"/>
        </w:rPr>
        <w:t>perkan</w:t>
      </w:r>
      <w:r w:rsidRPr="003714C3">
        <w:rPr>
          <w:rFonts w:asciiTheme="majorHAnsi" w:hAnsiTheme="majorHAnsi" w:cs="Times New Roman"/>
        </w:rPr>
        <w:t>čioji organizacija gali įrodyti bet kokiomis teisėtomis priemonėmis;</w:t>
      </w:r>
    </w:p>
    <w:p w:rsidR="00FA6318" w:rsidRPr="003714C3" w:rsidRDefault="00FA6318" w:rsidP="00FA6318">
      <w:pPr>
        <w:pStyle w:val="Body2"/>
        <w:spacing w:after="0"/>
        <w:rPr>
          <w:rFonts w:asciiTheme="majorHAnsi" w:hAnsiTheme="majorHAnsi" w:cs="Times New Roman"/>
        </w:rPr>
      </w:pPr>
      <w:r w:rsidRPr="003714C3">
        <w:rPr>
          <w:rFonts w:asciiTheme="majorHAnsi" w:hAnsiTheme="majorHAnsi" w:cs="Times New Roman"/>
        </w:rPr>
        <w:tab/>
        <w:t xml:space="preserve">13.1.11. jei tiekėjas pateikia daugiau kaip vieną </w:t>
      </w:r>
      <w:r w:rsidRPr="003714C3">
        <w:rPr>
          <w:rFonts w:asciiTheme="majorHAnsi" w:hAnsiTheme="majorHAnsi" w:cs="Times New Roman"/>
          <w:lang w:val="es-ES_tradnl"/>
        </w:rPr>
        <w:t>pasi</w:t>
      </w:r>
      <w:r w:rsidRPr="003714C3">
        <w:rPr>
          <w:rFonts w:asciiTheme="majorHAnsi" w:hAnsiTheme="majorHAnsi" w:cs="Times New Roman"/>
        </w:rPr>
        <w:t xml:space="preserve">ūlymą arba ūkio subjektų grupės narys dalyvauja teikiant kelis pasiūlymus. Laikoma, kad tiekėjas pateikė daugiau kaip vieną </w:t>
      </w:r>
      <w:r w:rsidRPr="003714C3">
        <w:rPr>
          <w:rFonts w:asciiTheme="majorHAnsi" w:hAnsiTheme="majorHAnsi" w:cs="Times New Roman"/>
          <w:lang w:val="es-ES_tradnl"/>
        </w:rPr>
        <w:t>pasi</w:t>
      </w:r>
      <w:r w:rsidRPr="003714C3">
        <w:rPr>
          <w:rFonts w:asciiTheme="majorHAnsi" w:hAnsiTheme="majorHAnsi" w:cs="Times New Roman"/>
        </w:rPr>
        <w:t xml:space="preserve">ūlymą, jeigu tą patį </w:t>
      </w:r>
      <w:r w:rsidRPr="003714C3">
        <w:rPr>
          <w:rFonts w:asciiTheme="majorHAnsi" w:hAnsiTheme="majorHAnsi" w:cs="Times New Roman"/>
          <w:lang w:val="es-ES_tradnl"/>
        </w:rPr>
        <w:t>pasi</w:t>
      </w:r>
      <w:r w:rsidRPr="003714C3">
        <w:rPr>
          <w:rFonts w:asciiTheme="majorHAnsi" w:hAnsiTheme="majorHAnsi" w:cs="Times New Roman"/>
        </w:rPr>
        <w:t>ūlymą pateikė ir raštu (popierine forma, vokuose), ir naudodamasis CVP IS priemonėmis;</w:t>
      </w:r>
    </w:p>
    <w:p w:rsidR="00FA6318" w:rsidRPr="003714C3" w:rsidRDefault="00FA6318" w:rsidP="00FA6318">
      <w:pPr>
        <w:pStyle w:val="Body2"/>
        <w:spacing w:after="0"/>
        <w:rPr>
          <w:rFonts w:asciiTheme="majorHAnsi" w:hAnsiTheme="majorHAnsi" w:cs="Times New Roman"/>
        </w:rPr>
      </w:pPr>
      <w:r w:rsidRPr="003714C3">
        <w:rPr>
          <w:rFonts w:asciiTheme="majorHAnsi" w:hAnsiTheme="majorHAnsi" w:cs="Times New Roman"/>
        </w:rPr>
        <w:tab/>
        <w:t>13.1.12. tiekėjas pateikė netikslius, neišsamius pirkimo dokumentuose nuodytus kartu su pasiūlymu teikiamus dokumentus: tiekė</w:t>
      </w:r>
      <w:r w:rsidRPr="003714C3">
        <w:rPr>
          <w:rFonts w:asciiTheme="majorHAnsi" w:hAnsiTheme="majorHAnsi" w:cs="Times New Roman"/>
          <w:lang w:val="es-ES_tradnl"/>
        </w:rPr>
        <w:t xml:space="preserve">jo </w:t>
      </w:r>
      <w:r w:rsidRPr="003714C3">
        <w:rPr>
          <w:rFonts w:asciiTheme="majorHAnsi" w:hAnsiTheme="majorHAnsi" w:cs="Times New Roman"/>
        </w:rPr>
        <w:t>įgaliojimą asmeniui pasiraš</w:t>
      </w:r>
      <w:r w:rsidRPr="003714C3">
        <w:rPr>
          <w:rFonts w:asciiTheme="majorHAnsi" w:hAnsiTheme="majorHAnsi" w:cs="Times New Roman"/>
          <w:lang w:val="it-IT"/>
        </w:rPr>
        <w:t>yti pasi</w:t>
      </w:r>
      <w:r w:rsidRPr="003714C3">
        <w:rPr>
          <w:rFonts w:asciiTheme="majorHAnsi" w:hAnsiTheme="majorHAnsi" w:cs="Times New Roman"/>
        </w:rPr>
        <w:t>ūlymą</w:t>
      </w:r>
      <w:r w:rsidRPr="003714C3">
        <w:rPr>
          <w:rFonts w:asciiTheme="majorHAnsi" w:hAnsiTheme="majorHAnsi" w:cs="Times New Roman"/>
          <w:lang w:val="de-DE"/>
        </w:rPr>
        <w:t>, jungtin</w:t>
      </w:r>
      <w:r w:rsidRPr="003714C3">
        <w:rPr>
          <w:rFonts w:asciiTheme="majorHAnsi" w:hAnsiTheme="majorHAnsi" w:cs="Times New Roman"/>
        </w:rPr>
        <w:t>ės veiklos sutartį</w:t>
      </w:r>
      <w:r w:rsidRPr="003714C3">
        <w:rPr>
          <w:rFonts w:asciiTheme="majorHAnsi" w:hAnsiTheme="majorHAnsi" w:cs="Times New Roman"/>
          <w:lang w:val="es-ES_tradnl"/>
        </w:rPr>
        <w:t>, pasi</w:t>
      </w:r>
      <w:r w:rsidRPr="003714C3">
        <w:rPr>
          <w:rFonts w:asciiTheme="majorHAnsi" w:hAnsiTheme="majorHAnsi" w:cs="Times New Roman"/>
        </w:rPr>
        <w:t xml:space="preserve">ūlymo galiojimo užtikrinimą patvirtinantį dokumentą (jei reikalaujamas) ar jų nepateikė </w:t>
      </w:r>
      <w:r w:rsidRPr="003714C3">
        <w:rPr>
          <w:rFonts w:asciiTheme="majorHAnsi" w:hAnsiTheme="majorHAnsi" w:cs="Times New Roman"/>
          <w:lang w:val="nl-NL"/>
        </w:rPr>
        <w:t>ir perkan</w:t>
      </w:r>
      <w:r w:rsidRPr="003714C3">
        <w:rPr>
          <w:rFonts w:asciiTheme="majorHAnsi" w:hAnsiTheme="majorHAnsi" w:cs="Times New Roman"/>
        </w:rPr>
        <w:t>čiosios organizacijos prašymu jų nepateikė per perkančiosios organizacijos nurodytą terminą.</w:t>
      </w:r>
    </w:p>
    <w:p w:rsidR="00FA6318" w:rsidRPr="003714C3" w:rsidRDefault="00FA6318" w:rsidP="00FA6318">
      <w:pPr>
        <w:pStyle w:val="Body2"/>
        <w:spacing w:after="0"/>
        <w:rPr>
          <w:rFonts w:asciiTheme="majorHAnsi" w:hAnsiTheme="majorHAnsi" w:cs="Times New Roman"/>
        </w:rPr>
      </w:pPr>
      <w:r w:rsidRPr="003714C3">
        <w:rPr>
          <w:rFonts w:asciiTheme="majorHAnsi" w:hAnsiTheme="majorHAnsi" w:cs="Times New Roman"/>
        </w:rPr>
        <w:tab/>
        <w:t>13.2. Apie pasiūlymo atmetimą ir tokio atmetimo priež</w:t>
      </w:r>
      <w:r w:rsidRPr="003714C3">
        <w:rPr>
          <w:rFonts w:asciiTheme="majorHAnsi" w:hAnsiTheme="majorHAnsi" w:cs="Times New Roman"/>
          <w:lang w:val="nl-NL"/>
        </w:rPr>
        <w:t>astis tiek</w:t>
      </w:r>
      <w:r w:rsidRPr="003714C3">
        <w:rPr>
          <w:rFonts w:asciiTheme="majorHAnsi" w:hAnsiTheme="majorHAnsi" w:cs="Times New Roman"/>
        </w:rPr>
        <w:t>ėjas informuojamas raštu CVP IS priemonė</w:t>
      </w:r>
      <w:r w:rsidRPr="003714C3">
        <w:rPr>
          <w:rFonts w:asciiTheme="majorHAnsi" w:hAnsiTheme="majorHAnsi" w:cs="Times New Roman"/>
          <w:lang w:val="pt-PT"/>
        </w:rPr>
        <w:t>mis.</w:t>
      </w:r>
    </w:p>
    <w:p w:rsidR="00FA6318" w:rsidRPr="003714C3" w:rsidRDefault="00FA6318" w:rsidP="00FA6318">
      <w:pPr>
        <w:pStyle w:val="Body2"/>
        <w:spacing w:after="0"/>
        <w:rPr>
          <w:rFonts w:asciiTheme="majorHAnsi" w:hAnsiTheme="majorHAnsi" w:cs="Times New Roman"/>
        </w:rPr>
      </w:pPr>
      <w:r w:rsidRPr="003714C3">
        <w:rPr>
          <w:rFonts w:asciiTheme="majorHAnsi" w:hAnsiTheme="majorHAnsi" w:cs="Times New Roman"/>
        </w:rPr>
        <w:tab/>
        <w:t xml:space="preserve">13.3. </w:t>
      </w:r>
      <w:r w:rsidRPr="003714C3">
        <w:rPr>
          <w:rFonts w:asciiTheme="majorHAnsi" w:hAnsiTheme="majorHAnsi" w:cs="Times New Roman"/>
          <w:lang w:val="sv-SE"/>
        </w:rPr>
        <w:t>Perkan</w:t>
      </w:r>
      <w:r w:rsidRPr="003714C3">
        <w:rPr>
          <w:rFonts w:asciiTheme="majorHAnsi" w:hAnsiTheme="majorHAnsi" w:cs="Times New Roman"/>
        </w:rPr>
        <w:t xml:space="preserve">čioji organizacija gali nuspręsti nesudaryti pirkimo sutarties su ekonomiškai naudingiausią </w:t>
      </w:r>
      <w:r w:rsidRPr="003714C3">
        <w:rPr>
          <w:rFonts w:asciiTheme="majorHAnsi" w:hAnsiTheme="majorHAnsi" w:cs="Times New Roman"/>
          <w:lang w:val="es-ES_tradnl"/>
        </w:rPr>
        <w:t>pasi</w:t>
      </w:r>
      <w:r w:rsidRPr="003714C3">
        <w:rPr>
          <w:rFonts w:asciiTheme="majorHAnsi" w:hAnsiTheme="majorHAnsi" w:cs="Times New Roman"/>
        </w:rPr>
        <w:t xml:space="preserve">ūlymą pateikusiu tiekėju, jeigu paaiškėja, kad pasiūlymas neatitinka VPĮ 17 straipsnio 2 dalies 2 punkte nurodytų </w:t>
      </w:r>
      <w:r w:rsidRPr="003714C3">
        <w:rPr>
          <w:rFonts w:asciiTheme="majorHAnsi" w:hAnsiTheme="majorHAnsi" w:cs="Times New Roman"/>
          <w:lang w:val="es-ES_tradnl"/>
        </w:rPr>
        <w:t>aplinkos apsaugos, socialin</w:t>
      </w:r>
      <w:r w:rsidRPr="003714C3">
        <w:rPr>
          <w:rFonts w:asciiTheme="majorHAnsi" w:hAnsiTheme="majorHAnsi" w:cs="Times New Roman"/>
        </w:rPr>
        <w:t>ė</w:t>
      </w:r>
      <w:r w:rsidRPr="003714C3">
        <w:rPr>
          <w:rFonts w:asciiTheme="majorHAnsi" w:hAnsiTheme="majorHAnsi" w:cs="Times New Roman"/>
          <w:lang w:val="pt-PT"/>
        </w:rPr>
        <w:t>s ir darbo teis</w:t>
      </w:r>
      <w:r w:rsidRPr="003714C3">
        <w:rPr>
          <w:rFonts w:asciiTheme="majorHAnsi" w:hAnsiTheme="majorHAnsi" w:cs="Times New Roman"/>
        </w:rPr>
        <w:t>ės įpareigojimų.</w:t>
      </w:r>
    </w:p>
    <w:p w:rsidR="00EA4078" w:rsidRDefault="00EA4078" w:rsidP="000A1E20">
      <w:pPr>
        <w:pStyle w:val="Body2"/>
        <w:rPr>
          <w:rFonts w:asciiTheme="majorHAnsi" w:hAnsiTheme="majorHAnsi"/>
        </w:rPr>
      </w:pPr>
    </w:p>
    <w:p w:rsidR="00B50198" w:rsidRPr="003714C3" w:rsidRDefault="00B50198" w:rsidP="00B50198">
      <w:pPr>
        <w:pStyle w:val="Heading"/>
        <w:jc w:val="center"/>
        <w:rPr>
          <w:rFonts w:asciiTheme="majorHAnsi" w:hAnsiTheme="majorHAnsi" w:cs="Times New Roman"/>
          <w:color w:val="auto"/>
        </w:rPr>
      </w:pPr>
      <w:r w:rsidRPr="003714C3">
        <w:rPr>
          <w:rFonts w:asciiTheme="majorHAnsi" w:hAnsiTheme="majorHAnsi" w:cs="Times New Roman"/>
          <w:color w:val="auto"/>
        </w:rPr>
        <w:t xml:space="preserve">14. PASIŪLYMŲ </w:t>
      </w:r>
      <w:r w:rsidRPr="003714C3">
        <w:rPr>
          <w:rFonts w:asciiTheme="majorHAnsi" w:hAnsiTheme="majorHAnsi" w:cs="Times New Roman"/>
          <w:color w:val="auto"/>
          <w:lang w:val="de-DE"/>
        </w:rPr>
        <w:t>VERTINIMAS</w:t>
      </w:r>
      <w:r w:rsidRPr="003714C3">
        <w:rPr>
          <w:rFonts w:asciiTheme="majorHAnsi" w:hAnsiTheme="majorHAnsi" w:cs="Times New Roman"/>
          <w:color w:val="auto"/>
        </w:rPr>
        <w:t xml:space="preserve"> IR PALYGINIMAS</w:t>
      </w:r>
    </w:p>
    <w:p w:rsidR="00B457CE" w:rsidRPr="007C5544" w:rsidRDefault="00B457CE" w:rsidP="00B457CE">
      <w:pPr>
        <w:pStyle w:val="Body2"/>
        <w:rPr>
          <w:rFonts w:asciiTheme="majorHAnsi" w:hAnsiTheme="majorHAnsi"/>
        </w:rPr>
      </w:pPr>
    </w:p>
    <w:p w:rsidR="007C3D2F" w:rsidRPr="007C5544" w:rsidRDefault="00B457CE" w:rsidP="005E3173">
      <w:pPr>
        <w:pStyle w:val="Body2"/>
        <w:spacing w:after="0"/>
        <w:rPr>
          <w:rFonts w:asciiTheme="majorHAnsi" w:hAnsiTheme="majorHAnsi"/>
          <w:noProof/>
          <w:lang w:val="lt-LT"/>
        </w:rPr>
      </w:pPr>
      <w:r w:rsidRPr="007C5544">
        <w:rPr>
          <w:rFonts w:asciiTheme="majorHAnsi" w:hAnsiTheme="majorHAnsi" w:cs="Times New Roman"/>
          <w:color w:val="000000" w:themeColor="text1"/>
        </w:rPr>
        <w:tab/>
      </w:r>
      <w:bookmarkStart w:id="6" w:name="_Toc47844937"/>
      <w:bookmarkStart w:id="7" w:name="_Toc60525491"/>
      <w:bookmarkEnd w:id="6"/>
      <w:bookmarkEnd w:id="7"/>
      <w:r w:rsidR="007C3D2F" w:rsidRPr="007C5544">
        <w:rPr>
          <w:rFonts w:asciiTheme="majorHAnsi" w:hAnsiTheme="majorHAnsi" w:cs="Times New Roman"/>
          <w:noProof/>
          <w:color w:val="auto"/>
          <w:lang w:val="lt-LT"/>
        </w:rPr>
        <w:t xml:space="preserve">14.1. </w:t>
      </w:r>
      <w:r w:rsidR="007C3D2F" w:rsidRPr="007C5544">
        <w:rPr>
          <w:rFonts w:asciiTheme="majorHAnsi" w:hAnsiTheme="majorHAnsi"/>
          <w:noProof/>
          <w:lang w:val="lt-LT"/>
        </w:rPr>
        <w:t>Perkančioji organizacija ekonomiškai naudingiausią pasiūlymą išrenka pagal kainos ir kokybės santykį. Ekonomiškai naudingiausiu pasiūlymu laikomas pasiūlymas, kurio ekonominis naudingumas didžiausias.</w:t>
      </w:r>
    </w:p>
    <w:p w:rsidR="007C3D2F" w:rsidRPr="00403A13" w:rsidRDefault="007C3D2F" w:rsidP="005E3173">
      <w:pPr>
        <w:pStyle w:val="Body2"/>
        <w:spacing w:after="0"/>
        <w:rPr>
          <w:rFonts w:ascii="Cambria" w:hAnsi="Cambria"/>
          <w:noProof/>
          <w:lang w:val="lt-LT"/>
        </w:rPr>
      </w:pPr>
      <w:r w:rsidRPr="007C5544">
        <w:rPr>
          <w:rFonts w:asciiTheme="majorHAnsi" w:hAnsiTheme="majorHAnsi"/>
          <w:noProof/>
          <w:lang w:val="lt-LT"/>
        </w:rPr>
        <w:tab/>
        <w:t xml:space="preserve">14.2. Jeigu pasiūlymuose kainos nurodytos užsienio valiuta, jos bus perskaičiuojamos </w:t>
      </w:r>
      <w:r w:rsidRPr="00403A13">
        <w:rPr>
          <w:rFonts w:ascii="Cambria" w:hAnsi="Cambria"/>
          <w:noProof/>
          <w:lang w:val="lt-LT"/>
        </w:rPr>
        <w:t>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rsidR="00EA4078" w:rsidRPr="00403A13" w:rsidRDefault="00EA4078" w:rsidP="00EA4078">
      <w:pPr>
        <w:pStyle w:val="Body2"/>
        <w:ind w:firstLine="1418"/>
        <w:rPr>
          <w:rFonts w:ascii="Cambria" w:hAnsi="Cambria"/>
          <w:noProof/>
          <w:lang w:val="lt-LT"/>
        </w:rPr>
      </w:pPr>
      <w:r w:rsidRPr="00403A13">
        <w:rPr>
          <w:rFonts w:ascii="Cambria" w:hAnsi="Cambria"/>
          <w:noProof/>
          <w:highlight w:val="green"/>
          <w:lang w:val="lt-LT"/>
        </w:rPr>
        <w:lastRenderedPageBreak/>
        <w:t xml:space="preserve">14.3. </w:t>
      </w:r>
      <w:r w:rsidRPr="00403A13">
        <w:rPr>
          <w:rFonts w:ascii="Cambria" w:hAnsi="Cambria"/>
          <w:highlight w:val="green"/>
        </w:rPr>
        <w:t xml:space="preserve">Didžiausia priimtina pasiūlymo kaina yra </w:t>
      </w:r>
      <w:r w:rsidR="005E3173">
        <w:rPr>
          <w:rFonts w:ascii="Cambria" w:hAnsi="Cambria"/>
          <w:b/>
          <w:highlight w:val="green"/>
        </w:rPr>
        <w:t>50.000</w:t>
      </w:r>
      <w:r w:rsidR="00763DBA">
        <w:rPr>
          <w:rFonts w:ascii="Cambria" w:hAnsi="Cambria"/>
          <w:b/>
          <w:highlight w:val="green"/>
        </w:rPr>
        <w:t>,00</w:t>
      </w:r>
      <w:r w:rsidRPr="00403A13">
        <w:rPr>
          <w:rFonts w:ascii="Cambria" w:hAnsi="Cambria"/>
          <w:b/>
          <w:highlight w:val="green"/>
        </w:rPr>
        <w:t xml:space="preserve"> Eur (su PVM)</w:t>
      </w:r>
      <w:r w:rsidRPr="00403A13">
        <w:rPr>
          <w:rFonts w:ascii="Cambria" w:hAnsi="Cambria"/>
          <w:highlight w:val="green"/>
        </w:rPr>
        <w:t>. Šią kainą viršijantys pasiūlymai bus atmesti.</w:t>
      </w:r>
    </w:p>
    <w:p w:rsidR="00E3795E" w:rsidRPr="00403A13" w:rsidRDefault="00E3795E" w:rsidP="00E3795E">
      <w:pPr>
        <w:suppressAutoHyphens/>
        <w:jc w:val="both"/>
        <w:rPr>
          <w:rFonts w:ascii="Cambria" w:hAnsi="Cambria"/>
          <w:sz w:val="22"/>
          <w:szCs w:val="22"/>
        </w:rPr>
      </w:pPr>
    </w:p>
    <w:p w:rsidR="00A56EA4" w:rsidRPr="00403A13" w:rsidRDefault="00A56EA4" w:rsidP="00A56EA4">
      <w:pPr>
        <w:pStyle w:val="Sraopastraipa"/>
        <w:pBdr>
          <w:top w:val="nil"/>
          <w:left w:val="nil"/>
          <w:bottom w:val="nil"/>
          <w:right w:val="nil"/>
          <w:between w:val="nil"/>
          <w:bar w:val="nil"/>
        </w:pBdr>
        <w:spacing w:after="0" w:line="240" w:lineRule="auto"/>
        <w:ind w:left="567"/>
        <w:outlineLvl w:val="0"/>
        <w:rPr>
          <w:rFonts w:ascii="Cambria" w:eastAsia="Arial Unicode MS" w:hAnsi="Cambria"/>
          <w:b/>
          <w:bCs/>
          <w:caps/>
          <w:spacing w:val="4"/>
          <w:bdr w:val="nil"/>
        </w:rPr>
      </w:pPr>
      <w:r w:rsidRPr="00403A13">
        <w:rPr>
          <w:rFonts w:ascii="Cambria" w:eastAsia="Arial Unicode MS" w:hAnsi="Cambria"/>
          <w:b/>
          <w:bCs/>
          <w:caps/>
          <w:spacing w:val="4"/>
          <w:bdr w:val="nil"/>
        </w:rPr>
        <w:t>PASIŪLYMŲ VERTINIMO KRITERIJAI</w:t>
      </w:r>
    </w:p>
    <w:p w:rsidR="00A56EA4" w:rsidRPr="007A5F0D" w:rsidRDefault="00A56EA4" w:rsidP="007A5F0D">
      <w:pPr>
        <w:suppressAutoHyphens/>
        <w:jc w:val="both"/>
        <w:rPr>
          <w:rFonts w:asciiTheme="majorHAnsi" w:hAnsiTheme="majorHAnsi"/>
          <w:sz w:val="22"/>
          <w:szCs w:val="22"/>
        </w:rPr>
      </w:pPr>
    </w:p>
    <w:p w:rsidR="00730C78" w:rsidRPr="007A5F0D" w:rsidRDefault="00730C78" w:rsidP="007A5F0D">
      <w:pPr>
        <w:suppressAutoHyphens/>
        <w:ind w:firstLine="567"/>
        <w:jc w:val="both"/>
        <w:rPr>
          <w:rFonts w:asciiTheme="majorHAnsi" w:hAnsiTheme="majorHAnsi"/>
          <w:sz w:val="22"/>
          <w:szCs w:val="22"/>
        </w:rPr>
      </w:pPr>
      <w:r w:rsidRPr="007A5F0D">
        <w:rPr>
          <w:rFonts w:asciiTheme="majorHAnsi" w:hAnsiTheme="majorHAnsi"/>
          <w:sz w:val="22"/>
          <w:szCs w:val="22"/>
        </w:rPr>
        <w:t xml:space="preserve">Nustatomas maksimalus bendras balų skaičius – 100 balų. Kriterijų tarpusavio santykis bendrame bale yra nustatomas pagal lyginamuosius svorius: </w:t>
      </w:r>
    </w:p>
    <w:p w:rsidR="00403A13" w:rsidRPr="007A5F0D" w:rsidRDefault="00403A13" w:rsidP="007A5F0D">
      <w:pPr>
        <w:rPr>
          <w:rFonts w:asciiTheme="majorHAnsi" w:hAnsiTheme="majorHAnsi"/>
          <w:sz w:val="22"/>
          <w:szCs w:val="22"/>
        </w:rPr>
      </w:pPr>
    </w:p>
    <w:p w:rsidR="007A5F0D" w:rsidRPr="007A5F0D" w:rsidRDefault="007A5F0D" w:rsidP="007A5F0D">
      <w:pPr>
        <w:shd w:val="clear" w:color="auto" w:fill="FFFFFF"/>
        <w:spacing w:line="254" w:lineRule="auto"/>
        <w:ind w:left="-142" w:firstLine="709"/>
        <w:jc w:val="both"/>
        <w:rPr>
          <w:rFonts w:asciiTheme="majorHAnsi" w:eastAsia="Times New Roman" w:hAnsiTheme="majorHAnsi"/>
          <w:color w:val="000000" w:themeColor="text1"/>
          <w:sz w:val="22"/>
          <w:szCs w:val="22"/>
        </w:rPr>
      </w:pPr>
      <w:r w:rsidRPr="007A5F0D">
        <w:rPr>
          <w:rFonts w:asciiTheme="majorHAnsi" w:eastAsia="Times New Roman" w:hAnsiTheme="majorHAnsi"/>
          <w:color w:val="000000" w:themeColor="text1"/>
          <w:sz w:val="22"/>
          <w:szCs w:val="22"/>
        </w:rPr>
        <w:t>1) kaina (K) – 70;</w:t>
      </w:r>
    </w:p>
    <w:p w:rsidR="007A5F0D" w:rsidRPr="007A5F0D" w:rsidRDefault="007A5F0D" w:rsidP="007A5F0D">
      <w:pPr>
        <w:shd w:val="clear" w:color="auto" w:fill="FFFFFF"/>
        <w:spacing w:line="254" w:lineRule="auto"/>
        <w:ind w:left="-142" w:firstLine="709"/>
        <w:jc w:val="both"/>
        <w:rPr>
          <w:rFonts w:asciiTheme="majorHAnsi" w:eastAsia="Times New Roman" w:hAnsiTheme="majorHAnsi"/>
          <w:color w:val="000000" w:themeColor="text1"/>
          <w:sz w:val="22"/>
          <w:szCs w:val="22"/>
        </w:rPr>
      </w:pPr>
      <w:r w:rsidRPr="007A5F0D">
        <w:rPr>
          <w:rFonts w:asciiTheme="majorHAnsi" w:eastAsia="Times New Roman" w:hAnsiTheme="majorHAnsi"/>
          <w:color w:val="000000" w:themeColor="text1"/>
          <w:sz w:val="22"/>
          <w:szCs w:val="22"/>
        </w:rPr>
        <w:t>2) techniniai pranašumai (T) –30;</w:t>
      </w:r>
    </w:p>
    <w:p w:rsidR="007A5F0D" w:rsidRPr="007A5F0D" w:rsidRDefault="007A5F0D" w:rsidP="007A5F0D">
      <w:pPr>
        <w:shd w:val="clear" w:color="auto" w:fill="FFFFFF"/>
        <w:spacing w:line="254" w:lineRule="auto"/>
        <w:ind w:left="-142" w:firstLine="709"/>
        <w:jc w:val="both"/>
        <w:rPr>
          <w:rFonts w:asciiTheme="majorHAnsi" w:eastAsia="Times New Roman" w:hAnsiTheme="majorHAnsi"/>
          <w:color w:val="000000" w:themeColor="text1"/>
          <w:sz w:val="22"/>
          <w:szCs w:val="22"/>
        </w:rPr>
      </w:pPr>
    </w:p>
    <w:p w:rsidR="007A5F0D" w:rsidRPr="007A5F0D" w:rsidRDefault="007A5F0D" w:rsidP="007A5F0D">
      <w:pPr>
        <w:shd w:val="clear" w:color="auto" w:fill="FFFFFF"/>
        <w:spacing w:line="254" w:lineRule="auto"/>
        <w:ind w:left="-142" w:firstLine="709"/>
        <w:jc w:val="both"/>
        <w:rPr>
          <w:rFonts w:asciiTheme="majorHAnsi" w:eastAsia="Times New Roman" w:hAnsiTheme="majorHAnsi"/>
          <w:color w:val="000000" w:themeColor="text1"/>
          <w:sz w:val="22"/>
          <w:szCs w:val="22"/>
        </w:rPr>
      </w:pPr>
      <w:r w:rsidRPr="007A5F0D">
        <w:rPr>
          <w:rFonts w:asciiTheme="majorHAnsi" w:eastAsia="Times New Roman" w:hAnsiTheme="majorHAnsi"/>
          <w:color w:val="000000" w:themeColor="text1"/>
          <w:sz w:val="22"/>
          <w:szCs w:val="22"/>
        </w:rPr>
        <w:t>Vertinimo kriterijai ir jų parametrų lyginamieji svoriai:</w:t>
      </w:r>
    </w:p>
    <w:tbl>
      <w:tblPr>
        <w:tblW w:w="96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4360"/>
        <w:gridCol w:w="1317"/>
        <w:gridCol w:w="1449"/>
        <w:gridCol w:w="1963"/>
      </w:tblGrid>
      <w:tr w:rsidR="007A5F0D" w:rsidRPr="007A5F0D" w:rsidTr="007A5F0D">
        <w:trPr>
          <w:trHeight w:val="1008"/>
        </w:trPr>
        <w:tc>
          <w:tcPr>
            <w:tcW w:w="6191" w:type="dxa"/>
            <w:gridSpan w:val="3"/>
            <w:shd w:val="clear" w:color="auto" w:fill="DDD9C3" w:themeFill="background2" w:themeFillShade="E6"/>
            <w:vAlign w:val="center"/>
            <w:hideMark/>
          </w:tcPr>
          <w:p w:rsidR="007A5F0D" w:rsidRPr="007A5F0D" w:rsidRDefault="007A5F0D" w:rsidP="007A5F0D">
            <w:pPr>
              <w:tabs>
                <w:tab w:val="left" w:pos="709"/>
                <w:tab w:val="left" w:pos="993"/>
              </w:tabs>
              <w:ind w:firstLine="567"/>
              <w:contextualSpacing/>
              <w:jc w:val="center"/>
              <w:rPr>
                <w:rFonts w:asciiTheme="majorHAnsi" w:eastAsia="Calibri" w:hAnsiTheme="majorHAnsi"/>
                <w:b/>
                <w:bCs/>
                <w:color w:val="000000" w:themeColor="text1"/>
                <w:sz w:val="22"/>
                <w:szCs w:val="22"/>
              </w:rPr>
            </w:pPr>
            <w:r w:rsidRPr="007A5F0D">
              <w:rPr>
                <w:rFonts w:asciiTheme="majorHAnsi" w:hAnsiTheme="majorHAnsi"/>
                <w:b/>
                <w:color w:val="000000"/>
                <w:sz w:val="22"/>
                <w:szCs w:val="22"/>
              </w:rPr>
              <w:t>Vertinimo kriterijai</w:t>
            </w:r>
          </w:p>
        </w:tc>
        <w:tc>
          <w:tcPr>
            <w:tcW w:w="1448" w:type="dxa"/>
            <w:shd w:val="clear" w:color="auto" w:fill="DDD9C3" w:themeFill="background2" w:themeFillShade="E6"/>
            <w:vAlign w:val="center"/>
            <w:hideMark/>
          </w:tcPr>
          <w:p w:rsidR="007A5F0D" w:rsidRPr="007A5F0D" w:rsidRDefault="007A5F0D" w:rsidP="007A5F0D">
            <w:pPr>
              <w:tabs>
                <w:tab w:val="left" w:pos="709"/>
                <w:tab w:val="left" w:pos="993"/>
              </w:tabs>
              <w:contextualSpacing/>
              <w:jc w:val="center"/>
              <w:rPr>
                <w:rFonts w:asciiTheme="majorHAnsi" w:eastAsia="Calibri" w:hAnsiTheme="majorHAnsi"/>
                <w:b/>
                <w:bCs/>
                <w:color w:val="000000" w:themeColor="text1"/>
                <w:sz w:val="22"/>
                <w:szCs w:val="22"/>
              </w:rPr>
            </w:pPr>
            <w:r w:rsidRPr="007A5F0D">
              <w:rPr>
                <w:rFonts w:asciiTheme="majorHAnsi" w:hAnsiTheme="majorHAnsi"/>
                <w:b/>
                <w:color w:val="000000"/>
                <w:sz w:val="22"/>
                <w:szCs w:val="22"/>
              </w:rPr>
              <w:t>Parametro lyginamasis svoris</w:t>
            </w:r>
          </w:p>
        </w:tc>
        <w:tc>
          <w:tcPr>
            <w:tcW w:w="1967" w:type="dxa"/>
            <w:shd w:val="clear" w:color="auto" w:fill="DDD9C3" w:themeFill="background2" w:themeFillShade="E6"/>
            <w:vAlign w:val="center"/>
            <w:hideMark/>
          </w:tcPr>
          <w:p w:rsidR="007A5F0D" w:rsidRPr="007A5F0D" w:rsidRDefault="007A5F0D" w:rsidP="007A5F0D">
            <w:pPr>
              <w:tabs>
                <w:tab w:val="left" w:pos="709"/>
                <w:tab w:val="left" w:pos="993"/>
              </w:tabs>
              <w:ind w:hanging="70"/>
              <w:contextualSpacing/>
              <w:jc w:val="center"/>
              <w:rPr>
                <w:rFonts w:asciiTheme="majorHAnsi" w:eastAsia="Calibri" w:hAnsiTheme="majorHAnsi"/>
                <w:b/>
                <w:bCs/>
                <w:color w:val="000000" w:themeColor="text1"/>
                <w:sz w:val="22"/>
                <w:szCs w:val="22"/>
              </w:rPr>
            </w:pPr>
            <w:r w:rsidRPr="007A5F0D">
              <w:rPr>
                <w:rFonts w:asciiTheme="majorHAnsi" w:hAnsiTheme="majorHAnsi"/>
                <w:b/>
                <w:color w:val="000000"/>
                <w:sz w:val="22"/>
                <w:szCs w:val="22"/>
              </w:rPr>
              <w:t>Lyginamasis svoris ekonominio naudingumo įvertinime</w:t>
            </w:r>
          </w:p>
        </w:tc>
      </w:tr>
      <w:tr w:rsidR="007A5F0D" w:rsidRPr="007A5F0D" w:rsidTr="007A5F0D">
        <w:trPr>
          <w:trHeight w:val="252"/>
        </w:trPr>
        <w:tc>
          <w:tcPr>
            <w:tcW w:w="7640" w:type="dxa"/>
            <w:gridSpan w:val="4"/>
            <w:shd w:val="clear" w:color="auto" w:fill="DDD9C3" w:themeFill="background2" w:themeFillShade="E6"/>
            <w:vAlign w:val="center"/>
            <w:hideMark/>
          </w:tcPr>
          <w:p w:rsidR="007A5F0D" w:rsidRPr="007A5F0D" w:rsidRDefault="007A5F0D" w:rsidP="007A5F0D">
            <w:pPr>
              <w:tabs>
                <w:tab w:val="left" w:pos="709"/>
                <w:tab w:val="left" w:pos="993"/>
              </w:tabs>
              <w:contextualSpacing/>
              <w:jc w:val="both"/>
              <w:rPr>
                <w:rFonts w:asciiTheme="majorHAnsi" w:eastAsia="Calibri" w:hAnsiTheme="majorHAnsi"/>
                <w:b/>
                <w:bCs/>
                <w:color w:val="000000" w:themeColor="text1"/>
                <w:sz w:val="22"/>
                <w:szCs w:val="22"/>
              </w:rPr>
            </w:pPr>
            <w:r w:rsidRPr="007A5F0D">
              <w:rPr>
                <w:rFonts w:asciiTheme="majorHAnsi" w:hAnsiTheme="majorHAnsi"/>
                <w:b/>
                <w:color w:val="000000"/>
                <w:sz w:val="22"/>
                <w:szCs w:val="22"/>
              </w:rPr>
              <w:t>Kaina (K)</w:t>
            </w:r>
          </w:p>
        </w:tc>
        <w:tc>
          <w:tcPr>
            <w:tcW w:w="1967" w:type="dxa"/>
            <w:shd w:val="clear" w:color="auto" w:fill="DDD9C3" w:themeFill="background2" w:themeFillShade="E6"/>
            <w:hideMark/>
          </w:tcPr>
          <w:p w:rsidR="007A5F0D" w:rsidRPr="007A5F0D" w:rsidRDefault="007A5F0D" w:rsidP="007A5F0D">
            <w:pPr>
              <w:tabs>
                <w:tab w:val="left" w:pos="709"/>
                <w:tab w:val="left" w:pos="993"/>
              </w:tabs>
              <w:contextualSpacing/>
              <w:jc w:val="center"/>
              <w:rPr>
                <w:rFonts w:asciiTheme="majorHAnsi" w:eastAsia="Calibri" w:hAnsiTheme="majorHAnsi"/>
                <w:b/>
                <w:bCs/>
                <w:color w:val="000000" w:themeColor="text1"/>
                <w:sz w:val="22"/>
                <w:szCs w:val="22"/>
              </w:rPr>
            </w:pPr>
            <w:r w:rsidRPr="007A5F0D">
              <w:rPr>
                <w:rFonts w:asciiTheme="majorHAnsi" w:hAnsiTheme="majorHAnsi"/>
                <w:b/>
                <w:color w:val="000000"/>
                <w:sz w:val="22"/>
                <w:szCs w:val="22"/>
              </w:rPr>
              <w:t>X=70</w:t>
            </w:r>
          </w:p>
        </w:tc>
      </w:tr>
      <w:tr w:rsidR="007A5F0D" w:rsidRPr="007A5F0D" w:rsidTr="007A5F0D">
        <w:trPr>
          <w:trHeight w:val="252"/>
        </w:trPr>
        <w:tc>
          <w:tcPr>
            <w:tcW w:w="7640" w:type="dxa"/>
            <w:gridSpan w:val="4"/>
            <w:shd w:val="clear" w:color="auto" w:fill="DDD9C3" w:themeFill="background2" w:themeFillShade="E6"/>
            <w:vAlign w:val="center"/>
            <w:hideMark/>
          </w:tcPr>
          <w:p w:rsidR="007A5F0D" w:rsidRPr="007A5F0D" w:rsidRDefault="007A5F0D" w:rsidP="007A5F0D">
            <w:pPr>
              <w:tabs>
                <w:tab w:val="left" w:pos="709"/>
                <w:tab w:val="left" w:pos="993"/>
              </w:tabs>
              <w:contextualSpacing/>
              <w:jc w:val="both"/>
              <w:rPr>
                <w:rFonts w:asciiTheme="majorHAnsi" w:eastAsia="Calibri" w:hAnsiTheme="majorHAnsi"/>
                <w:b/>
                <w:bCs/>
                <w:color w:val="000000" w:themeColor="text1"/>
                <w:sz w:val="22"/>
                <w:szCs w:val="22"/>
              </w:rPr>
            </w:pPr>
            <w:r w:rsidRPr="007A5F0D">
              <w:rPr>
                <w:rFonts w:asciiTheme="majorHAnsi" w:hAnsiTheme="majorHAnsi"/>
                <w:b/>
                <w:color w:val="000000"/>
                <w:sz w:val="22"/>
                <w:szCs w:val="22"/>
              </w:rPr>
              <w:t>Funkciniai pranašumai (T)</w:t>
            </w:r>
          </w:p>
        </w:tc>
        <w:tc>
          <w:tcPr>
            <w:tcW w:w="1967" w:type="dxa"/>
            <w:shd w:val="clear" w:color="auto" w:fill="DDD9C3" w:themeFill="background2" w:themeFillShade="E6"/>
            <w:hideMark/>
          </w:tcPr>
          <w:p w:rsidR="007A5F0D" w:rsidRPr="007A5F0D" w:rsidRDefault="007A5F0D" w:rsidP="007A5F0D">
            <w:pPr>
              <w:tabs>
                <w:tab w:val="left" w:pos="709"/>
                <w:tab w:val="left" w:pos="993"/>
              </w:tabs>
              <w:contextualSpacing/>
              <w:jc w:val="center"/>
              <w:rPr>
                <w:rFonts w:asciiTheme="majorHAnsi" w:eastAsia="Calibri" w:hAnsiTheme="majorHAnsi"/>
                <w:b/>
                <w:bCs/>
                <w:color w:val="000000" w:themeColor="text1"/>
                <w:sz w:val="22"/>
                <w:szCs w:val="22"/>
              </w:rPr>
            </w:pPr>
            <w:r w:rsidRPr="007A5F0D">
              <w:rPr>
                <w:rFonts w:asciiTheme="majorHAnsi" w:hAnsiTheme="majorHAnsi"/>
                <w:b/>
                <w:color w:val="000000"/>
                <w:sz w:val="22"/>
                <w:szCs w:val="22"/>
              </w:rPr>
              <w:t>Y=30</w:t>
            </w:r>
          </w:p>
        </w:tc>
      </w:tr>
      <w:tr w:rsidR="007A5F0D" w:rsidRPr="007A5F0D" w:rsidTr="007A5F0D">
        <w:trPr>
          <w:trHeight w:val="504"/>
        </w:trPr>
        <w:tc>
          <w:tcPr>
            <w:tcW w:w="490" w:type="dxa"/>
            <w:vAlign w:val="center"/>
            <w:hideMark/>
          </w:tcPr>
          <w:p w:rsidR="007A5F0D" w:rsidRPr="007A5F0D" w:rsidRDefault="007A5F0D" w:rsidP="007A5F0D">
            <w:pPr>
              <w:tabs>
                <w:tab w:val="left" w:pos="709"/>
                <w:tab w:val="left" w:pos="993"/>
              </w:tabs>
              <w:contextualSpacing/>
              <w:jc w:val="center"/>
              <w:rPr>
                <w:rFonts w:asciiTheme="majorHAnsi" w:eastAsia="Calibri" w:hAnsiTheme="majorHAnsi"/>
                <w:b/>
                <w:bCs/>
                <w:color w:val="000000" w:themeColor="text1"/>
                <w:sz w:val="22"/>
                <w:szCs w:val="22"/>
              </w:rPr>
            </w:pPr>
            <w:r w:rsidRPr="007A5F0D">
              <w:rPr>
                <w:rFonts w:asciiTheme="majorHAnsi" w:eastAsia="Calibri" w:hAnsiTheme="majorHAnsi"/>
                <w:b/>
                <w:bCs/>
                <w:color w:val="000000" w:themeColor="text1"/>
                <w:sz w:val="22"/>
                <w:szCs w:val="22"/>
              </w:rPr>
              <w:t>Nr.</w:t>
            </w:r>
          </w:p>
        </w:tc>
        <w:tc>
          <w:tcPr>
            <w:tcW w:w="4383" w:type="dxa"/>
            <w:vAlign w:val="center"/>
            <w:hideMark/>
          </w:tcPr>
          <w:p w:rsidR="007A5F0D" w:rsidRPr="007A5F0D" w:rsidRDefault="007A5F0D" w:rsidP="007A5F0D">
            <w:pPr>
              <w:tabs>
                <w:tab w:val="left" w:pos="709"/>
                <w:tab w:val="left" w:pos="993"/>
              </w:tabs>
              <w:ind w:firstLine="567"/>
              <w:contextualSpacing/>
              <w:jc w:val="center"/>
              <w:rPr>
                <w:rFonts w:asciiTheme="majorHAnsi" w:eastAsia="Calibri" w:hAnsiTheme="majorHAnsi"/>
                <w:b/>
                <w:bCs/>
                <w:color w:val="000000" w:themeColor="text1"/>
                <w:sz w:val="22"/>
                <w:szCs w:val="22"/>
              </w:rPr>
            </w:pPr>
            <w:r w:rsidRPr="007A5F0D">
              <w:rPr>
                <w:rFonts w:asciiTheme="majorHAnsi" w:eastAsia="Calibri" w:hAnsiTheme="majorHAnsi"/>
                <w:b/>
                <w:bCs/>
                <w:color w:val="000000" w:themeColor="text1"/>
                <w:sz w:val="22"/>
                <w:szCs w:val="22"/>
              </w:rPr>
              <w:t>Parametrai</w:t>
            </w:r>
          </w:p>
        </w:tc>
        <w:tc>
          <w:tcPr>
            <w:tcW w:w="1317" w:type="dxa"/>
            <w:vAlign w:val="center"/>
            <w:hideMark/>
          </w:tcPr>
          <w:p w:rsidR="007A5F0D" w:rsidRPr="007A5F0D" w:rsidRDefault="007A5F0D" w:rsidP="007A5F0D">
            <w:pPr>
              <w:tabs>
                <w:tab w:val="left" w:pos="709"/>
                <w:tab w:val="left" w:pos="993"/>
              </w:tabs>
              <w:contextualSpacing/>
              <w:jc w:val="center"/>
              <w:rPr>
                <w:rFonts w:asciiTheme="majorHAnsi" w:eastAsia="Calibri" w:hAnsiTheme="majorHAnsi"/>
                <w:b/>
                <w:bCs/>
                <w:color w:val="000000" w:themeColor="text1"/>
                <w:sz w:val="22"/>
                <w:szCs w:val="22"/>
              </w:rPr>
            </w:pPr>
            <w:r w:rsidRPr="007A5F0D">
              <w:rPr>
                <w:rFonts w:asciiTheme="majorHAnsi" w:eastAsia="Calibri" w:hAnsiTheme="majorHAnsi"/>
                <w:b/>
                <w:bCs/>
                <w:color w:val="000000" w:themeColor="text1"/>
                <w:sz w:val="22"/>
                <w:szCs w:val="22"/>
              </w:rPr>
              <w:t>Vertinimo būdas</w:t>
            </w:r>
          </w:p>
        </w:tc>
        <w:tc>
          <w:tcPr>
            <w:tcW w:w="1448" w:type="dxa"/>
            <w:vAlign w:val="center"/>
          </w:tcPr>
          <w:p w:rsidR="007A5F0D" w:rsidRPr="007A5F0D" w:rsidRDefault="007A5F0D" w:rsidP="007A5F0D">
            <w:pPr>
              <w:tabs>
                <w:tab w:val="left" w:pos="709"/>
                <w:tab w:val="left" w:pos="993"/>
              </w:tabs>
              <w:ind w:firstLine="567"/>
              <w:contextualSpacing/>
              <w:jc w:val="both"/>
              <w:rPr>
                <w:rFonts w:asciiTheme="majorHAnsi" w:eastAsia="Calibri" w:hAnsiTheme="majorHAnsi"/>
                <w:b/>
                <w:bCs/>
                <w:color w:val="000000" w:themeColor="text1"/>
                <w:sz w:val="22"/>
                <w:szCs w:val="22"/>
              </w:rPr>
            </w:pPr>
          </w:p>
        </w:tc>
        <w:tc>
          <w:tcPr>
            <w:tcW w:w="1967" w:type="dxa"/>
            <w:vAlign w:val="center"/>
          </w:tcPr>
          <w:p w:rsidR="007A5F0D" w:rsidRPr="007A5F0D" w:rsidRDefault="007A5F0D" w:rsidP="007A5F0D">
            <w:pPr>
              <w:tabs>
                <w:tab w:val="left" w:pos="709"/>
                <w:tab w:val="left" w:pos="993"/>
              </w:tabs>
              <w:ind w:firstLine="567"/>
              <w:contextualSpacing/>
              <w:jc w:val="both"/>
              <w:rPr>
                <w:rFonts w:asciiTheme="majorHAnsi" w:eastAsia="Calibri" w:hAnsiTheme="majorHAnsi"/>
                <w:b/>
                <w:bCs/>
                <w:color w:val="000000" w:themeColor="text1"/>
                <w:sz w:val="22"/>
                <w:szCs w:val="22"/>
              </w:rPr>
            </w:pPr>
          </w:p>
        </w:tc>
      </w:tr>
      <w:tr w:rsidR="007A5F0D" w:rsidRPr="007A5F0D" w:rsidTr="007A5F0D">
        <w:trPr>
          <w:trHeight w:val="846"/>
        </w:trPr>
        <w:tc>
          <w:tcPr>
            <w:tcW w:w="490" w:type="dxa"/>
            <w:vAlign w:val="center"/>
            <w:hideMark/>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T</w:t>
            </w:r>
            <w:r w:rsidRPr="007A5F0D">
              <w:rPr>
                <w:rFonts w:asciiTheme="majorHAnsi" w:eastAsia="Calibri" w:hAnsiTheme="majorHAnsi"/>
                <w:color w:val="000000" w:themeColor="text1"/>
                <w:sz w:val="22"/>
                <w:szCs w:val="22"/>
                <w:vertAlign w:val="subscript"/>
              </w:rPr>
              <w:t>1</w:t>
            </w:r>
          </w:p>
        </w:tc>
        <w:tc>
          <w:tcPr>
            <w:tcW w:w="4383" w:type="dxa"/>
            <w:vAlign w:val="center"/>
          </w:tcPr>
          <w:p w:rsidR="007A5F0D" w:rsidRPr="007A5F0D" w:rsidRDefault="007A5F0D" w:rsidP="007A5F0D">
            <w:pPr>
              <w:tabs>
                <w:tab w:val="left" w:pos="709"/>
                <w:tab w:val="left" w:pos="993"/>
              </w:tabs>
              <w:contextualSpacing/>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 xml:space="preserve">Trukmė, per kurią šaldiklio temperatūra pasiekia -75 </w:t>
            </w:r>
            <w:r w:rsidRPr="007A5F0D">
              <w:rPr>
                <w:rFonts w:asciiTheme="majorHAnsi" w:eastAsia="Calibri" w:hAnsiTheme="majorHAnsi"/>
                <w:color w:val="000000" w:themeColor="text1"/>
                <w:sz w:val="22"/>
                <w:szCs w:val="22"/>
              </w:rPr>
              <w:sym w:font="Symbol" w:char="F0B0"/>
            </w:r>
            <w:r w:rsidRPr="007A5F0D">
              <w:rPr>
                <w:rFonts w:asciiTheme="majorHAnsi" w:eastAsia="Calibri" w:hAnsiTheme="majorHAnsi"/>
                <w:color w:val="000000" w:themeColor="text1"/>
                <w:sz w:val="22"/>
                <w:szCs w:val="22"/>
              </w:rPr>
              <w:t>C, laikant šaldiklio duris atidarytas 1-ną minutę, ne daugiau kaip 20 min.</w:t>
            </w:r>
          </w:p>
        </w:tc>
        <w:tc>
          <w:tcPr>
            <w:tcW w:w="1317" w:type="dxa"/>
            <w:vAlign w:val="center"/>
            <w:hideMark/>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Statinis:</w:t>
            </w:r>
            <w:r w:rsidRPr="007A5F0D">
              <w:rPr>
                <w:rFonts w:asciiTheme="majorHAnsi" w:eastAsia="Calibri" w:hAnsiTheme="majorHAnsi"/>
                <w:color w:val="000000" w:themeColor="text1"/>
                <w:sz w:val="22"/>
                <w:szCs w:val="22"/>
              </w:rPr>
              <w:br/>
              <w:t>(yra/nėra)</w:t>
            </w:r>
          </w:p>
        </w:tc>
        <w:tc>
          <w:tcPr>
            <w:tcW w:w="1448" w:type="dxa"/>
            <w:vAlign w:val="center"/>
            <w:hideMark/>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L</w:t>
            </w:r>
            <w:r w:rsidRPr="007A5F0D">
              <w:rPr>
                <w:rFonts w:asciiTheme="majorHAnsi" w:eastAsia="Calibri" w:hAnsiTheme="majorHAnsi"/>
                <w:color w:val="000000" w:themeColor="text1"/>
                <w:sz w:val="22"/>
                <w:szCs w:val="22"/>
                <w:vertAlign w:val="subscript"/>
              </w:rPr>
              <w:t>1</w:t>
            </w:r>
            <w:r w:rsidRPr="007A5F0D">
              <w:rPr>
                <w:rFonts w:asciiTheme="majorHAnsi" w:eastAsia="Calibri" w:hAnsiTheme="majorHAnsi"/>
                <w:color w:val="000000" w:themeColor="text1"/>
                <w:sz w:val="22"/>
                <w:szCs w:val="22"/>
              </w:rPr>
              <w:t xml:space="preserve"> = 0,3</w:t>
            </w:r>
          </w:p>
        </w:tc>
        <w:tc>
          <w:tcPr>
            <w:tcW w:w="1967" w:type="dxa"/>
            <w:vAlign w:val="center"/>
            <w:hideMark/>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Įrašyti parametro vertę:</w:t>
            </w:r>
          </w:p>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yra / nėra</w:t>
            </w:r>
          </w:p>
        </w:tc>
      </w:tr>
      <w:tr w:rsidR="007A5F0D" w:rsidRPr="007A5F0D" w:rsidTr="007A5F0D">
        <w:trPr>
          <w:trHeight w:hRule="exact" w:val="810"/>
        </w:trPr>
        <w:tc>
          <w:tcPr>
            <w:tcW w:w="490" w:type="dxa"/>
            <w:vAlign w:val="center"/>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vertAlign w:val="subscript"/>
              </w:rPr>
            </w:pPr>
            <w:r w:rsidRPr="007A5F0D">
              <w:rPr>
                <w:rFonts w:asciiTheme="majorHAnsi" w:eastAsia="Calibri" w:hAnsiTheme="majorHAnsi"/>
                <w:color w:val="000000" w:themeColor="text1"/>
                <w:sz w:val="22"/>
                <w:szCs w:val="22"/>
              </w:rPr>
              <w:t>T</w:t>
            </w:r>
            <w:r w:rsidRPr="007A5F0D">
              <w:rPr>
                <w:rFonts w:asciiTheme="majorHAnsi" w:eastAsia="Calibri" w:hAnsiTheme="majorHAnsi"/>
                <w:color w:val="000000" w:themeColor="text1"/>
                <w:sz w:val="22"/>
                <w:szCs w:val="22"/>
                <w:vertAlign w:val="subscript"/>
              </w:rPr>
              <w:t>2</w:t>
            </w:r>
          </w:p>
        </w:tc>
        <w:tc>
          <w:tcPr>
            <w:tcW w:w="4383" w:type="dxa"/>
            <w:vAlign w:val="center"/>
          </w:tcPr>
          <w:p w:rsidR="007A5F0D" w:rsidRPr="007A5F0D" w:rsidRDefault="007A5F0D" w:rsidP="007A5F0D">
            <w:pPr>
              <w:tabs>
                <w:tab w:val="left" w:pos="709"/>
                <w:tab w:val="left" w:pos="993"/>
              </w:tabs>
              <w:contextualSpacing/>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 xml:space="preserve">Šaldiklio užšalimo trukmė iki -80 </w:t>
            </w:r>
            <w:r w:rsidRPr="007A5F0D">
              <w:rPr>
                <w:rFonts w:asciiTheme="majorHAnsi" w:eastAsia="Calibri" w:hAnsiTheme="majorHAnsi"/>
                <w:color w:val="000000" w:themeColor="text1"/>
                <w:sz w:val="22"/>
                <w:szCs w:val="22"/>
              </w:rPr>
              <w:sym w:font="Symbol" w:char="F0B0"/>
            </w:r>
            <w:r w:rsidRPr="007A5F0D">
              <w:rPr>
                <w:rFonts w:asciiTheme="majorHAnsi" w:eastAsia="Calibri" w:hAnsiTheme="majorHAnsi"/>
                <w:color w:val="000000" w:themeColor="text1"/>
                <w:sz w:val="22"/>
                <w:szCs w:val="22"/>
              </w:rPr>
              <w:t>C ne daugiau kaip 5 val.</w:t>
            </w:r>
          </w:p>
        </w:tc>
        <w:tc>
          <w:tcPr>
            <w:tcW w:w="1317" w:type="dxa"/>
            <w:vAlign w:val="center"/>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Statinis:</w:t>
            </w:r>
            <w:r w:rsidRPr="007A5F0D">
              <w:rPr>
                <w:rFonts w:asciiTheme="majorHAnsi" w:eastAsia="Calibri" w:hAnsiTheme="majorHAnsi"/>
                <w:color w:val="000000" w:themeColor="text1"/>
                <w:sz w:val="22"/>
                <w:szCs w:val="22"/>
              </w:rPr>
              <w:br/>
              <w:t>(yra/nėra)</w:t>
            </w:r>
          </w:p>
        </w:tc>
        <w:tc>
          <w:tcPr>
            <w:tcW w:w="1448" w:type="dxa"/>
            <w:vAlign w:val="center"/>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L</w:t>
            </w:r>
            <w:r w:rsidRPr="007A5F0D">
              <w:rPr>
                <w:rFonts w:asciiTheme="majorHAnsi" w:eastAsia="Calibri" w:hAnsiTheme="majorHAnsi"/>
                <w:color w:val="000000" w:themeColor="text1"/>
                <w:sz w:val="22"/>
                <w:szCs w:val="22"/>
                <w:vertAlign w:val="subscript"/>
              </w:rPr>
              <w:t>2</w:t>
            </w:r>
            <w:r w:rsidRPr="007A5F0D">
              <w:rPr>
                <w:rFonts w:asciiTheme="majorHAnsi" w:eastAsia="Calibri" w:hAnsiTheme="majorHAnsi"/>
                <w:color w:val="000000" w:themeColor="text1"/>
                <w:sz w:val="22"/>
                <w:szCs w:val="22"/>
              </w:rPr>
              <w:t xml:space="preserve"> = 0,3</w:t>
            </w:r>
          </w:p>
        </w:tc>
        <w:tc>
          <w:tcPr>
            <w:tcW w:w="1967" w:type="dxa"/>
            <w:vAlign w:val="center"/>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Įrašyti parametro vertę:</w:t>
            </w:r>
          </w:p>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yra / nėra</w:t>
            </w:r>
          </w:p>
        </w:tc>
      </w:tr>
      <w:tr w:rsidR="007A5F0D" w:rsidRPr="007A5F0D" w:rsidTr="007A5F0D">
        <w:trPr>
          <w:trHeight w:hRule="exact" w:val="877"/>
        </w:trPr>
        <w:tc>
          <w:tcPr>
            <w:tcW w:w="490" w:type="dxa"/>
            <w:vAlign w:val="center"/>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T</w:t>
            </w:r>
            <w:r w:rsidRPr="007A5F0D">
              <w:rPr>
                <w:rFonts w:asciiTheme="majorHAnsi" w:eastAsia="Calibri" w:hAnsiTheme="majorHAnsi"/>
                <w:color w:val="000000" w:themeColor="text1"/>
                <w:sz w:val="22"/>
                <w:szCs w:val="22"/>
                <w:vertAlign w:val="subscript"/>
              </w:rPr>
              <w:t>3</w:t>
            </w:r>
          </w:p>
        </w:tc>
        <w:tc>
          <w:tcPr>
            <w:tcW w:w="4383" w:type="dxa"/>
            <w:vAlign w:val="center"/>
          </w:tcPr>
          <w:p w:rsidR="007A5F0D" w:rsidRPr="007A5F0D" w:rsidRDefault="007A5F0D" w:rsidP="007A5F0D">
            <w:pPr>
              <w:tabs>
                <w:tab w:val="left" w:pos="14175"/>
              </w:tabs>
              <w:ind w:right="-92"/>
              <w:rPr>
                <w:rFonts w:asciiTheme="majorHAnsi" w:hAnsiTheme="majorHAnsi"/>
                <w:sz w:val="22"/>
                <w:szCs w:val="22"/>
              </w:rPr>
            </w:pPr>
            <w:r w:rsidRPr="007A5F0D">
              <w:rPr>
                <w:rFonts w:asciiTheme="majorHAnsi" w:hAnsiTheme="majorHAnsi"/>
                <w:sz w:val="22"/>
                <w:szCs w:val="22"/>
              </w:rPr>
              <w:t>Šaldiklio kompresoriams suteikiama garantija ne trumpesnė kaip 10 metų</w:t>
            </w:r>
          </w:p>
        </w:tc>
        <w:tc>
          <w:tcPr>
            <w:tcW w:w="1317" w:type="dxa"/>
            <w:vAlign w:val="center"/>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Statinis:</w:t>
            </w:r>
            <w:r w:rsidRPr="007A5F0D">
              <w:rPr>
                <w:rFonts w:asciiTheme="majorHAnsi" w:eastAsia="Calibri" w:hAnsiTheme="majorHAnsi"/>
                <w:color w:val="000000" w:themeColor="text1"/>
                <w:sz w:val="22"/>
                <w:szCs w:val="22"/>
              </w:rPr>
              <w:br/>
              <w:t>(yra/nėra)</w:t>
            </w:r>
          </w:p>
        </w:tc>
        <w:tc>
          <w:tcPr>
            <w:tcW w:w="1448" w:type="dxa"/>
            <w:vAlign w:val="center"/>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L</w:t>
            </w:r>
            <w:r w:rsidRPr="007A5F0D">
              <w:rPr>
                <w:rFonts w:asciiTheme="majorHAnsi" w:eastAsia="Calibri" w:hAnsiTheme="majorHAnsi"/>
                <w:color w:val="000000" w:themeColor="text1"/>
                <w:sz w:val="22"/>
                <w:szCs w:val="22"/>
                <w:vertAlign w:val="subscript"/>
              </w:rPr>
              <w:t xml:space="preserve">3 </w:t>
            </w:r>
            <w:r w:rsidRPr="007A5F0D">
              <w:rPr>
                <w:rFonts w:asciiTheme="majorHAnsi" w:eastAsia="Calibri" w:hAnsiTheme="majorHAnsi"/>
                <w:color w:val="000000" w:themeColor="text1"/>
                <w:sz w:val="22"/>
                <w:szCs w:val="22"/>
              </w:rPr>
              <w:t>= 0,4</w:t>
            </w:r>
          </w:p>
        </w:tc>
        <w:tc>
          <w:tcPr>
            <w:tcW w:w="1967" w:type="dxa"/>
            <w:vAlign w:val="center"/>
          </w:tcPr>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Įrašyti parametro vertę:</w:t>
            </w:r>
          </w:p>
          <w:p w:rsidR="007A5F0D" w:rsidRPr="007A5F0D" w:rsidRDefault="007A5F0D" w:rsidP="007A5F0D">
            <w:pPr>
              <w:tabs>
                <w:tab w:val="left" w:pos="709"/>
                <w:tab w:val="left" w:pos="993"/>
              </w:tabs>
              <w:contextualSpacing/>
              <w:jc w:val="center"/>
              <w:rPr>
                <w:rFonts w:asciiTheme="majorHAnsi" w:eastAsia="Calibri" w:hAnsiTheme="majorHAnsi"/>
                <w:color w:val="000000" w:themeColor="text1"/>
                <w:sz w:val="22"/>
                <w:szCs w:val="22"/>
              </w:rPr>
            </w:pPr>
            <w:r w:rsidRPr="007A5F0D">
              <w:rPr>
                <w:rFonts w:asciiTheme="majorHAnsi" w:eastAsia="Calibri" w:hAnsiTheme="majorHAnsi"/>
                <w:color w:val="000000" w:themeColor="text1"/>
                <w:sz w:val="22"/>
                <w:szCs w:val="22"/>
              </w:rPr>
              <w:t>yra / nėra</w:t>
            </w:r>
          </w:p>
        </w:tc>
      </w:tr>
    </w:tbl>
    <w:p w:rsidR="007A5F0D" w:rsidRPr="007A5F0D" w:rsidRDefault="007A5F0D" w:rsidP="007A5F0D">
      <w:pPr>
        <w:shd w:val="clear" w:color="auto" w:fill="FFFFFF"/>
        <w:spacing w:line="254" w:lineRule="auto"/>
        <w:ind w:left="-142" w:firstLine="709"/>
        <w:jc w:val="both"/>
        <w:rPr>
          <w:rFonts w:asciiTheme="majorHAnsi" w:eastAsia="Times New Roman" w:hAnsiTheme="majorHAnsi"/>
          <w:color w:val="000000" w:themeColor="text1"/>
          <w:sz w:val="22"/>
          <w:szCs w:val="22"/>
        </w:rPr>
      </w:pPr>
    </w:p>
    <w:p w:rsidR="007A5F0D" w:rsidRPr="007A5F0D" w:rsidRDefault="007A5F0D" w:rsidP="007A5F0D">
      <w:pPr>
        <w:shd w:val="clear" w:color="auto" w:fill="FFFFFF"/>
        <w:jc w:val="both"/>
        <w:rPr>
          <w:rFonts w:asciiTheme="majorHAnsi" w:hAnsiTheme="majorHAnsi"/>
          <w:sz w:val="22"/>
          <w:szCs w:val="22"/>
        </w:rPr>
      </w:pPr>
      <w:r w:rsidRPr="007A5F0D">
        <w:rPr>
          <w:rFonts w:asciiTheme="majorHAnsi" w:hAnsiTheme="majorHAnsi"/>
          <w:sz w:val="22"/>
          <w:szCs w:val="22"/>
        </w:rPr>
        <w:t>Pasiūlymo ekonominio naudingumo (kainos ir kokybės santykio) apskaičiavimo tvarka (formulė) yra pateikiama žemiau:</w:t>
      </w:r>
    </w:p>
    <w:p w:rsidR="007A5F0D" w:rsidRPr="007A5F0D" w:rsidRDefault="007A5F0D" w:rsidP="007A5F0D">
      <w:pPr>
        <w:pStyle w:val="Sraopastraipa"/>
        <w:shd w:val="clear" w:color="auto" w:fill="FFFFFF"/>
        <w:spacing w:after="0"/>
        <w:ind w:left="0"/>
        <w:jc w:val="both"/>
        <w:rPr>
          <w:rFonts w:asciiTheme="majorHAnsi" w:hAnsiTheme="majorHAnsi"/>
          <w:noProof/>
        </w:rPr>
      </w:pPr>
      <w:r w:rsidRPr="007A5F0D">
        <w:rPr>
          <w:rFonts w:asciiTheme="majorHAnsi" w:hAnsiTheme="majorHAnsi"/>
          <w:noProof/>
        </w:rPr>
        <w:t>1. Pasiūlymo ekonominis naudingumas (E) apskaičiuojamas sudedant tiekėjo pasiūlymo kainos (K) ir techninių pranašumų (T) balus:</w:t>
      </w:r>
    </w:p>
    <w:p w:rsidR="007A5F0D" w:rsidRPr="007A5F0D" w:rsidRDefault="007A5F0D" w:rsidP="007A5F0D">
      <w:pPr>
        <w:shd w:val="clear" w:color="auto" w:fill="FFFFFF"/>
        <w:jc w:val="center"/>
        <w:rPr>
          <w:rFonts w:asciiTheme="majorHAnsi" w:hAnsiTheme="majorHAnsi"/>
          <w:sz w:val="22"/>
          <w:szCs w:val="22"/>
        </w:rPr>
      </w:pPr>
      <w:r w:rsidRPr="007A5F0D">
        <w:rPr>
          <w:rFonts w:asciiTheme="majorHAnsi" w:hAnsiTheme="majorHAnsi"/>
          <w:i/>
          <w:iCs/>
          <w:sz w:val="22"/>
          <w:szCs w:val="22"/>
        </w:rPr>
        <w:t xml:space="preserve">E </w:t>
      </w:r>
      <w:r w:rsidRPr="007A5F0D">
        <w:rPr>
          <w:rFonts w:asciiTheme="majorHAnsi" w:hAnsiTheme="majorHAnsi"/>
          <w:sz w:val="22"/>
          <w:szCs w:val="22"/>
        </w:rPr>
        <w:t xml:space="preserve">= </w:t>
      </w:r>
      <w:r w:rsidRPr="007A5F0D">
        <w:rPr>
          <w:rFonts w:asciiTheme="majorHAnsi" w:hAnsiTheme="majorHAnsi"/>
          <w:i/>
          <w:sz w:val="22"/>
          <w:szCs w:val="22"/>
        </w:rPr>
        <w:t>K</w:t>
      </w:r>
      <w:r w:rsidRPr="007A5F0D">
        <w:rPr>
          <w:rFonts w:asciiTheme="majorHAnsi" w:hAnsiTheme="majorHAnsi"/>
          <w:i/>
          <w:iCs/>
          <w:sz w:val="22"/>
          <w:szCs w:val="22"/>
        </w:rPr>
        <w:t>+ T</w:t>
      </w:r>
    </w:p>
    <w:p w:rsidR="007A5F0D" w:rsidRPr="007A5F0D" w:rsidRDefault="007A5F0D" w:rsidP="007A5F0D">
      <w:pPr>
        <w:pStyle w:val="Sraopastraipa"/>
        <w:shd w:val="clear" w:color="auto" w:fill="FFFFFF"/>
        <w:spacing w:after="0"/>
        <w:ind w:left="0"/>
        <w:jc w:val="both"/>
        <w:rPr>
          <w:rFonts w:asciiTheme="majorHAnsi" w:hAnsiTheme="majorHAnsi"/>
          <w:noProof/>
        </w:rPr>
      </w:pPr>
      <w:r w:rsidRPr="007A5F0D">
        <w:rPr>
          <w:rFonts w:asciiTheme="majorHAnsi" w:hAnsiTheme="majorHAnsi"/>
          <w:noProof/>
        </w:rPr>
        <w:t>2. Pasiūlymo kainos (K) balai apskaičiuojami mažiausios pasiūlytos kainos (K</w:t>
      </w:r>
      <w:r w:rsidRPr="007A5F0D">
        <w:rPr>
          <w:rFonts w:asciiTheme="majorHAnsi" w:hAnsiTheme="majorHAnsi"/>
          <w:noProof/>
          <w:vertAlign w:val="subscript"/>
        </w:rPr>
        <w:t>min</w:t>
      </w:r>
      <w:r w:rsidRPr="007A5F0D">
        <w:rPr>
          <w:rFonts w:asciiTheme="majorHAnsi" w:hAnsiTheme="majorHAnsi"/>
          <w:noProof/>
        </w:rPr>
        <w:t>) ir vertinamo pasiūlymo kainos (K</w:t>
      </w:r>
      <w:r w:rsidRPr="007A5F0D">
        <w:rPr>
          <w:rFonts w:asciiTheme="majorHAnsi" w:hAnsiTheme="majorHAnsi"/>
          <w:noProof/>
          <w:vertAlign w:val="subscript"/>
        </w:rPr>
        <w:t>v</w:t>
      </w:r>
      <w:r w:rsidRPr="007A5F0D">
        <w:rPr>
          <w:rFonts w:asciiTheme="majorHAnsi" w:hAnsiTheme="majorHAnsi"/>
          <w:noProof/>
        </w:rPr>
        <w:t>) santykį padauginant iš kainos lyginamojo svorio (X):</w:t>
      </w:r>
    </w:p>
    <w:p w:rsidR="007A5F0D" w:rsidRPr="007A5F0D" w:rsidRDefault="007A5F0D" w:rsidP="007A5F0D">
      <w:pPr>
        <w:shd w:val="clear" w:color="auto" w:fill="FFFFFF"/>
        <w:jc w:val="center"/>
        <w:rPr>
          <w:rFonts w:asciiTheme="majorHAnsi" w:eastAsiaTheme="minorEastAsia" w:hAnsiTheme="majorHAnsi"/>
          <w:sz w:val="22"/>
          <w:szCs w:val="22"/>
        </w:rPr>
      </w:pPr>
      <m:oMathPara>
        <m:oMath>
          <m:r>
            <w:rPr>
              <w:rFonts w:ascii="Cambria Math" w:hAnsi="Cambria Math"/>
              <w:sz w:val="22"/>
              <w:szCs w:val="22"/>
            </w:rPr>
            <m:t>K=</m:t>
          </m:r>
          <m:f>
            <m:fPr>
              <m:ctrlPr>
                <w:rPr>
                  <w:rFonts w:ascii="Cambria Math" w:hAnsi="Cambria Math"/>
                  <w:sz w:val="22"/>
                  <w:szCs w:val="22"/>
                </w:rPr>
              </m:ctrlPr>
            </m:fPr>
            <m:num>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min</m:t>
                  </m:r>
                </m:sub>
              </m:sSub>
            </m:num>
            <m:den>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v</m:t>
                  </m:r>
                </m:sub>
              </m:sSub>
            </m:den>
          </m:f>
          <m:r>
            <w:rPr>
              <w:rFonts w:ascii="Cambria Math" w:hAnsi="Cambria Math"/>
              <w:sz w:val="22"/>
              <w:szCs w:val="22"/>
            </w:rPr>
            <m:t xml:space="preserve"> ×X</m:t>
          </m:r>
        </m:oMath>
      </m:oMathPara>
    </w:p>
    <w:p w:rsidR="007A5F0D" w:rsidRPr="007A5F0D" w:rsidRDefault="007A5F0D" w:rsidP="007A5F0D">
      <w:pPr>
        <w:jc w:val="both"/>
        <w:rPr>
          <w:rFonts w:asciiTheme="majorHAnsi" w:hAnsiTheme="majorHAnsi"/>
          <w:color w:val="000000" w:themeColor="text1"/>
          <w:sz w:val="22"/>
          <w:szCs w:val="22"/>
          <w:bdr w:val="none" w:sz="0" w:space="0" w:color="auto" w:frame="1"/>
        </w:rPr>
      </w:pPr>
      <w:r w:rsidRPr="007A5F0D">
        <w:rPr>
          <w:rFonts w:asciiTheme="majorHAnsi" w:hAnsiTheme="majorHAnsi"/>
          <w:color w:val="000000" w:themeColor="text1"/>
          <w:sz w:val="22"/>
          <w:szCs w:val="22"/>
          <w:bdr w:val="none" w:sz="0" w:space="0" w:color="auto" w:frame="1"/>
        </w:rPr>
        <w:t>3. Siūlomo objekto T</w:t>
      </w:r>
      <w:r w:rsidRPr="007A5F0D">
        <w:rPr>
          <w:rFonts w:asciiTheme="majorHAnsi" w:hAnsiTheme="majorHAnsi"/>
          <w:color w:val="000000" w:themeColor="text1"/>
          <w:sz w:val="22"/>
          <w:szCs w:val="22"/>
          <w:bdr w:val="none" w:sz="0" w:space="0" w:color="auto" w:frame="1"/>
          <w:vertAlign w:val="subscript"/>
        </w:rPr>
        <w:t>i</w:t>
      </w:r>
      <w:r w:rsidRPr="007A5F0D">
        <w:rPr>
          <w:rFonts w:asciiTheme="majorHAnsi" w:hAnsiTheme="majorHAnsi"/>
          <w:color w:val="000000" w:themeColor="text1"/>
          <w:sz w:val="22"/>
          <w:szCs w:val="22"/>
          <w:bdr w:val="none" w:sz="0" w:space="0" w:color="auto" w:frame="1"/>
        </w:rPr>
        <w:t xml:space="preserve"> techninis parametras aprašomas statiniu vertinimo būdu ir neturi skaitinių išraiškų (yra arba nėra), todėl parametro įvertinimas apskaičiuojamas pagal formulę:</w:t>
      </w:r>
    </w:p>
    <w:p w:rsidR="007A5F0D" w:rsidRPr="007A5F0D" w:rsidRDefault="007A5F0D" w:rsidP="007A5F0D">
      <w:pPr>
        <w:ind w:firstLine="1134"/>
        <w:jc w:val="both"/>
        <w:rPr>
          <w:rFonts w:asciiTheme="majorHAnsi" w:hAnsiTheme="majorHAnsi"/>
          <w:color w:val="000000" w:themeColor="text1"/>
          <w:sz w:val="22"/>
          <w:szCs w:val="22"/>
          <w:bdr w:val="none" w:sz="0" w:space="0" w:color="auto" w:frame="1"/>
        </w:rPr>
      </w:pPr>
      <w:r w:rsidRPr="007A5F0D">
        <w:rPr>
          <w:rFonts w:asciiTheme="majorHAnsi" w:hAnsiTheme="majorHAnsi"/>
          <w:color w:val="000000" w:themeColor="text1"/>
          <w:sz w:val="22"/>
          <w:szCs w:val="22"/>
          <w:bdr w:val="none" w:sz="0" w:space="0" w:color="auto" w:frame="1"/>
        </w:rPr>
        <w:t xml:space="preserve">Jei siūlomas objektas turi nurodytą pranašumą: </w:t>
      </w:r>
      <w:r w:rsidRPr="007A5F0D">
        <w:rPr>
          <w:rFonts w:asciiTheme="majorHAnsi" w:hAnsiTheme="majorHAnsi"/>
          <w:i/>
          <w:color w:val="000000" w:themeColor="text1"/>
          <w:sz w:val="22"/>
          <w:szCs w:val="22"/>
          <w:bdr w:val="none" w:sz="0" w:space="0" w:color="auto" w:frame="1"/>
        </w:rPr>
        <w:t>T</w:t>
      </w:r>
      <w:r w:rsidRPr="007A5F0D">
        <w:rPr>
          <w:rFonts w:asciiTheme="majorHAnsi" w:hAnsiTheme="majorHAnsi"/>
          <w:i/>
          <w:color w:val="000000" w:themeColor="text1"/>
          <w:sz w:val="22"/>
          <w:szCs w:val="22"/>
          <w:bdr w:val="none" w:sz="0" w:space="0" w:color="auto" w:frame="1"/>
          <w:vertAlign w:val="subscript"/>
        </w:rPr>
        <w:t>i</w:t>
      </w:r>
      <w:r w:rsidRPr="007A5F0D">
        <w:rPr>
          <w:rFonts w:asciiTheme="majorHAnsi" w:hAnsiTheme="majorHAnsi"/>
          <w:i/>
          <w:color w:val="000000" w:themeColor="text1"/>
          <w:sz w:val="22"/>
          <w:szCs w:val="22"/>
          <w:bdr w:val="none" w:sz="0" w:space="0" w:color="auto" w:frame="1"/>
        </w:rPr>
        <w:t xml:space="preserve"> = L</w:t>
      </w:r>
      <w:r w:rsidRPr="007A5F0D">
        <w:rPr>
          <w:rFonts w:asciiTheme="majorHAnsi" w:hAnsiTheme="majorHAnsi"/>
          <w:i/>
          <w:color w:val="000000" w:themeColor="text1"/>
          <w:sz w:val="22"/>
          <w:szCs w:val="22"/>
          <w:bdr w:val="none" w:sz="0" w:space="0" w:color="auto" w:frame="1"/>
          <w:vertAlign w:val="subscript"/>
        </w:rPr>
        <w:t>i</w:t>
      </w:r>
      <w:r w:rsidRPr="007A5F0D">
        <w:rPr>
          <w:rFonts w:asciiTheme="majorHAnsi" w:hAnsiTheme="majorHAnsi"/>
          <w:i/>
          <w:color w:val="000000" w:themeColor="text1"/>
          <w:sz w:val="22"/>
          <w:szCs w:val="22"/>
          <w:bdr w:val="none" w:sz="0" w:space="0" w:color="auto" w:frame="1"/>
        </w:rPr>
        <w:t>;</w:t>
      </w:r>
    </w:p>
    <w:p w:rsidR="007A5F0D" w:rsidRPr="007A5F0D" w:rsidRDefault="007A5F0D" w:rsidP="007A5F0D">
      <w:pPr>
        <w:ind w:firstLine="1134"/>
        <w:rPr>
          <w:rFonts w:asciiTheme="majorHAnsi" w:hAnsiTheme="majorHAnsi"/>
          <w:i/>
          <w:color w:val="000000" w:themeColor="text1"/>
          <w:sz w:val="22"/>
          <w:szCs w:val="22"/>
          <w:bdr w:val="none" w:sz="0" w:space="0" w:color="auto" w:frame="1"/>
        </w:rPr>
      </w:pPr>
      <w:r w:rsidRPr="007A5F0D">
        <w:rPr>
          <w:rFonts w:asciiTheme="majorHAnsi" w:hAnsiTheme="majorHAnsi"/>
          <w:color w:val="000000" w:themeColor="text1"/>
          <w:sz w:val="22"/>
          <w:szCs w:val="22"/>
          <w:bdr w:val="none" w:sz="0" w:space="0" w:color="auto" w:frame="1"/>
        </w:rPr>
        <w:t xml:space="preserve">Jei siūlomas objektas neturi nurodyto pranašumo: </w:t>
      </w:r>
      <w:r w:rsidRPr="007A5F0D">
        <w:rPr>
          <w:rFonts w:asciiTheme="majorHAnsi" w:hAnsiTheme="majorHAnsi"/>
          <w:i/>
          <w:color w:val="000000" w:themeColor="text1"/>
          <w:sz w:val="22"/>
          <w:szCs w:val="22"/>
          <w:bdr w:val="none" w:sz="0" w:space="0" w:color="auto" w:frame="1"/>
        </w:rPr>
        <w:t>T</w:t>
      </w:r>
      <w:r w:rsidRPr="007A5F0D">
        <w:rPr>
          <w:rFonts w:asciiTheme="majorHAnsi" w:hAnsiTheme="majorHAnsi"/>
          <w:i/>
          <w:color w:val="000000" w:themeColor="text1"/>
          <w:sz w:val="22"/>
          <w:szCs w:val="22"/>
          <w:bdr w:val="none" w:sz="0" w:space="0" w:color="auto" w:frame="1"/>
          <w:vertAlign w:val="subscript"/>
        </w:rPr>
        <w:t>i</w:t>
      </w:r>
      <w:r w:rsidRPr="007A5F0D">
        <w:rPr>
          <w:rFonts w:asciiTheme="majorHAnsi" w:hAnsiTheme="majorHAnsi"/>
          <w:i/>
          <w:color w:val="000000" w:themeColor="text1"/>
          <w:sz w:val="22"/>
          <w:szCs w:val="22"/>
          <w:bdr w:val="none" w:sz="0" w:space="0" w:color="auto" w:frame="1"/>
        </w:rPr>
        <w:t xml:space="preserve"> = L</w:t>
      </w:r>
      <w:r w:rsidRPr="007A5F0D">
        <w:rPr>
          <w:rFonts w:asciiTheme="majorHAnsi" w:hAnsiTheme="majorHAnsi"/>
          <w:i/>
          <w:color w:val="000000" w:themeColor="text1"/>
          <w:sz w:val="22"/>
          <w:szCs w:val="22"/>
          <w:bdr w:val="none" w:sz="0" w:space="0" w:color="auto" w:frame="1"/>
          <w:vertAlign w:val="subscript"/>
        </w:rPr>
        <w:t>i</w:t>
      </w:r>
      <w:r w:rsidRPr="007A5F0D">
        <w:rPr>
          <w:rFonts w:asciiTheme="majorHAnsi" w:hAnsiTheme="majorHAnsi"/>
          <w:i/>
          <w:color w:val="000000" w:themeColor="text1"/>
          <w:sz w:val="22"/>
          <w:szCs w:val="22"/>
          <w:bdr w:val="none" w:sz="0" w:space="0" w:color="auto" w:frame="1"/>
        </w:rPr>
        <w:t>= 0;</w:t>
      </w:r>
    </w:p>
    <w:p w:rsidR="007A5F0D" w:rsidRPr="007A5F0D" w:rsidRDefault="007A5F0D" w:rsidP="007A5F0D">
      <w:pPr>
        <w:shd w:val="clear" w:color="auto" w:fill="FFFFFF"/>
        <w:jc w:val="both"/>
        <w:rPr>
          <w:rFonts w:asciiTheme="majorHAnsi" w:hAnsiTheme="majorHAnsi"/>
          <w:color w:val="000000" w:themeColor="text1"/>
          <w:sz w:val="22"/>
          <w:szCs w:val="22"/>
          <w:bdr w:val="none" w:sz="0" w:space="0" w:color="auto" w:frame="1"/>
        </w:rPr>
      </w:pPr>
    </w:p>
    <w:p w:rsidR="007A5F0D" w:rsidRPr="007A5F0D" w:rsidRDefault="007A5F0D" w:rsidP="007A5F0D">
      <w:pPr>
        <w:shd w:val="clear" w:color="auto" w:fill="FFFFFF"/>
        <w:jc w:val="both"/>
        <w:rPr>
          <w:rFonts w:asciiTheme="majorHAnsi" w:hAnsiTheme="majorHAnsi"/>
          <w:color w:val="000000" w:themeColor="text1"/>
          <w:sz w:val="22"/>
          <w:szCs w:val="22"/>
          <w:bdr w:val="none" w:sz="0" w:space="0" w:color="auto" w:frame="1"/>
        </w:rPr>
      </w:pPr>
      <w:r w:rsidRPr="007A5F0D">
        <w:rPr>
          <w:rFonts w:asciiTheme="majorHAnsi" w:hAnsiTheme="majorHAnsi"/>
          <w:color w:val="000000" w:themeColor="text1"/>
          <w:sz w:val="22"/>
          <w:szCs w:val="22"/>
          <w:bdr w:val="none" w:sz="0" w:space="0" w:color="auto" w:frame="1"/>
        </w:rPr>
        <w:t>Techninių pranašumų (T) balai apskaičiuojami visų techninių kriterijų parametrų įvertinimų sumą padauginant iš techninių pranašumų lyginamojo svorio (Y):</w:t>
      </w:r>
    </w:p>
    <w:p w:rsidR="007A5F0D" w:rsidRPr="007A5F0D" w:rsidRDefault="007A5F0D" w:rsidP="007A5F0D">
      <w:pPr>
        <w:jc w:val="center"/>
        <w:rPr>
          <w:rFonts w:asciiTheme="majorHAnsi" w:hAnsiTheme="majorHAnsi"/>
          <w:color w:val="000000" w:themeColor="text1"/>
          <w:sz w:val="22"/>
          <w:szCs w:val="22"/>
          <w:bdr w:val="none" w:sz="0" w:space="0" w:color="auto" w:frame="1"/>
        </w:rPr>
      </w:pPr>
      <m:oMathPara>
        <m:oMath>
          <m:r>
            <w:rPr>
              <w:rFonts w:ascii="Cambria Math" w:eastAsia="Helvetica Neue UltraLight" w:hAnsi="Cambria Math"/>
              <w:color w:val="000000" w:themeColor="text1"/>
              <w:sz w:val="22"/>
              <w:szCs w:val="22"/>
              <w:bdr w:val="none" w:sz="0" w:space="0" w:color="auto" w:frame="1"/>
            </w:rPr>
            <m:t xml:space="preserve">T= </m:t>
          </m:r>
          <m:d>
            <m:dPr>
              <m:ctrlPr>
                <w:rPr>
                  <w:rFonts w:ascii="Cambria Math" w:eastAsia="Helvetica Neue UltraLight" w:hAnsi="Cambria Math"/>
                  <w:i/>
                  <w:color w:val="000000" w:themeColor="text1"/>
                  <w:sz w:val="22"/>
                  <w:szCs w:val="22"/>
                  <w:bdr w:val="none" w:sz="0" w:space="0" w:color="auto" w:frame="1"/>
                </w:rPr>
              </m:ctrlPr>
            </m:dPr>
            <m:e>
              <m:nary>
                <m:naryPr>
                  <m:chr m:val="∑"/>
                  <m:grow m:val="1"/>
                  <m:ctrlPr>
                    <w:rPr>
                      <w:rFonts w:ascii="Cambria Math" w:eastAsia="Helvetica Neue UltraLight" w:hAnsi="Cambria Math"/>
                      <w:color w:val="000000" w:themeColor="text1"/>
                      <w:sz w:val="22"/>
                      <w:szCs w:val="22"/>
                      <w:bdr w:val="none" w:sz="0" w:space="0" w:color="auto" w:frame="1"/>
                    </w:rPr>
                  </m:ctrlPr>
                </m:naryPr>
                <m:sub>
                  <m:r>
                    <w:rPr>
                      <w:rFonts w:ascii="Cambria Math" w:eastAsia="Cambria Math" w:hAnsi="Cambria Math"/>
                      <w:color w:val="000000" w:themeColor="text1"/>
                      <w:sz w:val="22"/>
                      <w:szCs w:val="22"/>
                      <w:bdr w:val="none" w:sz="0" w:space="0" w:color="auto" w:frame="1"/>
                    </w:rPr>
                    <m:t>i=1</m:t>
                  </m:r>
                </m:sub>
                <m:sup>
                  <m:r>
                    <w:rPr>
                      <w:rFonts w:ascii="Cambria Math" w:eastAsia="Helvetica Neue UltraLight" w:hAnsi="Cambria Math"/>
                      <w:color w:val="000000" w:themeColor="text1"/>
                      <w:sz w:val="22"/>
                      <w:szCs w:val="22"/>
                      <w:bdr w:val="none" w:sz="0" w:space="0" w:color="auto" w:frame="1"/>
                    </w:rPr>
                    <m:t>3</m:t>
                  </m:r>
                </m:sup>
                <m:e>
                  <m:sSub>
                    <m:sSubPr>
                      <m:ctrlPr>
                        <w:rPr>
                          <w:rFonts w:ascii="Cambria Math" w:eastAsia="Helvetica Neue UltraLight" w:hAnsi="Cambria Math"/>
                          <w:i/>
                          <w:color w:val="000000" w:themeColor="text1"/>
                          <w:sz w:val="22"/>
                          <w:szCs w:val="22"/>
                          <w:bdr w:val="none" w:sz="0" w:space="0" w:color="auto" w:frame="1"/>
                        </w:rPr>
                      </m:ctrlPr>
                    </m:sSubPr>
                    <m:e>
                      <m:r>
                        <w:rPr>
                          <w:rFonts w:ascii="Cambria Math" w:eastAsia="Helvetica Neue UltraLight" w:hAnsi="Cambria Math"/>
                          <w:color w:val="000000" w:themeColor="text1"/>
                          <w:sz w:val="22"/>
                          <w:szCs w:val="22"/>
                          <w:bdr w:val="none" w:sz="0" w:space="0" w:color="auto" w:frame="1"/>
                        </w:rPr>
                        <m:t>T</m:t>
                      </m:r>
                    </m:e>
                    <m:sub>
                      <m:r>
                        <w:rPr>
                          <w:rFonts w:ascii="Cambria Math" w:eastAsia="Helvetica Neue UltraLight" w:hAnsi="Cambria Math"/>
                          <w:color w:val="000000" w:themeColor="text1"/>
                          <w:sz w:val="22"/>
                          <w:szCs w:val="22"/>
                          <w:bdr w:val="none" w:sz="0" w:space="0" w:color="auto" w:frame="1"/>
                        </w:rPr>
                        <m:t>i</m:t>
                      </m:r>
                    </m:sub>
                  </m:sSub>
                </m:e>
              </m:nary>
            </m:e>
          </m:d>
          <m:r>
            <w:rPr>
              <w:rFonts w:ascii="Cambria Math" w:eastAsia="Helvetica Neue UltraLight" w:hAnsi="Cambria Math"/>
              <w:color w:val="000000" w:themeColor="text1"/>
              <w:sz w:val="22"/>
              <w:szCs w:val="22"/>
              <w:bdr w:val="none" w:sz="0" w:space="0" w:color="auto" w:frame="1"/>
            </w:rPr>
            <m:t>×Y</m:t>
          </m:r>
        </m:oMath>
      </m:oMathPara>
    </w:p>
    <w:p w:rsidR="007A5F0D" w:rsidRPr="007A5F0D" w:rsidRDefault="007A5F0D" w:rsidP="007A5F0D">
      <w:pPr>
        <w:ind w:firstLine="426"/>
        <w:jc w:val="both"/>
        <w:rPr>
          <w:rFonts w:asciiTheme="majorHAnsi" w:hAnsiTheme="majorHAnsi"/>
          <w:color w:val="000000" w:themeColor="text1"/>
          <w:sz w:val="22"/>
          <w:szCs w:val="22"/>
          <w:lang w:bidi="hi-IN"/>
        </w:rPr>
      </w:pPr>
    </w:p>
    <w:p w:rsidR="007A5F0D" w:rsidRPr="007A5F0D" w:rsidRDefault="007A5F0D" w:rsidP="007A5F0D">
      <w:pPr>
        <w:ind w:firstLine="426"/>
        <w:jc w:val="both"/>
        <w:rPr>
          <w:rFonts w:asciiTheme="majorHAnsi" w:eastAsia="Calibri" w:hAnsiTheme="majorHAnsi"/>
          <w:color w:val="000000" w:themeColor="text1"/>
          <w:sz w:val="22"/>
          <w:szCs w:val="22"/>
        </w:rPr>
      </w:pPr>
      <w:r w:rsidRPr="007A5F0D">
        <w:rPr>
          <w:rFonts w:asciiTheme="majorHAnsi" w:hAnsiTheme="majorHAnsi"/>
          <w:color w:val="000000" w:themeColor="text1"/>
          <w:sz w:val="22"/>
          <w:szCs w:val="22"/>
          <w:lang w:bidi="hi-IN"/>
        </w:rPr>
        <w:t>Laimėjusiu Pasiūlymu bus pripažintas Pasiūlymas, atitinkantis visus Pirkimo dokumentuose nustatytus reikalavimus, kurio ekonominis naudingumas (E) bus didžiausias.</w:t>
      </w:r>
    </w:p>
    <w:p w:rsidR="007A5F0D" w:rsidRPr="007A5F0D" w:rsidRDefault="007A5F0D" w:rsidP="007A5F0D">
      <w:pPr>
        <w:ind w:firstLine="426"/>
        <w:jc w:val="both"/>
        <w:rPr>
          <w:rFonts w:asciiTheme="majorHAnsi" w:eastAsia="Times New Roman" w:hAnsiTheme="majorHAnsi"/>
          <w:color w:val="000000" w:themeColor="text1"/>
          <w:sz w:val="22"/>
          <w:szCs w:val="22"/>
        </w:rPr>
      </w:pPr>
      <w:r w:rsidRPr="007A5F0D">
        <w:rPr>
          <w:rFonts w:asciiTheme="majorHAnsi" w:eastAsia="Calibri" w:hAnsiTheme="majorHAnsi"/>
          <w:color w:val="000000" w:themeColor="text1"/>
          <w:sz w:val="22"/>
          <w:szCs w:val="22"/>
        </w:rPr>
        <w:lastRenderedPageBreak/>
        <w:t>Tais atvejais, kai kelių dalyvių pasiūlymų ekonominis naudingumas yra vienodas, nustatant pasiūlymų eilę, pirmesnis į šią eilę įrašomas dalyvis, kurio pasiūlymas pateiktas anksčiausiai.</w:t>
      </w:r>
      <w:r w:rsidRPr="007A5F0D">
        <w:rPr>
          <w:rFonts w:asciiTheme="majorHAnsi" w:hAnsiTheme="majorHAnsi"/>
          <w:color w:val="000000" w:themeColor="text1"/>
          <w:sz w:val="22"/>
          <w:szCs w:val="22"/>
        </w:rPr>
        <w:t xml:space="preserve"> </w:t>
      </w:r>
    </w:p>
    <w:p w:rsidR="00763DBA" w:rsidRPr="007A5F0D" w:rsidRDefault="00763DBA" w:rsidP="007A5F0D">
      <w:pPr>
        <w:rPr>
          <w:rFonts w:asciiTheme="majorHAnsi" w:hAnsiTheme="majorHAnsi"/>
          <w:sz w:val="22"/>
          <w:szCs w:val="22"/>
        </w:rPr>
      </w:pPr>
    </w:p>
    <w:p w:rsidR="00EF50A2" w:rsidRPr="00403A13" w:rsidRDefault="00EF50A2" w:rsidP="00EF50A2">
      <w:pPr>
        <w:jc w:val="both"/>
        <w:rPr>
          <w:rFonts w:ascii="Cambria" w:hAnsi="Cambria"/>
          <w:sz w:val="22"/>
          <w:szCs w:val="22"/>
        </w:rPr>
      </w:pPr>
    </w:p>
    <w:p w:rsidR="00B50198" w:rsidRPr="003714C3" w:rsidRDefault="00B50198" w:rsidP="00822A25">
      <w:pPr>
        <w:pStyle w:val="Heading"/>
        <w:jc w:val="center"/>
        <w:rPr>
          <w:rFonts w:ascii="Cambria" w:hAnsi="Cambria" w:cs="Times New Roman"/>
          <w:color w:val="auto"/>
        </w:rPr>
      </w:pPr>
      <w:r w:rsidRPr="00E3795E">
        <w:rPr>
          <w:rFonts w:asciiTheme="majorHAnsi" w:hAnsiTheme="majorHAnsi" w:cs="Times New Roman"/>
          <w:color w:val="auto"/>
        </w:rPr>
        <w:t xml:space="preserve">15. PASIŪLYMŲ </w:t>
      </w:r>
      <w:r w:rsidRPr="00E3795E">
        <w:rPr>
          <w:rFonts w:asciiTheme="majorHAnsi" w:hAnsiTheme="majorHAnsi" w:cs="Times New Roman"/>
          <w:color w:val="auto"/>
          <w:lang w:val="da-DK"/>
        </w:rPr>
        <w:t>EIL</w:t>
      </w:r>
      <w:r w:rsidRPr="00E3795E">
        <w:rPr>
          <w:rFonts w:asciiTheme="majorHAnsi" w:hAnsiTheme="majorHAnsi" w:cs="Times New Roman"/>
          <w:color w:val="auto"/>
        </w:rPr>
        <w:t xml:space="preserve">Ė </w:t>
      </w:r>
      <w:r w:rsidRPr="00E3795E">
        <w:rPr>
          <w:rFonts w:asciiTheme="majorHAnsi" w:hAnsiTheme="majorHAnsi" w:cs="Times New Roman"/>
          <w:color w:val="auto"/>
          <w:lang w:val="de-DE"/>
        </w:rPr>
        <w:t>I</w:t>
      </w:r>
      <w:r w:rsidRPr="003714C3">
        <w:rPr>
          <w:rFonts w:ascii="Cambria" w:hAnsi="Cambria" w:cs="Times New Roman"/>
          <w:color w:val="auto"/>
          <w:lang w:val="de-DE"/>
        </w:rPr>
        <w:t xml:space="preserve">R </w:t>
      </w:r>
      <w:r w:rsidRPr="003714C3">
        <w:rPr>
          <w:rFonts w:ascii="Cambria" w:hAnsi="Cambria" w:cs="Times New Roman"/>
          <w:color w:val="auto"/>
        </w:rPr>
        <w:t>LAIMĖTOJO NUSTATYMAS</w:t>
      </w:r>
    </w:p>
    <w:p w:rsidR="00822A25" w:rsidRPr="003714C3" w:rsidRDefault="00822A25" w:rsidP="00822A25">
      <w:pPr>
        <w:pStyle w:val="Body2"/>
        <w:rPr>
          <w:rFonts w:asciiTheme="majorHAnsi" w:hAnsiTheme="majorHAnsi"/>
        </w:rPr>
      </w:pP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15.1. Išnagrinė</w:t>
      </w:r>
      <w:r w:rsidRPr="003714C3">
        <w:rPr>
          <w:rFonts w:asciiTheme="majorHAnsi" w:hAnsiTheme="majorHAnsi" w:cs="Times New Roman"/>
          <w:lang w:val="fr-FR"/>
        </w:rPr>
        <w:t xml:space="preserve">jusi, </w:t>
      </w:r>
      <w:r w:rsidRPr="003714C3">
        <w:rPr>
          <w:rFonts w:asciiTheme="majorHAnsi" w:hAnsiTheme="majorHAnsi" w:cs="Times New Roman"/>
        </w:rPr>
        <w:t xml:space="preserve">įvertinusi ir palyginusi pateiktus pasiūlymus, Komisija nustato pasiūlymų </w:t>
      </w:r>
      <w:r w:rsidRPr="003714C3">
        <w:rPr>
          <w:rFonts w:asciiTheme="majorHAnsi" w:hAnsiTheme="majorHAnsi" w:cs="Times New Roman"/>
          <w:lang w:val="de-DE"/>
        </w:rPr>
        <w:t>eil</w:t>
      </w:r>
      <w:r w:rsidRPr="003714C3">
        <w:rPr>
          <w:rFonts w:asciiTheme="majorHAnsi" w:hAnsiTheme="majorHAnsi" w:cs="Times New Roman"/>
        </w:rPr>
        <w:t>ę ir laimė</w:t>
      </w:r>
      <w:r w:rsidRPr="003714C3">
        <w:rPr>
          <w:rFonts w:asciiTheme="majorHAnsi" w:hAnsiTheme="majorHAnsi" w:cs="Times New Roman"/>
          <w:lang w:val="es-ES_tradnl"/>
        </w:rPr>
        <w:t>jus</w:t>
      </w:r>
      <w:r w:rsidRPr="003714C3">
        <w:rPr>
          <w:rFonts w:asciiTheme="majorHAnsi" w:hAnsiTheme="majorHAnsi" w:cs="Times New Roman"/>
        </w:rPr>
        <w:t xml:space="preserve">į </w:t>
      </w:r>
      <w:r w:rsidRPr="003714C3">
        <w:rPr>
          <w:rFonts w:asciiTheme="majorHAnsi" w:hAnsiTheme="majorHAnsi" w:cs="Times New Roman"/>
          <w:lang w:val="es-ES_tradnl"/>
        </w:rPr>
        <w:t>pasi</w:t>
      </w:r>
      <w:r w:rsidRPr="003714C3">
        <w:rPr>
          <w:rFonts w:asciiTheme="majorHAnsi" w:hAnsiTheme="majorHAnsi" w:cs="Times New Roman"/>
        </w:rPr>
        <w:t xml:space="preserve">ūlymą </w:t>
      </w:r>
      <w:r w:rsidRPr="003714C3">
        <w:rPr>
          <w:rFonts w:asciiTheme="majorHAnsi" w:hAnsiTheme="majorHAnsi" w:cs="Times New Roman"/>
          <w:lang w:val="it-IT"/>
        </w:rPr>
        <w:t>bei priima sprendim</w:t>
      </w:r>
      <w:r w:rsidRPr="003714C3">
        <w:rPr>
          <w:rFonts w:asciiTheme="majorHAnsi" w:hAnsiTheme="majorHAnsi" w:cs="Times New Roman"/>
        </w:rPr>
        <w:t>ą dė</w:t>
      </w:r>
      <w:r w:rsidRPr="003714C3">
        <w:rPr>
          <w:rFonts w:asciiTheme="majorHAnsi" w:hAnsiTheme="majorHAnsi" w:cs="Times New Roman"/>
          <w:lang w:val="it-IT"/>
        </w:rPr>
        <w:t>l sutarties sudarymo.</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 xml:space="preserve">15.2. Pasiūlymai eilėje surašomi ekonominio naudingumo mažėjimo tvarka. Jeigu kelių pateiktų </w:t>
      </w:r>
      <w:r w:rsidRPr="003714C3">
        <w:rPr>
          <w:rFonts w:asciiTheme="majorHAnsi" w:hAnsiTheme="majorHAnsi" w:cs="Times New Roman"/>
          <w:lang w:val="es-ES_tradnl"/>
        </w:rPr>
        <w:t>pasi</w:t>
      </w:r>
      <w:r w:rsidRPr="003714C3">
        <w:rPr>
          <w:rFonts w:asciiTheme="majorHAnsi" w:hAnsiTheme="majorHAnsi" w:cs="Times New Roman"/>
        </w:rPr>
        <w:t>ūlymų ekonominis naudingumas yra vienoda</w:t>
      </w:r>
      <w:r w:rsidRPr="003714C3">
        <w:rPr>
          <w:rFonts w:asciiTheme="majorHAnsi" w:hAnsiTheme="majorHAnsi" w:cs="Times New Roman"/>
          <w:lang w:val="fr-FR"/>
        </w:rPr>
        <w:t>s, nustatant pasi</w:t>
      </w:r>
      <w:r w:rsidRPr="003714C3">
        <w:rPr>
          <w:rFonts w:asciiTheme="majorHAnsi" w:hAnsiTheme="majorHAnsi" w:cs="Times New Roman"/>
        </w:rPr>
        <w:t xml:space="preserve">ūlymų </w:t>
      </w:r>
      <w:r w:rsidRPr="003714C3">
        <w:rPr>
          <w:rFonts w:asciiTheme="majorHAnsi" w:hAnsiTheme="majorHAnsi" w:cs="Times New Roman"/>
          <w:lang w:val="de-DE"/>
        </w:rPr>
        <w:t>eil</w:t>
      </w:r>
      <w:r w:rsidRPr="003714C3">
        <w:rPr>
          <w:rFonts w:asciiTheme="majorHAnsi" w:hAnsiTheme="majorHAnsi" w:cs="Times New Roman"/>
        </w:rPr>
        <w:t xml:space="preserve">ę </w:t>
      </w:r>
      <w:r w:rsidRPr="003714C3">
        <w:rPr>
          <w:rFonts w:asciiTheme="majorHAnsi" w:hAnsiTheme="majorHAnsi" w:cs="Times New Roman"/>
          <w:lang w:val="nl-NL"/>
        </w:rPr>
        <w:t xml:space="preserve">pirmesnis </w:t>
      </w:r>
      <w:r w:rsidRPr="003714C3">
        <w:rPr>
          <w:rFonts w:asciiTheme="majorHAnsi" w:hAnsiTheme="majorHAnsi" w:cs="Times New Roman"/>
        </w:rPr>
        <w:t xml:space="preserve">į šią </w:t>
      </w:r>
      <w:r w:rsidRPr="003714C3">
        <w:rPr>
          <w:rFonts w:asciiTheme="majorHAnsi" w:hAnsiTheme="majorHAnsi" w:cs="Times New Roman"/>
          <w:lang w:val="de-DE"/>
        </w:rPr>
        <w:t>eil</w:t>
      </w:r>
      <w:r w:rsidRPr="003714C3">
        <w:rPr>
          <w:rFonts w:asciiTheme="majorHAnsi" w:hAnsiTheme="majorHAnsi" w:cs="Times New Roman"/>
        </w:rPr>
        <w:t>ę įraš</w:t>
      </w:r>
      <w:r w:rsidRPr="003714C3">
        <w:rPr>
          <w:rFonts w:asciiTheme="majorHAnsi" w:hAnsiTheme="majorHAnsi" w:cs="Times New Roman"/>
          <w:lang w:val="nl-NL"/>
        </w:rPr>
        <w:t>omas tiek</w:t>
      </w:r>
      <w:r w:rsidRPr="003714C3">
        <w:rPr>
          <w:rFonts w:asciiTheme="majorHAnsi" w:hAnsiTheme="majorHAnsi" w:cs="Times New Roman"/>
        </w:rPr>
        <w:t>ėjas, kurio pasiūlymas CVP IS priemonėmis pateiktas anksč</w:t>
      </w:r>
      <w:r w:rsidRPr="003714C3">
        <w:rPr>
          <w:rFonts w:asciiTheme="majorHAnsi" w:hAnsiTheme="majorHAnsi" w:cs="Times New Roman"/>
          <w:lang w:val="it-IT"/>
        </w:rPr>
        <w:t>iausiai.</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15.3. Laimėjusiu pasiūlymu pripažįstamas pasiū</w:t>
      </w:r>
      <w:r w:rsidRPr="003714C3">
        <w:rPr>
          <w:rFonts w:asciiTheme="majorHAnsi" w:hAnsiTheme="majorHAnsi" w:cs="Times New Roman"/>
          <w:lang w:val="es-ES_tradnl"/>
        </w:rPr>
        <w:t>lymas esantis pasi</w:t>
      </w:r>
      <w:r w:rsidRPr="003714C3">
        <w:rPr>
          <w:rFonts w:asciiTheme="majorHAnsi" w:hAnsiTheme="majorHAnsi" w:cs="Times New Roman"/>
        </w:rPr>
        <w:t xml:space="preserve">ūlymų </w:t>
      </w:r>
      <w:r w:rsidRPr="003714C3">
        <w:rPr>
          <w:rFonts w:asciiTheme="majorHAnsi" w:hAnsiTheme="majorHAnsi" w:cs="Times New Roman"/>
          <w:lang w:val="de-DE"/>
        </w:rPr>
        <w:t>eil</w:t>
      </w:r>
      <w:r w:rsidRPr="003714C3">
        <w:rPr>
          <w:rFonts w:asciiTheme="majorHAnsi" w:hAnsiTheme="majorHAnsi" w:cs="Times New Roman"/>
        </w:rPr>
        <w:t>ės pirmoje vietoje Viešųjų pirkimų į</w:t>
      </w:r>
      <w:r w:rsidRPr="003714C3">
        <w:rPr>
          <w:rFonts w:asciiTheme="majorHAnsi" w:hAnsiTheme="majorHAnsi" w:cs="Times New Roman"/>
          <w:lang w:val="de-DE"/>
        </w:rPr>
        <w:t xml:space="preserve">statymo bei </w:t>
      </w:r>
      <w:r w:rsidRPr="003714C3">
        <w:rPr>
          <w:rFonts w:asciiTheme="majorHAnsi" w:hAnsiTheme="majorHAnsi" w:cs="Times New Roman"/>
        </w:rPr>
        <w:t xml:space="preserve">šių pirkimo dokumentų nustatyta tvarka. </w:t>
      </w:r>
    </w:p>
    <w:p w:rsidR="001F33A1" w:rsidRPr="003714C3" w:rsidRDefault="001F33A1" w:rsidP="00557244">
      <w:pPr>
        <w:pStyle w:val="Body2"/>
        <w:tabs>
          <w:tab w:val="left" w:pos="567"/>
        </w:tabs>
        <w:spacing w:after="0"/>
        <w:ind w:firstLine="993"/>
        <w:rPr>
          <w:rFonts w:asciiTheme="majorHAnsi" w:hAnsiTheme="majorHAnsi" w:cs="Times New Roman"/>
        </w:rPr>
      </w:pPr>
      <w:r w:rsidRPr="003714C3">
        <w:rPr>
          <w:rFonts w:asciiTheme="majorHAnsi" w:hAnsiTheme="majorHAnsi" w:cs="Times New Roman"/>
        </w:rPr>
        <w:tab/>
        <w:t>15.4. Tais atvejais, kai pasiūlymą pateikė</w:t>
      </w:r>
      <w:r w:rsidRPr="003714C3">
        <w:rPr>
          <w:rFonts w:asciiTheme="majorHAnsi" w:hAnsiTheme="majorHAnsi"/>
        </w:rPr>
        <w:t xml:space="preserve"> arba įvertinus pasiūlymus liko tik vienas tiekėjas</w:t>
      </w:r>
      <w:r w:rsidRPr="003714C3">
        <w:rPr>
          <w:rFonts w:asciiTheme="majorHAnsi" w:hAnsiTheme="majorHAnsi" w:cs="Times New Roman"/>
          <w:lang w:val="es-ES_tradnl"/>
        </w:rPr>
        <w:t>, pasi</w:t>
      </w:r>
      <w:r w:rsidRPr="003714C3">
        <w:rPr>
          <w:rFonts w:asciiTheme="majorHAnsi" w:hAnsiTheme="majorHAnsi" w:cs="Times New Roman"/>
        </w:rPr>
        <w:t xml:space="preserve">ūlymų </w:t>
      </w:r>
      <w:r w:rsidRPr="003714C3">
        <w:rPr>
          <w:rFonts w:asciiTheme="majorHAnsi" w:hAnsiTheme="majorHAnsi" w:cs="Times New Roman"/>
          <w:lang w:val="de-DE"/>
        </w:rPr>
        <w:t>eil</w:t>
      </w:r>
      <w:r w:rsidRPr="003714C3">
        <w:rPr>
          <w:rFonts w:asciiTheme="majorHAnsi" w:hAnsiTheme="majorHAnsi" w:cs="Times New Roman"/>
        </w:rPr>
        <w:t>ė nenustatoma ir jo pasiūlymas laikomas laimė</w:t>
      </w:r>
      <w:r w:rsidRPr="003714C3">
        <w:rPr>
          <w:rFonts w:asciiTheme="majorHAnsi" w:hAnsiTheme="majorHAnsi" w:cs="Times New Roman"/>
          <w:lang w:val="es-ES_tradnl"/>
        </w:rPr>
        <w:t xml:space="preserve">jusiu, jeigu nebuvo atmestas pagal </w:t>
      </w:r>
      <w:r w:rsidRPr="003714C3">
        <w:rPr>
          <w:rFonts w:asciiTheme="majorHAnsi" w:hAnsiTheme="majorHAnsi" w:cs="Times New Roman"/>
        </w:rPr>
        <w:t>šių pirkimo dokumentų sąlygas.</w:t>
      </w:r>
    </w:p>
    <w:p w:rsidR="001F33A1" w:rsidRPr="003714C3" w:rsidRDefault="001F33A1" w:rsidP="00557244">
      <w:pPr>
        <w:pStyle w:val="Body2"/>
        <w:tabs>
          <w:tab w:val="left" w:pos="567"/>
        </w:tabs>
        <w:spacing w:after="0"/>
        <w:ind w:firstLine="993"/>
        <w:rPr>
          <w:rFonts w:asciiTheme="majorHAnsi" w:hAnsiTheme="majorHAnsi" w:cs="Times New Roman"/>
          <w:color w:val="auto"/>
        </w:rPr>
      </w:pPr>
      <w:r w:rsidRPr="003714C3">
        <w:rPr>
          <w:rFonts w:asciiTheme="majorHAnsi" w:hAnsiTheme="majorHAnsi" w:cs="Times New Roman"/>
        </w:rPr>
        <w:tab/>
        <w:t xml:space="preserve">15.5. Apie pasiūlymų </w:t>
      </w:r>
      <w:r w:rsidRPr="003714C3">
        <w:rPr>
          <w:rFonts w:asciiTheme="majorHAnsi" w:hAnsiTheme="majorHAnsi" w:cs="Times New Roman"/>
          <w:lang w:val="de-DE"/>
        </w:rPr>
        <w:t>eil</w:t>
      </w:r>
      <w:r w:rsidRPr="003714C3">
        <w:rPr>
          <w:rFonts w:asciiTheme="majorHAnsi" w:hAnsiTheme="majorHAnsi" w:cs="Times New Roman"/>
        </w:rPr>
        <w:t>ė</w:t>
      </w:r>
      <w:r w:rsidRPr="003714C3">
        <w:rPr>
          <w:rFonts w:asciiTheme="majorHAnsi" w:hAnsiTheme="majorHAnsi" w:cs="Times New Roman"/>
          <w:lang w:val="es-ES_tradnl"/>
        </w:rPr>
        <w:t>s ir laim</w:t>
      </w:r>
      <w:r w:rsidRPr="003714C3">
        <w:rPr>
          <w:rFonts w:asciiTheme="majorHAnsi" w:hAnsiTheme="majorHAnsi" w:cs="Times New Roman"/>
        </w:rPr>
        <w:t>ė</w:t>
      </w:r>
      <w:r w:rsidRPr="003714C3">
        <w:rPr>
          <w:rFonts w:asciiTheme="majorHAnsi" w:hAnsiTheme="majorHAnsi" w:cs="Times New Roman"/>
          <w:lang w:val="es-ES_tradnl"/>
        </w:rPr>
        <w:t>jusio pasi</w:t>
      </w:r>
      <w:r w:rsidRPr="003714C3">
        <w:rPr>
          <w:rFonts w:asciiTheme="majorHAnsi" w:hAnsiTheme="majorHAnsi" w:cs="Times New Roman"/>
        </w:rPr>
        <w:t xml:space="preserve">ūlymo nustatymą </w:t>
      </w:r>
      <w:r w:rsidRPr="003714C3">
        <w:rPr>
          <w:rFonts w:asciiTheme="majorHAnsi" w:hAnsiTheme="majorHAnsi" w:cs="Times New Roman"/>
          <w:lang w:val="it-IT"/>
        </w:rPr>
        <w:t>ir apie sprendim</w:t>
      </w:r>
      <w:r w:rsidRPr="003714C3">
        <w:rPr>
          <w:rFonts w:asciiTheme="majorHAnsi" w:hAnsiTheme="majorHAnsi" w:cs="Times New Roman"/>
        </w:rPr>
        <w:t xml:space="preserve">ą </w:t>
      </w:r>
      <w:r w:rsidRPr="003714C3">
        <w:rPr>
          <w:rFonts w:asciiTheme="majorHAnsi" w:hAnsiTheme="majorHAnsi" w:cs="Times New Roman"/>
          <w:lang w:val="it-IT"/>
        </w:rPr>
        <w:t>sudaryti pirkimo sutart</w:t>
      </w:r>
      <w:r w:rsidRPr="003714C3">
        <w:rPr>
          <w:rFonts w:asciiTheme="majorHAnsi" w:hAnsiTheme="majorHAnsi" w:cs="Times New Roman"/>
        </w:rPr>
        <w:t>į, nedelsiant, bet ne vėliau kaip per 3 darbo dienas nuo sprendimo priė</w:t>
      </w:r>
      <w:r w:rsidRPr="003714C3">
        <w:rPr>
          <w:rFonts w:asciiTheme="majorHAnsi" w:hAnsiTheme="majorHAnsi" w:cs="Times New Roman"/>
          <w:lang w:val="it-IT"/>
        </w:rPr>
        <w:t>mimo, ra</w:t>
      </w:r>
      <w:r w:rsidRPr="003714C3">
        <w:rPr>
          <w:rFonts w:asciiTheme="majorHAnsi" w:hAnsiTheme="majorHAnsi" w:cs="Times New Roman"/>
        </w:rPr>
        <w:t>štu CPV IS priemonė</w:t>
      </w:r>
      <w:r w:rsidRPr="003714C3">
        <w:rPr>
          <w:rFonts w:asciiTheme="majorHAnsi" w:hAnsiTheme="majorHAnsi" w:cs="Times New Roman"/>
          <w:lang w:val="fr-FR"/>
        </w:rPr>
        <w:t>mis prane</w:t>
      </w:r>
      <w:r w:rsidRPr="003714C3">
        <w:rPr>
          <w:rFonts w:asciiTheme="majorHAnsi" w:hAnsiTheme="majorHAnsi" w:cs="Times New Roman"/>
        </w:rPr>
        <w:t>šama pasiū</w:t>
      </w:r>
      <w:r w:rsidRPr="003714C3">
        <w:rPr>
          <w:rFonts w:asciiTheme="majorHAnsi" w:hAnsiTheme="majorHAnsi" w:cs="Times New Roman"/>
          <w:lang w:val="nl-NL"/>
        </w:rPr>
        <w:t>lymus pateikusiems tiek</w:t>
      </w:r>
      <w:r w:rsidRPr="003714C3">
        <w:rPr>
          <w:rFonts w:asciiTheme="majorHAnsi" w:hAnsiTheme="majorHAnsi" w:cs="Times New Roman"/>
        </w:rPr>
        <w:t>ėjams. Tiekė</w:t>
      </w:r>
      <w:r w:rsidRPr="003714C3">
        <w:rPr>
          <w:rFonts w:asciiTheme="majorHAnsi" w:hAnsiTheme="majorHAnsi" w:cs="Times New Roman"/>
          <w:lang w:val="de-DE"/>
        </w:rPr>
        <w:t>jams, kuri</w:t>
      </w:r>
      <w:r w:rsidRPr="003714C3">
        <w:rPr>
          <w:rFonts w:asciiTheme="majorHAnsi" w:hAnsiTheme="majorHAnsi" w:cs="Times New Roman"/>
        </w:rPr>
        <w:t xml:space="preserve">ų </w:t>
      </w:r>
      <w:r w:rsidRPr="003714C3">
        <w:rPr>
          <w:rFonts w:asciiTheme="majorHAnsi" w:hAnsiTheme="majorHAnsi" w:cs="Times New Roman"/>
          <w:lang w:val="es-ES_tradnl"/>
        </w:rPr>
        <w:t>pasi</w:t>
      </w:r>
      <w:r w:rsidRPr="003714C3">
        <w:rPr>
          <w:rFonts w:asciiTheme="majorHAnsi" w:hAnsiTheme="majorHAnsi" w:cs="Times New Roman"/>
        </w:rPr>
        <w:t xml:space="preserve">ūlymai neįrašyti į šią </w:t>
      </w:r>
      <w:r w:rsidRPr="003714C3">
        <w:rPr>
          <w:rFonts w:asciiTheme="majorHAnsi" w:hAnsiTheme="majorHAnsi" w:cs="Times New Roman"/>
          <w:lang w:val="de-DE"/>
        </w:rPr>
        <w:t>eil</w:t>
      </w:r>
      <w:r w:rsidRPr="003714C3">
        <w:rPr>
          <w:rFonts w:asciiTheme="majorHAnsi" w:hAnsiTheme="majorHAnsi" w:cs="Times New Roman"/>
        </w:rPr>
        <w:t xml:space="preserve">ę, kartu su pranešimu apie nustatytą </w:t>
      </w:r>
      <w:r w:rsidRPr="003714C3">
        <w:rPr>
          <w:rFonts w:asciiTheme="majorHAnsi" w:hAnsiTheme="majorHAnsi" w:cs="Times New Roman"/>
          <w:lang w:val="de-DE"/>
        </w:rPr>
        <w:t>eil</w:t>
      </w:r>
      <w:r w:rsidRPr="003714C3">
        <w:rPr>
          <w:rFonts w:asciiTheme="majorHAnsi" w:hAnsiTheme="majorHAnsi" w:cs="Times New Roman"/>
        </w:rPr>
        <w:t>ę ir laimė</w:t>
      </w:r>
      <w:r w:rsidRPr="003714C3">
        <w:rPr>
          <w:rFonts w:asciiTheme="majorHAnsi" w:hAnsiTheme="majorHAnsi" w:cs="Times New Roman"/>
          <w:lang w:val="es-ES_tradnl"/>
        </w:rPr>
        <w:t>jus</w:t>
      </w:r>
      <w:r w:rsidRPr="003714C3">
        <w:rPr>
          <w:rFonts w:asciiTheme="majorHAnsi" w:hAnsiTheme="majorHAnsi" w:cs="Times New Roman"/>
        </w:rPr>
        <w:t xml:space="preserve">į </w:t>
      </w:r>
      <w:r w:rsidRPr="003714C3">
        <w:rPr>
          <w:rFonts w:asciiTheme="majorHAnsi" w:hAnsiTheme="majorHAnsi" w:cs="Times New Roman"/>
          <w:lang w:val="es-ES_tradnl"/>
        </w:rPr>
        <w:t>pasi</w:t>
      </w:r>
      <w:r w:rsidRPr="003714C3">
        <w:rPr>
          <w:rFonts w:asciiTheme="majorHAnsi" w:hAnsiTheme="majorHAnsi" w:cs="Times New Roman"/>
        </w:rPr>
        <w:t>ūlymą</w:t>
      </w:r>
      <w:r w:rsidRPr="003714C3">
        <w:rPr>
          <w:rFonts w:asciiTheme="majorHAnsi" w:hAnsiTheme="majorHAnsi" w:cs="Times New Roman"/>
          <w:lang w:val="fr-FR"/>
        </w:rPr>
        <w:t>, ra</w:t>
      </w:r>
      <w:r w:rsidRPr="003714C3">
        <w:rPr>
          <w:rFonts w:asciiTheme="majorHAnsi" w:hAnsiTheme="majorHAnsi" w:cs="Times New Roman"/>
        </w:rPr>
        <w:t>štu CVP IS priemonė</w:t>
      </w:r>
      <w:r w:rsidRPr="003714C3">
        <w:rPr>
          <w:rFonts w:asciiTheme="majorHAnsi" w:hAnsiTheme="majorHAnsi" w:cs="Times New Roman"/>
          <w:lang w:val="fr-FR"/>
        </w:rPr>
        <w:t>mis prane</w:t>
      </w:r>
      <w:r w:rsidRPr="003714C3">
        <w:rPr>
          <w:rFonts w:asciiTheme="majorHAnsi" w:hAnsiTheme="majorHAnsi" w:cs="Times New Roman"/>
        </w:rPr>
        <w:t>š</w:t>
      </w:r>
      <w:r w:rsidRPr="003714C3">
        <w:rPr>
          <w:rFonts w:asciiTheme="majorHAnsi" w:hAnsiTheme="majorHAnsi" w:cs="Times New Roman"/>
          <w:lang w:val="pt-PT"/>
        </w:rPr>
        <w:t>ama ir apie j</w:t>
      </w:r>
      <w:r w:rsidRPr="003714C3">
        <w:rPr>
          <w:rFonts w:asciiTheme="majorHAnsi" w:hAnsiTheme="majorHAnsi" w:cs="Times New Roman"/>
        </w:rPr>
        <w:t xml:space="preserve">ų </w:t>
      </w:r>
      <w:r w:rsidRPr="003714C3">
        <w:rPr>
          <w:rFonts w:asciiTheme="majorHAnsi" w:hAnsiTheme="majorHAnsi" w:cs="Times New Roman"/>
          <w:lang w:val="es-ES_tradnl"/>
        </w:rPr>
        <w:t>pasi</w:t>
      </w:r>
      <w:r w:rsidRPr="003714C3">
        <w:rPr>
          <w:rFonts w:asciiTheme="majorHAnsi" w:hAnsiTheme="majorHAnsi" w:cs="Times New Roman"/>
        </w:rPr>
        <w:t xml:space="preserve">ūlymų </w:t>
      </w:r>
      <w:r w:rsidRPr="003714C3">
        <w:rPr>
          <w:rFonts w:asciiTheme="majorHAnsi" w:hAnsiTheme="majorHAnsi" w:cs="Times New Roman"/>
          <w:lang w:val="es-ES_tradnl"/>
        </w:rPr>
        <w:t>atmetimo prie</w:t>
      </w:r>
      <w:r w:rsidRPr="003714C3">
        <w:rPr>
          <w:rFonts w:asciiTheme="majorHAnsi" w:hAnsiTheme="majorHAnsi" w:cs="Times New Roman"/>
        </w:rPr>
        <w:t>ž</w:t>
      </w:r>
      <w:r w:rsidRPr="003714C3">
        <w:rPr>
          <w:rFonts w:asciiTheme="majorHAnsi" w:hAnsiTheme="majorHAnsi" w:cs="Times New Roman"/>
          <w:lang w:val="it-IT"/>
        </w:rPr>
        <w:t>astis. Jei bus nuspr</w:t>
      </w:r>
      <w:r w:rsidRPr="003714C3">
        <w:rPr>
          <w:rFonts w:asciiTheme="majorHAnsi" w:hAnsiTheme="majorHAnsi" w:cs="Times New Roman"/>
        </w:rPr>
        <w:t>ę</w:t>
      </w:r>
      <w:r w:rsidRPr="003714C3">
        <w:rPr>
          <w:rFonts w:asciiTheme="majorHAnsi" w:hAnsiTheme="majorHAnsi" w:cs="Times New Roman"/>
          <w:lang w:val="it-IT"/>
        </w:rPr>
        <w:t>sta nesudaryti pirkimo sutarties, min</w:t>
      </w:r>
      <w:r w:rsidRPr="003714C3">
        <w:rPr>
          <w:rFonts w:asciiTheme="majorHAnsi" w:hAnsiTheme="majorHAnsi" w:cs="Times New Roman"/>
        </w:rPr>
        <w:t xml:space="preserve">ėtame pranešime nurodomos </w:t>
      </w:r>
      <w:r w:rsidRPr="003714C3">
        <w:rPr>
          <w:rFonts w:asciiTheme="majorHAnsi" w:hAnsiTheme="majorHAnsi" w:cs="Times New Roman"/>
          <w:color w:val="auto"/>
        </w:rPr>
        <w:t>tokio sprendimo priežastys.</w:t>
      </w:r>
    </w:p>
    <w:p w:rsidR="00B50198" w:rsidRPr="003714C3" w:rsidRDefault="00B50198" w:rsidP="00557244">
      <w:pPr>
        <w:pStyle w:val="Body2"/>
        <w:spacing w:after="0"/>
        <w:rPr>
          <w:rFonts w:asciiTheme="majorHAnsi" w:hAnsiTheme="majorHAnsi" w:cs="Times New Roman"/>
          <w:color w:val="auto"/>
        </w:rPr>
      </w:pPr>
      <w:r w:rsidRPr="003714C3">
        <w:rPr>
          <w:rFonts w:asciiTheme="majorHAnsi" w:hAnsiTheme="majorHAnsi" w:cs="Times New Roman"/>
          <w:color w:val="auto"/>
        </w:rPr>
        <w:tab/>
        <w:t xml:space="preserve">15.6. Pirkimo sutartis negali būti sudaryta, kol nepasibaigė </w:t>
      </w:r>
      <w:r w:rsidRPr="003714C3">
        <w:rPr>
          <w:rFonts w:asciiTheme="majorHAnsi" w:hAnsiTheme="majorHAnsi" w:cs="Times New Roman"/>
          <w:color w:val="auto"/>
          <w:lang w:val="it-IT"/>
        </w:rPr>
        <w:t>pirkimo sutarties sudarymo atid</w:t>
      </w:r>
      <w:r w:rsidRPr="003714C3">
        <w:rPr>
          <w:rFonts w:asciiTheme="majorHAnsi" w:hAnsiTheme="majorHAnsi" w:cs="Times New Roman"/>
          <w:color w:val="auto"/>
        </w:rPr>
        <w:t xml:space="preserve">ėjimo terminas, t. y. ne anksčiau kaip po 10 kalendorinių </w:t>
      </w:r>
      <w:r w:rsidRPr="003714C3">
        <w:rPr>
          <w:rFonts w:asciiTheme="majorHAnsi" w:hAnsiTheme="majorHAnsi" w:cs="Times New Roman"/>
          <w:color w:val="auto"/>
          <w:lang w:val="de-DE"/>
        </w:rPr>
        <w:t>dien</w:t>
      </w:r>
      <w:r w:rsidRPr="003714C3">
        <w:rPr>
          <w:rFonts w:asciiTheme="majorHAnsi" w:hAnsiTheme="majorHAnsi" w:cs="Times New Roman"/>
          <w:color w:val="auto"/>
        </w:rPr>
        <w:t xml:space="preserve">ų </w:t>
      </w:r>
      <w:r w:rsidRPr="003714C3">
        <w:rPr>
          <w:rFonts w:asciiTheme="majorHAnsi" w:hAnsiTheme="majorHAnsi" w:cs="Times New Roman"/>
          <w:color w:val="auto"/>
          <w:lang w:val="it-IT"/>
        </w:rPr>
        <w:t>nuo prane</w:t>
      </w:r>
      <w:r w:rsidRPr="003714C3">
        <w:rPr>
          <w:rFonts w:asciiTheme="majorHAnsi" w:hAnsiTheme="majorHAnsi" w:cs="Times New Roman"/>
          <w:color w:val="auto"/>
        </w:rPr>
        <w:t>š</w:t>
      </w:r>
      <w:r w:rsidRPr="003714C3">
        <w:rPr>
          <w:rFonts w:asciiTheme="majorHAnsi" w:hAnsiTheme="majorHAnsi" w:cs="Times New Roman"/>
          <w:color w:val="auto"/>
          <w:lang w:val="it-IT"/>
        </w:rPr>
        <w:t>imo apie sprendim</w:t>
      </w:r>
      <w:r w:rsidRPr="003714C3">
        <w:rPr>
          <w:rFonts w:asciiTheme="majorHAnsi" w:hAnsiTheme="majorHAnsi" w:cs="Times New Roman"/>
          <w:color w:val="auto"/>
        </w:rPr>
        <w:t xml:space="preserve">ą </w:t>
      </w:r>
      <w:r w:rsidRPr="003714C3">
        <w:rPr>
          <w:rFonts w:asciiTheme="majorHAnsi" w:hAnsiTheme="majorHAnsi" w:cs="Times New Roman"/>
          <w:color w:val="auto"/>
          <w:lang w:val="it-IT"/>
        </w:rPr>
        <w:t>sudaryti pirkimo sutart</w:t>
      </w:r>
      <w:r w:rsidRPr="003714C3">
        <w:rPr>
          <w:rFonts w:asciiTheme="majorHAnsi" w:hAnsiTheme="majorHAnsi" w:cs="Times New Roman"/>
          <w:color w:val="auto"/>
        </w:rPr>
        <w:t>į iš</w:t>
      </w:r>
      <w:r w:rsidRPr="003714C3">
        <w:rPr>
          <w:rFonts w:asciiTheme="majorHAnsi" w:hAnsiTheme="majorHAnsi" w:cs="Times New Roman"/>
          <w:color w:val="auto"/>
          <w:lang w:val="it-IT"/>
        </w:rPr>
        <w:t>siuntimo i</w:t>
      </w:r>
      <w:r w:rsidRPr="003714C3">
        <w:rPr>
          <w:rFonts w:asciiTheme="majorHAnsi" w:hAnsiTheme="majorHAnsi" w:cs="Times New Roman"/>
          <w:color w:val="auto"/>
        </w:rPr>
        <w:t xml:space="preserve">š </w:t>
      </w:r>
      <w:r w:rsidRPr="003714C3">
        <w:rPr>
          <w:rFonts w:asciiTheme="majorHAnsi" w:hAnsiTheme="majorHAnsi" w:cs="Times New Roman"/>
          <w:color w:val="auto"/>
          <w:lang w:val="nl-NL"/>
        </w:rPr>
        <w:t>perkan</w:t>
      </w:r>
      <w:r w:rsidRPr="003714C3">
        <w:rPr>
          <w:rFonts w:asciiTheme="majorHAnsi" w:hAnsiTheme="majorHAnsi" w:cs="Times New Roman"/>
          <w:color w:val="auto"/>
        </w:rPr>
        <w:t>č</w:t>
      </w:r>
      <w:r w:rsidRPr="003714C3">
        <w:rPr>
          <w:rFonts w:asciiTheme="majorHAnsi" w:hAnsiTheme="majorHAnsi" w:cs="Times New Roman"/>
          <w:color w:val="auto"/>
          <w:lang w:val="es-ES_tradnl"/>
        </w:rPr>
        <w:t>iosios organizacijos suinteresuotiems kandidatams ir suinteresuotiems dalyviams dienos, i</w:t>
      </w:r>
      <w:r w:rsidRPr="003714C3">
        <w:rPr>
          <w:rFonts w:asciiTheme="majorHAnsi" w:hAnsiTheme="majorHAnsi" w:cs="Times New Roman"/>
          <w:color w:val="auto"/>
        </w:rPr>
        <w:t>šskyrus atvejus, kai vienintelis suinteresuotas dalyvis yra tas, su kuriuo sudaroma pirkimo sutartis.</w:t>
      </w:r>
    </w:p>
    <w:p w:rsidR="001F33A1" w:rsidRPr="003714C3" w:rsidRDefault="001F33A1" w:rsidP="00557244">
      <w:pPr>
        <w:pStyle w:val="Body2"/>
        <w:tabs>
          <w:tab w:val="left" w:pos="567"/>
        </w:tabs>
        <w:spacing w:after="0"/>
        <w:ind w:firstLine="709"/>
        <w:rPr>
          <w:rFonts w:asciiTheme="majorHAnsi" w:hAnsiTheme="majorHAnsi"/>
        </w:rPr>
      </w:pPr>
      <w:r w:rsidRPr="003714C3">
        <w:rPr>
          <w:rFonts w:asciiTheme="majorHAnsi" w:hAnsiTheme="majorHAnsi" w:cs="Times New Roman"/>
        </w:rPr>
        <w:tab/>
      </w:r>
      <w:r w:rsidRPr="003714C3">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1F5F6A" w:rsidRPr="003714C3" w:rsidRDefault="001F5F6A" w:rsidP="00557244">
      <w:pPr>
        <w:pStyle w:val="Body2"/>
        <w:tabs>
          <w:tab w:val="left" w:pos="567"/>
        </w:tabs>
        <w:spacing w:after="0"/>
        <w:ind w:firstLine="709"/>
        <w:rPr>
          <w:rFonts w:asciiTheme="majorHAnsi" w:hAnsiTheme="majorHAnsi" w:cs="Times New Roman"/>
        </w:rPr>
      </w:pPr>
    </w:p>
    <w:p w:rsidR="00B50198" w:rsidRPr="003714C3" w:rsidRDefault="00B50198" w:rsidP="00B50198">
      <w:pPr>
        <w:pStyle w:val="Heading"/>
        <w:jc w:val="center"/>
        <w:rPr>
          <w:rFonts w:asciiTheme="majorHAnsi" w:hAnsiTheme="majorHAnsi" w:cs="Times New Roman"/>
          <w:color w:val="auto"/>
        </w:rPr>
      </w:pPr>
      <w:r w:rsidRPr="003714C3">
        <w:rPr>
          <w:rFonts w:asciiTheme="majorHAnsi" w:hAnsiTheme="majorHAnsi" w:cs="Times New Roman"/>
          <w:color w:val="auto"/>
        </w:rPr>
        <w:t xml:space="preserve">16. PRETENZIJŲ </w:t>
      </w:r>
      <w:r w:rsidRPr="003714C3">
        <w:rPr>
          <w:rFonts w:asciiTheme="majorHAnsi" w:hAnsiTheme="majorHAnsi" w:cs="Times New Roman"/>
          <w:color w:val="auto"/>
          <w:lang w:val="de-DE"/>
        </w:rPr>
        <w:t>IR SKUND</w:t>
      </w:r>
      <w:r w:rsidRPr="003714C3">
        <w:rPr>
          <w:rFonts w:asciiTheme="majorHAnsi" w:hAnsiTheme="majorHAnsi" w:cs="Times New Roman"/>
          <w:color w:val="auto"/>
        </w:rPr>
        <w:t>Ų NAGRINĖJIMAS</w:t>
      </w:r>
    </w:p>
    <w:p w:rsidR="00B50198" w:rsidRPr="003714C3" w:rsidRDefault="00B50198" w:rsidP="00B50198">
      <w:pPr>
        <w:pStyle w:val="Body2"/>
        <w:rPr>
          <w:rFonts w:asciiTheme="majorHAnsi" w:hAnsiTheme="majorHAnsi" w:cs="Times New Roman"/>
          <w:color w:val="auto"/>
        </w:rPr>
      </w:pPr>
    </w:p>
    <w:p w:rsidR="001F33A1" w:rsidRPr="003714C3" w:rsidRDefault="001F33A1" w:rsidP="00557244">
      <w:pPr>
        <w:pStyle w:val="Body2"/>
        <w:tabs>
          <w:tab w:val="left" w:pos="567"/>
        </w:tabs>
        <w:spacing w:after="0"/>
        <w:ind w:firstLine="851"/>
        <w:rPr>
          <w:rFonts w:asciiTheme="majorHAnsi" w:hAnsiTheme="majorHAnsi" w:cs="Times New Roman"/>
        </w:rPr>
      </w:pPr>
      <w:r w:rsidRPr="003714C3">
        <w:rPr>
          <w:rFonts w:asciiTheme="majorHAnsi" w:hAnsiTheme="majorHAnsi" w:cs="Times New Roman"/>
        </w:rPr>
        <w:tab/>
        <w:t xml:space="preserve">16.1. </w:t>
      </w:r>
      <w:r w:rsidRPr="003714C3">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714C3" w:rsidRDefault="00E600AF" w:rsidP="00557244">
      <w:pPr>
        <w:pStyle w:val="Body2"/>
        <w:spacing w:after="0"/>
        <w:rPr>
          <w:rFonts w:asciiTheme="majorHAnsi" w:hAnsiTheme="majorHAnsi"/>
          <w:color w:val="auto"/>
        </w:rPr>
      </w:pPr>
      <w:r w:rsidRPr="003714C3">
        <w:rPr>
          <w:rFonts w:asciiTheme="majorHAnsi" w:hAnsiTheme="majorHAnsi"/>
          <w:color w:val="auto"/>
        </w:rPr>
        <w:tab/>
        <w:t xml:space="preserve">16.2. Tiekėjas turi teisę pateikti pretenziją </w:t>
      </w:r>
      <w:r w:rsidRPr="003714C3">
        <w:rPr>
          <w:rFonts w:asciiTheme="majorHAnsi" w:hAnsiTheme="majorHAnsi"/>
          <w:color w:val="auto"/>
          <w:lang w:val="nl-NL"/>
        </w:rPr>
        <w:t>perkan</w:t>
      </w:r>
      <w:r w:rsidRPr="003714C3">
        <w:rPr>
          <w:rFonts w:asciiTheme="majorHAnsi" w:hAnsiTheme="majorHAnsi"/>
          <w:color w:val="auto"/>
        </w:rPr>
        <w:t>čiajai organizacijai, pateikti prašymą ar pareikš</w:t>
      </w:r>
      <w:r w:rsidRPr="003714C3">
        <w:rPr>
          <w:rFonts w:asciiTheme="majorHAnsi" w:hAnsiTheme="majorHAnsi"/>
          <w:color w:val="auto"/>
          <w:lang w:val="it-IT"/>
        </w:rPr>
        <w:t>ti ie</w:t>
      </w:r>
      <w:r w:rsidRPr="003714C3">
        <w:rPr>
          <w:rFonts w:asciiTheme="majorHAnsi" w:hAnsiTheme="majorHAnsi"/>
          <w:color w:val="auto"/>
        </w:rPr>
        <w:t>škinį teismui (iš</w:t>
      </w:r>
      <w:r w:rsidRPr="003714C3">
        <w:rPr>
          <w:rFonts w:asciiTheme="majorHAnsi" w:hAnsiTheme="majorHAnsi"/>
          <w:color w:val="auto"/>
          <w:lang w:val="sv-SE"/>
        </w:rPr>
        <w:t>skyrus Viešųjų pirkimų įstatymo 102 straipsnio 3 ir 4 dalyse nurodytus atvejus)</w:t>
      </w:r>
      <w:r w:rsidRPr="003714C3">
        <w:rPr>
          <w:rFonts w:asciiTheme="majorHAnsi" w:hAnsiTheme="majorHAnsi"/>
          <w:color w:val="auto"/>
        </w:rPr>
        <w:t>:</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16.2.1.</w:t>
      </w:r>
      <w:r w:rsidRPr="003714C3">
        <w:rPr>
          <w:rFonts w:asciiTheme="majorHAnsi" w:hAnsiTheme="majorHAnsi" w:cs="Times New Roman"/>
          <w:lang w:val="nl-NL"/>
        </w:rPr>
        <w:t xml:space="preserve"> per 10 dien</w:t>
      </w:r>
      <w:r w:rsidRPr="003714C3">
        <w:rPr>
          <w:rFonts w:asciiTheme="majorHAnsi" w:hAnsiTheme="majorHAnsi" w:cs="Times New Roman"/>
        </w:rPr>
        <w:t xml:space="preserve">ų </w:t>
      </w:r>
      <w:r w:rsidRPr="003714C3">
        <w:rPr>
          <w:rFonts w:asciiTheme="majorHAnsi" w:hAnsiTheme="majorHAnsi" w:cs="Times New Roman"/>
          <w:lang w:val="it-IT"/>
        </w:rPr>
        <w:t>nuo perkan</w:t>
      </w:r>
      <w:r w:rsidRPr="003714C3">
        <w:rPr>
          <w:rFonts w:asciiTheme="majorHAnsi" w:hAnsiTheme="majorHAnsi" w:cs="Times New Roman"/>
        </w:rPr>
        <w:t>čiosios organizacijos praneš</w:t>
      </w:r>
      <w:r w:rsidRPr="003714C3">
        <w:rPr>
          <w:rFonts w:asciiTheme="majorHAnsi" w:hAnsiTheme="majorHAnsi" w:cs="Times New Roman"/>
          <w:lang w:val="it-IT"/>
        </w:rPr>
        <w:t>imo ra</w:t>
      </w:r>
      <w:r w:rsidRPr="003714C3">
        <w:rPr>
          <w:rFonts w:asciiTheme="majorHAnsi" w:hAnsiTheme="majorHAnsi" w:cs="Times New Roman"/>
        </w:rPr>
        <w:t xml:space="preserve">štu apie jos priimtą </w:t>
      </w:r>
      <w:r w:rsidRPr="003714C3">
        <w:rPr>
          <w:rFonts w:asciiTheme="majorHAnsi" w:hAnsiTheme="majorHAnsi" w:cs="Times New Roman"/>
          <w:lang w:val="it-IT"/>
        </w:rPr>
        <w:t>sprendim</w:t>
      </w:r>
      <w:r w:rsidRPr="003714C3">
        <w:rPr>
          <w:rFonts w:asciiTheme="majorHAnsi" w:hAnsiTheme="majorHAnsi" w:cs="Times New Roman"/>
        </w:rPr>
        <w:t>ą iš</w:t>
      </w:r>
      <w:r w:rsidRPr="003714C3">
        <w:rPr>
          <w:rFonts w:asciiTheme="majorHAnsi" w:hAnsiTheme="majorHAnsi" w:cs="Times New Roman"/>
          <w:lang w:val="it-IT"/>
        </w:rPr>
        <w:t>siuntimo tiek</w:t>
      </w:r>
      <w:r w:rsidRPr="003714C3">
        <w:rPr>
          <w:rFonts w:asciiTheme="majorHAnsi" w:hAnsiTheme="majorHAnsi" w:cs="Times New Roman"/>
        </w:rPr>
        <w:t>ė</w:t>
      </w:r>
      <w:r w:rsidRPr="003714C3">
        <w:rPr>
          <w:rFonts w:asciiTheme="majorHAnsi" w:hAnsiTheme="majorHAnsi" w:cs="Times New Roman"/>
          <w:lang w:val="es-ES_tradnl"/>
        </w:rPr>
        <w:t>jams dienos;</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16.2.2</w:t>
      </w:r>
      <w:r w:rsidRPr="003714C3">
        <w:rPr>
          <w:rFonts w:asciiTheme="majorHAnsi" w:hAnsiTheme="majorHAnsi" w:cs="Times New Roman"/>
          <w:lang w:val="nl-NL"/>
        </w:rPr>
        <w:t>. per 10 dien</w:t>
      </w:r>
      <w:r w:rsidRPr="003714C3">
        <w:rPr>
          <w:rFonts w:asciiTheme="majorHAnsi" w:hAnsiTheme="majorHAnsi" w:cs="Times New Roman"/>
        </w:rPr>
        <w:t xml:space="preserve">ų </w:t>
      </w:r>
      <w:r w:rsidRPr="003714C3">
        <w:rPr>
          <w:rFonts w:asciiTheme="majorHAnsi" w:hAnsiTheme="majorHAnsi" w:cs="Times New Roman"/>
          <w:lang w:val="it-IT"/>
        </w:rPr>
        <w:t>nuo paskelbimo apie perkan</w:t>
      </w:r>
      <w:r w:rsidRPr="003714C3">
        <w:rPr>
          <w:rFonts w:asciiTheme="majorHAnsi" w:hAnsiTheme="majorHAnsi" w:cs="Times New Roman"/>
        </w:rPr>
        <w:t xml:space="preserve">čiosios organizacijos priimtą </w:t>
      </w:r>
      <w:r w:rsidRPr="003714C3">
        <w:rPr>
          <w:rFonts w:asciiTheme="majorHAnsi" w:hAnsiTheme="majorHAnsi" w:cs="Times New Roman"/>
          <w:lang w:val="it-IT"/>
        </w:rPr>
        <w:t>sprendim</w:t>
      </w:r>
      <w:r w:rsidRPr="003714C3">
        <w:rPr>
          <w:rFonts w:asciiTheme="majorHAnsi" w:hAnsiTheme="majorHAnsi" w:cs="Times New Roman"/>
        </w:rPr>
        <w:t>ą dienos, jeigu VPĮ nėra reikalavimo raštu informuoti tiekė</w:t>
      </w:r>
      <w:r w:rsidRPr="003714C3">
        <w:rPr>
          <w:rFonts w:asciiTheme="majorHAnsi" w:hAnsiTheme="majorHAnsi" w:cs="Times New Roman"/>
          <w:lang w:val="nl-NL"/>
        </w:rPr>
        <w:t>jus apie perkan</w:t>
      </w:r>
      <w:r w:rsidRPr="003714C3">
        <w:rPr>
          <w:rFonts w:asciiTheme="majorHAnsi" w:hAnsiTheme="majorHAnsi" w:cs="Times New Roman"/>
        </w:rPr>
        <w:t>čiosios organizacijos priimtus sprendimus.</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16.3. Perkančioji organizacija privalo nagrinė</w:t>
      </w:r>
      <w:r w:rsidRPr="003714C3">
        <w:rPr>
          <w:rFonts w:asciiTheme="majorHAnsi" w:hAnsiTheme="majorHAnsi" w:cs="Times New Roman"/>
          <w:lang w:val="nl-NL"/>
        </w:rPr>
        <w:t>ti tik tas tiek</w:t>
      </w:r>
      <w:r w:rsidRPr="003714C3">
        <w:rPr>
          <w:rFonts w:asciiTheme="majorHAnsi" w:hAnsiTheme="majorHAnsi" w:cs="Times New Roman"/>
        </w:rPr>
        <w:t xml:space="preserve">ėjų </w:t>
      </w:r>
      <w:r w:rsidRPr="003714C3">
        <w:rPr>
          <w:rFonts w:asciiTheme="majorHAnsi" w:hAnsiTheme="majorHAnsi" w:cs="Times New Roman"/>
          <w:lang w:val="es-ES_tradnl"/>
        </w:rPr>
        <w:t xml:space="preserve">pretenzijas, kurios gautos iki pirkimo sutarties ar preliminariosios sutarties sudarymo dienos ir pateiktos laikantis </w:t>
      </w:r>
      <w:r w:rsidRPr="003714C3">
        <w:rPr>
          <w:rFonts w:asciiTheme="majorHAnsi" w:hAnsiTheme="majorHAnsi" w:cs="Times New Roman"/>
        </w:rPr>
        <w:t xml:space="preserve">16.2 punkte </w:t>
      </w:r>
      <w:r w:rsidRPr="003714C3">
        <w:rPr>
          <w:rFonts w:asciiTheme="majorHAnsi" w:hAnsiTheme="majorHAnsi" w:cs="Times New Roman"/>
        </w:rPr>
        <w:lastRenderedPageBreak/>
        <w:t>nustatytų terminų. Neprivaloma nagrinėti pretenzijų</w:t>
      </w:r>
      <w:r w:rsidRPr="003714C3">
        <w:rPr>
          <w:rFonts w:asciiTheme="majorHAnsi" w:hAnsiTheme="majorHAnsi" w:cs="Times New Roman"/>
          <w:lang w:val="de-DE"/>
        </w:rPr>
        <w:t>, teikiam</w:t>
      </w:r>
      <w:r w:rsidRPr="003714C3">
        <w:rPr>
          <w:rFonts w:asciiTheme="majorHAnsi" w:hAnsiTheme="majorHAnsi" w:cs="Times New Roman"/>
        </w:rPr>
        <w:t>ų pakartotinai dė</w:t>
      </w:r>
      <w:r w:rsidRPr="003714C3">
        <w:rPr>
          <w:rFonts w:asciiTheme="majorHAnsi" w:hAnsiTheme="majorHAnsi" w:cs="Times New Roman"/>
          <w:lang w:val="nl-NL"/>
        </w:rPr>
        <w:t>l to paties perkan</w:t>
      </w:r>
      <w:r w:rsidRPr="003714C3">
        <w:rPr>
          <w:rFonts w:asciiTheme="majorHAnsi" w:hAnsiTheme="majorHAnsi" w:cs="Times New Roman"/>
        </w:rPr>
        <w:t>čiosios organizacijos priimto sprendimo arba atlikto veiksmo.</w:t>
      </w:r>
    </w:p>
    <w:p w:rsidR="001F33A1" w:rsidRPr="003714C3" w:rsidRDefault="001F33A1" w:rsidP="00557244">
      <w:pPr>
        <w:pStyle w:val="Body2"/>
        <w:tabs>
          <w:tab w:val="left" w:pos="567"/>
        </w:tabs>
        <w:spacing w:after="0"/>
        <w:ind w:firstLine="1276"/>
        <w:rPr>
          <w:rFonts w:asciiTheme="majorHAnsi" w:hAnsiTheme="majorHAnsi" w:cs="Times New Roman"/>
        </w:rPr>
      </w:pPr>
      <w:r w:rsidRPr="003714C3">
        <w:rPr>
          <w:rFonts w:asciiTheme="majorHAnsi" w:hAnsiTheme="majorHAnsi"/>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 xml:space="preserve">16.5. Perkančioji organizacija privalo išnagrinėti pretenziją, priimti motyvuotą </w:t>
      </w:r>
      <w:r w:rsidRPr="003714C3">
        <w:rPr>
          <w:rFonts w:asciiTheme="majorHAnsi" w:hAnsiTheme="majorHAnsi" w:cs="Times New Roman"/>
          <w:lang w:val="it-IT"/>
        </w:rPr>
        <w:t>sprendim</w:t>
      </w:r>
      <w:r w:rsidRPr="003714C3">
        <w:rPr>
          <w:rFonts w:asciiTheme="majorHAnsi" w:hAnsiTheme="majorHAnsi" w:cs="Times New Roman"/>
        </w:rPr>
        <w:t xml:space="preserve">ą </w:t>
      </w:r>
      <w:r w:rsidRPr="003714C3">
        <w:rPr>
          <w:rFonts w:asciiTheme="majorHAnsi" w:hAnsiTheme="majorHAnsi" w:cs="Times New Roman"/>
          <w:lang w:val="fr-FR"/>
        </w:rPr>
        <w:t>ir apie j</w:t>
      </w:r>
      <w:r w:rsidRPr="003714C3">
        <w:rPr>
          <w:rFonts w:asciiTheme="majorHAnsi" w:hAnsiTheme="majorHAnsi" w:cs="Times New Roman"/>
        </w:rPr>
        <w:t>į, taip pat apie anksčiau praneštų pirkimo procedū</w:t>
      </w:r>
      <w:r w:rsidRPr="003714C3">
        <w:rPr>
          <w:rFonts w:asciiTheme="majorHAnsi" w:hAnsiTheme="majorHAnsi" w:cs="Times New Roman"/>
          <w:lang w:val="pt-PT"/>
        </w:rPr>
        <w:t>ros termin</w:t>
      </w:r>
      <w:r w:rsidRPr="003714C3">
        <w:rPr>
          <w:rFonts w:asciiTheme="majorHAnsi" w:hAnsiTheme="majorHAnsi" w:cs="Times New Roman"/>
        </w:rPr>
        <w:t>ų pasikeitimą raštu pranešti pretenziją pateikusiam tiekė</w:t>
      </w:r>
      <w:r w:rsidRPr="003714C3">
        <w:rPr>
          <w:rFonts w:asciiTheme="majorHAnsi" w:hAnsiTheme="majorHAnsi" w:cs="Times New Roman"/>
          <w:lang w:val="fr-FR"/>
        </w:rPr>
        <w:t>jui</w:t>
      </w:r>
      <w:r w:rsidR="00785E8C" w:rsidRPr="003714C3">
        <w:rPr>
          <w:rFonts w:asciiTheme="majorHAnsi" w:hAnsiTheme="majorHAnsi" w:cs="Times New Roman"/>
          <w:lang w:val="fr-FR"/>
        </w:rPr>
        <w:t xml:space="preserve"> </w:t>
      </w:r>
      <w:r w:rsidRPr="003714C3">
        <w:rPr>
          <w:rFonts w:asciiTheme="majorHAnsi" w:hAnsiTheme="majorHAnsi" w:cs="Times New Roman"/>
          <w:lang w:val="it-IT"/>
        </w:rPr>
        <w:t>ir suinteresuotiems dalyviams ne v</w:t>
      </w:r>
      <w:r w:rsidRPr="003714C3">
        <w:rPr>
          <w:rFonts w:asciiTheme="majorHAnsi" w:hAnsiTheme="majorHAnsi" w:cs="Times New Roman"/>
        </w:rPr>
        <w:t>ėliau kaip per 6 darbo dienas nuo pretenzijos gavimo dienos.</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 xml:space="preserve">16.6. Jeigu perkančioji organizacija per nustatytą terminą </w:t>
      </w:r>
      <w:r w:rsidRPr="003714C3">
        <w:rPr>
          <w:rFonts w:asciiTheme="majorHAnsi" w:hAnsiTheme="majorHAnsi" w:cs="Times New Roman"/>
          <w:lang w:val="de-DE"/>
        </w:rPr>
        <w:t>nei</w:t>
      </w:r>
      <w:r w:rsidRPr="003714C3">
        <w:rPr>
          <w:rFonts w:asciiTheme="majorHAnsi" w:hAnsiTheme="majorHAnsi" w:cs="Times New Roman"/>
        </w:rPr>
        <w:t>šnagrinėja jai pateiktos pretenzijos, tiekėjas turi teisę pateikti prašymą ar pareikš</w:t>
      </w:r>
      <w:r w:rsidRPr="003714C3">
        <w:rPr>
          <w:rFonts w:asciiTheme="majorHAnsi" w:hAnsiTheme="majorHAnsi" w:cs="Times New Roman"/>
          <w:lang w:val="it-IT"/>
        </w:rPr>
        <w:t>ti ie</w:t>
      </w:r>
      <w:r w:rsidRPr="003714C3">
        <w:rPr>
          <w:rFonts w:asciiTheme="majorHAnsi" w:hAnsiTheme="majorHAnsi" w:cs="Times New Roman"/>
        </w:rPr>
        <w:t xml:space="preserve">škinį </w:t>
      </w:r>
      <w:r w:rsidRPr="003714C3">
        <w:rPr>
          <w:rFonts w:asciiTheme="majorHAnsi" w:hAnsiTheme="majorHAnsi" w:cs="Times New Roman"/>
          <w:lang w:val="it-IT"/>
        </w:rPr>
        <w:t>teismui per 15 dien</w:t>
      </w:r>
      <w:r w:rsidRPr="003714C3">
        <w:rPr>
          <w:rFonts w:asciiTheme="majorHAnsi" w:hAnsiTheme="majorHAnsi" w:cs="Times New Roman"/>
        </w:rPr>
        <w:t xml:space="preserve">ų </w:t>
      </w:r>
      <w:r w:rsidRPr="003714C3">
        <w:rPr>
          <w:rFonts w:asciiTheme="majorHAnsi" w:hAnsiTheme="majorHAnsi" w:cs="Times New Roman"/>
          <w:lang w:val="es-ES_tradnl"/>
        </w:rPr>
        <w:t>nuo dienos, kuri</w:t>
      </w:r>
      <w:r w:rsidRPr="003714C3">
        <w:rPr>
          <w:rFonts w:asciiTheme="majorHAnsi" w:hAnsiTheme="majorHAnsi" w:cs="Times New Roman"/>
        </w:rPr>
        <w:t xml:space="preserve">ą </w:t>
      </w:r>
      <w:r w:rsidRPr="003714C3">
        <w:rPr>
          <w:rFonts w:asciiTheme="majorHAnsi" w:hAnsiTheme="majorHAnsi" w:cs="Times New Roman"/>
          <w:lang w:val="nl-NL"/>
        </w:rPr>
        <w:t>perkan</w:t>
      </w:r>
      <w:r w:rsidRPr="003714C3">
        <w:rPr>
          <w:rFonts w:asciiTheme="majorHAnsi" w:hAnsiTheme="majorHAnsi" w:cs="Times New Roman"/>
        </w:rPr>
        <w:t>čioji organizacija turė</w:t>
      </w:r>
      <w:r w:rsidRPr="003714C3">
        <w:rPr>
          <w:rFonts w:asciiTheme="majorHAnsi" w:hAnsiTheme="majorHAnsi" w:cs="Times New Roman"/>
          <w:lang w:val="es-ES_tradnl"/>
        </w:rPr>
        <w:t>jo ra</w:t>
      </w:r>
      <w:r w:rsidRPr="003714C3">
        <w:rPr>
          <w:rFonts w:asciiTheme="majorHAnsi" w:hAnsiTheme="majorHAnsi" w:cs="Times New Roman"/>
        </w:rPr>
        <w:t xml:space="preserve">štu pranešti apie priimtą </w:t>
      </w:r>
      <w:r w:rsidRPr="003714C3">
        <w:rPr>
          <w:rFonts w:asciiTheme="majorHAnsi" w:hAnsiTheme="majorHAnsi" w:cs="Times New Roman"/>
          <w:lang w:val="it-IT"/>
        </w:rPr>
        <w:t>sprendim</w:t>
      </w:r>
      <w:r w:rsidRPr="003714C3">
        <w:rPr>
          <w:rFonts w:asciiTheme="majorHAnsi" w:hAnsiTheme="majorHAnsi" w:cs="Times New Roman"/>
        </w:rPr>
        <w:t>ą pretenziją pateikusiam tiekėjui, suinteresuotiems kandidatams ir suinteresuotiems dalyviams.</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16.7. Tiekėjas turi teisę pareikš</w:t>
      </w:r>
      <w:r w:rsidRPr="003714C3">
        <w:rPr>
          <w:rFonts w:asciiTheme="majorHAnsi" w:hAnsiTheme="majorHAnsi" w:cs="Times New Roman"/>
          <w:lang w:val="it-IT"/>
        </w:rPr>
        <w:t>ti ie</w:t>
      </w:r>
      <w:r w:rsidRPr="003714C3">
        <w:rPr>
          <w:rFonts w:asciiTheme="majorHAnsi" w:hAnsiTheme="majorHAnsi" w:cs="Times New Roman"/>
        </w:rPr>
        <w:t>škinį dė</w:t>
      </w:r>
      <w:r w:rsidRPr="003714C3">
        <w:rPr>
          <w:rFonts w:asciiTheme="majorHAnsi" w:hAnsiTheme="majorHAnsi" w:cs="Times New Roman"/>
          <w:lang w:val="es-ES_tradnl"/>
        </w:rPr>
        <w:t>l pirkimo sutarties ar preliminariosios sutarties pripa</w:t>
      </w:r>
      <w:r w:rsidRPr="003714C3">
        <w:rPr>
          <w:rFonts w:asciiTheme="majorHAnsi" w:hAnsiTheme="majorHAnsi" w:cs="Times New Roman"/>
        </w:rPr>
        <w:t>žinimo negaliojanč</w:t>
      </w:r>
      <w:r w:rsidRPr="003714C3">
        <w:rPr>
          <w:rFonts w:asciiTheme="majorHAnsi" w:hAnsiTheme="majorHAnsi" w:cs="Times New Roman"/>
          <w:lang w:val="it-IT"/>
        </w:rPr>
        <w:t>ia per 6 m</w:t>
      </w:r>
      <w:r w:rsidRPr="003714C3">
        <w:rPr>
          <w:rFonts w:asciiTheme="majorHAnsi" w:hAnsiTheme="majorHAnsi" w:cs="Times New Roman"/>
        </w:rPr>
        <w:t>ė</w:t>
      </w:r>
      <w:r w:rsidRPr="003714C3">
        <w:rPr>
          <w:rFonts w:asciiTheme="majorHAnsi" w:hAnsiTheme="majorHAnsi" w:cs="Times New Roman"/>
          <w:lang w:val="it-IT"/>
        </w:rPr>
        <w:t>nesius nuo pirkimo sutarties sudarymo dienos.</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 xml:space="preserve">16.8. Tais atvejais, kai tiekėjui padaryta žala kildinama iš neteisėtų </w:t>
      </w:r>
      <w:r w:rsidRPr="003714C3">
        <w:rPr>
          <w:rFonts w:asciiTheme="majorHAnsi" w:hAnsiTheme="majorHAnsi" w:cs="Times New Roman"/>
          <w:lang w:val="nl-NL"/>
        </w:rPr>
        <w:t>perkan</w:t>
      </w:r>
      <w:r w:rsidRPr="003714C3">
        <w:rPr>
          <w:rFonts w:asciiTheme="majorHAnsi" w:hAnsiTheme="majorHAnsi" w:cs="Times New Roman"/>
        </w:rPr>
        <w:t xml:space="preserve">čiosios organizacijos veiksmų </w:t>
      </w:r>
      <w:r w:rsidRPr="003714C3">
        <w:rPr>
          <w:rFonts w:asciiTheme="majorHAnsi" w:hAnsiTheme="majorHAnsi" w:cs="Times New Roman"/>
          <w:lang w:val="it-IT"/>
        </w:rPr>
        <w:t>ar sprendim</w:t>
      </w:r>
      <w:r w:rsidRPr="003714C3">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714C3">
        <w:rPr>
          <w:rFonts w:asciiTheme="majorHAnsi" w:hAnsiTheme="majorHAnsi" w:cs="Times New Roman"/>
          <w:lang w:val="pt-PT"/>
        </w:rPr>
        <w:t>kinio parei</w:t>
      </w:r>
      <w:r w:rsidRPr="003714C3">
        <w:rPr>
          <w:rFonts w:asciiTheme="majorHAnsi" w:hAnsiTheme="majorHAnsi" w:cs="Times New Roman"/>
        </w:rPr>
        <w:t>š</w:t>
      </w:r>
      <w:r w:rsidRPr="003714C3">
        <w:rPr>
          <w:rFonts w:asciiTheme="majorHAnsi" w:hAnsiTheme="majorHAnsi" w:cs="Times New Roman"/>
          <w:lang w:val="nl-NL"/>
        </w:rPr>
        <w:t xml:space="preserve">kimo senaties terminai. </w:t>
      </w:r>
      <w:r w:rsidRPr="003714C3">
        <w:rPr>
          <w:rFonts w:asciiTheme="majorHAnsi" w:hAnsiTheme="majorHAnsi" w:cs="Times New Roman"/>
        </w:rPr>
        <w:t>Š</w:t>
      </w:r>
      <w:r w:rsidRPr="003714C3">
        <w:rPr>
          <w:rFonts w:asciiTheme="majorHAnsi" w:hAnsiTheme="majorHAnsi" w:cs="Times New Roman"/>
          <w:lang w:val="pt-PT"/>
        </w:rPr>
        <w:t>ios dalies nuostatos netaikomos</w:t>
      </w:r>
      <w:r w:rsidRPr="003714C3">
        <w:rPr>
          <w:rFonts w:asciiTheme="majorHAnsi" w:hAnsiTheme="majorHAnsi" w:cs="Times New Roman"/>
        </w:rPr>
        <w:t xml:space="preserve">, kai ieškinys teikiamas </w:t>
      </w:r>
      <w:r w:rsidRPr="003714C3">
        <w:rPr>
          <w:rFonts w:asciiTheme="majorHAnsi" w:hAnsiTheme="majorHAnsi" w:cs="Times New Roman"/>
          <w:lang w:val="nl-NL"/>
        </w:rPr>
        <w:t>perkan</w:t>
      </w:r>
      <w:r w:rsidRPr="003714C3">
        <w:rPr>
          <w:rFonts w:asciiTheme="majorHAnsi" w:hAnsiTheme="majorHAnsi" w:cs="Times New Roman"/>
        </w:rPr>
        <w:t>čiajai organizacija i nepagrįstai nutraukus pirkimo sutartį dė</w:t>
      </w:r>
      <w:r w:rsidRPr="003714C3">
        <w:rPr>
          <w:rFonts w:asciiTheme="majorHAnsi" w:hAnsiTheme="majorHAnsi" w:cs="Times New Roman"/>
          <w:lang w:val="es-ES_tradnl"/>
        </w:rPr>
        <w:t>l esminio pirkimo sutarties pa</w:t>
      </w:r>
      <w:r w:rsidRPr="003714C3">
        <w:rPr>
          <w:rFonts w:asciiTheme="majorHAnsi" w:hAnsiTheme="majorHAnsi" w:cs="Times New Roman"/>
        </w:rPr>
        <w:t>žeidimo.</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16.9. Tiekėjas, pateikę</w:t>
      </w:r>
      <w:r w:rsidRPr="003714C3">
        <w:rPr>
          <w:rFonts w:asciiTheme="majorHAnsi" w:hAnsiTheme="majorHAnsi" w:cs="Times New Roman"/>
          <w:lang w:val="pt-PT"/>
        </w:rPr>
        <w:t>s pra</w:t>
      </w:r>
      <w:r w:rsidRPr="003714C3">
        <w:rPr>
          <w:rFonts w:asciiTheme="majorHAnsi" w:hAnsiTheme="majorHAnsi" w:cs="Times New Roman"/>
        </w:rPr>
        <w:t xml:space="preserve">šymą </w:t>
      </w:r>
      <w:r w:rsidRPr="003714C3">
        <w:rPr>
          <w:rFonts w:asciiTheme="majorHAnsi" w:hAnsiTheme="majorHAnsi" w:cs="Times New Roman"/>
          <w:lang w:val="fr-FR"/>
        </w:rPr>
        <w:t>ar parei</w:t>
      </w:r>
      <w:r w:rsidRPr="003714C3">
        <w:rPr>
          <w:rFonts w:asciiTheme="majorHAnsi" w:hAnsiTheme="majorHAnsi" w:cs="Times New Roman"/>
        </w:rPr>
        <w:t>škę</w:t>
      </w:r>
      <w:r w:rsidRPr="003714C3">
        <w:rPr>
          <w:rFonts w:asciiTheme="majorHAnsi" w:hAnsiTheme="majorHAnsi" w:cs="Times New Roman"/>
          <w:lang w:val="nl-NL"/>
        </w:rPr>
        <w:t>s ie</w:t>
      </w:r>
      <w:r w:rsidRPr="003714C3">
        <w:rPr>
          <w:rFonts w:asciiTheme="majorHAnsi" w:hAnsiTheme="majorHAnsi" w:cs="Times New Roman"/>
        </w:rPr>
        <w:t xml:space="preserve">škinį </w:t>
      </w:r>
      <w:r w:rsidRPr="003714C3">
        <w:rPr>
          <w:rFonts w:asciiTheme="majorHAnsi" w:hAnsiTheme="majorHAnsi" w:cs="Times New Roman"/>
          <w:lang w:val="it-IT"/>
        </w:rPr>
        <w:t>teismui, privalo ne v</w:t>
      </w:r>
      <w:r w:rsidRPr="003714C3">
        <w:rPr>
          <w:rFonts w:asciiTheme="majorHAnsi" w:hAnsiTheme="majorHAnsi" w:cs="Times New Roman"/>
        </w:rPr>
        <w:t>ė</w:t>
      </w:r>
      <w:r w:rsidRPr="003714C3">
        <w:rPr>
          <w:rFonts w:asciiTheme="majorHAnsi" w:hAnsiTheme="majorHAnsi" w:cs="Times New Roman"/>
          <w:lang w:val="de-DE"/>
        </w:rPr>
        <w:t>liau kaip per 3 darbo dienas pateikti perkan</w:t>
      </w:r>
      <w:r w:rsidRPr="003714C3">
        <w:rPr>
          <w:rFonts w:asciiTheme="majorHAnsi" w:hAnsiTheme="majorHAnsi" w:cs="Times New Roman"/>
        </w:rPr>
        <w:t>čiajai organizacijai prašymo ar ieškinio kopiją su gavimo teisme įrodymais.</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16.10. Perkančioji organizacija, gavusi tiekė</w:t>
      </w:r>
      <w:r w:rsidRPr="003714C3">
        <w:rPr>
          <w:rFonts w:asciiTheme="majorHAnsi" w:hAnsiTheme="majorHAnsi" w:cs="Times New Roman"/>
          <w:lang w:val="pt-PT"/>
        </w:rPr>
        <w:t>jo pra</w:t>
      </w:r>
      <w:r w:rsidRPr="003714C3">
        <w:rPr>
          <w:rFonts w:asciiTheme="majorHAnsi" w:hAnsiTheme="majorHAnsi" w:cs="Times New Roman"/>
        </w:rPr>
        <w:t>šymo ar ieškinio teismui kopiją</w:t>
      </w:r>
      <w:r w:rsidRPr="003714C3">
        <w:rPr>
          <w:rFonts w:asciiTheme="majorHAnsi" w:hAnsiTheme="majorHAnsi" w:cs="Times New Roman"/>
          <w:lang w:val="it-IT"/>
        </w:rPr>
        <w:t>, negali sudaryti pirkimo sutarties ar preliminariosios sutarties, kol nesibaig</w:t>
      </w:r>
      <w:r w:rsidRPr="003714C3">
        <w:rPr>
          <w:rFonts w:asciiTheme="majorHAnsi" w:hAnsiTheme="majorHAnsi" w:cs="Times New Roman"/>
        </w:rPr>
        <w:t xml:space="preserve">ė </w:t>
      </w:r>
      <w:r w:rsidRPr="003714C3">
        <w:rPr>
          <w:rFonts w:asciiTheme="majorHAnsi" w:hAnsiTheme="majorHAnsi" w:cs="Times New Roman"/>
          <w:lang w:val="pt-PT"/>
        </w:rPr>
        <w:t>atid</w:t>
      </w:r>
      <w:r w:rsidRPr="003714C3">
        <w:rPr>
          <w:rFonts w:asciiTheme="majorHAnsi" w:hAnsiTheme="majorHAnsi" w:cs="Times New Roman"/>
        </w:rPr>
        <w:t>ė</w:t>
      </w:r>
      <w:r w:rsidRPr="003714C3">
        <w:rPr>
          <w:rFonts w:asciiTheme="majorHAnsi" w:hAnsiTheme="majorHAnsi" w:cs="Times New Roman"/>
          <w:lang w:val="pt-PT"/>
        </w:rPr>
        <w:t xml:space="preserve">jimo terminas ar </w:t>
      </w:r>
      <w:r w:rsidRPr="003714C3">
        <w:rPr>
          <w:rFonts w:asciiTheme="majorHAnsi" w:hAnsiTheme="majorHAnsi" w:cs="Times New Roman"/>
        </w:rPr>
        <w:t>VPĮ 103 straipsnio 2 dalyje, 105 straipsnio 2 dalies 3 punkte ir 105 straipsnio 3 dalies 3 punkte nurodyti terminai ir kol perkančioji organizacija negavo teismo praneš</w:t>
      </w:r>
      <w:r w:rsidRPr="003714C3">
        <w:rPr>
          <w:rFonts w:asciiTheme="majorHAnsi" w:hAnsiTheme="majorHAnsi" w:cs="Times New Roman"/>
          <w:lang w:val="it-IT"/>
        </w:rPr>
        <w:t>imo apie:</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16.10.1. Motyvuotą teismo nutartį, kuria atsisakoma priimti ieškinį;</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16.10.2. Motyvuotą teismo nutartį dė</w:t>
      </w:r>
      <w:r w:rsidRPr="003714C3">
        <w:rPr>
          <w:rFonts w:asciiTheme="majorHAnsi" w:hAnsiTheme="majorHAnsi" w:cs="Times New Roman"/>
          <w:lang w:val="nl-NL"/>
        </w:rPr>
        <w:t>l tiek</w:t>
      </w:r>
      <w:r w:rsidRPr="003714C3">
        <w:rPr>
          <w:rFonts w:asciiTheme="majorHAnsi" w:hAnsiTheme="majorHAnsi" w:cs="Times New Roman"/>
        </w:rPr>
        <w:t>ė</w:t>
      </w:r>
      <w:r w:rsidRPr="003714C3">
        <w:rPr>
          <w:rFonts w:asciiTheme="majorHAnsi" w:hAnsiTheme="majorHAnsi" w:cs="Times New Roman"/>
          <w:lang w:val="pt-PT"/>
        </w:rPr>
        <w:t>jo pra</w:t>
      </w:r>
      <w:r w:rsidRPr="003714C3">
        <w:rPr>
          <w:rFonts w:asciiTheme="majorHAnsi" w:hAnsiTheme="majorHAnsi" w:cs="Times New Roman"/>
        </w:rPr>
        <w:t>šymo taikyti laikiną</w:t>
      </w:r>
      <w:r w:rsidRPr="003714C3">
        <w:rPr>
          <w:rFonts w:asciiTheme="majorHAnsi" w:hAnsiTheme="majorHAnsi" w:cs="Times New Roman"/>
          <w:lang w:val="es-ES_tradnl"/>
        </w:rPr>
        <w:t xml:space="preserve">sias apsaugos priemones atmetimo, kai </w:t>
      </w:r>
      <w:r w:rsidRPr="003714C3">
        <w:rPr>
          <w:rFonts w:asciiTheme="majorHAnsi" w:hAnsiTheme="majorHAnsi" w:cs="Times New Roman"/>
        </w:rPr>
        <w:t>š</w:t>
      </w:r>
      <w:r w:rsidRPr="003714C3">
        <w:rPr>
          <w:rFonts w:asciiTheme="majorHAnsi" w:hAnsiTheme="majorHAnsi" w:cs="Times New Roman"/>
          <w:lang w:val="pt-PT"/>
        </w:rPr>
        <w:t>is pra</w:t>
      </w:r>
      <w:r w:rsidRPr="003714C3">
        <w:rPr>
          <w:rFonts w:asciiTheme="majorHAnsi" w:hAnsiTheme="majorHAnsi" w:cs="Times New Roman"/>
        </w:rPr>
        <w:t>šymas teisme buvo gautas iki ieš</w:t>
      </w:r>
      <w:r w:rsidRPr="003714C3">
        <w:rPr>
          <w:rFonts w:asciiTheme="majorHAnsi" w:hAnsiTheme="majorHAnsi" w:cs="Times New Roman"/>
          <w:lang w:val="pt-PT"/>
        </w:rPr>
        <w:t>kinio parei</w:t>
      </w:r>
      <w:r w:rsidRPr="003714C3">
        <w:rPr>
          <w:rFonts w:asciiTheme="majorHAnsi" w:hAnsiTheme="majorHAnsi" w:cs="Times New Roman"/>
        </w:rPr>
        <w:t>škimo;</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 xml:space="preserve">16.10.3. Teismo rezoliuciją priimti ieškinį netaikant laikinųjų </w:t>
      </w:r>
      <w:r w:rsidRPr="003714C3">
        <w:rPr>
          <w:rFonts w:asciiTheme="majorHAnsi" w:hAnsiTheme="majorHAnsi" w:cs="Times New Roman"/>
          <w:lang w:val="es-ES_tradnl"/>
        </w:rPr>
        <w:t>apsaugos priemoni</w:t>
      </w:r>
      <w:r w:rsidRPr="003714C3">
        <w:rPr>
          <w:rFonts w:asciiTheme="majorHAnsi" w:hAnsiTheme="majorHAnsi" w:cs="Times New Roman"/>
        </w:rPr>
        <w:t>ų.</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16.11. Jeigu dė</w:t>
      </w:r>
      <w:r w:rsidRPr="003714C3">
        <w:rPr>
          <w:rFonts w:asciiTheme="majorHAnsi" w:hAnsiTheme="majorHAnsi" w:cs="Times New Roman"/>
          <w:lang w:val="nl-NL"/>
        </w:rPr>
        <w:t>l tiek</w:t>
      </w:r>
      <w:r w:rsidRPr="003714C3">
        <w:rPr>
          <w:rFonts w:asciiTheme="majorHAnsi" w:hAnsiTheme="majorHAnsi" w:cs="Times New Roman"/>
        </w:rPr>
        <w:t>ė</w:t>
      </w:r>
      <w:r w:rsidRPr="003714C3">
        <w:rPr>
          <w:rFonts w:asciiTheme="majorHAnsi" w:hAnsiTheme="majorHAnsi" w:cs="Times New Roman"/>
          <w:lang w:val="pt-PT"/>
        </w:rPr>
        <w:t>jo pra</w:t>
      </w:r>
      <w:r w:rsidRPr="003714C3">
        <w:rPr>
          <w:rFonts w:asciiTheme="majorHAnsi" w:hAnsiTheme="majorHAnsi" w:cs="Times New Roman"/>
        </w:rPr>
        <w:t>š</w:t>
      </w:r>
      <w:r w:rsidRPr="003714C3">
        <w:rPr>
          <w:rFonts w:asciiTheme="majorHAnsi" w:hAnsiTheme="majorHAnsi" w:cs="Times New Roman"/>
          <w:lang w:val="pt-PT"/>
        </w:rPr>
        <w:t>ymo pateikimo ar ie</w:t>
      </w:r>
      <w:r w:rsidRPr="003714C3">
        <w:rPr>
          <w:rFonts w:asciiTheme="majorHAnsi" w:hAnsiTheme="majorHAnsi" w:cs="Times New Roman"/>
        </w:rPr>
        <w:t>š</w:t>
      </w:r>
      <w:r w:rsidRPr="003714C3">
        <w:rPr>
          <w:rFonts w:asciiTheme="majorHAnsi" w:hAnsiTheme="majorHAnsi" w:cs="Times New Roman"/>
          <w:lang w:val="pt-PT"/>
        </w:rPr>
        <w:t>kinio parei</w:t>
      </w:r>
      <w:r w:rsidRPr="003714C3">
        <w:rPr>
          <w:rFonts w:asciiTheme="majorHAnsi" w:hAnsiTheme="majorHAnsi" w:cs="Times New Roman"/>
        </w:rPr>
        <w:t>š</w:t>
      </w:r>
      <w:r w:rsidRPr="003714C3">
        <w:rPr>
          <w:rFonts w:asciiTheme="majorHAnsi" w:hAnsiTheme="majorHAnsi" w:cs="Times New Roman"/>
          <w:lang w:val="it-IT"/>
        </w:rPr>
        <w:t>kimo teismui prat</w:t>
      </w:r>
      <w:r w:rsidRPr="003714C3">
        <w:rPr>
          <w:rFonts w:asciiTheme="majorHAnsi" w:hAnsiTheme="majorHAnsi" w:cs="Times New Roman"/>
        </w:rPr>
        <w:t>ę</w:t>
      </w:r>
      <w:r w:rsidRPr="003714C3">
        <w:rPr>
          <w:rFonts w:asciiTheme="majorHAnsi" w:hAnsiTheme="majorHAnsi" w:cs="Times New Roman"/>
          <w:lang w:val="it-IT"/>
        </w:rPr>
        <w:t>siami anks</w:t>
      </w:r>
      <w:r w:rsidRPr="003714C3">
        <w:rPr>
          <w:rFonts w:asciiTheme="majorHAnsi" w:hAnsiTheme="majorHAnsi" w:cs="Times New Roman"/>
        </w:rPr>
        <w:t>č</w:t>
      </w:r>
      <w:r w:rsidRPr="003714C3">
        <w:rPr>
          <w:rFonts w:asciiTheme="majorHAnsi" w:hAnsiTheme="majorHAnsi" w:cs="Times New Roman"/>
          <w:lang w:val="fr-FR"/>
        </w:rPr>
        <w:t>iau tiek</w:t>
      </w:r>
      <w:r w:rsidRPr="003714C3">
        <w:rPr>
          <w:rFonts w:asciiTheme="majorHAnsi" w:hAnsiTheme="majorHAnsi" w:cs="Times New Roman"/>
        </w:rPr>
        <w:t>ė</w:t>
      </w:r>
      <w:r w:rsidRPr="003714C3">
        <w:rPr>
          <w:rFonts w:asciiTheme="majorHAnsi" w:hAnsiTheme="majorHAnsi" w:cs="Times New Roman"/>
          <w:lang w:val="pt-PT"/>
        </w:rPr>
        <w:t>jams prane</w:t>
      </w:r>
      <w:r w:rsidRPr="003714C3">
        <w:rPr>
          <w:rFonts w:asciiTheme="majorHAnsi" w:hAnsiTheme="majorHAnsi" w:cs="Times New Roman"/>
        </w:rPr>
        <w:t>šti pirkimo procedūrų terminai, apie tai perkančioji organizacija išsiunč</w:t>
      </w:r>
      <w:r w:rsidRPr="003714C3">
        <w:rPr>
          <w:rFonts w:asciiTheme="majorHAnsi" w:hAnsiTheme="majorHAnsi" w:cs="Times New Roman"/>
          <w:lang w:val="nl-NL"/>
        </w:rPr>
        <w:t>ia tiek</w:t>
      </w:r>
      <w:r w:rsidRPr="003714C3">
        <w:rPr>
          <w:rFonts w:asciiTheme="majorHAnsi" w:hAnsiTheme="majorHAnsi" w:cs="Times New Roman"/>
        </w:rPr>
        <w:t>ė</w:t>
      </w:r>
      <w:r w:rsidRPr="003714C3">
        <w:rPr>
          <w:rFonts w:asciiTheme="majorHAnsi" w:hAnsiTheme="majorHAnsi" w:cs="Times New Roman"/>
          <w:lang w:val="pt-PT"/>
        </w:rPr>
        <w:t>jams prane</w:t>
      </w:r>
      <w:r w:rsidRPr="003714C3">
        <w:rPr>
          <w:rFonts w:asciiTheme="majorHAnsi" w:hAnsiTheme="majorHAnsi" w:cs="Times New Roman"/>
        </w:rPr>
        <w:t>š</w:t>
      </w:r>
      <w:r w:rsidRPr="003714C3">
        <w:rPr>
          <w:rFonts w:asciiTheme="majorHAnsi" w:hAnsiTheme="majorHAnsi" w:cs="Times New Roman"/>
          <w:lang w:val="de-DE"/>
        </w:rPr>
        <w:t>imus ir nurodo termin</w:t>
      </w:r>
      <w:r w:rsidRPr="003714C3">
        <w:rPr>
          <w:rFonts w:asciiTheme="majorHAnsi" w:hAnsiTheme="majorHAnsi" w:cs="Times New Roman"/>
        </w:rPr>
        <w:t xml:space="preserve">ų </w:t>
      </w:r>
      <w:r w:rsidRPr="003714C3">
        <w:rPr>
          <w:rFonts w:asciiTheme="majorHAnsi" w:hAnsiTheme="majorHAnsi" w:cs="Times New Roman"/>
          <w:lang w:val="it-IT"/>
        </w:rPr>
        <w:t>prat</w:t>
      </w:r>
      <w:r w:rsidRPr="003714C3">
        <w:rPr>
          <w:rFonts w:asciiTheme="majorHAnsi" w:hAnsiTheme="majorHAnsi" w:cs="Times New Roman"/>
        </w:rPr>
        <w:t>ę</w:t>
      </w:r>
      <w:r w:rsidRPr="003714C3">
        <w:rPr>
          <w:rFonts w:asciiTheme="majorHAnsi" w:hAnsiTheme="majorHAnsi" w:cs="Times New Roman"/>
          <w:lang w:val="it-IT"/>
        </w:rPr>
        <w:t>simo prie</w:t>
      </w:r>
      <w:r w:rsidRPr="003714C3">
        <w:rPr>
          <w:rFonts w:asciiTheme="majorHAnsi" w:hAnsiTheme="majorHAnsi" w:cs="Times New Roman"/>
        </w:rPr>
        <w:t>žastis.</w:t>
      </w: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16.12. Perkančioji organizacija, suž</w:t>
      </w:r>
      <w:r w:rsidRPr="003714C3">
        <w:rPr>
          <w:rFonts w:asciiTheme="majorHAnsi" w:hAnsiTheme="majorHAnsi" w:cs="Times New Roman"/>
          <w:lang w:val="it-IT"/>
        </w:rPr>
        <w:t>inojusi apie teismo sprendim</w:t>
      </w:r>
      <w:r w:rsidRPr="003714C3">
        <w:rPr>
          <w:rFonts w:asciiTheme="majorHAnsi" w:hAnsiTheme="majorHAnsi" w:cs="Times New Roman"/>
        </w:rPr>
        <w:t>ą dė</w:t>
      </w:r>
      <w:r w:rsidRPr="003714C3">
        <w:rPr>
          <w:rFonts w:asciiTheme="majorHAnsi" w:hAnsiTheme="majorHAnsi" w:cs="Times New Roman"/>
          <w:lang w:val="nl-NL"/>
        </w:rPr>
        <w:t>l tiek</w:t>
      </w:r>
      <w:r w:rsidRPr="003714C3">
        <w:rPr>
          <w:rFonts w:asciiTheme="majorHAnsi" w:hAnsiTheme="majorHAnsi" w:cs="Times New Roman"/>
        </w:rPr>
        <w:t>ė</w:t>
      </w:r>
      <w:r w:rsidRPr="003714C3">
        <w:rPr>
          <w:rFonts w:asciiTheme="majorHAnsi" w:hAnsiTheme="majorHAnsi" w:cs="Times New Roman"/>
          <w:lang w:val="pt-PT"/>
        </w:rPr>
        <w:t>jo pra</w:t>
      </w:r>
      <w:r w:rsidRPr="003714C3">
        <w:rPr>
          <w:rFonts w:asciiTheme="majorHAnsi" w:hAnsiTheme="majorHAnsi" w:cs="Times New Roman"/>
        </w:rPr>
        <w:t>šymo ar ieš</w:t>
      </w:r>
      <w:r w:rsidRPr="003714C3">
        <w:rPr>
          <w:rFonts w:asciiTheme="majorHAnsi" w:hAnsiTheme="majorHAnsi" w:cs="Times New Roman"/>
          <w:lang w:val="it-IT"/>
        </w:rPr>
        <w:t>kinio, ne v</w:t>
      </w:r>
      <w:r w:rsidRPr="003714C3">
        <w:rPr>
          <w:rFonts w:asciiTheme="majorHAnsi" w:hAnsiTheme="majorHAnsi" w:cs="Times New Roman"/>
        </w:rPr>
        <w:t>ė</w:t>
      </w:r>
      <w:r w:rsidRPr="003714C3">
        <w:rPr>
          <w:rFonts w:asciiTheme="majorHAnsi" w:hAnsiTheme="majorHAnsi" w:cs="Times New Roman"/>
          <w:lang w:val="de-DE"/>
        </w:rPr>
        <w:t>liau kaip per 3 darbo dienas ra</w:t>
      </w:r>
      <w:r w:rsidRPr="003714C3">
        <w:rPr>
          <w:rFonts w:asciiTheme="majorHAnsi" w:hAnsiTheme="majorHAnsi" w:cs="Times New Roman"/>
        </w:rPr>
        <w:t>štu informuoja suinteresuotus kandidatus ir suinteresuotus dalyvius apie teismo priimtus sprendimus.</w:t>
      </w:r>
    </w:p>
    <w:p w:rsidR="005B41B1" w:rsidRPr="003714C3" w:rsidRDefault="005B41B1" w:rsidP="00053708">
      <w:pPr>
        <w:pStyle w:val="Body2"/>
        <w:rPr>
          <w:rFonts w:asciiTheme="majorHAnsi" w:hAnsiTheme="majorHAnsi"/>
        </w:rPr>
      </w:pPr>
    </w:p>
    <w:p w:rsidR="00B50198" w:rsidRPr="003714C3" w:rsidRDefault="00B50198" w:rsidP="00B50198">
      <w:pPr>
        <w:pStyle w:val="Heading"/>
        <w:jc w:val="center"/>
        <w:rPr>
          <w:rFonts w:asciiTheme="majorHAnsi" w:hAnsiTheme="majorHAnsi" w:cs="Times New Roman"/>
          <w:color w:val="auto"/>
        </w:rPr>
      </w:pPr>
      <w:r w:rsidRPr="003714C3">
        <w:rPr>
          <w:rFonts w:asciiTheme="majorHAnsi" w:hAnsiTheme="majorHAnsi" w:cs="Times New Roman"/>
          <w:color w:val="auto"/>
        </w:rPr>
        <w:t>17. PIRKIMO SUTARTIES PASIRAŠYMAS IR SĄLYGOS</w:t>
      </w:r>
    </w:p>
    <w:p w:rsidR="00B50198" w:rsidRPr="003714C3" w:rsidRDefault="00B50198" w:rsidP="00B50198">
      <w:pPr>
        <w:pStyle w:val="Body2"/>
        <w:rPr>
          <w:rFonts w:asciiTheme="majorHAnsi" w:hAnsiTheme="majorHAnsi" w:cs="Times New Roman"/>
        </w:rPr>
      </w:pPr>
    </w:p>
    <w:p w:rsidR="00B50198" w:rsidRPr="003714C3" w:rsidRDefault="00B50198" w:rsidP="00557244">
      <w:pPr>
        <w:pStyle w:val="Body2"/>
        <w:spacing w:after="0"/>
        <w:rPr>
          <w:rFonts w:asciiTheme="majorHAnsi" w:hAnsiTheme="majorHAnsi" w:cs="Times New Roman"/>
        </w:rPr>
      </w:pPr>
      <w:r w:rsidRPr="003714C3">
        <w:rPr>
          <w:rFonts w:asciiTheme="majorHAnsi" w:hAnsiTheme="majorHAnsi" w:cs="Times New Roman"/>
        </w:rPr>
        <w:tab/>
        <w:t xml:space="preserve">17.1. </w:t>
      </w:r>
      <w:r w:rsidRPr="003714C3">
        <w:rPr>
          <w:rFonts w:asciiTheme="majorHAnsi" w:hAnsiTheme="majorHAnsi" w:cs="Times New Roman"/>
          <w:lang w:val="sv-SE"/>
        </w:rPr>
        <w:t>Perkan</w:t>
      </w:r>
      <w:r w:rsidRPr="003714C3">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3A55F7" w:rsidRDefault="003A55F7" w:rsidP="003A55F7">
      <w:pPr>
        <w:pStyle w:val="Body2"/>
        <w:spacing w:after="0"/>
        <w:ind w:firstLine="1296"/>
        <w:rPr>
          <w:rFonts w:asciiTheme="majorHAnsi" w:hAnsiTheme="majorHAnsi"/>
          <w:lang w:val="lt-LT"/>
        </w:rPr>
      </w:pPr>
      <w:r w:rsidRPr="003714C3">
        <w:rPr>
          <w:rFonts w:asciiTheme="majorHAnsi" w:hAnsiTheme="majorHAnsi"/>
          <w:lang w:val="lt-LT"/>
        </w:rPr>
        <w:t xml:space="preserve">17.2. Taikomos Viešųjų pirkimų tarnybos direktoriaus </w:t>
      </w:r>
      <w:r w:rsidRPr="003714C3">
        <w:rPr>
          <w:rFonts w:asciiTheme="majorHAnsi" w:hAnsiTheme="majorHAnsi"/>
        </w:rPr>
        <w:t xml:space="preserve">2025 m. balandžio 17 d. </w:t>
      </w:r>
      <w:proofErr w:type="gramStart"/>
      <w:r w:rsidRPr="003714C3">
        <w:rPr>
          <w:rFonts w:asciiTheme="majorHAnsi" w:hAnsiTheme="majorHAnsi"/>
        </w:rPr>
        <w:t>įsakymu  Nr</w:t>
      </w:r>
      <w:proofErr w:type="gramEnd"/>
      <w:r w:rsidRPr="003714C3">
        <w:rPr>
          <w:rFonts w:asciiTheme="majorHAnsi" w:hAnsiTheme="majorHAnsi"/>
        </w:rPr>
        <w:t xml:space="preserve">. 1S-51 </w:t>
      </w:r>
      <w:r w:rsidRPr="003714C3">
        <w:rPr>
          <w:rFonts w:asciiTheme="majorHAnsi" w:hAnsiTheme="majorHAnsi" w:cs="Times New Roman"/>
          <w:bCs/>
        </w:rPr>
        <w:t>„</w:t>
      </w:r>
      <w:r w:rsidRPr="003714C3">
        <w:rPr>
          <w:rFonts w:asciiTheme="majorHAnsi" w:hAnsiTheme="majorHAnsi"/>
          <w:bCs/>
        </w:rPr>
        <w:t xml:space="preserve">Dėl viešųjų pirkimų tarnybos direktoriaus 2024 m. vasario 8 d. įsakymo Nr. 1S-19 „Dėl prekių viešojo pirkimo – pardavimo sutarties tipinių sąlygų patvirtinimo” pakeitimo” </w:t>
      </w:r>
      <w:r w:rsidRPr="003714C3">
        <w:rPr>
          <w:rFonts w:asciiTheme="majorHAnsi" w:hAnsiTheme="majorHAnsi"/>
          <w:bCs/>
          <w:lang w:val="lt-LT"/>
        </w:rPr>
        <w:t>patvirtintos</w:t>
      </w:r>
      <w:r w:rsidRPr="003714C3">
        <w:rPr>
          <w:rFonts w:asciiTheme="majorHAnsi" w:hAnsiTheme="majorHAnsi"/>
          <w:shd w:val="clear" w:color="auto" w:fill="FFFFFF"/>
        </w:rPr>
        <w:t xml:space="preserve"> Prekių viešojo pirkimo–pardavimo sutarties specialiosios sąlygos</w:t>
      </w:r>
      <w:r w:rsidRPr="003714C3">
        <w:rPr>
          <w:rFonts w:asciiTheme="majorHAnsi" w:hAnsiTheme="majorHAnsi"/>
          <w:lang w:val="lt-LT"/>
        </w:rPr>
        <w:t xml:space="preserve"> (2 priedas) ir p</w:t>
      </w:r>
      <w:r w:rsidRPr="003714C3">
        <w:rPr>
          <w:rFonts w:asciiTheme="majorHAnsi" w:hAnsiTheme="majorHAnsi"/>
          <w:shd w:val="clear" w:color="auto" w:fill="FFFFFF"/>
        </w:rPr>
        <w:t>rekių viešojo pirkimo–pardavimo sutarties bendrosios sąlygos</w:t>
      </w:r>
      <w:r w:rsidRPr="003714C3">
        <w:rPr>
          <w:rFonts w:asciiTheme="majorHAnsi" w:hAnsiTheme="majorHAnsi"/>
          <w:lang w:val="lt-LT"/>
        </w:rPr>
        <w:t xml:space="preserve"> (3 priedas).</w:t>
      </w:r>
    </w:p>
    <w:p w:rsidR="00266B41" w:rsidRPr="00266B41" w:rsidRDefault="00266B41" w:rsidP="00266B41">
      <w:pPr>
        <w:pStyle w:val="Pagrindinistekstas3"/>
        <w:spacing w:after="0"/>
        <w:ind w:firstLine="1276"/>
        <w:jc w:val="both"/>
        <w:rPr>
          <w:rFonts w:ascii="Cambria" w:hAnsi="Cambria"/>
          <w:sz w:val="22"/>
          <w:szCs w:val="22"/>
          <w:lang w:val="sv-SE"/>
        </w:rPr>
      </w:pPr>
      <w:r w:rsidRPr="00143DD6">
        <w:rPr>
          <w:rFonts w:ascii="Cambria" w:hAnsi="Cambria"/>
          <w:sz w:val="22"/>
          <w:szCs w:val="22"/>
          <w:lang w:val="sv-SE"/>
        </w:rPr>
        <w:t>17.</w:t>
      </w:r>
      <w:r>
        <w:rPr>
          <w:rFonts w:ascii="Cambria" w:hAnsi="Cambria"/>
          <w:sz w:val="22"/>
          <w:szCs w:val="22"/>
          <w:lang w:val="sv-SE"/>
        </w:rPr>
        <w:t>3</w:t>
      </w:r>
      <w:r w:rsidRPr="00143DD6">
        <w:rPr>
          <w:rFonts w:ascii="Cambria" w:hAnsi="Cambria"/>
          <w:sz w:val="22"/>
          <w:szCs w:val="22"/>
          <w:lang w:val="sv-SE"/>
        </w:rPr>
        <w:t>. Pirkimo sutartis negali būti sudaroma, kol nesibaigė Viešųjų pirkimų įstatymo nustatyti tiekėjų pretenzijų pateikimo ir ieškinio pareiškimo terminai, išskyrus atvejus, kai pasiūlymą pateikia tik vienas tiekėjas.</w:t>
      </w:r>
    </w:p>
    <w:p w:rsidR="00922797" w:rsidRPr="003714C3" w:rsidRDefault="00922797" w:rsidP="003B19E9">
      <w:pPr>
        <w:pStyle w:val="Body2"/>
        <w:spacing w:after="0"/>
        <w:ind w:firstLine="1296"/>
        <w:rPr>
          <w:rFonts w:asciiTheme="majorHAnsi" w:hAnsiTheme="majorHAnsi"/>
          <w:bCs/>
        </w:rPr>
      </w:pPr>
      <w:r w:rsidRPr="003714C3">
        <w:rPr>
          <w:rFonts w:asciiTheme="majorHAnsi" w:hAnsiTheme="majorHAnsi"/>
        </w:rPr>
        <w:t>17.</w:t>
      </w:r>
      <w:r w:rsidR="00266B41">
        <w:rPr>
          <w:rFonts w:asciiTheme="majorHAnsi" w:hAnsiTheme="majorHAnsi"/>
        </w:rPr>
        <w:t>4</w:t>
      </w:r>
      <w:r w:rsidRPr="003714C3">
        <w:rPr>
          <w:rFonts w:asciiTheme="majorHAnsi" w:hAnsiTheme="majorHAnsi"/>
        </w:rPr>
        <w:t xml:space="preserve">. </w:t>
      </w:r>
      <w:r w:rsidRPr="003714C3">
        <w:rPr>
          <w:rFonts w:asciiTheme="majorHAnsi" w:hAnsiTheme="majorHAnsi"/>
          <w:bCs/>
        </w:rPr>
        <w:t>Taikoma kainodara</w:t>
      </w:r>
      <w:r w:rsidR="00710BA6" w:rsidRPr="003714C3">
        <w:rPr>
          <w:rFonts w:asciiTheme="majorHAnsi" w:hAnsiTheme="majorHAnsi"/>
          <w:bCs/>
        </w:rPr>
        <w:t xml:space="preserve"> – fiksuo</w:t>
      </w:r>
      <w:r w:rsidR="007E2E72" w:rsidRPr="003714C3">
        <w:rPr>
          <w:rFonts w:asciiTheme="majorHAnsi" w:hAnsiTheme="majorHAnsi"/>
          <w:bCs/>
        </w:rPr>
        <w:t>ta kaina.</w:t>
      </w:r>
    </w:p>
    <w:p w:rsidR="003B19E9" w:rsidRPr="003714C3" w:rsidRDefault="003B19E9" w:rsidP="003B19E9">
      <w:pPr>
        <w:pStyle w:val="Body2"/>
        <w:spacing w:after="0"/>
        <w:rPr>
          <w:rFonts w:asciiTheme="majorHAnsi" w:hAnsiTheme="majorHAnsi"/>
          <w:bCs/>
          <w:i/>
        </w:rPr>
      </w:pPr>
      <w:r w:rsidRPr="003714C3">
        <w:rPr>
          <w:rFonts w:asciiTheme="majorHAnsi" w:hAnsiTheme="majorHAnsi"/>
          <w:bCs/>
        </w:rPr>
        <w:t>_______________________________________________________________________________________</w:t>
      </w:r>
    </w:p>
    <w:p w:rsidR="00B50198" w:rsidRPr="003714C3" w:rsidRDefault="00B50198" w:rsidP="00D47BC4">
      <w:pPr>
        <w:pStyle w:val="Body2"/>
        <w:ind w:firstLine="1296"/>
        <w:rPr>
          <w:rFonts w:asciiTheme="majorHAnsi" w:hAnsiTheme="majorHAnsi" w:cs="Times New Roman"/>
          <w:i/>
        </w:rPr>
      </w:pPr>
      <w:r w:rsidRPr="003714C3">
        <w:rPr>
          <w:rFonts w:asciiTheme="majorHAnsi" w:hAnsiTheme="majorHAnsi" w:cs="Times New Roman"/>
          <w:i/>
        </w:rPr>
        <w:lastRenderedPageBreak/>
        <w:t>Pirkimo dokumentai parengti vadovaujantis Lietuvos Respublikos Viešųjų pirkimų įstatymu ir galioja tiek, kiek neprieštarauja įstatymui. Visais atvejais pirmenybė teikiama Viešųjų pirkimų įstatymo normomis.</w:t>
      </w:r>
    </w:p>
    <w:p w:rsidR="00B50198" w:rsidRPr="003714C3" w:rsidRDefault="00B50198" w:rsidP="00B50198">
      <w:pPr>
        <w:pStyle w:val="Body2"/>
        <w:rPr>
          <w:rFonts w:asciiTheme="majorHAnsi" w:hAnsiTheme="majorHAnsi"/>
        </w:rPr>
      </w:pPr>
    </w:p>
    <w:p w:rsidR="005F63F3" w:rsidRPr="003714C3" w:rsidRDefault="005F63F3" w:rsidP="00B50198">
      <w:pPr>
        <w:pStyle w:val="Body2"/>
        <w:rPr>
          <w:rFonts w:asciiTheme="majorHAnsi" w:hAnsiTheme="majorHAnsi"/>
        </w:rPr>
      </w:pPr>
    </w:p>
    <w:p w:rsidR="00F07373" w:rsidRDefault="00F07373">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714C3" w:rsidRDefault="00B50198" w:rsidP="00B50198">
      <w:pPr>
        <w:ind w:left="6480" w:firstLine="720"/>
        <w:rPr>
          <w:rFonts w:asciiTheme="majorHAnsi" w:hAnsiTheme="majorHAnsi"/>
          <w:bCs/>
          <w:sz w:val="22"/>
          <w:szCs w:val="22"/>
        </w:rPr>
      </w:pPr>
      <w:r w:rsidRPr="003714C3">
        <w:rPr>
          <w:rFonts w:asciiTheme="majorHAnsi" w:hAnsiTheme="majorHAnsi"/>
          <w:bCs/>
          <w:sz w:val="22"/>
          <w:szCs w:val="22"/>
        </w:rPr>
        <w:lastRenderedPageBreak/>
        <w:t>Atviro konkurso sąlygų</w:t>
      </w:r>
    </w:p>
    <w:p w:rsidR="00B50198" w:rsidRPr="003714C3" w:rsidRDefault="00B50198" w:rsidP="00B50198">
      <w:pPr>
        <w:tabs>
          <w:tab w:val="left" w:pos="7085"/>
        </w:tabs>
        <w:rPr>
          <w:rFonts w:asciiTheme="majorHAnsi" w:hAnsiTheme="majorHAnsi"/>
          <w:bCs/>
          <w:sz w:val="22"/>
          <w:szCs w:val="22"/>
        </w:rPr>
      </w:pPr>
      <w:r w:rsidRPr="003714C3">
        <w:rPr>
          <w:rFonts w:asciiTheme="majorHAnsi" w:hAnsiTheme="majorHAnsi"/>
          <w:bCs/>
          <w:sz w:val="22"/>
          <w:szCs w:val="22"/>
        </w:rPr>
        <w:t xml:space="preserve">                                                                                                                                              </w:t>
      </w:r>
      <w:r w:rsidR="00F04634" w:rsidRPr="003714C3">
        <w:rPr>
          <w:rFonts w:asciiTheme="majorHAnsi" w:hAnsiTheme="majorHAnsi"/>
          <w:bCs/>
          <w:sz w:val="22"/>
          <w:szCs w:val="22"/>
        </w:rPr>
        <w:t xml:space="preserve">     </w:t>
      </w:r>
      <w:r w:rsidRPr="003714C3">
        <w:rPr>
          <w:rFonts w:asciiTheme="majorHAnsi" w:hAnsiTheme="majorHAnsi"/>
          <w:bCs/>
          <w:sz w:val="22"/>
          <w:szCs w:val="22"/>
        </w:rPr>
        <w:t xml:space="preserve">  1 priedas</w:t>
      </w:r>
    </w:p>
    <w:p w:rsidR="00B50198" w:rsidRPr="003714C3" w:rsidRDefault="00B50198" w:rsidP="00B50198">
      <w:pPr>
        <w:ind w:right="-178"/>
        <w:jc w:val="center"/>
        <w:rPr>
          <w:rFonts w:asciiTheme="majorHAnsi" w:hAnsiTheme="majorHAnsi"/>
          <w:sz w:val="22"/>
          <w:szCs w:val="22"/>
        </w:rPr>
      </w:pPr>
    </w:p>
    <w:p w:rsidR="00B50198" w:rsidRPr="003714C3" w:rsidRDefault="00B50198" w:rsidP="00B50198">
      <w:pPr>
        <w:ind w:right="-178"/>
        <w:jc w:val="center"/>
        <w:rPr>
          <w:rFonts w:asciiTheme="majorHAnsi" w:hAnsiTheme="majorHAnsi"/>
          <w:sz w:val="22"/>
          <w:szCs w:val="22"/>
        </w:rPr>
      </w:pPr>
      <w:r w:rsidRPr="003714C3">
        <w:rPr>
          <w:rFonts w:asciiTheme="majorHAnsi" w:hAnsiTheme="majorHAnsi"/>
          <w:sz w:val="22"/>
          <w:szCs w:val="22"/>
        </w:rPr>
        <w:t>Herbas arba prekių ženklas</w:t>
      </w:r>
    </w:p>
    <w:p w:rsidR="00B50198" w:rsidRPr="003714C3" w:rsidRDefault="00B50198" w:rsidP="00B50198">
      <w:pPr>
        <w:ind w:right="-178"/>
        <w:jc w:val="center"/>
        <w:rPr>
          <w:rFonts w:asciiTheme="majorHAnsi" w:hAnsiTheme="majorHAnsi"/>
          <w:sz w:val="22"/>
          <w:szCs w:val="22"/>
        </w:rPr>
      </w:pPr>
    </w:p>
    <w:p w:rsidR="00B50198" w:rsidRPr="003714C3" w:rsidRDefault="00B50198" w:rsidP="00B50198">
      <w:pPr>
        <w:ind w:right="-178"/>
        <w:jc w:val="center"/>
        <w:rPr>
          <w:rFonts w:asciiTheme="majorHAnsi" w:hAnsiTheme="majorHAnsi"/>
          <w:sz w:val="22"/>
          <w:szCs w:val="22"/>
        </w:rPr>
      </w:pPr>
      <w:r w:rsidRPr="003714C3">
        <w:rPr>
          <w:rFonts w:asciiTheme="majorHAnsi" w:hAnsiTheme="majorHAnsi"/>
          <w:sz w:val="22"/>
          <w:szCs w:val="22"/>
        </w:rPr>
        <w:t>(Tiekėjo pavadinimas)</w:t>
      </w:r>
    </w:p>
    <w:p w:rsidR="00B50198" w:rsidRPr="003714C3" w:rsidRDefault="00B50198" w:rsidP="00B50198">
      <w:pPr>
        <w:ind w:right="-178"/>
        <w:jc w:val="center"/>
        <w:rPr>
          <w:rFonts w:asciiTheme="majorHAnsi" w:hAnsiTheme="majorHAnsi"/>
          <w:sz w:val="22"/>
          <w:szCs w:val="22"/>
        </w:rPr>
      </w:pPr>
    </w:p>
    <w:p w:rsidR="00B50198" w:rsidRPr="003714C3" w:rsidRDefault="00B50198" w:rsidP="00B50198">
      <w:pPr>
        <w:ind w:right="-178"/>
        <w:jc w:val="center"/>
        <w:rPr>
          <w:rFonts w:asciiTheme="majorHAnsi" w:hAnsiTheme="majorHAnsi"/>
          <w:sz w:val="18"/>
          <w:szCs w:val="18"/>
        </w:rPr>
      </w:pPr>
      <w:r w:rsidRPr="003714C3">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714C3" w:rsidRDefault="00B50198" w:rsidP="00B50198">
      <w:pPr>
        <w:ind w:right="-178"/>
        <w:jc w:val="center"/>
        <w:rPr>
          <w:rFonts w:asciiTheme="majorHAnsi" w:hAnsiTheme="majorHAnsi"/>
          <w:sz w:val="22"/>
          <w:szCs w:val="22"/>
        </w:rPr>
      </w:pPr>
      <w:r w:rsidRPr="003714C3">
        <w:rPr>
          <w:rFonts w:asciiTheme="majorHAnsi" w:hAnsiTheme="majorHAnsi"/>
          <w:sz w:val="22"/>
          <w:szCs w:val="22"/>
        </w:rPr>
        <w:t>_________________________________________________________________________________________</w:t>
      </w:r>
    </w:p>
    <w:p w:rsidR="00B50198" w:rsidRPr="003714C3" w:rsidRDefault="00B50198" w:rsidP="00B50198">
      <w:pPr>
        <w:jc w:val="both"/>
        <w:rPr>
          <w:rFonts w:asciiTheme="majorHAnsi" w:hAnsiTheme="majorHAnsi"/>
          <w:sz w:val="22"/>
          <w:szCs w:val="22"/>
        </w:rPr>
      </w:pPr>
      <w:r w:rsidRPr="003714C3">
        <w:rPr>
          <w:rFonts w:asciiTheme="majorHAnsi" w:hAnsiTheme="majorHAnsi"/>
          <w:sz w:val="22"/>
          <w:szCs w:val="22"/>
        </w:rPr>
        <w:t>__________________________</w:t>
      </w:r>
    </w:p>
    <w:p w:rsidR="00B50198" w:rsidRPr="003714C3" w:rsidRDefault="00B50198" w:rsidP="00B50198">
      <w:pPr>
        <w:tabs>
          <w:tab w:val="center" w:pos="2520"/>
        </w:tabs>
        <w:jc w:val="both"/>
        <w:rPr>
          <w:rFonts w:asciiTheme="majorHAnsi" w:hAnsiTheme="majorHAnsi"/>
          <w:sz w:val="22"/>
          <w:szCs w:val="22"/>
        </w:rPr>
      </w:pPr>
      <w:r w:rsidRPr="003714C3">
        <w:rPr>
          <w:rFonts w:asciiTheme="majorHAnsi" w:hAnsiTheme="majorHAnsi"/>
          <w:sz w:val="22"/>
          <w:szCs w:val="22"/>
        </w:rPr>
        <w:t>(Adresatas (perkančioji organizacija))</w:t>
      </w:r>
    </w:p>
    <w:p w:rsidR="00B50198" w:rsidRPr="003714C3" w:rsidRDefault="00B50198" w:rsidP="00B50198">
      <w:pPr>
        <w:jc w:val="center"/>
        <w:rPr>
          <w:rFonts w:asciiTheme="majorHAnsi" w:hAnsiTheme="majorHAnsi"/>
          <w:b/>
          <w:sz w:val="22"/>
          <w:szCs w:val="22"/>
        </w:rPr>
      </w:pPr>
    </w:p>
    <w:p w:rsidR="00B50198" w:rsidRPr="003714C3" w:rsidRDefault="00B50198" w:rsidP="00B50198">
      <w:pPr>
        <w:jc w:val="center"/>
        <w:rPr>
          <w:rFonts w:asciiTheme="majorHAnsi" w:hAnsiTheme="majorHAnsi"/>
          <w:b/>
          <w:sz w:val="22"/>
          <w:szCs w:val="22"/>
        </w:rPr>
      </w:pPr>
      <w:r w:rsidRPr="003714C3">
        <w:rPr>
          <w:rFonts w:asciiTheme="majorHAnsi" w:hAnsiTheme="majorHAnsi"/>
          <w:b/>
          <w:sz w:val="22"/>
          <w:szCs w:val="22"/>
        </w:rPr>
        <w:t>PASIŪLYMAS</w:t>
      </w:r>
    </w:p>
    <w:p w:rsidR="00B50198" w:rsidRPr="003714C3" w:rsidRDefault="00B50198" w:rsidP="00B50198">
      <w:pPr>
        <w:jc w:val="center"/>
        <w:rPr>
          <w:rFonts w:asciiTheme="majorHAnsi" w:hAnsiTheme="majorHAnsi"/>
          <w:b/>
          <w:sz w:val="22"/>
          <w:szCs w:val="22"/>
        </w:rPr>
      </w:pPr>
    </w:p>
    <w:p w:rsidR="008E6295" w:rsidRPr="003714C3" w:rsidRDefault="00EE366D" w:rsidP="00EC0668">
      <w:pPr>
        <w:jc w:val="center"/>
        <w:rPr>
          <w:rFonts w:asciiTheme="majorHAnsi" w:hAnsiTheme="majorHAnsi"/>
          <w:b/>
          <w:bCs/>
          <w:sz w:val="22"/>
          <w:szCs w:val="22"/>
          <w:lang w:val="lt-LT"/>
        </w:rPr>
      </w:pPr>
      <w:r w:rsidRPr="003714C3">
        <w:rPr>
          <w:rFonts w:asciiTheme="majorHAnsi" w:hAnsiTheme="majorHAnsi"/>
          <w:b/>
          <w:bCs/>
          <w:sz w:val="22"/>
          <w:szCs w:val="22"/>
        </w:rPr>
        <w:t>DĖL</w:t>
      </w:r>
      <w:r w:rsidR="00B03594">
        <w:rPr>
          <w:rFonts w:asciiTheme="majorHAnsi" w:hAnsiTheme="majorHAnsi"/>
          <w:b/>
          <w:bCs/>
          <w:sz w:val="22"/>
          <w:szCs w:val="22"/>
        </w:rPr>
        <w:t xml:space="preserve"> </w:t>
      </w:r>
      <w:r w:rsidR="007A5F0D">
        <w:rPr>
          <w:rFonts w:asciiTheme="majorHAnsi" w:hAnsiTheme="majorHAnsi"/>
          <w:b/>
          <w:bCs/>
          <w:sz w:val="22"/>
          <w:szCs w:val="22"/>
        </w:rPr>
        <w:t>ŽEMOS TEMPERATŪROS ŠALDIKLIŲ</w:t>
      </w:r>
      <w:r w:rsidRPr="00EE366D">
        <w:rPr>
          <w:rFonts w:asciiTheme="majorHAnsi" w:hAnsiTheme="majorHAnsi"/>
          <w:b/>
          <w:bCs/>
          <w:sz w:val="22"/>
          <w:szCs w:val="22"/>
          <w:lang w:val="lt-LT"/>
        </w:rPr>
        <w:t xml:space="preserve"> </w:t>
      </w:r>
      <w:r w:rsidRPr="003714C3">
        <w:rPr>
          <w:rFonts w:asciiTheme="majorHAnsi" w:hAnsiTheme="majorHAnsi"/>
          <w:b/>
          <w:bCs/>
          <w:sz w:val="22"/>
          <w:szCs w:val="22"/>
        </w:rPr>
        <w:t>PIRKIMO</w:t>
      </w:r>
    </w:p>
    <w:p w:rsidR="00B50198" w:rsidRPr="003714C3" w:rsidRDefault="00B50198" w:rsidP="00B50198">
      <w:pPr>
        <w:shd w:val="clear" w:color="auto" w:fill="FFFFFF"/>
        <w:jc w:val="center"/>
        <w:rPr>
          <w:rFonts w:asciiTheme="majorHAnsi" w:hAnsiTheme="majorHAnsi"/>
          <w:sz w:val="22"/>
          <w:szCs w:val="22"/>
        </w:rPr>
      </w:pPr>
    </w:p>
    <w:p w:rsidR="00B50198" w:rsidRPr="003714C3" w:rsidRDefault="00B50198" w:rsidP="00B50198">
      <w:pPr>
        <w:shd w:val="clear" w:color="auto" w:fill="FFFFFF"/>
        <w:jc w:val="center"/>
        <w:rPr>
          <w:rFonts w:asciiTheme="majorHAnsi" w:hAnsiTheme="majorHAnsi"/>
          <w:b/>
          <w:bCs/>
          <w:sz w:val="22"/>
          <w:szCs w:val="22"/>
        </w:rPr>
      </w:pPr>
      <w:r w:rsidRPr="003714C3">
        <w:rPr>
          <w:rFonts w:asciiTheme="majorHAnsi" w:hAnsiTheme="majorHAnsi"/>
          <w:sz w:val="22"/>
          <w:szCs w:val="22"/>
        </w:rPr>
        <w:t>____________</w:t>
      </w:r>
      <w:r w:rsidRPr="003714C3">
        <w:rPr>
          <w:rFonts w:asciiTheme="majorHAnsi" w:hAnsiTheme="majorHAnsi"/>
          <w:b/>
          <w:bCs/>
          <w:sz w:val="22"/>
          <w:szCs w:val="22"/>
        </w:rPr>
        <w:t xml:space="preserve"> </w:t>
      </w:r>
      <w:r w:rsidRPr="003714C3">
        <w:rPr>
          <w:rFonts w:asciiTheme="majorHAnsi" w:hAnsiTheme="majorHAnsi"/>
          <w:sz w:val="22"/>
          <w:szCs w:val="22"/>
        </w:rPr>
        <w:t>Nr.______</w:t>
      </w:r>
    </w:p>
    <w:p w:rsidR="00B50198" w:rsidRPr="003714C3" w:rsidRDefault="00B50198" w:rsidP="00B50198">
      <w:pPr>
        <w:shd w:val="clear" w:color="auto" w:fill="FFFFFF"/>
        <w:jc w:val="center"/>
        <w:rPr>
          <w:rFonts w:asciiTheme="majorHAnsi" w:hAnsiTheme="majorHAnsi"/>
          <w:bCs/>
          <w:sz w:val="22"/>
          <w:szCs w:val="22"/>
        </w:rPr>
      </w:pPr>
      <w:r w:rsidRPr="003714C3">
        <w:rPr>
          <w:rFonts w:asciiTheme="majorHAnsi" w:hAnsiTheme="majorHAnsi"/>
          <w:bCs/>
          <w:sz w:val="22"/>
          <w:szCs w:val="22"/>
        </w:rPr>
        <w:t>(Data)</w:t>
      </w:r>
    </w:p>
    <w:p w:rsidR="00B50198" w:rsidRPr="003714C3" w:rsidRDefault="00B50198" w:rsidP="00B50198">
      <w:pPr>
        <w:shd w:val="clear" w:color="auto" w:fill="FFFFFF"/>
        <w:jc w:val="center"/>
        <w:rPr>
          <w:rFonts w:asciiTheme="majorHAnsi" w:hAnsiTheme="majorHAnsi"/>
          <w:bCs/>
          <w:sz w:val="22"/>
          <w:szCs w:val="22"/>
        </w:rPr>
      </w:pPr>
      <w:r w:rsidRPr="003714C3">
        <w:rPr>
          <w:rFonts w:asciiTheme="majorHAnsi" w:hAnsiTheme="majorHAnsi"/>
          <w:bCs/>
          <w:sz w:val="22"/>
          <w:szCs w:val="22"/>
        </w:rPr>
        <w:t>_____________</w:t>
      </w:r>
    </w:p>
    <w:p w:rsidR="00B50198" w:rsidRPr="003714C3" w:rsidRDefault="00B50198" w:rsidP="00B50198">
      <w:pPr>
        <w:shd w:val="clear" w:color="auto" w:fill="FFFFFF"/>
        <w:jc w:val="center"/>
        <w:rPr>
          <w:rFonts w:asciiTheme="majorHAnsi" w:hAnsiTheme="majorHAnsi"/>
          <w:bCs/>
          <w:sz w:val="22"/>
          <w:szCs w:val="22"/>
        </w:rPr>
      </w:pPr>
      <w:r w:rsidRPr="003714C3">
        <w:rPr>
          <w:rFonts w:asciiTheme="majorHAnsi" w:hAnsiTheme="majorHAnsi"/>
          <w:bCs/>
          <w:sz w:val="22"/>
          <w:szCs w:val="22"/>
        </w:rPr>
        <w:t>(Sudarymo vieta)</w:t>
      </w:r>
    </w:p>
    <w:p w:rsidR="00B50198" w:rsidRPr="003714C3" w:rsidRDefault="00B50198" w:rsidP="00B50198">
      <w:pPr>
        <w:jc w:val="right"/>
        <w:rPr>
          <w:rFonts w:asciiTheme="majorHAnsi" w:hAnsiTheme="majorHAnsi"/>
          <w:sz w:val="22"/>
          <w:szCs w:val="22"/>
        </w:rPr>
      </w:pPr>
      <w:r w:rsidRPr="003714C3">
        <w:rPr>
          <w:rFonts w:asciiTheme="majorHAnsi" w:hAnsiTheme="majorHAnsi"/>
          <w:sz w:val="22"/>
          <w:szCs w:val="22"/>
        </w:rPr>
        <w:tab/>
      </w:r>
      <w:r w:rsidRPr="003714C3">
        <w:rPr>
          <w:rFonts w:asciiTheme="majorHAnsi" w:hAnsiTheme="majorHAnsi"/>
          <w:sz w:val="22"/>
          <w:szCs w:val="22"/>
        </w:rPr>
        <w:tab/>
      </w:r>
      <w:r w:rsidRPr="003714C3">
        <w:rPr>
          <w:rFonts w:asciiTheme="majorHAnsi" w:hAnsiTheme="majorHAnsi"/>
          <w:sz w:val="22"/>
          <w:szCs w:val="22"/>
        </w:rPr>
        <w:tab/>
      </w:r>
      <w:r w:rsidRPr="003714C3">
        <w:rPr>
          <w:rFonts w:asciiTheme="majorHAnsi" w:hAnsiTheme="majorHAnsi"/>
          <w:sz w:val="22"/>
          <w:szCs w:val="22"/>
        </w:rPr>
        <w:tab/>
      </w:r>
      <w:r w:rsidRPr="003714C3">
        <w:rPr>
          <w:rFonts w:asciiTheme="majorHAnsi" w:hAnsiTheme="majorHAnsi"/>
          <w:sz w:val="22"/>
          <w:szCs w:val="22"/>
        </w:rPr>
        <w:tab/>
      </w:r>
      <w:r w:rsidRPr="003714C3">
        <w:rPr>
          <w:rFonts w:asciiTheme="majorHAnsi" w:hAnsiTheme="majorHAnsi"/>
          <w:sz w:val="22"/>
          <w:szCs w:val="22"/>
        </w:rPr>
        <w:tab/>
      </w:r>
      <w:r w:rsidRPr="003714C3">
        <w:rPr>
          <w:rFonts w:asciiTheme="majorHAnsi" w:hAnsiTheme="majorHAnsi"/>
          <w:sz w:val="22"/>
          <w:szCs w:val="22"/>
        </w:rPr>
        <w:tab/>
      </w:r>
      <w:r w:rsidRPr="003714C3">
        <w:rPr>
          <w:rFonts w:asciiTheme="majorHAnsi" w:hAnsiTheme="majorHAnsi"/>
          <w:sz w:val="22"/>
          <w:szCs w:val="22"/>
        </w:rPr>
        <w:tab/>
      </w:r>
      <w:r w:rsidRPr="003714C3">
        <w:rPr>
          <w:rFonts w:asciiTheme="majorHAnsi" w:hAnsiTheme="majorHAnsi"/>
          <w:sz w:val="22"/>
          <w:szCs w:val="22"/>
        </w:rPr>
        <w:tab/>
      </w:r>
      <w:r w:rsidRPr="003714C3">
        <w:rPr>
          <w:rFonts w:asciiTheme="majorHAnsi" w:hAnsiTheme="majorHAnsi"/>
          <w:sz w:val="22"/>
          <w:szCs w:val="22"/>
        </w:rPr>
        <w:tab/>
      </w:r>
      <w:r w:rsidRPr="003714C3">
        <w:rPr>
          <w:rFonts w:asciiTheme="majorHAnsi" w:hAnsiTheme="majorHAnsi"/>
          <w:sz w:val="22"/>
          <w:szCs w:val="22"/>
        </w:rPr>
        <w:tab/>
        <w:t>1 lentelė</w:t>
      </w:r>
    </w:p>
    <w:p w:rsidR="00B50198" w:rsidRPr="003714C3" w:rsidRDefault="00B50198" w:rsidP="00B50198">
      <w:pPr>
        <w:jc w:val="center"/>
        <w:rPr>
          <w:rFonts w:asciiTheme="majorHAnsi" w:hAnsiTheme="majorHAnsi"/>
          <w:b/>
          <w:sz w:val="22"/>
          <w:szCs w:val="22"/>
        </w:rPr>
      </w:pPr>
      <w:r w:rsidRPr="003714C3">
        <w:rPr>
          <w:rFonts w:asciiTheme="majorHAnsi" w:hAnsiTheme="majorHAnsi"/>
          <w:b/>
          <w:sz w:val="22"/>
          <w:szCs w:val="22"/>
        </w:rPr>
        <w:t>TIEKĖJO REKVIZITAI</w:t>
      </w:r>
    </w:p>
    <w:p w:rsidR="00B50198" w:rsidRPr="003714C3"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714C3" w:rsidTr="00681F0E">
        <w:tc>
          <w:tcPr>
            <w:tcW w:w="4928"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i/>
                <w:sz w:val="22"/>
                <w:szCs w:val="22"/>
              </w:rPr>
            </w:pPr>
            <w:r w:rsidRPr="003714C3">
              <w:rPr>
                <w:rFonts w:asciiTheme="majorHAnsi" w:hAnsiTheme="majorHAnsi"/>
                <w:sz w:val="22"/>
                <w:szCs w:val="22"/>
              </w:rPr>
              <w:t xml:space="preserve">Tiekėjo pavadinimas </w:t>
            </w:r>
            <w:r w:rsidRPr="003714C3">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p w:rsidR="00B50198" w:rsidRPr="003714C3" w:rsidRDefault="00B50198" w:rsidP="00681F0E">
            <w:pPr>
              <w:jc w:val="both"/>
              <w:rPr>
                <w:rFonts w:asciiTheme="majorHAnsi" w:hAnsiTheme="majorHAnsi"/>
                <w:sz w:val="22"/>
                <w:szCs w:val="22"/>
              </w:rPr>
            </w:pPr>
          </w:p>
        </w:tc>
      </w:tr>
      <w:tr w:rsidR="00B50198" w:rsidRPr="003714C3" w:rsidTr="00681F0E">
        <w:tc>
          <w:tcPr>
            <w:tcW w:w="4928"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r w:rsidRPr="003714C3">
              <w:rPr>
                <w:rFonts w:asciiTheme="majorHAnsi" w:hAnsiTheme="majorHAnsi"/>
                <w:sz w:val="22"/>
                <w:szCs w:val="22"/>
              </w:rPr>
              <w:t>Tiekėjo adresas</w:t>
            </w:r>
            <w:r w:rsidRPr="003714C3">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tc>
      </w:tr>
      <w:tr w:rsidR="00B50198" w:rsidRPr="003714C3" w:rsidTr="00681F0E">
        <w:tc>
          <w:tcPr>
            <w:tcW w:w="4928"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r w:rsidRPr="003714C3">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tc>
      </w:tr>
      <w:tr w:rsidR="00B50198" w:rsidRPr="003714C3" w:rsidTr="00681F0E">
        <w:tc>
          <w:tcPr>
            <w:tcW w:w="4928"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r w:rsidRPr="003714C3">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tc>
      </w:tr>
      <w:tr w:rsidR="00B50198" w:rsidRPr="003714C3" w:rsidTr="00681F0E">
        <w:tc>
          <w:tcPr>
            <w:tcW w:w="4928"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r w:rsidRPr="003714C3">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tc>
      </w:tr>
      <w:tr w:rsidR="00B50198" w:rsidRPr="003714C3" w:rsidTr="00681F0E">
        <w:tc>
          <w:tcPr>
            <w:tcW w:w="4928"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r w:rsidRPr="003714C3">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tc>
      </w:tr>
      <w:tr w:rsidR="00B50198" w:rsidRPr="003714C3" w:rsidTr="00681F0E">
        <w:tc>
          <w:tcPr>
            <w:tcW w:w="4928"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r w:rsidRPr="003714C3">
              <w:rPr>
                <w:rFonts w:asciiTheme="majorHAnsi" w:hAnsiTheme="majorHAnsi"/>
                <w:sz w:val="22"/>
                <w:szCs w:val="22"/>
              </w:rPr>
              <w:t>Už sutarties vykdymą atsakingo asmens</w:t>
            </w:r>
            <w:r w:rsidR="000252C8" w:rsidRPr="003714C3">
              <w:rPr>
                <w:rFonts w:asciiTheme="majorHAnsi" w:hAnsiTheme="majorHAnsi"/>
                <w:sz w:val="22"/>
                <w:szCs w:val="22"/>
              </w:rPr>
              <w:t xml:space="preserve"> vardas, pavardė,</w:t>
            </w:r>
            <w:r w:rsidRPr="003714C3">
              <w:rPr>
                <w:rFonts w:asciiTheme="majorHAnsi" w:hAnsiTheme="majorHAnsi"/>
                <w:sz w:val="22"/>
                <w:szCs w:val="22"/>
              </w:rPr>
              <w:t xml:space="preserve"> pareigos</w:t>
            </w:r>
            <w:r w:rsidR="00AB3053" w:rsidRPr="003714C3">
              <w:rPr>
                <w:rFonts w:asciiTheme="majorHAnsi" w:hAnsiTheme="majorHAnsi"/>
                <w:sz w:val="22"/>
                <w:szCs w:val="22"/>
              </w:rPr>
              <w:t>, el. pašto adresas, 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tc>
      </w:tr>
      <w:tr w:rsidR="00B50198" w:rsidRPr="003714C3" w:rsidTr="00681F0E">
        <w:tc>
          <w:tcPr>
            <w:tcW w:w="4928" w:type="dxa"/>
            <w:tcBorders>
              <w:top w:val="single" w:sz="4" w:space="0" w:color="auto"/>
              <w:left w:val="single" w:sz="4" w:space="0" w:color="auto"/>
              <w:bottom w:val="single" w:sz="4" w:space="0" w:color="auto"/>
              <w:right w:val="single" w:sz="4" w:space="0" w:color="auto"/>
            </w:tcBorders>
          </w:tcPr>
          <w:p w:rsidR="00B50198" w:rsidRPr="003714C3" w:rsidRDefault="00AB3053" w:rsidP="00681F0E">
            <w:pPr>
              <w:jc w:val="both"/>
              <w:rPr>
                <w:rFonts w:asciiTheme="majorHAnsi" w:hAnsiTheme="majorHAnsi"/>
                <w:sz w:val="22"/>
                <w:szCs w:val="22"/>
              </w:rPr>
            </w:pPr>
            <w:r w:rsidRPr="003714C3">
              <w:rPr>
                <w:rFonts w:asciiTheme="majorHAnsi" w:hAnsiTheme="majorHAnsi"/>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tc>
      </w:tr>
      <w:tr w:rsidR="00B50198" w:rsidRPr="003714C3" w:rsidTr="00681F0E">
        <w:tc>
          <w:tcPr>
            <w:tcW w:w="4928"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r w:rsidRPr="003714C3">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tc>
      </w:tr>
      <w:tr w:rsidR="00B50198" w:rsidRPr="003714C3" w:rsidTr="00681F0E">
        <w:tc>
          <w:tcPr>
            <w:tcW w:w="4928" w:type="dxa"/>
            <w:tcBorders>
              <w:top w:val="single" w:sz="4" w:space="0" w:color="auto"/>
              <w:left w:val="single" w:sz="4" w:space="0" w:color="auto"/>
              <w:bottom w:val="single" w:sz="4" w:space="0" w:color="auto"/>
              <w:right w:val="single" w:sz="4" w:space="0" w:color="auto"/>
            </w:tcBorders>
          </w:tcPr>
          <w:p w:rsidR="00B50198" w:rsidRPr="003714C3" w:rsidRDefault="00AB3053" w:rsidP="00681F0E">
            <w:pPr>
              <w:jc w:val="both"/>
              <w:rPr>
                <w:rFonts w:asciiTheme="majorHAnsi" w:hAnsiTheme="majorHAnsi"/>
                <w:sz w:val="22"/>
                <w:szCs w:val="22"/>
              </w:rPr>
            </w:pPr>
            <w:r w:rsidRPr="003714C3">
              <w:rPr>
                <w:rFonts w:asciiTheme="majorHAnsi" w:hAnsiTheme="majorHAnsi"/>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tc>
      </w:tr>
    </w:tbl>
    <w:p w:rsidR="00B50198" w:rsidRPr="003714C3" w:rsidRDefault="00B50198" w:rsidP="00B50198">
      <w:pPr>
        <w:ind w:firstLine="720"/>
        <w:jc w:val="both"/>
        <w:rPr>
          <w:rFonts w:asciiTheme="majorHAnsi" w:hAnsiTheme="majorHAnsi"/>
          <w:sz w:val="22"/>
          <w:szCs w:val="22"/>
        </w:rPr>
      </w:pPr>
      <w:r w:rsidRPr="003714C3">
        <w:rPr>
          <w:rFonts w:asciiTheme="majorHAnsi" w:hAnsiTheme="majorHAnsi"/>
          <w:sz w:val="22"/>
          <w:szCs w:val="22"/>
        </w:rPr>
        <w:t>Šiuo pasiūlymu pažymime, kad sutinkame su visomis pirkimo sąlygomis, nustatytomis:</w:t>
      </w:r>
    </w:p>
    <w:p w:rsidR="00B50198" w:rsidRPr="003714C3" w:rsidRDefault="00B50198" w:rsidP="00401D35">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714C3">
        <w:rPr>
          <w:rFonts w:asciiTheme="majorHAnsi" w:hAnsiTheme="majorHAnsi"/>
          <w:sz w:val="22"/>
          <w:szCs w:val="22"/>
        </w:rPr>
        <w:t>atviro konkurso skelbime, paskelbtame Viešųjų pirkimų įstatymo nustatyta tvarka;</w:t>
      </w:r>
    </w:p>
    <w:p w:rsidR="00B50198" w:rsidRPr="003714C3" w:rsidRDefault="00B50198" w:rsidP="00401D35">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714C3">
        <w:rPr>
          <w:rFonts w:asciiTheme="majorHAnsi" w:hAnsiTheme="majorHAnsi"/>
          <w:sz w:val="22"/>
          <w:szCs w:val="22"/>
        </w:rPr>
        <w:t>kituose pirkimo dokumentuose (jų paaiškinimuose, papildymuose).</w:t>
      </w:r>
    </w:p>
    <w:p w:rsidR="00F12EF4" w:rsidRPr="003714C3" w:rsidRDefault="001B15FE" w:rsidP="00401D35">
      <w:pPr>
        <w:pStyle w:val="Sraopastraipa"/>
        <w:numPr>
          <w:ilvl w:val="0"/>
          <w:numId w:val="1"/>
        </w:numPr>
        <w:jc w:val="both"/>
        <w:rPr>
          <w:rFonts w:asciiTheme="majorHAnsi" w:hAnsiTheme="majorHAnsi"/>
        </w:rPr>
      </w:pPr>
      <w:r w:rsidRPr="003714C3">
        <w:rPr>
          <w:rFonts w:asciiTheme="majorHAnsi" w:hAnsiTheme="majorHAnsi"/>
          <w:spacing w:val="-4"/>
        </w:rPr>
        <w:t>Pasirašydamas CVP IS priemonėmis pateiktą pasiūlymą saugiu elektroniniu arba fiziniu parašu, patvirtinu, kad dokumentų skaitmeninės</w:t>
      </w:r>
      <w:r w:rsidRPr="003714C3">
        <w:rPr>
          <w:rFonts w:asciiTheme="majorHAnsi" w:hAnsiTheme="majorHAnsi"/>
        </w:rPr>
        <w:t xml:space="preserve"> kopijos ir elektroninėmis priemonėmis pateikti duomenys yra</w:t>
      </w:r>
      <w:r w:rsidR="00B50198" w:rsidRPr="003714C3">
        <w:rPr>
          <w:rFonts w:asciiTheme="majorHAnsi" w:hAnsiTheme="majorHAnsi"/>
        </w:rPr>
        <w:t xml:space="preserve"> </w:t>
      </w:r>
    </w:p>
    <w:p w:rsidR="00B50198" w:rsidRPr="003714C3" w:rsidRDefault="00B50198" w:rsidP="00F12EF4">
      <w:pPr>
        <w:contextualSpacing/>
        <w:jc w:val="right"/>
        <w:rPr>
          <w:rFonts w:asciiTheme="majorHAnsi" w:hAnsiTheme="majorHAnsi"/>
          <w:sz w:val="22"/>
          <w:szCs w:val="22"/>
        </w:rPr>
      </w:pPr>
      <w:r w:rsidRPr="003714C3">
        <w:rPr>
          <w:rFonts w:asciiTheme="majorHAnsi" w:hAnsiTheme="majorHAnsi"/>
          <w:sz w:val="22"/>
          <w:szCs w:val="22"/>
        </w:rPr>
        <w:t xml:space="preserve"> 2 lentelė</w:t>
      </w:r>
    </w:p>
    <w:p w:rsidR="00B50198" w:rsidRPr="003714C3" w:rsidRDefault="00B50198" w:rsidP="00B50198">
      <w:pPr>
        <w:jc w:val="center"/>
        <w:rPr>
          <w:rFonts w:asciiTheme="majorHAnsi" w:hAnsiTheme="majorHAnsi"/>
          <w:b/>
          <w:sz w:val="22"/>
          <w:szCs w:val="22"/>
        </w:rPr>
      </w:pPr>
      <w:r w:rsidRPr="003714C3">
        <w:rPr>
          <w:rFonts w:asciiTheme="majorHAnsi" w:hAnsiTheme="majorHAnsi"/>
          <w:b/>
          <w:sz w:val="22"/>
          <w:szCs w:val="22"/>
        </w:rPr>
        <w:t>SUBTIEKĖJO REKVIZITAI</w:t>
      </w:r>
    </w:p>
    <w:p w:rsidR="00B50198" w:rsidRPr="003714C3"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714C3"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714C3" w:rsidRDefault="00B50198" w:rsidP="00F044F9">
            <w:pPr>
              <w:jc w:val="center"/>
              <w:rPr>
                <w:rFonts w:asciiTheme="majorHAnsi" w:hAnsiTheme="majorHAnsi"/>
                <w:b/>
                <w:sz w:val="22"/>
                <w:szCs w:val="22"/>
              </w:rPr>
            </w:pPr>
            <w:r w:rsidRPr="003714C3">
              <w:rPr>
                <w:rFonts w:asciiTheme="majorHAnsi" w:hAnsiTheme="majorHAnsi"/>
                <w:b/>
                <w:sz w:val="22"/>
                <w:szCs w:val="22"/>
              </w:rPr>
              <w:t>Eil.</w:t>
            </w:r>
          </w:p>
          <w:p w:rsidR="00B50198" w:rsidRPr="003714C3" w:rsidRDefault="00B50198" w:rsidP="00F044F9">
            <w:pPr>
              <w:jc w:val="center"/>
              <w:rPr>
                <w:rFonts w:asciiTheme="majorHAnsi" w:hAnsiTheme="majorHAnsi"/>
                <w:sz w:val="22"/>
                <w:szCs w:val="22"/>
              </w:rPr>
            </w:pPr>
            <w:r w:rsidRPr="003714C3">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714C3" w:rsidRDefault="00B50198" w:rsidP="00F044F9">
            <w:pPr>
              <w:jc w:val="center"/>
              <w:rPr>
                <w:rFonts w:asciiTheme="majorHAnsi" w:hAnsiTheme="majorHAnsi"/>
                <w:b/>
                <w:sz w:val="22"/>
                <w:szCs w:val="22"/>
              </w:rPr>
            </w:pPr>
            <w:r w:rsidRPr="003714C3">
              <w:rPr>
                <w:rFonts w:asciiTheme="majorHAnsi" w:hAnsiTheme="majorHAnsi"/>
                <w:b/>
                <w:spacing w:val="-4"/>
                <w:sz w:val="22"/>
                <w:szCs w:val="22"/>
              </w:rPr>
              <w:t xml:space="preserve">Subtiekėjo (-ų) </w:t>
            </w:r>
            <w:r w:rsidRPr="003714C3">
              <w:rPr>
                <w:rFonts w:asciiTheme="majorHAnsi" w:hAnsiTheme="majorHAnsi"/>
                <w:b/>
                <w:sz w:val="22"/>
                <w:szCs w:val="22"/>
              </w:rPr>
              <w:t>pavadinimas (-ai), adresas (-ai)</w:t>
            </w:r>
          </w:p>
        </w:tc>
      </w:tr>
      <w:tr w:rsidR="00B50198" w:rsidRPr="003714C3" w:rsidTr="00681F0E">
        <w:tc>
          <w:tcPr>
            <w:tcW w:w="851"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714C3" w:rsidRDefault="00B50198" w:rsidP="00681F0E">
            <w:pPr>
              <w:jc w:val="both"/>
              <w:rPr>
                <w:rFonts w:asciiTheme="majorHAnsi" w:hAnsiTheme="majorHAnsi"/>
                <w:sz w:val="22"/>
                <w:szCs w:val="22"/>
              </w:rPr>
            </w:pPr>
          </w:p>
        </w:tc>
      </w:tr>
    </w:tbl>
    <w:p w:rsidR="00B50198" w:rsidRPr="003714C3"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714C3">
        <w:rPr>
          <w:rFonts w:asciiTheme="majorHAnsi" w:hAnsiTheme="majorHAnsi"/>
          <w:i/>
          <w:spacing w:val="-4"/>
          <w:sz w:val="22"/>
          <w:szCs w:val="22"/>
        </w:rPr>
        <w:t>*Pastaba: pildoma, jei tiekėjas ketina pasitelkti subtiekėją (-us)</w:t>
      </w:r>
    </w:p>
    <w:p w:rsidR="00CA444C" w:rsidRPr="003714C3"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714C3">
        <w:rPr>
          <w:rFonts w:asciiTheme="majorHAnsi" w:hAnsiTheme="majorHAnsi"/>
          <w:sz w:val="22"/>
          <w:szCs w:val="22"/>
        </w:rPr>
        <w:t xml:space="preserve">  </w:t>
      </w:r>
    </w:p>
    <w:p w:rsidR="00E91351" w:rsidRDefault="00E91351"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714C3"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714C3">
        <w:rPr>
          <w:rFonts w:asciiTheme="majorHAnsi" w:hAnsiTheme="majorHAnsi"/>
          <w:sz w:val="22"/>
          <w:szCs w:val="22"/>
        </w:rPr>
        <w:lastRenderedPageBreak/>
        <w:t>3 lentelė</w:t>
      </w:r>
    </w:p>
    <w:p w:rsidR="00BC6BE1" w:rsidRPr="003714C3"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714C3">
        <w:rPr>
          <w:rFonts w:asciiTheme="majorHAnsi" w:hAnsiTheme="majorHAnsi"/>
          <w:b/>
          <w:sz w:val="22"/>
          <w:szCs w:val="22"/>
          <w:lang w:eastAsia="en-US"/>
        </w:rPr>
        <w:t>PASIŪLYMO KAINA</w:t>
      </w:r>
    </w:p>
    <w:p w:rsidR="00BC6BE1" w:rsidRPr="003714C3"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714C3"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714C3">
        <w:rPr>
          <w:rFonts w:asciiTheme="majorHAnsi" w:hAnsiTheme="majorHAnsi"/>
          <w:b/>
          <w:color w:val="FF0000"/>
          <w:sz w:val="22"/>
          <w:szCs w:val="22"/>
          <w:u w:val="single"/>
          <w:lang w:eastAsia="en-US"/>
        </w:rPr>
        <w:t>Kainų pasiūly</w:t>
      </w:r>
      <w:r w:rsidR="00F04634" w:rsidRPr="003714C3">
        <w:rPr>
          <w:rFonts w:asciiTheme="majorHAnsi" w:hAnsiTheme="majorHAnsi"/>
          <w:b/>
          <w:color w:val="FF0000"/>
          <w:sz w:val="22"/>
          <w:szCs w:val="22"/>
          <w:u w:val="single"/>
          <w:lang w:eastAsia="en-US"/>
        </w:rPr>
        <w:t>mą užpildyti pirkimo dokumentų 6</w:t>
      </w:r>
      <w:r w:rsidRPr="003714C3">
        <w:rPr>
          <w:rFonts w:asciiTheme="majorHAnsi" w:hAnsiTheme="majorHAnsi"/>
          <w:b/>
          <w:color w:val="FF0000"/>
          <w:sz w:val="22"/>
          <w:szCs w:val="22"/>
          <w:u w:val="single"/>
          <w:lang w:eastAsia="en-US"/>
        </w:rPr>
        <w:t xml:space="preserve"> priede „Kainų pasiūlymo lentelė“ </w:t>
      </w:r>
    </w:p>
    <w:p w:rsidR="00E84C81" w:rsidRPr="003714C3"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714C3">
        <w:rPr>
          <w:rFonts w:asciiTheme="majorHAnsi" w:hAnsiTheme="majorHAnsi"/>
          <w:b/>
          <w:color w:val="FF0000"/>
          <w:sz w:val="22"/>
          <w:szCs w:val="22"/>
          <w:u w:val="single"/>
          <w:lang w:eastAsia="en-US"/>
        </w:rPr>
        <w:t xml:space="preserve"> (dokumentas turi būti pateikiamas redaguojamu formatu)</w:t>
      </w:r>
    </w:p>
    <w:p w:rsidR="00F86B7F" w:rsidRPr="003714C3" w:rsidRDefault="00E84C81" w:rsidP="00F86B7F">
      <w:pPr>
        <w:jc w:val="right"/>
        <w:rPr>
          <w:rFonts w:asciiTheme="majorHAnsi" w:hAnsiTheme="majorHAnsi"/>
          <w:sz w:val="22"/>
          <w:szCs w:val="22"/>
        </w:rPr>
      </w:pPr>
      <w:r w:rsidRPr="003714C3">
        <w:rPr>
          <w:rFonts w:asciiTheme="majorHAnsi" w:hAnsiTheme="majorHAnsi"/>
          <w:sz w:val="22"/>
          <w:szCs w:val="22"/>
        </w:rPr>
        <w:tab/>
      </w:r>
      <w:r w:rsidRPr="003714C3">
        <w:rPr>
          <w:rFonts w:asciiTheme="majorHAnsi" w:hAnsiTheme="majorHAnsi"/>
          <w:sz w:val="22"/>
          <w:szCs w:val="22"/>
        </w:rPr>
        <w:tab/>
      </w:r>
      <w:r w:rsidRPr="003714C3">
        <w:rPr>
          <w:rFonts w:asciiTheme="majorHAnsi" w:hAnsiTheme="majorHAnsi"/>
          <w:sz w:val="22"/>
          <w:szCs w:val="22"/>
        </w:rPr>
        <w:tab/>
      </w:r>
      <w:r w:rsidRPr="003714C3">
        <w:rPr>
          <w:rFonts w:asciiTheme="majorHAnsi" w:hAnsiTheme="majorHAnsi"/>
          <w:sz w:val="22"/>
          <w:szCs w:val="22"/>
        </w:rPr>
        <w:tab/>
      </w:r>
      <w:r w:rsidR="00F86B7F" w:rsidRPr="003714C3">
        <w:rPr>
          <w:rFonts w:asciiTheme="majorHAnsi" w:hAnsiTheme="majorHAnsi"/>
          <w:sz w:val="22"/>
          <w:szCs w:val="22"/>
        </w:rPr>
        <w:t>4 lentelė</w:t>
      </w:r>
    </w:p>
    <w:p w:rsidR="00D47DD8" w:rsidRPr="00606966" w:rsidRDefault="00D47DD8" w:rsidP="00606966">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napToGrid w:val="0"/>
        <w:jc w:val="center"/>
        <w:rPr>
          <w:rFonts w:asciiTheme="majorHAnsi" w:eastAsia="Andale Sans UI" w:hAnsiTheme="majorHAnsi"/>
          <w:sz w:val="22"/>
          <w:szCs w:val="22"/>
          <w:bdr w:val="none" w:sz="0" w:space="0" w:color="auto"/>
          <w:lang w:val="lt-LT" w:eastAsia="zh-CN"/>
        </w:rPr>
      </w:pPr>
      <w:r w:rsidRPr="003714C3">
        <w:rPr>
          <w:rFonts w:asciiTheme="majorHAnsi" w:eastAsia="Andale Sans UI" w:hAnsiTheme="majorHAnsi"/>
          <w:b/>
          <w:bCs/>
          <w:color w:val="000000"/>
          <w:sz w:val="22"/>
          <w:szCs w:val="22"/>
          <w:bdr w:val="none" w:sz="0" w:space="0" w:color="auto"/>
          <w:lang w:val="lt-LT" w:eastAsia="zh-CN"/>
        </w:rPr>
        <w:t>ATITIKIMAS KOKYBINIAMS REIKALAVIMAMS</w:t>
      </w: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10"/>
        <w:gridCol w:w="3543"/>
        <w:gridCol w:w="2126"/>
        <w:gridCol w:w="1843"/>
        <w:gridCol w:w="1417"/>
      </w:tblGrid>
      <w:tr w:rsidR="00D47DD8" w:rsidRPr="003714C3" w:rsidTr="003D145B">
        <w:trPr>
          <w:trHeight w:val="20"/>
        </w:trPr>
        <w:tc>
          <w:tcPr>
            <w:tcW w:w="368" w:type="pct"/>
            <w:vMerge w:val="restart"/>
            <w:shd w:val="clear" w:color="auto" w:fill="auto"/>
            <w:vAlign w:val="center"/>
          </w:tcPr>
          <w:p w:rsidR="00D47DD8" w:rsidRPr="003714C3" w:rsidRDefault="00D47DD8" w:rsidP="00516691">
            <w:pPr>
              <w:jc w:val="center"/>
              <w:rPr>
                <w:rFonts w:asciiTheme="majorHAnsi" w:hAnsiTheme="majorHAnsi"/>
                <w:bCs/>
                <w:sz w:val="22"/>
                <w:szCs w:val="22"/>
              </w:rPr>
            </w:pPr>
            <w:r w:rsidRPr="003714C3">
              <w:rPr>
                <w:rFonts w:asciiTheme="majorHAnsi" w:hAnsiTheme="majorHAnsi"/>
                <w:b/>
                <w:sz w:val="22"/>
                <w:szCs w:val="22"/>
              </w:rPr>
              <w:t>Eil. Nr.</w:t>
            </w:r>
          </w:p>
        </w:tc>
        <w:tc>
          <w:tcPr>
            <w:tcW w:w="1838" w:type="pct"/>
            <w:vMerge w:val="restart"/>
            <w:shd w:val="clear" w:color="auto" w:fill="auto"/>
            <w:vAlign w:val="center"/>
          </w:tcPr>
          <w:p w:rsidR="00D47DD8" w:rsidRPr="003714C3" w:rsidRDefault="00D47DD8" w:rsidP="00516691">
            <w:pPr>
              <w:jc w:val="center"/>
              <w:rPr>
                <w:rFonts w:asciiTheme="majorHAnsi" w:hAnsiTheme="majorHAnsi"/>
                <w:bCs/>
                <w:sz w:val="22"/>
                <w:szCs w:val="22"/>
              </w:rPr>
            </w:pPr>
            <w:r w:rsidRPr="003714C3">
              <w:rPr>
                <w:rFonts w:asciiTheme="majorHAnsi" w:hAnsiTheme="majorHAnsi"/>
                <w:b/>
                <w:sz w:val="22"/>
                <w:szCs w:val="22"/>
              </w:rPr>
              <w:t>Kriterijaus (T) parametrai</w:t>
            </w:r>
          </w:p>
        </w:tc>
        <w:tc>
          <w:tcPr>
            <w:tcW w:w="2794" w:type="pct"/>
            <w:gridSpan w:val="3"/>
            <w:vAlign w:val="center"/>
          </w:tcPr>
          <w:p w:rsidR="00D47DD8" w:rsidRPr="003714C3" w:rsidRDefault="00D47DD8" w:rsidP="00516691">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napToGrid w:val="0"/>
              <w:jc w:val="center"/>
              <w:rPr>
                <w:rFonts w:asciiTheme="majorHAnsi" w:eastAsia="Andale Sans UI" w:hAnsiTheme="majorHAnsi"/>
                <w:sz w:val="22"/>
                <w:szCs w:val="22"/>
                <w:bdr w:val="none" w:sz="0" w:space="0" w:color="auto"/>
                <w:lang w:val="lt-LT" w:eastAsia="zh-CN"/>
              </w:rPr>
            </w:pPr>
            <w:r w:rsidRPr="003714C3">
              <w:rPr>
                <w:rFonts w:asciiTheme="majorHAnsi" w:eastAsia="Andale Sans UI" w:hAnsiTheme="majorHAnsi"/>
                <w:b/>
                <w:bCs/>
                <w:color w:val="000000"/>
                <w:sz w:val="22"/>
                <w:szCs w:val="22"/>
                <w:bdr w:val="none" w:sz="0" w:space="0" w:color="auto"/>
                <w:lang w:val="lt-LT" w:eastAsia="zh-CN"/>
              </w:rPr>
              <w:t>Atitikimas kokybiniams reikalavimams.</w:t>
            </w:r>
          </w:p>
          <w:p w:rsidR="00D47DD8" w:rsidRPr="003714C3" w:rsidRDefault="00D47DD8" w:rsidP="00516691">
            <w:pPr>
              <w:jc w:val="center"/>
              <w:rPr>
                <w:rFonts w:asciiTheme="majorHAnsi" w:hAnsiTheme="majorHAnsi"/>
                <w:b/>
                <w:sz w:val="22"/>
                <w:szCs w:val="22"/>
              </w:rPr>
            </w:pPr>
            <w:r w:rsidRPr="003714C3">
              <w:rPr>
                <w:rFonts w:asciiTheme="majorHAnsi" w:eastAsia="Andale Sans UI" w:hAnsiTheme="majorHAnsi"/>
                <w:b/>
                <w:bCs/>
                <w:color w:val="000000"/>
                <w:sz w:val="22"/>
                <w:szCs w:val="22"/>
                <w:bdr w:val="none" w:sz="0" w:space="0" w:color="auto"/>
                <w:lang w:val="lt-LT" w:eastAsia="zh-CN"/>
              </w:rPr>
              <w:t>Nuoroda į pridedamus, prekės atitikimą charakteristikoms įrodančius, dokumentus (</w:t>
            </w:r>
            <w:r w:rsidR="00872279" w:rsidRPr="003714C3">
              <w:rPr>
                <w:rFonts w:asciiTheme="majorHAnsi" w:eastAsia="Andale Sans UI" w:hAnsiTheme="majorHAnsi"/>
                <w:b/>
                <w:bCs/>
                <w:color w:val="000000"/>
                <w:sz w:val="22"/>
                <w:szCs w:val="22"/>
                <w:bdr w:val="none" w:sz="0" w:space="0" w:color="auto"/>
                <w:lang w:val="lt-LT" w:eastAsia="zh-CN"/>
              </w:rPr>
              <w:t xml:space="preserve">Katalogų, </w:t>
            </w:r>
            <w:r w:rsidRPr="003714C3">
              <w:rPr>
                <w:rFonts w:asciiTheme="majorHAnsi" w:eastAsia="Andale Sans UI" w:hAnsiTheme="majorHAnsi"/>
                <w:b/>
                <w:bCs/>
                <w:color w:val="000000"/>
                <w:sz w:val="22"/>
                <w:szCs w:val="22"/>
                <w:bdr w:val="none" w:sz="0" w:space="0" w:color="auto"/>
                <w:lang w:val="lt-LT" w:eastAsia="zh-CN"/>
              </w:rPr>
              <w:t>bukletų, techninių aprašų puslapių Nr.)</w:t>
            </w:r>
          </w:p>
        </w:tc>
      </w:tr>
      <w:tr w:rsidR="00D47DD8" w:rsidRPr="003714C3" w:rsidTr="003D145B">
        <w:trPr>
          <w:trHeight w:val="20"/>
        </w:trPr>
        <w:tc>
          <w:tcPr>
            <w:tcW w:w="368" w:type="pct"/>
            <w:vMerge/>
            <w:shd w:val="clear" w:color="auto" w:fill="auto"/>
          </w:tcPr>
          <w:p w:rsidR="00D47DD8" w:rsidRPr="003714C3" w:rsidRDefault="00D47DD8" w:rsidP="00516691">
            <w:pPr>
              <w:jc w:val="center"/>
              <w:rPr>
                <w:rFonts w:asciiTheme="majorHAnsi" w:hAnsiTheme="majorHAnsi"/>
                <w:b/>
                <w:sz w:val="22"/>
                <w:szCs w:val="22"/>
              </w:rPr>
            </w:pPr>
          </w:p>
        </w:tc>
        <w:tc>
          <w:tcPr>
            <w:tcW w:w="1838" w:type="pct"/>
            <w:vMerge/>
            <w:shd w:val="clear" w:color="auto" w:fill="auto"/>
            <w:vAlign w:val="center"/>
          </w:tcPr>
          <w:p w:rsidR="00D47DD8" w:rsidRPr="003714C3" w:rsidRDefault="00D47DD8" w:rsidP="00516691">
            <w:pPr>
              <w:jc w:val="center"/>
              <w:rPr>
                <w:rFonts w:asciiTheme="majorHAnsi" w:hAnsiTheme="majorHAnsi"/>
                <w:b/>
                <w:sz w:val="22"/>
                <w:szCs w:val="22"/>
              </w:rPr>
            </w:pPr>
          </w:p>
        </w:tc>
        <w:tc>
          <w:tcPr>
            <w:tcW w:w="1103" w:type="pct"/>
            <w:vMerge w:val="restart"/>
            <w:vAlign w:val="center"/>
          </w:tcPr>
          <w:p w:rsidR="00D47DD8" w:rsidRPr="003714C3" w:rsidRDefault="00D47DD8" w:rsidP="00516691">
            <w:pPr>
              <w:jc w:val="center"/>
              <w:rPr>
                <w:rFonts w:asciiTheme="majorHAnsi" w:hAnsiTheme="majorHAnsi"/>
                <w:sz w:val="22"/>
                <w:szCs w:val="22"/>
              </w:rPr>
            </w:pPr>
            <w:r w:rsidRPr="003714C3">
              <w:rPr>
                <w:rFonts w:asciiTheme="majorHAnsi" w:hAnsiTheme="majorHAnsi"/>
                <w:sz w:val="22"/>
                <w:szCs w:val="22"/>
              </w:rPr>
              <w:t>Siūlomos prekės techniniai parametrai</w:t>
            </w:r>
          </w:p>
        </w:tc>
        <w:tc>
          <w:tcPr>
            <w:tcW w:w="1691" w:type="pct"/>
            <w:gridSpan w:val="2"/>
          </w:tcPr>
          <w:p w:rsidR="00D47DD8" w:rsidRPr="003714C3" w:rsidRDefault="00D47DD8" w:rsidP="00516691">
            <w:pPr>
              <w:jc w:val="center"/>
              <w:rPr>
                <w:rFonts w:asciiTheme="majorHAnsi" w:hAnsiTheme="majorHAnsi"/>
                <w:sz w:val="22"/>
                <w:szCs w:val="22"/>
              </w:rPr>
            </w:pPr>
            <w:r w:rsidRPr="003714C3">
              <w:rPr>
                <w:rFonts w:asciiTheme="majorHAnsi" w:hAnsiTheme="majorHAnsi"/>
                <w:bCs/>
                <w:sz w:val="22"/>
                <w:szCs w:val="22"/>
              </w:rPr>
              <w:t>Pasiūlymo dokumentai, patvirtinantys siūlomos prekės techninius parametrus</w:t>
            </w:r>
          </w:p>
        </w:tc>
      </w:tr>
      <w:tr w:rsidR="00D47DD8" w:rsidRPr="003714C3" w:rsidTr="003D145B">
        <w:trPr>
          <w:trHeight w:val="20"/>
        </w:trPr>
        <w:tc>
          <w:tcPr>
            <w:tcW w:w="368" w:type="pct"/>
            <w:vMerge/>
            <w:shd w:val="clear" w:color="auto" w:fill="auto"/>
          </w:tcPr>
          <w:p w:rsidR="00D47DD8" w:rsidRPr="003714C3" w:rsidRDefault="00D47DD8" w:rsidP="00516691">
            <w:pPr>
              <w:jc w:val="center"/>
              <w:rPr>
                <w:rFonts w:asciiTheme="majorHAnsi" w:hAnsiTheme="majorHAnsi"/>
                <w:b/>
                <w:sz w:val="22"/>
                <w:szCs w:val="22"/>
              </w:rPr>
            </w:pPr>
          </w:p>
        </w:tc>
        <w:tc>
          <w:tcPr>
            <w:tcW w:w="1838" w:type="pct"/>
            <w:vMerge/>
            <w:shd w:val="clear" w:color="auto" w:fill="auto"/>
            <w:vAlign w:val="center"/>
          </w:tcPr>
          <w:p w:rsidR="00D47DD8" w:rsidRPr="003714C3" w:rsidRDefault="00D47DD8" w:rsidP="00516691">
            <w:pPr>
              <w:jc w:val="center"/>
              <w:rPr>
                <w:rFonts w:asciiTheme="majorHAnsi" w:hAnsiTheme="majorHAnsi"/>
                <w:b/>
                <w:sz w:val="22"/>
                <w:szCs w:val="22"/>
              </w:rPr>
            </w:pPr>
          </w:p>
        </w:tc>
        <w:tc>
          <w:tcPr>
            <w:tcW w:w="1103" w:type="pct"/>
            <w:vMerge/>
          </w:tcPr>
          <w:p w:rsidR="00D47DD8" w:rsidRPr="003714C3" w:rsidRDefault="00D47DD8" w:rsidP="00516691">
            <w:pPr>
              <w:jc w:val="center"/>
              <w:rPr>
                <w:rFonts w:asciiTheme="majorHAnsi" w:hAnsiTheme="majorHAnsi"/>
                <w:sz w:val="22"/>
                <w:szCs w:val="22"/>
              </w:rPr>
            </w:pPr>
          </w:p>
        </w:tc>
        <w:tc>
          <w:tcPr>
            <w:tcW w:w="956" w:type="pct"/>
            <w:shd w:val="clear" w:color="auto" w:fill="auto"/>
            <w:vAlign w:val="center"/>
          </w:tcPr>
          <w:p w:rsidR="00D47DD8" w:rsidRPr="003714C3" w:rsidRDefault="00D47DD8" w:rsidP="00516691">
            <w:pPr>
              <w:jc w:val="center"/>
              <w:rPr>
                <w:rFonts w:asciiTheme="majorHAnsi" w:hAnsiTheme="majorHAnsi"/>
                <w:sz w:val="22"/>
                <w:szCs w:val="22"/>
              </w:rPr>
            </w:pPr>
            <w:r w:rsidRPr="003714C3">
              <w:rPr>
                <w:rFonts w:asciiTheme="majorHAnsi" w:hAnsiTheme="majorHAnsi"/>
                <w:bCs/>
                <w:sz w:val="22"/>
                <w:szCs w:val="22"/>
              </w:rPr>
              <w:t>Dokumento pavadinimas</w:t>
            </w:r>
          </w:p>
        </w:tc>
        <w:tc>
          <w:tcPr>
            <w:tcW w:w="735" w:type="pct"/>
            <w:shd w:val="clear" w:color="auto" w:fill="auto"/>
          </w:tcPr>
          <w:p w:rsidR="00D47DD8" w:rsidRPr="003714C3" w:rsidRDefault="00D47DD8" w:rsidP="00516691">
            <w:pPr>
              <w:jc w:val="center"/>
              <w:rPr>
                <w:rFonts w:asciiTheme="majorHAnsi" w:hAnsiTheme="majorHAnsi"/>
                <w:b/>
                <w:sz w:val="22"/>
                <w:szCs w:val="22"/>
              </w:rPr>
            </w:pPr>
            <w:r w:rsidRPr="003714C3">
              <w:rPr>
                <w:rFonts w:asciiTheme="majorHAnsi" w:hAnsiTheme="majorHAnsi"/>
                <w:bCs/>
                <w:sz w:val="22"/>
                <w:szCs w:val="22"/>
              </w:rPr>
              <w:t>Dokumento puslapio  numeris</w:t>
            </w:r>
          </w:p>
        </w:tc>
      </w:tr>
    </w:tbl>
    <w:tbl>
      <w:tblPr>
        <w:tblStyle w:val="Lentelstinklelis"/>
        <w:tblW w:w="0" w:type="auto"/>
        <w:tblLook w:val="04A0" w:firstRow="1" w:lastRow="0" w:firstColumn="1" w:lastColumn="0" w:noHBand="0" w:noVBand="1"/>
      </w:tblPr>
      <w:tblGrid>
        <w:gridCol w:w="704"/>
        <w:gridCol w:w="3544"/>
        <w:gridCol w:w="2126"/>
        <w:gridCol w:w="1843"/>
        <w:gridCol w:w="1405"/>
      </w:tblGrid>
      <w:tr w:rsidR="007A5F0D" w:rsidRPr="003714C3" w:rsidTr="00D15630">
        <w:trPr>
          <w:trHeight w:val="510"/>
        </w:trPr>
        <w:tc>
          <w:tcPr>
            <w:tcW w:w="704" w:type="dxa"/>
            <w:vAlign w:val="center"/>
          </w:tcPr>
          <w:p w:rsidR="007A5F0D" w:rsidRPr="003714C3" w:rsidRDefault="007A5F0D" w:rsidP="007A5F0D">
            <w:pPr>
              <w:jc w:val="center"/>
              <w:rPr>
                <w:rFonts w:asciiTheme="majorHAnsi" w:hAnsiTheme="majorHAnsi"/>
                <w:color w:val="000000" w:themeColor="text1"/>
                <w:sz w:val="22"/>
                <w:szCs w:val="22"/>
              </w:rPr>
            </w:pPr>
            <w:r w:rsidRPr="003714C3">
              <w:rPr>
                <w:rFonts w:asciiTheme="majorHAnsi" w:hAnsiTheme="majorHAnsi"/>
                <w:color w:val="000000" w:themeColor="text1"/>
                <w:sz w:val="22"/>
                <w:szCs w:val="22"/>
              </w:rPr>
              <w:t>T</w:t>
            </w:r>
            <w:r w:rsidRPr="003714C3">
              <w:rPr>
                <w:rFonts w:asciiTheme="majorHAnsi" w:hAnsiTheme="majorHAnsi"/>
                <w:color w:val="000000" w:themeColor="text1"/>
                <w:sz w:val="22"/>
                <w:szCs w:val="22"/>
                <w:vertAlign w:val="subscript"/>
              </w:rPr>
              <w:t>1</w:t>
            </w:r>
          </w:p>
        </w:tc>
        <w:tc>
          <w:tcPr>
            <w:tcW w:w="3544" w:type="dxa"/>
            <w:shd w:val="clear" w:color="auto" w:fill="auto"/>
            <w:vAlign w:val="center"/>
          </w:tcPr>
          <w:p w:rsidR="007A5F0D" w:rsidRPr="007A5F0D" w:rsidRDefault="007A5F0D" w:rsidP="007A5F0D">
            <w:pPr>
              <w:tabs>
                <w:tab w:val="left" w:pos="709"/>
                <w:tab w:val="left" w:pos="993"/>
              </w:tabs>
              <w:contextualSpacing/>
              <w:rPr>
                <w:rFonts w:ascii="Cambria" w:eastAsia="Calibri" w:hAnsi="Cambria"/>
                <w:color w:val="000000" w:themeColor="text1"/>
                <w:sz w:val="22"/>
                <w:szCs w:val="22"/>
              </w:rPr>
            </w:pPr>
            <w:r w:rsidRPr="007A5F0D">
              <w:rPr>
                <w:rFonts w:ascii="Cambria" w:eastAsia="Calibri" w:hAnsi="Cambria"/>
                <w:color w:val="000000" w:themeColor="text1"/>
                <w:sz w:val="22"/>
                <w:szCs w:val="22"/>
              </w:rPr>
              <w:t xml:space="preserve">Trukmė, per kurią šaldiklio temperatūra pasiekia -75 </w:t>
            </w:r>
            <w:r w:rsidRPr="007A5F0D">
              <w:rPr>
                <w:rFonts w:ascii="Cambria" w:eastAsia="Calibri" w:hAnsi="Cambria"/>
                <w:color w:val="000000" w:themeColor="text1"/>
                <w:sz w:val="22"/>
                <w:szCs w:val="22"/>
              </w:rPr>
              <w:sym w:font="Symbol" w:char="F0B0"/>
            </w:r>
            <w:r w:rsidRPr="007A5F0D">
              <w:rPr>
                <w:rFonts w:ascii="Cambria" w:eastAsia="Calibri" w:hAnsi="Cambria"/>
                <w:color w:val="000000" w:themeColor="text1"/>
                <w:sz w:val="22"/>
                <w:szCs w:val="22"/>
              </w:rPr>
              <w:t>C, laikant šaldiklio duris atidarytas 1-ną minutę, ne daugiau kaip 20 min.</w:t>
            </w:r>
          </w:p>
        </w:tc>
        <w:tc>
          <w:tcPr>
            <w:tcW w:w="2126" w:type="dxa"/>
            <w:vAlign w:val="center"/>
          </w:tcPr>
          <w:p w:rsidR="007A5F0D" w:rsidRPr="003714C3" w:rsidRDefault="007A5F0D" w:rsidP="007A5F0D">
            <w:pPr>
              <w:jc w:val="center"/>
              <w:rPr>
                <w:rFonts w:asciiTheme="majorHAnsi" w:hAnsiTheme="majorHAnsi"/>
                <w:color w:val="FF0000"/>
                <w:sz w:val="22"/>
                <w:szCs w:val="22"/>
              </w:rPr>
            </w:pPr>
            <w:r w:rsidRPr="003714C3">
              <w:rPr>
                <w:rFonts w:asciiTheme="majorHAnsi" w:hAnsiTheme="majorHAnsi"/>
                <w:i/>
                <w:color w:val="FF0000"/>
                <w:sz w:val="22"/>
                <w:szCs w:val="22"/>
              </w:rPr>
              <w:t>įrašyti</w:t>
            </w:r>
          </w:p>
        </w:tc>
        <w:tc>
          <w:tcPr>
            <w:tcW w:w="1843" w:type="dxa"/>
            <w:vAlign w:val="center"/>
          </w:tcPr>
          <w:p w:rsidR="007A5F0D" w:rsidRPr="003714C3" w:rsidRDefault="007A5F0D" w:rsidP="007A5F0D">
            <w:pPr>
              <w:jc w:val="center"/>
              <w:rPr>
                <w:rFonts w:asciiTheme="majorHAnsi" w:hAnsiTheme="majorHAnsi"/>
                <w:color w:val="FF0000"/>
                <w:sz w:val="22"/>
                <w:szCs w:val="22"/>
              </w:rPr>
            </w:pPr>
            <w:r w:rsidRPr="003714C3">
              <w:rPr>
                <w:rFonts w:asciiTheme="majorHAnsi" w:hAnsiTheme="majorHAnsi"/>
                <w:i/>
                <w:color w:val="FF0000"/>
                <w:sz w:val="22"/>
                <w:szCs w:val="22"/>
              </w:rPr>
              <w:t>įrašyti</w:t>
            </w:r>
          </w:p>
        </w:tc>
        <w:tc>
          <w:tcPr>
            <w:tcW w:w="1405" w:type="dxa"/>
            <w:vAlign w:val="center"/>
          </w:tcPr>
          <w:p w:rsidR="007A5F0D" w:rsidRPr="003714C3" w:rsidRDefault="007A5F0D" w:rsidP="007A5F0D">
            <w:pPr>
              <w:jc w:val="center"/>
              <w:rPr>
                <w:rFonts w:asciiTheme="majorHAnsi" w:hAnsiTheme="majorHAnsi"/>
                <w:color w:val="FF0000"/>
                <w:sz w:val="22"/>
                <w:szCs w:val="22"/>
              </w:rPr>
            </w:pPr>
            <w:r w:rsidRPr="003714C3">
              <w:rPr>
                <w:rFonts w:asciiTheme="majorHAnsi" w:hAnsiTheme="majorHAnsi"/>
                <w:i/>
                <w:color w:val="FF0000"/>
                <w:sz w:val="22"/>
                <w:szCs w:val="22"/>
              </w:rPr>
              <w:t>įrašyti</w:t>
            </w:r>
          </w:p>
        </w:tc>
      </w:tr>
      <w:tr w:rsidR="007A5F0D" w:rsidRPr="003714C3" w:rsidTr="00D15630">
        <w:trPr>
          <w:trHeight w:val="510"/>
        </w:trPr>
        <w:tc>
          <w:tcPr>
            <w:tcW w:w="704" w:type="dxa"/>
            <w:vAlign w:val="center"/>
          </w:tcPr>
          <w:p w:rsidR="007A5F0D" w:rsidRPr="003714C3" w:rsidRDefault="007A5F0D" w:rsidP="007A5F0D">
            <w:pPr>
              <w:jc w:val="center"/>
              <w:rPr>
                <w:rFonts w:asciiTheme="majorHAnsi" w:hAnsiTheme="majorHAnsi"/>
                <w:color w:val="000000" w:themeColor="text1"/>
                <w:sz w:val="22"/>
                <w:szCs w:val="22"/>
              </w:rPr>
            </w:pPr>
            <w:r w:rsidRPr="003714C3">
              <w:rPr>
                <w:rFonts w:asciiTheme="majorHAnsi" w:hAnsiTheme="majorHAnsi"/>
                <w:color w:val="000000" w:themeColor="text1"/>
                <w:sz w:val="22"/>
                <w:szCs w:val="22"/>
              </w:rPr>
              <w:t>T</w:t>
            </w:r>
            <w:r w:rsidRPr="00E91351">
              <w:rPr>
                <w:rFonts w:asciiTheme="majorHAnsi" w:hAnsiTheme="majorHAnsi"/>
                <w:color w:val="000000" w:themeColor="text1"/>
                <w:sz w:val="22"/>
                <w:szCs w:val="22"/>
                <w:vertAlign w:val="subscript"/>
              </w:rPr>
              <w:t>2</w:t>
            </w:r>
          </w:p>
        </w:tc>
        <w:tc>
          <w:tcPr>
            <w:tcW w:w="3544" w:type="dxa"/>
            <w:shd w:val="clear" w:color="auto" w:fill="auto"/>
            <w:vAlign w:val="center"/>
          </w:tcPr>
          <w:p w:rsidR="007A5F0D" w:rsidRPr="007A5F0D" w:rsidRDefault="007A5F0D" w:rsidP="007A5F0D">
            <w:pPr>
              <w:tabs>
                <w:tab w:val="left" w:pos="709"/>
                <w:tab w:val="left" w:pos="993"/>
              </w:tabs>
              <w:contextualSpacing/>
              <w:rPr>
                <w:rFonts w:ascii="Cambria" w:eastAsia="Calibri" w:hAnsi="Cambria"/>
                <w:color w:val="000000" w:themeColor="text1"/>
                <w:sz w:val="22"/>
                <w:szCs w:val="22"/>
              </w:rPr>
            </w:pPr>
            <w:r w:rsidRPr="007A5F0D">
              <w:rPr>
                <w:rFonts w:ascii="Cambria" w:eastAsia="Calibri" w:hAnsi="Cambria"/>
                <w:color w:val="000000" w:themeColor="text1"/>
                <w:sz w:val="22"/>
                <w:szCs w:val="22"/>
              </w:rPr>
              <w:t xml:space="preserve">Šaldiklio užšalimo trukmė iki -80 </w:t>
            </w:r>
            <w:r w:rsidRPr="007A5F0D">
              <w:rPr>
                <w:rFonts w:ascii="Cambria" w:eastAsia="Calibri" w:hAnsi="Cambria"/>
                <w:color w:val="000000" w:themeColor="text1"/>
                <w:sz w:val="22"/>
                <w:szCs w:val="22"/>
              </w:rPr>
              <w:sym w:font="Symbol" w:char="F0B0"/>
            </w:r>
            <w:r w:rsidRPr="007A5F0D">
              <w:rPr>
                <w:rFonts w:ascii="Cambria" w:eastAsia="Calibri" w:hAnsi="Cambria"/>
                <w:color w:val="000000" w:themeColor="text1"/>
                <w:sz w:val="22"/>
                <w:szCs w:val="22"/>
              </w:rPr>
              <w:t>C ne daugiau kaip 5 val.</w:t>
            </w:r>
          </w:p>
        </w:tc>
        <w:tc>
          <w:tcPr>
            <w:tcW w:w="2126" w:type="dxa"/>
            <w:vAlign w:val="center"/>
          </w:tcPr>
          <w:p w:rsidR="007A5F0D" w:rsidRPr="003714C3" w:rsidRDefault="007A5F0D" w:rsidP="007A5F0D">
            <w:pPr>
              <w:jc w:val="center"/>
              <w:rPr>
                <w:rFonts w:asciiTheme="majorHAnsi" w:hAnsiTheme="majorHAnsi"/>
                <w:color w:val="FF0000"/>
                <w:sz w:val="22"/>
                <w:szCs w:val="22"/>
              </w:rPr>
            </w:pPr>
            <w:r w:rsidRPr="003714C3">
              <w:rPr>
                <w:rFonts w:asciiTheme="majorHAnsi" w:hAnsiTheme="majorHAnsi"/>
                <w:i/>
                <w:color w:val="FF0000"/>
                <w:sz w:val="22"/>
                <w:szCs w:val="22"/>
              </w:rPr>
              <w:t>įrašyti</w:t>
            </w:r>
          </w:p>
        </w:tc>
        <w:tc>
          <w:tcPr>
            <w:tcW w:w="1843" w:type="dxa"/>
            <w:vAlign w:val="center"/>
          </w:tcPr>
          <w:p w:rsidR="007A5F0D" w:rsidRPr="003714C3" w:rsidRDefault="007A5F0D" w:rsidP="007A5F0D">
            <w:pPr>
              <w:jc w:val="center"/>
              <w:rPr>
                <w:rFonts w:asciiTheme="majorHAnsi" w:hAnsiTheme="majorHAnsi"/>
                <w:color w:val="FF0000"/>
                <w:sz w:val="22"/>
                <w:szCs w:val="22"/>
              </w:rPr>
            </w:pPr>
            <w:r w:rsidRPr="003714C3">
              <w:rPr>
                <w:rFonts w:asciiTheme="majorHAnsi" w:hAnsiTheme="majorHAnsi"/>
                <w:i/>
                <w:color w:val="FF0000"/>
                <w:sz w:val="22"/>
                <w:szCs w:val="22"/>
              </w:rPr>
              <w:t>įrašyti</w:t>
            </w:r>
          </w:p>
        </w:tc>
        <w:tc>
          <w:tcPr>
            <w:tcW w:w="1405" w:type="dxa"/>
            <w:vAlign w:val="center"/>
          </w:tcPr>
          <w:p w:rsidR="007A5F0D" w:rsidRPr="003714C3" w:rsidRDefault="007A5F0D" w:rsidP="007A5F0D">
            <w:pPr>
              <w:jc w:val="center"/>
              <w:rPr>
                <w:rFonts w:asciiTheme="majorHAnsi" w:hAnsiTheme="majorHAnsi"/>
                <w:color w:val="FF0000"/>
                <w:sz w:val="22"/>
                <w:szCs w:val="22"/>
              </w:rPr>
            </w:pPr>
            <w:r w:rsidRPr="003714C3">
              <w:rPr>
                <w:rFonts w:asciiTheme="majorHAnsi" w:hAnsiTheme="majorHAnsi"/>
                <w:i/>
                <w:color w:val="FF0000"/>
                <w:sz w:val="22"/>
                <w:szCs w:val="22"/>
              </w:rPr>
              <w:t>įrašyti</w:t>
            </w:r>
          </w:p>
        </w:tc>
      </w:tr>
      <w:tr w:rsidR="007A5F0D" w:rsidRPr="003714C3" w:rsidTr="00D15630">
        <w:trPr>
          <w:trHeight w:val="510"/>
        </w:trPr>
        <w:tc>
          <w:tcPr>
            <w:tcW w:w="704" w:type="dxa"/>
            <w:vAlign w:val="center"/>
          </w:tcPr>
          <w:p w:rsidR="007A5F0D" w:rsidRPr="003714C3" w:rsidRDefault="007A5F0D" w:rsidP="007A5F0D">
            <w:pPr>
              <w:jc w:val="center"/>
              <w:rPr>
                <w:rFonts w:asciiTheme="majorHAnsi" w:hAnsiTheme="majorHAnsi"/>
                <w:color w:val="000000" w:themeColor="text1"/>
                <w:sz w:val="22"/>
                <w:szCs w:val="22"/>
              </w:rPr>
            </w:pPr>
            <w:r w:rsidRPr="003714C3">
              <w:rPr>
                <w:rFonts w:asciiTheme="majorHAnsi" w:hAnsiTheme="majorHAnsi"/>
                <w:color w:val="000000" w:themeColor="text1"/>
                <w:sz w:val="22"/>
                <w:szCs w:val="22"/>
              </w:rPr>
              <w:t>T</w:t>
            </w:r>
            <w:r w:rsidRPr="00E91351">
              <w:rPr>
                <w:rFonts w:asciiTheme="majorHAnsi" w:hAnsiTheme="majorHAnsi"/>
                <w:color w:val="000000" w:themeColor="text1"/>
                <w:sz w:val="22"/>
                <w:szCs w:val="22"/>
                <w:vertAlign w:val="subscript"/>
              </w:rPr>
              <w:t>3</w:t>
            </w:r>
          </w:p>
        </w:tc>
        <w:tc>
          <w:tcPr>
            <w:tcW w:w="3544" w:type="dxa"/>
            <w:vAlign w:val="center"/>
          </w:tcPr>
          <w:p w:rsidR="007A5F0D" w:rsidRPr="007A5F0D" w:rsidRDefault="007A5F0D" w:rsidP="007A5F0D">
            <w:pPr>
              <w:tabs>
                <w:tab w:val="left" w:pos="14175"/>
              </w:tabs>
              <w:ind w:right="-92"/>
              <w:rPr>
                <w:rFonts w:ascii="Cambria" w:hAnsi="Cambria"/>
                <w:sz w:val="22"/>
                <w:szCs w:val="22"/>
              </w:rPr>
            </w:pPr>
            <w:r w:rsidRPr="007A5F0D">
              <w:rPr>
                <w:rFonts w:ascii="Cambria" w:hAnsi="Cambria"/>
                <w:sz w:val="22"/>
                <w:szCs w:val="22"/>
              </w:rPr>
              <w:t>Šaldiklio kompresoriams suteikiama garantija ne trumpesnė kaip 10 metų</w:t>
            </w:r>
          </w:p>
        </w:tc>
        <w:tc>
          <w:tcPr>
            <w:tcW w:w="2126" w:type="dxa"/>
            <w:vAlign w:val="center"/>
          </w:tcPr>
          <w:p w:rsidR="007A5F0D" w:rsidRPr="003714C3" w:rsidRDefault="007A5F0D" w:rsidP="007A5F0D">
            <w:pPr>
              <w:jc w:val="center"/>
              <w:rPr>
                <w:rFonts w:asciiTheme="majorHAnsi" w:hAnsiTheme="majorHAnsi"/>
                <w:color w:val="FF0000"/>
                <w:sz w:val="22"/>
                <w:szCs w:val="22"/>
              </w:rPr>
            </w:pPr>
            <w:r w:rsidRPr="003714C3">
              <w:rPr>
                <w:rFonts w:asciiTheme="majorHAnsi" w:hAnsiTheme="majorHAnsi"/>
                <w:i/>
                <w:color w:val="FF0000"/>
                <w:sz w:val="22"/>
                <w:szCs w:val="22"/>
              </w:rPr>
              <w:t>įrašyti</w:t>
            </w:r>
          </w:p>
        </w:tc>
        <w:tc>
          <w:tcPr>
            <w:tcW w:w="1843" w:type="dxa"/>
            <w:vAlign w:val="center"/>
          </w:tcPr>
          <w:p w:rsidR="007A5F0D" w:rsidRPr="003714C3" w:rsidRDefault="007A5F0D" w:rsidP="007A5F0D">
            <w:pPr>
              <w:jc w:val="center"/>
              <w:rPr>
                <w:rFonts w:asciiTheme="majorHAnsi" w:hAnsiTheme="majorHAnsi"/>
                <w:color w:val="FF0000"/>
                <w:sz w:val="22"/>
                <w:szCs w:val="22"/>
              </w:rPr>
            </w:pPr>
            <w:r w:rsidRPr="003714C3">
              <w:rPr>
                <w:rFonts w:asciiTheme="majorHAnsi" w:hAnsiTheme="majorHAnsi"/>
                <w:i/>
                <w:color w:val="FF0000"/>
                <w:sz w:val="22"/>
                <w:szCs w:val="22"/>
              </w:rPr>
              <w:t>įrašyti</w:t>
            </w:r>
          </w:p>
        </w:tc>
        <w:tc>
          <w:tcPr>
            <w:tcW w:w="1405" w:type="dxa"/>
            <w:vAlign w:val="center"/>
          </w:tcPr>
          <w:p w:rsidR="007A5F0D" w:rsidRPr="003714C3" w:rsidRDefault="007A5F0D" w:rsidP="007A5F0D">
            <w:pPr>
              <w:jc w:val="center"/>
              <w:rPr>
                <w:rFonts w:asciiTheme="majorHAnsi" w:hAnsiTheme="majorHAnsi"/>
                <w:color w:val="FF0000"/>
                <w:sz w:val="22"/>
                <w:szCs w:val="22"/>
              </w:rPr>
            </w:pPr>
            <w:r w:rsidRPr="003714C3">
              <w:rPr>
                <w:rFonts w:asciiTheme="majorHAnsi" w:hAnsiTheme="majorHAnsi"/>
                <w:i/>
                <w:color w:val="FF0000"/>
                <w:sz w:val="22"/>
                <w:szCs w:val="22"/>
              </w:rPr>
              <w:t>įrašyti</w:t>
            </w:r>
          </w:p>
        </w:tc>
      </w:tr>
    </w:tbl>
    <w:p w:rsidR="00D47DD8" w:rsidRPr="003714C3" w:rsidRDefault="00D47DD8" w:rsidP="00F86B7F">
      <w:pPr>
        <w:jc w:val="right"/>
        <w:rPr>
          <w:rFonts w:asciiTheme="majorHAnsi" w:hAnsiTheme="majorHAnsi"/>
          <w:sz w:val="22"/>
          <w:szCs w:val="22"/>
        </w:rPr>
      </w:pPr>
    </w:p>
    <w:p w:rsidR="00D47DD8" w:rsidRPr="003714C3" w:rsidRDefault="00363C17" w:rsidP="00F86B7F">
      <w:pPr>
        <w:jc w:val="right"/>
        <w:rPr>
          <w:rFonts w:asciiTheme="majorHAnsi" w:hAnsiTheme="majorHAnsi"/>
          <w:sz w:val="22"/>
          <w:szCs w:val="22"/>
        </w:rPr>
      </w:pPr>
      <w:r w:rsidRPr="003714C3">
        <w:rPr>
          <w:rFonts w:asciiTheme="majorHAnsi" w:hAnsiTheme="majorHAnsi"/>
          <w:sz w:val="22"/>
          <w:szCs w:val="22"/>
        </w:rPr>
        <w:t>5</w:t>
      </w:r>
      <w:r w:rsidR="00D47DD8" w:rsidRPr="003714C3">
        <w:rPr>
          <w:rFonts w:asciiTheme="majorHAnsi" w:hAnsiTheme="majorHAnsi"/>
          <w:sz w:val="22"/>
          <w:szCs w:val="22"/>
        </w:rPr>
        <w:t xml:space="preserve"> lentelė</w:t>
      </w:r>
    </w:p>
    <w:p w:rsidR="00F86B7F" w:rsidRPr="003714C3" w:rsidRDefault="00F86B7F" w:rsidP="00606966">
      <w:pPr>
        <w:jc w:val="center"/>
        <w:rPr>
          <w:rFonts w:asciiTheme="majorHAnsi" w:hAnsiTheme="majorHAnsi"/>
          <w:b/>
          <w:sz w:val="22"/>
          <w:szCs w:val="22"/>
        </w:rPr>
      </w:pPr>
      <w:r w:rsidRPr="003714C3">
        <w:rPr>
          <w:rFonts w:asciiTheme="majorHAnsi" w:hAnsiTheme="majorHAnsi"/>
          <w:b/>
          <w:sz w:val="22"/>
          <w:szCs w:val="22"/>
        </w:rPr>
        <w:t>PATEIKIAMŲ DOKUMENTŲ SĄRAŠAS</w:t>
      </w:r>
    </w:p>
    <w:tbl>
      <w:tblPr>
        <w:tblpPr w:leftFromText="180" w:rightFromText="180" w:vertAnchor="text" w:tblpX="75"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2268"/>
        <w:gridCol w:w="2581"/>
      </w:tblGrid>
      <w:tr w:rsidR="00F86B7F" w:rsidRPr="003714C3" w:rsidTr="0063369D">
        <w:tc>
          <w:tcPr>
            <w:tcW w:w="675" w:type="dxa"/>
            <w:tcBorders>
              <w:top w:val="single" w:sz="4" w:space="0" w:color="auto"/>
              <w:left w:val="single" w:sz="4" w:space="0" w:color="auto"/>
              <w:bottom w:val="single" w:sz="4" w:space="0" w:color="auto"/>
              <w:right w:val="single" w:sz="4" w:space="0" w:color="auto"/>
            </w:tcBorders>
          </w:tcPr>
          <w:p w:rsidR="00F86B7F" w:rsidRPr="003714C3" w:rsidRDefault="00F86B7F" w:rsidP="00516691">
            <w:pPr>
              <w:jc w:val="center"/>
              <w:rPr>
                <w:rFonts w:asciiTheme="majorHAnsi" w:hAnsiTheme="majorHAnsi"/>
                <w:b/>
              </w:rPr>
            </w:pPr>
            <w:r w:rsidRPr="003714C3">
              <w:rPr>
                <w:rFonts w:asciiTheme="majorHAnsi" w:hAnsiTheme="majorHAnsi"/>
                <w:b/>
                <w:sz w:val="22"/>
                <w:szCs w:val="22"/>
              </w:rPr>
              <w:t>Eil.Nr.</w:t>
            </w:r>
          </w:p>
        </w:tc>
        <w:tc>
          <w:tcPr>
            <w:tcW w:w="3969" w:type="dxa"/>
            <w:tcBorders>
              <w:top w:val="single" w:sz="4" w:space="0" w:color="auto"/>
              <w:left w:val="single" w:sz="4" w:space="0" w:color="auto"/>
              <w:bottom w:val="single" w:sz="4" w:space="0" w:color="auto"/>
              <w:right w:val="single" w:sz="4" w:space="0" w:color="auto"/>
            </w:tcBorders>
          </w:tcPr>
          <w:p w:rsidR="00F86B7F" w:rsidRPr="003714C3" w:rsidRDefault="00F86B7F" w:rsidP="00516691">
            <w:pPr>
              <w:jc w:val="center"/>
              <w:rPr>
                <w:rFonts w:asciiTheme="majorHAnsi" w:hAnsiTheme="majorHAnsi"/>
                <w:b/>
              </w:rPr>
            </w:pPr>
            <w:r w:rsidRPr="003714C3">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tcPr>
          <w:p w:rsidR="00F86B7F" w:rsidRPr="003714C3" w:rsidRDefault="00F86B7F" w:rsidP="00516691">
            <w:pPr>
              <w:jc w:val="center"/>
              <w:rPr>
                <w:rFonts w:asciiTheme="majorHAnsi" w:hAnsiTheme="majorHAnsi"/>
                <w:b/>
              </w:rPr>
            </w:pPr>
            <w:r w:rsidRPr="003714C3">
              <w:rPr>
                <w:rFonts w:asciiTheme="majorHAnsi" w:hAnsiTheme="majorHAnsi"/>
                <w:b/>
                <w:sz w:val="22"/>
                <w:szCs w:val="22"/>
              </w:rPr>
              <w:t>Dokumento puslapių skaičius</w:t>
            </w:r>
          </w:p>
        </w:tc>
        <w:tc>
          <w:tcPr>
            <w:tcW w:w="2581" w:type="dxa"/>
            <w:tcBorders>
              <w:top w:val="single" w:sz="4" w:space="0" w:color="auto"/>
              <w:left w:val="single" w:sz="4" w:space="0" w:color="auto"/>
              <w:bottom w:val="single" w:sz="4" w:space="0" w:color="auto"/>
              <w:right w:val="single" w:sz="4" w:space="0" w:color="auto"/>
            </w:tcBorders>
          </w:tcPr>
          <w:p w:rsidR="00F86B7F" w:rsidRPr="003714C3" w:rsidRDefault="00F86B7F" w:rsidP="00516691">
            <w:pPr>
              <w:jc w:val="center"/>
              <w:rPr>
                <w:rFonts w:asciiTheme="majorHAnsi" w:hAnsiTheme="majorHAnsi"/>
                <w:b/>
              </w:rPr>
            </w:pPr>
            <w:r w:rsidRPr="003714C3">
              <w:rPr>
                <w:rFonts w:asciiTheme="majorHAnsi" w:hAnsiTheme="majorHAnsi"/>
                <w:b/>
                <w:sz w:val="22"/>
                <w:szCs w:val="22"/>
              </w:rPr>
              <w:t>Failo, kuriame yra dokumentas, pavadinimas</w:t>
            </w:r>
          </w:p>
        </w:tc>
      </w:tr>
      <w:tr w:rsidR="00F86B7F" w:rsidRPr="003714C3" w:rsidTr="0063369D">
        <w:tc>
          <w:tcPr>
            <w:tcW w:w="675" w:type="dxa"/>
            <w:tcBorders>
              <w:top w:val="single" w:sz="4" w:space="0" w:color="auto"/>
              <w:left w:val="single" w:sz="4" w:space="0" w:color="auto"/>
              <w:bottom w:val="single" w:sz="4" w:space="0" w:color="auto"/>
              <w:right w:val="single" w:sz="4" w:space="0" w:color="auto"/>
            </w:tcBorders>
          </w:tcPr>
          <w:p w:rsidR="00F86B7F" w:rsidRPr="003714C3" w:rsidRDefault="008E5844" w:rsidP="00516691">
            <w:pPr>
              <w:jc w:val="both"/>
              <w:rPr>
                <w:rFonts w:asciiTheme="majorHAnsi" w:hAnsiTheme="majorHAnsi"/>
              </w:rPr>
            </w:pPr>
            <w:r w:rsidRPr="003714C3">
              <w:rPr>
                <w:rFonts w:asciiTheme="majorHAnsi" w:hAnsiTheme="majorHAnsi"/>
              </w:rPr>
              <w:t>…</w:t>
            </w:r>
          </w:p>
        </w:tc>
        <w:tc>
          <w:tcPr>
            <w:tcW w:w="3969" w:type="dxa"/>
            <w:tcBorders>
              <w:top w:val="single" w:sz="4" w:space="0" w:color="auto"/>
              <w:left w:val="single" w:sz="4" w:space="0" w:color="auto"/>
              <w:bottom w:val="single" w:sz="4" w:space="0" w:color="auto"/>
              <w:right w:val="single" w:sz="4" w:space="0" w:color="auto"/>
            </w:tcBorders>
          </w:tcPr>
          <w:p w:rsidR="00F86B7F" w:rsidRPr="003714C3" w:rsidRDefault="008E5844" w:rsidP="00516691">
            <w:pPr>
              <w:jc w:val="both"/>
              <w:rPr>
                <w:rFonts w:asciiTheme="majorHAnsi" w:hAnsiTheme="majorHAnsi"/>
              </w:rPr>
            </w:pPr>
            <w:r w:rsidRPr="003714C3">
              <w:rPr>
                <w:rFonts w:asciiTheme="majorHAnsi" w:hAnsiTheme="majorHAnsi"/>
              </w:rPr>
              <w:t>…</w:t>
            </w:r>
          </w:p>
        </w:tc>
        <w:tc>
          <w:tcPr>
            <w:tcW w:w="2268" w:type="dxa"/>
            <w:tcBorders>
              <w:top w:val="single" w:sz="4" w:space="0" w:color="auto"/>
              <w:left w:val="single" w:sz="4" w:space="0" w:color="auto"/>
              <w:bottom w:val="single" w:sz="4" w:space="0" w:color="auto"/>
              <w:right w:val="single" w:sz="4" w:space="0" w:color="auto"/>
            </w:tcBorders>
          </w:tcPr>
          <w:p w:rsidR="00F86B7F" w:rsidRPr="003714C3" w:rsidRDefault="00F86B7F" w:rsidP="00516691">
            <w:pPr>
              <w:jc w:val="both"/>
              <w:rPr>
                <w:rFonts w:asciiTheme="majorHAnsi" w:hAnsiTheme="majorHAnsi"/>
              </w:rPr>
            </w:pPr>
          </w:p>
        </w:tc>
        <w:tc>
          <w:tcPr>
            <w:tcW w:w="2581" w:type="dxa"/>
            <w:tcBorders>
              <w:top w:val="single" w:sz="4" w:space="0" w:color="auto"/>
              <w:left w:val="single" w:sz="4" w:space="0" w:color="auto"/>
              <w:bottom w:val="single" w:sz="4" w:space="0" w:color="auto"/>
              <w:right w:val="single" w:sz="4" w:space="0" w:color="auto"/>
            </w:tcBorders>
          </w:tcPr>
          <w:p w:rsidR="00F86B7F" w:rsidRPr="003714C3" w:rsidRDefault="00F86B7F" w:rsidP="00516691">
            <w:pPr>
              <w:jc w:val="both"/>
              <w:rPr>
                <w:rFonts w:asciiTheme="majorHAnsi" w:hAnsiTheme="majorHAnsi"/>
              </w:rPr>
            </w:pPr>
          </w:p>
        </w:tc>
      </w:tr>
      <w:tr w:rsidR="00F86B7F" w:rsidRPr="003714C3" w:rsidTr="0063369D">
        <w:tc>
          <w:tcPr>
            <w:tcW w:w="675" w:type="dxa"/>
            <w:tcBorders>
              <w:top w:val="single" w:sz="4" w:space="0" w:color="auto"/>
              <w:left w:val="single" w:sz="4" w:space="0" w:color="auto"/>
              <w:bottom w:val="single" w:sz="4" w:space="0" w:color="auto"/>
              <w:right w:val="single" w:sz="4" w:space="0" w:color="auto"/>
            </w:tcBorders>
          </w:tcPr>
          <w:p w:rsidR="00F86B7F" w:rsidRPr="003714C3" w:rsidRDefault="00F86B7F" w:rsidP="00516691">
            <w:pPr>
              <w:jc w:val="both"/>
              <w:rPr>
                <w:rFonts w:asciiTheme="majorHAnsi" w:hAnsiTheme="majorHAnsi"/>
              </w:rPr>
            </w:pPr>
          </w:p>
        </w:tc>
        <w:tc>
          <w:tcPr>
            <w:tcW w:w="3969" w:type="dxa"/>
            <w:tcBorders>
              <w:top w:val="single" w:sz="4" w:space="0" w:color="auto"/>
              <w:left w:val="single" w:sz="4" w:space="0" w:color="auto"/>
              <w:bottom w:val="single" w:sz="4" w:space="0" w:color="auto"/>
              <w:right w:val="single" w:sz="4" w:space="0" w:color="auto"/>
            </w:tcBorders>
          </w:tcPr>
          <w:p w:rsidR="00F86B7F" w:rsidRPr="003714C3" w:rsidRDefault="00F86B7F" w:rsidP="00516691">
            <w:pPr>
              <w:pStyle w:val="Antrats"/>
              <w:widowControl/>
              <w:tabs>
                <w:tab w:val="left" w:pos="1296"/>
              </w:tabs>
              <w:spacing w:after="0"/>
              <w:rPr>
                <w:rFonts w:asciiTheme="majorHAnsi" w:hAnsiTheme="majorHAnsi"/>
                <w:szCs w:val="22"/>
              </w:rPr>
            </w:pPr>
          </w:p>
        </w:tc>
        <w:tc>
          <w:tcPr>
            <w:tcW w:w="2268" w:type="dxa"/>
            <w:tcBorders>
              <w:top w:val="single" w:sz="4" w:space="0" w:color="auto"/>
              <w:left w:val="single" w:sz="4" w:space="0" w:color="auto"/>
              <w:bottom w:val="single" w:sz="4" w:space="0" w:color="auto"/>
              <w:right w:val="single" w:sz="4" w:space="0" w:color="auto"/>
            </w:tcBorders>
          </w:tcPr>
          <w:p w:rsidR="00F86B7F" w:rsidRPr="003714C3" w:rsidRDefault="00F86B7F" w:rsidP="00516691">
            <w:pPr>
              <w:jc w:val="both"/>
              <w:rPr>
                <w:rFonts w:asciiTheme="majorHAnsi" w:hAnsiTheme="majorHAnsi"/>
              </w:rPr>
            </w:pPr>
          </w:p>
        </w:tc>
        <w:tc>
          <w:tcPr>
            <w:tcW w:w="2581" w:type="dxa"/>
            <w:tcBorders>
              <w:top w:val="single" w:sz="4" w:space="0" w:color="auto"/>
              <w:left w:val="single" w:sz="4" w:space="0" w:color="auto"/>
              <w:bottom w:val="single" w:sz="4" w:space="0" w:color="auto"/>
              <w:right w:val="single" w:sz="4" w:space="0" w:color="auto"/>
            </w:tcBorders>
          </w:tcPr>
          <w:p w:rsidR="00F86B7F" w:rsidRPr="003714C3" w:rsidRDefault="00F86B7F" w:rsidP="00516691">
            <w:pPr>
              <w:jc w:val="both"/>
              <w:rPr>
                <w:rFonts w:asciiTheme="majorHAnsi" w:hAnsiTheme="majorHAnsi"/>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F86B7F" w:rsidRPr="003714C3" w:rsidTr="006B74E0">
        <w:trPr>
          <w:trHeight w:val="20"/>
        </w:trPr>
        <w:tc>
          <w:tcPr>
            <w:tcW w:w="9923" w:type="dxa"/>
          </w:tcPr>
          <w:p w:rsidR="00F86B7F" w:rsidRPr="003714C3" w:rsidRDefault="00F86B7F" w:rsidP="006B74E0">
            <w:pPr>
              <w:ind w:right="-108"/>
              <w:jc w:val="both"/>
              <w:rPr>
                <w:rFonts w:asciiTheme="majorHAnsi" w:hAnsiTheme="majorHAnsi"/>
              </w:rPr>
            </w:pPr>
            <w:r w:rsidRPr="003714C3">
              <w:rPr>
                <w:rFonts w:asciiTheme="majorHAnsi" w:hAnsiTheme="majorHAnsi"/>
                <w:sz w:val="22"/>
                <w:szCs w:val="22"/>
              </w:rPr>
              <w:t>Pasiūlymas galioja iki termino, nustatyto pirkimo dokumentuose.</w:t>
            </w:r>
          </w:p>
          <w:p w:rsidR="00F86B7F" w:rsidRPr="003714C3" w:rsidRDefault="00F86B7F" w:rsidP="006B74E0">
            <w:pPr>
              <w:ind w:right="-108" w:firstLine="720"/>
              <w:jc w:val="both"/>
              <w:rPr>
                <w:rFonts w:asciiTheme="majorHAnsi" w:hAnsiTheme="majorHAnsi"/>
              </w:rPr>
            </w:pPr>
          </w:p>
          <w:p w:rsidR="00F86B7F" w:rsidRPr="003714C3" w:rsidRDefault="00F86B7F" w:rsidP="006B74E0">
            <w:pPr>
              <w:pBdr>
                <w:bottom w:val="single" w:sz="4" w:space="1" w:color="auto"/>
              </w:pBdr>
              <w:ind w:firstLine="440"/>
              <w:jc w:val="both"/>
              <w:rPr>
                <w:rFonts w:asciiTheme="majorHAnsi" w:hAnsiTheme="majorHAnsi"/>
                <w:sz w:val="22"/>
                <w:szCs w:val="22"/>
              </w:rPr>
            </w:pPr>
            <w:r w:rsidRPr="003714C3">
              <w:rPr>
                <w:rFonts w:asciiTheme="majorHAnsi" w:hAnsiTheme="majorHAnsi"/>
                <w:sz w:val="22"/>
                <w:szCs w:val="22"/>
              </w:rPr>
              <w:t xml:space="preserve">Primintina, kad </w:t>
            </w:r>
            <w:r w:rsidRPr="003714C3">
              <w:rPr>
                <w:rFonts w:asciiTheme="majorHAnsi" w:hAnsiTheme="majorHAnsi"/>
                <w:sz w:val="22"/>
                <w:szCs w:val="22"/>
                <w:lang w:eastAsia="lt-LT"/>
              </w:rPr>
              <w:t xml:space="preserve">pasiūlyme nurodytos </w:t>
            </w:r>
            <w:r w:rsidRPr="003714C3">
              <w:rPr>
                <w:rFonts w:asciiTheme="majorHAnsi" w:hAnsiTheme="majorHAnsi"/>
                <w:b/>
                <w:sz w:val="22"/>
                <w:szCs w:val="22"/>
                <w:u w:val="single"/>
                <w:lang w:eastAsia="lt-LT"/>
              </w:rPr>
              <w:t xml:space="preserve">kainos bei įkainiai, </w:t>
            </w:r>
            <w:r w:rsidRPr="003714C3">
              <w:rPr>
                <w:rFonts w:asciiTheme="majorHAnsi" w:hAnsiTheme="majorHAnsi"/>
                <w:sz w:val="22"/>
                <w:szCs w:val="22"/>
                <w:lang w:eastAsia="lt-LT"/>
              </w:rPr>
              <w:t>taip pat</w:t>
            </w:r>
            <w:r w:rsidRPr="003714C3">
              <w:rPr>
                <w:rFonts w:asciiTheme="majorHAnsi" w:hAnsiTheme="majorHAnsi"/>
                <w:b/>
                <w:sz w:val="22"/>
                <w:szCs w:val="22"/>
                <w:u w:val="single"/>
                <w:lang w:eastAsia="lt-LT"/>
              </w:rPr>
              <w:t xml:space="preserve"> nuolaidos dydis ar įkainio bazė, </w:t>
            </w:r>
            <w:r w:rsidRPr="003714C3">
              <w:rPr>
                <w:rFonts w:asciiTheme="majorHAnsi" w:hAnsiTheme="majorHAnsi"/>
                <w:sz w:val="22"/>
                <w:szCs w:val="22"/>
                <w:lang w:eastAsia="lt-LT"/>
              </w:rPr>
              <w:t>tiekėjo</w:t>
            </w:r>
            <w:r w:rsidRPr="003714C3">
              <w:rPr>
                <w:rFonts w:asciiTheme="majorHAnsi" w:hAnsiTheme="majorHAnsi"/>
                <w:b/>
                <w:sz w:val="22"/>
                <w:szCs w:val="22"/>
                <w:u w:val="single"/>
                <w:lang w:eastAsia="lt-LT"/>
              </w:rPr>
              <w:t xml:space="preserve"> siūlomų prekių gamintojai, pavadinimai, modeliai, </w:t>
            </w:r>
            <w:r w:rsidRPr="003714C3">
              <w:rPr>
                <w:rFonts w:asciiTheme="majorHAnsi" w:hAnsiTheme="majorHAnsi"/>
                <w:sz w:val="22"/>
                <w:szCs w:val="22"/>
                <w:lang w:eastAsia="lt-LT"/>
              </w:rPr>
              <w:t>tiekėjo</w:t>
            </w:r>
            <w:r w:rsidRPr="003714C3">
              <w:rPr>
                <w:rFonts w:asciiTheme="majorHAnsi" w:hAnsiTheme="majorHAnsi"/>
                <w:b/>
                <w:sz w:val="22"/>
                <w:szCs w:val="22"/>
                <w:u w:val="single"/>
                <w:lang w:eastAsia="lt-LT"/>
              </w:rPr>
              <w:t xml:space="preserve"> siūlomų prekių techninės specifikacijos, </w:t>
            </w:r>
            <w:r w:rsidRPr="003714C3">
              <w:rPr>
                <w:rFonts w:asciiTheme="majorHAnsi" w:hAnsiTheme="majorHAnsi"/>
                <w:sz w:val="22"/>
                <w:szCs w:val="22"/>
                <w:lang w:eastAsia="lt-LT"/>
              </w:rPr>
              <w:t xml:space="preserve">nurodomos užpildant perkančiosios organizacijos pateiktas lenteles, </w:t>
            </w:r>
            <w:r w:rsidRPr="003714C3">
              <w:rPr>
                <w:rFonts w:asciiTheme="majorHAnsi" w:hAnsiTheme="majorHAnsi"/>
                <w:b/>
                <w:sz w:val="22"/>
                <w:szCs w:val="22"/>
                <w:u w:val="single"/>
                <w:lang w:eastAsia="lt-LT"/>
              </w:rPr>
              <w:t>gaminio naudotojo instrukcija</w:t>
            </w:r>
            <w:r w:rsidRPr="003714C3">
              <w:rPr>
                <w:rFonts w:asciiTheme="majorHAnsi" w:hAnsiTheme="majorHAnsi"/>
                <w:sz w:val="22"/>
                <w:szCs w:val="22"/>
                <w:lang w:eastAsia="lt-LT"/>
              </w:rPr>
              <w:t>, tiekėjo</w:t>
            </w:r>
            <w:r w:rsidRPr="003714C3">
              <w:rPr>
                <w:rFonts w:asciiTheme="majorHAnsi" w:hAnsiTheme="majorHAnsi"/>
                <w:b/>
                <w:sz w:val="22"/>
                <w:szCs w:val="22"/>
                <w:u w:val="single"/>
                <w:lang w:eastAsia="lt-LT"/>
              </w:rPr>
              <w:t xml:space="preserve"> siūlomų prekių atitiktį techninės specifikacijos reikalavimams įrodantys dokumentai - brošiūros, aprašymai, </w:t>
            </w:r>
            <w:proofErr w:type="gramStart"/>
            <w:r w:rsidRPr="003714C3">
              <w:rPr>
                <w:rFonts w:asciiTheme="majorHAnsi" w:hAnsiTheme="majorHAnsi"/>
                <w:b/>
                <w:sz w:val="22"/>
                <w:szCs w:val="22"/>
                <w:u w:val="single"/>
                <w:lang w:eastAsia="lt-LT"/>
              </w:rPr>
              <w:t xml:space="preserve">instrukcijos  </w:t>
            </w:r>
            <w:r w:rsidRPr="003714C3">
              <w:rPr>
                <w:rFonts w:asciiTheme="majorHAnsi" w:hAnsiTheme="majorHAnsi"/>
                <w:sz w:val="22"/>
                <w:szCs w:val="22"/>
                <w:u w:val="single"/>
                <w:lang w:eastAsia="lt-LT"/>
              </w:rPr>
              <w:t>-</w:t>
            </w:r>
            <w:proofErr w:type="gramEnd"/>
            <w:r w:rsidRPr="003714C3">
              <w:rPr>
                <w:rFonts w:asciiTheme="majorHAnsi" w:hAnsiTheme="majorHAnsi"/>
                <w:sz w:val="22"/>
                <w:szCs w:val="22"/>
                <w:u w:val="single"/>
                <w:lang w:eastAsia="lt-LT"/>
              </w:rPr>
              <w:t xml:space="preserve"> </w:t>
            </w:r>
            <w:r w:rsidRPr="003714C3">
              <w:rPr>
                <w:rFonts w:asciiTheme="majorHAnsi" w:hAnsiTheme="majorHAnsi"/>
                <w:b/>
                <w:sz w:val="22"/>
                <w:szCs w:val="22"/>
                <w:u w:val="single"/>
                <w:lang w:eastAsia="lt-LT"/>
              </w:rPr>
              <w:t>nėra konfidenciali</w:t>
            </w:r>
            <w:r w:rsidRPr="003714C3">
              <w:rPr>
                <w:rFonts w:asciiTheme="majorHAnsi" w:hAnsiTheme="majorHAnsi"/>
                <w:b/>
                <w:sz w:val="22"/>
                <w:szCs w:val="22"/>
                <w:lang w:eastAsia="lt-LT"/>
              </w:rPr>
              <w:t xml:space="preserve"> </w:t>
            </w:r>
            <w:r w:rsidRPr="003714C3">
              <w:rPr>
                <w:rFonts w:asciiTheme="majorHAnsi" w:hAnsiTheme="majorHAnsi"/>
                <w:b/>
                <w:sz w:val="22"/>
                <w:szCs w:val="22"/>
                <w:u w:val="single"/>
                <w:lang w:eastAsia="lt-LT"/>
              </w:rPr>
              <w:t>informacija</w:t>
            </w:r>
            <w:r w:rsidRPr="003714C3">
              <w:rPr>
                <w:rFonts w:asciiTheme="majorHAnsi" w:hAnsiTheme="majorHAnsi"/>
                <w:b/>
                <w:sz w:val="22"/>
                <w:szCs w:val="22"/>
              </w:rPr>
              <w:t xml:space="preserve"> </w:t>
            </w:r>
            <w:r w:rsidRPr="003714C3">
              <w:rPr>
                <w:rFonts w:asciiTheme="majorHAnsi" w:hAnsiTheme="majorHAnsi"/>
                <w:sz w:val="22"/>
                <w:szCs w:val="22"/>
              </w:rPr>
              <w:t>(plačiau skaityti</w:t>
            </w:r>
            <w:r w:rsidRPr="003714C3">
              <w:rPr>
                <w:rStyle w:val="Puslapioinaosnuoroda"/>
                <w:rFonts w:asciiTheme="majorHAnsi" w:hAnsiTheme="majorHAnsi"/>
                <w:sz w:val="22"/>
                <w:szCs w:val="22"/>
              </w:rPr>
              <w:footnoteReference w:id="2"/>
            </w:r>
            <w:r w:rsidRPr="003714C3">
              <w:rPr>
                <w:rFonts w:asciiTheme="majorHAnsi" w:hAnsiTheme="majorHAnsi"/>
                <w:sz w:val="22"/>
                <w:szCs w:val="22"/>
              </w:rPr>
              <w:t>).</w:t>
            </w:r>
          </w:p>
          <w:p w:rsidR="00F86B7F" w:rsidRPr="003714C3" w:rsidRDefault="00F86B7F" w:rsidP="006B74E0">
            <w:pPr>
              <w:pBdr>
                <w:bottom w:val="single" w:sz="4" w:space="1" w:color="auto"/>
              </w:pBdr>
              <w:ind w:firstLine="440"/>
              <w:jc w:val="both"/>
              <w:rPr>
                <w:rFonts w:asciiTheme="majorHAnsi" w:hAnsiTheme="majorHAnsi"/>
                <w:sz w:val="22"/>
                <w:szCs w:val="22"/>
              </w:rPr>
            </w:pPr>
            <w:r w:rsidRPr="003714C3">
              <w:rPr>
                <w:rFonts w:asciiTheme="majorHAnsi" w:hAnsiTheme="majorHAnsi"/>
                <w:b/>
                <w:sz w:val="22"/>
                <w:szCs w:val="22"/>
              </w:rPr>
              <w:t xml:space="preserve">Pasiūlymo konfidencialią informaciją sudaro: </w:t>
            </w:r>
            <w:r w:rsidRPr="003714C3">
              <w:rPr>
                <w:rFonts w:asciiTheme="majorHAnsi" w:hAnsiTheme="majorHAnsi"/>
                <w:color w:val="000000" w:themeColor="text1"/>
                <w:sz w:val="22"/>
                <w:szCs w:val="22"/>
              </w:rPr>
              <w:t>(</w:t>
            </w:r>
            <w:r w:rsidRPr="003714C3">
              <w:rPr>
                <w:rFonts w:asciiTheme="majorHAnsi" w:hAnsiTheme="majorHAnsi"/>
                <w:b/>
                <w:color w:val="000000" w:themeColor="text1"/>
                <w:sz w:val="22"/>
                <w:szCs w:val="22"/>
              </w:rPr>
              <w:t>tiekėjai</w:t>
            </w:r>
            <w:r w:rsidRPr="003714C3">
              <w:rPr>
                <w:rFonts w:asciiTheme="majorHAnsi" w:hAnsiTheme="majorHAnsi"/>
                <w:color w:val="000000" w:themeColor="text1"/>
                <w:sz w:val="22"/>
                <w:szCs w:val="22"/>
              </w:rPr>
              <w:t xml:space="preserve"> </w:t>
            </w:r>
            <w:r w:rsidRPr="003714C3">
              <w:rPr>
                <w:rFonts w:asciiTheme="majorHAnsi" w:hAnsiTheme="majorHAnsi"/>
                <w:b/>
                <w:color w:val="000000" w:themeColor="text1"/>
                <w:sz w:val="22"/>
                <w:szCs w:val="22"/>
                <w:u w:val="single"/>
              </w:rPr>
              <w:t>turi nurodyti</w:t>
            </w:r>
            <w:r w:rsidRPr="003714C3">
              <w:rPr>
                <w:rFonts w:asciiTheme="majorHAnsi" w:hAnsiTheme="majorHAnsi"/>
                <w:color w:val="000000" w:themeColor="text1"/>
                <w:sz w:val="22"/>
                <w:szCs w:val="22"/>
              </w:rPr>
              <w:t xml:space="preserve">, </w:t>
            </w:r>
            <w:r w:rsidRPr="003714C3">
              <w:rPr>
                <w:rFonts w:asciiTheme="majorHAnsi" w:hAnsiTheme="majorHAnsi"/>
                <w:b/>
                <w:color w:val="000000" w:themeColor="text1"/>
                <w:sz w:val="22"/>
                <w:szCs w:val="22"/>
              </w:rPr>
              <w:t xml:space="preserve">kokia pasiūlyme pateikta informacija yra konfidenciali. </w:t>
            </w:r>
            <w:r w:rsidRPr="003714C3">
              <w:rPr>
                <w:rFonts w:asciiTheme="majorHAnsi" w:hAnsiTheme="majorHAnsi"/>
                <w:sz w:val="22"/>
                <w:szCs w:val="22"/>
              </w:rPr>
              <w:t>Jei pasiūlyme nėra konfidencialios informacijos, tiekėjas turi nurodyti, kad konfidencialios informacijos pasiūlyme nėra.</w:t>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r>
            <w:r w:rsidRPr="003714C3">
              <w:rPr>
                <w:rFonts w:asciiTheme="majorHAnsi" w:hAnsiTheme="majorHAnsi"/>
                <w:sz w:val="22"/>
                <w:szCs w:val="22"/>
              </w:rPr>
              <w:softHyphen/>
              <w:t>):</w:t>
            </w:r>
          </w:p>
          <w:p w:rsidR="00F86B7F" w:rsidRPr="003714C3" w:rsidRDefault="00F86B7F" w:rsidP="006B74E0">
            <w:pPr>
              <w:pBdr>
                <w:bottom w:val="single" w:sz="4" w:space="1" w:color="auto"/>
              </w:pBdr>
              <w:ind w:firstLine="440"/>
              <w:jc w:val="both"/>
              <w:rPr>
                <w:rFonts w:asciiTheme="majorHAnsi" w:hAnsiTheme="majorHAnsi"/>
                <w:b/>
                <w:color w:val="FF0000"/>
                <w:sz w:val="22"/>
                <w:szCs w:val="22"/>
              </w:rPr>
            </w:pPr>
            <w:r w:rsidRPr="006819E8">
              <w:rPr>
                <w:rFonts w:asciiTheme="majorHAnsi" w:hAnsiTheme="majorHAnsi"/>
                <w:b/>
                <w:color w:val="FF0000"/>
                <w:sz w:val="22"/>
                <w:szCs w:val="22"/>
                <w:highlight w:val="green"/>
              </w:rPr>
              <w:t>NURODYTI…</w:t>
            </w:r>
          </w:p>
          <w:p w:rsidR="00F86B7F" w:rsidRPr="003714C3" w:rsidRDefault="00F86B7F" w:rsidP="006B74E0">
            <w:pPr>
              <w:ind w:firstLine="851"/>
              <w:jc w:val="both"/>
              <w:rPr>
                <w:rFonts w:asciiTheme="majorHAnsi" w:hAnsiTheme="majorHAnsi"/>
              </w:rPr>
            </w:pPr>
          </w:p>
        </w:tc>
      </w:tr>
      <w:tr w:rsidR="00F86B7F" w:rsidRPr="003714C3" w:rsidTr="006B74E0">
        <w:trPr>
          <w:trHeight w:val="20"/>
        </w:trPr>
        <w:tc>
          <w:tcPr>
            <w:tcW w:w="9923" w:type="dxa"/>
          </w:tcPr>
          <w:p w:rsidR="00F86B7F" w:rsidRPr="003714C3" w:rsidRDefault="00F86B7F" w:rsidP="006B74E0">
            <w:pPr>
              <w:ind w:right="5"/>
              <w:jc w:val="both"/>
              <w:rPr>
                <w:rFonts w:asciiTheme="majorHAnsi" w:hAnsiTheme="majorHAnsi"/>
                <w:b/>
                <w:color w:val="000000"/>
                <w:sz w:val="22"/>
                <w:szCs w:val="22"/>
                <w:highlight w:val="yellow"/>
                <w:lang w:eastAsia="lt-LT"/>
              </w:rPr>
            </w:pPr>
          </w:p>
        </w:tc>
      </w:tr>
    </w:tbl>
    <w:tbl>
      <w:tblPr>
        <w:tblW w:w="9720" w:type="dxa"/>
        <w:tblInd w:w="108" w:type="dxa"/>
        <w:tblLayout w:type="fixed"/>
        <w:tblLook w:val="01E0" w:firstRow="1" w:lastRow="1" w:firstColumn="1" w:lastColumn="1" w:noHBand="0" w:noVBand="0"/>
      </w:tblPr>
      <w:tblGrid>
        <w:gridCol w:w="9720"/>
      </w:tblGrid>
      <w:tr w:rsidR="00330A7D" w:rsidRPr="003714C3" w:rsidTr="00330A7D">
        <w:trPr>
          <w:trHeight w:val="170"/>
        </w:trPr>
        <w:tc>
          <w:tcPr>
            <w:tcW w:w="9720" w:type="dxa"/>
          </w:tcPr>
          <w:p w:rsidR="00330A7D" w:rsidRPr="003714C3" w:rsidRDefault="00330A7D" w:rsidP="007C3D2F">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330A7D" w:rsidRPr="003714C3" w:rsidTr="007C3D2F">
              <w:trPr>
                <w:trHeight w:val="60"/>
              </w:trPr>
              <w:tc>
                <w:tcPr>
                  <w:tcW w:w="3284" w:type="dxa"/>
                  <w:tcBorders>
                    <w:top w:val="nil"/>
                    <w:left w:val="nil"/>
                    <w:bottom w:val="single" w:sz="4" w:space="0" w:color="auto"/>
                    <w:right w:val="nil"/>
                  </w:tcBorders>
                </w:tcPr>
                <w:p w:rsidR="00330A7D" w:rsidRPr="003714C3" w:rsidRDefault="00330A7D" w:rsidP="007C3D2F">
                  <w:pPr>
                    <w:rPr>
                      <w:rFonts w:asciiTheme="majorHAnsi" w:hAnsiTheme="majorHAnsi"/>
                      <w:sz w:val="21"/>
                      <w:szCs w:val="21"/>
                    </w:rPr>
                  </w:pPr>
                </w:p>
              </w:tc>
              <w:tc>
                <w:tcPr>
                  <w:tcW w:w="604" w:type="dxa"/>
                </w:tcPr>
                <w:p w:rsidR="00330A7D" w:rsidRPr="003714C3" w:rsidRDefault="00330A7D" w:rsidP="007C3D2F">
                  <w:pPr>
                    <w:jc w:val="center"/>
                    <w:rPr>
                      <w:rFonts w:asciiTheme="majorHAnsi" w:hAnsiTheme="majorHAnsi"/>
                      <w:sz w:val="21"/>
                      <w:szCs w:val="21"/>
                    </w:rPr>
                  </w:pPr>
                </w:p>
              </w:tc>
              <w:tc>
                <w:tcPr>
                  <w:tcW w:w="1980" w:type="dxa"/>
                  <w:tcBorders>
                    <w:top w:val="nil"/>
                    <w:left w:val="nil"/>
                    <w:bottom w:val="single" w:sz="4" w:space="0" w:color="auto"/>
                    <w:right w:val="nil"/>
                  </w:tcBorders>
                </w:tcPr>
                <w:p w:rsidR="00330A7D" w:rsidRPr="003714C3" w:rsidRDefault="00330A7D" w:rsidP="007C3D2F">
                  <w:pPr>
                    <w:rPr>
                      <w:rFonts w:asciiTheme="majorHAnsi" w:hAnsiTheme="majorHAnsi"/>
                      <w:sz w:val="21"/>
                      <w:szCs w:val="21"/>
                    </w:rPr>
                  </w:pPr>
                </w:p>
              </w:tc>
              <w:tc>
                <w:tcPr>
                  <w:tcW w:w="701" w:type="dxa"/>
                </w:tcPr>
                <w:p w:rsidR="00330A7D" w:rsidRPr="003714C3" w:rsidRDefault="00330A7D" w:rsidP="007C3D2F">
                  <w:pPr>
                    <w:jc w:val="center"/>
                    <w:rPr>
                      <w:rFonts w:asciiTheme="majorHAnsi" w:hAnsiTheme="majorHAnsi"/>
                      <w:sz w:val="21"/>
                      <w:szCs w:val="21"/>
                    </w:rPr>
                  </w:pPr>
                </w:p>
              </w:tc>
              <w:tc>
                <w:tcPr>
                  <w:tcW w:w="2470" w:type="dxa"/>
                  <w:tcBorders>
                    <w:top w:val="nil"/>
                    <w:left w:val="nil"/>
                    <w:bottom w:val="single" w:sz="4" w:space="0" w:color="auto"/>
                    <w:right w:val="nil"/>
                  </w:tcBorders>
                </w:tcPr>
                <w:p w:rsidR="00330A7D" w:rsidRPr="003714C3" w:rsidRDefault="00330A7D" w:rsidP="007C3D2F">
                  <w:pPr>
                    <w:jc w:val="right"/>
                    <w:rPr>
                      <w:rFonts w:asciiTheme="majorHAnsi" w:hAnsiTheme="majorHAnsi"/>
                      <w:sz w:val="21"/>
                      <w:szCs w:val="21"/>
                    </w:rPr>
                  </w:pPr>
                </w:p>
              </w:tc>
              <w:tc>
                <w:tcPr>
                  <w:tcW w:w="789" w:type="dxa"/>
                  <w:gridSpan w:val="2"/>
                </w:tcPr>
                <w:p w:rsidR="00330A7D" w:rsidRPr="003714C3" w:rsidRDefault="00330A7D" w:rsidP="007C3D2F">
                  <w:pPr>
                    <w:jc w:val="right"/>
                    <w:rPr>
                      <w:rFonts w:asciiTheme="majorHAnsi" w:hAnsiTheme="majorHAnsi"/>
                      <w:sz w:val="21"/>
                      <w:szCs w:val="21"/>
                    </w:rPr>
                  </w:pPr>
                </w:p>
              </w:tc>
            </w:tr>
            <w:tr w:rsidR="00330A7D" w:rsidRPr="003714C3" w:rsidTr="007C3D2F">
              <w:trPr>
                <w:gridAfter w:val="1"/>
                <w:wAfter w:w="297" w:type="dxa"/>
                <w:trHeight w:val="186"/>
              </w:trPr>
              <w:tc>
                <w:tcPr>
                  <w:tcW w:w="3284" w:type="dxa"/>
                  <w:tcBorders>
                    <w:top w:val="single" w:sz="4" w:space="0" w:color="auto"/>
                    <w:left w:val="nil"/>
                    <w:bottom w:val="nil"/>
                    <w:right w:val="nil"/>
                  </w:tcBorders>
                </w:tcPr>
                <w:p w:rsidR="00330A7D" w:rsidRPr="003714C3" w:rsidRDefault="00330A7D" w:rsidP="007C3D2F">
                  <w:pPr>
                    <w:jc w:val="center"/>
                    <w:rPr>
                      <w:rFonts w:asciiTheme="majorHAnsi" w:hAnsiTheme="majorHAnsi"/>
                      <w:sz w:val="21"/>
                      <w:szCs w:val="21"/>
                    </w:rPr>
                  </w:pPr>
                  <w:r w:rsidRPr="003714C3">
                    <w:rPr>
                      <w:rFonts w:asciiTheme="majorHAnsi" w:hAnsiTheme="majorHAnsi"/>
                      <w:sz w:val="21"/>
                      <w:szCs w:val="21"/>
                    </w:rPr>
                    <w:t>(Tiekėjo arba jo įgalioto asmens pareigų pavadinimas)</w:t>
                  </w:r>
                </w:p>
              </w:tc>
              <w:tc>
                <w:tcPr>
                  <w:tcW w:w="604" w:type="dxa"/>
                </w:tcPr>
                <w:p w:rsidR="00330A7D" w:rsidRPr="003714C3" w:rsidRDefault="00330A7D" w:rsidP="007C3D2F">
                  <w:pPr>
                    <w:rPr>
                      <w:rFonts w:asciiTheme="majorHAnsi" w:hAnsiTheme="majorHAnsi"/>
                      <w:sz w:val="21"/>
                      <w:szCs w:val="21"/>
                    </w:rPr>
                  </w:pPr>
                </w:p>
              </w:tc>
              <w:tc>
                <w:tcPr>
                  <w:tcW w:w="1980" w:type="dxa"/>
                  <w:tcBorders>
                    <w:top w:val="single" w:sz="4" w:space="0" w:color="auto"/>
                    <w:left w:val="nil"/>
                    <w:bottom w:val="nil"/>
                    <w:right w:val="nil"/>
                  </w:tcBorders>
                </w:tcPr>
                <w:p w:rsidR="00330A7D" w:rsidRPr="003714C3" w:rsidRDefault="00330A7D" w:rsidP="007C3D2F">
                  <w:pPr>
                    <w:jc w:val="center"/>
                    <w:rPr>
                      <w:rFonts w:asciiTheme="majorHAnsi" w:hAnsiTheme="majorHAnsi"/>
                      <w:sz w:val="21"/>
                      <w:szCs w:val="21"/>
                    </w:rPr>
                  </w:pPr>
                  <w:r w:rsidRPr="006819E8">
                    <w:rPr>
                      <w:rFonts w:asciiTheme="majorHAnsi" w:hAnsiTheme="majorHAnsi"/>
                      <w:sz w:val="21"/>
                      <w:szCs w:val="21"/>
                      <w:highlight w:val="green"/>
                    </w:rPr>
                    <w:t>(Parašas)</w:t>
                  </w:r>
                </w:p>
              </w:tc>
              <w:tc>
                <w:tcPr>
                  <w:tcW w:w="701" w:type="dxa"/>
                </w:tcPr>
                <w:p w:rsidR="00330A7D" w:rsidRPr="003714C3" w:rsidRDefault="00330A7D" w:rsidP="007C3D2F">
                  <w:pPr>
                    <w:rPr>
                      <w:rFonts w:asciiTheme="majorHAnsi" w:hAnsiTheme="majorHAnsi"/>
                      <w:sz w:val="21"/>
                      <w:szCs w:val="21"/>
                    </w:rPr>
                  </w:pPr>
                </w:p>
              </w:tc>
              <w:tc>
                <w:tcPr>
                  <w:tcW w:w="2962" w:type="dxa"/>
                  <w:gridSpan w:val="2"/>
                </w:tcPr>
                <w:p w:rsidR="00330A7D" w:rsidRPr="003714C3" w:rsidRDefault="00330A7D" w:rsidP="007C3D2F">
                  <w:pPr>
                    <w:rPr>
                      <w:rFonts w:asciiTheme="majorHAnsi" w:hAnsiTheme="majorHAnsi"/>
                      <w:sz w:val="21"/>
                      <w:szCs w:val="21"/>
                    </w:rPr>
                  </w:pPr>
                  <w:r w:rsidRPr="003714C3">
                    <w:rPr>
                      <w:rFonts w:asciiTheme="majorHAnsi" w:hAnsiTheme="majorHAnsi"/>
                      <w:sz w:val="21"/>
                      <w:szCs w:val="21"/>
                    </w:rPr>
                    <w:t>Vardas, pavardė</w:t>
                  </w:r>
                </w:p>
              </w:tc>
            </w:tr>
          </w:tbl>
          <w:p w:rsidR="00330A7D" w:rsidRPr="003714C3" w:rsidRDefault="00330A7D" w:rsidP="007C3D2F">
            <w:pPr>
              <w:ind w:right="-108" w:firstLine="720"/>
              <w:jc w:val="both"/>
              <w:rPr>
                <w:rFonts w:asciiTheme="majorHAnsi" w:hAnsiTheme="majorHAnsi"/>
                <w:sz w:val="21"/>
                <w:szCs w:val="21"/>
              </w:rPr>
            </w:pPr>
          </w:p>
        </w:tc>
      </w:tr>
    </w:tbl>
    <w:p w:rsidR="00E2515B" w:rsidRPr="003714C3" w:rsidRDefault="00E2515B" w:rsidP="00F86B7F">
      <w:pPr>
        <w:jc w:val="both"/>
        <w:rPr>
          <w:rFonts w:asciiTheme="majorHAnsi" w:hAnsiTheme="majorHAnsi"/>
          <w:bCs/>
          <w:sz w:val="22"/>
          <w:szCs w:val="22"/>
        </w:rPr>
      </w:pPr>
    </w:p>
    <w:sectPr w:rsidR="00E2515B" w:rsidRPr="003714C3"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56AE" w:rsidRDefault="008856AE" w:rsidP="00922417">
      <w:r>
        <w:separator/>
      </w:r>
    </w:p>
  </w:endnote>
  <w:endnote w:type="continuationSeparator" w:id="0">
    <w:p w:rsidR="008856AE" w:rsidRDefault="008856AE"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5C3" w:rsidRDefault="006425C3">
    <w:pPr>
      <w:pStyle w:val="Porat"/>
      <w:jc w:val="right"/>
    </w:pPr>
  </w:p>
  <w:p w:rsidR="006425C3" w:rsidRDefault="006425C3">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5C3" w:rsidRDefault="006425C3">
    <w:pPr>
      <w:pStyle w:val="Porat"/>
      <w:jc w:val="right"/>
    </w:pPr>
  </w:p>
  <w:p w:rsidR="006425C3" w:rsidRDefault="006425C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56AE" w:rsidRDefault="008856AE" w:rsidP="00922417">
      <w:r>
        <w:separator/>
      </w:r>
    </w:p>
  </w:footnote>
  <w:footnote w:type="continuationSeparator" w:id="0">
    <w:p w:rsidR="008856AE" w:rsidRDefault="008856AE" w:rsidP="00922417">
      <w:r>
        <w:continuationSeparator/>
      </w:r>
    </w:p>
  </w:footnote>
  <w:footnote w:id="1">
    <w:p w:rsidR="006425C3" w:rsidRPr="00C54A7B" w:rsidRDefault="006425C3" w:rsidP="00D15630">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6425C3" w:rsidRPr="00C54A7B" w:rsidRDefault="006425C3" w:rsidP="00D15630">
      <w:pPr>
        <w:pStyle w:val="Puslapioinaostekstas"/>
        <w:numPr>
          <w:ilvl w:val="0"/>
          <w:numId w:val="6"/>
        </w:numPr>
        <w:rPr>
          <w:rFonts w:eastAsia="Yu Mincho"/>
          <w:i/>
          <w:iCs/>
        </w:rPr>
      </w:pPr>
      <w:r w:rsidRPr="00C54A7B">
        <w:rPr>
          <w:rFonts w:eastAsia="Yu Mincho"/>
          <w:i/>
          <w:iCs/>
        </w:rPr>
        <w:t xml:space="preserve">priesaikos deklaracija; </w:t>
      </w:r>
    </w:p>
    <w:p w:rsidR="006425C3" w:rsidRDefault="006425C3" w:rsidP="00D15630">
      <w:pPr>
        <w:pStyle w:val="Puslapioinaostekstas"/>
        <w:numPr>
          <w:ilvl w:val="0"/>
          <w:numId w:val="6"/>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6425C3" w:rsidRPr="00551FCA" w:rsidRDefault="006425C3" w:rsidP="00F86B7F">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825272"/>
    <w:multiLevelType w:val="multilevel"/>
    <w:tmpl w:val="5552A9B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DFE777C"/>
    <w:multiLevelType w:val="multilevel"/>
    <w:tmpl w:val="B9743DF8"/>
    <w:lvl w:ilvl="0">
      <w:start w:val="1"/>
      <w:numFmt w:val="decimal"/>
      <w:lvlText w:val="%1."/>
      <w:lvlJc w:val="left"/>
      <w:pPr>
        <w:ind w:left="1152" w:hanging="360"/>
      </w:pPr>
      <w:rPr>
        <w:rFonts w:hint="default"/>
      </w:rPr>
    </w:lvl>
    <w:lvl w:ilvl="1">
      <w:start w:val="2"/>
      <w:numFmt w:val="decimal"/>
      <w:isLgl/>
      <w:lvlText w:val="%1.%2."/>
      <w:lvlJc w:val="left"/>
      <w:pPr>
        <w:ind w:left="1512" w:hanging="720"/>
      </w:pPr>
      <w:rPr>
        <w:rFonts w:hint="default"/>
        <w:color w:val="000000" w:themeColor="text1"/>
      </w:rPr>
    </w:lvl>
    <w:lvl w:ilvl="2">
      <w:start w:val="1"/>
      <w:numFmt w:val="decimal"/>
      <w:isLgl/>
      <w:lvlText w:val="%1.%2.%3."/>
      <w:lvlJc w:val="left"/>
      <w:pPr>
        <w:ind w:left="1512" w:hanging="720"/>
      </w:pPr>
      <w:rPr>
        <w:rFonts w:hint="default"/>
        <w:color w:val="000000" w:themeColor="text1"/>
      </w:rPr>
    </w:lvl>
    <w:lvl w:ilvl="3">
      <w:start w:val="1"/>
      <w:numFmt w:val="decimal"/>
      <w:isLgl/>
      <w:lvlText w:val="%1.%2.%3.%4."/>
      <w:lvlJc w:val="left"/>
      <w:pPr>
        <w:ind w:left="1872" w:hanging="1080"/>
      </w:pPr>
      <w:rPr>
        <w:rFonts w:hint="default"/>
        <w:color w:val="000000" w:themeColor="text1"/>
      </w:rPr>
    </w:lvl>
    <w:lvl w:ilvl="4">
      <w:start w:val="1"/>
      <w:numFmt w:val="decimal"/>
      <w:isLgl/>
      <w:lvlText w:val="%1.%2.%3.%4.%5."/>
      <w:lvlJc w:val="left"/>
      <w:pPr>
        <w:ind w:left="1872" w:hanging="1080"/>
      </w:pPr>
      <w:rPr>
        <w:rFonts w:hint="default"/>
        <w:color w:val="000000" w:themeColor="text1"/>
      </w:rPr>
    </w:lvl>
    <w:lvl w:ilvl="5">
      <w:start w:val="1"/>
      <w:numFmt w:val="decimal"/>
      <w:isLgl/>
      <w:lvlText w:val="%1.%2.%3.%4.%5.%6."/>
      <w:lvlJc w:val="left"/>
      <w:pPr>
        <w:ind w:left="2232" w:hanging="1440"/>
      </w:pPr>
      <w:rPr>
        <w:rFonts w:hint="default"/>
        <w:color w:val="000000" w:themeColor="text1"/>
      </w:rPr>
    </w:lvl>
    <w:lvl w:ilvl="6">
      <w:start w:val="1"/>
      <w:numFmt w:val="decimal"/>
      <w:isLgl/>
      <w:lvlText w:val="%1.%2.%3.%4.%5.%6.%7."/>
      <w:lvlJc w:val="left"/>
      <w:pPr>
        <w:ind w:left="2232" w:hanging="1440"/>
      </w:pPr>
      <w:rPr>
        <w:rFonts w:hint="default"/>
        <w:color w:val="000000" w:themeColor="text1"/>
      </w:rPr>
    </w:lvl>
    <w:lvl w:ilvl="7">
      <w:start w:val="1"/>
      <w:numFmt w:val="decimal"/>
      <w:isLgl/>
      <w:lvlText w:val="%1.%2.%3.%4.%5.%6.%7.%8."/>
      <w:lvlJc w:val="left"/>
      <w:pPr>
        <w:ind w:left="2592" w:hanging="1800"/>
      </w:pPr>
      <w:rPr>
        <w:rFonts w:hint="default"/>
        <w:color w:val="000000" w:themeColor="text1"/>
      </w:rPr>
    </w:lvl>
    <w:lvl w:ilvl="8">
      <w:start w:val="1"/>
      <w:numFmt w:val="decimal"/>
      <w:isLgl/>
      <w:lvlText w:val="%1.%2.%3.%4.%5.%6.%7.%8.%9."/>
      <w:lvlJc w:val="left"/>
      <w:pPr>
        <w:ind w:left="2592" w:hanging="1800"/>
      </w:pPr>
      <w:rPr>
        <w:rFonts w:hint="default"/>
        <w:color w:val="000000" w:themeColor="text1"/>
      </w:rPr>
    </w:lvl>
  </w:abstractNum>
  <w:abstractNum w:abstractNumId="3" w15:restartNumberingAfterBreak="0">
    <w:nsid w:val="123F4104"/>
    <w:multiLevelType w:val="hybridMultilevel"/>
    <w:tmpl w:val="24BC9AE0"/>
    <w:lvl w:ilvl="0" w:tplc="9536D370">
      <w:start w:val="1"/>
      <w:numFmt w:val="decimal"/>
      <w:lvlText w:val="%1"/>
      <w:lvlJc w:val="left"/>
      <w:pPr>
        <w:ind w:left="4472" w:hanging="360"/>
      </w:pPr>
      <w:rPr>
        <w:rFonts w:hint="default"/>
      </w:rPr>
    </w:lvl>
    <w:lvl w:ilvl="1" w:tplc="04270019" w:tentative="1">
      <w:start w:val="1"/>
      <w:numFmt w:val="lowerLetter"/>
      <w:lvlText w:val="%2."/>
      <w:lvlJc w:val="left"/>
      <w:pPr>
        <w:ind w:left="5192" w:hanging="360"/>
      </w:pPr>
    </w:lvl>
    <w:lvl w:ilvl="2" w:tplc="0427001B" w:tentative="1">
      <w:start w:val="1"/>
      <w:numFmt w:val="lowerRoman"/>
      <w:lvlText w:val="%3."/>
      <w:lvlJc w:val="right"/>
      <w:pPr>
        <w:ind w:left="5912" w:hanging="180"/>
      </w:pPr>
    </w:lvl>
    <w:lvl w:ilvl="3" w:tplc="0427000F" w:tentative="1">
      <w:start w:val="1"/>
      <w:numFmt w:val="decimal"/>
      <w:lvlText w:val="%4."/>
      <w:lvlJc w:val="left"/>
      <w:pPr>
        <w:ind w:left="6632" w:hanging="360"/>
      </w:pPr>
    </w:lvl>
    <w:lvl w:ilvl="4" w:tplc="04270019" w:tentative="1">
      <w:start w:val="1"/>
      <w:numFmt w:val="lowerLetter"/>
      <w:lvlText w:val="%5."/>
      <w:lvlJc w:val="left"/>
      <w:pPr>
        <w:ind w:left="7352" w:hanging="360"/>
      </w:pPr>
    </w:lvl>
    <w:lvl w:ilvl="5" w:tplc="0427001B" w:tentative="1">
      <w:start w:val="1"/>
      <w:numFmt w:val="lowerRoman"/>
      <w:lvlText w:val="%6."/>
      <w:lvlJc w:val="right"/>
      <w:pPr>
        <w:ind w:left="8072" w:hanging="180"/>
      </w:pPr>
    </w:lvl>
    <w:lvl w:ilvl="6" w:tplc="0427000F" w:tentative="1">
      <w:start w:val="1"/>
      <w:numFmt w:val="decimal"/>
      <w:lvlText w:val="%7."/>
      <w:lvlJc w:val="left"/>
      <w:pPr>
        <w:ind w:left="8792" w:hanging="360"/>
      </w:pPr>
    </w:lvl>
    <w:lvl w:ilvl="7" w:tplc="04270019" w:tentative="1">
      <w:start w:val="1"/>
      <w:numFmt w:val="lowerLetter"/>
      <w:lvlText w:val="%8."/>
      <w:lvlJc w:val="left"/>
      <w:pPr>
        <w:ind w:left="9512" w:hanging="360"/>
      </w:pPr>
    </w:lvl>
    <w:lvl w:ilvl="8" w:tplc="0427001B" w:tentative="1">
      <w:start w:val="1"/>
      <w:numFmt w:val="lowerRoman"/>
      <w:lvlText w:val="%9."/>
      <w:lvlJc w:val="right"/>
      <w:pPr>
        <w:ind w:left="10232" w:hanging="180"/>
      </w:pPr>
    </w:lvl>
  </w:abstractNum>
  <w:abstractNum w:abstractNumId="4" w15:restartNumberingAfterBreak="0">
    <w:nsid w:val="1BB23C8E"/>
    <w:multiLevelType w:val="multilevel"/>
    <w:tmpl w:val="7FFEC23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BC0D4E"/>
    <w:multiLevelType w:val="hybridMultilevel"/>
    <w:tmpl w:val="B15EF812"/>
    <w:lvl w:ilvl="0" w:tplc="D556C3E4">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20936294"/>
    <w:multiLevelType w:val="hybridMultilevel"/>
    <w:tmpl w:val="BA280980"/>
    <w:lvl w:ilvl="0" w:tplc="2E76E6BE">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8" w15:restartNumberingAfterBreak="0">
    <w:nsid w:val="23B80354"/>
    <w:multiLevelType w:val="multilevel"/>
    <w:tmpl w:val="32A41D4C"/>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Calibri" w:eastAsia="Arial Unicode MS" w:hAnsi="Calibri"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CDA5179"/>
    <w:multiLevelType w:val="multilevel"/>
    <w:tmpl w:val="4DF2BFBA"/>
    <w:lvl w:ilvl="0">
      <w:start w:val="4"/>
      <w:numFmt w:val="decimal"/>
      <w:lvlText w:val="%1."/>
      <w:lvlJc w:val="left"/>
      <w:pPr>
        <w:ind w:left="36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35E263AD"/>
    <w:multiLevelType w:val="multilevel"/>
    <w:tmpl w:val="8BEC3E40"/>
    <w:lvl w:ilvl="0">
      <w:start w:val="3"/>
      <w:numFmt w:val="decimal"/>
      <w:lvlText w:val="%1."/>
      <w:lvlJc w:val="left"/>
      <w:pPr>
        <w:ind w:left="360" w:hanging="360"/>
      </w:pPr>
      <w:rPr>
        <w:rFonts w:hint="default"/>
        <w:color w:val="000000" w:themeColor="text1"/>
      </w:rPr>
    </w:lvl>
    <w:lvl w:ilvl="1">
      <w:start w:val="4"/>
      <w:numFmt w:val="decimal"/>
      <w:lvlText w:val="%1.%2."/>
      <w:lvlJc w:val="left"/>
      <w:pPr>
        <w:ind w:left="1440" w:hanging="72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240" w:hanging="108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5040" w:hanging="144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840" w:hanging="1800"/>
      </w:pPr>
      <w:rPr>
        <w:rFonts w:hint="default"/>
        <w:color w:val="000000" w:themeColor="text1"/>
      </w:rPr>
    </w:lvl>
    <w:lvl w:ilvl="8">
      <w:start w:val="1"/>
      <w:numFmt w:val="decimal"/>
      <w:lvlText w:val="%1.%2.%3.%4.%5.%6.%7.%8.%9."/>
      <w:lvlJc w:val="left"/>
      <w:pPr>
        <w:ind w:left="7560" w:hanging="1800"/>
      </w:pPr>
      <w:rPr>
        <w:rFonts w:hint="default"/>
        <w:color w:val="000000" w:themeColor="text1"/>
      </w:rPr>
    </w:lvl>
  </w:abstractNum>
  <w:abstractNum w:abstractNumId="12" w15:restartNumberingAfterBreak="0">
    <w:nsid w:val="3D9259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ED5C7F"/>
    <w:multiLevelType w:val="hybridMultilevel"/>
    <w:tmpl w:val="5C964CD4"/>
    <w:lvl w:ilvl="0" w:tplc="46D24466">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5906490"/>
    <w:multiLevelType w:val="hybridMultilevel"/>
    <w:tmpl w:val="8A86C11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6" w15:restartNumberingAfterBreak="0">
    <w:nsid w:val="47C6277F"/>
    <w:multiLevelType w:val="hybridMultilevel"/>
    <w:tmpl w:val="4652396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D807D33"/>
    <w:multiLevelType w:val="hybridMultilevel"/>
    <w:tmpl w:val="B7EA01FA"/>
    <w:lvl w:ilvl="0" w:tplc="04270001">
      <w:start w:val="1"/>
      <w:numFmt w:val="bullet"/>
      <w:lvlText w:val=""/>
      <w:lvlJc w:val="left"/>
      <w:pPr>
        <w:ind w:left="1713" w:hanging="360"/>
      </w:pPr>
      <w:rPr>
        <w:rFonts w:ascii="Symbol" w:hAnsi="Symbol"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8" w15:restartNumberingAfterBreak="0">
    <w:nsid w:val="4E1F4B77"/>
    <w:multiLevelType w:val="multilevel"/>
    <w:tmpl w:val="B622A7E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F687C98"/>
    <w:multiLevelType w:val="multilevel"/>
    <w:tmpl w:val="6F988F7A"/>
    <w:lvl w:ilvl="0">
      <w:start w:val="1"/>
      <w:numFmt w:val="decimal"/>
      <w:lvlText w:val="%1."/>
      <w:lvlJc w:val="left"/>
      <w:pPr>
        <w:ind w:left="331" w:hanging="360"/>
      </w:pPr>
      <w:rPr>
        <w:rFonts w:hint="default"/>
        <w:color w:val="auto"/>
      </w:rPr>
    </w:lvl>
    <w:lvl w:ilvl="1">
      <w:start w:val="1"/>
      <w:numFmt w:val="lowerLetter"/>
      <w:lvlText w:val="%2."/>
      <w:lvlJc w:val="left"/>
      <w:pPr>
        <w:ind w:left="1051" w:hanging="360"/>
      </w:pPr>
      <w:rPr>
        <w:rFonts w:hint="default"/>
      </w:rPr>
    </w:lvl>
    <w:lvl w:ilvl="2">
      <w:start w:val="1"/>
      <w:numFmt w:val="lowerRoman"/>
      <w:lvlText w:val="%3."/>
      <w:lvlJc w:val="right"/>
      <w:pPr>
        <w:ind w:left="1771" w:hanging="180"/>
      </w:pPr>
      <w:rPr>
        <w:rFonts w:hint="default"/>
      </w:rPr>
    </w:lvl>
    <w:lvl w:ilvl="3">
      <w:start w:val="1"/>
      <w:numFmt w:val="decimal"/>
      <w:lvlText w:val="%4."/>
      <w:lvlJc w:val="left"/>
      <w:pPr>
        <w:ind w:left="2491" w:hanging="360"/>
      </w:pPr>
      <w:rPr>
        <w:rFonts w:hint="default"/>
      </w:rPr>
    </w:lvl>
    <w:lvl w:ilvl="4">
      <w:start w:val="1"/>
      <w:numFmt w:val="lowerLetter"/>
      <w:lvlText w:val="%5."/>
      <w:lvlJc w:val="left"/>
      <w:pPr>
        <w:ind w:left="3211" w:hanging="360"/>
      </w:pPr>
      <w:rPr>
        <w:rFonts w:hint="default"/>
      </w:rPr>
    </w:lvl>
    <w:lvl w:ilvl="5">
      <w:start w:val="1"/>
      <w:numFmt w:val="lowerRoman"/>
      <w:lvlText w:val="%6."/>
      <w:lvlJc w:val="right"/>
      <w:pPr>
        <w:ind w:left="3931" w:hanging="180"/>
      </w:pPr>
      <w:rPr>
        <w:rFonts w:hint="default"/>
      </w:rPr>
    </w:lvl>
    <w:lvl w:ilvl="6">
      <w:start w:val="1"/>
      <w:numFmt w:val="decimal"/>
      <w:lvlText w:val="%7."/>
      <w:lvlJc w:val="left"/>
      <w:pPr>
        <w:ind w:left="4651" w:hanging="360"/>
      </w:pPr>
      <w:rPr>
        <w:rFonts w:hint="default"/>
      </w:rPr>
    </w:lvl>
    <w:lvl w:ilvl="7">
      <w:start w:val="1"/>
      <w:numFmt w:val="lowerLetter"/>
      <w:lvlText w:val="%8."/>
      <w:lvlJc w:val="left"/>
      <w:pPr>
        <w:ind w:left="5371" w:hanging="360"/>
      </w:pPr>
      <w:rPr>
        <w:rFonts w:hint="default"/>
      </w:rPr>
    </w:lvl>
    <w:lvl w:ilvl="8">
      <w:start w:val="1"/>
      <w:numFmt w:val="lowerRoman"/>
      <w:lvlText w:val="%9."/>
      <w:lvlJc w:val="right"/>
      <w:pPr>
        <w:ind w:left="6091" w:hanging="180"/>
      </w:pPr>
      <w:rPr>
        <w:rFonts w:hint="default"/>
      </w:rPr>
    </w:lvl>
  </w:abstractNum>
  <w:abstractNum w:abstractNumId="20" w15:restartNumberingAfterBreak="0">
    <w:nsid w:val="50C42BD9"/>
    <w:multiLevelType w:val="multilevel"/>
    <w:tmpl w:val="0F7202EA"/>
    <w:lvl w:ilvl="0">
      <w:start w:val="1"/>
      <w:numFmt w:val="decimal"/>
      <w:lvlText w:val="%1."/>
      <w:lvlJc w:val="left"/>
      <w:pPr>
        <w:ind w:left="331" w:hanging="360"/>
      </w:pPr>
      <w:rPr>
        <w:color w:val="auto"/>
      </w:rPr>
    </w:lvl>
    <w:lvl w:ilvl="1">
      <w:start w:val="1"/>
      <w:numFmt w:val="lowerLetter"/>
      <w:lvlText w:val="%2."/>
      <w:lvlJc w:val="left"/>
      <w:pPr>
        <w:ind w:left="1051" w:hanging="360"/>
      </w:pPr>
    </w:lvl>
    <w:lvl w:ilvl="2">
      <w:start w:val="1"/>
      <w:numFmt w:val="lowerRoman"/>
      <w:lvlText w:val="%3."/>
      <w:lvlJc w:val="right"/>
      <w:pPr>
        <w:ind w:left="1771" w:hanging="180"/>
      </w:pPr>
    </w:lvl>
    <w:lvl w:ilvl="3">
      <w:start w:val="1"/>
      <w:numFmt w:val="decimal"/>
      <w:lvlText w:val="%4."/>
      <w:lvlJc w:val="left"/>
      <w:pPr>
        <w:ind w:left="2491" w:hanging="360"/>
      </w:pPr>
    </w:lvl>
    <w:lvl w:ilvl="4">
      <w:start w:val="1"/>
      <w:numFmt w:val="lowerLetter"/>
      <w:lvlText w:val="%5."/>
      <w:lvlJc w:val="left"/>
      <w:pPr>
        <w:ind w:left="3211" w:hanging="360"/>
      </w:pPr>
    </w:lvl>
    <w:lvl w:ilvl="5">
      <w:start w:val="1"/>
      <w:numFmt w:val="lowerRoman"/>
      <w:lvlText w:val="%6."/>
      <w:lvlJc w:val="right"/>
      <w:pPr>
        <w:ind w:left="3931" w:hanging="180"/>
      </w:pPr>
    </w:lvl>
    <w:lvl w:ilvl="6">
      <w:start w:val="1"/>
      <w:numFmt w:val="decimal"/>
      <w:lvlText w:val="%7."/>
      <w:lvlJc w:val="left"/>
      <w:pPr>
        <w:ind w:left="4651" w:hanging="360"/>
      </w:pPr>
    </w:lvl>
    <w:lvl w:ilvl="7">
      <w:start w:val="1"/>
      <w:numFmt w:val="lowerLetter"/>
      <w:lvlText w:val="%8."/>
      <w:lvlJc w:val="left"/>
      <w:pPr>
        <w:ind w:left="5371" w:hanging="360"/>
      </w:pPr>
    </w:lvl>
    <w:lvl w:ilvl="8">
      <w:start w:val="1"/>
      <w:numFmt w:val="lowerRoman"/>
      <w:lvlText w:val="%9."/>
      <w:lvlJc w:val="right"/>
      <w:pPr>
        <w:ind w:left="6091" w:hanging="180"/>
      </w:pPr>
    </w:lvl>
  </w:abstractNum>
  <w:abstractNum w:abstractNumId="21" w15:restartNumberingAfterBreak="0">
    <w:nsid w:val="55462EFA"/>
    <w:multiLevelType w:val="hybridMultilevel"/>
    <w:tmpl w:val="6060C600"/>
    <w:lvl w:ilvl="0" w:tplc="ED045DFE">
      <w:start w:val="1"/>
      <w:numFmt w:val="decimal"/>
      <w:lvlText w:val="%1"/>
      <w:lvlJc w:val="left"/>
      <w:pPr>
        <w:ind w:left="1494" w:hanging="360"/>
      </w:pPr>
      <w:rPr>
        <w:rFonts w:ascii="Cambria" w:hAnsi="Cambria"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2" w15:restartNumberingAfterBreak="0">
    <w:nsid w:val="560375C7"/>
    <w:multiLevelType w:val="multilevel"/>
    <w:tmpl w:val="497A35C8"/>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71F0191"/>
    <w:multiLevelType w:val="multilevel"/>
    <w:tmpl w:val="D54E9918"/>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Calibri" w:eastAsia="Arial Unicode MS" w:hAnsi="Calibri" w:cs="Times New Roman"/>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5A4CE4"/>
    <w:multiLevelType w:val="multilevel"/>
    <w:tmpl w:val="A80C6596"/>
    <w:lvl w:ilvl="0">
      <w:start w:val="5"/>
      <w:numFmt w:val="upperRoman"/>
      <w:lvlText w:val="%1."/>
      <w:lvlJc w:val="left"/>
      <w:pPr>
        <w:tabs>
          <w:tab w:val="num" w:pos="3180"/>
        </w:tabs>
        <w:ind w:left="3180" w:hanging="720"/>
      </w:pPr>
      <w:rPr>
        <w:rFonts w:cs="Times New Roman" w:hint="default"/>
      </w:rPr>
    </w:lvl>
    <w:lvl w:ilvl="1">
      <w:start w:val="2"/>
      <w:numFmt w:val="decimal"/>
      <w:pStyle w:val="Skaiiai2lygis"/>
      <w:isLgl/>
      <w:lvlText w:val="%1.%2."/>
      <w:lvlJc w:val="left"/>
      <w:pPr>
        <w:tabs>
          <w:tab w:val="num" w:pos="928"/>
        </w:tabs>
        <w:ind w:left="928" w:hanging="360"/>
      </w:pPr>
      <w:rPr>
        <w:rFonts w:cs="Times New Roman" w:hint="default"/>
        <w:b w:val="0"/>
        <w:bCs w:val="0"/>
        <w:color w:val="auto"/>
      </w:rPr>
    </w:lvl>
    <w:lvl w:ilvl="2">
      <w:start w:val="1"/>
      <w:numFmt w:val="decimal"/>
      <w:isLgl/>
      <w:lvlText w:val="%1.%2.%3."/>
      <w:lvlJc w:val="left"/>
      <w:pPr>
        <w:tabs>
          <w:tab w:val="num" w:pos="3180"/>
        </w:tabs>
        <w:ind w:left="3180" w:hanging="720"/>
      </w:pPr>
      <w:rPr>
        <w:rFonts w:cs="Times New Roman" w:hint="default"/>
      </w:rPr>
    </w:lvl>
    <w:lvl w:ilvl="3">
      <w:start w:val="1"/>
      <w:numFmt w:val="decimal"/>
      <w:isLgl/>
      <w:lvlText w:val="%1.%2.%3.%4."/>
      <w:lvlJc w:val="left"/>
      <w:pPr>
        <w:tabs>
          <w:tab w:val="num" w:pos="3180"/>
        </w:tabs>
        <w:ind w:left="3180" w:hanging="720"/>
      </w:pPr>
      <w:rPr>
        <w:rFonts w:cs="Times New Roman" w:hint="default"/>
      </w:rPr>
    </w:lvl>
    <w:lvl w:ilvl="4">
      <w:start w:val="1"/>
      <w:numFmt w:val="decimal"/>
      <w:isLgl/>
      <w:lvlText w:val="%1.%2.%3.%4.%5."/>
      <w:lvlJc w:val="left"/>
      <w:pPr>
        <w:tabs>
          <w:tab w:val="num" w:pos="3540"/>
        </w:tabs>
        <w:ind w:left="3540" w:hanging="1080"/>
      </w:pPr>
      <w:rPr>
        <w:rFonts w:cs="Times New Roman" w:hint="default"/>
      </w:rPr>
    </w:lvl>
    <w:lvl w:ilvl="5">
      <w:start w:val="1"/>
      <w:numFmt w:val="decimal"/>
      <w:isLgl/>
      <w:lvlText w:val="%1.%2.%3.%4.%5.%6."/>
      <w:lvlJc w:val="left"/>
      <w:pPr>
        <w:tabs>
          <w:tab w:val="num" w:pos="3540"/>
        </w:tabs>
        <w:ind w:left="3540" w:hanging="1080"/>
      </w:pPr>
      <w:rPr>
        <w:rFonts w:cs="Times New Roman" w:hint="default"/>
      </w:rPr>
    </w:lvl>
    <w:lvl w:ilvl="6">
      <w:start w:val="1"/>
      <w:numFmt w:val="decimal"/>
      <w:isLgl/>
      <w:lvlText w:val="%1.%2.%3.%4.%5.%6.%7."/>
      <w:lvlJc w:val="left"/>
      <w:pPr>
        <w:tabs>
          <w:tab w:val="num" w:pos="3900"/>
        </w:tabs>
        <w:ind w:left="3900" w:hanging="1440"/>
      </w:pPr>
      <w:rPr>
        <w:rFonts w:cs="Times New Roman" w:hint="default"/>
      </w:rPr>
    </w:lvl>
    <w:lvl w:ilvl="7">
      <w:start w:val="1"/>
      <w:numFmt w:val="decimal"/>
      <w:isLgl/>
      <w:lvlText w:val="%1.%2.%3.%4.%5.%6.%7.%8."/>
      <w:lvlJc w:val="left"/>
      <w:pPr>
        <w:tabs>
          <w:tab w:val="num" w:pos="3900"/>
        </w:tabs>
        <w:ind w:left="3900" w:hanging="1440"/>
      </w:pPr>
      <w:rPr>
        <w:rFonts w:cs="Times New Roman" w:hint="default"/>
      </w:rPr>
    </w:lvl>
    <w:lvl w:ilvl="8">
      <w:start w:val="1"/>
      <w:numFmt w:val="decimal"/>
      <w:isLgl/>
      <w:lvlText w:val="%1.%2.%3.%4.%5.%6.%7.%8.%9."/>
      <w:lvlJc w:val="left"/>
      <w:pPr>
        <w:tabs>
          <w:tab w:val="num" w:pos="4260"/>
        </w:tabs>
        <w:ind w:left="4260" w:hanging="1800"/>
      </w:pPr>
      <w:rPr>
        <w:rFonts w:cs="Times New Roman" w:hint="default"/>
      </w:rPr>
    </w:lvl>
  </w:abstractNum>
  <w:abstractNum w:abstractNumId="27" w15:restartNumberingAfterBreak="0">
    <w:nsid w:val="64810644"/>
    <w:multiLevelType w:val="multilevel"/>
    <w:tmpl w:val="0B226FF8"/>
    <w:lvl w:ilvl="0">
      <w:start w:val="2"/>
      <w:numFmt w:val="decimal"/>
      <w:lvlText w:val="%1."/>
      <w:lvlJc w:val="left"/>
      <w:pPr>
        <w:ind w:left="360" w:hanging="360"/>
      </w:pPr>
      <w:rPr>
        <w:rFonts w:hint="default"/>
        <w:b w:val="0"/>
      </w:rPr>
    </w:lvl>
    <w:lvl w:ilvl="1">
      <w:start w:val="2"/>
      <w:numFmt w:val="decimal"/>
      <w:lvlText w:val="%1.%2."/>
      <w:lvlJc w:val="left"/>
      <w:pPr>
        <w:ind w:left="1430" w:hanging="72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3210" w:hanging="108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990" w:hanging="144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770" w:hanging="1800"/>
      </w:pPr>
      <w:rPr>
        <w:rFonts w:hint="default"/>
        <w:b w:val="0"/>
      </w:rPr>
    </w:lvl>
    <w:lvl w:ilvl="8">
      <w:start w:val="1"/>
      <w:numFmt w:val="decimal"/>
      <w:lvlText w:val="%1.%2.%3.%4.%5.%6.%7.%8.%9."/>
      <w:lvlJc w:val="left"/>
      <w:pPr>
        <w:ind w:left="7840" w:hanging="2160"/>
      </w:pPr>
      <w:rPr>
        <w:rFonts w:hint="default"/>
        <w:b w:val="0"/>
      </w:rPr>
    </w:lvl>
  </w:abstractNum>
  <w:abstractNum w:abstractNumId="28" w15:restartNumberingAfterBreak="0">
    <w:nsid w:val="70845AA9"/>
    <w:multiLevelType w:val="hybridMultilevel"/>
    <w:tmpl w:val="8BB42342"/>
    <w:lvl w:ilvl="0" w:tplc="04270001">
      <w:start w:val="1"/>
      <w:numFmt w:val="bullet"/>
      <w:lvlText w:val=""/>
      <w:lvlJc w:val="left"/>
      <w:pPr>
        <w:ind w:left="1713" w:hanging="360"/>
      </w:pPr>
      <w:rPr>
        <w:rFonts w:ascii="Symbol" w:hAnsi="Symbol"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29" w15:restartNumberingAfterBreak="0">
    <w:nsid w:val="743A2EEE"/>
    <w:multiLevelType w:val="multilevel"/>
    <w:tmpl w:val="276E0314"/>
    <w:lvl w:ilvl="0">
      <w:start w:val="3"/>
      <w:numFmt w:val="decimal"/>
      <w:lvlText w:val="%1."/>
      <w:lvlJc w:val="left"/>
      <w:pPr>
        <w:ind w:left="360" w:hanging="360"/>
      </w:pPr>
      <w:rPr>
        <w:rFonts w:hint="default"/>
        <w:color w:val="000000" w:themeColor="text1"/>
      </w:rPr>
    </w:lvl>
    <w:lvl w:ilvl="1">
      <w:start w:val="2"/>
      <w:numFmt w:val="decimal"/>
      <w:lvlText w:val="%1.%2."/>
      <w:lvlJc w:val="left"/>
      <w:pPr>
        <w:ind w:left="1440" w:hanging="72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240" w:hanging="108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5040" w:hanging="144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840" w:hanging="1800"/>
      </w:pPr>
      <w:rPr>
        <w:rFonts w:hint="default"/>
        <w:color w:val="000000" w:themeColor="text1"/>
      </w:rPr>
    </w:lvl>
    <w:lvl w:ilvl="8">
      <w:start w:val="1"/>
      <w:numFmt w:val="decimal"/>
      <w:lvlText w:val="%1.%2.%3.%4.%5.%6.%7.%8.%9."/>
      <w:lvlJc w:val="left"/>
      <w:pPr>
        <w:ind w:left="7560" w:hanging="1800"/>
      </w:pPr>
      <w:rPr>
        <w:rFonts w:hint="default"/>
        <w:color w:val="000000" w:themeColor="text1"/>
      </w:rPr>
    </w:lvl>
  </w:abstractNum>
  <w:abstractNum w:abstractNumId="30"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31"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2" w15:restartNumberingAfterBreak="0">
    <w:nsid w:val="7C8254C0"/>
    <w:multiLevelType w:val="multilevel"/>
    <w:tmpl w:val="4ECE8D9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BC6FCB"/>
    <w:multiLevelType w:val="multilevel"/>
    <w:tmpl w:val="18C6E486"/>
    <w:lvl w:ilvl="0">
      <w:start w:val="3"/>
      <w:numFmt w:val="decimal"/>
      <w:lvlText w:val="%1."/>
      <w:lvlJc w:val="left"/>
      <w:pPr>
        <w:ind w:left="360" w:hanging="360"/>
      </w:pPr>
      <w:rPr>
        <w:rFonts w:hint="default"/>
      </w:rPr>
    </w:lvl>
    <w:lvl w:ilvl="1">
      <w:start w:val="1"/>
      <w:numFmt w:val="decimal"/>
      <w:lvlText w:val="%1.%2."/>
      <w:lvlJc w:val="left"/>
      <w:pPr>
        <w:ind w:left="1281" w:hanging="720"/>
      </w:pPr>
      <w:rPr>
        <w:rFonts w:hint="default"/>
      </w:rPr>
    </w:lvl>
    <w:lvl w:ilvl="2">
      <w:start w:val="1"/>
      <w:numFmt w:val="decimal"/>
      <w:lvlText w:val="%1.%2.%3."/>
      <w:lvlJc w:val="left"/>
      <w:pPr>
        <w:ind w:left="1842" w:hanging="720"/>
      </w:pPr>
      <w:rPr>
        <w:rFonts w:hint="default"/>
      </w:rPr>
    </w:lvl>
    <w:lvl w:ilvl="3">
      <w:start w:val="1"/>
      <w:numFmt w:val="decimal"/>
      <w:lvlText w:val="%1.%2.%3.%4."/>
      <w:lvlJc w:val="left"/>
      <w:pPr>
        <w:ind w:left="2763" w:hanging="1080"/>
      </w:pPr>
      <w:rPr>
        <w:rFonts w:hint="default"/>
      </w:rPr>
    </w:lvl>
    <w:lvl w:ilvl="4">
      <w:start w:val="1"/>
      <w:numFmt w:val="decimal"/>
      <w:lvlText w:val="%1.%2.%3.%4.%5."/>
      <w:lvlJc w:val="left"/>
      <w:pPr>
        <w:ind w:left="3324" w:hanging="1080"/>
      </w:pPr>
      <w:rPr>
        <w:rFonts w:hint="default"/>
      </w:rPr>
    </w:lvl>
    <w:lvl w:ilvl="5">
      <w:start w:val="1"/>
      <w:numFmt w:val="decimal"/>
      <w:lvlText w:val="%1.%2.%3.%4.%5.%6."/>
      <w:lvlJc w:val="left"/>
      <w:pPr>
        <w:ind w:left="4245" w:hanging="1440"/>
      </w:pPr>
      <w:rPr>
        <w:rFonts w:hint="default"/>
      </w:rPr>
    </w:lvl>
    <w:lvl w:ilvl="6">
      <w:start w:val="1"/>
      <w:numFmt w:val="decimal"/>
      <w:lvlText w:val="%1.%2.%3.%4.%5.%6.%7."/>
      <w:lvlJc w:val="left"/>
      <w:pPr>
        <w:ind w:left="4806" w:hanging="1440"/>
      </w:pPr>
      <w:rPr>
        <w:rFonts w:hint="default"/>
      </w:rPr>
    </w:lvl>
    <w:lvl w:ilvl="7">
      <w:start w:val="1"/>
      <w:numFmt w:val="decimal"/>
      <w:lvlText w:val="%1.%2.%3.%4.%5.%6.%7.%8."/>
      <w:lvlJc w:val="left"/>
      <w:pPr>
        <w:ind w:left="5727" w:hanging="1800"/>
      </w:pPr>
      <w:rPr>
        <w:rFonts w:hint="default"/>
      </w:rPr>
    </w:lvl>
    <w:lvl w:ilvl="8">
      <w:start w:val="1"/>
      <w:numFmt w:val="decimal"/>
      <w:lvlText w:val="%1.%2.%3.%4.%5.%6.%7.%8.%9."/>
      <w:lvlJc w:val="left"/>
      <w:pPr>
        <w:ind w:left="6288" w:hanging="1800"/>
      </w:pPr>
      <w:rPr>
        <w:rFont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30"/>
  </w:num>
  <w:num w:numId="4">
    <w:abstractNumId w:val="14"/>
  </w:num>
  <w:num w:numId="5">
    <w:abstractNumId w:val="24"/>
  </w:num>
  <w:num w:numId="6">
    <w:abstractNumId w:val="25"/>
  </w:num>
  <w:num w:numId="7">
    <w:abstractNumId w:val="6"/>
  </w:num>
  <w:num w:numId="8">
    <w:abstractNumId w:val="26"/>
  </w:num>
  <w:num w:numId="9">
    <w:abstractNumId w:val="17"/>
  </w:num>
  <w:num w:numId="10">
    <w:abstractNumId w:val="28"/>
  </w:num>
  <w:num w:numId="11">
    <w:abstractNumId w:val="5"/>
  </w:num>
  <w:num w:numId="12">
    <w:abstractNumId w:val="16"/>
  </w:num>
  <w:num w:numId="13">
    <w:abstractNumId w:val="33"/>
  </w:num>
  <w:num w:numId="14">
    <w:abstractNumId w:val="1"/>
  </w:num>
  <w:num w:numId="15">
    <w:abstractNumId w:val="20"/>
  </w:num>
  <w:num w:numId="16">
    <w:abstractNumId w:val="2"/>
  </w:num>
  <w:num w:numId="17">
    <w:abstractNumId w:val="23"/>
  </w:num>
  <w:num w:numId="18">
    <w:abstractNumId w:val="32"/>
  </w:num>
  <w:num w:numId="19">
    <w:abstractNumId w:val="9"/>
  </w:num>
  <w:num w:numId="20">
    <w:abstractNumId w:val="8"/>
  </w:num>
  <w:num w:numId="21">
    <w:abstractNumId w:val="18"/>
  </w:num>
  <w:num w:numId="22">
    <w:abstractNumId w:val="29"/>
  </w:num>
  <w:num w:numId="23">
    <w:abstractNumId w:val="11"/>
  </w:num>
  <w:num w:numId="24">
    <w:abstractNumId w:val="4"/>
  </w:num>
  <w:num w:numId="25">
    <w:abstractNumId w:val="19"/>
  </w:num>
  <w:num w:numId="26">
    <w:abstractNumId w:val="22"/>
  </w:num>
  <w:num w:numId="27">
    <w:abstractNumId w:val="15"/>
  </w:num>
  <w:num w:numId="28">
    <w:abstractNumId w:val="13"/>
  </w:num>
  <w:num w:numId="29">
    <w:abstractNumId w:val="0"/>
  </w:num>
  <w:num w:numId="30">
    <w:abstractNumId w:val="21"/>
  </w:num>
  <w:num w:numId="31">
    <w:abstractNumId w:val="27"/>
  </w:num>
  <w:num w:numId="32">
    <w:abstractNumId w:val="7"/>
  </w:num>
  <w:num w:numId="33">
    <w:abstractNumId w:val="3"/>
  </w:num>
  <w:num w:numId="34">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03FF9"/>
    <w:rsid w:val="000125BD"/>
    <w:rsid w:val="00017B52"/>
    <w:rsid w:val="00017DA4"/>
    <w:rsid w:val="00021C84"/>
    <w:rsid w:val="000252C8"/>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3257"/>
    <w:rsid w:val="00064A55"/>
    <w:rsid w:val="00065A0A"/>
    <w:rsid w:val="000668FB"/>
    <w:rsid w:val="00067285"/>
    <w:rsid w:val="00067619"/>
    <w:rsid w:val="00067C82"/>
    <w:rsid w:val="00070083"/>
    <w:rsid w:val="000700D0"/>
    <w:rsid w:val="00074F1B"/>
    <w:rsid w:val="00076469"/>
    <w:rsid w:val="00080F6C"/>
    <w:rsid w:val="00083917"/>
    <w:rsid w:val="00085E76"/>
    <w:rsid w:val="000864CC"/>
    <w:rsid w:val="0009219B"/>
    <w:rsid w:val="000930B6"/>
    <w:rsid w:val="00095579"/>
    <w:rsid w:val="00095D96"/>
    <w:rsid w:val="00095FCD"/>
    <w:rsid w:val="000968A8"/>
    <w:rsid w:val="000972EE"/>
    <w:rsid w:val="000A0E88"/>
    <w:rsid w:val="000A1AD3"/>
    <w:rsid w:val="000A1CBA"/>
    <w:rsid w:val="000A1E20"/>
    <w:rsid w:val="000A4A2D"/>
    <w:rsid w:val="000A671F"/>
    <w:rsid w:val="000A6E92"/>
    <w:rsid w:val="000A7C2C"/>
    <w:rsid w:val="000B34D7"/>
    <w:rsid w:val="000B7CAD"/>
    <w:rsid w:val="000C1803"/>
    <w:rsid w:val="000C3951"/>
    <w:rsid w:val="000C6987"/>
    <w:rsid w:val="000C6ABE"/>
    <w:rsid w:val="000C6F38"/>
    <w:rsid w:val="000D089E"/>
    <w:rsid w:val="000D0A8C"/>
    <w:rsid w:val="000D2F65"/>
    <w:rsid w:val="000D340F"/>
    <w:rsid w:val="000D4251"/>
    <w:rsid w:val="000D5CCF"/>
    <w:rsid w:val="000D6180"/>
    <w:rsid w:val="000E616B"/>
    <w:rsid w:val="000E6C27"/>
    <w:rsid w:val="000E7A9B"/>
    <w:rsid w:val="000F0D93"/>
    <w:rsid w:val="000F23AA"/>
    <w:rsid w:val="000F7406"/>
    <w:rsid w:val="000F7C60"/>
    <w:rsid w:val="00102A1F"/>
    <w:rsid w:val="00102F4F"/>
    <w:rsid w:val="001035E2"/>
    <w:rsid w:val="00107282"/>
    <w:rsid w:val="001109EC"/>
    <w:rsid w:val="00110CB7"/>
    <w:rsid w:val="00112745"/>
    <w:rsid w:val="00115243"/>
    <w:rsid w:val="0012169D"/>
    <w:rsid w:val="001217DD"/>
    <w:rsid w:val="001232D6"/>
    <w:rsid w:val="001239D9"/>
    <w:rsid w:val="00124773"/>
    <w:rsid w:val="001278A0"/>
    <w:rsid w:val="00131FA6"/>
    <w:rsid w:val="00134439"/>
    <w:rsid w:val="00142E3B"/>
    <w:rsid w:val="00147859"/>
    <w:rsid w:val="00151447"/>
    <w:rsid w:val="00151867"/>
    <w:rsid w:val="0015238E"/>
    <w:rsid w:val="0015293C"/>
    <w:rsid w:val="0015315C"/>
    <w:rsid w:val="00153A0B"/>
    <w:rsid w:val="00162FCA"/>
    <w:rsid w:val="00162FE3"/>
    <w:rsid w:val="001655B3"/>
    <w:rsid w:val="001660BB"/>
    <w:rsid w:val="0016681D"/>
    <w:rsid w:val="001669CC"/>
    <w:rsid w:val="0017021B"/>
    <w:rsid w:val="00174464"/>
    <w:rsid w:val="001758CB"/>
    <w:rsid w:val="00182E23"/>
    <w:rsid w:val="0018451D"/>
    <w:rsid w:val="001859B3"/>
    <w:rsid w:val="0018671C"/>
    <w:rsid w:val="00186735"/>
    <w:rsid w:val="00186FB4"/>
    <w:rsid w:val="00190814"/>
    <w:rsid w:val="00192ED4"/>
    <w:rsid w:val="00194432"/>
    <w:rsid w:val="001974E7"/>
    <w:rsid w:val="001A44F8"/>
    <w:rsid w:val="001A5259"/>
    <w:rsid w:val="001A6AD5"/>
    <w:rsid w:val="001A7313"/>
    <w:rsid w:val="001A7552"/>
    <w:rsid w:val="001B15FE"/>
    <w:rsid w:val="001B1625"/>
    <w:rsid w:val="001B1D03"/>
    <w:rsid w:val="001B29E3"/>
    <w:rsid w:val="001B37B1"/>
    <w:rsid w:val="001B465C"/>
    <w:rsid w:val="001B746D"/>
    <w:rsid w:val="001B7B13"/>
    <w:rsid w:val="001C04BE"/>
    <w:rsid w:val="001C0654"/>
    <w:rsid w:val="001C10B3"/>
    <w:rsid w:val="001C3978"/>
    <w:rsid w:val="001C5E43"/>
    <w:rsid w:val="001C6366"/>
    <w:rsid w:val="001C6726"/>
    <w:rsid w:val="001C68BC"/>
    <w:rsid w:val="001C79F8"/>
    <w:rsid w:val="001D0F47"/>
    <w:rsid w:val="001D1B92"/>
    <w:rsid w:val="001D1CB7"/>
    <w:rsid w:val="001D25A4"/>
    <w:rsid w:val="001D2715"/>
    <w:rsid w:val="001D475F"/>
    <w:rsid w:val="001D65B9"/>
    <w:rsid w:val="001D6EE4"/>
    <w:rsid w:val="001D7682"/>
    <w:rsid w:val="001E6120"/>
    <w:rsid w:val="001F0DB3"/>
    <w:rsid w:val="001F147A"/>
    <w:rsid w:val="001F2CDC"/>
    <w:rsid w:val="001F33A1"/>
    <w:rsid w:val="001F5312"/>
    <w:rsid w:val="001F5B6B"/>
    <w:rsid w:val="001F5F6A"/>
    <w:rsid w:val="001F6B69"/>
    <w:rsid w:val="002028D1"/>
    <w:rsid w:val="00203963"/>
    <w:rsid w:val="00206DB8"/>
    <w:rsid w:val="00210A4D"/>
    <w:rsid w:val="00210D1F"/>
    <w:rsid w:val="00214D0B"/>
    <w:rsid w:val="00221A2E"/>
    <w:rsid w:val="00221BDA"/>
    <w:rsid w:val="00222A4D"/>
    <w:rsid w:val="00224042"/>
    <w:rsid w:val="002268B1"/>
    <w:rsid w:val="0023022D"/>
    <w:rsid w:val="00230C5D"/>
    <w:rsid w:val="0023302B"/>
    <w:rsid w:val="00237BFB"/>
    <w:rsid w:val="0024682D"/>
    <w:rsid w:val="002477CB"/>
    <w:rsid w:val="0024796C"/>
    <w:rsid w:val="00250592"/>
    <w:rsid w:val="00250A44"/>
    <w:rsid w:val="002514A5"/>
    <w:rsid w:val="0025604A"/>
    <w:rsid w:val="002566EF"/>
    <w:rsid w:val="00256A81"/>
    <w:rsid w:val="00261BB4"/>
    <w:rsid w:val="00265E40"/>
    <w:rsid w:val="00266B41"/>
    <w:rsid w:val="0026796E"/>
    <w:rsid w:val="00270FF5"/>
    <w:rsid w:val="0027183B"/>
    <w:rsid w:val="00272F42"/>
    <w:rsid w:val="00275DB1"/>
    <w:rsid w:val="00277636"/>
    <w:rsid w:val="00291DBC"/>
    <w:rsid w:val="002A08FD"/>
    <w:rsid w:val="002A206E"/>
    <w:rsid w:val="002A4345"/>
    <w:rsid w:val="002A4416"/>
    <w:rsid w:val="002A6CCB"/>
    <w:rsid w:val="002A702D"/>
    <w:rsid w:val="002A7AC8"/>
    <w:rsid w:val="002B1E54"/>
    <w:rsid w:val="002B1FBC"/>
    <w:rsid w:val="002B2256"/>
    <w:rsid w:val="002B7410"/>
    <w:rsid w:val="002C0615"/>
    <w:rsid w:val="002C4E31"/>
    <w:rsid w:val="002C5248"/>
    <w:rsid w:val="002C6887"/>
    <w:rsid w:val="002C6AEB"/>
    <w:rsid w:val="002D008B"/>
    <w:rsid w:val="002D1220"/>
    <w:rsid w:val="002D4244"/>
    <w:rsid w:val="002E01D6"/>
    <w:rsid w:val="002E164C"/>
    <w:rsid w:val="002E1FE5"/>
    <w:rsid w:val="002E265D"/>
    <w:rsid w:val="002E5AB3"/>
    <w:rsid w:val="002E633B"/>
    <w:rsid w:val="002F0241"/>
    <w:rsid w:val="002F0948"/>
    <w:rsid w:val="002F1160"/>
    <w:rsid w:val="002F26A5"/>
    <w:rsid w:val="002F4796"/>
    <w:rsid w:val="002F53D8"/>
    <w:rsid w:val="002F7232"/>
    <w:rsid w:val="002F7D42"/>
    <w:rsid w:val="0030116A"/>
    <w:rsid w:val="003033A9"/>
    <w:rsid w:val="00305B83"/>
    <w:rsid w:val="003108F5"/>
    <w:rsid w:val="00313E1F"/>
    <w:rsid w:val="00316C71"/>
    <w:rsid w:val="00317115"/>
    <w:rsid w:val="003209EA"/>
    <w:rsid w:val="0032448C"/>
    <w:rsid w:val="003252F7"/>
    <w:rsid w:val="00326154"/>
    <w:rsid w:val="00326CC8"/>
    <w:rsid w:val="00330087"/>
    <w:rsid w:val="00330585"/>
    <w:rsid w:val="00330A7D"/>
    <w:rsid w:val="0033420A"/>
    <w:rsid w:val="00346C10"/>
    <w:rsid w:val="0035243F"/>
    <w:rsid w:val="003534C3"/>
    <w:rsid w:val="00355963"/>
    <w:rsid w:val="00361EAF"/>
    <w:rsid w:val="00363278"/>
    <w:rsid w:val="003638B3"/>
    <w:rsid w:val="00363C17"/>
    <w:rsid w:val="00365670"/>
    <w:rsid w:val="00365C4A"/>
    <w:rsid w:val="00365CCC"/>
    <w:rsid w:val="003676E5"/>
    <w:rsid w:val="0036773A"/>
    <w:rsid w:val="003714C3"/>
    <w:rsid w:val="00373684"/>
    <w:rsid w:val="00373AA8"/>
    <w:rsid w:val="0037487C"/>
    <w:rsid w:val="00374A4A"/>
    <w:rsid w:val="00375E30"/>
    <w:rsid w:val="00380886"/>
    <w:rsid w:val="0038515A"/>
    <w:rsid w:val="00385857"/>
    <w:rsid w:val="00387D8F"/>
    <w:rsid w:val="00392274"/>
    <w:rsid w:val="003A54E7"/>
    <w:rsid w:val="003A55F7"/>
    <w:rsid w:val="003A56C6"/>
    <w:rsid w:val="003A66BF"/>
    <w:rsid w:val="003A74BA"/>
    <w:rsid w:val="003B1782"/>
    <w:rsid w:val="003B19E9"/>
    <w:rsid w:val="003B24ED"/>
    <w:rsid w:val="003B5040"/>
    <w:rsid w:val="003B554A"/>
    <w:rsid w:val="003B55D9"/>
    <w:rsid w:val="003C05AF"/>
    <w:rsid w:val="003C4A59"/>
    <w:rsid w:val="003C536E"/>
    <w:rsid w:val="003C6DEE"/>
    <w:rsid w:val="003D145B"/>
    <w:rsid w:val="003D22F8"/>
    <w:rsid w:val="003D3513"/>
    <w:rsid w:val="003D57DE"/>
    <w:rsid w:val="003D674B"/>
    <w:rsid w:val="003E113D"/>
    <w:rsid w:val="003E27D0"/>
    <w:rsid w:val="003E29F2"/>
    <w:rsid w:val="003E2DDC"/>
    <w:rsid w:val="003E3C4D"/>
    <w:rsid w:val="003E4D05"/>
    <w:rsid w:val="003F2B73"/>
    <w:rsid w:val="003F56CA"/>
    <w:rsid w:val="003F68D5"/>
    <w:rsid w:val="003F6C9B"/>
    <w:rsid w:val="00401D35"/>
    <w:rsid w:val="00402E65"/>
    <w:rsid w:val="00403A13"/>
    <w:rsid w:val="00404215"/>
    <w:rsid w:val="0041212A"/>
    <w:rsid w:val="00414514"/>
    <w:rsid w:val="004148FF"/>
    <w:rsid w:val="00417453"/>
    <w:rsid w:val="004177C6"/>
    <w:rsid w:val="0042317A"/>
    <w:rsid w:val="004233BA"/>
    <w:rsid w:val="00425995"/>
    <w:rsid w:val="004312D3"/>
    <w:rsid w:val="00431F8F"/>
    <w:rsid w:val="004320C3"/>
    <w:rsid w:val="004333FA"/>
    <w:rsid w:val="00437E82"/>
    <w:rsid w:val="004433DB"/>
    <w:rsid w:val="00444DA8"/>
    <w:rsid w:val="00450261"/>
    <w:rsid w:val="004523F0"/>
    <w:rsid w:val="00460EA2"/>
    <w:rsid w:val="00464C20"/>
    <w:rsid w:val="00470DEE"/>
    <w:rsid w:val="0047544F"/>
    <w:rsid w:val="00475601"/>
    <w:rsid w:val="00480756"/>
    <w:rsid w:val="004843E4"/>
    <w:rsid w:val="00492763"/>
    <w:rsid w:val="00495AD3"/>
    <w:rsid w:val="00496080"/>
    <w:rsid w:val="004A222B"/>
    <w:rsid w:val="004A59BB"/>
    <w:rsid w:val="004A67C3"/>
    <w:rsid w:val="004A70B6"/>
    <w:rsid w:val="004B2A25"/>
    <w:rsid w:val="004B35FC"/>
    <w:rsid w:val="004C26C8"/>
    <w:rsid w:val="004D48AC"/>
    <w:rsid w:val="004D4ACB"/>
    <w:rsid w:val="004D774E"/>
    <w:rsid w:val="004E0B8C"/>
    <w:rsid w:val="004E1170"/>
    <w:rsid w:val="004E17E8"/>
    <w:rsid w:val="004E3743"/>
    <w:rsid w:val="004E4084"/>
    <w:rsid w:val="004E5455"/>
    <w:rsid w:val="004E54FD"/>
    <w:rsid w:val="004E5A24"/>
    <w:rsid w:val="004F0A6D"/>
    <w:rsid w:val="004F0D1A"/>
    <w:rsid w:val="004F5AE6"/>
    <w:rsid w:val="004F63A6"/>
    <w:rsid w:val="004F76C6"/>
    <w:rsid w:val="00502FB8"/>
    <w:rsid w:val="00503843"/>
    <w:rsid w:val="00507F52"/>
    <w:rsid w:val="00510277"/>
    <w:rsid w:val="005131C4"/>
    <w:rsid w:val="00515B74"/>
    <w:rsid w:val="00516018"/>
    <w:rsid w:val="00516691"/>
    <w:rsid w:val="005260D6"/>
    <w:rsid w:val="0052618E"/>
    <w:rsid w:val="00532EB4"/>
    <w:rsid w:val="0053601A"/>
    <w:rsid w:val="00536672"/>
    <w:rsid w:val="00544337"/>
    <w:rsid w:val="005450A4"/>
    <w:rsid w:val="00547377"/>
    <w:rsid w:val="00551FCA"/>
    <w:rsid w:val="005571A2"/>
    <w:rsid w:val="00557244"/>
    <w:rsid w:val="00562A50"/>
    <w:rsid w:val="0057011B"/>
    <w:rsid w:val="00570269"/>
    <w:rsid w:val="00571693"/>
    <w:rsid w:val="00572A1B"/>
    <w:rsid w:val="005736DF"/>
    <w:rsid w:val="00574E85"/>
    <w:rsid w:val="00580CF1"/>
    <w:rsid w:val="005823A0"/>
    <w:rsid w:val="00585508"/>
    <w:rsid w:val="00590947"/>
    <w:rsid w:val="005963A3"/>
    <w:rsid w:val="00596451"/>
    <w:rsid w:val="00596A1B"/>
    <w:rsid w:val="005A189F"/>
    <w:rsid w:val="005A1B59"/>
    <w:rsid w:val="005A332D"/>
    <w:rsid w:val="005A37FC"/>
    <w:rsid w:val="005A5BA9"/>
    <w:rsid w:val="005A6D2B"/>
    <w:rsid w:val="005B0C56"/>
    <w:rsid w:val="005B41B1"/>
    <w:rsid w:val="005B430F"/>
    <w:rsid w:val="005B498E"/>
    <w:rsid w:val="005B510B"/>
    <w:rsid w:val="005B7DFA"/>
    <w:rsid w:val="005C2015"/>
    <w:rsid w:val="005C24C1"/>
    <w:rsid w:val="005C30A1"/>
    <w:rsid w:val="005C736F"/>
    <w:rsid w:val="005D14E1"/>
    <w:rsid w:val="005D35BB"/>
    <w:rsid w:val="005D55C6"/>
    <w:rsid w:val="005E3173"/>
    <w:rsid w:val="005E63AF"/>
    <w:rsid w:val="005F2D90"/>
    <w:rsid w:val="005F63F3"/>
    <w:rsid w:val="005F6913"/>
    <w:rsid w:val="005F7879"/>
    <w:rsid w:val="006006D8"/>
    <w:rsid w:val="00604518"/>
    <w:rsid w:val="00604ED2"/>
    <w:rsid w:val="00606966"/>
    <w:rsid w:val="00610613"/>
    <w:rsid w:val="006107A7"/>
    <w:rsid w:val="00611438"/>
    <w:rsid w:val="00612CCC"/>
    <w:rsid w:val="0061498E"/>
    <w:rsid w:val="00617C33"/>
    <w:rsid w:val="00621938"/>
    <w:rsid w:val="00622D95"/>
    <w:rsid w:val="006324C2"/>
    <w:rsid w:val="0063369D"/>
    <w:rsid w:val="006410A2"/>
    <w:rsid w:val="006410B1"/>
    <w:rsid w:val="006425C3"/>
    <w:rsid w:val="00643547"/>
    <w:rsid w:val="006444C7"/>
    <w:rsid w:val="00645455"/>
    <w:rsid w:val="00646F0C"/>
    <w:rsid w:val="00647129"/>
    <w:rsid w:val="00647583"/>
    <w:rsid w:val="00652BA3"/>
    <w:rsid w:val="00662BC6"/>
    <w:rsid w:val="00663868"/>
    <w:rsid w:val="00666AFD"/>
    <w:rsid w:val="0067098C"/>
    <w:rsid w:val="0067791E"/>
    <w:rsid w:val="006819E8"/>
    <w:rsid w:val="00681F0E"/>
    <w:rsid w:val="00681FE5"/>
    <w:rsid w:val="00685500"/>
    <w:rsid w:val="00687566"/>
    <w:rsid w:val="00690235"/>
    <w:rsid w:val="00690B0D"/>
    <w:rsid w:val="00692844"/>
    <w:rsid w:val="006955BF"/>
    <w:rsid w:val="00695D37"/>
    <w:rsid w:val="006A0327"/>
    <w:rsid w:val="006A0A92"/>
    <w:rsid w:val="006A0CC5"/>
    <w:rsid w:val="006A12A8"/>
    <w:rsid w:val="006A28C6"/>
    <w:rsid w:val="006A5E61"/>
    <w:rsid w:val="006A6169"/>
    <w:rsid w:val="006A6767"/>
    <w:rsid w:val="006B5031"/>
    <w:rsid w:val="006B54F6"/>
    <w:rsid w:val="006B74E0"/>
    <w:rsid w:val="006C425B"/>
    <w:rsid w:val="006C59CB"/>
    <w:rsid w:val="006D434E"/>
    <w:rsid w:val="006D4462"/>
    <w:rsid w:val="006D52D9"/>
    <w:rsid w:val="006D73F1"/>
    <w:rsid w:val="006D78CB"/>
    <w:rsid w:val="006E0A97"/>
    <w:rsid w:val="006E135E"/>
    <w:rsid w:val="006E2651"/>
    <w:rsid w:val="006E3851"/>
    <w:rsid w:val="006F167E"/>
    <w:rsid w:val="006F17AA"/>
    <w:rsid w:val="006F55E5"/>
    <w:rsid w:val="007009BD"/>
    <w:rsid w:val="00701A83"/>
    <w:rsid w:val="00703195"/>
    <w:rsid w:val="00707B07"/>
    <w:rsid w:val="00710BA6"/>
    <w:rsid w:val="0071233C"/>
    <w:rsid w:val="007135C3"/>
    <w:rsid w:val="00713A4C"/>
    <w:rsid w:val="00713A67"/>
    <w:rsid w:val="00716866"/>
    <w:rsid w:val="00720377"/>
    <w:rsid w:val="0072393F"/>
    <w:rsid w:val="0072455D"/>
    <w:rsid w:val="00724D99"/>
    <w:rsid w:val="00724F79"/>
    <w:rsid w:val="00730701"/>
    <w:rsid w:val="00730B2A"/>
    <w:rsid w:val="00730C78"/>
    <w:rsid w:val="00730C90"/>
    <w:rsid w:val="00733499"/>
    <w:rsid w:val="0073493C"/>
    <w:rsid w:val="00734F44"/>
    <w:rsid w:val="00735697"/>
    <w:rsid w:val="00741877"/>
    <w:rsid w:val="007419E0"/>
    <w:rsid w:val="00745D22"/>
    <w:rsid w:val="00747192"/>
    <w:rsid w:val="007475E1"/>
    <w:rsid w:val="00747E8B"/>
    <w:rsid w:val="00752BB4"/>
    <w:rsid w:val="00754887"/>
    <w:rsid w:val="00755DBB"/>
    <w:rsid w:val="00756445"/>
    <w:rsid w:val="00757709"/>
    <w:rsid w:val="00763114"/>
    <w:rsid w:val="00763DBA"/>
    <w:rsid w:val="00764E8D"/>
    <w:rsid w:val="0076555F"/>
    <w:rsid w:val="007672D3"/>
    <w:rsid w:val="00771ADF"/>
    <w:rsid w:val="00773BD6"/>
    <w:rsid w:val="00774300"/>
    <w:rsid w:val="00774C63"/>
    <w:rsid w:val="00776457"/>
    <w:rsid w:val="0077693E"/>
    <w:rsid w:val="00781DD0"/>
    <w:rsid w:val="007832E7"/>
    <w:rsid w:val="00785E8C"/>
    <w:rsid w:val="00785F5A"/>
    <w:rsid w:val="0078785D"/>
    <w:rsid w:val="007925CD"/>
    <w:rsid w:val="0079449F"/>
    <w:rsid w:val="00797A86"/>
    <w:rsid w:val="007A2F66"/>
    <w:rsid w:val="007A317E"/>
    <w:rsid w:val="007A5F0D"/>
    <w:rsid w:val="007A73E0"/>
    <w:rsid w:val="007B1BF8"/>
    <w:rsid w:val="007B431C"/>
    <w:rsid w:val="007B657F"/>
    <w:rsid w:val="007B68EA"/>
    <w:rsid w:val="007C2D67"/>
    <w:rsid w:val="007C3D2F"/>
    <w:rsid w:val="007C5544"/>
    <w:rsid w:val="007C6281"/>
    <w:rsid w:val="007C6FCE"/>
    <w:rsid w:val="007D79F2"/>
    <w:rsid w:val="007E0440"/>
    <w:rsid w:val="007E2E72"/>
    <w:rsid w:val="007E48D9"/>
    <w:rsid w:val="007E62D2"/>
    <w:rsid w:val="007F29F2"/>
    <w:rsid w:val="007F31ED"/>
    <w:rsid w:val="007F434E"/>
    <w:rsid w:val="007F4C5C"/>
    <w:rsid w:val="007F54EA"/>
    <w:rsid w:val="007F7A66"/>
    <w:rsid w:val="00801820"/>
    <w:rsid w:val="00802B09"/>
    <w:rsid w:val="00805429"/>
    <w:rsid w:val="00805DD4"/>
    <w:rsid w:val="0081035A"/>
    <w:rsid w:val="00812ED0"/>
    <w:rsid w:val="00814E69"/>
    <w:rsid w:val="0081620E"/>
    <w:rsid w:val="00822A25"/>
    <w:rsid w:val="00825639"/>
    <w:rsid w:val="0083280D"/>
    <w:rsid w:val="00832B3B"/>
    <w:rsid w:val="008349B0"/>
    <w:rsid w:val="00835D8D"/>
    <w:rsid w:val="008366BF"/>
    <w:rsid w:val="008367E9"/>
    <w:rsid w:val="008426B6"/>
    <w:rsid w:val="00842D03"/>
    <w:rsid w:val="008442DE"/>
    <w:rsid w:val="00844364"/>
    <w:rsid w:val="00845518"/>
    <w:rsid w:val="0084583A"/>
    <w:rsid w:val="00852DC7"/>
    <w:rsid w:val="008571CE"/>
    <w:rsid w:val="008604F0"/>
    <w:rsid w:val="00860BB6"/>
    <w:rsid w:val="00861DBB"/>
    <w:rsid w:val="00862771"/>
    <w:rsid w:val="00872279"/>
    <w:rsid w:val="00872B0B"/>
    <w:rsid w:val="00872E63"/>
    <w:rsid w:val="008756C1"/>
    <w:rsid w:val="00876A3D"/>
    <w:rsid w:val="00880A83"/>
    <w:rsid w:val="00881F26"/>
    <w:rsid w:val="00883167"/>
    <w:rsid w:val="008856AE"/>
    <w:rsid w:val="00887276"/>
    <w:rsid w:val="00887ADA"/>
    <w:rsid w:val="00891014"/>
    <w:rsid w:val="00891659"/>
    <w:rsid w:val="00892316"/>
    <w:rsid w:val="00894823"/>
    <w:rsid w:val="008A115A"/>
    <w:rsid w:val="008A3026"/>
    <w:rsid w:val="008A71F2"/>
    <w:rsid w:val="008B08FC"/>
    <w:rsid w:val="008B19BF"/>
    <w:rsid w:val="008B3E8C"/>
    <w:rsid w:val="008B402E"/>
    <w:rsid w:val="008B746A"/>
    <w:rsid w:val="008B7D36"/>
    <w:rsid w:val="008C1BE4"/>
    <w:rsid w:val="008C1BEA"/>
    <w:rsid w:val="008C48B7"/>
    <w:rsid w:val="008C4A50"/>
    <w:rsid w:val="008C6002"/>
    <w:rsid w:val="008C6EFF"/>
    <w:rsid w:val="008D0B8E"/>
    <w:rsid w:val="008D4F1C"/>
    <w:rsid w:val="008E090F"/>
    <w:rsid w:val="008E0C19"/>
    <w:rsid w:val="008E1B44"/>
    <w:rsid w:val="008E1CCD"/>
    <w:rsid w:val="008E4B1D"/>
    <w:rsid w:val="008E5844"/>
    <w:rsid w:val="008E6295"/>
    <w:rsid w:val="008E6F1E"/>
    <w:rsid w:val="008F177A"/>
    <w:rsid w:val="008F6C44"/>
    <w:rsid w:val="00901682"/>
    <w:rsid w:val="00903F34"/>
    <w:rsid w:val="009049CB"/>
    <w:rsid w:val="00907B2E"/>
    <w:rsid w:val="00911718"/>
    <w:rsid w:val="00911A47"/>
    <w:rsid w:val="0091306F"/>
    <w:rsid w:val="00913377"/>
    <w:rsid w:val="009135B0"/>
    <w:rsid w:val="00915FD6"/>
    <w:rsid w:val="00916F61"/>
    <w:rsid w:val="00922417"/>
    <w:rsid w:val="0092269B"/>
    <w:rsid w:val="00922797"/>
    <w:rsid w:val="00923359"/>
    <w:rsid w:val="009254BE"/>
    <w:rsid w:val="009314A5"/>
    <w:rsid w:val="009319BE"/>
    <w:rsid w:val="00936795"/>
    <w:rsid w:val="00936A81"/>
    <w:rsid w:val="009448C9"/>
    <w:rsid w:val="009548EF"/>
    <w:rsid w:val="00954C22"/>
    <w:rsid w:val="0095513D"/>
    <w:rsid w:val="00960BDE"/>
    <w:rsid w:val="00960CBA"/>
    <w:rsid w:val="0096191A"/>
    <w:rsid w:val="0096225C"/>
    <w:rsid w:val="009630C6"/>
    <w:rsid w:val="00970211"/>
    <w:rsid w:val="00974CE4"/>
    <w:rsid w:val="009806ED"/>
    <w:rsid w:val="009809A8"/>
    <w:rsid w:val="0098137D"/>
    <w:rsid w:val="009819C2"/>
    <w:rsid w:val="00984FDB"/>
    <w:rsid w:val="0098746F"/>
    <w:rsid w:val="00987D3C"/>
    <w:rsid w:val="00995545"/>
    <w:rsid w:val="009956D5"/>
    <w:rsid w:val="009A0212"/>
    <w:rsid w:val="009A0858"/>
    <w:rsid w:val="009B15AA"/>
    <w:rsid w:val="009B21D5"/>
    <w:rsid w:val="009B33CD"/>
    <w:rsid w:val="009B3BF7"/>
    <w:rsid w:val="009B4907"/>
    <w:rsid w:val="009B6196"/>
    <w:rsid w:val="009B7541"/>
    <w:rsid w:val="009C1FEE"/>
    <w:rsid w:val="009C31C3"/>
    <w:rsid w:val="009C4DE5"/>
    <w:rsid w:val="009C51DE"/>
    <w:rsid w:val="009C6021"/>
    <w:rsid w:val="009D02EF"/>
    <w:rsid w:val="009D15C6"/>
    <w:rsid w:val="009D1715"/>
    <w:rsid w:val="009D2C51"/>
    <w:rsid w:val="009D51D7"/>
    <w:rsid w:val="009D5C28"/>
    <w:rsid w:val="009E07E7"/>
    <w:rsid w:val="009E164A"/>
    <w:rsid w:val="009E3DFE"/>
    <w:rsid w:val="009E5DF0"/>
    <w:rsid w:val="009F0218"/>
    <w:rsid w:val="00A04757"/>
    <w:rsid w:val="00A0779C"/>
    <w:rsid w:val="00A07CA1"/>
    <w:rsid w:val="00A121A7"/>
    <w:rsid w:val="00A14804"/>
    <w:rsid w:val="00A214A4"/>
    <w:rsid w:val="00A220C7"/>
    <w:rsid w:val="00A225A5"/>
    <w:rsid w:val="00A26706"/>
    <w:rsid w:val="00A3094F"/>
    <w:rsid w:val="00A31074"/>
    <w:rsid w:val="00A31C7A"/>
    <w:rsid w:val="00A326A9"/>
    <w:rsid w:val="00A33147"/>
    <w:rsid w:val="00A33DE3"/>
    <w:rsid w:val="00A35FE4"/>
    <w:rsid w:val="00A40155"/>
    <w:rsid w:val="00A415DB"/>
    <w:rsid w:val="00A447EC"/>
    <w:rsid w:val="00A509AB"/>
    <w:rsid w:val="00A528CC"/>
    <w:rsid w:val="00A52DE1"/>
    <w:rsid w:val="00A5306C"/>
    <w:rsid w:val="00A54BC8"/>
    <w:rsid w:val="00A5581C"/>
    <w:rsid w:val="00A55B9E"/>
    <w:rsid w:val="00A56EA4"/>
    <w:rsid w:val="00A61151"/>
    <w:rsid w:val="00A650B1"/>
    <w:rsid w:val="00A6597A"/>
    <w:rsid w:val="00A667C6"/>
    <w:rsid w:val="00A67175"/>
    <w:rsid w:val="00A70AC4"/>
    <w:rsid w:val="00A72D4D"/>
    <w:rsid w:val="00A74207"/>
    <w:rsid w:val="00A74A27"/>
    <w:rsid w:val="00A77E9E"/>
    <w:rsid w:val="00A8091C"/>
    <w:rsid w:val="00A80C35"/>
    <w:rsid w:val="00A811A1"/>
    <w:rsid w:val="00A82829"/>
    <w:rsid w:val="00A86963"/>
    <w:rsid w:val="00A86CC2"/>
    <w:rsid w:val="00A90CDE"/>
    <w:rsid w:val="00A92F59"/>
    <w:rsid w:val="00A94309"/>
    <w:rsid w:val="00A95F79"/>
    <w:rsid w:val="00A96C8F"/>
    <w:rsid w:val="00AA0CDC"/>
    <w:rsid w:val="00AA0E90"/>
    <w:rsid w:val="00AA2CF6"/>
    <w:rsid w:val="00AA5391"/>
    <w:rsid w:val="00AA5E63"/>
    <w:rsid w:val="00AA6FFC"/>
    <w:rsid w:val="00AA7243"/>
    <w:rsid w:val="00AB1153"/>
    <w:rsid w:val="00AB23AA"/>
    <w:rsid w:val="00AB3053"/>
    <w:rsid w:val="00AB3C91"/>
    <w:rsid w:val="00AB5606"/>
    <w:rsid w:val="00AC388C"/>
    <w:rsid w:val="00AC7E39"/>
    <w:rsid w:val="00AD0720"/>
    <w:rsid w:val="00AD0D55"/>
    <w:rsid w:val="00AD29F5"/>
    <w:rsid w:val="00AD3C2B"/>
    <w:rsid w:val="00AE11C3"/>
    <w:rsid w:val="00AE53A1"/>
    <w:rsid w:val="00AF05A5"/>
    <w:rsid w:val="00AF0AF0"/>
    <w:rsid w:val="00AF145C"/>
    <w:rsid w:val="00AF33FF"/>
    <w:rsid w:val="00AF4463"/>
    <w:rsid w:val="00AF4F09"/>
    <w:rsid w:val="00B0328F"/>
    <w:rsid w:val="00B034DA"/>
    <w:rsid w:val="00B03594"/>
    <w:rsid w:val="00B037DC"/>
    <w:rsid w:val="00B046D7"/>
    <w:rsid w:val="00B12DAA"/>
    <w:rsid w:val="00B13BC7"/>
    <w:rsid w:val="00B16C2B"/>
    <w:rsid w:val="00B22AF0"/>
    <w:rsid w:val="00B23A23"/>
    <w:rsid w:val="00B266E7"/>
    <w:rsid w:val="00B271C9"/>
    <w:rsid w:val="00B30975"/>
    <w:rsid w:val="00B31A65"/>
    <w:rsid w:val="00B31E83"/>
    <w:rsid w:val="00B34E7B"/>
    <w:rsid w:val="00B35498"/>
    <w:rsid w:val="00B37F3E"/>
    <w:rsid w:val="00B401F1"/>
    <w:rsid w:val="00B41466"/>
    <w:rsid w:val="00B41E8B"/>
    <w:rsid w:val="00B4484D"/>
    <w:rsid w:val="00B44A5F"/>
    <w:rsid w:val="00B457CE"/>
    <w:rsid w:val="00B50198"/>
    <w:rsid w:val="00B50AD9"/>
    <w:rsid w:val="00B51EFF"/>
    <w:rsid w:val="00B53393"/>
    <w:rsid w:val="00B56306"/>
    <w:rsid w:val="00B64917"/>
    <w:rsid w:val="00B65024"/>
    <w:rsid w:val="00B677D6"/>
    <w:rsid w:val="00B71D69"/>
    <w:rsid w:val="00B72E1D"/>
    <w:rsid w:val="00B762E8"/>
    <w:rsid w:val="00B80804"/>
    <w:rsid w:val="00B81EBF"/>
    <w:rsid w:val="00B82D49"/>
    <w:rsid w:val="00B84202"/>
    <w:rsid w:val="00B868CD"/>
    <w:rsid w:val="00B86EC7"/>
    <w:rsid w:val="00B87DAD"/>
    <w:rsid w:val="00B914B0"/>
    <w:rsid w:val="00B9532E"/>
    <w:rsid w:val="00B97A93"/>
    <w:rsid w:val="00BB17D2"/>
    <w:rsid w:val="00BB43D1"/>
    <w:rsid w:val="00BB67AD"/>
    <w:rsid w:val="00BC0206"/>
    <w:rsid w:val="00BC1120"/>
    <w:rsid w:val="00BC314D"/>
    <w:rsid w:val="00BC43D3"/>
    <w:rsid w:val="00BC5898"/>
    <w:rsid w:val="00BC6BE1"/>
    <w:rsid w:val="00BD590B"/>
    <w:rsid w:val="00BE2EA3"/>
    <w:rsid w:val="00BE3265"/>
    <w:rsid w:val="00BE41C3"/>
    <w:rsid w:val="00BE67E8"/>
    <w:rsid w:val="00BE7587"/>
    <w:rsid w:val="00BF0C13"/>
    <w:rsid w:val="00BF43CF"/>
    <w:rsid w:val="00C00785"/>
    <w:rsid w:val="00C00DFB"/>
    <w:rsid w:val="00C02474"/>
    <w:rsid w:val="00C05061"/>
    <w:rsid w:val="00C0732E"/>
    <w:rsid w:val="00C15DD4"/>
    <w:rsid w:val="00C170F0"/>
    <w:rsid w:val="00C177B2"/>
    <w:rsid w:val="00C178CF"/>
    <w:rsid w:val="00C17EA4"/>
    <w:rsid w:val="00C17F68"/>
    <w:rsid w:val="00C22CC6"/>
    <w:rsid w:val="00C22E17"/>
    <w:rsid w:val="00C23023"/>
    <w:rsid w:val="00C3146F"/>
    <w:rsid w:val="00C35E7B"/>
    <w:rsid w:val="00C447B8"/>
    <w:rsid w:val="00C45D3C"/>
    <w:rsid w:val="00C47D5F"/>
    <w:rsid w:val="00C50ADF"/>
    <w:rsid w:val="00C540FC"/>
    <w:rsid w:val="00C54234"/>
    <w:rsid w:val="00C54EFF"/>
    <w:rsid w:val="00C555ED"/>
    <w:rsid w:val="00C56BF0"/>
    <w:rsid w:val="00C62315"/>
    <w:rsid w:val="00C62C70"/>
    <w:rsid w:val="00C63E5B"/>
    <w:rsid w:val="00C64517"/>
    <w:rsid w:val="00C64E34"/>
    <w:rsid w:val="00C743C1"/>
    <w:rsid w:val="00C776C7"/>
    <w:rsid w:val="00C85304"/>
    <w:rsid w:val="00C86E66"/>
    <w:rsid w:val="00C872B4"/>
    <w:rsid w:val="00C938A5"/>
    <w:rsid w:val="00C94A57"/>
    <w:rsid w:val="00CA093D"/>
    <w:rsid w:val="00CA0954"/>
    <w:rsid w:val="00CA444C"/>
    <w:rsid w:val="00CA574E"/>
    <w:rsid w:val="00CA6B68"/>
    <w:rsid w:val="00CA6DE5"/>
    <w:rsid w:val="00CA7F82"/>
    <w:rsid w:val="00CB0BA7"/>
    <w:rsid w:val="00CB384F"/>
    <w:rsid w:val="00CB509A"/>
    <w:rsid w:val="00CC08F7"/>
    <w:rsid w:val="00CC29E1"/>
    <w:rsid w:val="00CC3342"/>
    <w:rsid w:val="00CC55EB"/>
    <w:rsid w:val="00CC60FC"/>
    <w:rsid w:val="00CC7ADE"/>
    <w:rsid w:val="00CD5FC2"/>
    <w:rsid w:val="00CE3883"/>
    <w:rsid w:val="00CE57C7"/>
    <w:rsid w:val="00CF0EAB"/>
    <w:rsid w:val="00CF438B"/>
    <w:rsid w:val="00CF6143"/>
    <w:rsid w:val="00CF7DBB"/>
    <w:rsid w:val="00D014C1"/>
    <w:rsid w:val="00D02FEE"/>
    <w:rsid w:val="00D06818"/>
    <w:rsid w:val="00D070C8"/>
    <w:rsid w:val="00D12F10"/>
    <w:rsid w:val="00D15630"/>
    <w:rsid w:val="00D160AF"/>
    <w:rsid w:val="00D1719C"/>
    <w:rsid w:val="00D17341"/>
    <w:rsid w:val="00D22715"/>
    <w:rsid w:val="00D234D0"/>
    <w:rsid w:val="00D24E3A"/>
    <w:rsid w:val="00D270CA"/>
    <w:rsid w:val="00D415D5"/>
    <w:rsid w:val="00D4267F"/>
    <w:rsid w:val="00D4546D"/>
    <w:rsid w:val="00D47BC4"/>
    <w:rsid w:val="00D47DD8"/>
    <w:rsid w:val="00D50812"/>
    <w:rsid w:val="00D51068"/>
    <w:rsid w:val="00D51856"/>
    <w:rsid w:val="00D52711"/>
    <w:rsid w:val="00D5367E"/>
    <w:rsid w:val="00D61E51"/>
    <w:rsid w:val="00D64021"/>
    <w:rsid w:val="00D6477A"/>
    <w:rsid w:val="00D665D2"/>
    <w:rsid w:val="00D6792E"/>
    <w:rsid w:val="00D72212"/>
    <w:rsid w:val="00D726BB"/>
    <w:rsid w:val="00D744E1"/>
    <w:rsid w:val="00D80735"/>
    <w:rsid w:val="00D80A9D"/>
    <w:rsid w:val="00D8577E"/>
    <w:rsid w:val="00D8666B"/>
    <w:rsid w:val="00D86D85"/>
    <w:rsid w:val="00D90E82"/>
    <w:rsid w:val="00D91FCF"/>
    <w:rsid w:val="00D9425C"/>
    <w:rsid w:val="00D951FC"/>
    <w:rsid w:val="00D962E8"/>
    <w:rsid w:val="00D96CC5"/>
    <w:rsid w:val="00DA10B3"/>
    <w:rsid w:val="00DA14AE"/>
    <w:rsid w:val="00DA4B54"/>
    <w:rsid w:val="00DA6D9C"/>
    <w:rsid w:val="00DB0001"/>
    <w:rsid w:val="00DB167E"/>
    <w:rsid w:val="00DB430F"/>
    <w:rsid w:val="00DB785F"/>
    <w:rsid w:val="00DC393E"/>
    <w:rsid w:val="00DC5975"/>
    <w:rsid w:val="00DC75C5"/>
    <w:rsid w:val="00DD0045"/>
    <w:rsid w:val="00DD10CA"/>
    <w:rsid w:val="00DD2114"/>
    <w:rsid w:val="00DD3F0F"/>
    <w:rsid w:val="00DD460E"/>
    <w:rsid w:val="00DD7048"/>
    <w:rsid w:val="00DE0BE5"/>
    <w:rsid w:val="00DE25C1"/>
    <w:rsid w:val="00DE5CC0"/>
    <w:rsid w:val="00DE7125"/>
    <w:rsid w:val="00DF0F1C"/>
    <w:rsid w:val="00DF6C20"/>
    <w:rsid w:val="00DF6C2D"/>
    <w:rsid w:val="00E022E0"/>
    <w:rsid w:val="00E0269F"/>
    <w:rsid w:val="00E04176"/>
    <w:rsid w:val="00E0427A"/>
    <w:rsid w:val="00E12313"/>
    <w:rsid w:val="00E215FC"/>
    <w:rsid w:val="00E229C9"/>
    <w:rsid w:val="00E22D10"/>
    <w:rsid w:val="00E24CD1"/>
    <w:rsid w:val="00E2515B"/>
    <w:rsid w:val="00E3795E"/>
    <w:rsid w:val="00E37E7B"/>
    <w:rsid w:val="00E40913"/>
    <w:rsid w:val="00E42347"/>
    <w:rsid w:val="00E42952"/>
    <w:rsid w:val="00E43F50"/>
    <w:rsid w:val="00E44906"/>
    <w:rsid w:val="00E45327"/>
    <w:rsid w:val="00E458FC"/>
    <w:rsid w:val="00E45C1F"/>
    <w:rsid w:val="00E45F6A"/>
    <w:rsid w:val="00E53CD3"/>
    <w:rsid w:val="00E55CE4"/>
    <w:rsid w:val="00E56045"/>
    <w:rsid w:val="00E57753"/>
    <w:rsid w:val="00E600AF"/>
    <w:rsid w:val="00E62D68"/>
    <w:rsid w:val="00E63845"/>
    <w:rsid w:val="00E714DC"/>
    <w:rsid w:val="00E765C8"/>
    <w:rsid w:val="00E76F7A"/>
    <w:rsid w:val="00E807F1"/>
    <w:rsid w:val="00E81A78"/>
    <w:rsid w:val="00E84C81"/>
    <w:rsid w:val="00E855D9"/>
    <w:rsid w:val="00E8791C"/>
    <w:rsid w:val="00E87AA2"/>
    <w:rsid w:val="00E908DB"/>
    <w:rsid w:val="00E91351"/>
    <w:rsid w:val="00E9333F"/>
    <w:rsid w:val="00E937B7"/>
    <w:rsid w:val="00E958C2"/>
    <w:rsid w:val="00E9785F"/>
    <w:rsid w:val="00EA2E6F"/>
    <w:rsid w:val="00EA4078"/>
    <w:rsid w:val="00EA435E"/>
    <w:rsid w:val="00EB30B9"/>
    <w:rsid w:val="00EB3212"/>
    <w:rsid w:val="00EB3E70"/>
    <w:rsid w:val="00EB4E51"/>
    <w:rsid w:val="00EB4EB4"/>
    <w:rsid w:val="00EB631D"/>
    <w:rsid w:val="00EC04CF"/>
    <w:rsid w:val="00EC0668"/>
    <w:rsid w:val="00EC2386"/>
    <w:rsid w:val="00EC64F9"/>
    <w:rsid w:val="00EC69E6"/>
    <w:rsid w:val="00ED0E9D"/>
    <w:rsid w:val="00ED2CCE"/>
    <w:rsid w:val="00ED2E2F"/>
    <w:rsid w:val="00EE366D"/>
    <w:rsid w:val="00EE575B"/>
    <w:rsid w:val="00EE654E"/>
    <w:rsid w:val="00EF1080"/>
    <w:rsid w:val="00EF33FF"/>
    <w:rsid w:val="00EF427B"/>
    <w:rsid w:val="00EF50A2"/>
    <w:rsid w:val="00EF557D"/>
    <w:rsid w:val="00EF7491"/>
    <w:rsid w:val="00F03831"/>
    <w:rsid w:val="00F044F9"/>
    <w:rsid w:val="00F04634"/>
    <w:rsid w:val="00F05741"/>
    <w:rsid w:val="00F07373"/>
    <w:rsid w:val="00F07FF7"/>
    <w:rsid w:val="00F10FFA"/>
    <w:rsid w:val="00F11D85"/>
    <w:rsid w:val="00F12EF4"/>
    <w:rsid w:val="00F21792"/>
    <w:rsid w:val="00F2520B"/>
    <w:rsid w:val="00F26AA3"/>
    <w:rsid w:val="00F27225"/>
    <w:rsid w:val="00F30942"/>
    <w:rsid w:val="00F36BEE"/>
    <w:rsid w:val="00F37AF5"/>
    <w:rsid w:val="00F430B5"/>
    <w:rsid w:val="00F463DC"/>
    <w:rsid w:val="00F52A85"/>
    <w:rsid w:val="00F55CD0"/>
    <w:rsid w:val="00F57322"/>
    <w:rsid w:val="00F62820"/>
    <w:rsid w:val="00F64B4F"/>
    <w:rsid w:val="00F75747"/>
    <w:rsid w:val="00F7646D"/>
    <w:rsid w:val="00F771D2"/>
    <w:rsid w:val="00F80501"/>
    <w:rsid w:val="00F81963"/>
    <w:rsid w:val="00F82D22"/>
    <w:rsid w:val="00F86B7F"/>
    <w:rsid w:val="00F86C12"/>
    <w:rsid w:val="00F87642"/>
    <w:rsid w:val="00F93CB0"/>
    <w:rsid w:val="00F96A07"/>
    <w:rsid w:val="00F97264"/>
    <w:rsid w:val="00FA1B3F"/>
    <w:rsid w:val="00FA2CFE"/>
    <w:rsid w:val="00FA2D6A"/>
    <w:rsid w:val="00FA43EA"/>
    <w:rsid w:val="00FA6318"/>
    <w:rsid w:val="00FA69E3"/>
    <w:rsid w:val="00FA6DD0"/>
    <w:rsid w:val="00FA7C70"/>
    <w:rsid w:val="00FB1E55"/>
    <w:rsid w:val="00FB3DE4"/>
    <w:rsid w:val="00FC36F5"/>
    <w:rsid w:val="00FD0762"/>
    <w:rsid w:val="00FD1514"/>
    <w:rsid w:val="00FD3A31"/>
    <w:rsid w:val="00FD418C"/>
    <w:rsid w:val="00FD67E0"/>
    <w:rsid w:val="00FD72E0"/>
    <w:rsid w:val="00FE00CB"/>
    <w:rsid w:val="00FE0112"/>
    <w:rsid w:val="00FE0809"/>
    <w:rsid w:val="00FE2A7B"/>
    <w:rsid w:val="00FE69E2"/>
    <w:rsid w:val="00FF097F"/>
    <w:rsid w:val="00FF2503"/>
    <w:rsid w:val="00FF4F0F"/>
    <w:rsid w:val="00FF5247"/>
    <w:rsid w:val="00FF68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AFBB"/>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nhideWhenUsed/>
    <w:rsid w:val="00B50198"/>
    <w:pPr>
      <w:spacing w:after="120"/>
    </w:pPr>
  </w:style>
  <w:style w:type="character" w:customStyle="1" w:styleId="PagrindinistekstasDiagrama">
    <w:name w:val="Pagrindinis tekstas Diagrama"/>
    <w:basedOn w:val="Numatytasispastraiposriftas"/>
    <w:link w:val="Pagrindinistekstas"/>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 w:type="paragraph" w:customStyle="1" w:styleId="Skaiiai2lygis">
    <w:name w:val="Skaičiai_2 lygis"/>
    <w:basedOn w:val="prastasis"/>
    <w:link w:val="Skaiiai2lygisChar"/>
    <w:qFormat/>
    <w:rsid w:val="00B457CE"/>
    <w:pPr>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color w:val="000000"/>
      <w:sz w:val="22"/>
      <w:szCs w:val="22"/>
      <w:bdr w:val="none" w:sz="0" w:space="0" w:color="auto"/>
    </w:rPr>
  </w:style>
  <w:style w:type="character" w:customStyle="1" w:styleId="Skaiiai2lygisChar">
    <w:name w:val="Skaičiai_2 lygis Char"/>
    <w:basedOn w:val="Numatytasispastraiposriftas"/>
    <w:link w:val="Skaiiai2lygis"/>
    <w:locked/>
    <w:rsid w:val="00B457CE"/>
    <w:rPr>
      <w:rFonts w:ascii="Times New Roman" w:eastAsia="Times New Roman" w:hAnsi="Times New Roman" w:cs="Times New Roman"/>
      <w:color w:val="000000"/>
      <w:lang w:val="en-US"/>
    </w:rPr>
  </w:style>
  <w:style w:type="character" w:customStyle="1" w:styleId="Bodytext91">
    <w:name w:val="Body text + 91"/>
    <w:rsid w:val="00516691"/>
    <w:rPr>
      <w:rFonts w:ascii="Times New Roman" w:hAnsi="Times New Roman" w:cs="Times New Roman"/>
      <w:sz w:val="19"/>
      <w:szCs w:val="19"/>
      <w:u w:val="none"/>
      <w:shd w:val="clear" w:color="auto" w:fill="FFFFFF"/>
    </w:rPr>
  </w:style>
  <w:style w:type="character" w:customStyle="1" w:styleId="Pagrindinistekstas1">
    <w:name w:val="Pagrindinis tekstas1"/>
    <w:basedOn w:val="Numatytasispastraiposriftas"/>
    <w:rsid w:val="003A55F7"/>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lt-LT" w:eastAsia="lt-LT" w:bidi="lt-LT"/>
    </w:rPr>
  </w:style>
  <w:style w:type="paragraph" w:customStyle="1" w:styleId="prastasis1">
    <w:name w:val="Įprastasis1"/>
    <w:rsid w:val="001C79F8"/>
    <w:pPr>
      <w:widowControl w:val="0"/>
      <w:suppressAutoHyphens/>
      <w:spacing w:after="200" w:line="276" w:lineRule="auto"/>
    </w:pPr>
    <w:rPr>
      <w:rFonts w:ascii="Times New Roman" w:eastAsia="Calibri" w:hAnsi="Times New Roman" w:cs="Calibri"/>
      <w:color w:val="00000A"/>
      <w:sz w:val="24"/>
      <w:szCs w:val="24"/>
      <w:lang w:val="en-US"/>
    </w:rPr>
  </w:style>
  <w:style w:type="paragraph" w:styleId="Pagrindinistekstas3">
    <w:name w:val="Body Text 3"/>
    <w:basedOn w:val="prastasis"/>
    <w:link w:val="Pagrindinistekstas3Diagrama"/>
    <w:uiPriority w:val="99"/>
    <w:unhideWhenUsed/>
    <w:rsid w:val="00266B41"/>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266B41"/>
    <w:rPr>
      <w:rFonts w:ascii="Times New Roman" w:eastAsia="Arial Unicode MS" w:hAnsi="Times New Roman" w:cs="Times New Roman"/>
      <w:sz w:val="16"/>
      <w:szCs w:val="16"/>
      <w:bdr w:val="nil"/>
      <w:lang w:val="en-US"/>
    </w:rPr>
  </w:style>
  <w:style w:type="paragraph" w:styleId="prastasiniatinklio">
    <w:name w:val="Normal (Web)"/>
    <w:basedOn w:val="prastasis"/>
    <w:uiPriority w:val="99"/>
    <w:unhideWhenUsed/>
    <w:rsid w:val="004843E4"/>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bdr w:val="none" w:sz="0" w:space="0" w:color="auto"/>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14BD43-A964-4482-9899-A7B63571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23</Pages>
  <Words>44696</Words>
  <Characters>25478</Characters>
  <Application>Microsoft Office Word</Application>
  <DocSecurity>0</DocSecurity>
  <Lines>212</Lines>
  <Paragraphs>140</Paragraphs>
  <ScaleCrop>false</ScaleCrop>
  <HeadingPairs>
    <vt:vector size="6" baseType="variant">
      <vt:variant>
        <vt:lpstr>Pavadinimas</vt:lpstr>
      </vt:variant>
      <vt:variant>
        <vt:i4>1</vt:i4>
      </vt:variant>
      <vt:variant>
        <vt:lpstr>Antraštės</vt:lpstr>
      </vt:variant>
      <vt:variant>
        <vt:i4>18</vt:i4>
      </vt:variant>
      <vt:variant>
        <vt:lpstr>Title</vt:lpstr>
      </vt:variant>
      <vt:variant>
        <vt:i4>1</vt:i4>
      </vt:variant>
    </vt:vector>
  </HeadingPairs>
  <TitlesOfParts>
    <vt:vector size="20"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14. PASIŪLYMŲ VERTINIMAS IR PALYGINIMAS</vt:lpstr>
      <vt:lpstr>PASIŪLYMŲ VERTINIMO KRITERIJAI</vt:lpstr>
      <vt:lpstr>15. PASIŪLYMŲ EILĖ IR LAIMĖTOJO NUSTATYMAS</vt:lpstr>
      <vt:lpstr>16. PRETENZIJŲ IR SKUNDŲ NAGRINĖJIMAS</vt:lpstr>
      <vt:lpstr>17. PIRKIMO SUTARTIES PASIRAŠYMAS IR SĄLYGOS</vt:lpstr>
      <vt:lpstr/>
    </vt:vector>
  </TitlesOfParts>
  <Company/>
  <LinksUpToDate>false</LinksUpToDate>
  <CharactersWithSpaces>70034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261</cp:revision>
  <cp:lastPrinted>2024-03-22T12:28:00Z</cp:lastPrinted>
  <dcterms:created xsi:type="dcterms:W3CDTF">2023-11-14T08:29:00Z</dcterms:created>
  <dcterms:modified xsi:type="dcterms:W3CDTF">2026-08-27T13:01:00Z</dcterms:modified>
</cp:coreProperties>
</file>