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8526D" w14:textId="77777777" w:rsidR="00776C3E" w:rsidRPr="0032369A" w:rsidRDefault="00776C3E" w:rsidP="0001400F">
      <w:pPr>
        <w:rPr>
          <w:b/>
          <w:bCs/>
        </w:rPr>
      </w:pPr>
    </w:p>
    <w:p w14:paraId="0A4A3CC0" w14:textId="75A71128" w:rsidR="009414B5" w:rsidRPr="003774DA" w:rsidRDefault="009414B5" w:rsidP="0001400F">
      <w:pPr>
        <w:jc w:val="center"/>
        <w:rPr>
          <w:bCs/>
          <w:sz w:val="22"/>
          <w:szCs w:val="22"/>
        </w:rPr>
      </w:pPr>
      <w:r>
        <w:rPr>
          <w:b/>
          <w:bCs/>
        </w:rPr>
        <w:t xml:space="preserve">                                                                                                                             </w:t>
      </w:r>
      <w:r w:rsidRPr="003774DA">
        <w:rPr>
          <w:bCs/>
          <w:sz w:val="22"/>
          <w:szCs w:val="22"/>
        </w:rPr>
        <w:t>TSD-</w:t>
      </w:r>
      <w:r w:rsidR="004D6503">
        <w:rPr>
          <w:bCs/>
          <w:sz w:val="22"/>
          <w:szCs w:val="22"/>
        </w:rPr>
        <w:t>649</w:t>
      </w:r>
      <w:r w:rsidRPr="003774DA">
        <w:rPr>
          <w:bCs/>
          <w:sz w:val="22"/>
          <w:szCs w:val="22"/>
        </w:rPr>
        <w:t>, VPP-3123</w:t>
      </w:r>
    </w:p>
    <w:p w14:paraId="7CA955F2" w14:textId="77777777" w:rsidR="009414B5" w:rsidRPr="003774DA" w:rsidRDefault="009414B5" w:rsidP="0001400F">
      <w:pPr>
        <w:jc w:val="center"/>
        <w:rPr>
          <w:b/>
          <w:bCs/>
          <w:sz w:val="22"/>
          <w:szCs w:val="22"/>
        </w:rPr>
      </w:pPr>
    </w:p>
    <w:p w14:paraId="00449A4B" w14:textId="77777777" w:rsidR="009414B5" w:rsidRPr="003774DA" w:rsidRDefault="009414B5" w:rsidP="0001400F">
      <w:pPr>
        <w:jc w:val="center"/>
        <w:rPr>
          <w:b/>
          <w:bCs/>
          <w:sz w:val="22"/>
          <w:szCs w:val="22"/>
        </w:rPr>
      </w:pPr>
    </w:p>
    <w:p w14:paraId="240FCD26" w14:textId="77777777" w:rsidR="009414B5" w:rsidRPr="003774DA" w:rsidRDefault="009414B5" w:rsidP="0001400F">
      <w:pPr>
        <w:jc w:val="center"/>
        <w:rPr>
          <w:b/>
          <w:bCs/>
          <w:sz w:val="22"/>
          <w:szCs w:val="22"/>
        </w:rPr>
      </w:pPr>
    </w:p>
    <w:p w14:paraId="67E71590" w14:textId="77777777" w:rsidR="00616407" w:rsidRPr="003774DA" w:rsidRDefault="009414B5" w:rsidP="0001400F">
      <w:pPr>
        <w:jc w:val="center"/>
        <w:rPr>
          <w:b/>
          <w:bCs/>
          <w:sz w:val="22"/>
          <w:szCs w:val="22"/>
        </w:rPr>
      </w:pPr>
      <w:r w:rsidRPr="003774DA">
        <w:rPr>
          <w:b/>
          <w:bCs/>
          <w:sz w:val="22"/>
          <w:szCs w:val="22"/>
        </w:rPr>
        <w:t xml:space="preserve">Kvėpavimo takų stotelės </w:t>
      </w:r>
      <w:r w:rsidR="00E62C8B" w:rsidRPr="003774DA">
        <w:rPr>
          <w:b/>
          <w:bCs/>
          <w:sz w:val="22"/>
          <w:szCs w:val="22"/>
        </w:rPr>
        <w:t>techninė specifikacija</w:t>
      </w:r>
      <w:r w:rsidR="00616407" w:rsidRPr="003774DA">
        <w:rPr>
          <w:b/>
          <w:bCs/>
          <w:sz w:val="22"/>
          <w:szCs w:val="22"/>
        </w:rPr>
        <w:t xml:space="preserve"> </w:t>
      </w:r>
    </w:p>
    <w:p w14:paraId="4E3DF3FD" w14:textId="4BA3D9CB" w:rsidR="00EC5D90" w:rsidRPr="003774DA" w:rsidRDefault="00616407" w:rsidP="0001400F">
      <w:pPr>
        <w:jc w:val="center"/>
        <w:rPr>
          <w:b/>
          <w:bCs/>
          <w:sz w:val="22"/>
          <w:szCs w:val="22"/>
        </w:rPr>
      </w:pPr>
      <w:r w:rsidRPr="003774DA">
        <w:rPr>
          <w:bCs/>
          <w:sz w:val="22"/>
          <w:szCs w:val="22"/>
        </w:rPr>
        <w:t>(kiekis 1 vnt.)</w:t>
      </w:r>
    </w:p>
    <w:p w14:paraId="1AA7C368" w14:textId="3AA2FF8A" w:rsidR="00E62C8B" w:rsidRPr="003774DA" w:rsidRDefault="00E62C8B" w:rsidP="001E059E">
      <w:pPr>
        <w:rPr>
          <w:b/>
          <w:bCs/>
          <w:sz w:val="22"/>
          <w:szCs w:val="22"/>
        </w:rPr>
      </w:pPr>
    </w:p>
    <w:p w14:paraId="6D51C5DA" w14:textId="16DF2202" w:rsidR="00E62C8B" w:rsidRPr="003774DA" w:rsidRDefault="00E62C8B" w:rsidP="00E62C8B">
      <w:pPr>
        <w:rPr>
          <w:b/>
          <w:color w:val="000000" w:themeColor="text1"/>
          <w:sz w:val="22"/>
          <w:szCs w:val="22"/>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4"/>
        <w:gridCol w:w="4110"/>
        <w:gridCol w:w="2835"/>
      </w:tblGrid>
      <w:tr w:rsidR="009414B5" w:rsidRPr="003774DA" w14:paraId="010D9A3F" w14:textId="1F83B827" w:rsidTr="0057658C">
        <w:tc>
          <w:tcPr>
            <w:tcW w:w="709" w:type="dxa"/>
            <w:tcBorders>
              <w:top w:val="single" w:sz="4" w:space="0" w:color="auto"/>
              <w:left w:val="single" w:sz="4" w:space="0" w:color="auto"/>
              <w:bottom w:val="single" w:sz="4" w:space="0" w:color="auto"/>
              <w:right w:val="single" w:sz="4" w:space="0" w:color="auto"/>
            </w:tcBorders>
            <w:vAlign w:val="center"/>
          </w:tcPr>
          <w:p w14:paraId="75202F6F" w14:textId="77777777" w:rsidR="009414B5" w:rsidRPr="003774DA" w:rsidRDefault="009414B5" w:rsidP="000B19DE">
            <w:pPr>
              <w:jc w:val="center"/>
              <w:rPr>
                <w:b/>
                <w:color w:val="000000" w:themeColor="text1"/>
                <w:sz w:val="22"/>
                <w:szCs w:val="22"/>
              </w:rPr>
            </w:pPr>
            <w:r w:rsidRPr="003774DA">
              <w:rPr>
                <w:b/>
                <w:color w:val="000000" w:themeColor="text1"/>
                <w:sz w:val="22"/>
                <w:szCs w:val="22"/>
              </w:rPr>
              <w:t>Eil. Nr.</w:t>
            </w:r>
          </w:p>
        </w:tc>
        <w:tc>
          <w:tcPr>
            <w:tcW w:w="2694" w:type="dxa"/>
            <w:tcBorders>
              <w:top w:val="single" w:sz="4" w:space="0" w:color="auto"/>
              <w:left w:val="single" w:sz="4" w:space="0" w:color="auto"/>
              <w:bottom w:val="single" w:sz="4" w:space="0" w:color="auto"/>
              <w:right w:val="single" w:sz="4" w:space="0" w:color="auto"/>
            </w:tcBorders>
            <w:vAlign w:val="center"/>
          </w:tcPr>
          <w:p w14:paraId="6EC89D3F" w14:textId="41F89B4F" w:rsidR="009414B5" w:rsidRPr="003774DA" w:rsidRDefault="009414B5" w:rsidP="00390724">
            <w:pPr>
              <w:jc w:val="center"/>
              <w:rPr>
                <w:b/>
                <w:color w:val="000000" w:themeColor="text1"/>
                <w:sz w:val="22"/>
                <w:szCs w:val="22"/>
              </w:rPr>
            </w:pPr>
            <w:r w:rsidRPr="003774DA">
              <w:rPr>
                <w:b/>
                <w:color w:val="000000" w:themeColor="text1"/>
                <w:sz w:val="22"/>
                <w:szCs w:val="22"/>
              </w:rPr>
              <w:t xml:space="preserve">Parametrai </w:t>
            </w:r>
          </w:p>
        </w:tc>
        <w:tc>
          <w:tcPr>
            <w:tcW w:w="4110" w:type="dxa"/>
            <w:tcBorders>
              <w:top w:val="single" w:sz="4" w:space="0" w:color="auto"/>
              <w:left w:val="single" w:sz="4" w:space="0" w:color="auto"/>
              <w:bottom w:val="single" w:sz="4" w:space="0" w:color="auto"/>
              <w:right w:val="single" w:sz="4" w:space="0" w:color="auto"/>
            </w:tcBorders>
            <w:vAlign w:val="center"/>
          </w:tcPr>
          <w:p w14:paraId="214577B2" w14:textId="77777777" w:rsidR="009414B5" w:rsidRPr="003774DA" w:rsidRDefault="009414B5" w:rsidP="000B19DE">
            <w:pPr>
              <w:jc w:val="center"/>
              <w:rPr>
                <w:b/>
                <w:color w:val="000000" w:themeColor="text1"/>
                <w:sz w:val="22"/>
                <w:szCs w:val="22"/>
              </w:rPr>
            </w:pPr>
            <w:r w:rsidRPr="003774DA">
              <w:rPr>
                <w:b/>
                <w:color w:val="000000" w:themeColor="text1"/>
                <w:sz w:val="22"/>
                <w:szCs w:val="22"/>
              </w:rPr>
              <w:t>Reikalaujamos parametrų reikšmės</w:t>
            </w:r>
          </w:p>
        </w:tc>
        <w:tc>
          <w:tcPr>
            <w:tcW w:w="2835" w:type="dxa"/>
            <w:tcBorders>
              <w:top w:val="single" w:sz="4" w:space="0" w:color="auto"/>
              <w:left w:val="single" w:sz="4" w:space="0" w:color="auto"/>
              <w:bottom w:val="single" w:sz="4" w:space="0" w:color="auto"/>
              <w:right w:val="single" w:sz="4" w:space="0" w:color="auto"/>
            </w:tcBorders>
            <w:vAlign w:val="center"/>
          </w:tcPr>
          <w:p w14:paraId="1B3C6B5E" w14:textId="6DF763BF" w:rsidR="009414B5" w:rsidRPr="003774DA" w:rsidRDefault="00390724" w:rsidP="003774DA">
            <w:pPr>
              <w:jc w:val="center"/>
              <w:rPr>
                <w:b/>
                <w:color w:val="000000" w:themeColor="text1"/>
                <w:sz w:val="22"/>
                <w:szCs w:val="22"/>
              </w:rPr>
            </w:pPr>
            <w:r w:rsidRPr="003774DA">
              <w:rPr>
                <w:b/>
                <w:color w:val="000000" w:themeColor="text1"/>
                <w:sz w:val="22"/>
                <w:szCs w:val="22"/>
              </w:rPr>
              <w:t>Siūlomos parametrų reikšmės</w:t>
            </w:r>
          </w:p>
        </w:tc>
      </w:tr>
      <w:tr w:rsidR="009414B5" w:rsidRPr="003774DA" w14:paraId="20D3E30F" w14:textId="77EFAC4B" w:rsidTr="0057658C">
        <w:tc>
          <w:tcPr>
            <w:tcW w:w="709" w:type="dxa"/>
            <w:tcBorders>
              <w:top w:val="single" w:sz="4" w:space="0" w:color="auto"/>
              <w:left w:val="single" w:sz="4" w:space="0" w:color="auto"/>
              <w:bottom w:val="single" w:sz="4" w:space="0" w:color="auto"/>
              <w:right w:val="single" w:sz="4" w:space="0" w:color="auto"/>
            </w:tcBorders>
          </w:tcPr>
          <w:p w14:paraId="555911B1"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5508A6EA" w14:textId="16A40414" w:rsidR="009414B5" w:rsidRPr="003774DA" w:rsidRDefault="00575C37" w:rsidP="000B19DE">
            <w:pPr>
              <w:rPr>
                <w:color w:val="000000" w:themeColor="text1"/>
                <w:sz w:val="22"/>
                <w:szCs w:val="22"/>
              </w:rPr>
            </w:pPr>
            <w:r>
              <w:rPr>
                <w:color w:val="000000" w:themeColor="text1"/>
                <w:sz w:val="22"/>
                <w:szCs w:val="22"/>
              </w:rPr>
              <w:t xml:space="preserve">Monitorius </w:t>
            </w:r>
            <w:r w:rsidRPr="003774DA">
              <w:rPr>
                <w:color w:val="000000" w:themeColor="text1"/>
                <w:sz w:val="22"/>
                <w:szCs w:val="22"/>
              </w:rPr>
              <w:t xml:space="preserve">– </w:t>
            </w:r>
            <w:r>
              <w:rPr>
                <w:color w:val="000000" w:themeColor="text1"/>
                <w:sz w:val="22"/>
                <w:szCs w:val="22"/>
              </w:rPr>
              <w:t xml:space="preserve"> </w:t>
            </w:r>
            <w:r w:rsidR="009414B5" w:rsidRPr="003774DA">
              <w:rPr>
                <w:color w:val="000000" w:themeColor="text1"/>
                <w:sz w:val="22"/>
                <w:szCs w:val="22"/>
              </w:rPr>
              <w:t xml:space="preserve">1 vnt. </w:t>
            </w:r>
          </w:p>
        </w:tc>
        <w:tc>
          <w:tcPr>
            <w:tcW w:w="4110" w:type="dxa"/>
            <w:tcBorders>
              <w:top w:val="single" w:sz="4" w:space="0" w:color="auto"/>
              <w:left w:val="single" w:sz="4" w:space="0" w:color="auto"/>
              <w:bottom w:val="single" w:sz="4" w:space="0" w:color="auto"/>
              <w:right w:val="single" w:sz="4" w:space="0" w:color="auto"/>
            </w:tcBorders>
            <w:vAlign w:val="center"/>
          </w:tcPr>
          <w:p w14:paraId="2863428B" w14:textId="2A14F39F"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1. Aukštos raiškos LED tipo monitorius;</w:t>
            </w:r>
          </w:p>
          <w:p w14:paraId="1C4E0A25" w14:textId="33133939"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2. Įstrižainė  ≥ 27 colių;</w:t>
            </w:r>
          </w:p>
          <w:p w14:paraId="295D3E5A" w14:textId="3DA0227E"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3. Kontrastas ≥ 1000 : 1;</w:t>
            </w:r>
          </w:p>
          <w:p w14:paraId="0E825E38" w14:textId="6372068F"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4. Šviesumas ≥ 800 cd/m</w:t>
            </w:r>
            <w:r w:rsidRPr="003774DA">
              <w:rPr>
                <w:color w:val="000000" w:themeColor="text1"/>
                <w:sz w:val="22"/>
                <w:szCs w:val="22"/>
                <w:vertAlign w:val="superscript"/>
                <w:lang w:eastAsia="en-GB"/>
              </w:rPr>
              <w:t>2</w:t>
            </w:r>
          </w:p>
          <w:p w14:paraId="06864DD5" w14:textId="6C6CBB1B"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5. Raiška ≥ 1920 x 1080 taškų, formatas 16:9;</w:t>
            </w:r>
          </w:p>
          <w:p w14:paraId="35D2444A" w14:textId="115BBA51"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6. Signalų įvestys: 1. HDMI; 2. SDI arba lygiavertės;</w:t>
            </w:r>
          </w:p>
          <w:p w14:paraId="57C9601C" w14:textId="00544766"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7. Signalų išvestys: 1. HDMI; 2. SDI arba lygiavertės;</w:t>
            </w:r>
          </w:p>
          <w:p w14:paraId="47F84343" w14:textId="6E0C7E8C" w:rsidR="009414B5" w:rsidRPr="003774DA" w:rsidRDefault="009414B5" w:rsidP="009414B5">
            <w:pPr>
              <w:rPr>
                <w:color w:val="000000" w:themeColor="text1"/>
                <w:sz w:val="22"/>
                <w:szCs w:val="22"/>
                <w:lang w:eastAsia="en-GB"/>
              </w:rPr>
            </w:pPr>
            <w:r w:rsidRPr="003774DA">
              <w:rPr>
                <w:color w:val="000000" w:themeColor="text1"/>
                <w:sz w:val="22"/>
                <w:szCs w:val="22"/>
                <w:lang w:eastAsia="en-GB"/>
              </w:rPr>
              <w:t>8. Medicininės paskirties.</w:t>
            </w:r>
          </w:p>
        </w:tc>
        <w:tc>
          <w:tcPr>
            <w:tcW w:w="2835" w:type="dxa"/>
            <w:tcBorders>
              <w:top w:val="single" w:sz="4" w:space="0" w:color="auto"/>
              <w:left w:val="single" w:sz="4" w:space="0" w:color="auto"/>
              <w:bottom w:val="single" w:sz="4" w:space="0" w:color="auto"/>
              <w:right w:val="single" w:sz="4" w:space="0" w:color="auto"/>
            </w:tcBorders>
          </w:tcPr>
          <w:p w14:paraId="40B1AD76" w14:textId="77777777" w:rsidR="009414B5" w:rsidRPr="003774DA" w:rsidRDefault="009414B5" w:rsidP="009414B5">
            <w:pPr>
              <w:pStyle w:val="Sraopastraipa"/>
              <w:ind w:left="608"/>
              <w:rPr>
                <w:color w:val="000000" w:themeColor="text1"/>
                <w:sz w:val="22"/>
                <w:szCs w:val="22"/>
                <w:lang w:eastAsia="en-GB"/>
              </w:rPr>
            </w:pPr>
          </w:p>
        </w:tc>
      </w:tr>
      <w:tr w:rsidR="009414B5" w:rsidRPr="003774DA" w14:paraId="4C2496BD" w14:textId="7B585737" w:rsidTr="0057658C">
        <w:tc>
          <w:tcPr>
            <w:tcW w:w="709" w:type="dxa"/>
            <w:tcBorders>
              <w:top w:val="single" w:sz="4" w:space="0" w:color="auto"/>
              <w:left w:val="single" w:sz="4" w:space="0" w:color="auto"/>
              <w:bottom w:val="single" w:sz="4" w:space="0" w:color="auto"/>
              <w:right w:val="single" w:sz="4" w:space="0" w:color="auto"/>
            </w:tcBorders>
          </w:tcPr>
          <w:p w14:paraId="01E3074E"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7D9BF973" w14:textId="650589E0" w:rsidR="009414B5" w:rsidRPr="003774DA" w:rsidRDefault="009414B5" w:rsidP="000B19DE">
            <w:pPr>
              <w:rPr>
                <w:color w:val="000000" w:themeColor="text1"/>
                <w:sz w:val="22"/>
                <w:szCs w:val="22"/>
              </w:rPr>
            </w:pPr>
            <w:proofErr w:type="spellStart"/>
            <w:r w:rsidRPr="003774DA">
              <w:rPr>
                <w:color w:val="000000" w:themeColor="text1"/>
                <w:sz w:val="22"/>
                <w:szCs w:val="22"/>
              </w:rPr>
              <w:t>Videomonitorius</w:t>
            </w:r>
            <w:proofErr w:type="spellEnd"/>
            <w:r w:rsidRPr="003774DA">
              <w:rPr>
                <w:color w:val="000000" w:themeColor="text1"/>
                <w:sz w:val="22"/>
                <w:szCs w:val="22"/>
              </w:rPr>
              <w:t xml:space="preserve"> – 1 vnt.</w:t>
            </w:r>
          </w:p>
        </w:tc>
        <w:tc>
          <w:tcPr>
            <w:tcW w:w="4110" w:type="dxa"/>
            <w:tcBorders>
              <w:top w:val="single" w:sz="4" w:space="0" w:color="auto"/>
              <w:left w:val="single" w:sz="4" w:space="0" w:color="auto"/>
              <w:bottom w:val="single" w:sz="4" w:space="0" w:color="auto"/>
              <w:right w:val="single" w:sz="4" w:space="0" w:color="auto"/>
            </w:tcBorders>
            <w:vAlign w:val="center"/>
          </w:tcPr>
          <w:p w14:paraId="57B12BA2" w14:textId="186277BF" w:rsidR="009414B5" w:rsidRPr="003774DA" w:rsidRDefault="009414B5" w:rsidP="009414B5">
            <w:pPr>
              <w:rPr>
                <w:color w:val="000000"/>
                <w:sz w:val="22"/>
                <w:szCs w:val="22"/>
              </w:rPr>
            </w:pPr>
            <w:r w:rsidRPr="003774DA">
              <w:rPr>
                <w:color w:val="000000"/>
                <w:sz w:val="22"/>
                <w:szCs w:val="22"/>
              </w:rPr>
              <w:t>1. Ekrano skersmuo ≥ 8“;</w:t>
            </w:r>
          </w:p>
          <w:p w14:paraId="42E3D499" w14:textId="168C0EE1" w:rsidR="009414B5" w:rsidRPr="003774DA" w:rsidRDefault="009414B5" w:rsidP="009414B5">
            <w:pPr>
              <w:rPr>
                <w:color w:val="000000"/>
                <w:sz w:val="22"/>
                <w:szCs w:val="22"/>
              </w:rPr>
            </w:pPr>
            <w:r w:rsidRPr="003774DA">
              <w:rPr>
                <w:color w:val="000000"/>
                <w:sz w:val="22"/>
                <w:szCs w:val="22"/>
              </w:rPr>
              <w:t>2. Raiška ≥ (1920 x 1200) taškų;</w:t>
            </w:r>
          </w:p>
          <w:p w14:paraId="395FB6E4" w14:textId="38D1197A" w:rsidR="009414B5" w:rsidRPr="003774DA" w:rsidRDefault="009414B5" w:rsidP="009414B5">
            <w:pPr>
              <w:rPr>
                <w:color w:val="000000"/>
                <w:sz w:val="22"/>
                <w:szCs w:val="22"/>
              </w:rPr>
            </w:pPr>
            <w:r w:rsidRPr="003774DA">
              <w:rPr>
                <w:color w:val="000000"/>
                <w:sz w:val="22"/>
                <w:szCs w:val="22"/>
              </w:rPr>
              <w:t>3.  ≥ 2 jungtys instrumentams;</w:t>
            </w:r>
          </w:p>
          <w:p w14:paraId="27F82358" w14:textId="02080F79" w:rsidR="009414B5" w:rsidRPr="003774DA" w:rsidRDefault="009414B5" w:rsidP="009414B5">
            <w:pPr>
              <w:rPr>
                <w:color w:val="000000"/>
                <w:sz w:val="22"/>
                <w:szCs w:val="22"/>
              </w:rPr>
            </w:pPr>
            <w:r w:rsidRPr="003774DA">
              <w:rPr>
                <w:color w:val="000000"/>
                <w:sz w:val="22"/>
                <w:szCs w:val="22"/>
              </w:rPr>
              <w:t xml:space="preserve">4. Yra galimybė išsaugoti </w:t>
            </w:r>
            <w:proofErr w:type="spellStart"/>
            <w:r w:rsidRPr="003774DA">
              <w:rPr>
                <w:color w:val="000000"/>
                <w:sz w:val="22"/>
                <w:szCs w:val="22"/>
              </w:rPr>
              <w:t>video</w:t>
            </w:r>
            <w:proofErr w:type="spellEnd"/>
            <w:r w:rsidRPr="003774DA">
              <w:rPr>
                <w:color w:val="000000"/>
                <w:sz w:val="22"/>
                <w:szCs w:val="22"/>
              </w:rPr>
              <w:t xml:space="preserve"> vaizdus ir nuotraukas į SD tipo ar lygiavertes laikmenas;</w:t>
            </w:r>
          </w:p>
          <w:p w14:paraId="7570AAA0" w14:textId="69E7CCC8" w:rsidR="009414B5" w:rsidRPr="003774DA" w:rsidRDefault="009414B5" w:rsidP="009414B5">
            <w:pPr>
              <w:rPr>
                <w:color w:val="000000"/>
                <w:sz w:val="22"/>
                <w:szCs w:val="22"/>
              </w:rPr>
            </w:pPr>
            <w:r w:rsidRPr="003774DA">
              <w:rPr>
                <w:color w:val="000000"/>
                <w:sz w:val="22"/>
                <w:szCs w:val="22"/>
              </w:rPr>
              <w:t xml:space="preserve">5. Yra galimybė išsaugoti </w:t>
            </w:r>
            <w:proofErr w:type="spellStart"/>
            <w:r w:rsidRPr="003774DA">
              <w:rPr>
                <w:color w:val="000000"/>
                <w:sz w:val="22"/>
                <w:szCs w:val="22"/>
              </w:rPr>
              <w:t>video</w:t>
            </w:r>
            <w:proofErr w:type="spellEnd"/>
            <w:r w:rsidRPr="003774DA">
              <w:rPr>
                <w:color w:val="000000"/>
                <w:sz w:val="22"/>
                <w:szCs w:val="22"/>
              </w:rPr>
              <w:t xml:space="preserve"> vaizdus ir nuotraukas į USB tipo arba lygiavertes laikmenas;</w:t>
            </w:r>
          </w:p>
          <w:p w14:paraId="7E4EBD26" w14:textId="18AEDE5F" w:rsidR="009414B5" w:rsidRPr="003774DA" w:rsidRDefault="009414B5" w:rsidP="009414B5">
            <w:pPr>
              <w:rPr>
                <w:color w:val="000000"/>
                <w:sz w:val="22"/>
                <w:szCs w:val="22"/>
              </w:rPr>
            </w:pPr>
            <w:r w:rsidRPr="003774DA">
              <w:rPr>
                <w:sz w:val="22"/>
                <w:szCs w:val="22"/>
              </w:rPr>
              <w:t>6. Korpusas pagamintas iš smūgiams atsparaus plastiko arba lygiavertės medžiagos;</w:t>
            </w:r>
          </w:p>
          <w:p w14:paraId="2DBB52EB" w14:textId="09DBE9C4" w:rsidR="009414B5" w:rsidRPr="003774DA" w:rsidRDefault="009414B5" w:rsidP="009414B5">
            <w:pPr>
              <w:rPr>
                <w:color w:val="000000"/>
                <w:sz w:val="22"/>
                <w:szCs w:val="22"/>
              </w:rPr>
            </w:pPr>
            <w:r w:rsidRPr="003774DA">
              <w:rPr>
                <w:color w:val="000000"/>
                <w:sz w:val="22"/>
                <w:szCs w:val="22"/>
              </w:rPr>
              <w:t>7. Su laikikliu pritvirtinimui prie stovo;</w:t>
            </w:r>
          </w:p>
          <w:p w14:paraId="0E830759" w14:textId="77777777" w:rsidR="009414B5" w:rsidRPr="003774DA" w:rsidRDefault="009414B5" w:rsidP="009414B5">
            <w:pPr>
              <w:rPr>
                <w:color w:val="000000"/>
                <w:sz w:val="22"/>
                <w:szCs w:val="22"/>
              </w:rPr>
            </w:pPr>
            <w:r w:rsidRPr="003774DA">
              <w:rPr>
                <w:color w:val="000000"/>
                <w:sz w:val="22"/>
                <w:szCs w:val="22"/>
              </w:rPr>
              <w:t>Su HDMI arba lygiaverte jungtimi papildomam išoriniam monitoriui prijungti;</w:t>
            </w:r>
          </w:p>
          <w:p w14:paraId="7C223049" w14:textId="3E59C8C3" w:rsidR="009414B5" w:rsidRPr="003774DA" w:rsidRDefault="009414B5" w:rsidP="009414B5">
            <w:pPr>
              <w:rPr>
                <w:color w:val="000000"/>
                <w:sz w:val="22"/>
                <w:szCs w:val="22"/>
              </w:rPr>
            </w:pPr>
            <w:r w:rsidRPr="003774DA">
              <w:rPr>
                <w:color w:val="000000"/>
                <w:sz w:val="22"/>
                <w:szCs w:val="22"/>
              </w:rPr>
              <w:t>8. Su pakraunama ličio jonų arba lygiaverte baterija;</w:t>
            </w:r>
          </w:p>
          <w:p w14:paraId="378A351E" w14:textId="6C5BE656" w:rsidR="009414B5" w:rsidRPr="003774DA" w:rsidRDefault="009414B5" w:rsidP="009414B5">
            <w:pPr>
              <w:rPr>
                <w:color w:val="000000"/>
                <w:sz w:val="22"/>
                <w:szCs w:val="22"/>
              </w:rPr>
            </w:pPr>
            <w:r w:rsidRPr="003774DA">
              <w:rPr>
                <w:sz w:val="22"/>
                <w:szCs w:val="22"/>
              </w:rPr>
              <w:t xml:space="preserve">9. Su laidu </w:t>
            </w:r>
            <w:proofErr w:type="spellStart"/>
            <w:r w:rsidRPr="003774DA">
              <w:rPr>
                <w:sz w:val="22"/>
                <w:szCs w:val="22"/>
              </w:rPr>
              <w:t>videomonitoriaus</w:t>
            </w:r>
            <w:proofErr w:type="spellEnd"/>
            <w:r w:rsidRPr="003774DA">
              <w:rPr>
                <w:sz w:val="22"/>
                <w:szCs w:val="22"/>
              </w:rPr>
              <w:t xml:space="preserve"> ir </w:t>
            </w:r>
            <w:proofErr w:type="spellStart"/>
            <w:r w:rsidRPr="003774DA">
              <w:rPr>
                <w:sz w:val="22"/>
                <w:szCs w:val="22"/>
              </w:rPr>
              <w:t>videolaringoskopo</w:t>
            </w:r>
            <w:proofErr w:type="spellEnd"/>
            <w:r w:rsidRPr="003774DA">
              <w:rPr>
                <w:sz w:val="22"/>
                <w:szCs w:val="22"/>
              </w:rPr>
              <w:t xml:space="preserve"> pleišto sujungimui.</w:t>
            </w:r>
          </w:p>
        </w:tc>
        <w:tc>
          <w:tcPr>
            <w:tcW w:w="2835" w:type="dxa"/>
            <w:tcBorders>
              <w:top w:val="single" w:sz="4" w:space="0" w:color="auto"/>
              <w:left w:val="single" w:sz="4" w:space="0" w:color="auto"/>
              <w:bottom w:val="single" w:sz="4" w:space="0" w:color="auto"/>
              <w:right w:val="single" w:sz="4" w:space="0" w:color="auto"/>
            </w:tcBorders>
          </w:tcPr>
          <w:p w14:paraId="0716C089" w14:textId="77777777" w:rsidR="009414B5" w:rsidRPr="003774DA" w:rsidRDefault="009414B5" w:rsidP="009414B5">
            <w:pPr>
              <w:ind w:left="34"/>
              <w:rPr>
                <w:color w:val="000000"/>
                <w:sz w:val="22"/>
                <w:szCs w:val="22"/>
              </w:rPr>
            </w:pPr>
          </w:p>
        </w:tc>
      </w:tr>
      <w:tr w:rsidR="009414B5" w:rsidRPr="003774DA" w14:paraId="157443A0" w14:textId="0EE4FC73" w:rsidTr="0057658C">
        <w:tc>
          <w:tcPr>
            <w:tcW w:w="709" w:type="dxa"/>
            <w:tcBorders>
              <w:top w:val="single" w:sz="4" w:space="0" w:color="auto"/>
              <w:left w:val="single" w:sz="4" w:space="0" w:color="auto"/>
              <w:bottom w:val="single" w:sz="4" w:space="0" w:color="auto"/>
              <w:right w:val="single" w:sz="4" w:space="0" w:color="auto"/>
            </w:tcBorders>
          </w:tcPr>
          <w:p w14:paraId="32B7BE82"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4E143FA4" w14:textId="77777777" w:rsidR="009414B5" w:rsidRPr="003774DA" w:rsidRDefault="009414B5" w:rsidP="000B19DE">
            <w:pPr>
              <w:rPr>
                <w:color w:val="000000" w:themeColor="text1"/>
                <w:sz w:val="22"/>
                <w:szCs w:val="22"/>
              </w:rPr>
            </w:pPr>
            <w:proofErr w:type="spellStart"/>
            <w:r w:rsidRPr="003774DA">
              <w:rPr>
                <w:color w:val="000000" w:themeColor="text1"/>
                <w:sz w:val="22"/>
                <w:szCs w:val="22"/>
              </w:rPr>
              <w:t>Video</w:t>
            </w:r>
            <w:proofErr w:type="spellEnd"/>
            <w:r w:rsidRPr="003774DA">
              <w:rPr>
                <w:color w:val="000000" w:themeColor="text1"/>
                <w:sz w:val="22"/>
                <w:szCs w:val="22"/>
              </w:rPr>
              <w:t xml:space="preserve"> endoskopas – 1 vnt.</w:t>
            </w:r>
          </w:p>
        </w:tc>
        <w:tc>
          <w:tcPr>
            <w:tcW w:w="4110" w:type="dxa"/>
            <w:tcBorders>
              <w:top w:val="single" w:sz="4" w:space="0" w:color="auto"/>
              <w:left w:val="single" w:sz="4" w:space="0" w:color="auto"/>
              <w:bottom w:val="single" w:sz="4" w:space="0" w:color="auto"/>
              <w:right w:val="single" w:sz="4" w:space="0" w:color="auto"/>
            </w:tcBorders>
          </w:tcPr>
          <w:p w14:paraId="79DA5C2D" w14:textId="0E62DAC0" w:rsidR="009414B5" w:rsidRPr="003774DA" w:rsidRDefault="009414B5" w:rsidP="009414B5">
            <w:pPr>
              <w:suppressAutoHyphens/>
              <w:rPr>
                <w:color w:val="000000" w:themeColor="text1"/>
                <w:sz w:val="22"/>
                <w:szCs w:val="22"/>
              </w:rPr>
            </w:pPr>
            <w:r w:rsidRPr="003774DA">
              <w:rPr>
                <w:color w:val="000000" w:themeColor="text1"/>
                <w:sz w:val="22"/>
                <w:szCs w:val="22"/>
              </w:rPr>
              <w:t xml:space="preserve">1. Lankstus, pritaikytas naudoti atliekant </w:t>
            </w:r>
            <w:proofErr w:type="spellStart"/>
            <w:r w:rsidRPr="003774DA">
              <w:rPr>
                <w:color w:val="000000" w:themeColor="text1"/>
                <w:sz w:val="22"/>
                <w:szCs w:val="22"/>
              </w:rPr>
              <w:t>intubacijas</w:t>
            </w:r>
            <w:proofErr w:type="spellEnd"/>
            <w:r w:rsidRPr="003774DA">
              <w:rPr>
                <w:color w:val="000000" w:themeColor="text1"/>
                <w:sz w:val="22"/>
                <w:szCs w:val="22"/>
              </w:rPr>
              <w:t>;</w:t>
            </w:r>
          </w:p>
          <w:p w14:paraId="490F363D" w14:textId="103E2D67" w:rsidR="009414B5" w:rsidRPr="003774DA" w:rsidRDefault="009414B5" w:rsidP="009414B5">
            <w:pPr>
              <w:suppressAutoHyphens/>
              <w:rPr>
                <w:color w:val="000000" w:themeColor="text1"/>
                <w:sz w:val="22"/>
                <w:szCs w:val="22"/>
              </w:rPr>
            </w:pPr>
            <w:r w:rsidRPr="003774DA">
              <w:rPr>
                <w:color w:val="000000" w:themeColor="text1"/>
                <w:sz w:val="22"/>
                <w:szCs w:val="22"/>
              </w:rPr>
              <w:t>2. Matymo kryptis: 0</w:t>
            </w:r>
            <w:r w:rsidRPr="003774DA">
              <w:rPr>
                <w:sz w:val="22"/>
                <w:szCs w:val="22"/>
              </w:rPr>
              <w:sym w:font="Symbol" w:char="F0B0"/>
            </w:r>
            <w:r w:rsidRPr="003774DA">
              <w:rPr>
                <w:color w:val="000000" w:themeColor="text1"/>
                <w:sz w:val="22"/>
                <w:szCs w:val="22"/>
              </w:rPr>
              <w:t>;</w:t>
            </w:r>
          </w:p>
          <w:p w14:paraId="67A0A0CB" w14:textId="6B91C427" w:rsidR="009414B5" w:rsidRPr="003774DA" w:rsidRDefault="009414B5" w:rsidP="009414B5">
            <w:pPr>
              <w:suppressAutoHyphens/>
              <w:rPr>
                <w:color w:val="000000" w:themeColor="text1"/>
                <w:sz w:val="22"/>
                <w:szCs w:val="22"/>
              </w:rPr>
            </w:pPr>
            <w:r w:rsidRPr="003774DA">
              <w:rPr>
                <w:color w:val="000000" w:themeColor="text1"/>
                <w:sz w:val="22"/>
                <w:szCs w:val="22"/>
              </w:rPr>
              <w:t>3. Matymo kampas: ≥ 100</w:t>
            </w:r>
            <w:r w:rsidRPr="003774DA">
              <w:rPr>
                <w:sz w:val="22"/>
                <w:szCs w:val="22"/>
              </w:rPr>
              <w:sym w:font="Symbol" w:char="F0B0"/>
            </w:r>
            <w:r w:rsidRPr="003774DA">
              <w:rPr>
                <w:color w:val="000000" w:themeColor="text1"/>
                <w:sz w:val="22"/>
                <w:szCs w:val="22"/>
              </w:rPr>
              <w:t>;</w:t>
            </w:r>
          </w:p>
          <w:p w14:paraId="18457566" w14:textId="0C3724C1" w:rsidR="009414B5" w:rsidRPr="003774DA" w:rsidRDefault="009414B5" w:rsidP="009414B5">
            <w:pPr>
              <w:suppressAutoHyphens/>
              <w:rPr>
                <w:color w:val="000000" w:themeColor="text1"/>
                <w:sz w:val="22"/>
                <w:szCs w:val="22"/>
              </w:rPr>
            </w:pPr>
            <w:r w:rsidRPr="003774DA">
              <w:rPr>
                <w:color w:val="000000" w:themeColor="text1"/>
                <w:sz w:val="22"/>
                <w:szCs w:val="22"/>
              </w:rPr>
              <w:t xml:space="preserve">4. Darbinis ilgis: 65 </w:t>
            </w:r>
            <w:r w:rsidRPr="003774DA">
              <w:rPr>
                <w:sz w:val="22"/>
                <w:szCs w:val="22"/>
              </w:rPr>
              <w:sym w:font="Symbol" w:char="F0B1"/>
            </w:r>
            <w:r w:rsidRPr="003774DA">
              <w:rPr>
                <w:color w:val="000000" w:themeColor="text1"/>
                <w:sz w:val="22"/>
                <w:szCs w:val="22"/>
              </w:rPr>
              <w:t xml:space="preserve"> 2 cm;</w:t>
            </w:r>
          </w:p>
          <w:p w14:paraId="3BB581E0" w14:textId="7C2FFEEC" w:rsidR="009414B5" w:rsidRPr="003774DA" w:rsidRDefault="009414B5" w:rsidP="009414B5">
            <w:pPr>
              <w:suppressAutoHyphens/>
              <w:rPr>
                <w:color w:val="000000" w:themeColor="text1"/>
                <w:sz w:val="22"/>
                <w:szCs w:val="22"/>
              </w:rPr>
            </w:pPr>
            <w:r w:rsidRPr="003774DA">
              <w:rPr>
                <w:color w:val="000000" w:themeColor="text1"/>
                <w:sz w:val="22"/>
                <w:szCs w:val="22"/>
              </w:rPr>
              <w:t xml:space="preserve">5. Bendras ilgis: </w:t>
            </w:r>
            <w:r w:rsidRPr="003774DA">
              <w:rPr>
                <w:sz w:val="22"/>
                <w:szCs w:val="22"/>
              </w:rPr>
              <w:sym w:font="Symbol" w:char="F0A3"/>
            </w:r>
            <w:r w:rsidRPr="003774DA">
              <w:rPr>
                <w:color w:val="000000" w:themeColor="text1"/>
                <w:sz w:val="22"/>
                <w:szCs w:val="22"/>
              </w:rPr>
              <w:t xml:space="preserve"> 100 cm;</w:t>
            </w:r>
          </w:p>
          <w:p w14:paraId="3D445494" w14:textId="4B95C54E" w:rsidR="009414B5" w:rsidRPr="003774DA" w:rsidRDefault="009414B5" w:rsidP="009414B5">
            <w:pPr>
              <w:suppressAutoHyphens/>
              <w:rPr>
                <w:color w:val="000000" w:themeColor="text1"/>
                <w:sz w:val="22"/>
                <w:szCs w:val="22"/>
              </w:rPr>
            </w:pPr>
            <w:r w:rsidRPr="003774DA">
              <w:rPr>
                <w:color w:val="000000" w:themeColor="text1"/>
                <w:sz w:val="22"/>
                <w:szCs w:val="22"/>
              </w:rPr>
              <w:t>6. Darbinio kanalo vidinis skersmuo: ≥ 3 mm;</w:t>
            </w:r>
          </w:p>
          <w:p w14:paraId="016D8251" w14:textId="26567633" w:rsidR="009414B5" w:rsidRPr="003774DA" w:rsidRDefault="009414B5" w:rsidP="009414B5">
            <w:pPr>
              <w:suppressAutoHyphens/>
              <w:rPr>
                <w:color w:val="000000" w:themeColor="text1"/>
                <w:sz w:val="22"/>
                <w:szCs w:val="22"/>
              </w:rPr>
            </w:pPr>
            <w:r w:rsidRPr="003774DA">
              <w:rPr>
                <w:color w:val="000000" w:themeColor="text1"/>
                <w:sz w:val="22"/>
                <w:szCs w:val="22"/>
              </w:rPr>
              <w:t xml:space="preserve">7. Distalinio galiuko skersmuo </w:t>
            </w:r>
            <w:r w:rsidRPr="003774DA">
              <w:rPr>
                <w:sz w:val="22"/>
                <w:szCs w:val="22"/>
              </w:rPr>
              <w:sym w:font="Symbol" w:char="F0A3"/>
            </w:r>
            <w:r w:rsidRPr="003774DA">
              <w:rPr>
                <w:color w:val="000000" w:themeColor="text1"/>
                <w:sz w:val="22"/>
                <w:szCs w:val="22"/>
              </w:rPr>
              <w:t xml:space="preserve"> 6,5 mm;</w:t>
            </w:r>
          </w:p>
          <w:p w14:paraId="612D1B04" w14:textId="50FD4D18" w:rsidR="009414B5" w:rsidRPr="003774DA" w:rsidRDefault="009414B5" w:rsidP="0057658C">
            <w:pPr>
              <w:suppressAutoHyphens/>
              <w:ind w:right="-255"/>
              <w:rPr>
                <w:color w:val="000000" w:themeColor="text1"/>
                <w:sz w:val="22"/>
                <w:szCs w:val="22"/>
              </w:rPr>
            </w:pPr>
            <w:r w:rsidRPr="003774DA">
              <w:rPr>
                <w:color w:val="000000" w:themeColor="text1"/>
                <w:sz w:val="22"/>
                <w:szCs w:val="22"/>
              </w:rPr>
              <w:t xml:space="preserve">8. </w:t>
            </w:r>
            <w:r w:rsidR="0057658C">
              <w:rPr>
                <w:color w:val="000000" w:themeColor="text1"/>
                <w:sz w:val="22"/>
                <w:szCs w:val="22"/>
              </w:rPr>
              <w:t xml:space="preserve">Lenkimas aukštyn/žemyn: ≥ </w:t>
            </w:r>
            <w:r w:rsidRPr="003774DA">
              <w:rPr>
                <w:color w:val="000000" w:themeColor="text1"/>
                <w:sz w:val="22"/>
                <w:szCs w:val="22"/>
              </w:rPr>
              <w:t>180</w:t>
            </w:r>
            <w:r w:rsidRPr="003774DA">
              <w:rPr>
                <w:sz w:val="22"/>
                <w:szCs w:val="22"/>
              </w:rPr>
              <w:sym w:font="Symbol" w:char="F0B0"/>
            </w:r>
            <w:r w:rsidRPr="003774DA">
              <w:rPr>
                <w:color w:val="000000" w:themeColor="text1"/>
                <w:sz w:val="22"/>
                <w:szCs w:val="22"/>
              </w:rPr>
              <w:t>/140</w:t>
            </w:r>
            <w:r w:rsidRPr="003774DA">
              <w:rPr>
                <w:sz w:val="22"/>
                <w:szCs w:val="22"/>
              </w:rPr>
              <w:sym w:font="Symbol" w:char="F0B0"/>
            </w:r>
            <w:r w:rsidRPr="003774DA">
              <w:rPr>
                <w:color w:val="000000" w:themeColor="text1"/>
                <w:sz w:val="22"/>
                <w:szCs w:val="22"/>
              </w:rPr>
              <w:t>;</w:t>
            </w:r>
          </w:p>
          <w:p w14:paraId="1A724E22" w14:textId="5D49CBD9" w:rsidR="009414B5" w:rsidRPr="003774DA" w:rsidRDefault="009414B5" w:rsidP="009414B5">
            <w:pPr>
              <w:tabs>
                <w:tab w:val="left" w:pos="36"/>
              </w:tabs>
              <w:suppressAutoHyphens/>
              <w:rPr>
                <w:color w:val="000000" w:themeColor="text1"/>
                <w:sz w:val="22"/>
                <w:szCs w:val="22"/>
              </w:rPr>
            </w:pPr>
            <w:r w:rsidRPr="003774DA">
              <w:rPr>
                <w:color w:val="000000" w:themeColor="text1"/>
                <w:sz w:val="22"/>
                <w:szCs w:val="22"/>
              </w:rPr>
              <w:t xml:space="preserve">9. </w:t>
            </w:r>
            <w:proofErr w:type="spellStart"/>
            <w:r w:rsidRPr="003774DA">
              <w:rPr>
                <w:color w:val="000000" w:themeColor="text1"/>
                <w:sz w:val="22"/>
                <w:szCs w:val="22"/>
              </w:rPr>
              <w:t>Video</w:t>
            </w:r>
            <w:proofErr w:type="spellEnd"/>
            <w:r w:rsidRPr="003774DA">
              <w:rPr>
                <w:color w:val="000000" w:themeColor="text1"/>
                <w:sz w:val="22"/>
                <w:szCs w:val="22"/>
              </w:rPr>
              <w:t xml:space="preserve"> endoskopo mygtukais valdomos funkcijos:</w:t>
            </w:r>
          </w:p>
          <w:p w14:paraId="2E2C3FF3" w14:textId="795B3615" w:rsidR="009414B5" w:rsidRPr="003774DA" w:rsidRDefault="009414B5" w:rsidP="009414B5">
            <w:pPr>
              <w:suppressAutoHyphens/>
              <w:rPr>
                <w:color w:val="000000" w:themeColor="text1"/>
                <w:sz w:val="22"/>
                <w:szCs w:val="22"/>
              </w:rPr>
            </w:pPr>
            <w:r w:rsidRPr="003774DA">
              <w:rPr>
                <w:color w:val="000000" w:themeColor="text1"/>
                <w:sz w:val="22"/>
                <w:szCs w:val="22"/>
              </w:rPr>
              <w:t xml:space="preserve">9.1. </w:t>
            </w:r>
            <w:proofErr w:type="spellStart"/>
            <w:r w:rsidRPr="003774DA">
              <w:rPr>
                <w:color w:val="000000" w:themeColor="text1"/>
                <w:sz w:val="22"/>
                <w:szCs w:val="22"/>
              </w:rPr>
              <w:t>Video</w:t>
            </w:r>
            <w:proofErr w:type="spellEnd"/>
            <w:r w:rsidRPr="003774DA">
              <w:rPr>
                <w:color w:val="000000" w:themeColor="text1"/>
                <w:sz w:val="22"/>
                <w:szCs w:val="22"/>
              </w:rPr>
              <w:t xml:space="preserve"> vaizdų įrašymas;</w:t>
            </w:r>
          </w:p>
          <w:p w14:paraId="729E1FB2" w14:textId="010A55A6" w:rsidR="009414B5" w:rsidRPr="003774DA" w:rsidRDefault="009414B5" w:rsidP="009414B5">
            <w:pPr>
              <w:suppressAutoHyphens/>
              <w:rPr>
                <w:color w:val="000000" w:themeColor="text1"/>
                <w:sz w:val="22"/>
                <w:szCs w:val="22"/>
              </w:rPr>
            </w:pPr>
            <w:r w:rsidRPr="003774DA">
              <w:rPr>
                <w:color w:val="000000" w:themeColor="text1"/>
                <w:sz w:val="22"/>
                <w:szCs w:val="22"/>
              </w:rPr>
              <w:t>9.2. Nuotraukų įrašymas;</w:t>
            </w:r>
          </w:p>
          <w:p w14:paraId="3732E860" w14:textId="05AD5556" w:rsidR="009414B5" w:rsidRPr="003774DA" w:rsidRDefault="009414B5" w:rsidP="009414B5">
            <w:pPr>
              <w:suppressAutoHyphens/>
              <w:rPr>
                <w:color w:val="000000" w:themeColor="text1"/>
                <w:sz w:val="22"/>
                <w:szCs w:val="22"/>
              </w:rPr>
            </w:pPr>
            <w:r w:rsidRPr="003774DA">
              <w:rPr>
                <w:color w:val="000000" w:themeColor="text1"/>
                <w:sz w:val="22"/>
                <w:szCs w:val="22"/>
              </w:rPr>
              <w:t>9.3. Baltos šviesos balansas;</w:t>
            </w:r>
          </w:p>
          <w:p w14:paraId="37097654" w14:textId="4EDB0F0C" w:rsidR="009414B5" w:rsidRPr="003774DA" w:rsidRDefault="009414B5" w:rsidP="009414B5">
            <w:pPr>
              <w:tabs>
                <w:tab w:val="left" w:pos="36"/>
              </w:tabs>
              <w:suppressAutoHyphens/>
              <w:rPr>
                <w:color w:val="000000" w:themeColor="text1"/>
                <w:sz w:val="22"/>
                <w:szCs w:val="22"/>
              </w:rPr>
            </w:pPr>
            <w:r w:rsidRPr="003774DA">
              <w:rPr>
                <w:color w:val="000000" w:themeColor="text1"/>
                <w:sz w:val="22"/>
                <w:szCs w:val="22"/>
              </w:rPr>
              <w:lastRenderedPageBreak/>
              <w:t>10. Komplekte:</w:t>
            </w:r>
          </w:p>
          <w:p w14:paraId="010D4AFD" w14:textId="57D3E815" w:rsidR="009414B5" w:rsidRPr="003774DA" w:rsidRDefault="009414B5" w:rsidP="009414B5">
            <w:pPr>
              <w:suppressAutoHyphens/>
              <w:rPr>
                <w:color w:val="000000" w:themeColor="text1"/>
                <w:sz w:val="22"/>
                <w:szCs w:val="22"/>
              </w:rPr>
            </w:pPr>
            <w:r w:rsidRPr="003774DA">
              <w:rPr>
                <w:color w:val="000000" w:themeColor="text1"/>
                <w:sz w:val="22"/>
                <w:szCs w:val="22"/>
              </w:rPr>
              <w:t xml:space="preserve">10.1. Specialus konteineris </w:t>
            </w:r>
            <w:proofErr w:type="spellStart"/>
            <w:r w:rsidRPr="003774DA">
              <w:rPr>
                <w:color w:val="000000" w:themeColor="text1"/>
                <w:sz w:val="22"/>
                <w:szCs w:val="22"/>
              </w:rPr>
              <w:t>video</w:t>
            </w:r>
            <w:proofErr w:type="spellEnd"/>
            <w:r w:rsidRPr="003774DA">
              <w:rPr>
                <w:color w:val="000000" w:themeColor="text1"/>
                <w:sz w:val="22"/>
                <w:szCs w:val="22"/>
              </w:rPr>
              <w:t xml:space="preserve"> endoskopo sterilizavimui dujose;</w:t>
            </w:r>
          </w:p>
          <w:p w14:paraId="56A4A43E" w14:textId="64370222" w:rsidR="009414B5" w:rsidRPr="003774DA" w:rsidRDefault="009414B5" w:rsidP="009414B5">
            <w:pPr>
              <w:suppressAutoHyphens/>
              <w:rPr>
                <w:color w:val="000000" w:themeColor="text1"/>
                <w:sz w:val="22"/>
                <w:szCs w:val="22"/>
              </w:rPr>
            </w:pPr>
            <w:r w:rsidRPr="003774DA">
              <w:rPr>
                <w:color w:val="000000" w:themeColor="text1"/>
                <w:sz w:val="22"/>
                <w:szCs w:val="22"/>
              </w:rPr>
              <w:t>10.2. Slėgio suvienodinimo vožtuvas;</w:t>
            </w:r>
          </w:p>
          <w:p w14:paraId="053DCDCC" w14:textId="6C2F2BAD" w:rsidR="009414B5" w:rsidRPr="003774DA" w:rsidRDefault="009414B5" w:rsidP="009414B5">
            <w:pPr>
              <w:suppressAutoHyphens/>
              <w:rPr>
                <w:color w:val="000000" w:themeColor="text1"/>
                <w:sz w:val="22"/>
                <w:szCs w:val="22"/>
              </w:rPr>
            </w:pPr>
            <w:r w:rsidRPr="003774DA">
              <w:rPr>
                <w:color w:val="000000" w:themeColor="text1"/>
                <w:sz w:val="22"/>
                <w:szCs w:val="22"/>
              </w:rPr>
              <w:t>10.3. Sandarumo matuoklis;</w:t>
            </w:r>
          </w:p>
          <w:p w14:paraId="2F0CB479" w14:textId="496673E8" w:rsidR="009414B5" w:rsidRPr="003774DA" w:rsidRDefault="009414B5" w:rsidP="009414B5">
            <w:pPr>
              <w:suppressAutoHyphens/>
              <w:rPr>
                <w:color w:val="000000" w:themeColor="text1"/>
                <w:sz w:val="22"/>
                <w:szCs w:val="22"/>
              </w:rPr>
            </w:pPr>
            <w:r w:rsidRPr="003774DA">
              <w:rPr>
                <w:color w:val="000000" w:themeColor="text1"/>
                <w:sz w:val="22"/>
                <w:szCs w:val="22"/>
              </w:rPr>
              <w:t>10.4. Šepetėlis valymui.</w:t>
            </w:r>
          </w:p>
        </w:tc>
        <w:tc>
          <w:tcPr>
            <w:tcW w:w="2835" w:type="dxa"/>
            <w:tcBorders>
              <w:top w:val="single" w:sz="4" w:space="0" w:color="auto"/>
              <w:left w:val="single" w:sz="4" w:space="0" w:color="auto"/>
              <w:bottom w:val="single" w:sz="4" w:space="0" w:color="auto"/>
              <w:right w:val="single" w:sz="4" w:space="0" w:color="auto"/>
            </w:tcBorders>
          </w:tcPr>
          <w:p w14:paraId="01B56F7E" w14:textId="77777777" w:rsidR="009414B5" w:rsidRPr="003774DA" w:rsidRDefault="009414B5" w:rsidP="009414B5">
            <w:pPr>
              <w:suppressAutoHyphens/>
              <w:ind w:left="30"/>
              <w:rPr>
                <w:color w:val="000000" w:themeColor="text1"/>
                <w:sz w:val="22"/>
                <w:szCs w:val="22"/>
              </w:rPr>
            </w:pPr>
          </w:p>
        </w:tc>
      </w:tr>
      <w:tr w:rsidR="009414B5" w:rsidRPr="003774DA" w14:paraId="00534B4C" w14:textId="2882F297" w:rsidTr="0057658C">
        <w:tc>
          <w:tcPr>
            <w:tcW w:w="709" w:type="dxa"/>
            <w:tcBorders>
              <w:top w:val="single" w:sz="4" w:space="0" w:color="auto"/>
              <w:left w:val="single" w:sz="4" w:space="0" w:color="auto"/>
              <w:bottom w:val="single" w:sz="4" w:space="0" w:color="auto"/>
              <w:right w:val="single" w:sz="4" w:space="0" w:color="auto"/>
            </w:tcBorders>
          </w:tcPr>
          <w:p w14:paraId="73DD82C5"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3EEB069" w14:textId="77777777" w:rsidR="009414B5" w:rsidRPr="003774DA" w:rsidRDefault="009414B5" w:rsidP="000B19DE">
            <w:pPr>
              <w:pStyle w:val="Antrats"/>
              <w:widowControl/>
              <w:tabs>
                <w:tab w:val="left" w:pos="1296"/>
              </w:tabs>
              <w:spacing w:after="0"/>
              <w:rPr>
                <w:color w:val="000000" w:themeColor="text1"/>
                <w:sz w:val="22"/>
                <w:szCs w:val="22"/>
              </w:rPr>
            </w:pPr>
            <w:proofErr w:type="spellStart"/>
            <w:r w:rsidRPr="003774DA">
              <w:rPr>
                <w:color w:val="000000" w:themeColor="text1"/>
                <w:sz w:val="22"/>
                <w:szCs w:val="22"/>
              </w:rPr>
              <w:t>Videolaringoskopo</w:t>
            </w:r>
            <w:proofErr w:type="spellEnd"/>
            <w:r w:rsidRPr="003774DA">
              <w:rPr>
                <w:color w:val="000000" w:themeColor="text1"/>
                <w:sz w:val="22"/>
                <w:szCs w:val="22"/>
              </w:rPr>
              <w:t xml:space="preserve"> </w:t>
            </w:r>
            <w:proofErr w:type="spellStart"/>
            <w:r w:rsidRPr="003774DA">
              <w:rPr>
                <w:color w:val="000000" w:themeColor="text1"/>
                <w:sz w:val="22"/>
                <w:szCs w:val="22"/>
              </w:rPr>
              <w:t>pleištas</w:t>
            </w:r>
            <w:proofErr w:type="spellEnd"/>
            <w:r w:rsidRPr="003774DA">
              <w:rPr>
                <w:color w:val="000000" w:themeColor="text1"/>
                <w:sz w:val="22"/>
                <w:szCs w:val="22"/>
              </w:rPr>
              <w:t xml:space="preserve"> – 1 vnt.</w:t>
            </w:r>
          </w:p>
        </w:tc>
        <w:tc>
          <w:tcPr>
            <w:tcW w:w="4110" w:type="dxa"/>
            <w:tcBorders>
              <w:top w:val="single" w:sz="4" w:space="0" w:color="auto"/>
              <w:left w:val="single" w:sz="4" w:space="0" w:color="auto"/>
              <w:bottom w:val="single" w:sz="4" w:space="0" w:color="auto"/>
              <w:right w:val="single" w:sz="4" w:space="0" w:color="auto"/>
            </w:tcBorders>
          </w:tcPr>
          <w:p w14:paraId="4BB95166" w14:textId="5CC2FBA5" w:rsidR="009414B5" w:rsidRPr="003774DA" w:rsidRDefault="009414B5" w:rsidP="009414B5">
            <w:pPr>
              <w:suppressAutoHyphens/>
              <w:rPr>
                <w:sz w:val="22"/>
                <w:szCs w:val="22"/>
              </w:rPr>
            </w:pPr>
            <w:r w:rsidRPr="003774DA">
              <w:rPr>
                <w:sz w:val="22"/>
                <w:szCs w:val="22"/>
              </w:rPr>
              <w:t>1. Macintosh arba lygiaverčio tipo 3 dydžio pleištas;</w:t>
            </w:r>
          </w:p>
          <w:p w14:paraId="1F7493A4" w14:textId="211BFCF6" w:rsidR="009414B5" w:rsidRPr="003774DA" w:rsidRDefault="009414B5" w:rsidP="009414B5">
            <w:pPr>
              <w:suppressAutoHyphens/>
              <w:rPr>
                <w:sz w:val="22"/>
                <w:szCs w:val="22"/>
              </w:rPr>
            </w:pPr>
            <w:r w:rsidRPr="003774DA">
              <w:rPr>
                <w:sz w:val="22"/>
                <w:szCs w:val="22"/>
              </w:rPr>
              <w:t>2. Rankena pagaminta iš titano arba lygiavertės medžiagos;</w:t>
            </w:r>
          </w:p>
          <w:p w14:paraId="5650CF65" w14:textId="1DB16DA9" w:rsidR="009414B5" w:rsidRPr="003774DA" w:rsidRDefault="009414B5" w:rsidP="009414B5">
            <w:pPr>
              <w:suppressAutoHyphens/>
              <w:rPr>
                <w:sz w:val="22"/>
                <w:szCs w:val="22"/>
              </w:rPr>
            </w:pPr>
            <w:r w:rsidRPr="003774DA">
              <w:rPr>
                <w:sz w:val="22"/>
                <w:szCs w:val="22"/>
              </w:rPr>
              <w:t>3. Su šviesos diodų (LED) apšvietimu;</w:t>
            </w:r>
          </w:p>
          <w:p w14:paraId="6E0066C7" w14:textId="19E017ED" w:rsidR="009414B5" w:rsidRPr="003774DA" w:rsidRDefault="009414B5" w:rsidP="009414B5">
            <w:pPr>
              <w:suppressAutoHyphens/>
              <w:rPr>
                <w:sz w:val="22"/>
                <w:szCs w:val="22"/>
              </w:rPr>
            </w:pPr>
            <w:r w:rsidRPr="003774DA">
              <w:rPr>
                <w:sz w:val="22"/>
                <w:szCs w:val="22"/>
              </w:rPr>
              <w:t xml:space="preserve">4. Kameros raiška </w:t>
            </w:r>
            <w:r w:rsidRPr="003774DA">
              <w:rPr>
                <w:sz w:val="22"/>
                <w:szCs w:val="22"/>
              </w:rPr>
              <w:sym w:font="Symbol" w:char="F0B3"/>
            </w:r>
            <w:r w:rsidRPr="003774DA">
              <w:rPr>
                <w:sz w:val="22"/>
                <w:szCs w:val="22"/>
              </w:rPr>
              <w:t xml:space="preserve"> (1280 x 800) taškų;</w:t>
            </w:r>
          </w:p>
          <w:p w14:paraId="43787CAA" w14:textId="62CF0CE3" w:rsidR="009414B5" w:rsidRPr="003774DA" w:rsidRDefault="009414B5" w:rsidP="009414B5">
            <w:pPr>
              <w:suppressAutoHyphens/>
              <w:rPr>
                <w:sz w:val="22"/>
                <w:szCs w:val="22"/>
              </w:rPr>
            </w:pPr>
            <w:r w:rsidRPr="003774DA">
              <w:rPr>
                <w:sz w:val="22"/>
                <w:szCs w:val="22"/>
              </w:rPr>
              <w:t xml:space="preserve">5. Su </w:t>
            </w:r>
            <w:r w:rsidRPr="003774DA">
              <w:rPr>
                <w:sz w:val="22"/>
                <w:szCs w:val="22"/>
              </w:rPr>
              <w:sym w:font="Symbol" w:char="F0B3"/>
            </w:r>
            <w:r w:rsidRPr="003774DA">
              <w:rPr>
                <w:sz w:val="22"/>
                <w:szCs w:val="22"/>
              </w:rPr>
              <w:t xml:space="preserve"> 1 mygtuku </w:t>
            </w:r>
            <w:proofErr w:type="spellStart"/>
            <w:r w:rsidRPr="003774DA">
              <w:rPr>
                <w:sz w:val="22"/>
                <w:szCs w:val="22"/>
              </w:rPr>
              <w:t>video</w:t>
            </w:r>
            <w:proofErr w:type="spellEnd"/>
            <w:r w:rsidRPr="003774DA">
              <w:rPr>
                <w:sz w:val="22"/>
                <w:szCs w:val="22"/>
              </w:rPr>
              <w:t xml:space="preserve"> vaizdų ir nuotraukų įrašymui.</w:t>
            </w:r>
          </w:p>
        </w:tc>
        <w:tc>
          <w:tcPr>
            <w:tcW w:w="2835" w:type="dxa"/>
            <w:tcBorders>
              <w:top w:val="single" w:sz="4" w:space="0" w:color="auto"/>
              <w:left w:val="single" w:sz="4" w:space="0" w:color="auto"/>
              <w:bottom w:val="single" w:sz="4" w:space="0" w:color="auto"/>
              <w:right w:val="single" w:sz="4" w:space="0" w:color="auto"/>
            </w:tcBorders>
          </w:tcPr>
          <w:p w14:paraId="42A15F14" w14:textId="77777777" w:rsidR="009414B5" w:rsidRPr="003774DA" w:rsidRDefault="009414B5" w:rsidP="009414B5">
            <w:pPr>
              <w:suppressAutoHyphens/>
              <w:ind w:left="34"/>
              <w:rPr>
                <w:sz w:val="22"/>
                <w:szCs w:val="22"/>
              </w:rPr>
            </w:pPr>
          </w:p>
        </w:tc>
      </w:tr>
      <w:tr w:rsidR="009414B5" w:rsidRPr="003774DA" w14:paraId="3126D18E" w14:textId="43C9530A" w:rsidTr="0057658C">
        <w:tc>
          <w:tcPr>
            <w:tcW w:w="709" w:type="dxa"/>
            <w:tcBorders>
              <w:top w:val="single" w:sz="4" w:space="0" w:color="auto"/>
              <w:left w:val="single" w:sz="4" w:space="0" w:color="auto"/>
              <w:bottom w:val="single" w:sz="4" w:space="0" w:color="auto"/>
              <w:right w:val="single" w:sz="4" w:space="0" w:color="auto"/>
            </w:tcBorders>
          </w:tcPr>
          <w:p w14:paraId="167C454E" w14:textId="77777777" w:rsidR="009414B5" w:rsidRPr="003774DA" w:rsidRDefault="009414B5" w:rsidP="004C4C7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87B78A3" w14:textId="327A7B7F" w:rsidR="009414B5" w:rsidRPr="003774DA" w:rsidRDefault="009414B5" w:rsidP="004C4C7B">
            <w:pPr>
              <w:pStyle w:val="Antrats"/>
              <w:widowControl/>
              <w:tabs>
                <w:tab w:val="left" w:pos="1296"/>
              </w:tabs>
              <w:spacing w:after="0"/>
              <w:rPr>
                <w:color w:val="000000" w:themeColor="text1"/>
                <w:sz w:val="22"/>
                <w:szCs w:val="22"/>
              </w:rPr>
            </w:pPr>
            <w:proofErr w:type="spellStart"/>
            <w:r w:rsidRPr="003774DA">
              <w:rPr>
                <w:color w:val="000000"/>
                <w:sz w:val="22"/>
                <w:szCs w:val="22"/>
              </w:rPr>
              <w:t>Videolaringoskopo</w:t>
            </w:r>
            <w:proofErr w:type="spellEnd"/>
            <w:r w:rsidRPr="003774DA">
              <w:rPr>
                <w:color w:val="000000"/>
                <w:sz w:val="22"/>
                <w:szCs w:val="22"/>
              </w:rPr>
              <w:t xml:space="preserve"> pleištas </w:t>
            </w:r>
            <w:r w:rsidRPr="003774DA">
              <w:rPr>
                <w:color w:val="000000" w:themeColor="text1"/>
                <w:sz w:val="22"/>
                <w:szCs w:val="22"/>
              </w:rPr>
              <w:t>– 1 vnt.</w:t>
            </w:r>
          </w:p>
        </w:tc>
        <w:tc>
          <w:tcPr>
            <w:tcW w:w="4110" w:type="dxa"/>
            <w:tcBorders>
              <w:top w:val="single" w:sz="4" w:space="0" w:color="auto"/>
              <w:left w:val="single" w:sz="4" w:space="0" w:color="auto"/>
              <w:bottom w:val="single" w:sz="4" w:space="0" w:color="auto"/>
              <w:right w:val="single" w:sz="4" w:space="0" w:color="auto"/>
            </w:tcBorders>
          </w:tcPr>
          <w:p w14:paraId="0779930A" w14:textId="5FA99CC7" w:rsidR="009414B5" w:rsidRPr="003774DA" w:rsidRDefault="00B719AD" w:rsidP="00B719AD">
            <w:pPr>
              <w:suppressAutoHyphens/>
              <w:rPr>
                <w:sz w:val="22"/>
                <w:szCs w:val="22"/>
              </w:rPr>
            </w:pPr>
            <w:r w:rsidRPr="003774DA">
              <w:rPr>
                <w:sz w:val="22"/>
                <w:szCs w:val="22"/>
              </w:rPr>
              <w:t xml:space="preserve">1. </w:t>
            </w:r>
            <w:r w:rsidR="009414B5" w:rsidRPr="003774DA">
              <w:rPr>
                <w:sz w:val="22"/>
                <w:szCs w:val="22"/>
              </w:rPr>
              <w:t>Macintosh arba lygiaverčio tipo 4 dydžio pleištas;</w:t>
            </w:r>
          </w:p>
          <w:p w14:paraId="5E0AA246" w14:textId="7A492D65" w:rsidR="009414B5" w:rsidRPr="003774DA" w:rsidRDefault="00B719AD" w:rsidP="00B719AD">
            <w:pPr>
              <w:suppressAutoHyphens/>
              <w:rPr>
                <w:sz w:val="22"/>
                <w:szCs w:val="22"/>
              </w:rPr>
            </w:pPr>
            <w:r w:rsidRPr="003774DA">
              <w:rPr>
                <w:sz w:val="22"/>
                <w:szCs w:val="22"/>
              </w:rPr>
              <w:t xml:space="preserve">2. </w:t>
            </w:r>
            <w:r w:rsidR="009414B5" w:rsidRPr="003774DA">
              <w:rPr>
                <w:sz w:val="22"/>
                <w:szCs w:val="22"/>
              </w:rPr>
              <w:t>Rankena pagamintas iš titano arba lygiavertės medžiagos;</w:t>
            </w:r>
          </w:p>
          <w:p w14:paraId="590047BF" w14:textId="57B67A9F" w:rsidR="009414B5" w:rsidRPr="003774DA" w:rsidRDefault="00B719AD" w:rsidP="00B719AD">
            <w:pPr>
              <w:suppressAutoHyphens/>
              <w:rPr>
                <w:sz w:val="22"/>
                <w:szCs w:val="22"/>
              </w:rPr>
            </w:pPr>
            <w:r w:rsidRPr="003774DA">
              <w:rPr>
                <w:sz w:val="22"/>
                <w:szCs w:val="22"/>
              </w:rPr>
              <w:t xml:space="preserve">3. </w:t>
            </w:r>
            <w:r w:rsidR="009414B5" w:rsidRPr="003774DA">
              <w:rPr>
                <w:sz w:val="22"/>
                <w:szCs w:val="22"/>
              </w:rPr>
              <w:t>Su šviesos diodų (LED) apšvietimu;</w:t>
            </w:r>
          </w:p>
          <w:p w14:paraId="612FD338" w14:textId="5E15EC6F" w:rsidR="009414B5" w:rsidRPr="003774DA" w:rsidRDefault="00B719AD" w:rsidP="00B719AD">
            <w:pPr>
              <w:suppressAutoHyphens/>
              <w:rPr>
                <w:sz w:val="22"/>
                <w:szCs w:val="22"/>
              </w:rPr>
            </w:pPr>
            <w:r w:rsidRPr="003774DA">
              <w:rPr>
                <w:sz w:val="22"/>
                <w:szCs w:val="22"/>
              </w:rPr>
              <w:t xml:space="preserve">4. </w:t>
            </w:r>
            <w:r w:rsidR="009414B5" w:rsidRPr="003774DA">
              <w:rPr>
                <w:sz w:val="22"/>
                <w:szCs w:val="22"/>
              </w:rPr>
              <w:t xml:space="preserve">Kameros raiška </w:t>
            </w:r>
            <w:r w:rsidR="009414B5" w:rsidRPr="003774DA">
              <w:rPr>
                <w:sz w:val="22"/>
                <w:szCs w:val="22"/>
              </w:rPr>
              <w:sym w:font="Symbol" w:char="F0B3"/>
            </w:r>
            <w:r w:rsidR="009414B5" w:rsidRPr="003774DA">
              <w:rPr>
                <w:sz w:val="22"/>
                <w:szCs w:val="22"/>
              </w:rPr>
              <w:t xml:space="preserve"> (1280 x 800) taškų;</w:t>
            </w:r>
          </w:p>
          <w:p w14:paraId="2CBB8695" w14:textId="347A2422" w:rsidR="009414B5" w:rsidRPr="003774DA" w:rsidRDefault="00B719AD" w:rsidP="00B719AD">
            <w:pPr>
              <w:suppressAutoHyphens/>
              <w:rPr>
                <w:sz w:val="22"/>
                <w:szCs w:val="22"/>
              </w:rPr>
            </w:pPr>
            <w:r w:rsidRPr="003774DA">
              <w:rPr>
                <w:sz w:val="22"/>
                <w:szCs w:val="22"/>
              </w:rPr>
              <w:t xml:space="preserve">5. </w:t>
            </w:r>
            <w:r w:rsidR="009414B5" w:rsidRPr="003774DA">
              <w:rPr>
                <w:sz w:val="22"/>
                <w:szCs w:val="22"/>
              </w:rPr>
              <w:t xml:space="preserve">Su </w:t>
            </w:r>
            <w:r w:rsidR="009414B5" w:rsidRPr="003774DA">
              <w:rPr>
                <w:sz w:val="22"/>
                <w:szCs w:val="22"/>
              </w:rPr>
              <w:sym w:font="Symbol" w:char="F0B3"/>
            </w:r>
            <w:r w:rsidR="009414B5" w:rsidRPr="003774DA">
              <w:rPr>
                <w:sz w:val="22"/>
                <w:szCs w:val="22"/>
              </w:rPr>
              <w:t xml:space="preserve"> 1 mygtuku </w:t>
            </w:r>
            <w:proofErr w:type="spellStart"/>
            <w:r w:rsidR="009414B5" w:rsidRPr="003774DA">
              <w:rPr>
                <w:sz w:val="22"/>
                <w:szCs w:val="22"/>
              </w:rPr>
              <w:t>video</w:t>
            </w:r>
            <w:proofErr w:type="spellEnd"/>
            <w:r w:rsidR="009414B5" w:rsidRPr="003774DA">
              <w:rPr>
                <w:sz w:val="22"/>
                <w:szCs w:val="22"/>
              </w:rPr>
              <w:t xml:space="preserve"> vaizdų ir nuotraukų įrašymui.</w:t>
            </w:r>
          </w:p>
        </w:tc>
        <w:tc>
          <w:tcPr>
            <w:tcW w:w="2835" w:type="dxa"/>
            <w:tcBorders>
              <w:top w:val="single" w:sz="4" w:space="0" w:color="auto"/>
              <w:left w:val="single" w:sz="4" w:space="0" w:color="auto"/>
              <w:bottom w:val="single" w:sz="4" w:space="0" w:color="auto"/>
              <w:right w:val="single" w:sz="4" w:space="0" w:color="auto"/>
            </w:tcBorders>
          </w:tcPr>
          <w:p w14:paraId="1D837922" w14:textId="77777777" w:rsidR="009414B5" w:rsidRPr="003774DA" w:rsidRDefault="009414B5" w:rsidP="009414B5">
            <w:pPr>
              <w:suppressAutoHyphens/>
              <w:ind w:left="34"/>
              <w:rPr>
                <w:sz w:val="22"/>
                <w:szCs w:val="22"/>
              </w:rPr>
            </w:pPr>
          </w:p>
        </w:tc>
      </w:tr>
      <w:tr w:rsidR="009414B5" w:rsidRPr="003774DA" w14:paraId="527EDC70" w14:textId="57CAC04D" w:rsidTr="0057658C">
        <w:tc>
          <w:tcPr>
            <w:tcW w:w="709" w:type="dxa"/>
            <w:tcBorders>
              <w:top w:val="single" w:sz="4" w:space="0" w:color="auto"/>
              <w:left w:val="single" w:sz="4" w:space="0" w:color="auto"/>
              <w:bottom w:val="single" w:sz="4" w:space="0" w:color="auto"/>
              <w:right w:val="single" w:sz="4" w:space="0" w:color="auto"/>
            </w:tcBorders>
          </w:tcPr>
          <w:p w14:paraId="3941FCBE"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389DBCB" w14:textId="77777777" w:rsidR="009414B5" w:rsidRPr="003774DA" w:rsidRDefault="009414B5" w:rsidP="000B19DE">
            <w:pPr>
              <w:pStyle w:val="Antrats"/>
              <w:widowControl/>
              <w:tabs>
                <w:tab w:val="left" w:pos="1296"/>
              </w:tabs>
              <w:spacing w:after="0"/>
              <w:rPr>
                <w:color w:val="000000" w:themeColor="text1"/>
                <w:sz w:val="22"/>
                <w:szCs w:val="22"/>
              </w:rPr>
            </w:pPr>
            <w:proofErr w:type="spellStart"/>
            <w:r w:rsidRPr="003774DA">
              <w:rPr>
                <w:color w:val="000000" w:themeColor="text1"/>
                <w:sz w:val="22"/>
                <w:szCs w:val="22"/>
              </w:rPr>
              <w:t>Videolaringoskopo</w:t>
            </w:r>
            <w:proofErr w:type="spellEnd"/>
            <w:r w:rsidRPr="003774DA">
              <w:rPr>
                <w:color w:val="000000" w:themeColor="text1"/>
                <w:sz w:val="22"/>
                <w:szCs w:val="22"/>
              </w:rPr>
              <w:t xml:space="preserve"> pleištas – 1 vnt.</w:t>
            </w:r>
          </w:p>
        </w:tc>
        <w:tc>
          <w:tcPr>
            <w:tcW w:w="4110" w:type="dxa"/>
            <w:tcBorders>
              <w:top w:val="single" w:sz="4" w:space="0" w:color="auto"/>
              <w:left w:val="single" w:sz="4" w:space="0" w:color="auto"/>
              <w:bottom w:val="single" w:sz="4" w:space="0" w:color="auto"/>
              <w:right w:val="single" w:sz="4" w:space="0" w:color="auto"/>
            </w:tcBorders>
          </w:tcPr>
          <w:p w14:paraId="433209D4" w14:textId="540267EC" w:rsidR="009414B5" w:rsidRPr="003774DA" w:rsidRDefault="007E2CA9" w:rsidP="007E2CA9">
            <w:pPr>
              <w:rPr>
                <w:sz w:val="22"/>
                <w:szCs w:val="22"/>
              </w:rPr>
            </w:pPr>
            <w:r w:rsidRPr="003774DA">
              <w:rPr>
                <w:sz w:val="22"/>
                <w:szCs w:val="22"/>
              </w:rPr>
              <w:t xml:space="preserve">1. </w:t>
            </w:r>
            <w:r w:rsidR="009414B5" w:rsidRPr="003774DA">
              <w:rPr>
                <w:sz w:val="22"/>
                <w:szCs w:val="22"/>
              </w:rPr>
              <w:t xml:space="preserve">Pleištas, pritaikytas naudoti esant sunkioms </w:t>
            </w:r>
            <w:proofErr w:type="spellStart"/>
            <w:r w:rsidR="009414B5" w:rsidRPr="003774DA">
              <w:rPr>
                <w:sz w:val="22"/>
                <w:szCs w:val="22"/>
              </w:rPr>
              <w:t>intubacijos</w:t>
            </w:r>
            <w:proofErr w:type="spellEnd"/>
            <w:r w:rsidR="009414B5" w:rsidRPr="003774DA">
              <w:rPr>
                <w:sz w:val="22"/>
                <w:szCs w:val="22"/>
              </w:rPr>
              <w:t xml:space="preserve"> sąlygoms (D-pleišto tipo arba lygiavertis);</w:t>
            </w:r>
          </w:p>
          <w:p w14:paraId="71AFDF95" w14:textId="037F9098" w:rsidR="009414B5" w:rsidRPr="003774DA" w:rsidRDefault="007E2CA9" w:rsidP="007E2CA9">
            <w:pPr>
              <w:rPr>
                <w:sz w:val="22"/>
                <w:szCs w:val="22"/>
              </w:rPr>
            </w:pPr>
            <w:r w:rsidRPr="003774DA">
              <w:rPr>
                <w:sz w:val="22"/>
                <w:szCs w:val="22"/>
              </w:rPr>
              <w:t xml:space="preserve">2. </w:t>
            </w:r>
            <w:r w:rsidR="009414B5" w:rsidRPr="003774DA">
              <w:rPr>
                <w:sz w:val="22"/>
                <w:szCs w:val="22"/>
              </w:rPr>
              <w:t>Suaugusiems;</w:t>
            </w:r>
          </w:p>
          <w:p w14:paraId="0321419B" w14:textId="00758C2C" w:rsidR="009414B5" w:rsidRPr="003774DA" w:rsidRDefault="007E2CA9" w:rsidP="007E2CA9">
            <w:pPr>
              <w:suppressAutoHyphens/>
              <w:rPr>
                <w:sz w:val="22"/>
                <w:szCs w:val="22"/>
              </w:rPr>
            </w:pPr>
            <w:r w:rsidRPr="003774DA">
              <w:rPr>
                <w:sz w:val="22"/>
                <w:szCs w:val="22"/>
              </w:rPr>
              <w:t xml:space="preserve">3. </w:t>
            </w:r>
            <w:r w:rsidR="009414B5" w:rsidRPr="003774DA">
              <w:rPr>
                <w:sz w:val="22"/>
                <w:szCs w:val="22"/>
              </w:rPr>
              <w:t>Rankena pagaminta iš titano arba lygiavertės medžiagos;</w:t>
            </w:r>
          </w:p>
          <w:p w14:paraId="2DDE8F22" w14:textId="23D0E615" w:rsidR="009414B5" w:rsidRPr="003774DA" w:rsidRDefault="007E2CA9" w:rsidP="007E2CA9">
            <w:pPr>
              <w:rPr>
                <w:sz w:val="22"/>
                <w:szCs w:val="22"/>
              </w:rPr>
            </w:pPr>
            <w:r w:rsidRPr="003774DA">
              <w:rPr>
                <w:sz w:val="22"/>
                <w:szCs w:val="22"/>
              </w:rPr>
              <w:t xml:space="preserve">4. </w:t>
            </w:r>
            <w:r w:rsidR="009414B5" w:rsidRPr="003774DA">
              <w:rPr>
                <w:sz w:val="22"/>
                <w:szCs w:val="22"/>
              </w:rPr>
              <w:t>Su šviesos diodų (LED) apšvietimu;</w:t>
            </w:r>
          </w:p>
          <w:p w14:paraId="4E25CB31" w14:textId="1C61B267" w:rsidR="009414B5" w:rsidRPr="003774DA" w:rsidRDefault="007E2CA9" w:rsidP="007E2CA9">
            <w:pPr>
              <w:rPr>
                <w:sz w:val="22"/>
                <w:szCs w:val="22"/>
              </w:rPr>
            </w:pPr>
            <w:r w:rsidRPr="003774DA">
              <w:rPr>
                <w:sz w:val="22"/>
                <w:szCs w:val="22"/>
              </w:rPr>
              <w:t xml:space="preserve">5. </w:t>
            </w:r>
            <w:r w:rsidR="009414B5" w:rsidRPr="003774DA">
              <w:rPr>
                <w:sz w:val="22"/>
                <w:szCs w:val="22"/>
              </w:rPr>
              <w:t xml:space="preserve">Kameros raiška </w:t>
            </w:r>
            <w:r w:rsidR="009414B5" w:rsidRPr="003774DA">
              <w:rPr>
                <w:sz w:val="22"/>
                <w:szCs w:val="22"/>
              </w:rPr>
              <w:sym w:font="Symbol" w:char="F0B3"/>
            </w:r>
            <w:r w:rsidR="009414B5" w:rsidRPr="003774DA">
              <w:rPr>
                <w:sz w:val="22"/>
                <w:szCs w:val="22"/>
              </w:rPr>
              <w:t xml:space="preserve"> (1280 x 800) taškų;</w:t>
            </w:r>
          </w:p>
          <w:p w14:paraId="1EEBADFF" w14:textId="28014B9E" w:rsidR="009414B5" w:rsidRPr="003774DA" w:rsidRDefault="007E2CA9" w:rsidP="007E2CA9">
            <w:pPr>
              <w:rPr>
                <w:color w:val="000000" w:themeColor="text1"/>
                <w:sz w:val="22"/>
                <w:szCs w:val="22"/>
                <w:lang w:eastAsia="en-GB"/>
              </w:rPr>
            </w:pPr>
            <w:r w:rsidRPr="003774DA">
              <w:rPr>
                <w:sz w:val="22"/>
                <w:szCs w:val="22"/>
              </w:rPr>
              <w:t xml:space="preserve">6. </w:t>
            </w:r>
            <w:r w:rsidR="009414B5" w:rsidRPr="003774DA">
              <w:rPr>
                <w:sz w:val="22"/>
                <w:szCs w:val="22"/>
              </w:rPr>
              <w:t xml:space="preserve">Su </w:t>
            </w:r>
            <w:r w:rsidR="009414B5" w:rsidRPr="003774DA">
              <w:rPr>
                <w:sz w:val="22"/>
                <w:szCs w:val="22"/>
              </w:rPr>
              <w:sym w:font="Symbol" w:char="F0B3"/>
            </w:r>
            <w:r w:rsidR="009414B5" w:rsidRPr="003774DA">
              <w:rPr>
                <w:sz w:val="22"/>
                <w:szCs w:val="22"/>
              </w:rPr>
              <w:t xml:space="preserve"> 1 mygtuku </w:t>
            </w:r>
            <w:proofErr w:type="spellStart"/>
            <w:r w:rsidR="009414B5" w:rsidRPr="003774DA">
              <w:rPr>
                <w:sz w:val="22"/>
                <w:szCs w:val="22"/>
              </w:rPr>
              <w:t>video</w:t>
            </w:r>
            <w:proofErr w:type="spellEnd"/>
            <w:r w:rsidR="009414B5" w:rsidRPr="003774DA">
              <w:rPr>
                <w:sz w:val="22"/>
                <w:szCs w:val="22"/>
              </w:rPr>
              <w:t xml:space="preserve"> vaizdų ir nuotraukų įrašymui.</w:t>
            </w:r>
          </w:p>
        </w:tc>
        <w:tc>
          <w:tcPr>
            <w:tcW w:w="2835" w:type="dxa"/>
            <w:tcBorders>
              <w:top w:val="single" w:sz="4" w:space="0" w:color="auto"/>
              <w:left w:val="single" w:sz="4" w:space="0" w:color="auto"/>
              <w:bottom w:val="single" w:sz="4" w:space="0" w:color="auto"/>
              <w:right w:val="single" w:sz="4" w:space="0" w:color="auto"/>
            </w:tcBorders>
          </w:tcPr>
          <w:p w14:paraId="18403798" w14:textId="77777777" w:rsidR="009414B5" w:rsidRPr="003774DA" w:rsidRDefault="009414B5" w:rsidP="009414B5">
            <w:pPr>
              <w:ind w:left="34"/>
              <w:rPr>
                <w:sz w:val="22"/>
                <w:szCs w:val="22"/>
              </w:rPr>
            </w:pPr>
          </w:p>
        </w:tc>
      </w:tr>
      <w:tr w:rsidR="009414B5" w:rsidRPr="003774DA" w14:paraId="10BF4512" w14:textId="72A19217" w:rsidTr="0057658C">
        <w:tc>
          <w:tcPr>
            <w:tcW w:w="709" w:type="dxa"/>
            <w:tcBorders>
              <w:top w:val="single" w:sz="4" w:space="0" w:color="auto"/>
              <w:left w:val="single" w:sz="4" w:space="0" w:color="auto"/>
              <w:bottom w:val="single" w:sz="4" w:space="0" w:color="auto"/>
              <w:right w:val="single" w:sz="4" w:space="0" w:color="auto"/>
            </w:tcBorders>
          </w:tcPr>
          <w:p w14:paraId="67DB957E"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E02F6AF" w14:textId="77777777" w:rsidR="009414B5" w:rsidRPr="003774DA" w:rsidRDefault="009414B5" w:rsidP="000B19DE">
            <w:pPr>
              <w:rPr>
                <w:color w:val="000000" w:themeColor="text1"/>
                <w:sz w:val="22"/>
                <w:szCs w:val="22"/>
              </w:rPr>
            </w:pPr>
            <w:r w:rsidRPr="003774DA">
              <w:rPr>
                <w:color w:val="000000" w:themeColor="text1"/>
                <w:sz w:val="22"/>
                <w:szCs w:val="22"/>
              </w:rPr>
              <w:t>Stovas įrangai ir priedams – 1 vnt.</w:t>
            </w:r>
          </w:p>
        </w:tc>
        <w:tc>
          <w:tcPr>
            <w:tcW w:w="4110" w:type="dxa"/>
            <w:tcBorders>
              <w:top w:val="single" w:sz="4" w:space="0" w:color="auto"/>
              <w:left w:val="single" w:sz="4" w:space="0" w:color="auto"/>
              <w:bottom w:val="single" w:sz="4" w:space="0" w:color="auto"/>
              <w:right w:val="single" w:sz="4" w:space="0" w:color="auto"/>
            </w:tcBorders>
          </w:tcPr>
          <w:p w14:paraId="02BE97B5" w14:textId="74100D69" w:rsidR="009414B5" w:rsidRPr="003774DA" w:rsidRDefault="00FB4F47" w:rsidP="00FB4F47">
            <w:pPr>
              <w:rPr>
                <w:color w:val="000000" w:themeColor="text1"/>
                <w:sz w:val="22"/>
                <w:szCs w:val="22"/>
                <w:lang w:eastAsia="en-GB"/>
              </w:rPr>
            </w:pPr>
            <w:r w:rsidRPr="003774DA">
              <w:rPr>
                <w:color w:val="000000" w:themeColor="text1"/>
                <w:sz w:val="22"/>
                <w:szCs w:val="22"/>
                <w:lang w:eastAsia="en-GB"/>
              </w:rPr>
              <w:t xml:space="preserve">1. </w:t>
            </w:r>
            <w:r w:rsidR="009414B5" w:rsidRPr="003774DA">
              <w:rPr>
                <w:color w:val="000000" w:themeColor="text1"/>
                <w:sz w:val="22"/>
                <w:szCs w:val="22"/>
                <w:lang w:eastAsia="en-GB"/>
              </w:rPr>
              <w:t xml:space="preserve">Mobilus stovas, pritaikytas monitoriaus (1 p.) ir </w:t>
            </w:r>
            <w:proofErr w:type="spellStart"/>
            <w:r w:rsidR="009414B5" w:rsidRPr="003774DA">
              <w:rPr>
                <w:color w:val="000000" w:themeColor="text1"/>
                <w:sz w:val="22"/>
                <w:szCs w:val="22"/>
                <w:lang w:eastAsia="en-GB"/>
              </w:rPr>
              <w:t>videomonitoriaus</w:t>
            </w:r>
            <w:proofErr w:type="spellEnd"/>
            <w:r w:rsidR="009414B5" w:rsidRPr="003774DA">
              <w:rPr>
                <w:color w:val="000000" w:themeColor="text1"/>
                <w:sz w:val="22"/>
                <w:szCs w:val="22"/>
                <w:lang w:eastAsia="en-GB"/>
              </w:rPr>
              <w:t xml:space="preserve"> (2 p.) tvirtinimui;</w:t>
            </w:r>
          </w:p>
          <w:p w14:paraId="64CE9F3E" w14:textId="6C4D3D61" w:rsidR="009414B5" w:rsidRPr="003774DA" w:rsidRDefault="00FB4F47" w:rsidP="00FB4F47">
            <w:pPr>
              <w:rPr>
                <w:color w:val="000000" w:themeColor="text1"/>
                <w:sz w:val="22"/>
                <w:szCs w:val="22"/>
                <w:lang w:eastAsia="en-GB"/>
              </w:rPr>
            </w:pPr>
            <w:r w:rsidRPr="003774DA">
              <w:rPr>
                <w:color w:val="000000" w:themeColor="text1"/>
                <w:sz w:val="22"/>
                <w:szCs w:val="22"/>
                <w:lang w:eastAsia="en-GB"/>
              </w:rPr>
              <w:t xml:space="preserve">2. </w:t>
            </w:r>
            <w:r w:rsidR="009414B5" w:rsidRPr="003774DA">
              <w:rPr>
                <w:color w:val="000000" w:themeColor="text1"/>
                <w:sz w:val="22"/>
                <w:szCs w:val="22"/>
                <w:lang w:eastAsia="en-GB"/>
              </w:rPr>
              <w:t>Su kanalu įrangos laidams;</w:t>
            </w:r>
          </w:p>
          <w:p w14:paraId="20C63237" w14:textId="01E0CA6D" w:rsidR="009414B5" w:rsidRPr="003774DA" w:rsidRDefault="00FB4F47" w:rsidP="00FB4F47">
            <w:pPr>
              <w:rPr>
                <w:color w:val="000000" w:themeColor="text1"/>
                <w:sz w:val="22"/>
                <w:szCs w:val="22"/>
                <w:lang w:eastAsia="en-GB"/>
              </w:rPr>
            </w:pPr>
            <w:r w:rsidRPr="003774DA">
              <w:rPr>
                <w:color w:val="000000" w:themeColor="text1"/>
                <w:sz w:val="22"/>
                <w:szCs w:val="22"/>
                <w:lang w:eastAsia="en-GB"/>
              </w:rPr>
              <w:t xml:space="preserve">3. </w:t>
            </w:r>
            <w:r w:rsidR="009414B5" w:rsidRPr="003774DA">
              <w:rPr>
                <w:color w:val="000000" w:themeColor="text1"/>
                <w:sz w:val="22"/>
                <w:szCs w:val="22"/>
                <w:lang w:eastAsia="en-GB"/>
              </w:rPr>
              <w:t>Su rankena stovui stumti;</w:t>
            </w:r>
          </w:p>
          <w:p w14:paraId="0968C618" w14:textId="097880F2" w:rsidR="009414B5" w:rsidRPr="003774DA" w:rsidRDefault="00FB4F47" w:rsidP="00FB4F47">
            <w:pPr>
              <w:rPr>
                <w:color w:val="000000" w:themeColor="text1"/>
                <w:sz w:val="22"/>
                <w:szCs w:val="22"/>
                <w:lang w:eastAsia="en-GB"/>
              </w:rPr>
            </w:pPr>
            <w:r w:rsidRPr="003774DA">
              <w:rPr>
                <w:color w:val="000000"/>
                <w:sz w:val="22"/>
                <w:szCs w:val="22"/>
              </w:rPr>
              <w:t xml:space="preserve">4. </w:t>
            </w:r>
            <w:r w:rsidR="009414B5" w:rsidRPr="003774DA">
              <w:rPr>
                <w:color w:val="000000"/>
                <w:sz w:val="22"/>
                <w:szCs w:val="22"/>
              </w:rPr>
              <w:t xml:space="preserve">Su krepšiu </w:t>
            </w:r>
            <w:proofErr w:type="spellStart"/>
            <w:r w:rsidR="009414B5" w:rsidRPr="003774DA">
              <w:rPr>
                <w:color w:val="000000"/>
                <w:sz w:val="22"/>
                <w:szCs w:val="22"/>
              </w:rPr>
              <w:t>videolaringoskopo</w:t>
            </w:r>
            <w:proofErr w:type="spellEnd"/>
            <w:r w:rsidR="009414B5" w:rsidRPr="003774DA">
              <w:rPr>
                <w:color w:val="000000"/>
                <w:sz w:val="22"/>
                <w:szCs w:val="22"/>
              </w:rPr>
              <w:t xml:space="preserve"> pleištams susidėti.</w:t>
            </w:r>
          </w:p>
          <w:p w14:paraId="65BFF8F9" w14:textId="2AB4DFB3" w:rsidR="009414B5" w:rsidRPr="003774DA" w:rsidRDefault="00FB4F47" w:rsidP="00FB4F47">
            <w:pPr>
              <w:rPr>
                <w:color w:val="000000" w:themeColor="text1"/>
                <w:sz w:val="22"/>
                <w:szCs w:val="22"/>
                <w:lang w:eastAsia="en-GB"/>
              </w:rPr>
            </w:pPr>
            <w:r w:rsidRPr="003774DA">
              <w:rPr>
                <w:color w:val="000000"/>
                <w:sz w:val="22"/>
                <w:szCs w:val="22"/>
              </w:rPr>
              <w:t xml:space="preserve">5. </w:t>
            </w:r>
            <w:r w:rsidR="009414B5" w:rsidRPr="003774DA">
              <w:rPr>
                <w:color w:val="000000"/>
                <w:sz w:val="22"/>
                <w:szCs w:val="22"/>
              </w:rPr>
              <w:t xml:space="preserve">Su laikikliu </w:t>
            </w:r>
            <w:proofErr w:type="spellStart"/>
            <w:r w:rsidR="009414B5" w:rsidRPr="003774DA">
              <w:rPr>
                <w:color w:val="000000"/>
                <w:sz w:val="22"/>
                <w:szCs w:val="22"/>
              </w:rPr>
              <w:t>video</w:t>
            </w:r>
            <w:proofErr w:type="spellEnd"/>
            <w:r w:rsidR="009414B5" w:rsidRPr="003774DA">
              <w:rPr>
                <w:color w:val="000000"/>
                <w:sz w:val="22"/>
                <w:szCs w:val="22"/>
              </w:rPr>
              <w:t xml:space="preserve"> endoskopui (3 p.)</w:t>
            </w:r>
          </w:p>
        </w:tc>
        <w:tc>
          <w:tcPr>
            <w:tcW w:w="2835" w:type="dxa"/>
            <w:tcBorders>
              <w:top w:val="single" w:sz="4" w:space="0" w:color="auto"/>
              <w:left w:val="single" w:sz="4" w:space="0" w:color="auto"/>
              <w:bottom w:val="single" w:sz="4" w:space="0" w:color="auto"/>
              <w:right w:val="single" w:sz="4" w:space="0" w:color="auto"/>
            </w:tcBorders>
          </w:tcPr>
          <w:p w14:paraId="3B6E6E52" w14:textId="77777777" w:rsidR="009414B5" w:rsidRPr="003774DA" w:rsidRDefault="009414B5" w:rsidP="009414B5">
            <w:pPr>
              <w:ind w:left="34"/>
              <w:rPr>
                <w:color w:val="000000" w:themeColor="text1"/>
                <w:sz w:val="22"/>
                <w:szCs w:val="22"/>
                <w:lang w:eastAsia="en-GB"/>
              </w:rPr>
            </w:pPr>
          </w:p>
        </w:tc>
      </w:tr>
      <w:tr w:rsidR="009414B5" w:rsidRPr="003774DA" w14:paraId="48EF5F38" w14:textId="168B2445" w:rsidTr="0057658C">
        <w:tc>
          <w:tcPr>
            <w:tcW w:w="709" w:type="dxa"/>
            <w:tcBorders>
              <w:top w:val="single" w:sz="4" w:space="0" w:color="auto"/>
              <w:left w:val="single" w:sz="4" w:space="0" w:color="auto"/>
              <w:bottom w:val="single" w:sz="4" w:space="0" w:color="auto"/>
              <w:right w:val="single" w:sz="4" w:space="0" w:color="auto"/>
            </w:tcBorders>
          </w:tcPr>
          <w:p w14:paraId="45829886"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E222326" w14:textId="521E4EF4" w:rsidR="009414B5" w:rsidRPr="003774DA" w:rsidRDefault="009414B5" w:rsidP="000B19DE">
            <w:pPr>
              <w:rPr>
                <w:color w:val="000000" w:themeColor="text1"/>
                <w:sz w:val="22"/>
                <w:szCs w:val="22"/>
              </w:rPr>
            </w:pPr>
            <w:r w:rsidRPr="003774DA">
              <w:rPr>
                <w:rFonts w:eastAsia="SimSun"/>
                <w:noProof/>
                <w:color w:val="000000"/>
                <w:kern w:val="1"/>
                <w:sz w:val="22"/>
                <w:szCs w:val="22"/>
                <w:lang w:eastAsia="hi-IN" w:bidi="hi-IN"/>
              </w:rPr>
              <w:t>Įrangos pristatymas ir instaliavimas</w:t>
            </w:r>
          </w:p>
        </w:tc>
        <w:tc>
          <w:tcPr>
            <w:tcW w:w="4110" w:type="dxa"/>
            <w:tcBorders>
              <w:top w:val="single" w:sz="4" w:space="0" w:color="auto"/>
              <w:left w:val="single" w:sz="4" w:space="0" w:color="auto"/>
              <w:bottom w:val="single" w:sz="4" w:space="0" w:color="auto"/>
              <w:right w:val="single" w:sz="4" w:space="0" w:color="auto"/>
            </w:tcBorders>
          </w:tcPr>
          <w:p w14:paraId="3EAB33CF" w14:textId="55B33D51" w:rsidR="009414B5" w:rsidRPr="003774DA" w:rsidRDefault="009414B5" w:rsidP="000118F4">
            <w:pPr>
              <w:rPr>
                <w:color w:val="000000" w:themeColor="text1"/>
                <w:sz w:val="22"/>
                <w:szCs w:val="22"/>
                <w:lang w:eastAsia="en-GB"/>
              </w:rPr>
            </w:pPr>
            <w:r w:rsidRPr="003774DA">
              <w:rPr>
                <w:rFonts w:eastAsia="SimSun"/>
                <w:noProof/>
                <w:color w:val="000000"/>
                <w:kern w:val="1"/>
                <w:sz w:val="22"/>
                <w:szCs w:val="22"/>
                <w:lang w:eastAsia="hi-IN" w:bidi="hi-IN"/>
              </w:rPr>
              <w:t>Įrangos pristatymo, iškrovimo, pervežimo į instaliavimo vietą, instaliavimo, po instaliavimo likusių įpakavimo medžiagų išvežimo (utilizavimo) išlaidos</w:t>
            </w:r>
            <w:r w:rsidRPr="003774DA">
              <w:rPr>
                <w:noProof/>
                <w:color w:val="000000"/>
                <w:sz w:val="22"/>
                <w:szCs w:val="22"/>
              </w:rPr>
              <w:t xml:space="preserve"> įskaičiuotos į pasiūlymo kainą.</w:t>
            </w:r>
          </w:p>
        </w:tc>
        <w:tc>
          <w:tcPr>
            <w:tcW w:w="2835" w:type="dxa"/>
            <w:tcBorders>
              <w:top w:val="single" w:sz="4" w:space="0" w:color="auto"/>
              <w:left w:val="single" w:sz="4" w:space="0" w:color="auto"/>
              <w:bottom w:val="single" w:sz="4" w:space="0" w:color="auto"/>
              <w:right w:val="single" w:sz="4" w:space="0" w:color="auto"/>
            </w:tcBorders>
          </w:tcPr>
          <w:p w14:paraId="72FB34CB" w14:textId="77777777" w:rsidR="009414B5" w:rsidRPr="003774DA" w:rsidRDefault="009414B5" w:rsidP="000118F4">
            <w:pPr>
              <w:rPr>
                <w:rFonts w:eastAsia="SimSun"/>
                <w:noProof/>
                <w:color w:val="000000"/>
                <w:kern w:val="1"/>
                <w:sz w:val="22"/>
                <w:szCs w:val="22"/>
                <w:lang w:eastAsia="hi-IN" w:bidi="hi-IN"/>
              </w:rPr>
            </w:pPr>
          </w:p>
        </w:tc>
      </w:tr>
      <w:tr w:rsidR="009414B5" w:rsidRPr="003774DA" w14:paraId="070CAC63" w14:textId="2A2545C3" w:rsidTr="0057658C">
        <w:tc>
          <w:tcPr>
            <w:tcW w:w="709" w:type="dxa"/>
            <w:tcBorders>
              <w:top w:val="single" w:sz="4" w:space="0" w:color="auto"/>
              <w:left w:val="single" w:sz="4" w:space="0" w:color="auto"/>
              <w:bottom w:val="single" w:sz="4" w:space="0" w:color="auto"/>
              <w:right w:val="single" w:sz="4" w:space="0" w:color="auto"/>
            </w:tcBorders>
          </w:tcPr>
          <w:p w14:paraId="349620B6"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7E71BB28" w14:textId="41605B36" w:rsidR="009414B5" w:rsidRPr="003774DA" w:rsidRDefault="009414B5" w:rsidP="000B19DE">
            <w:pPr>
              <w:rPr>
                <w:color w:val="000000" w:themeColor="text1"/>
                <w:sz w:val="22"/>
                <w:szCs w:val="22"/>
              </w:rPr>
            </w:pPr>
            <w:r w:rsidRPr="003774DA">
              <w:rPr>
                <w:color w:val="000000"/>
                <w:sz w:val="22"/>
                <w:szCs w:val="22"/>
              </w:rPr>
              <w:t>Medicininio personalo apmokymas</w:t>
            </w:r>
          </w:p>
        </w:tc>
        <w:tc>
          <w:tcPr>
            <w:tcW w:w="4110" w:type="dxa"/>
            <w:tcBorders>
              <w:top w:val="single" w:sz="4" w:space="0" w:color="auto"/>
              <w:left w:val="single" w:sz="4" w:space="0" w:color="auto"/>
              <w:bottom w:val="single" w:sz="4" w:space="0" w:color="auto"/>
              <w:right w:val="single" w:sz="4" w:space="0" w:color="auto"/>
            </w:tcBorders>
          </w:tcPr>
          <w:p w14:paraId="6C25F3F3" w14:textId="6B265D32" w:rsidR="009414B5" w:rsidRPr="003774DA" w:rsidRDefault="009414B5" w:rsidP="000118F4">
            <w:pPr>
              <w:rPr>
                <w:color w:val="000000" w:themeColor="text1"/>
                <w:sz w:val="22"/>
                <w:szCs w:val="22"/>
                <w:lang w:eastAsia="en-GB"/>
              </w:rPr>
            </w:pPr>
            <w:r w:rsidRPr="003774DA">
              <w:rPr>
                <w:color w:val="000000"/>
                <w:sz w:val="22"/>
                <w:szCs w:val="22"/>
              </w:rPr>
              <w:t>Medicininio personalo apmokymas naudoti įrangą įskaičiuotas į pasiūlymo kainą.</w:t>
            </w:r>
          </w:p>
        </w:tc>
        <w:tc>
          <w:tcPr>
            <w:tcW w:w="2835" w:type="dxa"/>
            <w:tcBorders>
              <w:top w:val="single" w:sz="4" w:space="0" w:color="auto"/>
              <w:left w:val="single" w:sz="4" w:space="0" w:color="auto"/>
              <w:bottom w:val="single" w:sz="4" w:space="0" w:color="auto"/>
              <w:right w:val="single" w:sz="4" w:space="0" w:color="auto"/>
            </w:tcBorders>
          </w:tcPr>
          <w:p w14:paraId="72F2009C" w14:textId="77777777" w:rsidR="009414B5" w:rsidRPr="003774DA" w:rsidRDefault="009414B5" w:rsidP="000118F4">
            <w:pPr>
              <w:rPr>
                <w:color w:val="000000"/>
                <w:sz w:val="22"/>
                <w:szCs w:val="22"/>
              </w:rPr>
            </w:pPr>
          </w:p>
        </w:tc>
      </w:tr>
      <w:tr w:rsidR="009414B5" w:rsidRPr="003774DA" w14:paraId="761A38DC" w14:textId="490E5868" w:rsidTr="0057658C">
        <w:tc>
          <w:tcPr>
            <w:tcW w:w="709" w:type="dxa"/>
            <w:tcBorders>
              <w:top w:val="single" w:sz="4" w:space="0" w:color="auto"/>
              <w:left w:val="single" w:sz="4" w:space="0" w:color="auto"/>
              <w:bottom w:val="single" w:sz="4" w:space="0" w:color="auto"/>
              <w:right w:val="single" w:sz="4" w:space="0" w:color="auto"/>
            </w:tcBorders>
          </w:tcPr>
          <w:p w14:paraId="0CC6644B"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20247A5" w14:textId="2A5D54B3" w:rsidR="009414B5" w:rsidRPr="003774DA" w:rsidRDefault="009414B5" w:rsidP="000B19DE">
            <w:pPr>
              <w:rPr>
                <w:color w:val="000000" w:themeColor="text1"/>
                <w:sz w:val="22"/>
                <w:szCs w:val="22"/>
              </w:rPr>
            </w:pPr>
            <w:r w:rsidRPr="003774DA">
              <w:rPr>
                <w:color w:val="000000"/>
                <w:sz w:val="22"/>
                <w:szCs w:val="22"/>
              </w:rPr>
              <w:t>Techninio personalo apmokymas</w:t>
            </w:r>
          </w:p>
        </w:tc>
        <w:tc>
          <w:tcPr>
            <w:tcW w:w="4110" w:type="dxa"/>
            <w:tcBorders>
              <w:top w:val="single" w:sz="4" w:space="0" w:color="auto"/>
              <w:left w:val="single" w:sz="4" w:space="0" w:color="auto"/>
              <w:bottom w:val="single" w:sz="4" w:space="0" w:color="auto"/>
              <w:right w:val="single" w:sz="4" w:space="0" w:color="auto"/>
            </w:tcBorders>
          </w:tcPr>
          <w:p w14:paraId="1C8359D6" w14:textId="09BD1E89" w:rsidR="009414B5" w:rsidRPr="003774DA" w:rsidRDefault="009414B5" w:rsidP="000118F4">
            <w:pPr>
              <w:rPr>
                <w:color w:val="000000" w:themeColor="text1"/>
                <w:sz w:val="22"/>
                <w:szCs w:val="22"/>
                <w:lang w:eastAsia="en-GB"/>
              </w:rPr>
            </w:pPr>
            <w:r w:rsidRPr="003774DA">
              <w:rPr>
                <w:noProof/>
                <w:color w:val="000000"/>
                <w:sz w:val="22"/>
                <w:szCs w:val="22"/>
              </w:rPr>
              <w:t xml:space="preserve">LSMU ligoninės Kauno klinikų Medicininės technikos tarnybos inžinierių įvadinis apmokymas atlikti įrangos pogarantinę techninę priežiūrą </w:t>
            </w:r>
            <w:r w:rsidRPr="003774DA">
              <w:rPr>
                <w:color w:val="000000"/>
                <w:sz w:val="22"/>
                <w:szCs w:val="22"/>
              </w:rPr>
              <w:t>įskaičiuotas į pasiūlymo kainą.</w:t>
            </w:r>
          </w:p>
        </w:tc>
        <w:tc>
          <w:tcPr>
            <w:tcW w:w="2835" w:type="dxa"/>
            <w:tcBorders>
              <w:top w:val="single" w:sz="4" w:space="0" w:color="auto"/>
              <w:left w:val="single" w:sz="4" w:space="0" w:color="auto"/>
              <w:bottom w:val="single" w:sz="4" w:space="0" w:color="auto"/>
              <w:right w:val="single" w:sz="4" w:space="0" w:color="auto"/>
            </w:tcBorders>
          </w:tcPr>
          <w:p w14:paraId="466271CF" w14:textId="77777777" w:rsidR="009414B5" w:rsidRPr="003774DA" w:rsidRDefault="009414B5" w:rsidP="000118F4">
            <w:pPr>
              <w:rPr>
                <w:noProof/>
                <w:color w:val="000000"/>
                <w:sz w:val="22"/>
                <w:szCs w:val="22"/>
              </w:rPr>
            </w:pPr>
          </w:p>
        </w:tc>
      </w:tr>
      <w:tr w:rsidR="009414B5" w:rsidRPr="003774DA" w14:paraId="44E52366" w14:textId="49B4FED8" w:rsidTr="0057658C">
        <w:tc>
          <w:tcPr>
            <w:tcW w:w="709" w:type="dxa"/>
            <w:tcBorders>
              <w:top w:val="single" w:sz="4" w:space="0" w:color="auto"/>
              <w:left w:val="single" w:sz="4" w:space="0" w:color="auto"/>
              <w:bottom w:val="single" w:sz="4" w:space="0" w:color="auto"/>
              <w:right w:val="single" w:sz="4" w:space="0" w:color="auto"/>
            </w:tcBorders>
          </w:tcPr>
          <w:p w14:paraId="14C98A80"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2D30481" w14:textId="77777777" w:rsidR="009414B5" w:rsidRPr="003774DA" w:rsidRDefault="009414B5" w:rsidP="000B19DE">
            <w:pPr>
              <w:rPr>
                <w:color w:val="000000" w:themeColor="text1"/>
                <w:sz w:val="22"/>
                <w:szCs w:val="22"/>
              </w:rPr>
            </w:pPr>
            <w:r w:rsidRPr="003774DA">
              <w:rPr>
                <w:rFonts w:eastAsia="MS Mincho"/>
                <w:color w:val="000000" w:themeColor="text1"/>
                <w:sz w:val="22"/>
                <w:szCs w:val="22"/>
              </w:rPr>
              <w:t>Kartu su įranga pateikiama dokumentacija</w:t>
            </w:r>
          </w:p>
        </w:tc>
        <w:tc>
          <w:tcPr>
            <w:tcW w:w="4110" w:type="dxa"/>
            <w:tcBorders>
              <w:top w:val="single" w:sz="4" w:space="0" w:color="auto"/>
              <w:left w:val="single" w:sz="4" w:space="0" w:color="auto"/>
              <w:bottom w:val="single" w:sz="4" w:space="0" w:color="auto"/>
              <w:right w:val="single" w:sz="4" w:space="0" w:color="auto"/>
            </w:tcBorders>
          </w:tcPr>
          <w:p w14:paraId="44607E96" w14:textId="7312A37C" w:rsidR="009414B5" w:rsidRPr="003774DA" w:rsidRDefault="009414B5" w:rsidP="000B19DE">
            <w:pPr>
              <w:contextualSpacing/>
              <w:rPr>
                <w:color w:val="000000" w:themeColor="text1"/>
                <w:sz w:val="22"/>
                <w:szCs w:val="22"/>
                <w:lang w:eastAsia="en-GB"/>
              </w:rPr>
            </w:pPr>
            <w:r w:rsidRPr="003774DA">
              <w:rPr>
                <w:color w:val="000000" w:themeColor="text1"/>
                <w:sz w:val="22"/>
                <w:szCs w:val="22"/>
              </w:rPr>
              <w:t xml:space="preserve">Kvėpavimo takų valdymo stotelės naudojimo instrukcija lietuvių kalba ir </w:t>
            </w:r>
            <w:proofErr w:type="spellStart"/>
            <w:r w:rsidRPr="003774DA">
              <w:rPr>
                <w:color w:val="000000" w:themeColor="text1"/>
                <w:sz w:val="22"/>
                <w:szCs w:val="22"/>
              </w:rPr>
              <w:t>videomonitoriaus</w:t>
            </w:r>
            <w:proofErr w:type="spellEnd"/>
            <w:r w:rsidRPr="003774DA">
              <w:rPr>
                <w:color w:val="000000" w:themeColor="text1"/>
                <w:sz w:val="22"/>
                <w:szCs w:val="22"/>
              </w:rPr>
              <w:t xml:space="preserve"> (2</w:t>
            </w:r>
            <w:r w:rsidRPr="003774DA">
              <w:rPr>
                <w:bCs/>
                <w:color w:val="000000" w:themeColor="text1"/>
                <w:sz w:val="22"/>
                <w:szCs w:val="22"/>
              </w:rPr>
              <w:t xml:space="preserve"> p.</w:t>
            </w:r>
            <w:r w:rsidRPr="003774DA">
              <w:rPr>
                <w:color w:val="000000" w:themeColor="text1"/>
                <w:sz w:val="22"/>
                <w:szCs w:val="22"/>
              </w:rPr>
              <w:t xml:space="preserve">) serviso dokumentacija lietuvių </w:t>
            </w:r>
            <w:r w:rsidR="0057658C">
              <w:rPr>
                <w:color w:val="000000" w:themeColor="text1"/>
                <w:sz w:val="22"/>
                <w:szCs w:val="22"/>
              </w:rPr>
              <w:t>ir/</w:t>
            </w:r>
            <w:r w:rsidRPr="003774DA">
              <w:rPr>
                <w:color w:val="000000" w:themeColor="text1"/>
                <w:sz w:val="22"/>
                <w:szCs w:val="22"/>
              </w:rPr>
              <w:t>arba anglų kalba.</w:t>
            </w:r>
          </w:p>
        </w:tc>
        <w:tc>
          <w:tcPr>
            <w:tcW w:w="2835" w:type="dxa"/>
            <w:tcBorders>
              <w:top w:val="single" w:sz="4" w:space="0" w:color="auto"/>
              <w:left w:val="single" w:sz="4" w:space="0" w:color="auto"/>
              <w:bottom w:val="single" w:sz="4" w:space="0" w:color="auto"/>
              <w:right w:val="single" w:sz="4" w:space="0" w:color="auto"/>
            </w:tcBorders>
          </w:tcPr>
          <w:p w14:paraId="3FA18CD8" w14:textId="77777777" w:rsidR="009414B5" w:rsidRPr="003774DA" w:rsidRDefault="009414B5" w:rsidP="000B19DE">
            <w:pPr>
              <w:contextualSpacing/>
              <w:rPr>
                <w:color w:val="000000" w:themeColor="text1"/>
                <w:sz w:val="22"/>
                <w:szCs w:val="22"/>
              </w:rPr>
            </w:pPr>
          </w:p>
        </w:tc>
      </w:tr>
      <w:tr w:rsidR="009414B5" w:rsidRPr="003774DA" w14:paraId="1C1CCCD1" w14:textId="33A51548" w:rsidTr="0057658C">
        <w:tc>
          <w:tcPr>
            <w:tcW w:w="709" w:type="dxa"/>
            <w:tcBorders>
              <w:top w:val="single" w:sz="4" w:space="0" w:color="auto"/>
              <w:left w:val="single" w:sz="4" w:space="0" w:color="auto"/>
              <w:bottom w:val="single" w:sz="4" w:space="0" w:color="auto"/>
              <w:right w:val="single" w:sz="4" w:space="0" w:color="auto"/>
            </w:tcBorders>
          </w:tcPr>
          <w:p w14:paraId="258BD0E7"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7FDA0761" w14:textId="77777777" w:rsidR="009414B5" w:rsidRPr="003774DA" w:rsidRDefault="009414B5" w:rsidP="000B19DE">
            <w:pPr>
              <w:rPr>
                <w:color w:val="000000" w:themeColor="text1"/>
                <w:sz w:val="22"/>
                <w:szCs w:val="22"/>
              </w:rPr>
            </w:pPr>
            <w:r w:rsidRPr="003774DA">
              <w:rPr>
                <w:color w:val="000000" w:themeColor="text1"/>
                <w:sz w:val="22"/>
                <w:szCs w:val="22"/>
              </w:rPr>
              <w:t>Garantinio aptarnavimo laikotarpis</w:t>
            </w:r>
          </w:p>
        </w:tc>
        <w:tc>
          <w:tcPr>
            <w:tcW w:w="4110" w:type="dxa"/>
            <w:tcBorders>
              <w:top w:val="single" w:sz="4" w:space="0" w:color="auto"/>
              <w:left w:val="single" w:sz="4" w:space="0" w:color="auto"/>
              <w:bottom w:val="single" w:sz="4" w:space="0" w:color="auto"/>
              <w:right w:val="single" w:sz="4" w:space="0" w:color="auto"/>
            </w:tcBorders>
          </w:tcPr>
          <w:p w14:paraId="6A5A0FCB" w14:textId="77777777" w:rsidR="009414B5" w:rsidRPr="003774DA" w:rsidRDefault="009414B5" w:rsidP="000B19DE">
            <w:pPr>
              <w:contextualSpacing/>
              <w:rPr>
                <w:color w:val="000000" w:themeColor="text1"/>
                <w:sz w:val="22"/>
                <w:szCs w:val="22"/>
                <w:lang w:eastAsia="en-GB"/>
              </w:rPr>
            </w:pPr>
            <w:r w:rsidRPr="003774DA">
              <w:rPr>
                <w:color w:val="000000" w:themeColor="text1"/>
                <w:sz w:val="22"/>
                <w:szCs w:val="22"/>
              </w:rPr>
              <w:t>≥ 36 mėnesiai</w:t>
            </w:r>
          </w:p>
        </w:tc>
        <w:tc>
          <w:tcPr>
            <w:tcW w:w="2835" w:type="dxa"/>
            <w:tcBorders>
              <w:top w:val="single" w:sz="4" w:space="0" w:color="auto"/>
              <w:left w:val="single" w:sz="4" w:space="0" w:color="auto"/>
              <w:bottom w:val="single" w:sz="4" w:space="0" w:color="auto"/>
              <w:right w:val="single" w:sz="4" w:space="0" w:color="auto"/>
            </w:tcBorders>
          </w:tcPr>
          <w:p w14:paraId="5F2E4AB0" w14:textId="77777777" w:rsidR="009414B5" w:rsidRPr="003774DA" w:rsidRDefault="009414B5" w:rsidP="000B19DE">
            <w:pPr>
              <w:contextualSpacing/>
              <w:rPr>
                <w:color w:val="000000" w:themeColor="text1"/>
                <w:sz w:val="22"/>
                <w:szCs w:val="22"/>
              </w:rPr>
            </w:pPr>
          </w:p>
        </w:tc>
      </w:tr>
      <w:tr w:rsidR="009414B5" w:rsidRPr="003774DA" w14:paraId="5EBEDF7A" w14:textId="0DF4327C" w:rsidTr="0057658C">
        <w:tc>
          <w:tcPr>
            <w:tcW w:w="709" w:type="dxa"/>
            <w:tcBorders>
              <w:top w:val="single" w:sz="4" w:space="0" w:color="auto"/>
              <w:left w:val="single" w:sz="4" w:space="0" w:color="auto"/>
              <w:bottom w:val="single" w:sz="4" w:space="0" w:color="auto"/>
              <w:right w:val="single" w:sz="4" w:space="0" w:color="auto"/>
            </w:tcBorders>
          </w:tcPr>
          <w:p w14:paraId="7AC53641" w14:textId="77777777" w:rsidR="009414B5" w:rsidRPr="003774DA" w:rsidRDefault="009414B5" w:rsidP="00E62C8B">
            <w:pPr>
              <w:pStyle w:val="Sraopastraipa"/>
              <w:numPr>
                <w:ilvl w:val="0"/>
                <w:numId w:val="31"/>
              </w:numPr>
              <w:suppressAutoHyphens/>
              <w:contextualSpacing w:val="0"/>
              <w:jc w:val="center"/>
              <w:rPr>
                <w:color w:val="000000" w:themeColor="text1"/>
                <w:sz w:val="22"/>
                <w:szCs w:val="22"/>
              </w:rPr>
            </w:pPr>
          </w:p>
        </w:tc>
        <w:tc>
          <w:tcPr>
            <w:tcW w:w="2694" w:type="dxa"/>
            <w:tcBorders>
              <w:top w:val="single" w:sz="4" w:space="0" w:color="auto"/>
              <w:left w:val="single" w:sz="4" w:space="0" w:color="auto"/>
              <w:bottom w:val="single" w:sz="4" w:space="0" w:color="auto"/>
              <w:right w:val="single" w:sz="4" w:space="0" w:color="auto"/>
            </w:tcBorders>
          </w:tcPr>
          <w:p w14:paraId="7ABF54D8" w14:textId="4707D6C5" w:rsidR="009414B5" w:rsidRPr="003774DA" w:rsidRDefault="009414B5" w:rsidP="000B19DE">
            <w:pPr>
              <w:rPr>
                <w:color w:val="000000" w:themeColor="text1"/>
                <w:sz w:val="22"/>
                <w:szCs w:val="22"/>
              </w:rPr>
            </w:pPr>
            <w:r w:rsidRPr="003774DA">
              <w:rPr>
                <w:color w:val="000000" w:themeColor="text1"/>
                <w:sz w:val="22"/>
                <w:szCs w:val="22"/>
              </w:rPr>
              <w:t>Galimybė įsigyti originalias (arba joms lygiavertes) atsargines dalis</w:t>
            </w:r>
          </w:p>
        </w:tc>
        <w:tc>
          <w:tcPr>
            <w:tcW w:w="4110" w:type="dxa"/>
            <w:tcBorders>
              <w:top w:val="single" w:sz="4" w:space="0" w:color="auto"/>
              <w:left w:val="single" w:sz="4" w:space="0" w:color="auto"/>
              <w:bottom w:val="single" w:sz="4" w:space="0" w:color="auto"/>
              <w:right w:val="single" w:sz="4" w:space="0" w:color="auto"/>
            </w:tcBorders>
          </w:tcPr>
          <w:p w14:paraId="396EBC17" w14:textId="77777777" w:rsidR="009414B5" w:rsidRPr="003774DA" w:rsidRDefault="009414B5" w:rsidP="00003438">
            <w:pPr>
              <w:rPr>
                <w:noProof/>
                <w:color w:val="000000"/>
                <w:sz w:val="22"/>
                <w:szCs w:val="22"/>
                <w:lang w:val="de-DE"/>
              </w:rPr>
            </w:pPr>
            <w:r w:rsidRPr="003774DA">
              <w:rPr>
                <w:noProof/>
                <w:color w:val="000000"/>
                <w:sz w:val="22"/>
                <w:szCs w:val="22"/>
                <w:lang w:val="de-DE"/>
              </w:rPr>
              <w:t xml:space="preserve">Tiekėjas turi užtikrinti galimybę įsigyti siūlomos prekės originalias (arba joms lygiavertes) atsargines dalis (jų tiekimą rinkai) ne trumpiau kaip 5 metus (prašome nurodyti konkrečią trukmę)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 </w:t>
            </w:r>
          </w:p>
          <w:p w14:paraId="1926DEC7" w14:textId="68328EE7" w:rsidR="009414B5" w:rsidRPr="003774DA" w:rsidRDefault="009414B5" w:rsidP="00003438">
            <w:pPr>
              <w:contextualSpacing/>
              <w:rPr>
                <w:color w:val="000000" w:themeColor="text1"/>
                <w:sz w:val="22"/>
                <w:szCs w:val="22"/>
              </w:rPr>
            </w:pPr>
            <w:r w:rsidRPr="003774DA">
              <w:rPr>
                <w:noProof/>
                <w:color w:val="000000"/>
                <w:sz w:val="22"/>
                <w:szCs w:val="22"/>
                <w:lang w:val="fi-FI"/>
              </w:rPr>
              <w:t>Pastaba: Reikalavimas taikomas vadovaujantis Lietuvos Respublikos aplinkos ministro 2022 m. gruodžio 13 d. įsakymu Nr. D1-401 patvirtinto aplinkos apsaugos kriterijų taikymo, vykdant žaliuosius pirkimus, tvarkos aprašo II skyriaus 4.4.4.4 punktu.</w:t>
            </w:r>
          </w:p>
        </w:tc>
        <w:tc>
          <w:tcPr>
            <w:tcW w:w="2835" w:type="dxa"/>
            <w:tcBorders>
              <w:top w:val="single" w:sz="4" w:space="0" w:color="auto"/>
              <w:left w:val="single" w:sz="4" w:space="0" w:color="auto"/>
              <w:bottom w:val="single" w:sz="4" w:space="0" w:color="auto"/>
              <w:right w:val="single" w:sz="4" w:space="0" w:color="auto"/>
            </w:tcBorders>
          </w:tcPr>
          <w:p w14:paraId="6C416BC7" w14:textId="77777777" w:rsidR="009414B5" w:rsidRPr="003774DA" w:rsidRDefault="009414B5" w:rsidP="00003438">
            <w:pPr>
              <w:rPr>
                <w:noProof/>
                <w:color w:val="000000"/>
                <w:sz w:val="22"/>
                <w:szCs w:val="22"/>
                <w:lang w:val="de-DE"/>
              </w:rPr>
            </w:pPr>
          </w:p>
        </w:tc>
      </w:tr>
    </w:tbl>
    <w:p w14:paraId="10BFA94B" w14:textId="05466965" w:rsidR="000118F4" w:rsidRDefault="00891731" w:rsidP="00E62C8B">
      <w:pPr>
        <w:rPr>
          <w:sz w:val="22"/>
          <w:szCs w:val="22"/>
        </w:rPr>
      </w:pPr>
      <w:r w:rsidRPr="003774DA">
        <w:rPr>
          <w:sz w:val="22"/>
          <w:szCs w:val="22"/>
        </w:rPr>
        <w:t xml:space="preserve"> </w:t>
      </w:r>
    </w:p>
    <w:p w14:paraId="79460115" w14:textId="77777777" w:rsidR="00575C37" w:rsidRPr="003774DA" w:rsidRDefault="00575C37" w:rsidP="00E62C8B">
      <w:pPr>
        <w:rPr>
          <w:sz w:val="22"/>
          <w:szCs w:val="22"/>
        </w:rPr>
      </w:pPr>
      <w:bookmarkStart w:id="0" w:name="_GoBack"/>
      <w:bookmarkEnd w:id="0"/>
    </w:p>
    <w:sectPr w:rsidR="00575C37" w:rsidRPr="003774DA" w:rsidSect="0032369A">
      <w:headerReference w:type="even" r:id="rId10"/>
      <w:headerReference w:type="default" r:id="rId11"/>
      <w:footerReference w:type="even" r:id="rId12"/>
      <w:footerReference w:type="default" r:id="rId13"/>
      <w:headerReference w:type="first" r:id="rId14"/>
      <w:footerReference w:type="first" r:id="rId15"/>
      <w:pgSz w:w="11909" w:h="16834" w:code="9"/>
      <w:pgMar w:top="993" w:right="869" w:bottom="1440" w:left="1320" w:header="284" w:footer="50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BF1A3" w14:textId="77777777" w:rsidR="006911DB" w:rsidRDefault="006911DB">
      <w:r>
        <w:separator/>
      </w:r>
    </w:p>
  </w:endnote>
  <w:endnote w:type="continuationSeparator" w:id="0">
    <w:p w14:paraId="2C7D8C5C" w14:textId="77777777" w:rsidR="006911DB" w:rsidRDefault="00691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GPIAE+Arial">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11132" w14:textId="77777777" w:rsidR="0001400F" w:rsidRDefault="0001400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1704217"/>
      <w:docPartObj>
        <w:docPartGallery w:val="Page Numbers (Bottom of Page)"/>
        <w:docPartUnique/>
      </w:docPartObj>
    </w:sdtPr>
    <w:sdtEndPr/>
    <w:sdtContent>
      <w:p w14:paraId="276849AD" w14:textId="4F7EBC75" w:rsidR="0001400F" w:rsidRDefault="0001400F">
        <w:pPr>
          <w:pStyle w:val="Porat"/>
          <w:jc w:val="right"/>
        </w:pPr>
        <w:r>
          <w:fldChar w:fldCharType="begin"/>
        </w:r>
        <w:r>
          <w:instrText>PAGE   \* MERGEFORMAT</w:instrText>
        </w:r>
        <w:r>
          <w:fldChar w:fldCharType="separate"/>
        </w:r>
        <w:r w:rsidR="00533A97">
          <w:rPr>
            <w:noProof/>
          </w:rPr>
          <w:t>1</w:t>
        </w:r>
        <w:r>
          <w:fldChar w:fldCharType="end"/>
        </w:r>
      </w:p>
    </w:sdtContent>
  </w:sdt>
  <w:p w14:paraId="6E471859" w14:textId="77777777" w:rsidR="0001400F" w:rsidRDefault="0001400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F5DA5" w14:textId="77777777" w:rsidR="0001400F" w:rsidRDefault="000140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88BF5" w14:textId="77777777" w:rsidR="006911DB" w:rsidRDefault="006911DB">
      <w:r>
        <w:separator/>
      </w:r>
    </w:p>
  </w:footnote>
  <w:footnote w:type="continuationSeparator" w:id="0">
    <w:p w14:paraId="04A8079D" w14:textId="77777777" w:rsidR="006911DB" w:rsidRDefault="00691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D812A" w14:textId="77777777" w:rsidR="0001400F" w:rsidRDefault="00014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B11EE" w14:textId="77777777" w:rsidR="0001400F" w:rsidRDefault="0001400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106ED" w14:textId="77777777" w:rsidR="0001400F" w:rsidRDefault="0001400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E2613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687306"/>
    <w:lvl w:ilvl="0">
      <w:start w:val="1"/>
      <w:numFmt w:val="decimal"/>
      <w:pStyle w:val="Sraassunumeriais5"/>
      <w:lvlText w:val="%1."/>
      <w:lvlJc w:val="left"/>
      <w:pPr>
        <w:tabs>
          <w:tab w:val="num" w:pos="1492"/>
        </w:tabs>
        <w:ind w:left="1492" w:hanging="360"/>
      </w:pPr>
    </w:lvl>
  </w:abstractNum>
  <w:abstractNum w:abstractNumId="2" w15:restartNumberingAfterBreak="0">
    <w:nsid w:val="FFFFFF7D"/>
    <w:multiLevelType w:val="singleLevel"/>
    <w:tmpl w:val="45C0572E"/>
    <w:lvl w:ilvl="0">
      <w:start w:val="1"/>
      <w:numFmt w:val="decimal"/>
      <w:pStyle w:val="Sraassunumeriais4"/>
      <w:lvlText w:val="%1."/>
      <w:lvlJc w:val="left"/>
      <w:pPr>
        <w:tabs>
          <w:tab w:val="num" w:pos="1209"/>
        </w:tabs>
        <w:ind w:left="1209" w:hanging="360"/>
      </w:pPr>
    </w:lvl>
  </w:abstractNum>
  <w:abstractNum w:abstractNumId="3" w15:restartNumberingAfterBreak="0">
    <w:nsid w:val="FFFFFF7E"/>
    <w:multiLevelType w:val="singleLevel"/>
    <w:tmpl w:val="D0B2C782"/>
    <w:lvl w:ilvl="0">
      <w:start w:val="1"/>
      <w:numFmt w:val="decimal"/>
      <w:pStyle w:val="Sraassunumeriais3"/>
      <w:lvlText w:val="%1."/>
      <w:lvlJc w:val="left"/>
      <w:pPr>
        <w:tabs>
          <w:tab w:val="num" w:pos="926"/>
        </w:tabs>
        <w:ind w:left="926" w:hanging="360"/>
      </w:pPr>
    </w:lvl>
  </w:abstractNum>
  <w:abstractNum w:abstractNumId="4" w15:restartNumberingAfterBreak="0">
    <w:nsid w:val="FFFFFF7F"/>
    <w:multiLevelType w:val="singleLevel"/>
    <w:tmpl w:val="C8CAA654"/>
    <w:lvl w:ilvl="0">
      <w:start w:val="1"/>
      <w:numFmt w:val="decimal"/>
      <w:pStyle w:val="Sraassunumeriais2"/>
      <w:lvlText w:val="%1."/>
      <w:lvlJc w:val="left"/>
      <w:pPr>
        <w:tabs>
          <w:tab w:val="num" w:pos="643"/>
        </w:tabs>
        <w:ind w:left="643" w:hanging="360"/>
      </w:pPr>
    </w:lvl>
  </w:abstractNum>
  <w:abstractNum w:abstractNumId="5" w15:restartNumberingAfterBreak="0">
    <w:nsid w:val="FFFFFF80"/>
    <w:multiLevelType w:val="singleLevel"/>
    <w:tmpl w:val="FA0A0324"/>
    <w:lvl w:ilvl="0">
      <w:start w:val="1"/>
      <w:numFmt w:val="bullet"/>
      <w:pStyle w:val="Sraassuenkleliais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07CAE98"/>
    <w:lvl w:ilvl="0">
      <w:start w:val="1"/>
      <w:numFmt w:val="bullet"/>
      <w:pStyle w:val="Sraassuenkleliais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2C22836"/>
    <w:lvl w:ilvl="0">
      <w:start w:val="1"/>
      <w:numFmt w:val="bullet"/>
      <w:pStyle w:val="Sraassuenkleliais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8E6F8B0"/>
    <w:lvl w:ilvl="0">
      <w:start w:val="1"/>
      <w:numFmt w:val="bullet"/>
      <w:pStyle w:val="Sraassuenkleliais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B724366"/>
    <w:lvl w:ilvl="0">
      <w:start w:val="1"/>
      <w:numFmt w:val="decimal"/>
      <w:pStyle w:val="Sraassunumeriais"/>
      <w:lvlText w:val="%1."/>
      <w:lvlJc w:val="left"/>
      <w:pPr>
        <w:tabs>
          <w:tab w:val="num" w:pos="360"/>
        </w:tabs>
        <w:ind w:left="360" w:hanging="360"/>
      </w:pPr>
    </w:lvl>
  </w:abstractNum>
  <w:abstractNum w:abstractNumId="10" w15:restartNumberingAfterBreak="0">
    <w:nsid w:val="FFFFFF89"/>
    <w:multiLevelType w:val="singleLevel"/>
    <w:tmpl w:val="1F543100"/>
    <w:lvl w:ilvl="0">
      <w:start w:val="1"/>
      <w:numFmt w:val="bullet"/>
      <w:pStyle w:val="Sraassuenkleliais"/>
      <w:lvlText w:val=""/>
      <w:lvlJc w:val="left"/>
      <w:pPr>
        <w:tabs>
          <w:tab w:val="num" w:pos="360"/>
        </w:tabs>
        <w:ind w:left="360" w:hanging="360"/>
      </w:pPr>
      <w:rPr>
        <w:rFonts w:ascii="Symbol" w:hAnsi="Symbol" w:hint="default"/>
      </w:rPr>
    </w:lvl>
  </w:abstractNum>
  <w:abstractNum w:abstractNumId="11" w15:restartNumberingAfterBreak="0">
    <w:nsid w:val="0140320A"/>
    <w:multiLevelType w:val="hybridMultilevel"/>
    <w:tmpl w:val="B5282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1C63AC6"/>
    <w:multiLevelType w:val="hybridMultilevel"/>
    <w:tmpl w:val="EBF0E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2E54B7C"/>
    <w:multiLevelType w:val="hybridMultilevel"/>
    <w:tmpl w:val="18665F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7417C1"/>
    <w:multiLevelType w:val="multilevel"/>
    <w:tmpl w:val="39E0BC00"/>
    <w:lvl w:ilvl="0">
      <w:start w:val="1"/>
      <w:numFmt w:val="decimal"/>
      <w:lvlText w:val="%1."/>
      <w:lvlJc w:val="left"/>
      <w:pPr>
        <w:ind w:left="720" w:hanging="360"/>
      </w:pPr>
    </w:lvl>
    <w:lvl w:ilvl="1">
      <w:start w:val="1"/>
      <w:numFmt w:val="decimal"/>
      <w:isLgl/>
      <w:lvlText w:val="%1.%2."/>
      <w:lvlJc w:val="left"/>
      <w:pPr>
        <w:ind w:left="542" w:hanging="4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0C066C23"/>
    <w:multiLevelType w:val="multilevel"/>
    <w:tmpl w:val="8522C7E8"/>
    <w:lvl w:ilvl="0">
      <w:start w:val="1"/>
      <w:numFmt w:val="decimal"/>
      <w:lvlText w:val="%1."/>
      <w:lvlJc w:val="left"/>
      <w:pPr>
        <w:ind w:left="360" w:hanging="360"/>
      </w:pPr>
    </w:lvl>
    <w:lvl w:ilvl="1">
      <w:start w:val="1"/>
      <w:numFmt w:val="decimal"/>
      <w:isLgl/>
      <w:lvlText w:val="%1.%2."/>
      <w:lvlJc w:val="left"/>
      <w:pPr>
        <w:ind w:left="968" w:hanging="360"/>
      </w:pPr>
      <w:rPr>
        <w:rFonts w:hint="default"/>
        <w:sz w:val="22"/>
      </w:rPr>
    </w:lvl>
    <w:lvl w:ilvl="2">
      <w:start w:val="1"/>
      <w:numFmt w:val="decimal"/>
      <w:isLgl/>
      <w:lvlText w:val="%1.%2.%3."/>
      <w:lvlJc w:val="left"/>
      <w:pPr>
        <w:ind w:left="1936" w:hanging="720"/>
      </w:pPr>
      <w:rPr>
        <w:rFonts w:hint="default"/>
        <w:sz w:val="22"/>
      </w:rPr>
    </w:lvl>
    <w:lvl w:ilvl="3">
      <w:start w:val="1"/>
      <w:numFmt w:val="decimal"/>
      <w:isLgl/>
      <w:lvlText w:val="%1.%2.%3.%4."/>
      <w:lvlJc w:val="left"/>
      <w:pPr>
        <w:ind w:left="2544" w:hanging="720"/>
      </w:pPr>
      <w:rPr>
        <w:rFonts w:hint="default"/>
        <w:sz w:val="22"/>
      </w:rPr>
    </w:lvl>
    <w:lvl w:ilvl="4">
      <w:start w:val="1"/>
      <w:numFmt w:val="decimal"/>
      <w:isLgl/>
      <w:lvlText w:val="%1.%2.%3.%4.%5."/>
      <w:lvlJc w:val="left"/>
      <w:pPr>
        <w:ind w:left="3512" w:hanging="1080"/>
      </w:pPr>
      <w:rPr>
        <w:rFonts w:hint="default"/>
        <w:sz w:val="22"/>
      </w:rPr>
    </w:lvl>
    <w:lvl w:ilvl="5">
      <w:start w:val="1"/>
      <w:numFmt w:val="decimal"/>
      <w:isLgl/>
      <w:lvlText w:val="%1.%2.%3.%4.%5.%6."/>
      <w:lvlJc w:val="left"/>
      <w:pPr>
        <w:ind w:left="4120" w:hanging="1080"/>
      </w:pPr>
      <w:rPr>
        <w:rFonts w:hint="default"/>
        <w:sz w:val="22"/>
      </w:rPr>
    </w:lvl>
    <w:lvl w:ilvl="6">
      <w:start w:val="1"/>
      <w:numFmt w:val="decimal"/>
      <w:isLgl/>
      <w:lvlText w:val="%1.%2.%3.%4.%5.%6.%7."/>
      <w:lvlJc w:val="left"/>
      <w:pPr>
        <w:ind w:left="5088" w:hanging="1440"/>
      </w:pPr>
      <w:rPr>
        <w:rFonts w:hint="default"/>
        <w:sz w:val="22"/>
      </w:rPr>
    </w:lvl>
    <w:lvl w:ilvl="7">
      <w:start w:val="1"/>
      <w:numFmt w:val="decimal"/>
      <w:isLgl/>
      <w:lvlText w:val="%1.%2.%3.%4.%5.%6.%7.%8."/>
      <w:lvlJc w:val="left"/>
      <w:pPr>
        <w:ind w:left="5696" w:hanging="1440"/>
      </w:pPr>
      <w:rPr>
        <w:rFonts w:hint="default"/>
        <w:sz w:val="22"/>
      </w:rPr>
    </w:lvl>
    <w:lvl w:ilvl="8">
      <w:start w:val="1"/>
      <w:numFmt w:val="decimal"/>
      <w:isLgl/>
      <w:lvlText w:val="%1.%2.%3.%4.%5.%6.%7.%8.%9."/>
      <w:lvlJc w:val="left"/>
      <w:pPr>
        <w:ind w:left="6664" w:hanging="1800"/>
      </w:pPr>
      <w:rPr>
        <w:rFonts w:hint="default"/>
        <w:sz w:val="22"/>
      </w:rPr>
    </w:lvl>
  </w:abstractNum>
  <w:abstractNum w:abstractNumId="16" w15:restartNumberingAfterBreak="0">
    <w:nsid w:val="0F431F1B"/>
    <w:multiLevelType w:val="hybridMultilevel"/>
    <w:tmpl w:val="ACBE5FE4"/>
    <w:lvl w:ilvl="0" w:tplc="0409000F">
      <w:start w:val="1"/>
      <w:numFmt w:val="decimal"/>
      <w:lvlText w:val="%1."/>
      <w:lvlJc w:val="left"/>
      <w:pPr>
        <w:ind w:left="502" w:hanging="360"/>
      </w:pPr>
    </w:lvl>
    <w:lvl w:ilvl="1" w:tplc="0809000F">
      <w:start w:val="1"/>
      <w:numFmt w:val="decimal"/>
      <w:lvlText w:val="%2."/>
      <w:lvlJc w:val="left"/>
      <w:pPr>
        <w:ind w:left="1222" w:hanging="360"/>
      </w:pPr>
      <w:rPr>
        <w:rFonts w:hint="default"/>
      </w:rPr>
    </w:lvl>
    <w:lvl w:ilvl="2" w:tplc="B37E9C94">
      <w:start w:val="1"/>
      <w:numFmt w:val="decimal"/>
      <w:lvlText w:val="%3)"/>
      <w:lvlJc w:val="left"/>
      <w:pPr>
        <w:ind w:left="2122" w:hanging="360"/>
      </w:pPr>
      <w:rPr>
        <w:rFonts w:hint="default"/>
      </w:r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14CA2B12"/>
    <w:multiLevelType w:val="hybridMultilevel"/>
    <w:tmpl w:val="03867A44"/>
    <w:lvl w:ilvl="0" w:tplc="DE420EC6">
      <w:start w:val="1"/>
      <w:numFmt w:val="decimal"/>
      <w:lvlText w:val="%1."/>
      <w:lvlJc w:val="left"/>
      <w:pPr>
        <w:ind w:left="122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8AC28CD"/>
    <w:multiLevelType w:val="multilevel"/>
    <w:tmpl w:val="39E0BC00"/>
    <w:lvl w:ilvl="0">
      <w:start w:val="1"/>
      <w:numFmt w:val="decimal"/>
      <w:lvlText w:val="%1."/>
      <w:lvlJc w:val="left"/>
      <w:pPr>
        <w:ind w:left="720" w:hanging="360"/>
      </w:pPr>
    </w:lvl>
    <w:lvl w:ilvl="1">
      <w:start w:val="1"/>
      <w:numFmt w:val="decimal"/>
      <w:isLgl/>
      <w:lvlText w:val="%1.%2."/>
      <w:lvlJc w:val="left"/>
      <w:pPr>
        <w:ind w:left="542" w:hanging="4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1BEF51F9"/>
    <w:multiLevelType w:val="hybridMultilevel"/>
    <w:tmpl w:val="2D0A2680"/>
    <w:lvl w:ilvl="0" w:tplc="FFFFFFFF">
      <w:start w:val="1"/>
      <w:numFmt w:val="decimal"/>
      <w:lvlText w:val="%1."/>
      <w:lvlJc w:val="left"/>
      <w:pPr>
        <w:ind w:left="502" w:hanging="360"/>
      </w:pPr>
    </w:lvl>
    <w:lvl w:ilvl="1" w:tplc="FFFFFFFF">
      <w:start w:val="1"/>
      <w:numFmt w:val="decimal"/>
      <w:lvlText w:val="%2."/>
      <w:lvlJc w:val="left"/>
      <w:pPr>
        <w:ind w:left="1222" w:hanging="360"/>
      </w:pPr>
      <w:rPr>
        <w:rFonts w:hint="default"/>
      </w:rPr>
    </w:lvl>
    <w:lvl w:ilvl="2" w:tplc="0809000F">
      <w:start w:val="1"/>
      <w:numFmt w:val="decimal"/>
      <w:lvlText w:val="%3."/>
      <w:lvlJc w:val="left"/>
      <w:pPr>
        <w:ind w:left="2122" w:hanging="360"/>
      </w:pPr>
      <w:rPr>
        <w:rFonts w:hint="default"/>
      </w:r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1D2B3E9C"/>
    <w:multiLevelType w:val="multilevel"/>
    <w:tmpl w:val="39E0BC00"/>
    <w:lvl w:ilvl="0">
      <w:start w:val="1"/>
      <w:numFmt w:val="decimal"/>
      <w:lvlText w:val="%1."/>
      <w:lvlJc w:val="left"/>
      <w:pPr>
        <w:ind w:left="720" w:hanging="360"/>
      </w:pPr>
    </w:lvl>
    <w:lvl w:ilvl="1">
      <w:start w:val="1"/>
      <w:numFmt w:val="decimal"/>
      <w:isLgl/>
      <w:lvlText w:val="%1.%2."/>
      <w:lvlJc w:val="left"/>
      <w:pPr>
        <w:ind w:left="542" w:hanging="4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2129693A"/>
    <w:multiLevelType w:val="hybridMultilevel"/>
    <w:tmpl w:val="748A7488"/>
    <w:lvl w:ilvl="0" w:tplc="1E5AD1EA">
      <w:start w:val="5"/>
      <w:numFmt w:val="decimal"/>
      <w:lvlText w:val="%1.1."/>
      <w:lvlJc w:val="left"/>
      <w:pPr>
        <w:ind w:left="75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87F452C"/>
    <w:multiLevelType w:val="multilevel"/>
    <w:tmpl w:val="39E0BC00"/>
    <w:lvl w:ilvl="0">
      <w:start w:val="1"/>
      <w:numFmt w:val="decimal"/>
      <w:lvlText w:val="%1."/>
      <w:lvlJc w:val="left"/>
      <w:pPr>
        <w:ind w:left="720" w:hanging="360"/>
      </w:pPr>
    </w:lvl>
    <w:lvl w:ilvl="1">
      <w:start w:val="1"/>
      <w:numFmt w:val="decimal"/>
      <w:isLgl/>
      <w:lvlText w:val="%1.%2."/>
      <w:lvlJc w:val="left"/>
      <w:pPr>
        <w:ind w:left="542" w:hanging="4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A9F479F"/>
    <w:multiLevelType w:val="hybridMultilevel"/>
    <w:tmpl w:val="22DE29EA"/>
    <w:lvl w:ilvl="0" w:tplc="81369AD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5F1A10"/>
    <w:multiLevelType w:val="hybridMultilevel"/>
    <w:tmpl w:val="17BAA1F8"/>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5"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311C4A57"/>
    <w:multiLevelType w:val="hybridMultilevel"/>
    <w:tmpl w:val="3CA4A7EC"/>
    <w:lvl w:ilvl="0" w:tplc="FFFFFFFF">
      <w:start w:val="1"/>
      <w:numFmt w:val="decimal"/>
      <w:lvlText w:val="%1."/>
      <w:lvlJc w:val="left"/>
      <w:pPr>
        <w:ind w:left="12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477857"/>
    <w:multiLevelType w:val="hybridMultilevel"/>
    <w:tmpl w:val="EEEA0586"/>
    <w:lvl w:ilvl="0" w:tplc="70DC2694">
      <w:start w:val="1"/>
      <w:numFmt w:val="decimal"/>
      <w:lvlText w:val="%1."/>
      <w:lvlJc w:val="left"/>
      <w:pPr>
        <w:ind w:left="122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34EC0A3E"/>
    <w:multiLevelType w:val="hybridMultilevel"/>
    <w:tmpl w:val="48FA23E6"/>
    <w:lvl w:ilvl="0" w:tplc="0427000F">
      <w:start w:val="1"/>
      <w:numFmt w:val="decimal"/>
      <w:lvlText w:val="%1."/>
      <w:lvlJc w:val="left"/>
      <w:pPr>
        <w:ind w:left="644"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29" w15:restartNumberingAfterBreak="0">
    <w:nsid w:val="3AD42852"/>
    <w:multiLevelType w:val="hybridMultilevel"/>
    <w:tmpl w:val="8960B1E6"/>
    <w:lvl w:ilvl="0" w:tplc="FFFFFFFF">
      <w:start w:val="1"/>
      <w:numFmt w:val="decimal"/>
      <w:lvlText w:val="%1."/>
      <w:lvlJc w:val="left"/>
      <w:pPr>
        <w:ind w:left="122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05134E2"/>
    <w:multiLevelType w:val="hybridMultilevel"/>
    <w:tmpl w:val="72B85CD2"/>
    <w:lvl w:ilvl="0" w:tplc="0409000F">
      <w:start w:val="1"/>
      <w:numFmt w:val="decimal"/>
      <w:lvlText w:val="%1."/>
      <w:lvlJc w:val="left"/>
      <w:pPr>
        <w:ind w:left="360"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1" w15:restartNumberingAfterBreak="0">
    <w:nsid w:val="43FA1D52"/>
    <w:multiLevelType w:val="hybridMultilevel"/>
    <w:tmpl w:val="2B2C8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8F0BD1"/>
    <w:multiLevelType w:val="hybridMultilevel"/>
    <w:tmpl w:val="8E0AB2D2"/>
    <w:lvl w:ilvl="0" w:tplc="81369AD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2D5D0E"/>
    <w:multiLevelType w:val="hybridMultilevel"/>
    <w:tmpl w:val="488A6552"/>
    <w:lvl w:ilvl="0" w:tplc="1BA61FB6">
      <w:start w:val="6"/>
      <w:numFmt w:val="decimal"/>
      <w:lvlText w:val="%1.4."/>
      <w:lvlJc w:val="left"/>
      <w:pPr>
        <w:ind w:left="750" w:hanging="360"/>
      </w:pPr>
      <w:rPr>
        <w:rFonts w:hint="default"/>
      </w:rPr>
    </w:lvl>
    <w:lvl w:ilvl="1" w:tplc="04270019" w:tentative="1">
      <w:start w:val="1"/>
      <w:numFmt w:val="lowerLetter"/>
      <w:lvlText w:val="%2."/>
      <w:lvlJc w:val="left"/>
      <w:pPr>
        <w:ind w:left="1470" w:hanging="360"/>
      </w:pPr>
    </w:lvl>
    <w:lvl w:ilvl="2" w:tplc="0427001B" w:tentative="1">
      <w:start w:val="1"/>
      <w:numFmt w:val="lowerRoman"/>
      <w:lvlText w:val="%3."/>
      <w:lvlJc w:val="right"/>
      <w:pPr>
        <w:ind w:left="2190" w:hanging="180"/>
      </w:pPr>
    </w:lvl>
    <w:lvl w:ilvl="3" w:tplc="0427000F" w:tentative="1">
      <w:start w:val="1"/>
      <w:numFmt w:val="decimal"/>
      <w:lvlText w:val="%4."/>
      <w:lvlJc w:val="left"/>
      <w:pPr>
        <w:ind w:left="2910" w:hanging="360"/>
      </w:pPr>
    </w:lvl>
    <w:lvl w:ilvl="4" w:tplc="04270019" w:tentative="1">
      <w:start w:val="1"/>
      <w:numFmt w:val="lowerLetter"/>
      <w:lvlText w:val="%5."/>
      <w:lvlJc w:val="left"/>
      <w:pPr>
        <w:ind w:left="3630" w:hanging="360"/>
      </w:pPr>
    </w:lvl>
    <w:lvl w:ilvl="5" w:tplc="0427001B" w:tentative="1">
      <w:start w:val="1"/>
      <w:numFmt w:val="lowerRoman"/>
      <w:lvlText w:val="%6."/>
      <w:lvlJc w:val="right"/>
      <w:pPr>
        <w:ind w:left="4350" w:hanging="180"/>
      </w:pPr>
    </w:lvl>
    <w:lvl w:ilvl="6" w:tplc="0427000F" w:tentative="1">
      <w:start w:val="1"/>
      <w:numFmt w:val="decimal"/>
      <w:lvlText w:val="%7."/>
      <w:lvlJc w:val="left"/>
      <w:pPr>
        <w:ind w:left="5070" w:hanging="360"/>
      </w:pPr>
    </w:lvl>
    <w:lvl w:ilvl="7" w:tplc="04270019" w:tentative="1">
      <w:start w:val="1"/>
      <w:numFmt w:val="lowerLetter"/>
      <w:lvlText w:val="%8."/>
      <w:lvlJc w:val="left"/>
      <w:pPr>
        <w:ind w:left="5790" w:hanging="360"/>
      </w:pPr>
    </w:lvl>
    <w:lvl w:ilvl="8" w:tplc="0427001B" w:tentative="1">
      <w:start w:val="1"/>
      <w:numFmt w:val="lowerRoman"/>
      <w:lvlText w:val="%9."/>
      <w:lvlJc w:val="right"/>
      <w:pPr>
        <w:ind w:left="6510" w:hanging="180"/>
      </w:pPr>
    </w:lvl>
  </w:abstractNum>
  <w:abstractNum w:abstractNumId="34" w15:restartNumberingAfterBreak="0">
    <w:nsid w:val="52EA125A"/>
    <w:multiLevelType w:val="hybridMultilevel"/>
    <w:tmpl w:val="5C78B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6E5F0F"/>
    <w:multiLevelType w:val="hybridMultilevel"/>
    <w:tmpl w:val="89748EDC"/>
    <w:lvl w:ilvl="0" w:tplc="81369AD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995ABA"/>
    <w:multiLevelType w:val="multilevel"/>
    <w:tmpl w:val="39E0BC00"/>
    <w:lvl w:ilvl="0">
      <w:start w:val="1"/>
      <w:numFmt w:val="decimal"/>
      <w:lvlText w:val="%1."/>
      <w:lvlJc w:val="left"/>
      <w:pPr>
        <w:ind w:left="720" w:hanging="360"/>
      </w:pPr>
    </w:lvl>
    <w:lvl w:ilvl="1">
      <w:start w:val="1"/>
      <w:numFmt w:val="decimal"/>
      <w:isLgl/>
      <w:lvlText w:val="%1.%2."/>
      <w:lvlJc w:val="left"/>
      <w:pPr>
        <w:ind w:left="542" w:hanging="4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7" w15:restartNumberingAfterBreak="0">
    <w:nsid w:val="5F910B08"/>
    <w:multiLevelType w:val="hybridMultilevel"/>
    <w:tmpl w:val="D438297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8" w15:restartNumberingAfterBreak="0">
    <w:nsid w:val="5FF052C8"/>
    <w:multiLevelType w:val="hybridMultilevel"/>
    <w:tmpl w:val="7AC8B3AA"/>
    <w:lvl w:ilvl="0" w:tplc="4C12D0EC">
      <w:start w:val="5"/>
      <w:numFmt w:val="decimal"/>
      <w:lvlText w:val="%1.2."/>
      <w:lvlJc w:val="left"/>
      <w:pPr>
        <w:ind w:left="75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9BC13D0"/>
    <w:multiLevelType w:val="hybridMultilevel"/>
    <w:tmpl w:val="8960B1E6"/>
    <w:lvl w:ilvl="0" w:tplc="A3BC0A7E">
      <w:start w:val="1"/>
      <w:numFmt w:val="decimal"/>
      <w:lvlText w:val="%1."/>
      <w:lvlJc w:val="left"/>
      <w:pPr>
        <w:ind w:left="122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9BD3957"/>
    <w:multiLevelType w:val="hybridMultilevel"/>
    <w:tmpl w:val="F85A43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F944BD7"/>
    <w:multiLevelType w:val="hybridMultilevel"/>
    <w:tmpl w:val="DE02988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48E3B17"/>
    <w:multiLevelType w:val="multilevel"/>
    <w:tmpl w:val="E18C3F4A"/>
    <w:lvl w:ilvl="0">
      <w:start w:val="1"/>
      <w:numFmt w:val="decimal"/>
      <w:lvlText w:val="%1."/>
      <w:lvlJc w:val="left"/>
      <w:pPr>
        <w:ind w:left="1080" w:hanging="360"/>
      </w:pPr>
      <w:rPr>
        <w:rFonts w:ascii="Arial" w:hAnsi="Arial" w:cs="Arial" w:hint="default"/>
        <w:sz w:val="2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44" w15:restartNumberingAfterBreak="0">
    <w:nsid w:val="78522348"/>
    <w:multiLevelType w:val="hybridMultilevel"/>
    <w:tmpl w:val="8960B1E6"/>
    <w:lvl w:ilvl="0" w:tplc="FFFFFFFF">
      <w:start w:val="1"/>
      <w:numFmt w:val="decimal"/>
      <w:lvlText w:val="%1."/>
      <w:lvlJc w:val="left"/>
      <w:pPr>
        <w:ind w:left="122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6D0B68"/>
    <w:multiLevelType w:val="multilevel"/>
    <w:tmpl w:val="7C1A7048"/>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0" w:firstLine="720"/>
      </w:pPr>
      <w:rPr>
        <w:rFonts w:hint="default"/>
        <w:b w:val="0"/>
        <w:i w:val="0"/>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46" w15:restartNumberingAfterBreak="0">
    <w:nsid w:val="79C01887"/>
    <w:multiLevelType w:val="hybridMultilevel"/>
    <w:tmpl w:val="8EE08C6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7" w15:restartNumberingAfterBreak="0">
    <w:nsid w:val="7C0E0A90"/>
    <w:multiLevelType w:val="hybridMultilevel"/>
    <w:tmpl w:val="EB6AEC78"/>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8" w15:restartNumberingAfterBreak="0">
    <w:nsid w:val="7C2021C8"/>
    <w:multiLevelType w:val="hybridMultilevel"/>
    <w:tmpl w:val="50EE16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43"/>
  </w:num>
  <w:num w:numId="13">
    <w:abstractNumId w:val="0"/>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28"/>
  </w:num>
  <w:num w:numId="17">
    <w:abstractNumId w:val="16"/>
  </w:num>
  <w:num w:numId="18">
    <w:abstractNumId w:val="31"/>
  </w:num>
  <w:num w:numId="19">
    <w:abstractNumId w:val="34"/>
  </w:num>
  <w:num w:numId="20">
    <w:abstractNumId w:val="24"/>
  </w:num>
  <w:num w:numId="21">
    <w:abstractNumId w:val="19"/>
  </w:num>
  <w:num w:numId="22">
    <w:abstractNumId w:val="32"/>
  </w:num>
  <w:num w:numId="23">
    <w:abstractNumId w:val="23"/>
  </w:num>
  <w:num w:numId="24">
    <w:abstractNumId w:val="35"/>
  </w:num>
  <w:num w:numId="25">
    <w:abstractNumId w:val="13"/>
  </w:num>
  <w:num w:numId="26">
    <w:abstractNumId w:val="48"/>
  </w:num>
  <w:num w:numId="27">
    <w:abstractNumId w:val="40"/>
  </w:num>
  <w:num w:numId="28">
    <w:abstractNumId w:val="27"/>
  </w:num>
  <w:num w:numId="29">
    <w:abstractNumId w:val="39"/>
  </w:num>
  <w:num w:numId="30">
    <w:abstractNumId w:val="17"/>
  </w:num>
  <w:num w:numId="31">
    <w:abstractNumId w:val="30"/>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1"/>
  </w:num>
  <w:num w:numId="37">
    <w:abstractNumId w:val="37"/>
  </w:num>
  <w:num w:numId="38">
    <w:abstractNumId w:val="47"/>
  </w:num>
  <w:num w:numId="39">
    <w:abstractNumId w:val="46"/>
  </w:num>
  <w:num w:numId="40">
    <w:abstractNumId w:val="33"/>
  </w:num>
  <w:num w:numId="41">
    <w:abstractNumId w:val="21"/>
  </w:num>
  <w:num w:numId="42">
    <w:abstractNumId w:val="38"/>
  </w:num>
  <w:num w:numId="43">
    <w:abstractNumId w:val="18"/>
  </w:num>
  <w:num w:numId="44">
    <w:abstractNumId w:val="20"/>
  </w:num>
  <w:num w:numId="45">
    <w:abstractNumId w:val="14"/>
  </w:num>
  <w:num w:numId="46">
    <w:abstractNumId w:val="22"/>
  </w:num>
  <w:num w:numId="47">
    <w:abstractNumId w:val="26"/>
  </w:num>
  <w:num w:numId="48">
    <w:abstractNumId w:val="44"/>
  </w:num>
  <w:num w:numId="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D6C"/>
    <w:rsid w:val="00003438"/>
    <w:rsid w:val="000118F4"/>
    <w:rsid w:val="0001400F"/>
    <w:rsid w:val="000152BE"/>
    <w:rsid w:val="00026230"/>
    <w:rsid w:val="0002727E"/>
    <w:rsid w:val="00032073"/>
    <w:rsid w:val="00055BF0"/>
    <w:rsid w:val="000772D2"/>
    <w:rsid w:val="000851FC"/>
    <w:rsid w:val="00086E12"/>
    <w:rsid w:val="00093196"/>
    <w:rsid w:val="000C569C"/>
    <w:rsid w:val="000D2AA1"/>
    <w:rsid w:val="000E1BBA"/>
    <w:rsid w:val="000E27EF"/>
    <w:rsid w:val="000E7FF5"/>
    <w:rsid w:val="000F719F"/>
    <w:rsid w:val="001071AF"/>
    <w:rsid w:val="0011301E"/>
    <w:rsid w:val="001330D2"/>
    <w:rsid w:val="00156525"/>
    <w:rsid w:val="001777D3"/>
    <w:rsid w:val="00190B00"/>
    <w:rsid w:val="00192FE2"/>
    <w:rsid w:val="0019781C"/>
    <w:rsid w:val="001C0304"/>
    <w:rsid w:val="001E059E"/>
    <w:rsid w:val="001E4156"/>
    <w:rsid w:val="001E7DC0"/>
    <w:rsid w:val="0020046D"/>
    <w:rsid w:val="00201390"/>
    <w:rsid w:val="002038DF"/>
    <w:rsid w:val="002110BE"/>
    <w:rsid w:val="00214824"/>
    <w:rsid w:val="002256C4"/>
    <w:rsid w:val="00226080"/>
    <w:rsid w:val="00226B48"/>
    <w:rsid w:val="00247BB4"/>
    <w:rsid w:val="00251075"/>
    <w:rsid w:val="00257F99"/>
    <w:rsid w:val="00267E50"/>
    <w:rsid w:val="00271243"/>
    <w:rsid w:val="0028087A"/>
    <w:rsid w:val="00281DC8"/>
    <w:rsid w:val="00296ED9"/>
    <w:rsid w:val="002C0B61"/>
    <w:rsid w:val="002C3883"/>
    <w:rsid w:val="002D4B07"/>
    <w:rsid w:val="00311273"/>
    <w:rsid w:val="00315DA9"/>
    <w:rsid w:val="0031678C"/>
    <w:rsid w:val="003234B1"/>
    <w:rsid w:val="0032369A"/>
    <w:rsid w:val="00326A60"/>
    <w:rsid w:val="00335567"/>
    <w:rsid w:val="00351F44"/>
    <w:rsid w:val="0036726F"/>
    <w:rsid w:val="0037019C"/>
    <w:rsid w:val="003774DA"/>
    <w:rsid w:val="00386C57"/>
    <w:rsid w:val="00390724"/>
    <w:rsid w:val="003B117B"/>
    <w:rsid w:val="003D2047"/>
    <w:rsid w:val="00403635"/>
    <w:rsid w:val="0040455C"/>
    <w:rsid w:val="00414A4C"/>
    <w:rsid w:val="0042099D"/>
    <w:rsid w:val="00420B88"/>
    <w:rsid w:val="00437497"/>
    <w:rsid w:val="00440E52"/>
    <w:rsid w:val="00451EB2"/>
    <w:rsid w:val="0045528C"/>
    <w:rsid w:val="00467E11"/>
    <w:rsid w:val="00474A69"/>
    <w:rsid w:val="004A4058"/>
    <w:rsid w:val="004A45EB"/>
    <w:rsid w:val="004C07C7"/>
    <w:rsid w:val="004C4C7B"/>
    <w:rsid w:val="004C7D26"/>
    <w:rsid w:val="004D6503"/>
    <w:rsid w:val="004E0A9E"/>
    <w:rsid w:val="00507CF3"/>
    <w:rsid w:val="00507E03"/>
    <w:rsid w:val="00521A11"/>
    <w:rsid w:val="0052669A"/>
    <w:rsid w:val="00533A97"/>
    <w:rsid w:val="005526AF"/>
    <w:rsid w:val="00553243"/>
    <w:rsid w:val="00561AF7"/>
    <w:rsid w:val="00564E71"/>
    <w:rsid w:val="00572223"/>
    <w:rsid w:val="00574602"/>
    <w:rsid w:val="00575C37"/>
    <w:rsid w:val="0057658C"/>
    <w:rsid w:val="00583B8E"/>
    <w:rsid w:val="00586952"/>
    <w:rsid w:val="00586BC7"/>
    <w:rsid w:val="00591B8E"/>
    <w:rsid w:val="005959FC"/>
    <w:rsid w:val="005B0BCA"/>
    <w:rsid w:val="005B64FD"/>
    <w:rsid w:val="005C4399"/>
    <w:rsid w:val="005E0C41"/>
    <w:rsid w:val="005E539D"/>
    <w:rsid w:val="005E6E54"/>
    <w:rsid w:val="005E7E9E"/>
    <w:rsid w:val="005F1DBB"/>
    <w:rsid w:val="00600829"/>
    <w:rsid w:val="00606C02"/>
    <w:rsid w:val="00616407"/>
    <w:rsid w:val="00623FD9"/>
    <w:rsid w:val="0063333E"/>
    <w:rsid w:val="00643B00"/>
    <w:rsid w:val="00646145"/>
    <w:rsid w:val="00651288"/>
    <w:rsid w:val="0065613E"/>
    <w:rsid w:val="00665531"/>
    <w:rsid w:val="0067698E"/>
    <w:rsid w:val="00683604"/>
    <w:rsid w:val="006911DB"/>
    <w:rsid w:val="00692602"/>
    <w:rsid w:val="006A410B"/>
    <w:rsid w:val="00745BBC"/>
    <w:rsid w:val="00747530"/>
    <w:rsid w:val="007537B3"/>
    <w:rsid w:val="00762128"/>
    <w:rsid w:val="007675AA"/>
    <w:rsid w:val="007676F0"/>
    <w:rsid w:val="00775F71"/>
    <w:rsid w:val="00776C3E"/>
    <w:rsid w:val="00782687"/>
    <w:rsid w:val="00784348"/>
    <w:rsid w:val="00797007"/>
    <w:rsid w:val="007A4298"/>
    <w:rsid w:val="007A452F"/>
    <w:rsid w:val="007A54E0"/>
    <w:rsid w:val="007B3C75"/>
    <w:rsid w:val="007C1D89"/>
    <w:rsid w:val="007C3ABC"/>
    <w:rsid w:val="007D3BA9"/>
    <w:rsid w:val="007E207B"/>
    <w:rsid w:val="007E2CA9"/>
    <w:rsid w:val="007F6411"/>
    <w:rsid w:val="00833499"/>
    <w:rsid w:val="00837065"/>
    <w:rsid w:val="008572A1"/>
    <w:rsid w:val="008658D9"/>
    <w:rsid w:val="008704AB"/>
    <w:rsid w:val="00875825"/>
    <w:rsid w:val="00883F7B"/>
    <w:rsid w:val="00887FA4"/>
    <w:rsid w:val="00891731"/>
    <w:rsid w:val="008918E8"/>
    <w:rsid w:val="00895C85"/>
    <w:rsid w:val="008A34BD"/>
    <w:rsid w:val="008A543B"/>
    <w:rsid w:val="008D5B70"/>
    <w:rsid w:val="00902F92"/>
    <w:rsid w:val="00906221"/>
    <w:rsid w:val="009234B9"/>
    <w:rsid w:val="00926068"/>
    <w:rsid w:val="00926340"/>
    <w:rsid w:val="0092652F"/>
    <w:rsid w:val="00927F7E"/>
    <w:rsid w:val="00930ED1"/>
    <w:rsid w:val="0093282B"/>
    <w:rsid w:val="00934160"/>
    <w:rsid w:val="0093750B"/>
    <w:rsid w:val="009414B5"/>
    <w:rsid w:val="009631EE"/>
    <w:rsid w:val="009709CB"/>
    <w:rsid w:val="00980685"/>
    <w:rsid w:val="0098596C"/>
    <w:rsid w:val="00997709"/>
    <w:rsid w:val="009A4E67"/>
    <w:rsid w:val="009D10A9"/>
    <w:rsid w:val="009D36F9"/>
    <w:rsid w:val="009D6758"/>
    <w:rsid w:val="009D774E"/>
    <w:rsid w:val="009E244B"/>
    <w:rsid w:val="00A120E3"/>
    <w:rsid w:val="00A1389C"/>
    <w:rsid w:val="00A301A3"/>
    <w:rsid w:val="00A30650"/>
    <w:rsid w:val="00A31B8B"/>
    <w:rsid w:val="00A36517"/>
    <w:rsid w:val="00A44642"/>
    <w:rsid w:val="00A526C3"/>
    <w:rsid w:val="00A82B78"/>
    <w:rsid w:val="00A85D6C"/>
    <w:rsid w:val="00A87F54"/>
    <w:rsid w:val="00A91595"/>
    <w:rsid w:val="00AA1D08"/>
    <w:rsid w:val="00AA6CFE"/>
    <w:rsid w:val="00AB372C"/>
    <w:rsid w:val="00AB57B0"/>
    <w:rsid w:val="00AC1A26"/>
    <w:rsid w:val="00AD007F"/>
    <w:rsid w:val="00AE2E8C"/>
    <w:rsid w:val="00AE4CBB"/>
    <w:rsid w:val="00B02243"/>
    <w:rsid w:val="00B03E7D"/>
    <w:rsid w:val="00B07167"/>
    <w:rsid w:val="00B14306"/>
    <w:rsid w:val="00B20D1D"/>
    <w:rsid w:val="00B26593"/>
    <w:rsid w:val="00B329A8"/>
    <w:rsid w:val="00B55FA3"/>
    <w:rsid w:val="00B56DDB"/>
    <w:rsid w:val="00B57911"/>
    <w:rsid w:val="00B719AD"/>
    <w:rsid w:val="00B82797"/>
    <w:rsid w:val="00B91E90"/>
    <w:rsid w:val="00BA69C6"/>
    <w:rsid w:val="00BC60F4"/>
    <w:rsid w:val="00BD5C80"/>
    <w:rsid w:val="00BE20D4"/>
    <w:rsid w:val="00BF7BDD"/>
    <w:rsid w:val="00C11360"/>
    <w:rsid w:val="00C13590"/>
    <w:rsid w:val="00C22DB8"/>
    <w:rsid w:val="00C3488D"/>
    <w:rsid w:val="00C573B1"/>
    <w:rsid w:val="00CB36C4"/>
    <w:rsid w:val="00CB697A"/>
    <w:rsid w:val="00CC6417"/>
    <w:rsid w:val="00CE72B0"/>
    <w:rsid w:val="00CF525D"/>
    <w:rsid w:val="00D0299B"/>
    <w:rsid w:val="00D1639B"/>
    <w:rsid w:val="00D443B6"/>
    <w:rsid w:val="00D50A8A"/>
    <w:rsid w:val="00D651DF"/>
    <w:rsid w:val="00D74044"/>
    <w:rsid w:val="00D74B9F"/>
    <w:rsid w:val="00D76A10"/>
    <w:rsid w:val="00D80473"/>
    <w:rsid w:val="00DB4953"/>
    <w:rsid w:val="00DB66B7"/>
    <w:rsid w:val="00DC5789"/>
    <w:rsid w:val="00DD5E32"/>
    <w:rsid w:val="00DF061F"/>
    <w:rsid w:val="00E009EF"/>
    <w:rsid w:val="00E022D4"/>
    <w:rsid w:val="00E11411"/>
    <w:rsid w:val="00E14B9B"/>
    <w:rsid w:val="00E212AE"/>
    <w:rsid w:val="00E31E19"/>
    <w:rsid w:val="00E347A1"/>
    <w:rsid w:val="00E37774"/>
    <w:rsid w:val="00E461AC"/>
    <w:rsid w:val="00E52510"/>
    <w:rsid w:val="00E53CCC"/>
    <w:rsid w:val="00E57C34"/>
    <w:rsid w:val="00E61A15"/>
    <w:rsid w:val="00E62C8B"/>
    <w:rsid w:val="00E72916"/>
    <w:rsid w:val="00E8536D"/>
    <w:rsid w:val="00EB4773"/>
    <w:rsid w:val="00EC0446"/>
    <w:rsid w:val="00EC5D90"/>
    <w:rsid w:val="00ED01BF"/>
    <w:rsid w:val="00EE72F8"/>
    <w:rsid w:val="00EF025A"/>
    <w:rsid w:val="00EF0934"/>
    <w:rsid w:val="00EF3B33"/>
    <w:rsid w:val="00EF4866"/>
    <w:rsid w:val="00F01DFE"/>
    <w:rsid w:val="00F15C40"/>
    <w:rsid w:val="00F45064"/>
    <w:rsid w:val="00F46509"/>
    <w:rsid w:val="00F641B7"/>
    <w:rsid w:val="00F91FDE"/>
    <w:rsid w:val="00F96309"/>
    <w:rsid w:val="00FA3F1E"/>
    <w:rsid w:val="00FB4F47"/>
    <w:rsid w:val="00FC3211"/>
    <w:rsid w:val="00FC3B21"/>
    <w:rsid w:val="00FD7F3C"/>
    <w:rsid w:val="00FE3B93"/>
    <w:rsid w:val="00FF19AB"/>
    <w:rsid w:val="00FF692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171D1"/>
  <w14:defaultImageDpi w14:val="32767"/>
  <w15:chartTrackingRefBased/>
  <w15:docId w15:val="{A245438B-DA38-964A-A168-5FC534EF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C4C7B"/>
    <w:rPr>
      <w:sz w:val="24"/>
      <w:szCs w:val="24"/>
      <w:lang w:eastAsia="en-US"/>
    </w:rPr>
  </w:style>
  <w:style w:type="paragraph" w:styleId="Antrat1">
    <w:name w:val="heading 1"/>
    <w:basedOn w:val="prastasis"/>
    <w:next w:val="prastasis"/>
    <w:qFormat/>
    <w:pPr>
      <w:keepNext/>
      <w:numPr>
        <w:numId w:val="1"/>
      </w:numPr>
      <w:spacing w:before="360" w:after="360"/>
      <w:jc w:val="center"/>
      <w:outlineLvl w:val="0"/>
    </w:pPr>
    <w:rPr>
      <w:sz w:val="28"/>
      <w:szCs w:val="20"/>
      <w:lang w:eastAsia="lt-LT"/>
    </w:rPr>
  </w:style>
  <w:style w:type="paragraph" w:styleId="Antrat2">
    <w:name w:val="heading 2"/>
    <w:basedOn w:val="prastasis"/>
    <w:next w:val="prastasis"/>
    <w:qFormat/>
    <w:pPr>
      <w:numPr>
        <w:ilvl w:val="1"/>
        <w:numId w:val="1"/>
      </w:numPr>
      <w:jc w:val="both"/>
      <w:outlineLvl w:val="1"/>
    </w:pPr>
    <w:rPr>
      <w:szCs w:val="20"/>
      <w:lang w:eastAsia="lt-LT"/>
    </w:rPr>
  </w:style>
  <w:style w:type="paragraph" w:styleId="Antrat3">
    <w:name w:val="heading 3"/>
    <w:basedOn w:val="prastasis"/>
    <w:next w:val="prastasis"/>
    <w:qFormat/>
    <w:pPr>
      <w:keepNext/>
      <w:numPr>
        <w:ilvl w:val="2"/>
        <w:numId w:val="1"/>
      </w:numPr>
      <w:jc w:val="both"/>
      <w:outlineLvl w:val="2"/>
    </w:pPr>
    <w:rPr>
      <w:szCs w:val="20"/>
      <w:lang w:eastAsia="lt-LT"/>
    </w:rPr>
  </w:style>
  <w:style w:type="paragraph" w:styleId="Antrat4">
    <w:name w:val="heading 4"/>
    <w:basedOn w:val="prastasis"/>
    <w:next w:val="prastasis"/>
    <w:qFormat/>
    <w:pPr>
      <w:keepNext/>
      <w:numPr>
        <w:ilvl w:val="3"/>
        <w:numId w:val="1"/>
      </w:numPr>
      <w:outlineLvl w:val="3"/>
    </w:pPr>
    <w:rPr>
      <w:b/>
      <w:sz w:val="44"/>
      <w:szCs w:val="20"/>
      <w:lang w:eastAsia="lt-LT"/>
    </w:rPr>
  </w:style>
  <w:style w:type="paragraph" w:styleId="Antrat5">
    <w:name w:val="heading 5"/>
    <w:basedOn w:val="prastasis"/>
    <w:next w:val="prastasis"/>
    <w:qFormat/>
    <w:pPr>
      <w:keepNext/>
      <w:numPr>
        <w:ilvl w:val="4"/>
        <w:numId w:val="1"/>
      </w:numPr>
      <w:outlineLvl w:val="4"/>
    </w:pPr>
    <w:rPr>
      <w:b/>
      <w:sz w:val="40"/>
      <w:szCs w:val="20"/>
      <w:lang w:eastAsia="lt-LT"/>
    </w:rPr>
  </w:style>
  <w:style w:type="paragraph" w:styleId="Antrat6">
    <w:name w:val="heading 6"/>
    <w:basedOn w:val="prastasis"/>
    <w:next w:val="prastasis"/>
    <w:qFormat/>
    <w:pPr>
      <w:keepNext/>
      <w:numPr>
        <w:ilvl w:val="5"/>
        <w:numId w:val="1"/>
      </w:numPr>
      <w:outlineLvl w:val="5"/>
    </w:pPr>
    <w:rPr>
      <w:b/>
      <w:sz w:val="36"/>
      <w:szCs w:val="20"/>
      <w:lang w:eastAsia="lt-LT"/>
    </w:rPr>
  </w:style>
  <w:style w:type="paragraph" w:styleId="Antrat7">
    <w:name w:val="heading 7"/>
    <w:basedOn w:val="prastasis"/>
    <w:next w:val="prastasis"/>
    <w:qFormat/>
    <w:pPr>
      <w:keepNext/>
      <w:numPr>
        <w:ilvl w:val="6"/>
        <w:numId w:val="1"/>
      </w:numPr>
      <w:outlineLvl w:val="6"/>
    </w:pPr>
    <w:rPr>
      <w:sz w:val="48"/>
      <w:szCs w:val="20"/>
      <w:lang w:eastAsia="lt-LT"/>
    </w:rPr>
  </w:style>
  <w:style w:type="paragraph" w:styleId="Antrat8">
    <w:name w:val="heading 8"/>
    <w:basedOn w:val="prastasis"/>
    <w:next w:val="prastasis"/>
    <w:qFormat/>
    <w:pPr>
      <w:keepNext/>
      <w:numPr>
        <w:ilvl w:val="7"/>
        <w:numId w:val="1"/>
      </w:numPr>
      <w:outlineLvl w:val="7"/>
    </w:pPr>
    <w:rPr>
      <w:b/>
      <w:sz w:val="18"/>
      <w:szCs w:val="20"/>
      <w:lang w:eastAsia="lt-LT"/>
    </w:rPr>
  </w:style>
  <w:style w:type="paragraph" w:styleId="Antrat9">
    <w:name w:val="heading 9"/>
    <w:basedOn w:val="prastasis"/>
    <w:next w:val="prastasis"/>
    <w:qFormat/>
    <w:pPr>
      <w:keepNext/>
      <w:numPr>
        <w:ilvl w:val="8"/>
        <w:numId w:val="1"/>
      </w:numPr>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 Char Char, Char Char Char Char Char,Char Char,Char Char Char Char Char"/>
    <w:basedOn w:val="prastasis"/>
    <w:link w:val="AntratsDiagrama"/>
    <w:uiPriority w:val="99"/>
    <w:pPr>
      <w:widowControl w:val="0"/>
      <w:tabs>
        <w:tab w:val="center" w:pos="4153"/>
        <w:tab w:val="right" w:pos="8306"/>
      </w:tabs>
      <w:spacing w:after="20"/>
      <w:jc w:val="both"/>
    </w:pPr>
    <w:rPr>
      <w:szCs w:val="20"/>
      <w:lang w:eastAsia="lt-LT"/>
    </w:rPr>
  </w:style>
  <w:style w:type="paragraph" w:styleId="Turinys1">
    <w:name w:val="toc 1"/>
    <w:basedOn w:val="prastasis"/>
    <w:next w:val="prastasis"/>
    <w:autoRedefine/>
    <w:semiHidden/>
    <w:pPr>
      <w:spacing w:line="360" w:lineRule="auto"/>
      <w:ind w:left="851"/>
    </w:pPr>
    <w:rPr>
      <w:szCs w:val="20"/>
      <w:lang w:eastAsia="lt-LT"/>
    </w:rPr>
  </w:style>
  <w:style w:type="paragraph" w:customStyle="1" w:styleId="Point1">
    <w:name w:val="Point 1"/>
    <w:basedOn w:val="prastasis"/>
    <w:pPr>
      <w:spacing w:before="120" w:after="120"/>
      <w:ind w:left="1418" w:hanging="567"/>
      <w:jc w:val="both"/>
    </w:pPr>
    <w:rPr>
      <w:szCs w:val="20"/>
      <w:lang w:val="en-GB" w:eastAsia="lt-LT"/>
    </w:rPr>
  </w:style>
  <w:style w:type="paragraph" w:styleId="Pagrindiniotekstotrauka3">
    <w:name w:val="Body Text Indent 3"/>
    <w:basedOn w:val="prastasis"/>
    <w:pPr>
      <w:tabs>
        <w:tab w:val="left" w:pos="4536"/>
      </w:tabs>
      <w:ind w:firstLine="2268"/>
      <w:jc w:val="both"/>
    </w:pPr>
    <w:rPr>
      <w:szCs w:val="20"/>
      <w:lang w:eastAsia="lt-LT"/>
    </w:rPr>
  </w:style>
  <w:style w:type="paragraph" w:styleId="Pagrindiniotekstotrauka2">
    <w:name w:val="Body Text Indent 2"/>
    <w:basedOn w:val="prastasis"/>
    <w:pPr>
      <w:ind w:left="720"/>
    </w:pPr>
    <w:rPr>
      <w:i/>
      <w:szCs w:val="20"/>
      <w:lang w:eastAsia="lt-LT"/>
    </w:rPr>
  </w:style>
  <w:style w:type="paragraph" w:styleId="Pagrindinistekstas3">
    <w:name w:val="Body Text 3"/>
    <w:basedOn w:val="prastasis"/>
    <w:pPr>
      <w:jc w:val="both"/>
    </w:pPr>
    <w:rPr>
      <w:szCs w:val="20"/>
      <w:lang w:eastAsia="lt-LT"/>
    </w:rPr>
  </w:style>
  <w:style w:type="paragraph" w:styleId="Pagrindiniotekstotrauka">
    <w:name w:val="Body Text Indent"/>
    <w:basedOn w:val="prastasis"/>
    <w:link w:val="PagrindiniotekstotraukaDiagrama"/>
    <w:pPr>
      <w:ind w:firstLine="720"/>
    </w:pPr>
    <w:rPr>
      <w:i/>
      <w:szCs w:val="20"/>
      <w:lang w:eastAsia="lt-LT"/>
    </w:rPr>
  </w:style>
  <w:style w:type="paragraph" w:styleId="Porat">
    <w:name w:val="footer"/>
    <w:basedOn w:val="prastasis"/>
    <w:link w:val="PoratDiagrama"/>
    <w:uiPriority w:val="99"/>
    <w:pPr>
      <w:tabs>
        <w:tab w:val="center" w:pos="4320"/>
        <w:tab w:val="right" w:pos="8640"/>
      </w:tabs>
    </w:pPr>
    <w:rPr>
      <w:szCs w:val="20"/>
      <w:lang w:eastAsia="lt-LT"/>
    </w:rPr>
  </w:style>
  <w:style w:type="paragraph" w:styleId="Pavadinimas">
    <w:name w:val="Title"/>
    <w:basedOn w:val="prastasis"/>
    <w:qFormat/>
    <w:pPr>
      <w:jc w:val="center"/>
    </w:pPr>
    <w:rPr>
      <w:b/>
      <w:szCs w:val="20"/>
    </w:rPr>
  </w:style>
  <w:style w:type="paragraph" w:customStyle="1" w:styleId="Debesliotekstas1">
    <w:name w:val="Debesėlio tekstas1"/>
    <w:basedOn w:val="prastasis"/>
    <w:semiHidden/>
    <w:rPr>
      <w:rFonts w:ascii="Tahoma" w:hAnsi="Tahoma" w:cs="Tahoma"/>
      <w:sz w:val="16"/>
      <w:szCs w:val="16"/>
      <w:lang w:eastAsia="lt-LT"/>
    </w:rPr>
  </w:style>
  <w:style w:type="paragraph" w:styleId="Antrat">
    <w:name w:val="caption"/>
    <w:basedOn w:val="prastasis"/>
    <w:next w:val="prastasis"/>
    <w:qFormat/>
    <w:rPr>
      <w:b/>
      <w:bCs/>
    </w:rPr>
  </w:style>
  <w:style w:type="paragraph" w:styleId="Pagrindinistekstas">
    <w:name w:val="Body Text"/>
    <w:basedOn w:val="prastasis"/>
    <w:rPr>
      <w:b/>
      <w:iCs/>
      <w:szCs w:val="22"/>
      <w:lang w:eastAsia="lt-LT"/>
    </w:rPr>
  </w:style>
  <w:style w:type="paragraph" w:styleId="prastasiniatinklio">
    <w:name w:val="Normal (Web)"/>
    <w:basedOn w:val="prastasis"/>
    <w:pPr>
      <w:spacing w:before="100" w:after="100"/>
    </w:pPr>
    <w:rPr>
      <w:szCs w:val="20"/>
      <w:lang w:val="en-GB"/>
    </w:rPr>
  </w:style>
  <w:style w:type="paragraph" w:styleId="Dokumentostruktra">
    <w:name w:val="Document Map"/>
    <w:basedOn w:val="prastasis"/>
    <w:semiHidden/>
    <w:pPr>
      <w:shd w:val="clear" w:color="auto" w:fill="000080"/>
    </w:pPr>
    <w:rPr>
      <w:rFonts w:ascii="Tahoma" w:hAnsi="Tahoma" w:cs="Tahoma"/>
      <w:szCs w:val="20"/>
      <w:lang w:eastAsia="lt-LT"/>
    </w:rPr>
  </w:style>
  <w:style w:type="paragraph" w:styleId="Pagrindinistekstas2">
    <w:name w:val="Body Text 2"/>
    <w:basedOn w:val="prastasis"/>
    <w:pPr>
      <w:autoSpaceDE w:val="0"/>
      <w:autoSpaceDN w:val="0"/>
      <w:ind w:right="264"/>
    </w:pPr>
  </w:style>
  <w:style w:type="paragraph" w:styleId="Komentarotekstas">
    <w:name w:val="annotation text"/>
    <w:basedOn w:val="prastasis"/>
    <w:semiHidden/>
    <w:pPr>
      <w:spacing w:before="120" w:after="120"/>
    </w:pPr>
    <w:rPr>
      <w:rFonts w:ascii="Arial" w:hAnsi="Arial"/>
      <w:snapToGrid w:val="0"/>
      <w:sz w:val="20"/>
      <w:szCs w:val="20"/>
      <w:lang w:val="sv-SE"/>
    </w:rPr>
  </w:style>
  <w:style w:type="paragraph" w:styleId="Paantrat">
    <w:name w:val="Subtitle"/>
    <w:basedOn w:val="prastasis"/>
    <w:qFormat/>
    <w:pPr>
      <w:spacing w:before="120" w:after="120"/>
      <w:jc w:val="center"/>
    </w:pPr>
    <w:rPr>
      <w:rFonts w:ascii="Arial" w:hAnsi="Arial"/>
      <w:b/>
      <w:snapToGrid w:val="0"/>
      <w:sz w:val="28"/>
      <w:szCs w:val="20"/>
      <w:lang w:val="fr-BE"/>
    </w:rPr>
  </w:style>
  <w:style w:type="paragraph" w:styleId="Debesliotekstas">
    <w:name w:val="Balloon Text"/>
    <w:basedOn w:val="prastasis"/>
    <w:semiHidden/>
    <w:rPr>
      <w:rFonts w:ascii="Tahoma" w:hAnsi="Tahoma" w:cs="Tahoma"/>
      <w:sz w:val="16"/>
      <w:szCs w:val="16"/>
      <w:lang w:eastAsia="lt-LT"/>
    </w:rPr>
  </w:style>
  <w:style w:type="paragraph" w:styleId="Komentarotema">
    <w:name w:val="annotation subject"/>
    <w:basedOn w:val="Komentarotekstas"/>
    <w:next w:val="Komentarotekstas"/>
    <w:semiHidden/>
    <w:pPr>
      <w:spacing w:before="0" w:after="0"/>
    </w:pPr>
    <w:rPr>
      <w:rFonts w:ascii="Times New Roman" w:hAnsi="Times New Roman"/>
      <w:b/>
      <w:bCs/>
      <w:snapToGrid/>
      <w:lang w:val="lt-LT" w:eastAsia="lt-LT"/>
    </w:rPr>
  </w:style>
  <w:style w:type="paragraph" w:styleId="Tekstoblokas">
    <w:name w:val="Block Text"/>
    <w:basedOn w:val="prastasis"/>
    <w:pPr>
      <w:ind w:left="972" w:right="-108" w:hanging="180"/>
    </w:pPr>
    <w:rPr>
      <w:lang w:val="en-GB"/>
    </w:rPr>
  </w:style>
  <w:style w:type="paragraph" w:styleId="Pagrindiniotekstopirmatrauka">
    <w:name w:val="Body Text First Indent"/>
    <w:basedOn w:val="Pagrindinistekstas"/>
    <w:pPr>
      <w:spacing w:after="120"/>
      <w:ind w:firstLine="210"/>
    </w:pPr>
    <w:rPr>
      <w:b w:val="0"/>
      <w:iCs w:val="0"/>
      <w:szCs w:val="24"/>
      <w:lang w:eastAsia="en-US"/>
    </w:rPr>
  </w:style>
  <w:style w:type="paragraph" w:styleId="Pagrindiniotekstopirmatrauka2">
    <w:name w:val="Body Text First Indent 2"/>
    <w:basedOn w:val="Pagrindiniotekstotrauka"/>
    <w:pPr>
      <w:spacing w:after="120"/>
      <w:ind w:left="283" w:firstLine="210"/>
    </w:pPr>
    <w:rPr>
      <w:i w:val="0"/>
      <w:szCs w:val="24"/>
      <w:lang w:eastAsia="en-US"/>
    </w:rPr>
  </w:style>
  <w:style w:type="paragraph" w:styleId="Ubaigimas">
    <w:name w:val="Closing"/>
    <w:basedOn w:val="prastasis"/>
    <w:pPr>
      <w:ind w:left="4252"/>
    </w:pPr>
  </w:style>
  <w:style w:type="paragraph" w:styleId="Data">
    <w:name w:val="Date"/>
    <w:basedOn w:val="prastasis"/>
    <w:next w:val="prastasis"/>
  </w:style>
  <w:style w:type="paragraph" w:styleId="Elpatoparaas">
    <w:name w:val="E-mail Signature"/>
    <w:basedOn w:val="prastasis"/>
  </w:style>
  <w:style w:type="paragraph" w:styleId="Dokumentoinaostekstas">
    <w:name w:val="endnote text"/>
    <w:basedOn w:val="prastasis"/>
    <w:semiHidden/>
    <w:rPr>
      <w:sz w:val="20"/>
      <w:szCs w:val="20"/>
    </w:rPr>
  </w:style>
  <w:style w:type="paragraph" w:styleId="Adresasantvoko">
    <w:name w:val="envelope address"/>
    <w:basedOn w:val="prastasis"/>
    <w:pPr>
      <w:framePr w:w="7920" w:h="1980" w:hRule="exact" w:hSpace="180" w:wrap="auto" w:hAnchor="page" w:xAlign="center" w:yAlign="bottom"/>
      <w:ind w:left="2880"/>
    </w:pPr>
    <w:rPr>
      <w:rFonts w:ascii="Arial" w:hAnsi="Arial" w:cs="Arial"/>
    </w:rPr>
  </w:style>
  <w:style w:type="paragraph" w:styleId="Vokoatgalinisadresas">
    <w:name w:val="envelope return"/>
    <w:basedOn w:val="prastasis"/>
    <w:rPr>
      <w:rFonts w:ascii="Arial" w:hAnsi="Arial" w:cs="Arial"/>
      <w:sz w:val="20"/>
      <w:szCs w:val="20"/>
    </w:rPr>
  </w:style>
  <w:style w:type="paragraph" w:styleId="Puslapioinaostekstas">
    <w:name w:val="footnote text"/>
    <w:basedOn w:val="prastasis"/>
    <w:semiHidden/>
    <w:rPr>
      <w:sz w:val="20"/>
      <w:szCs w:val="20"/>
    </w:rPr>
  </w:style>
  <w:style w:type="paragraph" w:styleId="HTMLadresas">
    <w:name w:val="HTML Address"/>
    <w:basedOn w:val="prastasis"/>
    <w:rPr>
      <w:i/>
      <w:iCs/>
    </w:rPr>
  </w:style>
  <w:style w:type="paragraph" w:styleId="HTMLiankstoformatuotas">
    <w:name w:val="HTML Preformatted"/>
    <w:basedOn w:val="prastasis"/>
    <w:rPr>
      <w:rFonts w:ascii="Courier New" w:hAnsi="Courier New" w:cs="Courier New"/>
      <w:sz w:val="20"/>
      <w:szCs w:val="20"/>
    </w:rPr>
  </w:style>
  <w:style w:type="paragraph" w:styleId="Indeksas1">
    <w:name w:val="index 1"/>
    <w:basedOn w:val="prastasis"/>
    <w:next w:val="prastasis"/>
    <w:autoRedefine/>
    <w:semiHidden/>
  </w:style>
  <w:style w:type="paragraph" w:styleId="Indeksas2">
    <w:name w:val="index 2"/>
    <w:basedOn w:val="prastasis"/>
    <w:next w:val="prastasis"/>
    <w:autoRedefine/>
    <w:semiHidden/>
    <w:pPr>
      <w:ind w:left="480" w:hanging="240"/>
    </w:pPr>
  </w:style>
  <w:style w:type="paragraph" w:styleId="Indeksas3">
    <w:name w:val="index 3"/>
    <w:basedOn w:val="prastasis"/>
    <w:next w:val="prastasis"/>
    <w:autoRedefine/>
    <w:semiHidden/>
    <w:pPr>
      <w:ind w:left="720" w:hanging="240"/>
    </w:pPr>
  </w:style>
  <w:style w:type="paragraph" w:styleId="Indeksas4">
    <w:name w:val="index 4"/>
    <w:basedOn w:val="prastasis"/>
    <w:next w:val="prastasis"/>
    <w:autoRedefine/>
    <w:semiHidden/>
    <w:pPr>
      <w:ind w:left="960" w:hanging="240"/>
    </w:pPr>
  </w:style>
  <w:style w:type="paragraph" w:styleId="Indeksas5">
    <w:name w:val="index 5"/>
    <w:basedOn w:val="prastasis"/>
    <w:next w:val="prastasis"/>
    <w:autoRedefine/>
    <w:semiHidden/>
    <w:pPr>
      <w:ind w:left="1200" w:hanging="240"/>
    </w:pPr>
  </w:style>
  <w:style w:type="paragraph" w:styleId="Indeksas6">
    <w:name w:val="index 6"/>
    <w:basedOn w:val="prastasis"/>
    <w:next w:val="prastasis"/>
    <w:autoRedefine/>
    <w:semiHidden/>
    <w:pPr>
      <w:ind w:left="1440" w:hanging="240"/>
    </w:pPr>
  </w:style>
  <w:style w:type="paragraph" w:styleId="Indeksas7">
    <w:name w:val="index 7"/>
    <w:basedOn w:val="prastasis"/>
    <w:next w:val="prastasis"/>
    <w:autoRedefine/>
    <w:semiHidden/>
    <w:pPr>
      <w:ind w:left="1680" w:hanging="240"/>
    </w:pPr>
  </w:style>
  <w:style w:type="paragraph" w:styleId="Indeksas8">
    <w:name w:val="index 8"/>
    <w:basedOn w:val="prastasis"/>
    <w:next w:val="prastasis"/>
    <w:autoRedefine/>
    <w:semiHidden/>
    <w:pPr>
      <w:ind w:left="1920" w:hanging="240"/>
    </w:pPr>
  </w:style>
  <w:style w:type="paragraph" w:styleId="Indeksas9">
    <w:name w:val="index 9"/>
    <w:basedOn w:val="prastasis"/>
    <w:next w:val="prastasis"/>
    <w:autoRedefine/>
    <w:semiHidden/>
    <w:pPr>
      <w:ind w:left="2160" w:hanging="240"/>
    </w:pPr>
  </w:style>
  <w:style w:type="paragraph" w:styleId="Indeksoantrat">
    <w:name w:val="index heading"/>
    <w:basedOn w:val="prastasis"/>
    <w:next w:val="Indeksas1"/>
    <w:semiHidden/>
    <w:rPr>
      <w:rFonts w:ascii="Arial" w:hAnsi="Arial" w:cs="Arial"/>
      <w:b/>
      <w:bCs/>
    </w:rPr>
  </w:style>
  <w:style w:type="paragraph" w:styleId="Sraas">
    <w:name w:val="List"/>
    <w:basedOn w:val="prastasis"/>
    <w:pPr>
      <w:ind w:left="283" w:hanging="283"/>
    </w:pPr>
  </w:style>
  <w:style w:type="paragraph" w:styleId="Sraas2">
    <w:name w:val="List 2"/>
    <w:basedOn w:val="prastasis"/>
    <w:pPr>
      <w:ind w:left="566" w:hanging="283"/>
    </w:pPr>
  </w:style>
  <w:style w:type="paragraph" w:styleId="Sraas3">
    <w:name w:val="List 3"/>
    <w:basedOn w:val="prastasis"/>
    <w:pPr>
      <w:ind w:left="849" w:hanging="283"/>
    </w:pPr>
  </w:style>
  <w:style w:type="paragraph" w:styleId="Sraas4">
    <w:name w:val="List 4"/>
    <w:basedOn w:val="prastasis"/>
    <w:pPr>
      <w:ind w:left="1132" w:hanging="283"/>
    </w:pPr>
  </w:style>
  <w:style w:type="paragraph" w:styleId="Sraas5">
    <w:name w:val="List 5"/>
    <w:basedOn w:val="prastasis"/>
    <w:pPr>
      <w:ind w:left="1415" w:hanging="283"/>
    </w:pPr>
  </w:style>
  <w:style w:type="paragraph" w:styleId="Sraassuenkleliais">
    <w:name w:val="List Bullet"/>
    <w:basedOn w:val="prastasis"/>
    <w:autoRedefine/>
    <w:pPr>
      <w:numPr>
        <w:numId w:val="2"/>
      </w:numPr>
    </w:pPr>
  </w:style>
  <w:style w:type="paragraph" w:styleId="Sraassuenkleliais2">
    <w:name w:val="List Bullet 2"/>
    <w:basedOn w:val="prastasis"/>
    <w:autoRedefine/>
    <w:pPr>
      <w:numPr>
        <w:numId w:val="3"/>
      </w:numPr>
    </w:pPr>
  </w:style>
  <w:style w:type="paragraph" w:styleId="Sraassuenkleliais3">
    <w:name w:val="List Bullet 3"/>
    <w:basedOn w:val="prastasis"/>
    <w:autoRedefine/>
    <w:pPr>
      <w:numPr>
        <w:numId w:val="4"/>
      </w:numPr>
    </w:pPr>
  </w:style>
  <w:style w:type="paragraph" w:styleId="Sraassuenkleliais4">
    <w:name w:val="List Bullet 4"/>
    <w:basedOn w:val="prastasis"/>
    <w:autoRedefine/>
    <w:pPr>
      <w:numPr>
        <w:numId w:val="5"/>
      </w:numPr>
    </w:pPr>
  </w:style>
  <w:style w:type="paragraph" w:styleId="Sraassuenkleliais5">
    <w:name w:val="List Bullet 5"/>
    <w:basedOn w:val="prastasis"/>
    <w:autoRedefine/>
    <w:pPr>
      <w:numPr>
        <w:numId w:val="6"/>
      </w:numPr>
    </w:pPr>
  </w:style>
  <w:style w:type="paragraph" w:styleId="Sraotsinys">
    <w:name w:val="List Continue"/>
    <w:basedOn w:val="prastasis"/>
    <w:pPr>
      <w:spacing w:after="120"/>
      <w:ind w:left="283"/>
    </w:pPr>
  </w:style>
  <w:style w:type="paragraph" w:styleId="Sraotsinys2">
    <w:name w:val="List Continue 2"/>
    <w:basedOn w:val="prastasis"/>
    <w:pPr>
      <w:spacing w:after="120"/>
      <w:ind w:left="566"/>
    </w:pPr>
  </w:style>
  <w:style w:type="paragraph" w:styleId="Sraotsinys3">
    <w:name w:val="List Continue 3"/>
    <w:basedOn w:val="prastasis"/>
    <w:pPr>
      <w:spacing w:after="120"/>
      <w:ind w:left="849"/>
    </w:pPr>
  </w:style>
  <w:style w:type="paragraph" w:styleId="Sraotsinys4">
    <w:name w:val="List Continue 4"/>
    <w:basedOn w:val="prastasis"/>
    <w:pPr>
      <w:spacing w:after="120"/>
      <w:ind w:left="1132"/>
    </w:pPr>
  </w:style>
  <w:style w:type="paragraph" w:styleId="Sraotsinys5">
    <w:name w:val="List Continue 5"/>
    <w:basedOn w:val="prastasis"/>
    <w:pPr>
      <w:spacing w:after="120"/>
      <w:ind w:left="1415"/>
    </w:pPr>
  </w:style>
  <w:style w:type="paragraph" w:styleId="Sraassunumeriais">
    <w:name w:val="List Number"/>
    <w:basedOn w:val="prastasis"/>
    <w:pPr>
      <w:numPr>
        <w:numId w:val="7"/>
      </w:numPr>
    </w:pPr>
  </w:style>
  <w:style w:type="paragraph" w:styleId="Sraassunumeriais2">
    <w:name w:val="List Number 2"/>
    <w:basedOn w:val="prastasis"/>
    <w:pPr>
      <w:numPr>
        <w:numId w:val="8"/>
      </w:numPr>
    </w:pPr>
  </w:style>
  <w:style w:type="paragraph" w:styleId="Sraassunumeriais3">
    <w:name w:val="List Number 3"/>
    <w:basedOn w:val="prastasis"/>
    <w:pPr>
      <w:numPr>
        <w:numId w:val="9"/>
      </w:numPr>
    </w:pPr>
  </w:style>
  <w:style w:type="paragraph" w:styleId="Sraassunumeriais4">
    <w:name w:val="List Number 4"/>
    <w:basedOn w:val="prastasis"/>
    <w:pPr>
      <w:numPr>
        <w:numId w:val="10"/>
      </w:numPr>
    </w:pPr>
  </w:style>
  <w:style w:type="paragraph" w:styleId="Sraassunumeriais5">
    <w:name w:val="List Number 5"/>
    <w:basedOn w:val="prastasis"/>
    <w:pPr>
      <w:numPr>
        <w:numId w:val="11"/>
      </w:numPr>
    </w:pPr>
  </w:style>
  <w:style w:type="paragraph" w:styleId="Makrokomandostekstas">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Laikoantrat">
    <w:name w:val="Message Header"/>
    <w:basedOn w:val="prastasis"/>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prastojitrauka">
    <w:name w:val="Normal Indent"/>
    <w:basedOn w:val="prastasis"/>
    <w:pPr>
      <w:ind w:left="720"/>
    </w:pPr>
  </w:style>
  <w:style w:type="paragraph" w:styleId="Pastabosantrat">
    <w:name w:val="Note Heading"/>
    <w:basedOn w:val="prastasis"/>
    <w:next w:val="prastasis"/>
  </w:style>
  <w:style w:type="paragraph" w:styleId="Paprastasistekstas">
    <w:name w:val="Plain Text"/>
    <w:basedOn w:val="prastasis"/>
    <w:rPr>
      <w:rFonts w:ascii="Courier New" w:hAnsi="Courier New" w:cs="Courier New"/>
      <w:sz w:val="20"/>
      <w:szCs w:val="20"/>
    </w:rPr>
  </w:style>
  <w:style w:type="paragraph" w:styleId="Pasveikinimas">
    <w:name w:val="Salutation"/>
    <w:basedOn w:val="prastasis"/>
    <w:next w:val="prastasis"/>
  </w:style>
  <w:style w:type="paragraph" w:styleId="Paraas">
    <w:name w:val="Signature"/>
    <w:basedOn w:val="prastasis"/>
    <w:pPr>
      <w:ind w:left="4252"/>
    </w:pPr>
  </w:style>
  <w:style w:type="paragraph" w:styleId="Literatra">
    <w:name w:val="table of authorities"/>
    <w:basedOn w:val="prastasis"/>
    <w:next w:val="prastasis"/>
    <w:semiHidden/>
    <w:pPr>
      <w:ind w:left="240" w:hanging="240"/>
    </w:pPr>
  </w:style>
  <w:style w:type="paragraph" w:styleId="Iliustracijsraas">
    <w:name w:val="table of figures"/>
    <w:basedOn w:val="prastasis"/>
    <w:next w:val="prastasis"/>
    <w:semiHidden/>
    <w:pPr>
      <w:ind w:left="480" w:hanging="480"/>
    </w:pPr>
  </w:style>
  <w:style w:type="paragraph" w:styleId="Literatrossraoantrat">
    <w:name w:val="toa heading"/>
    <w:basedOn w:val="prastasis"/>
    <w:next w:val="prastasis"/>
    <w:semiHidden/>
    <w:pPr>
      <w:spacing w:before="120"/>
    </w:pPr>
    <w:rPr>
      <w:rFonts w:ascii="Arial" w:hAnsi="Arial" w:cs="Arial"/>
      <w:b/>
      <w:bCs/>
    </w:rPr>
  </w:style>
  <w:style w:type="paragraph" w:styleId="Turinys2">
    <w:name w:val="toc 2"/>
    <w:basedOn w:val="prastasis"/>
    <w:next w:val="prastasis"/>
    <w:autoRedefine/>
    <w:semiHidden/>
    <w:pPr>
      <w:ind w:left="240"/>
    </w:pPr>
  </w:style>
  <w:style w:type="paragraph" w:styleId="Turinys3">
    <w:name w:val="toc 3"/>
    <w:basedOn w:val="prastasis"/>
    <w:next w:val="prastasis"/>
    <w:autoRedefine/>
    <w:semiHidden/>
    <w:pPr>
      <w:ind w:left="480"/>
    </w:pPr>
  </w:style>
  <w:style w:type="paragraph" w:styleId="Turinys4">
    <w:name w:val="toc 4"/>
    <w:basedOn w:val="prastasis"/>
    <w:next w:val="prastasis"/>
    <w:autoRedefine/>
    <w:semiHidden/>
    <w:pPr>
      <w:ind w:left="720"/>
    </w:pPr>
  </w:style>
  <w:style w:type="paragraph" w:styleId="Turinys5">
    <w:name w:val="toc 5"/>
    <w:basedOn w:val="prastasis"/>
    <w:next w:val="prastasis"/>
    <w:autoRedefine/>
    <w:semiHidden/>
    <w:pPr>
      <w:ind w:left="960"/>
    </w:pPr>
  </w:style>
  <w:style w:type="paragraph" w:styleId="Turinys6">
    <w:name w:val="toc 6"/>
    <w:basedOn w:val="prastasis"/>
    <w:next w:val="prastasis"/>
    <w:autoRedefine/>
    <w:semiHidden/>
    <w:pPr>
      <w:ind w:left="1200"/>
    </w:pPr>
  </w:style>
  <w:style w:type="paragraph" w:styleId="Turinys7">
    <w:name w:val="toc 7"/>
    <w:basedOn w:val="prastasis"/>
    <w:next w:val="prastasis"/>
    <w:autoRedefine/>
    <w:semiHidden/>
    <w:pPr>
      <w:ind w:left="1440"/>
    </w:pPr>
  </w:style>
  <w:style w:type="paragraph" w:styleId="Turinys8">
    <w:name w:val="toc 8"/>
    <w:basedOn w:val="prastasis"/>
    <w:next w:val="prastasis"/>
    <w:autoRedefine/>
    <w:semiHidden/>
    <w:pPr>
      <w:ind w:left="1680"/>
    </w:pPr>
  </w:style>
  <w:style w:type="paragraph" w:styleId="Turinys9">
    <w:name w:val="toc 9"/>
    <w:basedOn w:val="prastasis"/>
    <w:next w:val="prastasis"/>
    <w:autoRedefine/>
    <w:semiHidden/>
    <w:pPr>
      <w:ind w:left="1920"/>
    </w:pPr>
  </w:style>
  <w:style w:type="paragraph" w:customStyle="1" w:styleId="Default">
    <w:name w:val="Default"/>
    <w:pPr>
      <w:autoSpaceDE w:val="0"/>
      <w:autoSpaceDN w:val="0"/>
      <w:adjustRightInd w:val="0"/>
    </w:pPr>
    <w:rPr>
      <w:rFonts w:ascii="LGPIAE+Arial" w:hAnsi="LGPIAE+Arial"/>
      <w:color w:val="000000"/>
      <w:sz w:val="24"/>
      <w:szCs w:val="24"/>
      <w:lang w:val="en-US" w:eastAsia="en-US"/>
    </w:rPr>
  </w:style>
  <w:style w:type="paragraph" w:customStyle="1" w:styleId="1LaikopressC0">
    <w:name w:val="1: Laiško press C0"/>
    <w:basedOn w:val="prastasis"/>
    <w:rPr>
      <w:rFonts w:ascii="Arial" w:hAnsi="Arial"/>
      <w:kern w:val="28"/>
      <w:sz w:val="22"/>
      <w:szCs w:val="20"/>
    </w:rPr>
  </w:style>
  <w:style w:type="character" w:styleId="Hipersaitas">
    <w:name w:val="Hyperlink"/>
    <w:rPr>
      <w:color w:val="0000FF"/>
      <w:u w:val="single"/>
    </w:rPr>
  </w:style>
  <w:style w:type="character" w:styleId="Perirtashipersaitas">
    <w:name w:val="FollowedHyperlink"/>
    <w:rPr>
      <w:color w:val="800080"/>
      <w:u w:val="single"/>
    </w:rPr>
  </w:style>
  <w:style w:type="paragraph" w:customStyle="1" w:styleId="t2">
    <w:name w:val="t2"/>
    <w:basedOn w:val="prastasis"/>
    <w:rsid w:val="0065613E"/>
    <w:pPr>
      <w:widowControl w:val="0"/>
      <w:suppressAutoHyphens/>
      <w:spacing w:line="280" w:lineRule="atLeast"/>
    </w:pPr>
    <w:rPr>
      <w:szCs w:val="20"/>
      <w:lang w:val="en-US" w:eastAsia="ar-SA"/>
    </w:rPr>
  </w:style>
  <w:style w:type="paragraph" w:customStyle="1" w:styleId="pavadinimai">
    <w:name w:val="pavadinimai"/>
    <w:basedOn w:val="prastasis"/>
    <w:rsid w:val="007A4298"/>
    <w:pPr>
      <w:spacing w:before="360" w:after="240"/>
      <w:jc w:val="center"/>
    </w:pPr>
    <w:rPr>
      <w:rFonts w:eastAsia="Calibri"/>
      <w:b/>
    </w:rPr>
  </w:style>
  <w:style w:type="character" w:customStyle="1" w:styleId="AntratsDiagrama">
    <w:name w:val="Antraštės Diagrama"/>
    <w:aliases w:val=" Diagrama2 Diagrama,Diagrama2 Diagrama, Char Char Diagrama, Char Char Char Char Char Diagrama,Char Char Diagrama,Char Char Char Char Char Diagrama"/>
    <w:link w:val="Antrats"/>
    <w:uiPriority w:val="99"/>
    <w:locked/>
    <w:rsid w:val="007A4298"/>
    <w:rPr>
      <w:sz w:val="24"/>
      <w:lang w:val="lt-LT" w:eastAsia="lt-LT"/>
    </w:rPr>
  </w:style>
  <w:style w:type="paragraph" w:styleId="Sraopastraipa">
    <w:name w:val="List Paragraph"/>
    <w:aliases w:val="Numbering,ERP-List Paragraph,List Paragraph1,List Paragraph11,Bullet EY,List Paragraph2,List Paragraph21,Lentele,List not in Table,Buletai,lp1,Bullet 1,Use Case List Paragraph,List Paragraph111,Paragraph,List Paragraph Red"/>
    <w:basedOn w:val="prastasis"/>
    <w:link w:val="SraopastraipaDiagrama"/>
    <w:qFormat/>
    <w:rsid w:val="00CF525D"/>
    <w:pPr>
      <w:ind w:left="720"/>
      <w:contextualSpacing/>
    </w:p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CF525D"/>
    <w:rPr>
      <w:sz w:val="24"/>
      <w:szCs w:val="24"/>
      <w:lang w:val="lt-LT" w:eastAsia="en-US"/>
    </w:rPr>
  </w:style>
  <w:style w:type="character" w:customStyle="1" w:styleId="PagrindiniotekstotraukaDiagrama">
    <w:name w:val="Pagrindinio teksto įtrauka Diagrama"/>
    <w:link w:val="Pagrindiniotekstotrauka"/>
    <w:rsid w:val="00EC5D90"/>
    <w:rPr>
      <w:i/>
      <w:sz w:val="24"/>
      <w:lang w:eastAsia="lt-LT"/>
    </w:rPr>
  </w:style>
  <w:style w:type="character" w:customStyle="1" w:styleId="PoratDiagrama">
    <w:name w:val="Poraštė Diagrama"/>
    <w:basedOn w:val="Numatytasispastraiposriftas"/>
    <w:link w:val="Porat"/>
    <w:uiPriority w:val="99"/>
    <w:rsid w:val="0001400F"/>
    <w:rPr>
      <w:sz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608024-145B-43D3-B5CB-39181A16B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80DA78D-07F8-485D-BDCD-D517A492892F}">
  <ds:schemaRefs>
    <ds:schemaRef ds:uri="http://schemas.microsoft.com/sharepoint/v3/contenttype/forms"/>
  </ds:schemaRefs>
</ds:datastoreItem>
</file>

<file path=customXml/itemProps3.xml><?xml version="1.0" encoding="utf-8"?>
<ds:datastoreItem xmlns:ds="http://schemas.openxmlformats.org/officeDocument/2006/customXml" ds:itemID="{FAB14445-3BCB-4452-A568-7FDB93D84FEF}">
  <ds:schemaRefs>
    <ds:schemaRef ds:uri="http://purl.org/dc/elements/1.1/"/>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2956</Words>
  <Characters>1685</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Žvirblytė</dc:creator>
  <cp:keywords/>
  <dc:description/>
  <cp:lastModifiedBy>Daiva Žvirblytė</cp:lastModifiedBy>
  <cp:revision>2</cp:revision>
  <cp:lastPrinted>2026-08-20T06:55:00Z</cp:lastPrinted>
  <dcterms:created xsi:type="dcterms:W3CDTF">2026-08-20T06:55:00Z</dcterms:created>
  <dcterms:modified xsi:type="dcterms:W3CDTF">2026-08-20T06:55:00Z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a7620570-df99-4458-8aa2-bdad35a2fcb6</vt:lpwstr>
  </property>
  <property fmtid="{D5CDD505-2E9C-101B-9397-08002B2CF9AE}" pid="3" name="ContentTypeId">
    <vt:lpwstr>0x010100C67D48B3863A4C44A14B2D98D006F7EA</vt:lpwstr>
  </property>
</Properties>
</file>