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E64F5" w14:textId="3AAF7ABB" w:rsidR="00A06EDC" w:rsidRPr="00DF0449" w:rsidRDefault="00CE5D34" w:rsidP="005E3750">
      <w:pPr>
        <w:jc w:val="center"/>
        <w:rPr>
          <w:b/>
          <w:bCs/>
          <w:sz w:val="28"/>
          <w:szCs w:val="28"/>
        </w:rPr>
      </w:pPr>
      <w:r>
        <w:rPr>
          <w:b/>
          <w:bCs/>
          <w:sz w:val="28"/>
          <w:szCs w:val="28"/>
        </w:rPr>
        <w:t>R</w:t>
      </w:r>
      <w:r w:rsidR="0AAE7AC2" w:rsidRPr="02DD62C9">
        <w:rPr>
          <w:b/>
          <w:bCs/>
          <w:sz w:val="28"/>
          <w:szCs w:val="28"/>
        </w:rPr>
        <w:t>eikalavimai</w:t>
      </w:r>
      <w:r w:rsidR="22AF625A" w:rsidRPr="02DD62C9">
        <w:rPr>
          <w:b/>
          <w:bCs/>
          <w:sz w:val="28"/>
          <w:szCs w:val="28"/>
        </w:rPr>
        <w:t xml:space="preserve"> specialistams </w:t>
      </w:r>
    </w:p>
    <w:p w14:paraId="0B3BA5B7" w14:textId="77777777" w:rsidR="00DF0449" w:rsidRDefault="00DF0449" w:rsidP="00DF0449">
      <w:pPr>
        <w:jc w:val="both"/>
        <w:rPr>
          <w:b/>
          <w:bCs/>
        </w:rPr>
      </w:pPr>
    </w:p>
    <w:p w14:paraId="2A07B8C6" w14:textId="40DB2856" w:rsidR="00DF0449" w:rsidRPr="00F16514" w:rsidRDefault="00DF0449" w:rsidP="00DF0449">
      <w:pPr>
        <w:jc w:val="both"/>
        <w:rPr>
          <w:i/>
          <w:iCs/>
        </w:rPr>
      </w:pPr>
      <w:r w:rsidRPr="00F16514">
        <w:rPr>
          <w:i/>
          <w:iCs/>
        </w:rPr>
        <w:t>Trečiasis asmuo (išorės šalies Specialistas) siekiantis dirbti nuotolinėje kompiuterizuot</w:t>
      </w:r>
      <w:r w:rsidR="004A14C1">
        <w:rPr>
          <w:i/>
          <w:iCs/>
        </w:rPr>
        <w:t xml:space="preserve"> </w:t>
      </w:r>
      <w:r w:rsidR="002448CA">
        <w:rPr>
          <w:i/>
          <w:iCs/>
        </w:rPr>
        <w:t xml:space="preserve"> </w:t>
      </w:r>
      <w:r w:rsidRPr="00F16514">
        <w:rPr>
          <w:i/>
          <w:iCs/>
        </w:rPr>
        <w:t xml:space="preserve">oje darbo vietoje, priklausančioje išorės šaliai, bei siekiantis gauti nuotolinę prieigą prie Lietuvos banko informacinių sistemų turi: </w:t>
      </w:r>
    </w:p>
    <w:p w14:paraId="05483B15" w14:textId="77777777" w:rsidR="00DF0449" w:rsidRPr="00DF0449" w:rsidRDefault="00DF0449" w:rsidP="00DF0449">
      <w:pPr>
        <w:jc w:val="both"/>
        <w:rPr>
          <w:i/>
          <w:iCs/>
        </w:rPr>
      </w:pPr>
      <w:r w:rsidRPr="00DF0449">
        <w:rPr>
          <w:i/>
          <w:iCs/>
        </w:rPr>
        <w:t xml:space="preserve">1. užtikrinti, kad nuotolinio darbo vieta būtų tik Europos Sąjungos, NATO ar Šengeno valstybėse; </w:t>
      </w:r>
    </w:p>
    <w:p w14:paraId="3F0F3C1E" w14:textId="77777777" w:rsidR="00DF0449" w:rsidRPr="00DF0449" w:rsidRDefault="00DF0449" w:rsidP="00DF0449">
      <w:pPr>
        <w:jc w:val="both"/>
        <w:rPr>
          <w:i/>
          <w:iCs/>
        </w:rPr>
      </w:pPr>
      <w:r w:rsidRPr="00DF0449">
        <w:rPr>
          <w:i/>
          <w:iCs/>
        </w:rPr>
        <w:t xml:space="preserve">2. užtikrinti, kad būtų naudojamas saugus virtualusis privatus tinklas (angl. </w:t>
      </w:r>
      <w:proofErr w:type="spellStart"/>
      <w:r w:rsidRPr="00DF0449">
        <w:rPr>
          <w:i/>
          <w:iCs/>
        </w:rPr>
        <w:t>virtual</w:t>
      </w:r>
      <w:proofErr w:type="spellEnd"/>
      <w:r w:rsidRPr="00DF0449">
        <w:rPr>
          <w:i/>
          <w:iCs/>
        </w:rPr>
        <w:t xml:space="preserve"> </w:t>
      </w:r>
      <w:proofErr w:type="spellStart"/>
      <w:r w:rsidRPr="00DF0449">
        <w:rPr>
          <w:i/>
          <w:iCs/>
        </w:rPr>
        <w:t>private</w:t>
      </w:r>
      <w:proofErr w:type="spellEnd"/>
      <w:r w:rsidRPr="00DF0449">
        <w:rPr>
          <w:i/>
          <w:iCs/>
        </w:rPr>
        <w:t xml:space="preserve"> </w:t>
      </w:r>
      <w:proofErr w:type="spellStart"/>
      <w:r w:rsidRPr="00DF0449">
        <w:rPr>
          <w:i/>
          <w:iCs/>
        </w:rPr>
        <w:t>network</w:t>
      </w:r>
      <w:proofErr w:type="spellEnd"/>
      <w:r w:rsidRPr="00DF0449">
        <w:rPr>
          <w:i/>
          <w:iCs/>
        </w:rPr>
        <w:t xml:space="preserve">); </w:t>
      </w:r>
    </w:p>
    <w:p w14:paraId="46821A2C" w14:textId="77777777" w:rsidR="00DF0449" w:rsidRPr="00DF0449" w:rsidRDefault="00DF0449" w:rsidP="00DF0449">
      <w:pPr>
        <w:jc w:val="both"/>
        <w:rPr>
          <w:i/>
          <w:iCs/>
        </w:rPr>
      </w:pPr>
      <w:r w:rsidRPr="00DF0449">
        <w:rPr>
          <w:i/>
          <w:iCs/>
        </w:rPr>
        <w:t xml:space="preserve">3. užtikrinti, kad informacinės sistemos, kompiuterinė įranga ir duomenų tinklai, iš kurių jungiamasi nuotoliniu būdu, yra saugūs ir patikimi (atnaujinta operacinė sistema ir kita programinė įranga, įdiegta antivirusinė programinė įranga, įjungta ir sukonfigūruota ugniasienė ir t. t.); </w:t>
      </w:r>
    </w:p>
    <w:p w14:paraId="0832EA92" w14:textId="77777777" w:rsidR="00DF0449" w:rsidRPr="00DF0449" w:rsidRDefault="00DF0449" w:rsidP="00DF0449">
      <w:pPr>
        <w:jc w:val="both"/>
        <w:rPr>
          <w:i/>
          <w:iCs/>
        </w:rPr>
      </w:pPr>
      <w:r w:rsidRPr="00DF0449">
        <w:rPr>
          <w:i/>
          <w:iCs/>
        </w:rPr>
        <w:t xml:space="preserve">4. užtikrinti Lietuvos banko konfidencialios informacijos ir asmens duomenų apsaugą tinkamomis techninėmis priemonėmis (pvz., šifruojant informacijos perdavimą, saugojimą ir pan.); </w:t>
      </w:r>
    </w:p>
    <w:p w14:paraId="245D9BB0" w14:textId="77777777" w:rsidR="00DF0449" w:rsidRPr="00DF0449" w:rsidRDefault="00DF0449" w:rsidP="00DF0449">
      <w:pPr>
        <w:jc w:val="both"/>
        <w:rPr>
          <w:i/>
          <w:iCs/>
        </w:rPr>
      </w:pPr>
      <w:r w:rsidRPr="00DF0449">
        <w:rPr>
          <w:i/>
          <w:iCs/>
        </w:rPr>
        <w:t>5. užtikrinti, kad Trečiojo asmens (išorės šalies Specialisto) naudojama nuotolinė prieiga būtų iš anksto suderinta su Lietuvos banku.</w:t>
      </w:r>
    </w:p>
    <w:p w14:paraId="362A6EB4" w14:textId="77777777" w:rsidR="00DF0449" w:rsidRPr="00DF0449" w:rsidRDefault="00DF0449" w:rsidP="00DF0449">
      <w:pPr>
        <w:jc w:val="both"/>
      </w:pPr>
      <w:r w:rsidRPr="00DF0449">
        <w:t xml:space="preserve">Šie reikalavimai atitinka </w:t>
      </w:r>
      <w:hyperlink r:id="rId10" w:history="1">
        <w:r w:rsidRPr="00DF0449">
          <w:rPr>
            <w:rStyle w:val="Hyperlink"/>
          </w:rPr>
          <w:t>Aprašo</w:t>
        </w:r>
      </w:hyperlink>
      <w:r w:rsidRPr="00DF0449">
        <w:t xml:space="preserve"> 12 p. nurodytus reikalavimus. Šie nuotolinio darbo reikalavimai Trečiojo asmens (išorės šalies Specialistui) keliami todėl, kad: </w:t>
      </w:r>
    </w:p>
    <w:p w14:paraId="14E5B8F9" w14:textId="77777777" w:rsidR="00DF0449" w:rsidRPr="00DF0449" w:rsidRDefault="00DF0449" w:rsidP="00DF0449">
      <w:pPr>
        <w:numPr>
          <w:ilvl w:val="0"/>
          <w:numId w:val="1"/>
        </w:numPr>
        <w:jc w:val="both"/>
      </w:pPr>
      <w:r w:rsidRPr="00DF0449">
        <w:t xml:space="preserve">Lietuvos bankas kaip esminis kibernetinio saugumo subjektas pagal Kibernetinio saugumo įstatymą turi nusistatyti reikalavimus trečiųjų šalių/tiekimo grandinės valdymui. </w:t>
      </w:r>
    </w:p>
    <w:p w14:paraId="4BF5EA2B" w14:textId="77777777" w:rsidR="00DF0449" w:rsidRPr="00DF0449" w:rsidRDefault="00DF0449" w:rsidP="00DF0449">
      <w:pPr>
        <w:numPr>
          <w:ilvl w:val="0"/>
          <w:numId w:val="1"/>
        </w:numPr>
        <w:jc w:val="both"/>
      </w:pPr>
      <w:r w:rsidRPr="00DF0449">
        <w:t>Įsivertinus rizikas numatyta, kad šalys nepriklausančios NATO, ES, Šengeno šalims vertinamos kaip aukštesnės rizikos šalys.</w:t>
      </w:r>
    </w:p>
    <w:p w14:paraId="342558ED" w14:textId="77777777" w:rsidR="00DF0449" w:rsidRPr="00DF0449" w:rsidRDefault="00DF0449" w:rsidP="00DF0449">
      <w:pPr>
        <w:numPr>
          <w:ilvl w:val="0"/>
          <w:numId w:val="1"/>
        </w:numPr>
        <w:jc w:val="both"/>
      </w:pPr>
      <w:r w:rsidRPr="00DF0449">
        <w:t>Reikalavimai turi būti tokie patys kaip ir taikomi LB tarnautojams (aukščiau išvardinti reikalavimai taikomi ir LB tarnautojams).</w:t>
      </w:r>
    </w:p>
    <w:p w14:paraId="6232821D" w14:textId="77777777" w:rsidR="00DF0449" w:rsidRPr="00DF0449" w:rsidRDefault="00DF0449" w:rsidP="00DF0449">
      <w:pPr>
        <w:jc w:val="both"/>
        <w:rPr>
          <w:b/>
          <w:bCs/>
        </w:rPr>
      </w:pPr>
    </w:p>
    <w:sectPr w:rsidR="00DF0449" w:rsidRPr="00DF0449">
      <w:headerReference w:type="default" r:id="rId11"/>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EA22E" w14:textId="77777777" w:rsidR="005348EA" w:rsidRDefault="005348EA" w:rsidP="00CE5D34">
      <w:pPr>
        <w:spacing w:after="0" w:line="240" w:lineRule="auto"/>
      </w:pPr>
      <w:r>
        <w:separator/>
      </w:r>
    </w:p>
  </w:endnote>
  <w:endnote w:type="continuationSeparator" w:id="0">
    <w:p w14:paraId="39EBD4DA" w14:textId="77777777" w:rsidR="005348EA" w:rsidRDefault="005348EA" w:rsidP="00CE5D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B98AC" w14:textId="77777777" w:rsidR="005348EA" w:rsidRDefault="005348EA" w:rsidP="00CE5D34">
      <w:pPr>
        <w:spacing w:after="0" w:line="240" w:lineRule="auto"/>
      </w:pPr>
      <w:r>
        <w:separator/>
      </w:r>
    </w:p>
  </w:footnote>
  <w:footnote w:type="continuationSeparator" w:id="0">
    <w:p w14:paraId="588913E4" w14:textId="77777777" w:rsidR="005348EA" w:rsidRDefault="005348EA" w:rsidP="00CE5D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5CDBF" w14:textId="11D9D347" w:rsidR="00CE5D34" w:rsidRDefault="00423E79" w:rsidP="00423E79">
    <w:pPr>
      <w:pStyle w:val="Header"/>
      <w:jc w:val="right"/>
    </w:pPr>
    <w:r>
      <w:t>8 priedas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2B19DD"/>
    <w:multiLevelType w:val="hybridMultilevel"/>
    <w:tmpl w:val="ECC4BCD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16cid:durableId="11709468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449"/>
    <w:rsid w:val="000B1CAE"/>
    <w:rsid w:val="002448CA"/>
    <w:rsid w:val="00325CD0"/>
    <w:rsid w:val="00360F25"/>
    <w:rsid w:val="0041570A"/>
    <w:rsid w:val="00423E79"/>
    <w:rsid w:val="004A14C1"/>
    <w:rsid w:val="005348EA"/>
    <w:rsid w:val="005E3750"/>
    <w:rsid w:val="0075466F"/>
    <w:rsid w:val="008A4AA0"/>
    <w:rsid w:val="00924000"/>
    <w:rsid w:val="009570F5"/>
    <w:rsid w:val="00A06EDC"/>
    <w:rsid w:val="00AB0B1E"/>
    <w:rsid w:val="00AC2A7F"/>
    <w:rsid w:val="00B94379"/>
    <w:rsid w:val="00BE4B3F"/>
    <w:rsid w:val="00CE5D34"/>
    <w:rsid w:val="00DF0449"/>
    <w:rsid w:val="00F16514"/>
    <w:rsid w:val="00F17F3B"/>
    <w:rsid w:val="02DD62C9"/>
    <w:rsid w:val="05A2C3F2"/>
    <w:rsid w:val="0AAE7AC2"/>
    <w:rsid w:val="1CCA13C3"/>
    <w:rsid w:val="22AF625A"/>
    <w:rsid w:val="32B7A3F8"/>
    <w:rsid w:val="5AA44203"/>
    <w:rsid w:val="664F8B9E"/>
    <w:rsid w:val="75B90062"/>
    <w:rsid w:val="75E4E06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0BC21"/>
  <w15:chartTrackingRefBased/>
  <w15:docId w15:val="{3F314CE2-59E2-4416-9BF6-AF83EFE63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466F"/>
    <w:pPr>
      <w:keepNext/>
      <w:keepLines/>
      <w:spacing w:before="360" w:after="80"/>
      <w:outlineLvl w:val="0"/>
    </w:pPr>
    <w:rPr>
      <w:rFonts w:asciiTheme="majorHAnsi" w:eastAsiaTheme="majorEastAsia" w:hAnsiTheme="majorHAnsi" w:cstheme="majorBidi"/>
      <w:color w:val="25B694" w:themeColor="accent1" w:themeShade="BF"/>
      <w:sz w:val="40"/>
      <w:szCs w:val="40"/>
    </w:rPr>
  </w:style>
  <w:style w:type="paragraph" w:styleId="Heading2">
    <w:name w:val="heading 2"/>
    <w:basedOn w:val="Normal"/>
    <w:next w:val="Normal"/>
    <w:link w:val="Heading2Char"/>
    <w:uiPriority w:val="9"/>
    <w:semiHidden/>
    <w:unhideWhenUsed/>
    <w:qFormat/>
    <w:rsid w:val="0075466F"/>
    <w:pPr>
      <w:keepNext/>
      <w:keepLines/>
      <w:spacing w:before="160" w:after="80"/>
      <w:outlineLvl w:val="1"/>
    </w:pPr>
    <w:rPr>
      <w:rFonts w:asciiTheme="majorHAnsi" w:eastAsiaTheme="majorEastAsia" w:hAnsiTheme="majorHAnsi" w:cstheme="majorBidi"/>
      <w:color w:val="25B694" w:themeColor="accent1" w:themeShade="BF"/>
      <w:sz w:val="32"/>
      <w:szCs w:val="32"/>
    </w:rPr>
  </w:style>
  <w:style w:type="paragraph" w:styleId="Heading3">
    <w:name w:val="heading 3"/>
    <w:basedOn w:val="Normal"/>
    <w:next w:val="Normal"/>
    <w:link w:val="Heading3Char"/>
    <w:uiPriority w:val="9"/>
    <w:semiHidden/>
    <w:unhideWhenUsed/>
    <w:qFormat/>
    <w:rsid w:val="0075466F"/>
    <w:pPr>
      <w:keepNext/>
      <w:keepLines/>
      <w:spacing w:before="160" w:after="80"/>
      <w:outlineLvl w:val="2"/>
    </w:pPr>
    <w:rPr>
      <w:rFonts w:eastAsiaTheme="majorEastAsia" w:cstheme="majorBidi"/>
      <w:color w:val="25B694" w:themeColor="accent1" w:themeShade="BF"/>
      <w:sz w:val="28"/>
      <w:szCs w:val="28"/>
    </w:rPr>
  </w:style>
  <w:style w:type="paragraph" w:styleId="Heading4">
    <w:name w:val="heading 4"/>
    <w:basedOn w:val="Normal"/>
    <w:next w:val="Normal"/>
    <w:link w:val="Heading4Char"/>
    <w:uiPriority w:val="9"/>
    <w:semiHidden/>
    <w:unhideWhenUsed/>
    <w:qFormat/>
    <w:rsid w:val="0075466F"/>
    <w:pPr>
      <w:keepNext/>
      <w:keepLines/>
      <w:spacing w:before="80" w:after="40"/>
      <w:outlineLvl w:val="3"/>
    </w:pPr>
    <w:rPr>
      <w:rFonts w:eastAsiaTheme="majorEastAsia" w:cstheme="majorBidi"/>
      <w:i/>
      <w:iCs/>
      <w:color w:val="25B694" w:themeColor="accent1" w:themeShade="BF"/>
    </w:rPr>
  </w:style>
  <w:style w:type="paragraph" w:styleId="Heading5">
    <w:name w:val="heading 5"/>
    <w:basedOn w:val="Normal"/>
    <w:next w:val="Normal"/>
    <w:link w:val="Heading5Char"/>
    <w:uiPriority w:val="9"/>
    <w:semiHidden/>
    <w:unhideWhenUsed/>
    <w:qFormat/>
    <w:rsid w:val="0075466F"/>
    <w:pPr>
      <w:keepNext/>
      <w:keepLines/>
      <w:spacing w:before="80" w:after="40"/>
      <w:outlineLvl w:val="4"/>
    </w:pPr>
    <w:rPr>
      <w:rFonts w:eastAsiaTheme="majorEastAsia" w:cstheme="majorBidi"/>
      <w:color w:val="25B694" w:themeColor="accent1" w:themeShade="BF"/>
    </w:rPr>
  </w:style>
  <w:style w:type="paragraph" w:styleId="Heading6">
    <w:name w:val="heading 6"/>
    <w:basedOn w:val="Normal"/>
    <w:next w:val="Normal"/>
    <w:link w:val="Heading6Char"/>
    <w:uiPriority w:val="9"/>
    <w:semiHidden/>
    <w:unhideWhenUsed/>
    <w:qFormat/>
    <w:rsid w:val="0075466F"/>
    <w:pPr>
      <w:keepNext/>
      <w:keepLines/>
      <w:spacing w:before="40" w:after="0"/>
      <w:outlineLvl w:val="5"/>
    </w:pPr>
    <w:rPr>
      <w:rFonts w:eastAsiaTheme="majorEastAsia" w:cstheme="majorBidi"/>
      <w:i/>
      <w:iCs/>
      <w:color w:val="2F52A5" w:themeColor="text1" w:themeTint="A6"/>
    </w:rPr>
  </w:style>
  <w:style w:type="paragraph" w:styleId="Heading7">
    <w:name w:val="heading 7"/>
    <w:basedOn w:val="Normal"/>
    <w:next w:val="Normal"/>
    <w:link w:val="Heading7Char"/>
    <w:uiPriority w:val="9"/>
    <w:semiHidden/>
    <w:unhideWhenUsed/>
    <w:qFormat/>
    <w:rsid w:val="0075466F"/>
    <w:pPr>
      <w:keepNext/>
      <w:keepLines/>
      <w:spacing w:before="40" w:after="0"/>
      <w:outlineLvl w:val="6"/>
    </w:pPr>
    <w:rPr>
      <w:rFonts w:eastAsiaTheme="majorEastAsia" w:cstheme="majorBidi"/>
      <w:color w:val="2F52A5" w:themeColor="text1" w:themeTint="A6"/>
    </w:rPr>
  </w:style>
  <w:style w:type="paragraph" w:styleId="Heading8">
    <w:name w:val="heading 8"/>
    <w:basedOn w:val="Normal"/>
    <w:next w:val="Normal"/>
    <w:link w:val="Heading8Char"/>
    <w:uiPriority w:val="9"/>
    <w:semiHidden/>
    <w:unhideWhenUsed/>
    <w:qFormat/>
    <w:rsid w:val="0075466F"/>
    <w:pPr>
      <w:keepNext/>
      <w:keepLines/>
      <w:spacing w:after="0"/>
      <w:outlineLvl w:val="7"/>
    </w:pPr>
    <w:rPr>
      <w:rFonts w:eastAsiaTheme="majorEastAsia" w:cstheme="majorBidi"/>
      <w:i/>
      <w:iCs/>
      <w:color w:val="1B2F60" w:themeColor="text1" w:themeTint="D8"/>
    </w:rPr>
  </w:style>
  <w:style w:type="paragraph" w:styleId="Heading9">
    <w:name w:val="heading 9"/>
    <w:basedOn w:val="Normal"/>
    <w:next w:val="Normal"/>
    <w:link w:val="Heading9Char"/>
    <w:uiPriority w:val="9"/>
    <w:semiHidden/>
    <w:unhideWhenUsed/>
    <w:qFormat/>
    <w:rsid w:val="0075466F"/>
    <w:pPr>
      <w:keepNext/>
      <w:keepLines/>
      <w:spacing w:after="0"/>
      <w:outlineLvl w:val="8"/>
    </w:pPr>
    <w:rPr>
      <w:rFonts w:eastAsiaTheme="majorEastAsia" w:cstheme="majorBidi"/>
      <w:color w:val="1B2F60"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466F"/>
    <w:rPr>
      <w:rFonts w:asciiTheme="majorHAnsi" w:eastAsiaTheme="majorEastAsia" w:hAnsiTheme="majorHAnsi" w:cstheme="majorBidi"/>
      <w:color w:val="25B694" w:themeColor="accent1" w:themeShade="BF"/>
      <w:sz w:val="40"/>
      <w:szCs w:val="40"/>
    </w:rPr>
  </w:style>
  <w:style w:type="character" w:customStyle="1" w:styleId="Heading2Char">
    <w:name w:val="Heading 2 Char"/>
    <w:basedOn w:val="DefaultParagraphFont"/>
    <w:link w:val="Heading2"/>
    <w:uiPriority w:val="9"/>
    <w:semiHidden/>
    <w:rsid w:val="0075466F"/>
    <w:rPr>
      <w:rFonts w:asciiTheme="majorHAnsi" w:eastAsiaTheme="majorEastAsia" w:hAnsiTheme="majorHAnsi" w:cstheme="majorBidi"/>
      <w:color w:val="25B694" w:themeColor="accent1" w:themeShade="BF"/>
      <w:sz w:val="32"/>
      <w:szCs w:val="32"/>
    </w:rPr>
  </w:style>
  <w:style w:type="character" w:customStyle="1" w:styleId="Heading3Char">
    <w:name w:val="Heading 3 Char"/>
    <w:basedOn w:val="DefaultParagraphFont"/>
    <w:link w:val="Heading3"/>
    <w:uiPriority w:val="9"/>
    <w:semiHidden/>
    <w:rsid w:val="0075466F"/>
    <w:rPr>
      <w:rFonts w:eastAsiaTheme="majorEastAsia" w:cstheme="majorBidi"/>
      <w:color w:val="25B694" w:themeColor="accent1" w:themeShade="BF"/>
      <w:sz w:val="28"/>
      <w:szCs w:val="28"/>
    </w:rPr>
  </w:style>
  <w:style w:type="character" w:customStyle="1" w:styleId="Heading4Char">
    <w:name w:val="Heading 4 Char"/>
    <w:basedOn w:val="DefaultParagraphFont"/>
    <w:link w:val="Heading4"/>
    <w:uiPriority w:val="9"/>
    <w:semiHidden/>
    <w:rsid w:val="0075466F"/>
    <w:rPr>
      <w:rFonts w:eastAsiaTheme="majorEastAsia" w:cstheme="majorBidi"/>
      <w:i/>
      <w:iCs/>
      <w:color w:val="25B694" w:themeColor="accent1" w:themeShade="BF"/>
    </w:rPr>
  </w:style>
  <w:style w:type="character" w:customStyle="1" w:styleId="Heading5Char">
    <w:name w:val="Heading 5 Char"/>
    <w:basedOn w:val="DefaultParagraphFont"/>
    <w:link w:val="Heading5"/>
    <w:uiPriority w:val="9"/>
    <w:semiHidden/>
    <w:rsid w:val="0075466F"/>
    <w:rPr>
      <w:rFonts w:eastAsiaTheme="majorEastAsia" w:cstheme="majorBidi"/>
      <w:color w:val="25B694" w:themeColor="accent1" w:themeShade="BF"/>
    </w:rPr>
  </w:style>
  <w:style w:type="character" w:customStyle="1" w:styleId="Heading6Char">
    <w:name w:val="Heading 6 Char"/>
    <w:basedOn w:val="DefaultParagraphFont"/>
    <w:link w:val="Heading6"/>
    <w:uiPriority w:val="9"/>
    <w:semiHidden/>
    <w:rsid w:val="0075466F"/>
    <w:rPr>
      <w:rFonts w:eastAsiaTheme="majorEastAsia" w:cstheme="majorBidi"/>
      <w:i/>
      <w:iCs/>
      <w:color w:val="2F52A5" w:themeColor="text1" w:themeTint="A6"/>
    </w:rPr>
  </w:style>
  <w:style w:type="character" w:customStyle="1" w:styleId="Heading7Char">
    <w:name w:val="Heading 7 Char"/>
    <w:basedOn w:val="DefaultParagraphFont"/>
    <w:link w:val="Heading7"/>
    <w:uiPriority w:val="9"/>
    <w:semiHidden/>
    <w:rsid w:val="0075466F"/>
    <w:rPr>
      <w:rFonts w:eastAsiaTheme="majorEastAsia" w:cstheme="majorBidi"/>
      <w:color w:val="2F52A5" w:themeColor="text1" w:themeTint="A6"/>
    </w:rPr>
  </w:style>
  <w:style w:type="character" w:customStyle="1" w:styleId="Heading8Char">
    <w:name w:val="Heading 8 Char"/>
    <w:basedOn w:val="DefaultParagraphFont"/>
    <w:link w:val="Heading8"/>
    <w:uiPriority w:val="9"/>
    <w:semiHidden/>
    <w:rsid w:val="0075466F"/>
    <w:rPr>
      <w:rFonts w:eastAsiaTheme="majorEastAsia" w:cstheme="majorBidi"/>
      <w:i/>
      <w:iCs/>
      <w:color w:val="1B2F60" w:themeColor="text1" w:themeTint="D8"/>
    </w:rPr>
  </w:style>
  <w:style w:type="character" w:customStyle="1" w:styleId="Heading9Char">
    <w:name w:val="Heading 9 Char"/>
    <w:basedOn w:val="DefaultParagraphFont"/>
    <w:link w:val="Heading9"/>
    <w:uiPriority w:val="9"/>
    <w:semiHidden/>
    <w:rsid w:val="0075466F"/>
    <w:rPr>
      <w:rFonts w:eastAsiaTheme="majorEastAsia" w:cstheme="majorBidi"/>
      <w:color w:val="1B2F60" w:themeColor="text1" w:themeTint="D8"/>
    </w:rPr>
  </w:style>
  <w:style w:type="paragraph" w:styleId="Title">
    <w:name w:val="Title"/>
    <w:basedOn w:val="Normal"/>
    <w:next w:val="Normal"/>
    <w:link w:val="TitleChar"/>
    <w:uiPriority w:val="10"/>
    <w:qFormat/>
    <w:rsid w:val="007546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46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466F"/>
    <w:pPr>
      <w:numPr>
        <w:ilvl w:val="1"/>
      </w:numPr>
    </w:pPr>
    <w:rPr>
      <w:rFonts w:eastAsiaTheme="majorEastAsia" w:cstheme="majorBidi"/>
      <w:color w:val="2F52A5" w:themeColor="text1" w:themeTint="A6"/>
      <w:spacing w:val="15"/>
      <w:sz w:val="28"/>
      <w:szCs w:val="28"/>
    </w:rPr>
  </w:style>
  <w:style w:type="character" w:customStyle="1" w:styleId="SubtitleChar">
    <w:name w:val="Subtitle Char"/>
    <w:basedOn w:val="DefaultParagraphFont"/>
    <w:link w:val="Subtitle"/>
    <w:uiPriority w:val="11"/>
    <w:rsid w:val="0075466F"/>
    <w:rPr>
      <w:rFonts w:eastAsiaTheme="majorEastAsia" w:cstheme="majorBidi"/>
      <w:color w:val="2F52A5" w:themeColor="text1" w:themeTint="A6"/>
      <w:spacing w:val="15"/>
      <w:sz w:val="28"/>
      <w:szCs w:val="28"/>
    </w:rPr>
  </w:style>
  <w:style w:type="paragraph" w:styleId="Quote">
    <w:name w:val="Quote"/>
    <w:basedOn w:val="Normal"/>
    <w:next w:val="Normal"/>
    <w:link w:val="QuoteChar"/>
    <w:uiPriority w:val="29"/>
    <w:qFormat/>
    <w:rsid w:val="0075466F"/>
    <w:pPr>
      <w:spacing w:before="160"/>
      <w:jc w:val="center"/>
    </w:pPr>
    <w:rPr>
      <w:i/>
      <w:iCs/>
      <w:color w:val="254182" w:themeColor="text1" w:themeTint="BF"/>
    </w:rPr>
  </w:style>
  <w:style w:type="character" w:customStyle="1" w:styleId="QuoteChar">
    <w:name w:val="Quote Char"/>
    <w:basedOn w:val="DefaultParagraphFont"/>
    <w:link w:val="Quote"/>
    <w:uiPriority w:val="29"/>
    <w:rsid w:val="0075466F"/>
    <w:rPr>
      <w:i/>
      <w:iCs/>
      <w:color w:val="254182" w:themeColor="text1" w:themeTint="BF"/>
    </w:rPr>
  </w:style>
  <w:style w:type="paragraph" w:styleId="ListParagraph">
    <w:name w:val="List Paragraph"/>
    <w:basedOn w:val="Normal"/>
    <w:uiPriority w:val="34"/>
    <w:qFormat/>
    <w:rsid w:val="0075466F"/>
    <w:pPr>
      <w:ind w:left="720"/>
      <w:contextualSpacing/>
    </w:pPr>
  </w:style>
  <w:style w:type="character" w:styleId="IntenseEmphasis">
    <w:name w:val="Intense Emphasis"/>
    <w:basedOn w:val="DefaultParagraphFont"/>
    <w:uiPriority w:val="21"/>
    <w:qFormat/>
    <w:rsid w:val="0075466F"/>
    <w:rPr>
      <w:i/>
      <w:iCs/>
      <w:color w:val="25B694" w:themeColor="accent1" w:themeShade="BF"/>
    </w:rPr>
  </w:style>
  <w:style w:type="paragraph" w:styleId="IntenseQuote">
    <w:name w:val="Intense Quote"/>
    <w:basedOn w:val="Normal"/>
    <w:next w:val="Normal"/>
    <w:link w:val="IntenseQuoteChar"/>
    <w:uiPriority w:val="30"/>
    <w:qFormat/>
    <w:rsid w:val="0075466F"/>
    <w:pPr>
      <w:pBdr>
        <w:top w:val="single" w:sz="4" w:space="10" w:color="25B694" w:themeColor="accent1" w:themeShade="BF"/>
        <w:bottom w:val="single" w:sz="4" w:space="10" w:color="25B694" w:themeColor="accent1" w:themeShade="BF"/>
      </w:pBdr>
      <w:spacing w:before="360" w:after="360"/>
      <w:ind w:left="864" w:right="864"/>
      <w:jc w:val="center"/>
    </w:pPr>
    <w:rPr>
      <w:i/>
      <w:iCs/>
      <w:color w:val="25B694" w:themeColor="accent1" w:themeShade="BF"/>
    </w:rPr>
  </w:style>
  <w:style w:type="character" w:customStyle="1" w:styleId="IntenseQuoteChar">
    <w:name w:val="Intense Quote Char"/>
    <w:basedOn w:val="DefaultParagraphFont"/>
    <w:link w:val="IntenseQuote"/>
    <w:uiPriority w:val="30"/>
    <w:rsid w:val="0075466F"/>
    <w:rPr>
      <w:i/>
      <w:iCs/>
      <w:color w:val="25B694" w:themeColor="accent1" w:themeShade="BF"/>
    </w:rPr>
  </w:style>
  <w:style w:type="character" w:styleId="IntenseReference">
    <w:name w:val="Intense Reference"/>
    <w:basedOn w:val="DefaultParagraphFont"/>
    <w:uiPriority w:val="32"/>
    <w:qFormat/>
    <w:rsid w:val="0075466F"/>
    <w:rPr>
      <w:b/>
      <w:bCs/>
      <w:smallCaps/>
      <w:color w:val="25B694" w:themeColor="accent1" w:themeShade="BF"/>
      <w:spacing w:val="5"/>
    </w:rPr>
  </w:style>
  <w:style w:type="character" w:styleId="Hyperlink">
    <w:name w:val="Hyperlink"/>
    <w:basedOn w:val="DefaultParagraphFont"/>
    <w:uiPriority w:val="99"/>
    <w:unhideWhenUsed/>
    <w:rsid w:val="0041570A"/>
    <w:rPr>
      <w:color w:val="2A3AB6" w:themeColor="hyperlink"/>
      <w:u w:val="single"/>
    </w:rPr>
  </w:style>
  <w:style w:type="character" w:styleId="UnresolvedMention">
    <w:name w:val="Unresolved Mention"/>
    <w:basedOn w:val="DefaultParagraphFont"/>
    <w:uiPriority w:val="99"/>
    <w:semiHidden/>
    <w:unhideWhenUsed/>
    <w:rsid w:val="0041570A"/>
    <w:rPr>
      <w:color w:val="605E5C"/>
      <w:shd w:val="clear" w:color="auto" w:fill="E1DFDD"/>
    </w:rPr>
  </w:style>
  <w:style w:type="paragraph" w:customStyle="1" w:styleId="Heading">
    <w:name w:val="Heading"/>
    <w:basedOn w:val="Normal"/>
    <w:link w:val="HeadingChar"/>
    <w:autoRedefine/>
    <w:rsid w:val="005E3750"/>
    <w:pPr>
      <w:autoSpaceDE w:val="0"/>
      <w:autoSpaceDN w:val="0"/>
      <w:adjustRightInd w:val="0"/>
      <w:spacing w:before="60" w:after="60" w:line="240" w:lineRule="auto"/>
      <w:jc w:val="center"/>
      <w:textAlignment w:val="center"/>
    </w:pPr>
    <w:rPr>
      <w:rFonts w:ascii="Verdana" w:eastAsiaTheme="minorEastAsia" w:hAnsi="Verdana" w:cs="Times New Roman"/>
      <w:b/>
      <w:bCs/>
      <w:caps/>
      <w:kern w:val="0"/>
      <w:sz w:val="28"/>
      <w:szCs w:val="28"/>
      <w:shd w:val="clear" w:color="auto" w:fill="FFFFFF"/>
      <w14:ligatures w14:val="none"/>
    </w:rPr>
  </w:style>
  <w:style w:type="character" w:customStyle="1" w:styleId="HeadingChar">
    <w:name w:val="Heading Char"/>
    <w:basedOn w:val="DefaultParagraphFont"/>
    <w:link w:val="Heading"/>
    <w:rsid w:val="005E3750"/>
    <w:rPr>
      <w:rFonts w:ascii="Verdana" w:eastAsiaTheme="minorEastAsia" w:hAnsi="Verdana" w:cs="Times New Roman"/>
      <w:b/>
      <w:bCs/>
      <w:caps/>
      <w:kern w:val="0"/>
      <w:sz w:val="28"/>
      <w:szCs w:val="28"/>
      <w14:ligatures w14:val="none"/>
    </w:rPr>
  </w:style>
  <w:style w:type="paragraph" w:styleId="Header">
    <w:name w:val="header"/>
    <w:basedOn w:val="Normal"/>
    <w:link w:val="HeaderChar"/>
    <w:uiPriority w:val="99"/>
    <w:unhideWhenUsed/>
    <w:rsid w:val="00CE5D34"/>
    <w:pPr>
      <w:tabs>
        <w:tab w:val="center" w:pos="4819"/>
        <w:tab w:val="right" w:pos="9638"/>
      </w:tabs>
      <w:spacing w:after="0" w:line="240" w:lineRule="auto"/>
    </w:pPr>
  </w:style>
  <w:style w:type="character" w:customStyle="1" w:styleId="HeaderChar">
    <w:name w:val="Header Char"/>
    <w:basedOn w:val="DefaultParagraphFont"/>
    <w:link w:val="Header"/>
    <w:uiPriority w:val="99"/>
    <w:rsid w:val="00CE5D34"/>
  </w:style>
  <w:style w:type="paragraph" w:styleId="Footer">
    <w:name w:val="footer"/>
    <w:basedOn w:val="Normal"/>
    <w:link w:val="FooterChar"/>
    <w:uiPriority w:val="99"/>
    <w:unhideWhenUsed/>
    <w:rsid w:val="00CE5D34"/>
    <w:pPr>
      <w:tabs>
        <w:tab w:val="center" w:pos="4819"/>
        <w:tab w:val="right" w:pos="9638"/>
      </w:tabs>
      <w:spacing w:after="0" w:line="240" w:lineRule="auto"/>
    </w:pPr>
  </w:style>
  <w:style w:type="character" w:customStyle="1" w:styleId="FooterChar">
    <w:name w:val="Footer Char"/>
    <w:basedOn w:val="DefaultParagraphFont"/>
    <w:link w:val="Footer"/>
    <w:uiPriority w:val="99"/>
    <w:rsid w:val="00CE5D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lb.lt/uploads/documents/docs/73258_af17bbee8f24366c52cbf55d42978d33.pdf"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LB 2025_06">
  <a:themeElements>
    <a:clrScheme name="LB 2025">
      <a:dk1>
        <a:srgbClr val="0C152A"/>
      </a:dk1>
      <a:lt1>
        <a:srgbClr val="FFFFFF"/>
      </a:lt1>
      <a:dk2>
        <a:srgbClr val="00605F"/>
      </a:dk2>
      <a:lt2>
        <a:srgbClr val="D5E9EF"/>
      </a:lt2>
      <a:accent1>
        <a:srgbClr val="4CDAB9"/>
      </a:accent1>
      <a:accent2>
        <a:srgbClr val="248881"/>
      </a:accent2>
      <a:accent3>
        <a:srgbClr val="25BBBA"/>
      </a:accent3>
      <a:accent4>
        <a:srgbClr val="E7E983"/>
      </a:accent4>
      <a:accent5>
        <a:srgbClr val="B32546"/>
      </a:accent5>
      <a:accent6>
        <a:srgbClr val="1E4079"/>
      </a:accent6>
      <a:hlink>
        <a:srgbClr val="2A3AB6"/>
      </a:hlink>
      <a:folHlink>
        <a:srgbClr val="5564D7"/>
      </a:folHlink>
    </a:clrScheme>
    <a:fontScheme name="Custom 1">
      <a:majorFont>
        <a:latin typeface="Aptos"/>
        <a:ea typeface=""/>
        <a:cs typeface=""/>
      </a:majorFont>
      <a:minorFont>
        <a:latin typeface="Aptos"/>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LB 2025_06" id="{FA53F1B0-5476-42F7-9C4A-EC6517BFFBA2}" vid="{8B504D71-C5BF-44D7-9212-B258F740182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114EB2EE762F034186BCC42D023CB65F" ma:contentTypeVersion="15" ma:contentTypeDescription="Kurkite naują dokumentą." ma:contentTypeScope="" ma:versionID="d591c0837d2dacc33f6f660368814746">
  <xsd:schema xmlns:xsd="http://www.w3.org/2001/XMLSchema" xmlns:xs="http://www.w3.org/2001/XMLSchema" xmlns:p="http://schemas.microsoft.com/office/2006/metadata/properties" xmlns:ns2="c6da43bd-9902-4606-88fe-d450e7eb23ba" xmlns:ns3="d1ce36b4-bed9-440b-a767-04b1f728816b" targetNamespace="http://schemas.microsoft.com/office/2006/metadata/properties" ma:root="true" ma:fieldsID="344b97d3d7e12673391d86622c034f7c" ns2:_="" ns3:_="">
    <xsd:import namespace="c6da43bd-9902-4606-88fe-d450e7eb23ba"/>
    <xsd:import namespace="d1ce36b4-bed9-440b-a767-04b1f72881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_x012e_kelta_x012f_DVS" minOccurs="0"/>
                <xsd:element ref="ns2:Laikas" minOccurs="0"/>
                <xsd:element ref="ns2:Keliaujantysasmeny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da43bd-9902-4606-88fe-d450e7eb23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9b329fa9-29d7-4cc7-a3ef-ad51766cd35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x012e_kelta_x012f_DVS" ma:index="18" nillable="true" ma:displayName="Įkelta į  DVS" ma:format="Dropdown" ma:internalName="_x012e_kelta_x012f_DVS">
      <xsd:simpleType>
        <xsd:restriction base="dms:Text">
          <xsd:maxLength value="255"/>
        </xsd:restriction>
      </xsd:simpleType>
    </xsd:element>
    <xsd:element name="Laikas" ma:index="19" nillable="true" ma:displayName="Laikas" ma:default="[today]" ma:format="DateTime" ma:internalName="Laikas">
      <xsd:simpleType>
        <xsd:restriction base="dms:DateTime"/>
      </xsd:simpleType>
    </xsd:element>
    <xsd:element name="Keliaujantysasmenys" ma:index="20" nillable="true" ma:displayName="Keliaujantys asmenys" ma:format="Dropdown" ma:list="UserInfo" ma:SharePointGroup="0" ma:internalName="Keliaujantysasmeny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1ce36b4-bed9-440b-a767-04b1f728816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a3d1749-c229-4a0f-af02-8a73d16bab6f}" ma:internalName="TaxCatchAll" ma:showField="CatchAllData" ma:web="d1ce36b4-bed9-440b-a767-04b1f72881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012e_kelta_x012f_DVS xmlns="c6da43bd-9902-4606-88fe-d450e7eb23ba" xsi:nil="true"/>
    <TaxCatchAll xmlns="d1ce36b4-bed9-440b-a767-04b1f728816b" xsi:nil="true"/>
    <Laikas xmlns="c6da43bd-9902-4606-88fe-d450e7eb23ba">2026-08-31T06:28:09+00:00</Laikas>
    <Keliaujantysasmenys xmlns="c6da43bd-9902-4606-88fe-d450e7eb23ba">
      <UserInfo>
        <DisplayName/>
        <AccountId xsi:nil="true"/>
        <AccountType/>
      </UserInfo>
    </Keliaujantysasmenys>
    <lcf76f155ced4ddcb4097134ff3c332f xmlns="c6da43bd-9902-4606-88fe-d450e7eb23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5349D7A-365A-426E-A92A-E85DDFEAF8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da43bd-9902-4606-88fe-d450e7eb23ba"/>
    <ds:schemaRef ds:uri="d1ce36b4-bed9-440b-a767-04b1f72881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D53E56-FF0C-441E-9856-0D47AE15142A}">
  <ds:schemaRefs>
    <ds:schemaRef ds:uri="http://schemas.microsoft.com/sharepoint/v3/contenttype/forms"/>
  </ds:schemaRefs>
</ds:datastoreItem>
</file>

<file path=customXml/itemProps3.xml><?xml version="1.0" encoding="utf-8"?>
<ds:datastoreItem xmlns:ds="http://schemas.openxmlformats.org/officeDocument/2006/customXml" ds:itemID="{F49FEA87-2709-4170-8EBC-A0C1DDE0C5EA}">
  <ds:schemaRefs>
    <ds:schemaRef ds:uri="http://schemas.microsoft.com/office/2006/metadata/properties"/>
    <ds:schemaRef ds:uri="http://schemas.microsoft.com/office/infopath/2007/PartnerControls"/>
    <ds:schemaRef ds:uri="c6da43bd-9902-4606-88fe-d450e7eb23ba"/>
    <ds:schemaRef ds:uri="d1ce36b4-bed9-440b-a767-04b1f728816b"/>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1115</Words>
  <Characters>637</Characters>
  <Application>Microsoft Office Word</Application>
  <DocSecurity>0</DocSecurity>
  <Lines>5</Lines>
  <Paragraphs>3</Paragraphs>
  <ScaleCrop>false</ScaleCrop>
  <Company/>
  <LinksUpToDate>false</LinksUpToDate>
  <CharactersWithSpaces>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Revuckienė</dc:creator>
  <cp:keywords/>
  <dc:description/>
  <cp:lastModifiedBy>Eglė Garšvienė</cp:lastModifiedBy>
  <cp:revision>10</cp:revision>
  <dcterms:created xsi:type="dcterms:W3CDTF">2026-08-31T06:19:00Z</dcterms:created>
  <dcterms:modified xsi:type="dcterms:W3CDTF">2026-09-01T07:29:00Z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5564178-1ca1-4992-b45e-fdaf9919e704_Enabled">
    <vt:lpwstr>true</vt:lpwstr>
  </property>
  <property fmtid="{D5CDD505-2E9C-101B-9397-08002B2CF9AE}" pid="3" name="MSIP_Label_e5564178-1ca1-4992-b45e-fdaf9919e704_SetDate">
    <vt:lpwstr>2026-08-31T06:24:52Z</vt:lpwstr>
  </property>
  <property fmtid="{D5CDD505-2E9C-101B-9397-08002B2CF9AE}" pid="4" name="MSIP_Label_e5564178-1ca1-4992-b45e-fdaf9919e704_Method">
    <vt:lpwstr>Privileged</vt:lpwstr>
  </property>
  <property fmtid="{D5CDD505-2E9C-101B-9397-08002B2CF9AE}" pid="5" name="MSIP_Label_e5564178-1ca1-4992-b45e-fdaf9919e704_Name">
    <vt:lpwstr>LB VIEŠA (ECB PUBLIC)</vt:lpwstr>
  </property>
  <property fmtid="{D5CDD505-2E9C-101B-9397-08002B2CF9AE}" pid="6" name="MSIP_Label_e5564178-1ca1-4992-b45e-fdaf9919e704_SiteId">
    <vt:lpwstr>5a40b399-6903-4594-ad73-dc4ed7ed91c0</vt:lpwstr>
  </property>
  <property fmtid="{D5CDD505-2E9C-101B-9397-08002B2CF9AE}" pid="7" name="MSIP_Label_e5564178-1ca1-4992-b45e-fdaf9919e704_ActionId">
    <vt:lpwstr>335ed72e-4619-4a64-8ea4-6e296ca390ba</vt:lpwstr>
  </property>
  <property fmtid="{D5CDD505-2E9C-101B-9397-08002B2CF9AE}" pid="8" name="MSIP_Label_e5564178-1ca1-4992-b45e-fdaf9919e704_ContentBits">
    <vt:lpwstr>0</vt:lpwstr>
  </property>
  <property fmtid="{D5CDD505-2E9C-101B-9397-08002B2CF9AE}" pid="9" name="MSIP_Label_e5564178-1ca1-4992-b45e-fdaf9919e704_Tag">
    <vt:lpwstr>10, 0, 1, 1</vt:lpwstr>
  </property>
  <property fmtid="{D5CDD505-2E9C-101B-9397-08002B2CF9AE}" pid="10" name="ContentTypeId">
    <vt:lpwstr>0x010100114EB2EE762F034186BCC42D023CB65F</vt:lpwstr>
  </property>
  <property fmtid="{D5CDD505-2E9C-101B-9397-08002B2CF9AE}" pid="11" name="MediaServiceImageTags">
    <vt:lpwstr/>
  </property>
</Properties>
</file>