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08EC6" w14:textId="0A3515EC" w:rsidR="009D76C7" w:rsidRPr="00413746" w:rsidRDefault="009D76C7" w:rsidP="009D76C7">
      <w:pPr>
        <w:spacing w:line="240" w:lineRule="auto"/>
        <w:jc w:val="right"/>
        <w:rPr>
          <w:rFonts w:ascii="Arial" w:eastAsia="Times New Roman" w:hAnsi="Arial" w:cs="Arial"/>
          <w:bCs/>
          <w:i/>
          <w:iCs/>
          <w:sz w:val="20"/>
          <w:szCs w:val="20"/>
        </w:rPr>
      </w:pPr>
      <w:r w:rsidRPr="0041374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Specialiųjų pirkimo sąlygų priedas Nr. </w:t>
      </w:r>
      <w:r w:rsidR="00413746" w:rsidRPr="00413746">
        <w:rPr>
          <w:rFonts w:ascii="Arial" w:eastAsia="Times New Roman" w:hAnsi="Arial" w:cs="Arial"/>
          <w:bCs/>
          <w:i/>
          <w:iCs/>
          <w:sz w:val="20"/>
          <w:szCs w:val="20"/>
        </w:rPr>
        <w:t>1</w:t>
      </w:r>
    </w:p>
    <w:p w14:paraId="568205F7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2BABD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FC5936">
        <w:rPr>
          <w:rFonts w:ascii="Arial" w:eastAsia="Times New Roman" w:hAnsi="Arial" w:cs="Arial"/>
          <w:b/>
          <w:sz w:val="20"/>
          <w:szCs w:val="20"/>
        </w:rPr>
        <w:t>PASIŪLYMO FORMA</w:t>
      </w:r>
    </w:p>
    <w:p w14:paraId="076D6D5F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sdt>
      <w:sdtPr>
        <w:rPr>
          <w:rStyle w:val="Style3"/>
          <w:rFonts w:ascii="Arial" w:hAnsi="Arial" w:cs="Arial"/>
          <w:sz w:val="20"/>
          <w:szCs w:val="20"/>
        </w:rPr>
        <w:id w:val="2147078627"/>
        <w:placeholder>
          <w:docPart w:val="61D385F82C8F46A2BA01B0AFCCF12E62"/>
        </w:placeholder>
      </w:sdtPr>
      <w:sdtEndPr>
        <w:rPr>
          <w:rStyle w:val="DefaultParagraphFont"/>
          <w:rFonts w:eastAsia="Times New Roman"/>
          <w:b w:val="0"/>
          <w:caps w:val="0"/>
        </w:rPr>
      </w:sdtEndPr>
      <w:sdtContent>
        <w:p w14:paraId="5EF95FC9" w14:textId="2CAE937B" w:rsidR="00CB4282" w:rsidRPr="00CB4282" w:rsidRDefault="00CB4282" w:rsidP="00CB4282">
          <w:pPr>
            <w:spacing w:after="0" w:line="240" w:lineRule="auto"/>
            <w:jc w:val="center"/>
            <w:rPr>
              <w:rFonts w:ascii="Arial" w:hAnsi="Arial" w:cs="Arial"/>
              <w:b/>
              <w:caps/>
              <w:sz w:val="20"/>
              <w:szCs w:val="20"/>
            </w:rPr>
          </w:pP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 xml:space="preserve">ORO TIEKIMO/ŠALINIMO ĮRENGINYS SU DX ŠILUMOS SIURBLIU, </w:t>
          </w:r>
        </w:p>
        <w:p w14:paraId="2DB92002" w14:textId="1FDC9051" w:rsidR="00084A84" w:rsidRPr="00FC5936" w:rsidRDefault="00CB4282" w:rsidP="00CB4282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</w:rPr>
          </w:pPr>
          <w:r w:rsidRPr="00CB4282">
            <w:rPr>
              <w:rFonts w:ascii="Arial" w:hAnsi="Arial" w:cs="Arial"/>
              <w:b/>
              <w:caps/>
              <w:sz w:val="20"/>
              <w:szCs w:val="20"/>
            </w:rPr>
            <w:t>NR. 8065/2024/TVPC</w:t>
          </w:r>
        </w:p>
      </w:sdtContent>
    </w:sdt>
    <w:sdt>
      <w:sdtPr>
        <w:rPr>
          <w:rFonts w:ascii="Arial" w:eastAsia="Times New Roman" w:hAnsi="Arial" w:cs="Arial"/>
          <w:sz w:val="20"/>
          <w:szCs w:val="20"/>
        </w:rPr>
        <w:alias w:val="Įveskite datą"/>
        <w:tag w:val="Įveskite datą"/>
        <w:id w:val="-828056357"/>
        <w:placeholder>
          <w:docPart w:val="DefaultPlaceholder_-1854013437"/>
        </w:placeholder>
        <w:date>
          <w:dateFormat w:val="yyyy-MM-dd"/>
          <w:lid w:val="lt-LT"/>
          <w:storeMappedDataAs w:val="dateTime"/>
          <w:calendar w:val="gregorian"/>
        </w:date>
      </w:sdtPr>
      <w:sdtEndPr/>
      <w:sdtContent>
        <w:p w14:paraId="64046D26" w14:textId="41C61650" w:rsidR="009D76C7" w:rsidRPr="00FC5936" w:rsidRDefault="009D76C7" w:rsidP="009D76C7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</w:rPr>
          </w:pPr>
          <w:r w:rsidRPr="00FC5936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p>
      </w:sdtContent>
    </w:sdt>
    <w:p w14:paraId="18DC489D" w14:textId="77777777" w:rsidR="009D76C7" w:rsidRPr="00FC5936" w:rsidRDefault="009D76C7" w:rsidP="009D76C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(Data)</w:t>
      </w:r>
    </w:p>
    <w:p w14:paraId="79CF6CE6" w14:textId="77777777" w:rsidR="00996992" w:rsidRPr="00FC5936" w:rsidRDefault="00996992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p w14:paraId="6E303C26" w14:textId="5B4BDCA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693"/>
        <w:gridCol w:w="4962"/>
      </w:tblGrid>
      <w:tr w:rsidR="00394DF3" w:rsidRPr="00FC5936" w14:paraId="560FC56D" w14:textId="77777777" w:rsidTr="00D27FF1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368817" w14:textId="538BB34F" w:rsidR="00394DF3" w:rsidRPr="00FC5936" w:rsidRDefault="00EB283D" w:rsidP="00EB283D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  <w:r w:rsidR="00394DF3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INFORMACIJA APIE TIEKĖJĄ</w:t>
            </w:r>
          </w:p>
        </w:tc>
      </w:tr>
      <w:tr w:rsidR="00B25A87" w:rsidRPr="00FC5936" w14:paraId="3DA2259A" w14:textId="77777777" w:rsidTr="00D27FF1">
        <w:trPr>
          <w:trHeight w:val="127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35A61A59" w14:textId="26B71E12" w:rsidR="00B25A87" w:rsidRPr="00FC5936" w:rsidRDefault="00C00964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Pasiūlymą teikia</w:t>
            </w:r>
            <w:r w:rsidR="00B72DEC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1B3BD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pažymėkite vieną langelį</w:t>
            </w:r>
            <w:r w:rsidR="00B72DE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right w:val="nil"/>
            </w:tcBorders>
          </w:tcPr>
          <w:p w14:paraId="1BA0DB13" w14:textId="58117279" w:rsidR="00B25A87" w:rsidRPr="00FC5936" w:rsidRDefault="00F456F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6742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juridinis asmuo</w:t>
            </w:r>
          </w:p>
          <w:p w14:paraId="21547766" w14:textId="77777777" w:rsidR="000E68E1" w:rsidRPr="00FC5936" w:rsidRDefault="000E68E1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D9715" w14:textId="3E94F8A2" w:rsidR="00C832B6" w:rsidRPr="00FC5936" w:rsidRDefault="00F456FF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801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C832B6" w:rsidRPr="00FC5936">
              <w:rPr>
                <w:rFonts w:ascii="Arial" w:hAnsi="Arial" w:cs="Arial"/>
                <w:sz w:val="20"/>
                <w:szCs w:val="20"/>
              </w:rPr>
              <w:t xml:space="preserve"> Vienas fizinis asmuo</w:t>
            </w:r>
          </w:p>
        </w:tc>
        <w:tc>
          <w:tcPr>
            <w:tcW w:w="4962" w:type="dxa"/>
            <w:tcBorders>
              <w:left w:val="nil"/>
            </w:tcBorders>
          </w:tcPr>
          <w:p w14:paraId="45C932E9" w14:textId="0A5A82DB" w:rsidR="00B25A87" w:rsidRPr="00FC5936" w:rsidRDefault="00F456FF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93093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2DEC" w:rsidRPr="00FC593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1A1D" w:rsidRPr="00FC59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>Ū</w:t>
            </w:r>
            <w:r w:rsidR="001626AC" w:rsidRPr="00FC5936">
              <w:rPr>
                <w:rFonts w:ascii="Arial" w:hAnsi="Arial" w:cs="Arial"/>
                <w:sz w:val="20"/>
                <w:szCs w:val="20"/>
              </w:rPr>
              <w:t xml:space="preserve">kio </w:t>
            </w:r>
            <w:r w:rsidR="00241D95" w:rsidRPr="00FC5936">
              <w:rPr>
                <w:rFonts w:ascii="Arial" w:hAnsi="Arial" w:cs="Arial"/>
                <w:sz w:val="20"/>
                <w:szCs w:val="20"/>
              </w:rPr>
              <w:t xml:space="preserve">subjektų </w:t>
            </w:r>
            <w:r w:rsidR="003D1A1D" w:rsidRPr="00FC5936">
              <w:rPr>
                <w:rFonts w:ascii="Arial" w:hAnsi="Arial" w:cs="Arial"/>
                <w:sz w:val="20"/>
                <w:szCs w:val="20"/>
              </w:rPr>
              <w:t>grupė</w:t>
            </w:r>
          </w:p>
          <w:p w14:paraId="7BA9D6CB" w14:textId="7F6370E2" w:rsidR="003D1A1D" w:rsidRPr="00FC5936" w:rsidRDefault="003D1A1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345188EB" w14:textId="77777777" w:rsidTr="00786963">
        <w:trPr>
          <w:trHeight w:val="268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5279C4A1" w14:textId="5A0EC70A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Tiekėjas</w:t>
            </w:r>
          </w:p>
          <w:p w14:paraId="2479306D" w14:textId="539F1063" w:rsidR="00FA391A" w:rsidRPr="00FC5936" w:rsidRDefault="00FA391A" w:rsidP="00241D95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pasiūlymą teikia ūkio subjektų grupė, įterpti eilutes ir 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pateikti informaciją apie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vis</w:t>
            </w:r>
            <w:r w:rsidR="008A4A64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us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grupės </w:t>
            </w:r>
            <w:r w:rsidR="00213AFB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narius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58439A91" w14:textId="7288BD71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Pavadinimas</w:t>
            </w:r>
          </w:p>
        </w:tc>
        <w:tc>
          <w:tcPr>
            <w:tcW w:w="4962" w:type="dxa"/>
          </w:tcPr>
          <w:p w14:paraId="348D85C4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391A" w:rsidRPr="00FC5936" w14:paraId="10E3D026" w14:textId="77777777" w:rsidTr="00786963">
        <w:trPr>
          <w:trHeight w:val="289"/>
        </w:trPr>
        <w:tc>
          <w:tcPr>
            <w:tcW w:w="1838" w:type="dxa"/>
            <w:vMerge/>
          </w:tcPr>
          <w:p w14:paraId="36FE7B9C" w14:textId="77777777" w:rsidR="00FA391A" w:rsidRPr="00FC5936" w:rsidRDefault="00FA391A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5BD8DA26" w14:textId="33274D97" w:rsidR="00FA391A" w:rsidRPr="00FC5936" w:rsidRDefault="00FA391A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Juridinio asmens kodas</w:t>
            </w:r>
          </w:p>
        </w:tc>
        <w:tc>
          <w:tcPr>
            <w:tcW w:w="4962" w:type="dxa"/>
          </w:tcPr>
          <w:p w14:paraId="2935D2C6" w14:textId="77777777" w:rsidR="00FA391A" w:rsidRPr="00FC5936" w:rsidRDefault="00FA391A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66EE4B51" w14:textId="77777777" w:rsidTr="00786963">
        <w:trPr>
          <w:trHeight w:val="289"/>
        </w:trPr>
        <w:tc>
          <w:tcPr>
            <w:tcW w:w="1838" w:type="dxa"/>
            <w:vMerge/>
          </w:tcPr>
          <w:p w14:paraId="58AE7F83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395E9D02" w14:textId="7CA784C8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Adresas</w:t>
            </w:r>
          </w:p>
        </w:tc>
        <w:tc>
          <w:tcPr>
            <w:tcW w:w="4962" w:type="dxa"/>
          </w:tcPr>
          <w:p w14:paraId="7DBA1616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963" w:rsidRPr="00FC5936" w14:paraId="4B766AAA" w14:textId="77777777" w:rsidTr="00786963">
        <w:trPr>
          <w:trHeight w:val="289"/>
        </w:trPr>
        <w:tc>
          <w:tcPr>
            <w:tcW w:w="1838" w:type="dxa"/>
            <w:vMerge/>
          </w:tcPr>
          <w:p w14:paraId="01FE3E76" w14:textId="77777777" w:rsidR="00786963" w:rsidRPr="00FC5936" w:rsidRDefault="00786963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11AEF7A2" w14:textId="1DAEB13F" w:rsidR="00786963" w:rsidRPr="00FC5936" w:rsidRDefault="00786963" w:rsidP="0033432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Vadovas</w:t>
            </w:r>
          </w:p>
        </w:tc>
        <w:tc>
          <w:tcPr>
            <w:tcW w:w="4962" w:type="dxa"/>
          </w:tcPr>
          <w:p w14:paraId="005EAF44" w14:textId="77777777" w:rsidR="00786963" w:rsidRPr="00FC5936" w:rsidRDefault="00786963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26CD" w:rsidRPr="00FC5936" w14:paraId="072D6661" w14:textId="77777777" w:rsidTr="005D5771">
        <w:trPr>
          <w:trHeight w:val="763"/>
        </w:trPr>
        <w:tc>
          <w:tcPr>
            <w:tcW w:w="1838" w:type="dxa"/>
            <w:vMerge/>
          </w:tcPr>
          <w:p w14:paraId="0EB4E998" w14:textId="77777777" w:rsidR="000D26CD" w:rsidRPr="00FC5936" w:rsidRDefault="000D26CD" w:rsidP="003B05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</w:tcPr>
          <w:p w14:paraId="4D723101" w14:textId="6AA13F64" w:rsidR="000D26CD" w:rsidRPr="00FC5936" w:rsidRDefault="00F04D1D" w:rsidP="001626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Asmuo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), turintis (-</w:t>
            </w:r>
            <w:proofErr w:type="spellStart"/>
            <w:r w:rsidRPr="00FC5936">
              <w:rPr>
                <w:rFonts w:ascii="Arial" w:hAnsi="Arial" w:cs="Arial"/>
                <w:sz w:val="20"/>
                <w:szCs w:val="20"/>
              </w:rPr>
              <w:t>ys</w:t>
            </w:r>
            <w:proofErr w:type="spellEnd"/>
            <w:r w:rsidRPr="00FC5936">
              <w:rPr>
                <w:rFonts w:ascii="Arial" w:hAnsi="Arial" w:cs="Arial"/>
                <w:sz w:val="20"/>
                <w:szCs w:val="20"/>
              </w:rPr>
              <w:t>) teisę surašyti ir pasirašyti tiekėjo finansinės apskaitos dokumentus</w:t>
            </w:r>
          </w:p>
        </w:tc>
        <w:tc>
          <w:tcPr>
            <w:tcW w:w="4962" w:type="dxa"/>
          </w:tcPr>
          <w:p w14:paraId="30CEC376" w14:textId="77777777" w:rsidR="000D26CD" w:rsidRPr="00FC5936" w:rsidRDefault="000D26CD" w:rsidP="0087700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9B9" w:rsidRPr="00FC5936" w14:paraId="100438D8" w14:textId="77777777" w:rsidTr="00D27FF1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7F54B0" w14:textId="361DE335" w:rsidR="003359B9" w:rsidRPr="00FC5936" w:rsidRDefault="003359B9" w:rsidP="003359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Kontaktinis asmuo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77B4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Vardas, pavardė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9ECF4" w14:textId="267294E9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34733C01" w14:textId="77777777" w:rsidTr="00D27FF1">
        <w:trPr>
          <w:trHeight w:val="177"/>
        </w:trPr>
        <w:tc>
          <w:tcPr>
            <w:tcW w:w="1838" w:type="dxa"/>
            <w:vMerge/>
            <w:hideMark/>
          </w:tcPr>
          <w:p w14:paraId="4FC1BDD1" w14:textId="1BF78FD1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F97A6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Telefono numeris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D41D5" w14:textId="047F4AA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3359B9" w:rsidRPr="00FC5936" w14:paraId="034A1F49" w14:textId="77777777" w:rsidTr="00D27FF1">
        <w:tc>
          <w:tcPr>
            <w:tcW w:w="1838" w:type="dxa"/>
            <w:vMerge/>
            <w:hideMark/>
          </w:tcPr>
          <w:p w14:paraId="552D7CE0" w14:textId="736E68DC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0533C5" w14:textId="77777777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El. pašto adresas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0E9A" w14:textId="14CAE022" w:rsidR="003359B9" w:rsidRPr="00FC5936" w:rsidRDefault="003359B9" w:rsidP="00E116C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02BBF26C" w14:textId="77777777" w:rsidR="00C2099B" w:rsidRPr="00FC5936" w:rsidRDefault="00C2099B" w:rsidP="0020413F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2127"/>
        <w:gridCol w:w="2835"/>
      </w:tblGrid>
      <w:tr w:rsidR="00734EAF" w:rsidRPr="00FC5936" w14:paraId="3C5AED00" w14:textId="77777777" w:rsidTr="363830DD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8A0975" w14:textId="43E763FE" w:rsidR="001D2B99" w:rsidRPr="00FC5936" w:rsidRDefault="001D2B99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734EAF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. INFORMACIJA APIE </w:t>
            </w:r>
            <w:r w:rsidR="003336A1" w:rsidRPr="00FC593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SUBTIEKĖJUS</w:t>
            </w:r>
          </w:p>
          <w:p w14:paraId="1DCF7F7F" w14:textId="3684BE6C" w:rsidR="005C423F" w:rsidRPr="00FC5936" w:rsidRDefault="00F456FF" w:rsidP="004E2889">
            <w:pPr>
              <w:spacing w:after="0" w:line="240" w:lineRule="auto"/>
              <w:ind w:left="36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  <w:rFonts w:ascii="Arial" w:hAnsi="Arial" w:cs="Arial"/>
                  <w:sz w:val="20"/>
                  <w:szCs w:val="20"/>
                </w:rPr>
                <w:id w:val="301506811"/>
                <w:placeholder>
                  <w:docPart w:val="12C6672E26994CE9B3583F5F70D1FBEA"/>
                </w:placeholder>
                <w15:color w:val="333399"/>
                <w:comboBox>
                  <w:listItem w:value="Choose an item."/>
                  <w:listItem w:displayText="(kartu su pasiūlymu turi būti pateikti užpildyti EBVPD dėl šioje lentelėje nurodytų subtiekėjų)" w:value="(kartu su pasiūlymu turi būti pateikti užpildyti EBVPD dėl šioje lentelėje nurodytų subtiekėjų)"/>
                  <w:listItem w:displayText="(EBVPD dėl šioje lentelėje nurodytų subtiekėjų pateikti nereikia)" w:value="(EBVPD dėl šioje lentelėje nurodytų subtiekėjų pateikti nereikia)"/>
                </w:comboBox>
              </w:sdtPr>
              <w:sdtEndPr>
                <w:rPr>
                  <w:rStyle w:val="Style2"/>
                </w:rPr>
              </w:sdtEndPr>
              <w:sdtContent>
                <w:r w:rsidR="001B0966" w:rsidRPr="00FC5936">
                  <w:rPr>
                    <w:rStyle w:val="Style2"/>
                    <w:rFonts w:ascii="Arial" w:hAnsi="Arial" w:cs="Arial"/>
                    <w:sz w:val="20"/>
                    <w:szCs w:val="20"/>
                  </w:rPr>
                  <w:t>(EBVPD dėl šioje lentelėje nurodytų subtiekėjų pateikti nereikia)</w:t>
                </w:r>
              </w:sdtContent>
            </w:sdt>
          </w:p>
        </w:tc>
      </w:tr>
      <w:tr w:rsidR="009347F2" w:rsidRPr="00FC5936" w14:paraId="3E6FD07C" w14:textId="77777777" w:rsidTr="009347F2">
        <w:trPr>
          <w:trHeight w:val="127"/>
        </w:trPr>
        <w:tc>
          <w:tcPr>
            <w:tcW w:w="4531" w:type="dxa"/>
            <w:shd w:val="clear" w:color="auto" w:fill="F2F2F2" w:themeFill="background1" w:themeFillShade="F2"/>
            <w:vAlign w:val="center"/>
          </w:tcPr>
          <w:p w14:paraId="3E7257F8" w14:textId="1CCF2306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 xml:space="preserve">Sutarties dalies, kuriai ketinama pasitelkti subtiekėją, aprašymas 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5C061DEC" w14:textId="6E9A53FA" w:rsidR="009347F2" w:rsidRPr="00FC5936" w:rsidRDefault="009347F2" w:rsidP="00103B4E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sz w:val="20"/>
                <w:szCs w:val="20"/>
              </w:rPr>
              <w:t>Procentinė pasiūlymo kainos dalis, kuriai ketinama pasitelkti subtiekėją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26163EB1" w14:textId="2201187E" w:rsidR="009347F2" w:rsidRPr="00FC5936" w:rsidRDefault="009347F2" w:rsidP="363830D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Subtiekėjo pavadinimas, juridinio asmens kodas </w:t>
            </w:r>
            <w:r w:rsidRPr="00FC5936">
              <w:rPr>
                <w:rFonts w:ascii="Arial" w:eastAsia="Times New Roman" w:hAnsi="Arial" w:cs="Arial"/>
                <w:i/>
                <w:iCs/>
                <w:color w:val="4471C4"/>
                <w:sz w:val="20"/>
                <w:szCs w:val="20"/>
              </w:rPr>
              <w:t>(nurodoma, jei žinomas subtiekėjas)</w:t>
            </w:r>
          </w:p>
        </w:tc>
      </w:tr>
      <w:tr w:rsidR="009347F2" w:rsidRPr="00FC5936" w14:paraId="721FAA96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2B2F7D36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0DDFC824" w14:textId="6A53C813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5D0DB683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47F2" w:rsidRPr="00FC5936" w14:paraId="394CA7BA" w14:textId="77777777" w:rsidTr="009347F2">
        <w:trPr>
          <w:trHeight w:val="127"/>
        </w:trPr>
        <w:tc>
          <w:tcPr>
            <w:tcW w:w="4531" w:type="dxa"/>
            <w:shd w:val="clear" w:color="auto" w:fill="FFFFFF" w:themeFill="background1"/>
            <w:vAlign w:val="center"/>
          </w:tcPr>
          <w:p w14:paraId="605E10EB" w14:textId="77777777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36D3F19F" w14:textId="2EFDF99F" w:rsidR="009347F2" w:rsidRPr="00FC5936" w:rsidRDefault="009347F2" w:rsidP="00061B2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BE91EB9" w14:textId="77777777" w:rsidR="009347F2" w:rsidRPr="00FC5936" w:rsidRDefault="009347F2" w:rsidP="00061B2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5C9325" w14:textId="77777777" w:rsidR="00A638D1" w:rsidRPr="00FC5936" w:rsidRDefault="00A638D1" w:rsidP="003B56F9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TableGrid1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1134"/>
        <w:gridCol w:w="1559"/>
        <w:gridCol w:w="1985"/>
      </w:tblGrid>
      <w:tr w:rsidR="003946F3" w:rsidRPr="00FC5936" w14:paraId="2B0843C0" w14:textId="77777777" w:rsidTr="5E893FBC">
        <w:trPr>
          <w:trHeight w:val="365"/>
        </w:trPr>
        <w:tc>
          <w:tcPr>
            <w:tcW w:w="9498" w:type="dxa"/>
            <w:gridSpan w:val="6"/>
            <w:shd w:val="clear" w:color="auto" w:fill="F2F2F2" w:themeFill="background1" w:themeFillShade="F2"/>
            <w:vAlign w:val="center"/>
          </w:tcPr>
          <w:p w14:paraId="7979EFF6" w14:textId="0CDC298A" w:rsidR="003946F3" w:rsidRPr="00CB4282" w:rsidRDefault="001D2B99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3</w:t>
            </w:r>
            <w:r w:rsidR="00FD5FE9"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.</w:t>
            </w:r>
            <w:r w:rsidR="00DB2A03" w:rsidRPr="00CB4282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 KAINA</w:t>
            </w:r>
            <w:r w:rsidR="005040FA" w:rsidRPr="00CB4282">
              <w:rPr>
                <w:rFonts w:ascii="Arial" w:hAnsi="Arial" w:cs="Arial"/>
                <w:b/>
                <w:bCs/>
                <w:color w:val="00B050"/>
                <w:sz w:val="20"/>
                <w:szCs w:val="20"/>
                <w:lang w:val="lt-LT"/>
              </w:rPr>
              <w:t xml:space="preserve"> </w:t>
            </w:r>
          </w:p>
          <w:p w14:paraId="551BEAB7" w14:textId="1E9116FB" w:rsidR="009336D3" w:rsidRPr="00FC5936" w:rsidRDefault="00F456FF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sdt>
              <w:sdtPr>
                <w:rPr>
                  <w:rFonts w:ascii="Arial" w:hAnsi="Arial" w:cs="Arial"/>
                  <w:i/>
                  <w:iCs/>
                  <w:color w:val="4472C4" w:themeColor="accent1"/>
                  <w:sz w:val="20"/>
                  <w:szCs w:val="20"/>
                </w:rPr>
                <w:id w:val="-17007854"/>
                <w:placeholder>
                  <w:docPart w:val="CDF60C55A5F04EB8B3FA9D9431EF4366"/>
                </w:placeholder>
                <w:comboBox>
                  <w:listItem w:value="[Pasirinkite]"/>
                  <w:listItem w:displayText="(bendra pasiūlymo kaina/įkainiai/sudedamųjų dalių kaina su PVM ir be PVM nurodoma ne daugiau kaip 2 skaičių po kablelio tikslumu)" w:value="(bendra pasiūlymo kaina/įkainiai/sudedamųjų dalių kaina su PVM ir be PVM nurodoma ne daugiau kaip 2 skaičių po kablelio tikslumu)"/>
                  <w:listItem w:displayText="(bendra pasiūlymo kaina su PVM ir be PVM nurodoma ne daugiau kaip 2 skaitmenų po kablelio tikslumu. Šią kainą sudarančios kainos sudedamosios dalys ar įkainiai gali būti išreikštos neribojant skaitmenų po kablelio kiekio)" w:value="(bendra pasiūlymo kaina su PVM ir be PVM nurodoma ne daugiau kaip 2 skaitmenų po kablelio tikslumu. Šią kainą sudarančios kainos sudedamosios dalys ar įkainiai gali būti išreikštos neribojant skaitmenų po kablelio kiekio)"/>
                </w:comboBox>
              </w:sdtPr>
              <w:sdtEndPr/>
              <w:sdtContent>
                <w:r w:rsidR="00CB4282" w:rsidRPr="00CB4282">
                  <w:rPr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  <w:lang w:val="lt-LT"/>
                  </w:rPr>
                  <w:t>(bendra pasiūlymo kaina/įkainiai/sudedamųjų dalių kaina su PVM ir be PVM nurodoma ne daugiau kaip 2 skaičių po kablelio tikslumu)</w:t>
                </w:r>
              </w:sdtContent>
            </w:sdt>
          </w:p>
        </w:tc>
      </w:tr>
      <w:tr w:rsidR="009336D3" w:rsidRPr="00FC5936" w14:paraId="70F909EC" w14:textId="77777777" w:rsidTr="5E893FBC">
        <w:trPr>
          <w:trHeight w:val="876"/>
        </w:trPr>
        <w:tc>
          <w:tcPr>
            <w:tcW w:w="567" w:type="dxa"/>
            <w:shd w:val="clear" w:color="auto" w:fill="F2F2F2" w:themeFill="background1" w:themeFillShade="F2"/>
            <w:vAlign w:val="center"/>
            <w:hideMark/>
          </w:tcPr>
          <w:p w14:paraId="5D8D777C" w14:textId="77777777" w:rsidR="009336D3" w:rsidRPr="00FC5936" w:rsidRDefault="009336D3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bookmarkStart w:id="0" w:name="_Hlk156477490"/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Eil. Nr</w:t>
            </w: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  <w:hideMark/>
          </w:tcPr>
          <w:p w14:paraId="172DC4CA" w14:textId="4D86D17E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Pirkimo objekto ar jo sudėtinių dalių pavadinimas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  <w:hideMark/>
          </w:tcPr>
          <w:p w14:paraId="51E343B6" w14:textId="17928C30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Mato vnt.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  <w:hideMark/>
          </w:tcPr>
          <w:p w14:paraId="16A97E27" w14:textId="22B88336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Kiekis</w:t>
            </w:r>
            <w:r w:rsidR="00DB15F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ir (ar) apimtis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4FA6146" w14:textId="649A33FC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1 mato vieneto kaina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</w:t>
            </w:r>
            <w:r w:rsidR="00272D50">
              <w:rPr>
                <w:rFonts w:ascii="Arial" w:hAnsi="Arial" w:cs="Arial"/>
                <w:b/>
                <w:bCs/>
                <w:sz w:val="20"/>
                <w:szCs w:val="20"/>
              </w:rPr>
              <w:t>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  <w:hideMark/>
          </w:tcPr>
          <w:p w14:paraId="21E889BE" w14:textId="38F868A1" w:rsidR="009336D3" w:rsidRPr="00FC5936" w:rsidRDefault="009336D3" w:rsidP="009D76C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EUR, be PVM</w:t>
            </w:r>
          </w:p>
        </w:tc>
      </w:tr>
      <w:tr w:rsidR="00E0744C" w:rsidRPr="00FC5936" w14:paraId="4D71523E" w14:textId="77777777" w:rsidTr="5E893FBC">
        <w:trPr>
          <w:trHeight w:val="135"/>
        </w:trPr>
        <w:tc>
          <w:tcPr>
            <w:tcW w:w="567" w:type="dxa"/>
            <w:shd w:val="clear" w:color="auto" w:fill="F2F2F2" w:themeFill="background1" w:themeFillShade="F2"/>
          </w:tcPr>
          <w:p w14:paraId="1CFEA30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1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6FC082BA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7641534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58E3AA3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4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030F248E" w14:textId="2B371BB9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8D423E2" w14:textId="2E0F7FD7" w:rsidR="00E0744C" w:rsidRPr="00FC5936" w:rsidRDefault="00E0744C" w:rsidP="009D76C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Cs/>
                <w:i/>
                <w:sz w:val="20"/>
                <w:szCs w:val="20"/>
                <w:lang w:val="lt-LT"/>
              </w:rPr>
              <w:t>6</w:t>
            </w:r>
            <w:r w:rsidRPr="00FC5936">
              <w:rPr>
                <w:rFonts w:ascii="Arial" w:hAnsi="Arial" w:cs="Arial"/>
                <w:bCs/>
                <w:i/>
                <w:sz w:val="20"/>
                <w:szCs w:val="20"/>
              </w:rPr>
              <w:t>=4x5</w:t>
            </w:r>
          </w:p>
        </w:tc>
      </w:tr>
      <w:tr w:rsidR="00E0744C" w:rsidRPr="00FC5936" w14:paraId="7A86FC20" w14:textId="77777777" w:rsidTr="5E893FBC">
        <w:trPr>
          <w:trHeight w:val="419"/>
        </w:trPr>
        <w:tc>
          <w:tcPr>
            <w:tcW w:w="567" w:type="dxa"/>
            <w:noWrap/>
            <w:vAlign w:val="center"/>
            <w:hideMark/>
          </w:tcPr>
          <w:p w14:paraId="0F6CF6C2" w14:textId="77777777" w:rsidR="00E0744C" w:rsidRPr="00FC5936" w:rsidRDefault="00E0744C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sz w:val="20"/>
                <w:szCs w:val="20"/>
                <w:lang w:val="lt-LT"/>
              </w:rPr>
              <w:t>1.</w:t>
            </w:r>
          </w:p>
        </w:tc>
        <w:tc>
          <w:tcPr>
            <w:tcW w:w="3261" w:type="dxa"/>
            <w:vAlign w:val="center"/>
          </w:tcPr>
          <w:p w14:paraId="29FF5F1F" w14:textId="19667C1A" w:rsidR="00E0744C" w:rsidRPr="00BA144A" w:rsidRDefault="003E21E0" w:rsidP="009D76C7">
            <w:pPr>
              <w:jc w:val="center"/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</w:pPr>
            <w:r w:rsidRPr="00671EC5">
              <w:rPr>
                <w:rFonts w:ascii="Arial" w:hAnsi="Arial" w:cs="Arial"/>
                <w:b/>
                <w:bCs/>
                <w:iCs/>
                <w:sz w:val="20"/>
                <w:szCs w:val="20"/>
                <w:lang w:val="lt-LT"/>
              </w:rPr>
              <w:t xml:space="preserve">Oro tiekimo/šalinimo įrenginys su DX šilumos siurbliu </w:t>
            </w:r>
          </w:p>
          <w:p w14:paraId="54A2BDDB" w14:textId="77777777" w:rsidR="00221C59" w:rsidRDefault="00221C59" w:rsidP="00671EC5">
            <w:pPr>
              <w:rPr>
                <w:rFonts w:ascii="Arial" w:hAnsi="Arial" w:cs="Arial"/>
                <w:iCs/>
                <w:sz w:val="20"/>
                <w:szCs w:val="20"/>
                <w:lang w:val="lt-LT"/>
              </w:rPr>
            </w:pPr>
          </w:p>
          <w:p w14:paraId="624328F9" w14:textId="4D3A8026" w:rsidR="00EE2E2D" w:rsidRPr="00CE1CEA" w:rsidRDefault="00CE1CEA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CE1CEA">
              <w:rPr>
                <w:rFonts w:ascii="Arial" w:hAnsi="Arial" w:cs="Arial"/>
                <w:bCs/>
                <w:i/>
                <w:color w:val="FF0000"/>
                <w:sz w:val="20"/>
                <w:szCs w:val="20"/>
                <w:lang w:val="lt-LT"/>
              </w:rPr>
              <w:t>[nurodyti prekių gamintoją ir modelį]</w:t>
            </w:r>
          </w:p>
        </w:tc>
        <w:tc>
          <w:tcPr>
            <w:tcW w:w="992" w:type="dxa"/>
            <w:vAlign w:val="center"/>
          </w:tcPr>
          <w:p w14:paraId="4587B0A6" w14:textId="709E4D84" w:rsidR="00E0744C" w:rsidRPr="00FC5936" w:rsidRDefault="00421D02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lt-LT"/>
              </w:rPr>
              <w:t>k</w:t>
            </w:r>
            <w:r w:rsidR="0004033B">
              <w:rPr>
                <w:rFonts w:ascii="Arial" w:hAnsi="Arial" w:cs="Arial"/>
                <w:sz w:val="20"/>
                <w:szCs w:val="20"/>
                <w:lang w:val="lt-LT"/>
              </w:rPr>
              <w:t>ompl</w:t>
            </w:r>
            <w:proofErr w:type="spellEnd"/>
            <w:r w:rsidR="0004033B">
              <w:rPr>
                <w:rFonts w:ascii="Arial" w:hAnsi="Arial" w:cs="Arial"/>
                <w:sz w:val="20"/>
                <w:szCs w:val="20"/>
                <w:lang w:val="lt-LT"/>
              </w:rPr>
              <w:t>.</w:t>
            </w:r>
          </w:p>
        </w:tc>
        <w:tc>
          <w:tcPr>
            <w:tcW w:w="1134" w:type="dxa"/>
            <w:vAlign w:val="center"/>
          </w:tcPr>
          <w:p w14:paraId="0190A221" w14:textId="7AE94F95" w:rsidR="00E0744C" w:rsidRPr="00FC5936" w:rsidRDefault="0004033B" w:rsidP="009D76C7">
            <w:pPr>
              <w:jc w:val="center"/>
              <w:rPr>
                <w:rFonts w:ascii="Arial" w:hAnsi="Arial" w:cs="Arial"/>
                <w:sz w:val="20"/>
                <w:szCs w:val="20"/>
                <w:lang w:val="lt-LT"/>
              </w:rPr>
            </w:pPr>
            <w:r>
              <w:rPr>
                <w:rFonts w:ascii="Arial" w:hAnsi="Arial" w:cs="Arial"/>
                <w:sz w:val="20"/>
                <w:szCs w:val="20"/>
                <w:lang w:val="lt-LT"/>
              </w:rPr>
              <w:t>1</w:t>
            </w:r>
          </w:p>
        </w:tc>
        <w:tc>
          <w:tcPr>
            <w:tcW w:w="1559" w:type="dxa"/>
            <w:vAlign w:val="center"/>
          </w:tcPr>
          <w:p w14:paraId="71B64F45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noWrap/>
            <w:vAlign w:val="center"/>
          </w:tcPr>
          <w:p w14:paraId="7134329F" w14:textId="76FA0C49" w:rsidR="00E0744C" w:rsidRPr="00FC5936" w:rsidRDefault="00E0744C" w:rsidP="009D76C7">
            <w:pPr>
              <w:ind w:firstLine="709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0744C" w:rsidRPr="00FC5936" w14:paraId="6D4843E2" w14:textId="77777777" w:rsidTr="5E893FBC">
        <w:trPr>
          <w:trHeight w:val="186"/>
        </w:trPr>
        <w:tc>
          <w:tcPr>
            <w:tcW w:w="7513" w:type="dxa"/>
            <w:gridSpan w:val="5"/>
            <w:noWrap/>
            <w:vAlign w:val="center"/>
          </w:tcPr>
          <w:p w14:paraId="7637C252" w14:textId="28E6199E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</w:t>
            </w:r>
            <w:r w:rsidR="002F0E73"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siūlomo pirkimo objekto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kaina E</w:t>
            </w:r>
            <w:r w:rsidR="00272D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be PVM</w:t>
            </w:r>
          </w:p>
        </w:tc>
        <w:tc>
          <w:tcPr>
            <w:tcW w:w="1985" w:type="dxa"/>
            <w:noWrap/>
            <w:vAlign w:val="center"/>
          </w:tcPr>
          <w:p w14:paraId="5426BDB2" w14:textId="77777777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0744C" w:rsidRPr="00FC5936" w14:paraId="68B01320" w14:textId="77777777" w:rsidTr="5E893FBC">
        <w:trPr>
          <w:trHeight w:val="275"/>
        </w:trPr>
        <w:tc>
          <w:tcPr>
            <w:tcW w:w="7513" w:type="dxa"/>
            <w:gridSpan w:val="5"/>
            <w:noWrap/>
            <w:vAlign w:val="center"/>
            <w:hideMark/>
          </w:tcPr>
          <w:p w14:paraId="386EE7C8" w14:textId="2EC6F425" w:rsidR="00E0744C" w:rsidRPr="00FC5936" w:rsidRDefault="05788465" w:rsidP="5E893FB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PVM (</w:t>
            </w: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786174038"/>
                <w:placeholder>
                  <w:docPart w:val="601DB09C97974E7D908A018BD12AFC32"/>
                </w:placeholder>
                <w:showingPlcHdr/>
              </w:sdtPr>
              <w:sdtEndPr/>
              <w:sdtContent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[</w:t>
                </w:r>
                <w:r w:rsidR="00A018B5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 xml:space="preserve">nurodykite </w:t>
                </w:r>
                <w:r w:rsidR="000E6104" w:rsidRPr="00FC5936">
                  <w:rPr>
                    <w:rFonts w:ascii="Arial" w:hAnsi="Arial" w:cs="Arial"/>
                    <w:color w:val="00B050"/>
                    <w:sz w:val="20"/>
                    <w:szCs w:val="20"/>
                  </w:rPr>
                  <w:t>taikomą procentą]</w:t>
                </w:r>
              </w:sdtContent>
            </w:sdt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%)*</w:t>
            </w:r>
          </w:p>
        </w:tc>
        <w:tc>
          <w:tcPr>
            <w:tcW w:w="1985" w:type="dxa"/>
            <w:noWrap/>
            <w:vAlign w:val="center"/>
          </w:tcPr>
          <w:p w14:paraId="274A4E71" w14:textId="7A0BF97B" w:rsidR="00E0744C" w:rsidRPr="00FC5936" w:rsidRDefault="00E0744C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</w:p>
        </w:tc>
      </w:tr>
      <w:tr w:rsidR="00E0744C" w:rsidRPr="00FC5936" w14:paraId="19DEC639" w14:textId="77777777" w:rsidTr="5E893FBC">
        <w:trPr>
          <w:trHeight w:val="265"/>
        </w:trPr>
        <w:tc>
          <w:tcPr>
            <w:tcW w:w="7513" w:type="dxa"/>
            <w:gridSpan w:val="5"/>
            <w:noWrap/>
            <w:vAlign w:val="center"/>
            <w:hideMark/>
          </w:tcPr>
          <w:p w14:paraId="5ED1734A" w14:textId="54D840B4" w:rsidR="00E0744C" w:rsidRPr="00FC5936" w:rsidRDefault="00E0744C" w:rsidP="00E0744C">
            <w:pPr>
              <w:ind w:firstLine="70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Bendra kaina E</w:t>
            </w:r>
            <w:r w:rsidR="00272D50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>UR</w:t>
            </w: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su PVM</w:t>
            </w:r>
          </w:p>
        </w:tc>
        <w:tc>
          <w:tcPr>
            <w:tcW w:w="1985" w:type="dxa"/>
            <w:noWrap/>
            <w:vAlign w:val="center"/>
          </w:tcPr>
          <w:p w14:paraId="6DD8310E" w14:textId="760F80F4" w:rsidR="00E0744C" w:rsidRPr="00FC5936" w:rsidRDefault="00F273B0" w:rsidP="009D76C7">
            <w:pPr>
              <w:ind w:firstLine="709"/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  <w:lang w:val="lt-LT"/>
              </w:rPr>
              <w:t xml:space="preserve"> </w:t>
            </w:r>
          </w:p>
        </w:tc>
      </w:tr>
      <w:bookmarkEnd w:id="0"/>
    </w:tbl>
    <w:p w14:paraId="66F4D367" w14:textId="59C2B212" w:rsidR="00ED7D94" w:rsidRPr="00FC5936" w:rsidRDefault="00ED7D94" w:rsidP="00F800F4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E46F0" w:rsidRPr="00FC5936" w14:paraId="2D43C952" w14:textId="77777777" w:rsidTr="5E893FBC">
        <w:trPr>
          <w:trHeight w:val="217"/>
        </w:trPr>
        <w:tc>
          <w:tcPr>
            <w:tcW w:w="9493" w:type="dxa"/>
            <w:shd w:val="clear" w:color="auto" w:fill="F2F2F2" w:themeFill="background1" w:themeFillShade="F2"/>
          </w:tcPr>
          <w:p w14:paraId="7F02E623" w14:textId="0DFDE513" w:rsidR="009E46F0" w:rsidRPr="00FC5936" w:rsidRDefault="25FD5F94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*</w:t>
            </w:r>
            <w:r w:rsidR="009E46F0" w:rsidRPr="00FC5936">
              <w:rPr>
                <w:rFonts w:ascii="Arial" w:eastAsia="Times New Roman" w:hAnsi="Arial" w:cs="Arial"/>
                <w:sz w:val="20"/>
                <w:szCs w:val="20"/>
                <w:lang w:eastAsia="lt-LT"/>
              </w:rPr>
              <w:t>Jei PVM laukas nepildomas, nurodomos priežastys, dėl kurių PVM nemokamas:</w:t>
            </w:r>
          </w:p>
        </w:tc>
      </w:tr>
      <w:tr w:rsidR="009E46F0" w:rsidRPr="00FC5936" w14:paraId="3B7DF581" w14:textId="77777777" w:rsidTr="5E893FBC">
        <w:tc>
          <w:tcPr>
            <w:tcW w:w="9493" w:type="dxa"/>
          </w:tcPr>
          <w:p w14:paraId="1C8F2B54" w14:textId="77777777" w:rsidR="009E46F0" w:rsidRPr="00FC5936" w:rsidRDefault="009E46F0" w:rsidP="005E69EB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lt-LT"/>
              </w:rPr>
            </w:pPr>
          </w:p>
        </w:tc>
      </w:tr>
    </w:tbl>
    <w:p w14:paraId="01C081E8" w14:textId="5A9D2C2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985"/>
        <w:gridCol w:w="4111"/>
      </w:tblGrid>
      <w:tr w:rsidR="00086245" w:rsidRPr="00FC5936" w14:paraId="006482CA" w14:textId="77777777" w:rsidTr="00D27FF1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0BE532" w14:textId="03FA5953" w:rsidR="00086245" w:rsidRPr="00FC5936" w:rsidRDefault="00A901DD" w:rsidP="00086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8F666D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TEIKIAMI </w:t>
            </w:r>
            <w:r w:rsidR="0008624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DOKUMENTAI IR INFORMACIJA APIE JUOSE PATEIKIAMĄ KONFIDENCIALIĄ INFORMACIJĄ</w:t>
            </w:r>
          </w:p>
        </w:tc>
      </w:tr>
      <w:tr w:rsidR="009D76C7" w:rsidRPr="00FC5936" w14:paraId="08884C86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E4A669" w14:textId="09309D02" w:rsidR="009D76C7" w:rsidRPr="00FC5936" w:rsidRDefault="00086245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Dokumento </w:t>
            </w:r>
            <w:r w:rsidR="008A7236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pavadinimas</w:t>
            </w:r>
          </w:p>
          <w:p w14:paraId="51446371" w14:textId="654BF755" w:rsidR="00C45C03" w:rsidRPr="00FC5936" w:rsidRDefault="00C45C03" w:rsidP="001109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lastRenderedPageBreak/>
              <w:t>(</w:t>
            </w:r>
            <w:r w:rsidR="009C5F1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pridedami visi išvardinti dokumentai išskyrus atvejus, </w:t>
            </w:r>
            <w:r w:rsidR="00EC362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kai</w:t>
            </w:r>
            <w:r w:rsidR="007A353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nėra skliaustuose </w:t>
            </w:r>
            <w:r w:rsidR="00404F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išvardintų aplinkybių ir dėl to dokumentą pridėti neaktualu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7A7CECD" w14:textId="226DA577" w:rsidR="009D76C7" w:rsidRPr="00FC5936" w:rsidRDefault="004256A3" w:rsidP="00404F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Informacija, ar dokumente yra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konfiden</w:t>
            </w:r>
            <w:r w:rsidR="000769EF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>cialios informacijos</w:t>
            </w:r>
          </w:p>
          <w:p w14:paraId="0BB57CC5" w14:textId="08AD02B6" w:rsidR="009D76C7" w:rsidRPr="00FC5936" w:rsidRDefault="009D76C7" w:rsidP="00EC36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244760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pasirenkama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taip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ne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/netaik</w:t>
            </w:r>
            <w:r w:rsidR="006F039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ytina 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(jei nėra </w:t>
            </w:r>
            <w:r w:rsidR="00782BF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aktualu pridėti atitinkamą dokumentą</w:t>
            </w:r>
            <w:r w:rsidR="0040649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1080" w14:textId="2739DAF6" w:rsidR="009D76C7" w:rsidRPr="00FC5936" w:rsidRDefault="004E79C3" w:rsidP="004149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Paaiškinimas</w:t>
            </w:r>
            <w:r w:rsidR="00ED3003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, kuri </w:t>
            </w:r>
            <w:r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informacija dokumente yra konfidenciali ir </w:t>
            </w:r>
            <w:r w:rsidR="004E1F29" w:rsidRPr="00FC5936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pagrindimas, kodėl ji yra laikoma konfidencialia</w:t>
            </w:r>
            <w:r w:rsidR="00243589" w:rsidRPr="00FC5936">
              <w:rPr>
                <w:rStyle w:val="FootnoteReference"/>
                <w:rFonts w:ascii="Arial" w:eastAsia="Times New Roman" w:hAnsi="Arial" w:cs="Arial"/>
                <w:b/>
                <w:sz w:val="20"/>
                <w:szCs w:val="20"/>
              </w:rPr>
              <w:footnoteReference w:id="2"/>
            </w:r>
          </w:p>
          <w:p w14:paraId="720D6FD6" w14:textId="2D001726" w:rsidR="00361C38" w:rsidRPr="00FC5936" w:rsidRDefault="00A810B8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(jei dokumente nėra konfidencialios informacijos, padėkite brūkšnelį)</w:t>
            </w:r>
          </w:p>
        </w:tc>
      </w:tr>
      <w:tr w:rsidR="009D76C7" w:rsidRPr="00FC5936" w14:paraId="5206242D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C53D2" w14:textId="0D2EFC8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Užpildyta</w:t>
            </w:r>
            <w:r w:rsidR="00AF47B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ir pasirašyta</w:t>
            </w:r>
            <w:r w:rsidRPr="00FC593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pasiūlymo forma 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00193552"/>
            <w:placeholder>
              <w:docPart w:val="3ACE2BF95B1D4CADA4DFD0B9D0CF7705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588065" w14:textId="555BCBC7" w:rsidR="009D76C7" w:rsidRPr="00FC5936" w:rsidRDefault="008721BF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28C1D" w14:textId="44C08F61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0BE37B7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6C4EA" w14:textId="4080ECB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EBVPD deklaracija (užpildyta dalyvio, kiekvieno jo jungtinės veiklos partnerio</w:t>
            </w:r>
            <w:r w:rsidR="00136137" w:rsidRPr="00FC5936">
              <w:rPr>
                <w:rFonts w:ascii="Arial" w:eastAsia="Times New Roman" w:hAnsi="Arial" w:cs="Arial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-1379009889"/>
            <w:placeholder>
              <w:docPart w:val="C051138220D243C59F9109B761CEE33D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8DD146F" w14:textId="3479DC0E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E7B" w14:textId="62AD8032" w:rsidR="009D76C7" w:rsidRPr="00FC5936" w:rsidRDefault="009D76C7" w:rsidP="00A810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C98A7C4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3D1A8" w14:textId="0128FD60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Įgaliojimas pasirašyti</w:t>
            </w:r>
            <w:r w:rsidR="008C4BE9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ar kitas dokumentas įrodantis asmens teisę</w:t>
            </w:r>
            <w:r w:rsidR="0081317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pasirašyti/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teikti pasiūlymą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</w:t>
            </w:r>
            <w:r w:rsidR="00674D73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jei 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pasiūlymą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pasirašo ne dalyvio vadovas)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472561734"/>
            <w:placeholder>
              <w:docPart w:val="90206EB8A53048F593389AFD2180E90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5B08BE7" w14:textId="76509F84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4060A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76C7" w:rsidRPr="00FC5936" w14:paraId="58B88F70" w14:textId="77777777" w:rsidTr="00D27FF1">
        <w:trPr>
          <w:trHeight w:val="52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8E70A" w14:textId="70150073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Jungtinės veiklos sutarties kopija </w:t>
            </w:r>
            <w:r w:rsidR="009F566A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A57366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pridedama, jei pasiūlymą teikia ūkio subjektų grupė)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346305198"/>
            <w:placeholder>
              <w:docPart w:val="AAB6B8B1CC4A4609B3F263FD0BCDC1A7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14424" w14:textId="5FF3A859" w:rsidR="009D76C7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i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CFED" w14:textId="77777777" w:rsidR="009D76C7" w:rsidRPr="00FC5936" w:rsidRDefault="009D76C7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25B81971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F498A" w14:textId="08D3E583" w:rsidR="00AF47B4" w:rsidRPr="00FC5936" w:rsidRDefault="0050288E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Užpildyta techninė specifikacija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937723429"/>
            <w:placeholder>
              <w:docPart w:val="C06E7E83E28843A8A9DE79B448B7B8D6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526F9" w14:textId="69BFCE20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142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D4DD2" w:rsidRPr="00FC5936" w14:paraId="2499ABDC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74D44" w14:textId="74B3ED28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Gamintojo prekių </w:t>
            </w:r>
            <w:r w:rsidR="0032025A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ir </w:t>
            </w:r>
            <w:r w:rsidR="002759D5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(ar) paslaugų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aprašymas</w:t>
            </w:r>
            <w:r w:rsidR="00326834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(-ai)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ar lygiavertis dokumentas (-ai), patikimai įrodantis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(-</w:t>
            </w:r>
            <w:proofErr w:type="spellStart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ys</w:t>
            </w:r>
            <w:proofErr w:type="spellEnd"/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, kad siūloma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>s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164750" w:rsidRPr="00FC5936">
              <w:rPr>
                <w:rFonts w:ascii="Arial" w:eastAsia="Times New Roman" w:hAnsi="Arial" w:cs="Arial"/>
                <w:sz w:val="20"/>
                <w:szCs w:val="20"/>
              </w:rPr>
              <w:t xml:space="preserve">pirkimo objektas </w:t>
            </w:r>
            <w:r w:rsidRPr="00FC5936">
              <w:rPr>
                <w:rFonts w:ascii="Arial" w:eastAsia="Times New Roman" w:hAnsi="Arial" w:cs="Arial"/>
                <w:sz w:val="20"/>
                <w:szCs w:val="20"/>
              </w:rPr>
              <w:t>atitinka techninėje specifikacijoje pažymėtus reikalavimus.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707540384"/>
            <w:placeholder>
              <w:docPart w:val="64B2BED89EDB42DA88C4C5FB8DBD3BC8"/>
            </w:placeholder>
            <w:showingPlcHdr/>
            <w:comboBox>
              <w:listItem w:value="[Pasirinkite]"/>
              <w:listItem w:displayText="Ne" w:value="Ne"/>
              <w:listItem w:displayText="Taip" w:value="Taip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01C0664" w14:textId="2DD0B2DE" w:rsidR="002D4DD2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color w:val="FF0000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F841" w14:textId="77777777" w:rsidR="002D4DD2" w:rsidRPr="00FC5936" w:rsidRDefault="002D4DD2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F47B4" w:rsidRPr="00FC5936" w14:paraId="1229FE9A" w14:textId="77777777" w:rsidTr="00D27FF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62ACB" w14:textId="08DF946A" w:rsidR="00AF47B4" w:rsidRPr="00FC5936" w:rsidRDefault="00E72FEB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(</w:t>
            </w:r>
            <w:r w:rsidR="00393E61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įrašomi kiti dokumentai, 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kuriuos 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</w:t>
            </w:r>
            <w:r w:rsidR="00C36D4E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pateikia</w:t>
            </w:r>
            <w:r w:rsidR="00F7390C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 xml:space="preserve"> tiekėjas</w:t>
            </w:r>
            <w:r w:rsidR="00C80C05"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, jei tokių yra</w:t>
            </w:r>
            <w:r w:rsidRPr="00FC5936">
              <w:rPr>
                <w:rFonts w:ascii="Arial" w:eastAsia="Times New Roman" w:hAnsi="Arial" w:cs="Arial"/>
                <w:i/>
                <w:color w:val="4472C4" w:themeColor="accent1"/>
                <w:sz w:val="20"/>
                <w:szCs w:val="20"/>
              </w:rPr>
              <w:t>)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</w:rPr>
            <w:id w:val="2106461982"/>
            <w:placeholder>
              <w:docPart w:val="E78C48CB6AB14DA4976729504EB5BAA9"/>
            </w:placeholder>
            <w:showingPlcHdr/>
            <w:comboBox>
              <w:listItem w:value="[Pasirinkite]"/>
              <w:listItem w:displayText="Ne" w:value="Ne"/>
              <w:listItem w:displayText="Taip" w:value="Taip"/>
              <w:listItem w:displayText="Netaikytina" w:value="Netaikytina"/>
            </w:comboBox>
          </w:sdtPr>
          <w:sdtEndPr/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7464AC" w14:textId="6D829C7B" w:rsidR="00AF47B4" w:rsidRPr="00FC5936" w:rsidRDefault="009E6E7D" w:rsidP="002D4DD2">
                <w:pPr>
                  <w:spacing w:after="0" w:line="240" w:lineRule="auto"/>
                  <w:jc w:val="both"/>
                  <w:rPr>
                    <w:rFonts w:ascii="Arial" w:eastAsia="Times New Roman" w:hAnsi="Arial" w:cs="Arial"/>
                    <w:sz w:val="20"/>
                    <w:szCs w:val="20"/>
                  </w:rPr>
                </w:pPr>
                <w:r w:rsidRPr="00FC5936">
                  <w:rPr>
                    <w:rStyle w:val="PlaceholderText"/>
                    <w:rFonts w:ascii="Arial" w:hAnsi="Arial" w:cs="Arial"/>
                    <w:color w:val="00B050"/>
                    <w:sz w:val="20"/>
                    <w:szCs w:val="20"/>
                    <w:shd w:val="clear" w:color="auto" w:fill="F2F2F2" w:themeFill="background1" w:themeFillShade="F2"/>
                  </w:rPr>
                  <w:t>[Pasirinkite]</w:t>
                </w:r>
              </w:p>
            </w:tc>
          </w:sdtContent>
        </w:sdt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6D36F" w14:textId="77777777" w:rsidR="00AF47B4" w:rsidRPr="00FC5936" w:rsidRDefault="00AF47B4" w:rsidP="002D4DD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C94DDE5" w14:textId="77777777" w:rsidR="00BC29DE" w:rsidRPr="00FC5936" w:rsidRDefault="00BC29DE" w:rsidP="004149CB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5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3"/>
      </w:tblGrid>
      <w:tr w:rsidR="00F06B03" w:rsidRPr="00FC5936" w14:paraId="13510856" w14:textId="77777777" w:rsidTr="00D27FF1">
        <w:tc>
          <w:tcPr>
            <w:tcW w:w="9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349BFE" w14:textId="07AC7673" w:rsidR="00F06B03" w:rsidRPr="00FC5936" w:rsidRDefault="00A901DD" w:rsidP="003B0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F06B03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055EB2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SUTIK</w:t>
            </w:r>
            <w:r w:rsidR="001912CC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IMAS 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 PIRKIMO S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</w:rPr>
              <w:t>Ą</w:t>
            </w:r>
            <w:r w:rsidR="00763895" w:rsidRPr="00FC59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LYGOMIS IR DEKLARACIJA</w:t>
            </w:r>
          </w:p>
        </w:tc>
      </w:tr>
    </w:tbl>
    <w:p w14:paraId="5F13D6B5" w14:textId="7E6606CD" w:rsidR="009F6A5E" w:rsidRPr="00FC5936" w:rsidRDefault="009F6A5E" w:rsidP="009F6A5E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</w:rPr>
      </w:pPr>
    </w:p>
    <w:p w14:paraId="5E99C458" w14:textId="3CEFBCE9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>1. Šiuo pasiūlymu pažymi</w:t>
      </w:r>
      <w:r w:rsidR="00D5750D" w:rsidRPr="00FC5936">
        <w:rPr>
          <w:rFonts w:ascii="Arial" w:eastAsia="Times New Roman" w:hAnsi="Arial" w:cs="Arial"/>
          <w:sz w:val="20"/>
          <w:szCs w:val="20"/>
        </w:rPr>
        <w:t>u</w:t>
      </w:r>
      <w:r w:rsidRPr="00FC5936">
        <w:rPr>
          <w:rFonts w:ascii="Arial" w:eastAsia="Times New Roman" w:hAnsi="Arial" w:cs="Arial"/>
          <w:sz w:val="20"/>
          <w:szCs w:val="20"/>
        </w:rPr>
        <w:t xml:space="preserve">, kad </w:t>
      </w:r>
      <w:r w:rsidR="00D5750D" w:rsidRPr="00FC5936">
        <w:rPr>
          <w:rFonts w:ascii="Arial" w:eastAsia="Times New Roman" w:hAnsi="Arial" w:cs="Arial"/>
          <w:sz w:val="20"/>
          <w:szCs w:val="20"/>
        </w:rPr>
        <w:t xml:space="preserve">mano atstovaujamas </w:t>
      </w:r>
      <w:r w:rsidR="00296607" w:rsidRPr="00FC5936">
        <w:rPr>
          <w:rFonts w:ascii="Arial" w:eastAsia="Times New Roman" w:hAnsi="Arial" w:cs="Arial"/>
          <w:sz w:val="20"/>
          <w:szCs w:val="20"/>
        </w:rPr>
        <w:t xml:space="preserve">tiekėjas sutinka </w:t>
      </w:r>
      <w:r w:rsidRPr="00FC5936">
        <w:rPr>
          <w:rFonts w:ascii="Arial" w:eastAsia="Times New Roman" w:hAnsi="Arial" w:cs="Arial"/>
          <w:sz w:val="20"/>
          <w:szCs w:val="20"/>
        </w:rPr>
        <w:t>su visomis pirkimo sąlygomis, nustatytomis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pirkimo sąlygose</w:t>
      </w:r>
      <w:r w:rsidR="0006628B" w:rsidRPr="00FC5936">
        <w:rPr>
          <w:rFonts w:ascii="Arial" w:eastAsia="Times New Roman" w:hAnsi="Arial" w:cs="Arial"/>
          <w:sz w:val="20"/>
          <w:szCs w:val="20"/>
        </w:rPr>
        <w:t xml:space="preserve"> ir </w:t>
      </w:r>
      <w:r w:rsidRPr="00FC5936">
        <w:rPr>
          <w:rFonts w:ascii="Arial" w:eastAsia="Times New Roman" w:hAnsi="Arial" w:cs="Arial"/>
          <w:sz w:val="20"/>
          <w:szCs w:val="20"/>
        </w:rPr>
        <w:t>kituose pirkimo dokumentuose (jų paaiškinimuose, papildymuose).</w:t>
      </w:r>
      <w:r w:rsidR="00417989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Atsižvelgdami į pirkimo dokumentuose išdėstytas sąlygas, teikiame savo pasiūlymą. Jame nurodome techninę informaciją bei duomenis apie mūsų pasirengimą įvykdyti numatomą sudaryti pirkimo sutartį.</w:t>
      </w:r>
    </w:p>
    <w:p w14:paraId="4C0E4839" w14:textId="4B139B7B" w:rsidR="009F6A5E" w:rsidRPr="00FC5936" w:rsidRDefault="009F6A5E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FC5936">
        <w:rPr>
          <w:rFonts w:ascii="Arial" w:eastAsia="Times New Roman" w:hAnsi="Arial" w:cs="Arial"/>
          <w:sz w:val="20"/>
          <w:szCs w:val="20"/>
        </w:rPr>
        <w:t xml:space="preserve">2. Mes siūlome </w:t>
      </w:r>
      <w:r w:rsidR="00444F6C" w:rsidRPr="00FC5936">
        <w:rPr>
          <w:rFonts w:ascii="Arial" w:eastAsia="Times New Roman" w:hAnsi="Arial" w:cs="Arial"/>
          <w:sz w:val="20"/>
          <w:szCs w:val="20"/>
        </w:rPr>
        <w:t xml:space="preserve">šios 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pasiūlymo </w:t>
      </w:r>
      <w:r w:rsidR="00D650EA" w:rsidRPr="00FC5936">
        <w:rPr>
          <w:rFonts w:ascii="Arial" w:eastAsia="Times New Roman" w:hAnsi="Arial" w:cs="Arial"/>
          <w:sz w:val="20"/>
          <w:szCs w:val="20"/>
        </w:rPr>
        <w:t xml:space="preserve">formos </w:t>
      </w:r>
      <w:r w:rsidR="00A901DD" w:rsidRPr="00FC5936">
        <w:rPr>
          <w:rFonts w:ascii="Arial" w:eastAsia="Times New Roman" w:hAnsi="Arial" w:cs="Arial"/>
          <w:sz w:val="20"/>
          <w:szCs w:val="20"/>
        </w:rPr>
        <w:t>3</w:t>
      </w:r>
      <w:r w:rsidR="00A07EA1" w:rsidRPr="00FC5936">
        <w:rPr>
          <w:rFonts w:ascii="Arial" w:eastAsia="Times New Roman" w:hAnsi="Arial" w:cs="Arial"/>
          <w:sz w:val="20"/>
          <w:szCs w:val="20"/>
        </w:rPr>
        <w:t xml:space="preserve"> dalyje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ą pirkimo objektą</w:t>
      </w:r>
      <w:r w:rsidRPr="00FC5936">
        <w:rPr>
          <w:rFonts w:ascii="Arial" w:eastAsia="Times New Roman" w:hAnsi="Arial" w:cs="Arial"/>
          <w:sz w:val="20"/>
          <w:szCs w:val="20"/>
        </w:rPr>
        <w:t>,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nurodyt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kain</w:t>
      </w:r>
      <w:r w:rsidR="00C14CCD" w:rsidRPr="00FC5936">
        <w:rPr>
          <w:rFonts w:ascii="Arial" w:eastAsia="Times New Roman" w:hAnsi="Arial" w:cs="Arial"/>
          <w:sz w:val="20"/>
          <w:szCs w:val="20"/>
        </w:rPr>
        <w:t>a (-</w:t>
      </w:r>
      <w:proofErr w:type="spellStart"/>
      <w:r w:rsidR="008B034E" w:rsidRPr="00FC5936">
        <w:rPr>
          <w:rFonts w:ascii="Arial" w:eastAsia="Times New Roman" w:hAnsi="Arial" w:cs="Arial"/>
          <w:sz w:val="20"/>
          <w:szCs w:val="20"/>
        </w:rPr>
        <w:t>omis</w:t>
      </w:r>
      <w:proofErr w:type="spellEnd"/>
      <w:r w:rsidR="00C14CCD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>, į kuri</w:t>
      </w:r>
      <w:r w:rsidR="003A55E6" w:rsidRPr="00FC5936">
        <w:rPr>
          <w:rFonts w:ascii="Arial" w:eastAsia="Times New Roman" w:hAnsi="Arial" w:cs="Arial"/>
          <w:sz w:val="20"/>
          <w:szCs w:val="20"/>
        </w:rPr>
        <w:t>ą (-</w:t>
      </w:r>
      <w:proofErr w:type="spellStart"/>
      <w:r w:rsidR="003A55E6" w:rsidRPr="00FC5936">
        <w:rPr>
          <w:rFonts w:ascii="Arial" w:eastAsia="Times New Roman" w:hAnsi="Arial" w:cs="Arial"/>
          <w:sz w:val="20"/>
          <w:szCs w:val="20"/>
        </w:rPr>
        <w:t>i</w:t>
      </w:r>
      <w:r w:rsidR="008B034E" w:rsidRPr="00FC5936">
        <w:rPr>
          <w:rFonts w:ascii="Arial" w:eastAsia="Times New Roman" w:hAnsi="Arial" w:cs="Arial"/>
          <w:sz w:val="20"/>
          <w:szCs w:val="20"/>
        </w:rPr>
        <w:t>as</w:t>
      </w:r>
      <w:proofErr w:type="spellEnd"/>
      <w:r w:rsidR="003A55E6" w:rsidRPr="00FC5936">
        <w:rPr>
          <w:rFonts w:ascii="Arial" w:eastAsia="Times New Roman" w:hAnsi="Arial" w:cs="Arial"/>
          <w:sz w:val="20"/>
          <w:szCs w:val="20"/>
        </w:rPr>
        <w:t>)</w:t>
      </w:r>
      <w:r w:rsidR="008B034E" w:rsidRPr="00FC5936">
        <w:rPr>
          <w:rFonts w:ascii="Arial" w:eastAsia="Times New Roman" w:hAnsi="Arial" w:cs="Arial"/>
          <w:sz w:val="20"/>
          <w:szCs w:val="20"/>
        </w:rPr>
        <w:t xml:space="preserve"> </w:t>
      </w:r>
      <w:r w:rsidRPr="00FC5936">
        <w:rPr>
          <w:rFonts w:ascii="Arial" w:eastAsia="Times New Roman" w:hAnsi="Arial" w:cs="Arial"/>
          <w:sz w:val="20"/>
          <w:szCs w:val="20"/>
        </w:rPr>
        <w:t>įtrauktos visos išlaidos, būtinos tinkamam sutarties įvykdymui ir visi tiekėjo mokėtini mokesčiai</w:t>
      </w:r>
      <w:r w:rsidR="00D42293" w:rsidRPr="00FC5936">
        <w:rPr>
          <w:rFonts w:ascii="Arial" w:eastAsia="Times New Roman" w:hAnsi="Arial" w:cs="Arial"/>
          <w:sz w:val="20"/>
          <w:szCs w:val="20"/>
        </w:rPr>
        <w:t>.</w:t>
      </w:r>
    </w:p>
    <w:p w14:paraId="50B7D279" w14:textId="66E8935E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3. Pasiūlymas galioja iki termino, nustatyto pirkimo dokumentuose</w:t>
      </w:r>
      <w:r w:rsidR="0014465B" w:rsidRPr="00FC5936">
        <w:rPr>
          <w:rFonts w:ascii="Arial" w:eastAsia="Times New Roman" w:hAnsi="Arial" w:cs="Arial"/>
          <w:sz w:val="20"/>
          <w:szCs w:val="20"/>
          <w:lang w:eastAsia="lt-LT"/>
        </w:rPr>
        <w:t>.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</w:p>
    <w:p w14:paraId="371249B1" w14:textId="268C4B14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4. Patvirtin</w:t>
      </w:r>
      <w:r w:rsidR="00FD40A2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, kad visa mūsų pasiūlyme pateikta informacija yra teisinga ir kad mes nenuslėpėme jokios informacijos, kurią buvo prašoma pateikti pirkimo dokumentuose.</w:t>
      </w:r>
    </w:p>
    <w:p w14:paraId="0A469072" w14:textId="3E146AFE" w:rsidR="00E56B91" w:rsidRPr="00FC5936" w:rsidRDefault="00322591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Vadovaudam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a</w:t>
      </w:r>
      <w:r w:rsidR="004C19CE" w:rsidRPr="00FC5936">
        <w:rPr>
          <w:rFonts w:ascii="Arial" w:eastAsia="Times New Roman" w:hAnsi="Arial" w:cs="Arial"/>
          <w:sz w:val="20"/>
          <w:szCs w:val="20"/>
          <w:lang w:eastAsia="lt-LT"/>
        </w:rPr>
        <w:t>si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213D98" w:rsidRPr="00FC5936">
        <w:rPr>
          <w:rFonts w:ascii="Arial" w:eastAsia="Times New Roman" w:hAnsi="Arial" w:cs="Arial"/>
          <w:sz w:val="20"/>
          <w:szCs w:val="20"/>
          <w:lang w:eastAsia="lt-LT"/>
        </w:rPr>
        <w:t>VPĮ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45 straipsnio 2</w:t>
      </w:r>
      <w:r w:rsidR="00426DF9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dalimi deklaruoj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patvirtin</w:t>
      </w:r>
      <w:r w:rsidR="00E65B5E" w:rsidRPr="00FC5936">
        <w:rPr>
          <w:rFonts w:ascii="Arial" w:eastAsia="Times New Roman" w:hAnsi="Arial" w:cs="Arial"/>
          <w:sz w:val="20"/>
          <w:szCs w:val="20"/>
          <w:lang w:eastAsia="lt-LT"/>
        </w:rPr>
        <w:t>u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, kad</w:t>
      </w:r>
      <w:r w:rsidR="00D1651E" w:rsidRPr="00FC5936">
        <w:rPr>
          <w:rFonts w:ascii="Arial" w:eastAsia="Times New Roman" w:hAnsi="Arial" w:cs="Arial"/>
          <w:sz w:val="20"/>
          <w:szCs w:val="20"/>
          <w:lang w:eastAsia="lt-LT"/>
        </w:rPr>
        <w:t>:</w:t>
      </w:r>
    </w:p>
    <w:p w14:paraId="6A484777" w14:textId="65A180FC" w:rsidR="00E56B91" w:rsidRPr="00FC5936" w:rsidRDefault="002101E8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pirkimo vykdymo ir sutarties vykdymo metu, </w:t>
      </w:r>
      <w:r w:rsidR="00E65B5E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B3402E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, kaip jie apibrėžti VPĮ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2 straipsnio 15</w:t>
      </w:r>
      <w:r w:rsidR="006E31F2" w:rsidRPr="00FC5936">
        <w:rPr>
          <w:rFonts w:ascii="Arial" w:eastAsia="Times New Roman" w:hAnsi="Arial" w:cs="Arial"/>
          <w:sz w:val="20"/>
          <w:szCs w:val="20"/>
          <w:vertAlign w:val="superscript"/>
          <w:lang w:eastAsia="lt-LT"/>
        </w:rPr>
        <w:t>1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>dalyje, (toliau – kontroliuojant</w:t>
      </w:r>
      <w:r w:rsidR="006D66A6" w:rsidRPr="00FC5936">
        <w:rPr>
          <w:rFonts w:ascii="Arial" w:eastAsia="Times New Roman" w:hAnsi="Arial" w:cs="Arial"/>
          <w:sz w:val="20"/>
          <w:szCs w:val="20"/>
          <w:lang w:eastAsia="lt-LT"/>
        </w:rPr>
        <w:t>is asmuo</w:t>
      </w:r>
      <w:r w:rsidR="006E31F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)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nėra registruoti valstybėse ar teritorijose, nurodytose Lietuvos Respublikos Vyriausybės (toliau – LRV) 2022 m. kovo 30 d. nutarim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o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Nr.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 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280 „Dėl Lietuvos Respublikos viešųjų pirkimų įstatymo 92 straipsnio 13, 14 ir 15 dalių nuostatų įgyvendinimo“ (toliau – Nutarimas)</w:t>
      </w:r>
      <w:r w:rsidR="005B52B4" w:rsidRPr="00FC5936">
        <w:rPr>
          <w:rStyle w:val="FootnoteReference"/>
          <w:rFonts w:ascii="Arial" w:eastAsia="Times New Roman" w:hAnsi="Arial" w:cs="Arial"/>
          <w:sz w:val="20"/>
          <w:szCs w:val="20"/>
          <w:lang w:eastAsia="lt-LT"/>
        </w:rPr>
        <w:footnoteReference w:id="3"/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sąraše (priedas „</w:t>
      </w:r>
      <w:proofErr w:type="spellStart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Valstybių_sąrašas</w:t>
      </w:r>
      <w:proofErr w:type="spellEnd"/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>_(padėtys)_03.29.“ (aktuali redakcija)) (toliau – Priešiškų valstybių sąrašas);</w:t>
      </w:r>
    </w:p>
    <w:p w14:paraId="29652FEB" w14:textId="7FDE3582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5.2. </w:t>
      </w:r>
      <w:r w:rsidR="0070375F" w:rsidRPr="00FC5936">
        <w:rPr>
          <w:rFonts w:ascii="Arial" w:eastAsia="Times New Roman" w:hAnsi="Arial" w:cs="Arial"/>
          <w:sz w:val="20"/>
          <w:szCs w:val="20"/>
        </w:rPr>
        <w:t xml:space="preserve">mano atstovaujamas tiekėjas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ir visi šiuo metu ar ateityje pasitelkti subtiekėjai, prekių gamintojai bei kiekvieno iš jų, įskaitant mane, kontroliuojantys asmenys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, kurie yra fiziniai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asmenys,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nėra nuolat gyvenantys valstybėse ar teritorijose, nurodytose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1.3. punktu patvirtintame </w:t>
      </w:r>
      <w:r w:rsidR="005B52B4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Priešiškų valstybių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sąraše</w:t>
      </w:r>
      <w:r w:rsidR="001D142C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29EC05F1" w14:textId="42F08F1A" w:rsidR="00426DF9" w:rsidRPr="00FC5936" w:rsidRDefault="001032B3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5.</w:t>
      </w:r>
      <w:r w:rsidR="00193896" w:rsidRPr="00FC5936">
        <w:rPr>
          <w:rFonts w:ascii="Arial" w:eastAsia="Times New Roman" w:hAnsi="Arial" w:cs="Arial"/>
          <w:sz w:val="20"/>
          <w:szCs w:val="20"/>
          <w:lang w:eastAsia="lt-LT"/>
        </w:rPr>
        <w:t>3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>siūl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ome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ir sutarties vykdymo metu tieksi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prekes ir (ar) teiksi</w:t>
      </w:r>
      <w:r w:rsidR="00C50FAE" w:rsidRPr="00FC5936">
        <w:rPr>
          <w:rFonts w:ascii="Arial" w:eastAsia="Times New Roman" w:hAnsi="Arial" w:cs="Arial"/>
          <w:sz w:val="20"/>
          <w:szCs w:val="20"/>
          <w:lang w:eastAsia="lt-LT"/>
        </w:rPr>
        <w:t>me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paslaugas, kurių kilmės šalis </w:t>
      </w:r>
      <w:r w:rsidR="002F68D2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ar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paslaugų teikimo vieta nėra iš valstybių ar teritorijų, nurodytų LRV Nutarimo </w:t>
      </w:r>
      <w:r w:rsidR="00420AC2" w:rsidRPr="00FC5936">
        <w:rPr>
          <w:rFonts w:ascii="Arial" w:eastAsia="Times New Roman" w:hAnsi="Arial" w:cs="Arial"/>
          <w:sz w:val="20"/>
          <w:szCs w:val="20"/>
          <w:lang w:eastAsia="lt-LT"/>
        </w:rPr>
        <w:t>1.3. punktu patvirtintame Priešiškų valstybių sąraše</w:t>
      </w:r>
      <w:r w:rsidR="00EC7B00" w:rsidRPr="00FC5936">
        <w:rPr>
          <w:rFonts w:ascii="Arial" w:eastAsia="Times New Roman" w:hAnsi="Arial" w:cs="Arial"/>
          <w:sz w:val="20"/>
          <w:szCs w:val="20"/>
          <w:lang w:eastAsia="lt-LT"/>
        </w:rPr>
        <w:t>;</w:t>
      </w:r>
    </w:p>
    <w:p w14:paraId="5EACB189" w14:textId="2DC3E518" w:rsidR="00426DF9" w:rsidRPr="00FC5936" w:rsidRDefault="00193896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lastRenderedPageBreak/>
        <w:t xml:space="preserve">5.4.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LRV, vadovaudamasi Nacionaliniam saugumui užtikrinti svarbių objektų apsaugos įstatyme įtvirtintais kriterijais, nėra priėmusi sprendimo, patvirtinančio, kad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5.1. 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ir 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5.2.</w:t>
      </w:r>
      <w:r w:rsidR="00426DF9" w:rsidRPr="00FC5936">
        <w:rPr>
          <w:rFonts w:ascii="Arial" w:eastAsia="Times New Roman" w:hAnsi="Arial" w:cs="Arial"/>
          <w:sz w:val="20"/>
          <w:szCs w:val="20"/>
          <w:lang w:eastAsia="lt-LT"/>
        </w:rPr>
        <w:t xml:space="preserve"> punktuose nurodyti subjektai ar su jais ketinamas sudaryti (sudarytas) sandoris neatitinka nacionalinio saugumo interesų.</w:t>
      </w:r>
    </w:p>
    <w:p w14:paraId="53BBE8C2" w14:textId="77777777" w:rsidR="00BD4463" w:rsidRPr="00FC5936" w:rsidRDefault="00BD4463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67AAC238" w14:textId="77777777" w:rsidR="00322591" w:rsidRPr="00FC5936" w:rsidRDefault="00322591" w:rsidP="00DA3FD2">
      <w:pPr>
        <w:spacing w:after="0" w:line="240" w:lineRule="auto"/>
        <w:ind w:right="424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</w:p>
    <w:p w14:paraId="53A1EE0E" w14:textId="77777777" w:rsidR="009D76C7" w:rsidRPr="00FC5936" w:rsidRDefault="009D76C7" w:rsidP="009D76C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0636785D" w14:textId="77777777" w:rsidR="009D76C7" w:rsidRPr="00FC5936" w:rsidRDefault="009D76C7" w:rsidP="00D27FF1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lt-LT"/>
        </w:rPr>
      </w:pPr>
      <w:r w:rsidRPr="00FC5936">
        <w:rPr>
          <w:rFonts w:ascii="Arial" w:eastAsia="Times New Roman" w:hAnsi="Arial" w:cs="Arial"/>
          <w:sz w:val="20"/>
          <w:szCs w:val="20"/>
          <w:lang w:eastAsia="lt-LT"/>
        </w:rPr>
        <w:t>[</w:t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pasirašančio asmens pareigos, vardas, pavardė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>]</w:t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sz w:val="20"/>
          <w:szCs w:val="20"/>
          <w:lang w:eastAsia="lt-LT"/>
        </w:rPr>
        <w:tab/>
      </w:r>
      <w:r w:rsidRPr="00FC5936">
        <w:rPr>
          <w:rFonts w:ascii="Arial" w:eastAsia="Times New Roman" w:hAnsi="Arial" w:cs="Arial"/>
          <w:i/>
          <w:sz w:val="20"/>
          <w:szCs w:val="20"/>
          <w:lang w:eastAsia="lt-LT"/>
        </w:rPr>
        <w:t>[parašas]</w:t>
      </w:r>
    </w:p>
    <w:sectPr w:rsidR="009D76C7" w:rsidRPr="00FC5936" w:rsidSect="00B5597D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FBD9" w14:textId="77777777" w:rsidR="00413C75" w:rsidRDefault="00413C75" w:rsidP="00D1651E">
      <w:pPr>
        <w:spacing w:after="0" w:line="240" w:lineRule="auto"/>
      </w:pPr>
      <w:r>
        <w:separator/>
      </w:r>
    </w:p>
  </w:endnote>
  <w:endnote w:type="continuationSeparator" w:id="0">
    <w:p w14:paraId="65E62A5B" w14:textId="77777777" w:rsidR="00413C75" w:rsidRDefault="00413C75" w:rsidP="00D1651E">
      <w:pPr>
        <w:spacing w:after="0" w:line="240" w:lineRule="auto"/>
      </w:pPr>
      <w:r>
        <w:continuationSeparator/>
      </w:r>
    </w:p>
  </w:endnote>
  <w:endnote w:type="continuationNotice" w:id="1">
    <w:p w14:paraId="2B505CCB" w14:textId="77777777" w:rsidR="00413C75" w:rsidRDefault="00413C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5D6C" w14:textId="77777777" w:rsidR="00413C75" w:rsidRDefault="00413C75" w:rsidP="00D1651E">
      <w:pPr>
        <w:spacing w:after="0" w:line="240" w:lineRule="auto"/>
      </w:pPr>
      <w:r>
        <w:separator/>
      </w:r>
    </w:p>
  </w:footnote>
  <w:footnote w:type="continuationSeparator" w:id="0">
    <w:p w14:paraId="7C667D4F" w14:textId="77777777" w:rsidR="00413C75" w:rsidRDefault="00413C75" w:rsidP="00D1651E">
      <w:pPr>
        <w:spacing w:after="0" w:line="240" w:lineRule="auto"/>
      </w:pPr>
      <w:r>
        <w:continuationSeparator/>
      </w:r>
    </w:p>
  </w:footnote>
  <w:footnote w:type="continuationNotice" w:id="1">
    <w:p w14:paraId="3BBA7E40" w14:textId="77777777" w:rsidR="00413C75" w:rsidRDefault="00413C75">
      <w:pPr>
        <w:spacing w:after="0" w:line="240" w:lineRule="auto"/>
      </w:pPr>
    </w:p>
  </w:footnote>
  <w:footnote w:id="2">
    <w:p w14:paraId="7191D07A" w14:textId="15465875" w:rsidR="00243589" w:rsidRPr="00FC5936" w:rsidRDefault="00243589" w:rsidP="00D27FF1">
      <w:pPr>
        <w:pStyle w:val="FootnoteText"/>
        <w:jc w:val="both"/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Konfidenciali informacija nustatoma</w:t>
      </w:r>
      <w:r w:rsidRPr="00FC5936">
        <w:rPr>
          <w:rFonts w:ascii="Arial" w:eastAsia="Times New Roman" w:hAnsi="Arial" w:cs="Arial"/>
          <w:sz w:val="18"/>
          <w:szCs w:val="18"/>
        </w:rPr>
        <w:t xml:space="preserve"> vadovaujantis </w:t>
      </w:r>
      <w:r w:rsidR="007458B4" w:rsidRPr="00FC5936">
        <w:rPr>
          <w:rFonts w:ascii="Arial" w:eastAsia="Times New Roman" w:hAnsi="Arial" w:cs="Arial"/>
          <w:sz w:val="18"/>
          <w:szCs w:val="18"/>
          <w:lang w:eastAsia="lt-LT"/>
        </w:rPr>
        <w:t xml:space="preserve">Lietuvos Respublikos viešųjų pirkimų įstatymo (toliau – VPĮ) </w:t>
      </w:r>
      <w:r w:rsidRPr="00FC5936">
        <w:rPr>
          <w:rFonts w:ascii="Arial" w:eastAsia="Times New Roman" w:hAnsi="Arial" w:cs="Arial"/>
          <w:sz w:val="18"/>
          <w:szCs w:val="18"/>
          <w:lang w:eastAsia="lt-LT"/>
        </w:rPr>
        <w:t>20</w:t>
      </w:r>
      <w:r w:rsidRPr="00FC5936">
        <w:rPr>
          <w:rFonts w:ascii="Arial" w:eastAsia="Times New Roman" w:hAnsi="Arial" w:cs="Arial"/>
          <w:sz w:val="18"/>
          <w:szCs w:val="18"/>
        </w:rPr>
        <w:t xml:space="preserve"> straipsniu. Pvz., konfidencialia informacija negali būti laikoma prekių, paslaugų ar darbų kaina ir kita informacija, kurią reikalauja paskelbti VPĮ.</w:t>
      </w:r>
    </w:p>
  </w:footnote>
  <w:footnote w:id="3">
    <w:p w14:paraId="738F5D39" w14:textId="77777777" w:rsidR="005B52B4" w:rsidRPr="00FC5936" w:rsidRDefault="005B52B4" w:rsidP="005B52B4">
      <w:pPr>
        <w:pStyle w:val="FootnoteText"/>
        <w:rPr>
          <w:rFonts w:ascii="Arial" w:hAnsi="Arial" w:cs="Arial"/>
          <w:sz w:val="18"/>
          <w:szCs w:val="18"/>
        </w:rPr>
      </w:pPr>
      <w:r w:rsidRPr="00FC5936">
        <w:rPr>
          <w:rStyle w:val="FootnoteReference"/>
          <w:rFonts w:ascii="Arial" w:hAnsi="Arial" w:cs="Arial"/>
          <w:sz w:val="18"/>
          <w:szCs w:val="18"/>
        </w:rPr>
        <w:footnoteRef/>
      </w:r>
      <w:r w:rsidRPr="00FC5936">
        <w:rPr>
          <w:rFonts w:ascii="Arial" w:hAnsi="Arial" w:cs="Arial"/>
          <w:sz w:val="18"/>
          <w:szCs w:val="18"/>
        </w:rPr>
        <w:t xml:space="preserve"> </w:t>
      </w:r>
      <w:hyperlink r:id="rId1" w:history="1">
        <w:r w:rsidRPr="00FC5936">
          <w:rPr>
            <w:rStyle w:val="Hyperlink"/>
            <w:rFonts w:ascii="Arial" w:hAnsi="Arial" w:cs="Arial"/>
            <w:sz w:val="18"/>
            <w:szCs w:val="18"/>
          </w:rPr>
          <w:t>https://www.e-tar.lt/portal/lt/legalAct/35e281a0b0c711ec8d9390588bf2de65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" w15:restartNumberingAfterBreak="0">
    <w:nsid w:val="18176E62"/>
    <w:multiLevelType w:val="hybridMultilevel"/>
    <w:tmpl w:val="F8183D1A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AB39E9"/>
    <w:multiLevelType w:val="hybridMultilevel"/>
    <w:tmpl w:val="A6CC6AB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E41EE"/>
    <w:multiLevelType w:val="hybridMultilevel"/>
    <w:tmpl w:val="A818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060A25"/>
    <w:multiLevelType w:val="hybridMultilevel"/>
    <w:tmpl w:val="696E21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C7"/>
    <w:rsid w:val="000042DA"/>
    <w:rsid w:val="0001071A"/>
    <w:rsid w:val="00010B2B"/>
    <w:rsid w:val="00022EB6"/>
    <w:rsid w:val="00023F4E"/>
    <w:rsid w:val="00025CBD"/>
    <w:rsid w:val="00033B6F"/>
    <w:rsid w:val="00034F9C"/>
    <w:rsid w:val="00036686"/>
    <w:rsid w:val="0004033B"/>
    <w:rsid w:val="0004191A"/>
    <w:rsid w:val="00044D92"/>
    <w:rsid w:val="000540AA"/>
    <w:rsid w:val="00055D16"/>
    <w:rsid w:val="00055EB2"/>
    <w:rsid w:val="00061B21"/>
    <w:rsid w:val="0006444B"/>
    <w:rsid w:val="0006628B"/>
    <w:rsid w:val="000665E8"/>
    <w:rsid w:val="000769EF"/>
    <w:rsid w:val="000815D9"/>
    <w:rsid w:val="00084A84"/>
    <w:rsid w:val="00086245"/>
    <w:rsid w:val="000919E7"/>
    <w:rsid w:val="00094335"/>
    <w:rsid w:val="000A5BC3"/>
    <w:rsid w:val="000B7C35"/>
    <w:rsid w:val="000D26CD"/>
    <w:rsid w:val="000D5EB4"/>
    <w:rsid w:val="000E17D9"/>
    <w:rsid w:val="000E2088"/>
    <w:rsid w:val="000E34F2"/>
    <w:rsid w:val="000E6104"/>
    <w:rsid w:val="000E68E1"/>
    <w:rsid w:val="000F7E72"/>
    <w:rsid w:val="0010056F"/>
    <w:rsid w:val="001032B3"/>
    <w:rsid w:val="00103B4E"/>
    <w:rsid w:val="00105C77"/>
    <w:rsid w:val="001109F5"/>
    <w:rsid w:val="00111F45"/>
    <w:rsid w:val="00114C85"/>
    <w:rsid w:val="0012516F"/>
    <w:rsid w:val="0012658B"/>
    <w:rsid w:val="00133504"/>
    <w:rsid w:val="00136137"/>
    <w:rsid w:val="00137EEE"/>
    <w:rsid w:val="00140EEF"/>
    <w:rsid w:val="0014465B"/>
    <w:rsid w:val="001504FB"/>
    <w:rsid w:val="00150CBC"/>
    <w:rsid w:val="00154055"/>
    <w:rsid w:val="001626AC"/>
    <w:rsid w:val="00164750"/>
    <w:rsid w:val="00170812"/>
    <w:rsid w:val="00170968"/>
    <w:rsid w:val="00171865"/>
    <w:rsid w:val="0017192C"/>
    <w:rsid w:val="0017544D"/>
    <w:rsid w:val="00180244"/>
    <w:rsid w:val="00186BEB"/>
    <w:rsid w:val="001912CC"/>
    <w:rsid w:val="00192D13"/>
    <w:rsid w:val="00193896"/>
    <w:rsid w:val="00195AD9"/>
    <w:rsid w:val="001A507B"/>
    <w:rsid w:val="001B0966"/>
    <w:rsid w:val="001B28BC"/>
    <w:rsid w:val="001B3BD3"/>
    <w:rsid w:val="001B5403"/>
    <w:rsid w:val="001C03A6"/>
    <w:rsid w:val="001C08EE"/>
    <w:rsid w:val="001C24A7"/>
    <w:rsid w:val="001C5D5F"/>
    <w:rsid w:val="001D142C"/>
    <w:rsid w:val="001D2B99"/>
    <w:rsid w:val="001D2CAC"/>
    <w:rsid w:val="001D4F61"/>
    <w:rsid w:val="001D76EE"/>
    <w:rsid w:val="001E5391"/>
    <w:rsid w:val="001E6517"/>
    <w:rsid w:val="001F60B7"/>
    <w:rsid w:val="001F65FB"/>
    <w:rsid w:val="001F666A"/>
    <w:rsid w:val="00201046"/>
    <w:rsid w:val="00202419"/>
    <w:rsid w:val="0020413F"/>
    <w:rsid w:val="002101E8"/>
    <w:rsid w:val="00213AFB"/>
    <w:rsid w:val="00213D98"/>
    <w:rsid w:val="00221C59"/>
    <w:rsid w:val="002269C4"/>
    <w:rsid w:val="00227FAE"/>
    <w:rsid w:val="00241D95"/>
    <w:rsid w:val="00243589"/>
    <w:rsid w:val="0024411A"/>
    <w:rsid w:val="00244760"/>
    <w:rsid w:val="00251B5E"/>
    <w:rsid w:val="00251DE2"/>
    <w:rsid w:val="002603D4"/>
    <w:rsid w:val="002633BE"/>
    <w:rsid w:val="00272D50"/>
    <w:rsid w:val="00273746"/>
    <w:rsid w:val="002759D5"/>
    <w:rsid w:val="00281A59"/>
    <w:rsid w:val="00284587"/>
    <w:rsid w:val="00284E8E"/>
    <w:rsid w:val="00296607"/>
    <w:rsid w:val="002A2F5B"/>
    <w:rsid w:val="002B5B24"/>
    <w:rsid w:val="002B6235"/>
    <w:rsid w:val="002B679D"/>
    <w:rsid w:val="002C10CB"/>
    <w:rsid w:val="002C35E6"/>
    <w:rsid w:val="002D2028"/>
    <w:rsid w:val="002D26CE"/>
    <w:rsid w:val="002D4905"/>
    <w:rsid w:val="002D4DD2"/>
    <w:rsid w:val="002E323D"/>
    <w:rsid w:val="002E5CF8"/>
    <w:rsid w:val="002E7F16"/>
    <w:rsid w:val="002F0E73"/>
    <w:rsid w:val="002F393C"/>
    <w:rsid w:val="002F5208"/>
    <w:rsid w:val="002F68D2"/>
    <w:rsid w:val="003067C2"/>
    <w:rsid w:val="003154FA"/>
    <w:rsid w:val="0032025A"/>
    <w:rsid w:val="00322591"/>
    <w:rsid w:val="0032438F"/>
    <w:rsid w:val="00325743"/>
    <w:rsid w:val="00326834"/>
    <w:rsid w:val="00332463"/>
    <w:rsid w:val="003336A1"/>
    <w:rsid w:val="0033432F"/>
    <w:rsid w:val="0033559B"/>
    <w:rsid w:val="003359B9"/>
    <w:rsid w:val="0033729B"/>
    <w:rsid w:val="00340BA2"/>
    <w:rsid w:val="003459A1"/>
    <w:rsid w:val="00345B73"/>
    <w:rsid w:val="00353223"/>
    <w:rsid w:val="003579B0"/>
    <w:rsid w:val="003608DC"/>
    <w:rsid w:val="00361C38"/>
    <w:rsid w:val="003620E2"/>
    <w:rsid w:val="00367037"/>
    <w:rsid w:val="00367894"/>
    <w:rsid w:val="0037263C"/>
    <w:rsid w:val="003740F0"/>
    <w:rsid w:val="003755DC"/>
    <w:rsid w:val="00381E95"/>
    <w:rsid w:val="00387D5F"/>
    <w:rsid w:val="00390F44"/>
    <w:rsid w:val="00391B1B"/>
    <w:rsid w:val="00391EDD"/>
    <w:rsid w:val="00393962"/>
    <w:rsid w:val="00393E61"/>
    <w:rsid w:val="003946F3"/>
    <w:rsid w:val="00394DF3"/>
    <w:rsid w:val="003A1881"/>
    <w:rsid w:val="003A25A7"/>
    <w:rsid w:val="003A3473"/>
    <w:rsid w:val="003A391E"/>
    <w:rsid w:val="003A55E6"/>
    <w:rsid w:val="003B3DC8"/>
    <w:rsid w:val="003B56F9"/>
    <w:rsid w:val="003C72CD"/>
    <w:rsid w:val="003D03CC"/>
    <w:rsid w:val="003D1A1D"/>
    <w:rsid w:val="003D5F31"/>
    <w:rsid w:val="003E21E0"/>
    <w:rsid w:val="003E21F0"/>
    <w:rsid w:val="003E3D1F"/>
    <w:rsid w:val="003F0702"/>
    <w:rsid w:val="003F0B48"/>
    <w:rsid w:val="003F6B9E"/>
    <w:rsid w:val="003F78CF"/>
    <w:rsid w:val="0040328D"/>
    <w:rsid w:val="004043B2"/>
    <w:rsid w:val="004049BB"/>
    <w:rsid w:val="00404F6A"/>
    <w:rsid w:val="00406496"/>
    <w:rsid w:val="00406E17"/>
    <w:rsid w:val="004109E8"/>
    <w:rsid w:val="00412C41"/>
    <w:rsid w:val="004136A4"/>
    <w:rsid w:val="00413746"/>
    <w:rsid w:val="00413C75"/>
    <w:rsid w:val="004149CB"/>
    <w:rsid w:val="00417989"/>
    <w:rsid w:val="00420AC2"/>
    <w:rsid w:val="00421230"/>
    <w:rsid w:val="00421D02"/>
    <w:rsid w:val="00422D96"/>
    <w:rsid w:val="004245FE"/>
    <w:rsid w:val="004256A3"/>
    <w:rsid w:val="00426C5E"/>
    <w:rsid w:val="00426DF9"/>
    <w:rsid w:val="0043268E"/>
    <w:rsid w:val="00437FD3"/>
    <w:rsid w:val="00444F6C"/>
    <w:rsid w:val="00450922"/>
    <w:rsid w:val="00453B59"/>
    <w:rsid w:val="004542B9"/>
    <w:rsid w:val="00466ACF"/>
    <w:rsid w:val="00467C59"/>
    <w:rsid w:val="0047614D"/>
    <w:rsid w:val="004766B0"/>
    <w:rsid w:val="00496157"/>
    <w:rsid w:val="004A2AF8"/>
    <w:rsid w:val="004A512F"/>
    <w:rsid w:val="004A616F"/>
    <w:rsid w:val="004B157D"/>
    <w:rsid w:val="004C0800"/>
    <w:rsid w:val="004C19CE"/>
    <w:rsid w:val="004E1F29"/>
    <w:rsid w:val="004E2889"/>
    <w:rsid w:val="004E79C3"/>
    <w:rsid w:val="004F21D5"/>
    <w:rsid w:val="004F2F29"/>
    <w:rsid w:val="0050288E"/>
    <w:rsid w:val="00503CC4"/>
    <w:rsid w:val="005040FA"/>
    <w:rsid w:val="005050AB"/>
    <w:rsid w:val="0050645C"/>
    <w:rsid w:val="00507EAD"/>
    <w:rsid w:val="00512CB6"/>
    <w:rsid w:val="00514C18"/>
    <w:rsid w:val="0051722B"/>
    <w:rsid w:val="00520F7C"/>
    <w:rsid w:val="00530948"/>
    <w:rsid w:val="00532216"/>
    <w:rsid w:val="005335B1"/>
    <w:rsid w:val="00534EE3"/>
    <w:rsid w:val="0053600C"/>
    <w:rsid w:val="00542E21"/>
    <w:rsid w:val="005441E0"/>
    <w:rsid w:val="005443A3"/>
    <w:rsid w:val="00551280"/>
    <w:rsid w:val="0055137D"/>
    <w:rsid w:val="005554AA"/>
    <w:rsid w:val="00560273"/>
    <w:rsid w:val="00563451"/>
    <w:rsid w:val="005638DC"/>
    <w:rsid w:val="0056440E"/>
    <w:rsid w:val="00583092"/>
    <w:rsid w:val="00590786"/>
    <w:rsid w:val="00591153"/>
    <w:rsid w:val="00596853"/>
    <w:rsid w:val="005A7214"/>
    <w:rsid w:val="005B52B4"/>
    <w:rsid w:val="005C423F"/>
    <w:rsid w:val="005C56A4"/>
    <w:rsid w:val="005D558A"/>
    <w:rsid w:val="005D73B1"/>
    <w:rsid w:val="005E5168"/>
    <w:rsid w:val="005E51B0"/>
    <w:rsid w:val="005E75E0"/>
    <w:rsid w:val="005F1D7D"/>
    <w:rsid w:val="00600A74"/>
    <w:rsid w:val="00613A2A"/>
    <w:rsid w:val="00614860"/>
    <w:rsid w:val="006217C0"/>
    <w:rsid w:val="006222FE"/>
    <w:rsid w:val="0062477F"/>
    <w:rsid w:val="00627E09"/>
    <w:rsid w:val="006369FA"/>
    <w:rsid w:val="0064525B"/>
    <w:rsid w:val="0064717B"/>
    <w:rsid w:val="00647C1E"/>
    <w:rsid w:val="00653FDC"/>
    <w:rsid w:val="006667B0"/>
    <w:rsid w:val="00671EC5"/>
    <w:rsid w:val="0067451B"/>
    <w:rsid w:val="00674D73"/>
    <w:rsid w:val="006843BE"/>
    <w:rsid w:val="00684DC2"/>
    <w:rsid w:val="00684EB4"/>
    <w:rsid w:val="00686222"/>
    <w:rsid w:val="006922E4"/>
    <w:rsid w:val="006944D7"/>
    <w:rsid w:val="006A197A"/>
    <w:rsid w:val="006A40AB"/>
    <w:rsid w:val="006C3022"/>
    <w:rsid w:val="006D4561"/>
    <w:rsid w:val="006D66A6"/>
    <w:rsid w:val="006D6774"/>
    <w:rsid w:val="006E31F2"/>
    <w:rsid w:val="006E4A2A"/>
    <w:rsid w:val="006F0393"/>
    <w:rsid w:val="006F373F"/>
    <w:rsid w:val="00701A72"/>
    <w:rsid w:val="0070375F"/>
    <w:rsid w:val="00704C34"/>
    <w:rsid w:val="00705255"/>
    <w:rsid w:val="00706D6F"/>
    <w:rsid w:val="00715187"/>
    <w:rsid w:val="00715DD5"/>
    <w:rsid w:val="007178F2"/>
    <w:rsid w:val="00722648"/>
    <w:rsid w:val="00725B36"/>
    <w:rsid w:val="00726FD1"/>
    <w:rsid w:val="00734EAF"/>
    <w:rsid w:val="007411AC"/>
    <w:rsid w:val="0074193C"/>
    <w:rsid w:val="00742100"/>
    <w:rsid w:val="00742D8E"/>
    <w:rsid w:val="007458B4"/>
    <w:rsid w:val="00753299"/>
    <w:rsid w:val="0075394F"/>
    <w:rsid w:val="00763895"/>
    <w:rsid w:val="0076551A"/>
    <w:rsid w:val="00765D82"/>
    <w:rsid w:val="00766874"/>
    <w:rsid w:val="00775B1C"/>
    <w:rsid w:val="00782BF3"/>
    <w:rsid w:val="00786963"/>
    <w:rsid w:val="00791D19"/>
    <w:rsid w:val="00792CD1"/>
    <w:rsid w:val="0079545A"/>
    <w:rsid w:val="007A3531"/>
    <w:rsid w:val="007A63F0"/>
    <w:rsid w:val="007A7642"/>
    <w:rsid w:val="007B18EC"/>
    <w:rsid w:val="007B2BF4"/>
    <w:rsid w:val="007B552D"/>
    <w:rsid w:val="007C33BE"/>
    <w:rsid w:val="007E4158"/>
    <w:rsid w:val="007F22E2"/>
    <w:rsid w:val="0080494A"/>
    <w:rsid w:val="00806157"/>
    <w:rsid w:val="008120B2"/>
    <w:rsid w:val="00813174"/>
    <w:rsid w:val="00815529"/>
    <w:rsid w:val="008157A9"/>
    <w:rsid w:val="00820302"/>
    <w:rsid w:val="00824C6E"/>
    <w:rsid w:val="00834BC2"/>
    <w:rsid w:val="00837EA0"/>
    <w:rsid w:val="00854517"/>
    <w:rsid w:val="008558E3"/>
    <w:rsid w:val="00864F9B"/>
    <w:rsid w:val="00865308"/>
    <w:rsid w:val="008660C2"/>
    <w:rsid w:val="008721BF"/>
    <w:rsid w:val="00874A60"/>
    <w:rsid w:val="00874BFF"/>
    <w:rsid w:val="008752F5"/>
    <w:rsid w:val="0087700E"/>
    <w:rsid w:val="00894B48"/>
    <w:rsid w:val="008A03F4"/>
    <w:rsid w:val="008A1680"/>
    <w:rsid w:val="008A4A64"/>
    <w:rsid w:val="008A4F84"/>
    <w:rsid w:val="008A7236"/>
    <w:rsid w:val="008B034E"/>
    <w:rsid w:val="008B0F74"/>
    <w:rsid w:val="008B2CEA"/>
    <w:rsid w:val="008B5431"/>
    <w:rsid w:val="008C2186"/>
    <w:rsid w:val="008C2660"/>
    <w:rsid w:val="008C3A7C"/>
    <w:rsid w:val="008C4297"/>
    <w:rsid w:val="008C4853"/>
    <w:rsid w:val="008C4BE9"/>
    <w:rsid w:val="008D12D1"/>
    <w:rsid w:val="008D4BD1"/>
    <w:rsid w:val="008E4EEA"/>
    <w:rsid w:val="008E70EA"/>
    <w:rsid w:val="008F2032"/>
    <w:rsid w:val="008F36FF"/>
    <w:rsid w:val="008F484A"/>
    <w:rsid w:val="008F5097"/>
    <w:rsid w:val="008F666D"/>
    <w:rsid w:val="00900DF5"/>
    <w:rsid w:val="00901087"/>
    <w:rsid w:val="009039BF"/>
    <w:rsid w:val="0090741E"/>
    <w:rsid w:val="00911654"/>
    <w:rsid w:val="009204DA"/>
    <w:rsid w:val="00926A57"/>
    <w:rsid w:val="00927CC7"/>
    <w:rsid w:val="00931A73"/>
    <w:rsid w:val="00931E92"/>
    <w:rsid w:val="009336D3"/>
    <w:rsid w:val="009347F2"/>
    <w:rsid w:val="00936EF0"/>
    <w:rsid w:val="00937EEA"/>
    <w:rsid w:val="00943E80"/>
    <w:rsid w:val="009462F3"/>
    <w:rsid w:val="009636D3"/>
    <w:rsid w:val="009669AE"/>
    <w:rsid w:val="00971479"/>
    <w:rsid w:val="00977E8D"/>
    <w:rsid w:val="00981DD6"/>
    <w:rsid w:val="00986FE7"/>
    <w:rsid w:val="00987E36"/>
    <w:rsid w:val="0099071F"/>
    <w:rsid w:val="00990ADC"/>
    <w:rsid w:val="00994A14"/>
    <w:rsid w:val="00996992"/>
    <w:rsid w:val="00997A75"/>
    <w:rsid w:val="009A4E2A"/>
    <w:rsid w:val="009C28F6"/>
    <w:rsid w:val="009C5F13"/>
    <w:rsid w:val="009C79B8"/>
    <w:rsid w:val="009C7C39"/>
    <w:rsid w:val="009D0890"/>
    <w:rsid w:val="009D09DF"/>
    <w:rsid w:val="009D76C7"/>
    <w:rsid w:val="009D7D00"/>
    <w:rsid w:val="009E0830"/>
    <w:rsid w:val="009E3995"/>
    <w:rsid w:val="009E46F0"/>
    <w:rsid w:val="009E4D0B"/>
    <w:rsid w:val="009E6E7D"/>
    <w:rsid w:val="009E749A"/>
    <w:rsid w:val="009F17DD"/>
    <w:rsid w:val="009F566A"/>
    <w:rsid w:val="009F6A5E"/>
    <w:rsid w:val="00A018B5"/>
    <w:rsid w:val="00A07EA1"/>
    <w:rsid w:val="00A10119"/>
    <w:rsid w:val="00A10922"/>
    <w:rsid w:val="00A15079"/>
    <w:rsid w:val="00A15D7E"/>
    <w:rsid w:val="00A16198"/>
    <w:rsid w:val="00A165A5"/>
    <w:rsid w:val="00A17EFC"/>
    <w:rsid w:val="00A21432"/>
    <w:rsid w:val="00A2280C"/>
    <w:rsid w:val="00A22D38"/>
    <w:rsid w:val="00A238F0"/>
    <w:rsid w:val="00A2694C"/>
    <w:rsid w:val="00A323B1"/>
    <w:rsid w:val="00A34C5E"/>
    <w:rsid w:val="00A3566A"/>
    <w:rsid w:val="00A37F79"/>
    <w:rsid w:val="00A4266A"/>
    <w:rsid w:val="00A47166"/>
    <w:rsid w:val="00A50862"/>
    <w:rsid w:val="00A57366"/>
    <w:rsid w:val="00A61D10"/>
    <w:rsid w:val="00A638D1"/>
    <w:rsid w:val="00A651E6"/>
    <w:rsid w:val="00A663A1"/>
    <w:rsid w:val="00A810B8"/>
    <w:rsid w:val="00A82858"/>
    <w:rsid w:val="00A901DD"/>
    <w:rsid w:val="00A90639"/>
    <w:rsid w:val="00A9286C"/>
    <w:rsid w:val="00A94BCF"/>
    <w:rsid w:val="00AA02BC"/>
    <w:rsid w:val="00AA1962"/>
    <w:rsid w:val="00AA5CBA"/>
    <w:rsid w:val="00AB1DC4"/>
    <w:rsid w:val="00AB6B6F"/>
    <w:rsid w:val="00AC5D04"/>
    <w:rsid w:val="00AC7102"/>
    <w:rsid w:val="00AE0C96"/>
    <w:rsid w:val="00AE2B26"/>
    <w:rsid w:val="00AE3293"/>
    <w:rsid w:val="00AE561F"/>
    <w:rsid w:val="00AF47B4"/>
    <w:rsid w:val="00AF79F4"/>
    <w:rsid w:val="00B046C1"/>
    <w:rsid w:val="00B1032D"/>
    <w:rsid w:val="00B11E52"/>
    <w:rsid w:val="00B25381"/>
    <w:rsid w:val="00B25A87"/>
    <w:rsid w:val="00B27366"/>
    <w:rsid w:val="00B3402E"/>
    <w:rsid w:val="00B34B15"/>
    <w:rsid w:val="00B37177"/>
    <w:rsid w:val="00B55924"/>
    <w:rsid w:val="00B5597D"/>
    <w:rsid w:val="00B55B72"/>
    <w:rsid w:val="00B72DEC"/>
    <w:rsid w:val="00B80F67"/>
    <w:rsid w:val="00B854EB"/>
    <w:rsid w:val="00B90484"/>
    <w:rsid w:val="00B9428C"/>
    <w:rsid w:val="00B9450B"/>
    <w:rsid w:val="00BA144A"/>
    <w:rsid w:val="00BC03F3"/>
    <w:rsid w:val="00BC0CC1"/>
    <w:rsid w:val="00BC1587"/>
    <w:rsid w:val="00BC29DE"/>
    <w:rsid w:val="00BC3ABD"/>
    <w:rsid w:val="00BC514B"/>
    <w:rsid w:val="00BC75D7"/>
    <w:rsid w:val="00BD30FA"/>
    <w:rsid w:val="00BD43EA"/>
    <w:rsid w:val="00BD4463"/>
    <w:rsid w:val="00BD47D9"/>
    <w:rsid w:val="00BD4A65"/>
    <w:rsid w:val="00BE3E6C"/>
    <w:rsid w:val="00BE40D0"/>
    <w:rsid w:val="00BE5118"/>
    <w:rsid w:val="00BE798A"/>
    <w:rsid w:val="00BF02D2"/>
    <w:rsid w:val="00BF0528"/>
    <w:rsid w:val="00BF1474"/>
    <w:rsid w:val="00BF6DEA"/>
    <w:rsid w:val="00BF730B"/>
    <w:rsid w:val="00C006DC"/>
    <w:rsid w:val="00C00964"/>
    <w:rsid w:val="00C00F7F"/>
    <w:rsid w:val="00C117D6"/>
    <w:rsid w:val="00C14CCD"/>
    <w:rsid w:val="00C1693B"/>
    <w:rsid w:val="00C2099B"/>
    <w:rsid w:val="00C30A00"/>
    <w:rsid w:val="00C3131A"/>
    <w:rsid w:val="00C35D6D"/>
    <w:rsid w:val="00C36D4E"/>
    <w:rsid w:val="00C45C03"/>
    <w:rsid w:val="00C50FAE"/>
    <w:rsid w:val="00C7430C"/>
    <w:rsid w:val="00C80C05"/>
    <w:rsid w:val="00C81136"/>
    <w:rsid w:val="00C832B6"/>
    <w:rsid w:val="00CA3627"/>
    <w:rsid w:val="00CB4282"/>
    <w:rsid w:val="00CB5645"/>
    <w:rsid w:val="00CB6B37"/>
    <w:rsid w:val="00CC0AB0"/>
    <w:rsid w:val="00CD5209"/>
    <w:rsid w:val="00CD71EB"/>
    <w:rsid w:val="00CE1CEA"/>
    <w:rsid w:val="00CE26D5"/>
    <w:rsid w:val="00CE44C1"/>
    <w:rsid w:val="00CE4857"/>
    <w:rsid w:val="00CE5CE4"/>
    <w:rsid w:val="00CF08A3"/>
    <w:rsid w:val="00CF1154"/>
    <w:rsid w:val="00CF342B"/>
    <w:rsid w:val="00CF6BC6"/>
    <w:rsid w:val="00D0090B"/>
    <w:rsid w:val="00D15AEF"/>
    <w:rsid w:val="00D162A6"/>
    <w:rsid w:val="00D1651E"/>
    <w:rsid w:val="00D20C81"/>
    <w:rsid w:val="00D23930"/>
    <w:rsid w:val="00D24E6F"/>
    <w:rsid w:val="00D27FF1"/>
    <w:rsid w:val="00D34F20"/>
    <w:rsid w:val="00D367E2"/>
    <w:rsid w:val="00D369C8"/>
    <w:rsid w:val="00D42293"/>
    <w:rsid w:val="00D44A27"/>
    <w:rsid w:val="00D47239"/>
    <w:rsid w:val="00D47DDD"/>
    <w:rsid w:val="00D573DF"/>
    <w:rsid w:val="00D5750D"/>
    <w:rsid w:val="00D57E4B"/>
    <w:rsid w:val="00D650EA"/>
    <w:rsid w:val="00D67449"/>
    <w:rsid w:val="00D71668"/>
    <w:rsid w:val="00D719B1"/>
    <w:rsid w:val="00D75561"/>
    <w:rsid w:val="00D77108"/>
    <w:rsid w:val="00D85E12"/>
    <w:rsid w:val="00DA3FD2"/>
    <w:rsid w:val="00DA7ED1"/>
    <w:rsid w:val="00DB09CB"/>
    <w:rsid w:val="00DB15F0"/>
    <w:rsid w:val="00DB21E3"/>
    <w:rsid w:val="00DB2A03"/>
    <w:rsid w:val="00DB6783"/>
    <w:rsid w:val="00DB6958"/>
    <w:rsid w:val="00DC45E5"/>
    <w:rsid w:val="00DD34CE"/>
    <w:rsid w:val="00DD515C"/>
    <w:rsid w:val="00DE43F8"/>
    <w:rsid w:val="00DE4BB0"/>
    <w:rsid w:val="00DF0FD4"/>
    <w:rsid w:val="00DF1BCB"/>
    <w:rsid w:val="00DF2F52"/>
    <w:rsid w:val="00E03547"/>
    <w:rsid w:val="00E0744C"/>
    <w:rsid w:val="00E20045"/>
    <w:rsid w:val="00E275FA"/>
    <w:rsid w:val="00E337C5"/>
    <w:rsid w:val="00E37935"/>
    <w:rsid w:val="00E435DE"/>
    <w:rsid w:val="00E4429C"/>
    <w:rsid w:val="00E56B91"/>
    <w:rsid w:val="00E57CE7"/>
    <w:rsid w:val="00E63AAE"/>
    <w:rsid w:val="00E649CE"/>
    <w:rsid w:val="00E65B5E"/>
    <w:rsid w:val="00E66E24"/>
    <w:rsid w:val="00E675BA"/>
    <w:rsid w:val="00E7018A"/>
    <w:rsid w:val="00E72FEB"/>
    <w:rsid w:val="00E82CC4"/>
    <w:rsid w:val="00E91EF6"/>
    <w:rsid w:val="00E939C4"/>
    <w:rsid w:val="00E94E99"/>
    <w:rsid w:val="00E97B04"/>
    <w:rsid w:val="00EA0EBC"/>
    <w:rsid w:val="00EA41BC"/>
    <w:rsid w:val="00EB283D"/>
    <w:rsid w:val="00EC3626"/>
    <w:rsid w:val="00EC7B00"/>
    <w:rsid w:val="00ED3003"/>
    <w:rsid w:val="00ED4270"/>
    <w:rsid w:val="00ED7D94"/>
    <w:rsid w:val="00EE2E23"/>
    <w:rsid w:val="00EE2E2D"/>
    <w:rsid w:val="00EE55D8"/>
    <w:rsid w:val="00EE6C54"/>
    <w:rsid w:val="00EF0D5D"/>
    <w:rsid w:val="00EF1082"/>
    <w:rsid w:val="00EF397D"/>
    <w:rsid w:val="00EF4FB1"/>
    <w:rsid w:val="00EF616A"/>
    <w:rsid w:val="00EF68DC"/>
    <w:rsid w:val="00EF6FF1"/>
    <w:rsid w:val="00EF7DA2"/>
    <w:rsid w:val="00F005C5"/>
    <w:rsid w:val="00F04D1D"/>
    <w:rsid w:val="00F05D08"/>
    <w:rsid w:val="00F06B03"/>
    <w:rsid w:val="00F0780D"/>
    <w:rsid w:val="00F11573"/>
    <w:rsid w:val="00F259B0"/>
    <w:rsid w:val="00F25F53"/>
    <w:rsid w:val="00F273B0"/>
    <w:rsid w:val="00F31FCF"/>
    <w:rsid w:val="00F33BD0"/>
    <w:rsid w:val="00F36A32"/>
    <w:rsid w:val="00F456FF"/>
    <w:rsid w:val="00F50D61"/>
    <w:rsid w:val="00F51E0A"/>
    <w:rsid w:val="00F616BF"/>
    <w:rsid w:val="00F67FEC"/>
    <w:rsid w:val="00F706E1"/>
    <w:rsid w:val="00F7390C"/>
    <w:rsid w:val="00F77710"/>
    <w:rsid w:val="00F800F4"/>
    <w:rsid w:val="00F809CF"/>
    <w:rsid w:val="00F83C52"/>
    <w:rsid w:val="00F87841"/>
    <w:rsid w:val="00F93EEC"/>
    <w:rsid w:val="00FA2CB0"/>
    <w:rsid w:val="00FA391A"/>
    <w:rsid w:val="00FB091D"/>
    <w:rsid w:val="00FC359D"/>
    <w:rsid w:val="00FC5936"/>
    <w:rsid w:val="00FC5C8B"/>
    <w:rsid w:val="00FD18A6"/>
    <w:rsid w:val="00FD2C41"/>
    <w:rsid w:val="00FD40A2"/>
    <w:rsid w:val="00FD48D2"/>
    <w:rsid w:val="00FD4D9E"/>
    <w:rsid w:val="00FD5D15"/>
    <w:rsid w:val="00FD5FE9"/>
    <w:rsid w:val="00FE07A2"/>
    <w:rsid w:val="00FE0D70"/>
    <w:rsid w:val="00FE1952"/>
    <w:rsid w:val="00FE3AFC"/>
    <w:rsid w:val="00FE5454"/>
    <w:rsid w:val="00FE6100"/>
    <w:rsid w:val="00FF0274"/>
    <w:rsid w:val="01715C19"/>
    <w:rsid w:val="01A55F88"/>
    <w:rsid w:val="05788465"/>
    <w:rsid w:val="0FFDA8C2"/>
    <w:rsid w:val="10A27F71"/>
    <w:rsid w:val="1DF88BB2"/>
    <w:rsid w:val="21132B22"/>
    <w:rsid w:val="2514391C"/>
    <w:rsid w:val="25FD5F94"/>
    <w:rsid w:val="28D70480"/>
    <w:rsid w:val="2A57075B"/>
    <w:rsid w:val="2C3B0AE5"/>
    <w:rsid w:val="3261A9F9"/>
    <w:rsid w:val="35BD59AC"/>
    <w:rsid w:val="363830DD"/>
    <w:rsid w:val="36E39555"/>
    <w:rsid w:val="3AA561EA"/>
    <w:rsid w:val="3C360CC4"/>
    <w:rsid w:val="3D62A59C"/>
    <w:rsid w:val="4081FE06"/>
    <w:rsid w:val="42AB9EFF"/>
    <w:rsid w:val="4599F98F"/>
    <w:rsid w:val="4733322B"/>
    <w:rsid w:val="49696732"/>
    <w:rsid w:val="49E0C053"/>
    <w:rsid w:val="4B12892B"/>
    <w:rsid w:val="5516719E"/>
    <w:rsid w:val="5B795194"/>
    <w:rsid w:val="5E893FBC"/>
    <w:rsid w:val="5EF43A57"/>
    <w:rsid w:val="63DB6F2C"/>
    <w:rsid w:val="6A88FE42"/>
    <w:rsid w:val="723651CF"/>
    <w:rsid w:val="7BC30AF9"/>
    <w:rsid w:val="7EF58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A380D"/>
  <w15:chartTrackingRefBased/>
  <w15:docId w15:val="{BAEB5839-9E7F-4A63-8DE8-3243A589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D76C7"/>
    <w:pPr>
      <w:spacing w:after="0" w:line="240" w:lineRule="auto"/>
    </w:pPr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D7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F4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4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4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7B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65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65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651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1651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651E"/>
    <w:rPr>
      <w:color w:val="954F72" w:themeColor="followedHyperlink"/>
      <w:u w:val="single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E56B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1136"/>
  </w:style>
  <w:style w:type="paragraph" w:styleId="Footer">
    <w:name w:val="footer"/>
    <w:basedOn w:val="Normal"/>
    <w:link w:val="FooterChar"/>
    <w:uiPriority w:val="99"/>
    <w:semiHidden/>
    <w:unhideWhenUsed/>
    <w:rsid w:val="00C811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81136"/>
  </w:style>
  <w:style w:type="paragraph" w:styleId="Revision">
    <w:name w:val="Revision"/>
    <w:hidden/>
    <w:uiPriority w:val="99"/>
    <w:semiHidden/>
    <w:rsid w:val="00AE0C9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B5403"/>
    <w:rPr>
      <w:color w:val="808080"/>
    </w:rPr>
  </w:style>
  <w:style w:type="character" w:customStyle="1" w:styleId="Style1">
    <w:name w:val="Style1"/>
    <w:basedOn w:val="DefaultParagraphFont"/>
    <w:uiPriority w:val="1"/>
    <w:rsid w:val="0017544D"/>
    <w:rPr>
      <w:b w:val="0"/>
      <w:color w:val="4472C4" w:themeColor="accent1"/>
    </w:rPr>
  </w:style>
  <w:style w:type="character" w:customStyle="1" w:styleId="Style2">
    <w:name w:val="Style2"/>
    <w:basedOn w:val="DefaultParagraphFont"/>
    <w:uiPriority w:val="1"/>
    <w:rsid w:val="0017544D"/>
    <w:rPr>
      <w:rFonts w:ascii="Times New Roman" w:hAnsi="Times New Roman"/>
      <w:i/>
      <w:color w:val="4472C4" w:themeColor="accent1"/>
      <w:sz w:val="22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D0090B"/>
  </w:style>
  <w:style w:type="character" w:customStyle="1" w:styleId="ui-provider">
    <w:name w:val="ui-provider"/>
    <w:basedOn w:val="DefaultParagraphFont"/>
    <w:rsid w:val="00332463"/>
  </w:style>
  <w:style w:type="paragraph" w:styleId="EndnoteText">
    <w:name w:val="endnote text"/>
    <w:basedOn w:val="Normal"/>
    <w:link w:val="EndnoteTextChar"/>
    <w:uiPriority w:val="99"/>
    <w:semiHidden/>
    <w:unhideWhenUsed/>
    <w:rsid w:val="005830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309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83092"/>
    <w:rPr>
      <w:vertAlign w:val="superscript"/>
    </w:rPr>
  </w:style>
  <w:style w:type="character" w:customStyle="1" w:styleId="Style3">
    <w:name w:val="Style3"/>
    <w:basedOn w:val="DefaultParagraphFont"/>
    <w:uiPriority w:val="1"/>
    <w:rsid w:val="00084A84"/>
    <w:rPr>
      <w:rFonts w:ascii="Times New Roman" w:hAnsi="Times New Roman"/>
      <w:b/>
      <w:caps/>
      <w:smallCap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35e281a0b0c711ec8d9390588bf2de65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80ECB-A9DB-4442-A5B7-4B9B6A7A78C8}"/>
      </w:docPartPr>
      <w:docPartBody>
        <w:p w:rsidR="009B4A1C" w:rsidRDefault="00A37F79">
          <w:r w:rsidRPr="00264E3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ACE2BF95B1D4CADA4DFD0B9D0CF7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A5930-5C1B-4E63-9CD3-74E23159F047}"/>
      </w:docPartPr>
      <w:docPartBody>
        <w:p w:rsidR="009B4A1C" w:rsidRDefault="00C56FEF" w:rsidP="00C56FEF">
          <w:pPr>
            <w:pStyle w:val="3ACE2BF95B1D4CADA4DFD0B9D0CF7705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51138220D243C59F9109B761CEE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62984-6C64-4390-9050-5380DE26883B}"/>
      </w:docPartPr>
      <w:docPartBody>
        <w:p w:rsidR="009B4A1C" w:rsidRDefault="00C56FEF" w:rsidP="00C56FEF">
          <w:pPr>
            <w:pStyle w:val="C051138220D243C59F9109B761CEE33D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90206EB8A53048F593389AFD2180E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C22AEB-5555-4431-9EE3-CF15514BFAC9}"/>
      </w:docPartPr>
      <w:docPartBody>
        <w:p w:rsidR="009B4A1C" w:rsidRDefault="00C56FEF" w:rsidP="00C56FEF">
          <w:pPr>
            <w:pStyle w:val="90206EB8A53048F593389AFD2180E90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AAB6B8B1CC4A4609B3F263FD0BCDC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51045-FA97-46D4-AD38-EE2651999610}"/>
      </w:docPartPr>
      <w:docPartBody>
        <w:p w:rsidR="009B4A1C" w:rsidRDefault="00C56FEF" w:rsidP="00C56FEF">
          <w:pPr>
            <w:pStyle w:val="AAB6B8B1CC4A4609B3F263FD0BCDC1A7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C06E7E83E28843A8A9DE79B448B7B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1C51E-41C9-469C-A0DB-F2AA883D9DB9}"/>
      </w:docPartPr>
      <w:docPartBody>
        <w:p w:rsidR="009B4A1C" w:rsidRDefault="00C56FEF" w:rsidP="00C56FEF">
          <w:pPr>
            <w:pStyle w:val="C06E7E83E28843A8A9DE79B448B7B8D6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64B2BED89EDB42DA88C4C5FB8DBD3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D60851-0F56-4285-8CB6-DB837996E18E}"/>
      </w:docPartPr>
      <w:docPartBody>
        <w:p w:rsidR="009B4A1C" w:rsidRDefault="00C56FEF" w:rsidP="00C56FEF">
          <w:pPr>
            <w:pStyle w:val="64B2BED89EDB42DA88C4C5FB8DBD3BC8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E78C48CB6AB14DA4976729504EB5B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EEFDC-9017-428D-A1AB-1D297A8AE89E}"/>
      </w:docPartPr>
      <w:docPartBody>
        <w:p w:rsidR="009B4A1C" w:rsidRDefault="00C56FEF" w:rsidP="00C56FEF">
          <w:pPr>
            <w:pStyle w:val="E78C48CB6AB14DA4976729504EB5BAA9"/>
          </w:pPr>
          <w:r>
            <w:rPr>
              <w:rStyle w:val="PlaceholderText"/>
              <w:color w:val="00B050"/>
              <w:shd w:val="clear" w:color="auto" w:fill="F2F2F2" w:themeFill="background1" w:themeFillShade="F2"/>
            </w:rPr>
            <w:t>[Pasirinkite]</w:t>
          </w:r>
        </w:p>
      </w:docPartBody>
    </w:docPart>
    <w:docPart>
      <w:docPartPr>
        <w:name w:val="12C6672E26994CE9B3583F5F70D1F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1F499-06B7-4817-9942-9831AE1694D0}"/>
      </w:docPartPr>
      <w:docPartBody>
        <w:p w:rsidR="009B4A1C" w:rsidRDefault="00A37F79" w:rsidP="00A37F79">
          <w:pPr>
            <w:pStyle w:val="12C6672E26994CE9B3583F5F70D1FBEA"/>
          </w:pPr>
          <w:r w:rsidRPr="00186BEB">
            <w:rPr>
              <w:rStyle w:val="PlaceholderText"/>
              <w:rFonts w:ascii="Times New Roman" w:hAnsi="Times New Roman" w:cs="Times New Roman"/>
              <w:color w:val="C00000"/>
            </w:rPr>
            <w:t>Choose an item.</w:t>
          </w:r>
        </w:p>
      </w:docPartBody>
    </w:docPart>
    <w:docPart>
      <w:docPartPr>
        <w:name w:val="601DB09C97974E7D908A018BD12AF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F8F55-3C91-4BDD-9D7A-FB5307BB9B53}"/>
      </w:docPartPr>
      <w:docPartBody>
        <w:p w:rsidR="00C56FEF" w:rsidRDefault="00C56FEF" w:rsidP="00C56FEF">
          <w:pPr>
            <w:pStyle w:val="601DB09C97974E7D908A018BD12AFC32"/>
          </w:pPr>
          <w:r>
            <w:rPr>
              <w:rFonts w:ascii="Times New Roman" w:hAnsi="Times New Roman" w:cs="Times New Roman"/>
              <w:color w:val="00B050"/>
            </w:rPr>
            <w:t>[nurodykite taikomą procentą]</w:t>
          </w:r>
        </w:p>
      </w:docPartBody>
    </w:docPart>
    <w:docPart>
      <w:docPartPr>
        <w:name w:val="61D385F82C8F46A2BA01B0AFCCF12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5D486-4858-4A24-B883-611D5134BD86}"/>
      </w:docPartPr>
      <w:docPartBody>
        <w:p w:rsidR="00C56FEF" w:rsidRDefault="00C56FEF" w:rsidP="00C56FEF">
          <w:pPr>
            <w:pStyle w:val="61D385F82C8F46A2BA01B0AFCCF12E621"/>
          </w:pPr>
          <w:r w:rsidRPr="0020413F">
            <w:rPr>
              <w:rFonts w:ascii="Times New Roman" w:eastAsia="Times New Roman" w:hAnsi="Times New Roman" w:cs="Times New Roman"/>
              <w:b/>
              <w:bCs/>
              <w:color w:val="FF0000"/>
              <w:lang w:eastAsia="lt-LT"/>
            </w:rPr>
            <w:t>[PIRKIMO PAVADINIMAS]</w:t>
          </w:r>
        </w:p>
      </w:docPartBody>
    </w:docPart>
    <w:docPart>
      <w:docPartPr>
        <w:name w:val="CDF60C55A5F04EB8B3FA9D9431EF4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DF272-7090-46EB-885C-E24320998BBD}"/>
      </w:docPartPr>
      <w:docPartBody>
        <w:p w:rsidR="00256E6B" w:rsidRDefault="00D64481" w:rsidP="00D64481">
          <w:pPr>
            <w:pStyle w:val="CDF60C55A5F04EB8B3FA9D9431EF4366"/>
          </w:pPr>
          <w:r w:rsidRPr="0007364B">
            <w:rPr>
              <w:rFonts w:ascii="Arial" w:eastAsia="Times New Roman" w:hAnsi="Arial" w:cs="Arial"/>
              <w:color w:val="FF0000"/>
              <w:sz w:val="20"/>
              <w:szCs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79"/>
    <w:rsid w:val="00256E6B"/>
    <w:rsid w:val="002B3892"/>
    <w:rsid w:val="002D69C8"/>
    <w:rsid w:val="00345827"/>
    <w:rsid w:val="004F1D62"/>
    <w:rsid w:val="00585D82"/>
    <w:rsid w:val="00733016"/>
    <w:rsid w:val="00872D38"/>
    <w:rsid w:val="009201CA"/>
    <w:rsid w:val="009B4A1C"/>
    <w:rsid w:val="00A37F79"/>
    <w:rsid w:val="00A669D4"/>
    <w:rsid w:val="00C422A6"/>
    <w:rsid w:val="00C56FEF"/>
    <w:rsid w:val="00D64481"/>
    <w:rsid w:val="00D72A51"/>
    <w:rsid w:val="00E37F3E"/>
    <w:rsid w:val="00E94651"/>
    <w:rsid w:val="00F65A2A"/>
    <w:rsid w:val="00FD4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6FEF"/>
    <w:rPr>
      <w:color w:val="808080"/>
    </w:rPr>
  </w:style>
  <w:style w:type="paragraph" w:customStyle="1" w:styleId="61D385F82C8F46A2BA01B0AFCCF12E621">
    <w:name w:val="61D385F82C8F46A2BA01B0AFCCF12E621"/>
    <w:rsid w:val="00C56FEF"/>
    <w:rPr>
      <w:rFonts w:eastAsiaTheme="minorHAnsi"/>
      <w:lang w:eastAsia="en-US"/>
    </w:rPr>
  </w:style>
  <w:style w:type="paragraph" w:customStyle="1" w:styleId="601DB09C97974E7D908A018BD12AFC32">
    <w:name w:val="601DB09C97974E7D908A018BD12AFC32"/>
    <w:rsid w:val="00C56FEF"/>
    <w:rPr>
      <w:rFonts w:eastAsiaTheme="minorHAnsi"/>
      <w:lang w:eastAsia="en-US"/>
    </w:rPr>
  </w:style>
  <w:style w:type="paragraph" w:customStyle="1" w:styleId="3ACE2BF95B1D4CADA4DFD0B9D0CF7705">
    <w:name w:val="3ACE2BF95B1D4CADA4DFD0B9D0CF7705"/>
    <w:rsid w:val="00C56FEF"/>
    <w:rPr>
      <w:rFonts w:eastAsiaTheme="minorHAnsi"/>
      <w:lang w:eastAsia="en-US"/>
    </w:rPr>
  </w:style>
  <w:style w:type="paragraph" w:customStyle="1" w:styleId="C051138220D243C59F9109B761CEE33D">
    <w:name w:val="C051138220D243C59F9109B761CEE33D"/>
    <w:rsid w:val="00C56FEF"/>
    <w:rPr>
      <w:rFonts w:eastAsiaTheme="minorHAnsi"/>
      <w:lang w:eastAsia="en-US"/>
    </w:rPr>
  </w:style>
  <w:style w:type="paragraph" w:customStyle="1" w:styleId="90206EB8A53048F593389AFD2180E909">
    <w:name w:val="90206EB8A53048F593389AFD2180E909"/>
    <w:rsid w:val="00C56FEF"/>
    <w:rPr>
      <w:rFonts w:eastAsiaTheme="minorHAnsi"/>
      <w:lang w:eastAsia="en-US"/>
    </w:rPr>
  </w:style>
  <w:style w:type="paragraph" w:customStyle="1" w:styleId="AAB6B8B1CC4A4609B3F263FD0BCDC1A7">
    <w:name w:val="AAB6B8B1CC4A4609B3F263FD0BCDC1A7"/>
    <w:rsid w:val="00C56FEF"/>
    <w:rPr>
      <w:rFonts w:eastAsiaTheme="minorHAnsi"/>
      <w:lang w:eastAsia="en-US"/>
    </w:rPr>
  </w:style>
  <w:style w:type="paragraph" w:customStyle="1" w:styleId="C06E7E83E28843A8A9DE79B448B7B8D6">
    <w:name w:val="C06E7E83E28843A8A9DE79B448B7B8D6"/>
    <w:rsid w:val="00C56FEF"/>
    <w:rPr>
      <w:rFonts w:eastAsiaTheme="minorHAnsi"/>
      <w:lang w:eastAsia="en-US"/>
    </w:rPr>
  </w:style>
  <w:style w:type="paragraph" w:customStyle="1" w:styleId="12C6672E26994CE9B3583F5F70D1FBEA">
    <w:name w:val="12C6672E26994CE9B3583F5F70D1FBEA"/>
    <w:rsid w:val="00A37F79"/>
  </w:style>
  <w:style w:type="paragraph" w:customStyle="1" w:styleId="64B2BED89EDB42DA88C4C5FB8DBD3BC8">
    <w:name w:val="64B2BED89EDB42DA88C4C5FB8DBD3BC8"/>
    <w:rsid w:val="00C56FEF"/>
    <w:rPr>
      <w:rFonts w:eastAsiaTheme="minorHAnsi"/>
      <w:lang w:eastAsia="en-US"/>
    </w:rPr>
  </w:style>
  <w:style w:type="paragraph" w:customStyle="1" w:styleId="E78C48CB6AB14DA4976729504EB5BAA9">
    <w:name w:val="E78C48CB6AB14DA4976729504EB5BAA9"/>
    <w:rsid w:val="00C56FEF"/>
    <w:rPr>
      <w:rFonts w:eastAsiaTheme="minorHAns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6FE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6FEF"/>
    <w:rPr>
      <w:rFonts w:eastAsiaTheme="minorHAnsi"/>
      <w:sz w:val="20"/>
      <w:szCs w:val="20"/>
      <w:lang w:eastAsia="en-US"/>
    </w:rPr>
  </w:style>
  <w:style w:type="paragraph" w:customStyle="1" w:styleId="CDF60C55A5F04EB8B3FA9D9431EF4366">
    <w:name w:val="CDF60C55A5F04EB8B3FA9D9431EF4366"/>
    <w:rsid w:val="00D6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oroda xmlns="10d82443-09d3-40b0-8c83-26301ffc3ad6">
      <Url xsi:nil="true"/>
      <Description xsi:nil="true"/>
    </Nuoroda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559809-CE8E-4B5C-B36A-FEAD933113B2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ee1859fd-5c03-4aad-a8ae-84688b43cbdc"/>
    <ds:schemaRef ds:uri="10d82443-09d3-40b0-8c83-26301ffc3ad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F35C61A-0991-4D29-92C5-F307AFE774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BA850E-079F-4818-B8FB-54B2AC068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FAC6A9-C483-455A-A925-1BC03477B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695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Orinta Spudulytė</dc:creator>
  <cp:keywords/>
  <dc:description/>
  <cp:lastModifiedBy>Alina Leščinskaja</cp:lastModifiedBy>
  <cp:revision>64</cp:revision>
  <dcterms:created xsi:type="dcterms:W3CDTF">2024-07-17T07:50:00Z</dcterms:created>
  <dcterms:modified xsi:type="dcterms:W3CDTF">2025-01-27T12:57:00Z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