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B2711" w14:textId="77777777" w:rsidR="0099317D" w:rsidRPr="00642F32" w:rsidRDefault="0099317D" w:rsidP="0099317D">
      <w:pPr>
        <w:pStyle w:val="Antrat2"/>
        <w:ind w:left="4962"/>
        <w:jc w:val="right"/>
        <w:rPr>
          <w:rFonts w:ascii="Times New Roman" w:eastAsia="Calibri" w:hAnsi="Times New Roman" w:cs="Times New Roman"/>
          <w:color w:val="auto"/>
          <w:sz w:val="24"/>
          <w:szCs w:val="24"/>
        </w:rPr>
      </w:pPr>
      <w:bookmarkStart w:id="0" w:name="_Ref38539939"/>
      <w:bookmarkStart w:id="1" w:name="_Ref38541068"/>
      <w:bookmarkStart w:id="2" w:name="_Ref38885053"/>
      <w:bookmarkStart w:id="3" w:name="_Ref38899023"/>
      <w:bookmarkStart w:id="4" w:name="_Toc80734702"/>
      <w:r w:rsidRPr="00642F32">
        <w:rPr>
          <w:rFonts w:ascii="Times New Roman" w:eastAsia="Calibri" w:hAnsi="Times New Roman" w:cs="Times New Roman"/>
          <w:color w:val="auto"/>
          <w:sz w:val="24"/>
          <w:szCs w:val="24"/>
        </w:rPr>
        <w:t>Pirkimo sąlygų 1 priedas</w:t>
      </w:r>
      <w:bookmarkEnd w:id="0"/>
      <w:bookmarkEnd w:id="1"/>
      <w:bookmarkEnd w:id="2"/>
      <w:bookmarkEnd w:id="3"/>
      <w:bookmarkEnd w:id="4"/>
    </w:p>
    <w:p w14:paraId="24068E3F" w14:textId="77777777" w:rsidR="0099317D" w:rsidRPr="00642F32" w:rsidRDefault="0099317D" w:rsidP="0099317D">
      <w:pPr>
        <w:spacing w:after="0" w:line="360" w:lineRule="auto"/>
        <w:jc w:val="center"/>
        <w:rPr>
          <w:rFonts w:ascii="Times New Roman" w:hAnsi="Times New Roman" w:cs="Times New Roman"/>
          <w:b/>
          <w:bCs/>
          <w:sz w:val="24"/>
          <w:szCs w:val="24"/>
        </w:rPr>
      </w:pPr>
    </w:p>
    <w:p w14:paraId="2A8BBCE9" w14:textId="77777777" w:rsidR="0099317D" w:rsidRDefault="0099317D" w:rsidP="0099317D">
      <w:pPr>
        <w:pStyle w:val="paragraph"/>
        <w:spacing w:before="0" w:beforeAutospacing="0" w:after="0" w:afterAutospacing="0" w:line="360" w:lineRule="auto"/>
        <w:jc w:val="center"/>
        <w:textAlignment w:val="baseline"/>
        <w:rPr>
          <w:rStyle w:val="Grietas"/>
        </w:rPr>
      </w:pPr>
      <w:r>
        <w:rPr>
          <w:rStyle w:val="Grietas"/>
        </w:rPr>
        <w:t xml:space="preserve">BENDROJO UGDYMO DALYKŲ VADOVĖLIŲ TURINIO VERTINIMO </w:t>
      </w:r>
    </w:p>
    <w:p w14:paraId="4DDB0F0F" w14:textId="77777777" w:rsidR="0099317D" w:rsidRDefault="0099317D" w:rsidP="0099317D">
      <w:pPr>
        <w:pStyle w:val="paragraph"/>
        <w:spacing w:before="0" w:beforeAutospacing="0" w:after="0" w:afterAutospacing="0" w:line="360" w:lineRule="auto"/>
        <w:jc w:val="center"/>
        <w:textAlignment w:val="baseline"/>
        <w:rPr>
          <w:rStyle w:val="Grietas"/>
        </w:rPr>
      </w:pPr>
      <w:r>
        <w:rPr>
          <w:rStyle w:val="Grietas"/>
        </w:rPr>
        <w:t>LYČIAI JAUTRIU ASPEKTU PASLAUGŲ PIRKIMO</w:t>
      </w:r>
      <w:r>
        <w:br/>
      </w:r>
      <w:r>
        <w:rPr>
          <w:rStyle w:val="Grietas"/>
        </w:rPr>
        <w:t>TECHNINĖ SPECIFIKACIJA</w:t>
      </w:r>
    </w:p>
    <w:p w14:paraId="67DD992C" w14:textId="77777777" w:rsidR="0099317D" w:rsidRDefault="0099317D" w:rsidP="0099317D">
      <w:pPr>
        <w:pStyle w:val="Body2"/>
        <w:spacing w:after="0"/>
        <w:ind w:left="567"/>
        <w:jc w:val="right"/>
        <w:rPr>
          <w:rStyle w:val="normaltextrun"/>
          <w:rFonts w:eastAsiaTheme="minorEastAsia"/>
          <w:b/>
          <w:bCs/>
          <w:shd w:val="clear" w:color="auto" w:fill="FFFFFF"/>
        </w:rPr>
      </w:pPr>
    </w:p>
    <w:p w14:paraId="3B4A2E50" w14:textId="77777777" w:rsidR="0099317D" w:rsidRPr="004115D5" w:rsidRDefault="0099317D" w:rsidP="0099317D">
      <w:pPr>
        <w:pStyle w:val="Body2"/>
        <w:tabs>
          <w:tab w:val="left" w:pos="3686"/>
        </w:tabs>
        <w:spacing w:after="0"/>
        <w:jc w:val="center"/>
        <w:rPr>
          <w:color w:val="auto"/>
          <w:sz w:val="24"/>
          <w:szCs w:val="24"/>
        </w:rPr>
      </w:pPr>
      <w:r>
        <w:rPr>
          <w:rStyle w:val="normaltextrun"/>
          <w:rFonts w:eastAsiaTheme="minorEastAsia"/>
          <w:b/>
          <w:bCs/>
          <w:sz w:val="24"/>
          <w:szCs w:val="24"/>
          <w:shd w:val="clear" w:color="auto" w:fill="FFFFFF"/>
        </w:rPr>
        <w:t xml:space="preserve">I. </w:t>
      </w:r>
      <w:r w:rsidRPr="004115D5">
        <w:rPr>
          <w:rStyle w:val="normaltextrun"/>
          <w:rFonts w:eastAsiaTheme="minorEastAsia"/>
          <w:b/>
          <w:bCs/>
          <w:sz w:val="24"/>
          <w:szCs w:val="24"/>
          <w:shd w:val="clear" w:color="auto" w:fill="FFFFFF"/>
        </w:rPr>
        <w:t>BENDROSIOS NUOSTATOS</w:t>
      </w:r>
    </w:p>
    <w:p w14:paraId="27DF7A2C" w14:textId="77777777" w:rsidR="0099317D" w:rsidRDefault="0099317D" w:rsidP="0099317D">
      <w:pPr>
        <w:pStyle w:val="Body2"/>
        <w:spacing w:after="0"/>
        <w:ind w:left="567"/>
        <w:jc w:val="right"/>
        <w:rPr>
          <w:color w:val="auto"/>
          <w:sz w:val="24"/>
          <w:szCs w:val="24"/>
        </w:rPr>
      </w:pPr>
    </w:p>
    <w:p w14:paraId="435EABEC" w14:textId="77777777" w:rsidR="0099317D" w:rsidRPr="00441F67" w:rsidRDefault="0099317D" w:rsidP="0099317D">
      <w:pPr>
        <w:pStyle w:val="Body2"/>
        <w:numPr>
          <w:ilvl w:val="0"/>
          <w:numId w:val="1"/>
        </w:numPr>
        <w:tabs>
          <w:tab w:val="left" w:pos="993"/>
          <w:tab w:val="left" w:pos="1276"/>
        </w:tabs>
        <w:spacing w:after="0"/>
        <w:ind w:left="0" w:firstLine="851"/>
        <w:rPr>
          <w:rStyle w:val="normaltextrun"/>
          <w:rFonts w:eastAsia="Times New Roman" w:cs="Times New Roman"/>
          <w:color w:val="auto"/>
        </w:rPr>
      </w:pPr>
      <w:r w:rsidRPr="006B047E">
        <w:rPr>
          <w:rStyle w:val="normaltextrun"/>
          <w:color w:val="auto"/>
          <w:sz w:val="24"/>
          <w:szCs w:val="24"/>
          <w:lang w:val="lt-LT"/>
        </w:rPr>
        <w:t>Perkančioji organizacija</w:t>
      </w:r>
      <w:r>
        <w:rPr>
          <w:rStyle w:val="normaltextrun"/>
          <w:color w:val="auto"/>
          <w:sz w:val="24"/>
          <w:szCs w:val="24"/>
          <w:lang w:val="lt-LT"/>
        </w:rPr>
        <w:t xml:space="preserve"> – </w:t>
      </w:r>
      <w:r w:rsidRPr="006B047E">
        <w:rPr>
          <w:rStyle w:val="normaltextrun"/>
          <w:color w:val="auto"/>
          <w:sz w:val="24"/>
          <w:szCs w:val="24"/>
          <w:lang w:val="lt-LT"/>
        </w:rPr>
        <w:t>Nacionalinė švietimo agentūra (toliau – Perkančioji organizacija)</w:t>
      </w:r>
      <w:r>
        <w:rPr>
          <w:rStyle w:val="normaltextrun"/>
          <w:color w:val="auto"/>
          <w:sz w:val="24"/>
          <w:szCs w:val="24"/>
          <w:lang w:val="lt-LT"/>
        </w:rPr>
        <w:t xml:space="preserve">, juridinio asmens kodas </w:t>
      </w:r>
      <w:r w:rsidRPr="00441F67">
        <w:rPr>
          <w:sz w:val="24"/>
          <w:szCs w:val="24"/>
        </w:rPr>
        <w:t>305238040</w:t>
      </w:r>
      <w:r w:rsidRPr="00441F67">
        <w:rPr>
          <w:rStyle w:val="normaltextrun"/>
          <w:color w:val="auto"/>
          <w:sz w:val="24"/>
          <w:szCs w:val="24"/>
          <w:lang w:val="lt-LT"/>
        </w:rPr>
        <w:t>,</w:t>
      </w:r>
      <w:r>
        <w:rPr>
          <w:rStyle w:val="normaltextrun"/>
          <w:color w:val="auto"/>
          <w:sz w:val="24"/>
          <w:szCs w:val="24"/>
          <w:lang w:val="lt-LT"/>
        </w:rPr>
        <w:t xml:space="preserve"> adresas</w:t>
      </w:r>
      <w:r w:rsidRPr="006B047E">
        <w:rPr>
          <w:rStyle w:val="normaltextrun"/>
          <w:color w:val="auto"/>
          <w:sz w:val="24"/>
          <w:szCs w:val="24"/>
          <w:lang w:val="lt-LT"/>
        </w:rPr>
        <w:t xml:space="preserve"> K. Kalinausko g. 7, LT-03107 Vilnius.  </w:t>
      </w:r>
    </w:p>
    <w:p w14:paraId="21F65095" w14:textId="77777777" w:rsidR="0099317D" w:rsidRDefault="0099317D" w:rsidP="0099317D">
      <w:pPr>
        <w:pStyle w:val="paragraph"/>
        <w:numPr>
          <w:ilvl w:val="0"/>
          <w:numId w:val="1"/>
        </w:numPr>
        <w:tabs>
          <w:tab w:val="left" w:pos="993"/>
          <w:tab w:val="left" w:pos="1276"/>
          <w:tab w:val="left" w:pos="1701"/>
        </w:tabs>
        <w:spacing w:before="0" w:beforeAutospacing="0" w:after="0" w:afterAutospacing="0"/>
        <w:ind w:left="0" w:firstLine="851"/>
        <w:jc w:val="both"/>
        <w:textAlignment w:val="baseline"/>
      </w:pPr>
      <w:r w:rsidRPr="006B047E">
        <w:rPr>
          <w:rStyle w:val="normaltextrun"/>
        </w:rPr>
        <w:t>Paslaugų aktualumas.</w:t>
      </w:r>
      <w:r>
        <w:rPr>
          <w:rStyle w:val="normaltextrun"/>
        </w:rPr>
        <w:t xml:space="preserve"> </w:t>
      </w:r>
      <w:r>
        <w:t>Lietuvos Respublikos švietimo, mokslo ir sporto ministerijos Moterų ir vyrų lygių galimybių 2026–2028 metų veiksmų plane numatyta įvertinti bendrojo ugdymo vadovėlių turinį lyčiai jautriu aspektu. Šiai priemonei įgyvendinti Nacionalinei švietimo agentūrai pavesta organizuoti bendrojo ugdymo vadovėlių turinio vertinimą lyčiai jautriu aspektu.</w:t>
      </w:r>
    </w:p>
    <w:p w14:paraId="017E216D" w14:textId="1F41B189" w:rsidR="0099317D" w:rsidRDefault="3165163C" w:rsidP="44A952F3">
      <w:pPr>
        <w:pStyle w:val="paragraph"/>
        <w:numPr>
          <w:ilvl w:val="0"/>
          <w:numId w:val="1"/>
        </w:numPr>
        <w:tabs>
          <w:tab w:val="left" w:pos="993"/>
          <w:tab w:val="left" w:pos="1276"/>
          <w:tab w:val="left" w:pos="1701"/>
        </w:tabs>
        <w:spacing w:before="0" w:beforeAutospacing="0" w:after="0" w:afterAutospacing="0"/>
        <w:ind w:left="0" w:firstLine="851"/>
        <w:jc w:val="both"/>
        <w:textAlignment w:val="baseline"/>
      </w:pPr>
      <w:r w:rsidRPr="006B047E">
        <w:rPr>
          <w:rStyle w:val="normaltextrun"/>
        </w:rPr>
        <w:t xml:space="preserve">Pirkimo objektas </w:t>
      </w:r>
      <w:r w:rsidRPr="63914C67">
        <w:rPr>
          <w:rStyle w:val="normaltextrun"/>
        </w:rPr>
        <w:t>–</w:t>
      </w:r>
      <w:r>
        <w:t xml:space="preserve"> </w:t>
      </w:r>
      <w:r w:rsidR="7BC6BD83">
        <w:t>Švietimo portalo informacinės sistemos (</w:t>
      </w:r>
      <w:r w:rsidR="6E1129AC">
        <w:t xml:space="preserve">toliau – </w:t>
      </w:r>
      <w:r>
        <w:t>Švietimo portal</w:t>
      </w:r>
      <w:r w:rsidR="7B5F8D81">
        <w:t>as)</w:t>
      </w:r>
      <w:r>
        <w:t xml:space="preserve"> Vadovėlių duomenų bazėje</w:t>
      </w:r>
      <w:r w:rsidR="0099317D" w:rsidRPr="63914C67">
        <w:rPr>
          <w:rStyle w:val="Puslapioinaosnuoroda"/>
        </w:rPr>
        <w:footnoteReference w:id="1"/>
      </w:r>
      <w:r>
        <w:t xml:space="preserve"> esančių</w:t>
      </w:r>
      <w:r w:rsidR="56AB2E24">
        <w:t xml:space="preserve">, </w:t>
      </w:r>
      <w:r w:rsidR="420B82A5">
        <w:t>nuo</w:t>
      </w:r>
      <w:r w:rsidR="21FD9D42" w:rsidRPr="64E75872">
        <w:t xml:space="preserve"> 2023 m. </w:t>
      </w:r>
      <w:r w:rsidR="7B3B4552" w:rsidRPr="64E75872">
        <w:t xml:space="preserve">Lietuvoje išleistų </w:t>
      </w:r>
      <w:r w:rsidR="21FD9D42" w:rsidRPr="64E75872">
        <w:t>bendrojo ugdymo dalykų vadovėlių</w:t>
      </w:r>
      <w:r>
        <w:t xml:space="preserve"> </w:t>
      </w:r>
      <w:r w:rsidR="5CAB8084">
        <w:t>lietuvių kalba</w:t>
      </w:r>
      <w:r>
        <w:t xml:space="preserve"> (toliau </w:t>
      </w:r>
      <w:r w:rsidRPr="64E75872">
        <w:rPr>
          <w:rFonts w:eastAsia="Calibri"/>
          <w:lang w:eastAsia="ar-SA"/>
        </w:rPr>
        <w:t xml:space="preserve">– </w:t>
      </w:r>
      <w:r w:rsidR="49C48BDA" w:rsidRPr="64E75872">
        <w:rPr>
          <w:rFonts w:eastAsia="Calibri"/>
          <w:lang w:eastAsia="ar-SA"/>
        </w:rPr>
        <w:t>v</w:t>
      </w:r>
      <w:r>
        <w:t>adovėliai) turinio vertinimo lyčiai jautriu aspektu paslaugos (toliau – Paslaugos). Paslaugų teikėjas (toliau – Tiekėjas) turi atlikti techninėje specifikacijoje nurodytų bendrojo ugdymo dalykų vadovėlių turinio vertinimą pagal nustatytus vertinimo kriterijus, įvertinti lyčių lygybės, nediskriminavimo ir lyčiai jautraus turinio aspektus, parengti kiekvieno vadovėlio vertinimo išvadas ir apibendrintas rekomendacijas vadovėlių autoriams bei leidėjams dėl vadovėlių turinio tobulinimo.</w:t>
      </w:r>
    </w:p>
    <w:p w14:paraId="5ED4F60A" w14:textId="77777777" w:rsidR="0099317D" w:rsidRPr="00D32CF3" w:rsidRDefault="0099317D" w:rsidP="0099317D">
      <w:pPr>
        <w:pStyle w:val="paragraph"/>
        <w:numPr>
          <w:ilvl w:val="0"/>
          <w:numId w:val="1"/>
        </w:numPr>
        <w:tabs>
          <w:tab w:val="left" w:pos="993"/>
          <w:tab w:val="left" w:pos="1134"/>
          <w:tab w:val="left" w:pos="1276"/>
        </w:tabs>
        <w:spacing w:before="0" w:beforeAutospacing="0" w:after="0" w:afterAutospacing="0"/>
        <w:ind w:left="0" w:firstLine="851"/>
        <w:jc w:val="both"/>
        <w:textAlignment w:val="baseline"/>
      </w:pPr>
      <w:r>
        <w:t>Pirkimo objektas skaidomas į atskiras pirkimo dalis pagal bendrojo ugdymo dalykų grupes</w:t>
      </w:r>
      <w:r w:rsidRPr="00D32CF3">
        <w:rPr>
          <w:rFonts w:eastAsia="SimSun"/>
        </w:rPr>
        <w:t>:</w:t>
      </w:r>
    </w:p>
    <w:p w14:paraId="2AEFB441" w14:textId="42F62290" w:rsidR="0099317D" w:rsidRPr="008D0F94" w:rsidRDefault="3165163C" w:rsidP="505E24BF">
      <w:pPr>
        <w:pStyle w:val="paragraph"/>
        <w:numPr>
          <w:ilvl w:val="1"/>
          <w:numId w:val="1"/>
        </w:numPr>
        <w:spacing w:before="0" w:beforeAutospacing="0" w:after="0" w:afterAutospacing="0"/>
        <w:ind w:left="0" w:firstLine="851"/>
        <w:contextualSpacing/>
        <w:mirrorIndents/>
        <w:jc w:val="both"/>
        <w:textAlignment w:val="baseline"/>
      </w:pPr>
      <w:r w:rsidRPr="63914C67">
        <w:rPr>
          <w:b/>
          <w:bCs/>
          <w:shd w:val="clear" w:color="auto" w:fill="FFFFFF"/>
        </w:rPr>
        <w:t xml:space="preserve">I pirkimo dalis. </w:t>
      </w:r>
      <w:r w:rsidRPr="008D0F94">
        <w:rPr>
          <w:color w:val="000000"/>
          <w:kern w:val="2"/>
        </w:rPr>
        <w:t>Tiekėjas įsipareigoja Sutartyje nustatytomis sąlygomis suteikti P</w:t>
      </w:r>
      <w:r>
        <w:rPr>
          <w:color w:val="000000"/>
          <w:kern w:val="2"/>
        </w:rPr>
        <w:t>e</w:t>
      </w:r>
      <w:r w:rsidRPr="008D0F94">
        <w:rPr>
          <w:color w:val="000000"/>
          <w:kern w:val="2"/>
        </w:rPr>
        <w:t>rk</w:t>
      </w:r>
      <w:r>
        <w:rPr>
          <w:color w:val="000000"/>
          <w:kern w:val="2"/>
        </w:rPr>
        <w:t>ančiajai organizacijai</w:t>
      </w:r>
      <w:r w:rsidRPr="008D0F94">
        <w:rPr>
          <w:color w:val="000000"/>
          <w:kern w:val="2"/>
        </w:rPr>
        <w:t xml:space="preserve"> </w:t>
      </w:r>
      <w:r>
        <w:rPr>
          <w:color w:val="000000"/>
          <w:kern w:val="2"/>
        </w:rPr>
        <w:t>P</w:t>
      </w:r>
      <w:r w:rsidRPr="008D0F94">
        <w:rPr>
          <w:color w:val="000000"/>
          <w:kern w:val="2"/>
        </w:rPr>
        <w:t xml:space="preserve">aslaugas – atlikti </w:t>
      </w:r>
      <w:r>
        <w:rPr>
          <w:color w:val="000000"/>
          <w:shd w:val="clear" w:color="auto" w:fill="FFFFFF"/>
        </w:rPr>
        <w:t>kalbinio ugdymo (lietuvių kalbos ir literatūros)</w:t>
      </w:r>
      <w:r w:rsidRPr="00A824A3">
        <w:rPr>
          <w:color w:val="000000"/>
          <w:shd w:val="clear" w:color="auto" w:fill="FFFFFF"/>
        </w:rPr>
        <w:t xml:space="preserve"> vadovėlių</w:t>
      </w:r>
      <w:r w:rsidRPr="00A824A3">
        <w:t xml:space="preserve"> </w:t>
      </w:r>
      <w:r w:rsidRPr="00594942">
        <w:rPr>
          <w:color w:val="000000"/>
          <w:kern w:val="2"/>
        </w:rPr>
        <w:t>(</w:t>
      </w:r>
      <w:r>
        <w:rPr>
          <w:color w:val="000000"/>
          <w:kern w:val="2"/>
        </w:rPr>
        <w:t>40</w:t>
      </w:r>
      <w:r w:rsidRPr="00594942">
        <w:rPr>
          <w:color w:val="000000"/>
          <w:kern w:val="2"/>
        </w:rPr>
        <w:t xml:space="preserve"> vadovėli</w:t>
      </w:r>
      <w:r>
        <w:rPr>
          <w:color w:val="000000"/>
          <w:kern w:val="2"/>
        </w:rPr>
        <w:t>ų</w:t>
      </w:r>
      <w:r w:rsidRPr="00594942">
        <w:rPr>
          <w:color w:val="000000"/>
          <w:kern w:val="2"/>
        </w:rPr>
        <w:t xml:space="preserve">, </w:t>
      </w:r>
      <w:r w:rsidR="00665BF9">
        <w:rPr>
          <w:color w:val="000000"/>
          <w:kern w:val="2"/>
        </w:rPr>
        <w:t xml:space="preserve">su dalimis </w:t>
      </w:r>
      <w:r w:rsidRPr="00594942">
        <w:rPr>
          <w:color w:val="000000"/>
          <w:kern w:val="2"/>
        </w:rPr>
        <w:t>8</w:t>
      </w:r>
      <w:r>
        <w:rPr>
          <w:color w:val="000000"/>
          <w:kern w:val="2"/>
        </w:rPr>
        <w:t>4</w:t>
      </w:r>
      <w:r w:rsidRPr="00594942">
        <w:rPr>
          <w:color w:val="000000"/>
          <w:kern w:val="2"/>
        </w:rPr>
        <w:t xml:space="preserve"> </w:t>
      </w:r>
      <w:r w:rsidR="00665BF9">
        <w:rPr>
          <w:color w:val="000000"/>
          <w:kern w:val="2"/>
        </w:rPr>
        <w:t>vadovėliai</w:t>
      </w:r>
      <w:r w:rsidRPr="00594942">
        <w:rPr>
          <w:color w:val="000000"/>
          <w:kern w:val="2"/>
        </w:rPr>
        <w:t>)</w:t>
      </w:r>
      <w:r w:rsidRPr="008D0F94">
        <w:rPr>
          <w:color w:val="000000"/>
          <w:kern w:val="2"/>
        </w:rPr>
        <w:t xml:space="preserve"> turinio vertinimą pagal techninėje specifikacijoje nustatytus kriterijus.</w:t>
      </w:r>
    </w:p>
    <w:p w14:paraId="48E2DFA7" w14:textId="5D18404E" w:rsidR="0099317D" w:rsidRPr="008D0F94" w:rsidRDefault="3165163C" w:rsidP="505E24BF">
      <w:pPr>
        <w:pStyle w:val="paragraph"/>
        <w:numPr>
          <w:ilvl w:val="1"/>
          <w:numId w:val="1"/>
        </w:numPr>
        <w:spacing w:before="0" w:beforeAutospacing="0" w:after="0" w:afterAutospacing="0"/>
        <w:ind w:left="0" w:firstLine="851"/>
        <w:contextualSpacing/>
        <w:mirrorIndents/>
        <w:jc w:val="both"/>
        <w:textAlignment w:val="baseline"/>
      </w:pPr>
      <w:r w:rsidRPr="63914C67">
        <w:rPr>
          <w:b/>
          <w:bCs/>
          <w:shd w:val="clear" w:color="auto" w:fill="FFFFFF"/>
        </w:rPr>
        <w:t xml:space="preserve">II pirkimo dalis. </w:t>
      </w:r>
      <w:r w:rsidRPr="008D0F94">
        <w:rPr>
          <w:color w:val="000000"/>
          <w:kern w:val="2"/>
        </w:rPr>
        <w:t>Tiekėjas įsipareigoja Sutartyje nustatytomis sąlygomis suteikti P</w:t>
      </w:r>
      <w:r>
        <w:rPr>
          <w:color w:val="000000"/>
          <w:kern w:val="2"/>
        </w:rPr>
        <w:t>e</w:t>
      </w:r>
      <w:r w:rsidRPr="008D0F94">
        <w:rPr>
          <w:color w:val="000000"/>
          <w:kern w:val="2"/>
        </w:rPr>
        <w:t>rk</w:t>
      </w:r>
      <w:r>
        <w:rPr>
          <w:color w:val="000000"/>
          <w:kern w:val="2"/>
        </w:rPr>
        <w:t>ančiajai organizacijai</w:t>
      </w:r>
      <w:r w:rsidRPr="008D0F94">
        <w:rPr>
          <w:color w:val="000000"/>
          <w:kern w:val="2"/>
        </w:rPr>
        <w:t xml:space="preserve"> </w:t>
      </w:r>
      <w:r>
        <w:rPr>
          <w:color w:val="000000"/>
          <w:kern w:val="2"/>
        </w:rPr>
        <w:t>P</w:t>
      </w:r>
      <w:r w:rsidRPr="008D0F94">
        <w:rPr>
          <w:color w:val="000000"/>
          <w:kern w:val="2"/>
        </w:rPr>
        <w:t xml:space="preserve">aslaugas – atlikti </w:t>
      </w:r>
      <w:r w:rsidR="00665BF9">
        <w:t>meninio,</w:t>
      </w:r>
      <w:r w:rsidR="00665BF9" w:rsidRPr="00D04548">
        <w:t xml:space="preserve"> </w:t>
      </w:r>
      <w:r w:rsidRPr="00D04548">
        <w:t>dorinio</w:t>
      </w:r>
      <w:r>
        <w:t xml:space="preserve"> </w:t>
      </w:r>
      <w:r w:rsidR="00665BF9">
        <w:t xml:space="preserve">ir </w:t>
      </w:r>
      <w:r>
        <w:t>v</w:t>
      </w:r>
      <w:r w:rsidRPr="00D04548">
        <w:t>isuomeninio ugdymo (</w:t>
      </w:r>
      <w:r w:rsidR="00665BF9">
        <w:t xml:space="preserve">muzikos , </w:t>
      </w:r>
      <w:r w:rsidRPr="00932F66">
        <w:rPr>
          <w:color w:val="000000"/>
          <w:shd w:val="clear" w:color="auto" w:fill="FFFFFF"/>
        </w:rPr>
        <w:t>etikos</w:t>
      </w:r>
      <w:r>
        <w:rPr>
          <w:color w:val="000000"/>
          <w:shd w:val="clear" w:color="auto" w:fill="FFFFFF"/>
        </w:rPr>
        <w:t xml:space="preserve">, </w:t>
      </w:r>
      <w:r w:rsidRPr="00932F66">
        <w:rPr>
          <w:color w:val="000000"/>
          <w:shd w:val="clear" w:color="auto" w:fill="FFFFFF"/>
        </w:rPr>
        <w:t>istorijos, geografijos, pilietiškumo pagrindų, ekonomikos ir verslumo, nacionalini</w:t>
      </w:r>
      <w:r>
        <w:rPr>
          <w:color w:val="000000"/>
          <w:shd w:val="clear" w:color="auto" w:fill="FFFFFF"/>
        </w:rPr>
        <w:t>o</w:t>
      </w:r>
      <w:r w:rsidRPr="00932F66">
        <w:rPr>
          <w:color w:val="000000"/>
          <w:shd w:val="clear" w:color="auto" w:fill="FFFFFF"/>
        </w:rPr>
        <w:t xml:space="preserve"> saugum</w:t>
      </w:r>
      <w:r>
        <w:rPr>
          <w:color w:val="000000"/>
          <w:shd w:val="clear" w:color="auto" w:fill="FFFFFF"/>
        </w:rPr>
        <w:t>o</w:t>
      </w:r>
      <w:r w:rsidRPr="00932F66">
        <w:rPr>
          <w:color w:val="000000"/>
          <w:shd w:val="clear" w:color="auto" w:fill="FFFFFF"/>
        </w:rPr>
        <w:t xml:space="preserve"> ir krašto gynybos, visuomeninio ugdymo)</w:t>
      </w:r>
      <w:r w:rsidRPr="00D04548">
        <w:t xml:space="preserve"> vadovėlių</w:t>
      </w:r>
      <w:r>
        <w:t xml:space="preserve"> </w:t>
      </w:r>
      <w:r w:rsidRPr="00412AAA">
        <w:rPr>
          <w:color w:val="000000"/>
          <w:kern w:val="2"/>
        </w:rPr>
        <w:t>(4</w:t>
      </w:r>
      <w:r w:rsidR="00665BF9">
        <w:rPr>
          <w:color w:val="000000"/>
          <w:kern w:val="2"/>
        </w:rPr>
        <w:t>6</w:t>
      </w:r>
      <w:r w:rsidRPr="00412AAA">
        <w:rPr>
          <w:color w:val="000000"/>
          <w:kern w:val="2"/>
        </w:rPr>
        <w:t xml:space="preserve"> vadovėli</w:t>
      </w:r>
      <w:r w:rsidR="00665BF9">
        <w:rPr>
          <w:color w:val="000000"/>
          <w:kern w:val="2"/>
        </w:rPr>
        <w:t>ai</w:t>
      </w:r>
      <w:r w:rsidRPr="00412AAA">
        <w:rPr>
          <w:color w:val="000000"/>
          <w:kern w:val="2"/>
        </w:rPr>
        <w:t xml:space="preserve">, </w:t>
      </w:r>
      <w:r w:rsidR="00665BF9">
        <w:rPr>
          <w:color w:val="000000"/>
          <w:kern w:val="2"/>
        </w:rPr>
        <w:t xml:space="preserve">su dalimis </w:t>
      </w:r>
      <w:r w:rsidRPr="00412AAA">
        <w:rPr>
          <w:color w:val="000000"/>
          <w:kern w:val="2"/>
        </w:rPr>
        <w:t>6</w:t>
      </w:r>
      <w:r w:rsidR="00665BF9">
        <w:rPr>
          <w:color w:val="000000"/>
          <w:kern w:val="2"/>
        </w:rPr>
        <w:t>8</w:t>
      </w:r>
      <w:r w:rsidRPr="00412AAA">
        <w:rPr>
          <w:color w:val="000000"/>
          <w:kern w:val="2"/>
        </w:rPr>
        <w:t xml:space="preserve"> </w:t>
      </w:r>
      <w:r w:rsidR="00665BF9">
        <w:rPr>
          <w:color w:val="000000"/>
          <w:kern w:val="2"/>
        </w:rPr>
        <w:t>vadovėliai</w:t>
      </w:r>
      <w:r w:rsidRPr="00412AAA">
        <w:rPr>
          <w:color w:val="000000"/>
          <w:kern w:val="2"/>
        </w:rPr>
        <w:t>)</w:t>
      </w:r>
      <w:r w:rsidRPr="008D0F94">
        <w:rPr>
          <w:color w:val="000000"/>
          <w:kern w:val="2"/>
        </w:rPr>
        <w:t xml:space="preserve"> turinio vertinimą pagal techninėje specifikacijoje nustatytus kriterijus.</w:t>
      </w:r>
    </w:p>
    <w:p w14:paraId="42AAF2CB" w14:textId="2A9EFBC6" w:rsidR="0099317D" w:rsidRPr="008D0F94" w:rsidRDefault="3165163C" w:rsidP="505E24BF">
      <w:pPr>
        <w:pStyle w:val="paragraph"/>
        <w:numPr>
          <w:ilvl w:val="1"/>
          <w:numId w:val="1"/>
        </w:numPr>
        <w:tabs>
          <w:tab w:val="left" w:pos="1276"/>
        </w:tabs>
        <w:spacing w:before="0" w:beforeAutospacing="0" w:after="0" w:afterAutospacing="0"/>
        <w:ind w:left="0" w:firstLine="851"/>
        <w:jc w:val="both"/>
        <w:textAlignment w:val="baseline"/>
      </w:pPr>
      <w:r w:rsidRPr="63914C67">
        <w:rPr>
          <w:b/>
          <w:bCs/>
          <w:shd w:val="clear" w:color="auto" w:fill="FFFFFF"/>
        </w:rPr>
        <w:t xml:space="preserve">III pirkimo dalis. </w:t>
      </w:r>
      <w:r w:rsidRPr="008D0F94">
        <w:rPr>
          <w:color w:val="000000"/>
          <w:kern w:val="2"/>
        </w:rPr>
        <w:t>Tiekėjas įsipareigoja Sutartyje nustatytomis sąlygomis suteikti P</w:t>
      </w:r>
      <w:r>
        <w:rPr>
          <w:color w:val="000000"/>
          <w:kern w:val="2"/>
        </w:rPr>
        <w:t>e</w:t>
      </w:r>
      <w:r w:rsidRPr="008D0F94">
        <w:rPr>
          <w:color w:val="000000"/>
          <w:kern w:val="2"/>
        </w:rPr>
        <w:t>rk</w:t>
      </w:r>
      <w:r>
        <w:rPr>
          <w:color w:val="000000"/>
          <w:kern w:val="2"/>
        </w:rPr>
        <w:t>ančiajai organizacijai</w:t>
      </w:r>
      <w:r w:rsidRPr="008D0F94">
        <w:rPr>
          <w:color w:val="000000"/>
          <w:kern w:val="2"/>
        </w:rPr>
        <w:t xml:space="preserve"> </w:t>
      </w:r>
      <w:r>
        <w:rPr>
          <w:color w:val="000000"/>
          <w:kern w:val="2"/>
        </w:rPr>
        <w:t>P</w:t>
      </w:r>
      <w:r w:rsidRPr="008D0F94">
        <w:rPr>
          <w:color w:val="000000"/>
          <w:kern w:val="2"/>
        </w:rPr>
        <w:t>aslaugas –</w:t>
      </w:r>
      <w:r>
        <w:rPr>
          <w:color w:val="000000"/>
          <w:kern w:val="2"/>
        </w:rPr>
        <w:t xml:space="preserve"> atlikti </w:t>
      </w:r>
      <w:r>
        <w:rPr>
          <w:sz w:val="23"/>
          <w:szCs w:val="23"/>
          <w:shd w:val="clear" w:color="auto" w:fill="FFFFFF"/>
        </w:rPr>
        <w:t>m</w:t>
      </w:r>
      <w:r w:rsidRPr="00932F66">
        <w:rPr>
          <w:sz w:val="23"/>
          <w:szCs w:val="23"/>
          <w:shd w:val="clear" w:color="auto" w:fill="FFFFFF"/>
        </w:rPr>
        <w:t>atematinio, gamtamokslinio ir technologinio bei fizinio ir sveikatos ugdymo</w:t>
      </w:r>
      <w:r w:rsidRPr="00D04548">
        <w:t xml:space="preserve"> </w:t>
      </w:r>
      <w:r>
        <w:t>(</w:t>
      </w:r>
      <w:r w:rsidRPr="00932F66">
        <w:rPr>
          <w:color w:val="000000"/>
          <w:shd w:val="clear" w:color="auto" w:fill="FFFFFF"/>
        </w:rPr>
        <w:t>biologijos, chemijos, fizikos, gamtos mokslų, gamtos mokslų ir visuomeninio ugdymo, informatikos, fizinio ugdymo</w:t>
      </w:r>
      <w:r w:rsidRPr="00932F66">
        <w:rPr>
          <w:b/>
          <w:bCs/>
          <w:color w:val="000000"/>
          <w:shd w:val="clear" w:color="auto" w:fill="FFFFFF"/>
        </w:rPr>
        <w:t>,</w:t>
      </w:r>
      <w:r>
        <w:rPr>
          <w:color w:val="000000"/>
          <w:shd w:val="clear" w:color="auto" w:fill="FFFFFF"/>
        </w:rPr>
        <w:t xml:space="preserve"> </w:t>
      </w:r>
      <w:r>
        <w:t>astronomijos ir 2026 m. išleistų matematikos</w:t>
      </w:r>
      <w:r w:rsidRPr="00932F66">
        <w:rPr>
          <w:color w:val="000000"/>
          <w:shd w:val="clear" w:color="auto" w:fill="FFFFFF"/>
        </w:rPr>
        <w:t xml:space="preserve">) </w:t>
      </w:r>
      <w:r w:rsidRPr="00D04548">
        <w:t>vadovėlių</w:t>
      </w:r>
      <w:r>
        <w:t xml:space="preserve"> </w:t>
      </w:r>
      <w:r w:rsidRPr="008D10AF">
        <w:rPr>
          <w:color w:val="000000"/>
          <w:kern w:val="2"/>
        </w:rPr>
        <w:t>(</w:t>
      </w:r>
      <w:r w:rsidR="00665BF9" w:rsidRPr="00665BF9">
        <w:rPr>
          <w:color w:val="000000" w:themeColor="text1"/>
        </w:rPr>
        <w:t>53</w:t>
      </w:r>
      <w:r w:rsidRPr="00665BF9">
        <w:rPr>
          <w:color w:val="000000" w:themeColor="text1"/>
        </w:rPr>
        <w:t xml:space="preserve"> vadovėliai, </w:t>
      </w:r>
      <w:r w:rsidR="00665BF9" w:rsidRPr="00665BF9">
        <w:rPr>
          <w:color w:val="000000" w:themeColor="text1"/>
        </w:rPr>
        <w:t>su dalimis 84</w:t>
      </w:r>
      <w:r w:rsidR="00665BF9">
        <w:rPr>
          <w:color w:val="000000" w:themeColor="text1"/>
        </w:rPr>
        <w:t xml:space="preserve"> vadovėliai</w:t>
      </w:r>
      <w:r w:rsidRPr="3F696073">
        <w:rPr>
          <w:color w:val="000000" w:themeColor="text1"/>
        </w:rPr>
        <w:t>) turinio vertinimą pagal techninėje specifikacijoje nustatytus kriterijus.</w:t>
      </w:r>
    </w:p>
    <w:p w14:paraId="33312984" w14:textId="77777777" w:rsidR="0099317D" w:rsidRPr="00D32CF3" w:rsidRDefault="0099317D" w:rsidP="0099317D">
      <w:pPr>
        <w:pStyle w:val="paragraph"/>
        <w:tabs>
          <w:tab w:val="left" w:pos="1276"/>
        </w:tabs>
        <w:spacing w:before="0" w:beforeAutospacing="0" w:after="0" w:afterAutospacing="0"/>
        <w:jc w:val="both"/>
        <w:textAlignment w:val="baseline"/>
      </w:pPr>
    </w:p>
    <w:p w14:paraId="001289A5" w14:textId="77777777" w:rsidR="0099317D" w:rsidRDefault="0099317D" w:rsidP="0099317D">
      <w:pPr>
        <w:pStyle w:val="paragraph"/>
        <w:tabs>
          <w:tab w:val="left" w:pos="993"/>
          <w:tab w:val="left" w:pos="1418"/>
          <w:tab w:val="left" w:pos="1701"/>
        </w:tabs>
        <w:spacing w:before="0" w:beforeAutospacing="0" w:after="0" w:afterAutospacing="0"/>
        <w:ind w:firstLine="851"/>
        <w:jc w:val="both"/>
        <w:textAlignment w:val="baseline"/>
        <w:rPr>
          <w:rStyle w:val="normaltextrun"/>
          <w:rFonts w:eastAsiaTheme="minorEastAsia"/>
          <w:b/>
          <w:bCs/>
          <w:shd w:val="clear" w:color="auto" w:fill="FFFFFF"/>
        </w:rPr>
      </w:pPr>
      <w:r w:rsidRPr="006B047E">
        <w:rPr>
          <w:rStyle w:val="normaltextrun"/>
        </w:rPr>
        <w:t xml:space="preserve"> </w:t>
      </w:r>
    </w:p>
    <w:p w14:paraId="62372680" w14:textId="77777777" w:rsidR="0099317D" w:rsidRDefault="0099317D" w:rsidP="0099317D">
      <w:pPr>
        <w:pStyle w:val="paragraph"/>
        <w:tabs>
          <w:tab w:val="left" w:pos="993"/>
        </w:tabs>
        <w:spacing w:before="0" w:beforeAutospacing="0" w:after="0" w:afterAutospacing="0"/>
        <w:jc w:val="center"/>
        <w:textAlignment w:val="baseline"/>
        <w:rPr>
          <w:b/>
        </w:rPr>
      </w:pPr>
      <w:r w:rsidRPr="006A253C">
        <w:rPr>
          <w:b/>
        </w:rPr>
        <w:t>II. BENDRIEJI REIKALAVIMAI PASLAUGOMS</w:t>
      </w:r>
      <w:r>
        <w:rPr>
          <w:b/>
        </w:rPr>
        <w:t xml:space="preserve"> ATLIKTI</w:t>
      </w:r>
    </w:p>
    <w:p w14:paraId="78CCF91B" w14:textId="77777777" w:rsidR="0099317D" w:rsidRDefault="0099317D" w:rsidP="0099317D">
      <w:pPr>
        <w:pStyle w:val="paragraph"/>
        <w:tabs>
          <w:tab w:val="left" w:pos="993"/>
        </w:tabs>
        <w:spacing w:before="0" w:beforeAutospacing="0" w:after="0" w:afterAutospacing="0"/>
        <w:ind w:firstLine="709"/>
        <w:jc w:val="both"/>
        <w:textAlignment w:val="baseline"/>
        <w:rPr>
          <w:b/>
        </w:rPr>
      </w:pPr>
    </w:p>
    <w:p w14:paraId="6A7D6AE8" w14:textId="77777777" w:rsidR="0099317D" w:rsidRPr="0099317D" w:rsidRDefault="0099317D" w:rsidP="0099317D">
      <w:pPr>
        <w:pStyle w:val="Sraopastraipa"/>
        <w:numPr>
          <w:ilvl w:val="0"/>
          <w:numId w:val="1"/>
        </w:numPr>
        <w:tabs>
          <w:tab w:val="left" w:pos="568"/>
          <w:tab w:val="left" w:pos="1134"/>
        </w:tabs>
        <w:spacing w:after="0" w:line="240" w:lineRule="auto"/>
        <w:ind w:left="0" w:firstLine="851"/>
        <w:jc w:val="both"/>
        <w:rPr>
          <w:rStyle w:val="normaltextrun"/>
          <w:rFonts w:ascii="Times New Roman" w:hAnsi="Times New Roman" w:cs="Times New Roman"/>
          <w:color w:val="4472C4" w:themeColor="accent1"/>
          <w:sz w:val="24"/>
          <w:szCs w:val="24"/>
          <w:lang w:val="lt-LT"/>
        </w:rPr>
      </w:pPr>
      <w:r w:rsidRPr="00C146CC">
        <w:rPr>
          <w:rFonts w:ascii="Times New Roman" w:hAnsi="Times New Roman" w:cs="Times New Roman"/>
          <w:sz w:val="24"/>
          <w:szCs w:val="24"/>
        </w:rPr>
        <w:t xml:space="preserve">Per 5 </w:t>
      </w:r>
      <w:r w:rsidRPr="0099317D">
        <w:rPr>
          <w:rFonts w:ascii="Times New Roman" w:hAnsi="Times New Roman" w:cs="Times New Roman"/>
          <w:sz w:val="24"/>
          <w:szCs w:val="24"/>
          <w:lang w:val="lt-LT"/>
        </w:rPr>
        <w:t>darbo dienas nuo Sutarties pasirašymo Tiekėjas turi susitikti su Perkančiosios organizacijos atstovais, aptarti ir suderinti Paslaugų teikimo bei bendradarbiavimo eigą.</w:t>
      </w:r>
    </w:p>
    <w:p w14:paraId="687B27E9" w14:textId="36449E20" w:rsidR="0099317D" w:rsidRPr="0099317D" w:rsidRDefault="0099317D" w:rsidP="0099317D">
      <w:pPr>
        <w:pStyle w:val="Sraopastraipa"/>
        <w:numPr>
          <w:ilvl w:val="0"/>
          <w:numId w:val="1"/>
        </w:numPr>
        <w:tabs>
          <w:tab w:val="left" w:pos="568"/>
          <w:tab w:val="left" w:pos="1134"/>
        </w:tabs>
        <w:spacing w:after="0" w:line="240" w:lineRule="auto"/>
        <w:ind w:left="0" w:firstLine="851"/>
        <w:jc w:val="both"/>
        <w:rPr>
          <w:rFonts w:ascii="Times New Roman" w:hAnsi="Times New Roman" w:cs="Times New Roman"/>
          <w:color w:val="4472C4" w:themeColor="accent1"/>
          <w:sz w:val="24"/>
          <w:szCs w:val="24"/>
          <w:lang w:val="lt-LT"/>
        </w:rPr>
      </w:pPr>
      <w:r w:rsidRPr="0099317D">
        <w:rPr>
          <w:rStyle w:val="normaltextrun"/>
          <w:rFonts w:ascii="Times New Roman" w:hAnsi="Times New Roman" w:cs="Times New Roman"/>
          <w:color w:val="000000"/>
          <w:sz w:val="24"/>
          <w:szCs w:val="24"/>
          <w:shd w:val="clear" w:color="auto" w:fill="FFFFFF"/>
          <w:lang w:val="lt-LT"/>
        </w:rPr>
        <w:t>Tiekėjas ne vėliau kaip per 14 (keturiolika) darbo dienų nuo Sutarties įsigaliojimo dienos parengia ir pateikia Perkančiajai organizacijai suderin</w:t>
      </w:r>
      <w:r w:rsidR="38945C99" w:rsidRPr="0099317D">
        <w:rPr>
          <w:rStyle w:val="normaltextrun"/>
          <w:rFonts w:ascii="Times New Roman" w:hAnsi="Times New Roman" w:cs="Times New Roman"/>
          <w:color w:val="000000"/>
          <w:sz w:val="24"/>
          <w:szCs w:val="24"/>
          <w:shd w:val="clear" w:color="auto" w:fill="FFFFFF"/>
          <w:lang w:val="lt-LT"/>
        </w:rPr>
        <w:t>ti</w:t>
      </w:r>
      <w:r w:rsidRPr="0099317D">
        <w:rPr>
          <w:rStyle w:val="normaltextrun"/>
          <w:rFonts w:ascii="Times New Roman" w:hAnsi="Times New Roman" w:cs="Times New Roman"/>
          <w:color w:val="000000"/>
          <w:sz w:val="24"/>
          <w:szCs w:val="24"/>
          <w:shd w:val="clear" w:color="auto" w:fill="FFFFFF"/>
          <w:lang w:val="lt-LT"/>
        </w:rPr>
        <w:t xml:space="preserve"> Paslaugų teikimo grafiką (toliau – grafikas). Grafikas laikomas patvirtintu, kai jį raštu suderina Perkančioji organizacija.</w:t>
      </w:r>
      <w:r w:rsidRPr="0099317D">
        <w:rPr>
          <w:rStyle w:val="eop"/>
          <w:rFonts w:ascii="Times New Roman" w:hAnsi="Times New Roman" w:cs="Times New Roman"/>
          <w:color w:val="000000"/>
          <w:sz w:val="24"/>
          <w:szCs w:val="24"/>
          <w:bdr w:val="none" w:sz="0" w:space="0" w:color="auto" w:frame="1"/>
          <w:shd w:val="clear" w:color="auto" w:fill="C6C6C6"/>
          <w:lang w:val="lt-LT"/>
        </w:rPr>
        <w:t> </w:t>
      </w:r>
    </w:p>
    <w:p w14:paraId="57B7097C" w14:textId="4C7427EB" w:rsidR="0099317D" w:rsidRPr="0099317D" w:rsidRDefault="3165163C" w:rsidP="0099317D">
      <w:pPr>
        <w:pStyle w:val="Sraopastraipa"/>
        <w:numPr>
          <w:ilvl w:val="0"/>
          <w:numId w:val="1"/>
        </w:numPr>
        <w:tabs>
          <w:tab w:val="left" w:pos="1134"/>
        </w:tabs>
        <w:spacing w:after="0" w:line="240" w:lineRule="auto"/>
        <w:ind w:left="0" w:firstLine="851"/>
        <w:jc w:val="both"/>
        <w:rPr>
          <w:rFonts w:ascii="Times New Roman" w:eastAsia="Times New Roman" w:hAnsi="Times New Roman" w:cs="Times New Roman"/>
          <w:sz w:val="24"/>
          <w:szCs w:val="24"/>
          <w:lang w:val="lt-LT"/>
        </w:rPr>
      </w:pPr>
      <w:r w:rsidRPr="63914C67">
        <w:rPr>
          <w:rFonts w:ascii="Times New Roman" w:eastAsia="Times New Roman" w:hAnsi="Times New Roman" w:cs="Times New Roman"/>
          <w:sz w:val="24"/>
          <w:szCs w:val="24"/>
          <w:lang w:val="lt-LT"/>
        </w:rPr>
        <w:t xml:space="preserve">Tiekėjas </w:t>
      </w:r>
      <w:r w:rsidR="007C4091">
        <w:rPr>
          <w:rFonts w:ascii="Times New Roman" w:eastAsia="Times New Roman" w:hAnsi="Times New Roman" w:cs="Times New Roman"/>
          <w:sz w:val="24"/>
          <w:szCs w:val="24"/>
          <w:lang w:val="lt-LT"/>
        </w:rPr>
        <w:t>Paslaugas turi atlikti</w:t>
      </w:r>
      <w:r w:rsidRPr="63914C67">
        <w:rPr>
          <w:rFonts w:ascii="Times New Roman" w:eastAsia="Times New Roman" w:hAnsi="Times New Roman" w:cs="Times New Roman"/>
          <w:sz w:val="24"/>
          <w:szCs w:val="24"/>
          <w:lang w:val="lt-LT"/>
        </w:rPr>
        <w:t xml:space="preserve"> per 5 mėnesius nuo Sutarties įsigaliojimo dienos. </w:t>
      </w:r>
    </w:p>
    <w:p w14:paraId="23F3ACD8" w14:textId="348BD16A" w:rsidR="0099317D" w:rsidRPr="00077B3E" w:rsidRDefault="3165163C" w:rsidP="44A952F3">
      <w:pPr>
        <w:pStyle w:val="paragraph"/>
        <w:numPr>
          <w:ilvl w:val="0"/>
          <w:numId w:val="1"/>
        </w:numPr>
        <w:tabs>
          <w:tab w:val="left" w:pos="568"/>
          <w:tab w:val="left" w:pos="1134"/>
        </w:tabs>
        <w:spacing w:before="0" w:beforeAutospacing="0" w:after="0" w:afterAutospacing="0"/>
        <w:ind w:left="0" w:right="140" w:firstLine="851"/>
        <w:jc w:val="both"/>
        <w:textAlignment w:val="baseline"/>
        <w:rPr>
          <w:color w:val="4472C4" w:themeColor="accent1"/>
        </w:rPr>
      </w:pPr>
      <w:r>
        <w:lastRenderedPageBreak/>
        <w:t>Prieš vertindamas vadovėlių turinį, Tiekėjas</w:t>
      </w:r>
      <w:r w:rsidR="007C4091">
        <w:t xml:space="preserve"> (ar jo pasitelkti vertintojai</w:t>
      </w:r>
      <w:r>
        <w:t xml:space="preserve"> turi pasirašyti techninės specifikacijos 1 priede nurodytą nešališkumo deklaracij</w:t>
      </w:r>
      <w:r w:rsidR="3A6D9C12">
        <w:t>as</w:t>
      </w:r>
      <w:r>
        <w:t xml:space="preserve"> ir j</w:t>
      </w:r>
      <w:r w:rsidR="469B5566">
        <w:t>as</w:t>
      </w:r>
      <w:r>
        <w:t xml:space="preserve"> pateikti Perkančiajai organizacijai.</w:t>
      </w:r>
    </w:p>
    <w:p w14:paraId="563AA94B" w14:textId="77777777" w:rsidR="0099317D" w:rsidRPr="006D2CE3" w:rsidRDefault="3165163C" w:rsidP="63914C67">
      <w:pPr>
        <w:pStyle w:val="paragraph"/>
        <w:numPr>
          <w:ilvl w:val="0"/>
          <w:numId w:val="1"/>
        </w:numPr>
        <w:tabs>
          <w:tab w:val="left" w:pos="568"/>
          <w:tab w:val="left" w:pos="1134"/>
          <w:tab w:val="left" w:pos="1276"/>
        </w:tabs>
        <w:spacing w:before="0" w:beforeAutospacing="0" w:after="0" w:afterAutospacing="0"/>
        <w:ind w:left="0" w:firstLine="851"/>
        <w:jc w:val="both"/>
        <w:textAlignment w:val="baseline"/>
      </w:pPr>
      <w:r>
        <w:t>Tiekėjas, siekdamas užtikrinti teikiamų Paslaugų kokybę, privalo bendradarbiauti su Perkančiosios organizacijos ir Lietuvos Respublikos švietimo, mokslo ir sporto ministerijos atstovais, ne rečiau kaip vieną kartą per mėnesį, o prireikus – dažniau, dalyvauti pasitarimuose su Perkančiąja organizacija jos patalpose arba nuotoliniu būdu iš anksto suderintu laiku. Nuotoliniai pasitarimai gali būti įrašomi, apie tai iš anksto informuojant Tiekėją, arba protokoluojami. Tiekėjas privalo atsižvelgti į Perkančiosios organizacijos elektroniniu paštu ar pasitarimų metu pateiktas pastabas ir pagrįstus siūlymus dėl Paslaugų kokybės bei, jeigu jie neprieštarauja Sutarties ir techninės specifikacijos nuostatoms, juos įgyvendinti.</w:t>
      </w:r>
    </w:p>
    <w:p w14:paraId="237D7F62" w14:textId="695A5474" w:rsidR="0099317D" w:rsidRDefault="3165163C" w:rsidP="44A952F3">
      <w:pPr>
        <w:pStyle w:val="paragraph"/>
        <w:numPr>
          <w:ilvl w:val="0"/>
          <w:numId w:val="1"/>
        </w:numPr>
        <w:tabs>
          <w:tab w:val="left" w:pos="993"/>
          <w:tab w:val="left" w:pos="1134"/>
        </w:tabs>
        <w:spacing w:before="0" w:beforeAutospacing="0" w:after="0" w:afterAutospacing="0"/>
        <w:ind w:left="0" w:firstLine="851"/>
        <w:jc w:val="both"/>
        <w:textAlignment w:val="baseline"/>
      </w:pPr>
      <w:r>
        <w:t xml:space="preserve">Tiekėjas </w:t>
      </w:r>
      <w:r w:rsidR="676F13F4">
        <w:t xml:space="preserve">turi </w:t>
      </w:r>
      <w:r w:rsidR="0C07ED74">
        <w:t xml:space="preserve">savo lėšomis </w:t>
      </w:r>
      <w:r w:rsidR="676F13F4">
        <w:t xml:space="preserve">pasirūpinti vertinimui reikalingais vadovėliais ir </w:t>
      </w:r>
      <w:r>
        <w:t xml:space="preserve"> kit</w:t>
      </w:r>
      <w:r w:rsidR="6A66F8BD">
        <w:t>a</w:t>
      </w:r>
      <w:r>
        <w:t xml:space="preserve"> Sutar</w:t>
      </w:r>
      <w:r w:rsidR="3A11F812">
        <w:t>čiai</w:t>
      </w:r>
      <w:r>
        <w:t xml:space="preserve"> vykdy</w:t>
      </w:r>
      <w:r w:rsidR="3E5930B7">
        <w:t>t</w:t>
      </w:r>
      <w:r>
        <w:t>i būtin</w:t>
      </w:r>
      <w:r w:rsidR="5E70A52B">
        <w:t>a</w:t>
      </w:r>
      <w:r>
        <w:t xml:space="preserve"> įrang</w:t>
      </w:r>
      <w:r w:rsidR="2CFC3D8A">
        <w:t>a</w:t>
      </w:r>
      <w:r>
        <w:t>.</w:t>
      </w:r>
    </w:p>
    <w:p w14:paraId="208CA3FA" w14:textId="77777777" w:rsidR="0099317D" w:rsidRDefault="0099317D" w:rsidP="0099317D">
      <w:pPr>
        <w:pStyle w:val="paragraph"/>
        <w:numPr>
          <w:ilvl w:val="0"/>
          <w:numId w:val="1"/>
        </w:numPr>
        <w:tabs>
          <w:tab w:val="left" w:pos="993"/>
          <w:tab w:val="left" w:pos="1134"/>
        </w:tabs>
        <w:spacing w:before="0" w:beforeAutospacing="0" w:after="0" w:afterAutospacing="0"/>
        <w:ind w:left="0" w:firstLine="851"/>
        <w:jc w:val="both"/>
        <w:textAlignment w:val="baseline"/>
      </w:pPr>
      <w:r>
        <w:t xml:space="preserve">Tiekėjas privalo užtikrinti </w:t>
      </w:r>
      <w:r w:rsidRPr="002B46C2">
        <w:t>Sutarties vykdymo metu gautos ir su Sutarties vykdymu susijusios informacijos konfidencialumą bei apsaugą</w:t>
      </w:r>
      <w:r>
        <w:t>.</w:t>
      </w:r>
    </w:p>
    <w:p w14:paraId="4E7B6B56" w14:textId="77777777" w:rsidR="0099317D" w:rsidRDefault="0099317D" w:rsidP="0099317D">
      <w:pPr>
        <w:pStyle w:val="paragraph"/>
        <w:numPr>
          <w:ilvl w:val="0"/>
          <w:numId w:val="1"/>
        </w:numPr>
        <w:tabs>
          <w:tab w:val="left" w:pos="993"/>
          <w:tab w:val="left" w:pos="1134"/>
        </w:tabs>
        <w:spacing w:before="0" w:beforeAutospacing="0" w:after="0" w:afterAutospacing="0"/>
        <w:ind w:left="0" w:firstLine="851"/>
        <w:jc w:val="both"/>
        <w:textAlignment w:val="baseline"/>
      </w:pPr>
      <w:r>
        <w:t>Perkama nematerialaus pobūdžio (intelektinė) paslauga, nesusijusi su materialaus objekto sukūrimu. Jos teikimo metu nenumatomas reikšmingas neigiamas poveikis aplinkai, nesukuriami taršos šaltiniai ir negeneruojamos atliekos.</w:t>
      </w:r>
    </w:p>
    <w:p w14:paraId="6FD1A0F3" w14:textId="77777777" w:rsidR="0099317D" w:rsidRDefault="0099317D" w:rsidP="0099317D">
      <w:pPr>
        <w:pStyle w:val="paragraph"/>
        <w:tabs>
          <w:tab w:val="left" w:pos="993"/>
          <w:tab w:val="left" w:pos="1134"/>
        </w:tabs>
        <w:spacing w:before="0" w:beforeAutospacing="0" w:after="0" w:afterAutospacing="0"/>
        <w:ind w:left="851"/>
        <w:jc w:val="both"/>
        <w:textAlignment w:val="baseline"/>
      </w:pPr>
    </w:p>
    <w:p w14:paraId="58187AE5" w14:textId="77777777" w:rsidR="0099317D" w:rsidRPr="00B32F7F" w:rsidRDefault="0099317D" w:rsidP="0099317D">
      <w:pPr>
        <w:pStyle w:val="paragraph"/>
        <w:tabs>
          <w:tab w:val="left" w:pos="993"/>
          <w:tab w:val="left" w:pos="1134"/>
        </w:tabs>
        <w:spacing w:before="0" w:beforeAutospacing="0" w:after="0" w:afterAutospacing="0"/>
        <w:jc w:val="center"/>
        <w:textAlignment w:val="baseline"/>
        <w:rPr>
          <w:b/>
          <w:bCs/>
        </w:rPr>
      </w:pPr>
      <w:bookmarkStart w:id="5" w:name="_Hlk179461398"/>
      <w:r>
        <w:rPr>
          <w:b/>
        </w:rPr>
        <w:t xml:space="preserve">III. </w:t>
      </w:r>
      <w:r w:rsidRPr="00B32F7F">
        <w:rPr>
          <w:b/>
          <w:bCs/>
        </w:rPr>
        <w:t>REIKALAVIMAI PASLAUGŲ ATLIKIMUI I, II, III PIRKIMO DALIMS</w:t>
      </w:r>
    </w:p>
    <w:p w14:paraId="3E2F7D55" w14:textId="77777777" w:rsidR="0099317D" w:rsidRDefault="0099317D" w:rsidP="0099317D">
      <w:pPr>
        <w:pStyle w:val="paragraph"/>
        <w:tabs>
          <w:tab w:val="left" w:pos="993"/>
          <w:tab w:val="left" w:pos="1134"/>
        </w:tabs>
        <w:spacing w:before="0" w:beforeAutospacing="0" w:after="0" w:afterAutospacing="0"/>
        <w:ind w:firstLine="851"/>
        <w:jc w:val="both"/>
        <w:textAlignment w:val="baseline"/>
        <w:rPr>
          <w:b/>
        </w:rPr>
      </w:pPr>
    </w:p>
    <w:p w14:paraId="7FEAF7B4" w14:textId="3FAE3A38" w:rsidR="0099317D" w:rsidRPr="0099317D" w:rsidRDefault="3165163C" w:rsidP="0083369F">
      <w:pPr>
        <w:pStyle w:val="Sraopastraipa"/>
        <w:numPr>
          <w:ilvl w:val="0"/>
          <w:numId w:val="1"/>
        </w:numPr>
        <w:tabs>
          <w:tab w:val="left" w:pos="568"/>
        </w:tabs>
        <w:spacing w:after="0" w:line="240" w:lineRule="auto"/>
        <w:ind w:left="0" w:firstLine="851"/>
        <w:jc w:val="both"/>
        <w:rPr>
          <w:rFonts w:ascii="Times New Roman" w:eastAsia="Times New Roman" w:hAnsi="Times New Roman" w:cs="Times New Roman"/>
          <w:sz w:val="24"/>
          <w:szCs w:val="24"/>
          <w:lang w:val="lt-LT"/>
        </w:rPr>
      </w:pPr>
      <w:bookmarkStart w:id="6" w:name="_Hlk179459797"/>
      <w:r w:rsidRPr="63914C67">
        <w:rPr>
          <w:rFonts w:ascii="Times New Roman" w:hAnsi="Times New Roman" w:cs="Times New Roman"/>
          <w:sz w:val="24"/>
          <w:szCs w:val="24"/>
          <w:lang w:val="lt-LT"/>
        </w:rPr>
        <w:t>Vadovėlių turinys turi būti vertinamas pagal Techninės specifikacijos 2 priede pateiktus vadovėlių turinio vertinimo kriterijus.</w:t>
      </w:r>
      <w:r w:rsidRPr="63914C67">
        <w:rPr>
          <w:rFonts w:ascii="Times New Roman" w:hAnsi="Times New Roman" w:cs="Times New Roman"/>
          <w:lang w:val="lt-LT"/>
        </w:rPr>
        <w:t xml:space="preserve"> </w:t>
      </w:r>
    </w:p>
    <w:bookmarkEnd w:id="6"/>
    <w:p w14:paraId="742DA109" w14:textId="4966DF73" w:rsidR="0099317D" w:rsidRPr="0099317D" w:rsidRDefault="3165163C" w:rsidP="0099317D">
      <w:pPr>
        <w:pStyle w:val="Sraopastraipa"/>
        <w:numPr>
          <w:ilvl w:val="0"/>
          <w:numId w:val="1"/>
        </w:numPr>
        <w:tabs>
          <w:tab w:val="left" w:pos="568"/>
        </w:tabs>
        <w:spacing w:after="0" w:line="240" w:lineRule="auto"/>
        <w:ind w:left="0" w:firstLine="851"/>
        <w:jc w:val="both"/>
        <w:rPr>
          <w:rFonts w:ascii="Times New Roman" w:hAnsi="Times New Roman" w:cs="Times New Roman"/>
          <w:sz w:val="24"/>
          <w:szCs w:val="24"/>
          <w:lang w:val="lt-LT"/>
        </w:rPr>
      </w:pPr>
      <w:r w:rsidRPr="64E75872">
        <w:rPr>
          <w:rFonts w:ascii="Times New Roman" w:hAnsi="Times New Roman" w:cs="Times New Roman"/>
          <w:sz w:val="24"/>
          <w:szCs w:val="24"/>
          <w:lang w:val="lt-LT"/>
        </w:rPr>
        <w:t xml:space="preserve">Kiekvienam vadovėliui turi būti parengta atskira vadovėlio turinio vertinimo ataskaita (toliau – vertinimo ataskaita), t. y. vienam vadovėliui (įskaitant visas jo dalis) pildoma viena vertinimo ataskaita, kurios forma pateikta Techninės specifikacijos </w:t>
      </w:r>
      <w:r w:rsidR="66074405" w:rsidRPr="64E75872">
        <w:rPr>
          <w:rFonts w:ascii="Times New Roman" w:hAnsi="Times New Roman" w:cs="Times New Roman"/>
          <w:sz w:val="24"/>
          <w:szCs w:val="24"/>
          <w:lang w:val="lt-LT"/>
        </w:rPr>
        <w:t>3</w:t>
      </w:r>
      <w:r w:rsidRPr="64E75872">
        <w:rPr>
          <w:rFonts w:ascii="Times New Roman" w:hAnsi="Times New Roman" w:cs="Times New Roman"/>
          <w:sz w:val="24"/>
          <w:szCs w:val="24"/>
          <w:lang w:val="lt-LT"/>
        </w:rPr>
        <w:t xml:space="preserve"> priede. Vertinimo ataskaitas Tiekėjas pateikia Perkančiajai organizacijai.</w:t>
      </w:r>
    </w:p>
    <w:p w14:paraId="5D10B942" w14:textId="4F080720" w:rsidR="0099317D" w:rsidRPr="0099317D" w:rsidRDefault="3165163C" w:rsidP="63914C67">
      <w:pPr>
        <w:pStyle w:val="Sraopastraipa"/>
        <w:tabs>
          <w:tab w:val="left" w:pos="568"/>
        </w:tabs>
        <w:spacing w:after="0" w:line="240" w:lineRule="auto"/>
        <w:ind w:left="0" w:firstLine="851"/>
        <w:jc w:val="both"/>
        <w:rPr>
          <w:rFonts w:ascii="Times New Roman" w:hAnsi="Times New Roman" w:cs="Times New Roman"/>
        </w:rPr>
      </w:pPr>
      <w:r w:rsidRPr="63914C67">
        <w:rPr>
          <w:rFonts w:ascii="Times New Roman" w:hAnsi="Times New Roman" w:cs="Times New Roman"/>
          <w:sz w:val="24"/>
          <w:szCs w:val="24"/>
          <w:lang w:val="lt-LT"/>
        </w:rPr>
        <w:t>15. Neatitiktys pagrindžiamos vadovaujantis Techninės specifikacijos 2 priedo III skyriumi</w:t>
      </w:r>
      <w:r w:rsidR="1938E7CD" w:rsidRPr="63914C67">
        <w:rPr>
          <w:rFonts w:ascii="Times New Roman" w:hAnsi="Times New Roman" w:cs="Times New Roman"/>
          <w:sz w:val="24"/>
          <w:szCs w:val="24"/>
          <w:lang w:val="lt-LT"/>
        </w:rPr>
        <w:t xml:space="preserve"> „</w:t>
      </w:r>
      <w:r w:rsidR="1938E7CD" w:rsidRPr="63914C67">
        <w:rPr>
          <w:rFonts w:ascii="Times New Roman" w:hAnsi="Times New Roman" w:cs="Times New Roman"/>
        </w:rPr>
        <w:t>NEATITIKČIŲ PAGRINDIMAS“</w:t>
      </w:r>
      <w:r w:rsidR="79C00561" w:rsidRPr="63914C67">
        <w:rPr>
          <w:rFonts w:ascii="Times New Roman" w:hAnsi="Times New Roman" w:cs="Times New Roman"/>
        </w:rPr>
        <w:t>.</w:t>
      </w:r>
    </w:p>
    <w:p w14:paraId="13AF5A93" w14:textId="63C28168" w:rsidR="0099317D" w:rsidRPr="0099317D" w:rsidRDefault="3165163C" w:rsidP="0099317D">
      <w:pPr>
        <w:pStyle w:val="Sraopastraipa"/>
        <w:tabs>
          <w:tab w:val="left" w:pos="568"/>
        </w:tabs>
        <w:spacing w:after="0" w:line="240" w:lineRule="auto"/>
        <w:ind w:left="0" w:firstLine="851"/>
        <w:jc w:val="both"/>
        <w:rPr>
          <w:rFonts w:ascii="Times New Roman" w:hAnsi="Times New Roman" w:cs="Times New Roman"/>
          <w:sz w:val="24"/>
          <w:szCs w:val="24"/>
          <w:lang w:val="lt-LT"/>
        </w:rPr>
      </w:pPr>
      <w:r w:rsidRPr="63914C67">
        <w:rPr>
          <w:rStyle w:val="Grietas"/>
          <w:rFonts w:ascii="Times New Roman" w:hAnsi="Times New Roman" w:cs="Times New Roman"/>
          <w:b w:val="0"/>
          <w:bCs w:val="0"/>
          <w:sz w:val="24"/>
          <w:szCs w:val="24"/>
          <w:lang w:val="lt-LT"/>
        </w:rPr>
        <w:t>16.</w:t>
      </w:r>
      <w:r w:rsidRPr="63914C67">
        <w:rPr>
          <w:rFonts w:ascii="Times New Roman" w:hAnsi="Times New Roman" w:cs="Times New Roman"/>
          <w:sz w:val="24"/>
          <w:szCs w:val="24"/>
          <w:lang w:val="lt-LT"/>
        </w:rPr>
        <w:t xml:space="preserve"> Vertinimas atliekamas vadovaujantis Techninės specifikacijos 2 priedo I skyriuje nustatytais principais</w:t>
      </w:r>
      <w:r w:rsidR="383FE5C4" w:rsidRPr="63914C67">
        <w:rPr>
          <w:rFonts w:ascii="Times New Roman" w:hAnsi="Times New Roman" w:cs="Times New Roman"/>
          <w:sz w:val="24"/>
          <w:szCs w:val="24"/>
          <w:lang w:val="lt-LT"/>
        </w:rPr>
        <w:t xml:space="preserve"> „</w:t>
      </w:r>
      <w:r w:rsidR="383FE5C4" w:rsidRPr="63914C67">
        <w:rPr>
          <w:rFonts w:ascii="Times New Roman" w:hAnsi="Times New Roman" w:cs="Times New Roman"/>
          <w:sz w:val="24"/>
          <w:szCs w:val="24"/>
        </w:rPr>
        <w:t>BENDRIEJI VERTINIMO KRITERIJAI</w:t>
      </w:r>
      <w:r w:rsidR="383FE5C4" w:rsidRPr="63914C67">
        <w:rPr>
          <w:rFonts w:ascii="Times New Roman" w:hAnsi="Times New Roman" w:cs="Times New Roman"/>
          <w:sz w:val="24"/>
          <w:szCs w:val="24"/>
          <w:lang w:val="lt-LT"/>
        </w:rPr>
        <w:t>“.</w:t>
      </w:r>
    </w:p>
    <w:p w14:paraId="4932714C" w14:textId="77777777" w:rsidR="0099317D" w:rsidRPr="0099317D" w:rsidRDefault="0099317D" w:rsidP="0099317D">
      <w:pPr>
        <w:pStyle w:val="Sraopastraipa"/>
        <w:tabs>
          <w:tab w:val="left" w:pos="568"/>
        </w:tabs>
        <w:spacing w:after="0" w:line="240" w:lineRule="auto"/>
        <w:ind w:left="0" w:firstLine="851"/>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17. Vertinimo ataskaitoje turi būti aiškiai nurodyti vadovėlio stiprieji aspektai, nustatytos neatitiktys (jeigu tokių yra), jų pagrindimas bei rekomendacijos vadovėlio autoriams ir (ar) leidėjui dėl vadovėlio turinio tobulinimo.</w:t>
      </w:r>
    </w:p>
    <w:p w14:paraId="2F315DC8" w14:textId="77777777" w:rsidR="0099317D" w:rsidRPr="0099317D" w:rsidRDefault="0099317D" w:rsidP="0099317D">
      <w:pPr>
        <w:pStyle w:val="Sraopastraipa"/>
        <w:tabs>
          <w:tab w:val="left" w:pos="568"/>
        </w:tabs>
        <w:spacing w:after="0" w:line="240" w:lineRule="auto"/>
        <w:ind w:left="0" w:firstLine="851"/>
        <w:jc w:val="both"/>
        <w:rPr>
          <w:rFonts w:ascii="Times New Roman" w:hAnsi="Times New Roman" w:cs="Times New Roman"/>
          <w:sz w:val="24"/>
          <w:szCs w:val="24"/>
          <w:lang w:val="lt-LT"/>
        </w:rPr>
      </w:pPr>
      <w:r w:rsidRPr="0099317D">
        <w:rPr>
          <w:rStyle w:val="Grietas"/>
          <w:rFonts w:ascii="Times New Roman" w:hAnsi="Times New Roman" w:cs="Times New Roman"/>
          <w:b w:val="0"/>
          <w:bCs w:val="0"/>
          <w:sz w:val="24"/>
          <w:szCs w:val="24"/>
          <w:lang w:val="lt-LT"/>
        </w:rPr>
        <w:t>18.</w:t>
      </w:r>
      <w:r w:rsidRPr="0099317D">
        <w:rPr>
          <w:rFonts w:ascii="Times New Roman" w:hAnsi="Times New Roman" w:cs="Times New Roman"/>
          <w:sz w:val="24"/>
          <w:szCs w:val="24"/>
          <w:lang w:val="lt-LT"/>
        </w:rPr>
        <w:t xml:space="preserve"> Įvertinęs visus konkrečiai pirkimo daliai priskirtus vadovėlius ir parengęs jų vertinimo ataskaitas, Tiekėjas parengia apibendrintą vertinimo ataskaitą, kurioje pateikia:</w:t>
      </w:r>
    </w:p>
    <w:p w14:paraId="13E78E16" w14:textId="77777777" w:rsidR="0099317D" w:rsidRPr="0099317D" w:rsidRDefault="0099317D" w:rsidP="0099317D">
      <w:pPr>
        <w:pStyle w:val="Sraopastraipa"/>
        <w:tabs>
          <w:tab w:val="left" w:pos="568"/>
        </w:tabs>
        <w:spacing w:after="0" w:line="240" w:lineRule="auto"/>
        <w:ind w:left="0" w:firstLine="851"/>
        <w:rPr>
          <w:rFonts w:ascii="Times New Roman" w:hAnsi="Times New Roman" w:cs="Times New Roman"/>
          <w:sz w:val="24"/>
          <w:szCs w:val="24"/>
          <w:lang w:val="lt-LT"/>
        </w:rPr>
      </w:pPr>
      <w:r w:rsidRPr="0099317D">
        <w:rPr>
          <w:rStyle w:val="Grietas"/>
          <w:rFonts w:ascii="Times New Roman" w:hAnsi="Times New Roman" w:cs="Times New Roman"/>
          <w:b w:val="0"/>
          <w:bCs w:val="0"/>
          <w:sz w:val="24"/>
          <w:szCs w:val="24"/>
          <w:lang w:val="lt-LT"/>
        </w:rPr>
        <w:t>18.1.</w:t>
      </w:r>
      <w:r w:rsidRPr="0099317D">
        <w:rPr>
          <w:rFonts w:ascii="Times New Roman" w:hAnsi="Times New Roman" w:cs="Times New Roman"/>
          <w:sz w:val="24"/>
          <w:szCs w:val="24"/>
          <w:lang w:val="lt-LT"/>
        </w:rPr>
        <w:t xml:space="preserve"> bendrą vertintų vadovėlių analizę;</w:t>
      </w:r>
    </w:p>
    <w:p w14:paraId="35429FF5" w14:textId="77777777" w:rsidR="0099317D" w:rsidRPr="0099317D" w:rsidRDefault="3165163C" w:rsidP="0099317D">
      <w:pPr>
        <w:pStyle w:val="Sraopastraipa"/>
        <w:tabs>
          <w:tab w:val="left" w:pos="568"/>
        </w:tabs>
        <w:spacing w:after="0" w:line="240" w:lineRule="auto"/>
        <w:ind w:left="0" w:firstLine="851"/>
        <w:rPr>
          <w:rFonts w:ascii="Times New Roman" w:hAnsi="Times New Roman" w:cs="Times New Roman"/>
          <w:sz w:val="24"/>
          <w:szCs w:val="24"/>
          <w:lang w:val="lt-LT"/>
        </w:rPr>
      </w:pPr>
      <w:r w:rsidRPr="63914C67">
        <w:rPr>
          <w:rStyle w:val="Grietas"/>
          <w:rFonts w:ascii="Times New Roman" w:hAnsi="Times New Roman" w:cs="Times New Roman"/>
          <w:b w:val="0"/>
          <w:bCs w:val="0"/>
          <w:sz w:val="24"/>
          <w:szCs w:val="24"/>
          <w:lang w:val="lt-LT"/>
        </w:rPr>
        <w:t>18.2.</w:t>
      </w:r>
      <w:r w:rsidRPr="63914C67">
        <w:rPr>
          <w:rFonts w:ascii="Times New Roman" w:hAnsi="Times New Roman" w:cs="Times New Roman"/>
          <w:sz w:val="24"/>
          <w:szCs w:val="24"/>
          <w:lang w:val="lt-LT"/>
        </w:rPr>
        <w:t xml:space="preserve"> dažniausiai nustatytas stipriąsias ir tobulintinas sritis;</w:t>
      </w:r>
    </w:p>
    <w:p w14:paraId="57FF5C29" w14:textId="77777777" w:rsidR="0099317D" w:rsidRPr="0099317D" w:rsidRDefault="0099317D" w:rsidP="0099317D">
      <w:pPr>
        <w:pStyle w:val="Sraopastraipa"/>
        <w:tabs>
          <w:tab w:val="left" w:pos="568"/>
        </w:tabs>
        <w:spacing w:after="0" w:line="240" w:lineRule="auto"/>
        <w:ind w:left="0" w:firstLine="851"/>
        <w:rPr>
          <w:rFonts w:ascii="Times New Roman" w:hAnsi="Times New Roman" w:cs="Times New Roman"/>
          <w:sz w:val="24"/>
          <w:szCs w:val="24"/>
          <w:lang w:val="lt-LT"/>
        </w:rPr>
      </w:pPr>
      <w:r w:rsidRPr="0099317D">
        <w:rPr>
          <w:rStyle w:val="Grietas"/>
          <w:rFonts w:ascii="Times New Roman" w:hAnsi="Times New Roman" w:cs="Times New Roman"/>
          <w:b w:val="0"/>
          <w:bCs w:val="0"/>
          <w:sz w:val="24"/>
          <w:szCs w:val="24"/>
          <w:lang w:val="lt-LT"/>
        </w:rPr>
        <w:t>18.3.</w:t>
      </w:r>
      <w:r w:rsidRPr="0099317D">
        <w:rPr>
          <w:rFonts w:ascii="Times New Roman" w:hAnsi="Times New Roman" w:cs="Times New Roman"/>
          <w:sz w:val="24"/>
          <w:szCs w:val="24"/>
          <w:lang w:val="lt-LT"/>
        </w:rPr>
        <w:t xml:space="preserve"> bendro pobūdžio rekomendacijas vadovėlių autoriams ir leidėjams dėl vadovėlių turinio tobulinimo lyčiai jautriu aspektu.</w:t>
      </w:r>
    </w:p>
    <w:p w14:paraId="7A7F68C8" w14:textId="01903FC3" w:rsidR="0099317D" w:rsidRPr="0099317D" w:rsidRDefault="3165163C" w:rsidP="0099317D">
      <w:pPr>
        <w:pStyle w:val="Sraopastraipa"/>
        <w:tabs>
          <w:tab w:val="left" w:pos="568"/>
        </w:tabs>
        <w:spacing w:after="0" w:line="240" w:lineRule="auto"/>
        <w:ind w:left="0" w:firstLine="851"/>
        <w:jc w:val="both"/>
        <w:rPr>
          <w:rFonts w:ascii="Times New Roman" w:hAnsi="Times New Roman" w:cs="Times New Roman"/>
          <w:sz w:val="24"/>
          <w:szCs w:val="24"/>
          <w:lang w:val="lt-LT"/>
        </w:rPr>
      </w:pPr>
      <w:r w:rsidRPr="63914C67">
        <w:rPr>
          <w:rStyle w:val="Grietas"/>
          <w:rFonts w:ascii="Times New Roman" w:hAnsi="Times New Roman" w:cs="Times New Roman"/>
          <w:b w:val="0"/>
          <w:bCs w:val="0"/>
          <w:sz w:val="24"/>
          <w:szCs w:val="24"/>
          <w:lang w:val="lt-LT"/>
        </w:rPr>
        <w:t>19.</w:t>
      </w:r>
      <w:r w:rsidRPr="63914C67">
        <w:rPr>
          <w:rFonts w:ascii="Times New Roman" w:hAnsi="Times New Roman" w:cs="Times New Roman"/>
          <w:sz w:val="24"/>
          <w:szCs w:val="24"/>
          <w:lang w:val="lt-LT"/>
        </w:rPr>
        <w:t xml:space="preserve"> Perkančiajai organizacijai pateikus </w:t>
      </w:r>
      <w:r w:rsidR="7F80C1B6" w:rsidRPr="63914C67">
        <w:rPr>
          <w:rFonts w:ascii="Times New Roman" w:hAnsi="Times New Roman" w:cs="Times New Roman"/>
          <w:sz w:val="24"/>
          <w:szCs w:val="24"/>
          <w:lang w:val="lt-LT"/>
        </w:rPr>
        <w:t xml:space="preserve">pagrįstas </w:t>
      </w:r>
      <w:r w:rsidRPr="63914C67">
        <w:rPr>
          <w:rFonts w:ascii="Times New Roman" w:hAnsi="Times New Roman" w:cs="Times New Roman"/>
          <w:sz w:val="24"/>
          <w:szCs w:val="24"/>
          <w:lang w:val="lt-LT"/>
        </w:rPr>
        <w:t>pastabas dėl vertinimo ataskaitų ar apibendrintos vertinimo ataskaitos, Tiekėjas privalo jas patikslinti ar papildyti Perkančiosios organizacijos nurodytu terminu.</w:t>
      </w:r>
      <w:bookmarkEnd w:id="5"/>
    </w:p>
    <w:p w14:paraId="04E3C356" w14:textId="77777777" w:rsidR="0099317D" w:rsidRPr="0099317D" w:rsidRDefault="0099317D" w:rsidP="0099317D">
      <w:pPr>
        <w:spacing w:after="0" w:line="240" w:lineRule="auto"/>
        <w:jc w:val="center"/>
        <w:textAlignment w:val="baseline"/>
        <w:rPr>
          <w:rFonts w:ascii="Times New Roman" w:eastAsia="Times New Roman" w:hAnsi="Times New Roman" w:cs="Times New Roman"/>
          <w:sz w:val="24"/>
          <w:szCs w:val="24"/>
        </w:rPr>
      </w:pPr>
      <w:bookmarkStart w:id="7" w:name="_Hlk179458944"/>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r>
      <w:r w:rsidRPr="0099317D">
        <w:rPr>
          <w:rFonts w:ascii="Times New Roman" w:eastAsia="Times New Roman" w:hAnsi="Times New Roman" w:cs="Times New Roman"/>
          <w:sz w:val="24"/>
          <w:szCs w:val="24"/>
        </w:rPr>
        <w:softHyphen/>
        <w:t>____________________________________________________________</w:t>
      </w:r>
    </w:p>
    <w:p w14:paraId="30C96554"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9410C00"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F763697"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4519097C"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6C8DB096"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2BC62D5"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60282E10"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07C0DDC"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22C4F92"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2BB24902" w14:textId="2E02CADF" w:rsidR="64E75872" w:rsidRDefault="64E75872" w:rsidP="64E75872">
      <w:pPr>
        <w:spacing w:after="0" w:line="240" w:lineRule="auto"/>
        <w:jc w:val="right"/>
        <w:rPr>
          <w:rFonts w:ascii="Times New Roman" w:eastAsia="Times New Roman" w:hAnsi="Times New Roman" w:cs="Times New Roman"/>
          <w:sz w:val="24"/>
          <w:szCs w:val="24"/>
        </w:rPr>
      </w:pPr>
    </w:p>
    <w:p w14:paraId="4C906C13" w14:textId="08183FA2" w:rsidR="64E75872" w:rsidRDefault="64E75872" w:rsidP="64E75872">
      <w:pPr>
        <w:spacing w:after="0" w:line="240" w:lineRule="auto"/>
        <w:jc w:val="right"/>
        <w:rPr>
          <w:rFonts w:ascii="Times New Roman" w:eastAsia="Times New Roman" w:hAnsi="Times New Roman" w:cs="Times New Roman"/>
          <w:sz w:val="24"/>
          <w:szCs w:val="24"/>
        </w:rPr>
      </w:pPr>
    </w:p>
    <w:p w14:paraId="27018293" w14:textId="33A0D3C5" w:rsidR="64E75872" w:rsidRDefault="64E75872" w:rsidP="64E75872">
      <w:pPr>
        <w:spacing w:after="0" w:line="240" w:lineRule="auto"/>
        <w:jc w:val="right"/>
        <w:rPr>
          <w:rFonts w:ascii="Times New Roman" w:eastAsia="Times New Roman" w:hAnsi="Times New Roman" w:cs="Times New Roman"/>
          <w:sz w:val="24"/>
          <w:szCs w:val="24"/>
        </w:rPr>
      </w:pPr>
    </w:p>
    <w:p w14:paraId="68F552AE" w14:textId="77777777" w:rsidR="0099317D" w:rsidRPr="00BD1EE6" w:rsidRDefault="0099317D" w:rsidP="0099317D">
      <w:pPr>
        <w:spacing w:after="0" w:line="240" w:lineRule="auto"/>
        <w:jc w:val="right"/>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Pr="00BD1EE6">
        <w:rPr>
          <w:rFonts w:ascii="Times New Roman" w:eastAsia="Times New Roman" w:hAnsi="Times New Roman" w:cs="Times New Roman"/>
          <w:bCs/>
          <w:sz w:val="24"/>
          <w:szCs w:val="24"/>
        </w:rPr>
        <w:t xml:space="preserve">echninės specifikacijos </w:t>
      </w:r>
      <w:r>
        <w:rPr>
          <w:rFonts w:ascii="Times New Roman" w:eastAsia="Times New Roman" w:hAnsi="Times New Roman" w:cs="Times New Roman"/>
          <w:bCs/>
          <w:sz w:val="24"/>
          <w:szCs w:val="24"/>
        </w:rPr>
        <w:t>1</w:t>
      </w:r>
      <w:r w:rsidRPr="00BD1EE6">
        <w:rPr>
          <w:rFonts w:ascii="Times New Roman" w:eastAsia="Times New Roman" w:hAnsi="Times New Roman" w:cs="Times New Roman"/>
          <w:bCs/>
          <w:sz w:val="24"/>
          <w:szCs w:val="24"/>
        </w:rPr>
        <w:t xml:space="preserve"> priedas</w:t>
      </w:r>
    </w:p>
    <w:bookmarkEnd w:id="7"/>
    <w:p w14:paraId="2671BCDC" w14:textId="77777777" w:rsidR="0099317D" w:rsidRDefault="0099317D" w:rsidP="0099317D">
      <w:pPr>
        <w:jc w:val="right"/>
        <w:rPr>
          <w:rFonts w:ascii="Times New Roman" w:hAnsi="Times New Roman" w:cs="Times New Roman"/>
          <w:b/>
          <w:sz w:val="24"/>
          <w:szCs w:val="24"/>
        </w:rPr>
      </w:pPr>
    </w:p>
    <w:p w14:paraId="74670568" w14:textId="77777777" w:rsidR="0099317D" w:rsidRDefault="0099317D" w:rsidP="0099317D">
      <w:pPr>
        <w:ind w:right="140"/>
        <w:jc w:val="center"/>
        <w:rPr>
          <w:rFonts w:ascii="Times New Roman" w:hAnsi="Times New Roman" w:cs="Times New Roman"/>
          <w:i/>
          <w:sz w:val="18"/>
        </w:rPr>
      </w:pPr>
      <w:r>
        <w:rPr>
          <w:rFonts w:ascii="Times New Roman" w:hAnsi="Times New Roman" w:cs="Times New Roman"/>
          <w:i/>
          <w:sz w:val="18"/>
        </w:rPr>
        <w:t>________________________________________________________________________________</w:t>
      </w:r>
    </w:p>
    <w:p w14:paraId="2F475D8B" w14:textId="77777777" w:rsidR="0099317D" w:rsidRPr="00663358" w:rsidRDefault="0099317D" w:rsidP="0099317D">
      <w:pPr>
        <w:ind w:right="140"/>
        <w:jc w:val="center"/>
        <w:rPr>
          <w:rFonts w:ascii="Times New Roman" w:hAnsi="Times New Roman" w:cs="Times New Roman"/>
          <w:i/>
          <w:sz w:val="18"/>
        </w:rPr>
      </w:pPr>
      <w:r w:rsidRPr="00663358">
        <w:rPr>
          <w:rFonts w:ascii="Times New Roman" w:hAnsi="Times New Roman" w:cs="Times New Roman"/>
          <w:i/>
          <w:sz w:val="18"/>
        </w:rPr>
        <w:t xml:space="preserve"> (Vertintojo vardas ir pavardė)</w:t>
      </w:r>
    </w:p>
    <w:p w14:paraId="5FDC7396" w14:textId="77777777" w:rsidR="0099317D" w:rsidRPr="00663358" w:rsidRDefault="0099317D" w:rsidP="0099317D">
      <w:pPr>
        <w:ind w:right="140"/>
        <w:jc w:val="center"/>
        <w:rPr>
          <w:rFonts w:ascii="Times New Roman" w:hAnsi="Times New Roman" w:cs="Times New Roman"/>
          <w:b/>
          <w:bCs/>
          <w:sz w:val="22"/>
        </w:rPr>
      </w:pPr>
    </w:p>
    <w:p w14:paraId="274B3662" w14:textId="77777777" w:rsidR="0099317D" w:rsidRPr="00A0673D" w:rsidRDefault="0099317D" w:rsidP="0099317D">
      <w:pPr>
        <w:spacing w:after="0" w:line="240" w:lineRule="auto"/>
        <w:ind w:right="140"/>
        <w:jc w:val="center"/>
        <w:rPr>
          <w:rFonts w:ascii="Times New Roman" w:hAnsi="Times New Roman" w:cs="Times New Roman"/>
          <w:b/>
          <w:bCs/>
          <w:sz w:val="24"/>
          <w:szCs w:val="24"/>
        </w:rPr>
      </w:pPr>
      <w:r w:rsidRPr="00A0673D">
        <w:rPr>
          <w:rFonts w:ascii="Times New Roman" w:hAnsi="Times New Roman" w:cs="Times New Roman"/>
          <w:b/>
          <w:bCs/>
          <w:caps/>
          <w:sz w:val="24"/>
          <w:szCs w:val="24"/>
        </w:rPr>
        <w:t xml:space="preserve">Nacionalinės švietimo agentūros VERTINTOJO </w:t>
      </w:r>
    </w:p>
    <w:p w14:paraId="0B720EDE" w14:textId="77777777" w:rsidR="0099317D" w:rsidRPr="00A0673D" w:rsidRDefault="0099317D" w:rsidP="0099317D">
      <w:pPr>
        <w:spacing w:after="0" w:line="240" w:lineRule="auto"/>
        <w:ind w:right="140"/>
        <w:jc w:val="center"/>
        <w:rPr>
          <w:rFonts w:ascii="Times New Roman" w:hAnsi="Times New Roman" w:cs="Times New Roman"/>
          <w:b/>
          <w:bCs/>
          <w:sz w:val="24"/>
          <w:szCs w:val="24"/>
        </w:rPr>
      </w:pPr>
      <w:r w:rsidRPr="00A0673D">
        <w:rPr>
          <w:rFonts w:ascii="Times New Roman" w:hAnsi="Times New Roman" w:cs="Times New Roman"/>
          <w:b/>
          <w:bCs/>
          <w:sz w:val="24"/>
          <w:szCs w:val="24"/>
        </w:rPr>
        <w:t>NEŠALIŠKUMO DEKLARACIJA</w:t>
      </w:r>
    </w:p>
    <w:p w14:paraId="31B11625" w14:textId="77777777" w:rsidR="0099317D" w:rsidRPr="00A0673D" w:rsidRDefault="0099317D" w:rsidP="0099317D">
      <w:pPr>
        <w:spacing w:after="0" w:line="240" w:lineRule="auto"/>
        <w:ind w:right="140"/>
        <w:jc w:val="center"/>
        <w:rPr>
          <w:rFonts w:ascii="Times New Roman" w:hAnsi="Times New Roman" w:cs="Times New Roman"/>
          <w:b/>
          <w:bCs/>
          <w:sz w:val="24"/>
          <w:szCs w:val="24"/>
        </w:rPr>
      </w:pPr>
    </w:p>
    <w:p w14:paraId="71AB4575" w14:textId="77777777" w:rsidR="0099317D" w:rsidRPr="00A0673D" w:rsidRDefault="0099317D" w:rsidP="0099317D">
      <w:pPr>
        <w:spacing w:after="0" w:line="240" w:lineRule="auto"/>
        <w:ind w:right="140"/>
        <w:jc w:val="center"/>
        <w:rPr>
          <w:rFonts w:ascii="Times New Roman" w:hAnsi="Times New Roman" w:cs="Times New Roman"/>
          <w:sz w:val="24"/>
          <w:szCs w:val="24"/>
        </w:rPr>
      </w:pPr>
      <w:r w:rsidRPr="00A0673D">
        <w:rPr>
          <w:rFonts w:ascii="Times New Roman" w:hAnsi="Times New Roman" w:cs="Times New Roman"/>
          <w:sz w:val="24"/>
          <w:szCs w:val="24"/>
        </w:rPr>
        <w:t xml:space="preserve">20__ m. _____________d. </w:t>
      </w:r>
    </w:p>
    <w:p w14:paraId="5294864D" w14:textId="77777777" w:rsidR="0099317D" w:rsidRPr="00A0673D" w:rsidRDefault="0099317D" w:rsidP="0099317D">
      <w:pPr>
        <w:spacing w:after="0" w:line="240" w:lineRule="auto"/>
        <w:ind w:right="140"/>
        <w:jc w:val="center"/>
        <w:rPr>
          <w:rFonts w:ascii="Times New Roman" w:hAnsi="Times New Roman" w:cs="Times New Roman"/>
          <w:sz w:val="24"/>
          <w:szCs w:val="24"/>
        </w:rPr>
      </w:pPr>
    </w:p>
    <w:p w14:paraId="26F107EC" w14:textId="77777777" w:rsidR="0099317D" w:rsidRPr="00A0673D" w:rsidRDefault="0099317D" w:rsidP="0099317D">
      <w:pPr>
        <w:spacing w:after="0" w:line="240" w:lineRule="auto"/>
        <w:ind w:right="140"/>
        <w:jc w:val="center"/>
        <w:rPr>
          <w:rFonts w:ascii="Times New Roman" w:hAnsi="Times New Roman" w:cs="Times New Roman"/>
          <w:sz w:val="24"/>
          <w:szCs w:val="24"/>
        </w:rPr>
      </w:pPr>
      <w:r w:rsidRPr="00A0673D">
        <w:rPr>
          <w:rFonts w:ascii="Times New Roman" w:hAnsi="Times New Roman" w:cs="Times New Roman"/>
          <w:sz w:val="24"/>
          <w:szCs w:val="24"/>
        </w:rPr>
        <w:t>Vilnius</w:t>
      </w:r>
    </w:p>
    <w:p w14:paraId="07C9BB4F" w14:textId="77777777" w:rsidR="0099317D" w:rsidRPr="00A0673D" w:rsidRDefault="0099317D" w:rsidP="0099317D">
      <w:pPr>
        <w:spacing w:after="0" w:line="240" w:lineRule="auto"/>
        <w:ind w:right="140" w:firstLine="312"/>
        <w:jc w:val="both"/>
        <w:rPr>
          <w:rFonts w:ascii="Times New Roman" w:hAnsi="Times New Roman" w:cs="Times New Roman"/>
          <w:sz w:val="24"/>
          <w:szCs w:val="24"/>
        </w:rPr>
      </w:pPr>
    </w:p>
    <w:p w14:paraId="61237F9E" w14:textId="77777777" w:rsidR="0099317D" w:rsidRPr="00A0673D" w:rsidRDefault="0099317D" w:rsidP="0099317D">
      <w:pPr>
        <w:tabs>
          <w:tab w:val="left" w:pos="993"/>
        </w:tabs>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 xml:space="preserve">Būdamas (-a) </w:t>
      </w:r>
      <w:r>
        <w:rPr>
          <w:rFonts w:ascii="Times New Roman" w:hAnsi="Times New Roman" w:cs="Times New Roman"/>
          <w:sz w:val="24"/>
          <w:szCs w:val="24"/>
        </w:rPr>
        <w:t>bendrojo ugdymo</w:t>
      </w:r>
      <w:r w:rsidRPr="00A0673D">
        <w:rPr>
          <w:rFonts w:ascii="Times New Roman" w:hAnsi="Times New Roman" w:cs="Times New Roman"/>
          <w:sz w:val="24"/>
          <w:szCs w:val="24"/>
        </w:rPr>
        <w:t xml:space="preserve"> dalyko vadovėlio turinio vertintoju (-a) </w:t>
      </w:r>
      <w:r w:rsidRPr="00A0673D">
        <w:rPr>
          <w:rFonts w:ascii="Times New Roman" w:hAnsi="Times New Roman" w:cs="Times New Roman"/>
          <w:i/>
          <w:sz w:val="24"/>
          <w:szCs w:val="24"/>
        </w:rPr>
        <w:t>(pabraukti tinkamą)</w:t>
      </w:r>
      <w:r w:rsidRPr="00A0673D">
        <w:rPr>
          <w:rFonts w:ascii="Times New Roman" w:hAnsi="Times New Roman" w:cs="Times New Roman"/>
          <w:sz w:val="24"/>
          <w:szCs w:val="24"/>
        </w:rPr>
        <w:t>:</w:t>
      </w:r>
    </w:p>
    <w:p w14:paraId="29E3B9E6" w14:textId="77777777" w:rsidR="0099317D" w:rsidRPr="00A0673D" w:rsidRDefault="0099317D" w:rsidP="0099317D">
      <w:pPr>
        <w:tabs>
          <w:tab w:val="left" w:pos="993"/>
        </w:tabs>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1.</w:t>
      </w:r>
      <w:r w:rsidRPr="00A0673D">
        <w:rPr>
          <w:rFonts w:ascii="Times New Roman" w:hAnsi="Times New Roman" w:cs="Times New Roman"/>
          <w:sz w:val="24"/>
          <w:szCs w:val="24"/>
        </w:rPr>
        <w:tab/>
        <w:t>Pasižadu objektyviai, dalykiškai, be išankstinio nusistatymo, vadovaudamasis (-</w:t>
      </w:r>
      <w:proofErr w:type="spellStart"/>
      <w:r w:rsidRPr="00A0673D">
        <w:rPr>
          <w:rFonts w:ascii="Times New Roman" w:hAnsi="Times New Roman" w:cs="Times New Roman"/>
          <w:sz w:val="24"/>
          <w:szCs w:val="24"/>
        </w:rPr>
        <w:t>asi</w:t>
      </w:r>
      <w:proofErr w:type="spellEnd"/>
      <w:r w:rsidRPr="00A0673D">
        <w:rPr>
          <w:rFonts w:ascii="Times New Roman" w:hAnsi="Times New Roman" w:cs="Times New Roman"/>
          <w:sz w:val="24"/>
          <w:szCs w:val="24"/>
        </w:rPr>
        <w:t xml:space="preserve">) visų su vadovėlių ir kitų mokymo priemonių rengimu, leidyba ir platinimu susijusių fizinių ar juridinių asmenų lygiateisiškumo principu, atlikti vertintojo pareigas. </w:t>
      </w:r>
    </w:p>
    <w:p w14:paraId="205F7CCE" w14:textId="77777777" w:rsidR="0099317D" w:rsidRPr="00A0673D" w:rsidRDefault="0099317D" w:rsidP="0099317D">
      <w:pPr>
        <w:tabs>
          <w:tab w:val="left" w:pos="851"/>
        </w:tabs>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2.</w:t>
      </w:r>
      <w:r w:rsidRPr="00A0673D">
        <w:rPr>
          <w:rFonts w:ascii="Times New Roman" w:hAnsi="Times New Roman" w:cs="Times New Roman"/>
          <w:sz w:val="24"/>
          <w:szCs w:val="24"/>
        </w:rPr>
        <w:tab/>
        <w:t>Patvirtinu, kad:</w:t>
      </w:r>
    </w:p>
    <w:p w14:paraId="0A43B2EC" w14:textId="77777777" w:rsidR="0099317D" w:rsidRPr="00A0673D" w:rsidRDefault="0099317D" w:rsidP="0099317D">
      <w:pPr>
        <w:tabs>
          <w:tab w:val="left" w:pos="993"/>
        </w:tabs>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2.1.</w:t>
      </w:r>
      <w:r w:rsidRPr="00A0673D">
        <w:rPr>
          <w:rFonts w:ascii="Times New Roman" w:hAnsi="Times New Roman" w:cs="Times New Roman"/>
          <w:sz w:val="24"/>
          <w:szCs w:val="24"/>
        </w:rPr>
        <w:tab/>
        <w:t xml:space="preserve"> per pastaruosius 3 metus neturiu jokių turtinių ir neturtinių interesų, susijusių su vertinamų vadovėlių ar mokymo priemonių leidyba ir rengimu ar platinimu;</w:t>
      </w:r>
    </w:p>
    <w:p w14:paraId="6233B12B" w14:textId="77777777" w:rsidR="0099317D" w:rsidRPr="00A0673D" w:rsidRDefault="0099317D" w:rsidP="0099317D">
      <w:pPr>
        <w:tabs>
          <w:tab w:val="left" w:pos="993"/>
        </w:tabs>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2.2.</w:t>
      </w:r>
      <w:r w:rsidRPr="00A0673D">
        <w:rPr>
          <w:rFonts w:ascii="Times New Roman" w:hAnsi="Times New Roman" w:cs="Times New Roman"/>
          <w:sz w:val="24"/>
          <w:szCs w:val="24"/>
        </w:rPr>
        <w:tab/>
        <w:t xml:space="preserve"> manęs nesieja santuokos, partnerystės, artimos giminystės ar svainystės ryšiai, darbo ar jų esmę atitinkantys santykiai su vertinamų vadovėlių ar mokymo priemonių autoriais, iš jų negaunu jokių pajamų;</w:t>
      </w:r>
    </w:p>
    <w:p w14:paraId="7420A99E" w14:textId="77777777" w:rsidR="0099317D" w:rsidRPr="00A0673D" w:rsidRDefault="0099317D" w:rsidP="0099317D">
      <w:pPr>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2.3. manęs nesieja darbo ar jų esmę atitinkantys santykiai su juridiniais asmenimis, susijusiais su vertinamų vadovėlių ir mokymo priemonių rengimu, leidyba ir platinimu, juose neturiu jokių juridinio asmens dalyvio teisių, iš jų negaunu jokių pajamų, taip pat manęs nesieja santuokos, partnerystės, artimos giminystės ar svainystės ryšiai su šiame papunktyje nurodytų juridinių asmenų vadovais bei su jais santuokos, partnerystės, artimos giminystės ar svainystės ryšiais susijusiais asmenimis;</w:t>
      </w:r>
    </w:p>
    <w:p w14:paraId="2417FAED" w14:textId="77777777" w:rsidR="0099317D" w:rsidRPr="00A0673D" w:rsidRDefault="0099317D" w:rsidP="0099317D">
      <w:pPr>
        <w:spacing w:after="0" w:line="240" w:lineRule="auto"/>
        <w:ind w:right="140" w:firstLine="567"/>
        <w:jc w:val="both"/>
        <w:rPr>
          <w:rFonts w:ascii="Times New Roman" w:hAnsi="Times New Roman" w:cs="Times New Roman"/>
          <w:sz w:val="24"/>
          <w:szCs w:val="24"/>
        </w:rPr>
      </w:pPr>
      <w:r w:rsidRPr="00A0673D">
        <w:rPr>
          <w:rFonts w:ascii="Times New Roman" w:hAnsi="Times New Roman" w:cs="Times New Roman"/>
          <w:sz w:val="24"/>
          <w:szCs w:val="24"/>
        </w:rPr>
        <w:t xml:space="preserve">2.4. manęs nesieja darbo santykiai su vertinamo vadovėlio ar mokymo priemonės vertinimą organizuojančia institucija ir (ar) jos savininko teises ir pareigas įgyvendinančia institucija, taip pat manęs nesieja santuokos, partnerystės, artimos giminystės ar svainystės ryšiai su šiame papunktyje nurodytų institucijų vadovais bei su jais santuokos, partnerystės, artimos giminystės ar svainystės ryšiais susijusiais asmenimis. </w:t>
      </w:r>
    </w:p>
    <w:p w14:paraId="4702188F" w14:textId="77777777" w:rsidR="0099317D" w:rsidRPr="00A0673D" w:rsidRDefault="0099317D" w:rsidP="0099317D">
      <w:pPr>
        <w:spacing w:after="0" w:line="240" w:lineRule="auto"/>
        <w:ind w:firstLine="567"/>
        <w:jc w:val="both"/>
        <w:rPr>
          <w:rFonts w:ascii="Times New Roman" w:hAnsi="Times New Roman" w:cs="Times New Roman"/>
          <w:sz w:val="24"/>
          <w:szCs w:val="24"/>
        </w:rPr>
      </w:pPr>
      <w:r w:rsidRPr="00A0673D">
        <w:rPr>
          <w:rFonts w:ascii="Times New Roman" w:hAnsi="Times New Roman" w:cs="Times New Roman"/>
          <w:sz w:val="24"/>
          <w:szCs w:val="24"/>
        </w:rPr>
        <w:t xml:space="preserve">3. Man išaiškinta, kad asmenys, susiję santuokos, partnerystės, artimos giminystės ar svainystės ryšiais, yra: sutuoktinis, sugyventinis, partneris, seneliai, tėvai (įtėviai), vaikai (įvaikiai),  vaikaičiai, broliai (įbroliai), seserys (įseserės) ir jų sutuoktiniai, sugyventiniai, partneriai, taip pat mano sutuoktinio, sugyventinio, partnerio seneliai, tėvai (įtėviai), broliai (įbroliai), seserys (įseserės), vaikaičiai, vaikai (įvaikiai) ir jų sutuoktiniai, sugyventiniai ar partneriai. </w:t>
      </w:r>
    </w:p>
    <w:p w14:paraId="36750436" w14:textId="77777777" w:rsidR="0099317D" w:rsidRPr="00A0673D" w:rsidRDefault="0099317D" w:rsidP="0099317D">
      <w:pPr>
        <w:spacing w:after="0" w:line="240" w:lineRule="auto"/>
        <w:ind w:right="140" w:firstLine="558"/>
        <w:jc w:val="both"/>
        <w:rPr>
          <w:rFonts w:ascii="Times New Roman" w:hAnsi="Times New Roman" w:cs="Times New Roman"/>
          <w:sz w:val="24"/>
          <w:szCs w:val="24"/>
        </w:rPr>
      </w:pPr>
    </w:p>
    <w:p w14:paraId="422F526D" w14:textId="77777777" w:rsidR="0099317D" w:rsidRPr="00663358" w:rsidRDefault="0099317D" w:rsidP="0099317D">
      <w:pPr>
        <w:ind w:right="140"/>
        <w:jc w:val="both"/>
        <w:rPr>
          <w:rFonts w:ascii="Times New Roman" w:hAnsi="Times New Roman" w:cs="Times New Roman"/>
          <w:sz w:val="22"/>
        </w:rPr>
      </w:pPr>
    </w:p>
    <w:p w14:paraId="2C79EC07" w14:textId="77777777" w:rsidR="0099317D" w:rsidRPr="00663358" w:rsidRDefault="0099317D" w:rsidP="0099317D">
      <w:pPr>
        <w:ind w:right="140"/>
        <w:jc w:val="both"/>
        <w:rPr>
          <w:rFonts w:ascii="Times New Roman" w:hAnsi="Times New Roman" w:cs="Times New Roman"/>
          <w:sz w:val="22"/>
        </w:rPr>
      </w:pPr>
    </w:p>
    <w:p w14:paraId="5C608682" w14:textId="77777777" w:rsidR="0099317D" w:rsidRPr="00663358" w:rsidRDefault="0099317D" w:rsidP="0099317D">
      <w:pPr>
        <w:ind w:right="140" w:firstLine="312"/>
        <w:jc w:val="both"/>
        <w:rPr>
          <w:rFonts w:ascii="Times New Roman" w:hAnsi="Times New Roman" w:cs="Times New Roman"/>
          <w:sz w:val="22"/>
        </w:rPr>
      </w:pPr>
      <w:r w:rsidRPr="00663358">
        <w:rPr>
          <w:rFonts w:ascii="Times New Roman" w:hAnsi="Times New Roman" w:cs="Times New Roman"/>
          <w:sz w:val="22"/>
        </w:rPr>
        <w:t xml:space="preserve">____________________ </w:t>
      </w:r>
      <w:r w:rsidRPr="00663358">
        <w:rPr>
          <w:rFonts w:ascii="Times New Roman" w:hAnsi="Times New Roman" w:cs="Times New Roman"/>
          <w:sz w:val="22"/>
        </w:rPr>
        <w:tab/>
      </w:r>
      <w:r w:rsidRPr="00663358">
        <w:rPr>
          <w:rFonts w:ascii="Times New Roman" w:hAnsi="Times New Roman" w:cs="Times New Roman"/>
          <w:sz w:val="22"/>
        </w:rPr>
        <w:tab/>
      </w:r>
      <w:r w:rsidRPr="00663358">
        <w:rPr>
          <w:rFonts w:ascii="Times New Roman" w:hAnsi="Times New Roman" w:cs="Times New Roman"/>
          <w:sz w:val="22"/>
        </w:rPr>
        <w:tab/>
        <w:t>______________________________</w:t>
      </w:r>
    </w:p>
    <w:p w14:paraId="7E150B61" w14:textId="77777777" w:rsidR="0099317D" w:rsidRPr="00663358" w:rsidRDefault="0099317D" w:rsidP="0099317D">
      <w:pPr>
        <w:ind w:right="142" w:firstLine="720"/>
        <w:rPr>
          <w:rFonts w:ascii="Times New Roman" w:hAnsi="Times New Roman" w:cs="Times New Roman"/>
          <w:sz w:val="20"/>
        </w:rPr>
      </w:pPr>
      <w:r w:rsidRPr="00663358">
        <w:rPr>
          <w:rFonts w:ascii="Times New Roman" w:hAnsi="Times New Roman" w:cs="Times New Roman"/>
          <w:i/>
          <w:iCs/>
          <w:sz w:val="20"/>
        </w:rPr>
        <w:t xml:space="preserve">(Parašas) </w:t>
      </w:r>
      <w:r w:rsidRPr="00663358">
        <w:rPr>
          <w:rFonts w:ascii="Times New Roman" w:hAnsi="Times New Roman" w:cs="Times New Roman"/>
          <w:i/>
          <w:iCs/>
          <w:sz w:val="20"/>
        </w:rPr>
        <w:tab/>
      </w:r>
      <w:r w:rsidRPr="00663358">
        <w:rPr>
          <w:rFonts w:ascii="Times New Roman" w:hAnsi="Times New Roman" w:cs="Times New Roman"/>
          <w:i/>
          <w:iCs/>
          <w:sz w:val="20"/>
        </w:rPr>
        <w:tab/>
      </w:r>
      <w:r w:rsidRPr="00663358">
        <w:rPr>
          <w:rFonts w:ascii="Times New Roman" w:hAnsi="Times New Roman" w:cs="Times New Roman"/>
          <w:i/>
          <w:iCs/>
          <w:sz w:val="20"/>
        </w:rPr>
        <w:tab/>
      </w:r>
      <w:r w:rsidRPr="00663358">
        <w:rPr>
          <w:rFonts w:ascii="Times New Roman" w:hAnsi="Times New Roman" w:cs="Times New Roman"/>
          <w:i/>
          <w:iCs/>
          <w:sz w:val="20"/>
        </w:rPr>
        <w:tab/>
        <w:t>(Vardas, pavardė)</w:t>
      </w:r>
    </w:p>
    <w:p w14:paraId="0862867F" w14:textId="77777777" w:rsidR="0099317D" w:rsidRPr="00663358" w:rsidRDefault="0099317D" w:rsidP="0099317D">
      <w:pPr>
        <w:tabs>
          <w:tab w:val="left" w:pos="1418"/>
        </w:tabs>
        <w:jc w:val="center"/>
        <w:rPr>
          <w:rFonts w:ascii="Times New Roman" w:hAnsi="Times New Roman" w:cs="Times New Roman"/>
        </w:rPr>
      </w:pPr>
      <w:r w:rsidRPr="699EF650">
        <w:rPr>
          <w:rFonts w:ascii="Times New Roman" w:hAnsi="Times New Roman" w:cs="Times New Roman"/>
        </w:rPr>
        <w:t>____________________</w:t>
      </w:r>
    </w:p>
    <w:p w14:paraId="46CE6C29" w14:textId="77777777" w:rsidR="0099317D" w:rsidRDefault="0099317D" w:rsidP="0099317D">
      <w:pPr>
        <w:jc w:val="right"/>
        <w:rPr>
          <w:rFonts w:ascii="Times New Roman" w:hAnsi="Times New Roman" w:cs="Times New Roman"/>
          <w:sz w:val="24"/>
          <w:szCs w:val="24"/>
        </w:rPr>
      </w:pPr>
    </w:p>
    <w:p w14:paraId="7818394F" w14:textId="77777777" w:rsidR="0099317D" w:rsidRDefault="0099317D" w:rsidP="0099317D">
      <w:pPr>
        <w:jc w:val="right"/>
        <w:rPr>
          <w:rFonts w:ascii="Times New Roman" w:hAnsi="Times New Roman" w:cs="Times New Roman"/>
          <w:sz w:val="24"/>
          <w:szCs w:val="24"/>
        </w:rPr>
      </w:pPr>
    </w:p>
    <w:p w14:paraId="545B726D" w14:textId="77777777" w:rsidR="0099317D" w:rsidRDefault="0099317D" w:rsidP="0099317D">
      <w:pPr>
        <w:jc w:val="right"/>
        <w:rPr>
          <w:rFonts w:ascii="Times New Roman" w:hAnsi="Times New Roman" w:cs="Times New Roman"/>
          <w:sz w:val="24"/>
          <w:szCs w:val="24"/>
        </w:rPr>
      </w:pPr>
    </w:p>
    <w:p w14:paraId="53419AA2" w14:textId="77777777" w:rsidR="0099317D" w:rsidRPr="00385C25" w:rsidRDefault="0099317D" w:rsidP="0099317D">
      <w:pPr>
        <w:jc w:val="right"/>
        <w:rPr>
          <w:rFonts w:ascii="Times New Roman" w:hAnsi="Times New Roman" w:cs="Times New Roman"/>
          <w:sz w:val="24"/>
          <w:szCs w:val="24"/>
        </w:rPr>
      </w:pPr>
      <w:r w:rsidRPr="00385C25">
        <w:rPr>
          <w:rFonts w:ascii="Times New Roman" w:hAnsi="Times New Roman" w:cs="Times New Roman"/>
          <w:sz w:val="24"/>
          <w:szCs w:val="24"/>
        </w:rPr>
        <w:t xml:space="preserve">Techninės specifikacijos </w:t>
      </w:r>
      <w:r>
        <w:rPr>
          <w:rFonts w:ascii="Times New Roman" w:hAnsi="Times New Roman" w:cs="Times New Roman"/>
          <w:sz w:val="24"/>
          <w:szCs w:val="24"/>
        </w:rPr>
        <w:t>2</w:t>
      </w:r>
      <w:r w:rsidRPr="00385C25">
        <w:rPr>
          <w:rFonts w:ascii="Times New Roman" w:hAnsi="Times New Roman" w:cs="Times New Roman"/>
          <w:sz w:val="24"/>
          <w:szCs w:val="24"/>
        </w:rPr>
        <w:t xml:space="preserve"> priedas</w:t>
      </w:r>
    </w:p>
    <w:p w14:paraId="16D62D4B" w14:textId="77777777" w:rsidR="0099317D" w:rsidRPr="00C864A2" w:rsidRDefault="0099317D" w:rsidP="0099317D">
      <w:pPr>
        <w:jc w:val="center"/>
        <w:rPr>
          <w:rFonts w:ascii="Times New Roman" w:hAnsi="Times New Roman" w:cs="Times New Roman"/>
          <w:b/>
          <w:bCs/>
          <w:sz w:val="24"/>
          <w:szCs w:val="24"/>
        </w:rPr>
      </w:pPr>
      <w:r w:rsidRPr="00C864A2">
        <w:rPr>
          <w:rFonts w:ascii="Times New Roman" w:hAnsi="Times New Roman" w:cs="Times New Roman"/>
          <w:b/>
          <w:bCs/>
          <w:sz w:val="24"/>
          <w:szCs w:val="24"/>
        </w:rPr>
        <w:t>VADOVĖLIŲ TURINIO VERTINIMO KRITERIJAI</w:t>
      </w:r>
    </w:p>
    <w:p w14:paraId="31945410" w14:textId="77777777" w:rsidR="0099317D" w:rsidRDefault="0099317D" w:rsidP="0099317D">
      <w:pPr>
        <w:pStyle w:val="Antrat1"/>
        <w:numPr>
          <w:ilvl w:val="0"/>
          <w:numId w:val="4"/>
        </w:numPr>
        <w:spacing w:line="360" w:lineRule="auto"/>
        <w:jc w:val="center"/>
        <w:rPr>
          <w:rFonts w:ascii="Times New Roman" w:hAnsi="Times New Roman" w:cs="Times New Roman"/>
          <w:b/>
          <w:bCs/>
          <w:color w:val="auto"/>
          <w:sz w:val="24"/>
          <w:szCs w:val="24"/>
        </w:rPr>
      </w:pPr>
      <w:r w:rsidRPr="00C864A2">
        <w:rPr>
          <w:rFonts w:ascii="Times New Roman" w:hAnsi="Times New Roman" w:cs="Times New Roman"/>
          <w:b/>
          <w:bCs/>
          <w:color w:val="auto"/>
          <w:sz w:val="24"/>
          <w:szCs w:val="24"/>
        </w:rPr>
        <w:t>BENDRIEJI VERTINIMO KRITERIJAI</w:t>
      </w:r>
    </w:p>
    <w:p w14:paraId="0A8BE947" w14:textId="62085206" w:rsidR="0099317D" w:rsidRDefault="0099317D" w:rsidP="44A952F3">
      <w:pPr>
        <w:pStyle w:val="prastasiniatinklio"/>
        <w:numPr>
          <w:ilvl w:val="0"/>
          <w:numId w:val="3"/>
        </w:numPr>
        <w:spacing w:before="0" w:beforeAutospacing="0" w:after="0" w:afterAutospacing="0"/>
        <w:ind w:left="0" w:firstLine="993"/>
        <w:jc w:val="both"/>
        <w:rPr>
          <w:lang w:val="lt-LT"/>
        </w:rPr>
      </w:pPr>
      <w:r w:rsidRPr="44A952F3">
        <w:rPr>
          <w:lang w:val="lt-LT"/>
        </w:rPr>
        <w:t xml:space="preserve">Vertinant vadovėlių turinį privaloma vadovautis objektyvumo, nešališkumo, pagarbos žmogaus teisėms, lygių galimybių, nediskriminavimo, </w:t>
      </w:r>
      <w:r w:rsidR="2B22EB94" w:rsidRPr="44A952F3">
        <w:rPr>
          <w:lang w:val="lt-LT"/>
        </w:rPr>
        <w:t xml:space="preserve"> objektyvaus pagrindimo,</w:t>
      </w:r>
      <w:r w:rsidRPr="44A952F3">
        <w:rPr>
          <w:lang w:val="lt-LT"/>
        </w:rPr>
        <w:t xml:space="preserve"> nuoseklumo ir vienodo vertinimo kriterijų taikymo visiems vertinamiems vadovėliams</w:t>
      </w:r>
      <w:r w:rsidR="2946E31B" w:rsidRPr="44A952F3">
        <w:rPr>
          <w:lang w:val="lt-LT"/>
        </w:rPr>
        <w:t xml:space="preserve"> principais</w:t>
      </w:r>
      <w:r w:rsidRPr="44A952F3">
        <w:rPr>
          <w:lang w:val="lt-LT"/>
        </w:rPr>
        <w:t>.</w:t>
      </w:r>
      <w:r w:rsidR="40B72EF2" w:rsidRPr="44A952F3">
        <w:rPr>
          <w:lang w:val="lt-LT"/>
        </w:rPr>
        <w:t xml:space="preserve"> </w:t>
      </w:r>
    </w:p>
    <w:p w14:paraId="4DAC190A" w14:textId="77777777" w:rsidR="0099317D" w:rsidRDefault="0099317D" w:rsidP="0099317D">
      <w:pPr>
        <w:pStyle w:val="prastasiniatinklio"/>
        <w:numPr>
          <w:ilvl w:val="0"/>
          <w:numId w:val="3"/>
        </w:numPr>
        <w:spacing w:before="0" w:beforeAutospacing="0" w:after="0" w:afterAutospacing="0"/>
        <w:ind w:left="0" w:firstLine="993"/>
        <w:jc w:val="both"/>
        <w:rPr>
          <w:lang w:val="lt-LT"/>
        </w:rPr>
      </w:pPr>
      <w:r w:rsidRPr="00393F59">
        <w:rPr>
          <w:lang w:val="lt-LT"/>
        </w:rPr>
        <w:t>Vertinimas turi būti grindžiamas tik vadovėlio turiniu ir konkrečiais pavyzdžiais. Vertintojo asmeninė nuomonė, prielaidos ar subjektyvūs vertinimai negali būti laikomi vertinimo pagrindu.</w:t>
      </w:r>
    </w:p>
    <w:p w14:paraId="5E497032" w14:textId="5FFEFC07" w:rsidR="0099317D" w:rsidRDefault="0099317D" w:rsidP="44A952F3">
      <w:pPr>
        <w:pStyle w:val="prastasiniatinklio"/>
        <w:numPr>
          <w:ilvl w:val="0"/>
          <w:numId w:val="3"/>
        </w:numPr>
        <w:spacing w:before="0" w:beforeAutospacing="0" w:after="0" w:afterAutospacing="0"/>
        <w:ind w:left="0" w:firstLine="993"/>
        <w:jc w:val="both"/>
        <w:rPr>
          <w:lang w:val="lt-LT"/>
        </w:rPr>
      </w:pPr>
      <w:r w:rsidRPr="44A952F3">
        <w:rPr>
          <w:lang w:val="lt-LT"/>
        </w:rPr>
        <w:t xml:space="preserve">Vertinant </w:t>
      </w:r>
      <w:r w:rsidR="4773765A" w:rsidRPr="44A952F3">
        <w:rPr>
          <w:lang w:val="lt-LT"/>
        </w:rPr>
        <w:t xml:space="preserve">pagal </w:t>
      </w:r>
      <w:r w:rsidRPr="44A952F3">
        <w:rPr>
          <w:lang w:val="lt-LT"/>
        </w:rPr>
        <w:t>kiekvieną kriterijų turi būti įvertinamas visas vadovėlio turinys, įskaitant tekstus, iliustracijas, užduotis, pavyzdžius, schemas, lenteles ir kitą vadovėlio informaciją, jei ji yra reikšminga vertinimo kriterijams taikyti.</w:t>
      </w:r>
    </w:p>
    <w:p w14:paraId="426206A8" w14:textId="77777777" w:rsidR="0099317D" w:rsidRPr="00112384" w:rsidRDefault="0099317D" w:rsidP="0099317D">
      <w:pPr>
        <w:pStyle w:val="prastasiniatinklio"/>
        <w:spacing w:before="0" w:beforeAutospacing="0" w:after="0" w:afterAutospacing="0"/>
        <w:ind w:left="993"/>
        <w:jc w:val="both"/>
        <w:rPr>
          <w:lang w:val="lt-LT"/>
        </w:rPr>
      </w:pPr>
    </w:p>
    <w:p w14:paraId="45A6225D" w14:textId="77777777" w:rsidR="0099317D" w:rsidRPr="00C864A2" w:rsidRDefault="0099317D" w:rsidP="0099317D">
      <w:pPr>
        <w:pStyle w:val="Antrat2"/>
        <w:numPr>
          <w:ilvl w:val="0"/>
          <w:numId w:val="4"/>
        </w:numPr>
        <w:spacing w:before="0" w:line="360" w:lineRule="auto"/>
        <w:ind w:left="0" w:firstLine="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Pr="00C864A2">
        <w:rPr>
          <w:rFonts w:ascii="Times New Roman" w:hAnsi="Times New Roman" w:cs="Times New Roman"/>
          <w:b/>
          <w:bCs/>
          <w:color w:val="auto"/>
          <w:sz w:val="24"/>
          <w:szCs w:val="24"/>
        </w:rPr>
        <w:t>VERTINIMO KRITERIJAI</w:t>
      </w:r>
    </w:p>
    <w:p w14:paraId="118120A1" w14:textId="77777777" w:rsidR="0099317D" w:rsidRDefault="0099317D" w:rsidP="0099317D">
      <w:pPr>
        <w:pStyle w:val="prastasiniatinklio"/>
        <w:numPr>
          <w:ilvl w:val="0"/>
          <w:numId w:val="3"/>
        </w:numPr>
        <w:spacing w:before="0" w:beforeAutospacing="0" w:after="0" w:afterAutospacing="0"/>
        <w:ind w:left="0" w:firstLine="993"/>
        <w:rPr>
          <w:lang w:val="lt-LT"/>
        </w:rPr>
      </w:pPr>
      <w:r w:rsidRPr="00C864A2">
        <w:rPr>
          <w:b/>
          <w:bCs/>
          <w:lang w:val="lt-LT"/>
        </w:rPr>
        <w:t>Pirmasis kriterijus – lyčių vaizdavimas.</w:t>
      </w:r>
      <w:r w:rsidRPr="00C864A2">
        <w:rPr>
          <w:lang w:val="lt-LT"/>
        </w:rPr>
        <w:t xml:space="preserve"> Įvertinama ar moterys ir vyrai, mergaitės ir berniukai </w:t>
      </w:r>
      <w:r w:rsidRPr="00DE3450">
        <w:rPr>
          <w:lang w:val="lt-LT"/>
        </w:rPr>
        <w:t>vaizduojami pagarbiai, nestereotipiškai ir kaip lygiaverčiai visuomenės nariai.</w:t>
      </w:r>
      <w:r w:rsidRPr="00C864A2">
        <w:rPr>
          <w:lang w:val="lt-LT"/>
        </w:rPr>
        <w:t xml:space="preserve"> Vertinama: </w:t>
      </w:r>
    </w:p>
    <w:p w14:paraId="21CD87F9" w14:textId="77777777" w:rsidR="0099317D" w:rsidRDefault="0099317D" w:rsidP="0099317D">
      <w:pPr>
        <w:pStyle w:val="prastasiniatinklio"/>
        <w:numPr>
          <w:ilvl w:val="1"/>
          <w:numId w:val="5"/>
        </w:numPr>
        <w:spacing w:before="0" w:beforeAutospacing="0" w:after="0" w:afterAutospacing="0"/>
        <w:rPr>
          <w:lang w:val="lt-LT"/>
        </w:rPr>
      </w:pPr>
      <w:r>
        <w:rPr>
          <w:lang w:val="lt-LT"/>
        </w:rPr>
        <w:t xml:space="preserve"> </w:t>
      </w:r>
      <w:r w:rsidRPr="00C864A2">
        <w:rPr>
          <w:lang w:val="lt-LT"/>
        </w:rPr>
        <w:t xml:space="preserve">vaizdavimo balansas; </w:t>
      </w:r>
    </w:p>
    <w:p w14:paraId="64E619DF" w14:textId="77777777" w:rsidR="0099317D" w:rsidRDefault="0099317D" w:rsidP="0099317D">
      <w:pPr>
        <w:pStyle w:val="prastasiniatinklio"/>
        <w:numPr>
          <w:ilvl w:val="1"/>
          <w:numId w:val="5"/>
        </w:numPr>
        <w:spacing w:before="0" w:beforeAutospacing="0" w:after="0" w:afterAutospacing="0"/>
        <w:rPr>
          <w:lang w:val="lt-LT"/>
        </w:rPr>
      </w:pPr>
      <w:r>
        <w:rPr>
          <w:lang w:val="lt-LT"/>
        </w:rPr>
        <w:t xml:space="preserve"> </w:t>
      </w:r>
      <w:r w:rsidRPr="00112384">
        <w:rPr>
          <w:lang w:val="lt-LT"/>
        </w:rPr>
        <w:t xml:space="preserve">veikėjų įvairovė; </w:t>
      </w:r>
    </w:p>
    <w:p w14:paraId="6A7B659D" w14:textId="77777777" w:rsidR="0099317D" w:rsidRDefault="0099317D" w:rsidP="0099317D">
      <w:pPr>
        <w:pStyle w:val="prastasiniatinklio"/>
        <w:numPr>
          <w:ilvl w:val="1"/>
          <w:numId w:val="5"/>
        </w:numPr>
        <w:spacing w:before="0" w:beforeAutospacing="0" w:after="0" w:afterAutospacing="0"/>
        <w:rPr>
          <w:lang w:val="lt-LT"/>
        </w:rPr>
      </w:pPr>
      <w:r>
        <w:rPr>
          <w:lang w:val="lt-LT"/>
        </w:rPr>
        <w:t xml:space="preserve"> </w:t>
      </w:r>
      <w:r w:rsidRPr="00112384">
        <w:rPr>
          <w:lang w:val="lt-LT"/>
        </w:rPr>
        <w:t xml:space="preserve">atliekami socialiniai vaidmenys; </w:t>
      </w:r>
    </w:p>
    <w:p w14:paraId="1AF61D91" w14:textId="77777777" w:rsidR="0099317D" w:rsidRDefault="0099317D" w:rsidP="0099317D">
      <w:pPr>
        <w:pStyle w:val="prastasiniatinklio"/>
        <w:numPr>
          <w:ilvl w:val="1"/>
          <w:numId w:val="5"/>
        </w:numPr>
        <w:spacing w:before="0" w:beforeAutospacing="0" w:after="0" w:afterAutospacing="0"/>
        <w:rPr>
          <w:lang w:val="lt-LT"/>
        </w:rPr>
      </w:pPr>
      <w:r>
        <w:rPr>
          <w:lang w:val="lt-LT"/>
        </w:rPr>
        <w:t xml:space="preserve"> </w:t>
      </w:r>
      <w:r w:rsidRPr="00112384">
        <w:rPr>
          <w:lang w:val="lt-LT"/>
        </w:rPr>
        <w:t xml:space="preserve">profesijų įvairovė; </w:t>
      </w:r>
    </w:p>
    <w:p w14:paraId="6ED8FBDF" w14:textId="77777777" w:rsidR="0099317D" w:rsidRPr="00112384" w:rsidRDefault="0099317D" w:rsidP="0099317D">
      <w:pPr>
        <w:pStyle w:val="prastasiniatinklio"/>
        <w:numPr>
          <w:ilvl w:val="1"/>
          <w:numId w:val="5"/>
        </w:numPr>
        <w:spacing w:before="0" w:beforeAutospacing="0" w:after="0" w:afterAutospacing="0"/>
        <w:rPr>
          <w:lang w:val="lt-LT"/>
        </w:rPr>
      </w:pPr>
      <w:r>
        <w:rPr>
          <w:lang w:val="lt-LT"/>
        </w:rPr>
        <w:t xml:space="preserve"> </w:t>
      </w:r>
      <w:r w:rsidRPr="00112384">
        <w:rPr>
          <w:lang w:val="lt-LT"/>
        </w:rPr>
        <w:t>sprendimų priėmimo situacijos.</w:t>
      </w:r>
    </w:p>
    <w:p w14:paraId="15437CB2" w14:textId="77777777" w:rsidR="0099317D" w:rsidRDefault="0099317D" w:rsidP="0099317D">
      <w:pPr>
        <w:pStyle w:val="prastasiniatinklio"/>
        <w:numPr>
          <w:ilvl w:val="0"/>
          <w:numId w:val="3"/>
        </w:numPr>
        <w:spacing w:before="0" w:beforeAutospacing="0" w:after="0" w:afterAutospacing="0"/>
        <w:ind w:left="0" w:firstLine="992"/>
        <w:jc w:val="both"/>
        <w:rPr>
          <w:lang w:val="lt-LT"/>
        </w:rPr>
      </w:pPr>
      <w:r w:rsidRPr="00A2648B">
        <w:rPr>
          <w:b/>
          <w:bCs/>
          <w:lang w:val="lt-LT"/>
        </w:rPr>
        <w:t>Antrasis kriterijus – lyčių stereotipai.</w:t>
      </w:r>
      <w:r>
        <w:rPr>
          <w:lang w:val="lt-LT"/>
        </w:rPr>
        <w:t xml:space="preserve"> </w:t>
      </w:r>
      <w:r w:rsidRPr="00A2648B">
        <w:rPr>
          <w:lang w:val="lt-LT"/>
        </w:rPr>
        <w:t>Įvertinama, ar vadovėlio turinyje nėra stereotipinių nuostatų apie moterims ar vyrams būdingus vaidmenis.</w:t>
      </w:r>
      <w:r>
        <w:rPr>
          <w:lang w:val="lt-LT"/>
        </w:rPr>
        <w:t xml:space="preserve"> Vertinama: </w:t>
      </w:r>
    </w:p>
    <w:p w14:paraId="591374AE" w14:textId="77777777" w:rsidR="0099317D" w:rsidRDefault="0099317D" w:rsidP="0099317D">
      <w:pPr>
        <w:pStyle w:val="prastasiniatinklio"/>
        <w:spacing w:before="0" w:beforeAutospacing="0" w:after="0" w:afterAutospacing="0"/>
        <w:ind w:left="992"/>
        <w:jc w:val="both"/>
        <w:rPr>
          <w:lang w:val="lt-LT"/>
        </w:rPr>
      </w:pPr>
      <w:r w:rsidRPr="00112384">
        <w:rPr>
          <w:lang w:val="lt-LT"/>
        </w:rPr>
        <w:t>5.1. profesijų</w:t>
      </w:r>
      <w:r w:rsidRPr="00EB42EA">
        <w:rPr>
          <w:lang w:val="lt-LT"/>
        </w:rPr>
        <w:t xml:space="preserve"> priskyrimas vienai lyčiai;</w:t>
      </w:r>
    </w:p>
    <w:p w14:paraId="5A702401" w14:textId="77777777" w:rsidR="0099317D" w:rsidRDefault="0099317D" w:rsidP="0099317D">
      <w:pPr>
        <w:pStyle w:val="prastasiniatinklio"/>
        <w:spacing w:before="0" w:beforeAutospacing="0" w:after="0" w:afterAutospacing="0"/>
        <w:ind w:left="992"/>
        <w:jc w:val="both"/>
        <w:rPr>
          <w:lang w:val="lt-LT"/>
        </w:rPr>
      </w:pPr>
      <w:r>
        <w:rPr>
          <w:lang w:val="lt-LT"/>
        </w:rPr>
        <w:t xml:space="preserve">5.2. </w:t>
      </w:r>
      <w:r w:rsidRPr="00EB42EA">
        <w:rPr>
          <w:lang w:val="lt-LT"/>
        </w:rPr>
        <w:t>buities ir šeimos vaidmenys;</w:t>
      </w:r>
    </w:p>
    <w:p w14:paraId="1B2230AD" w14:textId="77777777" w:rsidR="0099317D" w:rsidRDefault="0099317D" w:rsidP="0099317D">
      <w:pPr>
        <w:pStyle w:val="prastasiniatinklio"/>
        <w:spacing w:before="0" w:beforeAutospacing="0" w:after="0" w:afterAutospacing="0"/>
        <w:ind w:left="992"/>
        <w:jc w:val="both"/>
        <w:rPr>
          <w:lang w:val="lt-LT"/>
        </w:rPr>
      </w:pPr>
      <w:r>
        <w:rPr>
          <w:lang w:val="lt-LT"/>
        </w:rPr>
        <w:t xml:space="preserve">5.3. </w:t>
      </w:r>
      <w:r w:rsidRPr="00EB42EA">
        <w:rPr>
          <w:lang w:val="lt-LT"/>
        </w:rPr>
        <w:t>lyderystės vaizdavimas;</w:t>
      </w:r>
    </w:p>
    <w:p w14:paraId="09B22F6C" w14:textId="77777777" w:rsidR="0099317D" w:rsidRPr="00EB42EA" w:rsidRDefault="0099317D" w:rsidP="0099317D">
      <w:pPr>
        <w:pStyle w:val="prastasiniatinklio"/>
        <w:spacing w:before="0" w:beforeAutospacing="0" w:after="0" w:afterAutospacing="0"/>
        <w:ind w:left="992"/>
        <w:jc w:val="both"/>
        <w:rPr>
          <w:lang w:val="lt-LT"/>
        </w:rPr>
      </w:pPr>
      <w:r>
        <w:rPr>
          <w:lang w:val="lt-LT"/>
        </w:rPr>
        <w:t xml:space="preserve">5.4. </w:t>
      </w:r>
      <w:r w:rsidRPr="00EB42EA">
        <w:rPr>
          <w:lang w:val="lt-LT"/>
        </w:rPr>
        <w:t>emocijų ir gebėjimų priskyrimas pagal lytį.</w:t>
      </w:r>
    </w:p>
    <w:p w14:paraId="13D1FC28" w14:textId="77777777" w:rsidR="0099317D" w:rsidRDefault="0099317D" w:rsidP="0099317D">
      <w:pPr>
        <w:pStyle w:val="prastasiniatinklio"/>
        <w:numPr>
          <w:ilvl w:val="0"/>
          <w:numId w:val="3"/>
        </w:numPr>
        <w:spacing w:before="0" w:beforeAutospacing="0" w:after="0" w:afterAutospacing="0"/>
        <w:ind w:left="0" w:firstLine="992"/>
        <w:jc w:val="both"/>
        <w:rPr>
          <w:lang w:val="lt-LT"/>
        </w:rPr>
      </w:pPr>
      <w:r w:rsidRPr="00A2648B">
        <w:rPr>
          <w:b/>
          <w:bCs/>
          <w:lang w:val="lt-LT"/>
        </w:rPr>
        <w:t>Trečiasis kriterijus –</w:t>
      </w:r>
      <w:r>
        <w:rPr>
          <w:b/>
          <w:bCs/>
          <w:lang w:val="lt-LT"/>
        </w:rPr>
        <w:t xml:space="preserve"> kalba. </w:t>
      </w:r>
      <w:r w:rsidRPr="00A2648B">
        <w:rPr>
          <w:lang w:val="lt-LT"/>
        </w:rPr>
        <w:t>Įvertinama, ar vartojama pagarbi ir nediskriminuojanti kalba.</w:t>
      </w:r>
      <w:r>
        <w:rPr>
          <w:lang w:val="lt-LT"/>
        </w:rPr>
        <w:t xml:space="preserve"> Vertinama</w:t>
      </w:r>
      <w:r w:rsidRPr="00A2648B">
        <w:rPr>
          <w:lang w:val="lt-LT"/>
        </w:rPr>
        <w:t xml:space="preserve">: </w:t>
      </w:r>
    </w:p>
    <w:p w14:paraId="79C34DAA" w14:textId="77777777" w:rsidR="0099317D" w:rsidRDefault="0099317D" w:rsidP="0099317D">
      <w:pPr>
        <w:pStyle w:val="prastasiniatinklio"/>
        <w:spacing w:before="0" w:beforeAutospacing="0" w:after="0" w:afterAutospacing="0"/>
        <w:ind w:left="992"/>
        <w:jc w:val="both"/>
        <w:rPr>
          <w:lang w:val="lt-LT"/>
        </w:rPr>
      </w:pPr>
      <w:r>
        <w:rPr>
          <w:lang w:val="lt-LT"/>
        </w:rPr>
        <w:t xml:space="preserve">6.1. </w:t>
      </w:r>
      <w:r w:rsidRPr="00A2648B">
        <w:rPr>
          <w:lang w:val="lt-LT"/>
        </w:rPr>
        <w:t xml:space="preserve">diskriminuojančių formuluočių nebuvimas; </w:t>
      </w:r>
    </w:p>
    <w:p w14:paraId="5487695E" w14:textId="77777777" w:rsidR="0099317D" w:rsidRDefault="0099317D" w:rsidP="0099317D">
      <w:pPr>
        <w:pStyle w:val="prastasiniatinklio"/>
        <w:spacing w:before="0" w:beforeAutospacing="0" w:after="0" w:afterAutospacing="0"/>
        <w:ind w:left="992"/>
        <w:jc w:val="both"/>
        <w:rPr>
          <w:lang w:val="lt-LT"/>
        </w:rPr>
      </w:pPr>
      <w:r>
        <w:rPr>
          <w:lang w:val="lt-LT"/>
        </w:rPr>
        <w:t xml:space="preserve">6.2. </w:t>
      </w:r>
      <w:r w:rsidRPr="00A2648B">
        <w:rPr>
          <w:lang w:val="lt-LT"/>
        </w:rPr>
        <w:t xml:space="preserve">stereotipinių apibūdinimų nebuvimas; </w:t>
      </w:r>
    </w:p>
    <w:p w14:paraId="69E229AA" w14:textId="77777777" w:rsidR="0099317D" w:rsidRPr="00112384" w:rsidRDefault="0099317D" w:rsidP="0099317D">
      <w:pPr>
        <w:pStyle w:val="prastasiniatinklio"/>
        <w:spacing w:before="0" w:beforeAutospacing="0" w:after="0" w:afterAutospacing="0"/>
        <w:ind w:left="992"/>
        <w:jc w:val="both"/>
        <w:rPr>
          <w:lang w:val="lt-LT"/>
        </w:rPr>
      </w:pPr>
      <w:r>
        <w:rPr>
          <w:lang w:val="lt-LT"/>
        </w:rPr>
        <w:t xml:space="preserve">6.3. </w:t>
      </w:r>
      <w:r w:rsidRPr="00112384">
        <w:rPr>
          <w:lang w:val="lt-LT"/>
        </w:rPr>
        <w:t>pagarbus ir nediskriminuojantis moterų ir vyrų įvardijimas.</w:t>
      </w:r>
    </w:p>
    <w:p w14:paraId="24655BE4" w14:textId="77777777" w:rsidR="0099317D" w:rsidRDefault="0099317D" w:rsidP="0099317D">
      <w:pPr>
        <w:pStyle w:val="prastasiniatinklio"/>
        <w:numPr>
          <w:ilvl w:val="0"/>
          <w:numId w:val="3"/>
        </w:numPr>
        <w:spacing w:before="0" w:beforeAutospacing="0" w:after="0" w:afterAutospacing="0"/>
        <w:ind w:left="0" w:firstLine="992"/>
        <w:jc w:val="both"/>
        <w:rPr>
          <w:lang w:val="lt-LT"/>
        </w:rPr>
      </w:pPr>
      <w:r>
        <w:rPr>
          <w:b/>
          <w:bCs/>
          <w:lang w:val="lt-LT"/>
        </w:rPr>
        <w:t>Ketvirtasis kriterijus –</w:t>
      </w:r>
      <w:r>
        <w:rPr>
          <w:lang w:val="lt-LT"/>
        </w:rPr>
        <w:t xml:space="preserve"> </w:t>
      </w:r>
      <w:r w:rsidRPr="00EF071F">
        <w:rPr>
          <w:b/>
          <w:bCs/>
          <w:lang w:val="lt-LT"/>
        </w:rPr>
        <w:t>iliustracijos.</w:t>
      </w:r>
      <w:r>
        <w:rPr>
          <w:lang w:val="lt-LT"/>
        </w:rPr>
        <w:t xml:space="preserve"> </w:t>
      </w:r>
      <w:r w:rsidRPr="00EF071F">
        <w:rPr>
          <w:lang w:val="lt-LT"/>
        </w:rPr>
        <w:t>Įvertinama, ar iliustracijos atspindi lyčių lygybės principus.</w:t>
      </w:r>
      <w:r>
        <w:rPr>
          <w:lang w:val="lt-LT"/>
        </w:rPr>
        <w:t xml:space="preserve"> Vertinama: </w:t>
      </w:r>
    </w:p>
    <w:p w14:paraId="5F82FA57" w14:textId="77777777" w:rsidR="0099317D" w:rsidRDefault="0099317D" w:rsidP="0099317D">
      <w:pPr>
        <w:pStyle w:val="prastasiniatinklio"/>
        <w:numPr>
          <w:ilvl w:val="1"/>
          <w:numId w:val="6"/>
        </w:numPr>
        <w:spacing w:before="0" w:beforeAutospacing="0" w:after="0" w:afterAutospacing="0"/>
        <w:jc w:val="both"/>
        <w:rPr>
          <w:lang w:val="lt-LT"/>
        </w:rPr>
      </w:pPr>
      <w:r>
        <w:rPr>
          <w:lang w:val="lt-LT"/>
        </w:rPr>
        <w:t xml:space="preserve"> </w:t>
      </w:r>
      <w:r w:rsidRPr="00EF071F">
        <w:rPr>
          <w:lang w:val="lt-LT"/>
        </w:rPr>
        <w:t xml:space="preserve">vaizduojamų asmenų įvairovė; </w:t>
      </w:r>
    </w:p>
    <w:p w14:paraId="3ECAC481" w14:textId="77777777" w:rsidR="0099317D" w:rsidRDefault="0099317D" w:rsidP="0099317D">
      <w:pPr>
        <w:pStyle w:val="prastasiniatinklio"/>
        <w:numPr>
          <w:ilvl w:val="1"/>
          <w:numId w:val="6"/>
        </w:numPr>
        <w:spacing w:before="0" w:beforeAutospacing="0" w:after="0" w:afterAutospacing="0"/>
        <w:jc w:val="both"/>
        <w:rPr>
          <w:lang w:val="lt-LT"/>
        </w:rPr>
      </w:pPr>
      <w:r>
        <w:rPr>
          <w:lang w:val="lt-LT"/>
        </w:rPr>
        <w:t xml:space="preserve"> </w:t>
      </w:r>
      <w:r w:rsidRPr="00F77D6E">
        <w:rPr>
          <w:lang w:val="lt-LT"/>
        </w:rPr>
        <w:t xml:space="preserve">nestereotipinis profesijų vaizdavimas; </w:t>
      </w:r>
    </w:p>
    <w:p w14:paraId="03E16E18" w14:textId="77777777" w:rsidR="0099317D" w:rsidRDefault="0099317D" w:rsidP="0099317D">
      <w:pPr>
        <w:pStyle w:val="prastasiniatinklio"/>
        <w:numPr>
          <w:ilvl w:val="1"/>
          <w:numId w:val="6"/>
        </w:numPr>
        <w:spacing w:before="0" w:beforeAutospacing="0" w:after="0" w:afterAutospacing="0"/>
        <w:jc w:val="both"/>
        <w:rPr>
          <w:lang w:val="lt-LT"/>
        </w:rPr>
      </w:pPr>
      <w:r w:rsidRPr="00F77D6E">
        <w:rPr>
          <w:lang w:val="lt-LT"/>
        </w:rPr>
        <w:t xml:space="preserve">nestereotipinis veiklų pasiskirstymas; </w:t>
      </w:r>
    </w:p>
    <w:p w14:paraId="7A495167" w14:textId="77777777" w:rsidR="0099317D" w:rsidRPr="00F77D6E" w:rsidRDefault="0099317D" w:rsidP="0099317D">
      <w:pPr>
        <w:pStyle w:val="prastasiniatinklio"/>
        <w:numPr>
          <w:ilvl w:val="1"/>
          <w:numId w:val="6"/>
        </w:numPr>
        <w:spacing w:before="0" w:beforeAutospacing="0" w:after="0" w:afterAutospacing="0"/>
        <w:jc w:val="both"/>
        <w:rPr>
          <w:lang w:val="lt-LT"/>
        </w:rPr>
      </w:pPr>
      <w:r w:rsidRPr="00F77D6E">
        <w:rPr>
          <w:lang w:val="lt-LT"/>
        </w:rPr>
        <w:t>lygiavertis mergaičių ir berniukų dalyvavimas.</w:t>
      </w:r>
    </w:p>
    <w:p w14:paraId="69C4CF95" w14:textId="77777777" w:rsidR="0099317D" w:rsidRDefault="0099317D" w:rsidP="0099317D">
      <w:pPr>
        <w:pStyle w:val="prastasiniatinklio"/>
        <w:numPr>
          <w:ilvl w:val="0"/>
          <w:numId w:val="3"/>
        </w:numPr>
        <w:spacing w:before="0" w:beforeAutospacing="0" w:after="0" w:afterAutospacing="0"/>
        <w:ind w:left="0" w:firstLine="992"/>
        <w:jc w:val="both"/>
        <w:rPr>
          <w:lang w:val="lt-LT"/>
        </w:rPr>
      </w:pPr>
      <w:r>
        <w:rPr>
          <w:b/>
          <w:bCs/>
          <w:lang w:val="lt-LT"/>
        </w:rPr>
        <w:t>Penktasis kriterijus –</w:t>
      </w:r>
      <w:r>
        <w:rPr>
          <w:lang w:val="lt-LT"/>
        </w:rPr>
        <w:t xml:space="preserve"> </w:t>
      </w:r>
      <w:r w:rsidRPr="00EF071F">
        <w:rPr>
          <w:b/>
          <w:bCs/>
          <w:lang w:val="lt-LT"/>
        </w:rPr>
        <w:t>mokymosi situacijos.</w:t>
      </w:r>
      <w:r>
        <w:rPr>
          <w:b/>
          <w:bCs/>
          <w:lang w:val="lt-LT"/>
        </w:rPr>
        <w:t xml:space="preserve"> </w:t>
      </w:r>
      <w:r w:rsidRPr="00EF071F">
        <w:rPr>
          <w:lang w:val="lt-LT"/>
        </w:rPr>
        <w:t>Įvertinama, ar užduotys ir pavyzdžiai neskatina stereotipų.</w:t>
      </w:r>
      <w:r>
        <w:rPr>
          <w:lang w:val="lt-LT"/>
        </w:rPr>
        <w:t xml:space="preserve"> Vertinama: </w:t>
      </w:r>
    </w:p>
    <w:p w14:paraId="3E5C6803" w14:textId="77777777" w:rsidR="0099317D" w:rsidRDefault="0099317D" w:rsidP="0099317D">
      <w:pPr>
        <w:pStyle w:val="prastasiniatinklio"/>
        <w:numPr>
          <w:ilvl w:val="1"/>
          <w:numId w:val="7"/>
        </w:numPr>
        <w:spacing w:before="0" w:beforeAutospacing="0" w:after="0" w:afterAutospacing="0"/>
        <w:jc w:val="both"/>
        <w:rPr>
          <w:lang w:val="lt-LT"/>
        </w:rPr>
      </w:pPr>
      <w:r>
        <w:rPr>
          <w:lang w:val="lt-LT"/>
        </w:rPr>
        <w:t xml:space="preserve"> </w:t>
      </w:r>
      <w:r w:rsidRPr="00F77D6E">
        <w:rPr>
          <w:lang w:val="lt-LT"/>
        </w:rPr>
        <w:t xml:space="preserve">situacijų įvairovė; </w:t>
      </w:r>
    </w:p>
    <w:p w14:paraId="7A0F0F9B" w14:textId="77777777" w:rsidR="0099317D" w:rsidRDefault="0099317D" w:rsidP="0099317D">
      <w:pPr>
        <w:pStyle w:val="prastasiniatinklio"/>
        <w:numPr>
          <w:ilvl w:val="1"/>
          <w:numId w:val="7"/>
        </w:numPr>
        <w:spacing w:before="0" w:beforeAutospacing="0" w:after="0" w:afterAutospacing="0"/>
        <w:jc w:val="both"/>
        <w:rPr>
          <w:lang w:val="lt-LT"/>
        </w:rPr>
      </w:pPr>
      <w:r>
        <w:rPr>
          <w:lang w:val="lt-LT"/>
        </w:rPr>
        <w:t xml:space="preserve"> </w:t>
      </w:r>
      <w:r w:rsidRPr="00F77D6E">
        <w:rPr>
          <w:lang w:val="lt-LT"/>
        </w:rPr>
        <w:t xml:space="preserve">vienodos galimybės visiems veikėjams; </w:t>
      </w:r>
    </w:p>
    <w:p w14:paraId="2ED6A951" w14:textId="77777777" w:rsidR="0099317D" w:rsidRPr="00F77D6E" w:rsidRDefault="0099317D" w:rsidP="0099317D">
      <w:pPr>
        <w:pStyle w:val="prastasiniatinklio"/>
        <w:numPr>
          <w:ilvl w:val="1"/>
          <w:numId w:val="7"/>
        </w:numPr>
        <w:spacing w:before="0" w:beforeAutospacing="0" w:after="0" w:afterAutospacing="0"/>
        <w:jc w:val="both"/>
        <w:rPr>
          <w:lang w:val="lt-LT"/>
        </w:rPr>
      </w:pPr>
      <w:r>
        <w:rPr>
          <w:lang w:val="lt-LT"/>
        </w:rPr>
        <w:t xml:space="preserve"> </w:t>
      </w:r>
      <w:r w:rsidRPr="00F77D6E">
        <w:rPr>
          <w:lang w:val="lt-LT"/>
        </w:rPr>
        <w:t>lyčių lygybę skatinantys pavyzdžiai.</w:t>
      </w:r>
    </w:p>
    <w:p w14:paraId="7C2A5393" w14:textId="77777777" w:rsidR="0099317D" w:rsidRDefault="0099317D" w:rsidP="0099317D">
      <w:pPr>
        <w:pStyle w:val="prastasiniatinklio"/>
        <w:numPr>
          <w:ilvl w:val="0"/>
          <w:numId w:val="3"/>
        </w:numPr>
        <w:spacing w:before="0" w:beforeAutospacing="0" w:after="0" w:afterAutospacing="0"/>
        <w:ind w:left="0" w:firstLine="992"/>
        <w:jc w:val="both"/>
        <w:rPr>
          <w:lang w:val="lt-LT"/>
        </w:rPr>
      </w:pPr>
      <w:r>
        <w:rPr>
          <w:b/>
          <w:bCs/>
          <w:lang w:val="lt-LT"/>
        </w:rPr>
        <w:t>Šeštasis kriterijus –</w:t>
      </w:r>
      <w:r>
        <w:rPr>
          <w:lang w:val="lt-LT"/>
        </w:rPr>
        <w:t xml:space="preserve"> </w:t>
      </w:r>
      <w:r w:rsidRPr="00EF071F">
        <w:rPr>
          <w:b/>
          <w:bCs/>
          <w:lang w:val="lt-LT"/>
        </w:rPr>
        <w:t>turinys.</w:t>
      </w:r>
      <w:r>
        <w:rPr>
          <w:lang w:val="lt-LT"/>
        </w:rPr>
        <w:t xml:space="preserve"> </w:t>
      </w:r>
      <w:r w:rsidRPr="00EF071F">
        <w:rPr>
          <w:lang w:val="lt-LT"/>
        </w:rPr>
        <w:t>Įvertinama, ar vadovėlio turinys neprieštarauja lygių galimybių principams.</w:t>
      </w:r>
      <w:r>
        <w:rPr>
          <w:lang w:val="lt-LT"/>
        </w:rPr>
        <w:t xml:space="preserve"> Vertinama: </w:t>
      </w:r>
    </w:p>
    <w:p w14:paraId="7ED535B8" w14:textId="77777777" w:rsidR="0099317D" w:rsidRDefault="0099317D" w:rsidP="0099317D">
      <w:pPr>
        <w:pStyle w:val="prastasiniatinklio"/>
        <w:numPr>
          <w:ilvl w:val="1"/>
          <w:numId w:val="8"/>
        </w:numPr>
        <w:spacing w:before="0" w:beforeAutospacing="0" w:after="0" w:afterAutospacing="0"/>
        <w:jc w:val="both"/>
        <w:rPr>
          <w:lang w:val="lt-LT"/>
        </w:rPr>
      </w:pPr>
      <w:r>
        <w:rPr>
          <w:lang w:val="lt-LT"/>
        </w:rPr>
        <w:t xml:space="preserve"> </w:t>
      </w:r>
      <w:r w:rsidRPr="00F77D6E">
        <w:rPr>
          <w:lang w:val="lt-LT"/>
        </w:rPr>
        <w:t xml:space="preserve">diskriminuojančių teiginių nebuvimas; </w:t>
      </w:r>
    </w:p>
    <w:p w14:paraId="547AD5D8" w14:textId="77777777" w:rsidR="0099317D" w:rsidRDefault="0099317D" w:rsidP="0099317D">
      <w:pPr>
        <w:pStyle w:val="prastasiniatinklio"/>
        <w:numPr>
          <w:ilvl w:val="1"/>
          <w:numId w:val="8"/>
        </w:numPr>
        <w:spacing w:before="0" w:beforeAutospacing="0" w:after="0" w:afterAutospacing="0"/>
        <w:jc w:val="both"/>
        <w:rPr>
          <w:lang w:val="lt-LT"/>
        </w:rPr>
      </w:pPr>
      <w:r w:rsidRPr="00F77D6E">
        <w:rPr>
          <w:lang w:val="lt-LT"/>
        </w:rPr>
        <w:lastRenderedPageBreak/>
        <w:t xml:space="preserve"> žmogaus orumo užtikrinimas;</w:t>
      </w:r>
    </w:p>
    <w:p w14:paraId="076A9F02" w14:textId="77777777" w:rsidR="0099317D" w:rsidRPr="00F77D6E" w:rsidRDefault="0099317D" w:rsidP="0099317D">
      <w:pPr>
        <w:pStyle w:val="prastasiniatinklio"/>
        <w:numPr>
          <w:ilvl w:val="1"/>
          <w:numId w:val="8"/>
        </w:numPr>
        <w:spacing w:before="0" w:beforeAutospacing="0" w:after="0" w:afterAutospacing="0"/>
        <w:jc w:val="both"/>
        <w:rPr>
          <w:lang w:val="lt-LT"/>
        </w:rPr>
      </w:pPr>
      <w:r>
        <w:rPr>
          <w:lang w:val="lt-LT"/>
        </w:rPr>
        <w:t xml:space="preserve"> </w:t>
      </w:r>
      <w:r w:rsidRPr="00F77D6E">
        <w:rPr>
          <w:lang w:val="lt-LT"/>
        </w:rPr>
        <w:t xml:space="preserve">įvairių socialinių vaidmenų atspindėjimas. </w:t>
      </w:r>
    </w:p>
    <w:p w14:paraId="2062B38B" w14:textId="77777777" w:rsidR="0099317D" w:rsidRPr="001D2567" w:rsidRDefault="0099317D" w:rsidP="0099317D">
      <w:pPr>
        <w:pStyle w:val="prastasiniatinklio"/>
        <w:numPr>
          <w:ilvl w:val="0"/>
          <w:numId w:val="3"/>
        </w:numPr>
        <w:spacing w:before="0" w:beforeAutospacing="0" w:after="0" w:afterAutospacing="0"/>
        <w:ind w:left="0" w:firstLine="992"/>
        <w:jc w:val="both"/>
        <w:rPr>
          <w:lang w:val="lt-LT"/>
        </w:rPr>
      </w:pPr>
      <w:r>
        <w:rPr>
          <w:b/>
          <w:bCs/>
          <w:lang w:val="lt-LT"/>
        </w:rPr>
        <w:t xml:space="preserve"> Septintasis kriterijus </w:t>
      </w:r>
      <w:r w:rsidRPr="00EA145B">
        <w:rPr>
          <w:b/>
          <w:bCs/>
          <w:lang w:val="lt-LT"/>
        </w:rPr>
        <w:t xml:space="preserve">– </w:t>
      </w:r>
      <w:r w:rsidRPr="009B209A">
        <w:rPr>
          <w:rStyle w:val="Grietas"/>
          <w:lang w:val="lt-LT"/>
        </w:rPr>
        <w:t>vertinimo rezultatų</w:t>
      </w:r>
      <w:r>
        <w:rPr>
          <w:rStyle w:val="Grietas"/>
        </w:rPr>
        <w:t xml:space="preserve"> </w:t>
      </w:r>
      <w:r w:rsidRPr="009B209A">
        <w:rPr>
          <w:rStyle w:val="Grietas"/>
          <w:lang w:val="lt-LT"/>
        </w:rPr>
        <w:t>pagrindimas</w:t>
      </w:r>
      <w:r w:rsidRPr="00112384">
        <w:rPr>
          <w:b/>
          <w:bCs/>
          <w:lang w:val="lt-LT"/>
        </w:rPr>
        <w:t xml:space="preserve">. </w:t>
      </w:r>
      <w:r>
        <w:rPr>
          <w:lang w:val="lt-LT"/>
        </w:rPr>
        <w:t>Įv</w:t>
      </w:r>
      <w:r w:rsidRPr="00C41023">
        <w:rPr>
          <w:lang w:val="lt-LT"/>
        </w:rPr>
        <w:t>ertinama, ar vertinimo išvados ir rekomendacijos yra argumentuotos ir pagrįstos Techninės specifikacijos 2 priede nustatytais vertinimo kriterijais.</w:t>
      </w:r>
      <w:r>
        <w:rPr>
          <w:lang w:val="lt-LT"/>
        </w:rPr>
        <w:t xml:space="preserve"> </w:t>
      </w:r>
      <w:r w:rsidRPr="00C41023">
        <w:rPr>
          <w:lang w:val="lt-LT"/>
        </w:rPr>
        <w:t>Į</w:t>
      </w:r>
      <w:r w:rsidRPr="00112384">
        <w:rPr>
          <w:lang w:val="lt-LT"/>
        </w:rPr>
        <w:t>vertinama</w:t>
      </w:r>
      <w:r w:rsidRPr="00EA145B">
        <w:rPr>
          <w:lang w:val="lt-LT"/>
        </w:rPr>
        <w:t>:</w:t>
      </w:r>
    </w:p>
    <w:p w14:paraId="058EAE98" w14:textId="77777777" w:rsidR="0099317D" w:rsidRPr="00F77D6E" w:rsidRDefault="0099317D" w:rsidP="0099317D">
      <w:pPr>
        <w:pStyle w:val="prastasiniatinklio"/>
        <w:numPr>
          <w:ilvl w:val="1"/>
          <w:numId w:val="9"/>
        </w:numPr>
        <w:spacing w:before="0" w:beforeAutospacing="0" w:after="0" w:afterAutospacing="0"/>
        <w:ind w:left="1474" w:hanging="482"/>
        <w:jc w:val="both"/>
        <w:rPr>
          <w:lang w:val="lt-LT"/>
        </w:rPr>
      </w:pPr>
      <w:r>
        <w:rPr>
          <w:lang w:val="lt-LT"/>
        </w:rPr>
        <w:t xml:space="preserve"> n</w:t>
      </w:r>
      <w:r w:rsidRPr="00EA145B">
        <w:rPr>
          <w:lang w:val="lt-LT"/>
        </w:rPr>
        <w:t>ustatytos stipriosios sritys</w:t>
      </w:r>
      <w:r>
        <w:t>;</w:t>
      </w:r>
      <w:r w:rsidRPr="00EA145B">
        <w:t xml:space="preserve"> </w:t>
      </w:r>
    </w:p>
    <w:p w14:paraId="4DCCC18E" w14:textId="77777777" w:rsidR="0099317D" w:rsidRDefault="0099317D" w:rsidP="0099317D">
      <w:pPr>
        <w:pStyle w:val="prastasiniatinklio"/>
        <w:numPr>
          <w:ilvl w:val="1"/>
          <w:numId w:val="9"/>
        </w:numPr>
        <w:spacing w:before="0" w:beforeAutospacing="0" w:after="0" w:afterAutospacing="0"/>
        <w:ind w:left="1474" w:hanging="482"/>
        <w:jc w:val="both"/>
        <w:rPr>
          <w:lang w:val="lt-LT"/>
        </w:rPr>
      </w:pPr>
      <w:r>
        <w:rPr>
          <w:lang w:val="lt-LT"/>
        </w:rPr>
        <w:t xml:space="preserve"> </w:t>
      </w:r>
      <w:r w:rsidRPr="00F77D6E">
        <w:rPr>
          <w:lang w:val="lt-LT"/>
        </w:rPr>
        <w:t xml:space="preserve">nustatytos neatitiktys; </w:t>
      </w:r>
    </w:p>
    <w:p w14:paraId="432A313D" w14:textId="77777777" w:rsidR="0099317D" w:rsidRDefault="0099317D" w:rsidP="0099317D">
      <w:pPr>
        <w:pStyle w:val="prastasiniatinklio"/>
        <w:numPr>
          <w:ilvl w:val="1"/>
          <w:numId w:val="9"/>
        </w:numPr>
        <w:spacing w:before="0" w:beforeAutospacing="0" w:after="0" w:afterAutospacing="0"/>
        <w:ind w:left="1474" w:hanging="482"/>
        <w:jc w:val="both"/>
        <w:rPr>
          <w:lang w:val="lt-LT"/>
        </w:rPr>
      </w:pPr>
      <w:r>
        <w:rPr>
          <w:lang w:val="lt-LT"/>
        </w:rPr>
        <w:t xml:space="preserve"> </w:t>
      </w:r>
      <w:r w:rsidRPr="00F77D6E">
        <w:rPr>
          <w:lang w:val="lt-LT"/>
        </w:rPr>
        <w:t>rekomendacijos autoriams ir leidėj</w:t>
      </w:r>
      <w:r>
        <w:rPr>
          <w:lang w:val="lt-LT"/>
        </w:rPr>
        <w:t>ams</w:t>
      </w:r>
      <w:r w:rsidRPr="00F77D6E">
        <w:rPr>
          <w:lang w:val="lt-LT"/>
        </w:rPr>
        <w:t>.</w:t>
      </w:r>
      <w:r>
        <w:rPr>
          <w:lang w:val="lt-LT"/>
        </w:rPr>
        <w:t xml:space="preserve"> </w:t>
      </w:r>
    </w:p>
    <w:p w14:paraId="44AFC408" w14:textId="77777777" w:rsidR="0099317D" w:rsidRDefault="0099317D" w:rsidP="0099317D">
      <w:pPr>
        <w:pStyle w:val="prastasiniatinklio"/>
        <w:spacing w:before="0" w:beforeAutospacing="0" w:after="0" w:afterAutospacing="0"/>
        <w:ind w:left="1352"/>
        <w:jc w:val="both"/>
        <w:rPr>
          <w:lang w:val="lt-LT"/>
        </w:rPr>
      </w:pPr>
    </w:p>
    <w:p w14:paraId="26003CB3" w14:textId="77777777" w:rsidR="0099317D" w:rsidRPr="00EA145B" w:rsidRDefault="0099317D" w:rsidP="0099317D">
      <w:pPr>
        <w:pStyle w:val="Antrat3"/>
        <w:numPr>
          <w:ilvl w:val="0"/>
          <w:numId w:val="4"/>
        </w:numPr>
        <w:spacing w:before="0" w:line="360" w:lineRule="auto"/>
        <w:ind w:left="0" w:firstLine="0"/>
        <w:jc w:val="center"/>
        <w:rPr>
          <w:rFonts w:ascii="Times New Roman" w:hAnsi="Times New Roman" w:cs="Times New Roman"/>
          <w:b/>
          <w:bCs/>
          <w:color w:val="auto"/>
        </w:rPr>
      </w:pPr>
      <w:r>
        <w:rPr>
          <w:rFonts w:ascii="Times New Roman" w:hAnsi="Times New Roman" w:cs="Times New Roman"/>
          <w:b/>
          <w:bCs/>
          <w:color w:val="auto"/>
        </w:rPr>
        <w:t xml:space="preserve"> </w:t>
      </w:r>
      <w:r w:rsidRPr="00EA145B">
        <w:rPr>
          <w:rFonts w:ascii="Times New Roman" w:hAnsi="Times New Roman" w:cs="Times New Roman"/>
          <w:b/>
          <w:bCs/>
          <w:color w:val="auto"/>
        </w:rPr>
        <w:t>NEATITIKČIŲ PAGRINDIMAS</w:t>
      </w:r>
    </w:p>
    <w:p w14:paraId="7225780A" w14:textId="77777777" w:rsidR="0099317D" w:rsidRPr="0099317D" w:rsidRDefault="0099317D" w:rsidP="0099317D">
      <w:pPr>
        <w:pStyle w:val="Sraopastraipa"/>
        <w:numPr>
          <w:ilvl w:val="0"/>
          <w:numId w:val="3"/>
        </w:numPr>
        <w:spacing w:after="0" w:line="240" w:lineRule="auto"/>
        <w:ind w:left="0" w:firstLine="992"/>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Kiekviena nustatyta neatitiktis turi būti pagrįsta: </w:t>
      </w:r>
    </w:p>
    <w:p w14:paraId="227B0FBF" w14:textId="77777777" w:rsidR="0099317D" w:rsidRPr="0099317D" w:rsidRDefault="0099317D" w:rsidP="0099317D">
      <w:pPr>
        <w:pStyle w:val="Sraopastraipa"/>
        <w:numPr>
          <w:ilvl w:val="1"/>
          <w:numId w:val="10"/>
        </w:numPr>
        <w:spacing w:after="0" w:line="240" w:lineRule="auto"/>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konkrečiu puslapiu; </w:t>
      </w:r>
    </w:p>
    <w:p w14:paraId="6617CC74" w14:textId="77777777" w:rsidR="0099317D" w:rsidRPr="0099317D" w:rsidRDefault="0099317D" w:rsidP="0099317D">
      <w:pPr>
        <w:pStyle w:val="Sraopastraipa"/>
        <w:numPr>
          <w:ilvl w:val="1"/>
          <w:numId w:val="10"/>
        </w:numPr>
        <w:spacing w:after="0" w:line="240" w:lineRule="auto"/>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konkrečia iliustracija, tekstu arba užduotimi; </w:t>
      </w:r>
    </w:p>
    <w:p w14:paraId="3A0B7594" w14:textId="77777777" w:rsidR="0099317D" w:rsidRPr="0099317D" w:rsidRDefault="0099317D" w:rsidP="0099317D">
      <w:pPr>
        <w:pStyle w:val="Sraopastraipa"/>
        <w:numPr>
          <w:ilvl w:val="1"/>
          <w:numId w:val="10"/>
        </w:numPr>
        <w:spacing w:after="0" w:line="240" w:lineRule="auto"/>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paaiškinimu, kuriam vertinimo kriterijui neatitinka; </w:t>
      </w:r>
    </w:p>
    <w:p w14:paraId="64AA76C5" w14:textId="77777777" w:rsidR="0099317D" w:rsidRPr="0099317D" w:rsidRDefault="0099317D" w:rsidP="0099317D">
      <w:pPr>
        <w:pStyle w:val="Sraopastraipa"/>
        <w:numPr>
          <w:ilvl w:val="1"/>
          <w:numId w:val="10"/>
        </w:numPr>
        <w:spacing w:after="0" w:line="240" w:lineRule="auto"/>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argumentais, kodėl laikoma neatitiktimi; </w:t>
      </w:r>
    </w:p>
    <w:p w14:paraId="7A9B52C2" w14:textId="77777777" w:rsidR="0099317D" w:rsidRPr="0099317D" w:rsidRDefault="0099317D" w:rsidP="0099317D">
      <w:pPr>
        <w:pStyle w:val="Sraopastraipa"/>
        <w:numPr>
          <w:ilvl w:val="1"/>
          <w:numId w:val="10"/>
        </w:numPr>
        <w:spacing w:after="0" w:line="240" w:lineRule="auto"/>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 xml:space="preserve"> siūlomu sprendimu arba rekomendacija.</w:t>
      </w:r>
    </w:p>
    <w:p w14:paraId="33C2CB99" w14:textId="77777777" w:rsidR="0099317D" w:rsidRPr="0099317D" w:rsidRDefault="0099317D" w:rsidP="0099317D">
      <w:pPr>
        <w:pStyle w:val="Sraopastraipa"/>
        <w:numPr>
          <w:ilvl w:val="0"/>
          <w:numId w:val="3"/>
        </w:numPr>
        <w:spacing w:after="0"/>
        <w:ind w:left="0" w:firstLine="851"/>
        <w:jc w:val="both"/>
        <w:rPr>
          <w:rFonts w:ascii="Times New Roman" w:hAnsi="Times New Roman" w:cs="Times New Roman"/>
          <w:sz w:val="24"/>
          <w:szCs w:val="24"/>
          <w:lang w:val="lt-LT"/>
        </w:rPr>
      </w:pPr>
      <w:r w:rsidRPr="0099317D">
        <w:rPr>
          <w:rFonts w:ascii="Times New Roman" w:hAnsi="Times New Roman" w:cs="Times New Roman"/>
          <w:sz w:val="24"/>
          <w:szCs w:val="24"/>
          <w:lang w:val="lt-LT"/>
        </w:rPr>
        <w:t>Negalima vartoti tokių formuluočių kaip: „manyčiau“; „galbūt“; „tikriausiai“; „neaišku“; „kelia abejonių“. Visos išvados turi būti pagrįstos konkrečiais faktais.</w:t>
      </w:r>
    </w:p>
    <w:p w14:paraId="53096E71" w14:textId="54B784B3" w:rsidR="0099317D" w:rsidRDefault="0099317D" w:rsidP="44A952F3">
      <w:pPr>
        <w:pStyle w:val="Sraopastraipa"/>
        <w:spacing w:after="0"/>
        <w:ind w:left="851"/>
        <w:jc w:val="center"/>
        <w:rPr>
          <w:rFonts w:ascii="Times New Roman" w:hAnsi="Times New Roman" w:cs="Times New Roman"/>
          <w:sz w:val="24"/>
          <w:szCs w:val="24"/>
          <w:lang w:val="lt-LT"/>
        </w:rPr>
      </w:pPr>
      <w:r w:rsidRPr="44A952F3">
        <w:rPr>
          <w:rFonts w:ascii="Times New Roman" w:hAnsi="Times New Roman" w:cs="Times New Roman"/>
          <w:sz w:val="24"/>
          <w:szCs w:val="24"/>
          <w:lang w:val="lt-LT"/>
        </w:rPr>
        <w:t>_________________________</w:t>
      </w:r>
    </w:p>
    <w:p w14:paraId="2BDED84B" w14:textId="77777777" w:rsidR="0099317D" w:rsidRPr="00EA145B" w:rsidRDefault="0099317D" w:rsidP="0099317D">
      <w:pPr>
        <w:pStyle w:val="Sraopastraipa"/>
        <w:spacing w:after="0" w:line="240" w:lineRule="auto"/>
        <w:ind w:left="851"/>
        <w:jc w:val="both"/>
        <w:rPr>
          <w:rFonts w:ascii="Times New Roman" w:hAnsi="Times New Roman" w:cs="Times New Roman"/>
          <w:sz w:val="24"/>
          <w:szCs w:val="24"/>
        </w:rPr>
      </w:pPr>
    </w:p>
    <w:p w14:paraId="1F1C76A9"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bookmarkStart w:id="8" w:name="_Hlk179379979"/>
    </w:p>
    <w:p w14:paraId="2200FAD4"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AA34ACB"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57914EF"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124B75F"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489B60DF"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BE02F0B"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2797F48"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7A14AF2A"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690DF70"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7ED884DB"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536DB61A"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2EFD6B1"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60C1693"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8CAC9D1"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66AD042E"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6864DD4"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9646DD2"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5CD5E6C8"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5036A2A"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F0C8920"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5EF56F7C"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8C2C03E"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255B5FC"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D334583"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52FE7892"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7646BE8"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328C6837"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4F86E404"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04E645B9"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110D7CA3"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4D73360E" w14:textId="77777777" w:rsidR="0099317D" w:rsidRDefault="0099317D" w:rsidP="0099317D">
      <w:pPr>
        <w:spacing w:after="0" w:line="240" w:lineRule="auto"/>
        <w:jc w:val="right"/>
        <w:textAlignment w:val="baseline"/>
        <w:rPr>
          <w:rFonts w:ascii="Times New Roman" w:eastAsia="Times New Roman" w:hAnsi="Times New Roman" w:cs="Times New Roman"/>
          <w:bCs/>
          <w:sz w:val="24"/>
          <w:szCs w:val="24"/>
        </w:rPr>
      </w:pPr>
    </w:p>
    <w:p w14:paraId="57EDA3CE" w14:textId="77777777" w:rsidR="0099317D" w:rsidRDefault="0099317D" w:rsidP="0099317D">
      <w:pPr>
        <w:spacing w:after="0" w:line="240" w:lineRule="auto"/>
        <w:textAlignment w:val="baseline"/>
        <w:rPr>
          <w:rFonts w:ascii="Times New Roman" w:eastAsia="Times New Roman" w:hAnsi="Times New Roman" w:cs="Times New Roman"/>
          <w:bCs/>
          <w:sz w:val="24"/>
          <w:szCs w:val="24"/>
        </w:rPr>
        <w:sectPr w:rsidR="0099317D" w:rsidSect="00C00BB9">
          <w:headerReference w:type="default" r:id="rId11"/>
          <w:pgSz w:w="11906" w:h="16838"/>
          <w:pgMar w:top="851" w:right="567" w:bottom="1134" w:left="1843" w:header="567" w:footer="567" w:gutter="0"/>
          <w:cols w:space="1296"/>
          <w:titlePg/>
          <w:docGrid w:linePitch="360"/>
        </w:sectPr>
      </w:pPr>
    </w:p>
    <w:p w14:paraId="234A58FD" w14:textId="743FA8A9" w:rsidR="0099317D" w:rsidRPr="0083369F" w:rsidRDefault="0099317D" w:rsidP="64E75872">
      <w:pPr>
        <w:spacing w:after="0" w:line="240" w:lineRule="auto"/>
        <w:jc w:val="right"/>
        <w:textAlignment w:val="baseline"/>
        <w:rPr>
          <w:rFonts w:ascii="Times New Roman" w:eastAsia="Times New Roman" w:hAnsi="Times New Roman" w:cs="Times New Roman"/>
          <w:sz w:val="24"/>
          <w:szCs w:val="24"/>
          <w:u w:val="single"/>
        </w:rPr>
      </w:pPr>
      <w:r w:rsidRPr="64E75872">
        <w:rPr>
          <w:rFonts w:ascii="Times New Roman" w:eastAsia="Times New Roman" w:hAnsi="Times New Roman" w:cs="Times New Roman"/>
          <w:sz w:val="24"/>
          <w:szCs w:val="24"/>
          <w:u w:val="single"/>
        </w:rPr>
        <w:lastRenderedPageBreak/>
        <w:t xml:space="preserve">Techninės specifikacijos </w:t>
      </w:r>
      <w:r w:rsidR="3375B106" w:rsidRPr="64E75872">
        <w:rPr>
          <w:rFonts w:ascii="Times New Roman" w:eastAsia="Times New Roman" w:hAnsi="Times New Roman" w:cs="Times New Roman"/>
          <w:sz w:val="24"/>
          <w:szCs w:val="24"/>
          <w:u w:val="single"/>
        </w:rPr>
        <w:t>3</w:t>
      </w:r>
      <w:r w:rsidRPr="64E75872">
        <w:rPr>
          <w:rFonts w:ascii="Times New Roman" w:eastAsia="Times New Roman" w:hAnsi="Times New Roman" w:cs="Times New Roman"/>
          <w:sz w:val="24"/>
          <w:szCs w:val="24"/>
          <w:u w:val="single"/>
        </w:rPr>
        <w:t xml:space="preserve"> priedas</w:t>
      </w:r>
    </w:p>
    <w:p w14:paraId="7644AC89" w14:textId="77777777" w:rsidR="0099317D" w:rsidRPr="0083369F" w:rsidRDefault="0099317D" w:rsidP="0099317D">
      <w:pPr>
        <w:spacing w:line="259" w:lineRule="auto"/>
        <w:jc w:val="right"/>
        <w:rPr>
          <w:rFonts w:ascii="Times New Roman" w:eastAsiaTheme="minorHAnsi" w:hAnsi="Times New Roman" w:cs="Times New Roman"/>
          <w:b/>
          <w:bCs/>
          <w:sz w:val="24"/>
          <w:szCs w:val="24"/>
          <w:u w:val="single"/>
        </w:rPr>
      </w:pPr>
    </w:p>
    <w:p w14:paraId="439C00AD" w14:textId="77777777" w:rsidR="0099317D" w:rsidRPr="00AD1DEA" w:rsidRDefault="0099317D" w:rsidP="64E75872">
      <w:pPr>
        <w:spacing w:line="259" w:lineRule="auto"/>
        <w:jc w:val="center"/>
        <w:rPr>
          <w:rFonts w:ascii="Times New Roman" w:hAnsi="Times New Roman" w:cs="Times New Roman"/>
          <w:b/>
          <w:bCs/>
          <w:sz w:val="24"/>
          <w:szCs w:val="24"/>
        </w:rPr>
      </w:pPr>
      <w:r w:rsidRPr="00AD1DEA">
        <w:rPr>
          <w:rFonts w:ascii="Times New Roman" w:hAnsi="Times New Roman" w:cs="Times New Roman"/>
          <w:b/>
          <w:bCs/>
          <w:sz w:val="24"/>
          <w:szCs w:val="24"/>
        </w:rPr>
        <w:t xml:space="preserve"> VADOVĖLIO </w:t>
      </w:r>
      <w:r w:rsidRPr="00AD1DEA">
        <w:rPr>
          <w:rFonts w:ascii="Times New Roman" w:eastAsia="Times New Roman" w:hAnsi="Times New Roman" w:cs="Times New Roman"/>
          <w:b/>
          <w:bCs/>
          <w:sz w:val="24"/>
          <w:szCs w:val="24"/>
          <w:lang w:eastAsia="en-US"/>
        </w:rPr>
        <w:t>TURINIO</w:t>
      </w:r>
      <w:r w:rsidRPr="00AD1DEA">
        <w:rPr>
          <w:rFonts w:ascii="Times New Roman" w:eastAsia="Times New Roman" w:hAnsi="Times New Roman" w:cs="Times New Roman"/>
          <w:sz w:val="24"/>
          <w:szCs w:val="24"/>
          <w:lang w:eastAsia="en-US"/>
        </w:rPr>
        <w:t xml:space="preserve"> </w:t>
      </w:r>
      <w:r w:rsidRPr="00AD1DEA">
        <w:rPr>
          <w:rFonts w:ascii="Times New Roman" w:hAnsi="Times New Roman" w:cs="Times New Roman"/>
          <w:b/>
          <w:bCs/>
          <w:sz w:val="24"/>
          <w:szCs w:val="24"/>
        </w:rPr>
        <w:t>VERTINIMO ATASKAITA</w:t>
      </w:r>
    </w:p>
    <w:bookmarkEnd w:id="8"/>
    <w:p w14:paraId="52D2BEE5" w14:textId="77777777" w:rsidR="0099317D" w:rsidRPr="00AD1DEA" w:rsidRDefault="0099317D" w:rsidP="64E75872">
      <w:pPr>
        <w:spacing w:after="0" w:line="60" w:lineRule="atLeast"/>
        <w:jc w:val="center"/>
        <w:rPr>
          <w:rFonts w:ascii="Times New Roman" w:hAnsi="Times New Roman" w:cs="Times New Roman"/>
          <w:sz w:val="18"/>
          <w:szCs w:val="18"/>
        </w:rPr>
      </w:pPr>
      <w:r w:rsidRPr="00AD1DEA">
        <w:rPr>
          <w:rFonts w:ascii="Times New Roman" w:hAnsi="Times New Roman" w:cs="Times New Roman"/>
          <w:sz w:val="18"/>
          <w:szCs w:val="18"/>
        </w:rPr>
        <w:t>______________________</w:t>
      </w:r>
    </w:p>
    <w:p w14:paraId="79F22D0E" w14:textId="77777777" w:rsidR="0099317D" w:rsidRPr="0083369F" w:rsidRDefault="0099317D" w:rsidP="0099317D">
      <w:pPr>
        <w:spacing w:after="0" w:line="60" w:lineRule="atLeast"/>
        <w:jc w:val="center"/>
        <w:rPr>
          <w:rFonts w:ascii="Times New Roman" w:eastAsiaTheme="minorHAnsi" w:hAnsi="Times New Roman" w:cs="Times New Roman"/>
          <w:sz w:val="18"/>
          <w:szCs w:val="18"/>
          <w:u w:val="single"/>
        </w:rPr>
      </w:pPr>
      <w:r w:rsidRPr="0083369F">
        <w:rPr>
          <w:rFonts w:ascii="Times New Roman" w:eastAsiaTheme="minorHAnsi" w:hAnsi="Times New Roman" w:cs="Times New Roman"/>
          <w:sz w:val="18"/>
          <w:szCs w:val="18"/>
          <w:u w:val="single"/>
        </w:rPr>
        <w:t>(data)</w:t>
      </w:r>
    </w:p>
    <w:p w14:paraId="5AB7786E" w14:textId="77777777" w:rsidR="0099317D" w:rsidRPr="0083369F" w:rsidRDefault="0099317D" w:rsidP="64E75872">
      <w:pPr>
        <w:tabs>
          <w:tab w:val="left" w:pos="426"/>
        </w:tabs>
        <w:spacing w:before="100" w:beforeAutospacing="1" w:after="100" w:afterAutospacing="1" w:line="240" w:lineRule="auto"/>
        <w:jc w:val="center"/>
        <w:rPr>
          <w:rFonts w:ascii="Times New Roman" w:hAnsi="Times New Roman" w:cs="Times New Roman"/>
          <w:b/>
          <w:bCs/>
          <w:sz w:val="24"/>
          <w:szCs w:val="24"/>
          <w:u w:val="single"/>
        </w:rPr>
      </w:pPr>
      <w:r w:rsidRPr="00AD1DEA">
        <w:rPr>
          <w:rFonts w:ascii="Times New Roman" w:hAnsi="Times New Roman" w:cs="Times New Roman"/>
          <w:b/>
          <w:bCs/>
          <w:sz w:val="24"/>
          <w:szCs w:val="24"/>
        </w:rPr>
        <w:t>INFORMACIJA APIE VADOVĖLĮ</w:t>
      </w:r>
    </w:p>
    <w:tbl>
      <w:tblPr>
        <w:tblW w:w="14338" w:type="dxa"/>
        <w:tblInd w:w="-29"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56" w:type="dxa"/>
          <w:right w:w="56" w:type="dxa"/>
        </w:tblCellMar>
        <w:tblLook w:val="00A0" w:firstRow="1" w:lastRow="0" w:firstColumn="1" w:lastColumn="0" w:noHBand="0" w:noVBand="0"/>
      </w:tblPr>
      <w:tblGrid>
        <w:gridCol w:w="3707"/>
        <w:gridCol w:w="10631"/>
      </w:tblGrid>
      <w:tr w:rsidR="0099317D" w:rsidRPr="0083369F" w14:paraId="14C26191" w14:textId="77777777" w:rsidTr="00921FDD">
        <w:trPr>
          <w:trHeight w:val="307"/>
        </w:trPr>
        <w:tc>
          <w:tcPr>
            <w:tcW w:w="3707" w:type="dxa"/>
            <w:tcBorders>
              <w:top w:val="single" w:sz="6" w:space="0" w:color="000000" w:themeColor="text1"/>
              <w:left w:val="single" w:sz="6" w:space="0" w:color="000000" w:themeColor="text1"/>
              <w:bottom w:val="single" w:sz="6" w:space="0" w:color="000000" w:themeColor="text1"/>
              <w:right w:val="single" w:sz="4" w:space="0" w:color="auto"/>
            </w:tcBorders>
          </w:tcPr>
          <w:p w14:paraId="4B940806" w14:textId="77777777" w:rsidR="0099317D" w:rsidRPr="0083369F" w:rsidRDefault="0099317D" w:rsidP="00921FDD">
            <w:pPr>
              <w:tabs>
                <w:tab w:val="left" w:pos="29"/>
                <w:tab w:val="left" w:pos="313"/>
              </w:tabs>
              <w:spacing w:after="0" w:line="240" w:lineRule="auto"/>
              <w:jc w:val="both"/>
              <w:rPr>
                <w:rFonts w:ascii="Times New Roman" w:eastAsia="Times New Roman" w:hAnsi="Times New Roman" w:cs="Times New Roman"/>
                <w:sz w:val="24"/>
                <w:szCs w:val="24"/>
                <w:u w:val="single"/>
              </w:rPr>
            </w:pPr>
            <w:r w:rsidRPr="0083369F">
              <w:rPr>
                <w:rFonts w:ascii="Times New Roman" w:eastAsia="Times New Roman" w:hAnsi="Times New Roman" w:cs="Times New Roman"/>
                <w:sz w:val="24"/>
                <w:szCs w:val="24"/>
                <w:u w:val="single"/>
              </w:rPr>
              <w:t>Vadovėlio pavadinimas</w:t>
            </w:r>
          </w:p>
        </w:tc>
        <w:tc>
          <w:tcPr>
            <w:tcW w:w="10631" w:type="dxa"/>
            <w:tcBorders>
              <w:top w:val="single" w:sz="6" w:space="0" w:color="000000" w:themeColor="text1"/>
              <w:left w:val="single" w:sz="4" w:space="0" w:color="auto"/>
              <w:bottom w:val="single" w:sz="6" w:space="0" w:color="000000" w:themeColor="text1"/>
              <w:right w:val="single" w:sz="6" w:space="0" w:color="000000" w:themeColor="text1"/>
            </w:tcBorders>
          </w:tcPr>
          <w:p w14:paraId="0904B5E2" w14:textId="77777777" w:rsidR="0099317D" w:rsidRPr="0083369F" w:rsidRDefault="0099317D" w:rsidP="00921FDD">
            <w:pPr>
              <w:spacing w:after="0" w:line="240" w:lineRule="auto"/>
              <w:jc w:val="both"/>
              <w:rPr>
                <w:rFonts w:ascii="Times New Roman" w:eastAsiaTheme="minorHAnsi" w:hAnsi="Times New Roman" w:cs="Times New Roman"/>
                <w:sz w:val="24"/>
                <w:szCs w:val="24"/>
                <w:u w:val="single"/>
                <w:lang w:eastAsia="en-US"/>
              </w:rPr>
            </w:pPr>
          </w:p>
        </w:tc>
      </w:tr>
      <w:tr w:rsidR="0099317D" w:rsidRPr="0083369F" w14:paraId="2217210C" w14:textId="77777777" w:rsidTr="00921FDD">
        <w:trPr>
          <w:trHeight w:val="322"/>
        </w:trPr>
        <w:tc>
          <w:tcPr>
            <w:tcW w:w="3707" w:type="dxa"/>
            <w:tcBorders>
              <w:top w:val="single" w:sz="6" w:space="0" w:color="000000" w:themeColor="text1"/>
              <w:left w:val="single" w:sz="6" w:space="0" w:color="000000" w:themeColor="text1"/>
              <w:bottom w:val="single" w:sz="6" w:space="0" w:color="000000" w:themeColor="text1"/>
              <w:right w:val="single" w:sz="4" w:space="0" w:color="auto"/>
            </w:tcBorders>
          </w:tcPr>
          <w:p w14:paraId="0025AF94" w14:textId="77777777" w:rsidR="0099317D" w:rsidRPr="0083369F" w:rsidRDefault="0099317D" w:rsidP="00921FDD">
            <w:pPr>
              <w:spacing w:after="0" w:line="240" w:lineRule="auto"/>
              <w:rPr>
                <w:rFonts w:ascii="Times New Roman" w:eastAsia="Times New Roman" w:hAnsi="Times New Roman" w:cs="Times New Roman"/>
                <w:sz w:val="24"/>
                <w:szCs w:val="24"/>
                <w:u w:val="single"/>
                <w:lang w:eastAsia="en-US"/>
              </w:rPr>
            </w:pPr>
            <w:r w:rsidRPr="0083369F">
              <w:rPr>
                <w:rFonts w:ascii="Times New Roman" w:eastAsia="Times New Roman" w:hAnsi="Times New Roman" w:cs="Times New Roman"/>
                <w:sz w:val="24"/>
                <w:szCs w:val="24"/>
                <w:u w:val="single"/>
                <w:lang w:eastAsia="en-US"/>
              </w:rPr>
              <w:t>Autorius</w:t>
            </w:r>
          </w:p>
        </w:tc>
        <w:tc>
          <w:tcPr>
            <w:tcW w:w="10631" w:type="dxa"/>
            <w:tcBorders>
              <w:top w:val="single" w:sz="6" w:space="0" w:color="000000" w:themeColor="text1"/>
              <w:left w:val="single" w:sz="4" w:space="0" w:color="auto"/>
              <w:bottom w:val="single" w:sz="6" w:space="0" w:color="000000" w:themeColor="text1"/>
              <w:right w:val="single" w:sz="6" w:space="0" w:color="000000" w:themeColor="text1"/>
            </w:tcBorders>
          </w:tcPr>
          <w:p w14:paraId="40CD6136" w14:textId="77777777" w:rsidR="0099317D" w:rsidRPr="0083369F" w:rsidRDefault="0099317D" w:rsidP="00921FDD">
            <w:pPr>
              <w:spacing w:after="0" w:line="240" w:lineRule="auto"/>
              <w:jc w:val="both"/>
              <w:rPr>
                <w:rFonts w:ascii="Times New Roman" w:eastAsiaTheme="minorHAnsi" w:hAnsi="Times New Roman" w:cs="Times New Roman"/>
                <w:sz w:val="20"/>
                <w:szCs w:val="20"/>
                <w:u w:val="single"/>
                <w:lang w:eastAsia="en-US"/>
              </w:rPr>
            </w:pPr>
          </w:p>
        </w:tc>
      </w:tr>
      <w:tr w:rsidR="0099317D" w:rsidRPr="0083369F" w14:paraId="49CEE2BF" w14:textId="77777777" w:rsidTr="00921FDD">
        <w:trPr>
          <w:trHeight w:val="307"/>
        </w:trPr>
        <w:tc>
          <w:tcPr>
            <w:tcW w:w="3707" w:type="dxa"/>
            <w:tcBorders>
              <w:top w:val="single" w:sz="6" w:space="0" w:color="000000" w:themeColor="text1"/>
              <w:left w:val="single" w:sz="6" w:space="0" w:color="000000" w:themeColor="text1"/>
              <w:bottom w:val="single" w:sz="6" w:space="0" w:color="000000" w:themeColor="text1"/>
              <w:right w:val="single" w:sz="4" w:space="0" w:color="auto"/>
            </w:tcBorders>
          </w:tcPr>
          <w:p w14:paraId="6C5B95B5" w14:textId="77777777" w:rsidR="0099317D" w:rsidRPr="0083369F" w:rsidRDefault="0099317D" w:rsidP="00921FDD">
            <w:pPr>
              <w:spacing w:after="0" w:line="240" w:lineRule="auto"/>
              <w:rPr>
                <w:rFonts w:ascii="Times New Roman" w:eastAsiaTheme="minorHAnsi" w:hAnsi="Times New Roman" w:cs="Times New Roman"/>
                <w:sz w:val="24"/>
                <w:szCs w:val="24"/>
                <w:u w:val="single"/>
                <w:lang w:eastAsia="en-US"/>
              </w:rPr>
            </w:pPr>
            <w:r w:rsidRPr="0083369F">
              <w:rPr>
                <w:rFonts w:ascii="Times New Roman" w:eastAsiaTheme="minorHAnsi" w:hAnsi="Times New Roman" w:cs="Times New Roman"/>
                <w:sz w:val="24"/>
                <w:szCs w:val="24"/>
                <w:u w:val="single"/>
              </w:rPr>
              <w:t>Klasė</w:t>
            </w:r>
          </w:p>
        </w:tc>
        <w:tc>
          <w:tcPr>
            <w:tcW w:w="10631" w:type="dxa"/>
            <w:tcBorders>
              <w:top w:val="single" w:sz="6" w:space="0" w:color="000000" w:themeColor="text1"/>
              <w:left w:val="single" w:sz="4" w:space="0" w:color="auto"/>
              <w:bottom w:val="single" w:sz="6" w:space="0" w:color="000000" w:themeColor="text1"/>
              <w:right w:val="single" w:sz="6" w:space="0" w:color="000000" w:themeColor="text1"/>
            </w:tcBorders>
          </w:tcPr>
          <w:p w14:paraId="108B447B" w14:textId="77777777" w:rsidR="0099317D" w:rsidRPr="0083369F" w:rsidRDefault="0099317D" w:rsidP="00921FDD">
            <w:pPr>
              <w:spacing w:after="0" w:line="240" w:lineRule="auto"/>
              <w:jc w:val="both"/>
              <w:rPr>
                <w:rFonts w:ascii="Times New Roman" w:eastAsiaTheme="minorHAnsi" w:hAnsi="Times New Roman" w:cs="Times New Roman"/>
                <w:sz w:val="24"/>
                <w:szCs w:val="24"/>
                <w:u w:val="single"/>
                <w:lang w:eastAsia="en-US"/>
              </w:rPr>
            </w:pPr>
            <w:r w:rsidRPr="0083369F">
              <w:rPr>
                <w:rFonts w:ascii="Times New Roman" w:eastAsiaTheme="minorHAnsi" w:hAnsi="Times New Roman" w:cs="Times New Roman"/>
                <w:sz w:val="24"/>
                <w:szCs w:val="24"/>
                <w:u w:val="single"/>
                <w:lang w:eastAsia="en-US"/>
              </w:rPr>
              <w:t xml:space="preserve"> </w:t>
            </w:r>
          </w:p>
        </w:tc>
      </w:tr>
      <w:tr w:rsidR="0099317D" w:rsidRPr="0083369F" w14:paraId="78671476" w14:textId="77777777" w:rsidTr="00921FDD">
        <w:trPr>
          <w:trHeight w:val="307"/>
        </w:trPr>
        <w:tc>
          <w:tcPr>
            <w:tcW w:w="3707" w:type="dxa"/>
            <w:tcBorders>
              <w:top w:val="single" w:sz="6" w:space="0" w:color="000000" w:themeColor="text1"/>
              <w:left w:val="single" w:sz="6" w:space="0" w:color="000000" w:themeColor="text1"/>
              <w:bottom w:val="single" w:sz="6" w:space="0" w:color="000000" w:themeColor="text1"/>
              <w:right w:val="single" w:sz="4" w:space="0" w:color="auto"/>
            </w:tcBorders>
          </w:tcPr>
          <w:p w14:paraId="20DD9ED8" w14:textId="77777777" w:rsidR="0099317D" w:rsidRPr="0083369F" w:rsidRDefault="0099317D" w:rsidP="00921FDD">
            <w:pPr>
              <w:spacing w:after="0" w:line="240" w:lineRule="auto"/>
              <w:rPr>
                <w:rFonts w:ascii="Times New Roman" w:eastAsiaTheme="minorHAnsi" w:hAnsi="Times New Roman" w:cs="Times New Roman"/>
                <w:sz w:val="24"/>
                <w:szCs w:val="24"/>
                <w:u w:val="single"/>
              </w:rPr>
            </w:pPr>
            <w:r w:rsidRPr="0083369F">
              <w:rPr>
                <w:rFonts w:ascii="Times New Roman" w:eastAsiaTheme="minorHAnsi" w:hAnsi="Times New Roman" w:cs="Times New Roman"/>
                <w:sz w:val="24"/>
                <w:szCs w:val="24"/>
                <w:u w:val="single"/>
              </w:rPr>
              <w:t>Leidykla</w:t>
            </w:r>
          </w:p>
        </w:tc>
        <w:tc>
          <w:tcPr>
            <w:tcW w:w="10631" w:type="dxa"/>
            <w:tcBorders>
              <w:top w:val="single" w:sz="6" w:space="0" w:color="000000" w:themeColor="text1"/>
              <w:left w:val="single" w:sz="4" w:space="0" w:color="auto"/>
              <w:bottom w:val="single" w:sz="6" w:space="0" w:color="000000" w:themeColor="text1"/>
              <w:right w:val="single" w:sz="6" w:space="0" w:color="000000" w:themeColor="text1"/>
            </w:tcBorders>
          </w:tcPr>
          <w:p w14:paraId="712375B2" w14:textId="77777777" w:rsidR="0099317D" w:rsidRPr="0083369F" w:rsidRDefault="0099317D" w:rsidP="00921FDD">
            <w:pPr>
              <w:spacing w:after="0" w:line="240" w:lineRule="auto"/>
              <w:jc w:val="both"/>
              <w:rPr>
                <w:rFonts w:ascii="Times New Roman" w:eastAsiaTheme="minorHAnsi" w:hAnsi="Times New Roman" w:cs="Times New Roman"/>
                <w:sz w:val="24"/>
                <w:szCs w:val="24"/>
                <w:u w:val="single"/>
                <w:lang w:eastAsia="en-US"/>
              </w:rPr>
            </w:pPr>
            <w:r w:rsidRPr="0083369F">
              <w:rPr>
                <w:rFonts w:ascii="Times New Roman" w:eastAsiaTheme="minorHAnsi" w:hAnsi="Times New Roman" w:cs="Times New Roman"/>
                <w:sz w:val="24"/>
                <w:szCs w:val="24"/>
                <w:u w:val="single"/>
                <w:lang w:eastAsia="en-US"/>
              </w:rPr>
              <w:t xml:space="preserve"> </w:t>
            </w:r>
          </w:p>
        </w:tc>
      </w:tr>
      <w:tr w:rsidR="0099317D" w:rsidRPr="0083369F" w14:paraId="23F53C12" w14:textId="77777777" w:rsidTr="00921FDD">
        <w:trPr>
          <w:trHeight w:val="307"/>
        </w:trPr>
        <w:tc>
          <w:tcPr>
            <w:tcW w:w="3707" w:type="dxa"/>
            <w:tcBorders>
              <w:top w:val="single" w:sz="6" w:space="0" w:color="000000" w:themeColor="text1"/>
              <w:left w:val="single" w:sz="6" w:space="0" w:color="000000" w:themeColor="text1"/>
              <w:bottom w:val="single" w:sz="6" w:space="0" w:color="000000" w:themeColor="text1"/>
              <w:right w:val="single" w:sz="4" w:space="0" w:color="auto"/>
            </w:tcBorders>
          </w:tcPr>
          <w:p w14:paraId="2588FB2A" w14:textId="77777777" w:rsidR="0099317D" w:rsidRPr="0083369F" w:rsidRDefault="0099317D" w:rsidP="00921FDD">
            <w:pPr>
              <w:spacing w:after="0" w:line="240" w:lineRule="auto"/>
              <w:rPr>
                <w:rFonts w:ascii="Times New Roman" w:eastAsiaTheme="minorHAnsi" w:hAnsi="Times New Roman" w:cs="Times New Roman"/>
                <w:sz w:val="24"/>
                <w:szCs w:val="24"/>
                <w:u w:val="single"/>
              </w:rPr>
            </w:pPr>
            <w:r w:rsidRPr="0083369F">
              <w:rPr>
                <w:rFonts w:ascii="Times New Roman" w:eastAsiaTheme="minorHAnsi" w:hAnsi="Times New Roman" w:cs="Times New Roman"/>
                <w:color w:val="201F1E"/>
                <w:sz w:val="24"/>
                <w:szCs w:val="24"/>
                <w:u w:val="single"/>
                <w:shd w:val="clear" w:color="auto" w:fill="FFFFFF"/>
                <w:lang w:eastAsia="en-US"/>
              </w:rPr>
              <w:t>Leidimo metai/ pakartotinio leidimo metai</w:t>
            </w:r>
          </w:p>
        </w:tc>
        <w:tc>
          <w:tcPr>
            <w:tcW w:w="10631" w:type="dxa"/>
            <w:tcBorders>
              <w:top w:val="single" w:sz="6" w:space="0" w:color="000000" w:themeColor="text1"/>
              <w:left w:val="single" w:sz="4" w:space="0" w:color="auto"/>
              <w:bottom w:val="single" w:sz="6" w:space="0" w:color="000000" w:themeColor="text1"/>
              <w:right w:val="single" w:sz="6" w:space="0" w:color="000000" w:themeColor="text1"/>
            </w:tcBorders>
          </w:tcPr>
          <w:p w14:paraId="13183D52" w14:textId="77777777" w:rsidR="0099317D" w:rsidRPr="0083369F" w:rsidRDefault="0099317D" w:rsidP="00921FDD">
            <w:pPr>
              <w:spacing w:after="0" w:line="240" w:lineRule="auto"/>
              <w:jc w:val="both"/>
              <w:rPr>
                <w:rFonts w:ascii="Times New Roman" w:eastAsiaTheme="minorHAnsi" w:hAnsi="Times New Roman" w:cs="Times New Roman"/>
                <w:sz w:val="24"/>
                <w:szCs w:val="24"/>
                <w:u w:val="single"/>
                <w:lang w:eastAsia="en-US"/>
              </w:rPr>
            </w:pPr>
            <w:r w:rsidRPr="0083369F">
              <w:rPr>
                <w:rFonts w:ascii="Times New Roman" w:eastAsiaTheme="minorHAnsi" w:hAnsi="Times New Roman" w:cs="Times New Roman"/>
                <w:sz w:val="24"/>
                <w:szCs w:val="24"/>
                <w:u w:val="single"/>
                <w:lang w:eastAsia="en-US"/>
              </w:rPr>
              <w:t xml:space="preserve"> </w:t>
            </w:r>
          </w:p>
        </w:tc>
      </w:tr>
    </w:tbl>
    <w:p w14:paraId="120E4ABF" w14:textId="77777777" w:rsidR="0099317D" w:rsidRPr="0083369F" w:rsidRDefault="0099317D" w:rsidP="0099317D">
      <w:pPr>
        <w:tabs>
          <w:tab w:val="left" w:pos="29"/>
          <w:tab w:val="left" w:pos="313"/>
        </w:tabs>
        <w:spacing w:after="0" w:line="240" w:lineRule="auto"/>
        <w:jc w:val="center"/>
        <w:rPr>
          <w:rFonts w:ascii="Times New Roman" w:eastAsia="Times New Roman" w:hAnsi="Times New Roman" w:cs="Times New Roman"/>
          <w:b/>
          <w:bCs/>
          <w:sz w:val="24"/>
          <w:szCs w:val="24"/>
          <w:u w:val="single"/>
        </w:rPr>
      </w:pPr>
    </w:p>
    <w:p w14:paraId="49562A72" w14:textId="77777777" w:rsidR="0099317D" w:rsidRPr="0083369F" w:rsidRDefault="0099317D" w:rsidP="0099317D">
      <w:pPr>
        <w:tabs>
          <w:tab w:val="left" w:pos="29"/>
          <w:tab w:val="left" w:pos="313"/>
        </w:tabs>
        <w:spacing w:after="0" w:line="240" w:lineRule="auto"/>
        <w:rPr>
          <w:rFonts w:ascii="Times New Roman" w:eastAsia="Times New Roman" w:hAnsi="Times New Roman" w:cs="Times New Roman"/>
          <w:b/>
          <w:bCs/>
          <w:sz w:val="24"/>
          <w:szCs w:val="24"/>
          <w:u w:val="single"/>
        </w:rPr>
      </w:pPr>
    </w:p>
    <w:tbl>
      <w:tblPr>
        <w:tblStyle w:val="Lentelstinklelis"/>
        <w:tblW w:w="14312" w:type="dxa"/>
        <w:tblLook w:val="04A0" w:firstRow="1" w:lastRow="0" w:firstColumn="1" w:lastColumn="0" w:noHBand="0" w:noVBand="1"/>
      </w:tblPr>
      <w:tblGrid>
        <w:gridCol w:w="5483"/>
        <w:gridCol w:w="1243"/>
        <w:gridCol w:w="1575"/>
        <w:gridCol w:w="6011"/>
      </w:tblGrid>
      <w:tr w:rsidR="0099317D" w:rsidRPr="0083369F" w14:paraId="4CAFBD7A" w14:textId="77777777" w:rsidTr="00AD1DEA">
        <w:trPr>
          <w:trHeight w:val="300"/>
          <w:tblHeader/>
        </w:trPr>
        <w:tc>
          <w:tcPr>
            <w:tcW w:w="5483" w:type="dxa"/>
            <w:vMerge w:val="restart"/>
          </w:tcPr>
          <w:p w14:paraId="09A745F0"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b/>
                <w:bCs/>
                <w:sz w:val="24"/>
                <w:szCs w:val="24"/>
              </w:rPr>
            </w:pPr>
            <w:bookmarkStart w:id="9" w:name="_Hlk179455016"/>
            <w:r w:rsidRPr="00AD1DEA">
              <w:rPr>
                <w:rFonts w:ascii="Times New Roman" w:eastAsia="Times New Roman" w:hAnsi="Times New Roman" w:cs="Times New Roman"/>
                <w:b/>
                <w:bCs/>
                <w:sz w:val="24"/>
                <w:szCs w:val="24"/>
              </w:rPr>
              <w:t>Vertinimo kriterijai</w:t>
            </w:r>
          </w:p>
        </w:tc>
        <w:tc>
          <w:tcPr>
            <w:tcW w:w="2818" w:type="dxa"/>
            <w:gridSpan w:val="2"/>
          </w:tcPr>
          <w:p w14:paraId="7132B897"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b/>
                <w:bCs/>
                <w:sz w:val="24"/>
                <w:szCs w:val="24"/>
              </w:rPr>
            </w:pPr>
            <w:r w:rsidRPr="00AD1DEA">
              <w:rPr>
                <w:rFonts w:ascii="Times New Roman" w:eastAsia="Times New Roman" w:hAnsi="Times New Roman" w:cs="Times New Roman"/>
                <w:b/>
                <w:bCs/>
                <w:sz w:val="24"/>
                <w:szCs w:val="24"/>
              </w:rPr>
              <w:t>Vertinimas</w:t>
            </w:r>
          </w:p>
        </w:tc>
        <w:tc>
          <w:tcPr>
            <w:tcW w:w="6011" w:type="dxa"/>
            <w:vMerge w:val="restart"/>
          </w:tcPr>
          <w:p w14:paraId="41E05FBB"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b/>
                <w:bCs/>
                <w:sz w:val="24"/>
                <w:szCs w:val="24"/>
              </w:rPr>
            </w:pPr>
            <w:r w:rsidRPr="00AD1DEA">
              <w:rPr>
                <w:rFonts w:ascii="Times New Roman" w:eastAsia="Times New Roman" w:hAnsi="Times New Roman" w:cs="Times New Roman"/>
                <w:b/>
                <w:bCs/>
                <w:sz w:val="24"/>
                <w:szCs w:val="24"/>
              </w:rPr>
              <w:t>Neatitikties pagrindimas ir detalizavimas</w:t>
            </w:r>
          </w:p>
          <w:p w14:paraId="57C571E8"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sz w:val="24"/>
                <w:szCs w:val="24"/>
              </w:rPr>
            </w:pPr>
            <w:r w:rsidRPr="00AD1DEA">
              <w:rPr>
                <w:rFonts w:ascii="Times New Roman" w:eastAsia="Times New Roman" w:hAnsi="Times New Roman" w:cs="Times New Roman"/>
                <w:sz w:val="24"/>
                <w:szCs w:val="24"/>
              </w:rPr>
              <w:t>(pateikite pavyzdžių iš vadovėlio, nurodykite konkrečias vadovėlio dalis, skyrius, puslapius, užduotis ir pacituokite tekstą)</w:t>
            </w:r>
          </w:p>
        </w:tc>
      </w:tr>
      <w:tr w:rsidR="0099317D" w:rsidRPr="0083369F" w14:paraId="55982CC8" w14:textId="77777777" w:rsidTr="00AD1DEA">
        <w:trPr>
          <w:trHeight w:val="595"/>
          <w:tblHeader/>
        </w:trPr>
        <w:tc>
          <w:tcPr>
            <w:tcW w:w="5483" w:type="dxa"/>
            <w:vMerge/>
          </w:tcPr>
          <w:p w14:paraId="0D04D641" w14:textId="77777777" w:rsidR="0099317D" w:rsidRPr="0083369F" w:rsidRDefault="0099317D" w:rsidP="00921FDD">
            <w:pPr>
              <w:tabs>
                <w:tab w:val="left" w:pos="29"/>
                <w:tab w:val="left" w:pos="313"/>
              </w:tabs>
              <w:spacing w:line="240" w:lineRule="auto"/>
              <w:rPr>
                <w:rFonts w:ascii="Times New Roman" w:eastAsia="Times New Roman" w:hAnsi="Times New Roman" w:cs="Times New Roman"/>
                <w:b/>
                <w:bCs/>
                <w:sz w:val="24"/>
                <w:szCs w:val="24"/>
                <w:u w:val="single"/>
              </w:rPr>
            </w:pPr>
          </w:p>
        </w:tc>
        <w:tc>
          <w:tcPr>
            <w:tcW w:w="1243" w:type="dxa"/>
          </w:tcPr>
          <w:p w14:paraId="0D9C226E"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b/>
                <w:bCs/>
                <w:sz w:val="24"/>
                <w:szCs w:val="24"/>
              </w:rPr>
            </w:pPr>
            <w:r w:rsidRPr="00AD1DEA">
              <w:rPr>
                <w:rFonts w:ascii="Times New Roman" w:eastAsia="Times New Roman" w:hAnsi="Times New Roman" w:cs="Times New Roman"/>
                <w:b/>
                <w:bCs/>
                <w:sz w:val="24"/>
                <w:szCs w:val="24"/>
              </w:rPr>
              <w:t>Atitinka</w:t>
            </w:r>
          </w:p>
        </w:tc>
        <w:tc>
          <w:tcPr>
            <w:tcW w:w="1575" w:type="dxa"/>
          </w:tcPr>
          <w:p w14:paraId="39E18CE2" w14:textId="77777777" w:rsidR="0099317D" w:rsidRPr="00AD1DEA" w:rsidRDefault="0099317D" w:rsidP="64E75872">
            <w:pPr>
              <w:tabs>
                <w:tab w:val="left" w:pos="29"/>
                <w:tab w:val="left" w:pos="313"/>
              </w:tabs>
              <w:spacing w:line="240" w:lineRule="auto"/>
              <w:jc w:val="center"/>
              <w:rPr>
                <w:rFonts w:ascii="Times New Roman" w:eastAsia="Times New Roman" w:hAnsi="Times New Roman" w:cs="Times New Roman"/>
                <w:b/>
                <w:bCs/>
                <w:sz w:val="24"/>
                <w:szCs w:val="24"/>
              </w:rPr>
            </w:pPr>
            <w:r w:rsidRPr="00AD1DEA">
              <w:rPr>
                <w:rFonts w:ascii="Times New Roman" w:eastAsia="Times New Roman" w:hAnsi="Times New Roman" w:cs="Times New Roman"/>
                <w:b/>
                <w:bCs/>
                <w:sz w:val="24"/>
                <w:szCs w:val="24"/>
              </w:rPr>
              <w:t>Neatitinka</w:t>
            </w:r>
          </w:p>
        </w:tc>
        <w:tc>
          <w:tcPr>
            <w:tcW w:w="6011" w:type="dxa"/>
            <w:vMerge/>
          </w:tcPr>
          <w:p w14:paraId="1CE6996A" w14:textId="77777777" w:rsidR="0099317D" w:rsidRPr="0083369F" w:rsidRDefault="0099317D" w:rsidP="00921FDD">
            <w:pPr>
              <w:tabs>
                <w:tab w:val="left" w:pos="29"/>
                <w:tab w:val="left" w:pos="313"/>
              </w:tabs>
              <w:spacing w:line="240" w:lineRule="auto"/>
              <w:jc w:val="center"/>
              <w:rPr>
                <w:rFonts w:ascii="Times New Roman" w:eastAsia="Times New Roman" w:hAnsi="Times New Roman" w:cs="Times New Roman"/>
                <w:b/>
                <w:bCs/>
                <w:sz w:val="24"/>
                <w:szCs w:val="24"/>
                <w:u w:val="single"/>
              </w:rPr>
            </w:pPr>
          </w:p>
        </w:tc>
      </w:tr>
      <w:tr w:rsidR="0099317D" w:rsidRPr="0083369F" w14:paraId="36A8461C" w14:textId="77777777" w:rsidTr="00AD1DEA">
        <w:trPr>
          <w:trHeight w:val="300"/>
        </w:trPr>
        <w:tc>
          <w:tcPr>
            <w:tcW w:w="14312" w:type="dxa"/>
            <w:gridSpan w:val="4"/>
          </w:tcPr>
          <w:p w14:paraId="49FAD41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r w:rsidRPr="00AD1DEA">
              <w:rPr>
                <w:rFonts w:ascii="Times New Roman" w:hAnsi="Times New Roman" w:cs="Times New Roman"/>
                <w:b/>
                <w:bCs/>
                <w:sz w:val="24"/>
                <w:szCs w:val="24"/>
              </w:rPr>
              <w:t>1. Lyčių vaizdavimas. Įvertinama ar moterys ir vyrai, mergaitės ir berniukai vaizduojami pagarbiai, nestereotipiškai ir kaip lygiaverčiai visuomenės nariai:</w:t>
            </w:r>
          </w:p>
        </w:tc>
      </w:tr>
      <w:tr w:rsidR="0099317D" w:rsidRPr="0083369F" w14:paraId="266E1820" w14:textId="77777777" w:rsidTr="00AD1DEA">
        <w:trPr>
          <w:trHeight w:val="300"/>
        </w:trPr>
        <w:tc>
          <w:tcPr>
            <w:tcW w:w="5483" w:type="dxa"/>
          </w:tcPr>
          <w:p w14:paraId="70967763" w14:textId="77777777" w:rsidR="0099317D" w:rsidRPr="00AD1DEA" w:rsidRDefault="0099317D" w:rsidP="64E75872">
            <w:pPr>
              <w:pStyle w:val="prastasiniatinklio"/>
              <w:numPr>
                <w:ilvl w:val="1"/>
                <w:numId w:val="2"/>
              </w:numPr>
              <w:spacing w:before="0" w:beforeAutospacing="0" w:after="0" w:afterAutospacing="0"/>
              <w:rPr>
                <w:lang w:val="lt-LT"/>
              </w:rPr>
            </w:pPr>
            <w:r w:rsidRPr="00AD1DEA">
              <w:rPr>
                <w:lang w:val="lt-LT"/>
              </w:rPr>
              <w:t xml:space="preserve"> vaizdavimo balansas; </w:t>
            </w:r>
          </w:p>
        </w:tc>
        <w:tc>
          <w:tcPr>
            <w:tcW w:w="1243" w:type="dxa"/>
          </w:tcPr>
          <w:p w14:paraId="576EFB4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57AB162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597CDE6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4F6D686C" w14:textId="77777777" w:rsidTr="00AD1DEA">
        <w:trPr>
          <w:trHeight w:val="300"/>
        </w:trPr>
        <w:tc>
          <w:tcPr>
            <w:tcW w:w="5483" w:type="dxa"/>
          </w:tcPr>
          <w:p w14:paraId="68A04842" w14:textId="77777777" w:rsidR="0099317D" w:rsidRPr="00AD1DEA" w:rsidRDefault="0099317D" w:rsidP="64E75872">
            <w:pPr>
              <w:pStyle w:val="prastasiniatinklio"/>
              <w:numPr>
                <w:ilvl w:val="1"/>
                <w:numId w:val="2"/>
              </w:numPr>
              <w:spacing w:before="0" w:beforeAutospacing="0" w:after="0" w:afterAutospacing="0"/>
              <w:rPr>
                <w:lang w:val="lt-LT"/>
              </w:rPr>
            </w:pPr>
            <w:r w:rsidRPr="00AD1DEA">
              <w:rPr>
                <w:lang w:val="lt-LT"/>
              </w:rPr>
              <w:t xml:space="preserve"> veikėjų įvairovė; </w:t>
            </w:r>
          </w:p>
        </w:tc>
        <w:tc>
          <w:tcPr>
            <w:tcW w:w="1243" w:type="dxa"/>
          </w:tcPr>
          <w:p w14:paraId="6800F480"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07B0BB4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220C5D8B"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44CAC3D" w14:textId="77777777" w:rsidTr="00AD1DEA">
        <w:trPr>
          <w:trHeight w:val="300"/>
        </w:trPr>
        <w:tc>
          <w:tcPr>
            <w:tcW w:w="5483" w:type="dxa"/>
          </w:tcPr>
          <w:p w14:paraId="334BE9A7" w14:textId="77777777" w:rsidR="0099317D" w:rsidRPr="00AD1DEA" w:rsidRDefault="0099317D" w:rsidP="64E75872">
            <w:pPr>
              <w:pStyle w:val="prastasiniatinklio"/>
              <w:numPr>
                <w:ilvl w:val="1"/>
                <w:numId w:val="2"/>
              </w:numPr>
              <w:spacing w:before="0" w:beforeAutospacing="0" w:after="0" w:afterAutospacing="0"/>
              <w:rPr>
                <w:lang w:val="lt-LT"/>
              </w:rPr>
            </w:pPr>
            <w:r w:rsidRPr="00AD1DEA">
              <w:rPr>
                <w:lang w:val="lt-LT"/>
              </w:rPr>
              <w:t xml:space="preserve"> atliekami socialiniai vaidmenys; </w:t>
            </w:r>
          </w:p>
        </w:tc>
        <w:tc>
          <w:tcPr>
            <w:tcW w:w="1243" w:type="dxa"/>
          </w:tcPr>
          <w:p w14:paraId="024F6D2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3C1B67E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026EEB7C"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C21D927" w14:textId="77777777" w:rsidTr="00AD1DEA">
        <w:trPr>
          <w:trHeight w:val="300"/>
        </w:trPr>
        <w:tc>
          <w:tcPr>
            <w:tcW w:w="5483" w:type="dxa"/>
          </w:tcPr>
          <w:p w14:paraId="3C78A935" w14:textId="77777777" w:rsidR="0099317D" w:rsidRPr="00AD1DEA" w:rsidRDefault="0099317D" w:rsidP="64E75872">
            <w:pPr>
              <w:pStyle w:val="prastasiniatinklio"/>
              <w:numPr>
                <w:ilvl w:val="1"/>
                <w:numId w:val="2"/>
              </w:numPr>
              <w:spacing w:before="0" w:beforeAutospacing="0" w:after="0" w:afterAutospacing="0"/>
              <w:rPr>
                <w:lang w:val="lt-LT"/>
              </w:rPr>
            </w:pPr>
            <w:r w:rsidRPr="00AD1DEA">
              <w:rPr>
                <w:lang w:val="lt-LT"/>
              </w:rPr>
              <w:t xml:space="preserve"> profesijų įvairovė; </w:t>
            </w:r>
          </w:p>
        </w:tc>
        <w:tc>
          <w:tcPr>
            <w:tcW w:w="1243" w:type="dxa"/>
          </w:tcPr>
          <w:p w14:paraId="7C002932"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2D39664A"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0E15F9E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6B287EA1" w14:textId="77777777" w:rsidTr="00AD1DEA">
        <w:trPr>
          <w:trHeight w:val="300"/>
        </w:trPr>
        <w:tc>
          <w:tcPr>
            <w:tcW w:w="5483" w:type="dxa"/>
          </w:tcPr>
          <w:p w14:paraId="3994A820" w14:textId="77777777" w:rsidR="0099317D" w:rsidRPr="00AD1DEA" w:rsidRDefault="0099317D" w:rsidP="64E75872">
            <w:pPr>
              <w:pStyle w:val="prastasiniatinklio"/>
              <w:numPr>
                <w:ilvl w:val="1"/>
                <w:numId w:val="2"/>
              </w:numPr>
              <w:spacing w:before="0" w:beforeAutospacing="0" w:after="0" w:afterAutospacing="0"/>
              <w:rPr>
                <w:lang w:val="lt-LT"/>
              </w:rPr>
            </w:pPr>
            <w:r w:rsidRPr="00AD1DEA">
              <w:rPr>
                <w:lang w:val="lt-LT"/>
              </w:rPr>
              <w:t xml:space="preserve"> sprendimų priėmimo situacijos.</w:t>
            </w:r>
          </w:p>
        </w:tc>
        <w:tc>
          <w:tcPr>
            <w:tcW w:w="1243" w:type="dxa"/>
          </w:tcPr>
          <w:p w14:paraId="1702B050"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5D32BAF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7E3C522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F4F9E6E" w14:textId="77777777" w:rsidTr="00AD1DEA">
        <w:trPr>
          <w:trHeight w:val="300"/>
        </w:trPr>
        <w:tc>
          <w:tcPr>
            <w:tcW w:w="14312" w:type="dxa"/>
            <w:gridSpan w:val="4"/>
          </w:tcPr>
          <w:p w14:paraId="0B8EC606" w14:textId="77777777" w:rsidR="0099317D" w:rsidRPr="00AD1DEA" w:rsidRDefault="0099317D" w:rsidP="64E75872">
            <w:pPr>
              <w:pStyle w:val="Sraopastraipa"/>
              <w:numPr>
                <w:ilvl w:val="0"/>
                <w:numId w:val="2"/>
              </w:numPr>
              <w:tabs>
                <w:tab w:val="left" w:pos="29"/>
                <w:tab w:val="left" w:pos="313"/>
              </w:tabs>
              <w:spacing w:line="240" w:lineRule="auto"/>
              <w:rPr>
                <w:rFonts w:ascii="Times New Roman" w:eastAsia="Times New Roman" w:hAnsi="Times New Roman" w:cs="Times New Roman"/>
                <w:b/>
                <w:bCs/>
                <w:sz w:val="24"/>
                <w:szCs w:val="24"/>
                <w:lang w:val="lt-LT"/>
              </w:rPr>
            </w:pPr>
            <w:r w:rsidRPr="00AD1DEA">
              <w:rPr>
                <w:rFonts w:ascii="Times New Roman" w:hAnsi="Times New Roman" w:cs="Times New Roman"/>
                <w:b/>
                <w:bCs/>
                <w:sz w:val="24"/>
                <w:szCs w:val="24"/>
                <w:lang w:val="lt-LT"/>
              </w:rPr>
              <w:t>Lyčių stereotipai. Įvertinama, ar vadovėlio turinyje nėra stereotipinių nuostatų apie moterims ar vyrams būdingus vaidmenis:</w:t>
            </w:r>
          </w:p>
        </w:tc>
      </w:tr>
      <w:tr w:rsidR="0099317D" w:rsidRPr="0083369F" w14:paraId="7DD9BF3D" w14:textId="77777777" w:rsidTr="00AD1DEA">
        <w:trPr>
          <w:trHeight w:val="260"/>
        </w:trPr>
        <w:tc>
          <w:tcPr>
            <w:tcW w:w="5483" w:type="dxa"/>
          </w:tcPr>
          <w:p w14:paraId="2C7DE264"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profesijų priskyrimas vienai lyčiai;</w:t>
            </w:r>
          </w:p>
        </w:tc>
        <w:tc>
          <w:tcPr>
            <w:tcW w:w="1243" w:type="dxa"/>
          </w:tcPr>
          <w:p w14:paraId="7462D6B0"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0ED31F44"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54633AF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6CEFB4B7" w14:textId="77777777" w:rsidTr="00AD1DEA">
        <w:trPr>
          <w:trHeight w:val="300"/>
        </w:trPr>
        <w:tc>
          <w:tcPr>
            <w:tcW w:w="5483" w:type="dxa"/>
          </w:tcPr>
          <w:p w14:paraId="258A7921" w14:textId="77777777" w:rsidR="0099317D" w:rsidRPr="00AD1DEA" w:rsidRDefault="0099317D" w:rsidP="64E75872">
            <w:pPr>
              <w:pStyle w:val="Sraopastraipa"/>
              <w:numPr>
                <w:ilvl w:val="1"/>
                <w:numId w:val="2"/>
              </w:numPr>
              <w:tabs>
                <w:tab w:val="left" w:pos="29"/>
                <w:tab w:val="left" w:pos="313"/>
                <w:tab w:val="left" w:pos="596"/>
              </w:tabs>
              <w:spacing w:line="240" w:lineRule="auto"/>
              <w:jc w:val="both"/>
              <w:rPr>
                <w:rFonts w:ascii="Times New Roman" w:eastAsia="Times New Roman" w:hAnsi="Times New Roman" w:cs="Times New Roman"/>
                <w:color w:val="000000"/>
                <w:sz w:val="24"/>
                <w:szCs w:val="24"/>
                <w:lang w:val="lt-LT"/>
              </w:rPr>
            </w:pPr>
            <w:r w:rsidRPr="00AD1DEA">
              <w:rPr>
                <w:rFonts w:ascii="Times New Roman" w:hAnsi="Times New Roman" w:cs="Times New Roman"/>
                <w:sz w:val="24"/>
                <w:szCs w:val="24"/>
                <w:lang w:val="lt-LT"/>
              </w:rPr>
              <w:t xml:space="preserve"> buities ir šeimos vaidmenys;</w:t>
            </w:r>
          </w:p>
        </w:tc>
        <w:tc>
          <w:tcPr>
            <w:tcW w:w="1243" w:type="dxa"/>
          </w:tcPr>
          <w:p w14:paraId="4C55A51A"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0CABC68B"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34EC6BC8"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4D6818C2" w14:textId="77777777" w:rsidTr="00AD1DEA">
        <w:trPr>
          <w:trHeight w:val="300"/>
        </w:trPr>
        <w:tc>
          <w:tcPr>
            <w:tcW w:w="5483" w:type="dxa"/>
          </w:tcPr>
          <w:p w14:paraId="42F4C13F"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lyderystės vaizdavimas;</w:t>
            </w:r>
          </w:p>
        </w:tc>
        <w:tc>
          <w:tcPr>
            <w:tcW w:w="1243" w:type="dxa"/>
          </w:tcPr>
          <w:p w14:paraId="42A675F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070843A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6318E723"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6AD37DFC" w14:textId="77777777" w:rsidTr="00AD1DEA">
        <w:trPr>
          <w:trHeight w:val="300"/>
        </w:trPr>
        <w:tc>
          <w:tcPr>
            <w:tcW w:w="5483" w:type="dxa"/>
          </w:tcPr>
          <w:p w14:paraId="2D8AABA9"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emocijų ir gebėjimų priskyrimas pagal lytį.</w:t>
            </w:r>
          </w:p>
        </w:tc>
        <w:tc>
          <w:tcPr>
            <w:tcW w:w="1243" w:type="dxa"/>
          </w:tcPr>
          <w:p w14:paraId="3BE83C6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5762E6C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083B6D0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4BE5734B" w14:textId="77777777" w:rsidTr="00AD1DEA">
        <w:trPr>
          <w:trHeight w:val="300"/>
        </w:trPr>
        <w:tc>
          <w:tcPr>
            <w:tcW w:w="14312" w:type="dxa"/>
            <w:gridSpan w:val="4"/>
          </w:tcPr>
          <w:p w14:paraId="4E952CD3" w14:textId="77777777" w:rsidR="0099317D" w:rsidRPr="00AD1DEA" w:rsidRDefault="0099317D" w:rsidP="64E75872">
            <w:pPr>
              <w:pStyle w:val="prastasiniatinklio"/>
              <w:numPr>
                <w:ilvl w:val="0"/>
                <w:numId w:val="2"/>
              </w:numPr>
              <w:spacing w:before="0" w:beforeAutospacing="0" w:after="0" w:afterAutospacing="0"/>
              <w:jc w:val="both"/>
              <w:rPr>
                <w:b/>
                <w:bCs/>
                <w:lang w:val="lt-LT"/>
              </w:rPr>
            </w:pPr>
            <w:r w:rsidRPr="00AD1DEA">
              <w:rPr>
                <w:b/>
                <w:bCs/>
                <w:lang w:val="lt-LT"/>
              </w:rPr>
              <w:lastRenderedPageBreak/>
              <w:t>Kalba. Įvertinama, ar vartojama pagarbi ir nediskriminuojanti kalba:</w:t>
            </w:r>
          </w:p>
        </w:tc>
      </w:tr>
      <w:tr w:rsidR="0099317D" w:rsidRPr="0083369F" w14:paraId="47952726" w14:textId="77777777" w:rsidTr="00AD1DEA">
        <w:trPr>
          <w:trHeight w:val="300"/>
        </w:trPr>
        <w:tc>
          <w:tcPr>
            <w:tcW w:w="5483" w:type="dxa"/>
          </w:tcPr>
          <w:p w14:paraId="3C84D984" w14:textId="77777777" w:rsidR="0099317D" w:rsidRPr="00AD1DEA" w:rsidRDefault="0099317D" w:rsidP="64E75872">
            <w:pPr>
              <w:pStyle w:val="Sraopastraipa"/>
              <w:numPr>
                <w:ilvl w:val="1"/>
                <w:numId w:val="2"/>
              </w:numPr>
              <w:tabs>
                <w:tab w:val="left" w:pos="29"/>
                <w:tab w:val="left" w:pos="313"/>
                <w:tab w:val="left" w:pos="596"/>
                <w:tab w:val="left" w:pos="1305"/>
              </w:tabs>
              <w:spacing w:line="240" w:lineRule="auto"/>
              <w:jc w:val="both"/>
              <w:rPr>
                <w:rFonts w:ascii="Times New Roman" w:eastAsia="Times New Roman" w:hAnsi="Times New Roman" w:cs="Times New Roman"/>
                <w:color w:val="000000"/>
                <w:sz w:val="24"/>
                <w:szCs w:val="24"/>
                <w:lang w:val="lt-LT"/>
              </w:rPr>
            </w:pPr>
            <w:r w:rsidRPr="00AD1DEA">
              <w:rPr>
                <w:rFonts w:ascii="Times New Roman" w:eastAsia="Times New Roman" w:hAnsi="Times New Roman" w:cs="Times New Roman"/>
                <w:color w:val="000000" w:themeColor="text1"/>
                <w:sz w:val="24"/>
                <w:szCs w:val="24"/>
                <w:lang w:val="lt-LT"/>
              </w:rPr>
              <w:t xml:space="preserve"> </w:t>
            </w:r>
            <w:r w:rsidRPr="00AD1DEA">
              <w:rPr>
                <w:rFonts w:ascii="Times New Roman" w:hAnsi="Times New Roman" w:cs="Times New Roman"/>
                <w:sz w:val="24"/>
                <w:szCs w:val="24"/>
                <w:lang w:val="lt-LT"/>
              </w:rPr>
              <w:t>diskriminuojančių formuluočių nebuvimas;</w:t>
            </w:r>
          </w:p>
        </w:tc>
        <w:tc>
          <w:tcPr>
            <w:tcW w:w="1243" w:type="dxa"/>
          </w:tcPr>
          <w:p w14:paraId="4F996B8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4BBFEED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1D39A5AA"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14EE1C92" w14:textId="77777777" w:rsidTr="00AD1DEA">
        <w:trPr>
          <w:trHeight w:val="300"/>
        </w:trPr>
        <w:tc>
          <w:tcPr>
            <w:tcW w:w="5483" w:type="dxa"/>
          </w:tcPr>
          <w:p w14:paraId="400BC614" w14:textId="77777777" w:rsidR="0099317D" w:rsidRPr="00AD1DEA" w:rsidRDefault="0099317D" w:rsidP="64E75872">
            <w:pPr>
              <w:pStyle w:val="Sraopastraipa"/>
              <w:numPr>
                <w:ilvl w:val="1"/>
                <w:numId w:val="2"/>
              </w:numPr>
              <w:tabs>
                <w:tab w:val="left" w:pos="29"/>
                <w:tab w:val="left" w:pos="313"/>
                <w:tab w:val="left" w:pos="596"/>
                <w:tab w:val="left" w:pos="1305"/>
                <w:tab w:val="left" w:pos="1588"/>
              </w:tabs>
              <w:spacing w:line="240" w:lineRule="auto"/>
              <w:jc w:val="both"/>
              <w:rPr>
                <w:rFonts w:ascii="Times New Roman" w:eastAsia="Times New Roman" w:hAnsi="Times New Roman" w:cs="Times New Roman"/>
                <w:color w:val="000000"/>
                <w:sz w:val="24"/>
                <w:szCs w:val="24"/>
                <w:lang w:val="lt-LT"/>
              </w:rPr>
            </w:pPr>
            <w:r w:rsidRPr="00AD1DEA">
              <w:rPr>
                <w:rFonts w:ascii="Times New Roman" w:hAnsi="Times New Roman" w:cs="Times New Roman"/>
                <w:sz w:val="24"/>
                <w:szCs w:val="24"/>
                <w:lang w:val="lt-LT"/>
              </w:rPr>
              <w:t xml:space="preserve"> stereotipinių apibūdinimų nebuvimas;</w:t>
            </w:r>
          </w:p>
        </w:tc>
        <w:tc>
          <w:tcPr>
            <w:tcW w:w="1243" w:type="dxa"/>
          </w:tcPr>
          <w:p w14:paraId="1EBACEF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7FA2FAE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2A803E98"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65CA8AFD" w14:textId="77777777" w:rsidTr="00AD1DEA">
        <w:trPr>
          <w:trHeight w:val="300"/>
        </w:trPr>
        <w:tc>
          <w:tcPr>
            <w:tcW w:w="5483" w:type="dxa"/>
          </w:tcPr>
          <w:p w14:paraId="0DCACE3B" w14:textId="77777777" w:rsidR="0099317D" w:rsidRPr="00AD1DEA" w:rsidRDefault="0099317D" w:rsidP="64E75872">
            <w:pPr>
              <w:pStyle w:val="Sraopastraipa"/>
              <w:numPr>
                <w:ilvl w:val="1"/>
                <w:numId w:val="2"/>
              </w:numPr>
              <w:tabs>
                <w:tab w:val="left" w:pos="29"/>
                <w:tab w:val="left" w:pos="174"/>
                <w:tab w:val="left" w:pos="313"/>
                <w:tab w:val="left" w:pos="1305"/>
                <w:tab w:val="left" w:pos="1588"/>
              </w:tabs>
              <w:spacing w:line="240" w:lineRule="auto"/>
              <w:jc w:val="both"/>
              <w:rPr>
                <w:rFonts w:ascii="Times New Roman" w:eastAsia="Times New Roman" w:hAnsi="Times New Roman" w:cs="Times New Roman"/>
                <w:color w:val="000000"/>
                <w:sz w:val="24"/>
                <w:szCs w:val="24"/>
                <w:lang w:val="lt-LT"/>
              </w:rPr>
            </w:pPr>
            <w:r w:rsidRPr="00AD1DEA">
              <w:rPr>
                <w:rFonts w:ascii="Times New Roman" w:eastAsia="Times New Roman" w:hAnsi="Times New Roman" w:cs="Times New Roman"/>
                <w:color w:val="000000" w:themeColor="text1"/>
                <w:sz w:val="24"/>
                <w:szCs w:val="24"/>
                <w:lang w:val="lt-LT"/>
              </w:rPr>
              <w:t xml:space="preserve"> pagarbus </w:t>
            </w:r>
            <w:r w:rsidRPr="00AD1DEA">
              <w:rPr>
                <w:rFonts w:ascii="Times New Roman" w:hAnsi="Times New Roman" w:cs="Times New Roman"/>
                <w:sz w:val="24"/>
                <w:szCs w:val="24"/>
                <w:lang w:val="lt-LT"/>
              </w:rPr>
              <w:t>ir nediskriminuojantis moterų ir vyrų įvardijimas.</w:t>
            </w:r>
          </w:p>
        </w:tc>
        <w:tc>
          <w:tcPr>
            <w:tcW w:w="1243" w:type="dxa"/>
          </w:tcPr>
          <w:p w14:paraId="385661F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64F8DA8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39E3734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1747166" w14:textId="77777777" w:rsidTr="00AD1DEA">
        <w:trPr>
          <w:trHeight w:val="300"/>
        </w:trPr>
        <w:tc>
          <w:tcPr>
            <w:tcW w:w="14312" w:type="dxa"/>
            <w:gridSpan w:val="4"/>
          </w:tcPr>
          <w:p w14:paraId="2642F317" w14:textId="77777777" w:rsidR="0099317D" w:rsidRPr="00AD1DEA" w:rsidRDefault="0099317D" w:rsidP="64E75872">
            <w:pPr>
              <w:pStyle w:val="Sraopastraipa"/>
              <w:numPr>
                <w:ilvl w:val="0"/>
                <w:numId w:val="2"/>
              </w:numPr>
              <w:tabs>
                <w:tab w:val="left" w:pos="29"/>
                <w:tab w:val="left" w:pos="313"/>
              </w:tabs>
              <w:spacing w:line="240" w:lineRule="auto"/>
              <w:rPr>
                <w:rFonts w:ascii="Times New Roman" w:eastAsia="Times New Roman" w:hAnsi="Times New Roman" w:cs="Times New Roman"/>
                <w:b/>
                <w:bCs/>
                <w:sz w:val="24"/>
                <w:szCs w:val="24"/>
                <w:lang w:val="lt-LT"/>
              </w:rPr>
            </w:pPr>
            <w:r w:rsidRPr="00AD1DEA">
              <w:rPr>
                <w:rFonts w:ascii="Times New Roman" w:hAnsi="Times New Roman" w:cs="Times New Roman"/>
                <w:b/>
                <w:bCs/>
                <w:sz w:val="24"/>
                <w:szCs w:val="24"/>
                <w:lang w:val="lt-LT"/>
              </w:rPr>
              <w:t>Iliustracijos. Įvertinama, ar iliustracijos atspindi lyčių lygybės principus:</w:t>
            </w:r>
          </w:p>
        </w:tc>
      </w:tr>
      <w:tr w:rsidR="0099317D" w:rsidRPr="0083369F" w14:paraId="37816F4E" w14:textId="77777777" w:rsidTr="00AD1DEA">
        <w:trPr>
          <w:trHeight w:val="300"/>
        </w:trPr>
        <w:tc>
          <w:tcPr>
            <w:tcW w:w="5483" w:type="dxa"/>
          </w:tcPr>
          <w:p w14:paraId="1B2F512A" w14:textId="77777777" w:rsidR="0099317D" w:rsidRPr="00AD1DEA" w:rsidRDefault="0099317D" w:rsidP="64E75872">
            <w:pPr>
              <w:pStyle w:val="Sraopastraipa"/>
              <w:numPr>
                <w:ilvl w:val="1"/>
                <w:numId w:val="2"/>
              </w:numPr>
              <w:tabs>
                <w:tab w:val="left" w:pos="29"/>
                <w:tab w:val="left" w:pos="313"/>
                <w:tab w:val="left" w:pos="596"/>
                <w:tab w:val="left" w:pos="1305"/>
                <w:tab w:val="left" w:pos="1588"/>
              </w:tabs>
              <w:spacing w:line="240" w:lineRule="auto"/>
              <w:jc w:val="both"/>
              <w:rPr>
                <w:rFonts w:ascii="Times New Roman" w:eastAsia="Times New Roman" w:hAnsi="Times New Roman" w:cs="Times New Roman"/>
                <w:color w:val="000000"/>
                <w:sz w:val="24"/>
                <w:szCs w:val="24"/>
                <w:lang w:val="lt-LT"/>
              </w:rPr>
            </w:pPr>
            <w:r w:rsidRPr="00AD1DEA">
              <w:rPr>
                <w:rFonts w:ascii="Times New Roman" w:eastAsia="Times New Roman" w:hAnsi="Times New Roman" w:cs="Times New Roman"/>
                <w:color w:val="000000" w:themeColor="text1"/>
                <w:sz w:val="24"/>
                <w:szCs w:val="24"/>
                <w:lang w:val="lt-LT"/>
              </w:rPr>
              <w:t xml:space="preserve"> vaizduojamų </w:t>
            </w:r>
            <w:r w:rsidRPr="00AD1DEA">
              <w:rPr>
                <w:rFonts w:ascii="Times New Roman" w:hAnsi="Times New Roman" w:cs="Times New Roman"/>
                <w:sz w:val="24"/>
                <w:szCs w:val="24"/>
                <w:lang w:val="lt-LT"/>
              </w:rPr>
              <w:t>asmenų įvairovė;</w:t>
            </w:r>
          </w:p>
        </w:tc>
        <w:tc>
          <w:tcPr>
            <w:tcW w:w="1243" w:type="dxa"/>
          </w:tcPr>
          <w:p w14:paraId="01497C8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7B3ABFF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17E496F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DF424C2" w14:textId="77777777" w:rsidTr="00AD1DEA">
        <w:trPr>
          <w:trHeight w:val="300"/>
        </w:trPr>
        <w:tc>
          <w:tcPr>
            <w:tcW w:w="5483" w:type="dxa"/>
          </w:tcPr>
          <w:p w14:paraId="7B97E5CA"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nestereotipinis profesijų vaizdavimas; </w:t>
            </w:r>
          </w:p>
        </w:tc>
        <w:tc>
          <w:tcPr>
            <w:tcW w:w="1243" w:type="dxa"/>
          </w:tcPr>
          <w:p w14:paraId="0D576A27"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6D8FFFB4"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48519CAB"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07AC33A7" w14:textId="77777777" w:rsidTr="00AD1DEA">
        <w:trPr>
          <w:trHeight w:val="300"/>
        </w:trPr>
        <w:tc>
          <w:tcPr>
            <w:tcW w:w="5483" w:type="dxa"/>
          </w:tcPr>
          <w:p w14:paraId="1A33221C"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nestereotipinis veiklų pasiskirstymas; </w:t>
            </w:r>
          </w:p>
        </w:tc>
        <w:tc>
          <w:tcPr>
            <w:tcW w:w="1243" w:type="dxa"/>
          </w:tcPr>
          <w:p w14:paraId="36B05AEC"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269CE5E7"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6C2CA46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43F06E04" w14:textId="77777777" w:rsidTr="00AD1DEA">
        <w:trPr>
          <w:trHeight w:val="300"/>
        </w:trPr>
        <w:tc>
          <w:tcPr>
            <w:tcW w:w="5483" w:type="dxa"/>
          </w:tcPr>
          <w:p w14:paraId="74464988"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lygiavertis mergaičių ir berniukų dalyvavimas.</w:t>
            </w:r>
          </w:p>
        </w:tc>
        <w:tc>
          <w:tcPr>
            <w:tcW w:w="1243" w:type="dxa"/>
          </w:tcPr>
          <w:p w14:paraId="477FEBA1"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117F57D5"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5D593FC6"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562C34E5" w14:textId="77777777" w:rsidTr="00AD1DEA">
        <w:trPr>
          <w:trHeight w:val="300"/>
        </w:trPr>
        <w:tc>
          <w:tcPr>
            <w:tcW w:w="14312" w:type="dxa"/>
            <w:gridSpan w:val="4"/>
          </w:tcPr>
          <w:p w14:paraId="79B9562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r w:rsidRPr="00AD1DEA">
              <w:rPr>
                <w:rFonts w:ascii="Times New Roman" w:hAnsi="Times New Roman" w:cs="Times New Roman"/>
                <w:b/>
                <w:bCs/>
                <w:sz w:val="24"/>
                <w:szCs w:val="24"/>
              </w:rPr>
              <w:t>Mokymosi situacijos. Įvertinama, ar užduotys ir pavyzdžiai neskatina stereotipų:</w:t>
            </w:r>
          </w:p>
        </w:tc>
      </w:tr>
      <w:tr w:rsidR="0099317D" w:rsidRPr="0083369F" w14:paraId="75F48455" w14:textId="77777777" w:rsidTr="00AD1DEA">
        <w:trPr>
          <w:trHeight w:val="300"/>
        </w:trPr>
        <w:tc>
          <w:tcPr>
            <w:tcW w:w="5483" w:type="dxa"/>
          </w:tcPr>
          <w:p w14:paraId="78F61DB7" w14:textId="77777777" w:rsidR="0099317D" w:rsidRPr="00AD1DEA" w:rsidRDefault="0099317D" w:rsidP="64E75872">
            <w:pPr>
              <w:pStyle w:val="Sraopastraipa"/>
              <w:numPr>
                <w:ilvl w:val="1"/>
                <w:numId w:val="2"/>
              </w:numPr>
              <w:tabs>
                <w:tab w:val="left" w:pos="29"/>
                <w:tab w:val="left" w:pos="313"/>
                <w:tab w:val="left" w:pos="596"/>
                <w:tab w:val="left" w:pos="738"/>
                <w:tab w:val="left" w:pos="1305"/>
              </w:tabs>
              <w:spacing w:line="240" w:lineRule="auto"/>
              <w:jc w:val="both"/>
              <w:rPr>
                <w:rFonts w:ascii="Times New Roman" w:eastAsia="Times New Roman" w:hAnsi="Times New Roman" w:cs="Times New Roman"/>
                <w:color w:val="000000"/>
                <w:sz w:val="24"/>
                <w:szCs w:val="24"/>
                <w:lang w:val="lt-LT"/>
              </w:rPr>
            </w:pPr>
            <w:r w:rsidRPr="00AD1DEA">
              <w:rPr>
                <w:rFonts w:ascii="Times New Roman" w:eastAsia="Times New Roman" w:hAnsi="Times New Roman" w:cs="Times New Roman"/>
                <w:color w:val="000000" w:themeColor="text1"/>
                <w:sz w:val="24"/>
                <w:szCs w:val="24"/>
                <w:lang w:val="lt-LT"/>
              </w:rPr>
              <w:t xml:space="preserve"> situacijų įvairovė</w:t>
            </w:r>
          </w:p>
        </w:tc>
        <w:tc>
          <w:tcPr>
            <w:tcW w:w="1243" w:type="dxa"/>
          </w:tcPr>
          <w:p w14:paraId="14DEDE3C"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450054E0"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38C4EE3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14F0529D" w14:textId="77777777" w:rsidTr="00AD1DEA">
        <w:trPr>
          <w:trHeight w:val="300"/>
        </w:trPr>
        <w:tc>
          <w:tcPr>
            <w:tcW w:w="5483" w:type="dxa"/>
          </w:tcPr>
          <w:p w14:paraId="4085997B" w14:textId="77777777" w:rsidR="0099317D" w:rsidRPr="00AD1DEA" w:rsidRDefault="0099317D" w:rsidP="64E75872">
            <w:pPr>
              <w:pStyle w:val="Sraopastraipa"/>
              <w:numPr>
                <w:ilvl w:val="1"/>
                <w:numId w:val="2"/>
              </w:numPr>
              <w:tabs>
                <w:tab w:val="left" w:pos="29"/>
                <w:tab w:val="left" w:pos="313"/>
                <w:tab w:val="left" w:pos="596"/>
                <w:tab w:val="left" w:pos="738"/>
                <w:tab w:val="left" w:pos="1305"/>
              </w:tabs>
              <w:spacing w:line="240" w:lineRule="auto"/>
              <w:jc w:val="both"/>
              <w:rPr>
                <w:rFonts w:ascii="Times New Roman" w:eastAsia="Times New Roman" w:hAnsi="Times New Roman" w:cs="Times New Roman"/>
                <w:color w:val="000000"/>
                <w:sz w:val="24"/>
                <w:szCs w:val="24"/>
                <w:lang w:val="lt-LT"/>
              </w:rPr>
            </w:pPr>
            <w:r w:rsidRPr="00AD1DEA">
              <w:rPr>
                <w:rFonts w:ascii="Times New Roman" w:hAnsi="Times New Roman" w:cs="Times New Roman"/>
                <w:sz w:val="24"/>
                <w:szCs w:val="24"/>
                <w:lang w:val="lt-LT"/>
              </w:rPr>
              <w:t xml:space="preserve"> vienodos galimybės visiems veikėjams;</w:t>
            </w:r>
          </w:p>
        </w:tc>
        <w:tc>
          <w:tcPr>
            <w:tcW w:w="1243" w:type="dxa"/>
          </w:tcPr>
          <w:p w14:paraId="605DCD0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098FCBC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6C8A6923"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09BCAA2E" w14:textId="77777777" w:rsidTr="00AD1DEA">
        <w:trPr>
          <w:trHeight w:val="300"/>
        </w:trPr>
        <w:tc>
          <w:tcPr>
            <w:tcW w:w="5483" w:type="dxa"/>
          </w:tcPr>
          <w:p w14:paraId="629DFDEA" w14:textId="77777777" w:rsidR="0099317D" w:rsidRPr="00AD1DEA" w:rsidRDefault="0099317D" w:rsidP="64E75872">
            <w:pPr>
              <w:pStyle w:val="Sraopastraipa"/>
              <w:numPr>
                <w:ilvl w:val="1"/>
                <w:numId w:val="2"/>
              </w:numPr>
              <w:tabs>
                <w:tab w:val="left" w:pos="29"/>
                <w:tab w:val="left" w:pos="313"/>
                <w:tab w:val="left" w:pos="596"/>
                <w:tab w:val="left" w:pos="738"/>
                <w:tab w:val="left" w:pos="1305"/>
              </w:tabs>
              <w:spacing w:line="240" w:lineRule="auto"/>
              <w:jc w:val="both"/>
              <w:rPr>
                <w:rFonts w:ascii="Times New Roman" w:hAnsi="Times New Roman" w:cs="Times New Roman"/>
                <w:sz w:val="24"/>
                <w:szCs w:val="24"/>
                <w:lang w:val="lt-LT"/>
              </w:rPr>
            </w:pPr>
            <w:r w:rsidRPr="00AD1DEA">
              <w:rPr>
                <w:rFonts w:ascii="Times New Roman" w:hAnsi="Times New Roman" w:cs="Times New Roman"/>
                <w:sz w:val="24"/>
                <w:szCs w:val="24"/>
                <w:lang w:val="lt-LT"/>
              </w:rPr>
              <w:t>lyčių lygybę skatinantys pavyzdžiai.</w:t>
            </w:r>
          </w:p>
        </w:tc>
        <w:tc>
          <w:tcPr>
            <w:tcW w:w="1243" w:type="dxa"/>
          </w:tcPr>
          <w:p w14:paraId="6222F2A4"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71C36859"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70871850"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1DDBBB52" w14:textId="77777777" w:rsidTr="00AD1DEA">
        <w:trPr>
          <w:trHeight w:val="300"/>
        </w:trPr>
        <w:tc>
          <w:tcPr>
            <w:tcW w:w="14312" w:type="dxa"/>
            <w:gridSpan w:val="4"/>
          </w:tcPr>
          <w:p w14:paraId="25D95698" w14:textId="77777777" w:rsidR="0099317D" w:rsidRPr="00AD1DEA" w:rsidRDefault="0099317D" w:rsidP="64E75872">
            <w:pPr>
              <w:pStyle w:val="Sraopastraipa"/>
              <w:numPr>
                <w:ilvl w:val="0"/>
                <w:numId w:val="2"/>
              </w:numPr>
              <w:tabs>
                <w:tab w:val="left" w:pos="29"/>
                <w:tab w:val="left" w:pos="313"/>
              </w:tabs>
              <w:spacing w:line="240" w:lineRule="auto"/>
              <w:rPr>
                <w:rFonts w:ascii="Times New Roman" w:eastAsia="Times New Roman" w:hAnsi="Times New Roman" w:cs="Times New Roman"/>
                <w:b/>
                <w:bCs/>
                <w:sz w:val="24"/>
                <w:szCs w:val="24"/>
                <w:lang w:val="lt-LT"/>
              </w:rPr>
            </w:pPr>
            <w:r w:rsidRPr="00AD1DEA">
              <w:rPr>
                <w:rFonts w:ascii="Times New Roman" w:hAnsi="Times New Roman" w:cs="Times New Roman"/>
                <w:b/>
                <w:bCs/>
                <w:sz w:val="24"/>
                <w:szCs w:val="24"/>
                <w:lang w:val="lt-LT"/>
              </w:rPr>
              <w:t>Turinys. Įvertinama, ar vadovėlio turinys neprieštarauja lygių galimybių principams:</w:t>
            </w:r>
          </w:p>
        </w:tc>
      </w:tr>
      <w:tr w:rsidR="0099317D" w:rsidRPr="0083369F" w14:paraId="7E5FCF84" w14:textId="77777777" w:rsidTr="00AD1DEA">
        <w:trPr>
          <w:trHeight w:val="300"/>
        </w:trPr>
        <w:tc>
          <w:tcPr>
            <w:tcW w:w="5483" w:type="dxa"/>
          </w:tcPr>
          <w:p w14:paraId="11ADF1D0" w14:textId="77777777" w:rsidR="0099317D" w:rsidRPr="00AD1DEA" w:rsidRDefault="0099317D" w:rsidP="64E75872">
            <w:pPr>
              <w:pStyle w:val="Sraopastraipa"/>
              <w:numPr>
                <w:ilvl w:val="1"/>
                <w:numId w:val="2"/>
              </w:numPr>
              <w:tabs>
                <w:tab w:val="left" w:pos="29"/>
                <w:tab w:val="left" w:pos="313"/>
                <w:tab w:val="left" w:pos="596"/>
                <w:tab w:val="left" w:pos="738"/>
                <w:tab w:val="left" w:pos="1305"/>
              </w:tabs>
              <w:spacing w:line="240" w:lineRule="auto"/>
              <w:jc w:val="both"/>
              <w:rPr>
                <w:rFonts w:ascii="Times New Roman" w:hAnsi="Times New Roman" w:cs="Times New Roman"/>
                <w:sz w:val="24"/>
                <w:szCs w:val="24"/>
                <w:lang w:val="lt-LT"/>
              </w:rPr>
            </w:pPr>
            <w:r w:rsidRPr="00AD1DEA">
              <w:rPr>
                <w:rFonts w:ascii="Times New Roman" w:hAnsi="Times New Roman" w:cs="Times New Roman"/>
                <w:sz w:val="24"/>
                <w:szCs w:val="24"/>
                <w:lang w:val="lt-LT"/>
              </w:rPr>
              <w:t xml:space="preserve"> diskriminuojančių teiginių nebuvimas;</w:t>
            </w:r>
          </w:p>
        </w:tc>
        <w:tc>
          <w:tcPr>
            <w:tcW w:w="1243" w:type="dxa"/>
          </w:tcPr>
          <w:p w14:paraId="592274C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19E7DE2D"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6F4327E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79B554A1" w14:textId="77777777" w:rsidTr="00AD1DEA">
        <w:trPr>
          <w:trHeight w:val="300"/>
        </w:trPr>
        <w:tc>
          <w:tcPr>
            <w:tcW w:w="5483" w:type="dxa"/>
          </w:tcPr>
          <w:p w14:paraId="3CA8F71C" w14:textId="77777777" w:rsidR="0099317D" w:rsidRPr="00AD1DEA" w:rsidRDefault="0099317D" w:rsidP="64E75872">
            <w:pPr>
              <w:pStyle w:val="prastasiniatinklio"/>
              <w:numPr>
                <w:ilvl w:val="1"/>
                <w:numId w:val="2"/>
              </w:numPr>
              <w:spacing w:before="0" w:beforeAutospacing="0" w:after="0" w:afterAutospacing="0"/>
              <w:jc w:val="both"/>
              <w:rPr>
                <w:lang w:val="lt-LT"/>
              </w:rPr>
            </w:pPr>
            <w:r w:rsidRPr="00AD1DEA">
              <w:rPr>
                <w:lang w:val="lt-LT"/>
              </w:rPr>
              <w:t xml:space="preserve"> žmogaus orumo užtikrinimas;</w:t>
            </w:r>
          </w:p>
        </w:tc>
        <w:tc>
          <w:tcPr>
            <w:tcW w:w="1243" w:type="dxa"/>
          </w:tcPr>
          <w:p w14:paraId="391CC643"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1FEED10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27D6E253"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tr w:rsidR="0099317D" w:rsidRPr="0083369F" w14:paraId="3DC4CB89" w14:textId="77777777" w:rsidTr="00AD1DEA">
        <w:trPr>
          <w:trHeight w:val="300"/>
        </w:trPr>
        <w:tc>
          <w:tcPr>
            <w:tcW w:w="5483" w:type="dxa"/>
          </w:tcPr>
          <w:p w14:paraId="3C7C9375" w14:textId="77777777" w:rsidR="0099317D" w:rsidRPr="00AD1DEA" w:rsidRDefault="0099317D" w:rsidP="64E75872">
            <w:pPr>
              <w:pStyle w:val="Sraopastraipa"/>
              <w:numPr>
                <w:ilvl w:val="1"/>
                <w:numId w:val="2"/>
              </w:numPr>
              <w:tabs>
                <w:tab w:val="left" w:pos="29"/>
                <w:tab w:val="left" w:pos="313"/>
                <w:tab w:val="left" w:pos="596"/>
                <w:tab w:val="left" w:pos="738"/>
                <w:tab w:val="left" w:pos="1305"/>
              </w:tabs>
              <w:spacing w:line="240" w:lineRule="auto"/>
              <w:jc w:val="both"/>
              <w:rPr>
                <w:rFonts w:ascii="Times New Roman" w:hAnsi="Times New Roman" w:cs="Times New Roman"/>
                <w:sz w:val="24"/>
                <w:szCs w:val="24"/>
                <w:lang w:val="lt-LT"/>
              </w:rPr>
            </w:pPr>
            <w:r w:rsidRPr="00AD1DEA">
              <w:rPr>
                <w:rFonts w:ascii="Times New Roman" w:hAnsi="Times New Roman" w:cs="Times New Roman"/>
                <w:sz w:val="24"/>
                <w:szCs w:val="24"/>
                <w:lang w:val="lt-LT"/>
              </w:rPr>
              <w:t xml:space="preserve"> įvairių socialinių vaidmenų atspindėjimas.</w:t>
            </w:r>
          </w:p>
        </w:tc>
        <w:tc>
          <w:tcPr>
            <w:tcW w:w="1243" w:type="dxa"/>
          </w:tcPr>
          <w:p w14:paraId="1231C9CC"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1575" w:type="dxa"/>
          </w:tcPr>
          <w:p w14:paraId="1B1745DE"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c>
          <w:tcPr>
            <w:tcW w:w="6011" w:type="dxa"/>
          </w:tcPr>
          <w:p w14:paraId="66E0164F" w14:textId="77777777" w:rsidR="0099317D" w:rsidRPr="00AD1DEA" w:rsidRDefault="0099317D" w:rsidP="64E75872">
            <w:pPr>
              <w:tabs>
                <w:tab w:val="left" w:pos="29"/>
                <w:tab w:val="left" w:pos="313"/>
              </w:tabs>
              <w:spacing w:line="240" w:lineRule="auto"/>
              <w:rPr>
                <w:rFonts w:ascii="Times New Roman" w:eastAsia="Times New Roman" w:hAnsi="Times New Roman" w:cs="Times New Roman"/>
                <w:b/>
                <w:bCs/>
                <w:sz w:val="24"/>
                <w:szCs w:val="24"/>
              </w:rPr>
            </w:pPr>
          </w:p>
        </w:tc>
      </w:tr>
      <w:bookmarkEnd w:id="9"/>
    </w:tbl>
    <w:p w14:paraId="41C123C1" w14:textId="77777777" w:rsidR="0099317D" w:rsidRPr="00AD1DEA" w:rsidRDefault="0099317D" w:rsidP="64E75872">
      <w:pPr>
        <w:pStyle w:val="prastasiniatinklio"/>
        <w:spacing w:before="0" w:beforeAutospacing="0" w:after="0" w:afterAutospacing="0"/>
        <w:ind w:left="1637"/>
        <w:jc w:val="both"/>
      </w:pPr>
    </w:p>
    <w:p w14:paraId="29858CEA" w14:textId="77777777" w:rsidR="0099317D" w:rsidRPr="00AD1DEA" w:rsidRDefault="0099317D" w:rsidP="64E75872">
      <w:pPr>
        <w:pStyle w:val="prastasiniatinklio"/>
        <w:spacing w:before="0" w:beforeAutospacing="0" w:after="0" w:afterAutospacing="0"/>
        <w:ind w:left="1639"/>
        <w:jc w:val="both"/>
        <w:rPr>
          <w:b/>
          <w:bCs/>
          <w:lang w:val="lt-LT"/>
        </w:rPr>
      </w:pPr>
      <w:r w:rsidRPr="00AD1DEA">
        <w:rPr>
          <w:b/>
          <w:bCs/>
          <w:lang w:val="lt-LT"/>
        </w:rPr>
        <w:t>Nustatytos stipriosios sritys:</w:t>
      </w:r>
      <w:r w:rsidRPr="00AD1DEA">
        <w:rPr>
          <w:lang w:val="lt-LT"/>
        </w:rPr>
        <w:t>___________________________________________________________________________________</w:t>
      </w:r>
      <w:r w:rsidRPr="00AD1DEA">
        <w:rPr>
          <w:b/>
          <w:bCs/>
          <w:lang w:val="lt-LT"/>
        </w:rPr>
        <w:t xml:space="preserve"> </w:t>
      </w:r>
    </w:p>
    <w:p w14:paraId="037BB2C5" w14:textId="77777777" w:rsidR="0099317D" w:rsidRPr="00AD1DEA" w:rsidRDefault="0099317D" w:rsidP="64E75872">
      <w:pPr>
        <w:pStyle w:val="prastasiniatinklio"/>
        <w:spacing w:before="0" w:beforeAutospacing="0" w:after="0" w:afterAutospacing="0"/>
        <w:ind w:left="1639"/>
        <w:jc w:val="both"/>
        <w:rPr>
          <w:b/>
          <w:bCs/>
          <w:lang w:val="lt-LT"/>
        </w:rPr>
      </w:pPr>
      <w:r w:rsidRPr="00AD1DEA">
        <w:rPr>
          <w:b/>
          <w:bCs/>
          <w:lang w:val="lt-LT"/>
        </w:rPr>
        <w:t>Nustatytos neatitiktys:</w:t>
      </w:r>
      <w:r w:rsidRPr="00AD1DEA">
        <w:rPr>
          <w:lang w:val="lt-LT"/>
        </w:rPr>
        <w:t>________________________________________________________________________________________</w:t>
      </w:r>
    </w:p>
    <w:p w14:paraId="3B85E72A" w14:textId="77777777" w:rsidR="0099317D" w:rsidRPr="00AD1DEA" w:rsidRDefault="0099317D" w:rsidP="64E75872">
      <w:pPr>
        <w:pStyle w:val="prastasiniatinklio"/>
        <w:spacing w:before="0" w:beforeAutospacing="0" w:after="0" w:afterAutospacing="0"/>
        <w:ind w:left="1639"/>
        <w:jc w:val="both"/>
        <w:rPr>
          <w:b/>
          <w:bCs/>
          <w:lang w:val="lt-LT"/>
        </w:rPr>
      </w:pPr>
      <w:r w:rsidRPr="00AD1DEA">
        <w:rPr>
          <w:b/>
          <w:bCs/>
          <w:lang w:val="lt-LT"/>
        </w:rPr>
        <w:t>Rekomendacijos autoriams ir leidėjams:</w:t>
      </w:r>
      <w:r w:rsidRPr="00AD1DEA">
        <w:rPr>
          <w:lang w:val="lt-LT"/>
        </w:rPr>
        <w:t>_________________________________________________________________________</w:t>
      </w:r>
    </w:p>
    <w:p w14:paraId="1B02078F" w14:textId="77777777" w:rsidR="0099317D" w:rsidRPr="00AD1DEA" w:rsidRDefault="0099317D" w:rsidP="64E75872">
      <w:pPr>
        <w:pStyle w:val="prastasiniatinklio"/>
        <w:spacing w:before="0" w:beforeAutospacing="0" w:after="0" w:afterAutospacing="0"/>
        <w:ind w:left="1639"/>
        <w:jc w:val="both"/>
        <w:rPr>
          <w:b/>
          <w:bCs/>
          <w:lang w:val="lt-LT"/>
        </w:rPr>
      </w:pPr>
      <w:r w:rsidRPr="00AD1DEA">
        <w:rPr>
          <w:b/>
          <w:bCs/>
          <w:color w:val="000000" w:themeColor="text1"/>
          <w:lang w:val="lt-LT"/>
        </w:rPr>
        <w:t>Kitos pastabos</w:t>
      </w:r>
      <w:r w:rsidRPr="00AD1DEA">
        <w:rPr>
          <w:color w:val="000000" w:themeColor="text1"/>
        </w:rPr>
        <w:t>:</w:t>
      </w:r>
      <w:bookmarkStart w:id="10" w:name="part_eeffeec55c0a4a9996d019b861632f4b"/>
      <w:bookmarkEnd w:id="10"/>
      <w:r w:rsidRPr="00AD1DEA">
        <w:rPr>
          <w:color w:val="000000" w:themeColor="text1"/>
        </w:rPr>
        <w:t>______________________________________________________________________________________________</w:t>
      </w:r>
    </w:p>
    <w:p w14:paraId="37E8AF7F" w14:textId="77777777" w:rsidR="0099317D" w:rsidRPr="00AD1DEA" w:rsidRDefault="0099317D" w:rsidP="64E75872">
      <w:pPr>
        <w:autoSpaceDE w:val="0"/>
        <w:autoSpaceDN w:val="0"/>
        <w:adjustRightInd w:val="0"/>
        <w:spacing w:after="0" w:line="240" w:lineRule="auto"/>
        <w:rPr>
          <w:rFonts w:ascii="Times New Roman" w:hAnsi="Times New Roman" w:cs="Times New Roman"/>
          <w:color w:val="000000"/>
          <w:sz w:val="24"/>
          <w:szCs w:val="24"/>
          <w:lang w:eastAsia="en-US"/>
        </w:rPr>
      </w:pPr>
    </w:p>
    <w:p w14:paraId="74A17DF7" w14:textId="77777777" w:rsidR="0099317D" w:rsidRPr="00AD1DEA" w:rsidRDefault="0099317D" w:rsidP="64E75872">
      <w:pPr>
        <w:autoSpaceDE w:val="0"/>
        <w:autoSpaceDN w:val="0"/>
        <w:adjustRightInd w:val="0"/>
        <w:spacing w:after="0" w:line="240" w:lineRule="auto"/>
        <w:rPr>
          <w:rFonts w:ascii="Times New Roman" w:hAnsi="Times New Roman" w:cs="Times New Roman"/>
          <w:color w:val="000000"/>
          <w:sz w:val="24"/>
          <w:szCs w:val="24"/>
          <w:lang w:eastAsia="en-US"/>
        </w:rPr>
      </w:pPr>
      <w:r w:rsidRPr="00AD1DEA">
        <w:rPr>
          <w:rFonts w:ascii="Times New Roman" w:hAnsi="Times New Roman" w:cs="Times New Roman"/>
          <w:color w:val="000000" w:themeColor="text1"/>
          <w:sz w:val="24"/>
          <w:szCs w:val="24"/>
          <w:lang w:eastAsia="en-US"/>
        </w:rPr>
        <w:t>Vadovėlio vertintojas (vardas, pavardė)</w:t>
      </w:r>
    </w:p>
    <w:p w14:paraId="726A5CF8" w14:textId="77777777" w:rsidR="0099317D" w:rsidRPr="00AD1DEA" w:rsidRDefault="0099317D" w:rsidP="64E75872">
      <w:pPr>
        <w:autoSpaceDE w:val="0"/>
        <w:autoSpaceDN w:val="0"/>
        <w:adjustRightInd w:val="0"/>
        <w:spacing w:after="0" w:line="240" w:lineRule="auto"/>
        <w:rPr>
          <w:rFonts w:ascii="Times New Roman" w:hAnsi="Times New Roman" w:cs="Times New Roman"/>
          <w:color w:val="000000"/>
          <w:sz w:val="24"/>
          <w:szCs w:val="24"/>
          <w:lang w:eastAsia="en-US"/>
        </w:rPr>
      </w:pPr>
    </w:p>
    <w:p w14:paraId="757D9A30" w14:textId="77777777" w:rsidR="0099317D" w:rsidRPr="00AD1DEA" w:rsidRDefault="0099317D" w:rsidP="64E75872">
      <w:pPr>
        <w:autoSpaceDE w:val="0"/>
        <w:autoSpaceDN w:val="0"/>
        <w:adjustRightInd w:val="0"/>
        <w:spacing w:after="0" w:line="240" w:lineRule="auto"/>
        <w:rPr>
          <w:rFonts w:ascii="Times New Roman" w:hAnsi="Times New Roman" w:cs="Times New Roman"/>
          <w:sz w:val="20"/>
          <w:szCs w:val="20"/>
          <w:lang w:eastAsia="en-US"/>
        </w:rPr>
      </w:pPr>
      <w:r w:rsidRPr="0083369F">
        <w:rPr>
          <w:rFonts w:ascii="Times New Roman" w:eastAsiaTheme="minorHAnsi" w:hAnsi="Times New Roman" w:cs="Times New Roman"/>
          <w:color w:val="000000"/>
          <w:sz w:val="22"/>
          <w:szCs w:val="22"/>
          <w:u w:val="single"/>
          <w:lang w:eastAsia="en-US"/>
        </w:rPr>
        <w:tab/>
      </w:r>
      <w:r w:rsidRPr="0083369F">
        <w:rPr>
          <w:rFonts w:ascii="Times New Roman" w:eastAsiaTheme="minorHAnsi" w:hAnsi="Times New Roman" w:cs="Times New Roman"/>
          <w:color w:val="000000"/>
          <w:sz w:val="22"/>
          <w:szCs w:val="22"/>
          <w:u w:val="single"/>
          <w:lang w:eastAsia="en-US"/>
        </w:rPr>
        <w:tab/>
      </w:r>
      <w:r w:rsidRPr="0083369F">
        <w:rPr>
          <w:rFonts w:ascii="Times New Roman" w:eastAsiaTheme="minorHAnsi" w:hAnsi="Times New Roman" w:cs="Times New Roman"/>
          <w:color w:val="000000"/>
          <w:sz w:val="22"/>
          <w:szCs w:val="22"/>
          <w:u w:val="single"/>
          <w:lang w:eastAsia="en-US"/>
        </w:rPr>
        <w:tab/>
      </w:r>
      <w:r w:rsidRPr="00AD1DEA">
        <w:rPr>
          <w:rFonts w:ascii="Times New Roman" w:hAnsi="Times New Roman" w:cs="Times New Roman"/>
          <w:color w:val="000000"/>
          <w:sz w:val="22"/>
          <w:szCs w:val="22"/>
          <w:lang w:eastAsia="en-US"/>
        </w:rPr>
        <w:t xml:space="preserve">                                                 parašas</w:t>
      </w:r>
      <w:r w:rsidRPr="0083369F">
        <w:rPr>
          <w:rFonts w:ascii="Times New Roman" w:eastAsiaTheme="minorHAnsi" w:hAnsi="Times New Roman" w:cs="Times New Roman"/>
          <w:color w:val="000000"/>
          <w:sz w:val="22"/>
          <w:szCs w:val="22"/>
          <w:u w:val="single"/>
          <w:lang w:eastAsia="en-US"/>
        </w:rPr>
        <w:tab/>
      </w:r>
    </w:p>
    <w:p w14:paraId="00FB9D68" w14:textId="77777777" w:rsidR="00963647" w:rsidRPr="0083369F" w:rsidRDefault="00963647">
      <w:pPr>
        <w:rPr>
          <w:u w:val="single"/>
        </w:rPr>
      </w:pPr>
    </w:p>
    <w:sectPr w:rsidR="00963647" w:rsidRPr="0083369F" w:rsidSect="00594942">
      <w:pgSz w:w="16838" w:h="11906" w:orient="landscape"/>
      <w:pgMar w:top="1418" w:right="85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73F5" w14:textId="77777777" w:rsidR="00A036F6" w:rsidRDefault="00A036F6" w:rsidP="0099317D">
      <w:pPr>
        <w:spacing w:after="0" w:line="240" w:lineRule="auto"/>
      </w:pPr>
      <w:r>
        <w:separator/>
      </w:r>
    </w:p>
  </w:endnote>
  <w:endnote w:type="continuationSeparator" w:id="0">
    <w:p w14:paraId="66165D6A" w14:textId="77777777" w:rsidR="00A036F6" w:rsidRDefault="00A036F6" w:rsidP="00993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01B46" w14:textId="77777777" w:rsidR="00A036F6" w:rsidRDefault="00A036F6" w:rsidP="0099317D">
      <w:pPr>
        <w:spacing w:after="0" w:line="240" w:lineRule="auto"/>
      </w:pPr>
      <w:r>
        <w:separator/>
      </w:r>
    </w:p>
  </w:footnote>
  <w:footnote w:type="continuationSeparator" w:id="0">
    <w:p w14:paraId="5EBE5617" w14:textId="77777777" w:rsidR="00A036F6" w:rsidRDefault="00A036F6" w:rsidP="0099317D">
      <w:pPr>
        <w:spacing w:after="0" w:line="240" w:lineRule="auto"/>
      </w:pPr>
      <w:r>
        <w:continuationSeparator/>
      </w:r>
    </w:p>
  </w:footnote>
  <w:footnote w:id="1">
    <w:p w14:paraId="6E912CA1" w14:textId="77777777" w:rsidR="0099317D" w:rsidRPr="00A61730" w:rsidRDefault="0099317D" w:rsidP="0099317D">
      <w:pPr>
        <w:pStyle w:val="Puslapioinaostekstas"/>
        <w:rPr>
          <w:rFonts w:ascii="Times New Roman" w:hAnsi="Times New Roman" w:cs="Times New Roman"/>
        </w:rPr>
      </w:pPr>
      <w:r w:rsidRPr="00A61730">
        <w:rPr>
          <w:rStyle w:val="Puslapioinaosnuoroda"/>
          <w:rFonts w:ascii="Times New Roman" w:hAnsi="Times New Roman" w:cs="Times New Roman"/>
        </w:rPr>
        <w:footnoteRef/>
      </w:r>
      <w:r w:rsidRPr="00A61730">
        <w:rPr>
          <w:rFonts w:ascii="Times New Roman" w:hAnsi="Times New Roman" w:cs="Times New Roman"/>
        </w:rPr>
        <w:t xml:space="preserve"> </w:t>
      </w:r>
      <w:hyperlink r:id="rId1" w:history="1">
        <w:r w:rsidRPr="00A61730">
          <w:rPr>
            <w:rStyle w:val="Hipersaitas"/>
            <w:rFonts w:ascii="Times New Roman" w:hAnsi="Times New Roman" w:cs="Times New Roman"/>
          </w:rPr>
          <w:t>Vadovėlių duomenų bazė (</w:t>
        </w:r>
        <w:proofErr w:type="spellStart"/>
        <w:r w:rsidRPr="00A61730">
          <w:rPr>
            <w:rStyle w:val="Hipersaitas"/>
            <w:rFonts w:ascii="Times New Roman" w:hAnsi="Times New Roman" w:cs="Times New Roman"/>
          </w:rPr>
          <w:t>emokykla.lt</w:t>
        </w:r>
        <w:proofErr w:type="spellEnd"/>
        <w:r w:rsidRPr="00A61730">
          <w:rPr>
            <w:rStyle w:val="Hipersaitas"/>
            <w:rFonts w:ascii="Times New Roman" w:hAnsi="Times New Roman" w:cs="Times New Roman"/>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3599"/>
      <w:docPartObj>
        <w:docPartGallery w:val="Page Numbers (Top of Page)"/>
        <w:docPartUnique/>
      </w:docPartObj>
    </w:sdtPr>
    <w:sdtContent>
      <w:p w14:paraId="526A0CCE" w14:textId="77777777" w:rsidR="0099317D" w:rsidRDefault="0099317D" w:rsidP="007F2B44">
        <w:pPr>
          <w:pStyle w:val="Antrats"/>
          <w:jc w:val="center"/>
        </w:pPr>
        <w:r w:rsidRPr="00404100">
          <w:rPr>
            <w:rFonts w:ascii="Times New Roman" w:hAnsi="Times New Roman" w:cs="Times New Roman"/>
            <w:sz w:val="24"/>
            <w:szCs w:val="24"/>
          </w:rPr>
          <w:fldChar w:fldCharType="begin"/>
        </w:r>
        <w:r w:rsidRPr="00404100">
          <w:rPr>
            <w:rFonts w:ascii="Times New Roman" w:hAnsi="Times New Roman" w:cs="Times New Roman"/>
            <w:sz w:val="24"/>
            <w:szCs w:val="24"/>
          </w:rPr>
          <w:instrText>PAGE   \* MERGEFORMAT</w:instrText>
        </w:r>
        <w:r w:rsidRPr="00404100">
          <w:rPr>
            <w:rFonts w:ascii="Times New Roman" w:hAnsi="Times New Roman" w:cs="Times New Roman"/>
            <w:sz w:val="24"/>
            <w:szCs w:val="24"/>
          </w:rPr>
          <w:fldChar w:fldCharType="separate"/>
        </w:r>
        <w:r w:rsidRPr="00404100">
          <w:rPr>
            <w:rFonts w:ascii="Times New Roman" w:hAnsi="Times New Roman" w:cs="Times New Roman"/>
            <w:sz w:val="24"/>
            <w:szCs w:val="24"/>
          </w:rPr>
          <w:t>2</w:t>
        </w:r>
        <w:r w:rsidRPr="0040410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53D"/>
    <w:multiLevelType w:val="multilevel"/>
    <w:tmpl w:val="0D0003D4"/>
    <w:lvl w:ilvl="0">
      <w:start w:val="1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4723E15"/>
    <w:multiLevelType w:val="hybridMultilevel"/>
    <w:tmpl w:val="D8863D1E"/>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90DAA"/>
    <w:multiLevelType w:val="hybridMultilevel"/>
    <w:tmpl w:val="F64C65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F3D90"/>
    <w:multiLevelType w:val="multilevel"/>
    <w:tmpl w:val="D870ED38"/>
    <w:lvl w:ilvl="0">
      <w:start w:val="8"/>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4" w15:restartNumberingAfterBreak="0">
    <w:nsid w:val="406F2295"/>
    <w:multiLevelType w:val="multilevel"/>
    <w:tmpl w:val="C90A2652"/>
    <w:lvl w:ilvl="0">
      <w:start w:val="10"/>
      <w:numFmt w:val="decimal"/>
      <w:lvlText w:val="%1."/>
      <w:lvlJc w:val="left"/>
      <w:pPr>
        <w:ind w:left="480" w:hanging="480"/>
      </w:pPr>
      <w:rPr>
        <w:rFonts w:hint="default"/>
      </w:rPr>
    </w:lvl>
    <w:lvl w:ilvl="1">
      <w:start w:val="1"/>
      <w:numFmt w:val="decimal"/>
      <w:lvlText w:val="%1.%2."/>
      <w:lvlJc w:val="left"/>
      <w:pPr>
        <w:ind w:left="1472" w:hanging="48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5" w15:restartNumberingAfterBreak="0">
    <w:nsid w:val="56F95DF7"/>
    <w:multiLevelType w:val="multilevel"/>
    <w:tmpl w:val="1E9458C4"/>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5B482D21"/>
    <w:multiLevelType w:val="multilevel"/>
    <w:tmpl w:val="0CB24BD6"/>
    <w:lvl w:ilvl="0">
      <w:start w:val="9"/>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7" w15:restartNumberingAfterBreak="0">
    <w:nsid w:val="5E07772A"/>
    <w:multiLevelType w:val="multilevel"/>
    <w:tmpl w:val="D706B0D2"/>
    <w:lvl w:ilvl="0">
      <w:start w:val="1"/>
      <w:numFmt w:val="decimal"/>
      <w:lvlText w:val="%1."/>
      <w:lvlJc w:val="left"/>
      <w:pPr>
        <w:ind w:left="1070" w:hanging="360"/>
      </w:pPr>
      <w:rPr>
        <w:rFonts w:ascii="Times New Roman" w:eastAsia="Calibri" w:hAnsi="Times New Roman" w:cs="Times New Roman" w:hint="default"/>
        <w:color w:val="000000" w:themeColor="text1"/>
      </w:rPr>
    </w:lvl>
    <w:lvl w:ilvl="1">
      <w:start w:val="1"/>
      <w:numFmt w:val="decimal"/>
      <w:lvlText w:val="%1.%2."/>
      <w:lvlJc w:val="left"/>
      <w:pPr>
        <w:ind w:left="1070" w:hanging="360"/>
      </w:pPr>
      <w:rPr>
        <w:rFonts w:eastAsia="Calibri" w:hint="default"/>
        <w:color w:val="000000" w:themeColor="text1"/>
      </w:rPr>
    </w:lvl>
    <w:lvl w:ilvl="2">
      <w:start w:val="1"/>
      <w:numFmt w:val="decimal"/>
      <w:lvlText w:val="%1.%2.%3."/>
      <w:lvlJc w:val="left"/>
      <w:pPr>
        <w:ind w:left="1572" w:hanging="720"/>
      </w:pPr>
      <w:rPr>
        <w:rFonts w:eastAsia="Calibri" w:hint="default"/>
        <w:color w:val="000000" w:themeColor="text1"/>
      </w:rPr>
    </w:lvl>
    <w:lvl w:ilvl="3">
      <w:start w:val="1"/>
      <w:numFmt w:val="decimal"/>
      <w:lvlText w:val="%1.%2.%3.%4."/>
      <w:lvlJc w:val="left"/>
      <w:pPr>
        <w:ind w:left="1998" w:hanging="720"/>
      </w:pPr>
      <w:rPr>
        <w:rFonts w:eastAsia="Calibri" w:hint="default"/>
        <w:color w:val="000000" w:themeColor="text1"/>
      </w:rPr>
    </w:lvl>
    <w:lvl w:ilvl="4">
      <w:start w:val="1"/>
      <w:numFmt w:val="decimal"/>
      <w:lvlText w:val="%1.%2.%3.%4.%5."/>
      <w:lvlJc w:val="left"/>
      <w:pPr>
        <w:ind w:left="2784" w:hanging="1080"/>
      </w:pPr>
      <w:rPr>
        <w:rFonts w:eastAsia="Calibri" w:hint="default"/>
        <w:color w:val="000000" w:themeColor="text1"/>
      </w:rPr>
    </w:lvl>
    <w:lvl w:ilvl="5">
      <w:start w:val="1"/>
      <w:numFmt w:val="decimal"/>
      <w:lvlText w:val="%1.%2.%3.%4.%5.%6."/>
      <w:lvlJc w:val="left"/>
      <w:pPr>
        <w:ind w:left="3210" w:hanging="1080"/>
      </w:pPr>
      <w:rPr>
        <w:rFonts w:eastAsia="Calibri" w:hint="default"/>
        <w:color w:val="000000" w:themeColor="text1"/>
      </w:rPr>
    </w:lvl>
    <w:lvl w:ilvl="6">
      <w:start w:val="1"/>
      <w:numFmt w:val="decimal"/>
      <w:lvlText w:val="%1.%2.%3.%4.%5.%6.%7."/>
      <w:lvlJc w:val="left"/>
      <w:pPr>
        <w:ind w:left="3996" w:hanging="1440"/>
      </w:pPr>
      <w:rPr>
        <w:rFonts w:eastAsia="Calibri" w:hint="default"/>
        <w:color w:val="000000" w:themeColor="text1"/>
      </w:rPr>
    </w:lvl>
    <w:lvl w:ilvl="7">
      <w:start w:val="1"/>
      <w:numFmt w:val="decimal"/>
      <w:lvlText w:val="%1.%2.%3.%4.%5.%6.%7.%8."/>
      <w:lvlJc w:val="left"/>
      <w:pPr>
        <w:ind w:left="4422" w:hanging="1440"/>
      </w:pPr>
      <w:rPr>
        <w:rFonts w:eastAsia="Calibri" w:hint="default"/>
        <w:color w:val="000000" w:themeColor="text1"/>
      </w:rPr>
    </w:lvl>
    <w:lvl w:ilvl="8">
      <w:start w:val="1"/>
      <w:numFmt w:val="decimal"/>
      <w:lvlText w:val="%1.%2.%3.%4.%5.%6.%7.%8.%9."/>
      <w:lvlJc w:val="left"/>
      <w:pPr>
        <w:ind w:left="5208" w:hanging="1800"/>
      </w:pPr>
      <w:rPr>
        <w:rFonts w:eastAsia="Calibri" w:hint="default"/>
        <w:color w:val="000000" w:themeColor="text1"/>
      </w:rPr>
    </w:lvl>
  </w:abstractNum>
  <w:abstractNum w:abstractNumId="8" w15:restartNumberingAfterBreak="0">
    <w:nsid w:val="5E32775F"/>
    <w:multiLevelType w:val="multilevel"/>
    <w:tmpl w:val="22708EA0"/>
    <w:lvl w:ilvl="0">
      <w:start w:val="1"/>
      <w:numFmt w:val="decimal"/>
      <w:lvlText w:val="%1."/>
      <w:lvlJc w:val="left"/>
      <w:pPr>
        <w:ind w:left="360" w:hanging="360"/>
      </w:pPr>
      <w:rPr>
        <w:rFonts w:ascii="Times New Roman" w:eastAsia="Calibri" w:hAnsi="Times New Roman" w:cs="Times New Roman" w:hint="default"/>
        <w:b/>
        <w:bCs w:val="0"/>
        <w:color w:val="000000" w:themeColor="text1"/>
      </w:rPr>
    </w:lvl>
    <w:lvl w:ilvl="1">
      <w:start w:val="1"/>
      <w:numFmt w:val="decimal"/>
      <w:lvlText w:val="%1.%2."/>
      <w:lvlJc w:val="left"/>
      <w:pPr>
        <w:ind w:left="502" w:hanging="360"/>
      </w:pPr>
      <w:rPr>
        <w:rFonts w:eastAsia="Calibri" w:hint="default"/>
        <w:color w:val="000000" w:themeColor="text1"/>
      </w:rPr>
    </w:lvl>
    <w:lvl w:ilvl="2">
      <w:start w:val="1"/>
      <w:numFmt w:val="decimal"/>
      <w:lvlText w:val="%1.%2.%3."/>
      <w:lvlJc w:val="left"/>
      <w:pPr>
        <w:ind w:left="1004" w:hanging="720"/>
      </w:pPr>
      <w:rPr>
        <w:rFonts w:eastAsia="Calibri" w:hint="default"/>
        <w:color w:val="000000" w:themeColor="text1"/>
      </w:rPr>
    </w:lvl>
    <w:lvl w:ilvl="3">
      <w:start w:val="1"/>
      <w:numFmt w:val="decimal"/>
      <w:lvlText w:val="%1.%2.%3.%4."/>
      <w:lvlJc w:val="left"/>
      <w:pPr>
        <w:ind w:left="1430" w:hanging="720"/>
      </w:pPr>
      <w:rPr>
        <w:rFonts w:eastAsia="Calibri" w:hint="default"/>
        <w:color w:val="000000" w:themeColor="text1"/>
      </w:rPr>
    </w:lvl>
    <w:lvl w:ilvl="4">
      <w:start w:val="1"/>
      <w:numFmt w:val="decimal"/>
      <w:lvlText w:val="%1.%2.%3.%4.%5."/>
      <w:lvlJc w:val="left"/>
      <w:pPr>
        <w:ind w:left="2216" w:hanging="1080"/>
      </w:pPr>
      <w:rPr>
        <w:rFonts w:eastAsia="Calibri" w:hint="default"/>
        <w:color w:val="000000" w:themeColor="text1"/>
      </w:rPr>
    </w:lvl>
    <w:lvl w:ilvl="5">
      <w:start w:val="1"/>
      <w:numFmt w:val="decimal"/>
      <w:lvlText w:val="%1.%2.%3.%4.%5.%6."/>
      <w:lvlJc w:val="left"/>
      <w:pPr>
        <w:ind w:left="2642" w:hanging="1080"/>
      </w:pPr>
      <w:rPr>
        <w:rFonts w:eastAsia="Calibri" w:hint="default"/>
        <w:color w:val="000000" w:themeColor="text1"/>
      </w:rPr>
    </w:lvl>
    <w:lvl w:ilvl="6">
      <w:start w:val="1"/>
      <w:numFmt w:val="decimal"/>
      <w:lvlText w:val="%1.%2.%3.%4.%5.%6.%7."/>
      <w:lvlJc w:val="left"/>
      <w:pPr>
        <w:ind w:left="3428" w:hanging="1440"/>
      </w:pPr>
      <w:rPr>
        <w:rFonts w:eastAsia="Calibri" w:hint="default"/>
        <w:color w:val="000000" w:themeColor="text1"/>
      </w:rPr>
    </w:lvl>
    <w:lvl w:ilvl="7">
      <w:start w:val="1"/>
      <w:numFmt w:val="decimal"/>
      <w:lvlText w:val="%1.%2.%3.%4.%5.%6.%7.%8."/>
      <w:lvlJc w:val="left"/>
      <w:pPr>
        <w:ind w:left="3854" w:hanging="1440"/>
      </w:pPr>
      <w:rPr>
        <w:rFonts w:eastAsia="Calibri" w:hint="default"/>
        <w:color w:val="000000" w:themeColor="text1"/>
      </w:rPr>
    </w:lvl>
    <w:lvl w:ilvl="8">
      <w:start w:val="1"/>
      <w:numFmt w:val="decimal"/>
      <w:lvlText w:val="%1.%2.%3.%4.%5.%6.%7.%8.%9."/>
      <w:lvlJc w:val="left"/>
      <w:pPr>
        <w:ind w:left="4640" w:hanging="1800"/>
      </w:pPr>
      <w:rPr>
        <w:rFonts w:eastAsia="Calibri" w:hint="default"/>
        <w:color w:val="000000" w:themeColor="text1"/>
      </w:rPr>
    </w:lvl>
  </w:abstractNum>
  <w:abstractNum w:abstractNumId="9" w15:restartNumberingAfterBreak="0">
    <w:nsid w:val="76D63001"/>
    <w:multiLevelType w:val="multilevel"/>
    <w:tmpl w:val="A2C6FCB6"/>
    <w:lvl w:ilvl="0">
      <w:start w:val="7"/>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0" w15:restartNumberingAfterBreak="0">
    <w:nsid w:val="7D865B4F"/>
    <w:multiLevelType w:val="hybridMultilevel"/>
    <w:tmpl w:val="3DE4B17E"/>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096E86"/>
    <w:multiLevelType w:val="hybridMultilevel"/>
    <w:tmpl w:val="85546582"/>
    <w:lvl w:ilvl="0" w:tplc="CCEE47CE">
      <w:start w:val="1"/>
      <w:numFmt w:val="decimal"/>
      <w:lvlText w:val="%1."/>
      <w:lvlJc w:val="left"/>
      <w:pPr>
        <w:ind w:left="1211"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8163341">
    <w:abstractNumId w:val="7"/>
  </w:num>
  <w:num w:numId="2" w16cid:durableId="85539805">
    <w:abstractNumId w:val="8"/>
  </w:num>
  <w:num w:numId="3" w16cid:durableId="694118257">
    <w:abstractNumId w:val="11"/>
  </w:num>
  <w:num w:numId="4" w16cid:durableId="350372748">
    <w:abstractNumId w:val="2"/>
  </w:num>
  <w:num w:numId="5" w16cid:durableId="667439559">
    <w:abstractNumId w:val="5"/>
  </w:num>
  <w:num w:numId="6" w16cid:durableId="98379207">
    <w:abstractNumId w:val="9"/>
  </w:num>
  <w:num w:numId="7" w16cid:durableId="1500660333">
    <w:abstractNumId w:val="3"/>
  </w:num>
  <w:num w:numId="8" w16cid:durableId="852576959">
    <w:abstractNumId w:val="6"/>
  </w:num>
  <w:num w:numId="9" w16cid:durableId="84306058">
    <w:abstractNumId w:val="4"/>
  </w:num>
  <w:num w:numId="10" w16cid:durableId="258872870">
    <w:abstractNumId w:val="0"/>
  </w:num>
  <w:num w:numId="11" w16cid:durableId="1026447111">
    <w:abstractNumId w:val="1"/>
  </w:num>
  <w:num w:numId="12" w16cid:durableId="8966262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B3"/>
    <w:rsid w:val="002FE725"/>
    <w:rsid w:val="005013DA"/>
    <w:rsid w:val="00665BF9"/>
    <w:rsid w:val="007C4091"/>
    <w:rsid w:val="0083369F"/>
    <w:rsid w:val="00870057"/>
    <w:rsid w:val="00963647"/>
    <w:rsid w:val="0099317D"/>
    <w:rsid w:val="00A036F6"/>
    <w:rsid w:val="00AC6108"/>
    <w:rsid w:val="00AD1DEA"/>
    <w:rsid w:val="00CD1599"/>
    <w:rsid w:val="00D14FB3"/>
    <w:rsid w:val="00F52DE7"/>
    <w:rsid w:val="00F81FE4"/>
    <w:rsid w:val="00FD782F"/>
    <w:rsid w:val="0527617E"/>
    <w:rsid w:val="0900ACBD"/>
    <w:rsid w:val="09BDBA90"/>
    <w:rsid w:val="0A6C0C84"/>
    <w:rsid w:val="0BD9DE69"/>
    <w:rsid w:val="0C07ED74"/>
    <w:rsid w:val="0D44DA19"/>
    <w:rsid w:val="0F995FB9"/>
    <w:rsid w:val="110EF8CC"/>
    <w:rsid w:val="115B758B"/>
    <w:rsid w:val="11D665FD"/>
    <w:rsid w:val="131969A4"/>
    <w:rsid w:val="18B45A26"/>
    <w:rsid w:val="18CDBC75"/>
    <w:rsid w:val="1938E7CD"/>
    <w:rsid w:val="1AD7863A"/>
    <w:rsid w:val="1E508362"/>
    <w:rsid w:val="1E6395E0"/>
    <w:rsid w:val="21FD9D42"/>
    <w:rsid w:val="28F2D01F"/>
    <w:rsid w:val="2946E31B"/>
    <w:rsid w:val="29F8FF7D"/>
    <w:rsid w:val="2B22EB94"/>
    <w:rsid w:val="2CFC3D8A"/>
    <w:rsid w:val="3056B66C"/>
    <w:rsid w:val="314760DA"/>
    <w:rsid w:val="3165163C"/>
    <w:rsid w:val="3375B106"/>
    <w:rsid w:val="347B3630"/>
    <w:rsid w:val="348873F0"/>
    <w:rsid w:val="35F01C1F"/>
    <w:rsid w:val="37463830"/>
    <w:rsid w:val="383FE5C4"/>
    <w:rsid w:val="38945C99"/>
    <w:rsid w:val="3A11F812"/>
    <w:rsid w:val="3A6D9C12"/>
    <w:rsid w:val="3B70FBE6"/>
    <w:rsid w:val="3E5930B7"/>
    <w:rsid w:val="3EDC2E01"/>
    <w:rsid w:val="3F696073"/>
    <w:rsid w:val="4057081F"/>
    <w:rsid w:val="40B72EF2"/>
    <w:rsid w:val="420B82A5"/>
    <w:rsid w:val="43A89EA6"/>
    <w:rsid w:val="43BFEF9A"/>
    <w:rsid w:val="44A952F3"/>
    <w:rsid w:val="44F92506"/>
    <w:rsid w:val="451C288F"/>
    <w:rsid w:val="451F334C"/>
    <w:rsid w:val="469B5566"/>
    <w:rsid w:val="46F83301"/>
    <w:rsid w:val="4773765A"/>
    <w:rsid w:val="48FDE8EE"/>
    <w:rsid w:val="49C48BDA"/>
    <w:rsid w:val="4F5DC5F8"/>
    <w:rsid w:val="505E24BF"/>
    <w:rsid w:val="53D7DE09"/>
    <w:rsid w:val="55208745"/>
    <w:rsid w:val="566A32F8"/>
    <w:rsid w:val="567EC7A6"/>
    <w:rsid w:val="56AB2E24"/>
    <w:rsid w:val="58F6E903"/>
    <w:rsid w:val="59E19939"/>
    <w:rsid w:val="5CA5D71F"/>
    <w:rsid w:val="5CAB8084"/>
    <w:rsid w:val="5E70A52B"/>
    <w:rsid w:val="63914C67"/>
    <w:rsid w:val="64E75872"/>
    <w:rsid w:val="66074405"/>
    <w:rsid w:val="676F13F4"/>
    <w:rsid w:val="6A66F8BD"/>
    <w:rsid w:val="6E1129AC"/>
    <w:rsid w:val="6E1FE0A6"/>
    <w:rsid w:val="6E382261"/>
    <w:rsid w:val="712737CB"/>
    <w:rsid w:val="737719E1"/>
    <w:rsid w:val="7811E1B2"/>
    <w:rsid w:val="78975026"/>
    <w:rsid w:val="79C00561"/>
    <w:rsid w:val="79E187EB"/>
    <w:rsid w:val="7B3B4552"/>
    <w:rsid w:val="7B5F8D81"/>
    <w:rsid w:val="7B645F5F"/>
    <w:rsid w:val="7BC6BD83"/>
    <w:rsid w:val="7E16B3BB"/>
    <w:rsid w:val="7F80C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09EB"/>
  <w15:chartTrackingRefBased/>
  <w15:docId w15:val="{557C2260-6778-4286-8246-00CC3C0E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317D"/>
    <w:pPr>
      <w:spacing w:line="276" w:lineRule="auto"/>
    </w:pPr>
    <w:rPr>
      <w:rFonts w:eastAsiaTheme="minorEastAsia"/>
      <w:sz w:val="21"/>
      <w:szCs w:val="21"/>
      <w:lang w:val="lt-LT" w:eastAsia="lt-LT"/>
    </w:rPr>
  </w:style>
  <w:style w:type="paragraph" w:styleId="Antrat1">
    <w:name w:val="heading 1"/>
    <w:basedOn w:val="prastasis"/>
    <w:next w:val="prastasis"/>
    <w:link w:val="Antrat1Diagrama"/>
    <w:uiPriority w:val="9"/>
    <w:qFormat/>
    <w:rsid w:val="009931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99317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9931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317D"/>
    <w:rPr>
      <w:rFonts w:asciiTheme="majorHAnsi" w:eastAsiaTheme="majorEastAsia" w:hAnsiTheme="majorHAnsi" w:cstheme="majorBidi"/>
      <w:color w:val="2F5496" w:themeColor="accent1" w:themeShade="BF"/>
      <w:sz w:val="32"/>
      <w:szCs w:val="32"/>
      <w:lang w:val="lt-LT" w:eastAsia="lt-LT"/>
    </w:rPr>
  </w:style>
  <w:style w:type="character" w:customStyle="1" w:styleId="Antrat2Diagrama">
    <w:name w:val="Antraštė 2 Diagrama"/>
    <w:basedOn w:val="Numatytasispastraiposriftas"/>
    <w:link w:val="Antrat2"/>
    <w:uiPriority w:val="9"/>
    <w:rsid w:val="0099317D"/>
    <w:rPr>
      <w:rFonts w:asciiTheme="majorHAnsi" w:eastAsiaTheme="majorEastAsia" w:hAnsiTheme="majorHAnsi" w:cstheme="majorBidi"/>
      <w:color w:val="ED7D31" w:themeColor="accent2"/>
      <w:sz w:val="36"/>
      <w:szCs w:val="36"/>
      <w:lang w:val="lt-LT" w:eastAsia="lt-LT"/>
    </w:rPr>
  </w:style>
  <w:style w:type="character" w:customStyle="1" w:styleId="Antrat3Diagrama">
    <w:name w:val="Antraštė 3 Diagrama"/>
    <w:basedOn w:val="Numatytasispastraiposriftas"/>
    <w:link w:val="Antrat3"/>
    <w:uiPriority w:val="9"/>
    <w:rsid w:val="0099317D"/>
    <w:rPr>
      <w:rFonts w:asciiTheme="majorHAnsi" w:eastAsiaTheme="majorEastAsia" w:hAnsiTheme="majorHAnsi" w:cstheme="majorBidi"/>
      <w:color w:val="1F3763" w:themeColor="accent1" w:themeShade="7F"/>
      <w:sz w:val="24"/>
      <w:szCs w:val="24"/>
      <w:lang w:val="lt-LT" w:eastAsia="lt-LT"/>
    </w:rPr>
  </w:style>
  <w:style w:type="character" w:styleId="Hipersaitas">
    <w:name w:val="Hyperlink"/>
    <w:basedOn w:val="Numatytasispastraiposriftas"/>
    <w:uiPriority w:val="99"/>
    <w:unhideWhenUsed/>
    <w:rsid w:val="0099317D"/>
    <w:rPr>
      <w:strike w:val="0"/>
      <w:dstrike w:val="0"/>
      <w:color w:val="auto"/>
      <w:u w:val="none"/>
      <w:effect w:val="none"/>
    </w:rPr>
  </w:style>
  <w:style w:type="paragraph" w:styleId="Puslapioinaostekstas">
    <w:name w:val="footnote text"/>
    <w:aliases w:val="Diagrama1, Diagrama1"/>
    <w:basedOn w:val="prastasis"/>
    <w:link w:val="PuslapioinaostekstasDiagrama"/>
    <w:uiPriority w:val="99"/>
    <w:unhideWhenUsed/>
    <w:rsid w:val="0099317D"/>
    <w:rPr>
      <w:sz w:val="20"/>
      <w:szCs w:val="20"/>
    </w:rPr>
  </w:style>
  <w:style w:type="character" w:customStyle="1" w:styleId="PuslapioinaostekstasDiagrama">
    <w:name w:val="Puslapio išnašos tekstas Diagrama"/>
    <w:aliases w:val="Diagrama1 Diagrama, Diagrama1 Diagrama"/>
    <w:basedOn w:val="Numatytasispastraiposriftas"/>
    <w:link w:val="Puslapioinaostekstas"/>
    <w:uiPriority w:val="99"/>
    <w:rsid w:val="0099317D"/>
    <w:rPr>
      <w:rFonts w:eastAsiaTheme="minorEastAsia"/>
      <w:sz w:val="20"/>
      <w:szCs w:val="20"/>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9317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ist L1"/>
    <w:basedOn w:val="prastasis"/>
    <w:link w:val="SraopastraipaDiagrama"/>
    <w:uiPriority w:val="34"/>
    <w:qFormat/>
    <w:rsid w:val="0099317D"/>
    <w:pPr>
      <w:ind w:left="720"/>
      <w:contextualSpacing/>
    </w:pPr>
    <w:rPr>
      <w:rFonts w:eastAsiaTheme="minorHAnsi"/>
      <w:sz w:val="22"/>
      <w:szCs w:val="22"/>
      <w:lang w:val="en-US" w:eastAsia="en-US"/>
    </w:rPr>
  </w:style>
  <w:style w:type="character" w:styleId="Puslapioinaosnuoroda">
    <w:name w:val="footnote reference"/>
    <w:aliases w:val="fr"/>
    <w:basedOn w:val="Numatytasispastraiposriftas"/>
    <w:uiPriority w:val="99"/>
    <w:unhideWhenUsed/>
    <w:rsid w:val="0099317D"/>
    <w:rPr>
      <w:vertAlign w:val="superscript"/>
    </w:rPr>
  </w:style>
  <w:style w:type="paragraph" w:customStyle="1" w:styleId="Body2">
    <w:name w:val="Body 2"/>
    <w:rsid w:val="0099317D"/>
    <w:pPr>
      <w:suppressAutoHyphens/>
      <w:spacing w:after="40" w:line="240" w:lineRule="auto"/>
      <w:jc w:val="both"/>
    </w:pPr>
    <w:rPr>
      <w:rFonts w:ascii="Times New Roman" w:eastAsia="Arial Unicode MS" w:hAnsi="Times New Roman" w:cs="Arial Unicode MS"/>
      <w:color w:val="000000"/>
      <w:sz w:val="21"/>
      <w:szCs w:val="21"/>
    </w:rPr>
  </w:style>
  <w:style w:type="character" w:customStyle="1" w:styleId="normaltextrun">
    <w:name w:val="normaltextrun"/>
    <w:basedOn w:val="Numatytasispastraiposriftas"/>
    <w:rsid w:val="0099317D"/>
  </w:style>
  <w:style w:type="paragraph" w:customStyle="1" w:styleId="paragraph">
    <w:name w:val="paragraph"/>
    <w:basedOn w:val="prastasis"/>
    <w:rsid w:val="00993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Numatytasispastraiposriftas"/>
    <w:rsid w:val="0099317D"/>
  </w:style>
  <w:style w:type="paragraph" w:customStyle="1" w:styleId="pf0">
    <w:name w:val="pf0"/>
    <w:basedOn w:val="prastasis"/>
    <w:rsid w:val="0099317D"/>
    <w:pPr>
      <w:spacing w:before="100" w:beforeAutospacing="1" w:after="100" w:afterAutospacing="1"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99317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9317D"/>
    <w:rPr>
      <w:rFonts w:eastAsiaTheme="minorEastAsia"/>
      <w:sz w:val="21"/>
      <w:szCs w:val="21"/>
      <w:lang w:val="lt-LT" w:eastAsia="lt-LT"/>
    </w:rPr>
  </w:style>
  <w:style w:type="paragraph" w:styleId="Porat">
    <w:name w:val="footer"/>
    <w:basedOn w:val="prastasis"/>
    <w:link w:val="PoratDiagrama"/>
    <w:uiPriority w:val="99"/>
    <w:unhideWhenUsed/>
    <w:rsid w:val="0099317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9317D"/>
    <w:rPr>
      <w:rFonts w:eastAsiaTheme="minorEastAsia"/>
      <w:sz w:val="21"/>
      <w:szCs w:val="21"/>
      <w:lang w:val="lt-LT" w:eastAsia="lt-LT"/>
    </w:rPr>
  </w:style>
  <w:style w:type="table" w:styleId="Lentelstinklelis">
    <w:name w:val="Table Grid"/>
    <w:basedOn w:val="prastojilentel"/>
    <w:uiPriority w:val="39"/>
    <w:rsid w:val="0099317D"/>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99317D"/>
    <w:rPr>
      <w:color w:val="954F72" w:themeColor="followedHyperlink"/>
      <w:u w:val="single"/>
    </w:rPr>
  </w:style>
  <w:style w:type="character" w:styleId="Grietas">
    <w:name w:val="Strong"/>
    <w:basedOn w:val="Numatytasispastraiposriftas"/>
    <w:uiPriority w:val="22"/>
    <w:qFormat/>
    <w:rsid w:val="0099317D"/>
    <w:rPr>
      <w:b/>
      <w:bCs/>
    </w:rPr>
  </w:style>
  <w:style w:type="character" w:styleId="Komentaronuoroda">
    <w:name w:val="annotation reference"/>
    <w:basedOn w:val="Numatytasispastraiposriftas"/>
    <w:uiPriority w:val="99"/>
    <w:semiHidden/>
    <w:unhideWhenUsed/>
    <w:rsid w:val="0099317D"/>
    <w:rPr>
      <w:sz w:val="16"/>
      <w:szCs w:val="16"/>
    </w:rPr>
  </w:style>
  <w:style w:type="paragraph" w:styleId="Komentarotekstas">
    <w:name w:val="annotation text"/>
    <w:basedOn w:val="prastasis"/>
    <w:link w:val="KomentarotekstasDiagrama"/>
    <w:uiPriority w:val="99"/>
    <w:semiHidden/>
    <w:unhideWhenUsed/>
    <w:rsid w:val="0099317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9317D"/>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99317D"/>
    <w:rPr>
      <w:b/>
      <w:bCs/>
    </w:rPr>
  </w:style>
  <w:style w:type="character" w:customStyle="1" w:styleId="KomentarotemaDiagrama">
    <w:name w:val="Komentaro tema Diagrama"/>
    <w:basedOn w:val="KomentarotekstasDiagrama"/>
    <w:link w:val="Komentarotema"/>
    <w:uiPriority w:val="99"/>
    <w:semiHidden/>
    <w:rsid w:val="0099317D"/>
    <w:rPr>
      <w:rFonts w:eastAsiaTheme="minorEastAsia"/>
      <w:b/>
      <w:bCs/>
      <w:sz w:val="20"/>
      <w:szCs w:val="20"/>
      <w:lang w:val="lt-LT" w:eastAsia="lt-LT"/>
    </w:rPr>
  </w:style>
  <w:style w:type="paragraph" w:styleId="Debesliotekstas">
    <w:name w:val="Balloon Text"/>
    <w:basedOn w:val="prastasis"/>
    <w:link w:val="DebesliotekstasDiagrama"/>
    <w:uiPriority w:val="99"/>
    <w:semiHidden/>
    <w:unhideWhenUsed/>
    <w:rsid w:val="0099317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9317D"/>
    <w:rPr>
      <w:rFonts w:ascii="Segoe UI" w:eastAsiaTheme="minorEastAsia" w:hAnsi="Segoe UI" w:cs="Segoe UI"/>
      <w:sz w:val="18"/>
      <w:szCs w:val="18"/>
      <w:lang w:val="lt-LT" w:eastAsia="lt-LT"/>
    </w:rPr>
  </w:style>
  <w:style w:type="paragraph" w:styleId="prastasiniatinklio">
    <w:name w:val="Normal (Web)"/>
    <w:basedOn w:val="prastasis"/>
    <w:uiPriority w:val="99"/>
    <w:unhideWhenUsed/>
    <w:rsid w:val="0099317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dq2pgselectionanchorcontainer">
    <w:name w:val="pdq2pg_selectionanchorcontainer"/>
    <w:basedOn w:val="prastasis"/>
    <w:rsid w:val="0099317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Pataisymai">
    <w:name w:val="Revision"/>
    <w:hidden/>
    <w:uiPriority w:val="99"/>
    <w:semiHidden/>
    <w:rsid w:val="00AD1DEA"/>
    <w:pPr>
      <w:spacing w:after="0" w:line="240" w:lineRule="auto"/>
    </w:pPr>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mokykla.lt/vadoveliai/vadoveliu-duomenu-b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268f19-bfe0-46a1-96ec-b76dfcb3937a">
      <Terms xmlns="http://schemas.microsoft.com/office/infopath/2007/PartnerControls"/>
    </lcf76f155ced4ddcb4097134ff3c332f>
    <TaxCatchAll xmlns="57394f47-1f1b-4f04-9270-427ec84619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81A933C7E115749B1BBA67B797C6ABA" ma:contentTypeVersion="12" ma:contentTypeDescription="Kurkite naują dokumentą." ma:contentTypeScope="" ma:versionID="83980d3c501a599bb99c28734007b5a0">
  <xsd:schema xmlns:xsd="http://www.w3.org/2001/XMLSchema" xmlns:xs="http://www.w3.org/2001/XMLSchema" xmlns:p="http://schemas.microsoft.com/office/2006/metadata/properties" xmlns:ns2="37268f19-bfe0-46a1-96ec-b76dfcb3937a" xmlns:ns3="57394f47-1f1b-4f04-9270-427ec846193f" targetNamespace="http://schemas.microsoft.com/office/2006/metadata/properties" ma:root="true" ma:fieldsID="6943ae5712cd4d5973dc00718b714aea" ns2:_="" ns3:_="">
    <xsd:import namespace="37268f19-bfe0-46a1-96ec-b76dfcb3937a"/>
    <xsd:import namespace="57394f47-1f1b-4f04-9270-427ec84619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68f19-bfe0-46a1-96ec-b76dfcb3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394f47-1f1b-4f04-9270-427ec84619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003ada-37e0-48e3-918c-57611bc5cba8}" ma:internalName="TaxCatchAll" ma:showField="CatchAllData" ma:web="57394f47-1f1b-4f04-9270-427ec84619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88701-B4AA-4516-B6EA-429E042DD61D}">
  <ds:schemaRefs>
    <ds:schemaRef ds:uri="http://schemas.microsoft.com/sharepoint/v3/contenttype/forms"/>
  </ds:schemaRefs>
</ds:datastoreItem>
</file>

<file path=customXml/itemProps2.xml><?xml version="1.0" encoding="utf-8"?>
<ds:datastoreItem xmlns:ds="http://schemas.openxmlformats.org/officeDocument/2006/customXml" ds:itemID="{FC588B9E-A3DE-4DA8-8262-BD50C34F1415}">
  <ds:schemaRefs>
    <ds:schemaRef ds:uri="http://schemas.microsoft.com/office/2006/metadata/properties"/>
    <ds:schemaRef ds:uri="http://schemas.microsoft.com/office/infopath/2007/PartnerControls"/>
    <ds:schemaRef ds:uri="37268f19-bfe0-46a1-96ec-b76dfcb3937a"/>
    <ds:schemaRef ds:uri="57394f47-1f1b-4f04-9270-427ec846193f"/>
  </ds:schemaRefs>
</ds:datastoreItem>
</file>

<file path=customXml/itemProps3.xml><?xml version="1.0" encoding="utf-8"?>
<ds:datastoreItem xmlns:ds="http://schemas.openxmlformats.org/officeDocument/2006/customXml" ds:itemID="{D8BD7579-DCAB-4993-8E6E-FE89794EC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68f19-bfe0-46a1-96ec-b76dfcb3937a"/>
    <ds:schemaRef ds:uri="57394f47-1f1b-4f04-9270-427ec8461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0E5EA-ED70-4291-BA15-256782AD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9371</Words>
  <Characters>5343</Characters>
  <Application>Microsoft Office Word</Application>
  <DocSecurity>0</DocSecurity>
  <Lines>44</Lines>
  <Paragraphs>29</Paragraphs>
  <ScaleCrop>false</ScaleCrop>
  <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Gedzevičienė</dc:creator>
  <cp:keywords/>
  <dc:description/>
  <cp:lastModifiedBy>Alma Gedzevičienė</cp:lastModifiedBy>
  <cp:revision>16</cp:revision>
  <dcterms:created xsi:type="dcterms:W3CDTF">2026-07-10T06:47:00Z</dcterms:created>
  <dcterms:modified xsi:type="dcterms:W3CDTF">2026-09-01T07:13:00Z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0x010100281A933C7E115749B1BBA67B797C6ABA</vt:lpwstr>
  </property>
  <property fmtid="{D5CDD505-2E9C-101B-9397-08002B2CF9AE}" pid="3" name="MediaServiceImageTags">
    <vt:lpwstr/>
  </property>
</Properties>
</file>