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873E31" w:rsidRPr="008B1691" w14:paraId="309833EF" w14:textId="77777777" w:rsidTr="005E5467">
        <w:tc>
          <w:tcPr>
            <w:tcW w:w="4814" w:type="dxa"/>
          </w:tcPr>
          <w:p w14:paraId="4EC408E1" w14:textId="77777777" w:rsidR="00412648" w:rsidRPr="008B1691" w:rsidRDefault="002E1327" w:rsidP="006B40F9">
            <w:pPr>
              <w:rPr>
                <w:rFonts w:eastAsia="Times New Roman" w:cs="Times New Roman"/>
                <w:b/>
                <w:szCs w:val="24"/>
                <w:lang w:eastAsia="lt-LT"/>
              </w:rPr>
            </w:pPr>
            <w:r w:rsidRPr="008B1691">
              <w:rPr>
                <w:rFonts w:eastAsia="Times New Roman" w:cs="Times New Roman"/>
                <w:b/>
                <w:szCs w:val="24"/>
                <w:lang w:eastAsia="lt-LT"/>
              </w:rPr>
              <w:t>PASLAUGŲ</w:t>
            </w:r>
            <w:r w:rsidR="00412648" w:rsidRPr="008B1691">
              <w:rPr>
                <w:rFonts w:eastAsia="Times New Roman" w:cs="Times New Roman"/>
                <w:b/>
                <w:szCs w:val="24"/>
                <w:lang w:eastAsia="lt-LT"/>
              </w:rPr>
              <w:t xml:space="preserve"> PIRKIMO-PARDAVIMO SUTARTIES PROJEKTAS </w:t>
            </w:r>
          </w:p>
          <w:p w14:paraId="51959034" w14:textId="7615FF37" w:rsidR="00873E31" w:rsidRPr="008B1691" w:rsidRDefault="00873E31" w:rsidP="006B40F9">
            <w:pPr>
              <w:rPr>
                <w:rFonts w:cs="Times New Roman"/>
                <w:szCs w:val="24"/>
              </w:rPr>
            </w:pPr>
          </w:p>
          <w:p w14:paraId="71CA0D61" w14:textId="77777777" w:rsidR="00873E31" w:rsidRPr="008B1691" w:rsidRDefault="00F86BA1" w:rsidP="006B40F9">
            <w:pPr>
              <w:rPr>
                <w:rFonts w:cs="Times New Roman"/>
                <w:szCs w:val="24"/>
              </w:rPr>
            </w:pPr>
            <w:r w:rsidRPr="008B1691">
              <w:rPr>
                <w:rFonts w:cs="Times New Roman"/>
                <w:szCs w:val="24"/>
              </w:rPr>
              <w:t>202</w:t>
            </w:r>
            <w:r w:rsidR="002E1327" w:rsidRPr="008B1691">
              <w:rPr>
                <w:rFonts w:cs="Times New Roman"/>
                <w:szCs w:val="24"/>
              </w:rPr>
              <w:t>6</w:t>
            </w:r>
            <w:r w:rsidR="00093876" w:rsidRPr="008B1691">
              <w:rPr>
                <w:rFonts w:cs="Times New Roman"/>
                <w:szCs w:val="24"/>
              </w:rPr>
              <w:t xml:space="preserve"> m. _________  __ d.</w:t>
            </w:r>
            <w:r w:rsidR="00873E31" w:rsidRPr="008B1691">
              <w:rPr>
                <w:rFonts w:cs="Times New Roman"/>
                <w:szCs w:val="24"/>
              </w:rPr>
              <w:t xml:space="preserve"> Nr.</w:t>
            </w:r>
          </w:p>
          <w:p w14:paraId="6F70310E" w14:textId="3E89282F" w:rsidR="00873E31" w:rsidRPr="008B1691" w:rsidRDefault="009F250B" w:rsidP="006B40F9">
            <w:pPr>
              <w:rPr>
                <w:rFonts w:cs="Times New Roman"/>
                <w:szCs w:val="24"/>
              </w:rPr>
            </w:pPr>
            <w:r>
              <w:rPr>
                <w:rFonts w:cs="Times New Roman"/>
                <w:szCs w:val="24"/>
              </w:rPr>
              <w:t>Vilnius</w:t>
            </w:r>
          </w:p>
          <w:p w14:paraId="3E16D8CD" w14:textId="77777777" w:rsidR="00412648" w:rsidRPr="008B1691" w:rsidRDefault="00412648" w:rsidP="006B40F9">
            <w:pPr>
              <w:rPr>
                <w:rFonts w:cs="Times New Roman"/>
                <w:szCs w:val="24"/>
              </w:rPr>
            </w:pPr>
          </w:p>
          <w:p w14:paraId="0D880DE9" w14:textId="77777777" w:rsidR="00873E31" w:rsidRPr="008B1691" w:rsidRDefault="00873E31" w:rsidP="006B40F9">
            <w:pPr>
              <w:rPr>
                <w:rFonts w:cs="Times New Roman"/>
                <w:b/>
                <w:szCs w:val="24"/>
              </w:rPr>
            </w:pPr>
            <w:r w:rsidRPr="008B1691">
              <w:rPr>
                <w:rFonts w:cs="Times New Roman"/>
                <w:b/>
                <w:szCs w:val="24"/>
              </w:rPr>
              <w:t>I. SPECIALIOJI DALIS</w:t>
            </w:r>
          </w:p>
          <w:p w14:paraId="378A6A87" w14:textId="77777777" w:rsidR="00873E31" w:rsidRPr="008B1691" w:rsidRDefault="00873E31" w:rsidP="006B40F9">
            <w:pPr>
              <w:jc w:val="both"/>
              <w:rPr>
                <w:rFonts w:cs="Times New Roman"/>
                <w:szCs w:val="24"/>
              </w:rPr>
            </w:pPr>
          </w:p>
          <w:p w14:paraId="3467E99D" w14:textId="57136DBC" w:rsidR="009734CA" w:rsidRPr="009734CA" w:rsidRDefault="009734CA" w:rsidP="006B40F9">
            <w:pPr>
              <w:jc w:val="both"/>
              <w:rPr>
                <w:rFonts w:eastAsia="Times New Roman" w:cs="Times New Roman"/>
                <w:spacing w:val="-4"/>
                <w:szCs w:val="24"/>
                <w:lang w:eastAsia="lt-LT"/>
              </w:rPr>
            </w:pPr>
            <w:r w:rsidRPr="009734CA">
              <w:rPr>
                <w:rFonts w:eastAsia="Times New Roman" w:cs="Times New Roman"/>
                <w:b/>
                <w:color w:val="000000"/>
                <w:szCs w:val="24"/>
                <w:lang w:eastAsia="lt-LT"/>
              </w:rPr>
              <w:t xml:space="preserve">Lietuvos kariuomenės </w:t>
            </w:r>
            <w:r w:rsidR="007F266D">
              <w:rPr>
                <w:rFonts w:eastAsia="Times New Roman" w:cs="Times New Roman"/>
                <w:b/>
                <w:color w:val="000000"/>
                <w:szCs w:val="24"/>
                <w:lang w:eastAsia="lt-LT"/>
              </w:rPr>
              <w:t>Specialiųjų operacijų</w:t>
            </w:r>
            <w:r w:rsidRPr="009734CA">
              <w:rPr>
                <w:rFonts w:eastAsia="Times New Roman" w:cs="Times New Roman"/>
                <w:b/>
                <w:color w:val="000000"/>
                <w:szCs w:val="24"/>
                <w:lang w:eastAsia="lt-LT"/>
              </w:rPr>
              <w:t xml:space="preserve"> pajėgų </w:t>
            </w:r>
            <w:r w:rsidR="007F266D">
              <w:rPr>
                <w:rFonts w:eastAsia="Times New Roman" w:cs="Times New Roman"/>
                <w:b/>
                <w:color w:val="000000"/>
                <w:szCs w:val="24"/>
                <w:lang w:eastAsia="lt-LT"/>
              </w:rPr>
              <w:t>Mokymo ir kovinės paramos centras</w:t>
            </w:r>
            <w:r w:rsidRPr="009734CA">
              <w:rPr>
                <w:rFonts w:eastAsia="Times New Roman" w:cs="Times New Roman"/>
                <w:color w:val="000000"/>
                <w:szCs w:val="24"/>
                <w:lang w:eastAsia="lt-LT"/>
              </w:rPr>
              <w:t xml:space="preserve">, </w:t>
            </w:r>
            <w:r w:rsidRPr="009734CA">
              <w:rPr>
                <w:rFonts w:eastAsia="Times New Roman" w:cs="Times New Roman"/>
                <w:szCs w:val="24"/>
                <w:lang w:eastAsia="lt-LT"/>
              </w:rPr>
              <w:t>atstovaujama</w:t>
            </w:r>
            <w:r w:rsidR="007F266D">
              <w:rPr>
                <w:rFonts w:eastAsia="Times New Roman" w:cs="Times New Roman"/>
                <w:szCs w:val="24"/>
                <w:lang w:eastAsia="lt-LT"/>
              </w:rPr>
              <w:t>s</w:t>
            </w:r>
            <w:r w:rsidRPr="009734CA">
              <w:rPr>
                <w:rFonts w:eastAsia="Times New Roman" w:cs="Times New Roman"/>
                <w:szCs w:val="24"/>
                <w:lang w:eastAsia="lt-LT"/>
              </w:rPr>
              <w:t xml:space="preserve"> </w:t>
            </w:r>
            <w:r w:rsidRPr="00673D4E">
              <w:rPr>
                <w:rFonts w:eastAsia="Times New Roman" w:cs="Times New Roman"/>
                <w:i/>
                <w:color w:val="FF0000"/>
                <w:szCs w:val="24"/>
                <w:lang w:eastAsia="lt-LT"/>
              </w:rPr>
              <w:t>(padalinys, pareigos, vardas, pavardė)</w:t>
            </w:r>
            <w:r w:rsidRPr="009734CA">
              <w:rPr>
                <w:rFonts w:eastAsia="Times New Roman" w:cs="Times New Roman"/>
                <w:szCs w:val="24"/>
                <w:lang w:eastAsia="lt-LT"/>
              </w:rPr>
              <w:t>, veikiančio (-</w:t>
            </w:r>
            <w:proofErr w:type="spellStart"/>
            <w:r w:rsidRPr="009734CA">
              <w:rPr>
                <w:rFonts w:eastAsia="Times New Roman" w:cs="Times New Roman"/>
                <w:szCs w:val="24"/>
                <w:lang w:eastAsia="lt-LT"/>
              </w:rPr>
              <w:t>ios</w:t>
            </w:r>
            <w:proofErr w:type="spellEnd"/>
            <w:r w:rsidRPr="009734CA">
              <w:rPr>
                <w:rFonts w:eastAsia="Times New Roman" w:cs="Times New Roman"/>
                <w:szCs w:val="24"/>
                <w:lang w:eastAsia="lt-LT"/>
              </w:rPr>
              <w:t xml:space="preserve">) pagal </w:t>
            </w:r>
            <w:r w:rsidRPr="00673D4E">
              <w:rPr>
                <w:rFonts w:eastAsia="Times New Roman" w:cs="Times New Roman"/>
                <w:i/>
                <w:color w:val="FF0000"/>
                <w:szCs w:val="24"/>
                <w:lang w:eastAsia="lt-LT"/>
              </w:rPr>
              <w:t>(dokumentas, kurio pagrindu veikia asmuo)</w:t>
            </w:r>
            <w:r w:rsidRPr="00673D4E">
              <w:rPr>
                <w:rFonts w:eastAsia="Times New Roman" w:cs="Times New Roman"/>
                <w:color w:val="FF0000"/>
                <w:szCs w:val="24"/>
                <w:lang w:eastAsia="lt-LT"/>
              </w:rPr>
              <w:t xml:space="preserve"> </w:t>
            </w:r>
            <w:r w:rsidRPr="009734CA">
              <w:rPr>
                <w:rFonts w:eastAsia="Times New Roman" w:cs="Times New Roman"/>
                <w:szCs w:val="24"/>
                <w:lang w:eastAsia="lt-LT"/>
              </w:rPr>
              <w:t xml:space="preserve">(toliau – </w:t>
            </w:r>
            <w:r w:rsidRPr="009734CA">
              <w:rPr>
                <w:rFonts w:eastAsia="Times New Roman" w:cs="Times New Roman"/>
                <w:b/>
                <w:szCs w:val="24"/>
                <w:lang w:eastAsia="lt-LT"/>
              </w:rPr>
              <w:t>Pirkėjas</w:t>
            </w:r>
            <w:r w:rsidRPr="009734CA">
              <w:rPr>
                <w:rFonts w:eastAsia="Times New Roman" w:cs="Times New Roman"/>
                <w:szCs w:val="24"/>
                <w:lang w:eastAsia="lt-LT"/>
              </w:rPr>
              <w:t xml:space="preserve">), ir </w:t>
            </w:r>
            <w:r w:rsidRPr="00673D4E">
              <w:rPr>
                <w:rFonts w:eastAsia="Times New Roman" w:cs="Times New Roman"/>
                <w:i/>
                <w:color w:val="FF0000"/>
                <w:szCs w:val="24"/>
                <w:lang w:eastAsia="lt-LT"/>
              </w:rPr>
              <w:t>(</w:t>
            </w:r>
            <w:r w:rsidRPr="00673D4E">
              <w:rPr>
                <w:rFonts w:eastAsia="Times New Roman" w:cs="Times New Roman"/>
                <w:b/>
                <w:bCs/>
                <w:i/>
                <w:color w:val="FF0000"/>
                <w:szCs w:val="24"/>
                <w:lang w:eastAsia="lt-LT"/>
              </w:rPr>
              <w:t>Teikėjas</w:t>
            </w:r>
            <w:r w:rsidRPr="00673D4E">
              <w:rPr>
                <w:rFonts w:eastAsia="Times New Roman" w:cs="Times New Roman"/>
                <w:i/>
                <w:color w:val="FF0000"/>
                <w:szCs w:val="24"/>
                <w:lang w:eastAsia="lt-LT"/>
              </w:rPr>
              <w:t>)</w:t>
            </w:r>
            <w:r w:rsidRPr="009734CA">
              <w:rPr>
                <w:rFonts w:eastAsia="Times New Roman" w:cs="Times New Roman"/>
                <w:color w:val="000000"/>
                <w:szCs w:val="24"/>
                <w:lang w:eastAsia="lt-LT"/>
              </w:rPr>
              <w:t xml:space="preserve">, atstovaujamas (-a) </w:t>
            </w:r>
            <w:r w:rsidRPr="00673D4E">
              <w:rPr>
                <w:rFonts w:eastAsia="Times New Roman" w:cs="Times New Roman"/>
                <w:i/>
                <w:color w:val="FF0000"/>
                <w:szCs w:val="24"/>
                <w:lang w:eastAsia="lt-LT"/>
              </w:rPr>
              <w:t>(pareigos, vardas, pavardė)</w:t>
            </w:r>
            <w:r w:rsidRPr="009734CA">
              <w:rPr>
                <w:rFonts w:eastAsia="Times New Roman" w:cs="Times New Roman"/>
                <w:color w:val="000000"/>
                <w:szCs w:val="24"/>
                <w:lang w:eastAsia="lt-LT"/>
              </w:rPr>
              <w:t>, veikiančio (-</w:t>
            </w:r>
            <w:proofErr w:type="spellStart"/>
            <w:r w:rsidRPr="009734CA">
              <w:rPr>
                <w:rFonts w:eastAsia="Times New Roman" w:cs="Times New Roman"/>
                <w:color w:val="000000"/>
                <w:szCs w:val="24"/>
                <w:lang w:eastAsia="lt-LT"/>
              </w:rPr>
              <w:t>ios</w:t>
            </w:r>
            <w:proofErr w:type="spellEnd"/>
            <w:r w:rsidRPr="009734CA">
              <w:rPr>
                <w:rFonts w:eastAsia="Times New Roman" w:cs="Times New Roman"/>
                <w:color w:val="000000"/>
                <w:szCs w:val="24"/>
                <w:lang w:eastAsia="lt-LT"/>
              </w:rPr>
              <w:t xml:space="preserve">) pagal </w:t>
            </w:r>
            <w:r w:rsidRPr="00673D4E">
              <w:rPr>
                <w:rFonts w:eastAsia="Times New Roman" w:cs="Times New Roman"/>
                <w:i/>
                <w:color w:val="FF0000"/>
                <w:szCs w:val="24"/>
                <w:lang w:eastAsia="lt-LT"/>
              </w:rPr>
              <w:t>(dokumentas, kurio pagrindu veikia asmuo)</w:t>
            </w:r>
            <w:r w:rsidRPr="00673D4E">
              <w:rPr>
                <w:rFonts w:eastAsia="Times New Roman" w:cs="Times New Roman"/>
                <w:color w:val="FF0000"/>
                <w:szCs w:val="24"/>
                <w:lang w:eastAsia="lt-LT"/>
              </w:rPr>
              <w:t xml:space="preserve"> </w:t>
            </w:r>
            <w:r w:rsidRPr="009734CA">
              <w:rPr>
                <w:rFonts w:eastAsia="Times New Roman" w:cs="Times New Roman"/>
                <w:color w:val="000000"/>
                <w:szCs w:val="24"/>
                <w:lang w:eastAsia="lt-LT"/>
              </w:rPr>
              <w:t xml:space="preserve">(toliau – </w:t>
            </w:r>
            <w:r w:rsidRPr="009734CA">
              <w:rPr>
                <w:rFonts w:eastAsia="Times New Roman" w:cs="Times New Roman"/>
                <w:b/>
                <w:color w:val="000000"/>
                <w:szCs w:val="24"/>
                <w:lang w:eastAsia="lt-LT"/>
              </w:rPr>
              <w:t>Teikėjas</w:t>
            </w:r>
            <w:r w:rsidRPr="009734CA">
              <w:rPr>
                <w:rFonts w:eastAsia="Times New Roman" w:cs="Times New Roman"/>
                <w:color w:val="000000"/>
                <w:szCs w:val="24"/>
                <w:lang w:eastAsia="lt-LT"/>
              </w:rPr>
              <w:t xml:space="preserve">), </w:t>
            </w:r>
            <w:r w:rsidRPr="00673D4E">
              <w:rPr>
                <w:rFonts w:eastAsia="Times New Roman" w:cs="Times New Roman"/>
                <w:i/>
                <w:color w:val="FF0000"/>
                <w:szCs w:val="24"/>
                <w:lang w:eastAsia="lt-LT"/>
              </w:rPr>
              <w:t>(jei tai ūkio subjektų grupė – atitinkami duomenys apie kiekvieną partnerį)</w:t>
            </w:r>
            <w:r w:rsidRPr="00673D4E">
              <w:rPr>
                <w:rFonts w:eastAsia="Times New Roman" w:cs="Times New Roman"/>
                <w:color w:val="FF0000"/>
                <w:szCs w:val="24"/>
                <w:lang w:eastAsia="lt-LT"/>
              </w:rPr>
              <w:t xml:space="preserve"> </w:t>
            </w:r>
            <w:r w:rsidRPr="009734CA">
              <w:rPr>
                <w:rFonts w:eastAsia="Times New Roman" w:cs="Times New Roman"/>
                <w:color w:val="000000"/>
                <w:szCs w:val="24"/>
                <w:lang w:eastAsia="lt-LT"/>
              </w:rPr>
              <w:t xml:space="preserve">toliau kartu šioje paslaugų viešojo pirkimo-pardavimo sutartyje vadinami „Šalimis“, o kiekvienas atskirai – „Šalimi“, vadovaudamosi Lietuvos Respublikos viešųjų pirkimų, atliekamų gynybos ir saugumo srityje </w:t>
            </w:r>
            <w:r w:rsidRPr="009734CA">
              <w:rPr>
                <w:rFonts w:eastAsia="Times New Roman" w:cs="Times New Roman"/>
                <w:szCs w:val="24"/>
                <w:lang w:eastAsia="lt-LT"/>
              </w:rPr>
              <w:t>įstatymu</w:t>
            </w:r>
            <w:r w:rsidRPr="009734CA">
              <w:rPr>
                <w:rFonts w:eastAsia="Times New Roman" w:cs="Times New Roman"/>
                <w:color w:val="000000"/>
                <w:szCs w:val="24"/>
                <w:lang w:eastAsia="lt-LT"/>
              </w:rPr>
              <w:t xml:space="preserve"> (toliau – Įstatymas)</w:t>
            </w:r>
            <w:r w:rsidRPr="009734CA">
              <w:rPr>
                <w:rFonts w:eastAsia="Times New Roman" w:cs="Times New Roman"/>
                <w:szCs w:val="24"/>
                <w:lang w:eastAsia="lt-LT"/>
              </w:rPr>
              <w:t xml:space="preserve">, </w:t>
            </w:r>
            <w:r w:rsidRPr="00673D4E">
              <w:rPr>
                <w:rFonts w:eastAsia="Times New Roman" w:cs="Times New Roman"/>
                <w:color w:val="FF0000"/>
                <w:szCs w:val="24"/>
                <w:lang w:eastAsia="lt-LT"/>
              </w:rPr>
              <w:t>202</w:t>
            </w:r>
            <w:r w:rsidR="00673D4E" w:rsidRPr="00673D4E">
              <w:rPr>
                <w:rFonts w:eastAsia="Times New Roman" w:cs="Times New Roman"/>
                <w:color w:val="FF0000"/>
                <w:szCs w:val="24"/>
                <w:lang w:eastAsia="lt-LT"/>
              </w:rPr>
              <w:t>6</w:t>
            </w:r>
            <w:r w:rsidRPr="00673D4E">
              <w:rPr>
                <w:rFonts w:eastAsia="Times New Roman" w:cs="Times New Roman"/>
                <w:color w:val="FF0000"/>
                <w:szCs w:val="24"/>
                <w:lang w:eastAsia="lt-LT"/>
              </w:rPr>
              <w:t xml:space="preserve"> m. _______d. </w:t>
            </w:r>
            <w:r w:rsidRPr="009734CA">
              <w:rPr>
                <w:rFonts w:eastAsia="Times New Roman" w:cs="Times New Roman"/>
                <w:szCs w:val="24"/>
                <w:lang w:eastAsia="lt-LT"/>
              </w:rPr>
              <w:t>Centrinėje viešųjų pirkimų informacinėje sistemoje (toliau – CVP IS) paskelbtomis viešojo pirkimo „</w:t>
            </w:r>
            <w:r w:rsidR="00701A80">
              <w:rPr>
                <w:rFonts w:eastAsia="Times New Roman" w:cs="Times New Roman"/>
                <w:szCs w:val="24"/>
                <w:lang w:eastAsia="lt-LT"/>
              </w:rPr>
              <w:t>Artimos oro paramos</w:t>
            </w:r>
            <w:r w:rsidRPr="009734CA">
              <w:rPr>
                <w:rFonts w:eastAsia="Times New Roman" w:cs="Times New Roman"/>
                <w:szCs w:val="24"/>
                <w:lang w:eastAsia="lt-LT"/>
              </w:rPr>
              <w:t xml:space="preserve"> paslaug</w:t>
            </w:r>
            <w:r w:rsidR="00701A80">
              <w:rPr>
                <w:rFonts w:eastAsia="Times New Roman" w:cs="Times New Roman"/>
                <w:szCs w:val="24"/>
                <w:lang w:eastAsia="lt-LT"/>
              </w:rPr>
              <w:t>a</w:t>
            </w:r>
            <w:r w:rsidRPr="009734CA">
              <w:rPr>
                <w:rFonts w:eastAsia="Times New Roman" w:cs="Times New Roman"/>
                <w:szCs w:val="24"/>
                <w:lang w:eastAsia="lt-LT"/>
              </w:rPr>
              <w:t>“ (</w:t>
            </w:r>
            <w:r w:rsidRPr="00673D4E">
              <w:rPr>
                <w:rFonts w:eastAsia="Times New Roman" w:cs="Times New Roman"/>
                <w:color w:val="FF0000"/>
                <w:szCs w:val="24"/>
                <w:lang w:eastAsia="lt-LT"/>
              </w:rPr>
              <w:t xml:space="preserve">pirkimo </w:t>
            </w:r>
            <w:r w:rsidR="00673D4E" w:rsidRPr="00673D4E">
              <w:rPr>
                <w:rFonts w:eastAsia="Times New Roman" w:cs="Times New Roman"/>
                <w:color w:val="FF0000"/>
                <w:szCs w:val="24"/>
                <w:lang w:eastAsia="lt-LT"/>
              </w:rPr>
              <w:t xml:space="preserve">ID </w:t>
            </w:r>
            <w:r w:rsidRPr="00673D4E">
              <w:rPr>
                <w:rFonts w:eastAsia="Times New Roman" w:cs="Times New Roman"/>
                <w:color w:val="FF0000"/>
                <w:szCs w:val="24"/>
                <w:lang w:eastAsia="lt-LT"/>
              </w:rPr>
              <w:t>_______</w:t>
            </w:r>
            <w:r w:rsidRPr="009734CA">
              <w:rPr>
                <w:rFonts w:eastAsia="Times New Roman" w:cs="Times New Roman"/>
                <w:szCs w:val="24"/>
                <w:lang w:eastAsia="lt-LT"/>
              </w:rPr>
              <w:t>) sąlygomis</w:t>
            </w:r>
            <w:r w:rsidRPr="009734CA">
              <w:rPr>
                <w:rFonts w:eastAsia="Calibri" w:cs="Times New Roman"/>
                <w:szCs w:val="24"/>
                <w:lang w:eastAsia="lt-LT"/>
              </w:rPr>
              <w:t>,</w:t>
            </w:r>
            <w:r w:rsidRPr="009734CA">
              <w:rPr>
                <w:rFonts w:eastAsia="Times New Roman" w:cs="Times New Roman"/>
                <w:i/>
                <w:szCs w:val="24"/>
                <w:lang w:eastAsia="lt-LT"/>
              </w:rPr>
              <w:t xml:space="preserve"> </w:t>
            </w:r>
            <w:r w:rsidRPr="009734CA">
              <w:rPr>
                <w:rFonts w:eastAsia="Times New Roman" w:cs="Times New Roman"/>
                <w:color w:val="000000"/>
                <w:szCs w:val="24"/>
                <w:lang w:eastAsia="lt-LT"/>
              </w:rPr>
              <w:t>sudarė šią paslaugų viešojo pirkimo-pardavimo sutartį, toliau vadinamą „Sutartimi“, ir susitarė dėl toliau išvardintų sąlygų.</w:t>
            </w:r>
          </w:p>
          <w:p w14:paraId="316CCC94" w14:textId="77777777" w:rsidR="00873E31" w:rsidRPr="008B1691" w:rsidRDefault="00873E31" w:rsidP="006B40F9">
            <w:pPr>
              <w:jc w:val="both"/>
              <w:rPr>
                <w:rFonts w:cs="Times New Roman"/>
                <w:szCs w:val="24"/>
              </w:rPr>
            </w:pPr>
          </w:p>
          <w:p w14:paraId="1087D709" w14:textId="77777777" w:rsidR="00A43D5C" w:rsidRDefault="00A43D5C" w:rsidP="006B40F9">
            <w:pPr>
              <w:jc w:val="both"/>
              <w:rPr>
                <w:rFonts w:cs="Times New Roman"/>
                <w:szCs w:val="24"/>
              </w:rPr>
            </w:pPr>
          </w:p>
          <w:p w14:paraId="0796D883" w14:textId="77777777" w:rsidR="001E4822" w:rsidRPr="008B1691" w:rsidRDefault="001E4822" w:rsidP="006B40F9">
            <w:pPr>
              <w:jc w:val="both"/>
              <w:rPr>
                <w:rFonts w:cs="Times New Roman"/>
                <w:szCs w:val="24"/>
              </w:rPr>
            </w:pPr>
          </w:p>
          <w:p w14:paraId="2F1E8072" w14:textId="77777777" w:rsidR="009734CA" w:rsidRPr="009734CA" w:rsidRDefault="009734CA" w:rsidP="006B40F9">
            <w:pPr>
              <w:numPr>
                <w:ilvl w:val="0"/>
                <w:numId w:val="19"/>
              </w:numPr>
              <w:ind w:left="252" w:hanging="252"/>
              <w:jc w:val="both"/>
              <w:rPr>
                <w:rFonts w:eastAsia="Times New Roman" w:cs="Times New Roman"/>
                <w:b/>
                <w:szCs w:val="24"/>
                <w:lang w:eastAsia="lt-LT"/>
              </w:rPr>
            </w:pPr>
            <w:r w:rsidRPr="009734CA">
              <w:rPr>
                <w:rFonts w:eastAsia="Times New Roman" w:cs="Times New Roman"/>
                <w:b/>
                <w:szCs w:val="24"/>
                <w:lang w:eastAsia="lt-LT"/>
              </w:rPr>
              <w:t>Sutarties objektas</w:t>
            </w:r>
          </w:p>
          <w:p w14:paraId="7DB90313" w14:textId="0FAC23E4" w:rsidR="00222622" w:rsidRDefault="009734CA" w:rsidP="006B40F9">
            <w:pPr>
              <w:jc w:val="both"/>
              <w:rPr>
                <w:rFonts w:eastAsia="Times New Roman" w:cs="Times New Roman"/>
                <w:szCs w:val="24"/>
                <w:lang w:eastAsia="lt-LT"/>
              </w:rPr>
            </w:pPr>
            <w:r w:rsidRPr="009734CA">
              <w:rPr>
                <w:rFonts w:eastAsia="Times New Roman" w:cs="Times New Roman"/>
                <w:szCs w:val="24"/>
                <w:lang w:eastAsia="lt-LT"/>
              </w:rPr>
              <w:t xml:space="preserve">1.1. </w:t>
            </w:r>
            <w:r w:rsidRPr="009734CA">
              <w:rPr>
                <w:rFonts w:eastAsia="Times New Roman" w:cs="Times New Roman"/>
                <w:b/>
                <w:szCs w:val="24"/>
                <w:lang w:eastAsia="lt-LT"/>
              </w:rPr>
              <w:t>Teikėjas</w:t>
            </w:r>
            <w:r w:rsidRPr="009734CA">
              <w:rPr>
                <w:rFonts w:eastAsia="Times New Roman" w:cs="Times New Roman"/>
                <w:szCs w:val="24"/>
                <w:lang w:eastAsia="lt-LT"/>
              </w:rPr>
              <w:t xml:space="preserve"> teikia, o </w:t>
            </w:r>
            <w:r w:rsidRPr="009734CA">
              <w:rPr>
                <w:rFonts w:eastAsia="Times New Roman" w:cs="Times New Roman"/>
                <w:b/>
                <w:szCs w:val="24"/>
                <w:lang w:eastAsia="lt-LT"/>
              </w:rPr>
              <w:t xml:space="preserve">Pirkėjas </w:t>
            </w:r>
            <w:r w:rsidRPr="009734CA">
              <w:rPr>
                <w:rFonts w:eastAsia="Times New Roman" w:cs="Times New Roman"/>
                <w:szCs w:val="24"/>
                <w:lang w:eastAsia="lt-LT"/>
              </w:rPr>
              <w:t xml:space="preserve">perka </w:t>
            </w:r>
            <w:r w:rsidR="00701A80">
              <w:rPr>
                <w:rFonts w:eastAsia="Times New Roman" w:cs="Times New Roman"/>
                <w:b/>
                <w:bCs/>
                <w:szCs w:val="24"/>
                <w:lang w:eastAsia="lt-LT"/>
              </w:rPr>
              <w:t>Artimos oro paramos</w:t>
            </w:r>
            <w:r w:rsidRPr="001055EF">
              <w:rPr>
                <w:rFonts w:eastAsia="Times New Roman" w:cs="Times New Roman"/>
                <w:b/>
                <w:bCs/>
                <w:szCs w:val="24"/>
                <w:lang w:eastAsia="lt-LT"/>
              </w:rPr>
              <w:t xml:space="preserve"> paslaug</w:t>
            </w:r>
            <w:r w:rsidR="00701A80">
              <w:rPr>
                <w:rFonts w:eastAsia="Times New Roman" w:cs="Times New Roman"/>
                <w:b/>
                <w:bCs/>
                <w:szCs w:val="24"/>
                <w:lang w:eastAsia="lt-LT"/>
              </w:rPr>
              <w:t>ą</w:t>
            </w:r>
            <w:r w:rsidRPr="009734CA">
              <w:rPr>
                <w:rFonts w:eastAsia="Times New Roman" w:cs="Times New Roman"/>
                <w:szCs w:val="24"/>
                <w:lang w:eastAsia="lt-LT"/>
              </w:rPr>
              <w:t xml:space="preserve"> (toliau – paslaug</w:t>
            </w:r>
            <w:r w:rsidR="00701A80">
              <w:rPr>
                <w:rFonts w:eastAsia="Times New Roman" w:cs="Times New Roman"/>
                <w:szCs w:val="24"/>
                <w:lang w:eastAsia="lt-LT"/>
              </w:rPr>
              <w:t>a</w:t>
            </w:r>
            <w:r w:rsidRPr="009734CA">
              <w:rPr>
                <w:rFonts w:eastAsia="Times New Roman" w:cs="Times New Roman"/>
                <w:szCs w:val="24"/>
                <w:lang w:eastAsia="lt-LT"/>
              </w:rPr>
              <w:t>), atitinkanči</w:t>
            </w:r>
            <w:r w:rsidR="00CA0B05">
              <w:rPr>
                <w:rFonts w:eastAsia="Times New Roman" w:cs="Times New Roman"/>
                <w:szCs w:val="24"/>
                <w:lang w:eastAsia="lt-LT"/>
              </w:rPr>
              <w:t>ą</w:t>
            </w:r>
            <w:r w:rsidRPr="009734CA">
              <w:rPr>
                <w:rFonts w:eastAsia="Times New Roman" w:cs="Times New Roman"/>
                <w:szCs w:val="24"/>
                <w:lang w:eastAsia="lt-LT"/>
              </w:rPr>
              <w:t xml:space="preserve"> Sutarties 1 priede „</w:t>
            </w:r>
            <w:r w:rsidR="00701A80">
              <w:rPr>
                <w:rFonts w:eastAsia="Times New Roman" w:cs="Times New Roman"/>
                <w:szCs w:val="24"/>
                <w:lang w:eastAsia="lt-LT"/>
              </w:rPr>
              <w:t>Artimos oro paramos paslaugos</w:t>
            </w:r>
            <w:r w:rsidRPr="009734CA">
              <w:rPr>
                <w:rFonts w:eastAsia="Times New Roman" w:cs="Times New Roman"/>
                <w:szCs w:val="24"/>
                <w:lang w:eastAsia="lt-LT"/>
              </w:rPr>
              <w:t xml:space="preserve"> techninė specifikacija“ (toliau – 1 priedas)</w:t>
            </w:r>
            <w:r w:rsidR="00222622">
              <w:rPr>
                <w:rFonts w:eastAsia="Times New Roman" w:cs="Times New Roman"/>
                <w:szCs w:val="24"/>
                <w:lang w:eastAsia="lt-LT"/>
              </w:rPr>
              <w:t xml:space="preserve"> </w:t>
            </w:r>
            <w:r w:rsidRPr="009734CA">
              <w:rPr>
                <w:rFonts w:eastAsia="Times New Roman" w:cs="Times New Roman"/>
                <w:szCs w:val="24"/>
                <w:lang w:eastAsia="lt-LT"/>
              </w:rPr>
              <w:t xml:space="preserve">ir kitus Sutartyje nurodytus reikalavimus. </w:t>
            </w:r>
          </w:p>
          <w:p w14:paraId="4B72F5B0" w14:textId="77777777" w:rsidR="00222622" w:rsidRPr="009734CA" w:rsidRDefault="00222622" w:rsidP="006B40F9">
            <w:pPr>
              <w:jc w:val="both"/>
              <w:rPr>
                <w:rFonts w:eastAsia="Times New Roman" w:cs="Times New Roman"/>
                <w:szCs w:val="24"/>
                <w:lang w:eastAsia="lt-LT"/>
              </w:rPr>
            </w:pPr>
          </w:p>
          <w:p w14:paraId="358EB262" w14:textId="3E9F7DD7" w:rsidR="00C53EA8" w:rsidRPr="00262DE4" w:rsidRDefault="009734CA" w:rsidP="00262DE4">
            <w:pPr>
              <w:pStyle w:val="ListParagraph"/>
              <w:numPr>
                <w:ilvl w:val="1"/>
                <w:numId w:val="19"/>
              </w:numPr>
              <w:tabs>
                <w:tab w:val="left" w:pos="543"/>
              </w:tabs>
              <w:ind w:left="-109" w:firstLine="142"/>
              <w:jc w:val="both"/>
              <w:rPr>
                <w:rFonts w:eastAsia="Times New Roman"/>
                <w:color w:val="000000"/>
              </w:rPr>
            </w:pPr>
            <w:r w:rsidRPr="00262DE4">
              <w:rPr>
                <w:rFonts w:eastAsia="Times New Roman"/>
                <w:b/>
                <w:color w:val="000000"/>
              </w:rPr>
              <w:t>Pirkėjas</w:t>
            </w:r>
            <w:r w:rsidRPr="00262DE4">
              <w:rPr>
                <w:rFonts w:eastAsia="Times New Roman"/>
                <w:color w:val="000000"/>
              </w:rPr>
              <w:t xml:space="preserve"> su Lietuvos kariuomene (toliau – </w:t>
            </w:r>
            <w:r w:rsidRPr="00262DE4">
              <w:rPr>
                <w:rFonts w:eastAsia="Times New Roman"/>
                <w:b/>
                <w:color w:val="000000"/>
              </w:rPr>
              <w:t xml:space="preserve">Mokėtojas) </w:t>
            </w:r>
            <w:r w:rsidRPr="00262DE4">
              <w:rPr>
                <w:rFonts w:eastAsia="Times New Roman"/>
                <w:color w:val="000000"/>
              </w:rPr>
              <w:t>įsipareigoja priimti Sutarties 1 priede nurodyt</w:t>
            </w:r>
            <w:r w:rsidR="00136AE1" w:rsidRPr="00262DE4">
              <w:rPr>
                <w:rFonts w:eastAsia="Times New Roman"/>
                <w:color w:val="000000"/>
              </w:rPr>
              <w:t>ą</w:t>
            </w:r>
            <w:r w:rsidRPr="00262DE4">
              <w:rPr>
                <w:rFonts w:eastAsia="Times New Roman"/>
                <w:color w:val="000000"/>
              </w:rPr>
              <w:t xml:space="preserve"> ir Sutarties reikalavimus atitinkanči</w:t>
            </w:r>
            <w:r w:rsidR="00136AE1" w:rsidRPr="00262DE4">
              <w:rPr>
                <w:rFonts w:eastAsia="Times New Roman"/>
                <w:color w:val="000000"/>
              </w:rPr>
              <w:t>ą</w:t>
            </w:r>
            <w:r w:rsidRPr="00262DE4">
              <w:rPr>
                <w:rFonts w:eastAsia="Times New Roman"/>
                <w:color w:val="000000"/>
              </w:rPr>
              <w:t xml:space="preserve"> paslaug</w:t>
            </w:r>
            <w:r w:rsidR="00136AE1" w:rsidRPr="00262DE4">
              <w:rPr>
                <w:rFonts w:eastAsia="Times New Roman"/>
                <w:color w:val="000000"/>
              </w:rPr>
              <w:t>ą</w:t>
            </w:r>
            <w:r w:rsidRPr="00262DE4">
              <w:rPr>
                <w:rFonts w:eastAsia="Times New Roman"/>
                <w:color w:val="000000"/>
              </w:rPr>
              <w:t xml:space="preserve">. </w:t>
            </w:r>
            <w:r w:rsidRPr="00262DE4">
              <w:rPr>
                <w:rFonts w:eastAsia="Times New Roman"/>
                <w:b/>
                <w:color w:val="000000"/>
              </w:rPr>
              <w:t xml:space="preserve">Mokėtojas </w:t>
            </w:r>
            <w:r w:rsidRPr="00262DE4">
              <w:rPr>
                <w:rFonts w:eastAsia="Times New Roman"/>
                <w:color w:val="000000"/>
              </w:rPr>
              <w:t>už paslaug</w:t>
            </w:r>
            <w:r w:rsidR="00136AE1" w:rsidRPr="00262DE4">
              <w:rPr>
                <w:rFonts w:eastAsia="Times New Roman"/>
                <w:color w:val="000000"/>
              </w:rPr>
              <w:t>ą</w:t>
            </w:r>
            <w:r w:rsidRPr="00262DE4">
              <w:rPr>
                <w:rFonts w:eastAsia="Times New Roman"/>
                <w:color w:val="000000"/>
              </w:rPr>
              <w:t xml:space="preserve"> sumoka Sutartyje nustatyta tvarka</w:t>
            </w:r>
            <w:r w:rsidR="00B4031F" w:rsidRPr="00262DE4">
              <w:rPr>
                <w:rFonts w:eastAsia="Times New Roman"/>
                <w:color w:val="000000"/>
              </w:rPr>
              <w:t>.</w:t>
            </w:r>
          </w:p>
          <w:p w14:paraId="08DCA9A8" w14:textId="2E5F3C2D" w:rsidR="00222622" w:rsidRPr="00262DE4" w:rsidRDefault="00262DE4" w:rsidP="006B40F9">
            <w:pPr>
              <w:pStyle w:val="ListParagraph"/>
              <w:numPr>
                <w:ilvl w:val="1"/>
                <w:numId w:val="19"/>
              </w:numPr>
              <w:tabs>
                <w:tab w:val="left" w:pos="543"/>
              </w:tabs>
              <w:ind w:left="-109" w:firstLine="142"/>
              <w:jc w:val="both"/>
            </w:pPr>
            <w:r>
              <w:t xml:space="preserve">Pirkėjas neįsipareigoja išpirkti viso </w:t>
            </w:r>
            <w:r w:rsidRPr="00262DE4">
              <w:t>Sutarties 2 priede</w:t>
            </w:r>
            <w:r>
              <w:t xml:space="preserve"> „Paslaugų kiekis ir įkainiai“ (toliau – 2 priedas) nurodyto paslaugų kiekio</w:t>
            </w:r>
            <w:r w:rsidRPr="00262DE4">
              <w:t>.</w:t>
            </w:r>
          </w:p>
          <w:p w14:paraId="595C7E35" w14:textId="2910E98E" w:rsidR="009734CA" w:rsidRPr="009734CA" w:rsidRDefault="009734CA" w:rsidP="006B40F9">
            <w:pPr>
              <w:jc w:val="both"/>
              <w:rPr>
                <w:rFonts w:eastAsia="Times New Roman" w:cs="Times New Roman"/>
                <w:b/>
                <w:color w:val="000000"/>
                <w:szCs w:val="24"/>
                <w:lang w:eastAsia="lt-LT"/>
              </w:rPr>
            </w:pPr>
            <w:r w:rsidRPr="009734CA">
              <w:rPr>
                <w:rFonts w:eastAsia="Times New Roman" w:cs="Times New Roman"/>
                <w:b/>
                <w:szCs w:val="24"/>
                <w:lang w:eastAsia="lt-LT"/>
              </w:rPr>
              <w:lastRenderedPageBreak/>
              <w:t xml:space="preserve">2. </w:t>
            </w:r>
            <w:r w:rsidRPr="009734CA">
              <w:rPr>
                <w:rFonts w:eastAsia="Times New Roman" w:cs="Times New Roman"/>
                <w:b/>
                <w:color w:val="000000"/>
                <w:szCs w:val="24"/>
                <w:lang w:eastAsia="lt-LT"/>
              </w:rPr>
              <w:t>Sutarties kaina/vertė/</w:t>
            </w:r>
            <w:r w:rsidRPr="009734CA">
              <w:rPr>
                <w:rFonts w:eastAsia="Times New Roman" w:cs="Times New Roman"/>
                <w:b/>
                <w:szCs w:val="24"/>
                <w:lang w:eastAsia="lt-LT"/>
              </w:rPr>
              <w:t xml:space="preserve">paslaugų </w:t>
            </w:r>
            <w:r w:rsidRPr="009734CA">
              <w:rPr>
                <w:rFonts w:eastAsia="Times New Roman" w:cs="Times New Roman"/>
                <w:b/>
                <w:color w:val="000000"/>
                <w:szCs w:val="24"/>
                <w:lang w:eastAsia="lt-LT"/>
              </w:rPr>
              <w:t>įkainiai/kainodaros taisyklės</w:t>
            </w:r>
          </w:p>
          <w:p w14:paraId="67AD5DB2" w14:textId="48D9D08C" w:rsidR="00B4031F" w:rsidRPr="00B4031F" w:rsidRDefault="00B4031F" w:rsidP="00B4031F">
            <w:pPr>
              <w:spacing w:after="160" w:line="259" w:lineRule="auto"/>
              <w:jc w:val="both"/>
              <w:rPr>
                <w:rFonts w:eastAsia="Times New Roman" w:cs="Times New Roman"/>
                <w:szCs w:val="24"/>
                <w:lang w:eastAsia="lt-LT"/>
              </w:rPr>
            </w:pPr>
            <w:r>
              <w:rPr>
                <w:rFonts w:eastAsia="Times New Roman" w:cs="Times New Roman"/>
                <w:szCs w:val="24"/>
                <w:lang w:eastAsia="lt-LT"/>
              </w:rPr>
              <w:t xml:space="preserve">2.1. </w:t>
            </w:r>
            <w:r w:rsidRPr="00B4031F">
              <w:rPr>
                <w:rFonts w:eastAsia="Times New Roman" w:cs="Times New Roman"/>
                <w:szCs w:val="24"/>
                <w:lang w:eastAsia="lt-LT"/>
              </w:rPr>
              <w:t>Bendra p</w:t>
            </w:r>
            <w:r w:rsidRPr="00B4031F">
              <w:rPr>
                <w:rFonts w:cs="Times New Roman"/>
                <w:kern w:val="2"/>
                <w:szCs w:val="24"/>
              </w:rPr>
              <w:t xml:space="preserve">radinės Sutarties vertė yra </w:t>
            </w:r>
            <w:r w:rsidRPr="00B4031F">
              <w:rPr>
                <w:rFonts w:cs="Times New Roman"/>
                <w:color w:val="4472C4"/>
                <w:kern w:val="2"/>
                <w:szCs w:val="24"/>
              </w:rPr>
              <w:t>(nurodyti sumą skaičiais)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w:t>
            </w:r>
            <w:r w:rsidRPr="00B4031F">
              <w:rPr>
                <w:rFonts w:cs="Times New Roman"/>
                <w:color w:val="4472C4"/>
                <w:kern w:val="2"/>
                <w:szCs w:val="24"/>
              </w:rPr>
              <w:t>(nurodyti sumą žodžiais)</w:t>
            </w:r>
            <w:r w:rsidRPr="00B4031F">
              <w:rPr>
                <w:rFonts w:cs="Times New Roman"/>
                <w:kern w:val="2"/>
                <w:szCs w:val="24"/>
              </w:rPr>
              <w:t xml:space="preserve"> be pridėtinės vertės mokesčio (toliau – PVM). PVM sudaro </w:t>
            </w:r>
            <w:r w:rsidRPr="00B4031F">
              <w:rPr>
                <w:rFonts w:cs="Times New Roman"/>
                <w:color w:val="4472C4"/>
                <w:kern w:val="2"/>
                <w:szCs w:val="24"/>
              </w:rPr>
              <w:t>(nurodyti sumą skaičiais)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w:t>
            </w:r>
            <w:r w:rsidRPr="00B4031F">
              <w:rPr>
                <w:rFonts w:cs="Times New Roman"/>
                <w:color w:val="4472C4"/>
                <w:kern w:val="2"/>
                <w:szCs w:val="24"/>
              </w:rPr>
              <w:t>(nurodyti sumą žodžiais)</w:t>
            </w:r>
            <w:r w:rsidRPr="00B4031F">
              <w:rPr>
                <w:rFonts w:cs="Times New Roman"/>
                <w:kern w:val="2"/>
                <w:szCs w:val="24"/>
              </w:rPr>
              <w:t xml:space="preserve">. Sutarties kaina yra </w:t>
            </w:r>
            <w:r w:rsidRPr="00B4031F">
              <w:rPr>
                <w:rFonts w:cs="Times New Roman"/>
                <w:color w:val="4472C4"/>
                <w:kern w:val="2"/>
                <w:szCs w:val="24"/>
              </w:rPr>
              <w:t>(nurodyti sumą skaičiais)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w:t>
            </w:r>
            <w:r w:rsidRPr="00B4031F">
              <w:rPr>
                <w:rFonts w:cs="Times New Roman"/>
                <w:color w:val="4472C4"/>
                <w:kern w:val="2"/>
                <w:szCs w:val="24"/>
              </w:rPr>
              <w:t>(nurodyti sumą žodžiais)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su PVM (</w:t>
            </w:r>
            <w:r w:rsidRPr="00B4031F">
              <w:rPr>
                <w:rFonts w:cs="Times New Roman"/>
                <w:i/>
                <w:kern w:val="2"/>
                <w:szCs w:val="24"/>
              </w:rPr>
              <w:t>jei PVM nemokamas, nurodoma priežastis</w:t>
            </w:r>
            <w:r w:rsidRPr="00B4031F">
              <w:rPr>
                <w:rFonts w:cs="Times New Roman"/>
                <w:kern w:val="2"/>
                <w:szCs w:val="24"/>
              </w:rPr>
              <w:t>). Šioje Sutartyje P</w:t>
            </w:r>
            <w:r w:rsidRPr="00B4031F">
              <w:rPr>
                <w:rFonts w:cs="Times New Roman"/>
                <w:color w:val="000000"/>
                <w:kern w:val="2"/>
                <w:szCs w:val="24"/>
              </w:rPr>
              <w:t xml:space="preserve">radinės Sutarties vertė yra lygi </w:t>
            </w:r>
            <w:r w:rsidRPr="00B4031F">
              <w:rPr>
                <w:rFonts w:cs="Times New Roman"/>
                <w:b/>
                <w:color w:val="000000"/>
                <w:kern w:val="2"/>
                <w:szCs w:val="24"/>
              </w:rPr>
              <w:t>Pardavėjo</w:t>
            </w:r>
            <w:r w:rsidRPr="00B4031F">
              <w:rPr>
                <w:rFonts w:cs="Times New Roman"/>
                <w:color w:val="000000"/>
                <w:kern w:val="2"/>
                <w:szCs w:val="24"/>
              </w:rPr>
              <w:t xml:space="preserve"> pasiūlymo kainai be PVM, nurodytai už visą pirkimo dokumentuose ir Sutartyje nurodytą P</w:t>
            </w:r>
            <w:r>
              <w:rPr>
                <w:rFonts w:cs="Times New Roman"/>
                <w:color w:val="000000"/>
                <w:kern w:val="2"/>
                <w:szCs w:val="24"/>
              </w:rPr>
              <w:t>aslaugų</w:t>
            </w:r>
            <w:r w:rsidRPr="00B4031F">
              <w:rPr>
                <w:rFonts w:cs="Times New Roman"/>
                <w:color w:val="000000"/>
                <w:kern w:val="2"/>
                <w:szCs w:val="24"/>
              </w:rPr>
              <w:t xml:space="preserve"> kiekį ir (ar) apimtį.</w:t>
            </w:r>
            <w:r w:rsidRPr="00B4031F">
              <w:rPr>
                <w:rFonts w:eastAsia="Times New Roman" w:cs="Times New Roman"/>
                <w:szCs w:val="24"/>
                <w:lang w:eastAsia="lt-LT"/>
              </w:rPr>
              <w:t xml:space="preserve"> </w:t>
            </w:r>
          </w:p>
          <w:p w14:paraId="3CBB66F5" w14:textId="03FCC7ED" w:rsidR="00B4031F" w:rsidRPr="00B4031F" w:rsidRDefault="00B4031F" w:rsidP="00B4031F">
            <w:pPr>
              <w:spacing w:after="160" w:line="259" w:lineRule="auto"/>
              <w:jc w:val="both"/>
              <w:rPr>
                <w:rFonts w:eastAsia="Times New Roman" w:cs="Times New Roman"/>
                <w:kern w:val="2"/>
                <w:szCs w:val="24"/>
              </w:rPr>
            </w:pPr>
            <w:r>
              <w:rPr>
                <w:rFonts w:eastAsia="Times New Roman" w:cs="Times New Roman"/>
                <w:kern w:val="2"/>
                <w:szCs w:val="24"/>
              </w:rPr>
              <w:t>2.1.1. Pradinės Sutarties vertė</w:t>
            </w:r>
            <w:r w:rsidRPr="00B4031F">
              <w:rPr>
                <w:rFonts w:eastAsia="Times New Roman" w:cs="Times New Roman"/>
                <w:b/>
                <w:kern w:val="2"/>
                <w:szCs w:val="24"/>
              </w:rPr>
              <w:t>:</w:t>
            </w:r>
            <w:r w:rsidRPr="00B4031F">
              <w:rPr>
                <w:rFonts w:eastAsia="Times New Roman" w:cs="Times New Roman"/>
                <w:kern w:val="2"/>
                <w:szCs w:val="24"/>
              </w:rPr>
              <w:t xml:space="preserve"> </w:t>
            </w:r>
            <w:r w:rsidRPr="00B4031F">
              <w:rPr>
                <w:rFonts w:cs="Times New Roman"/>
                <w:color w:val="4472C4"/>
                <w:kern w:val="2"/>
                <w:szCs w:val="24"/>
              </w:rPr>
              <w:t>(nurodyti sumą skaičiais)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w:t>
            </w:r>
            <w:r w:rsidRPr="00B4031F">
              <w:rPr>
                <w:rFonts w:cs="Times New Roman"/>
                <w:color w:val="4472C4"/>
                <w:kern w:val="2"/>
                <w:szCs w:val="24"/>
              </w:rPr>
              <w:t>(nurodyti sumą žodžiais)</w:t>
            </w:r>
            <w:r w:rsidRPr="00B4031F">
              <w:rPr>
                <w:rFonts w:cs="Times New Roman"/>
                <w:kern w:val="2"/>
                <w:szCs w:val="24"/>
              </w:rPr>
              <w:t xml:space="preserve"> be pridėtinės vertės mokesčio (toliau – PVM). PVM sudaro </w:t>
            </w:r>
            <w:r w:rsidRPr="00B4031F">
              <w:rPr>
                <w:rFonts w:cs="Times New Roman"/>
                <w:color w:val="4472C4"/>
                <w:kern w:val="2"/>
                <w:szCs w:val="24"/>
              </w:rPr>
              <w:t>(nurodyti sumą skaičiais)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w:t>
            </w:r>
            <w:r w:rsidRPr="00B4031F">
              <w:rPr>
                <w:rFonts w:cs="Times New Roman"/>
                <w:color w:val="4472C4"/>
                <w:kern w:val="2"/>
                <w:szCs w:val="24"/>
              </w:rPr>
              <w:t>(nurodyti sumą žodžiais)</w:t>
            </w:r>
            <w:r w:rsidRPr="00B4031F">
              <w:rPr>
                <w:rFonts w:cs="Times New Roman"/>
                <w:kern w:val="2"/>
                <w:szCs w:val="24"/>
              </w:rPr>
              <w:t xml:space="preserve">. Sutarties kaina yra </w:t>
            </w:r>
            <w:r w:rsidRPr="00B4031F">
              <w:rPr>
                <w:rFonts w:cs="Times New Roman"/>
                <w:color w:val="4472C4"/>
                <w:kern w:val="2"/>
                <w:szCs w:val="24"/>
              </w:rPr>
              <w:t>(nurodyti sumą skaičiais)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w:t>
            </w:r>
            <w:r w:rsidRPr="00B4031F">
              <w:rPr>
                <w:rFonts w:cs="Times New Roman"/>
                <w:color w:val="4472C4"/>
                <w:kern w:val="2"/>
                <w:szCs w:val="24"/>
              </w:rPr>
              <w:t>(nurodyti sumą žodžiais)</w:t>
            </w:r>
            <w:r w:rsidRPr="00B4031F">
              <w:rPr>
                <w:rFonts w:cs="Times New Roman"/>
                <w:kern w:val="2"/>
                <w:szCs w:val="24"/>
              </w:rPr>
              <w:t xml:space="preserve"> </w:t>
            </w:r>
            <w:proofErr w:type="spellStart"/>
            <w:r w:rsidRPr="00B4031F">
              <w:rPr>
                <w:rFonts w:cs="Times New Roman"/>
                <w:kern w:val="2"/>
                <w:szCs w:val="24"/>
              </w:rPr>
              <w:t>Eur</w:t>
            </w:r>
            <w:proofErr w:type="spellEnd"/>
            <w:r w:rsidRPr="00B4031F">
              <w:rPr>
                <w:rFonts w:cs="Times New Roman"/>
                <w:kern w:val="2"/>
                <w:szCs w:val="24"/>
              </w:rPr>
              <w:t xml:space="preserve"> su PVM (</w:t>
            </w:r>
            <w:r w:rsidRPr="00B4031F">
              <w:rPr>
                <w:rFonts w:cs="Times New Roman"/>
                <w:i/>
                <w:kern w:val="2"/>
                <w:szCs w:val="24"/>
              </w:rPr>
              <w:t>jei PVM nemokamas, nurodoma priežastis</w:t>
            </w:r>
            <w:r w:rsidRPr="00B4031F">
              <w:rPr>
                <w:rFonts w:cs="Times New Roman"/>
                <w:kern w:val="2"/>
                <w:szCs w:val="24"/>
              </w:rPr>
              <w:t>).</w:t>
            </w:r>
            <w:r w:rsidRPr="00B4031F">
              <w:rPr>
                <w:rFonts w:eastAsia="Times New Roman" w:cs="Times New Roman"/>
                <w:szCs w:val="24"/>
                <w:lang w:eastAsia="lt-LT"/>
              </w:rPr>
              <w:t xml:space="preserve"> </w:t>
            </w:r>
          </w:p>
          <w:p w14:paraId="7C7414B1" w14:textId="79A9E245" w:rsidR="006C673E" w:rsidRDefault="00B4031F" w:rsidP="00F22F79">
            <w:pPr>
              <w:spacing w:after="160" w:line="259" w:lineRule="auto"/>
              <w:jc w:val="both"/>
              <w:rPr>
                <w:rFonts w:eastAsia="Times New Roman" w:cs="Times New Roman"/>
                <w:color w:val="000000"/>
                <w:szCs w:val="24"/>
                <w:lang w:eastAsia="lt-LT"/>
              </w:rPr>
            </w:pPr>
            <w:r>
              <w:rPr>
                <w:rFonts w:eastAsia="Times New Roman" w:cs="Times New Roman"/>
                <w:color w:val="000000"/>
                <w:szCs w:val="24"/>
                <w:lang w:eastAsia="lt-LT"/>
              </w:rPr>
              <w:t>2.</w:t>
            </w:r>
            <w:r w:rsidR="00FF280B">
              <w:rPr>
                <w:rFonts w:eastAsia="Times New Roman" w:cs="Times New Roman"/>
                <w:color w:val="000000"/>
                <w:szCs w:val="24"/>
                <w:lang w:eastAsia="lt-LT"/>
              </w:rPr>
              <w:t>1.</w:t>
            </w:r>
            <w:r>
              <w:rPr>
                <w:rFonts w:eastAsia="Times New Roman" w:cs="Times New Roman"/>
                <w:color w:val="000000"/>
                <w:szCs w:val="24"/>
                <w:lang w:eastAsia="lt-LT"/>
              </w:rPr>
              <w:t xml:space="preserve">2. </w:t>
            </w:r>
            <w:r w:rsidRPr="00B4031F">
              <w:rPr>
                <w:rFonts w:eastAsia="Times New Roman" w:cs="Times New Roman"/>
                <w:color w:val="000000"/>
                <w:szCs w:val="24"/>
                <w:lang w:eastAsia="lt-LT"/>
              </w:rPr>
              <w:t>1 (vieno</w:t>
            </w:r>
            <w:r>
              <w:rPr>
                <w:rFonts w:eastAsia="Times New Roman" w:cs="Times New Roman"/>
                <w:color w:val="000000"/>
                <w:szCs w:val="24"/>
                <w:lang w:eastAsia="lt-LT"/>
              </w:rPr>
              <w:t>s</w:t>
            </w:r>
            <w:r w:rsidRPr="00B4031F">
              <w:rPr>
                <w:rFonts w:eastAsia="Times New Roman" w:cs="Times New Roman"/>
                <w:color w:val="000000"/>
                <w:szCs w:val="24"/>
                <w:lang w:eastAsia="lt-LT"/>
              </w:rPr>
              <w:t>) P</w:t>
            </w:r>
            <w:r>
              <w:rPr>
                <w:rFonts w:eastAsia="Times New Roman" w:cs="Times New Roman"/>
                <w:color w:val="000000"/>
                <w:szCs w:val="24"/>
                <w:lang w:eastAsia="lt-LT"/>
              </w:rPr>
              <w:t>aslaugos</w:t>
            </w:r>
            <w:r w:rsidRPr="00B4031F">
              <w:rPr>
                <w:rFonts w:eastAsia="Times New Roman" w:cs="Times New Roman"/>
                <w:color w:val="000000"/>
                <w:szCs w:val="24"/>
                <w:lang w:eastAsia="lt-LT"/>
              </w:rPr>
              <w:t xml:space="preserve"> vieneto (</w:t>
            </w:r>
            <w:r w:rsidR="00764F9E">
              <w:rPr>
                <w:rFonts w:eastAsia="Times New Roman" w:cs="Times New Roman"/>
                <w:color w:val="000000"/>
                <w:szCs w:val="24"/>
                <w:lang w:eastAsia="lt-LT"/>
              </w:rPr>
              <w:t>valandos</w:t>
            </w:r>
            <w:r w:rsidRPr="00B4031F">
              <w:rPr>
                <w:rFonts w:eastAsia="Times New Roman" w:cs="Times New Roman"/>
                <w:color w:val="000000"/>
                <w:szCs w:val="24"/>
                <w:lang w:eastAsia="lt-LT"/>
              </w:rPr>
              <w:t xml:space="preserve">) </w:t>
            </w:r>
            <w:r w:rsidR="00764F9E">
              <w:rPr>
                <w:rFonts w:eastAsia="Times New Roman" w:cs="Times New Roman"/>
                <w:color w:val="000000"/>
                <w:szCs w:val="24"/>
                <w:lang w:eastAsia="lt-LT"/>
              </w:rPr>
              <w:t>įkainis</w:t>
            </w:r>
            <w:r w:rsidRPr="00B4031F">
              <w:rPr>
                <w:rFonts w:eastAsia="Times New Roman" w:cs="Times New Roman"/>
                <w:color w:val="000000"/>
                <w:szCs w:val="24"/>
                <w:lang w:eastAsia="lt-LT"/>
              </w:rPr>
              <w:t xml:space="preserve"> yra: ________________– </w:t>
            </w:r>
            <w:proofErr w:type="spellStart"/>
            <w:r w:rsidRPr="00B4031F">
              <w:rPr>
                <w:rFonts w:eastAsia="Times New Roman" w:cs="Times New Roman"/>
                <w:color w:val="000000"/>
                <w:szCs w:val="24"/>
                <w:lang w:eastAsia="lt-LT"/>
              </w:rPr>
              <w:t>Eur</w:t>
            </w:r>
            <w:proofErr w:type="spellEnd"/>
            <w:r w:rsidRPr="00B4031F">
              <w:rPr>
                <w:rFonts w:eastAsia="Times New Roman" w:cs="Times New Roman"/>
                <w:color w:val="000000"/>
                <w:szCs w:val="24"/>
                <w:lang w:eastAsia="lt-LT"/>
              </w:rPr>
              <w:t xml:space="preserve"> </w:t>
            </w:r>
            <w:r w:rsidRPr="00FF280B">
              <w:rPr>
                <w:rFonts w:eastAsia="Times New Roman" w:cs="Times New Roman"/>
                <w:color w:val="2E74B5" w:themeColor="accent1" w:themeShade="BF"/>
                <w:szCs w:val="24"/>
                <w:lang w:eastAsia="lt-LT"/>
              </w:rPr>
              <w:t>(suma žodžiais)</w:t>
            </w:r>
            <w:r w:rsidRPr="00B4031F">
              <w:rPr>
                <w:rFonts w:eastAsia="Times New Roman" w:cs="Times New Roman"/>
                <w:color w:val="000000"/>
                <w:szCs w:val="24"/>
                <w:lang w:eastAsia="lt-LT"/>
              </w:rPr>
              <w:t xml:space="preserve"> be PVM. </w:t>
            </w:r>
          </w:p>
          <w:p w14:paraId="15F09DA2" w14:textId="42247E1A" w:rsidR="00F22F79" w:rsidRPr="00354274" w:rsidRDefault="00F22F79" w:rsidP="00354274">
            <w:pPr>
              <w:spacing w:after="160" w:line="259" w:lineRule="auto"/>
              <w:jc w:val="both"/>
              <w:rPr>
                <w:rFonts w:eastAsia="Times New Roman" w:cs="Times New Roman"/>
                <w:szCs w:val="24"/>
                <w:lang w:eastAsia="lt-LT"/>
              </w:rPr>
            </w:pPr>
            <w:r w:rsidRPr="00F22F79">
              <w:rPr>
                <w:rFonts w:eastAsia="Times New Roman" w:cs="Times New Roman"/>
                <w:szCs w:val="24"/>
                <w:lang w:eastAsia="lt-LT"/>
              </w:rPr>
              <w:t>2.</w:t>
            </w:r>
            <w:r w:rsidR="00764F9E">
              <w:rPr>
                <w:rFonts w:eastAsia="Times New Roman" w:cs="Times New Roman"/>
                <w:szCs w:val="24"/>
                <w:lang w:eastAsia="lt-LT"/>
              </w:rPr>
              <w:t>3</w:t>
            </w:r>
            <w:r w:rsidRPr="00F22F79">
              <w:rPr>
                <w:rFonts w:eastAsia="Times New Roman" w:cs="Times New Roman"/>
                <w:szCs w:val="24"/>
                <w:lang w:eastAsia="lt-LT"/>
              </w:rPr>
              <w:t xml:space="preserve">. </w:t>
            </w:r>
            <w:r>
              <w:rPr>
                <w:rFonts w:eastAsia="Times New Roman" w:cs="Times New Roman"/>
                <w:b/>
                <w:szCs w:val="24"/>
                <w:lang w:eastAsia="lt-LT"/>
              </w:rPr>
              <w:t>Teikėjas</w:t>
            </w:r>
            <w:r>
              <w:rPr>
                <w:rFonts w:eastAsia="Times New Roman" w:cs="Times New Roman"/>
                <w:szCs w:val="24"/>
                <w:lang w:eastAsia="lt-LT"/>
              </w:rPr>
              <w:t xml:space="preserve"> į Sutarties kainą ir (ar) Paslaugų</w:t>
            </w:r>
            <w:r w:rsidRPr="00F22F79">
              <w:rPr>
                <w:rFonts w:eastAsia="Times New Roman" w:cs="Times New Roman"/>
                <w:szCs w:val="24"/>
                <w:lang w:eastAsia="lt-LT"/>
              </w:rPr>
              <w:t xml:space="preserve"> įkainius privalo įtraukti visus mokesčius bei visas išlaidas, susijusias su tinkamu Sutarties vykdymu</w:t>
            </w:r>
            <w:r>
              <w:rPr>
                <w:rFonts w:eastAsia="Times New Roman" w:cs="Times New Roman"/>
                <w:szCs w:val="24"/>
                <w:lang w:eastAsia="lt-LT"/>
              </w:rPr>
              <w:t>.</w:t>
            </w:r>
            <w:r w:rsidRPr="00F22F79">
              <w:rPr>
                <w:rFonts w:eastAsia="Times New Roman" w:cs="Times New Roman"/>
                <w:szCs w:val="24"/>
                <w:lang w:eastAsia="lt-LT"/>
              </w:rPr>
              <w:t xml:space="preserve"> Sudarydamas Sutartį, </w:t>
            </w:r>
            <w:r w:rsidRPr="006C673E">
              <w:rPr>
                <w:rFonts w:eastAsia="Times New Roman" w:cs="Times New Roman"/>
                <w:b/>
                <w:szCs w:val="24"/>
                <w:lang w:eastAsia="lt-LT"/>
              </w:rPr>
              <w:t>Teik</w:t>
            </w:r>
            <w:r w:rsidRPr="00F22F79">
              <w:rPr>
                <w:rFonts w:eastAsia="Times New Roman" w:cs="Times New Roman"/>
                <w:b/>
                <w:bCs/>
                <w:szCs w:val="24"/>
                <w:lang w:eastAsia="lt-LT"/>
              </w:rPr>
              <w:t>ėjas</w:t>
            </w:r>
            <w:r w:rsidRPr="00F22F79">
              <w:rPr>
                <w:rFonts w:eastAsia="Times New Roman" w:cs="Times New Roman"/>
                <w:szCs w:val="24"/>
                <w:lang w:eastAsia="lt-LT"/>
              </w:rPr>
              <w:t xml:space="preserve"> patvirtina, kad tinkamai įvertino visas aplinkybes, galinčias turėti įtakos S</w:t>
            </w:r>
            <w:r>
              <w:rPr>
                <w:rFonts w:eastAsia="Times New Roman" w:cs="Times New Roman"/>
                <w:szCs w:val="24"/>
                <w:lang w:eastAsia="lt-LT"/>
              </w:rPr>
              <w:t>utarties vykdymo kaštams, Paslaugų</w:t>
            </w:r>
            <w:r w:rsidRPr="00F22F79">
              <w:rPr>
                <w:rFonts w:eastAsia="Times New Roman" w:cs="Times New Roman"/>
                <w:szCs w:val="24"/>
                <w:lang w:eastAsia="lt-LT"/>
              </w:rPr>
              <w:t xml:space="preserve"> apimtims ir kainai, ir prisiima riziką dėl tokių išlaidų, sąnaudų ar rinkos sąlygų pokyčių per visą Sutarties galiojimo laikotarpį, išskyrus atvejus, kai Sutartyje aiškiai numatyta kitaip.</w:t>
            </w:r>
          </w:p>
          <w:p w14:paraId="7C8D5594" w14:textId="06CC968B" w:rsidR="009734CA" w:rsidRP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2.</w:t>
            </w:r>
            <w:r w:rsidR="00764F9E">
              <w:rPr>
                <w:rFonts w:eastAsia="Times New Roman" w:cs="Times New Roman"/>
                <w:szCs w:val="24"/>
                <w:lang w:eastAsia="lt-LT"/>
              </w:rPr>
              <w:t>4</w:t>
            </w:r>
            <w:r w:rsidR="00FF280B">
              <w:rPr>
                <w:rFonts w:eastAsia="Times New Roman" w:cs="Times New Roman"/>
                <w:szCs w:val="24"/>
                <w:lang w:eastAsia="lt-LT"/>
              </w:rPr>
              <w:t>. Sutarčiai taikoma</w:t>
            </w:r>
            <w:r w:rsidRPr="009734CA">
              <w:rPr>
                <w:rFonts w:eastAsia="Times New Roman" w:cs="Times New Roman"/>
                <w:szCs w:val="24"/>
                <w:lang w:eastAsia="lt-LT"/>
              </w:rPr>
              <w:t xml:space="preserve"> fiksuoto </w:t>
            </w:r>
            <w:r w:rsidR="00354274">
              <w:rPr>
                <w:rFonts w:eastAsia="Times New Roman" w:cs="Times New Roman"/>
                <w:szCs w:val="24"/>
                <w:lang w:eastAsia="lt-LT"/>
              </w:rPr>
              <w:t>į</w:t>
            </w:r>
            <w:r w:rsidRPr="009734CA">
              <w:rPr>
                <w:rFonts w:eastAsia="Times New Roman" w:cs="Times New Roman"/>
                <w:szCs w:val="24"/>
                <w:lang w:eastAsia="lt-LT"/>
              </w:rPr>
              <w:t>kain</w:t>
            </w:r>
            <w:r w:rsidR="00354274">
              <w:rPr>
                <w:rFonts w:eastAsia="Times New Roman" w:cs="Times New Roman"/>
                <w:szCs w:val="24"/>
                <w:lang w:eastAsia="lt-LT"/>
              </w:rPr>
              <w:t>io</w:t>
            </w:r>
            <w:r w:rsidRPr="009734CA">
              <w:rPr>
                <w:rFonts w:eastAsia="Times New Roman" w:cs="Times New Roman"/>
                <w:szCs w:val="24"/>
                <w:lang w:eastAsia="lt-LT"/>
              </w:rPr>
              <w:t xml:space="preserve"> </w:t>
            </w:r>
            <w:r w:rsidR="00FF280B">
              <w:rPr>
                <w:rFonts w:eastAsia="Times New Roman" w:cs="Times New Roman"/>
                <w:szCs w:val="24"/>
                <w:lang w:eastAsia="lt-LT"/>
              </w:rPr>
              <w:t>kainodara</w:t>
            </w:r>
            <w:r w:rsidRPr="009734CA">
              <w:rPr>
                <w:rFonts w:eastAsia="Times New Roman" w:cs="Times New Roman"/>
                <w:szCs w:val="24"/>
                <w:lang w:eastAsia="lt-LT"/>
              </w:rPr>
              <w:t>. Peržiūros atvejis numatytas Sutarties bendrosios dalies 2.2 papunktyje ir Sutarties specialiosios dalies 2.4 punkte.</w:t>
            </w:r>
          </w:p>
          <w:p w14:paraId="5518FB30" w14:textId="3FED24BE" w:rsid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 xml:space="preserve">2.3. Paslaugų įkainiai </w:t>
            </w:r>
            <w:r w:rsidR="00354274">
              <w:rPr>
                <w:rFonts w:eastAsia="Times New Roman" w:cs="Times New Roman"/>
                <w:szCs w:val="24"/>
                <w:lang w:eastAsia="lt-LT"/>
              </w:rPr>
              <w:t xml:space="preserve">ir kiekis </w:t>
            </w:r>
            <w:r w:rsidRPr="009734CA">
              <w:rPr>
                <w:rFonts w:eastAsia="Times New Roman" w:cs="Times New Roman"/>
                <w:szCs w:val="24"/>
                <w:lang w:eastAsia="lt-LT"/>
              </w:rPr>
              <w:t>pateikti</w:t>
            </w:r>
            <w:r w:rsidRPr="009734CA">
              <w:rPr>
                <w:rFonts w:eastAsia="Times New Roman" w:cs="Times New Roman"/>
                <w:b/>
                <w:szCs w:val="24"/>
                <w:lang w:eastAsia="lt-LT"/>
              </w:rPr>
              <w:t xml:space="preserve"> </w:t>
            </w:r>
            <w:r w:rsidRPr="009734CA">
              <w:rPr>
                <w:rFonts w:eastAsia="Times New Roman" w:cs="Times New Roman"/>
                <w:szCs w:val="24"/>
                <w:lang w:eastAsia="lt-LT"/>
              </w:rPr>
              <w:t>Sutarties 2 priede.</w:t>
            </w:r>
            <w:r w:rsidRPr="009734CA">
              <w:rPr>
                <w:rFonts w:eastAsia="Times New Roman" w:cs="Times New Roman"/>
                <w:color w:val="000000"/>
                <w:szCs w:val="24"/>
                <w:lang w:eastAsia="lt-LT"/>
              </w:rPr>
              <w:t xml:space="preserve"> </w:t>
            </w:r>
            <w:r w:rsidRPr="009734CA">
              <w:rPr>
                <w:rFonts w:eastAsia="Times New Roman" w:cs="Times New Roman"/>
                <w:b/>
                <w:szCs w:val="24"/>
                <w:lang w:eastAsia="lt-LT"/>
              </w:rPr>
              <w:t>Pirkėjas</w:t>
            </w:r>
            <w:r w:rsidRPr="009734CA">
              <w:rPr>
                <w:rFonts w:eastAsia="Times New Roman" w:cs="Times New Roman"/>
                <w:szCs w:val="24"/>
                <w:lang w:eastAsia="lt-LT"/>
              </w:rPr>
              <w:t xml:space="preserve"> Sutarties galiojimo metu</w:t>
            </w:r>
            <w:r w:rsidR="008F3A81">
              <w:t xml:space="preserve"> </w:t>
            </w:r>
            <w:r w:rsidR="008F3A81" w:rsidRPr="008F3A81">
              <w:rPr>
                <w:rFonts w:eastAsia="Times New Roman" w:cs="Times New Roman"/>
                <w:szCs w:val="24"/>
                <w:lang w:eastAsia="lt-LT"/>
              </w:rPr>
              <w:t xml:space="preserve">užsakys paslaugas pagal faktinį poreikį, bet ne daugiau nei </w:t>
            </w:r>
            <w:r w:rsidRPr="009734CA">
              <w:rPr>
                <w:rFonts w:eastAsia="Times New Roman" w:cs="Times New Roman"/>
                <w:szCs w:val="24"/>
                <w:lang w:eastAsia="lt-LT"/>
              </w:rPr>
              <w:t>Sutarties specialiosios dalies 2.1 papunktyje nustatyt</w:t>
            </w:r>
            <w:r w:rsidR="008F3A81">
              <w:rPr>
                <w:rFonts w:eastAsia="Times New Roman" w:cs="Times New Roman"/>
                <w:szCs w:val="24"/>
                <w:lang w:eastAsia="lt-LT"/>
              </w:rPr>
              <w:t>a</w:t>
            </w:r>
            <w:r w:rsidRPr="009734CA">
              <w:rPr>
                <w:rFonts w:eastAsia="Times New Roman" w:cs="Times New Roman"/>
                <w:szCs w:val="24"/>
                <w:lang w:eastAsia="lt-LT"/>
              </w:rPr>
              <w:t xml:space="preserve"> </w:t>
            </w:r>
            <w:r w:rsidR="008F3A81">
              <w:rPr>
                <w:rFonts w:eastAsia="Times New Roman" w:cs="Times New Roman"/>
                <w:szCs w:val="24"/>
                <w:lang w:eastAsia="lt-LT"/>
              </w:rPr>
              <w:t>suma.</w:t>
            </w:r>
          </w:p>
          <w:p w14:paraId="339C0434" w14:textId="77777777" w:rsidR="001055EF" w:rsidRPr="009734CA" w:rsidRDefault="001055EF" w:rsidP="006B40F9">
            <w:pPr>
              <w:jc w:val="both"/>
              <w:rPr>
                <w:rFonts w:eastAsia="Times New Roman" w:cs="Times New Roman"/>
                <w:color w:val="000000"/>
                <w:szCs w:val="24"/>
                <w:lang w:eastAsia="lt-LT"/>
              </w:rPr>
            </w:pPr>
          </w:p>
          <w:p w14:paraId="51526E5B" w14:textId="03AA43EC" w:rsidR="00574D56" w:rsidRPr="009734CA" w:rsidRDefault="009734CA" w:rsidP="006B40F9">
            <w:pPr>
              <w:suppressAutoHyphens/>
              <w:jc w:val="both"/>
              <w:rPr>
                <w:rFonts w:eastAsia="Calibri" w:cs="Times New Roman"/>
              </w:rPr>
            </w:pPr>
            <w:r w:rsidRPr="009734CA">
              <w:rPr>
                <w:rFonts w:eastAsia="Calibri" w:cs="Times New Roman"/>
              </w:rPr>
              <w:lastRenderedPageBreak/>
              <w:t xml:space="preserve">2.4. Bet kuri Sutarties šalis Sutarties galiojimo metu turi teisę inicijuoti Sutartyje numatytų įkainių perskaičiavimą (keitimą) ne anksčiau kaip po 12 (dvylikos) mėnesių nuo Sutarties sudarymo įsigaliojimo dienos (jeigu perskaičiavimas jau buvo atliktas – nuo paskutinio perskaičiavimo pagal šį punktą dienos), jeigu </w:t>
            </w:r>
            <w:r w:rsidRPr="001055EF">
              <w:rPr>
                <w:rFonts w:eastAsia="Calibri" w:cs="Times New Roman"/>
                <w:bCs/>
                <w:iCs/>
              </w:rPr>
              <w:t xml:space="preserve">Vartojimo prekių ir paslaugų kainų pokytis </w:t>
            </w:r>
            <w:r w:rsidRPr="001055EF">
              <w:rPr>
                <w:rFonts w:eastAsia="Calibri" w:cs="Times New Roman"/>
                <w:bCs/>
              </w:rPr>
              <w:t>(k),</w:t>
            </w:r>
            <w:r w:rsidRPr="009734CA">
              <w:rPr>
                <w:rFonts w:eastAsia="Calibri" w:cs="Times New Roman"/>
              </w:rPr>
              <w:t xml:space="preserve"> apskaičiuotas kaip nustatyta 2.4.3. punkte, viršija 10 </w:t>
            </w:r>
            <w:r w:rsidR="001055EF">
              <w:rPr>
                <w:rFonts w:eastAsia="Calibri" w:cs="Times New Roman"/>
              </w:rPr>
              <w:t xml:space="preserve">(dešimt) </w:t>
            </w:r>
            <w:r w:rsidRPr="009734CA">
              <w:rPr>
                <w:rFonts w:eastAsia="Calibri" w:cs="Times New Roman"/>
              </w:rPr>
              <w:t>procentų.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70FC1253" w14:textId="77777777" w:rsidR="009734CA" w:rsidRPr="009734CA" w:rsidRDefault="009734CA" w:rsidP="006B40F9">
            <w:pPr>
              <w:suppressAutoHyphens/>
              <w:jc w:val="both"/>
              <w:rPr>
                <w:rFonts w:eastAsia="Calibri" w:cs="Times New Roman"/>
              </w:rPr>
            </w:pPr>
            <w:r w:rsidRPr="009734CA">
              <w:rPr>
                <w:rFonts w:eastAsia="Calibri" w:cs="Times New Roman"/>
              </w:rPr>
              <w:t>2.4.1 Perskaičiuotieji įkainiai įforminami raštišku Šalių susitarimu (toliau – Susitarimas) ir taikomi užsakymams, pateiktiems po to, kai Šalys sudaro Susitarimą dėl įkainių perskaičiavimo.</w:t>
            </w:r>
          </w:p>
          <w:p w14:paraId="1157FACF" w14:textId="77777777" w:rsidR="009734CA" w:rsidRPr="009734CA" w:rsidRDefault="009734CA" w:rsidP="006B40F9">
            <w:pPr>
              <w:suppressAutoHyphens/>
              <w:jc w:val="both"/>
              <w:rPr>
                <w:rFonts w:eastAsia="Calibri" w:cs="Times New Roman"/>
              </w:rPr>
            </w:pPr>
            <w:r w:rsidRPr="009734CA">
              <w:rPr>
                <w:rFonts w:eastAsia="Calibri" w:cs="Times New Roman"/>
              </w:rPr>
              <w:t>2.4.2 Šalys privalo Susitarime nurodyti indekso reikšmę laikotarpio pradžioje ir jos nustatymo datą, indekso reikšmę laikotarpio pabaigoje ir jos nustatymo datą, kainų pokytį (k), perskaičiuotus įkainius,</w:t>
            </w:r>
          </w:p>
          <w:p w14:paraId="773D8607" w14:textId="77777777" w:rsidR="009734CA" w:rsidRDefault="009734CA" w:rsidP="006B40F9">
            <w:pPr>
              <w:suppressAutoHyphens/>
              <w:jc w:val="both"/>
              <w:rPr>
                <w:rFonts w:eastAsia="Calibri" w:cs="Times New Roman"/>
              </w:rPr>
            </w:pPr>
            <w:r w:rsidRPr="009734CA">
              <w:rPr>
                <w:rFonts w:eastAsia="Calibri" w:cs="Times New Roman"/>
              </w:rPr>
              <w:t>perskaičiuotą pradinės sutarties vertę.</w:t>
            </w:r>
          </w:p>
          <w:p w14:paraId="5976BBFD" w14:textId="77777777" w:rsidR="006B40F9" w:rsidRDefault="006B40F9" w:rsidP="006B40F9">
            <w:pPr>
              <w:suppressAutoHyphens/>
              <w:jc w:val="both"/>
              <w:rPr>
                <w:rFonts w:eastAsia="Calibri" w:cs="Times New Roman"/>
              </w:rPr>
            </w:pPr>
          </w:p>
          <w:p w14:paraId="4D0655D0" w14:textId="77777777" w:rsidR="006B40F9" w:rsidRPr="009734CA" w:rsidRDefault="006B40F9" w:rsidP="006B40F9">
            <w:pPr>
              <w:suppressAutoHyphens/>
              <w:jc w:val="both"/>
              <w:rPr>
                <w:rFonts w:eastAsia="Calibri" w:cs="Times New Roman"/>
              </w:rPr>
            </w:pPr>
          </w:p>
          <w:p w14:paraId="0E4BA88B" w14:textId="77777777" w:rsidR="009734CA" w:rsidRPr="009734CA" w:rsidRDefault="009734CA" w:rsidP="006B40F9">
            <w:pPr>
              <w:suppressAutoHyphens/>
              <w:jc w:val="left"/>
              <w:rPr>
                <w:rFonts w:eastAsia="Calibri" w:cs="Times New Roman"/>
              </w:rPr>
            </w:pPr>
            <w:r w:rsidRPr="009734CA">
              <w:rPr>
                <w:rFonts w:eastAsia="Calibri" w:cs="Times New Roman"/>
              </w:rPr>
              <w:t>2.4.3 Nauji įkainiai apskaičiuojami pagal formulę:</w:t>
            </w:r>
          </w:p>
          <w:p w14:paraId="3C60C55E" w14:textId="17B3A83B" w:rsidR="009734CA" w:rsidRPr="009734CA" w:rsidRDefault="00344CF6" w:rsidP="006B40F9">
            <w:pPr>
              <w:suppressAutoHyphens/>
              <w:jc w:val="both"/>
              <w:rPr>
                <w:rFonts w:eastAsia="Calibri" w:cs="Times New Roman"/>
              </w:rPr>
            </w:pP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1</m:t>
                  </m:r>
                </m:sub>
              </m:sSub>
              <m:r>
                <w:rPr>
                  <w:rFonts w:ascii="Cambria Math" w:eastAsia="Calibri" w:hAnsi="Cambria Math"/>
                </w:rPr>
                <m:t>=</m:t>
              </m:r>
              <m:r>
                <w:rPr>
                  <w:rFonts w:ascii="Cambria Math" w:hAnsi="Cambria Math"/>
                </w:rPr>
                <m:t>a+</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k</m:t>
                      </m:r>
                    </m:num>
                    <m:den>
                      <m:r>
                        <w:rPr>
                          <w:rFonts w:ascii="Cambria Math" w:hAnsi="Cambria Math"/>
                        </w:rPr>
                        <m:t>100</m:t>
                      </m:r>
                    </m:den>
                  </m:f>
                  <m:r>
                    <w:rPr>
                      <w:rFonts w:ascii="Cambria Math" w:hAnsi="Cambria Math"/>
                    </w:rPr>
                    <m:t>×a</m:t>
                  </m:r>
                </m:e>
              </m:d>
            </m:oMath>
            <w:r w:rsidR="009734CA" w:rsidRPr="009734CA">
              <w:rPr>
                <w:rFonts w:eastAsia="Calibri" w:cs="Times New Roman"/>
              </w:rPr>
              <w:t>,</w:t>
            </w:r>
            <w:r w:rsidR="009734CA" w:rsidRPr="009734CA">
              <w:rPr>
                <w:rFonts w:eastAsia="Calibri" w:cs="Times New Roman"/>
                <w:i/>
              </w:rPr>
              <w:t xml:space="preserve"> </w:t>
            </w:r>
            <w:r w:rsidR="009734CA" w:rsidRPr="009734CA">
              <w:rPr>
                <w:rFonts w:eastAsia="Calibri" w:cs="Times New Roman"/>
              </w:rPr>
              <w:t>kur</w:t>
            </w:r>
          </w:p>
          <w:p w14:paraId="67806C15" w14:textId="77777777" w:rsidR="009734CA" w:rsidRPr="009734CA" w:rsidRDefault="009734CA" w:rsidP="006B40F9">
            <w:pPr>
              <w:suppressAutoHyphens/>
              <w:jc w:val="both"/>
              <w:rPr>
                <w:rFonts w:eastAsia="Calibri" w:cs="Times New Roman"/>
              </w:rPr>
            </w:pPr>
            <w:r w:rsidRPr="009734CA">
              <w:rPr>
                <w:rFonts w:eastAsia="Calibri" w:cs="Times New Roman"/>
              </w:rPr>
              <w:t>a – sutarties paslaugos įkainis (</w:t>
            </w:r>
            <w:proofErr w:type="spellStart"/>
            <w:r w:rsidRPr="009734CA">
              <w:rPr>
                <w:rFonts w:eastAsia="Calibri" w:cs="Times New Roman"/>
              </w:rPr>
              <w:t>Eur</w:t>
            </w:r>
            <w:proofErr w:type="spellEnd"/>
            <w:r w:rsidRPr="009734CA">
              <w:rPr>
                <w:rFonts w:eastAsia="Calibri" w:cs="Times New Roman"/>
              </w:rPr>
              <w:t xml:space="preserve"> be PVM)) (jei įkainis buvo perskaičiuotas, tai po paskutinio perskaičiavimo).</w:t>
            </w:r>
          </w:p>
          <w:p w14:paraId="44BF3FAA" w14:textId="77777777" w:rsidR="009734CA" w:rsidRPr="009734CA" w:rsidRDefault="009734CA" w:rsidP="006B40F9">
            <w:pPr>
              <w:suppressAutoHyphens/>
              <w:jc w:val="both"/>
              <w:rPr>
                <w:rFonts w:eastAsia="Calibri" w:cs="Times New Roman"/>
              </w:rPr>
            </w:pPr>
            <w:r w:rsidRPr="009734CA">
              <w:rPr>
                <w:rFonts w:eastAsia="Calibri" w:cs="Times New Roman"/>
              </w:rPr>
              <w:t>a</w:t>
            </w:r>
            <w:r w:rsidRPr="009734CA">
              <w:rPr>
                <w:rFonts w:eastAsia="Calibri" w:cs="Times New Roman"/>
                <w:vertAlign w:val="subscript"/>
              </w:rPr>
              <w:t>1</w:t>
            </w:r>
            <w:r w:rsidRPr="009734CA">
              <w:rPr>
                <w:rFonts w:eastAsia="Calibri" w:cs="Times New Roman"/>
              </w:rPr>
              <w:t xml:space="preserve"> – perskaičiuotas (pakeistas) įkainis (</w:t>
            </w:r>
            <w:proofErr w:type="spellStart"/>
            <w:r w:rsidRPr="009734CA">
              <w:rPr>
                <w:rFonts w:eastAsia="Calibri" w:cs="Times New Roman"/>
              </w:rPr>
              <w:t>Eur</w:t>
            </w:r>
            <w:proofErr w:type="spellEnd"/>
            <w:r w:rsidRPr="009734CA">
              <w:rPr>
                <w:rFonts w:eastAsia="Calibri" w:cs="Times New Roman"/>
              </w:rPr>
              <w:t xml:space="preserve"> be PVM)</w:t>
            </w:r>
          </w:p>
          <w:p w14:paraId="77FA3505" w14:textId="77777777" w:rsidR="009734CA" w:rsidRPr="009734CA" w:rsidRDefault="009734CA" w:rsidP="006B40F9">
            <w:pPr>
              <w:suppressAutoHyphens/>
              <w:jc w:val="both"/>
              <w:rPr>
                <w:rFonts w:eastAsia="Calibri" w:cs="Times New Roman"/>
              </w:rPr>
            </w:pPr>
            <w:r w:rsidRPr="009734CA">
              <w:rPr>
                <w:rFonts w:eastAsia="Calibri" w:cs="Times New Roman"/>
              </w:rPr>
              <w:t>k</w:t>
            </w:r>
            <w:r w:rsidRPr="009734CA">
              <w:rPr>
                <w:rFonts w:eastAsia="Calibri" w:cs="Times New Roman"/>
                <w:i/>
              </w:rPr>
              <w:t xml:space="preserve"> </w:t>
            </w:r>
            <w:r w:rsidRPr="009734CA">
              <w:rPr>
                <w:rFonts w:eastAsia="Calibri" w:cs="Times New Roman"/>
              </w:rPr>
              <w:t xml:space="preserve">– </w:t>
            </w:r>
            <w:r w:rsidRPr="009734CA">
              <w:rPr>
                <w:rFonts w:eastAsia="Calibri" w:cs="Times New Roman"/>
                <w:szCs w:val="24"/>
                <w:lang w:eastAsia="zh-CN"/>
              </w:rPr>
              <w:t>Pagal vartotojų kainų indeksą  „Vartojimo paslaugos“ apskaičiuotas Vartojimo prekių ir paslaugų  kainų pokytis (padidėjimas arba sumažėjimas) (%)</w:t>
            </w:r>
            <w:r w:rsidRPr="009734CA">
              <w:rPr>
                <w:rFonts w:eastAsia="Calibri" w:cs="Times New Roman"/>
              </w:rPr>
              <w:t xml:space="preserve">. </w:t>
            </w:r>
          </w:p>
          <w:p w14:paraId="54D0FFF8" w14:textId="77777777" w:rsidR="009734CA" w:rsidRDefault="009734CA" w:rsidP="006B40F9">
            <w:pPr>
              <w:suppressAutoHyphens/>
              <w:jc w:val="both"/>
              <w:rPr>
                <w:rFonts w:eastAsia="Calibri" w:cs="Times New Roman"/>
              </w:rPr>
            </w:pPr>
            <w:r w:rsidRPr="009734CA">
              <w:rPr>
                <w:rFonts w:eastAsia="Calibri" w:cs="Times New Roman"/>
              </w:rPr>
              <w:t xml:space="preserve"> „k“ reikšmė skaičiuojama pagal formulę:</w:t>
            </w:r>
          </w:p>
          <w:p w14:paraId="142A53C0" w14:textId="77777777" w:rsidR="006B40F9" w:rsidRPr="009734CA" w:rsidRDefault="006B40F9" w:rsidP="006B40F9">
            <w:pPr>
              <w:suppressAutoHyphens/>
              <w:jc w:val="both"/>
              <w:rPr>
                <w:rFonts w:eastAsia="Calibri" w:cs="Times New Roman"/>
                <w:i/>
                <w:iCs/>
                <w:color w:val="0070C0"/>
                <w:lang w:val="en-US"/>
              </w:rPr>
            </w:pPr>
          </w:p>
          <w:p w14:paraId="2D3E0D0E" w14:textId="36DB9AAF" w:rsidR="005E06AF" w:rsidRPr="006B40F9" w:rsidRDefault="009734CA" w:rsidP="006B40F9">
            <w:pPr>
              <w:suppressAutoHyphens/>
              <w:jc w:val="both"/>
              <w:rPr>
                <w:rFonts w:eastAsia="Calibri" w:cs="Times New Roman"/>
              </w:rPr>
            </w:pPr>
            <m:oMath>
              <m:r>
                <w:rPr>
                  <w:rFonts w:ascii="Cambria Math" w:eastAsia="Calibri"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 xml:space="preserve">Ind </m:t>
                      </m:r>
                    </m:e>
                    <m:sub>
                      <m:r>
                        <w:rPr>
                          <w:rFonts w:ascii="Cambria Math" w:hAnsi="Cambria Math"/>
                        </w:rPr>
                        <m:t>naujausias</m:t>
                      </m:r>
                    </m:sub>
                  </m:sSub>
                </m:num>
                <m:den>
                  <m:sSub>
                    <m:sSubPr>
                      <m:ctrlPr>
                        <w:rPr>
                          <w:rFonts w:ascii="Cambria Math" w:hAnsi="Cambria Math"/>
                          <w:i/>
                        </w:rPr>
                      </m:ctrlPr>
                    </m:sSubPr>
                    <m:e>
                      <m:r>
                        <w:rPr>
                          <w:rFonts w:ascii="Cambria Math" w:hAnsi="Cambria Math"/>
                        </w:rPr>
                        <m:t xml:space="preserve">Ind </m:t>
                      </m:r>
                    </m:e>
                    <m:sub>
                      <m:r>
                        <w:rPr>
                          <w:rFonts w:ascii="Cambria Math" w:hAnsi="Cambria Math"/>
                        </w:rPr>
                        <m:t>pradžia</m:t>
                      </m:r>
                    </m:sub>
                  </m:sSub>
                </m:den>
              </m:f>
              <m:r>
                <w:rPr>
                  <w:rFonts w:ascii="Cambria Math" w:hAnsi="Cambria Math"/>
                </w:rPr>
                <m:t>×100-100</m:t>
              </m:r>
            </m:oMath>
            <w:r w:rsidRPr="009734CA">
              <w:rPr>
                <w:rFonts w:eastAsia="Calibri" w:cs="Times New Roman"/>
              </w:rPr>
              <w:t>, (proc.), kur</w:t>
            </w:r>
          </w:p>
          <w:p w14:paraId="75B6DB4F" w14:textId="77777777" w:rsidR="009734CA" w:rsidRPr="009734CA" w:rsidRDefault="009734CA" w:rsidP="006B40F9">
            <w:pPr>
              <w:suppressAutoHyphens/>
              <w:jc w:val="both"/>
              <w:rPr>
                <w:rFonts w:eastAsia="Calibri" w:cs="Times New Roman"/>
              </w:rPr>
            </w:pPr>
            <w:proofErr w:type="spellStart"/>
            <w:r w:rsidRPr="009734CA">
              <w:rPr>
                <w:rFonts w:eastAsia="Calibri" w:cs="Times New Roman"/>
              </w:rPr>
              <w:t>Ind</w:t>
            </w:r>
            <w:proofErr w:type="spellEnd"/>
            <w:r w:rsidRPr="009734CA">
              <w:rPr>
                <w:rFonts w:eastAsia="Calibri" w:cs="Times New Roman"/>
              </w:rPr>
              <w:t xml:space="preserve"> </w:t>
            </w:r>
            <w:r w:rsidRPr="009734CA">
              <w:rPr>
                <w:rFonts w:eastAsia="Calibri" w:cs="Times New Roman"/>
                <w:vertAlign w:val="subscript"/>
              </w:rPr>
              <w:t>naujausias</w:t>
            </w:r>
            <w:r w:rsidRPr="009734CA">
              <w:rPr>
                <w:rFonts w:eastAsia="Calibri" w:cs="Times New Roman"/>
              </w:rPr>
              <w:t xml:space="preserve"> – kreipimosi dėl kainos perskaičiavimo išsiuntimo kitai šaliai datą naujausias paskelbtas vartojimo prekių ir paslaugų indeksas  „Vartojimo paslaugos“.</w:t>
            </w:r>
          </w:p>
          <w:p w14:paraId="03084CF4" w14:textId="77777777" w:rsidR="009734CA" w:rsidRDefault="009734CA" w:rsidP="006B40F9">
            <w:pPr>
              <w:suppressAutoHyphens/>
              <w:jc w:val="both"/>
              <w:rPr>
                <w:rFonts w:eastAsia="Calibri" w:cs="Times New Roman"/>
              </w:rPr>
            </w:pPr>
            <w:proofErr w:type="spellStart"/>
            <w:r w:rsidRPr="009734CA">
              <w:rPr>
                <w:rFonts w:eastAsia="Calibri" w:cs="Times New Roman"/>
              </w:rPr>
              <w:t>Ind</w:t>
            </w:r>
            <w:proofErr w:type="spellEnd"/>
            <w:r w:rsidRPr="009734CA">
              <w:rPr>
                <w:rFonts w:eastAsia="Calibri" w:cs="Times New Roman"/>
              </w:rPr>
              <w:t xml:space="preserve"> </w:t>
            </w:r>
            <w:r w:rsidRPr="009734CA">
              <w:rPr>
                <w:rFonts w:eastAsia="Calibri" w:cs="Times New Roman"/>
                <w:vertAlign w:val="subscript"/>
              </w:rPr>
              <w:t>pradžia</w:t>
            </w:r>
            <w:r w:rsidRPr="009734CA">
              <w:rPr>
                <w:rFonts w:eastAsia="Calibri" w:cs="Times New Roman"/>
              </w:rPr>
              <w:t xml:space="preserve"> – laikotarpio pradžios datos (mėnesio) vartojimo prekių ir paslaugų indeksas </w:t>
            </w:r>
            <w:r w:rsidRPr="009734CA">
              <w:rPr>
                <w:rFonts w:eastAsia="Calibri" w:cs="Times New Roman"/>
              </w:rPr>
              <w:lastRenderedPageBreak/>
              <w:t>„Vartojimo paslaugos“.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5A7B9081" w14:textId="77777777" w:rsidR="006B40F9" w:rsidRPr="009734CA" w:rsidRDefault="006B40F9" w:rsidP="006B40F9">
            <w:pPr>
              <w:suppressAutoHyphens/>
              <w:jc w:val="both"/>
              <w:rPr>
                <w:rFonts w:eastAsia="Calibri" w:cs="Times New Roman"/>
              </w:rPr>
            </w:pPr>
          </w:p>
          <w:p w14:paraId="707CEBCD" w14:textId="77777777" w:rsidR="009734CA" w:rsidRPr="009734CA" w:rsidRDefault="009734CA" w:rsidP="006B40F9">
            <w:pPr>
              <w:suppressAutoHyphens/>
              <w:jc w:val="both"/>
              <w:rPr>
                <w:rFonts w:eastAsia="Calibri" w:cs="Times New Roman"/>
              </w:rPr>
            </w:pPr>
            <w:r w:rsidRPr="009734CA">
              <w:rPr>
                <w:rFonts w:eastAsia="Calibri" w:cs="Times New Roman"/>
              </w:rPr>
              <w:t xml:space="preserve">2.4.4. Skaičiavimams indeksų reikšmės imamos </w:t>
            </w:r>
            <w:r w:rsidRPr="009734CA">
              <w:rPr>
                <w:rFonts w:eastAsia="Calibri" w:cs="Times New Roman"/>
                <w:b/>
                <w:bCs/>
              </w:rPr>
              <w:t>keturių</w:t>
            </w:r>
            <w:r w:rsidRPr="009734CA">
              <w:rPr>
                <w:rFonts w:eastAsia="Calibri" w:cs="Times New Roman"/>
              </w:rPr>
              <w:t xml:space="preserve"> skaitmenų po kablelio tikslumu. Apskaičiuotas pokytis (k) tolimesniems skaičiavimams naudojamas suapvalinus iki </w:t>
            </w:r>
            <w:r w:rsidRPr="009734CA">
              <w:rPr>
                <w:rFonts w:eastAsia="Calibri" w:cs="Times New Roman"/>
                <w:b/>
                <w:bCs/>
              </w:rPr>
              <w:t>vieno</w:t>
            </w:r>
            <w:r w:rsidRPr="009734CA">
              <w:rPr>
                <w:rFonts w:eastAsia="Calibri" w:cs="Times New Roman"/>
              </w:rPr>
              <w:t xml:space="preserve"> skaitmens po kablelio, o apskaičiuotas įkainis „a“ suapvalinamas iki </w:t>
            </w:r>
            <w:r w:rsidRPr="009734CA">
              <w:rPr>
                <w:rFonts w:eastAsia="Calibri" w:cs="Times New Roman"/>
                <w:b/>
                <w:bCs/>
              </w:rPr>
              <w:t xml:space="preserve">dviejų </w:t>
            </w:r>
            <w:r w:rsidRPr="009734CA">
              <w:rPr>
                <w:rFonts w:eastAsia="Calibri" w:cs="Times New Roman"/>
              </w:rPr>
              <w:t xml:space="preserve">skaitmenų po kablelio; </w:t>
            </w:r>
          </w:p>
          <w:p w14:paraId="036F1C67" w14:textId="77777777" w:rsidR="009734CA" w:rsidRPr="009734CA" w:rsidRDefault="009734CA" w:rsidP="006B40F9">
            <w:pPr>
              <w:suppressAutoHyphens/>
              <w:jc w:val="both"/>
              <w:rPr>
                <w:rFonts w:eastAsia="Calibri" w:cs="Times New Roman"/>
              </w:rPr>
            </w:pPr>
            <w:r w:rsidRPr="009734CA">
              <w:rPr>
                <w:rFonts w:eastAsia="Calibri" w:cs="Times New Roman"/>
              </w:rPr>
              <w:t xml:space="preserve">2.4.5. Vėlesnis įkainių perskaičiavimas negali apimti laikotarpio, už kurį jau buvo atliktas perskaičiavimas. </w:t>
            </w:r>
          </w:p>
          <w:p w14:paraId="58A14873" w14:textId="6DCDD581" w:rsidR="009734CA" w:rsidRPr="009734CA" w:rsidRDefault="009734CA" w:rsidP="006B40F9">
            <w:pPr>
              <w:suppressAutoHyphens/>
              <w:jc w:val="both"/>
              <w:rPr>
                <w:rFonts w:eastAsia="Calibri" w:cs="Times New Roman"/>
              </w:rPr>
            </w:pPr>
            <w:r w:rsidRPr="009734CA">
              <w:rPr>
                <w:rFonts w:eastAsia="Calibri" w:cs="Times New Roman"/>
              </w:rPr>
              <w:t xml:space="preserve">2.4.6. Jeigu gamintojų parduotos pramonės produkcijos kainų pokytis (k), apskaičiuotas kaip nustatyta 2.4.3 punkte, viršija 30 procentų nuo pradinio sutarties įkainio sutarties pasirašymo dieną, </w:t>
            </w:r>
            <w:r w:rsidR="00E32D25">
              <w:rPr>
                <w:rFonts w:eastAsia="Calibri" w:cs="Times New Roman"/>
              </w:rPr>
              <w:t>paslaugų</w:t>
            </w:r>
            <w:r w:rsidRPr="009734CA">
              <w:rPr>
                <w:rFonts w:eastAsia="Calibri" w:cs="Times New Roman"/>
              </w:rPr>
              <w:t xml:space="preserve"> įkainiai bus perskaičiuojami maksimaliu 30 procentų pokyčiu.</w:t>
            </w:r>
          </w:p>
          <w:p w14:paraId="3E6543FC" w14:textId="77777777" w:rsidR="009734CA" w:rsidRDefault="009734CA" w:rsidP="006B40F9">
            <w:pPr>
              <w:jc w:val="both"/>
              <w:rPr>
                <w:rFonts w:eastAsia="Calibri" w:cs="Times New Roman"/>
              </w:rPr>
            </w:pPr>
            <w:r w:rsidRPr="009734CA">
              <w:rPr>
                <w:rFonts w:eastAsia="Calibri" w:cs="Times New Roman"/>
              </w:rPr>
              <w:t>2.4.7. Jei Sutarties kaina buvo peržiūrėta pagal Sutartyje nurodytas kainų peržiūros sąlygas, atitinkamai patikslinama (didėja arba mažėja) pradinė sutarties vertė.</w:t>
            </w:r>
          </w:p>
          <w:p w14:paraId="1967562C" w14:textId="77777777" w:rsidR="006B40F9" w:rsidRPr="009734CA" w:rsidRDefault="006B40F9" w:rsidP="006B40F9">
            <w:pPr>
              <w:jc w:val="both"/>
              <w:rPr>
                <w:rFonts w:eastAsia="Calibri" w:cs="Times New Roman"/>
              </w:rPr>
            </w:pPr>
          </w:p>
          <w:p w14:paraId="0CABCFD7" w14:textId="77777777" w:rsidR="00AA003B" w:rsidRPr="008B1691" w:rsidRDefault="00AA003B" w:rsidP="00AA003B">
            <w:pPr>
              <w:jc w:val="both"/>
              <w:rPr>
                <w:rFonts w:cs="Times New Roman"/>
                <w:b/>
                <w:szCs w:val="24"/>
              </w:rPr>
            </w:pPr>
          </w:p>
          <w:p w14:paraId="39839042" w14:textId="77777777" w:rsidR="006B40F9" w:rsidRDefault="009734CA" w:rsidP="006B40F9">
            <w:pPr>
              <w:jc w:val="both"/>
              <w:rPr>
                <w:rFonts w:eastAsia="Times New Roman" w:cs="Times New Roman"/>
                <w:b/>
                <w:szCs w:val="24"/>
                <w:lang w:eastAsia="lt-LT"/>
              </w:rPr>
            </w:pPr>
            <w:r w:rsidRPr="009734CA">
              <w:rPr>
                <w:rFonts w:eastAsia="Times New Roman" w:cs="Times New Roman"/>
                <w:b/>
                <w:szCs w:val="24"/>
                <w:lang w:eastAsia="lt-LT"/>
              </w:rPr>
              <w:t>3. Paslaugų teikimo vieta, terminas ir sąlygos</w:t>
            </w:r>
          </w:p>
          <w:p w14:paraId="7537C63F" w14:textId="2C61A855" w:rsidR="009734CA" w:rsidRPr="009734CA" w:rsidRDefault="009734CA" w:rsidP="006B40F9">
            <w:pPr>
              <w:jc w:val="both"/>
              <w:rPr>
                <w:rFonts w:eastAsia="Times New Roman" w:cs="Times New Roman"/>
                <w:b/>
                <w:szCs w:val="24"/>
                <w:lang w:eastAsia="lt-LT"/>
              </w:rPr>
            </w:pPr>
            <w:r w:rsidRPr="009734CA">
              <w:rPr>
                <w:rFonts w:eastAsia="Times New Roman" w:cs="Times New Roman"/>
                <w:b/>
                <w:szCs w:val="24"/>
                <w:lang w:eastAsia="lt-LT"/>
              </w:rPr>
              <w:t xml:space="preserve"> </w:t>
            </w:r>
          </w:p>
          <w:p w14:paraId="77BD5126" w14:textId="7270261F" w:rsidR="009734CA" w:rsidRDefault="009734CA" w:rsidP="006B40F9">
            <w:pPr>
              <w:jc w:val="both"/>
              <w:rPr>
                <w:rFonts w:eastAsia="Times New Roman" w:cs="Times New Roman"/>
                <w:color w:val="000000"/>
                <w:szCs w:val="24"/>
              </w:rPr>
            </w:pPr>
            <w:r w:rsidRPr="009734CA">
              <w:rPr>
                <w:rFonts w:eastAsia="Times New Roman" w:cs="Times New Roman"/>
                <w:color w:val="000000"/>
                <w:szCs w:val="24"/>
              </w:rPr>
              <w:t xml:space="preserve">3.1. Paslaugų teikimo trukmė – </w:t>
            </w:r>
            <w:r w:rsidR="00817FC6">
              <w:rPr>
                <w:rFonts w:eastAsia="Times New Roman" w:cs="Times New Roman"/>
                <w:color w:val="000000"/>
                <w:szCs w:val="24"/>
              </w:rPr>
              <w:t>35</w:t>
            </w:r>
            <w:r w:rsidRPr="009734CA">
              <w:rPr>
                <w:rFonts w:eastAsia="Times New Roman" w:cs="Times New Roman"/>
                <w:color w:val="000000"/>
                <w:szCs w:val="24"/>
              </w:rPr>
              <w:t xml:space="preserve"> </w:t>
            </w:r>
            <w:r w:rsidR="00354274">
              <w:rPr>
                <w:rFonts w:eastAsia="Times New Roman" w:cs="Times New Roman"/>
                <w:color w:val="000000"/>
                <w:szCs w:val="24"/>
              </w:rPr>
              <w:t xml:space="preserve">(trisdešimt penkis) </w:t>
            </w:r>
            <w:r w:rsidRPr="009734CA">
              <w:rPr>
                <w:rFonts w:eastAsia="Times New Roman" w:cs="Times New Roman"/>
                <w:color w:val="000000"/>
                <w:szCs w:val="24"/>
              </w:rPr>
              <w:t>mėn. nuo Sutarties įsigaliojimo dienos.</w:t>
            </w:r>
          </w:p>
          <w:p w14:paraId="5AB4F11D" w14:textId="77777777" w:rsidR="00C46C50" w:rsidRPr="009734CA" w:rsidRDefault="00C46C50" w:rsidP="006B40F9">
            <w:pPr>
              <w:jc w:val="both"/>
              <w:rPr>
                <w:rFonts w:eastAsia="Times New Roman" w:cs="Times New Roman"/>
                <w:color w:val="000000"/>
                <w:szCs w:val="24"/>
              </w:rPr>
            </w:pPr>
          </w:p>
          <w:p w14:paraId="317625A7" w14:textId="77777777" w:rsidR="006C673E" w:rsidRPr="006C673E" w:rsidRDefault="006C673E" w:rsidP="006C673E">
            <w:pPr>
              <w:jc w:val="both"/>
              <w:rPr>
                <w:rFonts w:eastAsia="Times New Roman" w:cs="Times New Roman"/>
                <w:color w:val="000000"/>
                <w:szCs w:val="24"/>
              </w:rPr>
            </w:pPr>
            <w:r w:rsidRPr="006C673E">
              <w:rPr>
                <w:rFonts w:eastAsia="Times New Roman" w:cs="Times New Roman"/>
                <w:color w:val="000000"/>
                <w:szCs w:val="24"/>
              </w:rPr>
              <w:t>3.2. Paslaugų teikimo vieta – Lietuvos Respublikos teritorija. Konkreti Paslaugų teikimo vieta, skrydžių datos ir laikas kiekvienu atveju nustatomi Šalių susitarimu, rengiant ir derinant skrydžių grafiką.</w:t>
            </w:r>
          </w:p>
          <w:p w14:paraId="1C8F4346" w14:textId="77777777" w:rsidR="006C673E" w:rsidRPr="006C673E" w:rsidRDefault="006C673E" w:rsidP="006C673E">
            <w:pPr>
              <w:jc w:val="both"/>
              <w:rPr>
                <w:rFonts w:eastAsia="Times New Roman" w:cs="Times New Roman"/>
                <w:color w:val="000000"/>
                <w:szCs w:val="24"/>
              </w:rPr>
            </w:pPr>
          </w:p>
          <w:p w14:paraId="18C91ACE" w14:textId="3F149278" w:rsidR="00906826" w:rsidRPr="009734CA" w:rsidRDefault="006C673E" w:rsidP="006C673E">
            <w:pPr>
              <w:jc w:val="both"/>
              <w:rPr>
                <w:rFonts w:eastAsia="Calibri" w:cs="Times New Roman"/>
                <w:szCs w:val="24"/>
                <w:lang w:eastAsia="lt-LT"/>
              </w:rPr>
            </w:pPr>
            <w:r w:rsidRPr="006C673E">
              <w:rPr>
                <w:rFonts w:eastAsia="Times New Roman" w:cs="Times New Roman"/>
                <w:color w:val="000000"/>
                <w:szCs w:val="24"/>
              </w:rPr>
              <w:t>3.3. Paslaugos pradedamos teikti nuo Sutarties įsigaliojimo dienos pagal Užsakovo poreikį ir Šalių iš anksto suderintą skrydžių grafiką. Jeigu dėl nepalankių meteorologinių (oro) sąlygų suderinto grafiko laikytis nėra galimybės, skrydžių grafikas tikslinamas Šalių susitarimu, suderinant naują paslaugų teikimo laiką.</w:t>
            </w:r>
          </w:p>
          <w:p w14:paraId="46DDAB8F" w14:textId="77777777" w:rsidR="00C46C50" w:rsidRPr="009734CA" w:rsidRDefault="00C46C50" w:rsidP="006B40F9">
            <w:pPr>
              <w:autoSpaceDE w:val="0"/>
              <w:autoSpaceDN w:val="0"/>
              <w:adjustRightInd w:val="0"/>
              <w:jc w:val="both"/>
              <w:rPr>
                <w:rFonts w:eastAsia="Calibri" w:cs="Times New Roman"/>
                <w:szCs w:val="24"/>
                <w:lang w:eastAsia="lt-LT"/>
              </w:rPr>
            </w:pPr>
          </w:p>
          <w:p w14:paraId="1C4CD931" w14:textId="0F250B19" w:rsidR="00C63D91" w:rsidRPr="00C63D91" w:rsidRDefault="009734CA" w:rsidP="00C63D91">
            <w:pPr>
              <w:jc w:val="both"/>
              <w:rPr>
                <w:rFonts w:eastAsia="Times New Roman" w:cs="Times New Roman"/>
                <w:szCs w:val="24"/>
                <w:lang w:eastAsia="lt-LT"/>
              </w:rPr>
            </w:pPr>
            <w:r w:rsidRPr="009734CA">
              <w:rPr>
                <w:rFonts w:eastAsia="Calibri" w:cs="Times New Roman"/>
                <w:szCs w:val="24"/>
                <w:lang w:eastAsia="lt-LT"/>
              </w:rPr>
              <w:t xml:space="preserve">3.6. </w:t>
            </w:r>
            <w:r w:rsidR="00C63D91" w:rsidRPr="00C63D91">
              <w:rPr>
                <w:rFonts w:eastAsia="Times New Roman" w:cs="Times New Roman"/>
                <w:szCs w:val="24"/>
                <w:lang w:eastAsia="lt-LT"/>
              </w:rPr>
              <w:t>Tinkamai suteiktos paslaugos perduodamos – priimamos abiem Šalims pasi</w:t>
            </w:r>
            <w:r w:rsidR="00C63D91">
              <w:rPr>
                <w:rFonts w:eastAsia="Times New Roman" w:cs="Times New Roman"/>
                <w:szCs w:val="24"/>
                <w:lang w:eastAsia="lt-LT"/>
              </w:rPr>
              <w:t xml:space="preserve">rašius </w:t>
            </w:r>
            <w:r w:rsidR="00C63D91">
              <w:rPr>
                <w:rFonts w:eastAsia="Times New Roman" w:cs="Times New Roman"/>
                <w:szCs w:val="24"/>
                <w:lang w:eastAsia="lt-LT"/>
              </w:rPr>
              <w:lastRenderedPageBreak/>
              <w:t xml:space="preserve">perdavimo-priėmimo aktą per 3 </w:t>
            </w:r>
            <w:r w:rsidR="006C673E">
              <w:rPr>
                <w:rFonts w:eastAsia="Times New Roman" w:cs="Times New Roman"/>
                <w:szCs w:val="24"/>
                <w:lang w:eastAsia="lt-LT"/>
              </w:rPr>
              <w:t xml:space="preserve">(tris) </w:t>
            </w:r>
            <w:r w:rsidR="00C63D91">
              <w:rPr>
                <w:rFonts w:eastAsia="Times New Roman" w:cs="Times New Roman"/>
                <w:szCs w:val="24"/>
                <w:lang w:eastAsia="lt-LT"/>
              </w:rPr>
              <w:t>darbo dienas.</w:t>
            </w:r>
          </w:p>
          <w:p w14:paraId="7529F06E" w14:textId="5091B84B" w:rsidR="00FF2138" w:rsidRPr="00FF2138" w:rsidRDefault="00FF2138" w:rsidP="00FF2138">
            <w:pPr>
              <w:jc w:val="both"/>
              <w:rPr>
                <w:rFonts w:eastAsia="Times New Roman" w:cs="Times New Roman"/>
                <w:szCs w:val="24"/>
              </w:rPr>
            </w:pPr>
            <w:r>
              <w:rPr>
                <w:rFonts w:eastAsia="Calibri" w:cs="Times New Roman"/>
                <w:szCs w:val="24"/>
                <w:lang w:eastAsia="lt-LT"/>
              </w:rPr>
              <w:t xml:space="preserve">3.6. </w:t>
            </w:r>
            <w:r w:rsidRPr="00FF2138">
              <w:rPr>
                <w:rFonts w:eastAsia="Times New Roman" w:cs="Times New Roman"/>
                <w:szCs w:val="24"/>
                <w:lang w:eastAsia="lt-LT"/>
              </w:rPr>
              <w:t>Paslaugas gali teikti į Sutarties 3 priedą „</w:t>
            </w:r>
            <w:r>
              <w:rPr>
                <w:rFonts w:eastAsia="Times New Roman" w:cs="Times New Roman"/>
                <w:szCs w:val="24"/>
                <w:lang w:eastAsia="lt-LT"/>
              </w:rPr>
              <w:t xml:space="preserve">Lakūnų, </w:t>
            </w:r>
            <w:r w:rsidRPr="00FF2138">
              <w:rPr>
                <w:rFonts w:eastAsia="Times New Roman" w:cs="Times New Roman"/>
                <w:szCs w:val="24"/>
                <w:lang w:eastAsia="lt-LT"/>
              </w:rPr>
              <w:t xml:space="preserve">vykdančių  paslaugas, sąrašas“ (toliau – 3 priedas) įrašyti asmenys. </w:t>
            </w:r>
            <w:r>
              <w:rPr>
                <w:rFonts w:eastAsia="Times New Roman" w:cs="Times New Roman"/>
                <w:szCs w:val="24"/>
              </w:rPr>
              <w:t>Suderintą lakūnų</w:t>
            </w:r>
            <w:r w:rsidRPr="00FF2138">
              <w:rPr>
                <w:rFonts w:eastAsia="Times New Roman" w:cs="Times New Roman"/>
                <w:szCs w:val="24"/>
              </w:rPr>
              <w:t xml:space="preserve"> sąrašą, nurodytą Sutarties 3 priede, galima keisti arba papildyti tik abipusiu raštišku Šalių susitarimu. Apie ketinimą keisti ar papildyti sąrašą </w:t>
            </w:r>
            <w:r w:rsidRPr="00FF2138">
              <w:rPr>
                <w:rFonts w:eastAsia="Times New Roman" w:cs="Times New Roman"/>
                <w:b/>
                <w:szCs w:val="24"/>
              </w:rPr>
              <w:t>Teikėjas</w:t>
            </w:r>
            <w:r w:rsidRPr="00FF2138">
              <w:rPr>
                <w:rFonts w:eastAsia="Times New Roman" w:cs="Times New Roman"/>
                <w:szCs w:val="24"/>
              </w:rPr>
              <w:t xml:space="preserve"> privalo informuoti </w:t>
            </w:r>
            <w:r w:rsidRPr="00FF2138">
              <w:rPr>
                <w:rFonts w:eastAsia="Times New Roman" w:cs="Times New Roman"/>
                <w:b/>
                <w:szCs w:val="24"/>
              </w:rPr>
              <w:t>Pirkėją</w:t>
            </w:r>
            <w:r w:rsidRPr="00FF2138">
              <w:rPr>
                <w:rFonts w:eastAsia="Times New Roman" w:cs="Times New Roman"/>
                <w:szCs w:val="24"/>
              </w:rPr>
              <w:t xml:space="preserve"> ne vėliau nei prieš 5 (penkias) darbo dienas iki numatomo pakeitimo ar papildymo dienos.</w:t>
            </w:r>
          </w:p>
          <w:p w14:paraId="07C12278" w14:textId="067DB604" w:rsidR="00FF2138" w:rsidRPr="009734CA" w:rsidRDefault="00FF2138" w:rsidP="006B40F9">
            <w:pPr>
              <w:autoSpaceDE w:val="0"/>
              <w:autoSpaceDN w:val="0"/>
              <w:adjustRightInd w:val="0"/>
              <w:jc w:val="both"/>
              <w:rPr>
                <w:rFonts w:eastAsia="Calibri" w:cs="Times New Roman"/>
                <w:szCs w:val="24"/>
                <w:lang w:eastAsia="lt-LT"/>
              </w:rPr>
            </w:pPr>
          </w:p>
          <w:p w14:paraId="30570F36" w14:textId="36DA3D2B" w:rsidR="005E06AF" w:rsidRDefault="009734CA" w:rsidP="006B40F9">
            <w:pPr>
              <w:jc w:val="both"/>
              <w:rPr>
                <w:rFonts w:eastAsia="Calibri" w:cs="Times New Roman"/>
                <w:szCs w:val="24"/>
                <w:lang w:eastAsia="lt-LT"/>
              </w:rPr>
            </w:pPr>
            <w:r w:rsidRPr="009734CA">
              <w:rPr>
                <w:rFonts w:eastAsia="Times New Roman" w:cs="Times New Roman"/>
                <w:color w:val="000000"/>
                <w:szCs w:val="24"/>
                <w:lang w:eastAsia="lt-LT"/>
              </w:rPr>
              <w:t xml:space="preserve">3.7. </w:t>
            </w:r>
            <w:r w:rsidRPr="009734CA">
              <w:rPr>
                <w:rFonts w:eastAsia="Times New Roman" w:cs="Times New Roman"/>
                <w:b/>
                <w:color w:val="000000"/>
                <w:szCs w:val="24"/>
                <w:lang w:eastAsia="lt-LT"/>
              </w:rPr>
              <w:t>Teikėjas</w:t>
            </w:r>
            <w:r w:rsidRPr="009734CA">
              <w:rPr>
                <w:rFonts w:eastAsia="Calibri" w:cs="Times New Roman"/>
                <w:szCs w:val="24"/>
                <w:lang w:eastAsia="lt-LT"/>
              </w:rPr>
              <w:t xml:space="preserve"> užtikrina, kad sutarties sudarymo ir vykdymo metu neatsiras aplinkybių, nurodytų </w:t>
            </w:r>
            <w:r w:rsidR="00354274">
              <w:rPr>
                <w:rFonts w:eastAsia="Calibri" w:cs="Times New Roman"/>
                <w:szCs w:val="24"/>
                <w:lang w:eastAsia="lt-LT"/>
              </w:rPr>
              <w:t>Į</w:t>
            </w:r>
            <w:r w:rsidRPr="009734CA">
              <w:rPr>
                <w:rFonts w:eastAsia="Calibri" w:cs="Times New Roman"/>
                <w:szCs w:val="24"/>
                <w:lang w:eastAsia="lt-LT"/>
              </w:rPr>
              <w:t>statymo 33  straipsnio 9 dalyje</w:t>
            </w:r>
            <w:r w:rsidRPr="009734CA">
              <w:rPr>
                <w:rFonts w:eastAsia="Calibri" w:cs="Times New Roman"/>
                <w:b/>
                <w:bCs/>
                <w:szCs w:val="24"/>
                <w:lang w:eastAsia="lt-LT"/>
              </w:rPr>
              <w:t xml:space="preserve">. Pirkėjui </w:t>
            </w:r>
            <w:r w:rsidRPr="009734CA">
              <w:rPr>
                <w:rFonts w:eastAsia="Calibri" w:cs="Times New Roman"/>
                <w:szCs w:val="24"/>
                <w:lang w:eastAsia="lt-LT"/>
              </w:rPr>
              <w:t xml:space="preserve">Sutarties galiojimo metu pareikalavus </w:t>
            </w:r>
            <w:r w:rsidRPr="009734CA">
              <w:rPr>
                <w:rFonts w:eastAsia="Calibri" w:cs="Times New Roman"/>
                <w:b/>
                <w:bCs/>
                <w:szCs w:val="24"/>
                <w:lang w:eastAsia="lt-LT"/>
              </w:rPr>
              <w:t xml:space="preserve">Teikėjas </w:t>
            </w:r>
            <w:r w:rsidRPr="009734CA">
              <w:rPr>
                <w:rFonts w:eastAsia="Calibri" w:cs="Times New Roman"/>
                <w:szCs w:val="24"/>
                <w:lang w:eastAsia="lt-LT"/>
              </w:rPr>
              <w:t xml:space="preserve">privalo ne vėliau kaip per 3 darbo dienas nuo prašymo gavimo dienos, pateikti pagrindžiančius dokumentus, kad nėra sąlygų, numatytų </w:t>
            </w:r>
            <w:r w:rsidR="00354274">
              <w:rPr>
                <w:rFonts w:eastAsia="Calibri" w:cs="Times New Roman"/>
                <w:szCs w:val="24"/>
                <w:lang w:eastAsia="lt-LT"/>
              </w:rPr>
              <w:t>Į</w:t>
            </w:r>
            <w:r w:rsidRPr="009734CA">
              <w:rPr>
                <w:rFonts w:eastAsia="Calibri" w:cs="Times New Roman"/>
                <w:szCs w:val="24"/>
                <w:lang w:eastAsia="lt-LT"/>
              </w:rPr>
              <w:t>statymo 33 straipsnio 9 dalyje.</w:t>
            </w:r>
          </w:p>
          <w:p w14:paraId="0AE89C31" w14:textId="77777777" w:rsidR="00E32D25" w:rsidRDefault="00E32D25" w:rsidP="006B40F9">
            <w:pPr>
              <w:jc w:val="both"/>
              <w:rPr>
                <w:rFonts w:eastAsia="Calibri" w:cs="Times New Roman"/>
                <w:szCs w:val="24"/>
                <w:lang w:eastAsia="lt-LT"/>
              </w:rPr>
            </w:pPr>
          </w:p>
          <w:p w14:paraId="31BEC821" w14:textId="069F2F10" w:rsidR="00E32D25" w:rsidRDefault="00E32D25" w:rsidP="006B40F9">
            <w:pPr>
              <w:jc w:val="both"/>
              <w:rPr>
                <w:rFonts w:eastAsia="Calibri" w:cs="Times New Roman"/>
                <w:szCs w:val="24"/>
                <w:lang w:eastAsia="lt-LT"/>
              </w:rPr>
            </w:pPr>
            <w:r>
              <w:rPr>
                <w:rFonts w:eastAsia="Calibri" w:cs="Times New Roman"/>
                <w:szCs w:val="24"/>
                <w:lang w:eastAsia="lt-LT"/>
              </w:rPr>
              <w:t xml:space="preserve">3.8. </w:t>
            </w:r>
            <w:r w:rsidRPr="00E32D25">
              <w:rPr>
                <w:rFonts w:eastAsia="Calibri" w:cs="Times New Roman"/>
                <w:b/>
                <w:bCs/>
                <w:szCs w:val="24"/>
                <w:lang w:eastAsia="lt-LT"/>
              </w:rPr>
              <w:t>Teikėjas</w:t>
            </w:r>
            <w:r w:rsidRPr="00E32D25">
              <w:rPr>
                <w:rFonts w:eastAsia="Calibri" w:cs="Times New Roman"/>
                <w:szCs w:val="24"/>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E32D25">
              <w:rPr>
                <w:rFonts w:eastAsia="Calibri" w:cs="Times New Roman"/>
                <w:szCs w:val="24"/>
                <w:lang w:eastAsia="lt-LT"/>
              </w:rPr>
              <w:t>pajėgumais</w:t>
            </w:r>
            <w:proofErr w:type="spellEnd"/>
            <w:r w:rsidRPr="00E32D25">
              <w:rPr>
                <w:rFonts w:eastAsia="Calibri" w:cs="Times New Roman"/>
                <w:szCs w:val="24"/>
                <w:lang w:eastAsia="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00A901AD" w:rsidRPr="00A901AD">
              <w:rPr>
                <w:rFonts w:eastAsia="Calibri" w:cs="Times New Roman"/>
                <w:b/>
                <w:bCs/>
                <w:szCs w:val="24"/>
                <w:lang w:eastAsia="lt-LT"/>
              </w:rPr>
              <w:t>Teikėjas</w:t>
            </w:r>
            <w:r w:rsidRPr="00E32D25">
              <w:rPr>
                <w:rFonts w:eastAsia="Calibri" w:cs="Times New Roman"/>
                <w:szCs w:val="24"/>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00A901AD" w:rsidRPr="00A901AD">
              <w:rPr>
                <w:rFonts w:eastAsia="Calibri" w:cs="Times New Roman"/>
                <w:b/>
                <w:bCs/>
                <w:szCs w:val="24"/>
                <w:lang w:eastAsia="lt-LT"/>
              </w:rPr>
              <w:t>Teikėjo</w:t>
            </w:r>
            <w:r w:rsidRPr="00E32D25">
              <w:rPr>
                <w:rFonts w:eastAsia="Calibri" w:cs="Times New Roman"/>
                <w:szCs w:val="24"/>
                <w:lang w:eastAsia="lt-LT"/>
              </w:rPr>
              <w:t xml:space="preserve"> atstovai, patekdami į karinę teritoriją, privalo pateikti asmens tapatybę ir pilietybę patvirtinančius dokumentus.</w:t>
            </w:r>
          </w:p>
          <w:p w14:paraId="1674D626" w14:textId="77777777" w:rsidR="009734CA" w:rsidRDefault="009734CA" w:rsidP="006B40F9">
            <w:pPr>
              <w:jc w:val="both"/>
              <w:rPr>
                <w:rFonts w:eastAsia="Calibri" w:cs="Times New Roman"/>
                <w:szCs w:val="24"/>
                <w:lang w:eastAsia="lt-LT"/>
              </w:rPr>
            </w:pPr>
          </w:p>
          <w:p w14:paraId="5B272E5C" w14:textId="77777777" w:rsidR="00A901AD" w:rsidRDefault="00A901AD" w:rsidP="006B40F9">
            <w:pPr>
              <w:jc w:val="both"/>
              <w:rPr>
                <w:rFonts w:eastAsia="Calibri" w:cs="Times New Roman"/>
                <w:szCs w:val="24"/>
                <w:lang w:eastAsia="lt-LT"/>
              </w:rPr>
            </w:pPr>
          </w:p>
          <w:p w14:paraId="0ECB96AC" w14:textId="77777777" w:rsidR="009734CA" w:rsidRPr="009734CA" w:rsidRDefault="009734CA" w:rsidP="006B40F9">
            <w:pPr>
              <w:jc w:val="left"/>
              <w:rPr>
                <w:rFonts w:eastAsia="Times New Roman" w:cs="Times New Roman"/>
                <w:b/>
                <w:szCs w:val="24"/>
                <w:lang w:eastAsia="lt-LT"/>
              </w:rPr>
            </w:pPr>
            <w:r w:rsidRPr="009734CA">
              <w:rPr>
                <w:rFonts w:eastAsia="Times New Roman" w:cs="Times New Roman"/>
                <w:b/>
                <w:szCs w:val="24"/>
                <w:lang w:eastAsia="lt-LT"/>
              </w:rPr>
              <w:t>4. Apmokėjimo tvarka</w:t>
            </w:r>
          </w:p>
          <w:p w14:paraId="33600154" w14:textId="3C804423" w:rsid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 xml:space="preserve">4.1. </w:t>
            </w:r>
          </w:p>
          <w:p w14:paraId="776F3D7E" w14:textId="24600847" w:rsidR="00FF603D" w:rsidRPr="00FF603D" w:rsidRDefault="00FF603D" w:rsidP="00FF603D">
            <w:pPr>
              <w:spacing w:after="160" w:line="259" w:lineRule="auto"/>
              <w:jc w:val="both"/>
              <w:rPr>
                <w:rFonts w:eastAsia="Times New Roman" w:cs="Times New Roman"/>
                <w:szCs w:val="24"/>
                <w:lang w:eastAsia="lt-LT"/>
              </w:rPr>
            </w:pPr>
            <w:r w:rsidRPr="00FF603D">
              <w:rPr>
                <w:rFonts w:eastAsia="Times New Roman" w:cs="Times New Roman"/>
                <w:b/>
                <w:szCs w:val="24"/>
                <w:lang w:eastAsia="lt-LT"/>
              </w:rPr>
              <w:t xml:space="preserve">Pirkėjas </w:t>
            </w:r>
            <w:r w:rsidRPr="00FF603D">
              <w:rPr>
                <w:rFonts w:eastAsia="Times New Roman" w:cs="Times New Roman"/>
                <w:szCs w:val="24"/>
                <w:lang w:eastAsia="lt-LT"/>
              </w:rPr>
              <w:t>atsiskaito su</w:t>
            </w:r>
            <w:r>
              <w:rPr>
                <w:rFonts w:eastAsia="Times New Roman" w:cs="Times New Roman"/>
                <w:b/>
                <w:szCs w:val="24"/>
                <w:lang w:eastAsia="lt-LT"/>
              </w:rPr>
              <w:t xml:space="preserve"> Teik</w:t>
            </w:r>
            <w:r w:rsidRPr="00FF603D">
              <w:rPr>
                <w:rFonts w:eastAsia="Times New Roman" w:cs="Times New Roman"/>
                <w:b/>
                <w:szCs w:val="24"/>
                <w:lang w:eastAsia="lt-LT"/>
              </w:rPr>
              <w:t xml:space="preserve">ėju </w:t>
            </w:r>
            <w:r w:rsidRPr="00FF603D">
              <w:rPr>
                <w:rFonts w:eastAsia="Times New Roman" w:cs="Times New Roman"/>
                <w:szCs w:val="24"/>
                <w:lang w:eastAsia="lt-LT"/>
              </w:rPr>
              <w:t xml:space="preserve">per 30 (trisdešimt) kalendorinių dienų nuo dienos, kai </w:t>
            </w:r>
            <w:r w:rsidRPr="00FF603D">
              <w:rPr>
                <w:rFonts w:eastAsia="Times New Roman" w:cs="Times New Roman"/>
                <w:b/>
                <w:szCs w:val="24"/>
                <w:lang w:eastAsia="lt-LT"/>
              </w:rPr>
              <w:t>Pardavėjas</w:t>
            </w:r>
            <w:r w:rsidRPr="00FF603D">
              <w:rPr>
                <w:rFonts w:eastAsia="Times New Roman" w:cs="Times New Roman"/>
                <w:szCs w:val="24"/>
                <w:lang w:eastAsia="lt-LT"/>
              </w:rPr>
              <w:t xml:space="preserve"> tinkamai </w:t>
            </w:r>
            <w:r>
              <w:rPr>
                <w:rFonts w:eastAsia="Times New Roman" w:cs="Times New Roman"/>
                <w:szCs w:val="24"/>
                <w:lang w:eastAsia="lt-LT"/>
              </w:rPr>
              <w:t>suteikia</w:t>
            </w:r>
            <w:r w:rsidRPr="00FF603D">
              <w:rPr>
                <w:rFonts w:eastAsia="Times New Roman" w:cs="Times New Roman"/>
                <w:szCs w:val="24"/>
                <w:lang w:eastAsia="lt-LT"/>
              </w:rPr>
              <w:t xml:space="preserve"> P</w:t>
            </w:r>
            <w:r>
              <w:rPr>
                <w:rFonts w:eastAsia="Times New Roman" w:cs="Times New Roman"/>
                <w:szCs w:val="24"/>
                <w:lang w:eastAsia="lt-LT"/>
              </w:rPr>
              <w:t>aslaugas per 1 kalendorinius metus,</w:t>
            </w:r>
            <w:r w:rsidRPr="00FF603D">
              <w:rPr>
                <w:rFonts w:eastAsia="Times New Roman" w:cs="Times New Roman"/>
                <w:szCs w:val="24"/>
                <w:lang w:eastAsia="lt-LT"/>
              </w:rPr>
              <w:t xml:space="preserve"> pateikia teisės aktų reikalavimus atitinkančią sąskaitą faktūrą.</w:t>
            </w:r>
          </w:p>
          <w:p w14:paraId="372575EA" w14:textId="77777777" w:rsidR="00C46C50" w:rsidRDefault="00C46C50" w:rsidP="006B40F9">
            <w:pPr>
              <w:jc w:val="both"/>
              <w:rPr>
                <w:rFonts w:eastAsia="Times New Roman" w:cs="Times New Roman"/>
                <w:szCs w:val="24"/>
                <w:lang w:eastAsia="lt-LT"/>
              </w:rPr>
            </w:pPr>
          </w:p>
          <w:p w14:paraId="58A503C9" w14:textId="77777777" w:rsidR="00C46C50" w:rsidRPr="009734CA" w:rsidRDefault="00C46C50" w:rsidP="006B40F9">
            <w:pPr>
              <w:jc w:val="both"/>
              <w:rPr>
                <w:rFonts w:eastAsia="Times New Roman" w:cs="Times New Roman"/>
                <w:szCs w:val="24"/>
                <w:lang w:eastAsia="lt-LT"/>
              </w:rPr>
            </w:pPr>
          </w:p>
          <w:p w14:paraId="051FB9E1" w14:textId="77777777" w:rsid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4.2. Avanso mokėjimas nenumatomas.</w:t>
            </w:r>
          </w:p>
          <w:p w14:paraId="640B6A4C" w14:textId="2C91EF1C" w:rsidR="00F8356B" w:rsidRDefault="009734CA" w:rsidP="00F8356B">
            <w:pPr>
              <w:jc w:val="both"/>
              <w:rPr>
                <w:rFonts w:eastAsia="Times New Roman" w:cs="Times New Roman"/>
                <w:szCs w:val="24"/>
                <w:lang w:eastAsia="lt-LT"/>
              </w:rPr>
            </w:pPr>
            <w:r w:rsidRPr="009734CA">
              <w:rPr>
                <w:rFonts w:eastAsia="Times New Roman" w:cs="Times New Roman"/>
                <w:szCs w:val="24"/>
                <w:lang w:eastAsia="lt-LT"/>
              </w:rPr>
              <w:t xml:space="preserve">4.3. </w:t>
            </w:r>
            <w:r w:rsidR="00F8356B" w:rsidRPr="00F8356B">
              <w:rPr>
                <w:rFonts w:eastAsia="Times New Roman" w:cs="Times New Roman"/>
                <w:b/>
                <w:bCs/>
                <w:szCs w:val="24"/>
                <w:lang w:eastAsia="lt-LT"/>
              </w:rPr>
              <w:t>Teikėjo</w:t>
            </w:r>
            <w:r w:rsidR="00F8356B" w:rsidRPr="00F8356B">
              <w:rPr>
                <w:rFonts w:eastAsia="Times New Roman" w:cs="Times New Roman"/>
                <w:szCs w:val="24"/>
                <w:lang w:eastAsia="lt-LT"/>
              </w:rPr>
              <w:t xml:space="preserve"> pateiktos elektroninės sąskaitos turi atitikti 2017 m. spalio 16 d. Europos elektroninių sąskaitų standartą, nustatytą Europos Komisijos įgyvendinimo sprendime Nr. (ES) 2017/1870 „Dėl nuorodos į Europos elektroninių sąskaitų faktūrų standartą ir sintaksių sąrašo paskelbimo pagal Europos Parlamento ir Tarybos direktyvą 2014/55 / ES“. Neatitinkančios Europos elektroninių sąskaitų standarto elektroninės sąskaitos gali būti pateikiamos tik naudojantis informacine sistema „SABIS“, nurodant </w:t>
            </w:r>
            <w:r w:rsidR="00F8356B" w:rsidRPr="00F8356B">
              <w:rPr>
                <w:rFonts w:eastAsia="Times New Roman" w:cs="Times New Roman"/>
                <w:b/>
                <w:bCs/>
                <w:szCs w:val="24"/>
                <w:lang w:eastAsia="lt-LT"/>
              </w:rPr>
              <w:t>Pirkėją</w:t>
            </w:r>
            <w:r w:rsidR="00F8356B" w:rsidRPr="00F8356B">
              <w:rPr>
                <w:rFonts w:eastAsia="Times New Roman" w:cs="Times New Roman"/>
                <w:szCs w:val="24"/>
                <w:lang w:eastAsia="lt-LT"/>
              </w:rPr>
              <w:t xml:space="preserve">, Sutarties numerį ir datą. Jeigu </w:t>
            </w:r>
            <w:r w:rsidR="00F8356B" w:rsidRPr="00F8356B">
              <w:rPr>
                <w:rFonts w:eastAsia="Times New Roman" w:cs="Times New Roman"/>
                <w:b/>
                <w:bCs/>
                <w:szCs w:val="24"/>
                <w:lang w:eastAsia="lt-LT"/>
              </w:rPr>
              <w:t>Teikėjas</w:t>
            </w:r>
            <w:r w:rsidR="00F8356B" w:rsidRPr="00F8356B">
              <w:rPr>
                <w:rFonts w:eastAsia="Times New Roman" w:cs="Times New Roman"/>
                <w:szCs w:val="24"/>
                <w:lang w:eastAsia="lt-LT"/>
              </w:rPr>
              <w:t xml:space="preserve"> nepateikia sąskaitos informacinės sistemos E. sąskaita priemonėmis, </w:t>
            </w:r>
            <w:r w:rsidR="00F8356B" w:rsidRPr="00F8356B">
              <w:rPr>
                <w:rFonts w:eastAsia="Times New Roman" w:cs="Times New Roman"/>
                <w:b/>
                <w:bCs/>
                <w:szCs w:val="24"/>
                <w:lang w:eastAsia="lt-LT"/>
              </w:rPr>
              <w:t>Pirkėjas</w:t>
            </w:r>
            <w:r w:rsidR="00F8356B" w:rsidRPr="00F8356B">
              <w:rPr>
                <w:rFonts w:eastAsia="Times New Roman" w:cs="Times New Roman"/>
                <w:szCs w:val="24"/>
                <w:lang w:eastAsia="lt-LT"/>
              </w:rPr>
              <w:t xml:space="preserve"> neatlieka mokėjimo.</w:t>
            </w:r>
          </w:p>
          <w:p w14:paraId="70B02BF9" w14:textId="77777777" w:rsidR="001E4F52" w:rsidRDefault="001E4F52" w:rsidP="00F8356B">
            <w:pPr>
              <w:jc w:val="both"/>
              <w:rPr>
                <w:rFonts w:eastAsia="Times New Roman" w:cs="Times New Roman"/>
                <w:szCs w:val="24"/>
                <w:lang w:eastAsia="lt-LT"/>
              </w:rPr>
            </w:pPr>
          </w:p>
          <w:p w14:paraId="0FE2E03C" w14:textId="77777777" w:rsidR="001E4F52" w:rsidRPr="00F8356B" w:rsidRDefault="001E4F52" w:rsidP="00F8356B">
            <w:pPr>
              <w:jc w:val="both"/>
              <w:rPr>
                <w:rFonts w:eastAsia="Times New Roman" w:cs="Times New Roman"/>
                <w:szCs w:val="24"/>
                <w:lang w:eastAsia="lt-LT"/>
              </w:rPr>
            </w:pPr>
          </w:p>
          <w:p w14:paraId="7B2C83B1" w14:textId="15EE740F" w:rsidR="009734CA" w:rsidRDefault="00F8356B" w:rsidP="006B40F9">
            <w:pPr>
              <w:jc w:val="both"/>
              <w:rPr>
                <w:rFonts w:eastAsia="Times New Roman" w:cs="Times New Roman"/>
                <w:szCs w:val="24"/>
                <w:lang w:eastAsia="lt-LT"/>
              </w:rPr>
            </w:pPr>
            <w:r w:rsidRPr="00F8356B">
              <w:rPr>
                <w:rFonts w:eastAsia="Times New Roman" w:cs="Times New Roman"/>
                <w:szCs w:val="24"/>
                <w:lang w:eastAsia="lt-LT"/>
              </w:rPr>
              <w:t xml:space="preserve">4.4. Tik tuo atveju, kai dėl </w:t>
            </w:r>
            <w:r w:rsidRPr="00F8356B">
              <w:rPr>
                <w:rFonts w:eastAsia="Times New Roman" w:cs="Times New Roman"/>
                <w:b/>
                <w:bCs/>
                <w:szCs w:val="24"/>
                <w:lang w:eastAsia="lt-LT"/>
              </w:rPr>
              <w:t>Teikėjo</w:t>
            </w:r>
            <w:r w:rsidRPr="00F8356B">
              <w:rPr>
                <w:rFonts w:eastAsia="Times New Roman" w:cs="Times New Roman"/>
                <w:szCs w:val="24"/>
                <w:lang w:eastAsia="lt-LT"/>
              </w:rPr>
              <w:t xml:space="preserve"> šalyje galiojančių įstatymų</w:t>
            </w:r>
            <w:r>
              <w:rPr>
                <w:rFonts w:eastAsia="Times New Roman" w:cs="Times New Roman"/>
                <w:szCs w:val="24"/>
                <w:lang w:eastAsia="lt-LT"/>
              </w:rPr>
              <w:t xml:space="preserve"> </w:t>
            </w:r>
            <w:r w:rsidRPr="00F8356B">
              <w:rPr>
                <w:rFonts w:eastAsia="Times New Roman" w:cs="Times New Roman"/>
                <w:b/>
                <w:bCs/>
                <w:szCs w:val="24"/>
                <w:lang w:eastAsia="lt-LT"/>
              </w:rPr>
              <w:t xml:space="preserve">Teikėjas </w:t>
            </w:r>
            <w:r w:rsidRPr="00F8356B">
              <w:rPr>
                <w:rFonts w:eastAsia="Times New Roman" w:cs="Times New Roman"/>
                <w:szCs w:val="24"/>
                <w:lang w:eastAsia="lt-LT"/>
              </w:rPr>
              <w:t xml:space="preserve">negali pateikti Sutarties specialiosios dalies 4.3 punkte nurodyto dokumento, naudojantis informacinės sistemos „SABIS“ priemonėmis, </w:t>
            </w:r>
            <w:r w:rsidRPr="00F8356B">
              <w:rPr>
                <w:rFonts w:eastAsia="Times New Roman" w:cs="Times New Roman"/>
                <w:b/>
                <w:bCs/>
                <w:szCs w:val="24"/>
                <w:lang w:eastAsia="lt-LT"/>
              </w:rPr>
              <w:t xml:space="preserve">Teikėjas </w:t>
            </w:r>
            <w:r w:rsidRPr="00F8356B">
              <w:rPr>
                <w:rFonts w:eastAsia="Times New Roman" w:cs="Times New Roman"/>
                <w:szCs w:val="24"/>
                <w:lang w:eastAsia="lt-LT"/>
              </w:rPr>
              <w:t>gali pateikti Pirkėjui sąskaitą „</w:t>
            </w:r>
            <w:proofErr w:type="spellStart"/>
            <w:r w:rsidRPr="00F8356B">
              <w:rPr>
                <w:rFonts w:eastAsia="Times New Roman" w:cs="Times New Roman"/>
                <w:szCs w:val="24"/>
                <w:lang w:eastAsia="lt-LT"/>
              </w:rPr>
              <w:t>Portable</w:t>
            </w:r>
            <w:proofErr w:type="spellEnd"/>
            <w:r w:rsidRPr="00F8356B">
              <w:rPr>
                <w:rFonts w:eastAsia="Times New Roman" w:cs="Times New Roman"/>
                <w:szCs w:val="24"/>
                <w:lang w:eastAsia="lt-LT"/>
              </w:rPr>
              <w:t xml:space="preserve"> </w:t>
            </w:r>
            <w:proofErr w:type="spellStart"/>
            <w:r w:rsidRPr="00F8356B">
              <w:rPr>
                <w:rFonts w:eastAsia="Times New Roman" w:cs="Times New Roman"/>
                <w:szCs w:val="24"/>
                <w:lang w:eastAsia="lt-LT"/>
              </w:rPr>
              <w:t>Document</w:t>
            </w:r>
            <w:proofErr w:type="spellEnd"/>
            <w:r w:rsidRPr="00F8356B">
              <w:rPr>
                <w:rFonts w:eastAsia="Times New Roman" w:cs="Times New Roman"/>
                <w:szCs w:val="24"/>
                <w:lang w:eastAsia="lt-LT"/>
              </w:rPr>
              <w:t xml:space="preserve"> </w:t>
            </w:r>
            <w:proofErr w:type="spellStart"/>
            <w:r w:rsidRPr="00F8356B">
              <w:rPr>
                <w:rFonts w:eastAsia="Times New Roman" w:cs="Times New Roman"/>
                <w:szCs w:val="24"/>
                <w:lang w:eastAsia="lt-LT"/>
              </w:rPr>
              <w:t>Format</w:t>
            </w:r>
            <w:proofErr w:type="spellEnd"/>
            <w:r w:rsidRPr="00F8356B">
              <w:rPr>
                <w:rFonts w:eastAsia="Times New Roman" w:cs="Times New Roman"/>
                <w:szCs w:val="24"/>
                <w:lang w:eastAsia="lt-LT"/>
              </w:rPr>
              <w:t>“ (.</w:t>
            </w:r>
            <w:proofErr w:type="spellStart"/>
            <w:r w:rsidRPr="00F8356B">
              <w:rPr>
                <w:rFonts w:eastAsia="Times New Roman" w:cs="Times New Roman"/>
                <w:szCs w:val="24"/>
                <w:lang w:eastAsia="lt-LT"/>
              </w:rPr>
              <w:t>pdf</w:t>
            </w:r>
            <w:proofErr w:type="spellEnd"/>
            <w:r w:rsidRPr="00F8356B">
              <w:rPr>
                <w:rFonts w:eastAsia="Times New Roman" w:cs="Times New Roman"/>
                <w:szCs w:val="24"/>
                <w:lang w:eastAsia="lt-LT"/>
              </w:rPr>
              <w:t xml:space="preserve">) formatu el. paštu </w:t>
            </w:r>
            <w:r w:rsidRPr="00F8356B">
              <w:rPr>
                <w:rFonts w:eastAsia="Times New Roman" w:cs="Times New Roman"/>
                <w:b/>
                <w:bCs/>
                <w:szCs w:val="24"/>
                <w:lang w:eastAsia="lt-LT"/>
              </w:rPr>
              <w:t>Pirkėjo</w:t>
            </w:r>
            <w:r w:rsidRPr="00F8356B">
              <w:rPr>
                <w:rFonts w:eastAsia="Times New Roman" w:cs="Times New Roman"/>
                <w:szCs w:val="24"/>
                <w:lang w:eastAsia="lt-LT"/>
              </w:rPr>
              <w:t xml:space="preserve"> nurodytais rekvizitais. </w:t>
            </w:r>
            <w:r w:rsidRPr="00F8356B">
              <w:rPr>
                <w:rFonts w:eastAsia="Times New Roman" w:cs="Times New Roman"/>
                <w:b/>
                <w:bCs/>
                <w:szCs w:val="24"/>
                <w:lang w:eastAsia="lt-LT"/>
              </w:rPr>
              <w:t>Teikėjas</w:t>
            </w:r>
            <w:r w:rsidRPr="00F8356B">
              <w:rPr>
                <w:rFonts w:eastAsia="Times New Roman" w:cs="Times New Roman"/>
                <w:szCs w:val="24"/>
                <w:lang w:eastAsia="lt-LT"/>
              </w:rPr>
              <w:t xml:space="preserve"> raštu informuos </w:t>
            </w:r>
            <w:r w:rsidRPr="00F8356B">
              <w:rPr>
                <w:rFonts w:eastAsia="Times New Roman" w:cs="Times New Roman"/>
                <w:b/>
                <w:bCs/>
                <w:szCs w:val="24"/>
                <w:lang w:eastAsia="lt-LT"/>
              </w:rPr>
              <w:t xml:space="preserve">Pirkėją </w:t>
            </w:r>
            <w:r w:rsidRPr="00F8356B">
              <w:rPr>
                <w:rFonts w:eastAsia="Times New Roman" w:cs="Times New Roman"/>
                <w:szCs w:val="24"/>
                <w:lang w:eastAsia="lt-LT"/>
              </w:rPr>
              <w:t>apie galimybę pateikti elektronines sąskaitas.</w:t>
            </w:r>
          </w:p>
          <w:p w14:paraId="05EFCA9F" w14:textId="77777777" w:rsidR="00C46C50" w:rsidRDefault="00C46C50" w:rsidP="006B40F9">
            <w:pPr>
              <w:jc w:val="both"/>
              <w:rPr>
                <w:rFonts w:eastAsia="Times New Roman" w:cs="Times New Roman"/>
                <w:szCs w:val="24"/>
                <w:lang w:eastAsia="lt-LT"/>
              </w:rPr>
            </w:pPr>
          </w:p>
          <w:p w14:paraId="1E0F2A19" w14:textId="77777777" w:rsidR="009734CA" w:rsidRPr="009734CA" w:rsidRDefault="009734CA" w:rsidP="006B40F9">
            <w:pPr>
              <w:jc w:val="both"/>
              <w:rPr>
                <w:rFonts w:eastAsia="Times New Roman" w:cs="Times New Roman"/>
                <w:b/>
                <w:szCs w:val="24"/>
                <w:lang w:eastAsia="lt-LT"/>
              </w:rPr>
            </w:pPr>
            <w:r w:rsidRPr="009734CA">
              <w:rPr>
                <w:rFonts w:eastAsia="Times New Roman" w:cs="Times New Roman"/>
                <w:b/>
                <w:szCs w:val="24"/>
                <w:lang w:eastAsia="lt-LT"/>
              </w:rPr>
              <w:t xml:space="preserve">5. Pirkėjo teisė vienašališkai nutraukti Sutartį </w:t>
            </w:r>
          </w:p>
          <w:p w14:paraId="46CEB5FB" w14:textId="77777777" w:rsidR="009734CA" w:rsidRDefault="009734CA" w:rsidP="006B40F9">
            <w:pPr>
              <w:jc w:val="both"/>
              <w:rPr>
                <w:rFonts w:eastAsia="Times New Roman" w:cs="Times New Roman"/>
                <w:lang w:eastAsia="lt-LT"/>
              </w:rPr>
            </w:pPr>
            <w:r w:rsidRPr="009734CA">
              <w:rPr>
                <w:rFonts w:eastAsia="Times New Roman" w:cs="Times New Roman"/>
                <w:lang w:eastAsia="lt-LT"/>
              </w:rPr>
              <w:t xml:space="preserve">5.1. </w:t>
            </w:r>
            <w:r w:rsidRPr="009734CA">
              <w:rPr>
                <w:rFonts w:eastAsia="Times New Roman" w:cs="Times New Roman"/>
                <w:b/>
                <w:lang w:eastAsia="lt-LT"/>
              </w:rPr>
              <w:t>Pirkėjas</w:t>
            </w:r>
            <w:r w:rsidRPr="009734CA">
              <w:rPr>
                <w:rFonts w:eastAsia="Times New Roman" w:cs="Times New Roman"/>
                <w:lang w:eastAsia="lt-LT"/>
              </w:rPr>
              <w:t xml:space="preserve"> turi teisę Sutarties bendrosios dalies 9.2 punkte nustatyta tvarka Sutartį nutraukti:</w:t>
            </w:r>
          </w:p>
          <w:p w14:paraId="4B1FF715" w14:textId="77777777" w:rsidR="00C46C50" w:rsidRPr="009734CA" w:rsidRDefault="00C46C50" w:rsidP="006B40F9">
            <w:pPr>
              <w:jc w:val="both"/>
              <w:rPr>
                <w:rFonts w:eastAsia="Times New Roman" w:cs="Times New Roman"/>
                <w:b/>
                <w:szCs w:val="24"/>
                <w:lang w:eastAsia="lt-LT"/>
              </w:rPr>
            </w:pPr>
          </w:p>
          <w:p w14:paraId="0328412B" w14:textId="77777777" w:rsidR="009734CA" w:rsidRP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 xml:space="preserve">5.1.1. </w:t>
            </w:r>
            <w:r w:rsidRPr="009734CA">
              <w:rPr>
                <w:rFonts w:eastAsia="Times New Roman" w:cs="Times New Roman"/>
                <w:b/>
                <w:szCs w:val="24"/>
                <w:lang w:eastAsia="lt-LT"/>
              </w:rPr>
              <w:t>Teikėjui</w:t>
            </w:r>
            <w:r w:rsidRPr="009734CA">
              <w:rPr>
                <w:rFonts w:eastAsia="Times New Roman" w:cs="Times New Roman"/>
                <w:szCs w:val="24"/>
                <w:lang w:eastAsia="lt-LT"/>
              </w:rPr>
              <w:t xml:space="preserve"> vėluojant teikti paslaugas daugiau kaip 3 (tris)  dienas nuo Sutarties specialiosios dalies 3.3 punkte nustatyto termino;</w:t>
            </w:r>
          </w:p>
          <w:p w14:paraId="3A58C013" w14:textId="77777777" w:rsidR="009734CA" w:rsidRDefault="009734CA" w:rsidP="006B40F9">
            <w:pPr>
              <w:jc w:val="both"/>
              <w:rPr>
                <w:rFonts w:eastAsia="Times New Roman" w:cs="Times New Roman"/>
                <w:color w:val="000000"/>
                <w:szCs w:val="24"/>
                <w:lang w:eastAsia="lt-LT"/>
              </w:rPr>
            </w:pPr>
            <w:r w:rsidRPr="009734CA">
              <w:rPr>
                <w:rFonts w:eastAsia="Times New Roman" w:cs="Times New Roman"/>
                <w:szCs w:val="24"/>
                <w:lang w:eastAsia="lt-LT"/>
              </w:rPr>
              <w:lastRenderedPageBreak/>
              <w:t xml:space="preserve">5.1.2. </w:t>
            </w:r>
            <w:r w:rsidRPr="009734CA">
              <w:rPr>
                <w:rFonts w:eastAsia="Times New Roman" w:cs="Times New Roman"/>
                <w:b/>
                <w:color w:val="000000"/>
                <w:szCs w:val="24"/>
                <w:lang w:eastAsia="lt-LT"/>
              </w:rPr>
              <w:t>Teikėjas</w:t>
            </w:r>
            <w:r w:rsidRPr="009734CA">
              <w:rPr>
                <w:rFonts w:eastAsia="Times New Roman" w:cs="Times New Roman"/>
                <w:color w:val="000000"/>
                <w:szCs w:val="24"/>
                <w:lang w:eastAsia="lt-LT"/>
              </w:rPr>
              <w:t xml:space="preserve"> per </w:t>
            </w:r>
            <w:r w:rsidRPr="009734CA">
              <w:rPr>
                <w:rFonts w:eastAsia="Times New Roman" w:cs="Times New Roman"/>
                <w:b/>
                <w:color w:val="000000"/>
                <w:szCs w:val="24"/>
                <w:lang w:eastAsia="lt-LT"/>
              </w:rPr>
              <w:t>Pirkėjo</w:t>
            </w:r>
            <w:r w:rsidRPr="009734CA">
              <w:rPr>
                <w:rFonts w:eastAsia="Times New Roman" w:cs="Times New Roman"/>
                <w:color w:val="000000"/>
                <w:szCs w:val="24"/>
                <w:lang w:eastAsia="lt-LT"/>
              </w:rPr>
              <w:t xml:space="preserve"> nustatytą terminą </w:t>
            </w:r>
            <w:r w:rsidRPr="009734CA">
              <w:rPr>
                <w:rFonts w:eastAsia="Times New Roman" w:cs="Times New Roman"/>
                <w:b/>
                <w:color w:val="000000"/>
                <w:szCs w:val="24"/>
                <w:lang w:eastAsia="lt-LT"/>
              </w:rPr>
              <w:t>Pirkėjui</w:t>
            </w:r>
            <w:r w:rsidRPr="009734CA">
              <w:rPr>
                <w:rFonts w:eastAsia="Times New Roman" w:cs="Times New Roman"/>
                <w:color w:val="000000"/>
                <w:szCs w:val="24"/>
                <w:lang w:eastAsia="lt-LT"/>
              </w:rPr>
              <w:t xml:space="preserve"> nepateikia Sutarties specialiosios dalies </w:t>
            </w:r>
            <w:r w:rsidRPr="006055D2">
              <w:rPr>
                <w:rFonts w:eastAsia="Times New Roman" w:cs="Times New Roman"/>
                <w:color w:val="000000"/>
                <w:szCs w:val="24"/>
                <w:lang w:eastAsia="lt-LT"/>
              </w:rPr>
              <w:t>3.7 punkte</w:t>
            </w:r>
            <w:r w:rsidRPr="009734CA">
              <w:rPr>
                <w:rFonts w:eastAsia="Times New Roman" w:cs="Times New Roman"/>
                <w:color w:val="000000"/>
                <w:szCs w:val="24"/>
                <w:lang w:eastAsia="lt-LT"/>
              </w:rPr>
              <w:t xml:space="preserve"> nurodytų dokumentų;</w:t>
            </w:r>
          </w:p>
          <w:p w14:paraId="2D8187AC" w14:textId="77777777" w:rsidR="00C46C50" w:rsidRPr="009734CA" w:rsidRDefault="00C46C50" w:rsidP="006B40F9">
            <w:pPr>
              <w:jc w:val="both"/>
              <w:rPr>
                <w:rFonts w:eastAsia="Times New Roman" w:cs="Times New Roman"/>
                <w:color w:val="000000"/>
                <w:szCs w:val="24"/>
                <w:lang w:eastAsia="lt-LT"/>
              </w:rPr>
            </w:pPr>
          </w:p>
          <w:p w14:paraId="79CD6E3F" w14:textId="77777777" w:rsidR="009734CA" w:rsidRPr="009734CA" w:rsidRDefault="009734CA" w:rsidP="006B40F9">
            <w:pPr>
              <w:jc w:val="both"/>
              <w:rPr>
                <w:rFonts w:eastAsia="Times New Roman" w:cs="Times New Roman"/>
                <w:color w:val="000000"/>
                <w:szCs w:val="24"/>
                <w:lang w:eastAsia="lt-LT"/>
              </w:rPr>
            </w:pPr>
            <w:r w:rsidRPr="009734CA">
              <w:rPr>
                <w:rFonts w:eastAsia="Times New Roman" w:cs="Times New Roman"/>
                <w:color w:val="000000"/>
                <w:szCs w:val="24"/>
                <w:lang w:eastAsia="lt-LT"/>
              </w:rPr>
              <w:t xml:space="preserve">5.1.3. Paaiškėja, kad yra aplinkybė, atitinkanti bent vieną iš </w:t>
            </w:r>
            <w:r w:rsidRPr="009734CA">
              <w:rPr>
                <w:rFonts w:eastAsia="Calibri" w:cs="Times New Roman"/>
                <w:szCs w:val="24"/>
                <w:lang w:eastAsia="lt-LT"/>
              </w:rPr>
              <w:t>Viešųjų pirkimų, atliekamų gynybos ir saugumo srityje įstatymo 33  straipsnio 9 dalyje išvardintų sąlygų.</w:t>
            </w:r>
          </w:p>
          <w:p w14:paraId="5F9DADF0" w14:textId="03853B62" w:rsidR="00E32D25" w:rsidRDefault="009734CA" w:rsidP="006B40F9">
            <w:pPr>
              <w:jc w:val="both"/>
              <w:rPr>
                <w:rFonts w:eastAsia="Times New Roman" w:cs="Times New Roman"/>
                <w:color w:val="000000"/>
                <w:szCs w:val="24"/>
                <w:lang w:eastAsia="lt-LT"/>
              </w:rPr>
            </w:pPr>
            <w:r w:rsidRPr="009734CA">
              <w:rPr>
                <w:rFonts w:eastAsia="Times New Roman" w:cs="Times New Roman"/>
                <w:color w:val="000000"/>
                <w:szCs w:val="24"/>
                <w:lang w:eastAsia="lt-LT"/>
              </w:rPr>
              <w:t>5.1.4.</w:t>
            </w:r>
            <w:r w:rsidR="00E32D25">
              <w:rPr>
                <w:rFonts w:eastAsia="Times New Roman" w:cs="Times New Roman"/>
                <w:color w:val="000000"/>
                <w:szCs w:val="24"/>
                <w:lang w:eastAsia="lt-LT"/>
              </w:rPr>
              <w:t xml:space="preserve"> </w:t>
            </w:r>
            <w:r w:rsidR="00E32D25" w:rsidRPr="00E32D25">
              <w:rPr>
                <w:rFonts w:eastAsia="Times New Roman" w:cs="Times New Roman"/>
                <w:color w:val="000000"/>
                <w:szCs w:val="24"/>
                <w:lang w:eastAsia="lt-LT"/>
              </w:rPr>
              <w:t>Jeigu</w:t>
            </w:r>
            <w:r w:rsidR="00E32D25" w:rsidRPr="00E32D25">
              <w:rPr>
                <w:rFonts w:eastAsia="Times New Roman" w:cs="Times New Roman"/>
                <w:b/>
                <w:bCs/>
                <w:color w:val="000000"/>
                <w:szCs w:val="24"/>
                <w:lang w:eastAsia="lt-LT"/>
              </w:rPr>
              <w:t xml:space="preserve"> Pirkėjas</w:t>
            </w:r>
            <w:r w:rsidR="00E32D25" w:rsidRPr="00E32D25">
              <w:rPr>
                <w:rFonts w:eastAsia="Times New Roman" w:cs="Times New Roman"/>
                <w:color w:val="000000"/>
                <w:szCs w:val="24"/>
                <w:lang w:eastAsia="lt-LT"/>
              </w:rPr>
              <w:t xml:space="preserve"> sužino, kad </w:t>
            </w:r>
            <w:r w:rsidR="00E32D25" w:rsidRPr="00E32D25">
              <w:rPr>
                <w:rFonts w:eastAsia="Times New Roman" w:cs="Times New Roman"/>
                <w:b/>
                <w:bCs/>
                <w:color w:val="000000"/>
                <w:szCs w:val="24"/>
                <w:lang w:eastAsia="lt-LT"/>
              </w:rPr>
              <w:t>Teikėjo</w:t>
            </w:r>
            <w:r w:rsidR="00E32D25" w:rsidRPr="00E32D25">
              <w:rPr>
                <w:rFonts w:eastAsia="Times New Roman" w:cs="Times New Roman"/>
                <w:color w:val="000000"/>
                <w:szCs w:val="24"/>
                <w:lang w:eastAsia="lt-LT"/>
              </w:rPr>
              <w:t xml:space="preserve"> elgesys neatitinka Sutarties Specialiosios dalies 9.9 punkte nurodyto reikalavimo dėl Tiekėjo etikos kodekso (toliau – Kodeksas) 49 punkto nuostatų, ir jei </w:t>
            </w:r>
            <w:r w:rsidR="00E32D25" w:rsidRPr="00E32D25">
              <w:rPr>
                <w:rFonts w:eastAsia="Times New Roman" w:cs="Times New Roman"/>
                <w:b/>
                <w:bCs/>
                <w:color w:val="000000"/>
                <w:szCs w:val="24"/>
                <w:lang w:eastAsia="lt-LT"/>
              </w:rPr>
              <w:t xml:space="preserve">Teikėjas </w:t>
            </w:r>
            <w:r w:rsidR="00E32D25" w:rsidRPr="00E32D25">
              <w:rPr>
                <w:rFonts w:eastAsia="Times New Roman" w:cs="Times New Roman"/>
                <w:color w:val="000000"/>
                <w:szCs w:val="24"/>
                <w:lang w:eastAsia="lt-LT"/>
              </w:rPr>
              <w:t xml:space="preserve">nesutinka pašalinti arba per </w:t>
            </w:r>
            <w:r w:rsidR="00E32D25" w:rsidRPr="00E32D25">
              <w:rPr>
                <w:rFonts w:eastAsia="Times New Roman" w:cs="Times New Roman"/>
                <w:b/>
                <w:bCs/>
                <w:color w:val="000000"/>
                <w:szCs w:val="24"/>
                <w:lang w:eastAsia="lt-LT"/>
              </w:rPr>
              <w:t>Pirkėjo</w:t>
            </w:r>
            <w:r w:rsidR="00E32D25" w:rsidRPr="00E32D25">
              <w:rPr>
                <w:rFonts w:eastAsia="Times New Roman" w:cs="Times New Roman"/>
                <w:color w:val="000000"/>
                <w:szCs w:val="24"/>
                <w:lang w:eastAsia="lt-LT"/>
              </w:rPr>
              <w:t xml:space="preserve"> nurodytą protingą terminą nepašalina pažeidimų, </w:t>
            </w:r>
            <w:r w:rsidR="00E32D25" w:rsidRPr="00E32D25">
              <w:rPr>
                <w:rFonts w:eastAsia="Times New Roman" w:cs="Times New Roman"/>
                <w:b/>
                <w:bCs/>
                <w:color w:val="000000"/>
                <w:szCs w:val="24"/>
                <w:lang w:eastAsia="lt-LT"/>
              </w:rPr>
              <w:t>Pirkėjas</w:t>
            </w:r>
            <w:r w:rsidR="00E32D25" w:rsidRPr="00E32D25">
              <w:rPr>
                <w:rFonts w:eastAsia="Times New Roman" w:cs="Times New Roman"/>
                <w:color w:val="000000"/>
                <w:szCs w:val="24"/>
                <w:lang w:eastAsia="lt-LT"/>
              </w:rPr>
              <w:t xml:space="preserve"> turi teisę vienašališkai, nesikreipdamas į teismą, nutraukti Sutartį bendrojoje dalies 9.2 p nustatyta tvarka.</w:t>
            </w:r>
          </w:p>
          <w:p w14:paraId="35133C66" w14:textId="77777777" w:rsidR="00E32D25" w:rsidRDefault="00E32D25" w:rsidP="006B40F9">
            <w:pPr>
              <w:jc w:val="both"/>
              <w:rPr>
                <w:rFonts w:eastAsia="Times New Roman" w:cs="Times New Roman"/>
                <w:color w:val="000000"/>
                <w:szCs w:val="24"/>
                <w:lang w:eastAsia="lt-LT"/>
              </w:rPr>
            </w:pPr>
          </w:p>
          <w:p w14:paraId="43838841" w14:textId="77777777" w:rsidR="00E32D25" w:rsidRDefault="00E32D25" w:rsidP="006B40F9">
            <w:pPr>
              <w:jc w:val="both"/>
              <w:rPr>
                <w:rFonts w:eastAsia="Times New Roman" w:cs="Times New Roman"/>
                <w:color w:val="000000"/>
                <w:szCs w:val="24"/>
                <w:lang w:eastAsia="lt-LT"/>
              </w:rPr>
            </w:pPr>
          </w:p>
          <w:p w14:paraId="611A85F1" w14:textId="77777777" w:rsidR="00E32D25" w:rsidRDefault="00E32D25" w:rsidP="006B40F9">
            <w:pPr>
              <w:jc w:val="both"/>
              <w:rPr>
                <w:rFonts w:eastAsia="Times New Roman" w:cs="Times New Roman"/>
                <w:color w:val="000000"/>
                <w:szCs w:val="24"/>
                <w:lang w:eastAsia="lt-LT"/>
              </w:rPr>
            </w:pPr>
          </w:p>
          <w:p w14:paraId="50C63124" w14:textId="77777777" w:rsidR="00E32D25" w:rsidRDefault="00E32D25" w:rsidP="006B40F9">
            <w:pPr>
              <w:jc w:val="both"/>
              <w:rPr>
                <w:rFonts w:eastAsia="Times New Roman" w:cs="Times New Roman"/>
                <w:color w:val="000000"/>
                <w:szCs w:val="24"/>
                <w:lang w:eastAsia="lt-LT"/>
              </w:rPr>
            </w:pPr>
          </w:p>
          <w:p w14:paraId="2412A62B" w14:textId="2244137F" w:rsidR="009734CA" w:rsidRDefault="00E32D25" w:rsidP="006B40F9">
            <w:pPr>
              <w:jc w:val="both"/>
              <w:rPr>
                <w:rFonts w:eastAsia="Times New Roman" w:cs="Times New Roman"/>
                <w:lang w:eastAsia="lt-LT"/>
              </w:rPr>
            </w:pPr>
            <w:r>
              <w:rPr>
                <w:rFonts w:eastAsia="Times New Roman" w:cs="Times New Roman"/>
                <w:color w:val="000000"/>
                <w:szCs w:val="24"/>
                <w:lang w:eastAsia="lt-LT"/>
              </w:rPr>
              <w:t xml:space="preserve">5.1.5. </w:t>
            </w:r>
            <w:r w:rsidR="009734CA" w:rsidRPr="009734CA">
              <w:rPr>
                <w:rFonts w:eastAsia="Times New Roman" w:cs="Times New Roman"/>
                <w:lang w:eastAsia="lt-LT"/>
              </w:rPr>
              <w:t>Kitais vienašalio Sutarties nutraukimo atvejais numatytais Sutarties bendrosios dalies 9.2 papunktyje.</w:t>
            </w:r>
          </w:p>
          <w:p w14:paraId="17E15C65" w14:textId="77777777" w:rsidR="009734CA" w:rsidRDefault="009734CA" w:rsidP="006B40F9">
            <w:pPr>
              <w:jc w:val="both"/>
              <w:rPr>
                <w:rFonts w:eastAsia="Times New Roman" w:cs="Times New Roman"/>
                <w:lang w:eastAsia="lt-LT"/>
              </w:rPr>
            </w:pPr>
          </w:p>
          <w:p w14:paraId="56164762" w14:textId="77777777" w:rsidR="009734CA" w:rsidRPr="009734CA" w:rsidRDefault="009734CA" w:rsidP="006B40F9">
            <w:pPr>
              <w:jc w:val="left"/>
              <w:rPr>
                <w:rFonts w:eastAsia="Times New Roman" w:cs="Times New Roman"/>
                <w:b/>
                <w:szCs w:val="24"/>
                <w:lang w:eastAsia="lt-LT"/>
              </w:rPr>
            </w:pPr>
            <w:r w:rsidRPr="009734CA">
              <w:rPr>
                <w:rFonts w:eastAsia="Times New Roman" w:cs="Times New Roman"/>
                <w:b/>
                <w:szCs w:val="24"/>
                <w:lang w:eastAsia="lt-LT"/>
              </w:rPr>
              <w:t xml:space="preserve">6. Paslaugų kokybė </w:t>
            </w:r>
          </w:p>
          <w:p w14:paraId="16EF4C42" w14:textId="2FBD4CE0" w:rsidR="005E06AF" w:rsidRDefault="009734CA" w:rsidP="006B40F9">
            <w:pPr>
              <w:jc w:val="both"/>
              <w:rPr>
                <w:rFonts w:eastAsia="Times New Roman" w:cs="Times New Roman"/>
                <w:szCs w:val="24"/>
                <w:lang w:eastAsia="lt-LT"/>
              </w:rPr>
            </w:pPr>
            <w:r w:rsidRPr="009734CA">
              <w:rPr>
                <w:rFonts w:eastAsia="Times New Roman" w:cs="Times New Roman"/>
                <w:szCs w:val="24"/>
                <w:lang w:eastAsia="lt-LT"/>
              </w:rPr>
              <w:t>6.1. Teikiamos paslaugos privalo atitikti Sutartyje ir jos prieduose nustatytus reikalavimus.</w:t>
            </w:r>
          </w:p>
          <w:p w14:paraId="07B8B00C" w14:textId="77777777" w:rsidR="009734CA" w:rsidRDefault="009734CA" w:rsidP="006B40F9">
            <w:pPr>
              <w:jc w:val="both"/>
              <w:rPr>
                <w:rFonts w:eastAsia="Times New Roman" w:cs="Times New Roman"/>
                <w:szCs w:val="24"/>
                <w:lang w:eastAsia="lt-LT"/>
              </w:rPr>
            </w:pPr>
          </w:p>
          <w:p w14:paraId="043A3CCB" w14:textId="77777777" w:rsidR="009734CA" w:rsidRPr="009734CA" w:rsidRDefault="009734CA" w:rsidP="006B40F9">
            <w:pPr>
              <w:jc w:val="both"/>
              <w:rPr>
                <w:rFonts w:eastAsia="Times New Roman" w:cs="Times New Roman"/>
                <w:b/>
                <w:szCs w:val="24"/>
                <w:lang w:eastAsia="lt-LT"/>
              </w:rPr>
            </w:pPr>
            <w:r w:rsidRPr="009734CA">
              <w:rPr>
                <w:rFonts w:eastAsia="Times New Roman" w:cs="Times New Roman"/>
                <w:b/>
                <w:szCs w:val="24"/>
                <w:lang w:eastAsia="lt-LT"/>
              </w:rPr>
              <w:t>7. Garantiniai įsipareigojimai</w:t>
            </w:r>
          </w:p>
          <w:p w14:paraId="52CC98ED" w14:textId="0BCA1C51" w:rsid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 xml:space="preserve">7.1. </w:t>
            </w:r>
            <w:r w:rsidRPr="009734CA">
              <w:rPr>
                <w:rFonts w:eastAsia="Times New Roman" w:cs="Times New Roman"/>
                <w:b/>
                <w:szCs w:val="24"/>
                <w:lang w:eastAsia="lt-LT"/>
              </w:rPr>
              <w:t>Pirkėjui</w:t>
            </w:r>
            <w:r w:rsidRPr="009734CA">
              <w:rPr>
                <w:rFonts w:eastAsia="Times New Roman" w:cs="Times New Roman"/>
                <w:szCs w:val="24"/>
                <w:lang w:eastAsia="lt-LT"/>
              </w:rPr>
              <w:t xml:space="preserve"> nustačius, kad paslauga neatitinka Sutarties 1 priede nustatytų reikalavimų, </w:t>
            </w:r>
            <w:r w:rsidRPr="009734CA">
              <w:rPr>
                <w:rFonts w:eastAsia="Times New Roman" w:cs="Times New Roman"/>
                <w:b/>
                <w:szCs w:val="24"/>
                <w:lang w:eastAsia="lt-LT"/>
              </w:rPr>
              <w:t>Teikėjas</w:t>
            </w:r>
            <w:r w:rsidRPr="009734CA">
              <w:rPr>
                <w:rFonts w:eastAsia="Times New Roman" w:cs="Times New Roman"/>
                <w:szCs w:val="24"/>
                <w:lang w:eastAsia="lt-LT"/>
              </w:rPr>
              <w:t xml:space="preserve"> savo lėšomis, turi įvykdyti tinkamos kokybės paslaugą per ne ilgesnį kaip 3</w:t>
            </w:r>
            <w:r w:rsidR="00FF603D">
              <w:rPr>
                <w:rFonts w:eastAsia="Times New Roman" w:cs="Times New Roman"/>
                <w:szCs w:val="24"/>
                <w:lang w:eastAsia="lt-LT"/>
              </w:rPr>
              <w:t>0</w:t>
            </w:r>
            <w:r w:rsidRPr="009734CA">
              <w:rPr>
                <w:rFonts w:eastAsia="Times New Roman" w:cs="Times New Roman"/>
                <w:szCs w:val="24"/>
                <w:lang w:eastAsia="lt-LT"/>
              </w:rPr>
              <w:t xml:space="preserve"> (tri</w:t>
            </w:r>
            <w:r w:rsidR="00FF603D">
              <w:rPr>
                <w:rFonts w:eastAsia="Times New Roman" w:cs="Times New Roman"/>
                <w:szCs w:val="24"/>
                <w:lang w:eastAsia="lt-LT"/>
              </w:rPr>
              <w:t>sdešimt</w:t>
            </w:r>
            <w:r w:rsidRPr="009734CA">
              <w:rPr>
                <w:rFonts w:eastAsia="Times New Roman" w:cs="Times New Roman"/>
                <w:szCs w:val="24"/>
                <w:lang w:eastAsia="lt-LT"/>
              </w:rPr>
              <w:t xml:space="preserve">) </w:t>
            </w:r>
            <w:r w:rsidR="00FF603D">
              <w:rPr>
                <w:rFonts w:eastAsia="Times New Roman" w:cs="Times New Roman"/>
                <w:szCs w:val="24"/>
                <w:lang w:eastAsia="lt-LT"/>
              </w:rPr>
              <w:t>dienų</w:t>
            </w:r>
            <w:r w:rsidRPr="009734CA">
              <w:rPr>
                <w:rFonts w:eastAsia="Times New Roman" w:cs="Times New Roman"/>
                <w:szCs w:val="24"/>
                <w:lang w:eastAsia="lt-LT"/>
              </w:rPr>
              <w:t xml:space="preserve"> laikotarpį, nuo pretenzijos pateikimo dienos arba kompensuoti </w:t>
            </w:r>
            <w:r w:rsidRPr="009734CA">
              <w:rPr>
                <w:rFonts w:eastAsia="Times New Roman" w:cs="Times New Roman"/>
                <w:b/>
                <w:szCs w:val="24"/>
                <w:lang w:eastAsia="lt-LT"/>
              </w:rPr>
              <w:t xml:space="preserve">Pirkėjo </w:t>
            </w:r>
            <w:r w:rsidRPr="009734CA">
              <w:rPr>
                <w:rFonts w:eastAsia="Times New Roman" w:cs="Times New Roman"/>
                <w:szCs w:val="24"/>
                <w:lang w:eastAsia="lt-LT"/>
              </w:rPr>
              <w:t>patirtus nuostolius, susijusius su netinkamos kokybės paslaugų atlikimu.</w:t>
            </w:r>
          </w:p>
          <w:p w14:paraId="550C726F" w14:textId="77777777" w:rsidR="009734CA" w:rsidRDefault="009734CA" w:rsidP="006B40F9">
            <w:pPr>
              <w:jc w:val="both"/>
              <w:rPr>
                <w:rFonts w:eastAsia="Times New Roman" w:cs="Times New Roman"/>
                <w:szCs w:val="24"/>
                <w:lang w:eastAsia="lt-LT"/>
              </w:rPr>
            </w:pPr>
          </w:p>
          <w:p w14:paraId="77C7EDC9" w14:textId="77777777" w:rsidR="009734CA" w:rsidRPr="009734CA" w:rsidRDefault="009734CA" w:rsidP="006B40F9">
            <w:pPr>
              <w:jc w:val="both"/>
              <w:rPr>
                <w:rFonts w:eastAsia="Calibri" w:cs="Times New Roman"/>
                <w:b/>
                <w:szCs w:val="24"/>
              </w:rPr>
            </w:pPr>
            <w:r w:rsidRPr="009734CA">
              <w:rPr>
                <w:rFonts w:eastAsia="Calibri" w:cs="Times New Roman"/>
                <w:b/>
                <w:szCs w:val="24"/>
              </w:rPr>
              <w:t>8.</w:t>
            </w:r>
            <w:r w:rsidRPr="009734CA">
              <w:rPr>
                <w:rFonts w:eastAsia="Calibri" w:cs="Times New Roman"/>
                <w:szCs w:val="24"/>
              </w:rPr>
              <w:t xml:space="preserve"> </w:t>
            </w:r>
            <w:r w:rsidRPr="009734CA">
              <w:rPr>
                <w:rFonts w:eastAsia="Calibri" w:cs="Times New Roman"/>
                <w:b/>
                <w:szCs w:val="24"/>
              </w:rPr>
              <w:t>Papildomas prievolių įvykdymo užtikrinimas</w:t>
            </w:r>
          </w:p>
          <w:p w14:paraId="382F7B7D" w14:textId="77777777" w:rsidR="008F38B7" w:rsidRDefault="008F38B7" w:rsidP="008F38B7">
            <w:pPr>
              <w:spacing w:after="160" w:line="259" w:lineRule="auto"/>
              <w:jc w:val="both"/>
              <w:rPr>
                <w:rFonts w:eastAsia="Times New Roman" w:cs="Times New Roman"/>
                <w:szCs w:val="24"/>
                <w:lang w:eastAsia="lt-LT"/>
              </w:rPr>
            </w:pPr>
            <w:r w:rsidRPr="008F38B7">
              <w:rPr>
                <w:rFonts w:eastAsia="Times New Roman" w:cs="Times New Roman"/>
                <w:szCs w:val="24"/>
                <w:lang w:eastAsia="lt-LT"/>
              </w:rPr>
              <w:t>8.1 Prievolių pagal Sutartį įvykdymas užtikrinamas netesybomis – bauda.</w:t>
            </w:r>
          </w:p>
          <w:p w14:paraId="7B371EBA" w14:textId="77777777" w:rsidR="00354274" w:rsidRDefault="00354274" w:rsidP="008F38B7">
            <w:pPr>
              <w:spacing w:after="160" w:line="259" w:lineRule="auto"/>
              <w:jc w:val="both"/>
              <w:rPr>
                <w:rFonts w:eastAsia="Times New Roman" w:cs="Times New Roman"/>
                <w:szCs w:val="24"/>
                <w:lang w:eastAsia="lt-LT"/>
              </w:rPr>
            </w:pPr>
            <w:r w:rsidRPr="00354274">
              <w:rPr>
                <w:rFonts w:eastAsia="Times New Roman" w:cs="Times New Roman"/>
                <w:szCs w:val="24"/>
                <w:lang w:eastAsia="lt-LT"/>
              </w:rPr>
              <w:t xml:space="preserve">8.2. Jeigu Tiekėjas dėl savo kaltės neįvykdo visos Sutarties ar esminės jos dalies arba dėl Tiekėjo kaltės Sutartis nutraukiama prieš terminą, Tiekėjas privalo sumokėti Perkančiajai organizacijai 2 proc. dydžio baudą nuo Sutarties </w:t>
            </w:r>
            <w:r w:rsidRPr="00354274">
              <w:rPr>
                <w:rFonts w:eastAsia="Times New Roman" w:cs="Times New Roman"/>
                <w:szCs w:val="24"/>
                <w:lang w:eastAsia="lt-LT"/>
              </w:rPr>
              <w:lastRenderedPageBreak/>
              <w:t>specialiosios dalies 2.1 papunktyje nurodytos pradinės Sutarties vertės be PVM.</w:t>
            </w:r>
          </w:p>
          <w:p w14:paraId="527ED086" w14:textId="29E2C1F2" w:rsidR="008F38B7" w:rsidRPr="008F38B7" w:rsidRDefault="008F38B7" w:rsidP="008F38B7">
            <w:pPr>
              <w:spacing w:after="160" w:line="259" w:lineRule="auto"/>
              <w:jc w:val="both"/>
              <w:rPr>
                <w:rFonts w:eastAsia="Times New Roman" w:cs="Times New Roman"/>
                <w:szCs w:val="24"/>
                <w:lang w:eastAsia="lt-LT"/>
              </w:rPr>
            </w:pPr>
            <w:r>
              <w:rPr>
                <w:rFonts w:eastAsia="Times New Roman" w:cs="Times New Roman"/>
                <w:szCs w:val="24"/>
                <w:lang w:eastAsia="lt-LT"/>
              </w:rPr>
              <w:t>8</w:t>
            </w:r>
            <w:r w:rsidRPr="008F38B7">
              <w:rPr>
                <w:rFonts w:eastAsia="Times New Roman" w:cs="Times New Roman"/>
                <w:szCs w:val="24"/>
                <w:lang w:eastAsia="lt-LT"/>
              </w:rPr>
              <w:t>.3. Ši bauda laikoma pagrindine Sutarties įvykdymo užtikrinimo priemone ir skirta kompensuoti Perkančiosios organizacijos nuostolius, patirtus dėl Sutarties neįvykdymo ar netinkamo įvykdymo.</w:t>
            </w:r>
          </w:p>
          <w:p w14:paraId="1179AA6A" w14:textId="6612864F" w:rsidR="008F38B7" w:rsidRPr="008F38B7" w:rsidRDefault="008F38B7" w:rsidP="008F38B7">
            <w:pPr>
              <w:spacing w:after="160" w:line="259" w:lineRule="auto"/>
              <w:jc w:val="both"/>
              <w:rPr>
                <w:rFonts w:eastAsia="Times New Roman" w:cs="Times New Roman"/>
                <w:szCs w:val="24"/>
                <w:lang w:eastAsia="lt-LT"/>
              </w:rPr>
            </w:pPr>
            <w:r w:rsidRPr="008F38B7">
              <w:rPr>
                <w:rFonts w:eastAsia="Times New Roman" w:cs="Times New Roman"/>
                <w:szCs w:val="24"/>
                <w:lang w:eastAsia="lt-LT"/>
              </w:rPr>
              <w:t>8.4. Baudos sumokėjimas neatleidžia Tiekėjo nuo pareigos atlyginti Perkančiajai organizacijai nuostolius, viršijančius sumokėtos baudos dydį, Lietuvos Respublikos civilinio kodekso nustatyta tvarka.</w:t>
            </w:r>
          </w:p>
          <w:p w14:paraId="61BE9DF8" w14:textId="77777777" w:rsidR="009734CA" w:rsidRDefault="009734CA" w:rsidP="006B40F9">
            <w:pPr>
              <w:jc w:val="both"/>
              <w:rPr>
                <w:rFonts w:eastAsia="Times New Roman" w:cs="Times New Roman"/>
                <w:szCs w:val="24"/>
                <w:lang w:eastAsia="lt-LT"/>
              </w:rPr>
            </w:pPr>
          </w:p>
          <w:p w14:paraId="0D93AE47" w14:textId="77777777" w:rsidR="009734CA" w:rsidRPr="009734CA" w:rsidRDefault="009734CA" w:rsidP="006B40F9">
            <w:pPr>
              <w:jc w:val="both"/>
              <w:rPr>
                <w:rFonts w:eastAsia="Times New Roman" w:cs="Times New Roman"/>
                <w:b/>
                <w:szCs w:val="24"/>
                <w:lang w:eastAsia="lt-LT"/>
              </w:rPr>
            </w:pPr>
            <w:r w:rsidRPr="009734CA">
              <w:rPr>
                <w:rFonts w:eastAsia="Times New Roman" w:cs="Times New Roman"/>
                <w:b/>
                <w:szCs w:val="24"/>
                <w:lang w:eastAsia="lt-LT"/>
              </w:rPr>
              <w:t>9. Kitos sąlygos</w:t>
            </w:r>
          </w:p>
          <w:p w14:paraId="75919103" w14:textId="77777777" w:rsidR="009734CA" w:rsidRDefault="009734CA" w:rsidP="006B40F9">
            <w:pPr>
              <w:jc w:val="both"/>
              <w:rPr>
                <w:rFonts w:eastAsia="Times New Roman" w:cs="Times New Roman"/>
                <w:szCs w:val="24"/>
              </w:rPr>
            </w:pPr>
            <w:r w:rsidRPr="009734CA">
              <w:rPr>
                <w:rFonts w:eastAsia="Times New Roman" w:cs="Times New Roman"/>
                <w:szCs w:val="24"/>
                <w:lang w:eastAsia="lt-LT"/>
              </w:rPr>
              <w:t xml:space="preserve">9.1. Sutarties bendrosios dalies 11.1 punkte nurodytų Šalių iš anksto sutartų minimalių nuostolių dydis yra  – 0,1% </w:t>
            </w:r>
            <w:r w:rsidRPr="009734CA">
              <w:rPr>
                <w:rFonts w:eastAsia="Times New Roman" w:cs="Times New Roman"/>
                <w:szCs w:val="24"/>
              </w:rPr>
              <w:t>nuo nesuteiktų paslaugų (ir/ar prekių) ar paslaugų (ir/ar prekių), kurių trūkumai neištaisyti, kainos be PVM už kiekvieną uždelstą dieną.</w:t>
            </w:r>
          </w:p>
          <w:p w14:paraId="062FB92F" w14:textId="77777777" w:rsidR="00C46C50" w:rsidRPr="009734CA" w:rsidRDefault="00C46C50" w:rsidP="006B40F9">
            <w:pPr>
              <w:jc w:val="both"/>
              <w:rPr>
                <w:rFonts w:eastAsia="Times New Roman" w:cs="Times New Roman"/>
                <w:szCs w:val="24"/>
                <w:lang w:eastAsia="lt-LT"/>
              </w:rPr>
            </w:pPr>
          </w:p>
          <w:p w14:paraId="6C751B45" w14:textId="77777777" w:rsidR="009734CA" w:rsidRDefault="009734CA" w:rsidP="006B40F9">
            <w:pPr>
              <w:jc w:val="both"/>
              <w:rPr>
                <w:rFonts w:eastAsia="Times New Roman" w:cs="Times New Roman"/>
                <w:bCs/>
                <w:szCs w:val="24"/>
                <w:lang w:eastAsia="lt-LT"/>
              </w:rPr>
            </w:pPr>
            <w:r w:rsidRPr="009734CA">
              <w:rPr>
                <w:rFonts w:eastAsia="Times New Roman" w:cs="Times New Roman"/>
                <w:szCs w:val="24"/>
                <w:lang w:eastAsia="lt-LT"/>
              </w:rPr>
              <w:t xml:space="preserve">9.2. Sutarties bendrosios dalies 11.2 punkte nurodytų Šalių iš anksto sutartų minimalių nuostolių dydis yra – </w:t>
            </w:r>
            <w:r w:rsidRPr="00C46C50">
              <w:rPr>
                <w:rFonts w:eastAsia="Times New Roman" w:cs="Times New Roman"/>
                <w:color w:val="FF0000"/>
                <w:szCs w:val="24"/>
                <w:lang w:eastAsia="lt-LT"/>
              </w:rPr>
              <w:t>________ (</w:t>
            </w:r>
            <w:r w:rsidRPr="00C46C50">
              <w:rPr>
                <w:rFonts w:eastAsia="Times New Roman" w:cs="Times New Roman"/>
                <w:i/>
                <w:color w:val="FF0000"/>
                <w:szCs w:val="24"/>
                <w:lang w:eastAsia="lt-LT"/>
              </w:rPr>
              <w:t>žodžiais</w:t>
            </w:r>
            <w:r w:rsidRPr="00C46C50">
              <w:rPr>
                <w:rFonts w:eastAsia="Times New Roman" w:cs="Times New Roman"/>
                <w:color w:val="FF0000"/>
                <w:szCs w:val="24"/>
                <w:lang w:eastAsia="lt-LT"/>
              </w:rPr>
              <w:t xml:space="preserve">) </w:t>
            </w:r>
            <w:r w:rsidRPr="009734CA">
              <w:rPr>
                <w:rFonts w:eastAsia="Times New Roman" w:cs="Times New Roman"/>
                <w:szCs w:val="24"/>
                <w:lang w:eastAsia="lt-LT"/>
              </w:rPr>
              <w:t xml:space="preserve">EUR </w:t>
            </w:r>
            <w:r w:rsidRPr="00C46C50">
              <w:rPr>
                <w:rFonts w:eastAsia="Times New Roman" w:cs="Times New Roman"/>
                <w:i/>
                <w:color w:val="FF0000"/>
                <w:szCs w:val="24"/>
                <w:lang w:eastAsia="lt-LT"/>
              </w:rPr>
              <w:t>(7 % nuo sutarties kainos be PVM)</w:t>
            </w:r>
            <w:r w:rsidRPr="009734CA">
              <w:rPr>
                <w:rFonts w:eastAsia="Times New Roman" w:cs="Times New Roman"/>
                <w:bCs/>
                <w:szCs w:val="24"/>
                <w:lang w:eastAsia="lt-LT"/>
              </w:rPr>
              <w:t>.</w:t>
            </w:r>
          </w:p>
          <w:p w14:paraId="7D9D993F" w14:textId="77777777" w:rsidR="00C46C50" w:rsidRDefault="00C46C50" w:rsidP="006B40F9">
            <w:pPr>
              <w:jc w:val="both"/>
              <w:rPr>
                <w:rFonts w:eastAsia="Times New Roman" w:cs="Times New Roman"/>
                <w:bCs/>
                <w:szCs w:val="24"/>
                <w:lang w:eastAsia="lt-LT"/>
              </w:rPr>
            </w:pPr>
          </w:p>
          <w:p w14:paraId="658A9650" w14:textId="77777777" w:rsidR="00C46C50" w:rsidRPr="009734CA" w:rsidRDefault="00C46C50" w:rsidP="006B40F9">
            <w:pPr>
              <w:jc w:val="both"/>
              <w:rPr>
                <w:rFonts w:eastAsia="Times New Roman" w:cs="Times New Roman"/>
                <w:szCs w:val="24"/>
                <w:lang w:eastAsia="lt-LT"/>
              </w:rPr>
            </w:pPr>
          </w:p>
          <w:p w14:paraId="63A41795" w14:textId="77777777" w:rsid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 xml:space="preserve">9.3. Sutarties bendrosios dalies 11.3 punkte numatytų Šalių iš anksto sutartų minimalių nuostolių dydis –  100 (vienas šimtas) </w:t>
            </w:r>
            <w:proofErr w:type="spellStart"/>
            <w:r w:rsidRPr="009734CA">
              <w:rPr>
                <w:rFonts w:eastAsia="Times New Roman" w:cs="Times New Roman"/>
                <w:szCs w:val="24"/>
                <w:lang w:eastAsia="lt-LT"/>
              </w:rPr>
              <w:t>Eur</w:t>
            </w:r>
            <w:proofErr w:type="spellEnd"/>
            <w:r w:rsidRPr="009734CA">
              <w:rPr>
                <w:rFonts w:eastAsia="Times New Roman" w:cs="Times New Roman"/>
                <w:szCs w:val="24"/>
                <w:lang w:eastAsia="lt-LT"/>
              </w:rPr>
              <w:t>.</w:t>
            </w:r>
          </w:p>
          <w:p w14:paraId="18F4032B" w14:textId="77777777" w:rsidR="00C46C50" w:rsidRPr="009734CA" w:rsidRDefault="00C46C50" w:rsidP="006B40F9">
            <w:pPr>
              <w:jc w:val="both"/>
              <w:rPr>
                <w:rFonts w:eastAsia="Times New Roman" w:cs="Times New Roman"/>
                <w:szCs w:val="24"/>
                <w:lang w:eastAsia="lt-LT"/>
              </w:rPr>
            </w:pPr>
          </w:p>
          <w:p w14:paraId="2929902A" w14:textId="77777777" w:rsidR="009734CA" w:rsidRDefault="009734CA" w:rsidP="006B40F9">
            <w:pPr>
              <w:jc w:val="both"/>
              <w:rPr>
                <w:rFonts w:eastAsia="Times New Roman" w:cs="Times New Roman"/>
                <w:bCs/>
                <w:i/>
                <w:color w:val="000000"/>
                <w:szCs w:val="24"/>
                <w:lang w:eastAsia="lt-LT"/>
              </w:rPr>
            </w:pPr>
            <w:r w:rsidRPr="009734CA">
              <w:rPr>
                <w:rFonts w:eastAsia="Times New Roman" w:cs="Times New Roman"/>
                <w:bCs/>
                <w:color w:val="000000"/>
                <w:szCs w:val="24"/>
                <w:lang w:eastAsia="lt-LT"/>
              </w:rPr>
              <w:t xml:space="preserve">9.4. Sutartį nutraukus Specialiosios dalies 5.1.2 ir 5.1.3. punktuose nurodytais atvejais Šalių iš anksto sutartų minimalių nuostolių dydis yra </w:t>
            </w:r>
            <w:r w:rsidRPr="00C46C50">
              <w:rPr>
                <w:rFonts w:eastAsia="Times New Roman" w:cs="Times New Roman"/>
                <w:bCs/>
                <w:color w:val="FF0000"/>
                <w:szCs w:val="24"/>
                <w:lang w:eastAsia="lt-LT"/>
              </w:rPr>
              <w:t>__________</w:t>
            </w:r>
            <w:r w:rsidRPr="00C46C50">
              <w:rPr>
                <w:rFonts w:eastAsia="Times New Roman" w:cs="Times New Roman"/>
                <w:bCs/>
                <w:i/>
                <w:color w:val="FF0000"/>
                <w:szCs w:val="24"/>
                <w:lang w:eastAsia="lt-LT"/>
              </w:rPr>
              <w:t>(Suma žodžiais)</w:t>
            </w:r>
            <w:r w:rsidRPr="00C46C50">
              <w:rPr>
                <w:rFonts w:eastAsia="Times New Roman" w:cs="Times New Roman"/>
                <w:bCs/>
                <w:color w:val="FF0000"/>
                <w:szCs w:val="24"/>
                <w:lang w:eastAsia="lt-LT"/>
              </w:rPr>
              <w:t xml:space="preserve"> </w:t>
            </w:r>
            <w:proofErr w:type="spellStart"/>
            <w:r w:rsidRPr="009734CA">
              <w:rPr>
                <w:rFonts w:eastAsia="Times New Roman" w:cs="Times New Roman"/>
                <w:bCs/>
                <w:color w:val="000000"/>
                <w:szCs w:val="24"/>
                <w:lang w:eastAsia="lt-LT"/>
              </w:rPr>
              <w:t>Eur</w:t>
            </w:r>
            <w:proofErr w:type="spellEnd"/>
            <w:r w:rsidRPr="009734CA">
              <w:rPr>
                <w:rFonts w:eastAsia="Times New Roman" w:cs="Times New Roman"/>
                <w:bCs/>
                <w:color w:val="000000"/>
                <w:szCs w:val="24"/>
                <w:lang w:eastAsia="lt-LT"/>
              </w:rPr>
              <w:t xml:space="preserve"> </w:t>
            </w:r>
            <w:r w:rsidRPr="00C46C50">
              <w:rPr>
                <w:rFonts w:eastAsia="Times New Roman" w:cs="Times New Roman"/>
                <w:bCs/>
                <w:i/>
                <w:color w:val="FF0000"/>
                <w:szCs w:val="24"/>
                <w:lang w:eastAsia="lt-LT"/>
              </w:rPr>
              <w:t>(15 (penkiolika) procentų nuo Sutarties specialiosios dalies 2.1 punkte nurodytos sutarties vertės be PVM)</w:t>
            </w:r>
            <w:r w:rsidRPr="009734CA">
              <w:rPr>
                <w:rFonts w:eastAsia="Times New Roman" w:cs="Times New Roman"/>
                <w:bCs/>
                <w:i/>
                <w:color w:val="000000"/>
                <w:szCs w:val="24"/>
                <w:lang w:eastAsia="lt-LT"/>
              </w:rPr>
              <w:t>.</w:t>
            </w:r>
          </w:p>
          <w:p w14:paraId="454D25DD" w14:textId="77777777" w:rsidR="00C46C50" w:rsidRPr="009734CA" w:rsidRDefault="00C46C50" w:rsidP="006B40F9">
            <w:pPr>
              <w:jc w:val="both"/>
              <w:rPr>
                <w:rFonts w:eastAsia="Times New Roman" w:cs="Times New Roman"/>
                <w:color w:val="000000"/>
                <w:szCs w:val="24"/>
                <w:lang w:eastAsia="lt-LT"/>
              </w:rPr>
            </w:pPr>
          </w:p>
          <w:p w14:paraId="3A8C575A" w14:textId="77777777" w:rsidR="009734CA" w:rsidRPr="009734CA" w:rsidRDefault="009734CA" w:rsidP="006B40F9">
            <w:pPr>
              <w:jc w:val="both"/>
              <w:rPr>
                <w:rFonts w:eastAsia="Times New Roman" w:cs="Times New Roman"/>
                <w:color w:val="000000"/>
                <w:szCs w:val="24"/>
                <w:lang w:eastAsia="lt-LT"/>
              </w:rPr>
            </w:pPr>
            <w:r w:rsidRPr="009734CA">
              <w:rPr>
                <w:rFonts w:eastAsia="Times New Roman" w:cs="Times New Roman"/>
                <w:color w:val="000000"/>
                <w:szCs w:val="24"/>
                <w:lang w:eastAsia="lt-LT"/>
              </w:rPr>
              <w:t xml:space="preserve">9.5. Nenugalimos jėgos aplinkybių trukmė – </w:t>
            </w:r>
            <w:r w:rsidRPr="009734CA">
              <w:rPr>
                <w:rFonts w:eastAsia="Times New Roman" w:cs="Times New Roman"/>
                <w:szCs w:val="24"/>
                <w:lang w:eastAsia="lt-LT"/>
              </w:rPr>
              <w:t xml:space="preserve">30 (trisdešimt) dienų, </w:t>
            </w:r>
            <w:r w:rsidRPr="009734CA">
              <w:rPr>
                <w:rFonts w:eastAsia="Times New Roman" w:cs="Times New Roman"/>
                <w:color w:val="000000"/>
                <w:szCs w:val="24"/>
                <w:lang w:eastAsia="lt-LT"/>
              </w:rPr>
              <w:t>taikant Sutarties Bendrosios dalies 9.1.2 papunkčio sąlygas.</w:t>
            </w:r>
          </w:p>
          <w:p w14:paraId="34FFE519" w14:textId="77777777" w:rsidR="009734CA" w:rsidRDefault="009734CA" w:rsidP="006B40F9">
            <w:pPr>
              <w:jc w:val="both"/>
              <w:rPr>
                <w:rFonts w:eastAsia="Times New Roman" w:cs="Times New Roman"/>
                <w:color w:val="FF0000"/>
                <w:szCs w:val="24"/>
                <w:lang w:eastAsia="lt-LT"/>
              </w:rPr>
            </w:pPr>
            <w:r w:rsidRPr="009734CA">
              <w:rPr>
                <w:rFonts w:eastAsia="Times New Roman" w:cs="Times New Roman"/>
                <w:szCs w:val="24"/>
                <w:lang w:eastAsia="lt-LT"/>
              </w:rPr>
              <w:t>9.6.</w:t>
            </w:r>
            <w:r w:rsidRPr="009734CA">
              <w:rPr>
                <w:rFonts w:eastAsia="Times New Roman" w:cs="Times New Roman"/>
                <w:b/>
                <w:szCs w:val="24"/>
                <w:lang w:eastAsia="lt-LT"/>
              </w:rPr>
              <w:t xml:space="preserve"> Teikėjas</w:t>
            </w:r>
            <w:r w:rsidRPr="009734CA">
              <w:rPr>
                <w:rFonts w:eastAsia="Times New Roman" w:cs="Times New Roman"/>
                <w:szCs w:val="24"/>
                <w:lang w:eastAsia="lt-LT"/>
              </w:rPr>
              <w:t xml:space="preserve"> šiai Sutarčiai vykdyti pasitelks subtiekėją (-</w:t>
            </w:r>
            <w:proofErr w:type="spellStart"/>
            <w:r w:rsidRPr="009734CA">
              <w:rPr>
                <w:rFonts w:eastAsia="Times New Roman" w:cs="Times New Roman"/>
                <w:szCs w:val="24"/>
                <w:lang w:eastAsia="lt-LT"/>
              </w:rPr>
              <w:t>us</w:t>
            </w:r>
            <w:proofErr w:type="spellEnd"/>
            <w:r w:rsidRPr="009734CA">
              <w:rPr>
                <w:rFonts w:eastAsia="Times New Roman" w:cs="Times New Roman"/>
                <w:szCs w:val="24"/>
                <w:lang w:eastAsia="lt-LT"/>
              </w:rPr>
              <w:t xml:space="preserve">): </w:t>
            </w:r>
            <w:r w:rsidRPr="00C46C50">
              <w:rPr>
                <w:rFonts w:eastAsia="Times New Roman" w:cs="Times New Roman"/>
                <w:color w:val="FF0000"/>
                <w:szCs w:val="24"/>
                <w:lang w:eastAsia="lt-LT"/>
              </w:rPr>
              <w:t>(</w:t>
            </w:r>
            <w:r w:rsidRPr="00C46C50">
              <w:rPr>
                <w:rFonts w:eastAsia="Times New Roman" w:cs="Times New Roman"/>
                <w:i/>
                <w:color w:val="FF0000"/>
                <w:szCs w:val="24"/>
                <w:lang w:eastAsia="lt-LT"/>
              </w:rPr>
              <w:t>nurodomas subtiekėjo (-ų) pavadinimas)</w:t>
            </w:r>
            <w:r w:rsidRPr="009734CA">
              <w:rPr>
                <w:rFonts w:eastAsia="Times New Roman" w:cs="Times New Roman"/>
                <w:i/>
                <w:szCs w:val="24"/>
                <w:lang w:eastAsia="lt-LT"/>
              </w:rPr>
              <w:t xml:space="preserve">. </w:t>
            </w:r>
            <w:r w:rsidRPr="009734CA">
              <w:rPr>
                <w:rFonts w:eastAsia="Times New Roman" w:cs="Times New Roman"/>
                <w:szCs w:val="24"/>
                <w:lang w:eastAsia="lt-LT"/>
              </w:rPr>
              <w:t>Subtiekėjo (-jų) keitimo tvarka nurodyta Sutarties bendrosios dalies 15.9 punkte.</w:t>
            </w:r>
            <w:r w:rsidRPr="009734CA">
              <w:rPr>
                <w:rFonts w:eastAsia="Times New Roman" w:cs="Times New Roman"/>
                <w:i/>
                <w:szCs w:val="24"/>
                <w:lang w:eastAsia="lt-LT"/>
              </w:rPr>
              <w:t xml:space="preserve"> </w:t>
            </w:r>
            <w:r w:rsidRPr="00C46C50">
              <w:rPr>
                <w:rFonts w:eastAsia="Times New Roman" w:cs="Times New Roman"/>
                <w:i/>
                <w:color w:val="FF0000"/>
                <w:szCs w:val="24"/>
                <w:lang w:eastAsia="lt-LT"/>
              </w:rPr>
              <w:t>arba</w:t>
            </w:r>
            <w:r w:rsidRPr="009734CA">
              <w:rPr>
                <w:rFonts w:eastAsia="Times New Roman" w:cs="Times New Roman"/>
                <w:i/>
                <w:szCs w:val="24"/>
                <w:lang w:eastAsia="lt-LT"/>
              </w:rPr>
              <w:t xml:space="preserve"> </w:t>
            </w:r>
            <w:r w:rsidRPr="009734CA">
              <w:rPr>
                <w:rFonts w:eastAsia="Times New Roman" w:cs="Times New Roman"/>
                <w:b/>
                <w:szCs w:val="24"/>
                <w:lang w:eastAsia="lt-LT"/>
              </w:rPr>
              <w:t>Teikėjas</w:t>
            </w:r>
            <w:r w:rsidRPr="009734CA">
              <w:rPr>
                <w:rFonts w:eastAsia="Times New Roman" w:cs="Times New Roman"/>
                <w:szCs w:val="24"/>
                <w:lang w:eastAsia="lt-LT"/>
              </w:rPr>
              <w:t xml:space="preserve"> šiai Sutarčiai vykdyti subtiekėjo (-ų) nepasitelks </w:t>
            </w:r>
            <w:r w:rsidRPr="00C46C50">
              <w:rPr>
                <w:rFonts w:eastAsia="Times New Roman" w:cs="Times New Roman"/>
                <w:i/>
                <w:color w:val="FF0000"/>
                <w:szCs w:val="24"/>
                <w:lang w:eastAsia="lt-LT"/>
              </w:rPr>
              <w:t>(jei subtiekėjas nebus pasitelktas)</w:t>
            </w:r>
            <w:r w:rsidRPr="00C46C50">
              <w:rPr>
                <w:rFonts w:eastAsia="Times New Roman" w:cs="Times New Roman"/>
                <w:color w:val="FF0000"/>
                <w:szCs w:val="24"/>
                <w:lang w:eastAsia="lt-LT"/>
              </w:rPr>
              <w:t>.</w:t>
            </w:r>
          </w:p>
          <w:p w14:paraId="5744C34D" w14:textId="77777777" w:rsidR="00EF0FAA" w:rsidRDefault="00EF0FAA" w:rsidP="006B40F9">
            <w:pPr>
              <w:jc w:val="both"/>
              <w:rPr>
                <w:rFonts w:eastAsia="Times New Roman" w:cs="Times New Roman"/>
                <w:szCs w:val="24"/>
                <w:lang w:eastAsia="lt-LT"/>
              </w:rPr>
            </w:pPr>
          </w:p>
          <w:p w14:paraId="58FC6544" w14:textId="77777777" w:rsidR="008F3A81" w:rsidRPr="009734CA" w:rsidRDefault="008F3A81" w:rsidP="006B40F9">
            <w:pPr>
              <w:jc w:val="both"/>
              <w:rPr>
                <w:rFonts w:eastAsia="Times New Roman" w:cs="Times New Roman"/>
                <w:szCs w:val="24"/>
                <w:lang w:eastAsia="lt-LT"/>
              </w:rPr>
            </w:pPr>
          </w:p>
          <w:p w14:paraId="5804BBE9" w14:textId="2A65E755" w:rsidR="009734CA" w:rsidRPr="00EF0FAA" w:rsidRDefault="009734CA" w:rsidP="006B40F9">
            <w:pPr>
              <w:autoSpaceDE w:val="0"/>
              <w:autoSpaceDN w:val="0"/>
              <w:adjustRightInd w:val="0"/>
              <w:jc w:val="both"/>
              <w:rPr>
                <w:rFonts w:eastAsia="Times New Roman" w:cs="Times New Roman"/>
                <w:i/>
                <w:iCs/>
                <w:color w:val="FF0000"/>
                <w:szCs w:val="24"/>
                <w:lang w:eastAsia="lt-LT"/>
              </w:rPr>
            </w:pPr>
            <w:r w:rsidRPr="009734CA">
              <w:rPr>
                <w:rFonts w:eastAsia="Times New Roman" w:cs="Times New Roman"/>
                <w:color w:val="000000"/>
                <w:szCs w:val="24"/>
                <w:lang w:eastAsia="lt-LT"/>
              </w:rPr>
              <w:t xml:space="preserve">9.8. </w:t>
            </w:r>
            <w:r w:rsidRPr="009734CA">
              <w:rPr>
                <w:rFonts w:eastAsia="Times New Roman" w:cs="Times New Roman"/>
                <w:b/>
                <w:bCs/>
                <w:color w:val="000000"/>
                <w:szCs w:val="24"/>
                <w:lang w:eastAsia="lt-LT"/>
              </w:rPr>
              <w:t xml:space="preserve">Teikėjo </w:t>
            </w:r>
            <w:r w:rsidRPr="009734CA">
              <w:rPr>
                <w:rFonts w:eastAsia="Times New Roman" w:cs="Times New Roman"/>
                <w:color w:val="000000"/>
                <w:szCs w:val="24"/>
                <w:lang w:eastAsia="lt-LT"/>
              </w:rPr>
              <w:t xml:space="preserve">atstovas (-ai), atsakingas už Sutarties vykdymą bei koordinavimą –  </w:t>
            </w:r>
            <w:r w:rsidRPr="00EF0FAA">
              <w:rPr>
                <w:rFonts w:eastAsia="Times New Roman" w:cs="Times New Roman"/>
                <w:i/>
                <w:iCs/>
                <w:color w:val="FF0000"/>
                <w:szCs w:val="24"/>
                <w:lang w:eastAsia="lt-LT"/>
              </w:rPr>
              <w:t>(vardas, pavardė, pareigos, telefono numeri</w:t>
            </w:r>
            <w:r w:rsidR="008F3A81">
              <w:rPr>
                <w:rFonts w:eastAsia="Times New Roman" w:cs="Times New Roman"/>
                <w:i/>
                <w:iCs/>
                <w:color w:val="FF0000"/>
                <w:szCs w:val="24"/>
                <w:lang w:eastAsia="lt-LT"/>
              </w:rPr>
              <w:t>s</w:t>
            </w:r>
            <w:r w:rsidRPr="00EF0FAA">
              <w:rPr>
                <w:rFonts w:eastAsia="Times New Roman" w:cs="Times New Roman"/>
                <w:i/>
                <w:iCs/>
                <w:color w:val="FF0000"/>
                <w:szCs w:val="24"/>
                <w:lang w:eastAsia="lt-LT"/>
              </w:rPr>
              <w:t>, el. pašto adresas).</w:t>
            </w:r>
          </w:p>
          <w:p w14:paraId="09F07FB9" w14:textId="04D691EE" w:rsidR="009734CA" w:rsidRPr="00EF0FAA" w:rsidRDefault="009734CA" w:rsidP="006B40F9">
            <w:pPr>
              <w:autoSpaceDE w:val="0"/>
              <w:autoSpaceDN w:val="0"/>
              <w:adjustRightInd w:val="0"/>
              <w:jc w:val="both"/>
              <w:rPr>
                <w:rFonts w:eastAsia="Times New Roman" w:cs="Times New Roman"/>
                <w:i/>
                <w:iCs/>
                <w:color w:val="FF0000"/>
                <w:szCs w:val="24"/>
                <w:lang w:eastAsia="lt-LT"/>
              </w:rPr>
            </w:pPr>
            <w:r w:rsidRPr="009734CA">
              <w:rPr>
                <w:rFonts w:eastAsia="Times New Roman" w:cs="Times New Roman"/>
                <w:color w:val="000000"/>
                <w:szCs w:val="24"/>
                <w:lang w:eastAsia="lt-LT"/>
              </w:rPr>
              <w:t xml:space="preserve">9.9. </w:t>
            </w:r>
            <w:r w:rsidRPr="009734CA">
              <w:rPr>
                <w:rFonts w:eastAsia="Times New Roman" w:cs="Times New Roman"/>
                <w:b/>
                <w:bCs/>
                <w:color w:val="000000"/>
                <w:szCs w:val="24"/>
                <w:lang w:eastAsia="lt-LT"/>
              </w:rPr>
              <w:t xml:space="preserve">Pirkėjo </w:t>
            </w:r>
            <w:r w:rsidRPr="009734CA">
              <w:rPr>
                <w:rFonts w:eastAsia="Times New Roman" w:cs="Times New Roman"/>
                <w:color w:val="000000"/>
                <w:szCs w:val="24"/>
                <w:lang w:eastAsia="lt-LT"/>
              </w:rPr>
              <w:t xml:space="preserve">atstovas (-ai), atsakingas už Sutarties vykdymą – </w:t>
            </w:r>
            <w:r w:rsidRPr="00EF0FAA">
              <w:rPr>
                <w:rFonts w:eastAsia="Times New Roman" w:cs="Times New Roman"/>
                <w:i/>
                <w:iCs/>
                <w:color w:val="FF0000"/>
                <w:szCs w:val="24"/>
                <w:lang w:eastAsia="lt-LT"/>
              </w:rPr>
              <w:t>(vardas, pavardė, pareigos, telefono numeri</w:t>
            </w:r>
            <w:r w:rsidR="008F3A81">
              <w:rPr>
                <w:rFonts w:eastAsia="Times New Roman" w:cs="Times New Roman"/>
                <w:i/>
                <w:iCs/>
                <w:color w:val="FF0000"/>
                <w:szCs w:val="24"/>
                <w:lang w:eastAsia="lt-LT"/>
              </w:rPr>
              <w:t>s</w:t>
            </w:r>
            <w:r w:rsidRPr="00EF0FAA">
              <w:rPr>
                <w:rFonts w:eastAsia="Times New Roman" w:cs="Times New Roman"/>
                <w:i/>
                <w:iCs/>
                <w:color w:val="FF0000"/>
                <w:szCs w:val="24"/>
                <w:lang w:eastAsia="lt-LT"/>
              </w:rPr>
              <w:t>, el. pašto adresas).</w:t>
            </w:r>
          </w:p>
          <w:p w14:paraId="6A60869D" w14:textId="0ADBE550" w:rsidR="009734CA" w:rsidRPr="00EF0FAA" w:rsidRDefault="009734CA" w:rsidP="006B40F9">
            <w:pPr>
              <w:autoSpaceDE w:val="0"/>
              <w:autoSpaceDN w:val="0"/>
              <w:adjustRightInd w:val="0"/>
              <w:jc w:val="both"/>
              <w:rPr>
                <w:rFonts w:eastAsia="Times New Roman" w:cs="Times New Roman"/>
                <w:color w:val="FF0000"/>
                <w:szCs w:val="24"/>
                <w:lang w:eastAsia="lt-LT"/>
              </w:rPr>
            </w:pPr>
            <w:r w:rsidRPr="009734CA">
              <w:rPr>
                <w:rFonts w:eastAsia="Times New Roman" w:cs="Times New Roman"/>
                <w:szCs w:val="24"/>
                <w:lang w:eastAsia="lt-LT"/>
              </w:rPr>
              <w:t>9.10. A</w:t>
            </w:r>
            <w:r w:rsidRPr="009734CA">
              <w:rPr>
                <w:rFonts w:eastAsia="Times New Roman" w:cs="Times New Roman"/>
                <w:color w:val="000000"/>
                <w:szCs w:val="24"/>
                <w:lang w:eastAsia="lt-LT"/>
              </w:rPr>
              <w:t xml:space="preserve">smuo, atsakingas už Sutarties ir pakeitimų paskelbimą – </w:t>
            </w:r>
            <w:r w:rsidR="008F3A81" w:rsidRPr="008F3A81">
              <w:rPr>
                <w:rFonts w:eastAsia="Times New Roman" w:cs="Times New Roman"/>
                <w:i/>
                <w:iCs/>
                <w:color w:val="FF0000"/>
                <w:szCs w:val="24"/>
                <w:lang w:eastAsia="lt-LT"/>
              </w:rPr>
              <w:t>(</w:t>
            </w:r>
            <w:r w:rsidRPr="008F3A81">
              <w:rPr>
                <w:rFonts w:eastAsia="Times New Roman" w:cs="Times New Roman"/>
                <w:i/>
                <w:iCs/>
                <w:color w:val="FF0000"/>
                <w:szCs w:val="24"/>
                <w:lang w:eastAsia="lt-LT"/>
              </w:rPr>
              <w:t>vardas, pavardė, pareigos, telefono numeri</w:t>
            </w:r>
            <w:r w:rsidR="008F3A81" w:rsidRPr="008F3A81">
              <w:rPr>
                <w:rFonts w:eastAsia="Times New Roman" w:cs="Times New Roman"/>
                <w:i/>
                <w:iCs/>
                <w:color w:val="FF0000"/>
                <w:szCs w:val="24"/>
                <w:lang w:eastAsia="lt-LT"/>
              </w:rPr>
              <w:t>s</w:t>
            </w:r>
            <w:r w:rsidRPr="008F3A81">
              <w:rPr>
                <w:rFonts w:eastAsia="Times New Roman" w:cs="Times New Roman"/>
                <w:i/>
                <w:iCs/>
                <w:color w:val="FF0000"/>
                <w:szCs w:val="24"/>
                <w:lang w:eastAsia="lt-LT"/>
              </w:rPr>
              <w:t>, el. pašto adresas)</w:t>
            </w:r>
            <w:r w:rsidRPr="00EF0FAA">
              <w:rPr>
                <w:rFonts w:eastAsia="Times New Roman" w:cs="Times New Roman"/>
                <w:color w:val="FF0000"/>
                <w:szCs w:val="24"/>
                <w:lang w:eastAsia="lt-LT"/>
              </w:rPr>
              <w:t>.</w:t>
            </w:r>
          </w:p>
          <w:p w14:paraId="14192DE6" w14:textId="77777777" w:rsidR="009734CA" w:rsidRP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9.11. Sutarties priedai:</w:t>
            </w:r>
          </w:p>
          <w:p w14:paraId="25028382" w14:textId="0DFF4094" w:rsidR="009734CA" w:rsidRPr="009734CA" w:rsidRDefault="009734CA" w:rsidP="00EF0FAA">
            <w:pPr>
              <w:jc w:val="both"/>
              <w:rPr>
                <w:rFonts w:eastAsia="Times New Roman" w:cs="Times New Roman"/>
                <w:b/>
                <w:szCs w:val="24"/>
                <w:lang w:eastAsia="lt-LT"/>
              </w:rPr>
            </w:pPr>
            <w:r w:rsidRPr="009734CA">
              <w:rPr>
                <w:rFonts w:eastAsia="Times New Roman" w:cs="Times New Roman"/>
                <w:szCs w:val="24"/>
                <w:lang w:eastAsia="lt-LT"/>
              </w:rPr>
              <w:t>9.11.1. Sutarties 1 priedas –  „</w:t>
            </w:r>
            <w:r w:rsidR="00226879">
              <w:rPr>
                <w:rFonts w:eastAsia="Times New Roman" w:cs="Times New Roman"/>
                <w:szCs w:val="24"/>
                <w:lang w:eastAsia="lt-LT"/>
              </w:rPr>
              <w:t>Artimos oro paramos paslaugos</w:t>
            </w:r>
            <w:r w:rsidRPr="009734CA">
              <w:rPr>
                <w:rFonts w:eastAsia="Times New Roman" w:cs="Times New Roman"/>
                <w:szCs w:val="24"/>
                <w:lang w:eastAsia="lt-LT"/>
              </w:rPr>
              <w:t xml:space="preserve"> techninė specifikacija“, 2 lapai;</w:t>
            </w:r>
          </w:p>
          <w:p w14:paraId="6C7BD97B" w14:textId="44A5218B" w:rsidR="009734CA" w:rsidRPr="009734CA" w:rsidRDefault="009734CA" w:rsidP="006B40F9">
            <w:pPr>
              <w:jc w:val="both"/>
              <w:rPr>
                <w:rFonts w:eastAsia="Times New Roman" w:cs="Times New Roman"/>
                <w:color w:val="000000"/>
                <w:szCs w:val="24"/>
                <w:lang w:eastAsia="lt-LT"/>
              </w:rPr>
            </w:pPr>
            <w:r w:rsidRPr="009734CA">
              <w:rPr>
                <w:rFonts w:eastAsia="Times New Roman" w:cs="Times New Roman"/>
                <w:szCs w:val="24"/>
                <w:lang w:eastAsia="lt-LT"/>
              </w:rPr>
              <w:t>9.11.2.</w:t>
            </w:r>
            <w:r w:rsidRPr="009734CA">
              <w:rPr>
                <w:rFonts w:eastAsia="Times New Roman" w:cs="Times New Roman"/>
                <w:b/>
                <w:szCs w:val="24"/>
                <w:lang w:eastAsia="lt-LT"/>
              </w:rPr>
              <w:t xml:space="preserve"> </w:t>
            </w:r>
            <w:r w:rsidRPr="009734CA">
              <w:rPr>
                <w:rFonts w:eastAsia="Times New Roman" w:cs="Times New Roman"/>
                <w:szCs w:val="24"/>
                <w:lang w:eastAsia="lt-LT"/>
              </w:rPr>
              <w:t>Sutarties 2 priedas – „Paslaugų kiekiai ir įkainiai</w:t>
            </w:r>
            <w:r w:rsidRPr="00E52B3D">
              <w:rPr>
                <w:rFonts w:eastAsia="Times New Roman" w:cs="Times New Roman"/>
                <w:color w:val="000000"/>
                <w:szCs w:val="24"/>
                <w:lang w:eastAsia="lt-LT"/>
              </w:rPr>
              <w:t xml:space="preserve">“,  </w:t>
            </w:r>
            <w:r w:rsidR="00E52B3D" w:rsidRPr="00E52B3D">
              <w:rPr>
                <w:rFonts w:eastAsia="Times New Roman" w:cs="Times New Roman"/>
                <w:color w:val="000000"/>
                <w:szCs w:val="24"/>
                <w:lang w:eastAsia="lt-LT"/>
              </w:rPr>
              <w:t>1</w:t>
            </w:r>
            <w:r w:rsidRPr="00E52B3D">
              <w:rPr>
                <w:rFonts w:eastAsia="Times New Roman" w:cs="Times New Roman"/>
                <w:color w:val="000000"/>
                <w:szCs w:val="24"/>
                <w:lang w:eastAsia="lt-LT"/>
              </w:rPr>
              <w:t xml:space="preserve"> lapa</w:t>
            </w:r>
            <w:r w:rsidR="00E52B3D" w:rsidRPr="00E52B3D">
              <w:rPr>
                <w:rFonts w:eastAsia="Times New Roman" w:cs="Times New Roman"/>
                <w:color w:val="000000"/>
                <w:szCs w:val="24"/>
                <w:lang w:eastAsia="lt-LT"/>
              </w:rPr>
              <w:t>s</w:t>
            </w:r>
            <w:r w:rsidRPr="009734CA">
              <w:rPr>
                <w:rFonts w:eastAsia="Times New Roman" w:cs="Times New Roman"/>
                <w:color w:val="000000"/>
                <w:szCs w:val="24"/>
                <w:lang w:eastAsia="lt-LT"/>
              </w:rPr>
              <w:t>;</w:t>
            </w:r>
          </w:p>
          <w:p w14:paraId="062920F1" w14:textId="665339EB" w:rsidR="009734CA" w:rsidRDefault="009734CA" w:rsidP="006B40F9">
            <w:pPr>
              <w:jc w:val="both"/>
              <w:rPr>
                <w:rFonts w:eastAsia="Times New Roman" w:cs="Times New Roman"/>
                <w:color w:val="000000"/>
                <w:szCs w:val="24"/>
                <w:lang w:eastAsia="lt-LT"/>
              </w:rPr>
            </w:pPr>
            <w:r w:rsidRPr="009734CA">
              <w:rPr>
                <w:rFonts w:eastAsia="Times New Roman" w:cs="Times New Roman"/>
                <w:color w:val="000000"/>
                <w:szCs w:val="24"/>
                <w:lang w:eastAsia="lt-LT"/>
              </w:rPr>
              <w:t>9.11.3. Sutarties 3 priedas – „Užsakymo forma“, 1 lapas.</w:t>
            </w:r>
          </w:p>
          <w:p w14:paraId="2EE305DD" w14:textId="77777777" w:rsidR="009734CA" w:rsidRDefault="009734CA" w:rsidP="006B40F9">
            <w:pPr>
              <w:jc w:val="both"/>
              <w:rPr>
                <w:rFonts w:eastAsia="Times New Roman" w:cs="Times New Roman"/>
                <w:color w:val="000000"/>
                <w:szCs w:val="24"/>
                <w:lang w:eastAsia="lt-LT"/>
              </w:rPr>
            </w:pPr>
          </w:p>
          <w:p w14:paraId="5A9A6715" w14:textId="77777777" w:rsidR="009734CA" w:rsidRPr="009734CA" w:rsidRDefault="009734CA" w:rsidP="006B40F9">
            <w:pPr>
              <w:jc w:val="left"/>
              <w:rPr>
                <w:rFonts w:eastAsia="Times New Roman" w:cs="Times New Roman"/>
                <w:b/>
                <w:szCs w:val="24"/>
                <w:lang w:eastAsia="lt-LT"/>
              </w:rPr>
            </w:pPr>
            <w:r w:rsidRPr="009734CA">
              <w:rPr>
                <w:rFonts w:eastAsia="Times New Roman" w:cs="Times New Roman"/>
                <w:b/>
                <w:szCs w:val="24"/>
                <w:lang w:eastAsia="lt-LT"/>
              </w:rPr>
              <w:t>10. Sutarties galiojimas</w:t>
            </w:r>
          </w:p>
          <w:p w14:paraId="7071684B" w14:textId="145D2AAF" w:rsidR="009734CA" w:rsidRDefault="009734CA" w:rsidP="006B40F9">
            <w:pPr>
              <w:jc w:val="both"/>
              <w:rPr>
                <w:rFonts w:eastAsia="Times New Roman" w:cs="Times New Roman"/>
                <w:bCs/>
                <w:szCs w:val="24"/>
                <w:lang w:eastAsia="lt-LT"/>
              </w:rPr>
            </w:pPr>
            <w:r w:rsidRPr="009734CA">
              <w:rPr>
                <w:rFonts w:eastAsia="Times New Roman" w:cs="Times New Roman"/>
                <w:bCs/>
                <w:szCs w:val="24"/>
                <w:lang w:eastAsia="lt-LT"/>
              </w:rPr>
              <w:t xml:space="preserve">10.1. Sutartis galioja </w:t>
            </w:r>
            <w:r w:rsidR="00226879">
              <w:rPr>
                <w:rFonts w:eastAsia="Times New Roman" w:cs="Times New Roman"/>
                <w:bCs/>
                <w:szCs w:val="24"/>
                <w:lang w:eastAsia="lt-LT"/>
              </w:rPr>
              <w:t>36</w:t>
            </w:r>
            <w:r w:rsidRPr="009734CA">
              <w:rPr>
                <w:rFonts w:eastAsia="Times New Roman" w:cs="Times New Roman"/>
                <w:bCs/>
                <w:szCs w:val="24"/>
                <w:lang w:eastAsia="lt-LT"/>
              </w:rPr>
              <w:t xml:space="preserve"> mėn. nuo Sutarties įsigaliojimo dienos, o finansinių ir garantinių įsipareigojimų atžvilgiu – iki visiško finansinių ir garantinių įsipareigojimų įvykdymo. </w:t>
            </w:r>
          </w:p>
          <w:p w14:paraId="3A11DBB1" w14:textId="77777777" w:rsidR="00EF0FAA" w:rsidRDefault="00EF0FAA" w:rsidP="006B40F9">
            <w:pPr>
              <w:jc w:val="both"/>
              <w:rPr>
                <w:rFonts w:eastAsia="Times New Roman" w:cs="Times New Roman"/>
                <w:bCs/>
                <w:szCs w:val="24"/>
                <w:lang w:eastAsia="lt-LT"/>
              </w:rPr>
            </w:pPr>
          </w:p>
          <w:p w14:paraId="7BBBC79B" w14:textId="77777777" w:rsidR="00EF0FAA" w:rsidRPr="009734CA" w:rsidRDefault="00EF0FAA" w:rsidP="006B40F9">
            <w:pPr>
              <w:jc w:val="both"/>
              <w:rPr>
                <w:rFonts w:eastAsia="Times New Roman" w:cs="Times New Roman"/>
                <w:bCs/>
                <w:szCs w:val="24"/>
                <w:lang w:eastAsia="lt-LT"/>
              </w:rPr>
            </w:pPr>
          </w:p>
          <w:p w14:paraId="739021C7" w14:textId="761E2226" w:rsid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10.2. Sutarties pratęsimas nenumatomas</w:t>
            </w:r>
            <w:r>
              <w:rPr>
                <w:rFonts w:eastAsia="Times New Roman" w:cs="Times New Roman"/>
                <w:szCs w:val="24"/>
                <w:lang w:eastAsia="lt-LT"/>
              </w:rPr>
              <w:t>.</w:t>
            </w:r>
          </w:p>
          <w:p w14:paraId="0DFBA909" w14:textId="77777777" w:rsidR="009734CA" w:rsidRDefault="009734CA" w:rsidP="006B40F9">
            <w:pPr>
              <w:jc w:val="both"/>
              <w:rPr>
                <w:rFonts w:eastAsia="Times New Roman" w:cs="Times New Roman"/>
                <w:szCs w:val="24"/>
                <w:lang w:eastAsia="lt-LT"/>
              </w:rPr>
            </w:pPr>
          </w:p>
          <w:p w14:paraId="20366EB1" w14:textId="77777777" w:rsidR="009734CA" w:rsidRPr="009734CA" w:rsidRDefault="009734CA" w:rsidP="006B40F9">
            <w:pPr>
              <w:jc w:val="left"/>
              <w:rPr>
                <w:rFonts w:eastAsia="Times New Roman" w:cs="Times New Roman"/>
                <w:b/>
                <w:szCs w:val="24"/>
                <w:lang w:eastAsia="lt-LT"/>
              </w:rPr>
            </w:pPr>
            <w:r w:rsidRPr="009734CA">
              <w:rPr>
                <w:rFonts w:eastAsia="Times New Roman" w:cs="Times New Roman"/>
                <w:b/>
                <w:szCs w:val="24"/>
                <w:lang w:eastAsia="lt-LT"/>
              </w:rPr>
              <w:t>11. Pirkėjo rekvizitai</w:t>
            </w:r>
          </w:p>
          <w:p w14:paraId="63412E93" w14:textId="77777777" w:rsidR="009734CA" w:rsidRPr="009734CA" w:rsidRDefault="009734CA" w:rsidP="006B40F9">
            <w:pPr>
              <w:jc w:val="both"/>
              <w:rPr>
                <w:rFonts w:eastAsia="Times New Roman" w:cs="Times New Roman"/>
                <w:b/>
                <w:szCs w:val="24"/>
                <w:lang w:eastAsia="lt-LT"/>
              </w:rPr>
            </w:pPr>
            <w:r w:rsidRPr="009734CA">
              <w:rPr>
                <w:rFonts w:eastAsia="Times New Roman" w:cs="Times New Roman"/>
                <w:b/>
                <w:szCs w:val="24"/>
                <w:lang w:eastAsia="lt-LT"/>
              </w:rPr>
              <w:t xml:space="preserve">Lietuvos kariuomenės </w:t>
            </w:r>
          </w:p>
          <w:p w14:paraId="56A4B908" w14:textId="5E688AC7" w:rsidR="009734CA" w:rsidRPr="009734CA" w:rsidRDefault="008F38B7" w:rsidP="006B40F9">
            <w:pPr>
              <w:jc w:val="both"/>
              <w:rPr>
                <w:rFonts w:eastAsia="Times New Roman" w:cs="Times New Roman"/>
                <w:b/>
                <w:szCs w:val="24"/>
                <w:lang w:eastAsia="lt-LT"/>
              </w:rPr>
            </w:pPr>
            <w:r>
              <w:rPr>
                <w:rFonts w:eastAsia="Times New Roman" w:cs="Times New Roman"/>
                <w:b/>
                <w:color w:val="000000"/>
                <w:szCs w:val="24"/>
                <w:lang w:eastAsia="lt-LT"/>
              </w:rPr>
              <w:t xml:space="preserve"> Specialiųjų operacijų</w:t>
            </w:r>
            <w:r w:rsidRPr="009734CA">
              <w:rPr>
                <w:rFonts w:eastAsia="Times New Roman" w:cs="Times New Roman"/>
                <w:b/>
                <w:color w:val="000000"/>
                <w:szCs w:val="24"/>
                <w:lang w:eastAsia="lt-LT"/>
              </w:rPr>
              <w:t xml:space="preserve"> pajėgų </w:t>
            </w:r>
            <w:r>
              <w:rPr>
                <w:rFonts w:eastAsia="Times New Roman" w:cs="Times New Roman"/>
                <w:b/>
                <w:color w:val="000000"/>
                <w:szCs w:val="24"/>
                <w:lang w:eastAsia="lt-LT"/>
              </w:rPr>
              <w:t>Mokymo ir kovinės paramos centras</w:t>
            </w:r>
          </w:p>
          <w:p w14:paraId="34069F3E" w14:textId="147631B1" w:rsidR="009734CA" w:rsidRPr="009734CA" w:rsidRDefault="009734CA" w:rsidP="006B40F9">
            <w:pPr>
              <w:jc w:val="both"/>
              <w:rPr>
                <w:rFonts w:eastAsia="Times New Roman" w:cs="Times New Roman"/>
                <w:szCs w:val="24"/>
              </w:rPr>
            </w:pPr>
            <w:r w:rsidRPr="009734CA">
              <w:rPr>
                <w:rFonts w:eastAsia="Times New Roman" w:cs="Times New Roman"/>
                <w:szCs w:val="24"/>
                <w:lang w:eastAsia="lt-LT"/>
              </w:rPr>
              <w:t xml:space="preserve">Kodas – </w:t>
            </w:r>
            <w:r w:rsidRPr="009734CA">
              <w:rPr>
                <w:rFonts w:eastAsia="Times New Roman" w:cs="Times New Roman"/>
                <w:szCs w:val="24"/>
              </w:rPr>
              <w:t>, Lietuva</w:t>
            </w:r>
          </w:p>
          <w:p w14:paraId="7D17EB41" w14:textId="77777777" w:rsidR="009734CA" w:rsidRP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Tel. (8 41) 592 144</w:t>
            </w:r>
          </w:p>
          <w:p w14:paraId="79057C88" w14:textId="77777777" w:rsidR="009734CA" w:rsidRDefault="009734CA" w:rsidP="006B40F9">
            <w:pPr>
              <w:jc w:val="both"/>
              <w:rPr>
                <w:rFonts w:eastAsia="Times New Roman" w:cs="Times New Roman"/>
                <w:szCs w:val="24"/>
                <w:lang w:eastAsia="lt-LT"/>
              </w:rPr>
            </w:pPr>
          </w:p>
          <w:p w14:paraId="312E3483" w14:textId="54A15EFA" w:rsidR="00EF0FAA" w:rsidRDefault="009734CA" w:rsidP="006B40F9">
            <w:pPr>
              <w:jc w:val="both"/>
              <w:rPr>
                <w:rFonts w:eastAsia="Times New Roman" w:cs="Times New Roman"/>
                <w:b/>
                <w:szCs w:val="24"/>
                <w:lang w:eastAsia="lt-LT"/>
              </w:rPr>
            </w:pPr>
            <w:r w:rsidRPr="009734CA">
              <w:rPr>
                <w:rFonts w:eastAsia="Times New Roman" w:cs="Times New Roman"/>
                <w:b/>
                <w:szCs w:val="24"/>
                <w:lang w:eastAsia="lt-LT"/>
              </w:rPr>
              <w:t>12. Teikėjo rekvizitai</w:t>
            </w:r>
          </w:p>
          <w:p w14:paraId="40907F56" w14:textId="77777777" w:rsidR="00EF0FAA" w:rsidRDefault="00EF0FAA" w:rsidP="006B40F9">
            <w:pPr>
              <w:jc w:val="both"/>
              <w:rPr>
                <w:rFonts w:eastAsia="Times New Roman" w:cs="Times New Roman"/>
                <w:b/>
                <w:szCs w:val="24"/>
                <w:lang w:eastAsia="lt-LT"/>
              </w:rPr>
            </w:pPr>
          </w:p>
          <w:p w14:paraId="756B09F0" w14:textId="77777777" w:rsidR="009734CA" w:rsidRPr="009734CA" w:rsidRDefault="009734CA" w:rsidP="006B40F9">
            <w:pPr>
              <w:jc w:val="left"/>
              <w:rPr>
                <w:rFonts w:eastAsia="Times New Roman" w:cs="Times New Roman"/>
                <w:b/>
                <w:szCs w:val="24"/>
                <w:lang w:eastAsia="lt-LT"/>
              </w:rPr>
            </w:pPr>
            <w:r w:rsidRPr="009734CA">
              <w:rPr>
                <w:rFonts w:eastAsia="Times New Roman" w:cs="Times New Roman"/>
                <w:b/>
                <w:szCs w:val="24"/>
                <w:lang w:eastAsia="lt-LT"/>
              </w:rPr>
              <w:t>13. Mokėtojo rekvizitai</w:t>
            </w:r>
            <w:r w:rsidRPr="009734CA" w:rsidDel="00AC017B">
              <w:rPr>
                <w:rFonts w:eastAsia="Times New Roman" w:cs="Times New Roman"/>
                <w:b/>
                <w:szCs w:val="24"/>
                <w:lang w:eastAsia="lt-LT"/>
              </w:rPr>
              <w:t xml:space="preserve"> </w:t>
            </w:r>
          </w:p>
          <w:p w14:paraId="26692730" w14:textId="77777777" w:rsidR="009734CA" w:rsidRPr="009734CA" w:rsidRDefault="009734CA" w:rsidP="006B40F9">
            <w:pPr>
              <w:jc w:val="left"/>
              <w:rPr>
                <w:rFonts w:eastAsia="Times New Roman" w:cs="Times New Roman"/>
                <w:b/>
                <w:szCs w:val="24"/>
                <w:lang w:eastAsia="lt-LT"/>
              </w:rPr>
            </w:pPr>
            <w:r w:rsidRPr="009734CA">
              <w:rPr>
                <w:rFonts w:eastAsia="Times New Roman" w:cs="Times New Roman"/>
                <w:b/>
                <w:szCs w:val="24"/>
                <w:lang w:eastAsia="lt-LT"/>
              </w:rPr>
              <w:t>Lietuvos kariuomenė</w:t>
            </w:r>
          </w:p>
          <w:p w14:paraId="2B111E9A" w14:textId="77777777" w:rsidR="009734CA" w:rsidRPr="009734CA" w:rsidRDefault="009734CA" w:rsidP="006B40F9">
            <w:pPr>
              <w:jc w:val="left"/>
              <w:rPr>
                <w:rFonts w:eastAsia="Times New Roman" w:cs="Times New Roman"/>
                <w:szCs w:val="24"/>
                <w:lang w:eastAsia="lt-LT"/>
              </w:rPr>
            </w:pPr>
            <w:r w:rsidRPr="009734CA">
              <w:rPr>
                <w:rFonts w:eastAsia="Times New Roman" w:cs="Times New Roman"/>
                <w:szCs w:val="24"/>
                <w:lang w:eastAsia="lt-LT"/>
              </w:rPr>
              <w:t>Kodas 188732677</w:t>
            </w:r>
          </w:p>
          <w:p w14:paraId="4ACFBC55" w14:textId="77777777" w:rsidR="009734CA" w:rsidRPr="009734CA" w:rsidRDefault="009734CA" w:rsidP="006B40F9">
            <w:pPr>
              <w:jc w:val="left"/>
              <w:rPr>
                <w:rFonts w:eastAsia="Times New Roman" w:cs="Times New Roman"/>
                <w:szCs w:val="24"/>
                <w:lang w:eastAsia="lt-LT"/>
              </w:rPr>
            </w:pPr>
            <w:r w:rsidRPr="009734CA">
              <w:rPr>
                <w:rFonts w:eastAsia="Times New Roman" w:cs="Times New Roman"/>
                <w:szCs w:val="24"/>
                <w:lang w:eastAsia="lt-LT"/>
              </w:rPr>
              <w:t>PVM mokėtojo kodas LT887326716</w:t>
            </w:r>
          </w:p>
          <w:p w14:paraId="1E78E02C" w14:textId="77777777" w:rsidR="009734CA" w:rsidRPr="009734CA" w:rsidRDefault="009734CA" w:rsidP="006B40F9">
            <w:pPr>
              <w:jc w:val="left"/>
              <w:rPr>
                <w:rFonts w:eastAsia="Times New Roman" w:cs="Times New Roman"/>
                <w:szCs w:val="24"/>
                <w:lang w:eastAsia="lt-LT"/>
              </w:rPr>
            </w:pPr>
            <w:r w:rsidRPr="009734CA">
              <w:rPr>
                <w:rFonts w:eastAsia="Times New Roman" w:cs="Times New Roman"/>
                <w:szCs w:val="24"/>
                <w:lang w:eastAsia="lt-LT"/>
              </w:rPr>
              <w:t>Šv. Ignoto g. 8, LT-01144 Vilnius, Lietuva</w:t>
            </w:r>
          </w:p>
          <w:p w14:paraId="1E3CC2EA" w14:textId="77777777" w:rsidR="009734CA" w:rsidRPr="009734CA" w:rsidRDefault="009734CA" w:rsidP="006B40F9">
            <w:pPr>
              <w:jc w:val="left"/>
              <w:rPr>
                <w:rFonts w:eastAsia="Times New Roman" w:cs="Times New Roman"/>
                <w:szCs w:val="24"/>
                <w:lang w:eastAsia="lt-LT"/>
              </w:rPr>
            </w:pPr>
            <w:r w:rsidRPr="009734CA">
              <w:rPr>
                <w:rFonts w:eastAsia="Times New Roman" w:cs="Times New Roman"/>
                <w:szCs w:val="24"/>
                <w:lang w:eastAsia="lt-LT"/>
              </w:rPr>
              <w:t>A. s. LT48 7300 0100 0246 0179</w:t>
            </w:r>
          </w:p>
          <w:p w14:paraId="4965120D" w14:textId="1C0E5710" w:rsidR="009734CA" w:rsidRDefault="009734CA" w:rsidP="006B40F9">
            <w:pPr>
              <w:jc w:val="both"/>
              <w:rPr>
                <w:rFonts w:eastAsia="Times New Roman" w:cs="Times New Roman"/>
                <w:szCs w:val="24"/>
                <w:lang w:eastAsia="lt-LT"/>
              </w:rPr>
            </w:pPr>
            <w:r w:rsidRPr="009734CA">
              <w:rPr>
                <w:rFonts w:eastAsia="Times New Roman" w:cs="Times New Roman"/>
                <w:szCs w:val="24"/>
                <w:lang w:eastAsia="lt-LT"/>
              </w:rPr>
              <w:t>AB ,,Swedbank“</w:t>
            </w:r>
          </w:p>
          <w:p w14:paraId="52671C7D" w14:textId="77777777" w:rsidR="009734CA" w:rsidRPr="008B1691" w:rsidRDefault="009734CA" w:rsidP="006B40F9">
            <w:pPr>
              <w:jc w:val="both"/>
              <w:rPr>
                <w:rFonts w:cs="Times New Roman"/>
                <w:b/>
                <w:szCs w:val="24"/>
              </w:rPr>
            </w:pPr>
          </w:p>
          <w:p w14:paraId="754D37F2" w14:textId="5AD6BE20" w:rsidR="005E06AF" w:rsidRDefault="00EF0FAA" w:rsidP="00EF0FAA">
            <w:pPr>
              <w:jc w:val="left"/>
              <w:rPr>
                <w:rFonts w:cs="Times New Roman"/>
                <w:b/>
                <w:szCs w:val="24"/>
              </w:rPr>
            </w:pPr>
            <w:r>
              <w:rPr>
                <w:rFonts w:cs="Times New Roman"/>
                <w:b/>
                <w:szCs w:val="24"/>
              </w:rPr>
              <w:t>PIRKĖJAS:</w:t>
            </w:r>
          </w:p>
          <w:p w14:paraId="2F84B348" w14:textId="770EACE5" w:rsidR="00EF0FAA" w:rsidRPr="00EF0FAA" w:rsidRDefault="00EF0FAA" w:rsidP="00EF0FAA">
            <w:pPr>
              <w:jc w:val="left"/>
              <w:rPr>
                <w:rFonts w:cs="Times New Roman"/>
                <w:bCs/>
                <w:i/>
                <w:iCs/>
                <w:color w:val="FF0000"/>
                <w:szCs w:val="24"/>
              </w:rPr>
            </w:pPr>
            <w:r w:rsidRPr="00EF0FAA">
              <w:rPr>
                <w:rFonts w:cs="Times New Roman"/>
                <w:bCs/>
                <w:i/>
                <w:iCs/>
                <w:color w:val="FF0000"/>
                <w:szCs w:val="24"/>
              </w:rPr>
              <w:t>Pareigos</w:t>
            </w:r>
          </w:p>
          <w:p w14:paraId="21B17173" w14:textId="64F3A715" w:rsidR="00EF0FAA" w:rsidRPr="00EF0FAA" w:rsidRDefault="00EF0FAA" w:rsidP="00EF0FAA">
            <w:pPr>
              <w:jc w:val="left"/>
              <w:rPr>
                <w:rFonts w:cs="Times New Roman"/>
                <w:bCs/>
                <w:i/>
                <w:iCs/>
                <w:color w:val="FF0000"/>
                <w:szCs w:val="24"/>
              </w:rPr>
            </w:pPr>
            <w:r w:rsidRPr="00EF0FAA">
              <w:rPr>
                <w:rFonts w:cs="Times New Roman"/>
                <w:bCs/>
                <w:i/>
                <w:iCs/>
                <w:color w:val="FF0000"/>
                <w:szCs w:val="24"/>
              </w:rPr>
              <w:t>Vardas Pavardė</w:t>
            </w:r>
          </w:p>
          <w:p w14:paraId="0B8F9703" w14:textId="77777777" w:rsidR="00EF0FAA" w:rsidRPr="00EF0FAA" w:rsidRDefault="00EF0FAA" w:rsidP="00EF0FAA">
            <w:pPr>
              <w:jc w:val="left"/>
              <w:rPr>
                <w:rFonts w:cs="Times New Roman"/>
                <w:bCs/>
                <w:i/>
                <w:iCs/>
                <w:color w:val="FF0000"/>
                <w:szCs w:val="24"/>
              </w:rPr>
            </w:pPr>
            <w:r w:rsidRPr="00EF0FAA">
              <w:rPr>
                <w:rFonts w:cs="Times New Roman"/>
                <w:bCs/>
                <w:i/>
                <w:iCs/>
                <w:color w:val="FF0000"/>
                <w:szCs w:val="24"/>
              </w:rPr>
              <w:t>___________________________</w:t>
            </w:r>
          </w:p>
          <w:p w14:paraId="2E68330E" w14:textId="0E02CF5C" w:rsidR="005E06AF" w:rsidRPr="00EF0FAA" w:rsidRDefault="00EF0FAA" w:rsidP="00EF0FAA">
            <w:pPr>
              <w:jc w:val="left"/>
              <w:rPr>
                <w:rFonts w:cs="Times New Roman"/>
                <w:bCs/>
                <w:i/>
                <w:iCs/>
                <w:color w:val="FF0000"/>
                <w:szCs w:val="24"/>
              </w:rPr>
            </w:pPr>
            <w:r w:rsidRPr="00EF0FAA">
              <w:rPr>
                <w:rFonts w:cs="Times New Roman"/>
                <w:bCs/>
                <w:i/>
                <w:iCs/>
                <w:color w:val="FF0000"/>
                <w:szCs w:val="24"/>
              </w:rPr>
              <w:t xml:space="preserve">                    (</w:t>
            </w:r>
            <w:r>
              <w:rPr>
                <w:rFonts w:cs="Times New Roman"/>
                <w:bCs/>
                <w:i/>
                <w:iCs/>
                <w:color w:val="FF0000"/>
                <w:szCs w:val="24"/>
              </w:rPr>
              <w:t>Parašas</w:t>
            </w:r>
            <w:r w:rsidRPr="00EF0FAA">
              <w:rPr>
                <w:rFonts w:cs="Times New Roman"/>
                <w:bCs/>
                <w:i/>
                <w:iCs/>
                <w:color w:val="FF0000"/>
                <w:szCs w:val="24"/>
              </w:rPr>
              <w:t>)</w:t>
            </w:r>
          </w:p>
          <w:p w14:paraId="6C25B083" w14:textId="77777777" w:rsidR="0064765C" w:rsidRDefault="0064765C" w:rsidP="006B40F9">
            <w:pPr>
              <w:rPr>
                <w:rFonts w:cs="Times New Roman"/>
                <w:b/>
                <w:szCs w:val="24"/>
              </w:rPr>
            </w:pPr>
          </w:p>
          <w:p w14:paraId="160243F9" w14:textId="019A469F" w:rsidR="00EB4362" w:rsidRDefault="009E3DF4" w:rsidP="006B40F9">
            <w:pPr>
              <w:rPr>
                <w:rFonts w:cs="Times New Roman"/>
                <w:b/>
                <w:szCs w:val="24"/>
              </w:rPr>
            </w:pPr>
            <w:r w:rsidRPr="008B1691">
              <w:rPr>
                <w:rFonts w:cs="Times New Roman"/>
                <w:b/>
                <w:szCs w:val="24"/>
              </w:rPr>
              <w:lastRenderedPageBreak/>
              <w:t>PIRKIMO-PARDAVIMO SUTARTIS</w:t>
            </w:r>
            <w:r w:rsidR="00EA10F2" w:rsidRPr="008B1691">
              <w:rPr>
                <w:rFonts w:cs="Times New Roman"/>
                <w:b/>
                <w:szCs w:val="24"/>
              </w:rPr>
              <w:t xml:space="preserve"> </w:t>
            </w:r>
          </w:p>
          <w:p w14:paraId="01B0C6E7" w14:textId="46BE8507" w:rsidR="009E3DF4" w:rsidRPr="008B1691" w:rsidRDefault="00EA10F2" w:rsidP="006B40F9">
            <w:pPr>
              <w:rPr>
                <w:rFonts w:cs="Times New Roman"/>
                <w:b/>
                <w:szCs w:val="24"/>
              </w:rPr>
            </w:pPr>
            <w:r w:rsidRPr="008B1691">
              <w:rPr>
                <w:rFonts w:cs="Times New Roman"/>
                <w:b/>
                <w:szCs w:val="24"/>
              </w:rPr>
              <w:t xml:space="preserve">Nr. </w:t>
            </w:r>
          </w:p>
          <w:p w14:paraId="75CB31D4" w14:textId="77777777" w:rsidR="009E3DF4" w:rsidRPr="008B1691" w:rsidRDefault="009E3DF4" w:rsidP="006B40F9">
            <w:pPr>
              <w:rPr>
                <w:rFonts w:cs="Times New Roman"/>
                <w:b/>
                <w:szCs w:val="24"/>
              </w:rPr>
            </w:pPr>
          </w:p>
          <w:p w14:paraId="0F438EC7" w14:textId="77777777" w:rsidR="009E3DF4" w:rsidRPr="008B1691" w:rsidRDefault="009E3DF4" w:rsidP="006B40F9">
            <w:pPr>
              <w:rPr>
                <w:rFonts w:cs="Times New Roman"/>
                <w:b/>
                <w:szCs w:val="24"/>
              </w:rPr>
            </w:pPr>
            <w:r w:rsidRPr="008B1691">
              <w:rPr>
                <w:rFonts w:cs="Times New Roman"/>
                <w:b/>
                <w:szCs w:val="24"/>
              </w:rPr>
              <w:t>II. BENDROJI DALIS</w:t>
            </w:r>
          </w:p>
          <w:p w14:paraId="2DC91CF8" w14:textId="77777777" w:rsidR="009E3DF4" w:rsidRPr="008B1691" w:rsidRDefault="009E3DF4" w:rsidP="006B40F9">
            <w:pPr>
              <w:rPr>
                <w:rFonts w:cs="Times New Roman"/>
                <w:b/>
                <w:szCs w:val="24"/>
              </w:rPr>
            </w:pPr>
          </w:p>
          <w:p w14:paraId="1769242C" w14:textId="77777777" w:rsidR="009E3DF4" w:rsidRPr="008B1691" w:rsidRDefault="009E3DF4" w:rsidP="006B40F9">
            <w:pPr>
              <w:rPr>
                <w:rFonts w:cs="Times New Roman"/>
                <w:szCs w:val="24"/>
              </w:rPr>
            </w:pPr>
          </w:p>
          <w:p w14:paraId="379D69CD"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1.</w:t>
            </w:r>
            <w:r w:rsidRPr="008B1691">
              <w:rPr>
                <w:rFonts w:eastAsia="Times New Roman" w:cs="Times New Roman"/>
                <w:szCs w:val="24"/>
                <w:lang w:eastAsia="lt-LT"/>
              </w:rPr>
              <w:t xml:space="preserve"> </w:t>
            </w:r>
            <w:r w:rsidRPr="008B1691">
              <w:rPr>
                <w:rFonts w:eastAsia="Times New Roman" w:cs="Times New Roman"/>
                <w:b/>
                <w:szCs w:val="24"/>
                <w:lang w:eastAsia="lt-LT"/>
              </w:rPr>
              <w:t>Sąvokos</w:t>
            </w:r>
          </w:p>
          <w:p w14:paraId="2CF0B1B2"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1.1. Šioje Sutartyje naudojamos pagrindinės sąvokos:</w:t>
            </w:r>
          </w:p>
          <w:p w14:paraId="28DDB36F" w14:textId="77777777" w:rsidR="00377A67" w:rsidRPr="008B1691" w:rsidRDefault="00377A67" w:rsidP="006B40F9">
            <w:pPr>
              <w:tabs>
                <w:tab w:val="left" w:pos="-360"/>
                <w:tab w:val="left" w:pos="-180"/>
                <w:tab w:val="left" w:pos="0"/>
                <w:tab w:val="left" w:pos="720"/>
              </w:tabs>
              <w:jc w:val="both"/>
              <w:rPr>
                <w:rFonts w:eastAsia="Times New Roman" w:cs="Times New Roman"/>
                <w:szCs w:val="24"/>
                <w:lang w:eastAsia="lt-LT"/>
              </w:rPr>
            </w:pPr>
            <w:r w:rsidRPr="008B1691">
              <w:rPr>
                <w:rFonts w:eastAsia="Times New Roman" w:cs="Times New Roman"/>
                <w:szCs w:val="24"/>
                <w:lang w:eastAsia="lt-LT"/>
              </w:rPr>
              <w:t>1.1.1. Sutartis – šios paslaugų viešojo pirkimo</w:t>
            </w:r>
            <w:r w:rsidRPr="008B1691">
              <w:rPr>
                <w:rFonts w:eastAsia="Times New Roman" w:cs="Times New Roman"/>
                <w:b/>
                <w:szCs w:val="24"/>
                <w:lang w:eastAsia="lt-LT"/>
              </w:rPr>
              <w:t>–</w:t>
            </w:r>
            <w:r w:rsidRPr="008B1691">
              <w:rPr>
                <w:rFonts w:eastAsia="Times New Roman" w:cs="Times New Roman"/>
                <w:szCs w:val="24"/>
                <w:lang w:eastAsia="lt-LT"/>
              </w:rPr>
              <w:t>pardavimo sutarties bendroji ir specialioji dalys, paslaugų viešojo pirkimo</w:t>
            </w:r>
            <w:r w:rsidRPr="008B1691">
              <w:rPr>
                <w:rFonts w:eastAsia="Times New Roman" w:cs="Times New Roman"/>
                <w:b/>
                <w:szCs w:val="24"/>
                <w:lang w:eastAsia="lt-LT"/>
              </w:rPr>
              <w:t>–</w:t>
            </w:r>
            <w:r w:rsidRPr="008B1691">
              <w:rPr>
                <w:rFonts w:eastAsia="Times New Roman" w:cs="Times New Roman"/>
                <w:szCs w:val="24"/>
                <w:lang w:eastAsia="lt-LT"/>
              </w:rPr>
              <w:t xml:space="preserve">pardavimo sutarties priedai. </w:t>
            </w:r>
          </w:p>
          <w:p w14:paraId="5C3984E3" w14:textId="77777777" w:rsidR="00377A67" w:rsidRPr="008B1691" w:rsidRDefault="00377A67" w:rsidP="006B40F9">
            <w:pPr>
              <w:tabs>
                <w:tab w:val="left" w:pos="-360"/>
                <w:tab w:val="left" w:pos="-180"/>
                <w:tab w:val="left" w:pos="0"/>
                <w:tab w:val="left" w:pos="720"/>
              </w:tabs>
              <w:jc w:val="both"/>
              <w:rPr>
                <w:rFonts w:eastAsia="Times New Roman" w:cs="Times New Roman"/>
                <w:szCs w:val="24"/>
                <w:lang w:eastAsia="lt-LT"/>
              </w:rPr>
            </w:pPr>
          </w:p>
          <w:p w14:paraId="25ABD0F5" w14:textId="77777777" w:rsidR="00377A67" w:rsidRPr="008B1691" w:rsidRDefault="00377A67" w:rsidP="006B40F9">
            <w:pPr>
              <w:tabs>
                <w:tab w:val="left" w:pos="-180"/>
                <w:tab w:val="left" w:pos="0"/>
                <w:tab w:val="left" w:pos="540"/>
              </w:tabs>
              <w:jc w:val="both"/>
              <w:rPr>
                <w:rFonts w:eastAsia="Times New Roman" w:cs="Times New Roman"/>
                <w:szCs w:val="24"/>
                <w:lang w:eastAsia="lt-LT"/>
              </w:rPr>
            </w:pPr>
            <w:r w:rsidRPr="008B1691">
              <w:rPr>
                <w:rFonts w:eastAsia="Times New Roman" w:cs="Times New Roman"/>
                <w:szCs w:val="24"/>
                <w:lang w:eastAsia="lt-LT"/>
              </w:rPr>
              <w:t xml:space="preserve">1.1.2. Sutarties Šalys - </w:t>
            </w:r>
            <w:r w:rsidRPr="008B1691">
              <w:rPr>
                <w:rFonts w:eastAsia="Times New Roman" w:cs="Times New Roman"/>
                <w:b/>
                <w:szCs w:val="24"/>
                <w:lang w:eastAsia="lt-LT"/>
              </w:rPr>
              <w:t>Pirkėjas</w:t>
            </w:r>
            <w:r w:rsidRPr="008B1691">
              <w:rPr>
                <w:rFonts w:eastAsia="Times New Roman" w:cs="Times New Roman"/>
                <w:szCs w:val="24"/>
                <w:lang w:eastAsia="lt-LT"/>
              </w:rPr>
              <w:t xml:space="preserve"> ir </w:t>
            </w:r>
            <w:r w:rsidRPr="008B1691">
              <w:rPr>
                <w:rFonts w:eastAsia="Times New Roman" w:cs="Times New Roman"/>
                <w:b/>
                <w:szCs w:val="24"/>
                <w:lang w:eastAsia="lt-LT"/>
              </w:rPr>
              <w:t>Teikėjas</w:t>
            </w:r>
            <w:r w:rsidRPr="008B1691">
              <w:rPr>
                <w:rFonts w:eastAsia="Times New Roman" w:cs="Times New Roman"/>
                <w:szCs w:val="24"/>
                <w:lang w:eastAsia="lt-LT"/>
              </w:rPr>
              <w:t>:</w:t>
            </w:r>
          </w:p>
          <w:p w14:paraId="4B7C0E56" w14:textId="77777777" w:rsidR="00377A67" w:rsidRPr="008B1691" w:rsidRDefault="00377A67" w:rsidP="006B40F9">
            <w:pPr>
              <w:jc w:val="both"/>
              <w:rPr>
                <w:rFonts w:eastAsia="Times New Roman" w:cs="Times New Roman"/>
                <w:szCs w:val="24"/>
                <w:lang w:eastAsia="lt-LT"/>
              </w:rPr>
            </w:pPr>
          </w:p>
          <w:p w14:paraId="713ED015"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1.1.2.1.</w:t>
            </w:r>
            <w:r w:rsidRPr="008B1691">
              <w:rPr>
                <w:rFonts w:eastAsia="Times New Roman" w:cs="Times New Roman"/>
                <w:b/>
                <w:szCs w:val="24"/>
                <w:lang w:eastAsia="lt-LT"/>
              </w:rPr>
              <w:t xml:space="preserve"> Pirkėjas</w:t>
            </w:r>
            <w:r w:rsidRPr="008B1691">
              <w:rPr>
                <w:rFonts w:eastAsia="Times New Roman" w:cs="Times New Roman"/>
                <w:szCs w:val="24"/>
                <w:lang w:eastAsia="lt-LT"/>
              </w:rPr>
              <w:t xml:space="preserve"> – tai Sutarties šalis, kurios rekvizitai nurodyti Sutartyje, perkantis Paslaugas šioje Sutartyje nurodytomis sąlygomis;</w:t>
            </w:r>
          </w:p>
          <w:p w14:paraId="11C1A37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1.1.2.2. </w:t>
            </w:r>
            <w:r w:rsidRPr="008B1691">
              <w:rPr>
                <w:rFonts w:eastAsia="Times New Roman" w:cs="Times New Roman"/>
                <w:b/>
                <w:szCs w:val="24"/>
                <w:lang w:eastAsia="lt-LT"/>
              </w:rPr>
              <w:t>Teikėjas</w:t>
            </w:r>
            <w:r w:rsidRPr="008B1691">
              <w:rPr>
                <w:rFonts w:eastAsia="Times New Roman" w:cs="Times New Roman"/>
                <w:szCs w:val="24"/>
                <w:lang w:eastAsia="lt-LT"/>
              </w:rPr>
              <w:t xml:space="preserve"> – tai Sutarties šalis, kurios rekvizitai nurodyti Sutartyje, suteikiantis Paslaugas šioje Sutartyje nurodytomis sąlygomis.</w:t>
            </w:r>
          </w:p>
          <w:p w14:paraId="4CA93DE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1.1.3.</w:t>
            </w:r>
            <w:r w:rsidRPr="008B1691">
              <w:rPr>
                <w:rFonts w:eastAsia="Times New Roman" w:cs="Times New Roman"/>
                <w:b/>
                <w:szCs w:val="24"/>
                <w:lang w:eastAsia="lt-LT"/>
              </w:rPr>
              <w:t xml:space="preserve"> Gavėjas</w:t>
            </w:r>
            <w:r w:rsidRPr="008B1691">
              <w:rPr>
                <w:rFonts w:eastAsia="Times New Roman" w:cs="Times New Roman"/>
                <w:szCs w:val="24"/>
                <w:lang w:eastAsia="lt-LT"/>
              </w:rPr>
              <w:t xml:space="preserve"> – </w:t>
            </w:r>
            <w:r w:rsidRPr="008B1691">
              <w:rPr>
                <w:rFonts w:eastAsia="Times New Roman" w:cs="Times New Roman"/>
                <w:b/>
                <w:szCs w:val="24"/>
                <w:lang w:eastAsia="lt-LT"/>
              </w:rPr>
              <w:t>Pirkėjo</w:t>
            </w:r>
            <w:r w:rsidRPr="008B1691">
              <w:rPr>
                <w:rFonts w:eastAsia="Times New Roman" w:cs="Times New Roman"/>
                <w:szCs w:val="24"/>
                <w:lang w:eastAsia="lt-LT"/>
              </w:rPr>
              <w:t xml:space="preserve"> padalinys, nurodytas Sutarties specialiojoje dalyje arba Sutarties priede, kuriam teikiamos paslaugos.</w:t>
            </w:r>
          </w:p>
          <w:p w14:paraId="13B7FAA5" w14:textId="77777777" w:rsidR="00377A67" w:rsidRPr="008B1691" w:rsidRDefault="00377A67" w:rsidP="006B40F9">
            <w:pPr>
              <w:jc w:val="both"/>
              <w:rPr>
                <w:rFonts w:eastAsia="Times New Roman" w:cs="Times New Roman"/>
                <w:szCs w:val="24"/>
                <w:lang w:eastAsia="lt-LT"/>
              </w:rPr>
            </w:pPr>
          </w:p>
          <w:p w14:paraId="141742DE"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1.1.4. Trečiasis asmuo – tai bet kuris fizinis ar juridinis asmuo (taip pat valstybė, valstybės institucijos, savivaldybė, savivaldybės institucijos) išskyrus </w:t>
            </w:r>
            <w:r w:rsidRPr="008B1691">
              <w:rPr>
                <w:rFonts w:eastAsia="Times New Roman" w:cs="Times New Roman"/>
                <w:b/>
                <w:szCs w:val="24"/>
                <w:lang w:eastAsia="lt-LT"/>
              </w:rPr>
              <w:t>Gavėją</w:t>
            </w:r>
            <w:r w:rsidRPr="008B1691">
              <w:rPr>
                <w:rFonts w:eastAsia="Times New Roman" w:cs="Times New Roman"/>
                <w:szCs w:val="24"/>
                <w:lang w:eastAsia="lt-LT"/>
              </w:rPr>
              <w:t>, kuris nėra šios Sutarties šalis.</w:t>
            </w:r>
          </w:p>
          <w:p w14:paraId="5B6CF798"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1.1.5. Licencijos </w:t>
            </w:r>
            <w:r w:rsidRPr="008B1691">
              <w:rPr>
                <w:rFonts w:eastAsia="Times New Roman" w:cs="Times New Roman"/>
                <w:b/>
                <w:szCs w:val="24"/>
                <w:lang w:eastAsia="lt-LT"/>
              </w:rPr>
              <w:t xml:space="preserve">- </w:t>
            </w:r>
            <w:r w:rsidRPr="008B1691">
              <w:rPr>
                <w:rFonts w:eastAsia="Times New Roman" w:cs="Times New Roman"/>
                <w:spacing w:val="-3"/>
                <w:szCs w:val="24"/>
                <w:lang w:eastAsia="lt-LT"/>
              </w:rPr>
              <w:t>visos reikalingos licencijos, patentai ir/arba leidimai būtini Sutarties vykdymui.</w:t>
            </w:r>
          </w:p>
          <w:p w14:paraId="7E635DDA"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szCs w:val="24"/>
                <w:lang w:eastAsia="lt-LT"/>
              </w:rPr>
              <w:t xml:space="preserve">1.1.6. Sutarties objektas - paslaugos ir su jų teikimu susijusios prekės, dėl kurių Sutarties šalys susitarė Sutarties specialiojoje dalyje ir kurios atitinka </w:t>
            </w:r>
            <w:r w:rsidRPr="008B1691">
              <w:rPr>
                <w:rFonts w:eastAsia="Times New Roman" w:cs="Times New Roman"/>
                <w:b/>
                <w:szCs w:val="24"/>
                <w:lang w:eastAsia="lt-LT"/>
              </w:rPr>
              <w:t>Pirkėjo</w:t>
            </w:r>
            <w:r w:rsidRPr="008B1691">
              <w:rPr>
                <w:rFonts w:eastAsia="Times New Roman" w:cs="Times New Roman"/>
                <w:szCs w:val="24"/>
                <w:lang w:eastAsia="lt-LT"/>
              </w:rPr>
              <w:t xml:space="preserve"> nustatytus reikalavimus.</w:t>
            </w:r>
          </w:p>
          <w:p w14:paraId="45147A04" w14:textId="77777777" w:rsidR="00377A67" w:rsidRPr="008B1691" w:rsidRDefault="00377A67" w:rsidP="006B40F9">
            <w:pPr>
              <w:tabs>
                <w:tab w:val="left" w:pos="540"/>
                <w:tab w:val="num" w:pos="2880"/>
              </w:tabs>
              <w:jc w:val="both"/>
              <w:rPr>
                <w:rFonts w:eastAsia="Times New Roman" w:cs="Times New Roman"/>
                <w:szCs w:val="24"/>
                <w:lang w:eastAsia="lt-LT"/>
              </w:rPr>
            </w:pPr>
          </w:p>
          <w:p w14:paraId="3D99D52D" w14:textId="77777777" w:rsidR="00377A67" w:rsidRPr="008B1691" w:rsidRDefault="00377A67" w:rsidP="006B40F9">
            <w:pPr>
              <w:tabs>
                <w:tab w:val="left" w:pos="540"/>
                <w:tab w:val="num" w:pos="2880"/>
              </w:tabs>
              <w:jc w:val="both"/>
              <w:rPr>
                <w:rFonts w:eastAsia="Times New Roman" w:cs="Times New Roman"/>
                <w:szCs w:val="24"/>
                <w:lang w:eastAsia="lt-LT"/>
              </w:rPr>
            </w:pPr>
            <w:r w:rsidRPr="008B1691">
              <w:rPr>
                <w:rFonts w:eastAsia="Times New Roman" w:cs="Times New Roman"/>
                <w:szCs w:val="24"/>
                <w:lang w:eastAsia="lt-LT"/>
              </w:rPr>
              <w:t xml:space="preserve">1.1.7. Šalių iš anksto sutarti minimalūs nuostoliai – tai Sutarties nustatyta arba Sutartyje nustatyta tvarka apskaičiuota ir neginčijama pinigų suma, kurią </w:t>
            </w:r>
            <w:r w:rsidRPr="008B1691">
              <w:rPr>
                <w:rFonts w:eastAsia="Times New Roman" w:cs="Times New Roman"/>
                <w:b/>
                <w:szCs w:val="24"/>
                <w:lang w:eastAsia="lt-LT"/>
              </w:rPr>
              <w:t>Teikėjas</w:t>
            </w:r>
            <w:r w:rsidRPr="008B1691">
              <w:rPr>
                <w:rFonts w:eastAsia="Times New Roman" w:cs="Times New Roman"/>
                <w:szCs w:val="24"/>
                <w:lang w:eastAsia="lt-LT"/>
              </w:rPr>
              <w:t xml:space="preserve"> įsipareigoja sumokėti </w:t>
            </w:r>
            <w:r w:rsidRPr="008B1691">
              <w:rPr>
                <w:rFonts w:eastAsia="Times New Roman" w:cs="Times New Roman"/>
                <w:b/>
                <w:szCs w:val="24"/>
                <w:lang w:eastAsia="lt-LT"/>
              </w:rPr>
              <w:t>Pirkėjui</w:t>
            </w:r>
            <w:r w:rsidRPr="008B1691">
              <w:rPr>
                <w:rFonts w:eastAsia="Times New Roman" w:cs="Times New Roman"/>
                <w:szCs w:val="24"/>
                <w:lang w:eastAsia="lt-LT"/>
              </w:rPr>
              <w:t>, jeigu sutartiniai įsipareigojimai</w:t>
            </w:r>
            <w:r w:rsidRPr="008B1691" w:rsidDel="00432306">
              <w:rPr>
                <w:rFonts w:eastAsia="Times New Roman" w:cs="Times New Roman"/>
                <w:szCs w:val="24"/>
                <w:lang w:eastAsia="lt-LT"/>
              </w:rPr>
              <w:t xml:space="preserve"> </w:t>
            </w:r>
            <w:r w:rsidRPr="008B1691">
              <w:rPr>
                <w:rFonts w:eastAsia="Times New Roman" w:cs="Times New Roman"/>
                <w:szCs w:val="24"/>
                <w:lang w:eastAsia="lt-LT"/>
              </w:rPr>
              <w:t>neįvykdyta\i arba netinkamai įvykdyti.</w:t>
            </w:r>
          </w:p>
          <w:p w14:paraId="51940480" w14:textId="77777777" w:rsidR="00377A67" w:rsidRPr="008B1691" w:rsidRDefault="00377A67" w:rsidP="006B40F9">
            <w:pPr>
              <w:tabs>
                <w:tab w:val="left" w:pos="540"/>
                <w:tab w:val="num" w:pos="2880"/>
              </w:tabs>
              <w:jc w:val="both"/>
              <w:rPr>
                <w:rFonts w:eastAsia="Times New Roman" w:cs="Times New Roman"/>
                <w:szCs w:val="24"/>
                <w:lang w:eastAsia="lt-LT"/>
              </w:rPr>
            </w:pPr>
            <w:r w:rsidRPr="008B1691">
              <w:rPr>
                <w:rFonts w:eastAsia="Times New Roman" w:cs="Times New Roman"/>
                <w:szCs w:val="24"/>
                <w:lang w:eastAsia="lt-LT"/>
              </w:rPr>
              <w:t>1.1.8. Kainodaros taisyklės – Sutartyje nustatyta kaina/įkainiai ar Sutarties kainos/įkainių apskaičiavimo bei kainos/įkainių koregavimo taisyklės.</w:t>
            </w:r>
          </w:p>
          <w:p w14:paraId="367D8495" w14:textId="77777777" w:rsidR="00377A67" w:rsidRPr="008B1691" w:rsidRDefault="00377A67" w:rsidP="006B40F9">
            <w:pPr>
              <w:tabs>
                <w:tab w:val="left" w:pos="540"/>
                <w:tab w:val="num" w:pos="2880"/>
              </w:tabs>
              <w:jc w:val="both"/>
              <w:rPr>
                <w:rFonts w:eastAsia="Times New Roman" w:cs="Times New Roman"/>
                <w:szCs w:val="24"/>
                <w:lang w:eastAsia="lt-LT"/>
              </w:rPr>
            </w:pPr>
          </w:p>
          <w:p w14:paraId="0854190E" w14:textId="77777777" w:rsidR="00377A67" w:rsidRPr="008B1691" w:rsidRDefault="00377A67" w:rsidP="006B40F9">
            <w:pPr>
              <w:tabs>
                <w:tab w:val="left" w:pos="540"/>
                <w:tab w:val="num" w:pos="2880"/>
              </w:tabs>
              <w:jc w:val="both"/>
              <w:rPr>
                <w:rFonts w:eastAsia="Times New Roman" w:cs="Times New Roman"/>
                <w:szCs w:val="24"/>
                <w:lang w:eastAsia="lt-LT"/>
              </w:rPr>
            </w:pPr>
            <w:r w:rsidRPr="008B1691">
              <w:rPr>
                <w:rFonts w:eastAsia="Times New Roman" w:cs="Times New Roman"/>
                <w:szCs w:val="24"/>
                <w:lang w:eastAsia="lt-LT"/>
              </w:rPr>
              <w:t>1.1.9. Prekės – paslaugų teikimui naudojamos, kartu su paslaugomis perkamos prekės arba prekės, kurios yra sukuriamos, teikiant paslaugas.</w:t>
            </w:r>
          </w:p>
          <w:p w14:paraId="1D51E828" w14:textId="77777777" w:rsidR="00377A67" w:rsidRPr="008B1691" w:rsidRDefault="00377A67" w:rsidP="006B40F9">
            <w:pPr>
              <w:tabs>
                <w:tab w:val="left" w:pos="540"/>
                <w:tab w:val="num" w:pos="2880"/>
              </w:tabs>
              <w:jc w:val="both"/>
              <w:rPr>
                <w:rFonts w:eastAsia="Times New Roman" w:cs="Times New Roman"/>
                <w:szCs w:val="24"/>
                <w:lang w:eastAsia="lt-LT"/>
              </w:rPr>
            </w:pPr>
            <w:r w:rsidRPr="008B1691">
              <w:rPr>
                <w:rFonts w:eastAsia="Times New Roman" w:cs="Times New Roman"/>
                <w:szCs w:val="24"/>
                <w:lang w:eastAsia="lt-LT"/>
              </w:rPr>
              <w:t>1.1.10. Prekių siunta – tai vienu metu pristatomų prekių kiekis.</w:t>
            </w:r>
          </w:p>
          <w:p w14:paraId="6A44179A" w14:textId="77777777" w:rsidR="00377A67" w:rsidRPr="008B1691" w:rsidRDefault="00377A67" w:rsidP="006B40F9">
            <w:pPr>
              <w:tabs>
                <w:tab w:val="left" w:pos="540"/>
                <w:tab w:val="num" w:pos="2880"/>
              </w:tabs>
              <w:jc w:val="both"/>
              <w:rPr>
                <w:rFonts w:eastAsia="Times New Roman" w:cs="Times New Roman"/>
                <w:szCs w:val="24"/>
                <w:lang w:eastAsia="lt-LT"/>
              </w:rPr>
            </w:pPr>
            <w:r w:rsidRPr="008B1691">
              <w:rPr>
                <w:rFonts w:eastAsia="Times New Roman" w:cs="Times New Roman"/>
                <w:szCs w:val="24"/>
                <w:lang w:eastAsia="lt-LT"/>
              </w:rPr>
              <w:t>1.1.11. Prekių partija – tai iš tos pačios medžiagos partijos pagamintų prekių siuntos.</w:t>
            </w:r>
          </w:p>
          <w:p w14:paraId="514A5D50" w14:textId="77777777" w:rsidR="00377A67" w:rsidRPr="008B1691" w:rsidRDefault="00377A67" w:rsidP="006B40F9">
            <w:pPr>
              <w:tabs>
                <w:tab w:val="left" w:pos="540"/>
                <w:tab w:val="num" w:pos="2880"/>
              </w:tabs>
              <w:jc w:val="both"/>
              <w:rPr>
                <w:rFonts w:eastAsia="Times New Roman" w:cs="Times New Roman"/>
                <w:bCs/>
                <w:iCs/>
                <w:szCs w:val="24"/>
                <w:lang w:eastAsia="lt-LT"/>
              </w:rPr>
            </w:pPr>
            <w:r w:rsidRPr="008B1691">
              <w:rPr>
                <w:rFonts w:eastAsia="Times New Roman" w:cs="Times New Roman"/>
                <w:szCs w:val="24"/>
                <w:lang w:eastAsia="lt-LT"/>
              </w:rPr>
              <w:t>1.1.12. M</w:t>
            </w:r>
            <w:r w:rsidRPr="008B1691">
              <w:rPr>
                <w:rFonts w:eastAsia="Times New Roman" w:cs="Times New Roman"/>
                <w:bCs/>
                <w:szCs w:val="24"/>
                <w:lang w:eastAsia="lt-LT"/>
              </w:rPr>
              <w:t xml:space="preserve">edžiagų partija – </w:t>
            </w:r>
            <w:r w:rsidRPr="008B1691">
              <w:rPr>
                <w:rFonts w:eastAsia="Times New Roman" w:cs="Times New Roman"/>
                <w:bCs/>
                <w:iCs/>
                <w:szCs w:val="24"/>
                <w:lang w:eastAsia="lt-LT"/>
              </w:rPr>
              <w:t>tam tikras medžiagos kiekis, pagamintas iš tų pačių žaliavų, gautų iš to paties</w:t>
            </w:r>
            <w:r w:rsidRPr="008B1691">
              <w:rPr>
                <w:rFonts w:eastAsia="Times New Roman" w:cs="Times New Roman"/>
                <w:b/>
                <w:szCs w:val="24"/>
                <w:lang w:eastAsia="lt-LT"/>
              </w:rPr>
              <w:t xml:space="preserve"> Teikėjo</w:t>
            </w:r>
            <w:r w:rsidRPr="008B1691">
              <w:rPr>
                <w:rFonts w:eastAsia="Times New Roman" w:cs="Times New Roman"/>
                <w:bCs/>
                <w:iCs/>
                <w:szCs w:val="24"/>
                <w:lang w:eastAsia="lt-LT"/>
              </w:rPr>
              <w:t xml:space="preserve"> pagal tą pačią technologiją, tomis pačiomis sąlygomis. Nustatytos medžiagos partijos kokybę patvirtinančiu įrodymu laikomas atitikties įvertinimo pažymėjimas arba sertifikatas.</w:t>
            </w:r>
          </w:p>
          <w:p w14:paraId="2CEAB542" w14:textId="77777777" w:rsidR="00377A67" w:rsidRPr="008B1691" w:rsidRDefault="00377A67" w:rsidP="006B40F9">
            <w:pPr>
              <w:tabs>
                <w:tab w:val="left" w:pos="540"/>
                <w:tab w:val="num" w:pos="2880"/>
              </w:tabs>
              <w:jc w:val="both"/>
              <w:rPr>
                <w:rFonts w:eastAsia="Times New Roman" w:cs="Times New Roman"/>
                <w:bCs/>
                <w:iCs/>
                <w:szCs w:val="24"/>
                <w:lang w:eastAsia="lt-LT"/>
              </w:rPr>
            </w:pPr>
          </w:p>
          <w:p w14:paraId="43386DBB" w14:textId="77777777" w:rsidR="00377A67" w:rsidRPr="008B1691" w:rsidRDefault="00377A67" w:rsidP="006B40F9">
            <w:pPr>
              <w:tabs>
                <w:tab w:val="left" w:pos="540"/>
                <w:tab w:val="num" w:pos="2880"/>
              </w:tabs>
              <w:jc w:val="both"/>
              <w:rPr>
                <w:rFonts w:eastAsia="Times New Roman" w:cs="Times New Roman"/>
                <w:szCs w:val="24"/>
                <w:lang w:eastAsia="lt-LT"/>
              </w:rPr>
            </w:pPr>
            <w:r w:rsidRPr="008B1691">
              <w:rPr>
                <w:rFonts w:eastAsia="Times New Roman" w:cs="Times New Roman"/>
                <w:bCs/>
                <w:iCs/>
                <w:szCs w:val="24"/>
                <w:lang w:eastAsia="lt-LT"/>
              </w:rPr>
              <w:t xml:space="preserve">1.2. </w:t>
            </w:r>
            <w:r w:rsidRPr="008B1691">
              <w:rPr>
                <w:rFonts w:eastAsia="Times New Roman" w:cs="Times New Roman"/>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66D68715" w14:textId="77777777" w:rsidR="00377A67" w:rsidRPr="008B1691" w:rsidRDefault="00377A67" w:rsidP="006B40F9">
            <w:pPr>
              <w:tabs>
                <w:tab w:val="left" w:pos="540"/>
                <w:tab w:val="num" w:pos="2880"/>
              </w:tabs>
              <w:jc w:val="both"/>
              <w:rPr>
                <w:rFonts w:eastAsia="Times New Roman" w:cs="Times New Roman"/>
                <w:bCs/>
                <w:iCs/>
                <w:szCs w:val="24"/>
                <w:lang w:eastAsia="lt-LT"/>
              </w:rPr>
            </w:pPr>
          </w:p>
          <w:p w14:paraId="4F091CE6" w14:textId="77777777" w:rsidR="00377A67" w:rsidRPr="008B1691" w:rsidRDefault="00377A67" w:rsidP="006B40F9">
            <w:pPr>
              <w:tabs>
                <w:tab w:val="num" w:pos="540"/>
                <w:tab w:val="left" w:pos="1701"/>
                <w:tab w:val="num" w:pos="2880"/>
              </w:tabs>
              <w:jc w:val="both"/>
              <w:rPr>
                <w:rFonts w:eastAsia="Times New Roman" w:cs="Times New Roman"/>
                <w:szCs w:val="24"/>
                <w:lang w:eastAsia="lt-LT"/>
              </w:rPr>
            </w:pPr>
            <w:r w:rsidRPr="008B1691">
              <w:rPr>
                <w:rFonts w:eastAsia="Times New Roman" w:cs="Times New Roman"/>
                <w:bCs/>
                <w:iCs/>
                <w:szCs w:val="24"/>
                <w:lang w:eastAsia="lt-LT"/>
              </w:rPr>
              <w:t xml:space="preserve">1.3. </w:t>
            </w:r>
            <w:r w:rsidRPr="008B1691">
              <w:rPr>
                <w:rFonts w:eastAsia="Times New Roman" w:cs="Times New Roman"/>
                <w:szCs w:val="24"/>
                <w:lang w:eastAsia="lt-LT"/>
              </w:rPr>
              <w:t>Sutarties dalių ir straipsnių pavadinimai yra naudojami tik nuorodų patogumui, ir aiškinant Sutartį gali būti naudojami tik kaip papildoma priemonė.</w:t>
            </w:r>
          </w:p>
          <w:p w14:paraId="2BA68F74" w14:textId="77777777" w:rsidR="00377A67" w:rsidRPr="008B1691" w:rsidRDefault="00377A67" w:rsidP="006B40F9">
            <w:pPr>
              <w:tabs>
                <w:tab w:val="left" w:pos="360"/>
                <w:tab w:val="num" w:pos="2880"/>
              </w:tabs>
              <w:jc w:val="both"/>
              <w:rPr>
                <w:rFonts w:eastAsia="Times New Roman" w:cs="Times New Roman"/>
                <w:szCs w:val="24"/>
                <w:lang w:eastAsia="lt-LT"/>
              </w:rPr>
            </w:pPr>
            <w:r w:rsidRPr="008B1691">
              <w:rPr>
                <w:rFonts w:eastAsia="Times New Roman" w:cs="Times New Roman"/>
                <w:szCs w:val="24"/>
                <w:lang w:eastAsia="lt-LT"/>
              </w:rPr>
              <w:t xml:space="preserve">1.4. Jeigu Sutartyje nenustatyta kitaip, Sutarties trukmė ir kiti terminai yra skaičiuojami kalendorinėmis dienomis. </w:t>
            </w:r>
          </w:p>
          <w:p w14:paraId="2FDA1E32" w14:textId="77777777" w:rsidR="00377A67" w:rsidRPr="008B1691" w:rsidRDefault="00377A67" w:rsidP="006B40F9">
            <w:pPr>
              <w:tabs>
                <w:tab w:val="num" w:pos="540"/>
                <w:tab w:val="left" w:pos="1701"/>
                <w:tab w:val="num" w:pos="2880"/>
              </w:tabs>
              <w:jc w:val="both"/>
              <w:rPr>
                <w:rFonts w:eastAsia="Times New Roman" w:cs="Times New Roman"/>
                <w:szCs w:val="24"/>
                <w:lang w:eastAsia="lt-LT"/>
              </w:rPr>
            </w:pPr>
            <w:r w:rsidRPr="008B1691">
              <w:rPr>
                <w:rFonts w:eastAsia="Times New Roman" w:cs="Times New Roman"/>
                <w:szCs w:val="24"/>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5DC541D3" w14:textId="77777777" w:rsidR="00377A67" w:rsidRPr="008B1691" w:rsidRDefault="00377A67" w:rsidP="006B40F9">
            <w:pPr>
              <w:tabs>
                <w:tab w:val="num" w:pos="540"/>
                <w:tab w:val="left" w:pos="1701"/>
                <w:tab w:val="num" w:pos="2880"/>
              </w:tabs>
              <w:jc w:val="both"/>
              <w:rPr>
                <w:rFonts w:eastAsia="Times New Roman" w:cs="Times New Roman"/>
                <w:szCs w:val="24"/>
                <w:lang w:eastAsia="lt-LT"/>
              </w:rPr>
            </w:pPr>
          </w:p>
          <w:p w14:paraId="737B1770" w14:textId="77777777" w:rsidR="00377A67" w:rsidRPr="008B1691" w:rsidRDefault="00377A67" w:rsidP="006B40F9">
            <w:pPr>
              <w:tabs>
                <w:tab w:val="num" w:pos="540"/>
                <w:tab w:val="num" w:pos="792"/>
                <w:tab w:val="left" w:pos="1701"/>
                <w:tab w:val="num" w:pos="2880"/>
              </w:tabs>
              <w:jc w:val="both"/>
              <w:rPr>
                <w:rFonts w:eastAsia="Times New Roman" w:cs="Times New Roman"/>
                <w:szCs w:val="24"/>
                <w:lang w:eastAsia="lt-LT"/>
              </w:rPr>
            </w:pPr>
            <w:r w:rsidRPr="008B1691">
              <w:rPr>
                <w:rFonts w:eastAsia="Times New Roman" w:cs="Times New Roman"/>
                <w:szCs w:val="24"/>
                <w:lang w:eastAsia="lt-LT"/>
              </w:rPr>
              <w:t>1.6. Sutartyje, kur reikalauja kontekstas, žodžiai pateikti vienaskaitoje, gali turėti daugiskaitos prasmę ir atvirkščiai.</w:t>
            </w:r>
          </w:p>
          <w:p w14:paraId="543F1115" w14:textId="77777777" w:rsidR="00377A67" w:rsidRPr="008B1691" w:rsidRDefault="00377A67" w:rsidP="006B40F9">
            <w:pPr>
              <w:tabs>
                <w:tab w:val="num" w:pos="540"/>
                <w:tab w:val="num" w:pos="792"/>
                <w:tab w:val="left" w:pos="1701"/>
                <w:tab w:val="num" w:pos="2880"/>
              </w:tabs>
              <w:jc w:val="both"/>
              <w:rPr>
                <w:rFonts w:eastAsia="Times New Roman" w:cs="Times New Roman"/>
                <w:szCs w:val="24"/>
                <w:lang w:eastAsia="lt-LT"/>
              </w:rPr>
            </w:pPr>
            <w:r w:rsidRPr="008B1691">
              <w:rPr>
                <w:rFonts w:eastAsia="Times New Roman" w:cs="Times New Roman"/>
                <w:szCs w:val="24"/>
                <w:lang w:eastAsia="lt-LT"/>
              </w:rPr>
              <w:t>1.7. Tais atvejais, kai tam tikra prasmė yra skirtinga tarp nurodytosios žodžiais ir nurodytosios skaičiais, vadovaujamasi žodine prasme.</w:t>
            </w:r>
          </w:p>
          <w:p w14:paraId="127F33F7" w14:textId="77777777" w:rsidR="00377A67" w:rsidRPr="008B1691" w:rsidRDefault="00377A67" w:rsidP="006B40F9">
            <w:pPr>
              <w:jc w:val="both"/>
              <w:rPr>
                <w:rFonts w:eastAsia="Times New Roman" w:cs="Times New Roman"/>
                <w:b/>
                <w:szCs w:val="24"/>
                <w:lang w:eastAsia="lt-LT"/>
              </w:rPr>
            </w:pPr>
          </w:p>
          <w:p w14:paraId="34F93C56"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2. Sutarties kaina/paslaugų įkainiai/kainodaros taisyklės</w:t>
            </w:r>
          </w:p>
          <w:p w14:paraId="588C6C28"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2.1. Sutarties kaina/įkainiai - pinigų suma, kurią </w:t>
            </w:r>
            <w:r w:rsidRPr="008B1691">
              <w:rPr>
                <w:rFonts w:eastAsia="Times New Roman" w:cs="Times New Roman"/>
                <w:b/>
                <w:szCs w:val="24"/>
                <w:lang w:eastAsia="lt-LT"/>
              </w:rPr>
              <w:t>Pirkėjas</w:t>
            </w:r>
            <w:r w:rsidRPr="008B1691">
              <w:rPr>
                <w:rFonts w:eastAsia="Times New Roman" w:cs="Times New Roman"/>
                <w:szCs w:val="24"/>
                <w:lang w:eastAsia="lt-LT"/>
              </w:rPr>
              <w:t xml:space="preserve"> Sutartyje nustatyta tvarka ir terminais įsipareigoja sumokėti </w:t>
            </w:r>
            <w:r w:rsidRPr="008B1691">
              <w:rPr>
                <w:rFonts w:eastAsia="Times New Roman" w:cs="Times New Roman"/>
                <w:b/>
                <w:szCs w:val="24"/>
                <w:lang w:eastAsia="lt-LT"/>
              </w:rPr>
              <w:t>Teikėjui</w:t>
            </w:r>
            <w:r w:rsidRPr="008B1691">
              <w:rPr>
                <w:rFonts w:eastAsia="Times New Roman" w:cs="Times New Roman"/>
                <w:szCs w:val="24"/>
                <w:lang w:eastAsia="lt-LT"/>
              </w:rPr>
              <w:t>.</w:t>
            </w:r>
          </w:p>
          <w:p w14:paraId="06E00592" w14:textId="77777777" w:rsidR="00377A67" w:rsidRPr="008B1691" w:rsidRDefault="00377A67" w:rsidP="006B40F9">
            <w:pPr>
              <w:jc w:val="both"/>
              <w:rPr>
                <w:rFonts w:eastAsia="Times New Roman" w:cs="Times New Roman"/>
                <w:i/>
                <w:szCs w:val="24"/>
                <w:lang w:eastAsia="lt-LT"/>
              </w:rPr>
            </w:pPr>
            <w:r w:rsidRPr="008B1691">
              <w:rPr>
                <w:rFonts w:eastAsia="Times New Roman" w:cs="Times New Roman"/>
                <w:szCs w:val="24"/>
                <w:lang w:eastAsia="lt-LT"/>
              </w:rPr>
              <w:lastRenderedPageBreak/>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8B1691">
              <w:rPr>
                <w:rFonts w:eastAsia="Times New Roman" w:cs="Times New Roman"/>
                <w:i/>
                <w:szCs w:val="24"/>
                <w:lang w:eastAsia="lt-LT"/>
              </w:rPr>
              <w:t>.</w:t>
            </w:r>
          </w:p>
          <w:p w14:paraId="5B4262BE" w14:textId="77777777" w:rsidR="00377A67" w:rsidRPr="008B1691" w:rsidRDefault="00377A67" w:rsidP="006B40F9">
            <w:pPr>
              <w:jc w:val="both"/>
              <w:rPr>
                <w:rFonts w:eastAsia="Times New Roman" w:cs="Times New Roman"/>
                <w:szCs w:val="24"/>
                <w:lang w:eastAsia="lt-LT"/>
              </w:rPr>
            </w:pPr>
          </w:p>
          <w:p w14:paraId="1CD2EF6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2.3. Paslaugų įkainiai keičiami vadovaujantis Sutartyje nustatytomis kainodaros taisyklėmis Perskaičiuoti įkainiai įforminami raštišku Šalių susitarimu ir taikomi paslaugoms, kurios suteikiamos po tokio Šalių pasirašyto susitarimo įsigaliojimo dienos </w:t>
            </w:r>
            <w:r w:rsidRPr="008B1691">
              <w:rPr>
                <w:rFonts w:eastAsia="Times New Roman" w:cs="Times New Roman"/>
                <w:i/>
                <w:szCs w:val="24"/>
                <w:lang w:eastAsia="lt-LT"/>
              </w:rPr>
              <w:t>(jei spec. dalyje nurodyta, kad ši sąlyga taikoma)</w:t>
            </w:r>
            <w:r w:rsidRPr="008B1691">
              <w:rPr>
                <w:rFonts w:eastAsia="Times New Roman" w:cs="Times New Roman"/>
                <w:szCs w:val="24"/>
                <w:lang w:eastAsia="lt-LT"/>
              </w:rPr>
              <w:t>.</w:t>
            </w:r>
          </w:p>
          <w:p w14:paraId="6337678F" w14:textId="77777777" w:rsidR="00377A67" w:rsidRPr="008B1691" w:rsidRDefault="00377A67" w:rsidP="006B40F9">
            <w:pPr>
              <w:widowControl w:val="0"/>
              <w:shd w:val="clear" w:color="auto" w:fill="FFFFFF"/>
              <w:jc w:val="both"/>
              <w:rPr>
                <w:rFonts w:eastAsia="Times New Roman" w:cs="Times New Roman"/>
                <w:szCs w:val="24"/>
                <w:lang w:eastAsia="lt-LT"/>
              </w:rPr>
            </w:pPr>
          </w:p>
          <w:p w14:paraId="5F8CBFAD" w14:textId="77777777" w:rsidR="00377A67" w:rsidRPr="008B1691" w:rsidRDefault="00377A67" w:rsidP="006B40F9">
            <w:pPr>
              <w:widowControl w:val="0"/>
              <w:shd w:val="clear" w:color="auto" w:fill="FFFFFF"/>
              <w:jc w:val="both"/>
              <w:rPr>
                <w:rFonts w:eastAsia="Times New Roman" w:cs="Times New Roman"/>
                <w:szCs w:val="24"/>
                <w:lang w:eastAsia="lt-LT"/>
              </w:rPr>
            </w:pPr>
          </w:p>
          <w:p w14:paraId="35A22AD0"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 xml:space="preserve">2.4. </w:t>
            </w:r>
            <w:r w:rsidRPr="008B1691">
              <w:rPr>
                <w:rFonts w:eastAsia="Times New Roman" w:cs="Times New Roman"/>
                <w:b/>
                <w:szCs w:val="24"/>
                <w:lang w:eastAsia="lt-LT"/>
              </w:rPr>
              <w:t>Teikėjas</w:t>
            </w:r>
            <w:r w:rsidRPr="008B1691">
              <w:rPr>
                <w:rFonts w:eastAsia="Times New Roman" w:cs="Times New Roman"/>
                <w:szCs w:val="24"/>
                <w:lang w:eastAsia="lt-LT"/>
              </w:rPr>
              <w:t xml:space="preserve"> į Sutarties kainą/paslaugų įkainius privalo įskaičiuoti visas su paslaugų teikimu susijusias išlaidas ir mokesčius, įskaitant, bet neapsiribojant:</w:t>
            </w:r>
          </w:p>
          <w:p w14:paraId="295134AC"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2.4.1. logistikos (transportavimo) išlaidas;</w:t>
            </w:r>
          </w:p>
          <w:p w14:paraId="2B5E6C6C"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2.4.2. pakavimo, pakrovimo, tranzito, iškrovimo, išpakavimo, tikrinimo, draudimo ir kitas su paslaugų teikimu susijusias išlaidas;</w:t>
            </w:r>
          </w:p>
          <w:p w14:paraId="60723F14"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 xml:space="preserve">2.4.3. visas su dokumentų, kurių reikalauja </w:t>
            </w:r>
            <w:r w:rsidRPr="008B1691">
              <w:rPr>
                <w:rFonts w:eastAsia="Times New Roman" w:cs="Times New Roman"/>
                <w:b/>
                <w:szCs w:val="24"/>
                <w:lang w:eastAsia="lt-LT"/>
              </w:rPr>
              <w:t>Pirkėjas</w:t>
            </w:r>
            <w:r w:rsidRPr="008B1691">
              <w:rPr>
                <w:rFonts w:eastAsia="Times New Roman" w:cs="Times New Roman"/>
                <w:szCs w:val="24"/>
                <w:lang w:eastAsia="lt-LT"/>
              </w:rPr>
              <w:t>, rengimu ir pateikimu susijusias išlaidas;</w:t>
            </w:r>
          </w:p>
          <w:p w14:paraId="19EAC5EC"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 xml:space="preserve">2.4.4. visas išlaidas susijusias su paslaugų teikimui reikalingų priemonių, įrankių, įrangos, technikos įsigijimu ar nuoma, bei šiame punkte minimos įrangos, technikos priemonių eksploatacines išlaidas; </w:t>
            </w:r>
          </w:p>
          <w:p w14:paraId="5EB7B88A"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2.4.5. naudojimo ir priežiūros instrukcijų, numatytų Techninėje specifikacijoje, pateikimo išlaidas;</w:t>
            </w:r>
          </w:p>
          <w:p w14:paraId="492F5CC0"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2.4.6. garantinio remonto išlaidas;</w:t>
            </w:r>
          </w:p>
          <w:p w14:paraId="39060AB1"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 xml:space="preserve">2.4.7. visas su darbinių pavyzdžių pagaminimu ir pateikimu </w:t>
            </w:r>
            <w:r w:rsidRPr="008B1691">
              <w:rPr>
                <w:rFonts w:eastAsia="Times New Roman" w:cs="Times New Roman"/>
                <w:b/>
                <w:szCs w:val="24"/>
                <w:lang w:eastAsia="lt-LT"/>
              </w:rPr>
              <w:t>Pirkėjui</w:t>
            </w:r>
            <w:r w:rsidRPr="008B1691">
              <w:rPr>
                <w:rFonts w:eastAsia="Times New Roman" w:cs="Times New Roman"/>
                <w:szCs w:val="24"/>
                <w:lang w:eastAsia="lt-LT"/>
              </w:rPr>
              <w:t xml:space="preserve"> susijusias išlaidas;</w:t>
            </w:r>
          </w:p>
          <w:p w14:paraId="37D4F314" w14:textId="77777777" w:rsidR="00377A67" w:rsidRPr="008B1691" w:rsidRDefault="00377A67" w:rsidP="006B40F9">
            <w:pPr>
              <w:widowControl w:val="0"/>
              <w:shd w:val="clear" w:color="auto" w:fill="FFFFFF"/>
              <w:jc w:val="both"/>
              <w:rPr>
                <w:rFonts w:eastAsia="Times New Roman" w:cs="Times New Roman"/>
                <w:szCs w:val="24"/>
                <w:lang w:eastAsia="lt-LT"/>
              </w:rPr>
            </w:pPr>
            <w:r w:rsidRPr="008B1691">
              <w:rPr>
                <w:rFonts w:eastAsia="Times New Roman" w:cs="Times New Roman"/>
                <w:szCs w:val="24"/>
                <w:lang w:eastAsia="lt-LT"/>
              </w:rPr>
              <w:t xml:space="preserve">2.4.8. visas su medžiaginių pavyzdžių (pagrindinių ir priedų), kurios naudojamos prekės gamyboje, pagaminimu ir pateikimu </w:t>
            </w:r>
            <w:r w:rsidRPr="008B1691">
              <w:rPr>
                <w:rFonts w:eastAsia="Times New Roman" w:cs="Times New Roman"/>
                <w:b/>
                <w:szCs w:val="24"/>
                <w:lang w:eastAsia="lt-LT"/>
              </w:rPr>
              <w:t>Pirkėjui</w:t>
            </w:r>
            <w:r w:rsidRPr="008B1691">
              <w:rPr>
                <w:rFonts w:eastAsia="Times New Roman" w:cs="Times New Roman"/>
                <w:szCs w:val="24"/>
                <w:lang w:eastAsia="lt-LT"/>
              </w:rPr>
              <w:t xml:space="preserve"> susijusias išlaidas.</w:t>
            </w:r>
          </w:p>
          <w:p w14:paraId="7F7E2ABE"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2.5. Užsienio valiutų kursų svyravimo, gamintojų kainų keitimo rizika tenka </w:t>
            </w:r>
            <w:r w:rsidRPr="008B1691">
              <w:rPr>
                <w:rFonts w:eastAsia="Times New Roman" w:cs="Times New Roman"/>
                <w:b/>
                <w:szCs w:val="24"/>
                <w:lang w:eastAsia="lt-LT"/>
              </w:rPr>
              <w:t>Teikėjui</w:t>
            </w:r>
            <w:r w:rsidRPr="008B1691">
              <w:rPr>
                <w:rFonts w:eastAsia="Times New Roman" w:cs="Times New Roman"/>
                <w:szCs w:val="24"/>
                <w:lang w:eastAsia="lt-LT"/>
              </w:rPr>
              <w:t>.</w:t>
            </w:r>
          </w:p>
          <w:p w14:paraId="263AAB1E" w14:textId="77777777" w:rsidR="00377A67" w:rsidRPr="008B1691" w:rsidRDefault="00377A67" w:rsidP="006B40F9">
            <w:pPr>
              <w:jc w:val="both"/>
              <w:rPr>
                <w:rFonts w:eastAsia="Times New Roman" w:cs="Times New Roman"/>
                <w:szCs w:val="24"/>
                <w:lang w:eastAsia="lt-LT"/>
              </w:rPr>
            </w:pPr>
          </w:p>
          <w:p w14:paraId="33C36D8C"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2.6. Su Sutarties specialiojoje dalyje nurodytu Subtiekėju (-</w:t>
            </w:r>
            <w:proofErr w:type="spellStart"/>
            <w:r w:rsidRPr="008B1691">
              <w:rPr>
                <w:rFonts w:eastAsia="Times New Roman" w:cs="Times New Roman"/>
                <w:szCs w:val="24"/>
                <w:lang w:eastAsia="lt-LT"/>
              </w:rPr>
              <w:t>ais</w:t>
            </w:r>
            <w:proofErr w:type="spellEnd"/>
            <w:r w:rsidRPr="008B1691">
              <w:rPr>
                <w:rFonts w:eastAsia="Times New Roman" w:cs="Times New Roman"/>
                <w:szCs w:val="24"/>
                <w:lang w:eastAsia="lt-LT"/>
              </w:rPr>
              <w:t xml:space="preserve">) </w:t>
            </w:r>
            <w:r w:rsidRPr="008B1691">
              <w:rPr>
                <w:rFonts w:eastAsia="Times New Roman" w:cs="Times New Roman"/>
                <w:b/>
                <w:szCs w:val="24"/>
                <w:lang w:eastAsia="lt-LT"/>
              </w:rPr>
              <w:t>Pirkėjas</w:t>
            </w:r>
            <w:r w:rsidRPr="008B1691">
              <w:rPr>
                <w:rFonts w:eastAsia="Times New Roman" w:cs="Times New Roman"/>
                <w:szCs w:val="24"/>
                <w:lang w:eastAsia="lt-LT"/>
              </w:rPr>
              <w:t xml:space="preserve"> ir </w:t>
            </w:r>
            <w:r w:rsidRPr="008B1691">
              <w:rPr>
                <w:rFonts w:eastAsia="Times New Roman" w:cs="Times New Roman"/>
                <w:b/>
                <w:szCs w:val="24"/>
                <w:lang w:eastAsia="lt-LT"/>
              </w:rPr>
              <w:t>Teikėjas</w:t>
            </w:r>
            <w:r w:rsidRPr="008B1691">
              <w:rPr>
                <w:rFonts w:eastAsia="Times New Roman" w:cs="Times New Roman"/>
                <w:szCs w:val="24"/>
                <w:lang w:eastAsia="lt-LT"/>
              </w:rPr>
              <w:t xml:space="preserve"> gali sudaryti trišalę tiesioginio atsiskaitymo sutartį, </w:t>
            </w:r>
            <w:r w:rsidRPr="008B1691">
              <w:rPr>
                <w:rFonts w:eastAsia="Times New Roman" w:cs="Times New Roman"/>
                <w:szCs w:val="24"/>
                <w:lang w:eastAsia="lt-LT"/>
              </w:rPr>
              <w:lastRenderedPageBreak/>
              <w:t xml:space="preserve">kuria Šalių ir Subtiekėjo sutarta apimtimi ir sąlygomis </w:t>
            </w:r>
            <w:r w:rsidRPr="008B1691">
              <w:rPr>
                <w:rFonts w:eastAsia="Times New Roman" w:cs="Times New Roman"/>
                <w:b/>
                <w:szCs w:val="24"/>
                <w:lang w:eastAsia="lt-LT"/>
              </w:rPr>
              <w:t>Teikėjas</w:t>
            </w:r>
            <w:r w:rsidRPr="008B1691">
              <w:rPr>
                <w:rFonts w:eastAsia="Times New Roman" w:cs="Times New Roman"/>
                <w:szCs w:val="24"/>
                <w:lang w:eastAsia="lt-LT"/>
              </w:rPr>
              <w:t xml:space="preserve"> perleidžia teisę Subtiekėjui reikalauti iš </w:t>
            </w:r>
            <w:r w:rsidRPr="008B1691">
              <w:rPr>
                <w:rFonts w:eastAsia="Times New Roman" w:cs="Times New Roman"/>
                <w:b/>
                <w:szCs w:val="24"/>
                <w:lang w:eastAsia="lt-LT"/>
              </w:rPr>
              <w:t>Pirkėjo</w:t>
            </w:r>
            <w:r w:rsidRPr="008B1691">
              <w:rPr>
                <w:rFonts w:eastAsia="Times New Roman" w:cs="Times New Roman"/>
                <w:szCs w:val="24"/>
                <w:lang w:eastAsia="lt-LT"/>
              </w:rPr>
              <w:t xml:space="preserve"> mokėti sutartą dalį Sutarties kainos. Reikalavimo teisės perleidimas Subtiekėjui nesudarius trišalės tiesioginio atsiskaitymo Sutarties negalioja.</w:t>
            </w:r>
          </w:p>
          <w:p w14:paraId="6B4E70EB" w14:textId="77777777" w:rsidR="00377A67" w:rsidRPr="008B1691" w:rsidRDefault="00377A67" w:rsidP="006B40F9">
            <w:pPr>
              <w:jc w:val="both"/>
              <w:rPr>
                <w:rFonts w:eastAsia="Times New Roman" w:cs="Times New Roman"/>
                <w:szCs w:val="24"/>
                <w:lang w:eastAsia="lt-LT"/>
              </w:rPr>
            </w:pPr>
          </w:p>
          <w:p w14:paraId="3B4ED824" w14:textId="77777777" w:rsidR="00377A67" w:rsidRPr="008B1691" w:rsidRDefault="00377A67" w:rsidP="006B40F9">
            <w:pPr>
              <w:jc w:val="both"/>
              <w:rPr>
                <w:rFonts w:eastAsia="Times New Roman" w:cs="Times New Roman"/>
                <w:szCs w:val="24"/>
                <w:lang w:eastAsia="lt-LT"/>
              </w:rPr>
            </w:pPr>
          </w:p>
          <w:p w14:paraId="5AC69EC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2.7. Subtiekėjas, norėdamas, kad </w:t>
            </w:r>
            <w:r w:rsidRPr="008B1691">
              <w:rPr>
                <w:rFonts w:eastAsia="Times New Roman" w:cs="Times New Roman"/>
                <w:b/>
                <w:szCs w:val="24"/>
                <w:lang w:eastAsia="lt-LT"/>
              </w:rPr>
              <w:t>Pirkėjas</w:t>
            </w:r>
            <w:r w:rsidRPr="008B1691">
              <w:rPr>
                <w:rFonts w:eastAsia="Times New Roman" w:cs="Times New Roman"/>
                <w:szCs w:val="24"/>
                <w:lang w:eastAsia="lt-LT"/>
              </w:rPr>
              <w:t xml:space="preserve"> tiesiogiai atsiskaitytų su juo raštu praneša </w:t>
            </w:r>
            <w:r w:rsidRPr="008B1691">
              <w:rPr>
                <w:rFonts w:eastAsia="Times New Roman" w:cs="Times New Roman"/>
                <w:b/>
                <w:szCs w:val="24"/>
                <w:lang w:eastAsia="lt-LT"/>
              </w:rPr>
              <w:t>Pirkėjui</w:t>
            </w:r>
            <w:r w:rsidRPr="008B1691">
              <w:rPr>
                <w:rFonts w:eastAsia="Times New Roman" w:cs="Times New Roman"/>
                <w:szCs w:val="24"/>
                <w:lang w:eastAsia="lt-LT"/>
              </w:rPr>
              <w:t>, kad pageidauja sudaryti tiesioginio atsiskaitymo sutartį. Kartu su prašymu sudaryti tiesioginio atsiskaitymo sutartį Subtiekėjas turi būti pateikti:</w:t>
            </w:r>
          </w:p>
          <w:p w14:paraId="10C690B0"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2.7.1. Pagrindinės tiesioginio tiekimo sutarties sąlygos nurodytos Sutarties bendrosios dalies 2.8 punkte. </w:t>
            </w:r>
          </w:p>
          <w:p w14:paraId="2CA97998"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2.7.2. </w:t>
            </w:r>
            <w:r w:rsidRPr="008B1691">
              <w:rPr>
                <w:rFonts w:eastAsia="Times New Roman" w:cs="Times New Roman"/>
                <w:b/>
                <w:szCs w:val="24"/>
                <w:lang w:eastAsia="lt-LT"/>
              </w:rPr>
              <w:t>Teikėjo</w:t>
            </w:r>
            <w:r w:rsidRPr="008B1691">
              <w:rPr>
                <w:rFonts w:eastAsia="Times New Roman" w:cs="Times New Roman"/>
                <w:szCs w:val="24"/>
                <w:lang w:eastAsia="lt-LT"/>
              </w:rPr>
              <w:t xml:space="preserve"> patvirtinimą, kad jis sutinka Subtiekėjo siūlomomis sąlygomis sudaryti tiesioginio atsiskaitymo sutartį. </w:t>
            </w:r>
          </w:p>
          <w:p w14:paraId="7CAA84E5" w14:textId="77777777" w:rsidR="00377A67" w:rsidRPr="008B1691" w:rsidRDefault="00377A67" w:rsidP="006B40F9">
            <w:pPr>
              <w:jc w:val="both"/>
              <w:rPr>
                <w:rFonts w:eastAsia="Times New Roman" w:cs="Times New Roman"/>
                <w:szCs w:val="24"/>
                <w:lang w:eastAsia="lt-LT"/>
              </w:rPr>
            </w:pPr>
          </w:p>
          <w:p w14:paraId="34B94CBD"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2.7.3. Dokumentai įrodantys, kad nėra Viešųjų pirkimų įstatymo 46 straipsnio 1 dalyje nurodytų pagrindų.</w:t>
            </w:r>
          </w:p>
          <w:p w14:paraId="43C1B8C4"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8B1691">
              <w:rPr>
                <w:rFonts w:eastAsia="Times New Roman" w:cs="Times New Roman"/>
                <w:b/>
                <w:szCs w:val="24"/>
                <w:lang w:eastAsia="lt-LT"/>
              </w:rPr>
              <w:t>Teikėju</w:t>
            </w:r>
            <w:r w:rsidRPr="008B1691">
              <w:rPr>
                <w:rFonts w:eastAsia="Times New Roman" w:cs="Times New Roman"/>
                <w:szCs w:val="24"/>
                <w:lang w:eastAsia="lt-LT"/>
              </w:rPr>
              <w:t xml:space="preserve"> ir pateikus šio suderinimo rašytinius </w:t>
            </w:r>
            <w:proofErr w:type="spellStart"/>
            <w:r w:rsidRPr="008B1691">
              <w:rPr>
                <w:rFonts w:eastAsia="Times New Roman" w:cs="Times New Roman"/>
                <w:szCs w:val="24"/>
                <w:lang w:eastAsia="lt-LT"/>
              </w:rPr>
              <w:t>įrodymus</w:t>
            </w:r>
            <w:proofErr w:type="spellEnd"/>
            <w:r w:rsidRPr="008B1691">
              <w:rPr>
                <w:rFonts w:eastAsia="Times New Roman" w:cs="Times New Roman"/>
                <w:szCs w:val="24"/>
                <w:lang w:eastAsia="lt-LT"/>
              </w:rPr>
              <w:t xml:space="preserve">, Šalių ir Subtiekėjo pareiga informuoti apie rekvizitų </w:t>
            </w:r>
            <w:proofErr w:type="spellStart"/>
            <w:r w:rsidRPr="008B1691">
              <w:rPr>
                <w:rFonts w:eastAsia="Times New Roman" w:cs="Times New Roman"/>
                <w:szCs w:val="24"/>
                <w:lang w:eastAsia="lt-LT"/>
              </w:rPr>
              <w:t>pasikeitimus</w:t>
            </w:r>
            <w:proofErr w:type="spellEnd"/>
            <w:r w:rsidRPr="008B1691">
              <w:rPr>
                <w:rFonts w:eastAsia="Times New Roman" w:cs="Times New Roman"/>
                <w:szCs w:val="24"/>
                <w:lang w:eastAsia="lt-LT"/>
              </w:rPr>
              <w:t xml:space="preserve">, mokėjimų vykdymo tvarka įvykus ginčui tarp </w:t>
            </w:r>
            <w:r w:rsidRPr="008B1691">
              <w:rPr>
                <w:rFonts w:eastAsia="Times New Roman" w:cs="Times New Roman"/>
                <w:b/>
                <w:szCs w:val="24"/>
                <w:lang w:eastAsia="lt-LT"/>
              </w:rPr>
              <w:t>Teikėjo</w:t>
            </w:r>
            <w:r w:rsidRPr="008B1691">
              <w:rPr>
                <w:rFonts w:eastAsia="Times New Roman" w:cs="Times New Roman"/>
                <w:szCs w:val="24"/>
                <w:lang w:eastAsia="lt-LT"/>
              </w:rPr>
              <w:t xml:space="preserve"> ir Subtiekėjo, papildomas prievolių, užtikrinimas (taikoma tik numatant avansinius </w:t>
            </w:r>
            <w:proofErr w:type="spellStart"/>
            <w:r w:rsidRPr="008B1691">
              <w:rPr>
                <w:rFonts w:eastAsia="Times New Roman" w:cs="Times New Roman"/>
                <w:szCs w:val="24"/>
                <w:lang w:eastAsia="lt-LT"/>
              </w:rPr>
              <w:t>mokėjimus</w:t>
            </w:r>
            <w:proofErr w:type="spellEnd"/>
            <w:r w:rsidRPr="008B1691">
              <w:rPr>
                <w:rFonts w:eastAsia="Times New Roman" w:cs="Times New Roman"/>
                <w:szCs w:val="24"/>
                <w:lang w:eastAsia="lt-LT"/>
              </w:rPr>
              <w:t xml:space="preserve">). </w:t>
            </w:r>
          </w:p>
          <w:p w14:paraId="79DA0354" w14:textId="77777777" w:rsidR="00377A67" w:rsidRPr="008B1691" w:rsidRDefault="00377A67" w:rsidP="006B40F9">
            <w:pPr>
              <w:jc w:val="both"/>
              <w:rPr>
                <w:rFonts w:eastAsia="Times New Roman" w:cs="Times New Roman"/>
                <w:szCs w:val="24"/>
                <w:lang w:eastAsia="lt-LT"/>
              </w:rPr>
            </w:pPr>
          </w:p>
          <w:p w14:paraId="3BBE9C56" w14:textId="77777777" w:rsidR="00377A67" w:rsidRPr="008B1691" w:rsidRDefault="00377A67" w:rsidP="006B40F9">
            <w:pPr>
              <w:jc w:val="both"/>
              <w:rPr>
                <w:rFonts w:eastAsia="Times New Roman" w:cs="Times New Roman"/>
                <w:szCs w:val="24"/>
                <w:lang w:eastAsia="lt-LT"/>
              </w:rPr>
            </w:pPr>
          </w:p>
          <w:p w14:paraId="1A805B99" w14:textId="77777777" w:rsidR="00377A67" w:rsidRPr="008B1691" w:rsidRDefault="00377A67" w:rsidP="006B40F9">
            <w:pPr>
              <w:jc w:val="both"/>
              <w:rPr>
                <w:rFonts w:eastAsia="Times New Roman" w:cs="Times New Roman"/>
                <w:szCs w:val="24"/>
                <w:lang w:eastAsia="lt-LT"/>
              </w:rPr>
            </w:pPr>
          </w:p>
          <w:p w14:paraId="4946B394"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2.9. Sutartis turi būti sudaryta ne vėliau kaip iki dienos, nuo kurios atsiranda mokėjimo prievolė pagal Sutarties bendrosios dalies 4.1 punktą. </w:t>
            </w:r>
          </w:p>
          <w:p w14:paraId="38641B0B" w14:textId="77777777" w:rsidR="00377A67" w:rsidRPr="008B1691" w:rsidRDefault="00377A67" w:rsidP="006B40F9">
            <w:pPr>
              <w:jc w:val="both"/>
              <w:rPr>
                <w:rFonts w:eastAsia="Times New Roman" w:cs="Times New Roman"/>
                <w:szCs w:val="24"/>
                <w:lang w:eastAsia="lt-LT"/>
              </w:rPr>
            </w:pPr>
          </w:p>
          <w:p w14:paraId="736E4C82"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2.10. Tiesioginis atsiskaitymas su Subtiekėju neatleidžia </w:t>
            </w:r>
            <w:r w:rsidRPr="008B1691">
              <w:rPr>
                <w:rFonts w:eastAsia="Times New Roman" w:cs="Times New Roman"/>
                <w:b/>
                <w:szCs w:val="24"/>
                <w:lang w:eastAsia="lt-LT"/>
              </w:rPr>
              <w:t>Teikėjo</w:t>
            </w:r>
            <w:r w:rsidRPr="008B1691">
              <w:rPr>
                <w:rFonts w:eastAsia="Times New Roman" w:cs="Times New Roman"/>
                <w:szCs w:val="24"/>
                <w:lang w:eastAsia="lt-LT"/>
              </w:rPr>
              <w:t xml:space="preserve"> nuo jo prisiimtų įsipareigojimų pagal sudarytą Pirkimo sutartį. Sutartyje numatytos </w:t>
            </w:r>
            <w:r w:rsidRPr="008B1691">
              <w:rPr>
                <w:rFonts w:eastAsia="Times New Roman" w:cs="Times New Roman"/>
                <w:b/>
                <w:szCs w:val="24"/>
                <w:lang w:eastAsia="lt-LT"/>
              </w:rPr>
              <w:t>Teikėjo</w:t>
            </w:r>
            <w:r w:rsidRPr="008B1691">
              <w:rPr>
                <w:rFonts w:eastAsia="Times New Roman" w:cs="Times New Roman"/>
                <w:szCs w:val="24"/>
                <w:lang w:eastAsia="lt-LT"/>
              </w:rPr>
              <w:t xml:space="preserve"> teisės, pareigos ir kiti įsipareigojimai nesusiję su reikalavimo teise sumokėti Sutarties kainą perleidimu Subtiekėjui negali būti perduoti.</w:t>
            </w:r>
          </w:p>
          <w:p w14:paraId="697A1D6C"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lastRenderedPageBreak/>
              <w:t xml:space="preserve">2.11. </w:t>
            </w:r>
            <w:r w:rsidRPr="008B1691">
              <w:rPr>
                <w:rFonts w:eastAsia="Times New Roman" w:cs="Times New Roman"/>
                <w:b/>
                <w:szCs w:val="24"/>
                <w:lang w:eastAsia="lt-LT"/>
              </w:rPr>
              <w:t>Pirkėjas</w:t>
            </w:r>
            <w:r w:rsidRPr="008B1691">
              <w:rPr>
                <w:rFonts w:eastAsia="Times New Roman" w:cs="Times New Roman"/>
                <w:szCs w:val="24"/>
                <w:lang w:eastAsia="lt-LT"/>
              </w:rPr>
              <w:t xml:space="preserve"> turi teisę reikšti Subtiekėjui visus </w:t>
            </w:r>
            <w:proofErr w:type="spellStart"/>
            <w:r w:rsidRPr="008B1691">
              <w:rPr>
                <w:rFonts w:eastAsia="Times New Roman" w:cs="Times New Roman"/>
                <w:szCs w:val="24"/>
                <w:lang w:eastAsia="lt-LT"/>
              </w:rPr>
              <w:t>atsikirtimus</w:t>
            </w:r>
            <w:proofErr w:type="spellEnd"/>
            <w:r w:rsidRPr="008B1691">
              <w:rPr>
                <w:rFonts w:eastAsia="Times New Roman" w:cs="Times New Roman"/>
                <w:szCs w:val="24"/>
                <w:lang w:eastAsia="lt-LT"/>
              </w:rPr>
              <w:t xml:space="preserve">, kuriuos jis turėjo teisę reikšti </w:t>
            </w:r>
            <w:r w:rsidRPr="008B1691">
              <w:rPr>
                <w:rFonts w:eastAsia="Times New Roman" w:cs="Times New Roman"/>
                <w:b/>
                <w:szCs w:val="24"/>
                <w:lang w:eastAsia="lt-LT"/>
              </w:rPr>
              <w:t xml:space="preserve">Teikėjui </w:t>
            </w:r>
            <w:r w:rsidRPr="008B1691">
              <w:rPr>
                <w:rFonts w:eastAsia="Times New Roman" w:cs="Times New Roman"/>
                <w:szCs w:val="24"/>
                <w:lang w:eastAsia="lt-LT"/>
              </w:rPr>
              <w:t>iki reikalavimo teisės perdavimo.</w:t>
            </w:r>
          </w:p>
          <w:p w14:paraId="0CC79E5D" w14:textId="77777777" w:rsidR="00377A67" w:rsidRPr="008B1691" w:rsidRDefault="00377A67" w:rsidP="006B40F9">
            <w:pPr>
              <w:jc w:val="both"/>
              <w:rPr>
                <w:rFonts w:eastAsia="Times New Roman" w:cs="Times New Roman"/>
                <w:szCs w:val="24"/>
                <w:lang w:eastAsia="lt-LT"/>
              </w:rPr>
            </w:pPr>
          </w:p>
          <w:p w14:paraId="61131F5D"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2.12. Kilus ginčui tarp </w:t>
            </w:r>
            <w:r w:rsidRPr="008B1691">
              <w:rPr>
                <w:rFonts w:eastAsia="Times New Roman" w:cs="Times New Roman"/>
                <w:b/>
                <w:szCs w:val="24"/>
                <w:lang w:eastAsia="lt-LT"/>
              </w:rPr>
              <w:t>Teikėjo</w:t>
            </w:r>
            <w:r w:rsidRPr="008B1691">
              <w:rPr>
                <w:rFonts w:eastAsia="Times New Roman" w:cs="Times New Roman"/>
                <w:szCs w:val="24"/>
                <w:lang w:eastAsia="lt-LT"/>
              </w:rPr>
              <w:t xml:space="preserve"> ir Subtiekėjo dėl tiesioginio atsiskaitymo sutartyje numatytų atsiskaitymų ar jų tvarkos, visos mokėjimo prievolės vykdomos </w:t>
            </w:r>
            <w:r w:rsidRPr="008B1691">
              <w:rPr>
                <w:rFonts w:eastAsia="Times New Roman" w:cs="Times New Roman"/>
                <w:b/>
                <w:szCs w:val="24"/>
                <w:lang w:eastAsia="lt-LT"/>
              </w:rPr>
              <w:t>Teikėjui</w:t>
            </w:r>
            <w:r w:rsidRPr="008B1691">
              <w:rPr>
                <w:rFonts w:eastAsia="Times New Roman" w:cs="Times New Roman"/>
                <w:szCs w:val="24"/>
                <w:lang w:eastAsia="lt-LT"/>
              </w:rPr>
              <w:t xml:space="preserve">. Jei Subtiekėjo reikalavimas (sąskaita ar kitas dokumentas) yra nesuderintas su </w:t>
            </w:r>
            <w:r w:rsidRPr="008B1691">
              <w:rPr>
                <w:rFonts w:eastAsia="Times New Roman" w:cs="Times New Roman"/>
                <w:b/>
                <w:szCs w:val="24"/>
                <w:lang w:eastAsia="lt-LT"/>
              </w:rPr>
              <w:t>Teikėju</w:t>
            </w:r>
            <w:r w:rsidRPr="008B1691">
              <w:rPr>
                <w:rFonts w:eastAsia="Times New Roman" w:cs="Times New Roman"/>
                <w:szCs w:val="24"/>
                <w:lang w:eastAsia="lt-LT"/>
              </w:rPr>
              <w:t xml:space="preserve">, bus laikoma, kad tarp </w:t>
            </w:r>
            <w:r w:rsidRPr="008B1691">
              <w:rPr>
                <w:rFonts w:eastAsia="Times New Roman" w:cs="Times New Roman"/>
                <w:b/>
                <w:szCs w:val="24"/>
                <w:lang w:eastAsia="lt-LT"/>
              </w:rPr>
              <w:t>Teikėjo</w:t>
            </w:r>
            <w:r w:rsidRPr="008B1691">
              <w:rPr>
                <w:rFonts w:eastAsia="Times New Roman" w:cs="Times New Roman"/>
                <w:szCs w:val="24"/>
                <w:lang w:eastAsia="lt-LT"/>
              </w:rPr>
              <w:t xml:space="preserve"> ir Subtiekėjo yra kilęs ginčas. </w:t>
            </w:r>
          </w:p>
          <w:p w14:paraId="35A71ADD" w14:textId="77777777" w:rsidR="00377A67" w:rsidRPr="008B1691" w:rsidRDefault="00377A67" w:rsidP="006B40F9">
            <w:pPr>
              <w:jc w:val="both"/>
              <w:rPr>
                <w:rFonts w:eastAsia="Times New Roman" w:cs="Times New Roman"/>
                <w:szCs w:val="24"/>
                <w:lang w:eastAsia="lt-LT"/>
              </w:rPr>
            </w:pPr>
          </w:p>
          <w:p w14:paraId="66BE4F39" w14:textId="77777777" w:rsidR="00377A67" w:rsidRPr="008B1691" w:rsidRDefault="00377A67" w:rsidP="006B40F9">
            <w:pPr>
              <w:jc w:val="both"/>
              <w:rPr>
                <w:rFonts w:eastAsia="Times New Roman" w:cs="Times New Roman"/>
                <w:szCs w:val="24"/>
                <w:lang w:eastAsia="lt-LT"/>
              </w:rPr>
            </w:pPr>
          </w:p>
          <w:p w14:paraId="2DF22DB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2.13. Visi Pirkimo sutarties mokėjimų dokumentai yra teikiami naudojantis informacinės sistemos SABIS priemonėmis. Pasikeitus teisės aktų nuostatoms dėl mokėjimo dokumentų pateikimo naudojantis informacine sistema SABIS, atitinkamai taikomas tuo metu galiojantis teisinis reguliavimas.</w:t>
            </w:r>
          </w:p>
          <w:p w14:paraId="3ED10140" w14:textId="77777777" w:rsidR="00377A67" w:rsidRPr="008B1691" w:rsidRDefault="00377A67" w:rsidP="006B40F9">
            <w:pPr>
              <w:jc w:val="both"/>
              <w:rPr>
                <w:rFonts w:eastAsia="Times New Roman" w:cs="Times New Roman"/>
                <w:b/>
                <w:szCs w:val="24"/>
                <w:lang w:eastAsia="lt-LT"/>
              </w:rPr>
            </w:pPr>
          </w:p>
          <w:p w14:paraId="7329D56E"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3.</w:t>
            </w:r>
            <w:r w:rsidRPr="008B1691">
              <w:rPr>
                <w:rFonts w:eastAsia="Times New Roman" w:cs="Times New Roman"/>
                <w:szCs w:val="24"/>
                <w:lang w:eastAsia="lt-LT"/>
              </w:rPr>
              <w:t xml:space="preserve"> </w:t>
            </w:r>
            <w:r w:rsidRPr="008B1691">
              <w:rPr>
                <w:rFonts w:eastAsia="Times New Roman" w:cs="Times New Roman"/>
                <w:b/>
                <w:szCs w:val="24"/>
                <w:lang w:eastAsia="lt-LT"/>
              </w:rPr>
              <w:t>Paslaugų teikimo terminai ir sąlygos</w:t>
            </w:r>
          </w:p>
          <w:p w14:paraId="26EDCD5B" w14:textId="77777777" w:rsidR="00377A67" w:rsidRPr="008B1691" w:rsidRDefault="00377A67" w:rsidP="006B40F9">
            <w:pPr>
              <w:jc w:val="both"/>
              <w:rPr>
                <w:rFonts w:eastAsia="Times New Roman" w:cs="Times New Roman"/>
                <w:b/>
                <w:szCs w:val="24"/>
                <w:lang w:eastAsia="lt-LT"/>
              </w:rPr>
            </w:pPr>
          </w:p>
          <w:p w14:paraId="0BEBE139"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3.1. Paslaugos teikiamos Sutarties specialiojoje dalyje (arba Sutarties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 numatytais terminais ir tvarka.</w:t>
            </w:r>
          </w:p>
          <w:p w14:paraId="732BEDEB" w14:textId="77777777" w:rsidR="00377A67" w:rsidRPr="008B1691" w:rsidRDefault="00377A67" w:rsidP="006B40F9">
            <w:pPr>
              <w:jc w:val="both"/>
              <w:rPr>
                <w:rFonts w:eastAsia="Times New Roman" w:cs="Times New Roman"/>
                <w:szCs w:val="24"/>
                <w:lang w:eastAsia="lt-LT"/>
              </w:rPr>
            </w:pPr>
          </w:p>
          <w:p w14:paraId="775342A2"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3.2. Paslaugas </w:t>
            </w:r>
            <w:r w:rsidRPr="008B1691">
              <w:rPr>
                <w:rFonts w:eastAsia="Times New Roman" w:cs="Times New Roman"/>
                <w:b/>
                <w:szCs w:val="24"/>
                <w:lang w:eastAsia="lt-LT"/>
              </w:rPr>
              <w:t>Teikėjas</w:t>
            </w:r>
            <w:r w:rsidRPr="008B1691">
              <w:rPr>
                <w:rFonts w:eastAsia="Times New Roman" w:cs="Times New Roman"/>
                <w:szCs w:val="24"/>
                <w:lang w:eastAsia="lt-LT"/>
              </w:rPr>
              <w:t xml:space="preserve"> teikia savo rizika be papildomo apmokėjimo. Tinkamai suteiktos paslaugos</w:t>
            </w:r>
            <w:r w:rsidRPr="008B1691">
              <w:rPr>
                <w:rFonts w:eastAsia="Times New Roman" w:cs="Times New Roman"/>
                <w:b/>
                <w:szCs w:val="24"/>
                <w:lang w:eastAsia="lt-LT"/>
              </w:rPr>
              <w:t xml:space="preserve"> </w:t>
            </w:r>
            <w:r w:rsidRPr="008B1691">
              <w:rPr>
                <w:rFonts w:eastAsia="Times New Roman" w:cs="Times New Roman"/>
                <w:szCs w:val="24"/>
                <w:lang w:eastAsia="lt-LT"/>
              </w:rPr>
              <w:t xml:space="preserve">perduodamos – priimamos abiem Šalims (atskirais atvejais </w:t>
            </w:r>
            <w:r w:rsidRPr="008B1691">
              <w:rPr>
                <w:rFonts w:eastAsia="Times New Roman" w:cs="Times New Roman"/>
                <w:b/>
                <w:szCs w:val="24"/>
                <w:lang w:eastAsia="lt-LT"/>
              </w:rPr>
              <w:t>Teikėjui</w:t>
            </w:r>
            <w:r w:rsidRPr="008B1691">
              <w:rPr>
                <w:rFonts w:eastAsia="Times New Roman" w:cs="Times New Roman"/>
                <w:szCs w:val="24"/>
                <w:lang w:eastAsia="lt-LT"/>
              </w:rPr>
              <w:t xml:space="preserve"> ir Gavėjui) pasirašius dokumentą, patvirtinantį paslaugų perdavimą-priėmimą. Šis dokumentas pasirašomas tik tuo atveju, jeigu paslaugos suteiktos kokybiškai ir atitinka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 joms</w:t>
            </w:r>
            <w:r w:rsidRPr="008B1691">
              <w:rPr>
                <w:rFonts w:eastAsia="Times New Roman" w:cs="Times New Roman"/>
                <w:i/>
                <w:szCs w:val="24"/>
                <w:lang w:eastAsia="lt-LT"/>
              </w:rPr>
              <w:t xml:space="preserve"> </w:t>
            </w:r>
            <w:r w:rsidRPr="008B1691">
              <w:rPr>
                <w:rFonts w:eastAsia="Times New Roman" w:cs="Times New Roman"/>
                <w:szCs w:val="24"/>
                <w:lang w:eastAsia="lt-LT"/>
              </w:rPr>
              <w:t>nustatytus reikalavimus. Kai suteiktos paslaugos yra kokybiškos ir atitinka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 joms nustatytus reikalavimus dokumentas, patvirtinantis paslaugų perdavimą-priėmimą, turi būti pasirašomas ne vėliau kaip per 30 dienų.</w:t>
            </w:r>
          </w:p>
          <w:p w14:paraId="50304134" w14:textId="77777777" w:rsidR="00377A67" w:rsidRPr="008B1691" w:rsidRDefault="00377A67" w:rsidP="006B40F9">
            <w:pPr>
              <w:jc w:val="both"/>
              <w:rPr>
                <w:rFonts w:eastAsia="Times New Roman" w:cs="Times New Roman"/>
                <w:szCs w:val="24"/>
                <w:lang w:eastAsia="lt-LT"/>
              </w:rPr>
            </w:pPr>
          </w:p>
          <w:p w14:paraId="66424792" w14:textId="77777777" w:rsidR="00377A67" w:rsidRPr="008B1691" w:rsidRDefault="00377A67" w:rsidP="006B40F9">
            <w:pPr>
              <w:jc w:val="both"/>
              <w:rPr>
                <w:rFonts w:eastAsia="Times New Roman" w:cs="Times New Roman"/>
                <w:szCs w:val="24"/>
                <w:lang w:eastAsia="lt-LT"/>
              </w:rPr>
            </w:pPr>
          </w:p>
          <w:p w14:paraId="17C0AA85" w14:textId="77777777" w:rsidR="00377A67" w:rsidRPr="008B1691" w:rsidRDefault="00377A67" w:rsidP="006B40F9">
            <w:pPr>
              <w:jc w:val="both"/>
              <w:rPr>
                <w:rFonts w:eastAsia="Times New Roman" w:cs="Times New Roman"/>
                <w:szCs w:val="24"/>
                <w:lang w:eastAsia="lt-LT"/>
              </w:rPr>
            </w:pPr>
          </w:p>
          <w:p w14:paraId="555A7B2B"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4. Mokėjimo terminai ir sąlygos</w:t>
            </w:r>
          </w:p>
          <w:p w14:paraId="0B340C12"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4.1. </w:t>
            </w:r>
            <w:r w:rsidRPr="008B1691">
              <w:rPr>
                <w:rFonts w:eastAsia="Times New Roman" w:cs="Times New Roman"/>
                <w:b/>
                <w:szCs w:val="24"/>
                <w:lang w:eastAsia="lt-LT"/>
              </w:rPr>
              <w:t>Teikėjui</w:t>
            </w:r>
            <w:r w:rsidRPr="008B1691">
              <w:rPr>
                <w:rFonts w:eastAsia="Times New Roman" w:cs="Times New Roman"/>
                <w:szCs w:val="24"/>
                <w:lang w:eastAsia="lt-LT"/>
              </w:rPr>
              <w:t xml:space="preserve"> sumokama, kai sutarties objektas, atitinkantis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w:t>
            </w:r>
            <w:r w:rsidRPr="008B1691">
              <w:rPr>
                <w:rFonts w:eastAsia="Times New Roman" w:cs="Times New Roman"/>
                <w:i/>
                <w:szCs w:val="24"/>
                <w:lang w:eastAsia="lt-LT"/>
              </w:rPr>
              <w:t xml:space="preserve"> </w:t>
            </w:r>
            <w:r w:rsidRPr="008B1691">
              <w:rPr>
                <w:rFonts w:eastAsia="Times New Roman" w:cs="Times New Roman"/>
                <w:szCs w:val="24"/>
                <w:lang w:eastAsia="lt-LT"/>
              </w:rPr>
              <w:t xml:space="preserve">nustatytus reikalavimus, perduodamas </w:t>
            </w:r>
            <w:r w:rsidRPr="008B1691">
              <w:rPr>
                <w:rFonts w:eastAsia="Times New Roman" w:cs="Times New Roman"/>
                <w:b/>
                <w:szCs w:val="24"/>
                <w:lang w:eastAsia="lt-LT"/>
              </w:rPr>
              <w:t>Pirkėjui,</w:t>
            </w:r>
            <w:r w:rsidRPr="008B1691">
              <w:rPr>
                <w:rFonts w:eastAsia="Times New Roman" w:cs="Times New Roman"/>
                <w:szCs w:val="24"/>
                <w:lang w:eastAsia="lt-LT"/>
              </w:rPr>
              <w:t xml:space="preserve"> </w:t>
            </w:r>
            <w:proofErr w:type="spellStart"/>
            <w:r w:rsidRPr="008B1691">
              <w:rPr>
                <w:rFonts w:eastAsia="Times New Roman" w:cs="Times New Roman"/>
                <w:szCs w:val="24"/>
                <w:lang w:eastAsia="lt-LT"/>
              </w:rPr>
              <w:t>abiems</w:t>
            </w:r>
            <w:proofErr w:type="spellEnd"/>
            <w:r w:rsidRPr="008B1691">
              <w:rPr>
                <w:rFonts w:eastAsia="Times New Roman" w:cs="Times New Roman"/>
                <w:szCs w:val="24"/>
                <w:lang w:eastAsia="lt-LT"/>
              </w:rPr>
              <w:t xml:space="preserve"> Šalims pasirašius dokumentą, patvirtinantį paslaugų perdavimą-priėmimą, per 30 (trisdešimt) dienų nuo dokumento, patvirtinančio paslaugų perdavimą-priėmimą </w:t>
            </w:r>
            <w:r w:rsidRPr="008B1691">
              <w:rPr>
                <w:rFonts w:eastAsia="Times New Roman" w:cs="Times New Roman"/>
                <w:szCs w:val="24"/>
                <w:lang w:eastAsia="lt-LT"/>
              </w:rPr>
              <w:lastRenderedPageBreak/>
              <w:t>pasirašymo</w:t>
            </w:r>
            <w:r w:rsidRPr="008B1691">
              <w:rPr>
                <w:rFonts w:eastAsia="Times New Roman" w:cs="Times New Roman"/>
                <w:i/>
                <w:szCs w:val="24"/>
                <w:lang w:eastAsia="lt-LT"/>
              </w:rPr>
              <w:t xml:space="preserve"> </w:t>
            </w:r>
            <w:r w:rsidRPr="008B1691">
              <w:rPr>
                <w:rFonts w:eastAsia="Times New Roman" w:cs="Times New Roman"/>
                <w:szCs w:val="24"/>
                <w:lang w:eastAsia="lt-LT"/>
              </w:rPr>
              <w:t>ir sąskaitos gavimo dienos (sąskaita faktūra turi būti pateikiama Viešųjų pirkimų įstatymo 22 straipsnio 3 dalyje/</w:t>
            </w:r>
            <w:r w:rsidRPr="008B1691">
              <w:rPr>
                <w:rFonts w:eastAsia="Times New Roman" w:cs="Times New Roman"/>
                <w:bCs/>
                <w:szCs w:val="24"/>
                <w:lang w:eastAsia="lt-LT"/>
              </w:rPr>
              <w:t>Viešųjų pirkimų, atliekamų gynybos ir saugumo srityje, įstatymo 12 straipsnio 10 dalyje</w:t>
            </w:r>
            <w:r w:rsidRPr="008B1691">
              <w:rPr>
                <w:rFonts w:eastAsia="Times New Roman" w:cs="Times New Roman"/>
                <w:szCs w:val="24"/>
                <w:lang w:eastAsia="lt-LT"/>
              </w:rPr>
              <w:t xml:space="preserve"> numatytomis elektroninėmis priemonėmis). Jei nustatomos kitokios apmokėjimo sąlygos, jos turi būti nustatytos Sutarties specialioje dalyje.</w:t>
            </w:r>
            <w:r w:rsidRPr="008B1691">
              <w:rPr>
                <w:rFonts w:eastAsia="Times New Roman" w:cs="Times New Roman"/>
                <w:b/>
                <w:color w:val="FF0000"/>
                <w:szCs w:val="24"/>
                <w:lang w:eastAsia="lt-LT"/>
              </w:rPr>
              <w:t xml:space="preserve"> </w:t>
            </w:r>
            <w:r w:rsidRPr="008B1691">
              <w:rPr>
                <w:rFonts w:eastAsia="Times New Roman" w:cs="Times New Roman"/>
                <w:b/>
                <w:bCs/>
                <w:szCs w:val="24"/>
                <w:lang w:eastAsia="lt-LT"/>
              </w:rPr>
              <w:t xml:space="preserve">Pirkėjui </w:t>
            </w:r>
            <w:r w:rsidRPr="008B1691">
              <w:rPr>
                <w:rFonts w:eastAsia="Times New Roman" w:cs="Times New Roman"/>
                <w:szCs w:val="24"/>
                <w:lang w:eastAsia="lt-LT"/>
              </w:rPr>
              <w:t>vėluojant atsiskaityti šiame punkte numatytu terminu,</w:t>
            </w:r>
            <w:r w:rsidRPr="008B1691">
              <w:rPr>
                <w:rFonts w:eastAsia="Times New Roman" w:cs="Times New Roman"/>
                <w:b/>
                <w:bCs/>
                <w:szCs w:val="24"/>
                <w:lang w:eastAsia="lt-LT"/>
              </w:rPr>
              <w:t xml:space="preserve"> Pirkėjas, Teikėjui </w:t>
            </w:r>
            <w:r w:rsidRPr="008B1691">
              <w:rPr>
                <w:rFonts w:eastAsia="Times New Roman" w:cs="Times New Roman"/>
                <w:szCs w:val="24"/>
                <w:lang w:eastAsia="lt-LT"/>
              </w:rPr>
              <w:t>pareikalavus (ne vėliau kaip per 30 (trisdešimt) dienų nuo pareikalavimo gavimo), moka palūkanas pagal Lietuvos Respublikos mokėjimų, atliekamų pagal komercines sutartis, vėlavimo prevencijos įstatymą.</w:t>
            </w:r>
          </w:p>
          <w:p w14:paraId="66BFD425" w14:textId="77777777" w:rsidR="00377A67" w:rsidRPr="008B1691" w:rsidRDefault="00377A67" w:rsidP="006B40F9">
            <w:pPr>
              <w:jc w:val="both"/>
              <w:rPr>
                <w:rFonts w:eastAsia="Times New Roman" w:cs="Times New Roman"/>
                <w:i/>
                <w:szCs w:val="24"/>
                <w:lang w:eastAsia="lt-LT"/>
              </w:rPr>
            </w:pPr>
            <w:r w:rsidRPr="008B1691">
              <w:rPr>
                <w:rFonts w:eastAsia="Times New Roman" w:cs="Times New Roman"/>
                <w:szCs w:val="24"/>
                <w:lang w:eastAsia="lt-LT"/>
              </w:rPr>
              <w:t>4.2. Jeigu už paslaugas bus mokamas Sutarties specialiojoje dalyje nurodyto dydžio avansas,</w:t>
            </w:r>
            <w:r w:rsidRPr="008B1691">
              <w:rPr>
                <w:rFonts w:eastAsia="Times New Roman" w:cs="Times New Roman"/>
                <w:b/>
                <w:szCs w:val="24"/>
                <w:lang w:eastAsia="lt-LT"/>
              </w:rPr>
              <w:t xml:space="preserve"> Teikėjas</w:t>
            </w:r>
            <w:r w:rsidRPr="008B1691">
              <w:rPr>
                <w:rFonts w:eastAsia="Times New Roman" w:cs="Times New Roman"/>
                <w:szCs w:val="24"/>
                <w:lang w:eastAsia="lt-LT"/>
              </w:rPr>
              <w:t xml:space="preserve"> įsipareigoja per 5 (penkias) darbo dienas nuo pranešimo gavimo dienos pateikti </w:t>
            </w:r>
            <w:r w:rsidRPr="008B1691">
              <w:rPr>
                <w:rFonts w:eastAsia="Times New Roman" w:cs="Times New Roman"/>
                <w:b/>
                <w:szCs w:val="24"/>
                <w:lang w:eastAsia="lt-LT"/>
              </w:rPr>
              <w:t>Pirkėjo</w:t>
            </w:r>
            <w:r w:rsidRPr="008B1691">
              <w:rPr>
                <w:rFonts w:eastAsia="Times New Roman" w:cs="Times New Roman"/>
                <w:szCs w:val="24"/>
                <w:lang w:eastAsia="lt-LT"/>
              </w:rPr>
              <w:t xml:space="preserve"> sumokamo avanso sumai, avansinio apmokėjimo banko garantiją arba draudimo bendrovės laidavimo raštą (kuri/-</w:t>
            </w:r>
            <w:proofErr w:type="spellStart"/>
            <w:r w:rsidRPr="008B1691">
              <w:rPr>
                <w:rFonts w:eastAsia="Times New Roman" w:cs="Times New Roman"/>
                <w:szCs w:val="24"/>
                <w:lang w:eastAsia="lt-LT"/>
              </w:rPr>
              <w:t>is</w:t>
            </w:r>
            <w:proofErr w:type="spellEnd"/>
            <w:r w:rsidRPr="008B1691">
              <w:rPr>
                <w:rFonts w:eastAsia="Times New Roman" w:cs="Times New Roman"/>
                <w:szCs w:val="24"/>
                <w:lang w:eastAsia="lt-LT"/>
              </w:rPr>
              <w:t xml:space="preserve"> galiotų 2 (du) mėnesius ilgiau nei paslaugų suteikimo terminas) ir avansinio mokėjimo sąskaitą.</w:t>
            </w:r>
            <w:r w:rsidRPr="008B1691">
              <w:rPr>
                <w:rFonts w:eastAsia="Times New Roman" w:cs="Times New Roman"/>
                <w:b/>
                <w:color w:val="FF0000"/>
                <w:szCs w:val="24"/>
                <w:lang w:eastAsia="lt-LT"/>
              </w:rPr>
              <w:t xml:space="preserve"> </w:t>
            </w:r>
            <w:r w:rsidRPr="008B1691">
              <w:rPr>
                <w:rFonts w:eastAsia="Times New Roman" w:cs="Times New Roman"/>
                <w:b/>
                <w:szCs w:val="24"/>
                <w:lang w:eastAsia="lt-LT"/>
              </w:rPr>
              <w:t>Teikėjas</w:t>
            </w:r>
            <w:r w:rsidRPr="008B1691">
              <w:rPr>
                <w:rFonts w:eastAsia="Times New Roman" w:cs="Times New Roman"/>
                <w:szCs w:val="24"/>
                <w:lang w:eastAsia="lt-LT"/>
              </w:rPr>
              <w:t xml:space="preserve"> taip pat turi pateikti patvirtinimą iš draudimo bendrovės (apmokėjimą įrodantį dokumentą ar pan.), kad laidavimo raštas yra galiojantis </w:t>
            </w:r>
            <w:r w:rsidRPr="008B1691">
              <w:rPr>
                <w:rFonts w:eastAsia="Times New Roman" w:cs="Times New Roman"/>
                <w:i/>
                <w:szCs w:val="24"/>
                <w:lang w:eastAsia="lt-LT"/>
              </w:rPr>
              <w:t>(jei spec. dalyje nurodyta, kad sąlyga dėl avanso taikoma).</w:t>
            </w:r>
          </w:p>
          <w:p w14:paraId="683A85D3" w14:textId="77777777" w:rsidR="00377A67" w:rsidRPr="008B1691" w:rsidRDefault="00377A67" w:rsidP="006B40F9">
            <w:pPr>
              <w:jc w:val="both"/>
              <w:rPr>
                <w:rFonts w:eastAsia="Times New Roman" w:cs="Times New Roman"/>
                <w:i/>
                <w:szCs w:val="24"/>
                <w:lang w:eastAsia="lt-LT"/>
              </w:rPr>
            </w:pPr>
          </w:p>
          <w:p w14:paraId="282CEF8F" w14:textId="77777777" w:rsidR="00377A67" w:rsidRPr="008B1691" w:rsidRDefault="00377A67" w:rsidP="006B40F9">
            <w:pPr>
              <w:jc w:val="both"/>
              <w:rPr>
                <w:rFonts w:eastAsia="Times New Roman" w:cs="Times New Roman"/>
                <w:szCs w:val="24"/>
                <w:lang w:eastAsia="lt-LT"/>
              </w:rPr>
            </w:pPr>
          </w:p>
          <w:p w14:paraId="5EEEF6BF" w14:textId="77777777" w:rsidR="00377A67" w:rsidRPr="008B1691" w:rsidRDefault="00377A67" w:rsidP="006B40F9">
            <w:pPr>
              <w:jc w:val="both"/>
              <w:rPr>
                <w:rFonts w:eastAsia="Times New Roman" w:cs="Times New Roman"/>
                <w:szCs w:val="24"/>
              </w:rPr>
            </w:pPr>
            <w:r w:rsidRPr="008B1691">
              <w:rPr>
                <w:rFonts w:eastAsia="Times New Roman" w:cs="Times New Roman"/>
                <w:szCs w:val="24"/>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8B1691">
              <w:rPr>
                <w:rFonts w:eastAsia="Times New Roman" w:cs="Times New Roman"/>
                <w:b/>
                <w:szCs w:val="24"/>
              </w:rPr>
              <w:t xml:space="preserve">Teikėjo </w:t>
            </w:r>
            <w:r w:rsidRPr="008B1691">
              <w:rPr>
                <w:rFonts w:eastAsia="Times New Roman" w:cs="Times New Roman"/>
                <w:szCs w:val="24"/>
              </w:rPr>
              <w:t xml:space="preserve">kaltės, iš </w:t>
            </w:r>
            <w:r w:rsidRPr="008B1691">
              <w:rPr>
                <w:rFonts w:eastAsia="Times New Roman" w:cs="Times New Roman"/>
                <w:b/>
                <w:szCs w:val="24"/>
              </w:rPr>
              <w:t xml:space="preserve">Pirkėjo </w:t>
            </w:r>
            <w:r w:rsidRPr="008B1691">
              <w:rPr>
                <w:rFonts w:eastAsia="Times New Roman" w:cs="Times New Roman"/>
                <w:szCs w:val="24"/>
              </w:rPr>
              <w:t xml:space="preserve">gavimo, sumokėti </w:t>
            </w:r>
            <w:r w:rsidRPr="008B1691">
              <w:rPr>
                <w:rFonts w:eastAsia="Times New Roman" w:cs="Times New Roman"/>
                <w:b/>
                <w:szCs w:val="24"/>
              </w:rPr>
              <w:t xml:space="preserve">Pirkėjui </w:t>
            </w:r>
            <w:r w:rsidRPr="008B1691">
              <w:rPr>
                <w:rFonts w:eastAsia="Times New Roman" w:cs="Times New Roman"/>
                <w:szCs w:val="24"/>
              </w:rPr>
              <w:t xml:space="preserve">sumą, neviršijant laidavimo/garantijos sumos, pinigus pervedant į </w:t>
            </w:r>
            <w:r w:rsidRPr="008B1691">
              <w:rPr>
                <w:rFonts w:eastAsia="Times New Roman" w:cs="Times New Roman"/>
                <w:b/>
                <w:szCs w:val="24"/>
              </w:rPr>
              <w:t>Pirkėjo</w:t>
            </w:r>
            <w:r w:rsidRPr="008B1691">
              <w:rPr>
                <w:rFonts w:eastAsia="Times New Roman" w:cs="Times New Roman"/>
                <w:szCs w:val="24"/>
              </w:rPr>
              <w:t xml:space="preserve"> sąskaitą. </w:t>
            </w:r>
          </w:p>
          <w:p w14:paraId="107CE743" w14:textId="77777777" w:rsidR="00377A67" w:rsidRPr="008B1691" w:rsidRDefault="00377A67" w:rsidP="006B40F9">
            <w:pPr>
              <w:jc w:val="both"/>
              <w:rPr>
                <w:rFonts w:eastAsia="Times New Roman" w:cs="Times New Roman"/>
                <w:szCs w:val="24"/>
              </w:rPr>
            </w:pPr>
          </w:p>
          <w:p w14:paraId="22C0C212" w14:textId="77777777" w:rsidR="00377A67" w:rsidRPr="008B1691" w:rsidRDefault="00377A67" w:rsidP="006B40F9">
            <w:pPr>
              <w:jc w:val="both"/>
              <w:rPr>
                <w:rFonts w:eastAsia="Times New Roman" w:cs="Times New Roman"/>
                <w:szCs w:val="24"/>
              </w:rPr>
            </w:pPr>
            <w:r w:rsidRPr="008B1691">
              <w:rPr>
                <w:rFonts w:eastAsia="Times New Roman" w:cs="Times New Roman"/>
                <w:szCs w:val="24"/>
              </w:rPr>
              <w:t xml:space="preserve">4.4. Avansinio mokėjimo banko garantijoje ar laidavimo rašte negali būti nurodyta, kad garantas ar laiduotojas atsako tik už tiesioginių nuostolių atlyginimą. Negali būti įrašytos nuostatos ar sąlygos, kurios įpareigotų </w:t>
            </w:r>
            <w:r w:rsidRPr="008B1691">
              <w:rPr>
                <w:rFonts w:eastAsia="Times New Roman" w:cs="Times New Roman"/>
                <w:b/>
                <w:szCs w:val="24"/>
              </w:rPr>
              <w:t>Pirkėją</w:t>
            </w:r>
            <w:r w:rsidRPr="008B1691">
              <w:rPr>
                <w:rFonts w:eastAsia="Times New Roman" w:cs="Times New Roman"/>
                <w:szCs w:val="24"/>
              </w:rPr>
              <w:t xml:space="preserve"> įrodyti garantiją ar laidavimo raštą išdavusiai įmonei, kad su </w:t>
            </w:r>
            <w:r w:rsidRPr="008B1691">
              <w:rPr>
                <w:rFonts w:eastAsia="Times New Roman" w:cs="Times New Roman"/>
                <w:b/>
                <w:szCs w:val="24"/>
              </w:rPr>
              <w:t xml:space="preserve">Teikėju </w:t>
            </w:r>
            <w:r w:rsidRPr="008B1691">
              <w:rPr>
                <w:rFonts w:eastAsia="Times New Roman" w:cs="Times New Roman"/>
                <w:szCs w:val="24"/>
              </w:rPr>
              <w:t xml:space="preserve">Sutartis nutraukta teisėtai arba kitaip leistų garantiją ar laidavimo raštą išdavusiai įmonei nemokėti (arba vilkinti mokėjimą) garantija ar laidavimu užtikrinamos (laiduojamos) sumos. </w:t>
            </w:r>
          </w:p>
          <w:p w14:paraId="57E1E003" w14:textId="77777777" w:rsidR="00377A67" w:rsidRPr="008B1691" w:rsidRDefault="00377A67" w:rsidP="006B40F9">
            <w:pPr>
              <w:jc w:val="both"/>
              <w:rPr>
                <w:rFonts w:eastAsia="Times New Roman" w:cs="Times New Roman"/>
                <w:szCs w:val="24"/>
                <w:lang w:eastAsia="lt-LT"/>
              </w:rPr>
            </w:pPr>
          </w:p>
          <w:p w14:paraId="0F5BCB21" w14:textId="77777777" w:rsidR="00377A67" w:rsidRPr="008B1691" w:rsidRDefault="00377A67" w:rsidP="006B40F9">
            <w:pPr>
              <w:jc w:val="both"/>
              <w:rPr>
                <w:rFonts w:eastAsia="Times New Roman" w:cs="Times New Roman"/>
                <w:szCs w:val="24"/>
                <w:lang w:eastAsia="lt-LT"/>
              </w:rPr>
            </w:pPr>
          </w:p>
          <w:p w14:paraId="4F8C6404"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4.5. Avansinio apmokėjimo banko garantija arba draudimo bendrovės laidavimo raštas, neatitinkantys Sutarties bendrosios dalies 4.2-4.4. punktuose nustatytų reikalavimų, nebus priimami. Tokiu atveju bus laikoma, kad </w:t>
            </w:r>
            <w:r w:rsidRPr="008B1691">
              <w:rPr>
                <w:rFonts w:eastAsia="Times New Roman" w:cs="Times New Roman"/>
                <w:b/>
                <w:szCs w:val="24"/>
                <w:lang w:eastAsia="lt-LT"/>
              </w:rPr>
              <w:t>Teikėjas</w:t>
            </w:r>
            <w:r w:rsidRPr="008B1691">
              <w:rPr>
                <w:rFonts w:eastAsia="Times New Roman" w:cs="Times New Roman"/>
                <w:szCs w:val="24"/>
                <w:lang w:eastAsia="lt-LT"/>
              </w:rPr>
              <w:t xml:space="preserve"> avansinio apmokėjimo banko garantijos arba draudimo bendrovės laidavimo rašto </w:t>
            </w:r>
            <w:r w:rsidRPr="008B1691">
              <w:rPr>
                <w:rFonts w:eastAsia="Times New Roman" w:cs="Times New Roman"/>
                <w:b/>
                <w:szCs w:val="24"/>
                <w:lang w:eastAsia="lt-LT"/>
              </w:rPr>
              <w:t>Pirkėjui</w:t>
            </w:r>
            <w:r w:rsidRPr="008B1691">
              <w:rPr>
                <w:rFonts w:eastAsia="Times New Roman" w:cs="Times New Roman"/>
                <w:szCs w:val="24"/>
                <w:lang w:eastAsia="lt-LT"/>
              </w:rPr>
              <w:t xml:space="preserve"> nepateikė ir bus atsiskaitoma pagal Sutarties bendrosios dalies 4.1 punktą.</w:t>
            </w:r>
          </w:p>
          <w:p w14:paraId="57E5BBAD" w14:textId="77777777" w:rsidR="00377A67" w:rsidRPr="008B1691" w:rsidRDefault="00377A67" w:rsidP="006B40F9">
            <w:pPr>
              <w:jc w:val="both"/>
              <w:rPr>
                <w:rFonts w:eastAsia="Times New Roman" w:cs="Times New Roman"/>
                <w:szCs w:val="24"/>
                <w:lang w:eastAsia="lt-LT"/>
              </w:rPr>
            </w:pPr>
          </w:p>
          <w:p w14:paraId="235DCDF7"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4.6. </w:t>
            </w:r>
            <w:r w:rsidRPr="008B1691">
              <w:rPr>
                <w:rFonts w:eastAsia="Times New Roman" w:cs="Times New Roman"/>
                <w:b/>
                <w:szCs w:val="24"/>
                <w:lang w:eastAsia="lt-LT"/>
              </w:rPr>
              <w:t>Pirkėjas</w:t>
            </w:r>
            <w:r w:rsidRPr="008B1691">
              <w:rPr>
                <w:rFonts w:eastAsia="Times New Roman" w:cs="Times New Roman"/>
                <w:szCs w:val="24"/>
                <w:lang w:eastAsia="lt-LT"/>
              </w:rPr>
              <w:t xml:space="preserve"> avansą sumoka per 10 (dešimt) dienų nuo avansinio apmokėjimo banko garantijos ar draudimo bendrovės laidavimo rašto ir avansinio mokėjimo sąskaitos gavimo </w:t>
            </w:r>
            <w:r w:rsidRPr="008B1691">
              <w:rPr>
                <w:rFonts w:eastAsia="Times New Roman" w:cs="Times New Roman"/>
                <w:i/>
                <w:szCs w:val="24"/>
                <w:lang w:eastAsia="lt-LT"/>
              </w:rPr>
              <w:t xml:space="preserve">(jei spec. dalyje nurodyta, kad avansas bus mokamas) </w:t>
            </w:r>
            <w:r w:rsidRPr="008B1691">
              <w:rPr>
                <w:rFonts w:eastAsia="Times New Roman" w:cs="Times New Roman"/>
                <w:szCs w:val="24"/>
                <w:lang w:eastAsia="lt-LT"/>
              </w:rPr>
              <w:t>dienos.</w:t>
            </w:r>
          </w:p>
          <w:p w14:paraId="60B348B5"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4.7. Šalys turi teisę sudaryti papildomus susitarimus dėl avansinio apmokėjimo banko garantijoje arba draudimo bendrovės laidavimo rašte numatytos sumos sumažinimo </w:t>
            </w:r>
            <w:r w:rsidRPr="008B1691">
              <w:rPr>
                <w:rFonts w:eastAsia="Times New Roman" w:cs="Times New Roman"/>
                <w:b/>
                <w:szCs w:val="24"/>
                <w:lang w:eastAsia="lt-LT"/>
              </w:rPr>
              <w:t xml:space="preserve">Teikėjui </w:t>
            </w:r>
            <w:r w:rsidRPr="008B1691">
              <w:rPr>
                <w:rFonts w:eastAsia="Times New Roman" w:cs="Times New Roman"/>
                <w:szCs w:val="24"/>
                <w:lang w:eastAsia="lt-LT"/>
              </w:rPr>
              <w:t>tinkamai įvykdžius dalį įsipareigojimų.</w:t>
            </w:r>
          </w:p>
          <w:p w14:paraId="58F928A3" w14:textId="77777777" w:rsidR="00377A67" w:rsidRPr="008B1691" w:rsidRDefault="00377A67" w:rsidP="006B40F9">
            <w:pPr>
              <w:jc w:val="both"/>
              <w:rPr>
                <w:rFonts w:eastAsia="Times New Roman" w:cs="Times New Roman"/>
                <w:szCs w:val="24"/>
                <w:lang w:eastAsia="lt-LT"/>
              </w:rPr>
            </w:pPr>
          </w:p>
          <w:p w14:paraId="6998C9BB" w14:textId="77777777" w:rsidR="00377A67" w:rsidRPr="008B1691" w:rsidRDefault="00377A67" w:rsidP="006B40F9">
            <w:pPr>
              <w:jc w:val="both"/>
              <w:rPr>
                <w:rFonts w:eastAsia="Times New Roman" w:cs="Times New Roman"/>
                <w:szCs w:val="24"/>
                <w:lang w:eastAsia="lt-LT"/>
              </w:rPr>
            </w:pPr>
          </w:p>
          <w:p w14:paraId="258006F1"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5. Paslaugų kokybė</w:t>
            </w:r>
          </w:p>
          <w:p w14:paraId="3B9716A1"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5.1. Paslaugos turi atitikti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w:t>
            </w:r>
            <w:r w:rsidRPr="008B1691">
              <w:rPr>
                <w:rFonts w:eastAsia="Times New Roman" w:cs="Times New Roman"/>
                <w:i/>
                <w:szCs w:val="24"/>
                <w:lang w:eastAsia="lt-LT"/>
              </w:rPr>
              <w:t xml:space="preserve"> </w:t>
            </w:r>
            <w:r w:rsidRPr="008B1691">
              <w:rPr>
                <w:rFonts w:eastAsia="Times New Roman" w:cs="Times New Roman"/>
                <w:szCs w:val="24"/>
                <w:lang w:eastAsia="lt-LT"/>
              </w:rPr>
              <w:t xml:space="preserve">nurodytus reikalavimus. </w:t>
            </w:r>
          </w:p>
          <w:p w14:paraId="2E4BF87B" w14:textId="77777777" w:rsidR="00377A67" w:rsidRPr="008B1691" w:rsidRDefault="00377A67" w:rsidP="006B40F9">
            <w:pPr>
              <w:jc w:val="both"/>
              <w:rPr>
                <w:rFonts w:eastAsia="Times New Roman" w:cs="Times New Roman"/>
                <w:szCs w:val="24"/>
                <w:lang w:eastAsia="lt-LT"/>
              </w:rPr>
            </w:pPr>
          </w:p>
          <w:p w14:paraId="33883FEE" w14:textId="77777777" w:rsidR="00377A67" w:rsidRPr="008B1691" w:rsidRDefault="00377A67" w:rsidP="006B40F9">
            <w:pPr>
              <w:jc w:val="both"/>
              <w:rPr>
                <w:rFonts w:eastAsia="Times New Roman" w:cs="Times New Roman"/>
                <w:iCs/>
                <w:szCs w:val="24"/>
                <w:lang w:eastAsia="lt-LT"/>
              </w:rPr>
            </w:pPr>
            <w:r w:rsidRPr="008B1691">
              <w:rPr>
                <w:rFonts w:eastAsia="Times New Roman" w:cs="Times New Roman"/>
                <w:szCs w:val="24"/>
                <w:lang w:eastAsia="lt-LT"/>
              </w:rPr>
              <w:t xml:space="preserve">5.2. </w:t>
            </w:r>
            <w:r w:rsidRPr="008B1691">
              <w:rPr>
                <w:rFonts w:eastAsia="Times New Roman" w:cs="Times New Roman"/>
                <w:b/>
                <w:iCs/>
                <w:szCs w:val="24"/>
                <w:lang w:eastAsia="lt-LT"/>
              </w:rPr>
              <w:t xml:space="preserve">Pirkėjui </w:t>
            </w:r>
            <w:r w:rsidRPr="008B1691">
              <w:rPr>
                <w:rFonts w:eastAsia="Times New Roman" w:cs="Times New Roman"/>
                <w:iCs/>
                <w:szCs w:val="24"/>
                <w:lang w:eastAsia="lt-LT"/>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8B1691">
              <w:rPr>
                <w:rFonts w:eastAsia="Times New Roman" w:cs="Times New Roman"/>
                <w:b/>
                <w:iCs/>
                <w:szCs w:val="24"/>
                <w:lang w:eastAsia="lt-LT"/>
              </w:rPr>
              <w:t>Pirkėjo</w:t>
            </w:r>
            <w:r w:rsidRPr="008B1691">
              <w:rPr>
                <w:rFonts w:eastAsia="Times New Roman" w:cs="Times New Roman"/>
                <w:iCs/>
                <w:szCs w:val="24"/>
                <w:lang w:eastAsia="lt-LT"/>
              </w:rPr>
              <w:t xml:space="preserve"> ir </w:t>
            </w:r>
            <w:r w:rsidRPr="008B1691">
              <w:rPr>
                <w:rFonts w:eastAsia="Times New Roman" w:cs="Times New Roman"/>
                <w:b/>
                <w:iCs/>
                <w:szCs w:val="24"/>
                <w:lang w:eastAsia="lt-LT"/>
              </w:rPr>
              <w:t>Teikėjo</w:t>
            </w:r>
            <w:r w:rsidRPr="008B1691">
              <w:rPr>
                <w:rFonts w:eastAsia="Times New Roman" w:cs="Times New Roman"/>
                <w:iCs/>
                <w:szCs w:val="24"/>
                <w:lang w:eastAsia="lt-LT"/>
              </w:rPr>
              <w:t xml:space="preserve"> įgalioti atstovai (</w:t>
            </w:r>
            <w:r w:rsidRPr="008B1691">
              <w:rPr>
                <w:rFonts w:eastAsia="Times New Roman" w:cs="Times New Roman"/>
                <w:b/>
                <w:iCs/>
                <w:szCs w:val="24"/>
                <w:lang w:eastAsia="lt-LT"/>
              </w:rPr>
              <w:t>Teikėjo</w:t>
            </w:r>
            <w:r w:rsidRPr="008B1691">
              <w:rPr>
                <w:rFonts w:eastAsia="Times New Roman" w:cs="Times New Roman"/>
                <w:iCs/>
                <w:szCs w:val="24"/>
                <w:lang w:eastAsia="lt-LT"/>
              </w:rPr>
              <w:t xml:space="preserve"> atstovui atsisakius tai padaryti, patikrinimo aktą pasirašo tik </w:t>
            </w:r>
            <w:r w:rsidRPr="008B1691">
              <w:rPr>
                <w:rFonts w:eastAsia="Times New Roman" w:cs="Times New Roman"/>
                <w:b/>
                <w:iCs/>
                <w:szCs w:val="24"/>
                <w:lang w:eastAsia="lt-LT"/>
              </w:rPr>
              <w:t>Pirkėjo</w:t>
            </w:r>
            <w:r w:rsidRPr="008B1691">
              <w:rPr>
                <w:rFonts w:eastAsia="Times New Roman" w:cs="Times New Roman"/>
                <w:iCs/>
                <w:szCs w:val="24"/>
                <w:lang w:eastAsia="lt-LT"/>
              </w:rPr>
              <w:t xml:space="preserve"> atstovas), </w:t>
            </w:r>
            <w:r w:rsidRPr="008B1691">
              <w:rPr>
                <w:rFonts w:eastAsia="Times New Roman" w:cs="Times New Roman"/>
                <w:szCs w:val="24"/>
                <w:lang w:eastAsia="lt-LT"/>
              </w:rPr>
              <w:t xml:space="preserve">o </w:t>
            </w:r>
            <w:r w:rsidRPr="008B1691">
              <w:rPr>
                <w:rFonts w:eastAsia="Times New Roman" w:cs="Times New Roman"/>
                <w:b/>
                <w:szCs w:val="24"/>
                <w:lang w:eastAsia="lt-LT"/>
              </w:rPr>
              <w:t xml:space="preserve">Teikėjui </w:t>
            </w:r>
            <w:r w:rsidRPr="008B1691">
              <w:rPr>
                <w:rFonts w:eastAsia="Times New Roman" w:cs="Times New Roman"/>
                <w:szCs w:val="24"/>
                <w:lang w:eastAsia="lt-LT"/>
              </w:rPr>
              <w:t>taikoma sutartinė atsakomybė</w:t>
            </w:r>
            <w:r w:rsidRPr="008B1691">
              <w:rPr>
                <w:rFonts w:eastAsia="Times New Roman" w:cs="Times New Roman"/>
                <w:iCs/>
                <w:szCs w:val="24"/>
                <w:lang w:eastAsia="lt-LT"/>
              </w:rPr>
              <w:t>.</w:t>
            </w:r>
          </w:p>
          <w:p w14:paraId="0D095E9D" w14:textId="77777777" w:rsidR="00377A67" w:rsidRPr="008B1691" w:rsidRDefault="00377A67" w:rsidP="006B40F9">
            <w:pPr>
              <w:jc w:val="both"/>
              <w:rPr>
                <w:rFonts w:eastAsia="Times New Roman" w:cs="Times New Roman"/>
                <w:szCs w:val="24"/>
                <w:lang w:eastAsia="lt-LT"/>
              </w:rPr>
            </w:pPr>
          </w:p>
          <w:p w14:paraId="3B7F55A6" w14:textId="77777777" w:rsidR="00377A67" w:rsidRPr="008B1691" w:rsidRDefault="00377A67" w:rsidP="006B40F9">
            <w:pPr>
              <w:jc w:val="both"/>
              <w:rPr>
                <w:rFonts w:eastAsia="Times New Roman" w:cs="Times New Roman"/>
                <w:szCs w:val="24"/>
                <w:lang w:eastAsia="lt-LT"/>
              </w:rPr>
            </w:pPr>
          </w:p>
          <w:p w14:paraId="1F058604" w14:textId="77777777" w:rsidR="00377A67" w:rsidRPr="008B1691" w:rsidRDefault="00377A67" w:rsidP="006B40F9">
            <w:pPr>
              <w:jc w:val="both"/>
              <w:rPr>
                <w:rFonts w:eastAsia="Times New Roman" w:cs="Times New Roman"/>
                <w:szCs w:val="24"/>
                <w:lang w:eastAsia="lt-LT"/>
              </w:rPr>
            </w:pPr>
          </w:p>
          <w:p w14:paraId="31F31096" w14:textId="77777777" w:rsidR="00377A67" w:rsidRPr="008B1691" w:rsidRDefault="00377A67" w:rsidP="006B40F9">
            <w:pPr>
              <w:jc w:val="both"/>
              <w:rPr>
                <w:rFonts w:eastAsia="Times New Roman" w:cs="Times New Roman"/>
                <w:szCs w:val="24"/>
                <w:lang w:eastAsia="lt-LT"/>
              </w:rPr>
            </w:pPr>
          </w:p>
          <w:p w14:paraId="54D008C2"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5.3. Tuo atveju, kai konfliktas dėl paslaugų kokybės ir jų atitikimo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4BECD224"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lastRenderedPageBreak/>
              <w:t xml:space="preserve">5.4. </w:t>
            </w:r>
            <w:r w:rsidRPr="008B1691">
              <w:rPr>
                <w:rFonts w:eastAsia="Times New Roman" w:cs="Times New Roman"/>
                <w:b/>
                <w:iCs/>
                <w:szCs w:val="24"/>
                <w:lang w:eastAsia="lt-LT"/>
              </w:rPr>
              <w:t>Teikėjas</w:t>
            </w:r>
            <w:r w:rsidRPr="008B1691">
              <w:rPr>
                <w:rFonts w:eastAsia="Times New Roman" w:cs="Times New Roman"/>
                <w:iCs/>
                <w:szCs w:val="24"/>
                <w:lang w:eastAsia="lt-LT"/>
              </w:rPr>
              <w:t xml:space="preserve"> įsipareigoja leisti </w:t>
            </w:r>
            <w:r w:rsidRPr="008B1691">
              <w:rPr>
                <w:rFonts w:eastAsia="Times New Roman" w:cs="Times New Roman"/>
                <w:b/>
                <w:iCs/>
                <w:szCs w:val="24"/>
                <w:lang w:eastAsia="lt-LT"/>
              </w:rPr>
              <w:t>Pirkėjo</w:t>
            </w:r>
            <w:r w:rsidRPr="008B1691">
              <w:rPr>
                <w:rFonts w:eastAsia="Times New Roman" w:cs="Times New Roman"/>
                <w:iCs/>
                <w:szCs w:val="24"/>
                <w:lang w:eastAsia="lt-LT"/>
              </w:rPr>
              <w:t xml:space="preserve"> atstovui vykdyti paslaugų teikimo kokybės kontrolę gamybos eigoje, tikrinti pagalbines medžiagas bei žaliavas, jų pirminius įsigijimo dokumentus</w:t>
            </w:r>
            <w:r w:rsidRPr="008B1691">
              <w:rPr>
                <w:rFonts w:eastAsia="Times New Roman" w:cs="Times New Roman"/>
                <w:szCs w:val="24"/>
                <w:lang w:eastAsia="lt-LT"/>
              </w:rPr>
              <w:t>.</w:t>
            </w:r>
          </w:p>
          <w:p w14:paraId="57469CD9" w14:textId="77777777" w:rsidR="00377A67" w:rsidRPr="008B1691" w:rsidRDefault="00377A67" w:rsidP="006B40F9">
            <w:pPr>
              <w:jc w:val="both"/>
              <w:rPr>
                <w:rFonts w:eastAsia="Times New Roman" w:cs="Times New Roman"/>
                <w:szCs w:val="24"/>
                <w:lang w:eastAsia="lt-LT"/>
              </w:rPr>
            </w:pPr>
          </w:p>
          <w:p w14:paraId="4AFC0EA4" w14:textId="77777777" w:rsidR="00377A67" w:rsidRPr="008B1691" w:rsidRDefault="00377A67" w:rsidP="006B40F9">
            <w:pPr>
              <w:jc w:val="both"/>
              <w:rPr>
                <w:rFonts w:eastAsia="Times New Roman" w:cs="Times New Roman"/>
                <w:szCs w:val="24"/>
                <w:lang w:eastAsia="lt-LT"/>
              </w:rPr>
            </w:pPr>
          </w:p>
          <w:p w14:paraId="42CA934D" w14:textId="77777777" w:rsidR="00377A67" w:rsidRPr="008B1691" w:rsidRDefault="00377A67" w:rsidP="006B40F9">
            <w:pPr>
              <w:jc w:val="both"/>
              <w:rPr>
                <w:rFonts w:eastAsia="Times New Roman" w:cs="Times New Roman"/>
                <w:szCs w:val="24"/>
                <w:lang w:eastAsia="lt-LT"/>
              </w:rPr>
            </w:pPr>
          </w:p>
          <w:p w14:paraId="7081D620" w14:textId="77777777" w:rsidR="00377A67" w:rsidRPr="008B1691" w:rsidRDefault="00377A67" w:rsidP="006B40F9">
            <w:pPr>
              <w:jc w:val="both"/>
              <w:rPr>
                <w:rFonts w:eastAsia="Times New Roman" w:cs="Times New Roman"/>
                <w:iCs/>
                <w:szCs w:val="24"/>
                <w:lang w:eastAsia="lt-LT"/>
              </w:rPr>
            </w:pPr>
            <w:r w:rsidRPr="008B1691">
              <w:rPr>
                <w:rFonts w:eastAsia="Times New Roman" w:cs="Times New Roman"/>
                <w:szCs w:val="24"/>
                <w:lang w:eastAsia="lt-LT"/>
              </w:rPr>
              <w:t>5.5. Prekių, kurios yra paslaugų teikimo rezultatas, priėmimo metu pastebėjus jų neatitikimą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w:t>
            </w:r>
            <w:r w:rsidRPr="008B1691">
              <w:rPr>
                <w:rFonts w:eastAsia="Times New Roman" w:cs="Times New Roman"/>
                <w:i/>
                <w:szCs w:val="24"/>
                <w:lang w:eastAsia="lt-LT"/>
              </w:rPr>
              <w:t xml:space="preserve"> </w:t>
            </w:r>
            <w:r w:rsidRPr="008B1691">
              <w:rPr>
                <w:rFonts w:eastAsia="Times New Roman" w:cs="Times New Roman"/>
                <w:szCs w:val="24"/>
                <w:lang w:eastAsia="lt-LT"/>
              </w:rPr>
              <w:t xml:space="preserve">nustatytiems reikalavimams, kviečiami </w:t>
            </w:r>
            <w:r w:rsidRPr="008B1691">
              <w:rPr>
                <w:rFonts w:eastAsia="Times New Roman" w:cs="Times New Roman"/>
                <w:b/>
                <w:szCs w:val="24"/>
                <w:lang w:eastAsia="lt-LT"/>
              </w:rPr>
              <w:t>Teikėjo</w:t>
            </w:r>
            <w:r w:rsidRPr="008B1691">
              <w:rPr>
                <w:rFonts w:eastAsia="Times New Roman" w:cs="Times New Roman"/>
                <w:szCs w:val="24"/>
                <w:lang w:eastAsia="lt-LT"/>
              </w:rPr>
              <w:t xml:space="preserve"> atstovai, kuriems dalyvaujant surašomas aktas, prekės nepriimamos, o </w:t>
            </w:r>
            <w:r w:rsidRPr="008B1691">
              <w:rPr>
                <w:rFonts w:eastAsia="Times New Roman" w:cs="Times New Roman"/>
                <w:b/>
                <w:szCs w:val="24"/>
                <w:lang w:eastAsia="lt-LT"/>
              </w:rPr>
              <w:t xml:space="preserve">Teikėjui </w:t>
            </w:r>
            <w:r w:rsidRPr="008B1691">
              <w:rPr>
                <w:rFonts w:eastAsia="Times New Roman" w:cs="Times New Roman"/>
                <w:szCs w:val="24"/>
                <w:lang w:eastAsia="lt-LT"/>
              </w:rPr>
              <w:t>taikoma sutartinė atsakomybė (šiuo atveju sutartinė atsakomybė taikoma, jeigu prekių pristatymo terminas jau pasibaigęs) (</w:t>
            </w:r>
            <w:r w:rsidRPr="008B1691">
              <w:rPr>
                <w:rFonts w:eastAsia="Times New Roman" w:cs="Times New Roman"/>
                <w:i/>
                <w:szCs w:val="24"/>
                <w:lang w:eastAsia="lt-LT"/>
              </w:rPr>
              <w:t>taikoma, jeigu vykdant paslaugų sutartį perduodamos/parduodamos prekės tiesiogiai susijusios su sutarties objektu).</w:t>
            </w:r>
          </w:p>
          <w:p w14:paraId="40006BB5" w14:textId="77777777" w:rsidR="00377A67" w:rsidRPr="008B1691" w:rsidRDefault="00377A67" w:rsidP="006B40F9">
            <w:pPr>
              <w:jc w:val="both"/>
              <w:rPr>
                <w:rFonts w:eastAsia="Times New Roman" w:cs="Times New Roman"/>
                <w:b/>
                <w:szCs w:val="24"/>
                <w:lang w:eastAsia="lt-LT"/>
              </w:rPr>
            </w:pPr>
          </w:p>
          <w:p w14:paraId="6B30CFC0" w14:textId="77777777" w:rsidR="00377A67" w:rsidRPr="008B1691" w:rsidRDefault="00377A67" w:rsidP="006B40F9">
            <w:pPr>
              <w:jc w:val="both"/>
              <w:rPr>
                <w:rFonts w:eastAsia="Times New Roman" w:cs="Times New Roman"/>
                <w:b/>
                <w:szCs w:val="24"/>
                <w:lang w:eastAsia="lt-LT"/>
              </w:rPr>
            </w:pPr>
          </w:p>
          <w:p w14:paraId="4A9EE027" w14:textId="77777777" w:rsidR="00377A67" w:rsidRPr="008B1691" w:rsidRDefault="00377A67" w:rsidP="006B40F9">
            <w:pPr>
              <w:jc w:val="both"/>
              <w:rPr>
                <w:rFonts w:eastAsia="Times New Roman" w:cs="Times New Roman"/>
                <w:b/>
                <w:szCs w:val="24"/>
                <w:lang w:eastAsia="lt-LT"/>
              </w:rPr>
            </w:pPr>
          </w:p>
          <w:p w14:paraId="4C0A051E" w14:textId="77777777" w:rsidR="00377A67" w:rsidRPr="008B1691" w:rsidRDefault="00377A67" w:rsidP="006B40F9">
            <w:pPr>
              <w:jc w:val="both"/>
              <w:rPr>
                <w:rFonts w:eastAsia="Times New Roman" w:cs="Times New Roman"/>
                <w:b/>
                <w:szCs w:val="24"/>
                <w:lang w:eastAsia="lt-LT"/>
              </w:rPr>
            </w:pPr>
          </w:p>
          <w:p w14:paraId="37733EA5"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b/>
                <w:szCs w:val="24"/>
                <w:lang w:eastAsia="lt-LT"/>
              </w:rPr>
              <w:t>6. Kokybės garantija</w:t>
            </w:r>
            <w:r w:rsidRPr="008B1691">
              <w:rPr>
                <w:rFonts w:eastAsia="Times New Roman" w:cs="Times New Roman"/>
                <w:b/>
                <w:szCs w:val="24"/>
                <w:vertAlign w:val="superscript"/>
                <w:lang w:eastAsia="lt-LT"/>
              </w:rPr>
              <w:footnoteReference w:id="1"/>
            </w:r>
            <w:r w:rsidRPr="008B1691">
              <w:rPr>
                <w:rFonts w:eastAsia="Times New Roman" w:cs="Times New Roman"/>
                <w:b/>
                <w:szCs w:val="24"/>
                <w:lang w:eastAsia="lt-LT"/>
              </w:rPr>
              <w:t xml:space="preserve"> </w:t>
            </w:r>
          </w:p>
          <w:p w14:paraId="5B370540"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6.1. Kokybės garantijos terminas nurodomas Sutarties specialiojoje dalyje (arba Sutarties priede).</w:t>
            </w:r>
          </w:p>
          <w:p w14:paraId="68D142C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6.2. Kokybės garantijos termino metu </w:t>
            </w:r>
            <w:r w:rsidRPr="008B1691">
              <w:rPr>
                <w:rFonts w:eastAsia="Times New Roman" w:cs="Times New Roman"/>
                <w:b/>
                <w:szCs w:val="24"/>
                <w:lang w:eastAsia="lt-LT"/>
              </w:rPr>
              <w:t>Teikėjas</w:t>
            </w:r>
            <w:r w:rsidRPr="008B1691">
              <w:rPr>
                <w:rFonts w:eastAsia="Times New Roman" w:cs="Times New Roman"/>
                <w:szCs w:val="24"/>
                <w:lang w:eastAsia="lt-LT"/>
              </w:rPr>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w:t>
            </w:r>
            <w:r w:rsidRPr="008B1691">
              <w:rPr>
                <w:rFonts w:eastAsia="Times New Roman" w:cs="Times New Roman"/>
                <w:i/>
                <w:szCs w:val="24"/>
                <w:lang w:eastAsia="lt-LT"/>
              </w:rPr>
              <w:t xml:space="preserve"> </w:t>
            </w:r>
            <w:r w:rsidRPr="008B1691">
              <w:rPr>
                <w:rFonts w:eastAsia="Times New Roman" w:cs="Times New Roman"/>
                <w:szCs w:val="24"/>
                <w:lang w:eastAsia="lt-LT"/>
              </w:rPr>
              <w:t xml:space="preserve">nustatytus reikalavimus </w:t>
            </w:r>
            <w:r w:rsidRPr="008B1691">
              <w:rPr>
                <w:rFonts w:eastAsia="Times New Roman" w:cs="Times New Roman"/>
                <w:i/>
                <w:szCs w:val="24"/>
                <w:lang w:eastAsia="lt-LT"/>
              </w:rPr>
              <w:t>(jei spec. dalyje nurodyta, kad ši sąlyga taikoma)</w:t>
            </w:r>
            <w:r w:rsidRPr="008B1691">
              <w:rPr>
                <w:rFonts w:eastAsia="Times New Roman" w:cs="Times New Roman"/>
                <w:szCs w:val="24"/>
                <w:lang w:eastAsia="lt-LT"/>
              </w:rPr>
              <w:t>.</w:t>
            </w:r>
          </w:p>
          <w:p w14:paraId="3EFB1CDD" w14:textId="77777777" w:rsidR="00377A67" w:rsidRPr="008B1691" w:rsidRDefault="00377A67" w:rsidP="006B40F9">
            <w:pPr>
              <w:jc w:val="both"/>
              <w:rPr>
                <w:rFonts w:eastAsia="Times New Roman" w:cs="Times New Roman"/>
                <w:szCs w:val="24"/>
                <w:lang w:eastAsia="lt-LT"/>
              </w:rPr>
            </w:pPr>
          </w:p>
          <w:p w14:paraId="428F24F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6.3. Kokybės garantijos termino metu </w:t>
            </w:r>
            <w:r w:rsidRPr="008B1691">
              <w:rPr>
                <w:rFonts w:eastAsia="Times New Roman" w:cs="Times New Roman"/>
                <w:b/>
                <w:szCs w:val="24"/>
                <w:lang w:eastAsia="lt-LT"/>
              </w:rPr>
              <w:t>Teikėjas</w:t>
            </w:r>
            <w:r w:rsidRPr="008B1691">
              <w:rPr>
                <w:rFonts w:eastAsia="Times New Roman" w:cs="Times New Roman"/>
                <w:szCs w:val="24"/>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w:t>
            </w:r>
            <w:r w:rsidRPr="008B1691">
              <w:rPr>
                <w:rFonts w:eastAsia="Times New Roman" w:cs="Times New Roman"/>
                <w:i/>
                <w:szCs w:val="24"/>
                <w:lang w:eastAsia="lt-LT"/>
              </w:rPr>
              <w:t xml:space="preserve"> </w:t>
            </w:r>
            <w:r w:rsidRPr="008B1691">
              <w:rPr>
                <w:rFonts w:eastAsia="Times New Roman" w:cs="Times New Roman"/>
                <w:szCs w:val="24"/>
                <w:lang w:eastAsia="lt-LT"/>
              </w:rPr>
              <w:t xml:space="preserve">nustatytus reikalavimus </w:t>
            </w:r>
            <w:r w:rsidRPr="008B1691">
              <w:rPr>
                <w:rFonts w:eastAsia="Times New Roman" w:cs="Times New Roman"/>
                <w:i/>
                <w:szCs w:val="24"/>
                <w:lang w:eastAsia="lt-LT"/>
              </w:rPr>
              <w:t>(jei spec. dalyje nurodyta, kad ši sąlyga taikoma)</w:t>
            </w:r>
            <w:r w:rsidRPr="008B1691">
              <w:rPr>
                <w:rFonts w:eastAsia="Times New Roman" w:cs="Times New Roman"/>
                <w:szCs w:val="24"/>
                <w:lang w:eastAsia="lt-LT"/>
              </w:rPr>
              <w:t>.</w:t>
            </w:r>
          </w:p>
          <w:p w14:paraId="08894FE1" w14:textId="77777777" w:rsidR="00377A67" w:rsidRPr="008B1691" w:rsidRDefault="00377A67" w:rsidP="006B40F9">
            <w:pPr>
              <w:jc w:val="both"/>
              <w:rPr>
                <w:rFonts w:eastAsia="Times New Roman" w:cs="Times New Roman"/>
                <w:szCs w:val="24"/>
                <w:lang w:eastAsia="lt-LT"/>
              </w:rPr>
            </w:pPr>
          </w:p>
          <w:p w14:paraId="16CA16CD" w14:textId="77777777" w:rsidR="00C67321" w:rsidRPr="008B1691" w:rsidRDefault="00C67321" w:rsidP="006B40F9">
            <w:pPr>
              <w:jc w:val="both"/>
              <w:rPr>
                <w:rFonts w:eastAsia="Times New Roman" w:cs="Times New Roman"/>
                <w:szCs w:val="24"/>
                <w:lang w:eastAsia="lt-LT"/>
              </w:rPr>
            </w:pPr>
          </w:p>
          <w:p w14:paraId="61D96274"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6.4. Apie kokybės garantijos termino metu pastebėtus prekių trūkumus </w:t>
            </w:r>
            <w:r w:rsidRPr="008B1691">
              <w:rPr>
                <w:rFonts w:eastAsia="Times New Roman" w:cs="Times New Roman"/>
                <w:b/>
                <w:szCs w:val="24"/>
                <w:lang w:eastAsia="lt-LT"/>
              </w:rPr>
              <w:t>Teikėjas</w:t>
            </w:r>
            <w:r w:rsidRPr="008B1691">
              <w:rPr>
                <w:rFonts w:eastAsia="Times New Roman" w:cs="Times New Roman"/>
                <w:szCs w:val="24"/>
                <w:lang w:eastAsia="lt-LT"/>
              </w:rPr>
              <w:t xml:space="preserve"> informuojamas raštu (faksu arba paštu). Pareikšti pretenziją dėl kokybės galima viso</w:t>
            </w:r>
            <w:r w:rsidRPr="008B1691">
              <w:rPr>
                <w:rFonts w:eastAsia="Times New Roman" w:cs="Times New Roman"/>
                <w:b/>
                <w:szCs w:val="24"/>
                <w:lang w:eastAsia="lt-LT"/>
              </w:rPr>
              <w:t xml:space="preserve"> </w:t>
            </w:r>
            <w:r w:rsidRPr="008B1691">
              <w:rPr>
                <w:rFonts w:eastAsia="Times New Roman" w:cs="Times New Roman"/>
                <w:szCs w:val="24"/>
                <w:lang w:eastAsia="lt-LT"/>
              </w:rPr>
              <w:t>kokybės garantijos termino galiojimo metu.</w:t>
            </w:r>
          </w:p>
          <w:p w14:paraId="6BA2EDE1"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6.5. </w:t>
            </w:r>
            <w:r w:rsidRPr="008B1691">
              <w:rPr>
                <w:rFonts w:eastAsia="Times New Roman" w:cs="Times New Roman"/>
                <w:b/>
                <w:szCs w:val="24"/>
                <w:lang w:eastAsia="lt-LT"/>
              </w:rPr>
              <w:t>Teikėjo</w:t>
            </w:r>
            <w:r w:rsidRPr="008B1691">
              <w:rPr>
                <w:rFonts w:eastAsia="Times New Roman" w:cs="Times New Roman"/>
                <w:szCs w:val="24"/>
                <w:lang w:eastAsia="lt-LT"/>
              </w:rPr>
              <w:t xml:space="preserve"> pašalintų prekių trūkumų</w:t>
            </w:r>
            <w:r w:rsidRPr="008B1691">
              <w:rPr>
                <w:rFonts w:eastAsia="Times New Roman" w:cs="Times New Roman"/>
                <w:b/>
                <w:szCs w:val="24"/>
                <w:lang w:eastAsia="lt-LT"/>
              </w:rPr>
              <w:t xml:space="preserve"> </w:t>
            </w:r>
            <w:r w:rsidRPr="008B1691">
              <w:rPr>
                <w:rFonts w:eastAsia="Times New Roman" w:cs="Times New Roman"/>
                <w:szCs w:val="24"/>
                <w:lang w:eastAsia="lt-LT"/>
              </w:rPr>
              <w:t>kokybės garantijos terminas skaičiuojamas nuo dokumento, patvirtinančio prekių su pašalintais trūkumais perdavimą-priėmimą, pasirašymo dienos.</w:t>
            </w:r>
          </w:p>
          <w:p w14:paraId="648CC699" w14:textId="77777777" w:rsidR="00377A67" w:rsidRPr="008B1691" w:rsidRDefault="00377A67" w:rsidP="006B40F9">
            <w:pPr>
              <w:jc w:val="both"/>
              <w:rPr>
                <w:rFonts w:eastAsia="Times New Roman" w:cs="Times New Roman"/>
                <w:szCs w:val="24"/>
                <w:lang w:eastAsia="lt-LT"/>
              </w:rPr>
            </w:pPr>
          </w:p>
          <w:p w14:paraId="07ABD126"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6.6. Jeigu prekė pakeičiama nauja, jai suteikiamas toks pat Sutarties specialiojoje dalyje nurodytas kokybės garantijos terminas, kuris skaičiuojamas nuo dokumento, patvirtinančio naujų prekių perdavimą-priėmimą, pasirašymo dienos.</w:t>
            </w:r>
          </w:p>
          <w:p w14:paraId="6583520E"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6.7. Sutarties specialiojoje dalyje (arba Sutarties priede) nurodyta garantija netaikoma, jeigu </w:t>
            </w:r>
            <w:r w:rsidRPr="008B1691">
              <w:rPr>
                <w:rFonts w:eastAsia="Times New Roman" w:cs="Times New Roman"/>
                <w:b/>
                <w:szCs w:val="24"/>
                <w:lang w:eastAsia="lt-LT"/>
              </w:rPr>
              <w:t>Teikėjas</w:t>
            </w:r>
            <w:r w:rsidRPr="008B1691">
              <w:rPr>
                <w:rFonts w:eastAsia="Times New Roman" w:cs="Times New Roman"/>
                <w:szCs w:val="24"/>
                <w:lang w:eastAsia="lt-LT"/>
              </w:rPr>
              <w:t xml:space="preserve"> įrodys, kad prekių trūkumai atsirado dėl neteisingo ar netinkamo </w:t>
            </w:r>
            <w:r w:rsidRPr="008B1691">
              <w:rPr>
                <w:rFonts w:eastAsia="Times New Roman" w:cs="Times New Roman"/>
                <w:b/>
                <w:szCs w:val="24"/>
                <w:lang w:eastAsia="lt-LT"/>
              </w:rPr>
              <w:t>Pirkėjo</w:t>
            </w:r>
            <w:r w:rsidRPr="008B1691">
              <w:rPr>
                <w:rFonts w:eastAsia="Times New Roman" w:cs="Times New Roman"/>
                <w:szCs w:val="24"/>
                <w:lang w:eastAsia="lt-LT"/>
              </w:rPr>
              <w:t xml:space="preserve"> elgesio arba trečiųjų asmenų veiklos, arba nenugalimos jėgos.</w:t>
            </w:r>
          </w:p>
          <w:p w14:paraId="79EFC636" w14:textId="77777777" w:rsidR="00377A67" w:rsidRPr="008B1691" w:rsidRDefault="00377A67" w:rsidP="006B40F9">
            <w:pPr>
              <w:jc w:val="both"/>
              <w:rPr>
                <w:rFonts w:eastAsia="Times New Roman" w:cs="Times New Roman"/>
                <w:szCs w:val="24"/>
                <w:lang w:eastAsia="lt-LT"/>
              </w:rPr>
            </w:pPr>
          </w:p>
          <w:p w14:paraId="7E9411BB"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 xml:space="preserve">7. Nenugalimos jėgos </w:t>
            </w:r>
            <w:r w:rsidRPr="008B1691">
              <w:rPr>
                <w:rFonts w:eastAsia="Times New Roman" w:cs="Times New Roman"/>
                <w:b/>
                <w:i/>
                <w:szCs w:val="24"/>
                <w:lang w:eastAsia="lt-LT"/>
              </w:rPr>
              <w:t>(force majeure)</w:t>
            </w:r>
            <w:r w:rsidRPr="008B1691">
              <w:rPr>
                <w:rFonts w:eastAsia="Times New Roman" w:cs="Times New Roman"/>
                <w:b/>
                <w:szCs w:val="24"/>
                <w:lang w:eastAsia="lt-LT"/>
              </w:rPr>
              <w:t xml:space="preserve"> aplinkybės.</w:t>
            </w:r>
          </w:p>
          <w:p w14:paraId="1179268D"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8B1691">
              <w:rPr>
                <w:rFonts w:eastAsia="Times New Roman" w:cs="Times New Roman"/>
                <w:i/>
                <w:iCs/>
                <w:szCs w:val="24"/>
                <w:lang w:eastAsia="lt-LT"/>
              </w:rPr>
              <w:t>(force majeure)</w:t>
            </w:r>
            <w:r w:rsidRPr="008B1691">
              <w:rPr>
                <w:rFonts w:eastAsia="Times New Roman" w:cs="Times New Roman"/>
                <w:szCs w:val="24"/>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8B1691">
              <w:rPr>
                <w:rFonts w:eastAsia="Times New Roman" w:cs="Times New Roman"/>
                <w:i/>
                <w:iCs/>
                <w:szCs w:val="24"/>
                <w:lang w:eastAsia="lt-LT"/>
              </w:rPr>
              <w:t>(force majeure)</w:t>
            </w:r>
            <w:r w:rsidRPr="008B1691">
              <w:rPr>
                <w:rFonts w:eastAsia="Times New Roman" w:cs="Times New Roman"/>
                <w:szCs w:val="24"/>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w:t>
            </w:r>
            <w:r w:rsidRPr="008B1691">
              <w:rPr>
                <w:rFonts w:eastAsia="Times New Roman" w:cs="Times New Roman"/>
                <w:szCs w:val="24"/>
                <w:lang w:eastAsia="lt-LT"/>
              </w:rPr>
              <w:lastRenderedPageBreak/>
              <w:t>neįvykdymą arba netinkamą įvykdymą, o įsipareigojimų vykdymo terminas pratęsiamas.</w:t>
            </w:r>
          </w:p>
          <w:p w14:paraId="6FC8AD30" w14:textId="77777777" w:rsidR="00377A67" w:rsidRPr="008B1691" w:rsidRDefault="00377A67" w:rsidP="006B40F9">
            <w:pPr>
              <w:jc w:val="both"/>
              <w:rPr>
                <w:rFonts w:eastAsia="Times New Roman" w:cs="Times New Roman"/>
                <w:szCs w:val="24"/>
                <w:lang w:eastAsia="lt-LT"/>
              </w:rPr>
            </w:pPr>
          </w:p>
          <w:p w14:paraId="00A8EC99" w14:textId="77777777" w:rsidR="00377A67" w:rsidRPr="008B1691" w:rsidRDefault="00377A67" w:rsidP="006B40F9">
            <w:pPr>
              <w:jc w:val="both"/>
              <w:rPr>
                <w:rFonts w:eastAsia="Times New Roman" w:cs="Times New Roman"/>
                <w:szCs w:val="24"/>
                <w:lang w:eastAsia="lt-LT"/>
              </w:rPr>
            </w:pPr>
          </w:p>
          <w:p w14:paraId="6B895B42" w14:textId="77777777" w:rsidR="00377A67" w:rsidRPr="008B1691" w:rsidRDefault="00377A67" w:rsidP="006B40F9">
            <w:pPr>
              <w:jc w:val="both"/>
              <w:rPr>
                <w:rFonts w:eastAsia="Times New Roman" w:cs="Times New Roman"/>
                <w:szCs w:val="24"/>
                <w:lang w:eastAsia="lt-LT"/>
              </w:rPr>
            </w:pPr>
          </w:p>
          <w:p w14:paraId="0F7EDD3B" w14:textId="77777777" w:rsidR="00377A67" w:rsidRPr="008B1691" w:rsidRDefault="00377A67" w:rsidP="006B40F9">
            <w:pPr>
              <w:jc w:val="both"/>
              <w:rPr>
                <w:rFonts w:eastAsia="Times New Roman" w:cs="Times New Roman"/>
                <w:szCs w:val="24"/>
                <w:lang w:eastAsia="lt-LT"/>
              </w:rPr>
            </w:pPr>
          </w:p>
          <w:p w14:paraId="10F9CED1"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8B1691">
              <w:rPr>
                <w:rFonts w:eastAsia="Times New Roman" w:cs="Times New Roman"/>
                <w:szCs w:val="24"/>
                <w:lang w:eastAsia="lt-LT"/>
              </w:rPr>
              <w:t>įrodymus</w:t>
            </w:r>
            <w:proofErr w:type="spellEnd"/>
            <w:r w:rsidRPr="008B1691">
              <w:rPr>
                <w:rFonts w:eastAsia="Times New Roman" w:cs="Times New Roman"/>
                <w:szCs w:val="24"/>
                <w:lang w:eastAsia="lt-LT"/>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A7FEC1C" w14:textId="77777777" w:rsidR="00377A67" w:rsidRPr="008B1691" w:rsidRDefault="00377A67" w:rsidP="006B40F9">
            <w:pPr>
              <w:jc w:val="both"/>
              <w:rPr>
                <w:rFonts w:eastAsia="Times New Roman" w:cs="Times New Roman"/>
                <w:b/>
                <w:szCs w:val="24"/>
              </w:rPr>
            </w:pPr>
          </w:p>
          <w:p w14:paraId="7891D33F" w14:textId="77777777" w:rsidR="00377A67" w:rsidRPr="008B1691" w:rsidRDefault="00377A67" w:rsidP="006B40F9">
            <w:pPr>
              <w:jc w:val="both"/>
              <w:rPr>
                <w:rFonts w:eastAsia="Times New Roman" w:cs="Times New Roman"/>
                <w:b/>
                <w:szCs w:val="24"/>
              </w:rPr>
            </w:pPr>
          </w:p>
          <w:p w14:paraId="0D62195E" w14:textId="77777777" w:rsidR="00377A67" w:rsidRPr="008B1691" w:rsidRDefault="00377A67" w:rsidP="006B40F9">
            <w:pPr>
              <w:jc w:val="both"/>
              <w:rPr>
                <w:rFonts w:eastAsia="Times New Roman" w:cs="Times New Roman"/>
                <w:b/>
                <w:szCs w:val="24"/>
              </w:rPr>
            </w:pPr>
            <w:r w:rsidRPr="008B1691">
              <w:rPr>
                <w:rFonts w:eastAsia="Times New Roman" w:cs="Times New Roman"/>
                <w:b/>
                <w:szCs w:val="24"/>
              </w:rPr>
              <w:t xml:space="preserve">8. Kodifikavimas </w:t>
            </w:r>
          </w:p>
          <w:p w14:paraId="0773D9D5"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8.1. Per 5 (penkias) dienas po Sutarties įsigaliojimo </w:t>
            </w:r>
            <w:r w:rsidRPr="008B1691">
              <w:rPr>
                <w:rFonts w:eastAsia="Times New Roman" w:cs="Times New Roman"/>
                <w:b/>
                <w:bCs/>
                <w:szCs w:val="24"/>
                <w:lang w:eastAsia="lt-LT"/>
              </w:rPr>
              <w:t>Teikėjas</w:t>
            </w:r>
            <w:r w:rsidRPr="008B1691">
              <w:rPr>
                <w:rFonts w:eastAsia="Times New Roman" w:cs="Times New Roman"/>
                <w:szCs w:val="24"/>
                <w:lang w:eastAsia="lt-LT"/>
              </w:rPr>
              <w:t xml:space="preserve"> privalo pateikti </w:t>
            </w:r>
            <w:r w:rsidRPr="008B1691">
              <w:rPr>
                <w:rFonts w:eastAsia="Times New Roman" w:cs="Times New Roman"/>
                <w:b/>
                <w:szCs w:val="24"/>
                <w:lang w:eastAsia="lt-LT"/>
              </w:rPr>
              <w:t xml:space="preserve">Pirkėjui </w:t>
            </w:r>
            <w:r w:rsidRPr="008B1691">
              <w:rPr>
                <w:rFonts w:eastAsia="Times New Roman" w:cs="Times New Roman"/>
                <w:szCs w:val="24"/>
                <w:lang w:eastAsia="lt-LT"/>
              </w:rPr>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8B1691">
              <w:rPr>
                <w:rFonts w:eastAsia="Times New Roman" w:cs="Times New Roman"/>
                <w:b/>
                <w:bCs/>
                <w:szCs w:val="24"/>
                <w:lang w:eastAsia="lt-LT"/>
              </w:rPr>
              <w:t>Teikėjas</w:t>
            </w:r>
            <w:r w:rsidRPr="008B1691">
              <w:rPr>
                <w:rFonts w:eastAsia="Times New Roman" w:cs="Times New Roman"/>
                <w:szCs w:val="24"/>
                <w:lang w:eastAsia="lt-LT"/>
              </w:rPr>
              <w:t xml:space="preserve"> turi pateikti užpildytas ir pasirašytas formas elektroniniu pavidalu arba popierines jų kopijas </w:t>
            </w:r>
            <w:r w:rsidRPr="008B1691">
              <w:rPr>
                <w:rFonts w:eastAsia="Times New Roman" w:cs="Times New Roman"/>
                <w:i/>
                <w:szCs w:val="24"/>
                <w:lang w:eastAsia="lt-LT"/>
              </w:rPr>
              <w:t>(jei spec. dalyje nurodyta, kad ši sąlyga taikoma)</w:t>
            </w:r>
            <w:r w:rsidRPr="008B1691">
              <w:rPr>
                <w:rFonts w:eastAsia="Times New Roman" w:cs="Times New Roman"/>
                <w:szCs w:val="24"/>
                <w:lang w:eastAsia="lt-LT"/>
              </w:rPr>
              <w:t>.</w:t>
            </w:r>
          </w:p>
          <w:p w14:paraId="02787A14" w14:textId="77777777" w:rsidR="00377A67" w:rsidRPr="008B1691" w:rsidRDefault="00377A67" w:rsidP="006B40F9">
            <w:pPr>
              <w:jc w:val="both"/>
              <w:rPr>
                <w:rFonts w:eastAsia="Times New Roman" w:cs="Times New Roman"/>
                <w:szCs w:val="24"/>
                <w:lang w:eastAsia="lt-LT"/>
              </w:rPr>
            </w:pPr>
          </w:p>
          <w:p w14:paraId="62EFFF7F" w14:textId="77777777" w:rsidR="00377A67" w:rsidRPr="008B1691" w:rsidRDefault="00377A67" w:rsidP="006B40F9">
            <w:pPr>
              <w:jc w:val="both"/>
              <w:rPr>
                <w:rFonts w:eastAsia="Times New Roman" w:cs="Times New Roman"/>
                <w:szCs w:val="24"/>
                <w:lang w:eastAsia="lt-LT"/>
              </w:rPr>
            </w:pPr>
          </w:p>
          <w:p w14:paraId="2C2987C1" w14:textId="77777777" w:rsidR="00377A67" w:rsidRPr="008B1691" w:rsidRDefault="00377A67" w:rsidP="006B40F9">
            <w:pPr>
              <w:jc w:val="both"/>
              <w:rPr>
                <w:rFonts w:eastAsia="Times New Roman" w:cs="Times New Roman"/>
                <w:iCs/>
                <w:szCs w:val="24"/>
              </w:rPr>
            </w:pPr>
            <w:r w:rsidRPr="008B1691">
              <w:rPr>
                <w:rFonts w:eastAsia="Times New Roman" w:cs="Times New Roman"/>
                <w:iCs/>
                <w:szCs w:val="24"/>
              </w:rPr>
              <w:t xml:space="preserve">8.2. </w:t>
            </w:r>
            <w:r w:rsidRPr="008B1691">
              <w:rPr>
                <w:rFonts w:eastAsia="Times New Roman" w:cs="Times New Roman"/>
                <w:b/>
                <w:bCs/>
                <w:szCs w:val="24"/>
              </w:rPr>
              <w:t>Pirkėjui</w:t>
            </w:r>
            <w:r w:rsidRPr="008B1691">
              <w:rPr>
                <w:rFonts w:eastAsia="Times New Roman" w:cs="Times New Roman"/>
                <w:szCs w:val="24"/>
              </w:rPr>
              <w:t xml:space="preserve"> pareikalavus, </w:t>
            </w:r>
            <w:r w:rsidRPr="008B1691">
              <w:rPr>
                <w:rFonts w:eastAsia="Times New Roman" w:cs="Times New Roman"/>
                <w:b/>
                <w:bCs/>
                <w:szCs w:val="24"/>
              </w:rPr>
              <w:t>Teikėjas</w:t>
            </w:r>
            <w:r w:rsidRPr="008B1691">
              <w:rPr>
                <w:rFonts w:eastAsia="Times New Roman" w:cs="Times New Roman"/>
                <w:szCs w:val="24"/>
              </w:rPr>
              <w:t xml:space="preserve"> privalo per 5 (penkias) dienas nemokamai pateikti kodifikavimui reikalingą papildomą techninę dokumentaciją (pvz. technines charakteristikas, brėžinius, nuotraukas, katalogus, nuorodas ir pan.).</w:t>
            </w:r>
          </w:p>
          <w:p w14:paraId="5049AEB6" w14:textId="77777777" w:rsidR="00377A67" w:rsidRPr="008B1691" w:rsidRDefault="00377A67" w:rsidP="006B40F9">
            <w:pPr>
              <w:jc w:val="both"/>
              <w:rPr>
                <w:rFonts w:eastAsia="Times New Roman" w:cs="Times New Roman"/>
                <w:szCs w:val="24"/>
                <w:lang w:eastAsia="lt-LT"/>
              </w:rPr>
            </w:pPr>
          </w:p>
          <w:p w14:paraId="35C04D6A"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9. Sutarties nutraukimas</w:t>
            </w:r>
          </w:p>
          <w:p w14:paraId="2D66B86C"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9.1. Ši Sutartis gali būti nutraukta:</w:t>
            </w:r>
          </w:p>
          <w:p w14:paraId="58BDC3B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9.1.1. raštišku </w:t>
            </w:r>
            <w:r w:rsidRPr="008B1691">
              <w:rPr>
                <w:rFonts w:eastAsia="Times New Roman" w:cs="Times New Roman"/>
                <w:bCs/>
                <w:szCs w:val="24"/>
                <w:lang w:eastAsia="lt-LT"/>
              </w:rPr>
              <w:t>Šalių</w:t>
            </w:r>
            <w:r w:rsidRPr="008B1691">
              <w:rPr>
                <w:rFonts w:eastAsia="Times New Roman" w:cs="Times New Roman"/>
                <w:szCs w:val="24"/>
                <w:lang w:eastAsia="lt-LT"/>
              </w:rPr>
              <w:t xml:space="preserve"> susitarimu; </w:t>
            </w:r>
          </w:p>
          <w:p w14:paraId="03099A46"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w:t>
            </w:r>
            <w:r w:rsidRPr="008B1691">
              <w:rPr>
                <w:rFonts w:eastAsia="Times New Roman" w:cs="Times New Roman"/>
                <w:szCs w:val="24"/>
                <w:lang w:eastAsia="lt-LT"/>
              </w:rPr>
              <w:lastRenderedPageBreak/>
              <w:t>leidžiančių Šalims toliau vykdyti savo įsipareigojimus,</w:t>
            </w:r>
            <w:r w:rsidRPr="008B1691">
              <w:rPr>
                <w:rFonts w:eastAsia="Times New Roman" w:cs="Times New Roman"/>
                <w:color w:val="FF0000"/>
                <w:szCs w:val="24"/>
                <w:lang w:eastAsia="lt-LT"/>
              </w:rPr>
              <w:t xml:space="preserve"> </w:t>
            </w:r>
            <w:r w:rsidRPr="008B1691">
              <w:rPr>
                <w:rFonts w:eastAsia="Times New Roman" w:cs="Times New Roman"/>
                <w:szCs w:val="24"/>
                <w:lang w:eastAsia="lt-LT"/>
              </w:rPr>
              <w:t>kiekviena Sutarties šalis gali vienašališkai nutraukti Sutartį, pranešant apie tai kitai Sutarties šaliai raštu ne vėliau kaip prieš 7 (septynias) dienas;</w:t>
            </w:r>
          </w:p>
          <w:p w14:paraId="227026A7" w14:textId="77777777" w:rsidR="00424F60" w:rsidRPr="008B1691" w:rsidRDefault="00424F60" w:rsidP="006B40F9">
            <w:pPr>
              <w:jc w:val="both"/>
              <w:rPr>
                <w:rFonts w:eastAsia="Times New Roman" w:cs="Times New Roman"/>
                <w:szCs w:val="24"/>
                <w:lang w:eastAsia="lt-LT"/>
              </w:rPr>
            </w:pPr>
          </w:p>
          <w:p w14:paraId="4387A97D"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 </w:t>
            </w:r>
            <w:r w:rsidRPr="008B1691">
              <w:rPr>
                <w:rFonts w:eastAsia="Times New Roman" w:cs="Times New Roman"/>
                <w:b/>
                <w:bCs/>
                <w:szCs w:val="24"/>
                <w:lang w:eastAsia="lt-LT"/>
              </w:rPr>
              <w:t xml:space="preserve">Pirkėjas, </w:t>
            </w:r>
            <w:r w:rsidRPr="008B1691">
              <w:rPr>
                <w:rFonts w:eastAsia="Times New Roman" w:cs="Times New Roman"/>
                <w:bCs/>
                <w:szCs w:val="24"/>
                <w:lang w:eastAsia="lt-LT"/>
              </w:rPr>
              <w:t>ne vėliau kaip</w:t>
            </w:r>
            <w:r w:rsidRPr="008B1691">
              <w:rPr>
                <w:rFonts w:eastAsia="Times New Roman" w:cs="Times New Roman"/>
                <w:b/>
                <w:bCs/>
                <w:szCs w:val="24"/>
                <w:lang w:eastAsia="lt-LT"/>
              </w:rPr>
              <w:t xml:space="preserve"> </w:t>
            </w:r>
            <w:r w:rsidRPr="008B1691">
              <w:rPr>
                <w:rFonts w:eastAsia="Times New Roman" w:cs="Times New Roman"/>
                <w:szCs w:val="24"/>
                <w:lang w:eastAsia="lt-LT"/>
              </w:rPr>
              <w:t>prieš 7 (septynias) dienas</w:t>
            </w:r>
            <w:r w:rsidRPr="008B1691">
              <w:rPr>
                <w:rFonts w:eastAsia="Times New Roman" w:cs="Times New Roman"/>
                <w:i/>
                <w:szCs w:val="24"/>
                <w:lang w:eastAsia="lt-LT"/>
              </w:rPr>
              <w:t xml:space="preserve"> (jeigu Sutarties specialiojoje dalyje nenurodytas kitas terminas</w:t>
            </w:r>
            <w:r w:rsidRPr="008B1691">
              <w:rPr>
                <w:rFonts w:eastAsia="Times New Roman" w:cs="Times New Roman"/>
                <w:szCs w:val="24"/>
                <w:lang w:eastAsia="lt-LT"/>
              </w:rPr>
              <w:t xml:space="preserve">) raštu informavęs </w:t>
            </w:r>
            <w:r w:rsidRPr="008B1691">
              <w:rPr>
                <w:rFonts w:eastAsia="Times New Roman" w:cs="Times New Roman"/>
                <w:b/>
                <w:bCs/>
                <w:szCs w:val="24"/>
                <w:lang w:eastAsia="lt-LT"/>
              </w:rPr>
              <w:t xml:space="preserve">Teikėją </w:t>
            </w:r>
            <w:r w:rsidRPr="008B1691">
              <w:rPr>
                <w:rFonts w:eastAsia="Times New Roman" w:cs="Times New Roman"/>
                <w:bCs/>
                <w:szCs w:val="24"/>
                <w:lang w:eastAsia="lt-LT"/>
              </w:rPr>
              <w:t>turi teisę</w:t>
            </w:r>
            <w:r w:rsidRPr="008B1691">
              <w:rPr>
                <w:rFonts w:eastAsia="Times New Roman" w:cs="Times New Roman"/>
                <w:szCs w:val="24"/>
                <w:lang w:eastAsia="lt-LT"/>
              </w:rPr>
              <w:t xml:space="preserve"> vienašališkai nutraukti Sutartį dėl esminio Sutarties pažeidimo. Esminiu Sutarties pažeidimu laikoma, jeigu:</w:t>
            </w:r>
          </w:p>
          <w:p w14:paraId="467E0291" w14:textId="77777777" w:rsidR="00377A67" w:rsidRPr="008B1691" w:rsidRDefault="00377A67" w:rsidP="006B40F9">
            <w:pPr>
              <w:jc w:val="both"/>
              <w:rPr>
                <w:rFonts w:eastAsia="Times New Roman" w:cs="Times New Roman"/>
                <w:szCs w:val="24"/>
                <w:lang w:eastAsia="lt-LT"/>
              </w:rPr>
            </w:pPr>
          </w:p>
          <w:p w14:paraId="6B354C90"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9.2.1. </w:t>
            </w:r>
            <w:r w:rsidRPr="008B1691">
              <w:rPr>
                <w:rFonts w:eastAsia="Times New Roman" w:cs="Times New Roman"/>
                <w:b/>
                <w:szCs w:val="24"/>
                <w:lang w:eastAsia="lt-LT"/>
              </w:rPr>
              <w:t>Teikėjas</w:t>
            </w:r>
            <w:r w:rsidRPr="008B1691">
              <w:rPr>
                <w:rFonts w:eastAsia="Times New Roman" w:cs="Times New Roman"/>
                <w:szCs w:val="24"/>
                <w:lang w:eastAsia="lt-LT"/>
              </w:rPr>
              <w:t xml:space="preserve"> nepradeda teikti </w:t>
            </w:r>
            <w:r w:rsidRPr="008B1691">
              <w:rPr>
                <w:rFonts w:eastAsia="Times New Roman" w:cs="Times New Roman"/>
                <w:iCs/>
                <w:szCs w:val="24"/>
                <w:lang w:eastAsia="lt-LT"/>
              </w:rPr>
              <w:t>paslaugų</w:t>
            </w:r>
            <w:r w:rsidRPr="008B1691">
              <w:rPr>
                <w:rFonts w:eastAsia="Times New Roman" w:cs="Times New Roman"/>
                <w:szCs w:val="24"/>
                <w:lang w:eastAsia="lt-LT"/>
              </w:rPr>
              <w:t xml:space="preserve"> Sutarties specialioje dalyje nurodytu terminu;</w:t>
            </w:r>
          </w:p>
          <w:p w14:paraId="76C732FC"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 </w:t>
            </w:r>
          </w:p>
          <w:p w14:paraId="52FBE55B"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9.2.2. </w:t>
            </w:r>
            <w:r w:rsidRPr="008B1691">
              <w:rPr>
                <w:rFonts w:eastAsia="Times New Roman" w:cs="Times New Roman"/>
                <w:b/>
                <w:szCs w:val="24"/>
                <w:lang w:eastAsia="lt-LT"/>
              </w:rPr>
              <w:t xml:space="preserve">Teikėjas </w:t>
            </w:r>
            <w:r w:rsidRPr="008B1691">
              <w:rPr>
                <w:rFonts w:eastAsia="Times New Roman" w:cs="Times New Roman"/>
                <w:szCs w:val="24"/>
                <w:lang w:eastAsia="lt-LT"/>
              </w:rPr>
              <w:t xml:space="preserve">vėluoja teikti (arba informuoja, kad neteiks) </w:t>
            </w:r>
            <w:r w:rsidRPr="008B1691">
              <w:rPr>
                <w:rFonts w:eastAsia="Times New Roman" w:cs="Times New Roman"/>
                <w:iCs/>
                <w:szCs w:val="24"/>
                <w:lang w:eastAsia="lt-LT"/>
              </w:rPr>
              <w:t>paslaugas</w:t>
            </w:r>
            <w:r w:rsidRPr="008B1691">
              <w:rPr>
                <w:rFonts w:eastAsia="Times New Roman" w:cs="Times New Roman"/>
                <w:szCs w:val="24"/>
                <w:lang w:eastAsia="lt-LT"/>
              </w:rPr>
              <w:t xml:space="preserve"> Sutarties specialioje dalyje nurodytu terminu/</w:t>
            </w:r>
            <w:proofErr w:type="spellStart"/>
            <w:r w:rsidRPr="008B1691">
              <w:rPr>
                <w:rFonts w:eastAsia="Times New Roman" w:cs="Times New Roman"/>
                <w:szCs w:val="24"/>
                <w:lang w:eastAsia="lt-LT"/>
              </w:rPr>
              <w:t>ais</w:t>
            </w:r>
            <w:proofErr w:type="spellEnd"/>
            <w:r w:rsidRPr="008B1691">
              <w:rPr>
                <w:rFonts w:eastAsia="Times New Roman" w:cs="Times New Roman"/>
                <w:szCs w:val="24"/>
                <w:lang w:eastAsia="lt-LT"/>
              </w:rPr>
              <w:t>;</w:t>
            </w:r>
          </w:p>
          <w:p w14:paraId="249ABEFC" w14:textId="77777777" w:rsidR="00424F60" w:rsidRPr="008B1691" w:rsidRDefault="00424F60" w:rsidP="006B40F9">
            <w:pPr>
              <w:jc w:val="both"/>
              <w:rPr>
                <w:rFonts w:eastAsia="Times New Roman" w:cs="Times New Roman"/>
                <w:szCs w:val="24"/>
                <w:lang w:eastAsia="lt-LT"/>
              </w:rPr>
            </w:pPr>
          </w:p>
          <w:p w14:paraId="5F9D84BD"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9.2.3. </w:t>
            </w:r>
            <w:r w:rsidRPr="008B1691">
              <w:rPr>
                <w:rFonts w:eastAsia="Times New Roman" w:cs="Times New Roman"/>
                <w:b/>
                <w:szCs w:val="24"/>
                <w:lang w:eastAsia="lt-LT"/>
              </w:rPr>
              <w:t>Teikėjas</w:t>
            </w:r>
            <w:r w:rsidRPr="008B1691">
              <w:rPr>
                <w:rFonts w:eastAsia="Times New Roman" w:cs="Times New Roman"/>
                <w:szCs w:val="24"/>
                <w:lang w:eastAsia="lt-LT"/>
              </w:rPr>
              <w:t xml:space="preserve"> didina paslaugų kainas/įkainius, išskyrus Sutarties bendrosios dalies 2.2 punkte numatytą atvejį;</w:t>
            </w:r>
          </w:p>
          <w:p w14:paraId="38FA3388"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9.2.4. </w:t>
            </w:r>
            <w:r w:rsidRPr="008B1691">
              <w:rPr>
                <w:rFonts w:eastAsia="Times New Roman" w:cs="Times New Roman"/>
                <w:b/>
                <w:szCs w:val="24"/>
                <w:lang w:eastAsia="lt-LT"/>
              </w:rPr>
              <w:t>Teikėjas</w:t>
            </w:r>
            <w:r w:rsidRPr="008B1691">
              <w:rPr>
                <w:rFonts w:eastAsia="Times New Roman" w:cs="Times New Roman"/>
                <w:szCs w:val="24"/>
                <w:lang w:eastAsia="lt-LT"/>
              </w:rPr>
              <w:t xml:space="preserve"> nevykdo arba netinkamai vykdo Sutarties bendrosios dalies 6 punkte numatytus garantinius įsipareigojimus;</w:t>
            </w:r>
          </w:p>
          <w:p w14:paraId="7197BF52" w14:textId="77777777" w:rsidR="00424F60" w:rsidRPr="008B1691" w:rsidRDefault="00424F60" w:rsidP="006B40F9">
            <w:pPr>
              <w:jc w:val="both"/>
              <w:rPr>
                <w:rFonts w:eastAsia="Times New Roman" w:cs="Times New Roman"/>
                <w:szCs w:val="24"/>
                <w:lang w:eastAsia="lt-LT"/>
              </w:rPr>
            </w:pPr>
          </w:p>
          <w:p w14:paraId="6593A19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9.2.5. </w:t>
            </w:r>
            <w:r w:rsidRPr="008B1691">
              <w:rPr>
                <w:rFonts w:eastAsia="Times New Roman" w:cs="Times New Roman"/>
                <w:b/>
                <w:szCs w:val="24"/>
                <w:lang w:eastAsia="lt-LT"/>
              </w:rPr>
              <w:t>Teikėjas</w:t>
            </w:r>
            <w:r w:rsidRPr="008B1691">
              <w:rPr>
                <w:rFonts w:eastAsia="Times New Roman" w:cs="Times New Roman"/>
                <w:szCs w:val="24"/>
                <w:lang w:eastAsia="lt-LT"/>
              </w:rPr>
              <w:t xml:space="preserve"> nevykdo Sutarties bendrosios dalies 12.4 punkte numatyto įsipareigojimo (</w:t>
            </w:r>
            <w:r w:rsidRPr="008B1691">
              <w:rPr>
                <w:rFonts w:eastAsia="Times New Roman" w:cs="Times New Roman"/>
                <w:i/>
                <w:szCs w:val="24"/>
                <w:lang w:eastAsia="lt-LT"/>
              </w:rPr>
              <w:t>jeigu sutarties vykdymas bus užtikrintas laidavimu arba banko garantija</w:t>
            </w:r>
            <w:r w:rsidRPr="008B1691">
              <w:rPr>
                <w:rFonts w:eastAsia="Times New Roman" w:cs="Times New Roman"/>
                <w:szCs w:val="24"/>
                <w:lang w:eastAsia="lt-LT"/>
              </w:rPr>
              <w:t>);</w:t>
            </w:r>
          </w:p>
          <w:p w14:paraId="6BAB71AD" w14:textId="77777777" w:rsidR="00424F60" w:rsidRPr="008B1691" w:rsidRDefault="00424F60" w:rsidP="006B40F9">
            <w:pPr>
              <w:jc w:val="both"/>
              <w:rPr>
                <w:rFonts w:eastAsia="Times New Roman" w:cs="Times New Roman"/>
                <w:szCs w:val="24"/>
                <w:lang w:eastAsia="lt-LT"/>
              </w:rPr>
            </w:pPr>
          </w:p>
          <w:p w14:paraId="2B34E6CC"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9.2.6. </w:t>
            </w:r>
            <w:r w:rsidRPr="008B1691">
              <w:rPr>
                <w:rFonts w:eastAsia="Times New Roman" w:cs="Times New Roman"/>
                <w:b/>
                <w:szCs w:val="24"/>
                <w:lang w:eastAsia="lt-LT"/>
              </w:rPr>
              <w:t>Teikėjo</w:t>
            </w:r>
            <w:r w:rsidRPr="008B1691">
              <w:rPr>
                <w:rFonts w:eastAsia="Times New Roman" w:cs="Times New Roman"/>
                <w:szCs w:val="24"/>
                <w:lang w:eastAsia="lt-LT"/>
              </w:rPr>
              <w:t xml:space="preserve"> suteiktos paslaugos neatitinka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w:t>
            </w:r>
            <w:r w:rsidRPr="008B1691">
              <w:rPr>
                <w:rFonts w:eastAsia="Times New Roman" w:cs="Times New Roman"/>
                <w:i/>
                <w:szCs w:val="24"/>
                <w:lang w:eastAsia="lt-LT"/>
              </w:rPr>
              <w:t xml:space="preserve"> </w:t>
            </w:r>
            <w:r w:rsidRPr="008B1691">
              <w:rPr>
                <w:rFonts w:eastAsia="Times New Roman" w:cs="Times New Roman"/>
                <w:szCs w:val="24"/>
                <w:lang w:eastAsia="lt-LT"/>
              </w:rPr>
              <w:t xml:space="preserve">nustatytų reikalavimų ir </w:t>
            </w:r>
            <w:r w:rsidRPr="008B1691">
              <w:rPr>
                <w:rFonts w:eastAsia="Times New Roman" w:cs="Times New Roman"/>
                <w:b/>
                <w:szCs w:val="24"/>
                <w:lang w:eastAsia="lt-LT"/>
              </w:rPr>
              <w:t>Teikėjas</w:t>
            </w:r>
            <w:r w:rsidRPr="008B1691">
              <w:rPr>
                <w:rFonts w:eastAsia="Times New Roman" w:cs="Times New Roman"/>
                <w:szCs w:val="24"/>
                <w:lang w:eastAsia="lt-LT"/>
              </w:rPr>
              <w:t xml:space="preserve"> Sutarties specialiojoje dalyje nustatyta tvarka nepašalina suteiktų paslaugų trūkumų; </w:t>
            </w:r>
          </w:p>
          <w:p w14:paraId="2786D7C8" w14:textId="77777777" w:rsidR="00424F60" w:rsidRPr="008B1691" w:rsidRDefault="00424F60" w:rsidP="006B40F9">
            <w:pPr>
              <w:jc w:val="both"/>
              <w:rPr>
                <w:rFonts w:eastAsia="Times New Roman" w:cs="Times New Roman"/>
                <w:szCs w:val="24"/>
                <w:lang w:eastAsia="lt-LT"/>
              </w:rPr>
            </w:pPr>
          </w:p>
          <w:p w14:paraId="7B10EBEB"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9.2.7. </w:t>
            </w:r>
            <w:r w:rsidRPr="008B1691">
              <w:rPr>
                <w:rFonts w:eastAsia="Times New Roman" w:cs="Times New Roman"/>
                <w:b/>
                <w:szCs w:val="24"/>
                <w:lang w:eastAsia="lt-LT"/>
              </w:rPr>
              <w:t>Teikėjas</w:t>
            </w:r>
            <w:r w:rsidRPr="008B1691">
              <w:rPr>
                <w:rFonts w:eastAsia="Times New Roman" w:cs="Times New Roman"/>
                <w:szCs w:val="24"/>
                <w:lang w:eastAsia="lt-LT"/>
              </w:rPr>
              <w:t xml:space="preserve"> nustatytu laiku nepateikia avansinio apmokėjimo banko garantijos, kuri galiotų ne mažiau kaip nurodyta Sutarties bendrosios dalies 4.2. punkte (</w:t>
            </w:r>
            <w:r w:rsidRPr="008B1691">
              <w:rPr>
                <w:rFonts w:eastAsia="Times New Roman" w:cs="Times New Roman"/>
                <w:i/>
                <w:szCs w:val="24"/>
                <w:lang w:eastAsia="lt-LT"/>
              </w:rPr>
              <w:t>jeigu pagal sutarties sąlygas numatytas avanso mokėjimas</w:t>
            </w:r>
            <w:r w:rsidRPr="008B1691">
              <w:rPr>
                <w:rFonts w:eastAsia="Times New Roman" w:cs="Times New Roman"/>
                <w:szCs w:val="24"/>
                <w:lang w:eastAsia="lt-LT"/>
              </w:rPr>
              <w:t>);</w:t>
            </w:r>
          </w:p>
          <w:p w14:paraId="53379586" w14:textId="77777777" w:rsidR="00424F60" w:rsidRPr="008B1691" w:rsidRDefault="00424F60" w:rsidP="006B40F9">
            <w:pPr>
              <w:jc w:val="both"/>
              <w:rPr>
                <w:rFonts w:eastAsia="Times New Roman" w:cs="Times New Roman"/>
                <w:szCs w:val="24"/>
                <w:lang w:eastAsia="lt-LT"/>
              </w:rPr>
            </w:pPr>
          </w:p>
          <w:p w14:paraId="167018F6" w14:textId="77777777" w:rsidR="00377A67" w:rsidRPr="008B1691" w:rsidRDefault="00377A67" w:rsidP="006B40F9">
            <w:pPr>
              <w:autoSpaceDE w:val="0"/>
              <w:autoSpaceDN w:val="0"/>
              <w:adjustRightInd w:val="0"/>
              <w:jc w:val="both"/>
              <w:rPr>
                <w:rFonts w:eastAsia="Times New Roman" w:cs="Times New Roman"/>
                <w:szCs w:val="24"/>
              </w:rPr>
            </w:pPr>
            <w:r w:rsidRPr="008B1691">
              <w:rPr>
                <w:rFonts w:eastAsia="Times New Roman" w:cs="Times New Roman"/>
                <w:szCs w:val="24"/>
              </w:rPr>
              <w:t xml:space="preserve">9.2.8. Sutarties galiojimo laikotarpiu </w:t>
            </w:r>
            <w:r w:rsidRPr="008B1691">
              <w:rPr>
                <w:rFonts w:eastAsia="Times New Roman" w:cs="Times New Roman"/>
                <w:b/>
                <w:szCs w:val="24"/>
              </w:rPr>
              <w:t xml:space="preserve">Teikėjas </w:t>
            </w:r>
            <w:r w:rsidRPr="008B1691">
              <w:rPr>
                <w:rFonts w:eastAsia="Times New Roman" w:cs="Times New Roman"/>
                <w:szCs w:val="24"/>
              </w:rPr>
              <w:t>yra įtraukiamas į Nepatikimų tiekėjų ar Melagingą informaciją pateikusių tiekėjų sąrašus;</w:t>
            </w:r>
          </w:p>
          <w:p w14:paraId="657A62B1" w14:textId="77777777" w:rsidR="00377A67" w:rsidRPr="008B1691" w:rsidRDefault="00377A67" w:rsidP="006B40F9">
            <w:pPr>
              <w:autoSpaceDE w:val="0"/>
              <w:autoSpaceDN w:val="0"/>
              <w:adjustRightInd w:val="0"/>
              <w:jc w:val="both"/>
              <w:rPr>
                <w:rFonts w:eastAsia="Times New Roman" w:cs="Times New Roman"/>
                <w:szCs w:val="24"/>
                <w:lang w:eastAsia="lt-LT"/>
              </w:rPr>
            </w:pPr>
            <w:r w:rsidRPr="008B1691">
              <w:rPr>
                <w:rFonts w:eastAsia="Times New Roman" w:cs="Times New Roman"/>
                <w:szCs w:val="24"/>
              </w:rPr>
              <w:t xml:space="preserve">9.2.9. Paaiškėjus, kad </w:t>
            </w:r>
            <w:r w:rsidRPr="008B1691">
              <w:rPr>
                <w:rFonts w:eastAsia="Times New Roman" w:cs="Times New Roman"/>
                <w:b/>
                <w:szCs w:val="24"/>
              </w:rPr>
              <w:t>Teikėjas</w:t>
            </w:r>
            <w:r w:rsidRPr="008B1691">
              <w:rPr>
                <w:rFonts w:eastAsia="Times New Roman" w:cs="Times New Roman"/>
                <w:szCs w:val="24"/>
              </w:rPr>
              <w:t xml:space="preserve"> </w:t>
            </w:r>
            <w:r w:rsidRPr="008B1691">
              <w:rPr>
                <w:rFonts w:eastAsia="Times New Roman" w:cs="Times New Roman"/>
                <w:color w:val="000000"/>
                <w:szCs w:val="24"/>
              </w:rPr>
              <w:t>ar jo teikiamos prekės ar paslaugos</w:t>
            </w:r>
            <w:r w:rsidRPr="008B1691">
              <w:rPr>
                <w:rFonts w:eastAsia="Times New Roman" w:cs="Times New Roman"/>
                <w:szCs w:val="24"/>
                <w:lang w:eastAsia="lt-LT"/>
              </w:rPr>
              <w:t xml:space="preserve"> yra nepatikimos ir kelia pavojų nacionaliniam saugumui;</w:t>
            </w:r>
          </w:p>
          <w:p w14:paraId="23290B86"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lastRenderedPageBreak/>
              <w:t>9.2.10. Sutarties vykdymo metu paaiškėja Viešųjų pirkimų įstatymo 46 straipsnio 1 dalyje/Viešųjų pirkimų, atliekamų gynybos ir saugumo srityje, įstatymo 34 straipsnio 1 dalyje numatytos aplinkybės;</w:t>
            </w:r>
          </w:p>
          <w:p w14:paraId="78ABEABE"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9.2.11. Sutarties vykdymo metu paaiškėja, kad Sutartis buvo pakeista pažeidžiant Viešųjų pirkimų įstatymo 89 straipsnį/Viešųjų pirkimų atliekamų gynybos ir saugumo srityje įstatymo 53 straipsnį.</w:t>
            </w:r>
          </w:p>
          <w:p w14:paraId="76597DC5" w14:textId="77777777" w:rsidR="00424F60" w:rsidRPr="008B1691" w:rsidRDefault="00424F60" w:rsidP="006B40F9">
            <w:pPr>
              <w:jc w:val="both"/>
              <w:rPr>
                <w:rFonts w:eastAsia="Times New Roman" w:cs="Times New Roman"/>
                <w:szCs w:val="24"/>
                <w:lang w:eastAsia="lt-LT"/>
              </w:rPr>
            </w:pPr>
          </w:p>
          <w:p w14:paraId="623AED6B" w14:textId="77777777" w:rsidR="00377A67" w:rsidRPr="008B1691" w:rsidRDefault="00377A67" w:rsidP="006B40F9">
            <w:pPr>
              <w:autoSpaceDE w:val="0"/>
              <w:autoSpaceDN w:val="0"/>
              <w:adjustRightInd w:val="0"/>
              <w:jc w:val="both"/>
              <w:rPr>
                <w:rFonts w:eastAsia="Times New Roman" w:cs="Times New Roman"/>
                <w:szCs w:val="24"/>
              </w:rPr>
            </w:pPr>
            <w:r w:rsidRPr="008B1691">
              <w:rPr>
                <w:rFonts w:eastAsia="Times New Roman" w:cs="Times New Roman"/>
                <w:szCs w:val="24"/>
                <w:lang w:eastAsia="lt-LT"/>
              </w:rPr>
              <w:t xml:space="preserve">9.3. </w:t>
            </w:r>
            <w:r w:rsidRPr="008B1691">
              <w:rPr>
                <w:rFonts w:eastAsia="Times New Roman" w:cs="Times New Roman"/>
                <w:b/>
                <w:bCs/>
                <w:szCs w:val="24"/>
                <w:lang w:eastAsia="lt-LT"/>
              </w:rPr>
              <w:t xml:space="preserve">Pirkėjas, </w:t>
            </w:r>
            <w:r w:rsidRPr="008B1691">
              <w:rPr>
                <w:rFonts w:eastAsia="Times New Roman" w:cs="Times New Roman"/>
                <w:bCs/>
                <w:szCs w:val="24"/>
                <w:lang w:eastAsia="lt-LT"/>
              </w:rPr>
              <w:t>ne vėliau kaip</w:t>
            </w:r>
            <w:r w:rsidRPr="008B1691">
              <w:rPr>
                <w:rFonts w:eastAsia="Times New Roman" w:cs="Times New Roman"/>
                <w:b/>
                <w:bCs/>
                <w:szCs w:val="24"/>
                <w:lang w:eastAsia="lt-LT"/>
              </w:rPr>
              <w:t xml:space="preserve"> </w:t>
            </w:r>
            <w:r w:rsidRPr="008B1691">
              <w:rPr>
                <w:rFonts w:eastAsia="Times New Roman" w:cs="Times New Roman"/>
                <w:szCs w:val="24"/>
                <w:lang w:eastAsia="lt-LT"/>
              </w:rPr>
              <w:t>prieš 7 (septynias) dienas (</w:t>
            </w:r>
            <w:r w:rsidRPr="008B1691">
              <w:rPr>
                <w:rFonts w:eastAsia="Times New Roman" w:cs="Times New Roman"/>
                <w:i/>
                <w:szCs w:val="24"/>
                <w:lang w:eastAsia="lt-LT"/>
              </w:rPr>
              <w:t>jeigu spec. dalyje nenurodytas kitas terminas</w:t>
            </w:r>
            <w:r w:rsidRPr="008B1691">
              <w:rPr>
                <w:rFonts w:eastAsia="Times New Roman" w:cs="Times New Roman"/>
                <w:szCs w:val="24"/>
                <w:lang w:eastAsia="lt-LT"/>
              </w:rPr>
              <w:t xml:space="preserve">) raštu informavęs </w:t>
            </w:r>
            <w:r w:rsidRPr="008B1691">
              <w:rPr>
                <w:rFonts w:eastAsia="Times New Roman" w:cs="Times New Roman"/>
                <w:b/>
                <w:bCs/>
                <w:szCs w:val="24"/>
                <w:lang w:eastAsia="lt-LT"/>
              </w:rPr>
              <w:t xml:space="preserve">Teikėją </w:t>
            </w:r>
            <w:r w:rsidRPr="008B1691">
              <w:rPr>
                <w:rFonts w:eastAsia="Times New Roman" w:cs="Times New Roman"/>
                <w:bCs/>
                <w:szCs w:val="24"/>
                <w:lang w:eastAsia="lt-LT"/>
              </w:rPr>
              <w:t>turi teisę</w:t>
            </w:r>
            <w:r w:rsidRPr="008B1691">
              <w:rPr>
                <w:rFonts w:eastAsia="Times New Roman" w:cs="Times New Roman"/>
                <w:szCs w:val="24"/>
                <w:lang w:eastAsia="lt-LT"/>
              </w:rPr>
              <w:t xml:space="preserve"> vienašališkai nutraukti Sutartį, jeigu</w:t>
            </w:r>
            <w:r w:rsidRPr="008B1691">
              <w:rPr>
                <w:rFonts w:eastAsia="Times New Roman" w:cs="Times New Roman"/>
                <w:b/>
                <w:szCs w:val="24"/>
                <w:lang w:eastAsia="lt-LT"/>
              </w:rPr>
              <w:t xml:space="preserve"> Teikėjas </w:t>
            </w:r>
            <w:r w:rsidRPr="008B1691">
              <w:rPr>
                <w:rFonts w:eastAsia="Times New Roman" w:cs="Times New Roman"/>
                <w:szCs w:val="24"/>
                <w:lang w:eastAsia="lt-LT"/>
              </w:rPr>
              <w:t>yra</w:t>
            </w:r>
            <w:r w:rsidRPr="008B1691">
              <w:rPr>
                <w:rFonts w:eastAsia="Times New Roman" w:cs="Times New Roman"/>
                <w:b/>
                <w:szCs w:val="24"/>
                <w:lang w:eastAsia="lt-LT"/>
              </w:rPr>
              <w:t xml:space="preserve"> </w:t>
            </w:r>
            <w:r w:rsidRPr="008B1691">
              <w:rPr>
                <w:rFonts w:eastAsia="Times New Roman" w:cs="Times New Roman"/>
                <w:szCs w:val="24"/>
              </w:rPr>
              <w:t xml:space="preserve">likviduojamas ar kreipiamasi į teismą dėl bankroto ar restruktūrizavimo bylos iškėlimo, arba </w:t>
            </w:r>
            <w:r w:rsidRPr="008B1691">
              <w:rPr>
                <w:rFonts w:eastAsia="Times New Roman" w:cs="Times New Roman"/>
                <w:szCs w:val="24"/>
                <w:lang w:eastAsia="lt-LT"/>
              </w:rPr>
              <w:t>jam iškelta bankroto ar restruktūrizavimo byla,</w:t>
            </w:r>
            <w:r w:rsidRPr="008B1691">
              <w:rPr>
                <w:rFonts w:eastAsia="Times New Roman" w:cs="Times New Roman"/>
                <w:szCs w:val="24"/>
              </w:rPr>
              <w:t xml:space="preserve"> arba priimamas sprendimas dėl neteisminės bankroto procedūros pradėjimo.</w:t>
            </w:r>
          </w:p>
          <w:p w14:paraId="09B30FA5" w14:textId="77777777" w:rsidR="00424F60" w:rsidRPr="008B1691" w:rsidRDefault="00424F60" w:rsidP="006B40F9">
            <w:pPr>
              <w:autoSpaceDE w:val="0"/>
              <w:autoSpaceDN w:val="0"/>
              <w:adjustRightInd w:val="0"/>
              <w:jc w:val="both"/>
              <w:rPr>
                <w:rFonts w:eastAsia="Times New Roman" w:cs="Times New Roman"/>
                <w:szCs w:val="24"/>
              </w:rPr>
            </w:pPr>
          </w:p>
          <w:p w14:paraId="356BE464" w14:textId="77777777" w:rsidR="00377A67" w:rsidRPr="008B1691" w:rsidRDefault="00377A67" w:rsidP="006B40F9">
            <w:pPr>
              <w:jc w:val="both"/>
              <w:rPr>
                <w:rFonts w:eastAsia="Times New Roman" w:cs="Times New Roman"/>
                <w:i/>
                <w:szCs w:val="24"/>
                <w:lang w:eastAsia="lt-LT"/>
              </w:rPr>
            </w:pPr>
            <w:r w:rsidRPr="008B1691">
              <w:rPr>
                <w:rFonts w:eastAsia="Times New Roman" w:cs="Times New Roman"/>
                <w:szCs w:val="24"/>
                <w:lang w:eastAsia="lt-LT"/>
              </w:rPr>
              <w:t xml:space="preserve">9.4. Nutraukus sutartį, </w:t>
            </w:r>
            <w:r w:rsidRPr="008B1691">
              <w:rPr>
                <w:rFonts w:eastAsia="Times New Roman" w:cs="Times New Roman"/>
                <w:b/>
                <w:szCs w:val="24"/>
                <w:lang w:eastAsia="lt-LT"/>
              </w:rPr>
              <w:t>Teikėjas</w:t>
            </w:r>
            <w:r w:rsidRPr="008B1691">
              <w:rPr>
                <w:rFonts w:eastAsia="Times New Roman" w:cs="Times New Roman"/>
                <w:szCs w:val="24"/>
                <w:lang w:eastAsia="lt-LT"/>
              </w:rPr>
              <w:t xml:space="preserve"> per 10 (dešimt) dienų nuo Sutarties nutraukimo dienos turi grąžinti </w:t>
            </w:r>
            <w:r w:rsidRPr="008B1691">
              <w:rPr>
                <w:rFonts w:eastAsia="Times New Roman" w:cs="Times New Roman"/>
                <w:b/>
                <w:szCs w:val="24"/>
                <w:lang w:eastAsia="lt-LT"/>
              </w:rPr>
              <w:t>Pirkėjui</w:t>
            </w:r>
            <w:r w:rsidRPr="008B1691">
              <w:rPr>
                <w:rFonts w:eastAsia="Times New Roman" w:cs="Times New Roman"/>
                <w:szCs w:val="24"/>
                <w:lang w:eastAsia="lt-LT"/>
              </w:rPr>
              <w:t xml:space="preserve"> jo sumokėtą avansą (jei toks buvo sumokėtas) už neįvykdytą sutarties dalį. </w:t>
            </w:r>
          </w:p>
          <w:p w14:paraId="072593B1" w14:textId="77777777" w:rsidR="00377A67" w:rsidRPr="008B1691" w:rsidRDefault="00377A67" w:rsidP="006B40F9">
            <w:pPr>
              <w:jc w:val="both"/>
              <w:rPr>
                <w:rFonts w:eastAsia="Times New Roman" w:cs="Times New Roman"/>
                <w:szCs w:val="24"/>
                <w:lang w:eastAsia="lt-LT"/>
              </w:rPr>
            </w:pPr>
          </w:p>
          <w:p w14:paraId="479FAC17" w14:textId="77777777" w:rsidR="00377A67" w:rsidRPr="008B1691" w:rsidRDefault="00377A67" w:rsidP="006B40F9">
            <w:pPr>
              <w:jc w:val="left"/>
              <w:rPr>
                <w:rFonts w:eastAsia="Times New Roman" w:cs="Times New Roman"/>
                <w:b/>
                <w:szCs w:val="24"/>
                <w:lang w:eastAsia="lt-LT"/>
              </w:rPr>
            </w:pPr>
          </w:p>
          <w:p w14:paraId="5399D070" w14:textId="77777777" w:rsidR="00424F60" w:rsidRPr="008B1691" w:rsidRDefault="00424F60" w:rsidP="006B40F9">
            <w:pPr>
              <w:jc w:val="left"/>
              <w:rPr>
                <w:rFonts w:eastAsia="Times New Roman" w:cs="Times New Roman"/>
                <w:b/>
                <w:szCs w:val="24"/>
                <w:lang w:eastAsia="lt-LT"/>
              </w:rPr>
            </w:pPr>
          </w:p>
          <w:p w14:paraId="4EDE299C" w14:textId="77777777" w:rsidR="00377A67" w:rsidRPr="008B1691" w:rsidRDefault="00377A67" w:rsidP="006B40F9">
            <w:pPr>
              <w:jc w:val="left"/>
              <w:rPr>
                <w:rFonts w:eastAsia="Times New Roman" w:cs="Times New Roman"/>
                <w:b/>
                <w:szCs w:val="24"/>
                <w:lang w:eastAsia="lt-LT"/>
              </w:rPr>
            </w:pPr>
            <w:r w:rsidRPr="008B1691">
              <w:rPr>
                <w:rFonts w:eastAsia="Times New Roman" w:cs="Times New Roman"/>
                <w:b/>
                <w:szCs w:val="24"/>
                <w:lang w:eastAsia="lt-LT"/>
              </w:rPr>
              <w:t>10. Ginčų sprendimo tvarka</w:t>
            </w:r>
          </w:p>
          <w:p w14:paraId="3BEF261B" w14:textId="77777777" w:rsidR="00377A67" w:rsidRPr="008B1691" w:rsidRDefault="00377A67" w:rsidP="006B40F9">
            <w:pPr>
              <w:jc w:val="left"/>
              <w:rPr>
                <w:rFonts w:eastAsia="Times New Roman" w:cs="Times New Roman"/>
                <w:szCs w:val="24"/>
                <w:lang w:eastAsia="lt-LT"/>
              </w:rPr>
            </w:pPr>
            <w:r w:rsidRPr="008B1691">
              <w:rPr>
                <w:rFonts w:eastAsia="Times New Roman" w:cs="Times New Roman"/>
                <w:szCs w:val="24"/>
                <w:lang w:eastAsia="lt-LT"/>
              </w:rPr>
              <w:t>10.1. Sutartis sudaryta ir turi būti aiškinama pagal Lietuvos Respublikos teisę.</w:t>
            </w:r>
          </w:p>
          <w:p w14:paraId="6095AAE1" w14:textId="77777777" w:rsidR="00377A67" w:rsidRPr="008B1691" w:rsidRDefault="00377A67" w:rsidP="006B40F9">
            <w:pPr>
              <w:jc w:val="both"/>
              <w:rPr>
                <w:rFonts w:eastAsia="Times New Roman" w:cs="Times New Roman"/>
                <w:szCs w:val="24"/>
                <w:lang w:eastAsia="lt-LT"/>
              </w:rPr>
            </w:pPr>
          </w:p>
          <w:p w14:paraId="68C9681B"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8B1691">
              <w:rPr>
                <w:rFonts w:eastAsia="Times New Roman" w:cs="Times New Roman"/>
                <w:b/>
                <w:bCs/>
                <w:szCs w:val="24"/>
                <w:lang w:eastAsia="lt-LT"/>
              </w:rPr>
              <w:t>Pirkėjo</w:t>
            </w:r>
            <w:r w:rsidRPr="008B1691">
              <w:rPr>
                <w:rFonts w:eastAsia="Times New Roman" w:cs="Times New Roman"/>
                <w:szCs w:val="24"/>
                <w:lang w:eastAsia="lt-LT"/>
              </w:rPr>
              <w:t xml:space="preserve"> (arba jeigu </w:t>
            </w:r>
            <w:r w:rsidRPr="008B1691">
              <w:rPr>
                <w:rFonts w:eastAsia="Times New Roman" w:cs="Times New Roman"/>
                <w:b/>
                <w:szCs w:val="24"/>
                <w:lang w:eastAsia="lt-LT"/>
              </w:rPr>
              <w:t>Pirkėjas</w:t>
            </w:r>
            <w:r w:rsidRPr="008B1691">
              <w:rPr>
                <w:rFonts w:eastAsia="Times New Roman" w:cs="Times New Roman"/>
                <w:szCs w:val="24"/>
                <w:lang w:eastAsia="lt-LT"/>
              </w:rPr>
              <w:t xml:space="preserve"> Lietuvos kariuomenės padalinys </w:t>
            </w:r>
            <w:r w:rsidRPr="008B1691">
              <w:rPr>
                <w:rFonts w:eastAsia="Times New Roman" w:cs="Times New Roman"/>
                <w:i/>
                <w:szCs w:val="24"/>
                <w:lang w:eastAsia="lt-LT"/>
              </w:rPr>
              <w:t>„pagal juridinio asmens – Lietuvos kariuomenės</w:t>
            </w:r>
            <w:r w:rsidRPr="008B1691">
              <w:rPr>
                <w:rFonts w:eastAsia="Times New Roman" w:cs="Times New Roman"/>
                <w:szCs w:val="24"/>
                <w:lang w:eastAsia="lt-LT"/>
              </w:rPr>
              <w:t>“) buveinės vietą.</w:t>
            </w:r>
          </w:p>
          <w:p w14:paraId="11ABC301" w14:textId="77777777" w:rsidR="00377A67" w:rsidRPr="008B1691" w:rsidRDefault="00377A67" w:rsidP="006B40F9">
            <w:pPr>
              <w:jc w:val="both"/>
              <w:rPr>
                <w:rFonts w:eastAsia="Times New Roman" w:cs="Times New Roman"/>
                <w:szCs w:val="24"/>
                <w:lang w:eastAsia="lt-LT"/>
              </w:rPr>
            </w:pPr>
          </w:p>
          <w:p w14:paraId="0564C61F" w14:textId="77777777" w:rsidR="00377A67" w:rsidRPr="008B1691" w:rsidRDefault="00377A67" w:rsidP="006B40F9">
            <w:pPr>
              <w:jc w:val="both"/>
              <w:rPr>
                <w:rFonts w:eastAsia="Times New Roman" w:cs="Times New Roman"/>
                <w:szCs w:val="24"/>
                <w:lang w:eastAsia="lt-LT"/>
              </w:rPr>
            </w:pPr>
          </w:p>
          <w:p w14:paraId="0611550D" w14:textId="77777777" w:rsidR="00377A67" w:rsidRPr="008B1691" w:rsidRDefault="00377A67" w:rsidP="006B40F9">
            <w:pPr>
              <w:jc w:val="both"/>
              <w:rPr>
                <w:rFonts w:eastAsia="Times New Roman" w:cs="Times New Roman"/>
                <w:szCs w:val="24"/>
                <w:lang w:eastAsia="lt-LT"/>
              </w:rPr>
            </w:pPr>
          </w:p>
          <w:p w14:paraId="61F899A1" w14:textId="77777777" w:rsidR="00424F60" w:rsidRPr="008B1691" w:rsidRDefault="00424F60" w:rsidP="006B40F9">
            <w:pPr>
              <w:jc w:val="both"/>
              <w:rPr>
                <w:rFonts w:eastAsia="Times New Roman" w:cs="Times New Roman"/>
                <w:szCs w:val="24"/>
                <w:lang w:eastAsia="lt-LT"/>
              </w:rPr>
            </w:pPr>
          </w:p>
          <w:p w14:paraId="192AA163"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11. Atsakomybė</w:t>
            </w:r>
          </w:p>
          <w:p w14:paraId="137E1C06" w14:textId="77777777" w:rsidR="00377A67" w:rsidRPr="008B1691" w:rsidRDefault="00377A67" w:rsidP="006B40F9">
            <w:pPr>
              <w:jc w:val="both"/>
              <w:rPr>
                <w:rFonts w:eastAsia="Times New Roman" w:cs="Times New Roman"/>
                <w:szCs w:val="24"/>
              </w:rPr>
            </w:pPr>
            <w:r w:rsidRPr="008B1691">
              <w:rPr>
                <w:rFonts w:eastAsia="Times New Roman" w:cs="Times New Roman"/>
                <w:szCs w:val="24"/>
              </w:rPr>
              <w:t xml:space="preserve">11.1. Per Sutarties specialiosios dalies 3 punkte nurodytą terminą pavėlavus suteikti ar per Sutarties specialiosios dalies 7 punkte nurodytą terminą ištaisyti paslaugų teikimo ir/ar prekių trūkumus (jeigu teikiant paslaugas buvo pateiktos/parduotos prekės), </w:t>
            </w:r>
            <w:r w:rsidRPr="008B1691">
              <w:rPr>
                <w:rFonts w:eastAsia="Times New Roman" w:cs="Times New Roman"/>
                <w:b/>
                <w:szCs w:val="24"/>
              </w:rPr>
              <w:t>Teikėjas</w:t>
            </w:r>
            <w:r w:rsidRPr="008B1691">
              <w:rPr>
                <w:rFonts w:eastAsia="Times New Roman" w:cs="Times New Roman"/>
                <w:szCs w:val="24"/>
              </w:rPr>
              <w:t xml:space="preserve"> moka </w:t>
            </w:r>
            <w:r w:rsidRPr="008B1691">
              <w:rPr>
                <w:rFonts w:eastAsia="Times New Roman" w:cs="Times New Roman"/>
                <w:b/>
                <w:szCs w:val="24"/>
              </w:rPr>
              <w:lastRenderedPageBreak/>
              <w:t xml:space="preserve">Pirkėjui </w:t>
            </w:r>
            <w:r w:rsidRPr="008B1691">
              <w:rPr>
                <w:rFonts w:eastAsia="Times New Roman" w:cs="Times New Roman"/>
                <w:szCs w:val="24"/>
              </w:rPr>
              <w:t>nuo 0,05 iki</w:t>
            </w:r>
            <w:r w:rsidRPr="008B1691">
              <w:rPr>
                <w:rFonts w:eastAsia="Times New Roman" w:cs="Times New Roman"/>
                <w:b/>
                <w:i/>
                <w:szCs w:val="24"/>
              </w:rPr>
              <w:t xml:space="preserve"> </w:t>
            </w:r>
            <w:r w:rsidRPr="008B1691">
              <w:rPr>
                <w:rFonts w:eastAsia="Times New Roman" w:cs="Times New Roman"/>
                <w:szCs w:val="24"/>
              </w:rPr>
              <w:t xml:space="preserve">0,2 % dydžio (konkretus dydis nurodomas Sutarties specialiojoje dalyje) nuo per terminą nesuteiktų paslaugų (ir/ar prekių) ar paslaugų (ir/ar prekių), kurių trūkumai neištaisyti, kainos be PVM už kiekvieną uždelstą dieną/valandą </w:t>
            </w:r>
            <w:r w:rsidRPr="008B1691">
              <w:rPr>
                <w:rFonts w:eastAsia="Times New Roman" w:cs="Times New Roman"/>
                <w:i/>
                <w:szCs w:val="24"/>
              </w:rPr>
              <w:t xml:space="preserve">(taikoma priklausomai nuo to, kaip įsipareigojimų terminas yra skaičiuojamas Sutarties specialiojoje dalyje) </w:t>
            </w:r>
            <w:r w:rsidRPr="008B1691">
              <w:rPr>
                <w:rFonts w:eastAsia="Times New Roman" w:cs="Times New Roman"/>
                <w:szCs w:val="24"/>
              </w:rPr>
              <w:t>Šalių iš anksto sutartus minimalius nuostolius,</w:t>
            </w:r>
            <w:r w:rsidRPr="008B1691">
              <w:rPr>
                <w:rFonts w:eastAsia="Times New Roman" w:cs="Times New Roman"/>
                <w:bCs/>
                <w:szCs w:val="24"/>
              </w:rPr>
              <w:t xml:space="preserve"> kurių sumokėjimas neatleidžia </w:t>
            </w:r>
            <w:r w:rsidRPr="008B1691">
              <w:rPr>
                <w:rFonts w:eastAsia="Times New Roman" w:cs="Times New Roman"/>
                <w:b/>
                <w:bCs/>
                <w:szCs w:val="24"/>
              </w:rPr>
              <w:t xml:space="preserve">Teikėjo </w:t>
            </w:r>
            <w:r w:rsidRPr="008B1691">
              <w:rPr>
                <w:rFonts w:eastAsia="Times New Roman" w:cs="Times New Roman"/>
                <w:bCs/>
                <w:szCs w:val="24"/>
              </w:rPr>
              <w:t xml:space="preserve">nuo pareigos atlyginti </w:t>
            </w:r>
            <w:r w:rsidRPr="008B1691">
              <w:rPr>
                <w:rFonts w:eastAsia="Times New Roman" w:cs="Times New Roman"/>
                <w:b/>
                <w:bCs/>
                <w:szCs w:val="24"/>
              </w:rPr>
              <w:t>Pirkėjo</w:t>
            </w:r>
            <w:r w:rsidRPr="008B1691">
              <w:rPr>
                <w:rFonts w:eastAsia="Times New Roman" w:cs="Times New Roman"/>
                <w:bCs/>
                <w:szCs w:val="24"/>
              </w:rPr>
              <w:t xml:space="preserve"> patirtus nuostolius</w:t>
            </w:r>
            <w:r w:rsidRPr="008B1691">
              <w:rPr>
                <w:rFonts w:eastAsia="Times New Roman" w:cs="Times New Roman"/>
                <w:szCs w:val="24"/>
              </w:rPr>
              <w:t xml:space="preserve"> </w:t>
            </w:r>
            <w:r w:rsidRPr="008B1691">
              <w:rPr>
                <w:rFonts w:eastAsia="Times New Roman" w:cs="Times New Roman"/>
                <w:b/>
                <w:szCs w:val="24"/>
              </w:rPr>
              <w:t>Teikėjui</w:t>
            </w:r>
            <w:r w:rsidRPr="008B1691">
              <w:rPr>
                <w:rFonts w:eastAsia="Times New Roman" w:cs="Times New Roman"/>
                <w:szCs w:val="24"/>
              </w:rPr>
              <w:t xml:space="preserve"> nevykdant arba netinkamai vykdant savo įsipareigojimus, susijusius su paslaugų trūkumų šalinimu ir/ar prekių garantija. </w:t>
            </w:r>
            <w:r w:rsidRPr="008B1691">
              <w:rPr>
                <w:rFonts w:eastAsia="Times New Roman" w:cs="Times New Roman"/>
                <w:color w:val="000000"/>
                <w:szCs w:val="24"/>
              </w:rPr>
              <w:t xml:space="preserve">Šalių iš anksto sutartus minimalius nuostolius </w:t>
            </w:r>
            <w:r w:rsidRPr="008B1691">
              <w:rPr>
                <w:rFonts w:eastAsia="Times New Roman" w:cs="Times New Roman"/>
                <w:b/>
                <w:color w:val="000000"/>
                <w:szCs w:val="24"/>
              </w:rPr>
              <w:t>Teikėjas</w:t>
            </w:r>
            <w:r w:rsidRPr="008B1691">
              <w:rPr>
                <w:rFonts w:eastAsia="Times New Roman" w:cs="Times New Roman"/>
                <w:color w:val="000000"/>
                <w:szCs w:val="24"/>
              </w:rPr>
              <w:t xml:space="preserve"> įsipareigoja sumokėti ne vėliau kaip per sąskaitoje faktūroje ar pareikalavime nurodytą terminą.</w:t>
            </w:r>
          </w:p>
          <w:p w14:paraId="6805C97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11.2. Nutraukus Sutartį dėl Sutarties bendrojoje dalyje 9.2.1, 9.2.2, 9.2.3, 9.2.4, 9.2.5, 9.2.6, 9.2.7,  9.3 punktuose</w:t>
            </w:r>
            <w:r w:rsidRPr="008B1691">
              <w:rPr>
                <w:rFonts w:eastAsia="Times New Roman" w:cs="Times New Roman"/>
                <w:color w:val="FF0000"/>
                <w:szCs w:val="24"/>
                <w:lang w:eastAsia="lt-LT"/>
              </w:rPr>
              <w:t xml:space="preserve"> </w:t>
            </w:r>
            <w:r w:rsidRPr="008B1691">
              <w:rPr>
                <w:rFonts w:eastAsia="Times New Roman" w:cs="Times New Roman"/>
                <w:szCs w:val="24"/>
                <w:lang w:eastAsia="lt-LT"/>
              </w:rPr>
              <w:t xml:space="preserve">ar kitų Sutarties specialiojoje dalyje išvardintų priežasčių, </w:t>
            </w:r>
            <w:r w:rsidRPr="008B1691">
              <w:rPr>
                <w:rFonts w:eastAsia="Times New Roman" w:cs="Times New Roman"/>
                <w:b/>
                <w:szCs w:val="24"/>
                <w:lang w:eastAsia="lt-LT"/>
              </w:rPr>
              <w:t>Teikėjas</w:t>
            </w:r>
            <w:r w:rsidRPr="008B1691">
              <w:rPr>
                <w:rFonts w:eastAsia="Times New Roman" w:cs="Times New Roman"/>
                <w:szCs w:val="24"/>
                <w:lang w:eastAsia="lt-LT"/>
              </w:rPr>
              <w:t xml:space="preserve"> per 14 (keturiolika) dienų (skaičiuojant nuo Sutarties nutraukimo dienos) turi sumokėti</w:t>
            </w:r>
            <w:r w:rsidRPr="008B1691">
              <w:rPr>
                <w:rFonts w:eastAsia="Times New Roman" w:cs="Times New Roman"/>
                <w:b/>
                <w:bCs/>
                <w:szCs w:val="24"/>
                <w:lang w:eastAsia="lt-LT"/>
              </w:rPr>
              <w:t xml:space="preserve"> Pirkėjui</w:t>
            </w:r>
            <w:r w:rsidRPr="008B1691">
              <w:rPr>
                <w:rFonts w:eastAsia="Times New Roman" w:cs="Times New Roman"/>
                <w:b/>
                <w:szCs w:val="24"/>
                <w:lang w:eastAsia="lt-LT"/>
              </w:rPr>
              <w:t xml:space="preserve"> </w:t>
            </w:r>
            <w:r w:rsidRPr="008B1691">
              <w:rPr>
                <w:rFonts w:eastAsia="Times New Roman" w:cs="Times New Roman"/>
                <w:szCs w:val="24"/>
                <w:lang w:eastAsia="lt-LT"/>
              </w:rPr>
              <w:t>ne mažiau kaip</w:t>
            </w:r>
            <w:r w:rsidRPr="008B1691">
              <w:rPr>
                <w:rFonts w:eastAsia="Times New Roman" w:cs="Times New Roman"/>
                <w:b/>
                <w:szCs w:val="24"/>
                <w:lang w:eastAsia="lt-LT"/>
              </w:rPr>
              <w:t xml:space="preserve"> </w:t>
            </w:r>
            <w:r w:rsidRPr="008B1691">
              <w:rPr>
                <w:rFonts w:eastAsia="Times New Roman" w:cs="Times New Roman"/>
                <w:szCs w:val="24"/>
                <w:lang w:eastAsia="lt-LT"/>
              </w:rPr>
              <w:t xml:space="preserve">5-7 (septynių) % sutarties kainos be PVM (arba bendros pasiūlymo kainos) (konkretus procentinis dydis arba konkreti fiksuota suma nurodoma Sutarties specialioje dalyje) </w:t>
            </w:r>
            <w:r w:rsidRPr="008B1691">
              <w:rPr>
                <w:rFonts w:eastAsia="Times New Roman" w:cs="Times New Roman"/>
                <w:bCs/>
                <w:szCs w:val="24"/>
                <w:lang w:eastAsia="lt-LT"/>
              </w:rPr>
              <w:t xml:space="preserve">Šalių </w:t>
            </w:r>
            <w:r w:rsidRPr="008B1691">
              <w:rPr>
                <w:rFonts w:eastAsia="Times New Roman" w:cs="Times New Roman"/>
                <w:szCs w:val="24"/>
                <w:lang w:eastAsia="lt-LT"/>
              </w:rPr>
              <w:t>iš anksto sutartų minimalių nuostolių, bet ne daugiau kaip visų pagal šią Sutartį neįvykdytų įsipareigojimų kainos</w:t>
            </w:r>
            <w:r w:rsidRPr="008B1691">
              <w:rPr>
                <w:rFonts w:eastAsia="Times New Roman" w:cs="Times New Roman"/>
                <w:color w:val="FF0000"/>
                <w:szCs w:val="24"/>
                <w:lang w:eastAsia="lt-LT"/>
              </w:rPr>
              <w:t xml:space="preserve"> </w:t>
            </w:r>
            <w:r w:rsidRPr="008B1691">
              <w:rPr>
                <w:rFonts w:eastAsia="Times New Roman" w:cs="Times New Roman"/>
                <w:szCs w:val="24"/>
                <w:lang w:eastAsia="lt-LT"/>
              </w:rPr>
              <w:t xml:space="preserve">be PVM. Šalių iš anksto sutartų minimalių nuostolių sumokėjimas neatleidžia </w:t>
            </w:r>
            <w:r w:rsidRPr="008B1691">
              <w:rPr>
                <w:rFonts w:eastAsia="Times New Roman" w:cs="Times New Roman"/>
                <w:b/>
                <w:szCs w:val="24"/>
                <w:lang w:eastAsia="lt-LT"/>
              </w:rPr>
              <w:t>Teikėjo</w:t>
            </w:r>
            <w:r w:rsidRPr="008B1691">
              <w:rPr>
                <w:rFonts w:eastAsia="Times New Roman" w:cs="Times New Roman"/>
                <w:szCs w:val="24"/>
                <w:lang w:eastAsia="lt-LT"/>
              </w:rPr>
              <w:t xml:space="preserve"> nuo pareigos atlyginti visus </w:t>
            </w:r>
            <w:r w:rsidRPr="008B1691">
              <w:rPr>
                <w:rFonts w:eastAsia="Times New Roman" w:cs="Times New Roman"/>
                <w:b/>
                <w:bCs/>
                <w:szCs w:val="24"/>
                <w:lang w:eastAsia="lt-LT"/>
              </w:rPr>
              <w:t>Pirkėjo</w:t>
            </w:r>
            <w:r w:rsidRPr="008B1691">
              <w:rPr>
                <w:rFonts w:eastAsia="Times New Roman" w:cs="Times New Roman"/>
                <w:szCs w:val="24"/>
                <w:lang w:eastAsia="lt-LT"/>
              </w:rPr>
              <w:t xml:space="preserve"> patirtus nuostolius, </w:t>
            </w:r>
            <w:r w:rsidRPr="008B1691">
              <w:rPr>
                <w:rFonts w:eastAsia="Times New Roman" w:cs="Times New Roman"/>
                <w:b/>
                <w:szCs w:val="24"/>
                <w:lang w:eastAsia="lt-LT"/>
              </w:rPr>
              <w:t xml:space="preserve">Teikėjui </w:t>
            </w:r>
            <w:r w:rsidRPr="008B1691">
              <w:rPr>
                <w:rFonts w:eastAsia="Times New Roman" w:cs="Times New Roman"/>
                <w:szCs w:val="24"/>
                <w:lang w:eastAsia="lt-LT"/>
              </w:rPr>
              <w:t>nevykdant ar netinkamai vykdant sutartį.</w:t>
            </w:r>
          </w:p>
          <w:p w14:paraId="410F291C" w14:textId="77777777" w:rsidR="00424F60" w:rsidRPr="008B1691" w:rsidRDefault="00424F60" w:rsidP="006B40F9">
            <w:pPr>
              <w:jc w:val="both"/>
              <w:rPr>
                <w:rFonts w:eastAsia="Times New Roman" w:cs="Times New Roman"/>
                <w:szCs w:val="24"/>
                <w:lang w:eastAsia="lt-LT"/>
              </w:rPr>
            </w:pPr>
          </w:p>
          <w:p w14:paraId="7DA8DE33" w14:textId="77777777" w:rsidR="00424F60" w:rsidRPr="008B1691" w:rsidRDefault="00424F60" w:rsidP="006B40F9">
            <w:pPr>
              <w:jc w:val="both"/>
              <w:rPr>
                <w:rFonts w:eastAsia="Times New Roman" w:cs="Times New Roman"/>
                <w:szCs w:val="24"/>
                <w:lang w:eastAsia="lt-LT"/>
              </w:rPr>
            </w:pPr>
          </w:p>
          <w:p w14:paraId="52615239"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8B1691">
              <w:rPr>
                <w:rFonts w:eastAsia="Times New Roman" w:cs="Times New Roman"/>
                <w:szCs w:val="24"/>
                <w:lang w:eastAsia="lt-LT"/>
              </w:rPr>
              <w:t>uose</w:t>
            </w:r>
            <w:proofErr w:type="spellEnd"/>
            <w:r w:rsidRPr="008B1691">
              <w:rPr>
                <w:rFonts w:eastAsia="Times New Roman" w:cs="Times New Roman"/>
                <w:szCs w:val="24"/>
                <w:lang w:eastAsia="lt-LT"/>
              </w:rPr>
              <w:t xml:space="preserve">) nurodytos paslaugos nesuteikimą arba suteikimą su trūkumais </w:t>
            </w:r>
            <w:r w:rsidRPr="008B1691">
              <w:rPr>
                <w:rFonts w:eastAsia="Times New Roman" w:cs="Times New Roman"/>
                <w:b/>
                <w:szCs w:val="24"/>
                <w:lang w:eastAsia="lt-LT"/>
              </w:rPr>
              <w:t>Teikėjas</w:t>
            </w:r>
            <w:r w:rsidRPr="008B1691">
              <w:rPr>
                <w:rFonts w:eastAsia="Times New Roman" w:cs="Times New Roman"/>
                <w:szCs w:val="24"/>
                <w:lang w:eastAsia="lt-LT"/>
              </w:rPr>
              <w:t xml:space="preserve"> moka </w:t>
            </w:r>
            <w:r w:rsidRPr="008B1691">
              <w:rPr>
                <w:rFonts w:eastAsia="Times New Roman" w:cs="Times New Roman"/>
                <w:b/>
                <w:szCs w:val="24"/>
                <w:lang w:eastAsia="lt-LT"/>
              </w:rPr>
              <w:t>Pirkėjui</w:t>
            </w:r>
            <w:r w:rsidRPr="008B1691">
              <w:rPr>
                <w:rFonts w:eastAsia="Times New Roman" w:cs="Times New Roman"/>
                <w:szCs w:val="24"/>
                <w:lang w:eastAsia="lt-LT"/>
              </w:rPr>
              <w:t xml:space="preserve"> Sutarties specialiojoje dalyje nurodytą Šalių iš anksto sutartų minimalių nuostolių sumą. </w:t>
            </w:r>
            <w:r w:rsidRPr="008B1691">
              <w:rPr>
                <w:rFonts w:eastAsia="Times New Roman" w:cs="Times New Roman"/>
                <w:bCs/>
                <w:szCs w:val="24"/>
                <w:lang w:eastAsia="lt-LT"/>
              </w:rPr>
              <w:t>Šalių</w:t>
            </w:r>
            <w:r w:rsidRPr="008B1691">
              <w:rPr>
                <w:rFonts w:eastAsia="Times New Roman" w:cs="Times New Roman"/>
                <w:szCs w:val="24"/>
                <w:lang w:eastAsia="lt-LT"/>
              </w:rPr>
              <w:t xml:space="preserve"> iš anksto sutartų minimalių nuostolių sumokėjimas neatleidžia </w:t>
            </w:r>
            <w:r w:rsidRPr="008B1691">
              <w:rPr>
                <w:rFonts w:eastAsia="Times New Roman" w:cs="Times New Roman"/>
                <w:b/>
                <w:bCs/>
                <w:szCs w:val="24"/>
                <w:lang w:eastAsia="lt-LT"/>
              </w:rPr>
              <w:t>Teikėjo</w:t>
            </w:r>
            <w:r w:rsidRPr="008B1691">
              <w:rPr>
                <w:rFonts w:eastAsia="Times New Roman" w:cs="Times New Roman"/>
                <w:szCs w:val="24"/>
                <w:lang w:eastAsia="lt-LT"/>
              </w:rPr>
              <w:t xml:space="preserve"> nuo pareigos atlyginti visus </w:t>
            </w:r>
            <w:r w:rsidRPr="008B1691">
              <w:rPr>
                <w:rFonts w:eastAsia="Times New Roman" w:cs="Times New Roman"/>
                <w:b/>
                <w:bCs/>
                <w:szCs w:val="24"/>
                <w:lang w:eastAsia="lt-LT"/>
              </w:rPr>
              <w:t xml:space="preserve">Pirkėjo </w:t>
            </w:r>
            <w:r w:rsidRPr="008B1691">
              <w:rPr>
                <w:rFonts w:eastAsia="Times New Roman" w:cs="Times New Roman"/>
                <w:szCs w:val="24"/>
                <w:lang w:eastAsia="lt-LT"/>
              </w:rPr>
              <w:t xml:space="preserve">patirtus nuostolius, </w:t>
            </w:r>
            <w:r w:rsidRPr="008B1691">
              <w:rPr>
                <w:rFonts w:eastAsia="Times New Roman" w:cs="Times New Roman"/>
                <w:b/>
                <w:bCs/>
                <w:szCs w:val="24"/>
                <w:lang w:eastAsia="lt-LT"/>
              </w:rPr>
              <w:lastRenderedPageBreak/>
              <w:t>Teikėjui</w:t>
            </w:r>
            <w:r w:rsidRPr="008B1691">
              <w:rPr>
                <w:rFonts w:eastAsia="Times New Roman" w:cs="Times New Roman"/>
                <w:szCs w:val="24"/>
                <w:lang w:eastAsia="lt-LT"/>
              </w:rPr>
              <w:t xml:space="preserve"> nevykdant ar netinkamai vykdant sutartį.</w:t>
            </w:r>
            <w:r w:rsidRPr="008B1691">
              <w:rPr>
                <w:rFonts w:eastAsia="Times New Roman" w:cs="Times New Roman"/>
                <w:spacing w:val="-1"/>
                <w:szCs w:val="24"/>
                <w:lang w:eastAsia="lt-LT"/>
              </w:rPr>
              <w:t xml:space="preserve"> </w:t>
            </w:r>
            <w:r w:rsidRPr="008B1691">
              <w:rPr>
                <w:rFonts w:eastAsia="Times New Roman" w:cs="Times New Roman"/>
                <w:szCs w:val="24"/>
                <w:lang w:eastAsia="lt-LT"/>
              </w:rPr>
              <w:t xml:space="preserve">Šalių iš anksto sutartus minimalius nuostolius </w:t>
            </w:r>
            <w:r w:rsidRPr="008B1691">
              <w:rPr>
                <w:rFonts w:eastAsia="Times New Roman" w:cs="Times New Roman"/>
                <w:b/>
                <w:szCs w:val="24"/>
                <w:lang w:eastAsia="lt-LT"/>
              </w:rPr>
              <w:t>Teikėjas</w:t>
            </w:r>
            <w:r w:rsidRPr="008B1691">
              <w:rPr>
                <w:rFonts w:eastAsia="Times New Roman" w:cs="Times New Roman"/>
                <w:szCs w:val="24"/>
                <w:lang w:eastAsia="lt-LT"/>
              </w:rPr>
              <w:t xml:space="preserve"> įsipareigoja sumokėti ne vėliau kaip per sąskaitoje faktūroje ar</w:t>
            </w:r>
            <w:r w:rsidR="00424F60" w:rsidRPr="008B1691">
              <w:rPr>
                <w:rFonts w:eastAsia="Times New Roman" w:cs="Times New Roman"/>
                <w:szCs w:val="24"/>
                <w:lang w:eastAsia="lt-LT"/>
              </w:rPr>
              <w:t xml:space="preserve"> pareikalavime nurodytą terminą.</w:t>
            </w:r>
          </w:p>
          <w:p w14:paraId="7A9C2CBF" w14:textId="77777777" w:rsidR="00424F60" w:rsidRPr="008B1691" w:rsidRDefault="00424F60" w:rsidP="006B40F9">
            <w:pPr>
              <w:jc w:val="both"/>
              <w:rPr>
                <w:rFonts w:eastAsia="Times New Roman" w:cs="Times New Roman"/>
                <w:szCs w:val="24"/>
                <w:lang w:eastAsia="lt-LT"/>
              </w:rPr>
            </w:pPr>
          </w:p>
          <w:p w14:paraId="546D85A2" w14:textId="77777777" w:rsidR="00424F60" w:rsidRPr="008B1691" w:rsidRDefault="00424F60" w:rsidP="006B40F9">
            <w:pPr>
              <w:jc w:val="both"/>
              <w:rPr>
                <w:rFonts w:eastAsia="Times New Roman" w:cs="Times New Roman"/>
                <w:szCs w:val="24"/>
                <w:lang w:eastAsia="lt-LT"/>
              </w:rPr>
            </w:pPr>
          </w:p>
          <w:p w14:paraId="08AC879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11.4. Kiti sutartinės atsakomybės taikymo </w:t>
            </w:r>
            <w:r w:rsidRPr="008B1691">
              <w:rPr>
                <w:rFonts w:eastAsia="Times New Roman" w:cs="Times New Roman"/>
                <w:b/>
                <w:szCs w:val="24"/>
                <w:lang w:eastAsia="lt-LT"/>
              </w:rPr>
              <w:t>Teikėjui</w:t>
            </w:r>
            <w:r w:rsidRPr="008B1691">
              <w:rPr>
                <w:rFonts w:eastAsia="Times New Roman" w:cs="Times New Roman"/>
                <w:szCs w:val="24"/>
                <w:lang w:eastAsia="lt-LT"/>
              </w:rPr>
              <w:t xml:space="preserve"> atvejai nurodyti Sutarties specialiojoje dalyje. </w:t>
            </w:r>
          </w:p>
          <w:p w14:paraId="5DD9BF35" w14:textId="77777777" w:rsidR="00377A67" w:rsidRPr="008B1691" w:rsidRDefault="00377A67" w:rsidP="006B40F9">
            <w:pPr>
              <w:jc w:val="both"/>
              <w:rPr>
                <w:rFonts w:eastAsia="Times New Roman" w:cs="Times New Roman"/>
                <w:szCs w:val="24"/>
              </w:rPr>
            </w:pPr>
            <w:r w:rsidRPr="008B1691">
              <w:rPr>
                <w:rFonts w:eastAsia="Times New Roman" w:cs="Times New Roman"/>
                <w:szCs w:val="24"/>
              </w:rPr>
              <w:t xml:space="preserve">11.5. </w:t>
            </w:r>
            <w:r w:rsidRPr="008B1691">
              <w:rPr>
                <w:rFonts w:eastAsia="Times New Roman" w:cs="Times New Roman"/>
                <w:color w:val="000000"/>
                <w:szCs w:val="24"/>
              </w:rPr>
              <w:t>Vadovaujantis Lietuvos Respublikos civilinio kodekso 6.253 straipsnio 1 ir 3 dalimis</w:t>
            </w:r>
            <w:r w:rsidRPr="008B1691">
              <w:rPr>
                <w:rFonts w:eastAsia="Times New Roman" w:cs="Times New Roman"/>
                <w:szCs w:val="24"/>
              </w:rPr>
              <w:t xml:space="preserve"> finansavimo vėlavimas iš biudžeto yra sąlyga visiškai atleidžianti </w:t>
            </w:r>
            <w:r w:rsidRPr="008B1691">
              <w:rPr>
                <w:rFonts w:eastAsia="Times New Roman" w:cs="Times New Roman"/>
                <w:b/>
                <w:szCs w:val="24"/>
              </w:rPr>
              <w:t xml:space="preserve">Pirkėją </w:t>
            </w:r>
            <w:r w:rsidRPr="008B1691">
              <w:rPr>
                <w:rFonts w:eastAsia="Times New Roman" w:cs="Times New Roman"/>
                <w:szCs w:val="24"/>
              </w:rPr>
              <w:t xml:space="preserve">nuo civilinės atsakomybės ir palūkanų mokėjimo </w:t>
            </w:r>
            <w:r w:rsidRPr="008B1691">
              <w:rPr>
                <w:rFonts w:eastAsia="Times New Roman" w:cs="Times New Roman"/>
                <w:b/>
                <w:szCs w:val="24"/>
              </w:rPr>
              <w:t xml:space="preserve">Teikėjui </w:t>
            </w:r>
            <w:r w:rsidRPr="008B1691">
              <w:rPr>
                <w:rFonts w:eastAsia="Times New Roman" w:cs="Times New Roman"/>
                <w:szCs w:val="24"/>
              </w:rPr>
              <w:t>už pavėluotą atsiskaitymą.</w:t>
            </w:r>
          </w:p>
          <w:p w14:paraId="058945ED" w14:textId="77777777" w:rsidR="00377A67" w:rsidRPr="008B1691" w:rsidRDefault="00377A67" w:rsidP="006B40F9">
            <w:pPr>
              <w:jc w:val="both"/>
              <w:rPr>
                <w:rFonts w:eastAsia="Times New Roman" w:cs="Times New Roman"/>
                <w:b/>
                <w:szCs w:val="24"/>
                <w:lang w:eastAsia="lt-LT"/>
              </w:rPr>
            </w:pPr>
          </w:p>
          <w:p w14:paraId="7E4C3743"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12. Sutarties galiojimas</w:t>
            </w:r>
          </w:p>
          <w:p w14:paraId="4CF0FEF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12.1. Sutartis įsigalioja abiem Šalims ją pasirašius ir </w:t>
            </w:r>
            <w:r w:rsidRPr="008B1691">
              <w:rPr>
                <w:rFonts w:eastAsia="Times New Roman" w:cs="Times New Roman"/>
                <w:b/>
                <w:szCs w:val="24"/>
                <w:lang w:eastAsia="lt-LT"/>
              </w:rPr>
              <w:t xml:space="preserve">Teikėjui </w:t>
            </w:r>
            <w:r w:rsidRPr="008B1691">
              <w:rPr>
                <w:rFonts w:eastAsia="Times New Roman" w:cs="Times New Roman"/>
                <w:szCs w:val="24"/>
                <w:lang w:eastAsia="lt-LT"/>
              </w:rPr>
              <w:t xml:space="preserve">pateikus </w:t>
            </w:r>
            <w:r w:rsidRPr="008B1691">
              <w:rPr>
                <w:rFonts w:eastAsia="Times New Roman" w:cs="Times New Roman"/>
                <w:b/>
                <w:szCs w:val="24"/>
                <w:lang w:eastAsia="lt-LT"/>
              </w:rPr>
              <w:t xml:space="preserve">Pirkėjui </w:t>
            </w:r>
            <w:r w:rsidRPr="008B1691">
              <w:rPr>
                <w:rFonts w:eastAsia="Times New Roman" w:cs="Times New Roman"/>
                <w:szCs w:val="24"/>
                <w:lang w:eastAsia="lt-LT"/>
              </w:rPr>
              <w:t xml:space="preserve">Sutarties įvykdymo užtikrinimo banko garantiją ar draudimo bendrovės laidavimo raštą </w:t>
            </w:r>
            <w:r w:rsidRPr="008B1691">
              <w:rPr>
                <w:rFonts w:eastAsia="Times New Roman" w:cs="Times New Roman"/>
                <w:i/>
                <w:szCs w:val="24"/>
                <w:lang w:eastAsia="lt-LT"/>
              </w:rPr>
              <w:t>(Sutarties įsigaliojimo kai pateikiamas užtikrinimas sąlyga taikoma, jeigu Sutarties spec. dalyje nurodyta, kad Sutarties vykdymas bus užtikrintas laidavimu arba banko garantija)</w:t>
            </w:r>
            <w:r w:rsidRPr="008B1691">
              <w:rPr>
                <w:rFonts w:eastAsia="Times New Roman" w:cs="Times New Roman"/>
                <w:szCs w:val="24"/>
                <w:lang w:eastAsia="lt-LT"/>
              </w:rPr>
              <w:t>, užtikrinantį Sutarties bendrosios dalies 11.2 punkte nurodytos sumos sumokėjimą. Banko garantijoje ar draudimo bendrovės laidavimo rašte garantas/laiduotojas turi įsipareigoti sumokėti Sutarties bendrosios dalies 11.2 punkte nurodytą sumą</w:t>
            </w:r>
            <w:r w:rsidRPr="008B1691">
              <w:rPr>
                <w:rFonts w:eastAsia="Times New Roman" w:cs="Times New Roman"/>
                <w:b/>
                <w:szCs w:val="24"/>
                <w:lang w:eastAsia="lt-LT"/>
              </w:rPr>
              <w:t xml:space="preserve"> Pirkėjui </w:t>
            </w:r>
            <w:r w:rsidRPr="008B1691">
              <w:rPr>
                <w:rFonts w:eastAsia="Times New Roman" w:cs="Times New Roman"/>
                <w:szCs w:val="24"/>
                <w:lang w:eastAsia="lt-LT"/>
              </w:rPr>
              <w:t>nutraukus Sutartį dėl bent vienos iš 9.2.1 - 9.2.7, 9.3 punktuose ar kitų Sutarties specialiojoje dalyje</w:t>
            </w:r>
            <w:r w:rsidRPr="008B1691">
              <w:rPr>
                <w:rFonts w:eastAsia="Times New Roman" w:cs="Times New Roman"/>
                <w:color w:val="FF0000"/>
                <w:szCs w:val="24"/>
                <w:lang w:eastAsia="lt-LT"/>
              </w:rPr>
              <w:t xml:space="preserve"> </w:t>
            </w:r>
            <w:r w:rsidRPr="008B1691">
              <w:rPr>
                <w:rFonts w:eastAsia="Times New Roman" w:cs="Times New Roman"/>
                <w:szCs w:val="24"/>
                <w:lang w:eastAsia="lt-LT"/>
              </w:rPr>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5471829F" w14:textId="77777777" w:rsidR="00424F60" w:rsidRPr="008B1691" w:rsidRDefault="00424F60" w:rsidP="006B40F9">
            <w:pPr>
              <w:jc w:val="both"/>
              <w:rPr>
                <w:rFonts w:eastAsia="Times New Roman" w:cs="Times New Roman"/>
                <w:szCs w:val="24"/>
                <w:lang w:eastAsia="lt-LT"/>
              </w:rPr>
            </w:pPr>
          </w:p>
          <w:p w14:paraId="21ACFF81"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8B1691">
              <w:rPr>
                <w:rFonts w:eastAsia="Times New Roman" w:cs="Times New Roman"/>
                <w:b/>
                <w:szCs w:val="24"/>
                <w:lang w:eastAsia="lt-LT"/>
              </w:rPr>
              <w:t>Teikėjo</w:t>
            </w:r>
            <w:r w:rsidRPr="008B1691">
              <w:rPr>
                <w:rFonts w:eastAsia="Times New Roman" w:cs="Times New Roman"/>
                <w:szCs w:val="24"/>
                <w:lang w:eastAsia="lt-LT"/>
              </w:rPr>
              <w:t xml:space="preserve"> kaltei, įvykdyti prievolę ir sumokėti įsipareigotą sumą, pinigus pervedant į </w:t>
            </w:r>
            <w:r w:rsidRPr="008B1691">
              <w:rPr>
                <w:rFonts w:eastAsia="Times New Roman" w:cs="Times New Roman"/>
                <w:b/>
                <w:szCs w:val="24"/>
                <w:lang w:eastAsia="lt-LT"/>
              </w:rPr>
              <w:t>Pirkėjo</w:t>
            </w:r>
            <w:r w:rsidRPr="008B1691">
              <w:rPr>
                <w:rFonts w:eastAsia="Times New Roman" w:cs="Times New Roman"/>
                <w:szCs w:val="24"/>
                <w:lang w:eastAsia="lt-LT"/>
              </w:rPr>
              <w:t xml:space="preserve"> sąskaitą.</w:t>
            </w:r>
          </w:p>
          <w:p w14:paraId="04D2C75E" w14:textId="77777777" w:rsidR="00C67321" w:rsidRPr="008B1691" w:rsidRDefault="00C67321" w:rsidP="006B40F9">
            <w:pPr>
              <w:jc w:val="both"/>
              <w:rPr>
                <w:rFonts w:eastAsia="Times New Roman" w:cs="Times New Roman"/>
                <w:szCs w:val="24"/>
                <w:lang w:eastAsia="lt-LT"/>
              </w:rPr>
            </w:pPr>
          </w:p>
          <w:p w14:paraId="253709E9" w14:textId="77777777" w:rsidR="00377A67" w:rsidRPr="008B1691" w:rsidRDefault="00C67321" w:rsidP="006B40F9">
            <w:pPr>
              <w:jc w:val="both"/>
              <w:rPr>
                <w:rFonts w:eastAsia="Times New Roman" w:cs="Times New Roman"/>
                <w:szCs w:val="24"/>
                <w:lang w:eastAsia="lt-LT"/>
              </w:rPr>
            </w:pPr>
            <w:r w:rsidRPr="008B1691">
              <w:rPr>
                <w:rFonts w:eastAsia="Times New Roman" w:cs="Times New Roman"/>
                <w:szCs w:val="24"/>
                <w:lang w:eastAsia="lt-LT"/>
              </w:rPr>
              <w:t>1</w:t>
            </w:r>
            <w:r w:rsidR="00377A67" w:rsidRPr="008B1691">
              <w:rPr>
                <w:rFonts w:eastAsia="Times New Roman" w:cs="Times New Roman"/>
                <w:szCs w:val="24"/>
                <w:lang w:eastAsia="lt-LT"/>
              </w:rPr>
              <w:t xml:space="preserve">2.3. </w:t>
            </w:r>
            <w:r w:rsidR="00377A67" w:rsidRPr="008B1691">
              <w:rPr>
                <w:rFonts w:eastAsia="Times New Roman" w:cs="Times New Roman"/>
                <w:b/>
                <w:szCs w:val="24"/>
                <w:lang w:eastAsia="lt-LT"/>
              </w:rPr>
              <w:t>Teikėjas</w:t>
            </w:r>
            <w:r w:rsidR="00377A67" w:rsidRPr="008B1691">
              <w:rPr>
                <w:rFonts w:eastAsia="Times New Roman" w:cs="Times New Roman"/>
                <w:szCs w:val="24"/>
                <w:lang w:eastAsia="lt-LT"/>
              </w:rPr>
              <w:t xml:space="preserve"> ne vėliau kaip</w:t>
            </w:r>
            <w:r w:rsidR="00377A67" w:rsidRPr="008B1691">
              <w:rPr>
                <w:rFonts w:eastAsia="Times New Roman" w:cs="Times New Roman"/>
                <w:b/>
                <w:szCs w:val="24"/>
                <w:lang w:eastAsia="lt-LT"/>
              </w:rPr>
              <w:t xml:space="preserve"> </w:t>
            </w:r>
            <w:r w:rsidR="00377A67" w:rsidRPr="008B1691">
              <w:rPr>
                <w:rFonts w:eastAsia="Times New Roman" w:cs="Times New Roman"/>
                <w:szCs w:val="24"/>
                <w:lang w:eastAsia="lt-LT"/>
              </w:rPr>
              <w:t xml:space="preserve">per 5 (penkias) darbo dienas po Sutarties pasirašymo pateikia </w:t>
            </w:r>
            <w:r w:rsidR="00377A67" w:rsidRPr="008B1691">
              <w:rPr>
                <w:rFonts w:eastAsia="Times New Roman" w:cs="Times New Roman"/>
                <w:b/>
                <w:szCs w:val="24"/>
                <w:lang w:eastAsia="lt-LT"/>
              </w:rPr>
              <w:lastRenderedPageBreak/>
              <w:t xml:space="preserve">Pirkėjui </w:t>
            </w:r>
            <w:r w:rsidR="00377A67" w:rsidRPr="008B1691">
              <w:rPr>
                <w:rFonts w:eastAsia="Times New Roman" w:cs="Times New Roman"/>
                <w:szCs w:val="24"/>
                <w:lang w:eastAsia="lt-LT"/>
              </w:rPr>
              <w:t xml:space="preserve">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 </w:t>
            </w:r>
            <w:r w:rsidR="00377A67" w:rsidRPr="008B1691">
              <w:rPr>
                <w:rFonts w:eastAsia="Times New Roman" w:cs="Times New Roman"/>
                <w:b/>
                <w:szCs w:val="24"/>
                <w:lang w:eastAsia="lt-LT"/>
              </w:rPr>
              <w:t>Teikėjas</w:t>
            </w:r>
            <w:r w:rsidR="00377A67" w:rsidRPr="008B1691">
              <w:rPr>
                <w:rFonts w:eastAsia="Times New Roman" w:cs="Times New Roman"/>
                <w:szCs w:val="24"/>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00377A67" w:rsidRPr="008B1691">
              <w:rPr>
                <w:rFonts w:eastAsia="Times New Roman" w:cs="Times New Roman"/>
                <w:b/>
                <w:szCs w:val="24"/>
                <w:lang w:eastAsia="lt-LT"/>
              </w:rPr>
              <w:t>Pirkėjo</w:t>
            </w:r>
            <w:r w:rsidR="00377A67" w:rsidRPr="008B1691">
              <w:rPr>
                <w:rFonts w:eastAsia="Times New Roman" w:cs="Times New Roman"/>
                <w:szCs w:val="24"/>
                <w:lang w:eastAsia="lt-LT"/>
              </w:rPr>
              <w:t xml:space="preserve"> patirtų nuostolių atlyginimu ir neatleidžia </w:t>
            </w:r>
            <w:r w:rsidR="00377A67" w:rsidRPr="008B1691">
              <w:rPr>
                <w:rFonts w:eastAsia="Times New Roman" w:cs="Times New Roman"/>
                <w:b/>
                <w:szCs w:val="24"/>
                <w:lang w:eastAsia="lt-LT"/>
              </w:rPr>
              <w:t>Teikėjo</w:t>
            </w:r>
            <w:r w:rsidR="00377A67" w:rsidRPr="008B1691">
              <w:rPr>
                <w:rFonts w:eastAsia="Times New Roman" w:cs="Times New Roman"/>
                <w:szCs w:val="24"/>
                <w:lang w:eastAsia="lt-LT"/>
              </w:rPr>
              <w:t xml:space="preserve"> nuo pareigos juos atlyginti pilnai. </w:t>
            </w:r>
          </w:p>
          <w:p w14:paraId="4B84024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12.4. Jei Sutarties vykdymo metu Sutarties įvykdymo užtikrinimą išdavęs juridinis asmuo (bankas ar draudimo bendrovė) negali įvykdyti savo įsipareigojimų (sustabdoma veikla, paskelbiamas moratoriumas ir pan.), </w:t>
            </w:r>
            <w:r w:rsidRPr="008B1691">
              <w:rPr>
                <w:rFonts w:eastAsia="Times New Roman" w:cs="Times New Roman"/>
                <w:b/>
                <w:szCs w:val="24"/>
                <w:lang w:eastAsia="lt-LT"/>
              </w:rPr>
              <w:t>Teikėjas</w:t>
            </w:r>
            <w:r w:rsidRPr="008B1691">
              <w:rPr>
                <w:rFonts w:eastAsia="Times New Roman" w:cs="Times New Roman"/>
                <w:szCs w:val="24"/>
                <w:lang w:eastAsia="lt-LT"/>
              </w:rPr>
              <w:t xml:space="preserve"> per 10 (dešimt) dienų pateikia naują Sutarties vykdymo užtikrinimą, tokiomis pačiomis sąlygomis kaip ir ankstesnysis. Jei </w:t>
            </w:r>
            <w:r w:rsidRPr="008B1691">
              <w:rPr>
                <w:rFonts w:eastAsia="Times New Roman" w:cs="Times New Roman"/>
                <w:b/>
                <w:szCs w:val="24"/>
                <w:lang w:eastAsia="lt-LT"/>
              </w:rPr>
              <w:t xml:space="preserve">Teikėjas </w:t>
            </w:r>
            <w:r w:rsidRPr="008B1691">
              <w:rPr>
                <w:rFonts w:eastAsia="Times New Roman" w:cs="Times New Roman"/>
                <w:szCs w:val="24"/>
                <w:lang w:eastAsia="lt-LT"/>
              </w:rPr>
              <w:t xml:space="preserve">nepateikia naujo sutarties įvykdymo užtikrinimo, </w:t>
            </w:r>
            <w:r w:rsidRPr="008B1691">
              <w:rPr>
                <w:rFonts w:eastAsia="Times New Roman" w:cs="Times New Roman"/>
                <w:b/>
                <w:szCs w:val="24"/>
                <w:lang w:eastAsia="lt-LT"/>
              </w:rPr>
              <w:t>Pirkėjas</w:t>
            </w:r>
            <w:r w:rsidRPr="008B1691">
              <w:rPr>
                <w:rFonts w:eastAsia="Times New Roman" w:cs="Times New Roman"/>
                <w:szCs w:val="24"/>
                <w:lang w:eastAsia="lt-LT"/>
              </w:rPr>
              <w:t xml:space="preserve"> turi teisę nutraukti Sutartį, Sutarties bendrosios dalies 9.2.5 punkte nustatyta tvarka.</w:t>
            </w:r>
          </w:p>
          <w:p w14:paraId="2258B823" w14:textId="77777777" w:rsidR="00424F60" w:rsidRPr="008B1691" w:rsidRDefault="00424F60" w:rsidP="006B40F9">
            <w:pPr>
              <w:jc w:val="both"/>
              <w:rPr>
                <w:rFonts w:eastAsia="Times New Roman" w:cs="Times New Roman"/>
                <w:szCs w:val="24"/>
                <w:lang w:eastAsia="lt-LT"/>
              </w:rPr>
            </w:pPr>
          </w:p>
          <w:p w14:paraId="409CD5BB" w14:textId="77777777" w:rsidR="00424F60" w:rsidRPr="008B1691" w:rsidRDefault="00424F60" w:rsidP="006B40F9">
            <w:pPr>
              <w:jc w:val="both"/>
              <w:rPr>
                <w:rFonts w:eastAsia="Times New Roman" w:cs="Times New Roman"/>
                <w:szCs w:val="24"/>
                <w:lang w:eastAsia="lt-LT"/>
              </w:rPr>
            </w:pPr>
          </w:p>
          <w:p w14:paraId="5BC0378E"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12.5. Sutarties įvykdymo užtikrinimas grąžinamas per 10 (dešimt) dienų nuo šio užtikrinimo galiojimo termino pabaigos </w:t>
            </w:r>
            <w:r w:rsidRPr="008B1691">
              <w:rPr>
                <w:rFonts w:eastAsia="Times New Roman" w:cs="Times New Roman"/>
                <w:b/>
                <w:szCs w:val="24"/>
                <w:lang w:eastAsia="lt-LT"/>
              </w:rPr>
              <w:t>Teikėjui</w:t>
            </w:r>
            <w:r w:rsidRPr="008B1691">
              <w:rPr>
                <w:rFonts w:eastAsia="Times New Roman" w:cs="Times New Roman"/>
                <w:szCs w:val="24"/>
                <w:lang w:eastAsia="lt-LT"/>
              </w:rPr>
              <w:t xml:space="preserve"> pateikus raštišką prašymą. </w:t>
            </w:r>
          </w:p>
          <w:p w14:paraId="78202D81"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057EB5C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w:t>
            </w:r>
            <w:r w:rsidRPr="008B1691">
              <w:rPr>
                <w:rFonts w:eastAsia="Times New Roman" w:cs="Times New Roman"/>
                <w:szCs w:val="24"/>
                <w:lang w:eastAsia="lt-LT"/>
              </w:rPr>
              <w:lastRenderedPageBreak/>
              <w:t>sąlygų patikslinimas nebus laikomas Sutarties sąlygų keitimu.</w:t>
            </w:r>
          </w:p>
          <w:p w14:paraId="6910A6AD" w14:textId="77777777" w:rsidR="00377A67" w:rsidRPr="008B1691" w:rsidRDefault="00377A67" w:rsidP="006B40F9">
            <w:pPr>
              <w:jc w:val="both"/>
              <w:rPr>
                <w:rFonts w:eastAsia="Times New Roman" w:cs="Times New Roman"/>
                <w:szCs w:val="24"/>
                <w:lang w:eastAsia="lt-LT"/>
              </w:rPr>
            </w:pPr>
          </w:p>
          <w:p w14:paraId="3ED71FB4"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12.8. Sutartis gali būti pratęsta Sutarties specialiojoje dalyje nustatytomis sąlygomis arba esant poreikiui, </w:t>
            </w:r>
            <w:r w:rsidRPr="008B1691">
              <w:rPr>
                <w:rFonts w:eastAsia="Times New Roman" w:cs="Times New Roman"/>
                <w:b/>
                <w:szCs w:val="24"/>
                <w:lang w:eastAsia="lt-LT"/>
              </w:rPr>
              <w:t>Pirkėjas</w:t>
            </w:r>
            <w:r w:rsidRPr="008B1691">
              <w:rPr>
                <w:rFonts w:eastAsia="Times New Roman" w:cs="Times New Roman"/>
                <w:szCs w:val="24"/>
                <w:lang w:eastAsia="lt-LT"/>
              </w:rPr>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8B1691">
              <w:rPr>
                <w:rFonts w:eastAsia="Times New Roman" w:cs="Times New Roman"/>
                <w:b/>
                <w:szCs w:val="24"/>
                <w:lang w:eastAsia="lt-LT"/>
              </w:rPr>
              <w:t>Teikėjas</w:t>
            </w:r>
            <w:r w:rsidRPr="008B1691">
              <w:rPr>
                <w:rFonts w:eastAsia="Times New Roman" w:cs="Times New Roman"/>
                <w:szCs w:val="24"/>
                <w:lang w:eastAsia="lt-LT"/>
              </w:rPr>
              <w:t xml:space="preserve"> gali teikti tik ne didesnėmis nei užsakymo dieną </w:t>
            </w:r>
            <w:r w:rsidRPr="008B1691">
              <w:rPr>
                <w:rFonts w:eastAsia="Times New Roman" w:cs="Times New Roman"/>
                <w:b/>
                <w:szCs w:val="24"/>
                <w:lang w:eastAsia="lt-LT"/>
              </w:rPr>
              <w:t>Teikėjo</w:t>
            </w:r>
            <w:r w:rsidRPr="008B1691">
              <w:rPr>
                <w:rFonts w:eastAsia="Times New Roman" w:cs="Times New Roman"/>
                <w:szCs w:val="24"/>
                <w:lang w:eastAsia="lt-LT"/>
              </w:rPr>
              <w:t xml:space="preserve"> prekybos vietoje, kataloge ar interneto svetainėje nurodytomis galiojančiomis šių paslaugų kainomis arba, jei tokios kainos neskelbiamos, </w:t>
            </w:r>
            <w:r w:rsidRPr="008B1691">
              <w:rPr>
                <w:rFonts w:eastAsia="Times New Roman" w:cs="Times New Roman"/>
                <w:b/>
                <w:szCs w:val="24"/>
                <w:lang w:eastAsia="lt-LT"/>
              </w:rPr>
              <w:t>Teikėjo</w:t>
            </w:r>
            <w:r w:rsidRPr="008B1691">
              <w:rPr>
                <w:rFonts w:eastAsia="Times New Roman" w:cs="Times New Roman"/>
                <w:szCs w:val="24"/>
                <w:lang w:eastAsia="lt-LT"/>
              </w:rPr>
              <w:t xml:space="preserve"> pasiūlytomis, konkurencingomis ir rinką atitinkančiomis kainomis. Esant poreikiui įsigyti Sutartyje ir jos prieduose nenurodytų, tačiau su pirkimo objektu susijusių paslaugų, </w:t>
            </w:r>
            <w:r w:rsidRPr="008B1691">
              <w:rPr>
                <w:rFonts w:eastAsia="Times New Roman" w:cs="Times New Roman"/>
                <w:b/>
                <w:szCs w:val="24"/>
                <w:lang w:eastAsia="lt-LT"/>
              </w:rPr>
              <w:t>Pirkėjas</w:t>
            </w:r>
            <w:r w:rsidRPr="008B1691">
              <w:rPr>
                <w:rFonts w:eastAsia="Times New Roman" w:cs="Times New Roman"/>
                <w:szCs w:val="24"/>
                <w:lang w:eastAsia="lt-LT"/>
              </w:rPr>
              <w:t xml:space="preserve"> ir </w:t>
            </w:r>
            <w:r w:rsidRPr="008B1691">
              <w:rPr>
                <w:rFonts w:eastAsia="Times New Roman" w:cs="Times New Roman"/>
                <w:b/>
                <w:szCs w:val="24"/>
                <w:lang w:eastAsia="lt-LT"/>
              </w:rPr>
              <w:t>Teikėjas</w:t>
            </w:r>
            <w:r w:rsidRPr="008B1691">
              <w:rPr>
                <w:rFonts w:eastAsia="Times New Roman" w:cs="Times New Roman"/>
                <w:szCs w:val="24"/>
                <w:lang w:eastAsia="lt-LT"/>
              </w:rPr>
              <w:t xml:space="preserve"> sudaro papildomą rašytinį susitarimą, kurio sąlygos privalo būti analogiškos Sutarties sąlygoms, atitinkamai jas pritaikant prie naujai perkamų paslaugų </w:t>
            </w:r>
            <w:r w:rsidRPr="008B1691">
              <w:rPr>
                <w:rFonts w:eastAsia="Times New Roman" w:cs="Times New Roman"/>
                <w:i/>
                <w:szCs w:val="24"/>
                <w:lang w:eastAsia="lt-LT"/>
              </w:rPr>
              <w:t>(jei spec. dalyje nurodyta, kad ši sąlyga taikoma)</w:t>
            </w:r>
            <w:r w:rsidRPr="008B1691">
              <w:rPr>
                <w:rFonts w:eastAsia="Times New Roman" w:cs="Times New Roman"/>
                <w:szCs w:val="24"/>
                <w:lang w:eastAsia="lt-LT"/>
              </w:rPr>
              <w:t>.</w:t>
            </w:r>
          </w:p>
          <w:p w14:paraId="5DE80299" w14:textId="77777777" w:rsidR="00377A67" w:rsidRPr="008B1691" w:rsidRDefault="00377A67" w:rsidP="006B40F9">
            <w:pPr>
              <w:jc w:val="both"/>
              <w:rPr>
                <w:rFonts w:eastAsia="Times New Roman" w:cs="Times New Roman"/>
                <w:szCs w:val="24"/>
                <w:lang w:eastAsia="lt-LT"/>
              </w:rPr>
            </w:pPr>
          </w:p>
          <w:p w14:paraId="28B888FE" w14:textId="77777777" w:rsidR="00424F60" w:rsidRPr="008B1691" w:rsidRDefault="00424F60" w:rsidP="006B40F9">
            <w:pPr>
              <w:jc w:val="both"/>
              <w:rPr>
                <w:rFonts w:eastAsia="Times New Roman" w:cs="Times New Roman"/>
                <w:szCs w:val="24"/>
                <w:lang w:eastAsia="lt-LT"/>
              </w:rPr>
            </w:pPr>
          </w:p>
          <w:p w14:paraId="4A6C30D8"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12.9. Sutarties specialiojoje dalyje numatyta Sutarties galiojimo termino pabaiga nereiškia Šalių prievolių pagal Sutartį pabaigos ir neatleidžia Šalių nuo civilinės atsakomybės už Sutarties pažeidimą.</w:t>
            </w:r>
          </w:p>
          <w:p w14:paraId="339AADA1" w14:textId="77777777" w:rsidR="00377A67" w:rsidRPr="008B1691" w:rsidRDefault="00377A67" w:rsidP="006B40F9">
            <w:pPr>
              <w:jc w:val="both"/>
              <w:rPr>
                <w:rFonts w:eastAsia="Times New Roman" w:cs="Times New Roman"/>
                <w:b/>
                <w:szCs w:val="24"/>
                <w:lang w:eastAsia="lt-LT"/>
              </w:rPr>
            </w:pPr>
          </w:p>
          <w:p w14:paraId="5003C730" w14:textId="77777777" w:rsidR="00377A67" w:rsidRPr="008B1691" w:rsidRDefault="00377A67" w:rsidP="006B40F9">
            <w:pPr>
              <w:ind w:right="125"/>
              <w:jc w:val="both"/>
              <w:rPr>
                <w:rFonts w:eastAsia="Times New Roman" w:cs="Times New Roman"/>
                <w:b/>
                <w:bCs/>
                <w:szCs w:val="24"/>
                <w:lang w:eastAsia="lt-LT"/>
              </w:rPr>
            </w:pPr>
            <w:r w:rsidRPr="008B1691">
              <w:rPr>
                <w:rFonts w:eastAsia="Times New Roman" w:cs="Times New Roman"/>
                <w:b/>
                <w:bCs/>
                <w:szCs w:val="24"/>
                <w:lang w:eastAsia="lt-LT"/>
              </w:rPr>
              <w:t>13. Susirašinėjimas</w:t>
            </w:r>
          </w:p>
          <w:p w14:paraId="3BFD6424" w14:textId="77777777" w:rsidR="00377A67" w:rsidRPr="008B1691" w:rsidRDefault="00377A67" w:rsidP="006B40F9">
            <w:pPr>
              <w:ind w:right="125"/>
              <w:jc w:val="both"/>
              <w:rPr>
                <w:rFonts w:eastAsia="Times New Roman" w:cs="Times New Roman"/>
                <w:szCs w:val="24"/>
                <w:lang w:eastAsia="lt-LT"/>
              </w:rPr>
            </w:pPr>
            <w:r w:rsidRPr="008B1691">
              <w:rPr>
                <w:rFonts w:eastAsia="Times New Roman" w:cs="Times New Roman"/>
                <w:szCs w:val="24"/>
                <w:lang w:eastAsia="lt-LT"/>
              </w:rPr>
              <w:t xml:space="preserve">13.1. </w:t>
            </w:r>
            <w:r w:rsidRPr="008B1691">
              <w:rPr>
                <w:rFonts w:eastAsia="Times New Roman" w:cs="Times New Roman"/>
                <w:b/>
                <w:szCs w:val="24"/>
                <w:lang w:eastAsia="lt-LT"/>
              </w:rPr>
              <w:t>Pirkėjo</w:t>
            </w:r>
            <w:r w:rsidRPr="008B1691">
              <w:rPr>
                <w:rFonts w:eastAsia="Times New Roman" w:cs="Times New Roman"/>
                <w:szCs w:val="24"/>
                <w:lang w:eastAsia="lt-LT"/>
              </w:rPr>
              <w:t xml:space="preserve"> ir </w:t>
            </w:r>
            <w:r w:rsidRPr="008B1691">
              <w:rPr>
                <w:rFonts w:eastAsia="Times New Roman" w:cs="Times New Roman"/>
                <w:b/>
                <w:szCs w:val="24"/>
                <w:lang w:eastAsia="lt-LT"/>
              </w:rPr>
              <w:t xml:space="preserve">Teikėjo </w:t>
            </w:r>
            <w:r w:rsidRPr="008B1691">
              <w:rPr>
                <w:rFonts w:eastAsia="Times New Roman" w:cs="Times New Roman"/>
                <w:szCs w:val="24"/>
                <w:lang w:eastAsia="lt-LT"/>
              </w:rPr>
              <w:t>vienas kitam siunčiami pranešimai lietuvių/anglų (</w:t>
            </w:r>
            <w:r w:rsidRPr="008B1691">
              <w:rPr>
                <w:rFonts w:eastAsia="Times New Roman" w:cs="Times New Roman"/>
                <w:i/>
                <w:szCs w:val="24"/>
                <w:lang w:eastAsia="lt-LT"/>
              </w:rPr>
              <w:t>taikoma, jeigu sutartis sudaroma anglų kalba</w:t>
            </w:r>
            <w:r w:rsidRPr="008B1691">
              <w:rPr>
                <w:rFonts w:eastAsia="Times New Roman" w:cs="Times New Roman"/>
                <w:szCs w:val="24"/>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2F77B8B" w14:textId="77777777" w:rsidR="00377A67" w:rsidRPr="008B1691" w:rsidRDefault="00377A67" w:rsidP="006B40F9">
            <w:pPr>
              <w:ind w:right="125"/>
              <w:jc w:val="both"/>
              <w:rPr>
                <w:rFonts w:eastAsia="Times New Roman" w:cs="Times New Roman"/>
                <w:szCs w:val="24"/>
                <w:lang w:eastAsia="lt-LT"/>
              </w:rPr>
            </w:pPr>
            <w:r w:rsidRPr="008B1691">
              <w:rPr>
                <w:rFonts w:eastAsia="Times New Roman" w:cs="Times New Roman"/>
                <w:szCs w:val="24"/>
                <w:lang w:eastAsia="lt-LT"/>
              </w:rPr>
              <w:t xml:space="preserve">13.2. Šalys įsipareigoja ne vėliau kaip per 3 (tris) darbo dienas raštu viena kitai pranešti </w:t>
            </w:r>
            <w:r w:rsidRPr="008B1691">
              <w:rPr>
                <w:rFonts w:eastAsia="Times New Roman" w:cs="Times New Roman"/>
                <w:szCs w:val="24"/>
                <w:lang w:eastAsia="lt-LT"/>
              </w:rPr>
              <w:lastRenderedPageBreak/>
              <w:t>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B4B3B64" w14:textId="77777777" w:rsidR="00377A67" w:rsidRPr="008B1691" w:rsidRDefault="00377A67" w:rsidP="006B40F9">
            <w:pPr>
              <w:jc w:val="both"/>
              <w:rPr>
                <w:rFonts w:eastAsia="Times New Roman" w:cs="Times New Roman"/>
                <w:b/>
                <w:szCs w:val="24"/>
                <w:lang w:eastAsia="lt-LT"/>
              </w:rPr>
            </w:pPr>
          </w:p>
          <w:p w14:paraId="40325880" w14:textId="77777777" w:rsidR="00424F60" w:rsidRPr="008B1691" w:rsidRDefault="00424F60" w:rsidP="006B40F9">
            <w:pPr>
              <w:jc w:val="both"/>
              <w:rPr>
                <w:rFonts w:eastAsia="Times New Roman" w:cs="Times New Roman"/>
                <w:b/>
                <w:szCs w:val="24"/>
                <w:lang w:eastAsia="lt-LT"/>
              </w:rPr>
            </w:pPr>
          </w:p>
          <w:p w14:paraId="667A09EE" w14:textId="77777777" w:rsidR="00377A67" w:rsidRPr="008B1691" w:rsidRDefault="00377A67" w:rsidP="006B40F9">
            <w:pPr>
              <w:jc w:val="both"/>
              <w:rPr>
                <w:rFonts w:eastAsia="Times New Roman" w:cs="Times New Roman"/>
                <w:b/>
                <w:bCs/>
                <w:szCs w:val="24"/>
              </w:rPr>
            </w:pPr>
            <w:r w:rsidRPr="008B1691">
              <w:rPr>
                <w:rFonts w:eastAsia="Times New Roman" w:cs="Times New Roman"/>
                <w:b/>
                <w:szCs w:val="24"/>
                <w:lang w:eastAsia="lt-LT"/>
              </w:rPr>
              <w:t xml:space="preserve">14. </w:t>
            </w:r>
            <w:r w:rsidRPr="008B1691">
              <w:rPr>
                <w:rFonts w:eastAsia="Times New Roman" w:cs="Times New Roman"/>
                <w:b/>
                <w:bCs/>
                <w:szCs w:val="24"/>
              </w:rPr>
              <w:t>Informacijos konfidencialumas ir asmens duomenys</w:t>
            </w:r>
          </w:p>
          <w:p w14:paraId="72DBCAB9"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14.1. Šalys privalo užtikrinti, kad informacija, kurią jos perduoda viena kitai, bus naudojama tik vykdant Sutartį ir nebus naudojama tokiu būdu, kuris pakenktų informaciją perdavusiai Šaliai. </w:t>
            </w:r>
          </w:p>
          <w:p w14:paraId="74FCFE2F" w14:textId="77777777" w:rsidR="00424F60" w:rsidRPr="008B1691" w:rsidRDefault="00424F60" w:rsidP="006B40F9">
            <w:pPr>
              <w:jc w:val="both"/>
              <w:rPr>
                <w:rFonts w:eastAsia="Times New Roman" w:cs="Times New Roman"/>
                <w:szCs w:val="24"/>
                <w:lang w:eastAsia="lt-LT"/>
              </w:rPr>
            </w:pPr>
          </w:p>
          <w:p w14:paraId="28B04F55"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14.2. Šalys įsipareigoja užtikrinti visos joms žinomos ir (ar) patikėtos informacijos slaptumą Sutarties galiojimo metu ir pasibaigus Sutarties galiojimo laikotarpiui ar ją nutraukus. </w:t>
            </w:r>
            <w:r w:rsidR="00424F60" w:rsidRPr="008B1691">
              <w:rPr>
                <w:rFonts w:eastAsia="Times New Roman" w:cs="Times New Roman"/>
                <w:szCs w:val="24"/>
                <w:lang w:eastAsia="lt-LT"/>
              </w:rPr>
              <w:t>Šalys įsipareigoja naudoti Sutarties vykdymo metu gautus asmens duomenis tik tuo atveju, jei tai būtina sutarties vykdymui.</w:t>
            </w:r>
          </w:p>
          <w:p w14:paraId="0EE025E8" w14:textId="77777777" w:rsidR="00424F60" w:rsidRPr="008B1691" w:rsidRDefault="00424F60" w:rsidP="006B40F9">
            <w:pPr>
              <w:jc w:val="both"/>
              <w:rPr>
                <w:rFonts w:eastAsia="Times New Roman" w:cs="Times New Roman"/>
                <w:bCs/>
                <w:szCs w:val="24"/>
                <w:lang w:eastAsia="lt-LT"/>
              </w:rPr>
            </w:pPr>
          </w:p>
          <w:p w14:paraId="481AE755"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bCs/>
                <w:szCs w:val="24"/>
                <w:lang w:eastAsia="lt-LT"/>
              </w:rPr>
              <w:t>14.3.</w:t>
            </w:r>
            <w:r w:rsidRPr="008B1691">
              <w:rPr>
                <w:rFonts w:eastAsia="Times New Roman" w:cs="Times New Roman"/>
                <w:b/>
                <w:bCs/>
                <w:szCs w:val="24"/>
                <w:lang w:eastAsia="lt-LT"/>
              </w:rPr>
              <w:t xml:space="preserve"> Teikėjas </w:t>
            </w:r>
            <w:r w:rsidRPr="008B1691">
              <w:rPr>
                <w:rFonts w:eastAsia="Times New Roman" w:cs="Times New Roman"/>
                <w:szCs w:val="24"/>
                <w:lang w:eastAsia="lt-LT"/>
              </w:rPr>
              <w:t xml:space="preserve">įsipareigoja be </w:t>
            </w:r>
            <w:r w:rsidRPr="008B1691">
              <w:rPr>
                <w:rFonts w:eastAsia="Times New Roman" w:cs="Times New Roman"/>
                <w:b/>
                <w:bCs/>
                <w:szCs w:val="24"/>
                <w:lang w:eastAsia="lt-LT"/>
              </w:rPr>
              <w:t>Pirkėjo</w:t>
            </w:r>
            <w:r w:rsidRPr="008B1691">
              <w:rPr>
                <w:rFonts w:eastAsia="Times New Roman" w:cs="Times New Roman"/>
                <w:szCs w:val="24"/>
                <w:lang w:eastAsia="lt-LT"/>
              </w:rPr>
              <w:t xml:space="preserve"> išankstinio rašytinio sutikimo nenaudoti </w:t>
            </w:r>
            <w:r w:rsidRPr="008B1691">
              <w:rPr>
                <w:rFonts w:eastAsia="Times New Roman" w:cs="Times New Roman"/>
                <w:b/>
                <w:szCs w:val="24"/>
                <w:lang w:eastAsia="lt-LT"/>
              </w:rPr>
              <w:t>Pirkėjo</w:t>
            </w:r>
            <w:r w:rsidRPr="008B1691">
              <w:rPr>
                <w:rFonts w:eastAsia="Times New Roman" w:cs="Times New Roman"/>
                <w:szCs w:val="24"/>
                <w:lang w:eastAsia="lt-LT"/>
              </w:rPr>
              <w:t xml:space="preserve"> jam pateiktos informacijos nei savo, nei bet kokių trečiųjų asmenų naudai, neatskleisti tokios informacijos kitiems asmenims, išskyrus Lietuvos Respublikos teisės aktų numatytus atvejus.</w:t>
            </w:r>
          </w:p>
          <w:p w14:paraId="4B298E9B"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14.4. Sutartyje ir jos prieduose nurodyti asmens duomenys (vardai, pavardės, pareigos, el. paštas, ar telefono numeris) gali būti naudojami tik nustatant Šalių ar </w:t>
            </w:r>
            <w:r w:rsidRPr="008B1691">
              <w:rPr>
                <w:rFonts w:eastAsia="Times New Roman" w:cs="Times New Roman"/>
                <w:b/>
                <w:szCs w:val="24"/>
                <w:lang w:eastAsia="lt-LT"/>
              </w:rPr>
              <w:t>Gavėjo</w:t>
            </w:r>
            <w:r w:rsidRPr="008B1691">
              <w:rPr>
                <w:rFonts w:eastAsia="Times New Roman" w:cs="Times New Roman"/>
                <w:szCs w:val="24"/>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450AB46" w14:textId="77777777" w:rsidR="00424F60" w:rsidRPr="008B1691" w:rsidRDefault="00424F60" w:rsidP="006B40F9">
            <w:pPr>
              <w:jc w:val="both"/>
              <w:rPr>
                <w:rFonts w:eastAsia="Times New Roman" w:cs="Times New Roman"/>
                <w:szCs w:val="24"/>
                <w:lang w:eastAsia="lt-LT"/>
              </w:rPr>
            </w:pPr>
          </w:p>
          <w:p w14:paraId="75C76389"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14.5. Sutarties šalys užtikrina, kad su asmens duomenimis tvarkomais vykdant Sutartį susipažins tik tie asmenys, kuriems tai yra būtina vykdant įsipareigojimus pagal Sutartį. </w:t>
            </w:r>
          </w:p>
          <w:p w14:paraId="7D426711" w14:textId="77777777" w:rsidR="00377A67" w:rsidRPr="008B1691" w:rsidRDefault="00377A67" w:rsidP="006B40F9">
            <w:pPr>
              <w:jc w:val="both"/>
              <w:rPr>
                <w:rFonts w:eastAsia="Times New Roman" w:cs="Times New Roman"/>
                <w:szCs w:val="24"/>
                <w:lang w:eastAsia="lt-LT"/>
              </w:rPr>
            </w:pPr>
          </w:p>
          <w:p w14:paraId="7778F161"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14.6. Sutartyje ir jos prieduose nurodyti asmens duomenys be atskiro kitos Šalies sutikimo negali būti perduoti tretiesiems asmenims, išskyrus </w:t>
            </w:r>
            <w:r w:rsidRPr="008B1691">
              <w:rPr>
                <w:rFonts w:eastAsia="Times New Roman" w:cs="Times New Roman"/>
                <w:b/>
                <w:szCs w:val="24"/>
                <w:lang w:eastAsia="lt-LT"/>
              </w:rPr>
              <w:t xml:space="preserve">Teikėjo </w:t>
            </w:r>
            <w:r w:rsidRPr="008B1691">
              <w:rPr>
                <w:rFonts w:eastAsia="Times New Roman" w:cs="Times New Roman"/>
                <w:szCs w:val="24"/>
                <w:lang w:eastAsia="lt-LT"/>
              </w:rPr>
              <w:t xml:space="preserve">įvardintus </w:t>
            </w:r>
            <w:proofErr w:type="spellStart"/>
            <w:r w:rsidRPr="008B1691">
              <w:rPr>
                <w:rFonts w:eastAsia="Times New Roman" w:cs="Times New Roman"/>
                <w:szCs w:val="24"/>
                <w:lang w:eastAsia="lt-LT"/>
              </w:rPr>
              <w:t>subteikėjus</w:t>
            </w:r>
            <w:proofErr w:type="spellEnd"/>
            <w:r w:rsidRPr="008B1691">
              <w:rPr>
                <w:rFonts w:eastAsia="Times New Roman" w:cs="Times New Roman"/>
                <w:szCs w:val="24"/>
                <w:lang w:eastAsia="lt-LT"/>
              </w:rPr>
              <w:t xml:space="preserve"> ir </w:t>
            </w:r>
            <w:r w:rsidRPr="008B1691">
              <w:rPr>
                <w:rFonts w:eastAsia="Times New Roman" w:cs="Times New Roman"/>
                <w:b/>
                <w:szCs w:val="24"/>
                <w:lang w:eastAsia="lt-LT"/>
              </w:rPr>
              <w:t>Gavėją</w:t>
            </w:r>
            <w:r w:rsidRPr="008B1691">
              <w:rPr>
                <w:rFonts w:eastAsia="Times New Roman" w:cs="Times New Roman"/>
                <w:szCs w:val="24"/>
                <w:lang w:eastAsia="lt-LT"/>
              </w:rPr>
              <w:t xml:space="preserve"> (jei toks nurodytas), kurie yra </w:t>
            </w:r>
            <w:r w:rsidRPr="008B1691">
              <w:rPr>
                <w:rFonts w:eastAsia="Times New Roman" w:cs="Times New Roman"/>
                <w:szCs w:val="24"/>
                <w:lang w:eastAsia="lt-LT"/>
              </w:rPr>
              <w:lastRenderedPageBreak/>
              <w:t xml:space="preserve">pasitelkiami Sutarties vykdymui ir tik tais atvejais, kai tai yra būtina Sutarties vykdymui arba tokių duomenų neatskleidimas sukeltų itin didelius sunkumus vykdant Sutartį. Jei </w:t>
            </w:r>
            <w:proofErr w:type="spellStart"/>
            <w:r w:rsidRPr="008B1691">
              <w:rPr>
                <w:rFonts w:eastAsia="Times New Roman" w:cs="Times New Roman"/>
                <w:szCs w:val="24"/>
                <w:lang w:eastAsia="lt-LT"/>
              </w:rPr>
              <w:t>subteikėjas</w:t>
            </w:r>
            <w:proofErr w:type="spellEnd"/>
            <w:r w:rsidRPr="008B1691">
              <w:rPr>
                <w:rFonts w:eastAsia="Times New Roman" w:cs="Times New Roman"/>
                <w:szCs w:val="24"/>
                <w:lang w:eastAsia="lt-LT"/>
              </w:rPr>
              <w:t xml:space="preserve"> Sutarties numatyta tvarka yra keičiamas, turi būti gautas atskiras kitos Šalies sutikimas dėl duomenų perdavimo. </w:t>
            </w:r>
          </w:p>
          <w:p w14:paraId="75D12054" w14:textId="77777777" w:rsidR="00424F60" w:rsidRPr="008B1691" w:rsidRDefault="00424F60" w:rsidP="006B40F9">
            <w:pPr>
              <w:jc w:val="both"/>
              <w:rPr>
                <w:rFonts w:eastAsia="Times New Roman" w:cs="Times New Roman"/>
                <w:szCs w:val="24"/>
                <w:lang w:eastAsia="lt-LT"/>
              </w:rPr>
            </w:pPr>
          </w:p>
          <w:p w14:paraId="72D22DB9"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0431121D"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9909868" w14:textId="77777777" w:rsidR="00424F60" w:rsidRPr="008B1691" w:rsidRDefault="00424F60" w:rsidP="006B40F9">
            <w:pPr>
              <w:jc w:val="both"/>
              <w:rPr>
                <w:rFonts w:eastAsia="Times New Roman" w:cs="Times New Roman"/>
                <w:szCs w:val="24"/>
                <w:lang w:eastAsia="lt-LT"/>
              </w:rPr>
            </w:pPr>
          </w:p>
          <w:p w14:paraId="6B33BE9F"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3B24C8BB" w14:textId="77777777" w:rsidR="00424F60" w:rsidRPr="008B1691" w:rsidRDefault="00424F60" w:rsidP="006B40F9">
            <w:pPr>
              <w:jc w:val="both"/>
              <w:rPr>
                <w:rFonts w:eastAsia="Times New Roman" w:cs="Times New Roman"/>
                <w:szCs w:val="24"/>
                <w:lang w:eastAsia="lt-LT"/>
              </w:rPr>
            </w:pPr>
          </w:p>
          <w:p w14:paraId="0D35883A"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14.10. Šalys neatlygina viena kitos patirtų išlaidų ir nuostolių dėl asmens duomenų tvarkymo įsipareigojimų pagal šią Sutartį vykdymo.</w:t>
            </w:r>
          </w:p>
          <w:p w14:paraId="59B7C7D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14.11. Pažeidęs Sutarties bendrosios dalies 14.3 punkte numatytą įsipareigojimą </w:t>
            </w:r>
            <w:r w:rsidRPr="008B1691">
              <w:rPr>
                <w:rFonts w:eastAsia="Times New Roman" w:cs="Times New Roman"/>
                <w:b/>
                <w:szCs w:val="24"/>
                <w:lang w:eastAsia="lt-LT"/>
              </w:rPr>
              <w:t xml:space="preserve">Teikėjas </w:t>
            </w:r>
            <w:r w:rsidRPr="008B1691">
              <w:rPr>
                <w:rFonts w:eastAsia="Times New Roman" w:cs="Times New Roman"/>
                <w:szCs w:val="24"/>
                <w:lang w:eastAsia="lt-LT"/>
              </w:rPr>
              <w:t>privalo</w:t>
            </w:r>
            <w:r w:rsidRPr="008B1691">
              <w:rPr>
                <w:rFonts w:eastAsia="Times New Roman" w:cs="Times New Roman"/>
                <w:b/>
                <w:szCs w:val="24"/>
                <w:lang w:eastAsia="lt-LT"/>
              </w:rPr>
              <w:t xml:space="preserve"> Pirkėjui </w:t>
            </w:r>
            <w:r w:rsidRPr="008B1691">
              <w:rPr>
                <w:rFonts w:eastAsia="Times New Roman" w:cs="Times New Roman"/>
                <w:szCs w:val="24"/>
                <w:lang w:eastAsia="lt-LT"/>
              </w:rPr>
              <w:t>sumokėti 10 proc. dydžio maksimalios Sutarties vertės/pasiūlymo</w:t>
            </w:r>
            <w:r w:rsidRPr="008B1691">
              <w:rPr>
                <w:rFonts w:eastAsia="Times New Roman" w:cs="Times New Roman"/>
                <w:b/>
                <w:szCs w:val="24"/>
                <w:lang w:eastAsia="lt-LT"/>
              </w:rPr>
              <w:t xml:space="preserve"> </w:t>
            </w:r>
            <w:r w:rsidRPr="008B1691">
              <w:rPr>
                <w:rFonts w:eastAsia="Times New Roman" w:cs="Times New Roman"/>
                <w:szCs w:val="24"/>
                <w:lang w:eastAsia="lt-LT"/>
              </w:rPr>
              <w:t>kainos be PVM Šalių iš anksto sutartų minimalių nuostolių dydžio sumą ir atlyginti kitus dėl tokio pažeidimo padarytus nuostolius.</w:t>
            </w:r>
          </w:p>
          <w:p w14:paraId="7A79D0AD" w14:textId="77777777" w:rsidR="00377A67" w:rsidRPr="008B1691" w:rsidRDefault="00377A67" w:rsidP="006B40F9">
            <w:pPr>
              <w:jc w:val="both"/>
              <w:rPr>
                <w:rFonts w:eastAsia="Times New Roman" w:cs="Times New Roman"/>
                <w:b/>
                <w:szCs w:val="24"/>
                <w:lang w:eastAsia="lt-LT"/>
              </w:rPr>
            </w:pPr>
          </w:p>
          <w:p w14:paraId="2E4773AF" w14:textId="77777777" w:rsidR="00377A67" w:rsidRPr="008B1691" w:rsidRDefault="00377A67" w:rsidP="006B40F9">
            <w:pPr>
              <w:jc w:val="both"/>
              <w:rPr>
                <w:rFonts w:eastAsia="Times New Roman" w:cs="Times New Roman"/>
                <w:b/>
                <w:szCs w:val="24"/>
                <w:lang w:eastAsia="lt-LT"/>
              </w:rPr>
            </w:pPr>
            <w:r w:rsidRPr="008B1691">
              <w:rPr>
                <w:rFonts w:eastAsia="Times New Roman" w:cs="Times New Roman"/>
                <w:b/>
                <w:szCs w:val="24"/>
                <w:lang w:eastAsia="lt-LT"/>
              </w:rPr>
              <w:t>15. Baigiamosios nuostatos</w:t>
            </w:r>
          </w:p>
          <w:p w14:paraId="062DDDB7"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lastRenderedPageBreak/>
              <w:t>15.1. Sutartis sudaryta l</w:t>
            </w:r>
            <w:r w:rsidR="00424F60" w:rsidRPr="008B1691">
              <w:rPr>
                <w:rFonts w:eastAsia="Times New Roman" w:cs="Times New Roman"/>
                <w:szCs w:val="24"/>
                <w:lang w:eastAsia="lt-LT"/>
              </w:rPr>
              <w:t>ietuvių/anglų kalbomis dviem egzemplioriais (po vieną</w:t>
            </w:r>
            <w:r w:rsidRPr="008B1691">
              <w:rPr>
                <w:rFonts w:eastAsia="Times New Roman" w:cs="Times New Roman"/>
                <w:szCs w:val="24"/>
                <w:lang w:eastAsia="lt-LT"/>
              </w:rPr>
              <w:t xml:space="preserve"> kiekvienai</w:t>
            </w:r>
            <w:r w:rsidR="00424F60" w:rsidRPr="008B1691">
              <w:rPr>
                <w:rFonts w:eastAsia="Times New Roman" w:cs="Times New Roman"/>
                <w:szCs w:val="24"/>
                <w:lang w:eastAsia="lt-LT"/>
              </w:rPr>
              <w:t xml:space="preserve"> Šaliai)</w:t>
            </w:r>
            <w:r w:rsidRPr="008B1691">
              <w:rPr>
                <w:rFonts w:eastAsia="Times New Roman" w:cs="Times New Roman"/>
                <w:szCs w:val="24"/>
                <w:lang w:eastAsia="lt-LT"/>
              </w:rPr>
              <w:t xml:space="preserve">. Abu tekstai autentiški ir turi vienodą teisinę galią. Atsiradus </w:t>
            </w:r>
            <w:proofErr w:type="spellStart"/>
            <w:r w:rsidRPr="008B1691">
              <w:rPr>
                <w:rFonts w:eastAsia="Times New Roman" w:cs="Times New Roman"/>
                <w:szCs w:val="24"/>
                <w:lang w:eastAsia="lt-LT"/>
              </w:rPr>
              <w:t>neatitikimams</w:t>
            </w:r>
            <w:proofErr w:type="spellEnd"/>
            <w:r w:rsidRPr="008B1691">
              <w:rPr>
                <w:rFonts w:eastAsia="Times New Roman" w:cs="Times New Roman"/>
                <w:szCs w:val="24"/>
                <w:lang w:eastAsia="lt-LT"/>
              </w:rPr>
              <w:t xml:space="preserve"> tarp tekstų lietuvių ir anglų kalbomis, pirmenybė teikiama tekstui</w:t>
            </w:r>
            <w:r w:rsidR="00424F60" w:rsidRPr="008B1691">
              <w:rPr>
                <w:rFonts w:eastAsia="Times New Roman" w:cs="Times New Roman"/>
                <w:szCs w:val="24"/>
                <w:lang w:eastAsia="lt-LT"/>
              </w:rPr>
              <w:t xml:space="preserve"> anglų kalba</w:t>
            </w:r>
            <w:r w:rsidRPr="008B1691">
              <w:rPr>
                <w:rFonts w:eastAsia="Times New Roman" w:cs="Times New Roman"/>
                <w:szCs w:val="24"/>
                <w:lang w:eastAsia="lt-LT"/>
              </w:rPr>
              <w:t>.</w:t>
            </w:r>
          </w:p>
          <w:p w14:paraId="289F607E"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15.2. Šią Sutartį sudaro Sutarties bendroji ir specialioji dalys bei Sutarties priedas (-ai). Visi šios Sutarties priedai yra neatskiriama Sutarties dalis. </w:t>
            </w:r>
          </w:p>
          <w:p w14:paraId="05457F4B"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15.3. Nė viena iš Šalių neturi teisės perduoti trečiajam asmeniui teisių ir įsipareigojimų pagal šią Sutartį be išankstinio raštiško kitos Šalies sutikimo.</w:t>
            </w:r>
          </w:p>
          <w:p w14:paraId="56311897"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15.4. Pažeidęs šios sutarties dalies 15.3 punkte nurodytą įpareigojimą </w:t>
            </w:r>
            <w:r w:rsidRPr="008B1691">
              <w:rPr>
                <w:rFonts w:eastAsia="Times New Roman" w:cs="Times New Roman"/>
                <w:b/>
                <w:szCs w:val="24"/>
                <w:lang w:eastAsia="lt-LT"/>
              </w:rPr>
              <w:t>Teikėjas</w:t>
            </w:r>
            <w:r w:rsidRPr="008B1691">
              <w:rPr>
                <w:rFonts w:eastAsia="Times New Roman" w:cs="Times New Roman"/>
                <w:szCs w:val="24"/>
                <w:lang w:eastAsia="lt-LT"/>
              </w:rPr>
              <w:t xml:space="preserve"> moka </w:t>
            </w:r>
            <w:r w:rsidRPr="008B1691">
              <w:rPr>
                <w:rFonts w:eastAsia="Times New Roman" w:cs="Times New Roman"/>
                <w:b/>
                <w:szCs w:val="24"/>
                <w:lang w:eastAsia="lt-LT"/>
              </w:rPr>
              <w:t xml:space="preserve">Pirkėjui </w:t>
            </w:r>
            <w:r w:rsidRPr="008B1691">
              <w:rPr>
                <w:rFonts w:eastAsia="Times New Roman" w:cs="Times New Roman"/>
                <w:szCs w:val="24"/>
                <w:lang w:eastAsia="lt-LT"/>
              </w:rPr>
              <w:t>5 proc. maksimalios Sutarties/pasiūlymo</w:t>
            </w:r>
            <w:r w:rsidRPr="008B1691">
              <w:rPr>
                <w:rFonts w:eastAsia="Times New Roman" w:cs="Times New Roman"/>
                <w:b/>
                <w:szCs w:val="24"/>
                <w:lang w:eastAsia="lt-LT"/>
              </w:rPr>
              <w:t xml:space="preserve"> </w:t>
            </w:r>
            <w:r w:rsidRPr="008B1691">
              <w:rPr>
                <w:rFonts w:eastAsia="Times New Roman" w:cs="Times New Roman"/>
                <w:szCs w:val="24"/>
                <w:lang w:eastAsia="lt-LT"/>
              </w:rPr>
              <w:t>kainos be PVM dydžio šalių iš anksto sutartų minimalių nuostolių sumą, jeigu Sutarties specialiojoje dalyje nenustatyta kitaip.</w:t>
            </w:r>
          </w:p>
          <w:p w14:paraId="34894979" w14:textId="77777777" w:rsidR="00377A67" w:rsidRPr="008B1691" w:rsidRDefault="00377A67" w:rsidP="006B40F9">
            <w:pPr>
              <w:jc w:val="both"/>
              <w:rPr>
                <w:rFonts w:eastAsia="Times New Roman" w:cs="Times New Roman"/>
                <w:szCs w:val="24"/>
                <w:lang w:eastAsia="lt-LT"/>
              </w:rPr>
            </w:pPr>
          </w:p>
          <w:p w14:paraId="11D48106" w14:textId="77777777" w:rsidR="00801356" w:rsidRPr="008B1691" w:rsidRDefault="00801356" w:rsidP="006B40F9">
            <w:pPr>
              <w:jc w:val="both"/>
              <w:rPr>
                <w:rFonts w:eastAsia="Times New Roman" w:cs="Times New Roman"/>
                <w:szCs w:val="24"/>
                <w:lang w:eastAsia="lt-LT"/>
              </w:rPr>
            </w:pPr>
          </w:p>
          <w:p w14:paraId="20668365"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15.5. </w:t>
            </w:r>
            <w:r w:rsidRPr="008B1691">
              <w:rPr>
                <w:rFonts w:eastAsia="Times New Roman" w:cs="Times New Roman"/>
                <w:b/>
                <w:szCs w:val="24"/>
                <w:lang w:eastAsia="lt-LT"/>
              </w:rPr>
              <w:t>Teikėjas</w:t>
            </w:r>
            <w:r w:rsidRPr="008B1691">
              <w:rPr>
                <w:rFonts w:eastAsia="Times New Roman" w:cs="Times New Roman"/>
                <w:szCs w:val="24"/>
                <w:lang w:eastAsia="lt-LT"/>
              </w:rPr>
              <w:t xml:space="preserve"> garantuoja, kad turi visas Sutarties įvykdymui reikalingas licencijas. </w:t>
            </w:r>
            <w:r w:rsidRPr="008B1691">
              <w:rPr>
                <w:rFonts w:eastAsia="Times New Roman" w:cs="Times New Roman"/>
                <w:b/>
                <w:szCs w:val="24"/>
                <w:lang w:eastAsia="lt-LT"/>
              </w:rPr>
              <w:t>Teikėjas</w:t>
            </w:r>
            <w:r w:rsidRPr="008B1691">
              <w:rPr>
                <w:rFonts w:eastAsia="Times New Roman" w:cs="Times New Roman"/>
                <w:szCs w:val="24"/>
                <w:lang w:eastAsia="lt-LT"/>
              </w:rPr>
              <w:t xml:space="preserve"> įsipareigoja atlyginti </w:t>
            </w:r>
            <w:r w:rsidRPr="008B1691">
              <w:rPr>
                <w:rFonts w:eastAsia="Times New Roman" w:cs="Times New Roman"/>
                <w:b/>
                <w:szCs w:val="24"/>
                <w:lang w:eastAsia="lt-LT"/>
              </w:rPr>
              <w:t xml:space="preserve">Pirkėjui </w:t>
            </w:r>
            <w:r w:rsidRPr="008B1691">
              <w:rPr>
                <w:rFonts w:eastAsia="Times New Roman" w:cs="Times New Roman"/>
                <w:szCs w:val="24"/>
                <w:lang w:eastAsia="lt-LT"/>
              </w:rPr>
              <w:t xml:space="preserve">nuostolius, jeigu </w:t>
            </w:r>
            <w:r w:rsidRPr="008B1691">
              <w:rPr>
                <w:rFonts w:eastAsia="Times New Roman" w:cs="Times New Roman"/>
                <w:b/>
                <w:szCs w:val="24"/>
                <w:lang w:eastAsia="lt-LT"/>
              </w:rPr>
              <w:t>Pirkėjui</w:t>
            </w:r>
            <w:r w:rsidRPr="008B1691">
              <w:rPr>
                <w:rFonts w:eastAsia="Times New Roman" w:cs="Times New Roman"/>
                <w:szCs w:val="24"/>
                <w:lang w:eastAsia="lt-LT"/>
              </w:rPr>
              <w:t xml:space="preserve"> būtų pateikta pretenzijų ar iškelta bylų dėl patentų ar licencijų pažeidimų, kylančių iš Sutarties ar padarytų ją vykdant. </w:t>
            </w:r>
          </w:p>
          <w:p w14:paraId="17CB86B8" w14:textId="77777777" w:rsidR="00377A67" w:rsidRPr="008B1691" w:rsidRDefault="00377A67" w:rsidP="006B40F9">
            <w:pPr>
              <w:tabs>
                <w:tab w:val="left" w:pos="-360"/>
                <w:tab w:val="left" w:pos="0"/>
                <w:tab w:val="left" w:pos="1701"/>
              </w:tabs>
              <w:jc w:val="both"/>
              <w:rPr>
                <w:rFonts w:eastAsia="Times New Roman" w:cs="Times New Roman"/>
                <w:szCs w:val="24"/>
                <w:lang w:eastAsia="lt-LT"/>
              </w:rPr>
            </w:pPr>
          </w:p>
          <w:p w14:paraId="75FC1031" w14:textId="77777777" w:rsidR="00801356" w:rsidRPr="008B1691" w:rsidRDefault="00801356" w:rsidP="006B40F9">
            <w:pPr>
              <w:tabs>
                <w:tab w:val="left" w:pos="-360"/>
                <w:tab w:val="left" w:pos="0"/>
                <w:tab w:val="left" w:pos="1701"/>
              </w:tabs>
              <w:jc w:val="both"/>
              <w:rPr>
                <w:rFonts w:eastAsia="Times New Roman" w:cs="Times New Roman"/>
                <w:szCs w:val="24"/>
                <w:lang w:eastAsia="lt-LT"/>
              </w:rPr>
            </w:pPr>
          </w:p>
          <w:p w14:paraId="62060F5A" w14:textId="77777777" w:rsidR="00377A67" w:rsidRPr="008B1691" w:rsidRDefault="00377A67" w:rsidP="006B40F9">
            <w:pPr>
              <w:tabs>
                <w:tab w:val="left" w:pos="-360"/>
                <w:tab w:val="left" w:pos="0"/>
                <w:tab w:val="left" w:pos="1701"/>
              </w:tabs>
              <w:jc w:val="both"/>
              <w:rPr>
                <w:rFonts w:eastAsia="Times New Roman" w:cs="Times New Roman"/>
                <w:szCs w:val="24"/>
                <w:lang w:eastAsia="lt-LT"/>
              </w:rPr>
            </w:pPr>
            <w:r w:rsidRPr="008B1691">
              <w:rPr>
                <w:rFonts w:eastAsia="Times New Roman" w:cs="Times New Roman"/>
                <w:szCs w:val="24"/>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1D87CABC" w14:textId="77777777" w:rsidR="00377A67" w:rsidRPr="008B1691" w:rsidRDefault="00377A67" w:rsidP="006B40F9">
            <w:pPr>
              <w:jc w:val="both"/>
              <w:rPr>
                <w:rFonts w:eastAsia="Times New Roman" w:cs="Times New Roman"/>
                <w:bCs/>
                <w:szCs w:val="24"/>
                <w:lang w:eastAsia="lt-LT"/>
              </w:rPr>
            </w:pPr>
            <w:r w:rsidRPr="008B1691">
              <w:rPr>
                <w:rFonts w:eastAsia="Times New Roman" w:cs="Times New Roman"/>
                <w:szCs w:val="24"/>
                <w:lang w:eastAsia="lt-LT"/>
              </w:rPr>
              <w:t xml:space="preserve">15.7. </w:t>
            </w:r>
            <w:r w:rsidRPr="008B1691">
              <w:rPr>
                <w:rFonts w:eastAsia="Times New Roman" w:cs="Times New Roman"/>
                <w:bCs/>
                <w:szCs w:val="24"/>
                <w:lang w:eastAsia="lt-LT"/>
              </w:rPr>
              <w:t>Sutarties vykdymas gali būti aiškinamas Šalių raštišku sutarimu nekeičiant Sutarties sąlygų.</w:t>
            </w:r>
          </w:p>
          <w:p w14:paraId="7D795C5E" w14:textId="77777777" w:rsidR="00801356" w:rsidRPr="008B1691" w:rsidRDefault="00801356" w:rsidP="006B40F9">
            <w:pPr>
              <w:jc w:val="both"/>
              <w:rPr>
                <w:rFonts w:eastAsia="Times New Roman" w:cs="Times New Roman"/>
                <w:bCs/>
                <w:szCs w:val="24"/>
                <w:lang w:eastAsia="lt-LT"/>
              </w:rPr>
            </w:pPr>
          </w:p>
          <w:p w14:paraId="33D98CB1"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bCs/>
                <w:szCs w:val="24"/>
                <w:lang w:eastAsia="lt-LT"/>
              </w:rPr>
              <w:t xml:space="preserve">15.8. </w:t>
            </w:r>
            <w:r w:rsidRPr="008B1691">
              <w:rPr>
                <w:rFonts w:eastAsia="Times New Roman" w:cs="Times New Roman"/>
                <w:szCs w:val="24"/>
                <w:lang w:eastAsia="lt-LT"/>
              </w:rPr>
              <w:t>Subtiekėjo (-ų)/</w:t>
            </w:r>
            <w:proofErr w:type="spellStart"/>
            <w:r w:rsidRPr="008B1691">
              <w:rPr>
                <w:rFonts w:eastAsia="Times New Roman" w:cs="Times New Roman"/>
                <w:szCs w:val="24"/>
                <w:lang w:eastAsia="lt-LT"/>
              </w:rPr>
              <w:t>subteikėjo</w:t>
            </w:r>
            <w:proofErr w:type="spellEnd"/>
            <w:r w:rsidRPr="008B1691">
              <w:rPr>
                <w:rFonts w:eastAsia="Times New Roman" w:cs="Times New Roman"/>
                <w:szCs w:val="24"/>
                <w:lang w:eastAsia="lt-LT"/>
              </w:rPr>
              <w:t xml:space="preserve"> pavadinimas, jo (-ų) vykdomų sutartinių įsipareigojimų dalis yra nurodyti Sutarties specialiojoje dalyje.</w:t>
            </w:r>
          </w:p>
          <w:p w14:paraId="3BF73698" w14:textId="77777777" w:rsidR="00377A67" w:rsidRPr="008B1691" w:rsidRDefault="00377A67" w:rsidP="006B40F9">
            <w:pPr>
              <w:jc w:val="both"/>
              <w:rPr>
                <w:rFonts w:eastAsia="Times New Roman" w:cs="Times New Roman"/>
                <w:szCs w:val="24"/>
                <w:lang w:eastAsia="lt-LT"/>
              </w:rPr>
            </w:pPr>
          </w:p>
          <w:p w14:paraId="15F64C53"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15.9. </w:t>
            </w:r>
            <w:r w:rsidRPr="008B1691">
              <w:rPr>
                <w:rFonts w:eastAsia="Times New Roman" w:cs="Times New Roman"/>
                <w:color w:val="000000"/>
                <w:szCs w:val="24"/>
                <w:lang w:eastAsia="lt-LT"/>
              </w:rPr>
              <w:t xml:space="preserve">Sutarties vykdymo metu </w:t>
            </w:r>
            <w:r w:rsidRPr="008B1691">
              <w:rPr>
                <w:rFonts w:eastAsia="Times New Roman" w:cs="Times New Roman"/>
                <w:szCs w:val="24"/>
                <w:lang w:eastAsia="lt-LT"/>
              </w:rPr>
              <w:t>Sutartyje nurodytas (-i) subtiekėjas (-ai)/</w:t>
            </w:r>
            <w:proofErr w:type="spellStart"/>
            <w:r w:rsidRPr="008B1691">
              <w:rPr>
                <w:rFonts w:eastAsia="Times New Roman" w:cs="Times New Roman"/>
                <w:szCs w:val="24"/>
                <w:lang w:eastAsia="lt-LT"/>
              </w:rPr>
              <w:t>subteikėjas</w:t>
            </w:r>
            <w:proofErr w:type="spellEnd"/>
            <w:r w:rsidRPr="008B1691">
              <w:rPr>
                <w:rFonts w:eastAsia="Times New Roman" w:cs="Times New Roman"/>
                <w:szCs w:val="24"/>
                <w:lang w:eastAsia="lt-LT"/>
              </w:rPr>
              <w:t xml:space="preserve"> (-ai) gali būti keičiamas (-i) kitu (-</w:t>
            </w:r>
            <w:proofErr w:type="spellStart"/>
            <w:r w:rsidRPr="008B1691">
              <w:rPr>
                <w:rFonts w:eastAsia="Times New Roman" w:cs="Times New Roman"/>
                <w:szCs w:val="24"/>
                <w:lang w:eastAsia="lt-LT"/>
              </w:rPr>
              <w:t>ais</w:t>
            </w:r>
            <w:proofErr w:type="spellEnd"/>
            <w:r w:rsidRPr="008B1691">
              <w:rPr>
                <w:rFonts w:eastAsia="Times New Roman" w:cs="Times New Roman"/>
                <w:szCs w:val="24"/>
                <w:lang w:eastAsia="lt-LT"/>
              </w:rPr>
              <w:t>) subtiekėju (-</w:t>
            </w:r>
            <w:proofErr w:type="spellStart"/>
            <w:r w:rsidRPr="008B1691">
              <w:rPr>
                <w:rFonts w:eastAsia="Times New Roman" w:cs="Times New Roman"/>
                <w:szCs w:val="24"/>
                <w:lang w:eastAsia="lt-LT"/>
              </w:rPr>
              <w:t>ais</w:t>
            </w:r>
            <w:proofErr w:type="spellEnd"/>
            <w:r w:rsidRPr="008B1691">
              <w:rPr>
                <w:rFonts w:eastAsia="Times New Roman" w:cs="Times New Roman"/>
                <w:szCs w:val="24"/>
                <w:lang w:eastAsia="lt-LT"/>
              </w:rPr>
              <w:t>)/</w:t>
            </w:r>
            <w:proofErr w:type="spellStart"/>
            <w:r w:rsidRPr="008B1691">
              <w:rPr>
                <w:rFonts w:eastAsia="Times New Roman" w:cs="Times New Roman"/>
                <w:szCs w:val="24"/>
                <w:lang w:eastAsia="lt-LT"/>
              </w:rPr>
              <w:t>subteikėju</w:t>
            </w:r>
            <w:proofErr w:type="spellEnd"/>
            <w:r w:rsidRPr="008B1691">
              <w:rPr>
                <w:rFonts w:eastAsia="Times New Roman" w:cs="Times New Roman"/>
                <w:szCs w:val="24"/>
                <w:lang w:eastAsia="lt-LT"/>
              </w:rPr>
              <w:t xml:space="preserve"> (-</w:t>
            </w:r>
            <w:proofErr w:type="spellStart"/>
            <w:r w:rsidRPr="008B1691">
              <w:rPr>
                <w:rFonts w:eastAsia="Times New Roman" w:cs="Times New Roman"/>
                <w:szCs w:val="24"/>
                <w:lang w:eastAsia="lt-LT"/>
              </w:rPr>
              <w:t>ais</w:t>
            </w:r>
            <w:proofErr w:type="spellEnd"/>
            <w:r w:rsidRPr="008B1691">
              <w:rPr>
                <w:rFonts w:eastAsia="Times New Roman" w:cs="Times New Roman"/>
                <w:szCs w:val="24"/>
                <w:lang w:eastAsia="lt-LT"/>
              </w:rPr>
              <w:t xml:space="preserve">) dėl objektyvių aplinkybių, </w:t>
            </w:r>
            <w:r w:rsidRPr="008B1691">
              <w:rPr>
                <w:rFonts w:eastAsia="Times New Roman" w:cs="Times New Roman"/>
                <w:szCs w:val="24"/>
                <w:lang w:eastAsia="lt-LT"/>
              </w:rPr>
              <w:lastRenderedPageBreak/>
              <w:t xml:space="preserve">kurių </w:t>
            </w:r>
            <w:r w:rsidRPr="008B1691">
              <w:rPr>
                <w:rFonts w:eastAsia="Times New Roman" w:cs="Times New Roman"/>
                <w:b/>
                <w:szCs w:val="24"/>
                <w:lang w:eastAsia="lt-LT"/>
              </w:rPr>
              <w:t>Teikėjui</w:t>
            </w:r>
            <w:r w:rsidRPr="008B1691">
              <w:rPr>
                <w:rFonts w:eastAsia="Times New Roman" w:cs="Times New Roman"/>
                <w:szCs w:val="24"/>
                <w:lang w:eastAsia="lt-LT"/>
              </w:rPr>
              <w:t xml:space="preserve"> nebuvo galima numatyti paraiškos/pasiūlymo pateikimo momentu. Sutartyje nustatyto subtiekėjo (-ų)/ </w:t>
            </w:r>
            <w:proofErr w:type="spellStart"/>
            <w:r w:rsidRPr="008B1691">
              <w:rPr>
                <w:rFonts w:eastAsia="Times New Roman" w:cs="Times New Roman"/>
                <w:szCs w:val="24"/>
                <w:lang w:eastAsia="lt-LT"/>
              </w:rPr>
              <w:t>subteikėjo</w:t>
            </w:r>
            <w:proofErr w:type="spellEnd"/>
            <w:r w:rsidRPr="008B1691">
              <w:rPr>
                <w:rFonts w:eastAsia="Times New Roman" w:cs="Times New Roman"/>
                <w:szCs w:val="24"/>
                <w:lang w:eastAsia="lt-LT"/>
              </w:rPr>
              <w:t xml:space="preserve"> (-ų) keitimas kitu galimas tik iš anksto raštu suderinus su </w:t>
            </w:r>
            <w:r w:rsidRPr="008B1691">
              <w:rPr>
                <w:rFonts w:eastAsia="Times New Roman" w:cs="Times New Roman"/>
                <w:b/>
                <w:szCs w:val="24"/>
                <w:lang w:eastAsia="lt-LT"/>
              </w:rPr>
              <w:t>Pirkėju</w:t>
            </w:r>
            <w:r w:rsidRPr="008B1691">
              <w:rPr>
                <w:rFonts w:eastAsia="Times New Roman" w:cs="Times New Roman"/>
                <w:szCs w:val="24"/>
                <w:lang w:eastAsia="lt-LT"/>
              </w:rPr>
              <w:t xml:space="preserve">.  Prašymas dėl Sutartyje nustatyto subtiekėjo (ų)/ </w:t>
            </w:r>
            <w:proofErr w:type="spellStart"/>
            <w:r w:rsidRPr="008B1691">
              <w:rPr>
                <w:rFonts w:eastAsia="Times New Roman" w:cs="Times New Roman"/>
                <w:szCs w:val="24"/>
                <w:lang w:eastAsia="lt-LT"/>
              </w:rPr>
              <w:t>subteikėjo</w:t>
            </w:r>
            <w:proofErr w:type="spellEnd"/>
            <w:r w:rsidRPr="008B1691">
              <w:rPr>
                <w:rFonts w:eastAsia="Times New Roman" w:cs="Times New Roman"/>
                <w:szCs w:val="24"/>
                <w:lang w:eastAsia="lt-LT"/>
              </w:rPr>
              <w:t xml:space="preserve"> (-ų) keitimo kitu </w:t>
            </w:r>
            <w:r w:rsidRPr="008B1691">
              <w:rPr>
                <w:rFonts w:eastAsia="Times New Roman" w:cs="Times New Roman"/>
                <w:b/>
                <w:szCs w:val="24"/>
                <w:lang w:eastAsia="lt-LT"/>
              </w:rPr>
              <w:t xml:space="preserve">Pirkėjui </w:t>
            </w:r>
            <w:r w:rsidRPr="008B1691">
              <w:rPr>
                <w:rFonts w:eastAsia="Times New Roman" w:cs="Times New Roman"/>
                <w:szCs w:val="24"/>
                <w:lang w:eastAsia="lt-LT"/>
              </w:rPr>
              <w:t>pateikiamas raštu, nurodant tokio keitimo priežastis, kartu pateikiant pagrindžiančius dokumentus, kad naujas subtiekėjas (-ai)/</w:t>
            </w:r>
            <w:proofErr w:type="spellStart"/>
            <w:r w:rsidRPr="008B1691">
              <w:rPr>
                <w:rFonts w:eastAsia="Times New Roman" w:cs="Times New Roman"/>
                <w:szCs w:val="24"/>
                <w:lang w:eastAsia="lt-LT"/>
              </w:rPr>
              <w:t>subteikėjas</w:t>
            </w:r>
            <w:proofErr w:type="spellEnd"/>
            <w:r w:rsidRPr="008B1691">
              <w:rPr>
                <w:rFonts w:eastAsia="Times New Roman" w:cs="Times New Roman"/>
                <w:szCs w:val="24"/>
                <w:lang w:eastAsia="lt-LT"/>
              </w:rPr>
              <w:t xml:space="preserve"> (ai) atitinka visus subtiekėjui (-</w:t>
            </w:r>
            <w:proofErr w:type="spellStart"/>
            <w:r w:rsidRPr="008B1691">
              <w:rPr>
                <w:rFonts w:eastAsia="Times New Roman" w:cs="Times New Roman"/>
                <w:szCs w:val="24"/>
                <w:lang w:eastAsia="lt-LT"/>
              </w:rPr>
              <w:t>ams</w:t>
            </w:r>
            <w:proofErr w:type="spellEnd"/>
            <w:r w:rsidRPr="008B1691">
              <w:rPr>
                <w:rFonts w:eastAsia="Times New Roman" w:cs="Times New Roman"/>
                <w:szCs w:val="24"/>
                <w:lang w:eastAsia="lt-LT"/>
              </w:rPr>
              <w:t>)/</w:t>
            </w:r>
            <w:proofErr w:type="spellStart"/>
            <w:r w:rsidRPr="008B1691">
              <w:rPr>
                <w:rFonts w:eastAsia="Times New Roman" w:cs="Times New Roman"/>
                <w:szCs w:val="24"/>
                <w:lang w:eastAsia="lt-LT"/>
              </w:rPr>
              <w:t>subteikėjui</w:t>
            </w:r>
            <w:proofErr w:type="spellEnd"/>
            <w:r w:rsidRPr="008B1691">
              <w:rPr>
                <w:rFonts w:eastAsia="Times New Roman" w:cs="Times New Roman"/>
                <w:szCs w:val="24"/>
                <w:lang w:eastAsia="lt-LT"/>
              </w:rPr>
              <w:t xml:space="preserve"> (-</w:t>
            </w:r>
            <w:proofErr w:type="spellStart"/>
            <w:r w:rsidRPr="008B1691">
              <w:rPr>
                <w:rFonts w:eastAsia="Times New Roman" w:cs="Times New Roman"/>
                <w:szCs w:val="24"/>
                <w:lang w:eastAsia="lt-LT"/>
              </w:rPr>
              <w:t>ams</w:t>
            </w:r>
            <w:proofErr w:type="spellEnd"/>
            <w:r w:rsidRPr="008B1691">
              <w:rPr>
                <w:rFonts w:eastAsia="Times New Roman" w:cs="Times New Roman"/>
                <w:szCs w:val="24"/>
                <w:lang w:eastAsia="lt-LT"/>
              </w:rPr>
              <w:t xml:space="preserve">)  viešojo pirkimo, kurio pagrindu pasirašyta ši Sutartis, dokumentuose nustatytus reikalavimus, o </w:t>
            </w:r>
            <w:r w:rsidRPr="008B1691">
              <w:rPr>
                <w:rFonts w:eastAsia="Times New Roman" w:cs="Times New Roman"/>
                <w:b/>
                <w:szCs w:val="24"/>
                <w:lang w:eastAsia="lt-LT"/>
              </w:rPr>
              <w:t xml:space="preserve">Teikėjas </w:t>
            </w:r>
            <w:r w:rsidRPr="008B1691">
              <w:rPr>
                <w:rFonts w:eastAsia="Times New Roman" w:cs="Times New Roman"/>
                <w:szCs w:val="24"/>
                <w:lang w:eastAsia="lt-LT"/>
              </w:rPr>
              <w:t>dėl subtiekėjo pasikeitimo neprarado pirkimo dokumentuose nustatytos minimalios kvalifikacijos</w:t>
            </w:r>
            <w:r w:rsidRPr="008B1691">
              <w:rPr>
                <w:rFonts w:eastAsia="Times New Roman" w:cs="Times New Roman"/>
                <w:i/>
                <w:szCs w:val="24"/>
                <w:lang w:eastAsia="lt-LT"/>
              </w:rPr>
              <w:t xml:space="preserve">. </w:t>
            </w:r>
            <w:r w:rsidRPr="008B1691">
              <w:rPr>
                <w:rFonts w:eastAsia="Times New Roman" w:cs="Times New Roman"/>
                <w:color w:val="000000"/>
                <w:szCs w:val="24"/>
                <w:lang w:eastAsia="lt-LT"/>
              </w:rPr>
              <w:t>Sutartyje nustatyto subtiekėjo (-ų)/</w:t>
            </w:r>
            <w:proofErr w:type="spellStart"/>
            <w:r w:rsidRPr="008B1691">
              <w:rPr>
                <w:rFonts w:eastAsia="Times New Roman" w:cs="Times New Roman"/>
                <w:color w:val="000000"/>
                <w:szCs w:val="24"/>
                <w:lang w:eastAsia="lt-LT"/>
              </w:rPr>
              <w:t>subteikėjo</w:t>
            </w:r>
            <w:proofErr w:type="spellEnd"/>
            <w:r w:rsidRPr="008B1691">
              <w:rPr>
                <w:rFonts w:eastAsia="Times New Roman" w:cs="Times New Roman"/>
                <w:color w:val="000000"/>
                <w:szCs w:val="24"/>
                <w:lang w:eastAsia="lt-LT"/>
              </w:rPr>
              <w:t xml:space="preserve"> (-ų) pakeitimas kitu subtiekėju (-</w:t>
            </w:r>
            <w:proofErr w:type="spellStart"/>
            <w:r w:rsidRPr="008B1691">
              <w:rPr>
                <w:rFonts w:eastAsia="Times New Roman" w:cs="Times New Roman"/>
                <w:color w:val="000000"/>
                <w:szCs w:val="24"/>
                <w:lang w:eastAsia="lt-LT"/>
              </w:rPr>
              <w:t>ais</w:t>
            </w:r>
            <w:proofErr w:type="spellEnd"/>
            <w:r w:rsidRPr="008B1691">
              <w:rPr>
                <w:rFonts w:eastAsia="Times New Roman" w:cs="Times New Roman"/>
                <w:color w:val="000000"/>
                <w:szCs w:val="24"/>
                <w:lang w:eastAsia="lt-LT"/>
              </w:rPr>
              <w:t xml:space="preserve">)/ </w:t>
            </w:r>
            <w:proofErr w:type="spellStart"/>
            <w:r w:rsidRPr="008B1691">
              <w:rPr>
                <w:rFonts w:eastAsia="Times New Roman" w:cs="Times New Roman"/>
                <w:color w:val="000000"/>
                <w:szCs w:val="24"/>
                <w:lang w:eastAsia="lt-LT"/>
              </w:rPr>
              <w:t>subteikėju</w:t>
            </w:r>
            <w:proofErr w:type="spellEnd"/>
            <w:r w:rsidRPr="008B1691">
              <w:rPr>
                <w:rFonts w:eastAsia="Times New Roman" w:cs="Times New Roman"/>
                <w:color w:val="000000"/>
                <w:szCs w:val="24"/>
                <w:lang w:eastAsia="lt-LT"/>
              </w:rPr>
              <w:t xml:space="preserve"> (-</w:t>
            </w:r>
            <w:proofErr w:type="spellStart"/>
            <w:r w:rsidRPr="008B1691">
              <w:rPr>
                <w:rFonts w:eastAsia="Times New Roman" w:cs="Times New Roman"/>
                <w:color w:val="000000"/>
                <w:szCs w:val="24"/>
                <w:lang w:eastAsia="lt-LT"/>
              </w:rPr>
              <w:t>ais</w:t>
            </w:r>
            <w:proofErr w:type="spellEnd"/>
            <w:r w:rsidRPr="008B1691">
              <w:rPr>
                <w:rFonts w:eastAsia="Times New Roman" w:cs="Times New Roman"/>
                <w:color w:val="000000"/>
                <w:szCs w:val="24"/>
                <w:lang w:eastAsia="lt-LT"/>
              </w:rPr>
              <w:t>) įforminamas rašytiniu Sutarties pakeitimu (</w:t>
            </w:r>
            <w:r w:rsidRPr="008B1691">
              <w:rPr>
                <w:rFonts w:eastAsia="Times New Roman" w:cs="Times New Roman"/>
                <w:i/>
                <w:color w:val="000000"/>
                <w:szCs w:val="24"/>
                <w:lang w:eastAsia="lt-LT"/>
              </w:rPr>
              <w:t xml:space="preserve">taikoma, jei </w:t>
            </w:r>
            <w:r w:rsidRPr="008B1691">
              <w:rPr>
                <w:rFonts w:eastAsia="Times New Roman" w:cs="Times New Roman"/>
                <w:b/>
                <w:i/>
                <w:color w:val="000000"/>
                <w:szCs w:val="24"/>
                <w:lang w:eastAsia="lt-LT"/>
              </w:rPr>
              <w:t>Teikėjas</w:t>
            </w:r>
            <w:r w:rsidRPr="008B1691">
              <w:rPr>
                <w:rFonts w:eastAsia="Times New Roman" w:cs="Times New Roman"/>
                <w:i/>
                <w:color w:val="000000"/>
                <w:szCs w:val="24"/>
                <w:lang w:eastAsia="lt-LT"/>
              </w:rPr>
              <w:t xml:space="preserve"> numato pasitelkti subtiekėjus</w:t>
            </w:r>
            <w:r w:rsidRPr="008B1691">
              <w:rPr>
                <w:rFonts w:eastAsia="Times New Roman" w:cs="Times New Roman"/>
                <w:color w:val="000000"/>
                <w:szCs w:val="24"/>
                <w:lang w:eastAsia="lt-LT"/>
              </w:rPr>
              <w:t xml:space="preserve">). </w:t>
            </w:r>
            <w:r w:rsidRPr="008B1691">
              <w:rPr>
                <w:rFonts w:eastAsia="Times New Roman" w:cs="Times New Roman"/>
                <w:szCs w:val="24"/>
                <w:lang w:eastAsia="lt-LT"/>
              </w:rPr>
              <w:t>Sutartyje nustatyto subtiekėjo (-ų)/</w:t>
            </w:r>
            <w:proofErr w:type="spellStart"/>
            <w:r w:rsidRPr="008B1691">
              <w:rPr>
                <w:rFonts w:eastAsia="Times New Roman" w:cs="Times New Roman"/>
                <w:szCs w:val="24"/>
                <w:lang w:eastAsia="lt-LT"/>
              </w:rPr>
              <w:t>subteikėjo</w:t>
            </w:r>
            <w:proofErr w:type="spellEnd"/>
            <w:r w:rsidRPr="008B1691">
              <w:rPr>
                <w:rFonts w:eastAsia="Times New Roman" w:cs="Times New Roman"/>
                <w:szCs w:val="24"/>
                <w:lang w:eastAsia="lt-LT"/>
              </w:rPr>
              <w:t xml:space="preserve"> (-ų) pakeitimas kitu subtiekėju (-</w:t>
            </w:r>
            <w:proofErr w:type="spellStart"/>
            <w:r w:rsidRPr="008B1691">
              <w:rPr>
                <w:rFonts w:eastAsia="Times New Roman" w:cs="Times New Roman"/>
                <w:szCs w:val="24"/>
                <w:lang w:eastAsia="lt-LT"/>
              </w:rPr>
              <w:t>ais</w:t>
            </w:r>
            <w:proofErr w:type="spellEnd"/>
            <w:r w:rsidRPr="008B1691">
              <w:rPr>
                <w:rFonts w:eastAsia="Times New Roman" w:cs="Times New Roman"/>
                <w:szCs w:val="24"/>
                <w:lang w:eastAsia="lt-LT"/>
              </w:rPr>
              <w:t xml:space="preserve">)/ </w:t>
            </w:r>
            <w:proofErr w:type="spellStart"/>
            <w:r w:rsidRPr="008B1691">
              <w:rPr>
                <w:rFonts w:eastAsia="Times New Roman" w:cs="Times New Roman"/>
                <w:szCs w:val="24"/>
                <w:lang w:eastAsia="lt-LT"/>
              </w:rPr>
              <w:t>subteikėju</w:t>
            </w:r>
            <w:proofErr w:type="spellEnd"/>
            <w:r w:rsidRPr="008B1691">
              <w:rPr>
                <w:rFonts w:eastAsia="Times New Roman" w:cs="Times New Roman"/>
                <w:szCs w:val="24"/>
                <w:lang w:eastAsia="lt-LT"/>
              </w:rPr>
              <w:t xml:space="preserve"> (-</w:t>
            </w:r>
            <w:proofErr w:type="spellStart"/>
            <w:r w:rsidRPr="008B1691">
              <w:rPr>
                <w:rFonts w:eastAsia="Times New Roman" w:cs="Times New Roman"/>
                <w:szCs w:val="24"/>
                <w:lang w:eastAsia="lt-LT"/>
              </w:rPr>
              <w:t>ais</w:t>
            </w:r>
            <w:proofErr w:type="spellEnd"/>
            <w:r w:rsidRPr="008B1691">
              <w:rPr>
                <w:rFonts w:eastAsia="Times New Roman" w:cs="Times New Roman"/>
                <w:szCs w:val="24"/>
                <w:lang w:eastAsia="lt-LT"/>
              </w:rPr>
              <w:t>) įforminama</w:t>
            </w:r>
            <w:r w:rsidR="00801356" w:rsidRPr="008B1691">
              <w:rPr>
                <w:rFonts w:eastAsia="Times New Roman" w:cs="Times New Roman"/>
                <w:szCs w:val="24"/>
                <w:lang w:eastAsia="lt-LT"/>
              </w:rPr>
              <w:t>s rašytiniu Sutarties pakeitimu</w:t>
            </w:r>
            <w:r w:rsidRPr="008B1691">
              <w:rPr>
                <w:rFonts w:eastAsia="Times New Roman" w:cs="Times New Roman"/>
                <w:szCs w:val="24"/>
                <w:lang w:eastAsia="lt-LT"/>
              </w:rPr>
              <w:t>.</w:t>
            </w:r>
          </w:p>
          <w:p w14:paraId="24DABD3B" w14:textId="77777777" w:rsidR="00377A67" w:rsidRPr="008B1691" w:rsidRDefault="00377A67" w:rsidP="006B40F9">
            <w:pPr>
              <w:jc w:val="both"/>
              <w:rPr>
                <w:rFonts w:eastAsia="Times New Roman" w:cs="Times New Roman"/>
                <w:szCs w:val="24"/>
                <w:lang w:eastAsia="lt-LT"/>
              </w:rPr>
            </w:pPr>
          </w:p>
          <w:p w14:paraId="769A594C" w14:textId="77777777" w:rsidR="00801356" w:rsidRPr="008B1691" w:rsidRDefault="00801356" w:rsidP="006B40F9">
            <w:pPr>
              <w:jc w:val="both"/>
              <w:rPr>
                <w:rFonts w:eastAsia="Times New Roman" w:cs="Times New Roman"/>
                <w:szCs w:val="24"/>
                <w:lang w:eastAsia="lt-LT"/>
              </w:rPr>
            </w:pPr>
          </w:p>
          <w:p w14:paraId="1A60A2C9" w14:textId="77777777" w:rsidR="00801356" w:rsidRPr="008B1691" w:rsidRDefault="00801356" w:rsidP="006B40F9">
            <w:pPr>
              <w:jc w:val="both"/>
              <w:rPr>
                <w:rFonts w:eastAsia="Times New Roman" w:cs="Times New Roman"/>
                <w:szCs w:val="24"/>
                <w:lang w:eastAsia="lt-LT"/>
              </w:rPr>
            </w:pPr>
          </w:p>
          <w:p w14:paraId="0851BB56" w14:textId="77777777" w:rsidR="00801356" w:rsidRPr="008B1691" w:rsidRDefault="00801356" w:rsidP="006B40F9">
            <w:pPr>
              <w:jc w:val="both"/>
              <w:rPr>
                <w:rFonts w:eastAsia="Times New Roman" w:cs="Times New Roman"/>
                <w:szCs w:val="24"/>
                <w:lang w:eastAsia="lt-LT"/>
              </w:rPr>
            </w:pPr>
          </w:p>
          <w:p w14:paraId="428C7C34" w14:textId="77777777" w:rsidR="00377A67"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15.10.</w:t>
            </w:r>
            <w:r w:rsidRPr="008B1691">
              <w:rPr>
                <w:rFonts w:eastAsia="Times New Roman" w:cs="Times New Roman"/>
                <w:b/>
                <w:szCs w:val="24"/>
                <w:lang w:eastAsia="lt-LT"/>
              </w:rPr>
              <w:t xml:space="preserve"> Teikėjo </w:t>
            </w:r>
            <w:r w:rsidRPr="008B1691">
              <w:rPr>
                <w:rFonts w:eastAsia="Times New Roman" w:cs="Times New Roman"/>
                <w:szCs w:val="24"/>
                <w:lang w:eastAsia="lt-LT"/>
              </w:rPr>
              <w:t>paskirtas asmuo/asmenys, kurie atstovauja</w:t>
            </w:r>
            <w:r w:rsidRPr="008B1691">
              <w:rPr>
                <w:rFonts w:eastAsia="Times New Roman" w:cs="Times New Roman"/>
                <w:b/>
                <w:szCs w:val="24"/>
                <w:lang w:eastAsia="lt-LT"/>
              </w:rPr>
              <w:t xml:space="preserve"> Teikėjui</w:t>
            </w:r>
            <w:r w:rsidRPr="008B1691">
              <w:rPr>
                <w:rFonts w:eastAsia="Times New Roman" w:cs="Times New Roman"/>
                <w:szCs w:val="24"/>
                <w:lang w:eastAsia="lt-LT"/>
              </w:rPr>
              <w:t>,</w:t>
            </w:r>
            <w:r w:rsidRPr="008B1691">
              <w:rPr>
                <w:rFonts w:eastAsia="Times New Roman" w:cs="Times New Roman"/>
                <w:b/>
                <w:szCs w:val="24"/>
                <w:lang w:eastAsia="lt-LT"/>
              </w:rPr>
              <w:t xml:space="preserve"> </w:t>
            </w:r>
            <w:r w:rsidRPr="008B1691">
              <w:rPr>
                <w:rFonts w:eastAsia="Times New Roman" w:cs="Times New Roman"/>
                <w:szCs w:val="24"/>
                <w:lang w:eastAsia="lt-LT"/>
              </w:rPr>
              <w:t>priiminėja ir tvirtina</w:t>
            </w:r>
            <w:r w:rsidRPr="008B1691">
              <w:rPr>
                <w:rFonts w:eastAsia="Times New Roman" w:cs="Times New Roman"/>
                <w:b/>
                <w:szCs w:val="24"/>
                <w:lang w:eastAsia="lt-LT"/>
              </w:rPr>
              <w:t xml:space="preserve"> Pirkėjo </w:t>
            </w:r>
            <w:r w:rsidRPr="008B1691">
              <w:rPr>
                <w:rFonts w:eastAsia="Times New Roman" w:cs="Times New Roman"/>
                <w:szCs w:val="24"/>
                <w:lang w:eastAsia="lt-LT"/>
              </w:rPr>
              <w:t xml:space="preserve">teikiamus užsakymus, atsakingas už teikiamų paslaugų kokybę, dalyvauja susitikimuose su </w:t>
            </w:r>
            <w:r w:rsidRPr="008B1691">
              <w:rPr>
                <w:rFonts w:eastAsia="Times New Roman" w:cs="Times New Roman"/>
                <w:b/>
                <w:szCs w:val="24"/>
                <w:lang w:eastAsia="lt-LT"/>
              </w:rPr>
              <w:t xml:space="preserve">Pirkėju </w:t>
            </w:r>
            <w:r w:rsidRPr="008B1691">
              <w:rPr>
                <w:rFonts w:eastAsia="Times New Roman" w:cs="Times New Roman"/>
                <w:szCs w:val="24"/>
                <w:lang w:eastAsia="lt-LT"/>
              </w:rPr>
              <w:t xml:space="preserve">ir atlieka kitus veiksmus, būtinus tinkamam šios Sutarties vykdymui yra nurodyti Sutarties specialiojoje dalyje. </w:t>
            </w:r>
          </w:p>
          <w:p w14:paraId="2285A5F1" w14:textId="77777777" w:rsidR="008E3DE0" w:rsidRPr="008B1691" w:rsidRDefault="00377A67" w:rsidP="006B40F9">
            <w:pPr>
              <w:jc w:val="both"/>
              <w:rPr>
                <w:rFonts w:eastAsia="Times New Roman" w:cs="Times New Roman"/>
                <w:szCs w:val="24"/>
                <w:lang w:eastAsia="lt-LT"/>
              </w:rPr>
            </w:pPr>
            <w:r w:rsidRPr="008B1691">
              <w:rPr>
                <w:rFonts w:eastAsia="Times New Roman" w:cs="Times New Roman"/>
                <w:szCs w:val="24"/>
                <w:lang w:eastAsia="lt-LT"/>
              </w:rPr>
              <w:t xml:space="preserve">15.11. </w:t>
            </w:r>
            <w:r w:rsidRPr="008B1691">
              <w:rPr>
                <w:rFonts w:eastAsia="Times New Roman" w:cs="Times New Roman"/>
                <w:b/>
                <w:szCs w:val="24"/>
                <w:lang w:eastAsia="lt-LT"/>
              </w:rPr>
              <w:t xml:space="preserve">Pirkėjo </w:t>
            </w:r>
            <w:r w:rsidRPr="008B1691">
              <w:rPr>
                <w:rFonts w:eastAsia="Times New Roman" w:cs="Times New Roman"/>
                <w:szCs w:val="24"/>
                <w:lang w:eastAsia="lt-LT"/>
              </w:rPr>
              <w:t>paskirtas asmuo/asmenys, kurie atstovauja</w:t>
            </w:r>
            <w:r w:rsidRPr="008B1691">
              <w:rPr>
                <w:rFonts w:eastAsia="Times New Roman" w:cs="Times New Roman"/>
                <w:b/>
                <w:szCs w:val="24"/>
                <w:lang w:eastAsia="lt-LT"/>
              </w:rPr>
              <w:t xml:space="preserve"> Pirkėjui, </w:t>
            </w:r>
            <w:r w:rsidRPr="008B1691">
              <w:rPr>
                <w:rFonts w:eastAsia="Times New Roman" w:cs="Times New Roman"/>
                <w:szCs w:val="24"/>
                <w:lang w:eastAsia="lt-LT"/>
              </w:rPr>
              <w:t>teikia</w:t>
            </w:r>
            <w:r w:rsidRPr="008B1691">
              <w:rPr>
                <w:rFonts w:eastAsia="Times New Roman" w:cs="Times New Roman"/>
                <w:b/>
                <w:szCs w:val="24"/>
                <w:lang w:eastAsia="lt-LT"/>
              </w:rPr>
              <w:t xml:space="preserve"> Teikėjui</w:t>
            </w:r>
            <w:r w:rsidRPr="008B1691">
              <w:rPr>
                <w:rFonts w:eastAsia="Times New Roman" w:cs="Times New Roman"/>
                <w:szCs w:val="24"/>
                <w:lang w:eastAsia="lt-LT"/>
              </w:rPr>
              <w:t xml:space="preserve"> užsakymus, dalyvauja susitikimuose su</w:t>
            </w:r>
            <w:r w:rsidRPr="008B1691">
              <w:rPr>
                <w:rFonts w:eastAsia="Times New Roman" w:cs="Times New Roman"/>
                <w:b/>
                <w:szCs w:val="24"/>
                <w:lang w:eastAsia="lt-LT"/>
              </w:rPr>
              <w:t xml:space="preserve"> Teikėju </w:t>
            </w:r>
            <w:r w:rsidRPr="008B1691">
              <w:rPr>
                <w:rFonts w:eastAsia="Times New Roman" w:cs="Times New Roman"/>
                <w:szCs w:val="24"/>
                <w:lang w:eastAsia="lt-LT"/>
              </w:rPr>
              <w:t>ir atlieka kitus veiksmus, būtinus tinkamam šios Sutarties vykdymui, yra nurodyti S</w:t>
            </w:r>
            <w:r w:rsidR="0069623D" w:rsidRPr="008B1691">
              <w:rPr>
                <w:rFonts w:eastAsia="Times New Roman" w:cs="Times New Roman"/>
                <w:szCs w:val="24"/>
                <w:lang w:eastAsia="lt-LT"/>
              </w:rPr>
              <w:t xml:space="preserve">utarties specialiojoje dalyje. </w:t>
            </w:r>
          </w:p>
          <w:p w14:paraId="080FAA22" w14:textId="77777777" w:rsidR="0069623D" w:rsidRPr="008B1691" w:rsidRDefault="0069623D" w:rsidP="006B40F9">
            <w:pPr>
              <w:tabs>
                <w:tab w:val="left" w:pos="5103"/>
              </w:tabs>
              <w:jc w:val="both"/>
              <w:rPr>
                <w:rFonts w:cs="Times New Roman"/>
                <w:szCs w:val="24"/>
              </w:rPr>
            </w:pPr>
          </w:p>
          <w:p w14:paraId="7B7107AF" w14:textId="77777777" w:rsidR="00E20885" w:rsidRDefault="00E20885" w:rsidP="00E20885">
            <w:pPr>
              <w:jc w:val="left"/>
              <w:rPr>
                <w:rFonts w:cs="Times New Roman"/>
                <w:b/>
                <w:szCs w:val="24"/>
              </w:rPr>
            </w:pPr>
            <w:r>
              <w:rPr>
                <w:rFonts w:cs="Times New Roman"/>
                <w:b/>
                <w:szCs w:val="24"/>
              </w:rPr>
              <w:t>PIRKĖJAS:</w:t>
            </w:r>
          </w:p>
          <w:p w14:paraId="3A40CAB2" w14:textId="77777777" w:rsidR="00E20885" w:rsidRPr="00EF0FAA" w:rsidRDefault="00E20885" w:rsidP="00E20885">
            <w:pPr>
              <w:jc w:val="left"/>
              <w:rPr>
                <w:rFonts w:cs="Times New Roman"/>
                <w:bCs/>
                <w:i/>
                <w:iCs/>
                <w:color w:val="FF0000"/>
                <w:szCs w:val="24"/>
              </w:rPr>
            </w:pPr>
            <w:r w:rsidRPr="00EF0FAA">
              <w:rPr>
                <w:rFonts w:cs="Times New Roman"/>
                <w:bCs/>
                <w:i/>
                <w:iCs/>
                <w:color w:val="FF0000"/>
                <w:szCs w:val="24"/>
              </w:rPr>
              <w:t>Pareigos</w:t>
            </w:r>
          </w:p>
          <w:p w14:paraId="62ACEDE5" w14:textId="77777777" w:rsidR="00E20885" w:rsidRPr="00EF0FAA" w:rsidRDefault="00E20885" w:rsidP="00E20885">
            <w:pPr>
              <w:jc w:val="left"/>
              <w:rPr>
                <w:rFonts w:cs="Times New Roman"/>
                <w:bCs/>
                <w:i/>
                <w:iCs/>
                <w:color w:val="FF0000"/>
                <w:szCs w:val="24"/>
              </w:rPr>
            </w:pPr>
            <w:r w:rsidRPr="00EF0FAA">
              <w:rPr>
                <w:rFonts w:cs="Times New Roman"/>
                <w:bCs/>
                <w:i/>
                <w:iCs/>
                <w:color w:val="FF0000"/>
                <w:szCs w:val="24"/>
              </w:rPr>
              <w:t>Vardas Pavardė</w:t>
            </w:r>
          </w:p>
          <w:p w14:paraId="1F2F653A" w14:textId="77777777" w:rsidR="00E20885" w:rsidRPr="00EF0FAA" w:rsidRDefault="00E20885" w:rsidP="00E20885">
            <w:pPr>
              <w:jc w:val="left"/>
              <w:rPr>
                <w:rFonts w:cs="Times New Roman"/>
                <w:bCs/>
                <w:i/>
                <w:iCs/>
                <w:color w:val="FF0000"/>
                <w:szCs w:val="24"/>
              </w:rPr>
            </w:pPr>
            <w:r w:rsidRPr="00EF0FAA">
              <w:rPr>
                <w:rFonts w:cs="Times New Roman"/>
                <w:bCs/>
                <w:i/>
                <w:iCs/>
                <w:color w:val="FF0000"/>
                <w:szCs w:val="24"/>
              </w:rPr>
              <w:t>___________________________</w:t>
            </w:r>
          </w:p>
          <w:p w14:paraId="784B1F49" w14:textId="77777777" w:rsidR="00E20885" w:rsidRPr="00EF0FAA" w:rsidRDefault="00E20885" w:rsidP="00E20885">
            <w:pPr>
              <w:jc w:val="left"/>
              <w:rPr>
                <w:rFonts w:cs="Times New Roman"/>
                <w:bCs/>
                <w:i/>
                <w:iCs/>
                <w:color w:val="FF0000"/>
                <w:szCs w:val="24"/>
              </w:rPr>
            </w:pPr>
            <w:r w:rsidRPr="00EF0FAA">
              <w:rPr>
                <w:rFonts w:cs="Times New Roman"/>
                <w:bCs/>
                <w:i/>
                <w:iCs/>
                <w:color w:val="FF0000"/>
                <w:szCs w:val="24"/>
              </w:rPr>
              <w:t xml:space="preserve">                    (</w:t>
            </w:r>
            <w:r>
              <w:rPr>
                <w:rFonts w:cs="Times New Roman"/>
                <w:bCs/>
                <w:i/>
                <w:iCs/>
                <w:color w:val="FF0000"/>
                <w:szCs w:val="24"/>
              </w:rPr>
              <w:t>Parašas</w:t>
            </w:r>
            <w:r w:rsidRPr="00EF0FAA">
              <w:rPr>
                <w:rFonts w:cs="Times New Roman"/>
                <w:bCs/>
                <w:i/>
                <w:iCs/>
                <w:color w:val="FF0000"/>
                <w:szCs w:val="24"/>
              </w:rPr>
              <w:t>)</w:t>
            </w:r>
          </w:p>
          <w:p w14:paraId="1B64B20D" w14:textId="77777777" w:rsidR="00A75E1C" w:rsidRPr="008B1691" w:rsidRDefault="00A75E1C" w:rsidP="006B40F9">
            <w:pPr>
              <w:jc w:val="both"/>
              <w:rPr>
                <w:rFonts w:cs="Times New Roman"/>
                <w:szCs w:val="24"/>
              </w:rPr>
            </w:pPr>
          </w:p>
        </w:tc>
        <w:tc>
          <w:tcPr>
            <w:tcW w:w="4814" w:type="dxa"/>
          </w:tcPr>
          <w:p w14:paraId="010F63AF" w14:textId="77777777" w:rsidR="00873E31" w:rsidRPr="002413AE" w:rsidRDefault="00412648" w:rsidP="002413AE">
            <w:pPr>
              <w:jc w:val="both"/>
              <w:rPr>
                <w:rFonts w:cs="Times New Roman"/>
                <w:b/>
                <w:szCs w:val="24"/>
                <w:lang w:val="en-US"/>
              </w:rPr>
            </w:pPr>
            <w:r w:rsidRPr="002413AE">
              <w:rPr>
                <w:rFonts w:cs="Times New Roman"/>
                <w:b/>
                <w:szCs w:val="24"/>
                <w:lang w:val="en-US"/>
              </w:rPr>
              <w:lastRenderedPageBreak/>
              <w:t>DRAFT CONTRACT FOR PURCHASE</w:t>
            </w:r>
            <w:r w:rsidR="002E1327" w:rsidRPr="002413AE">
              <w:rPr>
                <w:rFonts w:cs="Times New Roman"/>
                <w:b/>
                <w:szCs w:val="24"/>
                <w:lang w:val="en-US"/>
              </w:rPr>
              <w:t xml:space="preserve"> AND SALE OF SERVICES</w:t>
            </w:r>
          </w:p>
          <w:p w14:paraId="466FE493" w14:textId="77777777" w:rsidR="00873E31" w:rsidRPr="002413AE" w:rsidRDefault="00873E31" w:rsidP="002413AE">
            <w:pPr>
              <w:jc w:val="both"/>
              <w:rPr>
                <w:rFonts w:cs="Times New Roman"/>
                <w:szCs w:val="24"/>
                <w:lang w:val="en-US"/>
              </w:rPr>
            </w:pPr>
          </w:p>
          <w:p w14:paraId="4DA0B77D" w14:textId="77777777" w:rsidR="00873E31" w:rsidRPr="002413AE" w:rsidRDefault="00F86BA1" w:rsidP="002413AE">
            <w:pPr>
              <w:jc w:val="both"/>
              <w:rPr>
                <w:rFonts w:cs="Times New Roman"/>
                <w:szCs w:val="24"/>
                <w:lang w:val="en-US"/>
              </w:rPr>
            </w:pPr>
            <w:r w:rsidRPr="002413AE">
              <w:rPr>
                <w:rFonts w:cs="Times New Roman"/>
                <w:szCs w:val="24"/>
                <w:lang w:val="en-US"/>
              </w:rPr>
              <w:t>__ ______________ 202</w:t>
            </w:r>
            <w:r w:rsidR="002E1327" w:rsidRPr="002413AE">
              <w:rPr>
                <w:rFonts w:cs="Times New Roman"/>
                <w:szCs w:val="24"/>
                <w:lang w:val="en-US"/>
              </w:rPr>
              <w:t>6</w:t>
            </w:r>
            <w:r w:rsidR="00873E31" w:rsidRPr="002413AE">
              <w:rPr>
                <w:rFonts w:cs="Times New Roman"/>
                <w:szCs w:val="24"/>
                <w:lang w:val="en-US"/>
              </w:rPr>
              <w:t>, No.</w:t>
            </w:r>
          </w:p>
          <w:p w14:paraId="29AC24C8" w14:textId="155D1AA3" w:rsidR="00873E31" w:rsidRPr="002413AE" w:rsidRDefault="009F250B" w:rsidP="002413AE">
            <w:pPr>
              <w:jc w:val="both"/>
              <w:rPr>
                <w:rFonts w:cs="Times New Roman"/>
                <w:szCs w:val="24"/>
                <w:lang w:val="en-US"/>
              </w:rPr>
            </w:pPr>
            <w:r w:rsidRPr="002413AE">
              <w:rPr>
                <w:rFonts w:cs="Times New Roman"/>
                <w:szCs w:val="24"/>
                <w:lang w:val="en-US"/>
              </w:rPr>
              <w:t>Vilnius</w:t>
            </w:r>
          </w:p>
          <w:p w14:paraId="4C0BD57C" w14:textId="77777777" w:rsidR="00412648" w:rsidRPr="002413AE" w:rsidRDefault="00412648" w:rsidP="002413AE">
            <w:pPr>
              <w:jc w:val="both"/>
              <w:rPr>
                <w:rFonts w:cs="Times New Roman"/>
                <w:szCs w:val="24"/>
                <w:lang w:val="en-US"/>
              </w:rPr>
            </w:pPr>
          </w:p>
          <w:p w14:paraId="7D09E52A" w14:textId="77777777" w:rsidR="00873E31" w:rsidRPr="002413AE" w:rsidRDefault="00873E31" w:rsidP="002413AE">
            <w:pPr>
              <w:jc w:val="both"/>
              <w:rPr>
                <w:rFonts w:cs="Times New Roman"/>
                <w:b/>
                <w:szCs w:val="24"/>
                <w:lang w:val="en-US"/>
              </w:rPr>
            </w:pPr>
            <w:r w:rsidRPr="002413AE">
              <w:rPr>
                <w:rFonts w:cs="Times New Roman"/>
                <w:b/>
                <w:szCs w:val="24"/>
                <w:lang w:val="en-US"/>
              </w:rPr>
              <w:t>I. SPECIAL PART</w:t>
            </w:r>
          </w:p>
          <w:p w14:paraId="7FA96468" w14:textId="77777777" w:rsidR="00873E31" w:rsidRPr="002413AE" w:rsidRDefault="00873E31" w:rsidP="002413AE">
            <w:pPr>
              <w:jc w:val="both"/>
              <w:rPr>
                <w:rFonts w:cs="Times New Roman"/>
                <w:szCs w:val="24"/>
                <w:lang w:val="en-US"/>
              </w:rPr>
            </w:pPr>
          </w:p>
          <w:p w14:paraId="54A0E46D" w14:textId="5668B006" w:rsidR="002413AE" w:rsidRPr="002413AE" w:rsidRDefault="00B5389A" w:rsidP="002413AE">
            <w:pPr>
              <w:pStyle w:val="NormalWeb"/>
              <w:shd w:val="clear" w:color="auto" w:fill="FFFFFF"/>
              <w:spacing w:before="0" w:beforeAutospacing="0" w:after="0" w:afterAutospacing="0"/>
              <w:jc w:val="both"/>
              <w:rPr>
                <w:color w:val="000000"/>
              </w:rPr>
            </w:pPr>
            <w:r w:rsidRPr="002413AE">
              <w:t xml:space="preserve"> </w:t>
            </w:r>
            <w:r w:rsidR="007F266D" w:rsidRPr="002413AE">
              <w:rPr>
                <w:b/>
              </w:rPr>
              <w:t>Lithuanian Special Operations Forces Training and Combat Support Center</w:t>
            </w:r>
            <w:r w:rsidR="0054474B" w:rsidRPr="002413AE">
              <w:rPr>
                <w:b/>
                <w:color w:val="000000"/>
                <w:lang w:eastAsia="lt-LT"/>
              </w:rPr>
              <w:t>,</w:t>
            </w:r>
            <w:r w:rsidR="0054474B" w:rsidRPr="002413AE">
              <w:rPr>
                <w:color w:val="000000"/>
                <w:lang w:eastAsia="lt-LT"/>
              </w:rPr>
              <w:t xml:space="preserve"> </w:t>
            </w:r>
            <w:r w:rsidR="002413AE" w:rsidRPr="002413AE">
              <w:rPr>
                <w:color w:val="000000"/>
              </w:rPr>
              <w:t xml:space="preserve">represented by </w:t>
            </w:r>
            <w:r w:rsidR="002413AE" w:rsidRPr="002413AE">
              <w:rPr>
                <w:i/>
                <w:iCs/>
                <w:color w:val="FF0000"/>
              </w:rPr>
              <w:t>(unit, position, name, surname)</w:t>
            </w:r>
            <w:r w:rsidR="002413AE" w:rsidRPr="002413AE">
              <w:rPr>
                <w:color w:val="FF0000"/>
              </w:rPr>
              <w:t xml:space="preserve">, </w:t>
            </w:r>
            <w:r w:rsidR="002413AE" w:rsidRPr="002413AE">
              <w:rPr>
                <w:color w:val="000000"/>
              </w:rPr>
              <w:t xml:space="preserve">acting pursuant to </w:t>
            </w:r>
            <w:r w:rsidR="002413AE" w:rsidRPr="002413AE">
              <w:rPr>
                <w:i/>
                <w:iCs/>
                <w:color w:val="FF0000"/>
              </w:rPr>
              <w:t>(document on the basis of which the person acts)</w:t>
            </w:r>
            <w:r w:rsidR="002413AE" w:rsidRPr="002413AE">
              <w:rPr>
                <w:color w:val="FF0000"/>
              </w:rPr>
              <w:t xml:space="preserve"> </w:t>
            </w:r>
            <w:r w:rsidR="002413AE" w:rsidRPr="002413AE">
              <w:rPr>
                <w:color w:val="000000"/>
              </w:rPr>
              <w:t xml:space="preserve">(hereinafter – </w:t>
            </w:r>
            <w:r w:rsidR="002413AE" w:rsidRPr="002413AE">
              <w:rPr>
                <w:b/>
                <w:bCs/>
                <w:color w:val="000000"/>
              </w:rPr>
              <w:t>Buyer</w:t>
            </w:r>
            <w:r w:rsidR="002413AE" w:rsidRPr="002413AE">
              <w:rPr>
                <w:color w:val="000000"/>
              </w:rPr>
              <w:t xml:space="preserve">), and </w:t>
            </w:r>
            <w:r w:rsidR="002413AE" w:rsidRPr="002413AE">
              <w:rPr>
                <w:i/>
                <w:iCs/>
                <w:color w:val="000000"/>
              </w:rPr>
              <w:t>(</w:t>
            </w:r>
            <w:r w:rsidR="002413AE" w:rsidRPr="002413AE">
              <w:rPr>
                <w:b/>
                <w:bCs/>
                <w:color w:val="000000"/>
              </w:rPr>
              <w:t>Seller</w:t>
            </w:r>
            <w:r w:rsidR="002413AE">
              <w:rPr>
                <w:b/>
                <w:bCs/>
                <w:color w:val="000000"/>
              </w:rPr>
              <w:t>)</w:t>
            </w:r>
            <w:r w:rsidR="002413AE" w:rsidRPr="002413AE">
              <w:rPr>
                <w:b/>
                <w:bCs/>
                <w:color w:val="000000"/>
              </w:rPr>
              <w:t xml:space="preserve">, </w:t>
            </w:r>
            <w:r w:rsidR="002413AE" w:rsidRPr="002413AE">
              <w:rPr>
                <w:bCs/>
                <w:color w:val="000000"/>
              </w:rPr>
              <w:t>represente</w:t>
            </w:r>
            <w:r w:rsidR="002413AE">
              <w:rPr>
                <w:bCs/>
                <w:color w:val="000000"/>
              </w:rPr>
              <w:t xml:space="preserve">d by </w:t>
            </w:r>
            <w:r w:rsidR="002413AE" w:rsidRPr="002413AE">
              <w:rPr>
                <w:bCs/>
                <w:i/>
                <w:color w:val="FF0000"/>
              </w:rPr>
              <w:t>(position, name, surname)</w:t>
            </w:r>
            <w:r w:rsidR="002413AE">
              <w:rPr>
                <w:bCs/>
                <w:color w:val="000000"/>
              </w:rPr>
              <w:t xml:space="preserve">, acting pursuant to </w:t>
            </w:r>
            <w:r w:rsidR="002413AE" w:rsidRPr="002413AE">
              <w:rPr>
                <w:bCs/>
                <w:i/>
                <w:color w:val="FF0000"/>
              </w:rPr>
              <w:t>(document on the basis of which the person acts)</w:t>
            </w:r>
            <w:r w:rsidR="002413AE" w:rsidRPr="002413AE">
              <w:rPr>
                <w:bCs/>
                <w:color w:val="FF0000"/>
              </w:rPr>
              <w:t xml:space="preserve"> </w:t>
            </w:r>
            <w:r w:rsidR="002413AE" w:rsidRPr="002413AE">
              <w:rPr>
                <w:bCs/>
                <w:color w:val="000000"/>
              </w:rPr>
              <w:t xml:space="preserve">(hereinafter – </w:t>
            </w:r>
            <w:r w:rsidR="002413AE" w:rsidRPr="002413AE">
              <w:rPr>
                <w:color w:val="000000"/>
              </w:rPr>
              <w:t>Seller</w:t>
            </w:r>
            <w:r w:rsidR="002413AE">
              <w:rPr>
                <w:bCs/>
                <w:color w:val="000000"/>
              </w:rPr>
              <w:t xml:space="preserve">), </w:t>
            </w:r>
            <w:r w:rsidR="002413AE" w:rsidRPr="002413AE">
              <w:rPr>
                <w:bCs/>
                <w:color w:val="000000"/>
              </w:rPr>
              <w:t>(</w:t>
            </w:r>
            <w:r w:rsidR="002413AE" w:rsidRPr="002413AE">
              <w:rPr>
                <w:bCs/>
                <w:i/>
                <w:color w:val="FF0000"/>
              </w:rPr>
              <w:t>if a group of economic operators – relevant information on each partner)</w:t>
            </w:r>
            <w:r w:rsidR="002413AE" w:rsidRPr="002413AE">
              <w:rPr>
                <w:bCs/>
                <w:color w:val="000000"/>
              </w:rPr>
              <w:t xml:space="preserve">, hereinafter jointly referred to in this public services procurement contract as the “Parties” and each individually as a “Party”, acting in accordance with the Law of the Republic of Lithuania on Public Procurement in the </w:t>
            </w:r>
            <w:proofErr w:type="spellStart"/>
            <w:r w:rsidR="002413AE" w:rsidRPr="002413AE">
              <w:rPr>
                <w:bCs/>
                <w:color w:val="000000"/>
              </w:rPr>
              <w:t>Defence</w:t>
            </w:r>
            <w:proofErr w:type="spellEnd"/>
            <w:r w:rsidR="002413AE" w:rsidRPr="002413AE">
              <w:rPr>
                <w:bCs/>
                <w:color w:val="000000"/>
              </w:rPr>
              <w:t xml:space="preserve"> and Security Fields (hereinafter – the </w:t>
            </w:r>
            <w:r w:rsidR="002413AE" w:rsidRPr="002413AE">
              <w:rPr>
                <w:color w:val="000000"/>
              </w:rPr>
              <w:t>Law</w:t>
            </w:r>
            <w:r w:rsidR="002413AE" w:rsidRPr="002413AE">
              <w:rPr>
                <w:bCs/>
                <w:color w:val="000000"/>
              </w:rPr>
              <w:t>), the conditions of the public procurement “Close Air Support Service” (</w:t>
            </w:r>
            <w:r w:rsidR="002413AE" w:rsidRPr="002413AE">
              <w:rPr>
                <w:bCs/>
                <w:color w:val="FF0000"/>
              </w:rPr>
              <w:t xml:space="preserve">procurement ID ________) </w:t>
            </w:r>
            <w:r w:rsidR="002413AE" w:rsidRPr="002413AE">
              <w:rPr>
                <w:bCs/>
                <w:color w:val="000000"/>
              </w:rPr>
              <w:t xml:space="preserve">published in the Central Public Procurement Information System (hereinafter – </w:t>
            </w:r>
            <w:r w:rsidR="006D3FBB">
              <w:rPr>
                <w:color w:val="000000"/>
              </w:rPr>
              <w:t>CP</w:t>
            </w:r>
            <w:r w:rsidR="002413AE" w:rsidRPr="002413AE">
              <w:rPr>
                <w:color w:val="000000"/>
              </w:rPr>
              <w:t xml:space="preserve">P IS) </w:t>
            </w:r>
            <w:r w:rsidR="002413AE" w:rsidRPr="002413AE">
              <w:rPr>
                <w:color w:val="FF0000"/>
              </w:rPr>
              <w:t>on _________ 2026,</w:t>
            </w:r>
            <w:r w:rsidR="002413AE" w:rsidRPr="002413AE">
              <w:rPr>
                <w:color w:val="000000"/>
              </w:rPr>
              <w:t xml:space="preserve"> have entered into this public services procurement contract, hereinafter referred to as the “Contract”, and have agreed on the following terms and conditions.</w:t>
            </w:r>
          </w:p>
          <w:p w14:paraId="3B67FBA5"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1. Contract Object</w:t>
            </w:r>
          </w:p>
          <w:p w14:paraId="1F2DBED0"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1.1. The </w:t>
            </w:r>
            <w:r w:rsidRPr="002413AE">
              <w:rPr>
                <w:b/>
                <w:bCs/>
                <w:color w:val="000000"/>
              </w:rPr>
              <w:t>Seller</w:t>
            </w:r>
            <w:r w:rsidRPr="002413AE">
              <w:rPr>
                <w:color w:val="000000"/>
              </w:rPr>
              <w:t xml:space="preserve"> shall provide, and the </w:t>
            </w:r>
            <w:r w:rsidRPr="002413AE">
              <w:rPr>
                <w:b/>
                <w:bCs/>
                <w:color w:val="000000"/>
              </w:rPr>
              <w:t>Buyer</w:t>
            </w:r>
            <w:r w:rsidRPr="002413AE">
              <w:rPr>
                <w:color w:val="000000"/>
              </w:rPr>
              <w:t xml:space="preserve"> shall purchase, the </w:t>
            </w:r>
            <w:r w:rsidRPr="002413AE">
              <w:rPr>
                <w:b/>
                <w:bCs/>
                <w:color w:val="000000"/>
              </w:rPr>
              <w:t>Close Air Support Service</w:t>
            </w:r>
            <w:r w:rsidRPr="002413AE">
              <w:rPr>
                <w:color w:val="000000"/>
              </w:rPr>
              <w:t xml:space="preserve"> (hereinafter – the Service), complying with Annex 1 to the Contract, “Technical Specification of Close Air Support Services” (hereinafter – Annex 1), and other requirements specified in the Contract.</w:t>
            </w:r>
          </w:p>
          <w:p w14:paraId="38FDEB2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1.2. The </w:t>
            </w:r>
            <w:r w:rsidRPr="002413AE">
              <w:rPr>
                <w:b/>
                <w:bCs/>
                <w:color w:val="000000"/>
              </w:rPr>
              <w:t>Buyer</w:t>
            </w:r>
            <w:r w:rsidRPr="002413AE">
              <w:rPr>
                <w:color w:val="000000"/>
              </w:rPr>
              <w:t xml:space="preserve">, together with the Lithuanian Armed Forces (hereinafter – the </w:t>
            </w:r>
            <w:r w:rsidRPr="002413AE">
              <w:rPr>
                <w:b/>
                <w:bCs/>
                <w:color w:val="000000"/>
              </w:rPr>
              <w:t>Payer</w:t>
            </w:r>
            <w:r w:rsidRPr="002413AE">
              <w:rPr>
                <w:color w:val="000000"/>
              </w:rPr>
              <w:t xml:space="preserve">), undertakes to accept the Service specified in Annex 1 to the Contract and complying with the requirements of the Contract. The </w:t>
            </w:r>
            <w:r w:rsidRPr="002413AE">
              <w:rPr>
                <w:b/>
                <w:bCs/>
                <w:color w:val="000000"/>
              </w:rPr>
              <w:t>Payer</w:t>
            </w:r>
            <w:r w:rsidRPr="002413AE">
              <w:rPr>
                <w:color w:val="000000"/>
              </w:rPr>
              <w:t xml:space="preserve"> shall pay for the Service in accordance with the procedure established in the Contract.</w:t>
            </w:r>
          </w:p>
          <w:p w14:paraId="003437B4"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1.3. The Buyer shall not be obliged to purchase the entire quantity of Services specified in Annex 2 to the Contract, “Quantity and Rates of Services” (hereinafter – Annex 2).</w:t>
            </w:r>
          </w:p>
          <w:p w14:paraId="6E49AEC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lastRenderedPageBreak/>
              <w:t>2. Contract Price/Value/Service Rates/Pricing Rules</w:t>
            </w:r>
          </w:p>
          <w:p w14:paraId="1BC2356D"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2.1. The total Initial Contract Value is EUR </w:t>
            </w:r>
            <w:r w:rsidRPr="002413AE">
              <w:rPr>
                <w:color w:val="2E74B5" w:themeColor="accent1" w:themeShade="BF"/>
              </w:rPr>
              <w:t xml:space="preserve">(amount in figures), </w:t>
            </w:r>
            <w:r w:rsidRPr="002413AE">
              <w:rPr>
                <w:color w:val="000000"/>
              </w:rPr>
              <w:t xml:space="preserve">(amount in words), excluding value added tax (hereinafter – VAT). VAT amounts to EUR </w:t>
            </w:r>
            <w:r w:rsidRPr="004A7786">
              <w:rPr>
                <w:color w:val="2E74B5" w:themeColor="accent1" w:themeShade="BF"/>
              </w:rPr>
              <w:t>(amount in figures), (amount in words</w:t>
            </w:r>
            <w:r w:rsidRPr="002413AE">
              <w:rPr>
                <w:color w:val="000000"/>
              </w:rPr>
              <w:t>). The Contract Price is EUR (</w:t>
            </w:r>
            <w:r w:rsidRPr="004A7786">
              <w:rPr>
                <w:color w:val="2E74B5" w:themeColor="accent1" w:themeShade="BF"/>
              </w:rPr>
              <w:t xml:space="preserve">amount in figures), (amount in words), </w:t>
            </w:r>
            <w:r w:rsidRPr="002413AE">
              <w:rPr>
                <w:color w:val="000000"/>
              </w:rPr>
              <w:t xml:space="preserve">including VAT </w:t>
            </w:r>
            <w:r w:rsidRPr="002413AE">
              <w:rPr>
                <w:i/>
                <w:iCs/>
                <w:color w:val="000000"/>
              </w:rPr>
              <w:t>(if VAT is not applicable, the reason shall be specified)</w:t>
            </w:r>
            <w:r w:rsidRPr="002413AE">
              <w:rPr>
                <w:color w:val="000000"/>
              </w:rPr>
              <w:t xml:space="preserve">. For the purposes of this Contract, the Initial Contract Value shall be equal to the </w:t>
            </w:r>
            <w:r w:rsidRPr="002413AE">
              <w:rPr>
                <w:b/>
                <w:bCs/>
                <w:color w:val="000000"/>
              </w:rPr>
              <w:t>Seller’s</w:t>
            </w:r>
            <w:r w:rsidRPr="002413AE">
              <w:rPr>
                <w:color w:val="000000"/>
              </w:rPr>
              <w:t xml:space="preserve"> tender price excluding VAT, specified for the entire quantity and/or scope of the Services set out in the procurement documents and the Contract.</w:t>
            </w:r>
          </w:p>
          <w:p w14:paraId="04885C8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2.1.1. Initial Contract Value</w:t>
            </w:r>
            <w:r w:rsidRPr="002413AE">
              <w:rPr>
                <w:b/>
                <w:bCs/>
                <w:color w:val="000000"/>
              </w:rPr>
              <w:t>:</w:t>
            </w:r>
            <w:r w:rsidRPr="002413AE">
              <w:rPr>
                <w:color w:val="000000"/>
              </w:rPr>
              <w:t xml:space="preserve"> EUR </w:t>
            </w:r>
            <w:r w:rsidRPr="004A7786">
              <w:rPr>
                <w:color w:val="2E74B5" w:themeColor="accent1" w:themeShade="BF"/>
              </w:rPr>
              <w:t>(amount in figures), (amount in words)</w:t>
            </w:r>
            <w:r w:rsidRPr="002413AE">
              <w:rPr>
                <w:color w:val="000000"/>
              </w:rPr>
              <w:t>, excluding value added tax (hereinafter – VAT). VAT amounts to EUR (</w:t>
            </w:r>
            <w:r w:rsidRPr="004A7786">
              <w:rPr>
                <w:color w:val="2E74B5" w:themeColor="accent1" w:themeShade="BF"/>
              </w:rPr>
              <w:t>amount in figures), (amount in words</w:t>
            </w:r>
            <w:r w:rsidRPr="002413AE">
              <w:rPr>
                <w:color w:val="000000"/>
              </w:rPr>
              <w:t xml:space="preserve">). The Contract Price is EUR (amount in figures), (amount in words), including VAT </w:t>
            </w:r>
            <w:r w:rsidRPr="002413AE">
              <w:rPr>
                <w:i/>
                <w:iCs/>
                <w:color w:val="000000"/>
              </w:rPr>
              <w:t>(if VAT is not applicable, the reason shall be specified)</w:t>
            </w:r>
            <w:r w:rsidRPr="002413AE">
              <w:rPr>
                <w:color w:val="000000"/>
              </w:rPr>
              <w:t>.</w:t>
            </w:r>
          </w:p>
          <w:p w14:paraId="7E51ACC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2.1.2. The rate for one (1) unit (hour) of the Service is: ____________– EUR (</w:t>
            </w:r>
            <w:r w:rsidRPr="004A7786">
              <w:rPr>
                <w:color w:val="2E74B5" w:themeColor="accent1" w:themeShade="BF"/>
              </w:rPr>
              <w:t>amount in words)</w:t>
            </w:r>
            <w:r w:rsidRPr="002413AE">
              <w:rPr>
                <w:color w:val="000000"/>
              </w:rPr>
              <w:t>, excluding VAT.</w:t>
            </w:r>
          </w:p>
          <w:p w14:paraId="1E5D7DE6"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2.3. The </w:t>
            </w:r>
            <w:r w:rsidRPr="002413AE">
              <w:rPr>
                <w:b/>
                <w:bCs/>
                <w:color w:val="000000"/>
              </w:rPr>
              <w:t>Seller</w:t>
            </w:r>
            <w:r w:rsidRPr="002413AE">
              <w:rPr>
                <w:color w:val="000000"/>
              </w:rPr>
              <w:t xml:space="preserve"> shall include in the Contract Price and/or the Service rates all taxes and all costs associated with the proper performance of the Contract. By entering into this Contract, the </w:t>
            </w:r>
            <w:r w:rsidRPr="002413AE">
              <w:rPr>
                <w:b/>
                <w:bCs/>
                <w:color w:val="000000"/>
              </w:rPr>
              <w:t>Seller</w:t>
            </w:r>
            <w:r w:rsidRPr="002413AE">
              <w:rPr>
                <w:color w:val="000000"/>
              </w:rPr>
              <w:t xml:space="preserve"> confirms that it has duly assessed all circumstances that may affect the costs of performance of the Contract, the scope of the Services, and the Contract Price, and assumes the risk of any changes in such costs, expenses, or market conditions throughout the term of the Contract, except where this Contract expressly provides otherwise.</w:t>
            </w:r>
          </w:p>
          <w:p w14:paraId="03B397EE"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2.4. The Contract shall be performed on the basis of a </w:t>
            </w:r>
            <w:r w:rsidRPr="002413AE">
              <w:rPr>
                <w:b/>
                <w:bCs/>
                <w:color w:val="000000"/>
              </w:rPr>
              <w:t>fixed-rate pricing method</w:t>
            </w:r>
            <w:r w:rsidRPr="002413AE">
              <w:rPr>
                <w:color w:val="000000"/>
              </w:rPr>
              <w:t xml:space="preserve">. The circumstances under which the rates may be revised are set out in Subsection </w:t>
            </w:r>
            <w:r w:rsidRPr="002413AE">
              <w:rPr>
                <w:b/>
                <w:bCs/>
                <w:color w:val="000000"/>
              </w:rPr>
              <w:t>2.2</w:t>
            </w:r>
            <w:r w:rsidRPr="002413AE">
              <w:rPr>
                <w:color w:val="000000"/>
              </w:rPr>
              <w:t xml:space="preserve"> of the General Part of the Contract and Clause </w:t>
            </w:r>
            <w:r w:rsidRPr="002413AE">
              <w:rPr>
                <w:b/>
                <w:bCs/>
                <w:color w:val="000000"/>
              </w:rPr>
              <w:t>2.4</w:t>
            </w:r>
            <w:r w:rsidRPr="002413AE">
              <w:rPr>
                <w:color w:val="000000"/>
              </w:rPr>
              <w:t xml:space="preserve"> of the Special Part of the Contract.</w:t>
            </w:r>
          </w:p>
          <w:p w14:paraId="1BD841DB"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2.3. The Service rates and quantity are set out in Annex 2 to the Contract. The </w:t>
            </w:r>
            <w:r w:rsidRPr="002413AE">
              <w:rPr>
                <w:b/>
                <w:bCs/>
                <w:color w:val="000000"/>
              </w:rPr>
              <w:t>Buyer</w:t>
            </w:r>
            <w:r w:rsidRPr="002413AE">
              <w:rPr>
                <w:color w:val="000000"/>
              </w:rPr>
              <w:t xml:space="preserve"> shall order Services during the term of the Contract based on actual demand, but not exceeding the amount specified in Subsection 2.1 of the Special Part of the Contract.</w:t>
            </w:r>
          </w:p>
          <w:p w14:paraId="52633178"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2.4. During the term of the Contract, either Party shall have the right to initiate the recalculation (revision) of the rates provided for in the </w:t>
            </w:r>
            <w:r w:rsidRPr="002413AE">
              <w:rPr>
                <w:color w:val="000000"/>
              </w:rPr>
              <w:lastRenderedPageBreak/>
              <w:t>Contract no earlier than 12 (twelve) months from the date on which the Contract enters into force (if a recalculation has already been carried out – from the date of the last recalculation under this Clause), provided that the change in the prices of consumer goods and services (k), calculated as specified in Clause 2.4.3, exceeds 10 (ten) percent. When carrying out the recalculation, the Parties shall rely on the data of the Indicators Database published by the Lithuanian Department of Statistics on the Official Statistics Portal, without requiring the other Party to provide an official document or confirmation issued by the Lithuanian Department of Statistics or another institution.</w:t>
            </w:r>
          </w:p>
          <w:p w14:paraId="426DAA4D"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2.4.1. The recalculated rates shall be </w:t>
            </w:r>
            <w:proofErr w:type="spellStart"/>
            <w:r w:rsidRPr="002413AE">
              <w:rPr>
                <w:color w:val="000000"/>
              </w:rPr>
              <w:t>formalised</w:t>
            </w:r>
            <w:proofErr w:type="spellEnd"/>
            <w:r w:rsidRPr="002413AE">
              <w:rPr>
                <w:color w:val="000000"/>
              </w:rPr>
              <w:t xml:space="preserve"> by a written agreement of the Parties (hereinafter – the Agreement) and shall apply to orders submitted after the Parties have concluded the Agreement on the recalculation of the rates.</w:t>
            </w:r>
          </w:p>
          <w:p w14:paraId="042B206C"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2.4.2. The Parties shall specify in the Agreement the index value at the beginning of the period and the date on which it was determined, the index value at the end of the period and the date on which it was determined, the change in prices (k), the recalculated rates,</w:t>
            </w:r>
          </w:p>
          <w:p w14:paraId="0587778D" w14:textId="77777777" w:rsidR="002413AE" w:rsidRPr="002413AE" w:rsidRDefault="002413AE" w:rsidP="002413AE">
            <w:pPr>
              <w:pStyle w:val="NormalWeb"/>
              <w:shd w:val="clear" w:color="auto" w:fill="FFFFFF"/>
              <w:spacing w:before="0" w:beforeAutospacing="0" w:after="0" w:afterAutospacing="0"/>
              <w:jc w:val="both"/>
              <w:rPr>
                <w:color w:val="000000"/>
              </w:rPr>
            </w:pPr>
            <w:proofErr w:type="gramStart"/>
            <w:r w:rsidRPr="002413AE">
              <w:rPr>
                <w:color w:val="000000"/>
              </w:rPr>
              <w:t>the</w:t>
            </w:r>
            <w:proofErr w:type="gramEnd"/>
            <w:r w:rsidRPr="002413AE">
              <w:rPr>
                <w:color w:val="000000"/>
              </w:rPr>
              <w:t xml:space="preserve"> recalculated Initial Contract Value.</w:t>
            </w:r>
          </w:p>
          <w:p w14:paraId="3902050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2.4.3. New rates shall be calculated according to the following formula:</w:t>
            </w:r>
          </w:p>
          <w:p w14:paraId="1D88EA11" w14:textId="5BDD3AAE" w:rsidR="002413AE" w:rsidRPr="002413AE" w:rsidRDefault="00344CF6" w:rsidP="002413AE">
            <w:pPr>
              <w:pStyle w:val="NormalWeb"/>
              <w:shd w:val="clear" w:color="auto" w:fill="FFFFFF"/>
              <w:spacing w:before="0" w:beforeAutospacing="0" w:after="0" w:afterAutospacing="0"/>
              <w:jc w:val="both"/>
              <w:rPr>
                <w:color w:val="000000"/>
              </w:rPr>
            </w:pPr>
            <m:oMath>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1</m:t>
                  </m:r>
                </m:sub>
              </m:sSub>
              <m:r>
                <w:rPr>
                  <w:rFonts w:ascii="Cambria Math" w:eastAsia="Calibri" w:hAnsi="Cambria Math"/>
                </w:rPr>
                <m:t>=</m:t>
              </m:r>
              <m:r>
                <w:rPr>
                  <w:rFonts w:ascii="Cambria Math" w:hAnsi="Cambria Math"/>
                </w:rPr>
                <m:t>a+</m:t>
              </m:r>
              <m:d>
                <m:dPr>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100</m:t>
                      </m:r>
                    </m:den>
                  </m:f>
                  <m:r>
                    <w:rPr>
                      <w:rFonts w:ascii="Cambria Math" w:hAnsi="Cambria Math"/>
                    </w:rPr>
                    <m:t>×a</m:t>
                  </m:r>
                </m:e>
              </m:d>
            </m:oMath>
            <w:r w:rsidR="002413AE" w:rsidRPr="002413AE">
              <w:rPr>
                <w:color w:val="000000"/>
              </w:rPr>
              <w:t>, where</w:t>
            </w:r>
          </w:p>
          <w:p w14:paraId="28884AF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a – the Service rate under the Contract (EUR excluding VAT) (if the rate has been recalculated, the rate applicable after the last recalculation).</w:t>
            </w:r>
          </w:p>
          <w:p w14:paraId="0FAFE54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a1 – the recalculated (revised) rate (EUR excluding VAT)</w:t>
            </w:r>
          </w:p>
          <w:p w14:paraId="69FCAE6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k – </w:t>
            </w:r>
            <w:proofErr w:type="gramStart"/>
            <w:r w:rsidRPr="002413AE">
              <w:rPr>
                <w:color w:val="000000"/>
              </w:rPr>
              <w:t>the</w:t>
            </w:r>
            <w:proofErr w:type="gramEnd"/>
            <w:r w:rsidRPr="002413AE">
              <w:rPr>
                <w:color w:val="000000"/>
              </w:rPr>
              <w:t xml:space="preserve"> change (increase or decrease) in the prices of consumer goods and services (%) calculated according to the Consumer Price Index “Consumer Services”.</w:t>
            </w:r>
          </w:p>
          <w:p w14:paraId="1DBCD50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The value of “k” is calculated according to the following formula:</w:t>
            </w:r>
          </w:p>
          <w:p w14:paraId="70446ACA" w14:textId="3970C14A" w:rsidR="002413AE" w:rsidRPr="002413AE" w:rsidRDefault="00161202" w:rsidP="002413AE">
            <w:pPr>
              <w:pStyle w:val="NormalWeb"/>
              <w:shd w:val="clear" w:color="auto" w:fill="FFFFFF"/>
              <w:spacing w:before="0" w:beforeAutospacing="0" w:after="0" w:afterAutospacing="0"/>
              <w:jc w:val="both"/>
              <w:rPr>
                <w:color w:val="000000"/>
              </w:rPr>
            </w:pPr>
            <m:oMath>
              <m:r>
                <w:rPr>
                  <w:rFonts w:ascii="Cambria Math" w:eastAsia="Calibri"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 xml:space="preserve">Ind </m:t>
                      </m:r>
                    </m:e>
                    <m:sub>
                      <m:r>
                        <w:rPr>
                          <w:rFonts w:ascii="Cambria Math" w:hAnsi="Cambria Math"/>
                        </w:rPr>
                        <m:t>latest</m:t>
                      </m:r>
                    </m:sub>
                  </m:sSub>
                </m:num>
                <m:den>
                  <m:sSub>
                    <m:sSubPr>
                      <m:ctrlPr>
                        <w:rPr>
                          <w:rFonts w:ascii="Cambria Math" w:hAnsi="Cambria Math"/>
                          <w:i/>
                        </w:rPr>
                      </m:ctrlPr>
                    </m:sSubPr>
                    <m:e>
                      <m:r>
                        <w:rPr>
                          <w:rFonts w:ascii="Cambria Math" w:hAnsi="Cambria Math"/>
                        </w:rPr>
                        <m:t xml:space="preserve">Ind </m:t>
                      </m:r>
                    </m:e>
                    <m:sub>
                      <m:r>
                        <w:rPr>
                          <w:rFonts w:ascii="Cambria Math" w:hAnsi="Cambria Math"/>
                        </w:rPr>
                        <m:t>beginning</m:t>
                      </m:r>
                    </m:sub>
                  </m:sSub>
                </m:den>
              </m:f>
              <m:r>
                <w:rPr>
                  <w:rFonts w:ascii="Cambria Math" w:hAnsi="Cambria Math"/>
                </w:rPr>
                <m:t>×100-100</m:t>
              </m:r>
            </m:oMath>
            <w:r w:rsidR="002413AE" w:rsidRPr="002413AE">
              <w:rPr>
                <w:color w:val="000000"/>
              </w:rPr>
              <w:t>, (percent), where</w:t>
            </w:r>
          </w:p>
          <w:p w14:paraId="0BC1C903" w14:textId="77777777" w:rsidR="002413AE" w:rsidRPr="002413AE" w:rsidRDefault="002413AE" w:rsidP="002413AE">
            <w:pPr>
              <w:pStyle w:val="NormalWeb"/>
              <w:shd w:val="clear" w:color="auto" w:fill="FFFFFF"/>
              <w:spacing w:before="0" w:beforeAutospacing="0" w:after="0" w:afterAutospacing="0"/>
              <w:jc w:val="both"/>
              <w:rPr>
                <w:color w:val="000000"/>
              </w:rPr>
            </w:pPr>
            <w:proofErr w:type="spellStart"/>
            <w:r w:rsidRPr="002413AE">
              <w:rPr>
                <w:color w:val="000000"/>
              </w:rPr>
              <w:t>Ind</w:t>
            </w:r>
            <w:proofErr w:type="spellEnd"/>
            <w:r w:rsidRPr="002413AE">
              <w:rPr>
                <w:color w:val="000000"/>
              </w:rPr>
              <w:t xml:space="preserve"> latest – the latest published Consumer Price Index “Consumer Services” as of the date of sending the request for recalculation of the price to the other Party.</w:t>
            </w:r>
          </w:p>
          <w:p w14:paraId="244934DC" w14:textId="77777777" w:rsidR="002413AE" w:rsidRPr="002413AE" w:rsidRDefault="002413AE" w:rsidP="002413AE">
            <w:pPr>
              <w:pStyle w:val="NormalWeb"/>
              <w:shd w:val="clear" w:color="auto" w:fill="FFFFFF"/>
              <w:spacing w:before="0" w:beforeAutospacing="0" w:after="0" w:afterAutospacing="0"/>
              <w:jc w:val="both"/>
              <w:rPr>
                <w:color w:val="000000"/>
              </w:rPr>
            </w:pPr>
            <w:proofErr w:type="spellStart"/>
            <w:r w:rsidRPr="002413AE">
              <w:rPr>
                <w:color w:val="000000"/>
              </w:rPr>
              <w:t>Ind</w:t>
            </w:r>
            <w:proofErr w:type="spellEnd"/>
            <w:r w:rsidRPr="002413AE">
              <w:rPr>
                <w:color w:val="000000"/>
              </w:rPr>
              <w:t xml:space="preserve"> beginning – the Consumer Price Index “Consumer Services” for the month </w:t>
            </w:r>
            <w:r w:rsidRPr="002413AE">
              <w:rPr>
                <w:color w:val="000000"/>
              </w:rPr>
              <w:lastRenderedPageBreak/>
              <w:t>corresponding to the beginning of the period. In the case of the first recalculation, the beginning of the period (month) shall be the month in which the Contract is concluded. In the case of the second and subsequent recalculations, the beginning of the period (month) shall be the month of the published relevant index value used for the last recalculation.</w:t>
            </w:r>
          </w:p>
          <w:p w14:paraId="277D9B50"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2.4.4. For calculations, index values shall be taken to </w:t>
            </w:r>
            <w:r w:rsidRPr="002413AE">
              <w:rPr>
                <w:b/>
                <w:bCs/>
                <w:color w:val="000000"/>
              </w:rPr>
              <w:t>four</w:t>
            </w:r>
            <w:r w:rsidRPr="002413AE">
              <w:rPr>
                <w:color w:val="000000"/>
              </w:rPr>
              <w:t xml:space="preserve"> decimal places. The calculated change (k) shall be used for further calculations rounded to </w:t>
            </w:r>
            <w:r w:rsidRPr="002413AE">
              <w:rPr>
                <w:b/>
                <w:bCs/>
                <w:color w:val="000000"/>
              </w:rPr>
              <w:t>one</w:t>
            </w:r>
            <w:r w:rsidRPr="002413AE">
              <w:rPr>
                <w:color w:val="000000"/>
              </w:rPr>
              <w:t xml:space="preserve"> decimal place, while the calculated rate “a” shall be rounded to </w:t>
            </w:r>
            <w:r w:rsidRPr="002413AE">
              <w:rPr>
                <w:b/>
                <w:bCs/>
                <w:color w:val="000000"/>
              </w:rPr>
              <w:t>two</w:t>
            </w:r>
            <w:r w:rsidRPr="002413AE">
              <w:rPr>
                <w:color w:val="000000"/>
              </w:rPr>
              <w:t xml:space="preserve"> decimal places;</w:t>
            </w:r>
          </w:p>
          <w:p w14:paraId="18BC192B"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2.4.5. A subsequent recalculation of rates may not cover a period for which a recalculation has already been carried out.</w:t>
            </w:r>
          </w:p>
          <w:p w14:paraId="031E3694"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2.4.6. If the change (k) in the prices of industrial products sold by manufacturers, calculated as specified in Clause 2.4.3, exceeds 30 percent from the initial Contract rate on the date of signing the Contract, the Service rates shall be recalculated using a maximum change of 30 percent.</w:t>
            </w:r>
          </w:p>
          <w:p w14:paraId="392088D5"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2.4.7. If the Contract Price has been revised in accordance with the price revision conditions specified in the Contract, the Initial Contract Value shall be adjusted accordingly (increased or decreased).</w:t>
            </w:r>
          </w:p>
          <w:p w14:paraId="302E2EA5"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3. Place, Term and Conditions of Service Provision</w:t>
            </w:r>
          </w:p>
          <w:p w14:paraId="76C0438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3.1. The duration of the provision of Services shall be 35 (thirty-five) months from the date on which the Contract enters into force.</w:t>
            </w:r>
          </w:p>
          <w:p w14:paraId="48ECBA10"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3.2. The place of provision of Services shall be the territory of the Republic of Lithuania. The specific place of provision of Services, flight dates and times shall be determined in each case by agreement of the Parties when preparing and coordinating the flight schedule.</w:t>
            </w:r>
          </w:p>
          <w:p w14:paraId="3CAACE0E"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3.3. The Services shall commence from the date on which the Contract enters into force, according to the Customer’s needs and the flight schedule agreed in advance by the Parties. If it is not possible to comply with the agreed schedule due to adverse meteorological (weather) conditions, the flight schedule shall be adjusted by agreement of the Parties, agreeing on a new time for the provision of Services.</w:t>
            </w:r>
          </w:p>
          <w:p w14:paraId="7FAFCB8B"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3.6. Properly provided Services shall be handed over and accepted by both Parties signing the </w:t>
            </w:r>
            <w:r w:rsidRPr="002413AE">
              <w:rPr>
                <w:color w:val="000000"/>
              </w:rPr>
              <w:lastRenderedPageBreak/>
              <w:t>handover-acceptance certificate within 3 (three) business days.</w:t>
            </w:r>
          </w:p>
          <w:p w14:paraId="1620993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3.6. The Services may be provided by the persons included in Annex 3 to the Contract, “List of Pilots Providing the Services” (hereinafter – Annex 3). The agreed list of pilots specified in Annex 3 may be changed or supplemented only by mutual written agreement of the Parties. The </w:t>
            </w:r>
            <w:r w:rsidRPr="002413AE">
              <w:rPr>
                <w:b/>
                <w:bCs/>
                <w:color w:val="000000"/>
              </w:rPr>
              <w:t>Seller</w:t>
            </w:r>
            <w:r w:rsidRPr="002413AE">
              <w:rPr>
                <w:color w:val="000000"/>
              </w:rPr>
              <w:t xml:space="preserve"> must inform the </w:t>
            </w:r>
            <w:r w:rsidRPr="002413AE">
              <w:rPr>
                <w:b/>
                <w:bCs/>
                <w:color w:val="000000"/>
              </w:rPr>
              <w:t>Buyer</w:t>
            </w:r>
            <w:r w:rsidRPr="002413AE">
              <w:rPr>
                <w:color w:val="000000"/>
              </w:rPr>
              <w:t xml:space="preserve"> of its intention to change or supplement the list no later than 5 (five) business days before the intended date of such change or supplement.</w:t>
            </w:r>
          </w:p>
          <w:p w14:paraId="7BA3C233"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3.7. The </w:t>
            </w:r>
            <w:r w:rsidRPr="002413AE">
              <w:rPr>
                <w:b/>
                <w:bCs/>
                <w:color w:val="000000"/>
              </w:rPr>
              <w:t>Seller</w:t>
            </w:r>
            <w:r w:rsidRPr="002413AE">
              <w:rPr>
                <w:color w:val="000000"/>
              </w:rPr>
              <w:t xml:space="preserve"> shall ensure that, during the conclusion and performance of the Contract, none of the circumstances specified in Article 33(9) of the </w:t>
            </w:r>
            <w:r w:rsidRPr="002413AE">
              <w:rPr>
                <w:b/>
                <w:bCs/>
                <w:color w:val="000000"/>
              </w:rPr>
              <w:t>Law</w:t>
            </w:r>
            <w:r w:rsidRPr="002413AE">
              <w:rPr>
                <w:color w:val="000000"/>
              </w:rPr>
              <w:t xml:space="preserve"> arise. At the </w:t>
            </w:r>
            <w:r w:rsidRPr="002413AE">
              <w:rPr>
                <w:b/>
                <w:bCs/>
                <w:color w:val="000000"/>
              </w:rPr>
              <w:t>Buyer’s</w:t>
            </w:r>
            <w:r w:rsidRPr="002413AE">
              <w:rPr>
                <w:color w:val="000000"/>
              </w:rPr>
              <w:t xml:space="preserve"> request during the term of the Contract, the </w:t>
            </w:r>
            <w:r w:rsidRPr="002413AE">
              <w:rPr>
                <w:b/>
                <w:bCs/>
                <w:color w:val="000000"/>
              </w:rPr>
              <w:t>Seller</w:t>
            </w:r>
            <w:r w:rsidRPr="002413AE">
              <w:rPr>
                <w:color w:val="000000"/>
              </w:rPr>
              <w:t xml:space="preserve"> must, no later than within 3 business days from the date of receipt of the request, provide supporting documents confirming that none of the conditions specified in Article 33(9) of the </w:t>
            </w:r>
            <w:r w:rsidRPr="002413AE">
              <w:rPr>
                <w:b/>
                <w:bCs/>
                <w:color w:val="000000"/>
              </w:rPr>
              <w:t>Law</w:t>
            </w:r>
            <w:r w:rsidRPr="002413AE">
              <w:rPr>
                <w:color w:val="000000"/>
              </w:rPr>
              <w:t xml:space="preserve"> exist.</w:t>
            </w:r>
          </w:p>
          <w:p w14:paraId="545E273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3.8. The </w:t>
            </w:r>
            <w:r w:rsidRPr="002413AE">
              <w:rPr>
                <w:b/>
                <w:bCs/>
                <w:color w:val="000000"/>
              </w:rPr>
              <w:t>Seller</w:t>
            </w:r>
            <w:r w:rsidRPr="002413AE">
              <w:rPr>
                <w:color w:val="000000"/>
              </w:rPr>
              <w:t xml:space="preserve"> undertakes not to engage nationals of hostile states (employees, subcontractors, etc.) where performance of the obligations under the Contract requires access to a military area. Hostile states shall be considered to be the states specified in the National Security Strategy approved by Resolution No. IX-907 of the </w:t>
            </w:r>
            <w:proofErr w:type="spellStart"/>
            <w:r w:rsidRPr="002413AE">
              <w:rPr>
                <w:color w:val="000000"/>
              </w:rPr>
              <w:t>Seimas</w:t>
            </w:r>
            <w:proofErr w:type="spellEnd"/>
            <w:r w:rsidRPr="002413AE">
              <w:rPr>
                <w:color w:val="000000"/>
              </w:rPr>
              <w:t xml:space="preserve"> of the Republic of Lithuania of 28 May 2002 “On Approval of the National Security Strategy”, as well as in the List of States or Territories whose suppliers, their subcontractors, economic operators on whose capacities they rely, manufacturers, persons performing maintenance and support of hardware or software, or persons controlling them are not considered reliable, approved by Resolution No. 280 of the Government of the Republic of Lithuania of 30 March 2022 “On the Implementation of the Provisions of Article 92(13), (14) and (15) of the Law on Public Procurement of the Republic of Lithuania”. The </w:t>
            </w:r>
            <w:r w:rsidRPr="002413AE">
              <w:rPr>
                <w:b/>
                <w:bCs/>
                <w:color w:val="000000"/>
              </w:rPr>
              <w:t>Seller</w:t>
            </w:r>
            <w:r w:rsidRPr="002413AE">
              <w:rPr>
                <w:color w:val="000000"/>
              </w:rPr>
              <w:t xml:space="preserve"> undertakes to notify the institution or unit of the national </w:t>
            </w:r>
            <w:proofErr w:type="spellStart"/>
            <w:r w:rsidRPr="002413AE">
              <w:rPr>
                <w:color w:val="000000"/>
              </w:rPr>
              <w:t>defence</w:t>
            </w:r>
            <w:proofErr w:type="spellEnd"/>
            <w:r w:rsidRPr="002413AE">
              <w:rPr>
                <w:color w:val="000000"/>
              </w:rPr>
              <w:t xml:space="preserve"> system into whose military area access is intended no later than 3 business days before entering the military area, and to provide the names, surnames, positions, nationalities and duration of stay in the military area of the persons intending to enter it. When entering a military area, representatives of the </w:t>
            </w:r>
            <w:r w:rsidRPr="002413AE">
              <w:rPr>
                <w:b/>
                <w:bCs/>
                <w:color w:val="000000"/>
              </w:rPr>
              <w:lastRenderedPageBreak/>
              <w:t>Seller</w:t>
            </w:r>
            <w:r w:rsidRPr="002413AE">
              <w:rPr>
                <w:color w:val="000000"/>
              </w:rPr>
              <w:t xml:space="preserve"> must present documents confirming their identity and nationality.</w:t>
            </w:r>
          </w:p>
          <w:p w14:paraId="3B128EFE"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4. Payment Procedure</w:t>
            </w:r>
          </w:p>
          <w:p w14:paraId="52047A58"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4.1. The </w:t>
            </w:r>
            <w:r w:rsidRPr="002413AE">
              <w:rPr>
                <w:b/>
                <w:bCs/>
                <w:color w:val="000000"/>
              </w:rPr>
              <w:t>Buyer</w:t>
            </w:r>
            <w:r w:rsidRPr="002413AE">
              <w:rPr>
                <w:color w:val="000000"/>
              </w:rPr>
              <w:t xml:space="preserve"> shall settle accounts with the </w:t>
            </w:r>
            <w:r w:rsidRPr="002413AE">
              <w:rPr>
                <w:b/>
                <w:bCs/>
                <w:color w:val="000000"/>
              </w:rPr>
              <w:t>Seller</w:t>
            </w:r>
            <w:r w:rsidRPr="002413AE">
              <w:rPr>
                <w:color w:val="000000"/>
              </w:rPr>
              <w:t xml:space="preserve"> within 30 (thirty) calendar days from the date on which the </w:t>
            </w:r>
            <w:r w:rsidRPr="002413AE">
              <w:rPr>
                <w:b/>
                <w:bCs/>
                <w:color w:val="000000"/>
              </w:rPr>
              <w:t>Seller</w:t>
            </w:r>
            <w:r w:rsidRPr="002413AE">
              <w:rPr>
                <w:color w:val="000000"/>
              </w:rPr>
              <w:t xml:space="preserve"> properly provides the Services during 1 calendar year and submits an invoice complying with the requirements of legal acts.</w:t>
            </w:r>
          </w:p>
          <w:p w14:paraId="10D6542B"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4.2. No advance payment is provided for.</w:t>
            </w:r>
          </w:p>
          <w:p w14:paraId="0967B311"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4.3. Electronic invoices submitted by the </w:t>
            </w:r>
            <w:r w:rsidRPr="002413AE">
              <w:rPr>
                <w:b/>
                <w:bCs/>
                <w:color w:val="000000"/>
              </w:rPr>
              <w:t>Seller</w:t>
            </w:r>
            <w:r w:rsidRPr="002413AE">
              <w:rPr>
                <w:color w:val="000000"/>
              </w:rPr>
              <w:t xml:space="preserve"> must comply with the European electronic invoicing standard of 16 October 2017 established by Commission Implementing Decision (EU) 2017/1870 “On the publication of the reference to the European electronic invoicing standard and the list of its syntaxes pursuant to Directive 2014/55/EU of the European Parliament and of the Council”. Electronic invoices that do not comply with the European electronic invoicing standard may be submitted only through the “SABIS” information system, specifying the </w:t>
            </w:r>
            <w:r w:rsidRPr="002413AE">
              <w:rPr>
                <w:b/>
                <w:bCs/>
                <w:color w:val="000000"/>
              </w:rPr>
              <w:t>Buyer</w:t>
            </w:r>
            <w:r w:rsidRPr="002413AE">
              <w:rPr>
                <w:color w:val="000000"/>
              </w:rPr>
              <w:t xml:space="preserve">, the Contract number and date. If the </w:t>
            </w:r>
            <w:r w:rsidRPr="002413AE">
              <w:rPr>
                <w:b/>
                <w:bCs/>
                <w:color w:val="000000"/>
              </w:rPr>
              <w:t>Seller</w:t>
            </w:r>
            <w:r w:rsidRPr="002413AE">
              <w:rPr>
                <w:color w:val="000000"/>
              </w:rPr>
              <w:t xml:space="preserve"> does not submit the invoice through the E-invoice functionality of the information system, the </w:t>
            </w:r>
            <w:r w:rsidRPr="002413AE">
              <w:rPr>
                <w:b/>
                <w:bCs/>
                <w:color w:val="000000"/>
              </w:rPr>
              <w:t>Buyer</w:t>
            </w:r>
            <w:r w:rsidRPr="002413AE">
              <w:rPr>
                <w:color w:val="000000"/>
              </w:rPr>
              <w:t xml:space="preserve"> shall not make the payment.</w:t>
            </w:r>
          </w:p>
          <w:p w14:paraId="6A4D448D"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4.4. Only where, due to the laws applicable in the </w:t>
            </w:r>
            <w:r w:rsidRPr="002413AE">
              <w:rPr>
                <w:b/>
                <w:bCs/>
                <w:color w:val="000000"/>
              </w:rPr>
              <w:t>Seller’s</w:t>
            </w:r>
            <w:r w:rsidRPr="002413AE">
              <w:rPr>
                <w:color w:val="000000"/>
              </w:rPr>
              <w:t xml:space="preserve"> country, the </w:t>
            </w:r>
            <w:r w:rsidRPr="002413AE">
              <w:rPr>
                <w:b/>
                <w:bCs/>
                <w:color w:val="000000"/>
              </w:rPr>
              <w:t>Seller</w:t>
            </w:r>
            <w:r w:rsidRPr="002413AE">
              <w:rPr>
                <w:color w:val="000000"/>
              </w:rPr>
              <w:t xml:space="preserve"> cannot submit the document specified in Clause 4.3 of the Special Part of the Contract using the “SABIS” information system, the </w:t>
            </w:r>
            <w:r w:rsidRPr="002413AE">
              <w:rPr>
                <w:b/>
                <w:bCs/>
                <w:color w:val="000000"/>
              </w:rPr>
              <w:t>Seller</w:t>
            </w:r>
            <w:r w:rsidRPr="002413AE">
              <w:rPr>
                <w:color w:val="000000"/>
              </w:rPr>
              <w:t xml:space="preserve"> may submit an invoice to the Buyer in “Portable Document Format” (.pdf) by e-mail using the details specified by the </w:t>
            </w:r>
            <w:r w:rsidRPr="002413AE">
              <w:rPr>
                <w:b/>
                <w:bCs/>
                <w:color w:val="000000"/>
              </w:rPr>
              <w:t>Buyer</w:t>
            </w:r>
            <w:r w:rsidRPr="002413AE">
              <w:rPr>
                <w:color w:val="000000"/>
              </w:rPr>
              <w:t xml:space="preserve">. The </w:t>
            </w:r>
            <w:r w:rsidRPr="002413AE">
              <w:rPr>
                <w:b/>
                <w:bCs/>
                <w:color w:val="000000"/>
              </w:rPr>
              <w:t>Seller</w:t>
            </w:r>
            <w:r w:rsidRPr="002413AE">
              <w:rPr>
                <w:color w:val="000000"/>
              </w:rPr>
              <w:t xml:space="preserve"> shall inform the </w:t>
            </w:r>
            <w:r w:rsidRPr="002413AE">
              <w:rPr>
                <w:b/>
                <w:bCs/>
                <w:color w:val="000000"/>
              </w:rPr>
              <w:t>Buyer</w:t>
            </w:r>
            <w:r w:rsidRPr="002413AE">
              <w:rPr>
                <w:color w:val="000000"/>
              </w:rPr>
              <w:t xml:space="preserve"> in writing of the possibility of submitting electronic invoices.</w:t>
            </w:r>
          </w:p>
          <w:p w14:paraId="314BC9F6"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5. Buyer’s Right to Unilaterally Terminate the Contract</w:t>
            </w:r>
          </w:p>
          <w:p w14:paraId="438FBC0E"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5.1. The </w:t>
            </w:r>
            <w:r w:rsidRPr="002413AE">
              <w:rPr>
                <w:b/>
                <w:bCs/>
                <w:color w:val="000000"/>
              </w:rPr>
              <w:t>Buyer</w:t>
            </w:r>
            <w:r w:rsidRPr="002413AE">
              <w:rPr>
                <w:color w:val="000000"/>
              </w:rPr>
              <w:t xml:space="preserve"> shall have the right to terminate the Contract in accordance with the procedure established in Clause 9.2 of the General Part of the Contract:</w:t>
            </w:r>
          </w:p>
          <w:p w14:paraId="7C2E4F2E"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5.1.1. if the </w:t>
            </w:r>
            <w:r w:rsidRPr="002413AE">
              <w:rPr>
                <w:b/>
                <w:bCs/>
                <w:color w:val="000000"/>
              </w:rPr>
              <w:t>Seller</w:t>
            </w:r>
            <w:r w:rsidRPr="002413AE">
              <w:rPr>
                <w:color w:val="000000"/>
              </w:rPr>
              <w:t xml:space="preserve"> is more than 3 (three) days late in providing the Services from the deadline established in Clause 3.3 of the Special Part of the Contract;</w:t>
            </w:r>
          </w:p>
          <w:p w14:paraId="17A09FB5"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5.1.2. if the </w:t>
            </w:r>
            <w:r w:rsidRPr="002413AE">
              <w:rPr>
                <w:b/>
                <w:bCs/>
                <w:color w:val="000000"/>
              </w:rPr>
              <w:t>Seller</w:t>
            </w:r>
            <w:r w:rsidRPr="002413AE">
              <w:rPr>
                <w:color w:val="000000"/>
              </w:rPr>
              <w:t xml:space="preserve"> fails to submit to the </w:t>
            </w:r>
            <w:r w:rsidRPr="002413AE">
              <w:rPr>
                <w:b/>
                <w:bCs/>
                <w:color w:val="000000"/>
              </w:rPr>
              <w:t>Buyer</w:t>
            </w:r>
            <w:r w:rsidRPr="002413AE">
              <w:rPr>
                <w:color w:val="000000"/>
              </w:rPr>
              <w:t xml:space="preserve">, within the period specified by the </w:t>
            </w:r>
            <w:r w:rsidRPr="002413AE">
              <w:rPr>
                <w:b/>
                <w:bCs/>
                <w:color w:val="000000"/>
              </w:rPr>
              <w:t>Buyer</w:t>
            </w:r>
            <w:r w:rsidRPr="002413AE">
              <w:rPr>
                <w:color w:val="000000"/>
              </w:rPr>
              <w:t>, the documents referred to in Clause 3.7 of the Special Part of the Contract;</w:t>
            </w:r>
          </w:p>
          <w:p w14:paraId="081BB04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lastRenderedPageBreak/>
              <w:t xml:space="preserve">5.1.3. </w:t>
            </w:r>
            <w:proofErr w:type="gramStart"/>
            <w:r w:rsidRPr="002413AE">
              <w:rPr>
                <w:color w:val="000000"/>
              </w:rPr>
              <w:t>if</w:t>
            </w:r>
            <w:proofErr w:type="gramEnd"/>
            <w:r w:rsidRPr="002413AE">
              <w:rPr>
                <w:color w:val="000000"/>
              </w:rPr>
              <w:t xml:space="preserve"> it becomes apparent that a circumstance exists corresponding to at least one of the conditions listed in Article 33(9) of the Law on Public Procurement in the </w:t>
            </w:r>
            <w:proofErr w:type="spellStart"/>
            <w:r w:rsidRPr="002413AE">
              <w:rPr>
                <w:color w:val="000000"/>
              </w:rPr>
              <w:t>Defence</w:t>
            </w:r>
            <w:proofErr w:type="spellEnd"/>
            <w:r w:rsidRPr="002413AE">
              <w:rPr>
                <w:color w:val="000000"/>
              </w:rPr>
              <w:t xml:space="preserve"> and Security Fields.</w:t>
            </w:r>
          </w:p>
          <w:p w14:paraId="29477A1A"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5.1.4. If the </w:t>
            </w:r>
            <w:r w:rsidRPr="002413AE">
              <w:rPr>
                <w:b/>
                <w:bCs/>
                <w:color w:val="000000"/>
              </w:rPr>
              <w:t>Buyer</w:t>
            </w:r>
            <w:r w:rsidRPr="002413AE">
              <w:rPr>
                <w:color w:val="000000"/>
              </w:rPr>
              <w:t xml:space="preserve"> becomes aware that the conduct of the </w:t>
            </w:r>
            <w:r w:rsidRPr="002413AE">
              <w:rPr>
                <w:b/>
                <w:bCs/>
                <w:color w:val="000000"/>
              </w:rPr>
              <w:t>Seller</w:t>
            </w:r>
            <w:r w:rsidRPr="002413AE">
              <w:rPr>
                <w:color w:val="000000"/>
              </w:rPr>
              <w:t xml:space="preserve"> does not comply with the requirement specified in Clause 9.9 of the Special Part of the Contract concerning the provisions of Clause 49 of the Supplier Code of Ethics (hereinafter – the Code), and if the </w:t>
            </w:r>
            <w:r w:rsidRPr="002413AE">
              <w:rPr>
                <w:b/>
                <w:bCs/>
                <w:color w:val="000000"/>
              </w:rPr>
              <w:t>Seller</w:t>
            </w:r>
            <w:r w:rsidRPr="002413AE">
              <w:rPr>
                <w:color w:val="000000"/>
              </w:rPr>
              <w:t xml:space="preserve"> refuses to remedy the breach or fails to remedy it within a reasonable period specified by the </w:t>
            </w:r>
            <w:r w:rsidRPr="002413AE">
              <w:rPr>
                <w:b/>
                <w:bCs/>
                <w:color w:val="000000"/>
              </w:rPr>
              <w:t>Buyer</w:t>
            </w:r>
            <w:r w:rsidRPr="002413AE">
              <w:rPr>
                <w:color w:val="000000"/>
              </w:rPr>
              <w:t xml:space="preserve">, the </w:t>
            </w:r>
            <w:r w:rsidRPr="002413AE">
              <w:rPr>
                <w:b/>
                <w:bCs/>
                <w:color w:val="000000"/>
              </w:rPr>
              <w:t>Buyer</w:t>
            </w:r>
            <w:r w:rsidRPr="002413AE">
              <w:rPr>
                <w:color w:val="000000"/>
              </w:rPr>
              <w:t xml:space="preserve"> shall have the right to unilaterally terminate the Contract, without applying to a court, in accordance with the procedure established in Clause 9.2 of the General Part.</w:t>
            </w:r>
          </w:p>
          <w:p w14:paraId="36240226"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5.1.5. In other cases of unilateral termination of the Contract provided for in Subsection 9.2 of the General Part of the Contract.</w:t>
            </w:r>
          </w:p>
          <w:p w14:paraId="1E734951"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6. Quality of Services</w:t>
            </w:r>
          </w:p>
          <w:p w14:paraId="47D07647"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6.1. The Services provided must comply with the requirements established in the Contract and its Annexes.</w:t>
            </w:r>
          </w:p>
          <w:p w14:paraId="2356511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7. Warranty Obligations</w:t>
            </w:r>
          </w:p>
          <w:p w14:paraId="4170D9C2"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7.1. If the </w:t>
            </w:r>
            <w:r w:rsidRPr="002413AE">
              <w:rPr>
                <w:b/>
                <w:bCs/>
                <w:color w:val="000000"/>
              </w:rPr>
              <w:t>Buyer</w:t>
            </w:r>
            <w:r w:rsidRPr="002413AE">
              <w:rPr>
                <w:color w:val="000000"/>
              </w:rPr>
              <w:t xml:space="preserve"> determines that the Service does not comply with the requirements specified in Annex 1 to the Contract, the </w:t>
            </w:r>
            <w:r w:rsidRPr="002413AE">
              <w:rPr>
                <w:b/>
                <w:bCs/>
                <w:color w:val="000000"/>
              </w:rPr>
              <w:t>Seller</w:t>
            </w:r>
            <w:r w:rsidRPr="002413AE">
              <w:rPr>
                <w:color w:val="000000"/>
              </w:rPr>
              <w:t xml:space="preserve"> shall, at its own expense, provide the Service in proper quality within a period not exceeding 30 (thirty) days from the date of submission of the claim, or compensate the </w:t>
            </w:r>
            <w:r w:rsidRPr="002413AE">
              <w:rPr>
                <w:b/>
                <w:bCs/>
                <w:color w:val="000000"/>
              </w:rPr>
              <w:t>Buyer</w:t>
            </w:r>
            <w:r w:rsidRPr="002413AE">
              <w:rPr>
                <w:color w:val="000000"/>
              </w:rPr>
              <w:t xml:space="preserve"> for losses incurred in connection with the provision of Services of inadequate quality.</w:t>
            </w:r>
          </w:p>
          <w:p w14:paraId="215EC67D"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8. Additional Security for Performance of Obligations</w:t>
            </w:r>
          </w:p>
          <w:p w14:paraId="4BF1692C"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8.1. Performance of the obligations under the Contract shall be secured by a contractual penalty.</w:t>
            </w:r>
          </w:p>
          <w:p w14:paraId="075CACEE"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8.2. If the Supplier, due to its fault, fails to perform the Contract in full or a substantial part thereof, or if the Contract is terminated prematurely due to the Supplier’s fault, the Supplier shall pay the Contracting Authority a penalty of 2 percent of the Initial Contract Value excluding VAT specified in Subsection 2.1 of the Special Part of the Contract.</w:t>
            </w:r>
          </w:p>
          <w:p w14:paraId="0962E82D"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8.3. This penalty shall be considered the principal security measure for performance of the Contract and is intended to compensate the Contracting Authority for losses incurred due to </w:t>
            </w:r>
            <w:r w:rsidRPr="002413AE">
              <w:rPr>
                <w:color w:val="000000"/>
              </w:rPr>
              <w:lastRenderedPageBreak/>
              <w:t>non-performance or improper performance of the Contract.</w:t>
            </w:r>
          </w:p>
          <w:p w14:paraId="3271C54A"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8.4. Payment of the penalty shall not release the Supplier from the obligation to compensate the Contracting Authority for losses exceeding the amount of the penalty paid, in accordance with the procedure established by the Civil Code of the Republic of Lithuania.</w:t>
            </w:r>
          </w:p>
          <w:p w14:paraId="51AA7189"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9. Other Conditions</w:t>
            </w:r>
          </w:p>
          <w:p w14:paraId="12D283D1"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9.1. The amount of the pre-agreed minimum losses of the Parties specified in Clause 11.1 of the General Part of the Contract shall be 0.1% of the price excluding VAT of the Services (and/or goods) not provided or the Services (and/or goods) whose defects have not been remedied, for each day of delay.</w:t>
            </w:r>
          </w:p>
          <w:p w14:paraId="3117A3BF" w14:textId="77777777" w:rsidR="002413AE" w:rsidRPr="004A7786" w:rsidRDefault="002413AE" w:rsidP="002413AE">
            <w:pPr>
              <w:pStyle w:val="NormalWeb"/>
              <w:shd w:val="clear" w:color="auto" w:fill="FFFFFF"/>
              <w:spacing w:before="0" w:beforeAutospacing="0" w:after="0" w:afterAutospacing="0"/>
              <w:jc w:val="both"/>
              <w:rPr>
                <w:color w:val="FF0000"/>
              </w:rPr>
            </w:pPr>
            <w:r w:rsidRPr="002413AE">
              <w:rPr>
                <w:color w:val="000000"/>
              </w:rPr>
              <w:t xml:space="preserve">9.2. The amount of the pre-agreed minimum losses of the Parties specified in Clause 11.2 of the General Part of the Contract shall be – _________ </w:t>
            </w:r>
            <w:r w:rsidRPr="002413AE">
              <w:rPr>
                <w:i/>
                <w:iCs/>
                <w:color w:val="000000"/>
              </w:rPr>
              <w:t>(</w:t>
            </w:r>
            <w:r w:rsidRPr="004A7786">
              <w:rPr>
                <w:i/>
                <w:iCs/>
                <w:color w:val="FF0000"/>
              </w:rPr>
              <w:t>in words</w:t>
            </w:r>
            <w:r w:rsidRPr="002413AE">
              <w:rPr>
                <w:i/>
                <w:iCs/>
                <w:color w:val="000000"/>
              </w:rPr>
              <w:t>)</w:t>
            </w:r>
            <w:r w:rsidRPr="002413AE">
              <w:rPr>
                <w:color w:val="000000"/>
              </w:rPr>
              <w:t xml:space="preserve"> EUR </w:t>
            </w:r>
            <w:r w:rsidRPr="002413AE">
              <w:rPr>
                <w:i/>
                <w:iCs/>
                <w:color w:val="000000"/>
              </w:rPr>
              <w:t>(</w:t>
            </w:r>
            <w:r w:rsidRPr="004A7786">
              <w:rPr>
                <w:i/>
                <w:iCs/>
                <w:color w:val="FF0000"/>
              </w:rPr>
              <w:t>7% of the Contract Price excluding VAT)</w:t>
            </w:r>
            <w:r w:rsidRPr="004A7786">
              <w:rPr>
                <w:color w:val="FF0000"/>
              </w:rPr>
              <w:t>.</w:t>
            </w:r>
          </w:p>
          <w:p w14:paraId="72F1A06A"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9.3. The amount of the pre-agreed minimum losses of the Parties specified in Clause 11.3 of the General Part of the Contract shall be EUR 100 (one hundred).</w:t>
            </w:r>
          </w:p>
          <w:p w14:paraId="3AA3EE08" w14:textId="77777777" w:rsidR="002413AE" w:rsidRPr="004A7786" w:rsidRDefault="002413AE" w:rsidP="002413AE">
            <w:pPr>
              <w:pStyle w:val="NormalWeb"/>
              <w:shd w:val="clear" w:color="auto" w:fill="FFFFFF"/>
              <w:spacing w:before="0" w:beforeAutospacing="0" w:after="0" w:afterAutospacing="0"/>
              <w:jc w:val="both"/>
              <w:rPr>
                <w:color w:val="FF0000"/>
              </w:rPr>
            </w:pPr>
            <w:r w:rsidRPr="002413AE">
              <w:rPr>
                <w:color w:val="000000"/>
              </w:rPr>
              <w:t xml:space="preserve">9.4. If the Contract is terminated in the cases specified in Clauses 5.1.2 and 5.1.3 of the Special Part, the amount of the pre-agreed minimum losses of the Parties shall be _________ </w:t>
            </w:r>
            <w:r w:rsidRPr="002413AE">
              <w:rPr>
                <w:i/>
                <w:iCs/>
                <w:color w:val="000000"/>
              </w:rPr>
              <w:t>(</w:t>
            </w:r>
            <w:r w:rsidRPr="004A7786">
              <w:rPr>
                <w:i/>
                <w:iCs/>
                <w:color w:val="FF0000"/>
              </w:rPr>
              <w:t>Amount in words</w:t>
            </w:r>
            <w:r w:rsidRPr="002413AE">
              <w:rPr>
                <w:i/>
                <w:iCs/>
                <w:color w:val="000000"/>
              </w:rPr>
              <w:t>)</w:t>
            </w:r>
            <w:r w:rsidRPr="002413AE">
              <w:rPr>
                <w:color w:val="000000"/>
              </w:rPr>
              <w:t xml:space="preserve"> EUR </w:t>
            </w:r>
            <w:r w:rsidRPr="004A7786">
              <w:rPr>
                <w:i/>
                <w:iCs/>
                <w:color w:val="FF0000"/>
              </w:rPr>
              <w:t>(15 (fifteen) percent of the Contract Value excluding VAT specified in Clause 2.1 of the Special Part of the Contract).</w:t>
            </w:r>
          </w:p>
          <w:p w14:paraId="3DEF758F"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9.5. The duration of force majeure circumstances shall be 30 (thirty) days, subject to the conditions of Subsection 9.1.2 of the General Part of the Contract.</w:t>
            </w:r>
          </w:p>
          <w:p w14:paraId="267DC1D2" w14:textId="77777777" w:rsidR="002413AE" w:rsidRPr="004A7786" w:rsidRDefault="002413AE" w:rsidP="002413AE">
            <w:pPr>
              <w:pStyle w:val="NormalWeb"/>
              <w:shd w:val="clear" w:color="auto" w:fill="FFFFFF"/>
              <w:spacing w:before="0" w:beforeAutospacing="0" w:after="0" w:afterAutospacing="0"/>
              <w:jc w:val="both"/>
              <w:rPr>
                <w:color w:val="FF0000"/>
              </w:rPr>
            </w:pPr>
            <w:r w:rsidRPr="002413AE">
              <w:rPr>
                <w:color w:val="000000"/>
              </w:rPr>
              <w:t xml:space="preserve">9.6. The </w:t>
            </w:r>
            <w:r w:rsidRPr="002413AE">
              <w:rPr>
                <w:b/>
                <w:bCs/>
                <w:color w:val="000000"/>
              </w:rPr>
              <w:t>Seller</w:t>
            </w:r>
            <w:r w:rsidRPr="002413AE">
              <w:rPr>
                <w:color w:val="000000"/>
              </w:rPr>
              <w:t xml:space="preserve"> shall engage the following subcontractor(s) to perform this Contract: </w:t>
            </w:r>
            <w:r w:rsidRPr="002413AE">
              <w:rPr>
                <w:i/>
                <w:iCs/>
                <w:color w:val="000000"/>
              </w:rPr>
              <w:t>(</w:t>
            </w:r>
            <w:r w:rsidRPr="004A7786">
              <w:rPr>
                <w:i/>
                <w:iCs/>
                <w:color w:val="FF0000"/>
              </w:rPr>
              <w:t>name(s) of subcontractor(s) to be specified</w:t>
            </w:r>
            <w:r w:rsidRPr="002413AE">
              <w:rPr>
                <w:i/>
                <w:iCs/>
                <w:color w:val="000000"/>
              </w:rPr>
              <w:t>).</w:t>
            </w:r>
            <w:r w:rsidRPr="002413AE">
              <w:rPr>
                <w:color w:val="000000"/>
              </w:rPr>
              <w:t xml:space="preserve"> The procedure for replacing subcontractor(s) is specified in Clause 15.9 of the General Part of the Contract. </w:t>
            </w:r>
            <w:proofErr w:type="gramStart"/>
            <w:r w:rsidRPr="004A7786">
              <w:rPr>
                <w:i/>
                <w:iCs/>
                <w:color w:val="FF0000"/>
              </w:rPr>
              <w:t>or</w:t>
            </w:r>
            <w:proofErr w:type="gramEnd"/>
            <w:r w:rsidRPr="004A7786">
              <w:rPr>
                <w:color w:val="FF0000"/>
              </w:rPr>
              <w:t xml:space="preserve"> </w:t>
            </w:r>
            <w:r w:rsidRPr="002413AE">
              <w:rPr>
                <w:color w:val="000000"/>
              </w:rPr>
              <w:t xml:space="preserve">the </w:t>
            </w:r>
            <w:r w:rsidRPr="002413AE">
              <w:rPr>
                <w:b/>
                <w:bCs/>
                <w:color w:val="000000"/>
              </w:rPr>
              <w:t>Seller</w:t>
            </w:r>
            <w:r w:rsidRPr="002413AE">
              <w:rPr>
                <w:color w:val="000000"/>
              </w:rPr>
              <w:t xml:space="preserve"> shall not engage any subcontractor(s) to perform this Contract </w:t>
            </w:r>
            <w:r w:rsidRPr="004A7786">
              <w:rPr>
                <w:i/>
                <w:iCs/>
                <w:color w:val="FF0000"/>
              </w:rPr>
              <w:t>(if no subcontractor will be engaged)</w:t>
            </w:r>
            <w:r w:rsidRPr="004A7786">
              <w:rPr>
                <w:color w:val="FF0000"/>
              </w:rPr>
              <w:t>.</w:t>
            </w:r>
          </w:p>
          <w:p w14:paraId="41816B15"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 xml:space="preserve">9.8. Representative(s) of the </w:t>
            </w:r>
            <w:r w:rsidRPr="002413AE">
              <w:rPr>
                <w:b/>
                <w:bCs/>
                <w:color w:val="000000"/>
              </w:rPr>
              <w:t>Seller</w:t>
            </w:r>
            <w:r w:rsidRPr="002413AE">
              <w:rPr>
                <w:color w:val="000000"/>
              </w:rPr>
              <w:t xml:space="preserve"> responsible for performance and coordination of the Contract – </w:t>
            </w:r>
            <w:r w:rsidRPr="004A7786">
              <w:rPr>
                <w:i/>
                <w:iCs/>
                <w:color w:val="FF0000"/>
              </w:rPr>
              <w:t>(name, surname, position, telephone number, e-mail address)</w:t>
            </w:r>
            <w:r w:rsidRPr="002413AE">
              <w:rPr>
                <w:i/>
                <w:iCs/>
                <w:color w:val="000000"/>
              </w:rPr>
              <w:t>.</w:t>
            </w:r>
          </w:p>
          <w:p w14:paraId="1CF5DDA5" w14:textId="77777777" w:rsidR="002413AE" w:rsidRPr="004A7786" w:rsidRDefault="002413AE" w:rsidP="002413AE">
            <w:pPr>
              <w:pStyle w:val="NormalWeb"/>
              <w:shd w:val="clear" w:color="auto" w:fill="FFFFFF"/>
              <w:spacing w:before="0" w:beforeAutospacing="0" w:after="0" w:afterAutospacing="0"/>
              <w:jc w:val="both"/>
              <w:rPr>
                <w:color w:val="FF0000"/>
              </w:rPr>
            </w:pPr>
            <w:r w:rsidRPr="002413AE">
              <w:rPr>
                <w:color w:val="000000"/>
              </w:rPr>
              <w:t xml:space="preserve">9.9. Representative(s) of the </w:t>
            </w:r>
            <w:r w:rsidRPr="002413AE">
              <w:rPr>
                <w:b/>
                <w:bCs/>
                <w:color w:val="000000"/>
              </w:rPr>
              <w:t>Buyer</w:t>
            </w:r>
            <w:r w:rsidRPr="002413AE">
              <w:rPr>
                <w:color w:val="000000"/>
              </w:rPr>
              <w:t xml:space="preserve"> responsible for performance of the Contract – </w:t>
            </w:r>
            <w:r w:rsidRPr="004A7786">
              <w:rPr>
                <w:i/>
                <w:iCs/>
                <w:color w:val="FF0000"/>
              </w:rPr>
              <w:t xml:space="preserve">(name, </w:t>
            </w:r>
            <w:r w:rsidRPr="004A7786">
              <w:rPr>
                <w:i/>
                <w:iCs/>
                <w:color w:val="FF0000"/>
              </w:rPr>
              <w:lastRenderedPageBreak/>
              <w:t>surname, position, telephone number, e-mail address).</w:t>
            </w:r>
          </w:p>
          <w:p w14:paraId="1F44D4B1" w14:textId="77777777" w:rsidR="002413AE" w:rsidRPr="004A7786" w:rsidRDefault="002413AE" w:rsidP="002413AE">
            <w:pPr>
              <w:pStyle w:val="NormalWeb"/>
              <w:shd w:val="clear" w:color="auto" w:fill="FFFFFF"/>
              <w:spacing w:before="0" w:beforeAutospacing="0" w:after="0" w:afterAutospacing="0"/>
              <w:jc w:val="both"/>
              <w:rPr>
                <w:color w:val="FF0000"/>
              </w:rPr>
            </w:pPr>
            <w:r w:rsidRPr="002413AE">
              <w:rPr>
                <w:color w:val="000000"/>
              </w:rPr>
              <w:t xml:space="preserve">9.10. Person responsible for publication of the Contract and amendments thereto – </w:t>
            </w:r>
            <w:r w:rsidRPr="004A7786">
              <w:rPr>
                <w:i/>
                <w:iCs/>
                <w:color w:val="FF0000"/>
              </w:rPr>
              <w:t>(name, surname, position, telephone number, e-mail address).</w:t>
            </w:r>
          </w:p>
          <w:p w14:paraId="2EA0444C"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9.11. Annexes to the Contract:</w:t>
            </w:r>
          </w:p>
          <w:p w14:paraId="5568E1B6"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9.11.1. Annex 1 to the Contract – “Technical Specification of Close Air Support Services”, 2 pages;</w:t>
            </w:r>
          </w:p>
          <w:p w14:paraId="33A7F59C"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9.11.2. Annex 2 to the Contract – “Quantities and Rates of Services”, 1 page;</w:t>
            </w:r>
          </w:p>
          <w:p w14:paraId="4D862A21"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9.11.3. Annex 3 to the Contract – “Order Form”, 1 page.</w:t>
            </w:r>
          </w:p>
          <w:p w14:paraId="2F0B0044"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b/>
                <w:bCs/>
                <w:color w:val="000000"/>
              </w:rPr>
              <w:t>10. Term of the Contract</w:t>
            </w:r>
          </w:p>
          <w:p w14:paraId="54160718"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10.1. The Contract shall remain in force for 36 months from the date on which the Contract enters into force and, with regard to financial and warranty obligations, until full performance of the financial and warranty obligations.</w:t>
            </w:r>
          </w:p>
          <w:p w14:paraId="6C1B0E1D" w14:textId="77777777" w:rsidR="002413AE" w:rsidRPr="002413AE" w:rsidRDefault="002413AE" w:rsidP="002413AE">
            <w:pPr>
              <w:pStyle w:val="NormalWeb"/>
              <w:shd w:val="clear" w:color="auto" w:fill="FFFFFF"/>
              <w:spacing w:before="0" w:beforeAutospacing="0" w:after="0" w:afterAutospacing="0"/>
              <w:jc w:val="both"/>
              <w:rPr>
                <w:color w:val="000000"/>
              </w:rPr>
            </w:pPr>
            <w:r w:rsidRPr="002413AE">
              <w:rPr>
                <w:color w:val="000000"/>
              </w:rPr>
              <w:t>10.2. No extension of the Contract is provided for.</w:t>
            </w:r>
          </w:p>
          <w:p w14:paraId="1821B9D0" w14:textId="0779543A" w:rsidR="0054474B" w:rsidRPr="002413AE" w:rsidRDefault="0054474B" w:rsidP="002413AE">
            <w:pPr>
              <w:jc w:val="both"/>
              <w:rPr>
                <w:rFonts w:eastAsia="Times New Roman" w:cs="Times New Roman"/>
                <w:szCs w:val="24"/>
                <w:lang w:val="en-US" w:eastAsia="lt-LT"/>
              </w:rPr>
            </w:pPr>
          </w:p>
          <w:p w14:paraId="535B446A" w14:textId="77777777" w:rsidR="0054474B" w:rsidRPr="002413AE" w:rsidRDefault="0054474B" w:rsidP="002413AE">
            <w:pPr>
              <w:jc w:val="both"/>
              <w:rPr>
                <w:rFonts w:eastAsia="Times New Roman" w:cs="Times New Roman"/>
                <w:b/>
                <w:szCs w:val="24"/>
                <w:lang w:val="en-US" w:eastAsia="lt-LT"/>
              </w:rPr>
            </w:pPr>
            <w:r w:rsidRPr="002413AE">
              <w:rPr>
                <w:rFonts w:eastAsia="Times New Roman" w:cs="Times New Roman"/>
                <w:b/>
                <w:szCs w:val="24"/>
                <w:lang w:val="en-US" w:eastAsia="lt-LT"/>
              </w:rPr>
              <w:t>11. Buyer's details</w:t>
            </w:r>
          </w:p>
          <w:p w14:paraId="6F5C6A33" w14:textId="77777777" w:rsidR="0054474B" w:rsidRPr="002413AE" w:rsidRDefault="0054474B" w:rsidP="002413AE">
            <w:pPr>
              <w:jc w:val="both"/>
              <w:rPr>
                <w:rFonts w:eastAsia="Times New Roman" w:cs="Times New Roman"/>
                <w:b/>
                <w:szCs w:val="24"/>
                <w:lang w:val="en-US" w:eastAsia="lt-LT"/>
              </w:rPr>
            </w:pPr>
            <w:r w:rsidRPr="002413AE">
              <w:rPr>
                <w:rFonts w:eastAsia="Times New Roman" w:cs="Times New Roman"/>
                <w:b/>
                <w:szCs w:val="24"/>
                <w:lang w:val="en-US" w:eastAsia="lt-LT"/>
              </w:rPr>
              <w:t xml:space="preserve">Lithuanian Armed Forces </w:t>
            </w:r>
          </w:p>
          <w:p w14:paraId="4763229C" w14:textId="77777777" w:rsidR="0054474B" w:rsidRPr="002413AE" w:rsidRDefault="0054474B" w:rsidP="002413AE">
            <w:pPr>
              <w:jc w:val="both"/>
              <w:rPr>
                <w:rFonts w:eastAsia="Times New Roman" w:cs="Times New Roman"/>
                <w:b/>
                <w:szCs w:val="24"/>
                <w:lang w:val="en-US" w:eastAsia="lt-LT"/>
              </w:rPr>
            </w:pPr>
            <w:r w:rsidRPr="002413AE">
              <w:rPr>
                <w:rFonts w:eastAsia="Times New Roman" w:cs="Times New Roman"/>
                <w:b/>
                <w:szCs w:val="24"/>
                <w:lang w:val="en-US" w:eastAsia="lt-LT"/>
              </w:rPr>
              <w:t>Air Force Base</w:t>
            </w:r>
          </w:p>
          <w:p w14:paraId="41338CB8" w14:textId="77777777" w:rsidR="0054474B" w:rsidRPr="002413AE" w:rsidRDefault="0054474B" w:rsidP="002413AE">
            <w:pPr>
              <w:jc w:val="both"/>
              <w:rPr>
                <w:rFonts w:eastAsia="Times New Roman" w:cs="Times New Roman"/>
                <w:szCs w:val="24"/>
                <w:lang w:val="en-US" w:eastAsia="lt-LT"/>
              </w:rPr>
            </w:pPr>
            <w:r w:rsidRPr="002413AE">
              <w:rPr>
                <w:rFonts w:eastAsia="Times New Roman" w:cs="Times New Roman"/>
                <w:szCs w:val="24"/>
                <w:lang w:val="en-US" w:eastAsia="lt-LT"/>
              </w:rPr>
              <w:t>Code - 300058177</w:t>
            </w:r>
          </w:p>
          <w:p w14:paraId="71AA44B5" w14:textId="77777777" w:rsidR="0054474B" w:rsidRPr="002413AE" w:rsidRDefault="0054474B" w:rsidP="002413AE">
            <w:pPr>
              <w:jc w:val="both"/>
              <w:rPr>
                <w:rFonts w:eastAsia="Times New Roman" w:cs="Times New Roman"/>
                <w:szCs w:val="24"/>
                <w:lang w:val="en-US" w:eastAsia="lt-LT"/>
              </w:rPr>
            </w:pPr>
            <w:proofErr w:type="spellStart"/>
            <w:r w:rsidRPr="002413AE">
              <w:rPr>
                <w:rFonts w:eastAsia="Times New Roman" w:cs="Times New Roman"/>
                <w:szCs w:val="24"/>
                <w:lang w:val="en-US" w:eastAsia="lt-LT"/>
              </w:rPr>
              <w:t>Lakūnų</w:t>
            </w:r>
            <w:proofErr w:type="spellEnd"/>
            <w:r w:rsidRPr="002413AE">
              <w:rPr>
                <w:rFonts w:eastAsia="Times New Roman" w:cs="Times New Roman"/>
                <w:szCs w:val="24"/>
                <w:lang w:val="en-US" w:eastAsia="lt-LT"/>
              </w:rPr>
              <w:t xml:space="preserve"> str. 3, </w:t>
            </w:r>
            <w:proofErr w:type="spellStart"/>
            <w:r w:rsidRPr="002413AE">
              <w:rPr>
                <w:rFonts w:eastAsia="Times New Roman" w:cs="Times New Roman"/>
                <w:szCs w:val="24"/>
                <w:lang w:val="en-US" w:eastAsia="lt-LT"/>
              </w:rPr>
              <w:t>Šiauliai</w:t>
            </w:r>
            <w:proofErr w:type="spellEnd"/>
            <w:r w:rsidRPr="002413AE">
              <w:rPr>
                <w:rFonts w:eastAsia="Times New Roman" w:cs="Times New Roman"/>
                <w:szCs w:val="24"/>
                <w:lang w:val="en-US" w:eastAsia="lt-LT"/>
              </w:rPr>
              <w:t>, Lithuania</w:t>
            </w:r>
          </w:p>
          <w:p w14:paraId="2C1ADA1A" w14:textId="77777777" w:rsidR="0054474B" w:rsidRPr="002413AE" w:rsidRDefault="0054474B" w:rsidP="002413AE">
            <w:pPr>
              <w:jc w:val="both"/>
              <w:rPr>
                <w:rFonts w:eastAsia="Times New Roman" w:cs="Times New Roman"/>
                <w:szCs w:val="24"/>
                <w:lang w:val="en-US" w:eastAsia="lt-LT"/>
              </w:rPr>
            </w:pPr>
            <w:r w:rsidRPr="002413AE">
              <w:rPr>
                <w:rFonts w:eastAsia="Times New Roman" w:cs="Times New Roman"/>
                <w:szCs w:val="24"/>
                <w:lang w:val="en-US" w:eastAsia="lt-LT"/>
              </w:rPr>
              <w:t>Tel. (8 41) 592 144</w:t>
            </w:r>
          </w:p>
          <w:p w14:paraId="638B8572" w14:textId="77777777" w:rsidR="0054474B" w:rsidRPr="002413AE" w:rsidRDefault="0054474B" w:rsidP="002413AE">
            <w:pPr>
              <w:jc w:val="both"/>
              <w:rPr>
                <w:rFonts w:eastAsia="Times New Roman" w:cs="Times New Roman"/>
                <w:szCs w:val="24"/>
                <w:lang w:val="en-US" w:eastAsia="lt-LT"/>
              </w:rPr>
            </w:pPr>
          </w:p>
          <w:p w14:paraId="1B52C50E" w14:textId="274CEECB" w:rsidR="0054474B" w:rsidRPr="002413AE" w:rsidRDefault="0054474B" w:rsidP="002413AE">
            <w:pPr>
              <w:jc w:val="both"/>
              <w:rPr>
                <w:rFonts w:eastAsia="Times New Roman" w:cs="Times New Roman"/>
                <w:b/>
                <w:szCs w:val="24"/>
                <w:lang w:val="en-US" w:eastAsia="lt-LT"/>
              </w:rPr>
            </w:pPr>
            <w:r w:rsidRPr="002413AE">
              <w:rPr>
                <w:rFonts w:eastAsia="Times New Roman" w:cs="Times New Roman"/>
                <w:b/>
                <w:szCs w:val="24"/>
                <w:lang w:val="en-US" w:eastAsia="lt-LT"/>
              </w:rPr>
              <w:t>12. Provider’s details</w:t>
            </w:r>
          </w:p>
          <w:p w14:paraId="788BD79F" w14:textId="77777777" w:rsidR="00EF0FAA" w:rsidRPr="002413AE" w:rsidRDefault="00EF0FAA" w:rsidP="002413AE">
            <w:pPr>
              <w:jc w:val="both"/>
              <w:rPr>
                <w:rFonts w:eastAsia="Times New Roman" w:cs="Times New Roman"/>
                <w:b/>
                <w:szCs w:val="24"/>
                <w:lang w:val="en-US" w:eastAsia="lt-LT"/>
              </w:rPr>
            </w:pPr>
          </w:p>
          <w:p w14:paraId="42A47D86" w14:textId="77777777" w:rsidR="0054474B" w:rsidRPr="002413AE" w:rsidRDefault="0054474B" w:rsidP="002413AE">
            <w:pPr>
              <w:jc w:val="both"/>
              <w:rPr>
                <w:rFonts w:eastAsia="Times New Roman" w:cs="Times New Roman"/>
                <w:b/>
                <w:szCs w:val="24"/>
                <w:lang w:val="en-US" w:eastAsia="lt-LT"/>
              </w:rPr>
            </w:pPr>
            <w:r w:rsidRPr="002413AE">
              <w:rPr>
                <w:rFonts w:eastAsia="Times New Roman" w:cs="Times New Roman"/>
                <w:b/>
                <w:szCs w:val="24"/>
                <w:lang w:val="en-US" w:eastAsia="lt-LT"/>
              </w:rPr>
              <w:t xml:space="preserve">13. Payer details </w:t>
            </w:r>
          </w:p>
          <w:p w14:paraId="3B7045D6" w14:textId="77777777" w:rsidR="0054474B" w:rsidRPr="002413AE" w:rsidRDefault="0054474B" w:rsidP="002413AE">
            <w:pPr>
              <w:jc w:val="both"/>
              <w:rPr>
                <w:rFonts w:eastAsia="Times New Roman" w:cs="Times New Roman"/>
                <w:b/>
                <w:szCs w:val="24"/>
                <w:lang w:val="en-US" w:eastAsia="lt-LT"/>
              </w:rPr>
            </w:pPr>
            <w:r w:rsidRPr="002413AE">
              <w:rPr>
                <w:rFonts w:eastAsia="Times New Roman" w:cs="Times New Roman"/>
                <w:b/>
                <w:szCs w:val="24"/>
                <w:lang w:val="en-US" w:eastAsia="lt-LT"/>
              </w:rPr>
              <w:t>Lithuanian Armed Forces</w:t>
            </w:r>
          </w:p>
          <w:p w14:paraId="5D33F982" w14:textId="77777777" w:rsidR="0054474B" w:rsidRPr="002413AE" w:rsidRDefault="0054474B" w:rsidP="002413AE">
            <w:pPr>
              <w:jc w:val="both"/>
              <w:rPr>
                <w:rFonts w:eastAsia="Times New Roman" w:cs="Times New Roman"/>
                <w:szCs w:val="24"/>
                <w:lang w:val="en-US" w:eastAsia="lt-LT"/>
              </w:rPr>
            </w:pPr>
            <w:r w:rsidRPr="002413AE">
              <w:rPr>
                <w:rFonts w:eastAsia="Times New Roman" w:cs="Times New Roman"/>
                <w:szCs w:val="24"/>
                <w:lang w:val="en-US" w:eastAsia="lt-LT"/>
              </w:rPr>
              <w:t>Code 188732677</w:t>
            </w:r>
          </w:p>
          <w:p w14:paraId="2DF7D71B" w14:textId="77777777" w:rsidR="0054474B" w:rsidRPr="002413AE" w:rsidRDefault="0054474B" w:rsidP="002413AE">
            <w:pPr>
              <w:jc w:val="both"/>
              <w:rPr>
                <w:rFonts w:eastAsia="Times New Roman" w:cs="Times New Roman"/>
                <w:szCs w:val="24"/>
                <w:lang w:val="en-US" w:eastAsia="lt-LT"/>
              </w:rPr>
            </w:pPr>
            <w:r w:rsidRPr="002413AE">
              <w:rPr>
                <w:rFonts w:eastAsia="Times New Roman" w:cs="Times New Roman"/>
                <w:szCs w:val="24"/>
                <w:lang w:val="en-US" w:eastAsia="lt-LT"/>
              </w:rPr>
              <w:t>VAT payer code LT887326716</w:t>
            </w:r>
          </w:p>
          <w:p w14:paraId="1803E959" w14:textId="77777777" w:rsidR="0054474B" w:rsidRPr="002413AE" w:rsidRDefault="0054474B" w:rsidP="002413AE">
            <w:pPr>
              <w:jc w:val="both"/>
              <w:rPr>
                <w:rFonts w:eastAsia="Times New Roman" w:cs="Times New Roman"/>
                <w:szCs w:val="24"/>
                <w:lang w:val="en-US" w:eastAsia="lt-LT"/>
              </w:rPr>
            </w:pPr>
            <w:proofErr w:type="spellStart"/>
            <w:r w:rsidRPr="002413AE">
              <w:rPr>
                <w:rFonts w:eastAsia="Times New Roman" w:cs="Times New Roman"/>
                <w:szCs w:val="24"/>
                <w:lang w:val="en-US" w:eastAsia="lt-LT"/>
              </w:rPr>
              <w:t>Šv</w:t>
            </w:r>
            <w:proofErr w:type="spellEnd"/>
            <w:r w:rsidRPr="002413AE">
              <w:rPr>
                <w:rFonts w:eastAsia="Times New Roman" w:cs="Times New Roman"/>
                <w:szCs w:val="24"/>
                <w:lang w:val="en-US" w:eastAsia="lt-LT"/>
              </w:rPr>
              <w:t xml:space="preserve">. </w:t>
            </w:r>
            <w:proofErr w:type="spellStart"/>
            <w:r w:rsidRPr="002413AE">
              <w:rPr>
                <w:rFonts w:eastAsia="Times New Roman" w:cs="Times New Roman"/>
                <w:szCs w:val="24"/>
                <w:lang w:val="en-US" w:eastAsia="lt-LT"/>
              </w:rPr>
              <w:t>Ignoto</w:t>
            </w:r>
            <w:proofErr w:type="spellEnd"/>
            <w:r w:rsidRPr="002413AE">
              <w:rPr>
                <w:rFonts w:eastAsia="Times New Roman" w:cs="Times New Roman"/>
                <w:szCs w:val="24"/>
                <w:lang w:val="en-US" w:eastAsia="lt-LT"/>
              </w:rPr>
              <w:t xml:space="preserve"> </w:t>
            </w:r>
            <w:proofErr w:type="spellStart"/>
            <w:r w:rsidRPr="002413AE">
              <w:rPr>
                <w:rFonts w:eastAsia="Times New Roman" w:cs="Times New Roman"/>
                <w:szCs w:val="24"/>
                <w:lang w:val="en-US" w:eastAsia="lt-LT"/>
              </w:rPr>
              <w:t>st.</w:t>
            </w:r>
            <w:proofErr w:type="spellEnd"/>
            <w:r w:rsidRPr="002413AE">
              <w:rPr>
                <w:rFonts w:eastAsia="Times New Roman" w:cs="Times New Roman"/>
                <w:szCs w:val="24"/>
                <w:lang w:val="en-US" w:eastAsia="lt-LT"/>
              </w:rPr>
              <w:t xml:space="preserve"> 8, LT-01144 Vilnius, Lithuania</w:t>
            </w:r>
          </w:p>
          <w:p w14:paraId="691BBA32" w14:textId="77777777" w:rsidR="0054474B" w:rsidRPr="002413AE" w:rsidRDefault="0054474B" w:rsidP="002413AE">
            <w:pPr>
              <w:jc w:val="both"/>
              <w:rPr>
                <w:rFonts w:eastAsia="Times New Roman" w:cs="Times New Roman"/>
                <w:szCs w:val="24"/>
                <w:lang w:val="en-US" w:eastAsia="lt-LT"/>
              </w:rPr>
            </w:pPr>
            <w:r w:rsidRPr="002413AE">
              <w:rPr>
                <w:rFonts w:eastAsia="Times New Roman" w:cs="Times New Roman"/>
                <w:szCs w:val="24"/>
                <w:lang w:val="en-US" w:eastAsia="lt-LT"/>
              </w:rPr>
              <w:t>S. a. LT48 7300 0100 0246 0179</w:t>
            </w:r>
          </w:p>
          <w:p w14:paraId="0C16CC87" w14:textId="67C2F936" w:rsidR="0054474B" w:rsidRPr="002413AE" w:rsidRDefault="0054474B" w:rsidP="002413AE">
            <w:pPr>
              <w:jc w:val="both"/>
              <w:rPr>
                <w:rFonts w:eastAsia="Times New Roman" w:cs="Times New Roman"/>
                <w:szCs w:val="24"/>
                <w:lang w:val="en-US" w:eastAsia="lt-LT"/>
              </w:rPr>
            </w:pPr>
            <w:r w:rsidRPr="002413AE">
              <w:rPr>
                <w:rFonts w:eastAsia="Times New Roman" w:cs="Times New Roman"/>
                <w:szCs w:val="24"/>
                <w:lang w:val="en-US" w:eastAsia="lt-LT"/>
              </w:rPr>
              <w:t>AB ”</w:t>
            </w:r>
            <w:proofErr w:type="spellStart"/>
            <w:r w:rsidRPr="002413AE">
              <w:rPr>
                <w:rFonts w:eastAsia="Times New Roman" w:cs="Times New Roman"/>
                <w:szCs w:val="24"/>
                <w:lang w:val="en-US" w:eastAsia="lt-LT"/>
              </w:rPr>
              <w:t>Swedbank</w:t>
            </w:r>
            <w:proofErr w:type="spellEnd"/>
            <w:r w:rsidRPr="002413AE">
              <w:rPr>
                <w:rFonts w:eastAsia="Times New Roman" w:cs="Times New Roman"/>
                <w:szCs w:val="24"/>
                <w:lang w:val="en-US" w:eastAsia="lt-LT"/>
              </w:rPr>
              <w:t>”</w:t>
            </w:r>
          </w:p>
          <w:p w14:paraId="025E05C8" w14:textId="77777777" w:rsidR="00EF0FAA" w:rsidRPr="002413AE" w:rsidRDefault="00EF0FAA" w:rsidP="002413AE">
            <w:pPr>
              <w:jc w:val="both"/>
              <w:rPr>
                <w:rFonts w:cs="Times New Roman"/>
                <w:szCs w:val="24"/>
                <w:lang w:val="en-US"/>
              </w:rPr>
            </w:pPr>
          </w:p>
          <w:p w14:paraId="41A8CBF1" w14:textId="77777777" w:rsidR="004A7786" w:rsidRDefault="004A7786" w:rsidP="002413AE">
            <w:pPr>
              <w:jc w:val="both"/>
              <w:rPr>
                <w:rFonts w:cs="Times New Roman"/>
                <w:b/>
                <w:szCs w:val="24"/>
                <w:lang w:val="en-US"/>
              </w:rPr>
            </w:pPr>
          </w:p>
          <w:p w14:paraId="07EA8E08" w14:textId="77777777" w:rsidR="004A7786" w:rsidRDefault="004A7786" w:rsidP="002413AE">
            <w:pPr>
              <w:jc w:val="both"/>
              <w:rPr>
                <w:rFonts w:cs="Times New Roman"/>
                <w:b/>
                <w:szCs w:val="24"/>
                <w:lang w:val="en-US"/>
              </w:rPr>
            </w:pPr>
          </w:p>
          <w:p w14:paraId="4E20EBF8" w14:textId="77777777" w:rsidR="004A7786" w:rsidRDefault="004A7786" w:rsidP="002413AE">
            <w:pPr>
              <w:jc w:val="both"/>
              <w:rPr>
                <w:rFonts w:cs="Times New Roman"/>
                <w:b/>
                <w:szCs w:val="24"/>
                <w:lang w:val="en-US"/>
              </w:rPr>
            </w:pPr>
          </w:p>
          <w:p w14:paraId="578A0A4F" w14:textId="77777777" w:rsidR="004A7786" w:rsidRDefault="004A7786" w:rsidP="002413AE">
            <w:pPr>
              <w:jc w:val="both"/>
              <w:rPr>
                <w:rFonts w:cs="Times New Roman"/>
                <w:b/>
                <w:szCs w:val="24"/>
                <w:lang w:val="en-US"/>
              </w:rPr>
            </w:pPr>
          </w:p>
          <w:p w14:paraId="2596A25A" w14:textId="77777777" w:rsidR="004A7786" w:rsidRDefault="004A7786" w:rsidP="002413AE">
            <w:pPr>
              <w:jc w:val="both"/>
              <w:rPr>
                <w:rFonts w:cs="Times New Roman"/>
                <w:b/>
                <w:szCs w:val="24"/>
                <w:lang w:val="en-US"/>
              </w:rPr>
            </w:pPr>
          </w:p>
          <w:p w14:paraId="5D824864" w14:textId="77777777" w:rsidR="004A7786" w:rsidRDefault="004A7786" w:rsidP="002413AE">
            <w:pPr>
              <w:jc w:val="both"/>
              <w:rPr>
                <w:rFonts w:cs="Times New Roman"/>
                <w:b/>
                <w:szCs w:val="24"/>
                <w:lang w:val="en-US"/>
              </w:rPr>
            </w:pPr>
          </w:p>
          <w:p w14:paraId="409F6E8C" w14:textId="20B0A432" w:rsidR="00A32F7B" w:rsidRPr="002413AE" w:rsidRDefault="00A32F7B" w:rsidP="002413AE">
            <w:pPr>
              <w:jc w:val="both"/>
              <w:rPr>
                <w:rFonts w:eastAsia="Arial" w:cs="Times New Roman"/>
                <w:b/>
                <w:szCs w:val="24"/>
                <w:lang w:val="en-US"/>
              </w:rPr>
            </w:pPr>
            <w:r w:rsidRPr="002413AE">
              <w:rPr>
                <w:rFonts w:cs="Times New Roman"/>
                <w:b/>
                <w:szCs w:val="24"/>
                <w:lang w:val="en-US"/>
              </w:rPr>
              <w:t>THE SELLER:</w:t>
            </w:r>
          </w:p>
          <w:p w14:paraId="4D749474" w14:textId="77777777" w:rsidR="003D56C0" w:rsidRPr="002413AE" w:rsidRDefault="0069623D" w:rsidP="002413AE">
            <w:pPr>
              <w:jc w:val="both"/>
              <w:rPr>
                <w:rFonts w:cs="Times New Roman"/>
                <w:i/>
                <w:iCs/>
                <w:color w:val="FF0000"/>
                <w:szCs w:val="24"/>
                <w:lang w:val="en-US"/>
              </w:rPr>
            </w:pPr>
            <w:r w:rsidRPr="002413AE">
              <w:rPr>
                <w:rFonts w:cs="Times New Roman"/>
                <w:i/>
                <w:iCs/>
                <w:color w:val="FF0000"/>
                <w:szCs w:val="24"/>
                <w:lang w:val="en-US"/>
              </w:rPr>
              <w:t>Occupation</w:t>
            </w:r>
          </w:p>
          <w:p w14:paraId="612D2F3C" w14:textId="77777777" w:rsidR="00EF0FAA" w:rsidRPr="002413AE" w:rsidRDefault="0069623D" w:rsidP="002413AE">
            <w:pPr>
              <w:jc w:val="both"/>
              <w:rPr>
                <w:rFonts w:cs="Times New Roman"/>
                <w:i/>
                <w:iCs/>
                <w:color w:val="FF0000"/>
                <w:szCs w:val="24"/>
                <w:lang w:val="en-US"/>
              </w:rPr>
            </w:pPr>
            <w:r w:rsidRPr="002413AE">
              <w:rPr>
                <w:rFonts w:cs="Times New Roman"/>
                <w:i/>
                <w:iCs/>
                <w:color w:val="FF0000"/>
                <w:szCs w:val="24"/>
                <w:lang w:val="en-US"/>
              </w:rPr>
              <w:t>Name Surname</w:t>
            </w:r>
          </w:p>
          <w:p w14:paraId="3DE786F0" w14:textId="09D8E746" w:rsidR="00A32F7B" w:rsidRPr="002413AE" w:rsidRDefault="00A32F7B" w:rsidP="002413AE">
            <w:pPr>
              <w:jc w:val="both"/>
              <w:rPr>
                <w:rFonts w:cs="Times New Roman"/>
                <w:i/>
                <w:iCs/>
                <w:color w:val="FF0000"/>
                <w:szCs w:val="24"/>
                <w:lang w:val="en-US"/>
              </w:rPr>
            </w:pPr>
            <w:r w:rsidRPr="002413AE">
              <w:rPr>
                <w:rFonts w:cs="Times New Roman"/>
                <w:i/>
                <w:iCs/>
                <w:color w:val="FF0000"/>
                <w:szCs w:val="24"/>
                <w:lang w:val="en-US"/>
              </w:rPr>
              <w:t>___________________________</w:t>
            </w:r>
          </w:p>
          <w:p w14:paraId="4A22A65F" w14:textId="69F555AF" w:rsidR="005E06AF" w:rsidRPr="002413AE" w:rsidRDefault="00A32F7B" w:rsidP="002413AE">
            <w:pPr>
              <w:tabs>
                <w:tab w:val="center" w:pos="2488"/>
              </w:tabs>
              <w:jc w:val="both"/>
              <w:rPr>
                <w:rFonts w:cs="Times New Roman"/>
                <w:i/>
                <w:szCs w:val="24"/>
                <w:lang w:val="en-US"/>
              </w:rPr>
            </w:pPr>
            <w:r w:rsidRPr="002413AE">
              <w:rPr>
                <w:rFonts w:cs="Times New Roman"/>
                <w:i/>
                <w:iCs/>
                <w:color w:val="FF0000"/>
                <w:szCs w:val="24"/>
                <w:lang w:val="en-US"/>
              </w:rPr>
              <w:t xml:space="preserve">                    (Signature</w:t>
            </w:r>
            <w:r w:rsidRPr="002413AE">
              <w:rPr>
                <w:rFonts w:cs="Times New Roman"/>
                <w:i/>
                <w:szCs w:val="24"/>
                <w:lang w:val="en-US"/>
              </w:rPr>
              <w:t>)</w:t>
            </w:r>
          </w:p>
          <w:p w14:paraId="20BF07DA" w14:textId="77777777" w:rsidR="0064765C" w:rsidRPr="002413AE" w:rsidRDefault="0064765C" w:rsidP="002413AE">
            <w:pPr>
              <w:jc w:val="both"/>
              <w:rPr>
                <w:rFonts w:cs="Times New Roman"/>
                <w:b/>
                <w:szCs w:val="24"/>
                <w:lang w:val="en-US"/>
              </w:rPr>
            </w:pPr>
          </w:p>
          <w:p w14:paraId="5AC8E073" w14:textId="67D09BAF" w:rsidR="00EB4362" w:rsidRPr="002413AE" w:rsidRDefault="00873E31" w:rsidP="002413AE">
            <w:pPr>
              <w:jc w:val="both"/>
              <w:rPr>
                <w:rFonts w:cs="Times New Roman"/>
                <w:b/>
                <w:szCs w:val="24"/>
                <w:lang w:val="en-US"/>
              </w:rPr>
            </w:pPr>
            <w:bookmarkStart w:id="0" w:name="_GoBack"/>
            <w:bookmarkEnd w:id="0"/>
            <w:r w:rsidRPr="002413AE">
              <w:rPr>
                <w:rFonts w:cs="Times New Roman"/>
                <w:b/>
                <w:szCs w:val="24"/>
                <w:lang w:val="en-US"/>
              </w:rPr>
              <w:lastRenderedPageBreak/>
              <w:t>SALES-PURCHASE CONTRACT</w:t>
            </w:r>
          </w:p>
          <w:p w14:paraId="2E555DC2" w14:textId="6FF6668B" w:rsidR="00873E31" w:rsidRPr="002413AE" w:rsidRDefault="00873E31" w:rsidP="002413AE">
            <w:pPr>
              <w:jc w:val="both"/>
              <w:rPr>
                <w:rFonts w:cs="Times New Roman"/>
                <w:b/>
                <w:szCs w:val="24"/>
                <w:lang w:val="en-US"/>
              </w:rPr>
            </w:pPr>
            <w:r w:rsidRPr="002413AE">
              <w:rPr>
                <w:rFonts w:cs="Times New Roman"/>
                <w:b/>
                <w:szCs w:val="24"/>
                <w:lang w:val="en-US"/>
              </w:rPr>
              <w:t>No.</w:t>
            </w:r>
          </w:p>
          <w:p w14:paraId="1BFAADC0" w14:textId="77777777" w:rsidR="00873E31" w:rsidRPr="002413AE" w:rsidRDefault="00873E31" w:rsidP="002413AE">
            <w:pPr>
              <w:jc w:val="both"/>
              <w:rPr>
                <w:rFonts w:cs="Times New Roman"/>
                <w:b/>
                <w:szCs w:val="24"/>
                <w:lang w:val="en-US"/>
              </w:rPr>
            </w:pPr>
          </w:p>
          <w:p w14:paraId="7AE86328" w14:textId="77777777" w:rsidR="00873E31" w:rsidRPr="002413AE" w:rsidRDefault="009E3DF4" w:rsidP="002413AE">
            <w:pPr>
              <w:jc w:val="both"/>
              <w:rPr>
                <w:rFonts w:cs="Times New Roman"/>
                <w:b/>
                <w:szCs w:val="24"/>
                <w:lang w:val="en-US"/>
              </w:rPr>
            </w:pPr>
            <w:r w:rsidRPr="002413AE">
              <w:rPr>
                <w:rFonts w:cs="Times New Roman"/>
                <w:b/>
                <w:szCs w:val="24"/>
                <w:lang w:val="en-US"/>
              </w:rPr>
              <w:t xml:space="preserve">II. </w:t>
            </w:r>
            <w:r w:rsidR="00873E31" w:rsidRPr="002413AE">
              <w:rPr>
                <w:rFonts w:cs="Times New Roman"/>
                <w:b/>
                <w:szCs w:val="24"/>
                <w:lang w:val="en-US"/>
              </w:rPr>
              <w:t>GENERAL PART</w:t>
            </w:r>
          </w:p>
          <w:p w14:paraId="4030EF84" w14:textId="77777777" w:rsidR="00873E31" w:rsidRPr="002413AE" w:rsidRDefault="00873E31" w:rsidP="002413AE">
            <w:pPr>
              <w:jc w:val="both"/>
              <w:rPr>
                <w:rFonts w:cs="Times New Roman"/>
                <w:b/>
                <w:szCs w:val="24"/>
                <w:lang w:val="en-US"/>
              </w:rPr>
            </w:pPr>
          </w:p>
          <w:p w14:paraId="306169B4" w14:textId="77777777" w:rsidR="009E3DF4" w:rsidRPr="002413AE" w:rsidRDefault="009E3DF4" w:rsidP="002413AE">
            <w:pPr>
              <w:jc w:val="both"/>
              <w:rPr>
                <w:rFonts w:cs="Times New Roman"/>
                <w:b/>
                <w:szCs w:val="24"/>
                <w:lang w:val="en-US"/>
              </w:rPr>
            </w:pPr>
          </w:p>
          <w:p w14:paraId="2420F48F"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1. Concepts</w:t>
            </w:r>
          </w:p>
          <w:p w14:paraId="1F52E772"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 The following basic concepts shall be used in this Contract:  </w:t>
            </w:r>
          </w:p>
          <w:p w14:paraId="4A85BD8E" w14:textId="77777777" w:rsidR="00377A67" w:rsidRPr="002413AE" w:rsidRDefault="00377A67" w:rsidP="002413AE">
            <w:pPr>
              <w:tabs>
                <w:tab w:val="left" w:pos="-360"/>
                <w:tab w:val="left" w:pos="-180"/>
                <w:tab w:val="left" w:pos="0"/>
                <w:tab w:val="left" w:pos="720"/>
              </w:tabs>
              <w:jc w:val="both"/>
              <w:rPr>
                <w:rFonts w:eastAsia="Times New Roman" w:cs="Times New Roman"/>
                <w:szCs w:val="24"/>
                <w:lang w:val="en-US" w:eastAsia="lt-LT"/>
              </w:rPr>
            </w:pPr>
            <w:r w:rsidRPr="002413AE">
              <w:rPr>
                <w:rFonts w:eastAsia="Times New Roman" w:cs="Times New Roman"/>
                <w:szCs w:val="24"/>
                <w:lang w:val="en-US" w:eastAsia="lt-LT"/>
              </w:rPr>
              <w:t xml:space="preserve">1.1.1. The Contract means </w:t>
            </w:r>
            <w:r w:rsidRPr="002413AE">
              <w:rPr>
                <w:rFonts w:eastAsia="Times New Roman" w:cs="Times New Roman"/>
                <w:b/>
                <w:szCs w:val="24"/>
                <w:lang w:val="en-US" w:eastAsia="lt-LT"/>
              </w:rPr>
              <w:t xml:space="preserve">the General Part </w:t>
            </w:r>
            <w:r w:rsidRPr="002413AE">
              <w:rPr>
                <w:rFonts w:eastAsia="Times New Roman" w:cs="Times New Roman"/>
                <w:bCs/>
                <w:szCs w:val="24"/>
                <w:lang w:val="en-US" w:eastAsia="lt-LT"/>
              </w:rPr>
              <w:t>and</w:t>
            </w:r>
            <w:r w:rsidRPr="002413AE">
              <w:rPr>
                <w:rFonts w:eastAsia="Times New Roman" w:cs="Times New Roman"/>
                <w:b/>
                <w:szCs w:val="24"/>
                <w:lang w:val="en-US" w:eastAsia="lt-LT"/>
              </w:rPr>
              <w:t xml:space="preserve"> the Special Part</w:t>
            </w:r>
            <w:r w:rsidRPr="002413AE">
              <w:rPr>
                <w:rFonts w:eastAsia="Times New Roman" w:cs="Times New Roman"/>
                <w:szCs w:val="24"/>
                <w:lang w:val="en-US" w:eastAsia="lt-LT"/>
              </w:rPr>
              <w:t xml:space="preserve"> of this public contract on the sale and purchase of services as well as annexes to the public contract on the sale and purchase of services. </w:t>
            </w:r>
          </w:p>
          <w:p w14:paraId="07C5D2D2" w14:textId="77777777" w:rsidR="00377A67" w:rsidRPr="002413AE" w:rsidRDefault="00377A67" w:rsidP="002413AE">
            <w:pPr>
              <w:tabs>
                <w:tab w:val="left" w:pos="-180"/>
                <w:tab w:val="left" w:pos="0"/>
                <w:tab w:val="left" w:pos="540"/>
              </w:tabs>
              <w:jc w:val="both"/>
              <w:rPr>
                <w:rFonts w:eastAsia="Times New Roman" w:cs="Times New Roman"/>
                <w:szCs w:val="24"/>
                <w:lang w:val="en-US" w:eastAsia="lt-LT"/>
              </w:rPr>
            </w:pPr>
            <w:r w:rsidRPr="002413AE">
              <w:rPr>
                <w:rFonts w:eastAsia="Times New Roman" w:cs="Times New Roman"/>
                <w:szCs w:val="24"/>
                <w:lang w:val="en-US" w:eastAsia="lt-LT"/>
              </w:rPr>
              <w:t xml:space="preserve">1.1.2. The Parties to the Contract mean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w:t>
            </w:r>
          </w:p>
          <w:p w14:paraId="4B357AC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1.1.2.1. </w:t>
            </w:r>
            <w:r w:rsidRPr="002413AE">
              <w:rPr>
                <w:rFonts w:eastAsia="Times New Roman" w:cs="Times New Roman"/>
                <w:b/>
                <w:szCs w:val="24"/>
                <w:lang w:val="en-US" w:eastAsia="lt-LT"/>
              </w:rPr>
              <w:t xml:space="preserve">The Buyer - </w:t>
            </w:r>
            <w:r w:rsidRPr="002413AE">
              <w:rPr>
                <w:rFonts w:eastAsia="Times New Roman" w:cs="Times New Roman"/>
                <w:szCs w:val="24"/>
                <w:lang w:val="en-US" w:eastAsia="lt-LT"/>
              </w:rPr>
              <w:t>it is a party to the Contract, the details of which are specified in the Contract, purchasing the Services under the conditions specified in this Contract;</w:t>
            </w:r>
          </w:p>
          <w:p w14:paraId="5DB44935"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1.1.2.2. </w:t>
            </w:r>
            <w:r w:rsidRPr="002413AE">
              <w:rPr>
                <w:rFonts w:eastAsia="Times New Roman" w:cs="Times New Roman"/>
                <w:b/>
                <w:szCs w:val="24"/>
                <w:lang w:val="en-US" w:eastAsia="lt-LT"/>
              </w:rPr>
              <w:t xml:space="preserve">The Provider </w:t>
            </w:r>
            <w:r w:rsidRPr="002413AE">
              <w:rPr>
                <w:rFonts w:eastAsia="Times New Roman" w:cs="Times New Roman"/>
                <w:szCs w:val="24"/>
                <w:lang w:val="en-US" w:eastAsia="lt-LT"/>
              </w:rPr>
              <w:t xml:space="preserve">- it is a party to the Contract, the details of which are specified in the Contract, providing the Services under the conditions specified in this Contract. </w:t>
            </w:r>
          </w:p>
          <w:p w14:paraId="68696E7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1.1.3. </w:t>
            </w:r>
            <w:r w:rsidRPr="002413AE">
              <w:rPr>
                <w:rFonts w:eastAsia="Times New Roman" w:cs="Times New Roman"/>
                <w:b/>
                <w:szCs w:val="24"/>
                <w:lang w:val="en-US" w:eastAsia="lt-LT"/>
              </w:rPr>
              <w:t>Recipient</w:t>
            </w:r>
            <w:r w:rsidRPr="002413AE">
              <w:rPr>
                <w:rFonts w:eastAsia="Times New Roman" w:cs="Times New Roman"/>
                <w:szCs w:val="24"/>
                <w:lang w:val="en-US" w:eastAsia="lt-LT"/>
              </w:rPr>
              <w:t xml:space="preserve"> - the subdivision of the </w:t>
            </w:r>
            <w:r w:rsidRPr="002413AE">
              <w:rPr>
                <w:rFonts w:eastAsia="Times New Roman" w:cs="Times New Roman"/>
                <w:b/>
                <w:szCs w:val="24"/>
                <w:lang w:val="en-US" w:eastAsia="lt-LT"/>
              </w:rPr>
              <w:t>Buyer</w:t>
            </w:r>
            <w:r w:rsidRPr="002413AE">
              <w:rPr>
                <w:rFonts w:eastAsia="Times New Roman" w:cs="Times New Roman"/>
                <w:szCs w:val="24"/>
                <w:lang w:val="en-US" w:eastAsia="lt-LT"/>
              </w:rPr>
              <w:t xml:space="preserve"> specified in the special part of the Contractor in the Annex to the Contract to which the services are provided.</w:t>
            </w:r>
          </w:p>
          <w:p w14:paraId="2FBEA60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1.1.4. Third party means any natural person or legal entity (also the state, state institutions, municipality, </w:t>
            </w:r>
            <w:proofErr w:type="gramStart"/>
            <w:r w:rsidRPr="002413AE">
              <w:rPr>
                <w:rFonts w:eastAsia="Times New Roman" w:cs="Times New Roman"/>
                <w:szCs w:val="24"/>
                <w:lang w:val="en-US" w:eastAsia="lt-LT"/>
              </w:rPr>
              <w:t>municipal</w:t>
            </w:r>
            <w:proofErr w:type="gramEnd"/>
            <w:r w:rsidRPr="002413AE">
              <w:rPr>
                <w:rFonts w:eastAsia="Times New Roman" w:cs="Times New Roman"/>
                <w:szCs w:val="24"/>
                <w:lang w:val="en-US" w:eastAsia="lt-LT"/>
              </w:rPr>
              <w:t xml:space="preserve"> authorities) with the exception of </w:t>
            </w:r>
            <w:r w:rsidRPr="002413AE">
              <w:rPr>
                <w:rFonts w:eastAsia="Times New Roman" w:cs="Times New Roman"/>
                <w:b/>
                <w:bCs/>
                <w:szCs w:val="24"/>
                <w:lang w:val="en-US" w:eastAsia="lt-LT"/>
              </w:rPr>
              <w:t>the Recipient</w:t>
            </w:r>
            <w:r w:rsidRPr="002413AE">
              <w:rPr>
                <w:rFonts w:eastAsia="Times New Roman" w:cs="Times New Roman"/>
                <w:szCs w:val="24"/>
                <w:lang w:val="en-US" w:eastAsia="lt-LT"/>
              </w:rPr>
              <w:t xml:space="preserve"> which are not the parties to this Contract.</w:t>
            </w:r>
          </w:p>
          <w:p w14:paraId="3FF3AD7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1.1.5. Licenses mean all necessary licenses, patents and/or permits necessary for the execution of the Contract.</w:t>
            </w:r>
          </w:p>
          <w:p w14:paraId="02516E32"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szCs w:val="24"/>
                <w:lang w:val="en-US" w:eastAsia="lt-LT"/>
              </w:rPr>
              <w:t xml:space="preserve">1.1.6. The object of the Contract is the provision of services and goods related to their provision, which are agreed between the Parties in the Special Part of the Contract and meet the requirements established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w:t>
            </w:r>
          </w:p>
          <w:p w14:paraId="08FD12BD" w14:textId="77777777" w:rsidR="00377A67" w:rsidRPr="002413AE" w:rsidRDefault="00377A67" w:rsidP="002413AE">
            <w:pPr>
              <w:tabs>
                <w:tab w:val="left" w:pos="540"/>
                <w:tab w:val="num" w:pos="2880"/>
              </w:tabs>
              <w:jc w:val="both"/>
              <w:rPr>
                <w:rFonts w:eastAsia="Times New Roman" w:cs="Times New Roman"/>
                <w:szCs w:val="24"/>
                <w:lang w:val="en-US" w:eastAsia="lt-LT"/>
              </w:rPr>
            </w:pPr>
            <w:r w:rsidRPr="002413AE">
              <w:rPr>
                <w:rFonts w:eastAsia="Times New Roman" w:cs="Times New Roman"/>
                <w:szCs w:val="24"/>
                <w:lang w:val="en-US" w:eastAsia="lt-LT"/>
              </w:rPr>
              <w:t xml:space="preserve">1.1.7. The minimum losses agreed by the Parties in advance shall mean the amount of money calculated and undisputed by the Contract, which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undertakes to pay to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if the contractual obligations have not been fulfilled or have been improperly fulfilled. </w:t>
            </w:r>
          </w:p>
          <w:p w14:paraId="6FC49455" w14:textId="77777777" w:rsidR="00377A67" w:rsidRPr="002413AE" w:rsidRDefault="00377A67" w:rsidP="002413AE">
            <w:pPr>
              <w:tabs>
                <w:tab w:val="left" w:pos="540"/>
                <w:tab w:val="num" w:pos="2880"/>
              </w:tabs>
              <w:jc w:val="both"/>
              <w:rPr>
                <w:rFonts w:eastAsia="Times New Roman" w:cs="Times New Roman"/>
                <w:szCs w:val="24"/>
                <w:lang w:val="en-US" w:eastAsia="lt-LT"/>
              </w:rPr>
            </w:pPr>
          </w:p>
          <w:p w14:paraId="637B7023" w14:textId="77777777" w:rsidR="00377A67" w:rsidRPr="002413AE" w:rsidRDefault="00377A67" w:rsidP="002413AE">
            <w:pPr>
              <w:tabs>
                <w:tab w:val="left" w:pos="540"/>
                <w:tab w:val="num" w:pos="2880"/>
              </w:tabs>
              <w:jc w:val="both"/>
              <w:rPr>
                <w:rFonts w:eastAsia="Times New Roman" w:cs="Times New Roman"/>
                <w:szCs w:val="24"/>
                <w:lang w:val="en-US" w:eastAsia="lt-LT"/>
              </w:rPr>
            </w:pPr>
            <w:r w:rsidRPr="002413AE">
              <w:rPr>
                <w:rFonts w:eastAsia="Times New Roman" w:cs="Times New Roman"/>
                <w:szCs w:val="24"/>
                <w:lang w:val="en-US" w:eastAsia="lt-LT"/>
              </w:rPr>
              <w:t xml:space="preserve">1.1.8. Pricing rules mean the Contract price/rates or the rules of calculation of the Contract price/rates and price/pricing adjustment. </w:t>
            </w:r>
          </w:p>
          <w:p w14:paraId="1189D598" w14:textId="77777777" w:rsidR="00377A67" w:rsidRPr="002413AE" w:rsidRDefault="00377A67" w:rsidP="002413AE">
            <w:pPr>
              <w:tabs>
                <w:tab w:val="left" w:pos="540"/>
                <w:tab w:val="num" w:pos="2880"/>
              </w:tabs>
              <w:jc w:val="both"/>
              <w:rPr>
                <w:rFonts w:eastAsia="Times New Roman" w:cs="Times New Roman"/>
                <w:szCs w:val="24"/>
                <w:lang w:val="en-US" w:eastAsia="lt-LT"/>
              </w:rPr>
            </w:pPr>
          </w:p>
          <w:p w14:paraId="6FD3EAC1" w14:textId="77777777" w:rsidR="00377A67" w:rsidRPr="002413AE" w:rsidRDefault="00377A67" w:rsidP="002413AE">
            <w:pPr>
              <w:tabs>
                <w:tab w:val="left" w:pos="540"/>
                <w:tab w:val="num" w:pos="2880"/>
              </w:tabs>
              <w:jc w:val="both"/>
              <w:rPr>
                <w:rFonts w:eastAsia="Times New Roman" w:cs="Times New Roman"/>
                <w:szCs w:val="24"/>
                <w:lang w:val="en-US" w:eastAsia="lt-LT"/>
              </w:rPr>
            </w:pPr>
            <w:r w:rsidRPr="002413AE">
              <w:rPr>
                <w:rFonts w:eastAsia="Times New Roman" w:cs="Times New Roman"/>
                <w:szCs w:val="24"/>
                <w:lang w:val="en-US" w:eastAsia="lt-LT"/>
              </w:rPr>
              <w:t>1.1.9. Goods mean goods used for the provision of services, purchased with services, or goods which are produced in the course of the provision of services.</w:t>
            </w:r>
          </w:p>
          <w:p w14:paraId="2FE1D358" w14:textId="77777777" w:rsidR="00377A67" w:rsidRPr="002413AE" w:rsidRDefault="00377A67" w:rsidP="002413AE">
            <w:pPr>
              <w:tabs>
                <w:tab w:val="left" w:pos="540"/>
                <w:tab w:val="num" w:pos="2880"/>
              </w:tabs>
              <w:jc w:val="both"/>
              <w:rPr>
                <w:rFonts w:eastAsia="Times New Roman" w:cs="Times New Roman"/>
                <w:szCs w:val="24"/>
                <w:lang w:val="en-US" w:eastAsia="lt-LT"/>
              </w:rPr>
            </w:pPr>
            <w:r w:rsidRPr="002413AE">
              <w:rPr>
                <w:rFonts w:eastAsia="Times New Roman" w:cs="Times New Roman"/>
                <w:szCs w:val="24"/>
                <w:lang w:val="en-US" w:eastAsia="lt-LT"/>
              </w:rPr>
              <w:t>1.1.10. A batch of goods means the quantity of goods delivered at the one time.</w:t>
            </w:r>
          </w:p>
          <w:p w14:paraId="057599BC" w14:textId="77777777" w:rsidR="00377A67" w:rsidRPr="002413AE" w:rsidRDefault="00377A67" w:rsidP="002413AE">
            <w:pPr>
              <w:tabs>
                <w:tab w:val="left" w:pos="540"/>
                <w:tab w:val="num" w:pos="2880"/>
              </w:tabs>
              <w:jc w:val="both"/>
              <w:rPr>
                <w:rFonts w:eastAsia="Times New Roman" w:cs="Times New Roman"/>
                <w:szCs w:val="24"/>
                <w:lang w:val="en-US" w:eastAsia="lt-LT"/>
              </w:rPr>
            </w:pPr>
            <w:r w:rsidRPr="002413AE">
              <w:rPr>
                <w:rFonts w:eastAsia="Times New Roman" w:cs="Times New Roman"/>
                <w:szCs w:val="24"/>
                <w:lang w:val="en-US" w:eastAsia="lt-LT"/>
              </w:rPr>
              <w:t>1.1.11. A production lot means batches of goods made from the same material.</w:t>
            </w:r>
          </w:p>
          <w:p w14:paraId="0B976EB5" w14:textId="77777777" w:rsidR="00377A67" w:rsidRPr="002413AE" w:rsidRDefault="00377A67" w:rsidP="002413AE">
            <w:pPr>
              <w:tabs>
                <w:tab w:val="left" w:pos="540"/>
                <w:tab w:val="num" w:pos="2880"/>
              </w:tabs>
              <w:jc w:val="both"/>
              <w:rPr>
                <w:rFonts w:eastAsia="Times New Roman" w:cs="Times New Roman"/>
                <w:bCs/>
                <w:iCs/>
                <w:szCs w:val="24"/>
                <w:lang w:val="en-US" w:eastAsia="lt-LT"/>
              </w:rPr>
            </w:pPr>
            <w:r w:rsidRPr="002413AE">
              <w:rPr>
                <w:rFonts w:eastAsia="Times New Roman" w:cs="Times New Roman"/>
                <w:szCs w:val="24"/>
                <w:lang w:val="en-US" w:eastAsia="lt-LT"/>
              </w:rPr>
              <w:t xml:space="preserve">1.1.12. A production lot of materials means a certain quantity of materials produced from the same raw materials obtained from the same </w:t>
            </w:r>
            <w:r w:rsidRPr="002413AE">
              <w:rPr>
                <w:rFonts w:eastAsia="Times New Roman" w:cs="Times New Roman"/>
                <w:b/>
                <w:szCs w:val="24"/>
                <w:lang w:val="en-US" w:eastAsia="lt-LT"/>
              </w:rPr>
              <w:t>Provider</w:t>
            </w:r>
            <w:r w:rsidRPr="002413AE">
              <w:rPr>
                <w:rFonts w:eastAsia="Times New Roman" w:cs="Times New Roman"/>
                <w:szCs w:val="24"/>
                <w:lang w:val="en-US" w:eastAsia="lt-LT"/>
              </w:rPr>
              <w:t xml:space="preserve"> according to the same technology under the same conditions. A conformity assessment certificate or certificate shall be considered as proof of the quality of a production lot of specified material.</w:t>
            </w:r>
          </w:p>
          <w:p w14:paraId="4B7ECC14" w14:textId="77777777" w:rsidR="00377A67" w:rsidRPr="002413AE" w:rsidRDefault="00377A67" w:rsidP="002413AE">
            <w:pPr>
              <w:tabs>
                <w:tab w:val="left" w:pos="540"/>
                <w:tab w:val="num" w:pos="2880"/>
              </w:tabs>
              <w:jc w:val="both"/>
              <w:rPr>
                <w:rFonts w:eastAsia="Times New Roman" w:cs="Times New Roman"/>
                <w:bCs/>
                <w:iCs/>
                <w:szCs w:val="24"/>
                <w:lang w:val="en-US" w:eastAsia="lt-LT"/>
              </w:rPr>
            </w:pPr>
            <w:r w:rsidRPr="002413AE">
              <w:rPr>
                <w:rFonts w:eastAsia="Times New Roman" w:cs="Times New Roman"/>
                <w:bCs/>
                <w:iCs/>
                <w:szCs w:val="24"/>
                <w:lang w:val="en-US" w:eastAsia="lt-LT"/>
              </w:rPr>
              <w:t>1.2. Calculation of the maximum losses agreed by the Parties in advance shall begin on the day after the last day of the term of fulfilment of obligations under the Contract and shall end upon the fulfilment of obligations by the Party to the Contract (the last day of calculation shall be considered to be the day of fulfilment of obligations).</w:t>
            </w:r>
          </w:p>
          <w:p w14:paraId="5A67E931" w14:textId="77777777" w:rsidR="00377A67" w:rsidRPr="002413AE" w:rsidRDefault="00377A67" w:rsidP="002413AE">
            <w:pPr>
              <w:tabs>
                <w:tab w:val="num" w:pos="540"/>
                <w:tab w:val="left" w:pos="1701"/>
                <w:tab w:val="num" w:pos="2880"/>
              </w:tabs>
              <w:jc w:val="both"/>
              <w:rPr>
                <w:rFonts w:eastAsia="Times New Roman" w:cs="Times New Roman"/>
                <w:szCs w:val="24"/>
                <w:lang w:val="en-US" w:eastAsia="lt-LT"/>
              </w:rPr>
            </w:pPr>
            <w:r w:rsidRPr="002413AE">
              <w:rPr>
                <w:rFonts w:eastAsia="Times New Roman" w:cs="Times New Roman"/>
                <w:bCs/>
                <w:iCs/>
                <w:szCs w:val="24"/>
                <w:lang w:val="en-US" w:eastAsia="lt-LT"/>
              </w:rPr>
              <w:t>1.3. The titles of parts and articles of the Contract shall be used only for convenience of references and may only be used as an additional means for the purpose to explain the Contract.</w:t>
            </w:r>
          </w:p>
          <w:p w14:paraId="5F69D30B" w14:textId="77777777" w:rsidR="00377A67" w:rsidRPr="002413AE" w:rsidRDefault="00377A67" w:rsidP="002413AE">
            <w:pPr>
              <w:tabs>
                <w:tab w:val="left" w:pos="360"/>
                <w:tab w:val="num" w:pos="2880"/>
              </w:tabs>
              <w:jc w:val="both"/>
              <w:rPr>
                <w:rFonts w:eastAsia="Times New Roman" w:cs="Times New Roman"/>
                <w:szCs w:val="24"/>
                <w:lang w:val="en-US" w:eastAsia="lt-LT"/>
              </w:rPr>
            </w:pPr>
            <w:r w:rsidRPr="002413AE">
              <w:rPr>
                <w:rFonts w:eastAsia="Times New Roman" w:cs="Times New Roman"/>
                <w:szCs w:val="24"/>
                <w:lang w:val="en-US" w:eastAsia="lt-LT"/>
              </w:rPr>
              <w:t xml:space="preserve">1.4. Unless otherwise provided in the Contract, the duration of the Contract and other time limits shall be calculated in calendar days. </w:t>
            </w:r>
          </w:p>
          <w:p w14:paraId="79D22974" w14:textId="77777777" w:rsidR="00377A67" w:rsidRPr="002413AE" w:rsidRDefault="00377A67" w:rsidP="002413AE">
            <w:pPr>
              <w:tabs>
                <w:tab w:val="num" w:pos="540"/>
                <w:tab w:val="left" w:pos="1701"/>
                <w:tab w:val="num" w:pos="2880"/>
              </w:tabs>
              <w:jc w:val="both"/>
              <w:rPr>
                <w:rFonts w:eastAsia="Times New Roman" w:cs="Times New Roman"/>
                <w:szCs w:val="24"/>
                <w:lang w:val="en-US" w:eastAsia="lt-LT"/>
              </w:rPr>
            </w:pPr>
            <w:r w:rsidRPr="002413AE">
              <w:rPr>
                <w:rFonts w:eastAsia="Times New Roman" w:cs="Times New Roman"/>
                <w:szCs w:val="24"/>
                <w:lang w:val="en-US" w:eastAsia="lt-LT"/>
              </w:rPr>
              <w:t xml:space="preserve">1.5. If the time limit of payment or fulfilment of obligations coincides with official holidays and non-working days in the Republic of Lithuania, the time limit of fulfilment of obligations and payments under the Contract shall be the following working day. </w:t>
            </w:r>
          </w:p>
          <w:p w14:paraId="0E8D4CE4" w14:textId="77777777" w:rsidR="00377A67" w:rsidRPr="002413AE" w:rsidRDefault="00377A67" w:rsidP="002413AE">
            <w:pPr>
              <w:tabs>
                <w:tab w:val="num" w:pos="540"/>
                <w:tab w:val="num" w:pos="792"/>
                <w:tab w:val="left" w:pos="1701"/>
                <w:tab w:val="num" w:pos="2880"/>
              </w:tabs>
              <w:jc w:val="both"/>
              <w:rPr>
                <w:rFonts w:eastAsia="Times New Roman" w:cs="Times New Roman"/>
                <w:szCs w:val="24"/>
                <w:lang w:val="en-US" w:eastAsia="lt-LT"/>
              </w:rPr>
            </w:pPr>
            <w:r w:rsidRPr="002413AE">
              <w:rPr>
                <w:rFonts w:eastAsia="Times New Roman" w:cs="Times New Roman"/>
                <w:szCs w:val="24"/>
                <w:lang w:val="en-US" w:eastAsia="lt-LT"/>
              </w:rPr>
              <w:t>1.6. In the Contract where the context requires, words in singular can have a plural meaning and vice versa.</w:t>
            </w:r>
          </w:p>
          <w:p w14:paraId="5DCB8325" w14:textId="77777777" w:rsidR="00377A67" w:rsidRPr="002413AE" w:rsidRDefault="00377A67" w:rsidP="002413AE">
            <w:pPr>
              <w:tabs>
                <w:tab w:val="num" w:pos="540"/>
                <w:tab w:val="num" w:pos="792"/>
                <w:tab w:val="left" w:pos="1701"/>
                <w:tab w:val="num" w:pos="2880"/>
              </w:tabs>
              <w:jc w:val="both"/>
              <w:rPr>
                <w:rFonts w:eastAsia="Times New Roman" w:cs="Times New Roman"/>
                <w:szCs w:val="24"/>
                <w:lang w:val="en-US" w:eastAsia="lt-LT"/>
              </w:rPr>
            </w:pPr>
            <w:r w:rsidRPr="002413AE">
              <w:rPr>
                <w:rFonts w:eastAsia="Times New Roman" w:cs="Times New Roman"/>
                <w:szCs w:val="24"/>
                <w:lang w:val="en-US" w:eastAsia="lt-LT"/>
              </w:rPr>
              <w:t>1.7. In cases where a certain meaning is different from the meaning given in words and the meaning given in numbers, the verbal meaning shall be followed.</w:t>
            </w:r>
          </w:p>
          <w:p w14:paraId="637304BF" w14:textId="77777777" w:rsidR="00377A67" w:rsidRPr="002413AE" w:rsidRDefault="00377A67" w:rsidP="002413AE">
            <w:pPr>
              <w:jc w:val="both"/>
              <w:rPr>
                <w:rFonts w:eastAsia="Times New Roman" w:cs="Times New Roman"/>
                <w:b/>
                <w:szCs w:val="24"/>
                <w:lang w:val="en-US" w:eastAsia="lt-LT"/>
              </w:rPr>
            </w:pPr>
          </w:p>
          <w:p w14:paraId="4E89F937"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2. Contract price/rates/pricing rules</w:t>
            </w:r>
          </w:p>
          <w:p w14:paraId="1E2A870D" w14:textId="77777777" w:rsidR="00377A67" w:rsidRPr="002413AE" w:rsidRDefault="00377A67" w:rsidP="002413AE">
            <w:pPr>
              <w:jc w:val="both"/>
              <w:rPr>
                <w:rFonts w:eastAsia="Times New Roman" w:cs="Times New Roman"/>
                <w:b/>
                <w:szCs w:val="24"/>
                <w:lang w:val="en-US" w:eastAsia="lt-LT"/>
              </w:rPr>
            </w:pPr>
          </w:p>
          <w:p w14:paraId="608BCFEB"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szCs w:val="24"/>
                <w:lang w:val="en-US" w:eastAsia="lt-LT"/>
              </w:rPr>
              <w:t xml:space="preserve">2.1. The Contract price/rates mean the amount of money paid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to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in accordance with the procedure and time limits established in the Contract. </w:t>
            </w:r>
          </w:p>
          <w:p w14:paraId="6EB44E2C"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lastRenderedPageBreak/>
              <w:t xml:space="preserve">2.2. The Contract price/rates shall be constant and shall not be changed throughout the duration of the Contract, except where the VAT rate applicable to the services and goods related to their provision changes after signing the Contract. The recalculated price/rates shall be </w:t>
            </w:r>
            <w:proofErr w:type="spellStart"/>
            <w:r w:rsidRPr="002413AE">
              <w:rPr>
                <w:rFonts w:eastAsia="Times New Roman" w:cs="Times New Roman"/>
                <w:szCs w:val="24"/>
                <w:lang w:val="en-US" w:eastAsia="lt-LT"/>
              </w:rPr>
              <w:t>formalised</w:t>
            </w:r>
            <w:proofErr w:type="spellEnd"/>
            <w:r w:rsidRPr="002413AE">
              <w:rPr>
                <w:rFonts w:eastAsia="Times New Roman" w:cs="Times New Roman"/>
                <w:szCs w:val="24"/>
                <w:lang w:val="en-US" w:eastAsia="lt-LT"/>
              </w:rPr>
              <w:t xml:space="preserve"> by written Contract between the Parties and shall apply to those services and goods related to their provision which will be provided after the date of entry into force of such </w:t>
            </w:r>
            <w:proofErr w:type="gramStart"/>
            <w:r w:rsidRPr="002413AE">
              <w:rPr>
                <w:rFonts w:eastAsia="Times New Roman" w:cs="Times New Roman"/>
                <w:szCs w:val="24"/>
                <w:lang w:val="en-US" w:eastAsia="lt-LT"/>
              </w:rPr>
              <w:t>an</w:t>
            </w:r>
            <w:proofErr w:type="gramEnd"/>
            <w:r w:rsidRPr="002413AE">
              <w:rPr>
                <w:rFonts w:eastAsia="Times New Roman" w:cs="Times New Roman"/>
                <w:szCs w:val="24"/>
                <w:lang w:val="en-US" w:eastAsia="lt-LT"/>
              </w:rPr>
              <w:t xml:space="preserve"> Contract is signed by the Parties.  </w:t>
            </w:r>
          </w:p>
          <w:p w14:paraId="1627EC1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2.3. The rates of the services shall be changed in accordance with the pricing rules set out in the Contract. The recalculated rates shall be </w:t>
            </w:r>
            <w:proofErr w:type="spellStart"/>
            <w:r w:rsidRPr="002413AE">
              <w:rPr>
                <w:rFonts w:eastAsia="Times New Roman" w:cs="Times New Roman"/>
                <w:szCs w:val="24"/>
                <w:lang w:val="en-US" w:eastAsia="lt-LT"/>
              </w:rPr>
              <w:t>formalised</w:t>
            </w:r>
            <w:proofErr w:type="spellEnd"/>
            <w:r w:rsidRPr="002413AE">
              <w:rPr>
                <w:rFonts w:eastAsia="Times New Roman" w:cs="Times New Roman"/>
                <w:szCs w:val="24"/>
                <w:lang w:val="en-US" w:eastAsia="lt-LT"/>
              </w:rPr>
              <w:t xml:space="preserve"> by written Contract between the Parties and shall apply to the services provided after the date of entry into force of such a Contract is signed by the Parties </w:t>
            </w:r>
            <w:r w:rsidRPr="002413AE">
              <w:rPr>
                <w:rFonts w:eastAsia="Times New Roman" w:cs="Times New Roman"/>
                <w:i/>
                <w:szCs w:val="24"/>
                <w:lang w:val="en-US" w:eastAsia="lt-LT"/>
              </w:rPr>
              <w:t>(if such provision is established in the Special Part of the Contract)</w:t>
            </w:r>
            <w:r w:rsidRPr="002413AE">
              <w:rPr>
                <w:rFonts w:eastAsia="Times New Roman" w:cs="Times New Roman"/>
                <w:szCs w:val="24"/>
                <w:lang w:val="en-US" w:eastAsia="lt-LT"/>
              </w:rPr>
              <w:t>.</w:t>
            </w:r>
          </w:p>
          <w:p w14:paraId="1498FCCF"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 xml:space="preserve">2.4.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include in the Contract price/the rates of the services all costs and taxes related to the provision of services, including but not limited to:</w:t>
            </w:r>
          </w:p>
          <w:p w14:paraId="4C274B7E"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2.4.1. Logistics (transportation) costs;</w:t>
            </w:r>
          </w:p>
          <w:p w14:paraId="1A8806C1"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2.4.2. Packing, loading, transit, unloading, unpacking, checking, insurance and other costs related to the provision of services;</w:t>
            </w:r>
          </w:p>
          <w:p w14:paraId="6F77D5C1"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 xml:space="preserve">2.4.3. All costs related to preparation and submission of documents required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w:t>
            </w:r>
          </w:p>
          <w:p w14:paraId="63503D6E"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 xml:space="preserve">2.4.4. All costs related to acquisition or rent of tools, equipment, machinery as well as the operating costs of the equipment and machinery referred to in this clause; </w:t>
            </w:r>
          </w:p>
          <w:p w14:paraId="18518998" w14:textId="77777777" w:rsidR="00377A67" w:rsidRPr="002413AE" w:rsidRDefault="00377A67" w:rsidP="002413AE">
            <w:pPr>
              <w:widowControl w:val="0"/>
              <w:jc w:val="both"/>
              <w:rPr>
                <w:rFonts w:eastAsia="Times New Roman" w:cs="Times New Roman"/>
                <w:szCs w:val="24"/>
                <w:lang w:val="en-US" w:eastAsia="lt-LT"/>
              </w:rPr>
            </w:pPr>
          </w:p>
          <w:p w14:paraId="0B183D86"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2.4.5. The costs of providing instructions for use and maintenance provided for in the Technical Specification;</w:t>
            </w:r>
          </w:p>
          <w:p w14:paraId="3BFD0516"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 xml:space="preserve">2.4.6. The costs of warranty repair; </w:t>
            </w:r>
          </w:p>
          <w:p w14:paraId="74B8FACD"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 xml:space="preserve">2.4.7. All costs related to production and presentation of working samples to </w:t>
            </w:r>
            <w:r w:rsidRPr="002413AE">
              <w:rPr>
                <w:rFonts w:eastAsia="Times New Roman" w:cs="Times New Roman"/>
                <w:b/>
                <w:szCs w:val="24"/>
                <w:lang w:val="en-US" w:eastAsia="lt-LT"/>
              </w:rPr>
              <w:t>the Buyer</w:t>
            </w:r>
            <w:r w:rsidRPr="002413AE">
              <w:rPr>
                <w:rFonts w:eastAsia="Times New Roman" w:cs="Times New Roman"/>
                <w:szCs w:val="24"/>
                <w:lang w:val="en-US" w:eastAsia="lt-LT"/>
              </w:rPr>
              <w:t>;</w:t>
            </w:r>
          </w:p>
          <w:p w14:paraId="777A7432" w14:textId="77777777" w:rsidR="00377A67" w:rsidRPr="002413AE" w:rsidRDefault="00377A67" w:rsidP="002413AE">
            <w:pPr>
              <w:widowControl w:val="0"/>
              <w:jc w:val="both"/>
              <w:rPr>
                <w:rFonts w:eastAsia="Times New Roman" w:cs="Times New Roman"/>
                <w:szCs w:val="24"/>
                <w:lang w:val="en-US" w:eastAsia="lt-LT"/>
              </w:rPr>
            </w:pPr>
            <w:r w:rsidRPr="002413AE">
              <w:rPr>
                <w:rFonts w:eastAsia="Times New Roman" w:cs="Times New Roman"/>
                <w:szCs w:val="24"/>
                <w:lang w:val="en-US" w:eastAsia="lt-LT"/>
              </w:rPr>
              <w:t xml:space="preserve">2.4.8. All costs related to manufacture and presentation of material samples (main and accessories) used in the production of goods to </w:t>
            </w:r>
            <w:r w:rsidRPr="002413AE">
              <w:rPr>
                <w:rFonts w:eastAsia="Times New Roman" w:cs="Times New Roman"/>
                <w:b/>
                <w:szCs w:val="24"/>
                <w:lang w:val="en-US" w:eastAsia="lt-LT"/>
              </w:rPr>
              <w:t>the Buyer</w:t>
            </w:r>
            <w:r w:rsidRPr="002413AE">
              <w:rPr>
                <w:rFonts w:eastAsia="Times New Roman" w:cs="Times New Roman"/>
                <w:szCs w:val="24"/>
                <w:lang w:val="en-US" w:eastAsia="lt-LT"/>
              </w:rPr>
              <w:t>.</w:t>
            </w:r>
          </w:p>
          <w:p w14:paraId="2FC88765"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2.5. The risk of fluctuation of foreign exchange rates and change in producer prices shall be assumed by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w:t>
            </w:r>
          </w:p>
          <w:p w14:paraId="3AFEF07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2.6.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may conclude a tripartite direct settlement Contract with the sub-provider(s) specified in the Special Part of </w:t>
            </w:r>
            <w:r w:rsidRPr="002413AE">
              <w:rPr>
                <w:rFonts w:eastAsia="Times New Roman" w:cs="Times New Roman"/>
                <w:szCs w:val="24"/>
                <w:lang w:val="en-US" w:eastAsia="lt-LT"/>
              </w:rPr>
              <w:lastRenderedPageBreak/>
              <w:t xml:space="preserve">the Contract whereby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transfers the right to the sub-provider, within the scope and conditions agreed between the Parties, and the sub-provider may require the Buyer to pay the agreed part of the Contract price. In the absence of a tripartite direct settlement Contract, the transfer of the claim right to the sub-provider shall not be valid.</w:t>
            </w:r>
          </w:p>
          <w:p w14:paraId="615B65E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2.7. The sub-provider, wishing to settle accounts directly with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shall inform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in writing that it wishes to conclude a direct settlement Contract. In addition to the request for a direct settlement Contract, the sub-provider shall submit:</w:t>
            </w:r>
          </w:p>
          <w:p w14:paraId="0A617856"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2.7.1. The main terms and conditions of a direct settlement Contract which are set out in clause 2.8 of the General Part of the Contract. </w:t>
            </w:r>
          </w:p>
          <w:p w14:paraId="585222CE"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2.7.2. Confirmation of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that it agrees to conclude a direct settlement Contract on the terms and conditions proposed by the sub-provider; </w:t>
            </w:r>
          </w:p>
          <w:p w14:paraId="620E0F1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2.7.3. Documents proving that there are no grounds referred to in Article 46 (1) of the Law on Public Procurement.</w:t>
            </w:r>
          </w:p>
          <w:p w14:paraId="50654EBA"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2.8. A direct settlement Contract shall specify the part of the Contract price, the claim right of which is transferred to the sub-provider, the payment procedure which shall comply with the procedure set out in the Special Part of the Contract, the sub-provider’s obligation to submit invoices only in Contract with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and upon submission of written evidence of such Contract, the obligation of the Parties and the sub-provider to inform about changes in the details, the procedure of execution of payments in the event of a dispute between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and the sub-provider, and additional guarantee of the fulfilment of contractual obligations.  </w:t>
            </w:r>
          </w:p>
          <w:p w14:paraId="598A14F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2.9. A direct settlement contract shall be concluded no later than the date on which the payment obligation arises under clause 4.1 of the General Part of the Contract. </w:t>
            </w:r>
          </w:p>
          <w:p w14:paraId="2152B74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2.10. A direct settlement with the sub-provider does not exempt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from its obligations under the procurement contract.  The rights, duties and other obligations of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provided for in the Contract not related to the transfer of the claim of the right to pay the Contract price to the sub-provider may not be transferred to the sub-provider.</w:t>
            </w:r>
          </w:p>
          <w:p w14:paraId="7D4CC73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lastRenderedPageBreak/>
              <w:t xml:space="preserve">2.11.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shall have the right to express to the sub-provider all objections that it had the right to make to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prior to the transfer of the claim.</w:t>
            </w:r>
          </w:p>
          <w:p w14:paraId="0583BFA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2.12. In the event of a dispute between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and the sub-provider regarding direct settlement or the procedures provided for in a direct settlement Contract, all payment obligations shall be fulfilled by </w:t>
            </w:r>
            <w:r w:rsidRPr="002413AE">
              <w:rPr>
                <w:rFonts w:eastAsia="Times New Roman" w:cs="Times New Roman"/>
                <w:b/>
                <w:szCs w:val="24"/>
                <w:lang w:val="en-US" w:eastAsia="lt-LT"/>
              </w:rPr>
              <w:t xml:space="preserve">the Provider. </w:t>
            </w:r>
            <w:r w:rsidRPr="002413AE">
              <w:rPr>
                <w:rFonts w:eastAsia="Times New Roman" w:cs="Times New Roman"/>
                <w:szCs w:val="24"/>
                <w:lang w:val="en-US" w:eastAsia="lt-LT"/>
              </w:rPr>
              <w:t xml:space="preserve"> If the claim of the sub-provider (invoice or another document) is not agreed with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 dispute between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and the sub-provider shall be deemed to have arisen. </w:t>
            </w:r>
          </w:p>
          <w:p w14:paraId="2A5C63E1"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2.13. All payment documents related to the procurement contract shall be provided by means of the information system SABIS. In the event of changes in the legal provisions on the submission of payment documents through the information system SABIS, the legal regulation in force at that time shall apply accordingly.</w:t>
            </w:r>
          </w:p>
          <w:p w14:paraId="35706C08" w14:textId="77777777" w:rsidR="00377A67" w:rsidRPr="002413AE" w:rsidRDefault="00377A67" w:rsidP="002413AE">
            <w:pPr>
              <w:jc w:val="both"/>
              <w:rPr>
                <w:rFonts w:eastAsia="Times New Roman" w:cs="Times New Roman"/>
                <w:b/>
                <w:szCs w:val="24"/>
                <w:lang w:val="en-US" w:eastAsia="lt-LT"/>
              </w:rPr>
            </w:pPr>
            <w:bookmarkStart w:id="1" w:name="OLE_LINK15"/>
          </w:p>
          <w:p w14:paraId="34ED38B6"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3. Time limits and conditions for the provision of services</w:t>
            </w:r>
          </w:p>
          <w:p w14:paraId="0BA574BD"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3.1. The services shall be provided within the time limits and procedures specified in the Special Part of the Contract (or in the annex(s) to the Contract).</w:t>
            </w:r>
          </w:p>
          <w:p w14:paraId="657C293C"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3.2.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provide services at its own risk without additional payment.  Duly rendered services shall be transferred and accepted after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(in individual cases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and </w:t>
            </w:r>
            <w:r w:rsidRPr="002413AE">
              <w:rPr>
                <w:rFonts w:eastAsia="Times New Roman" w:cs="Times New Roman"/>
                <w:b/>
                <w:szCs w:val="24"/>
                <w:lang w:val="en-US" w:eastAsia="lt-LT"/>
              </w:rPr>
              <w:t>the Recipient</w:t>
            </w:r>
            <w:r w:rsidRPr="002413AE">
              <w:rPr>
                <w:rFonts w:eastAsia="Times New Roman" w:cs="Times New Roman"/>
                <w:szCs w:val="24"/>
                <w:lang w:val="en-US" w:eastAsia="lt-LT"/>
              </w:rPr>
              <w:t xml:space="preserve">) sign a document confirming the transfer and acceptance of services. This document shall be signed only if the services are provided in high quality and meet the requirements laid down in the Contract and its annex(s). </w:t>
            </w:r>
            <w:bookmarkEnd w:id="1"/>
            <w:r w:rsidRPr="002413AE">
              <w:rPr>
                <w:rFonts w:eastAsia="Times New Roman" w:cs="Times New Roman"/>
                <w:szCs w:val="24"/>
                <w:lang w:val="en-US" w:eastAsia="lt-LT"/>
              </w:rPr>
              <w:t>When the provided services are of high quality and meet the requirements set for them in the Contract and its annex (</w:t>
            </w:r>
            <w:proofErr w:type="spellStart"/>
            <w:r w:rsidRPr="002413AE">
              <w:rPr>
                <w:rFonts w:eastAsia="Times New Roman" w:cs="Times New Roman"/>
                <w:szCs w:val="24"/>
                <w:lang w:val="en-US" w:eastAsia="lt-LT"/>
              </w:rPr>
              <w:t>es</w:t>
            </w:r>
            <w:proofErr w:type="spellEnd"/>
            <w:r w:rsidRPr="002413AE">
              <w:rPr>
                <w:rFonts w:eastAsia="Times New Roman" w:cs="Times New Roman"/>
                <w:szCs w:val="24"/>
                <w:lang w:val="en-US" w:eastAsia="lt-LT"/>
              </w:rPr>
              <w:t>), the document confirming the transfer-acceptance of services must be signed within 30 days at the latest.</w:t>
            </w:r>
          </w:p>
          <w:p w14:paraId="6746D3F0" w14:textId="77777777" w:rsidR="00377A67" w:rsidRPr="002413AE" w:rsidRDefault="00377A67" w:rsidP="002413AE">
            <w:pPr>
              <w:jc w:val="both"/>
              <w:rPr>
                <w:rFonts w:eastAsia="Times New Roman" w:cs="Times New Roman"/>
                <w:szCs w:val="24"/>
                <w:lang w:val="en-US" w:eastAsia="lt-LT"/>
              </w:rPr>
            </w:pPr>
          </w:p>
          <w:p w14:paraId="233D82AB"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4. Time limits and conditions of payment</w:t>
            </w:r>
          </w:p>
          <w:p w14:paraId="09CAA3DB"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4.1. Payments shall be made to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within 30 (thirty) days from the date of signing the document confirming the transfer and acceptance of services and receipt of the invoice (invoice must be submitted by electronic means provided for in Article 22 (3) of the Law on Public Procurement / Article 12 (10) of the Law </w:t>
            </w:r>
            <w:r w:rsidRPr="002413AE">
              <w:rPr>
                <w:rFonts w:eastAsia="Times New Roman" w:cs="Times New Roman"/>
                <w:szCs w:val="24"/>
                <w:lang w:val="en-US" w:eastAsia="lt-LT"/>
              </w:rPr>
              <w:lastRenderedPageBreak/>
              <w:t xml:space="preserve">on Public Procurement in the Field of </w:t>
            </w:r>
            <w:proofErr w:type="spellStart"/>
            <w:r w:rsidRPr="002413AE">
              <w:rPr>
                <w:rFonts w:eastAsia="Times New Roman" w:cs="Times New Roman"/>
                <w:szCs w:val="24"/>
                <w:lang w:val="en-US" w:eastAsia="lt-LT"/>
              </w:rPr>
              <w:t>Defence</w:t>
            </w:r>
            <w:proofErr w:type="spellEnd"/>
            <w:r w:rsidRPr="002413AE">
              <w:rPr>
                <w:rFonts w:eastAsia="Times New Roman" w:cs="Times New Roman"/>
                <w:szCs w:val="24"/>
                <w:lang w:val="en-US" w:eastAsia="lt-LT"/>
              </w:rPr>
              <w:t xml:space="preserve"> and Security).  If other payment conditions are laid down, they shall be established in the Special Part of the Contract. In case of late payment within the time limit provided for in this clause, upon </w:t>
            </w:r>
            <w:r w:rsidRPr="002413AE">
              <w:rPr>
                <w:rFonts w:eastAsia="Times New Roman" w:cs="Times New Roman"/>
                <w:b/>
                <w:bCs/>
                <w:szCs w:val="24"/>
                <w:lang w:val="en-US" w:eastAsia="lt-LT"/>
              </w:rPr>
              <w:t>the</w:t>
            </w:r>
            <w:r w:rsidRPr="002413AE">
              <w:rPr>
                <w:rFonts w:eastAsia="Times New Roman" w:cs="Times New Roman"/>
                <w:szCs w:val="24"/>
                <w:lang w:val="en-US" w:eastAsia="lt-LT"/>
              </w:rPr>
              <w:t xml:space="preserve"> </w:t>
            </w:r>
            <w:r w:rsidRPr="002413AE">
              <w:rPr>
                <w:rFonts w:eastAsia="Times New Roman" w:cs="Times New Roman"/>
                <w:b/>
                <w:bCs/>
                <w:szCs w:val="24"/>
                <w:lang w:val="en-US" w:eastAsia="lt-LT"/>
              </w:rPr>
              <w:t>Provider’s</w:t>
            </w:r>
            <w:r w:rsidRPr="002413AE">
              <w:rPr>
                <w:rFonts w:eastAsia="Times New Roman" w:cs="Times New Roman"/>
                <w:szCs w:val="24"/>
                <w:lang w:val="en-US" w:eastAsia="lt-LT"/>
              </w:rPr>
              <w:t xml:space="preserve"> request (not later than within 30 (thirty) days from the receipt of the request), interest shall be paid to it in accordance with the Law of the Republic of Lithuania on the Prevention of Late Payment in Commercial Transactions.</w:t>
            </w:r>
          </w:p>
          <w:p w14:paraId="3DFCB1D8" w14:textId="77777777" w:rsidR="00377A67" w:rsidRPr="002413AE" w:rsidRDefault="00377A67" w:rsidP="002413AE">
            <w:pPr>
              <w:jc w:val="both"/>
              <w:rPr>
                <w:rFonts w:eastAsia="Times New Roman" w:cs="Times New Roman"/>
                <w:szCs w:val="24"/>
                <w:lang w:val="en-US" w:eastAsia="lt-LT"/>
              </w:rPr>
            </w:pPr>
          </w:p>
          <w:p w14:paraId="223F8888" w14:textId="77777777" w:rsidR="00377A67" w:rsidRPr="002413AE" w:rsidRDefault="00377A67" w:rsidP="002413AE">
            <w:pPr>
              <w:jc w:val="both"/>
              <w:rPr>
                <w:rFonts w:eastAsia="Times New Roman" w:cs="Times New Roman"/>
                <w:szCs w:val="24"/>
                <w:lang w:val="en-US" w:eastAsia="lt-LT"/>
              </w:rPr>
            </w:pPr>
          </w:p>
          <w:p w14:paraId="7A6593CF" w14:textId="77777777" w:rsidR="00377A67" w:rsidRPr="002413AE" w:rsidRDefault="00377A67" w:rsidP="002413AE">
            <w:pPr>
              <w:jc w:val="both"/>
              <w:rPr>
                <w:rFonts w:eastAsia="Times New Roman" w:cs="Times New Roman"/>
                <w:szCs w:val="24"/>
                <w:lang w:val="en-US" w:eastAsia="lt-LT"/>
              </w:rPr>
            </w:pPr>
          </w:p>
          <w:p w14:paraId="25E45434" w14:textId="77777777" w:rsidR="00377A67" w:rsidRPr="002413AE" w:rsidRDefault="00377A67" w:rsidP="002413AE">
            <w:pPr>
              <w:jc w:val="both"/>
              <w:rPr>
                <w:rFonts w:eastAsia="Times New Roman" w:cs="Times New Roman"/>
                <w:szCs w:val="24"/>
                <w:lang w:val="en-US" w:eastAsia="lt-LT"/>
              </w:rPr>
            </w:pPr>
          </w:p>
          <w:p w14:paraId="437F06DD"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4.2. If the advance payment, the amount of which is specified in the Special Part of the Contract, is paid for the services,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undertakes, within 5 (five) working days from the date of receipt of notification for the amount of advance paid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to </w:t>
            </w:r>
            <w:bookmarkStart w:id="2" w:name="OLE_LINK2"/>
            <w:r w:rsidRPr="002413AE">
              <w:rPr>
                <w:rFonts w:eastAsia="Times New Roman" w:cs="Times New Roman"/>
                <w:szCs w:val="24"/>
                <w:lang w:val="en-US" w:eastAsia="lt-LT"/>
              </w:rPr>
              <w:t xml:space="preserve">provide the bank guarantee for the advance payment or insurance company’s surety </w:t>
            </w:r>
            <w:proofErr w:type="gramStart"/>
            <w:r w:rsidRPr="002413AE">
              <w:rPr>
                <w:rFonts w:eastAsia="Times New Roman" w:cs="Times New Roman"/>
                <w:szCs w:val="24"/>
                <w:lang w:val="en-US" w:eastAsia="lt-LT"/>
              </w:rPr>
              <w:t>letter  (</w:t>
            </w:r>
            <w:proofErr w:type="gramEnd"/>
            <w:r w:rsidRPr="002413AE">
              <w:rPr>
                <w:rFonts w:eastAsia="Times New Roman" w:cs="Times New Roman"/>
                <w:szCs w:val="24"/>
                <w:lang w:val="en-US" w:eastAsia="lt-LT"/>
              </w:rPr>
              <w:t xml:space="preserve">which would be valid for 2 (two) months longer than the deadline for the provision of services) and advance payment invoice. </w:t>
            </w:r>
            <w:bookmarkEnd w:id="2"/>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also provide a confirmation from the insurance company (proof of payment, etc.) that the surety letter is valid </w:t>
            </w:r>
            <w:r w:rsidRPr="002413AE">
              <w:rPr>
                <w:rFonts w:eastAsia="Times New Roman" w:cs="Times New Roman"/>
                <w:i/>
                <w:szCs w:val="24"/>
                <w:lang w:val="en-US" w:eastAsia="lt-LT"/>
              </w:rPr>
              <w:t>(if the provision regarding advance payment is established in the Special Part of the Contract).</w:t>
            </w:r>
          </w:p>
          <w:p w14:paraId="7B371A0F"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4.3. Advance payment bank guarantee or surety letter shall include the statement that the guarantor/surety irrevocably and unconditionally undertakes, within 14 (fourteen) days from </w:t>
            </w:r>
            <w:r w:rsidRPr="002413AE">
              <w:rPr>
                <w:rFonts w:eastAsia="Times New Roman" w:cs="Times New Roman"/>
                <w:b/>
                <w:szCs w:val="24"/>
                <w:lang w:val="en-US" w:eastAsia="lt-LT"/>
              </w:rPr>
              <w:t>the Buyer’s</w:t>
            </w:r>
            <w:r w:rsidRPr="002413AE">
              <w:rPr>
                <w:rFonts w:eastAsia="Times New Roman" w:cs="Times New Roman"/>
                <w:szCs w:val="24"/>
                <w:lang w:val="en-US" w:eastAsia="lt-LT"/>
              </w:rPr>
              <w:t xml:space="preserve"> written notification on the termination of the Contract due to the fault of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to pay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the amount, not exceeding the amount of the surety/guarantee, by transferring the money to </w:t>
            </w:r>
            <w:r w:rsidRPr="002413AE">
              <w:rPr>
                <w:rFonts w:eastAsia="Times New Roman" w:cs="Times New Roman"/>
                <w:b/>
                <w:szCs w:val="24"/>
                <w:lang w:val="en-US" w:eastAsia="lt-LT"/>
              </w:rPr>
              <w:t>the Buyer’s</w:t>
            </w:r>
            <w:r w:rsidRPr="002413AE">
              <w:rPr>
                <w:rFonts w:eastAsia="Times New Roman" w:cs="Times New Roman"/>
                <w:szCs w:val="24"/>
                <w:lang w:val="en-US" w:eastAsia="lt-LT"/>
              </w:rPr>
              <w:t xml:space="preserve"> account. </w:t>
            </w:r>
          </w:p>
          <w:p w14:paraId="0BEFA01F"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4.4. Advance payment bank guarantee or surety letter cannot indicate that the guarantor or surety is liable only for the compensation of direct losses.  The bank guarantee or surety letter cannot include terms or conditions that would oblige </w:t>
            </w:r>
            <w:r w:rsidRPr="002413AE">
              <w:rPr>
                <w:rFonts w:eastAsia="Times New Roman" w:cs="Times New Roman"/>
                <w:b/>
                <w:szCs w:val="24"/>
                <w:lang w:val="en-US" w:eastAsia="lt-LT"/>
              </w:rPr>
              <w:t xml:space="preserve">the Buyer </w:t>
            </w:r>
            <w:r w:rsidRPr="002413AE">
              <w:rPr>
                <w:rFonts w:eastAsia="Times New Roman" w:cs="Times New Roman"/>
                <w:szCs w:val="24"/>
                <w:lang w:val="en-US" w:eastAsia="lt-LT"/>
              </w:rPr>
              <w:t xml:space="preserve">to prove to the company which has issued the guarantee or surety letter that the Contract with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was terminated lawfully or otherwise would allow the company that has issued the guarantee or surety letter not </w:t>
            </w:r>
            <w:r w:rsidRPr="002413AE">
              <w:rPr>
                <w:rFonts w:eastAsia="Times New Roman" w:cs="Times New Roman"/>
                <w:szCs w:val="24"/>
                <w:lang w:val="en-US" w:eastAsia="lt-LT"/>
              </w:rPr>
              <w:lastRenderedPageBreak/>
              <w:t xml:space="preserve">to pay (or delay payment) the amounts secured (guaranteed) by the guarantee or surety. </w:t>
            </w:r>
          </w:p>
          <w:p w14:paraId="02DE83AE"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4.5. The bank guarantee or surety letter of the insurance company for the advance payment which does not comply with the requirements set out in clauses 4.2–4.4 of the General Part of the Contract shall not be accepted.  In such a case,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be deemed not to provide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with an advance payment bank guarantee or insurance company’s surety letter and shall be settled in accordance with clause 4.1 of the General Part of the Contract.</w:t>
            </w:r>
          </w:p>
          <w:p w14:paraId="2D6E697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4.6. </w:t>
            </w:r>
            <w:r w:rsidRPr="002413AE">
              <w:rPr>
                <w:rFonts w:eastAsia="Times New Roman" w:cs="Times New Roman"/>
                <w:b/>
                <w:szCs w:val="24"/>
                <w:lang w:val="en-US" w:eastAsia="lt-LT"/>
              </w:rPr>
              <w:t xml:space="preserve">The Buyer </w:t>
            </w:r>
            <w:r w:rsidRPr="002413AE">
              <w:rPr>
                <w:rFonts w:eastAsia="Times New Roman" w:cs="Times New Roman"/>
                <w:szCs w:val="24"/>
                <w:lang w:val="en-US" w:eastAsia="lt-LT"/>
              </w:rPr>
              <w:t>shall pay the advance within 10 (ten) days from the date of receipt of the advance payment bank guarantee or surety letter of the insurance company and the advance payment invoice.</w:t>
            </w:r>
          </w:p>
          <w:p w14:paraId="7FD0464E" w14:textId="77777777" w:rsidR="00377A67" w:rsidRPr="002413AE" w:rsidRDefault="00377A67" w:rsidP="002413AE">
            <w:pPr>
              <w:jc w:val="both"/>
              <w:rPr>
                <w:rFonts w:eastAsia="Times New Roman" w:cs="Times New Roman"/>
                <w:szCs w:val="24"/>
                <w:lang w:val="en-US" w:eastAsia="lt-LT"/>
              </w:rPr>
            </w:pPr>
          </w:p>
          <w:p w14:paraId="742613E5"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4.7. The Parties have the right to enter into additional Contracts on the reduction of the amount provided for in the advance payment in the bank guarantee or surety letter of the insurance company </w:t>
            </w:r>
            <w:r w:rsidRPr="002413AE">
              <w:rPr>
                <w:rFonts w:eastAsia="Times New Roman" w:cs="Times New Roman"/>
                <w:bCs/>
                <w:szCs w:val="24"/>
                <w:lang w:val="en-US" w:eastAsia="lt-LT"/>
              </w:rPr>
              <w:t>after</w:t>
            </w:r>
            <w:r w:rsidRPr="002413AE">
              <w:rPr>
                <w:rFonts w:eastAsia="Times New Roman" w:cs="Times New Roman"/>
                <w:b/>
                <w:szCs w:val="24"/>
                <w:lang w:val="en-US" w:eastAsia="lt-LT"/>
              </w:rPr>
              <w:t xml:space="preserve"> the Provider </w:t>
            </w:r>
            <w:r w:rsidRPr="002413AE">
              <w:rPr>
                <w:rFonts w:eastAsia="Times New Roman" w:cs="Times New Roman"/>
                <w:bCs/>
                <w:szCs w:val="24"/>
                <w:lang w:val="en-US" w:eastAsia="lt-LT"/>
              </w:rPr>
              <w:t>has</w:t>
            </w:r>
            <w:r w:rsidRPr="002413AE">
              <w:rPr>
                <w:rFonts w:eastAsia="Times New Roman" w:cs="Times New Roman"/>
                <w:szCs w:val="24"/>
                <w:lang w:val="en-US" w:eastAsia="lt-LT"/>
              </w:rPr>
              <w:t xml:space="preserve"> duly fulfilled part of the obligations.</w:t>
            </w:r>
          </w:p>
          <w:p w14:paraId="73D6383E" w14:textId="77777777" w:rsidR="00377A67" w:rsidRPr="002413AE" w:rsidRDefault="00377A67" w:rsidP="002413AE">
            <w:pPr>
              <w:jc w:val="both"/>
              <w:rPr>
                <w:rFonts w:eastAsia="Times New Roman" w:cs="Times New Roman"/>
                <w:b/>
                <w:szCs w:val="24"/>
                <w:lang w:val="en-US" w:eastAsia="lt-LT"/>
              </w:rPr>
            </w:pPr>
          </w:p>
          <w:p w14:paraId="7C388CB2"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5. Quality of services</w:t>
            </w:r>
          </w:p>
          <w:p w14:paraId="207A715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5.1. The services shall comply with the requirements specified in the Contract and its annex(s). </w:t>
            </w:r>
          </w:p>
          <w:p w14:paraId="145AE702" w14:textId="77777777" w:rsidR="00377A67" w:rsidRPr="002413AE" w:rsidRDefault="00377A67" w:rsidP="002413AE">
            <w:pPr>
              <w:jc w:val="both"/>
              <w:rPr>
                <w:rFonts w:eastAsia="Times New Roman" w:cs="Times New Roman"/>
                <w:iCs/>
                <w:szCs w:val="24"/>
                <w:lang w:val="en-US" w:eastAsia="lt-LT"/>
              </w:rPr>
            </w:pPr>
            <w:r w:rsidRPr="002413AE">
              <w:rPr>
                <w:rFonts w:eastAsia="Times New Roman" w:cs="Times New Roman"/>
                <w:szCs w:val="24"/>
                <w:lang w:val="en-US" w:eastAsia="lt-LT"/>
              </w:rPr>
              <w:t xml:space="preserve">5.2. After </w:t>
            </w:r>
            <w:r w:rsidRPr="002413AE">
              <w:rPr>
                <w:rFonts w:eastAsia="Times New Roman" w:cs="Times New Roman"/>
                <w:b/>
                <w:iCs/>
                <w:szCs w:val="24"/>
                <w:lang w:val="en-US" w:eastAsia="lt-LT"/>
              </w:rPr>
              <w:t>the Buyer</w:t>
            </w:r>
            <w:r w:rsidRPr="002413AE">
              <w:rPr>
                <w:rFonts w:eastAsia="Times New Roman" w:cs="Times New Roman"/>
                <w:szCs w:val="24"/>
                <w:lang w:val="en-US" w:eastAsia="lt-LT"/>
              </w:rPr>
              <w:t xml:space="preserve"> has checked the quality of services provision during the course of service provision and found deficiencies in the provision of services or the fact that the provision of services was delayed, or the services were not provided at all, or other contractual obligations were violated, the inspection statement shall be drawn up, which shall be signed by </w:t>
            </w:r>
            <w:r w:rsidRPr="002413AE">
              <w:rPr>
                <w:rFonts w:eastAsia="Times New Roman" w:cs="Times New Roman"/>
                <w:b/>
                <w:iCs/>
                <w:szCs w:val="24"/>
                <w:lang w:val="en-US" w:eastAsia="lt-LT"/>
              </w:rPr>
              <w:t>the Buyer’s</w:t>
            </w:r>
            <w:r w:rsidRPr="002413AE">
              <w:rPr>
                <w:rFonts w:eastAsia="Times New Roman" w:cs="Times New Roman"/>
                <w:szCs w:val="24"/>
                <w:lang w:val="en-US" w:eastAsia="lt-LT"/>
              </w:rPr>
              <w:t xml:space="preserve"> and </w:t>
            </w:r>
            <w:r w:rsidRPr="002413AE">
              <w:rPr>
                <w:rFonts w:eastAsia="Times New Roman" w:cs="Times New Roman"/>
                <w:b/>
                <w:iCs/>
                <w:szCs w:val="24"/>
                <w:lang w:val="en-US" w:eastAsia="lt-LT"/>
              </w:rPr>
              <w:t>the Provider’s</w:t>
            </w:r>
            <w:r w:rsidRPr="002413AE">
              <w:rPr>
                <w:rFonts w:eastAsia="Times New Roman" w:cs="Times New Roman"/>
                <w:szCs w:val="24"/>
                <w:lang w:val="en-US" w:eastAsia="lt-LT"/>
              </w:rPr>
              <w:t xml:space="preserve"> </w:t>
            </w:r>
            <w:proofErr w:type="spellStart"/>
            <w:r w:rsidRPr="002413AE">
              <w:rPr>
                <w:rFonts w:eastAsia="Times New Roman" w:cs="Times New Roman"/>
                <w:szCs w:val="24"/>
                <w:lang w:val="en-US" w:eastAsia="lt-LT"/>
              </w:rPr>
              <w:t>authorised</w:t>
            </w:r>
            <w:proofErr w:type="spellEnd"/>
            <w:r w:rsidRPr="002413AE">
              <w:rPr>
                <w:rFonts w:eastAsia="Times New Roman" w:cs="Times New Roman"/>
                <w:szCs w:val="24"/>
                <w:lang w:val="en-US" w:eastAsia="lt-LT"/>
              </w:rPr>
              <w:t xml:space="preserve"> representatives (if </w:t>
            </w:r>
            <w:r w:rsidRPr="002413AE">
              <w:rPr>
                <w:rFonts w:eastAsia="Times New Roman" w:cs="Times New Roman"/>
                <w:b/>
                <w:iCs/>
                <w:szCs w:val="24"/>
                <w:lang w:val="en-US" w:eastAsia="lt-LT"/>
              </w:rPr>
              <w:t>the Provider’s</w:t>
            </w:r>
            <w:r w:rsidRPr="002413AE">
              <w:rPr>
                <w:rFonts w:eastAsia="Times New Roman" w:cs="Times New Roman"/>
                <w:szCs w:val="24"/>
                <w:lang w:val="en-US" w:eastAsia="lt-LT"/>
              </w:rPr>
              <w:t xml:space="preserve"> representative refuses to do so, the inspection statement shall be signed only by </w:t>
            </w:r>
            <w:r w:rsidRPr="002413AE">
              <w:rPr>
                <w:rFonts w:eastAsia="Times New Roman" w:cs="Times New Roman"/>
                <w:b/>
                <w:bCs/>
                <w:szCs w:val="24"/>
                <w:lang w:val="en-US" w:eastAsia="lt-LT"/>
              </w:rPr>
              <w:t>the</w:t>
            </w:r>
            <w:r w:rsidRPr="002413AE">
              <w:rPr>
                <w:rFonts w:eastAsia="Times New Roman" w:cs="Times New Roman"/>
                <w:szCs w:val="24"/>
                <w:lang w:val="en-US" w:eastAsia="lt-LT"/>
              </w:rPr>
              <w:t xml:space="preserve"> </w:t>
            </w:r>
            <w:r w:rsidRPr="002413AE">
              <w:rPr>
                <w:rFonts w:eastAsia="Times New Roman" w:cs="Times New Roman"/>
                <w:b/>
                <w:iCs/>
                <w:szCs w:val="24"/>
                <w:lang w:val="en-US" w:eastAsia="lt-LT"/>
              </w:rPr>
              <w:t>Buyer’s</w:t>
            </w:r>
            <w:r w:rsidRPr="002413AE">
              <w:rPr>
                <w:rFonts w:eastAsia="Times New Roman" w:cs="Times New Roman"/>
                <w:szCs w:val="24"/>
                <w:lang w:val="en-US" w:eastAsia="lt-LT"/>
              </w:rPr>
              <w:t xml:space="preserve"> representative)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be subject to contractual liability.</w:t>
            </w:r>
          </w:p>
          <w:p w14:paraId="7E5CE761"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5.3. If a conflict regarding the quality of services and their compliance with the requirements set out in the Contract and its annex(s) cannot be resolved by Contract between the Parties, the Parties shall have the right to invite independent experts.  All costs related to the work of the experts shall be borne by the unsuccessful disputing Party. </w:t>
            </w:r>
          </w:p>
          <w:p w14:paraId="4D256228" w14:textId="77777777" w:rsidR="00377A67" w:rsidRPr="002413AE" w:rsidRDefault="00377A67" w:rsidP="002413AE">
            <w:pPr>
              <w:jc w:val="both"/>
              <w:rPr>
                <w:rFonts w:eastAsia="Times New Roman" w:cs="Times New Roman"/>
                <w:szCs w:val="24"/>
                <w:lang w:val="en-US" w:eastAsia="lt-LT"/>
              </w:rPr>
            </w:pPr>
          </w:p>
          <w:p w14:paraId="2E33845B"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lastRenderedPageBreak/>
              <w:t xml:space="preserve">5.4. </w:t>
            </w:r>
            <w:r w:rsidRPr="002413AE">
              <w:rPr>
                <w:rFonts w:eastAsia="Times New Roman" w:cs="Times New Roman"/>
                <w:b/>
                <w:iCs/>
                <w:szCs w:val="24"/>
                <w:lang w:val="en-US" w:eastAsia="lt-LT"/>
              </w:rPr>
              <w:t>The Provider</w:t>
            </w:r>
            <w:r w:rsidRPr="002413AE">
              <w:rPr>
                <w:rFonts w:eastAsia="Times New Roman" w:cs="Times New Roman"/>
                <w:szCs w:val="24"/>
                <w:lang w:val="en-US" w:eastAsia="lt-LT"/>
              </w:rPr>
              <w:t xml:space="preserve"> undertakes to allow </w:t>
            </w:r>
            <w:r w:rsidRPr="002413AE">
              <w:rPr>
                <w:rFonts w:eastAsia="Times New Roman" w:cs="Times New Roman"/>
                <w:b/>
                <w:iCs/>
                <w:szCs w:val="24"/>
                <w:lang w:val="en-US" w:eastAsia="lt-LT"/>
              </w:rPr>
              <w:t>the Buyer’s</w:t>
            </w:r>
            <w:r w:rsidRPr="002413AE">
              <w:rPr>
                <w:rFonts w:eastAsia="Times New Roman" w:cs="Times New Roman"/>
                <w:szCs w:val="24"/>
                <w:lang w:val="en-US" w:eastAsia="lt-LT"/>
              </w:rPr>
              <w:t xml:space="preserve"> representative to carry out quality control over the production process, verify auxiliary materials and raw materials, pending export approvals, their initial acquisition documents. This excludes sensitive pricing or proprietary data of the company.</w:t>
            </w:r>
          </w:p>
          <w:p w14:paraId="09695926" w14:textId="77777777" w:rsidR="00377A67" w:rsidRPr="002413AE" w:rsidRDefault="00377A67" w:rsidP="002413AE">
            <w:pPr>
              <w:jc w:val="both"/>
              <w:rPr>
                <w:rFonts w:eastAsia="Times New Roman" w:cs="Times New Roman"/>
                <w:iCs/>
                <w:szCs w:val="24"/>
                <w:lang w:val="en-US" w:eastAsia="lt-LT"/>
              </w:rPr>
            </w:pPr>
            <w:r w:rsidRPr="002413AE">
              <w:rPr>
                <w:rFonts w:eastAsia="Times New Roman" w:cs="Times New Roman"/>
                <w:szCs w:val="24"/>
                <w:lang w:val="en-US" w:eastAsia="lt-LT"/>
              </w:rPr>
              <w:t xml:space="preserve">5.5. If, at the time of acceptance of goods which are related to the provision of services, it is noticed that they do not comply with the requirements set out in the Contract and its annex(s), </w:t>
            </w:r>
            <w:r w:rsidRPr="002413AE">
              <w:rPr>
                <w:rFonts w:eastAsia="Times New Roman" w:cs="Times New Roman"/>
                <w:b/>
                <w:szCs w:val="24"/>
                <w:lang w:val="en-US" w:eastAsia="lt-LT"/>
              </w:rPr>
              <w:t>the Provider’s</w:t>
            </w:r>
            <w:r w:rsidRPr="002413AE">
              <w:rPr>
                <w:rFonts w:eastAsia="Times New Roman" w:cs="Times New Roman"/>
                <w:szCs w:val="24"/>
                <w:lang w:val="en-US" w:eastAsia="lt-LT"/>
              </w:rPr>
              <w:t xml:space="preserve"> representatives shall be invited, in whose presence a statement shall be drawn up by which the goods shall not be accepted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be subject to contractual liability (in this case, contractual liability applies if the time limit for the delivery of the goods has expired (</w:t>
            </w:r>
            <w:r w:rsidRPr="002413AE">
              <w:rPr>
                <w:rFonts w:eastAsia="Times New Roman" w:cs="Times New Roman"/>
                <w:i/>
                <w:szCs w:val="24"/>
                <w:lang w:val="en-US" w:eastAsia="lt-LT"/>
              </w:rPr>
              <w:t>applicable if the goods transferred/sold during the performance of the service contract are directly related to the object of the contract).</w:t>
            </w:r>
          </w:p>
          <w:p w14:paraId="298DC239" w14:textId="77777777" w:rsidR="00377A67" w:rsidRPr="002413AE" w:rsidRDefault="00377A67" w:rsidP="002413AE">
            <w:pPr>
              <w:jc w:val="both"/>
              <w:rPr>
                <w:rFonts w:eastAsia="Times New Roman" w:cs="Times New Roman"/>
                <w:b/>
                <w:szCs w:val="24"/>
                <w:lang w:val="en-US" w:eastAsia="lt-LT"/>
              </w:rPr>
            </w:pPr>
          </w:p>
          <w:p w14:paraId="3E60E01F"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b/>
                <w:szCs w:val="24"/>
                <w:lang w:val="en-US" w:eastAsia="lt-LT"/>
              </w:rPr>
              <w:t>6. Quality guarantee</w:t>
            </w:r>
            <w:r w:rsidRPr="002413AE">
              <w:rPr>
                <w:rFonts w:eastAsia="Times New Roman" w:cs="Times New Roman"/>
                <w:b/>
                <w:szCs w:val="24"/>
                <w:vertAlign w:val="superscript"/>
                <w:lang w:val="en-US" w:eastAsia="lt-LT"/>
              </w:rPr>
              <w:footnoteReference w:id="2"/>
            </w:r>
            <w:r w:rsidRPr="002413AE">
              <w:rPr>
                <w:rFonts w:eastAsia="Times New Roman" w:cs="Times New Roman"/>
                <w:b/>
                <w:szCs w:val="24"/>
                <w:lang w:val="en-US" w:eastAsia="lt-LT"/>
              </w:rPr>
              <w:t xml:space="preserve"> </w:t>
            </w:r>
          </w:p>
          <w:p w14:paraId="2582CFD1"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6.1. Quality guarantee period shall be indicated in the Special Part of the Contract (or in the annex to the Contract).</w:t>
            </w:r>
          </w:p>
          <w:p w14:paraId="266B548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6.2. During quality guarantee period,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at the latest within the deadline established in the Special Part of the Contract, provide at its own expense another equivalent goods instead of the defective ones (the goods are not required to be identical to the goods received under the Contract, but must be able to perform functions of the goods purchased under the Contract), which could be used instead of the goods purchased under the Contract during the period of elimination of deficiencies, meeting the requirements set out in the Contract and its annex(s) </w:t>
            </w:r>
            <w:r w:rsidRPr="002413AE">
              <w:rPr>
                <w:rFonts w:eastAsia="Times New Roman" w:cs="Times New Roman"/>
                <w:i/>
                <w:szCs w:val="24"/>
                <w:lang w:val="en-US" w:eastAsia="lt-LT"/>
              </w:rPr>
              <w:t xml:space="preserve">(if such provision is established in the Special Part of the Contract). </w:t>
            </w:r>
          </w:p>
          <w:p w14:paraId="7E95889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6.3. During quality guarantee period,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at the latest within deadline specified in the Special Part of the Contract, eliminate the deficiencies of the goods at its own expense or, in the event of failure to eliminate them, replace the defective goods at its own expense with the new ones that comply with the requirements of the Contract and its annex(s) </w:t>
            </w:r>
            <w:r w:rsidRPr="002413AE">
              <w:rPr>
                <w:rFonts w:eastAsia="Times New Roman" w:cs="Times New Roman"/>
                <w:i/>
                <w:szCs w:val="24"/>
                <w:lang w:val="en-US" w:eastAsia="lt-LT"/>
              </w:rPr>
              <w:t xml:space="preserve">(if </w:t>
            </w:r>
            <w:r w:rsidRPr="002413AE">
              <w:rPr>
                <w:rFonts w:eastAsia="Times New Roman" w:cs="Times New Roman"/>
                <w:i/>
                <w:szCs w:val="24"/>
                <w:lang w:val="en-US" w:eastAsia="lt-LT"/>
              </w:rPr>
              <w:lastRenderedPageBreak/>
              <w:t xml:space="preserve">such provision is established in the Special Part of the Contract). </w:t>
            </w:r>
          </w:p>
          <w:p w14:paraId="49A5FDBE"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6.4. Defects in the goods observed during the quality guarantee period shall be notified to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in writing (by fax or post). A claim for quality can be made during the entire term of the quality guarantee.</w:t>
            </w:r>
          </w:p>
          <w:p w14:paraId="000449A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6.5. The term of quality guarantee of the goods those deficiencies are eliminated by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be calculated from the date of signing the document confirming the transfer and acceptance of goods with corrected deficiencies.</w:t>
            </w:r>
          </w:p>
          <w:p w14:paraId="3F8A472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6.6. If the goods are replaced with the new ones, they shall be granted the same period of quality guarantee as specified in the Special Part of the Contract, which shall be calculated from the date of signature of the document certifying the transfer and acceptance of the new goods.</w:t>
            </w:r>
          </w:p>
          <w:p w14:paraId="36D8D24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6.7. The guarantee specified in the Special Part of the Contract (or in the annex to the Contract) shall not apply if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proves that the deficiencies of the goods arose due to wrong or incorrect </w:t>
            </w:r>
            <w:proofErr w:type="spellStart"/>
            <w:r w:rsidRPr="002413AE">
              <w:rPr>
                <w:rFonts w:eastAsia="Times New Roman" w:cs="Times New Roman"/>
                <w:szCs w:val="24"/>
                <w:lang w:val="en-US" w:eastAsia="lt-LT"/>
              </w:rPr>
              <w:t>behaviour</w:t>
            </w:r>
            <w:proofErr w:type="spellEnd"/>
            <w:r w:rsidRPr="002413AE">
              <w:rPr>
                <w:rFonts w:eastAsia="Times New Roman" w:cs="Times New Roman"/>
                <w:szCs w:val="24"/>
                <w:lang w:val="en-US" w:eastAsia="lt-LT"/>
              </w:rPr>
              <w:t xml:space="preserve"> of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or the activities of third parties, or force majeure.</w:t>
            </w:r>
          </w:p>
          <w:p w14:paraId="3707C217" w14:textId="77777777" w:rsidR="00377A67" w:rsidRPr="002413AE" w:rsidRDefault="00377A67" w:rsidP="002413AE">
            <w:pPr>
              <w:jc w:val="both"/>
              <w:rPr>
                <w:rFonts w:eastAsia="Times New Roman" w:cs="Times New Roman"/>
                <w:szCs w:val="24"/>
                <w:lang w:val="en-US" w:eastAsia="lt-LT"/>
              </w:rPr>
            </w:pPr>
          </w:p>
          <w:p w14:paraId="3FADAD18"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 xml:space="preserve">7. Force majeure circumstances  </w:t>
            </w:r>
          </w:p>
          <w:p w14:paraId="04D6492A" w14:textId="77777777" w:rsidR="00377A67" w:rsidRPr="002413AE" w:rsidRDefault="00377A67" w:rsidP="002413AE">
            <w:pPr>
              <w:jc w:val="both"/>
              <w:rPr>
                <w:rFonts w:eastAsia="Times New Roman" w:cs="Times New Roman"/>
                <w:szCs w:val="24"/>
                <w:lang w:val="en-US" w:eastAsia="lt-LT"/>
              </w:rPr>
            </w:pPr>
          </w:p>
          <w:p w14:paraId="2BC182C3"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7.1. The Party shall not be held liable for any failure to fulfil any obligations (including no license approval by any applicable government entity) under this Contract if it proves that this has occurred due to unusual circumstances beyond the control and reasonable anticipation of the Parties and could not prevent the occurrence of such circumstances or their consequences.  The circumstances referred to in </w:t>
            </w:r>
            <w:bookmarkStart w:id="3" w:name="OLE_LINK3"/>
            <w:r w:rsidRPr="002413AE">
              <w:rPr>
                <w:rFonts w:eastAsia="Times New Roman" w:cs="Times New Roman"/>
                <w:szCs w:val="24"/>
                <w:lang w:val="en-US" w:eastAsia="lt-LT"/>
              </w:rPr>
              <w:t>Article 6.212 of the Civil Code of the Republic of Lithuania</w:t>
            </w:r>
            <w:bookmarkEnd w:id="3"/>
            <w:r w:rsidRPr="002413AE">
              <w:rPr>
                <w:rFonts w:eastAsia="Times New Roman" w:cs="Times New Roman"/>
                <w:szCs w:val="24"/>
                <w:lang w:val="en-US" w:eastAsia="lt-LT"/>
              </w:rPr>
              <w:t xml:space="preserve"> and in the Rules for Exemption from Liability in Force Majeure Circumstances, approved by Resolution No. 840 of the Government of the Republic of Lithuania of 15 July 1996, shall be considered as force majeure.  In determining the circumstances of force majeure, the Parties shall follow the Resolution No. 222 of the Government of the Republic of Lithuania of 13 March 1997 “On the approval of the procedure for issuing certificates attesting force majeure circumstances” or substituting legal acts. In the event of force majeure circumstances, the Parties to the Contract shall be exempted from liability for failure to fulfil, </w:t>
            </w:r>
            <w:r w:rsidRPr="002413AE">
              <w:rPr>
                <w:rFonts w:eastAsia="Times New Roman" w:cs="Times New Roman"/>
                <w:szCs w:val="24"/>
                <w:lang w:val="en-US" w:eastAsia="lt-LT"/>
              </w:rPr>
              <w:lastRenderedPageBreak/>
              <w:t>partial non-fulfilment or improper performance of obligations stipulated in the Contract in accordance with the procedure established by the legal acts of the Republic of Lithuania, and the time limit for performance of obligations shall be extended.</w:t>
            </w:r>
          </w:p>
          <w:p w14:paraId="39C236A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7.2. A Party requesting to exempt it from liability, shall notify the other Party in writing of the circumstances of force majeure without delay, but not later than 10 (ten) working days from the date of occurrence or clarification of such circumstances, providing evidence that it has taken all reasonable precautions and has taken every effort to reduce costs or negative consequences, as well as shall report the possible deadline for the fulfilment of obligations.  Notification shall also be required when the basis for non-compliance of obligations ceases to exist.  </w:t>
            </w:r>
          </w:p>
          <w:p w14:paraId="6AB766E7" w14:textId="77777777" w:rsidR="00377A67" w:rsidRPr="002413AE" w:rsidRDefault="00377A67" w:rsidP="002413AE">
            <w:pPr>
              <w:jc w:val="both"/>
              <w:rPr>
                <w:rFonts w:eastAsia="Times New Roman" w:cs="Times New Roman"/>
                <w:b/>
                <w:szCs w:val="24"/>
                <w:lang w:val="en-US" w:eastAsia="lt-LT"/>
              </w:rPr>
            </w:pPr>
            <w:bookmarkStart w:id="4" w:name="OLE_LINK19"/>
          </w:p>
          <w:p w14:paraId="18F39BA4"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 xml:space="preserve">8. Codification </w:t>
            </w:r>
          </w:p>
          <w:p w14:paraId="54A68F62"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8.1. Within 5 (five) days after the entry into force of the Contract, </w:t>
            </w:r>
            <w:r w:rsidRPr="002413AE">
              <w:rPr>
                <w:rFonts w:eastAsia="Times New Roman" w:cs="Times New Roman"/>
                <w:b/>
                <w:bCs/>
                <w:szCs w:val="24"/>
                <w:lang w:val="en-US" w:eastAsia="lt-LT"/>
              </w:rPr>
              <w:t>the Provider</w:t>
            </w:r>
            <w:r w:rsidRPr="002413AE">
              <w:rPr>
                <w:rFonts w:eastAsia="Times New Roman" w:cs="Times New Roman"/>
                <w:szCs w:val="24"/>
                <w:lang w:val="en-US" w:eastAsia="lt-LT"/>
              </w:rPr>
              <w:t xml:space="preserve"> shall provide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with a copy of the Contract signed at the address indicated by it and the data necessary to identify the goods related to the provision of services purchased in accordance with the forms provided for in the annex to this Contract – “List of material values to be codified” and “Information about the manufacturer and the provider”. </w:t>
            </w:r>
            <w:r w:rsidRPr="002413AE">
              <w:rPr>
                <w:rFonts w:eastAsia="Times New Roman" w:cs="Times New Roman"/>
                <w:b/>
                <w:bCs/>
                <w:szCs w:val="24"/>
                <w:lang w:val="en-US" w:eastAsia="lt-LT"/>
              </w:rPr>
              <w:t>The Provider</w:t>
            </w:r>
            <w:r w:rsidRPr="002413AE">
              <w:rPr>
                <w:rFonts w:eastAsia="Times New Roman" w:cs="Times New Roman"/>
                <w:szCs w:val="24"/>
                <w:lang w:val="en-US" w:eastAsia="lt-LT"/>
              </w:rPr>
              <w:t xml:space="preserve"> shall provide completed and signed forms in electronic form or paper copies thereof </w:t>
            </w:r>
            <w:r w:rsidRPr="002413AE">
              <w:rPr>
                <w:rFonts w:eastAsia="Times New Roman" w:cs="Times New Roman"/>
                <w:i/>
                <w:szCs w:val="24"/>
                <w:lang w:val="en-US" w:eastAsia="lt-LT"/>
              </w:rPr>
              <w:t>(if such provision is established in the Special Part of the Contract).</w:t>
            </w:r>
            <w:r w:rsidRPr="002413AE">
              <w:rPr>
                <w:rFonts w:eastAsia="Times New Roman" w:cs="Times New Roman"/>
                <w:szCs w:val="24"/>
                <w:lang w:val="en-US" w:eastAsia="lt-LT"/>
              </w:rPr>
              <w:t xml:space="preserve">  </w:t>
            </w:r>
          </w:p>
          <w:p w14:paraId="14D79445" w14:textId="77777777" w:rsidR="00377A67" w:rsidRPr="002413AE" w:rsidRDefault="00377A67" w:rsidP="002413AE">
            <w:pPr>
              <w:jc w:val="both"/>
              <w:rPr>
                <w:rFonts w:eastAsia="Times New Roman" w:cs="Times New Roman"/>
                <w:iCs/>
                <w:szCs w:val="24"/>
                <w:lang w:val="en-US" w:eastAsia="lt-LT"/>
              </w:rPr>
            </w:pPr>
            <w:r w:rsidRPr="002413AE">
              <w:rPr>
                <w:rFonts w:eastAsia="Times New Roman" w:cs="Times New Roman"/>
                <w:iCs/>
                <w:szCs w:val="24"/>
                <w:lang w:val="en-US" w:eastAsia="lt-LT"/>
              </w:rPr>
              <w:t xml:space="preserve">8.2. Upon request of </w:t>
            </w:r>
            <w:r w:rsidRPr="002413AE">
              <w:rPr>
                <w:rFonts w:eastAsia="Times New Roman" w:cs="Times New Roman"/>
                <w:b/>
                <w:bCs/>
                <w:szCs w:val="24"/>
                <w:lang w:val="en-US" w:eastAsia="lt-LT"/>
              </w:rPr>
              <w:t>the Buyer</w:t>
            </w:r>
            <w:r w:rsidRPr="002413AE">
              <w:rPr>
                <w:rFonts w:eastAsia="Times New Roman" w:cs="Times New Roman"/>
                <w:iCs/>
                <w:szCs w:val="24"/>
                <w:lang w:val="en-US" w:eastAsia="lt-LT"/>
              </w:rPr>
              <w:t xml:space="preserve">, </w:t>
            </w:r>
            <w:r w:rsidRPr="002413AE">
              <w:rPr>
                <w:rFonts w:eastAsia="Times New Roman" w:cs="Times New Roman"/>
                <w:b/>
                <w:bCs/>
                <w:szCs w:val="24"/>
                <w:lang w:val="en-US" w:eastAsia="lt-LT"/>
              </w:rPr>
              <w:t>the Provider</w:t>
            </w:r>
            <w:r w:rsidRPr="002413AE">
              <w:rPr>
                <w:rFonts w:eastAsia="Times New Roman" w:cs="Times New Roman"/>
                <w:iCs/>
                <w:szCs w:val="24"/>
                <w:lang w:val="en-US" w:eastAsia="lt-LT"/>
              </w:rPr>
              <w:t xml:space="preserve"> shall provide additional technical documentation required for codification (e.g., technical characteristics, drawings, photographs, catalogues, references, etc.) free of charge within 5 (five) days.  </w:t>
            </w:r>
          </w:p>
          <w:bookmarkEnd w:id="4"/>
          <w:p w14:paraId="2D5FE399" w14:textId="77777777" w:rsidR="00377A67" w:rsidRPr="002413AE" w:rsidRDefault="00377A67" w:rsidP="002413AE">
            <w:pPr>
              <w:jc w:val="both"/>
              <w:rPr>
                <w:rFonts w:eastAsia="Times New Roman" w:cs="Times New Roman"/>
                <w:b/>
                <w:szCs w:val="24"/>
                <w:lang w:val="en-US" w:eastAsia="lt-LT"/>
              </w:rPr>
            </w:pPr>
          </w:p>
          <w:p w14:paraId="52AB37D4"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 xml:space="preserve">9. Termination of the Contract </w:t>
            </w:r>
          </w:p>
          <w:p w14:paraId="0D89924A"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9.1. This Contract may be terminated: </w:t>
            </w:r>
          </w:p>
          <w:p w14:paraId="71BDE54A"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9.1.1. By written Contract between the Parties;    </w:t>
            </w:r>
          </w:p>
          <w:p w14:paraId="1D1241DE"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9.1.2. In case of force majeure circumstances lasting longer than the number of days specified in the Special Part of the Contract (depending on the specificity of the performance of the Contract, the specific term indicated in the Special Part of the Contract may be from 14 to 60 days) and in the absence of any Contracts </w:t>
            </w:r>
            <w:r w:rsidRPr="002413AE">
              <w:rPr>
                <w:rFonts w:eastAsia="Times New Roman" w:cs="Times New Roman"/>
                <w:szCs w:val="24"/>
                <w:lang w:val="en-US" w:eastAsia="lt-LT"/>
              </w:rPr>
              <w:lastRenderedPageBreak/>
              <w:t xml:space="preserve">between the Parties on the amendment of this Contract enabling the Parties to continue to fulfil their obligations, each Party to the Contract may unilaterally terminate the Contract by notifying the other Party in writing no later than 7 (seven) days in advance;  </w:t>
            </w:r>
          </w:p>
          <w:p w14:paraId="6075B065"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 </w:t>
            </w:r>
            <w:r w:rsidRPr="002413AE">
              <w:rPr>
                <w:rFonts w:eastAsia="Times New Roman" w:cs="Times New Roman"/>
                <w:b/>
                <w:bCs/>
                <w:szCs w:val="24"/>
                <w:lang w:val="en-US" w:eastAsia="lt-LT"/>
              </w:rPr>
              <w:t>The Buyer</w:t>
            </w:r>
            <w:r w:rsidRPr="002413AE">
              <w:rPr>
                <w:rFonts w:eastAsia="Times New Roman" w:cs="Times New Roman"/>
                <w:szCs w:val="24"/>
                <w:lang w:val="en-US" w:eastAsia="lt-LT"/>
              </w:rPr>
              <w:t xml:space="preserve">, not later than 7 (seven) days in advance </w:t>
            </w:r>
            <w:r w:rsidRPr="002413AE">
              <w:rPr>
                <w:rFonts w:eastAsia="Times New Roman" w:cs="Times New Roman"/>
                <w:i/>
                <w:szCs w:val="24"/>
                <w:lang w:val="en-US" w:eastAsia="lt-LT"/>
              </w:rPr>
              <w:t>(if no other time limit is specified in the Special Part of the Contract</w:t>
            </w:r>
            <w:r w:rsidRPr="002413AE">
              <w:rPr>
                <w:rFonts w:eastAsia="Times New Roman" w:cs="Times New Roman"/>
                <w:szCs w:val="24"/>
                <w:lang w:val="en-US" w:eastAsia="lt-LT"/>
              </w:rPr>
              <w:t xml:space="preserve">), having informed </w:t>
            </w:r>
            <w:r w:rsidRPr="002413AE">
              <w:rPr>
                <w:rFonts w:eastAsia="Times New Roman" w:cs="Times New Roman"/>
                <w:b/>
                <w:bCs/>
                <w:szCs w:val="24"/>
                <w:lang w:val="en-US" w:eastAsia="lt-LT"/>
              </w:rPr>
              <w:t>the Provider</w:t>
            </w:r>
            <w:r w:rsidRPr="002413AE">
              <w:rPr>
                <w:rFonts w:eastAsia="Times New Roman" w:cs="Times New Roman"/>
                <w:szCs w:val="24"/>
                <w:lang w:val="en-US" w:eastAsia="lt-LT"/>
              </w:rPr>
              <w:t xml:space="preserve"> in writing, shall have the right to unilaterally terminate the Contract due to a material breach of the Contract.  A material breach of the Contract shall be deemed to be if:  </w:t>
            </w:r>
          </w:p>
          <w:p w14:paraId="1DFD0F3A"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9.2.1.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does not begin to provide the services within the time limit specified in the Special Part of the Contract;  </w:t>
            </w:r>
          </w:p>
          <w:p w14:paraId="103DD33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9.2.2.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delays in providing (or informs that it will not provide) services within the time limit(s) specified in the Special Part of the Contract;  </w:t>
            </w:r>
          </w:p>
          <w:p w14:paraId="2EDC2F0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9.2.3.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increases the price/rates of the services, except in the case provided for in clause 2.2 of the General Part of the Contract;  </w:t>
            </w:r>
          </w:p>
          <w:p w14:paraId="50052823"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9.2.4.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fails to fulfil or fulfils improperly the guarantee obligations provided for in clause 6 of the General Part of the Contract;  </w:t>
            </w:r>
          </w:p>
          <w:p w14:paraId="70E1A592"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9.2.5.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does not fulfil the obligation provided for in clause 12.4 of the General Part of the Contract </w:t>
            </w:r>
            <w:r w:rsidRPr="002413AE">
              <w:rPr>
                <w:rFonts w:eastAsia="Times New Roman" w:cs="Times New Roman"/>
                <w:i/>
                <w:szCs w:val="24"/>
                <w:lang w:val="en-US" w:eastAsia="lt-LT"/>
              </w:rPr>
              <w:t xml:space="preserve">(if the performance of the Contract will be secured by bank guarantee or surety letter);  </w:t>
            </w:r>
          </w:p>
          <w:p w14:paraId="1B99D098"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9.2.6. The services provided by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do not comply with the requirements set out in the Contract and its annex(s),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does not eliminate deficiencies of the services under the procedure specified in the Special Part of the Contract;  </w:t>
            </w:r>
          </w:p>
          <w:p w14:paraId="76E4291D"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9.2.7.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does not provide an advance payment bank guarantee within the specified time, which would be valid at least for the period specified in clause 4.2 of the General Part of the Contract </w:t>
            </w:r>
            <w:r w:rsidRPr="002413AE">
              <w:rPr>
                <w:rFonts w:eastAsia="Times New Roman" w:cs="Times New Roman"/>
                <w:i/>
                <w:szCs w:val="24"/>
                <w:lang w:val="en-US" w:eastAsia="lt-LT"/>
              </w:rPr>
              <w:t>(if advance payment is established in the Contract</w:t>
            </w:r>
            <w:r w:rsidRPr="002413AE">
              <w:rPr>
                <w:rFonts w:eastAsia="Times New Roman" w:cs="Times New Roman"/>
                <w:szCs w:val="24"/>
                <w:lang w:val="en-US" w:eastAsia="lt-LT"/>
              </w:rPr>
              <w:t xml:space="preserve">);  </w:t>
            </w:r>
          </w:p>
          <w:p w14:paraId="2A0A2BD5"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9.2.8. During the period of validity of the Contract,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is included in the lists of Un-trusted Suppliers or Providers which Have Provided False Information;  </w:t>
            </w:r>
          </w:p>
          <w:p w14:paraId="63404C3D"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9.2.9. If it appears that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is unreliable and endangers national security;  </w:t>
            </w:r>
          </w:p>
          <w:p w14:paraId="34B9B367" w14:textId="77777777" w:rsidR="00377A67" w:rsidRPr="002413AE" w:rsidRDefault="00377A67" w:rsidP="002413AE">
            <w:pPr>
              <w:jc w:val="both"/>
              <w:rPr>
                <w:rFonts w:eastAsia="Times New Roman" w:cs="Times New Roman"/>
                <w:szCs w:val="24"/>
                <w:lang w:val="en-US" w:eastAsia="lt-LT"/>
              </w:rPr>
            </w:pPr>
          </w:p>
          <w:p w14:paraId="532437D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lastRenderedPageBreak/>
              <w:t xml:space="preserve">9.2.10. During the performance of the Contract, the circumstances provided for in Article 46 (1) of the Law on Public Procurement /Article 34 (1) of the Law on Procurement in the Field of </w:t>
            </w:r>
            <w:proofErr w:type="spellStart"/>
            <w:r w:rsidRPr="002413AE">
              <w:rPr>
                <w:rFonts w:eastAsia="Times New Roman" w:cs="Times New Roman"/>
                <w:szCs w:val="24"/>
                <w:lang w:val="en-US" w:eastAsia="lt-LT"/>
              </w:rPr>
              <w:t>Defence</w:t>
            </w:r>
            <w:proofErr w:type="spellEnd"/>
            <w:r w:rsidRPr="002413AE">
              <w:rPr>
                <w:rFonts w:eastAsia="Times New Roman" w:cs="Times New Roman"/>
                <w:szCs w:val="24"/>
                <w:lang w:val="en-US" w:eastAsia="lt-LT"/>
              </w:rPr>
              <w:t xml:space="preserve"> and Security are revealed;  </w:t>
            </w:r>
          </w:p>
          <w:p w14:paraId="2F7EAFCF"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9.2.11. During the performance of the Contract, it appears that the Contract has been amended in breach of Article 89 of the Law on Public Procurement /Article 53 of the Law on Procurement in the Field of </w:t>
            </w:r>
            <w:proofErr w:type="spellStart"/>
            <w:r w:rsidRPr="002413AE">
              <w:rPr>
                <w:rFonts w:eastAsia="Times New Roman" w:cs="Times New Roman"/>
                <w:szCs w:val="24"/>
                <w:lang w:val="en-US" w:eastAsia="lt-LT"/>
              </w:rPr>
              <w:t>Defence</w:t>
            </w:r>
            <w:proofErr w:type="spellEnd"/>
            <w:r w:rsidRPr="002413AE">
              <w:rPr>
                <w:rFonts w:eastAsia="Times New Roman" w:cs="Times New Roman"/>
                <w:szCs w:val="24"/>
                <w:lang w:val="en-US" w:eastAsia="lt-LT"/>
              </w:rPr>
              <w:t xml:space="preserve"> and Security.</w:t>
            </w:r>
          </w:p>
          <w:p w14:paraId="2A2B7257" w14:textId="77777777" w:rsidR="00377A67" w:rsidRPr="002413AE" w:rsidRDefault="00377A67" w:rsidP="002413AE">
            <w:pPr>
              <w:autoSpaceDE w:val="0"/>
              <w:autoSpaceDN w:val="0"/>
              <w:adjustRightInd w:val="0"/>
              <w:jc w:val="both"/>
              <w:rPr>
                <w:rFonts w:eastAsia="Times New Roman" w:cs="Times New Roman"/>
                <w:szCs w:val="24"/>
                <w:lang w:val="en-US" w:eastAsia="lt-LT"/>
              </w:rPr>
            </w:pPr>
            <w:r w:rsidRPr="002413AE">
              <w:rPr>
                <w:rFonts w:eastAsia="Times New Roman" w:cs="Times New Roman"/>
                <w:szCs w:val="24"/>
                <w:lang w:val="en-US" w:eastAsia="lt-LT"/>
              </w:rPr>
              <w:t xml:space="preserve">9.3. </w:t>
            </w:r>
            <w:r w:rsidRPr="002413AE">
              <w:rPr>
                <w:rFonts w:eastAsia="Times New Roman" w:cs="Times New Roman"/>
                <w:b/>
                <w:bCs/>
                <w:szCs w:val="24"/>
                <w:lang w:val="en-US" w:eastAsia="lt-LT"/>
              </w:rPr>
              <w:t>The Buyer</w:t>
            </w:r>
            <w:r w:rsidRPr="002413AE">
              <w:rPr>
                <w:rFonts w:eastAsia="Times New Roman" w:cs="Times New Roman"/>
                <w:szCs w:val="24"/>
                <w:lang w:val="en-US" w:eastAsia="lt-LT"/>
              </w:rPr>
              <w:t xml:space="preserve">, having informed </w:t>
            </w:r>
            <w:r w:rsidRPr="002413AE">
              <w:rPr>
                <w:rFonts w:eastAsia="Times New Roman" w:cs="Times New Roman"/>
                <w:b/>
                <w:bCs/>
                <w:iCs/>
                <w:szCs w:val="24"/>
                <w:lang w:val="en-US" w:eastAsia="lt-LT"/>
              </w:rPr>
              <w:t>the Provider</w:t>
            </w:r>
            <w:r w:rsidRPr="002413AE">
              <w:rPr>
                <w:rFonts w:eastAsia="Times New Roman" w:cs="Times New Roman"/>
                <w:szCs w:val="24"/>
                <w:lang w:val="en-US" w:eastAsia="lt-LT"/>
              </w:rPr>
              <w:t xml:space="preserve"> in writing no later than 7 (seven) days in advance (</w:t>
            </w:r>
            <w:r w:rsidRPr="002413AE">
              <w:rPr>
                <w:rFonts w:eastAsia="Times New Roman" w:cs="Times New Roman"/>
                <w:b/>
                <w:bCs/>
                <w:szCs w:val="24"/>
                <w:lang w:val="en-US" w:eastAsia="lt-LT"/>
              </w:rPr>
              <w:t>unless another time limit is specified in the Special Part of the Contract</w:t>
            </w:r>
            <w:r w:rsidRPr="002413AE">
              <w:rPr>
                <w:rFonts w:eastAsia="Times New Roman" w:cs="Times New Roman"/>
                <w:szCs w:val="24"/>
                <w:lang w:val="en-US" w:eastAsia="lt-LT"/>
              </w:rPr>
              <w:t xml:space="preserve">), shall have the right to unilaterally terminate the Contract if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is liquidated or applies the court for the opening of bankruptcy or restructuring proceedings, or for bankruptcy or restructuring proceedings, or for the opening of out-of-court bankruptcy proceedings.  </w:t>
            </w:r>
          </w:p>
          <w:p w14:paraId="5FCE3AC9" w14:textId="77777777" w:rsidR="00377A67" w:rsidRPr="002413AE" w:rsidRDefault="00377A67" w:rsidP="002413AE">
            <w:pPr>
              <w:jc w:val="both"/>
              <w:rPr>
                <w:rFonts w:eastAsia="Times New Roman" w:cs="Times New Roman"/>
                <w:i/>
                <w:szCs w:val="24"/>
                <w:lang w:val="en-US" w:eastAsia="lt-LT"/>
              </w:rPr>
            </w:pPr>
            <w:r w:rsidRPr="002413AE">
              <w:rPr>
                <w:rFonts w:eastAsia="Times New Roman" w:cs="Times New Roman"/>
                <w:szCs w:val="24"/>
                <w:lang w:val="en-US" w:eastAsia="lt-LT"/>
              </w:rPr>
              <w:t xml:space="preserve">9.4. After termination of the Contract,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within 10 (ten) days from the date of termination of the Contract, return the advance paid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(if such was paid) for the outstanding part of the Contract not fulfilled. </w:t>
            </w:r>
          </w:p>
          <w:p w14:paraId="05B2204B" w14:textId="77777777" w:rsidR="00377A67" w:rsidRPr="002413AE" w:rsidRDefault="00377A67" w:rsidP="002413AE">
            <w:pPr>
              <w:jc w:val="both"/>
              <w:rPr>
                <w:rFonts w:eastAsia="Times New Roman" w:cs="Times New Roman"/>
                <w:szCs w:val="24"/>
                <w:lang w:val="en-US" w:eastAsia="lt-LT"/>
              </w:rPr>
            </w:pPr>
          </w:p>
          <w:p w14:paraId="1D8D869C"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b/>
                <w:szCs w:val="24"/>
                <w:lang w:val="en-US" w:eastAsia="lt-LT"/>
              </w:rPr>
              <w:t>10. Dispute settlement procedure</w:t>
            </w:r>
          </w:p>
          <w:p w14:paraId="5971CC56"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10.1. The Contract is concluded and shall be interpreted in accordance with the law of the Republic of Lithuania.</w:t>
            </w:r>
          </w:p>
          <w:p w14:paraId="7DB8EBE3"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10.2. All disputes or disagreements between the Parties relating to the Contract shall be resolved by negotiation, and a failure to resolve a dispute in negotiation, it will be examined in the courts of the Republic of Lithuania in accordance with the procedure established in the legal acts of the Republic of Lithuania based on </w:t>
            </w:r>
            <w:r w:rsidRPr="002413AE">
              <w:rPr>
                <w:rFonts w:eastAsia="Times New Roman" w:cs="Times New Roman"/>
                <w:b/>
                <w:szCs w:val="24"/>
                <w:lang w:val="en-US" w:eastAsia="lt-LT"/>
              </w:rPr>
              <w:t>the Buyer’s</w:t>
            </w:r>
            <w:r w:rsidRPr="002413AE">
              <w:rPr>
                <w:rFonts w:eastAsia="Times New Roman" w:cs="Times New Roman"/>
                <w:szCs w:val="24"/>
                <w:lang w:val="en-US" w:eastAsia="lt-LT"/>
              </w:rPr>
              <w:t xml:space="preserve"> office address (or if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is not a legal entity, but a division of the Lithuanian Armed Forces, it shall be </w:t>
            </w:r>
            <w:r w:rsidRPr="002413AE">
              <w:rPr>
                <w:rFonts w:eastAsia="Times New Roman" w:cs="Times New Roman"/>
                <w:i/>
                <w:szCs w:val="24"/>
                <w:lang w:val="en-US" w:eastAsia="lt-LT"/>
              </w:rPr>
              <w:t>“based on the office address of the legal entity, i.e. of the Lithuanian Armed Forces”).</w:t>
            </w:r>
          </w:p>
          <w:p w14:paraId="3A3E4BD7" w14:textId="77777777" w:rsidR="00377A67" w:rsidRPr="002413AE" w:rsidRDefault="00377A67" w:rsidP="002413AE">
            <w:pPr>
              <w:jc w:val="both"/>
              <w:rPr>
                <w:rFonts w:eastAsia="Times New Roman" w:cs="Times New Roman"/>
                <w:b/>
                <w:szCs w:val="24"/>
                <w:lang w:val="en-US" w:eastAsia="lt-LT"/>
              </w:rPr>
            </w:pPr>
          </w:p>
          <w:p w14:paraId="02F051FF"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11. Liabilities</w:t>
            </w:r>
          </w:p>
          <w:p w14:paraId="588663C6"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11.1. In case of late provision or correction of deficiencies in the provision of services and/or goods within the period specified in clause 7 of the Special Part of the Contract (if goods were provided/sold during the provision of services),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pay t</w:t>
            </w:r>
            <w:r w:rsidRPr="002413AE">
              <w:rPr>
                <w:rFonts w:eastAsia="Times New Roman" w:cs="Times New Roman"/>
                <w:b/>
                <w:szCs w:val="24"/>
                <w:lang w:val="en-US" w:eastAsia="lt-LT"/>
              </w:rPr>
              <w:t>he Buyer</w:t>
            </w:r>
            <w:r w:rsidRPr="002413AE">
              <w:rPr>
                <w:rFonts w:eastAsia="Times New Roman" w:cs="Times New Roman"/>
                <w:szCs w:val="24"/>
                <w:lang w:val="en-US" w:eastAsia="lt-LT"/>
              </w:rPr>
              <w:t xml:space="preserve"> from 0.05 to </w:t>
            </w:r>
            <w:r w:rsidRPr="002413AE">
              <w:rPr>
                <w:rFonts w:eastAsia="Times New Roman" w:cs="Times New Roman"/>
                <w:szCs w:val="24"/>
                <w:lang w:val="en-US" w:eastAsia="lt-LT"/>
              </w:rPr>
              <w:lastRenderedPageBreak/>
              <w:t xml:space="preserve">0.2 percent (the specific amount is indicated in the Special Part of the Contract) from the price excluding VAT for each day of delay (and/or goods) or services (and/or goods) not provided within the deadline </w:t>
            </w:r>
            <w:r w:rsidRPr="002413AE">
              <w:rPr>
                <w:rFonts w:eastAsia="Times New Roman" w:cs="Times New Roman"/>
                <w:i/>
                <w:szCs w:val="24"/>
                <w:lang w:val="en-US" w:eastAsia="lt-LT"/>
              </w:rPr>
              <w:t>(applicable depending on how the term of the liabilities is calculated in the Special Part of the Contract)</w:t>
            </w:r>
            <w:r w:rsidRPr="002413AE">
              <w:rPr>
                <w:rFonts w:eastAsia="Times New Roman" w:cs="Times New Roman"/>
                <w:szCs w:val="24"/>
                <w:lang w:val="en-US" w:eastAsia="lt-LT"/>
              </w:rPr>
              <w:t xml:space="preserve">  the minimum losses agreed by the Parties in advance, the payment of which does not exempt </w:t>
            </w:r>
            <w:r w:rsidRPr="002413AE">
              <w:rPr>
                <w:rFonts w:eastAsia="Times New Roman" w:cs="Times New Roman"/>
                <w:b/>
                <w:bCs/>
                <w:szCs w:val="24"/>
                <w:lang w:val="en-US" w:eastAsia="lt-LT"/>
              </w:rPr>
              <w:t>the Provider</w:t>
            </w:r>
            <w:r w:rsidRPr="002413AE">
              <w:rPr>
                <w:rFonts w:eastAsia="Times New Roman" w:cs="Times New Roman"/>
                <w:szCs w:val="24"/>
                <w:lang w:val="en-US" w:eastAsia="lt-LT"/>
              </w:rPr>
              <w:t xml:space="preserve"> from the obligation to compensate the losses incurred by </w:t>
            </w:r>
            <w:r w:rsidRPr="002413AE">
              <w:rPr>
                <w:rFonts w:eastAsia="Times New Roman" w:cs="Times New Roman"/>
                <w:b/>
                <w:bCs/>
                <w:szCs w:val="24"/>
                <w:lang w:val="en-US" w:eastAsia="lt-LT"/>
              </w:rPr>
              <w:t>the Buyer</w:t>
            </w:r>
            <w:r w:rsidRPr="002413AE">
              <w:rPr>
                <w:rFonts w:eastAsia="Times New Roman" w:cs="Times New Roman"/>
                <w:szCs w:val="24"/>
                <w:lang w:val="en-US" w:eastAsia="lt-LT"/>
              </w:rPr>
              <w:t xml:space="preserve"> for a failure to fulfil or improper fulfilment of </w:t>
            </w:r>
            <w:r w:rsidRPr="002413AE">
              <w:rPr>
                <w:rFonts w:eastAsia="Times New Roman" w:cs="Times New Roman"/>
                <w:b/>
                <w:szCs w:val="24"/>
                <w:lang w:val="en-US" w:eastAsia="lt-LT"/>
              </w:rPr>
              <w:t>the Provider’s</w:t>
            </w:r>
            <w:r w:rsidRPr="002413AE">
              <w:rPr>
                <w:rFonts w:eastAsia="Times New Roman" w:cs="Times New Roman"/>
                <w:szCs w:val="24"/>
                <w:lang w:val="en-US" w:eastAsia="lt-LT"/>
              </w:rPr>
              <w:t xml:space="preserve"> obligations related to the elimination of service deficiencies and/or warranty of the goods. </w:t>
            </w:r>
            <w:r w:rsidRPr="002413AE">
              <w:rPr>
                <w:rFonts w:eastAsia="Times New Roman" w:cs="Times New Roman"/>
                <w:b/>
                <w:bCs/>
                <w:color w:val="000000"/>
                <w:szCs w:val="24"/>
                <w:lang w:val="en-US" w:eastAsia="lt-LT"/>
              </w:rPr>
              <w:t>The Provider</w:t>
            </w:r>
            <w:r w:rsidRPr="002413AE">
              <w:rPr>
                <w:rFonts w:eastAsia="Times New Roman" w:cs="Times New Roman"/>
                <w:szCs w:val="24"/>
                <w:lang w:val="en-US" w:eastAsia="lt-LT"/>
              </w:rPr>
              <w:t xml:space="preserve"> undertakes to pay </w:t>
            </w:r>
            <w:r w:rsidRPr="002413AE">
              <w:rPr>
                <w:rFonts w:eastAsia="Times New Roman" w:cs="Times New Roman"/>
                <w:bCs/>
                <w:color w:val="000000"/>
                <w:szCs w:val="24"/>
                <w:lang w:val="en-US" w:eastAsia="lt-LT"/>
              </w:rPr>
              <w:t>the minimum losses agreed by the Parties in advance</w:t>
            </w:r>
            <w:r w:rsidRPr="002413AE">
              <w:rPr>
                <w:rFonts w:eastAsia="Times New Roman" w:cs="Times New Roman"/>
                <w:szCs w:val="24"/>
                <w:lang w:val="en-US" w:eastAsia="lt-LT"/>
              </w:rPr>
              <w:t xml:space="preserve"> no later than </w:t>
            </w:r>
            <w:r w:rsidRPr="002413AE">
              <w:rPr>
                <w:rFonts w:eastAsia="Times New Roman" w:cs="Times New Roman"/>
                <w:color w:val="000000"/>
                <w:szCs w:val="24"/>
                <w:lang w:val="en-US" w:eastAsia="lt-LT"/>
              </w:rPr>
              <w:t xml:space="preserve">within the deadline specified in the invoice or demand. </w:t>
            </w:r>
          </w:p>
          <w:p w14:paraId="36AE8F5B"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 In case of termination of the Contract for reasons listed in clauses 9.2.1 - 9.2.7, 9.3 or other reasons listed in the Special Part of the Contract,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pay within 14 (fourteen) days (from the date of termination of the Contract) to </w:t>
            </w:r>
            <w:r w:rsidRPr="002413AE">
              <w:rPr>
                <w:rFonts w:eastAsia="Times New Roman" w:cs="Times New Roman"/>
                <w:b/>
                <w:bCs/>
                <w:szCs w:val="24"/>
                <w:lang w:val="en-US" w:eastAsia="lt-LT"/>
              </w:rPr>
              <w:t>the Buyer</w:t>
            </w:r>
            <w:r w:rsidRPr="002413AE">
              <w:rPr>
                <w:rFonts w:eastAsia="Times New Roman" w:cs="Times New Roman"/>
                <w:szCs w:val="24"/>
                <w:lang w:val="en-US" w:eastAsia="lt-LT"/>
              </w:rPr>
              <w:t xml:space="preserve"> not less than 5–7 (seven) percent of the Contract price excluding VAT (or total tender price) (a specific percentage or specific fixed amount shall be indicated in the Special Part of the Contract) that is considered to be the minimum losses agreed by the Parties in advance, but not more than the price, excluding VAT, of all the outstanding obligations under this Contract.  Payment of the minimum losses agreed by the Parties in advance does not exempt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from the obligation to compensate for all losses incurred by </w:t>
            </w:r>
            <w:r w:rsidRPr="002413AE">
              <w:rPr>
                <w:rFonts w:eastAsia="Times New Roman" w:cs="Times New Roman"/>
                <w:b/>
                <w:bCs/>
                <w:szCs w:val="24"/>
                <w:lang w:val="en-US" w:eastAsia="lt-LT"/>
              </w:rPr>
              <w:t>the Buyer</w:t>
            </w:r>
            <w:r w:rsidRPr="002413AE">
              <w:rPr>
                <w:rFonts w:eastAsia="Times New Roman" w:cs="Times New Roman"/>
                <w:szCs w:val="24"/>
                <w:lang w:val="en-US" w:eastAsia="lt-LT"/>
              </w:rPr>
              <w:t xml:space="preserve"> in case of failure to perform or improper performance of the Contract by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w:t>
            </w:r>
          </w:p>
          <w:p w14:paraId="61BE5A2B"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11.3. If the services have not been provided or the services are provided in poor quality and there is no longer a possibility to provide the services or to correct the deficiencies in the provision of services (the provision of services after the deadline has become irrelevant, objectively no longer possible, etc.), for each such non-provision of the services specified in the Contract and its annex (s),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indemnify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the amount of the minimum losses agreed by the Parties in advance in the Special Part of the Contract.  Indemnification of the minimum losses agreed by the Parties in advance does not exempt </w:t>
            </w:r>
            <w:r w:rsidRPr="002413AE">
              <w:rPr>
                <w:rFonts w:eastAsia="Times New Roman" w:cs="Times New Roman"/>
                <w:b/>
                <w:bCs/>
                <w:szCs w:val="24"/>
                <w:lang w:val="en-US" w:eastAsia="lt-LT"/>
              </w:rPr>
              <w:t xml:space="preserve">the </w:t>
            </w:r>
            <w:r w:rsidRPr="002413AE">
              <w:rPr>
                <w:rFonts w:eastAsia="Times New Roman" w:cs="Times New Roman"/>
                <w:b/>
                <w:bCs/>
                <w:szCs w:val="24"/>
                <w:lang w:val="en-US" w:eastAsia="lt-LT"/>
              </w:rPr>
              <w:lastRenderedPageBreak/>
              <w:t>Provider</w:t>
            </w:r>
            <w:r w:rsidRPr="002413AE">
              <w:rPr>
                <w:rFonts w:eastAsia="Times New Roman" w:cs="Times New Roman"/>
                <w:szCs w:val="24"/>
                <w:lang w:val="en-US" w:eastAsia="lt-LT"/>
              </w:rPr>
              <w:t xml:space="preserve"> from the obligation to compensate for all losses incurred by </w:t>
            </w:r>
            <w:r w:rsidRPr="002413AE">
              <w:rPr>
                <w:rFonts w:eastAsia="Times New Roman" w:cs="Times New Roman"/>
                <w:b/>
                <w:bCs/>
                <w:szCs w:val="24"/>
                <w:lang w:val="en-US" w:eastAsia="lt-LT"/>
              </w:rPr>
              <w:t>the Buyer</w:t>
            </w:r>
            <w:r w:rsidRPr="002413AE">
              <w:rPr>
                <w:rFonts w:eastAsia="Times New Roman" w:cs="Times New Roman"/>
                <w:szCs w:val="24"/>
                <w:lang w:val="en-US" w:eastAsia="lt-LT"/>
              </w:rPr>
              <w:t xml:space="preserve"> in case of failure to perform or improper performance of the Contract by </w:t>
            </w:r>
            <w:r w:rsidRPr="002413AE">
              <w:rPr>
                <w:rFonts w:eastAsia="Times New Roman" w:cs="Times New Roman"/>
                <w:b/>
                <w:bCs/>
                <w:szCs w:val="24"/>
                <w:lang w:val="en-US" w:eastAsia="lt-LT"/>
              </w:rPr>
              <w:t>the Provider</w:t>
            </w:r>
            <w:r w:rsidRPr="002413AE">
              <w:rPr>
                <w:rFonts w:eastAsia="Times New Roman" w:cs="Times New Roman"/>
                <w:szCs w:val="24"/>
                <w:lang w:val="en-US" w:eastAsia="lt-LT"/>
              </w:rPr>
              <w:t xml:space="preserve">.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undertakes to pay the minimum losses agreed by the Parties in advance no later than within the deadline specified in the invoice or demand.</w:t>
            </w:r>
          </w:p>
          <w:p w14:paraId="5E9601BB"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11.4. Other cases of application of contractual liability to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are specified in the Special Part of the Contract. </w:t>
            </w:r>
          </w:p>
          <w:p w14:paraId="3BCD422B"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11.5. </w:t>
            </w:r>
            <w:r w:rsidRPr="002413AE">
              <w:rPr>
                <w:rFonts w:eastAsia="Times New Roman" w:cs="Times New Roman"/>
                <w:color w:val="000000"/>
                <w:szCs w:val="24"/>
                <w:lang w:val="en-US" w:eastAsia="lt-LT"/>
              </w:rPr>
              <w:t>Pursuant to Article 6.253 (1) and (3) of the Civil Code of the Republic of Lithuania</w:t>
            </w:r>
            <w:r w:rsidRPr="002413AE">
              <w:rPr>
                <w:rFonts w:eastAsia="Times New Roman" w:cs="Times New Roman"/>
                <w:szCs w:val="24"/>
                <w:lang w:val="en-US" w:eastAsia="lt-LT"/>
              </w:rPr>
              <w:t xml:space="preserve">, the delay in financing from the budget is a condition completely relieving from civil liability and interest payment to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for delayed settlement.</w:t>
            </w:r>
          </w:p>
          <w:p w14:paraId="4C70404A" w14:textId="77777777" w:rsidR="00377A67" w:rsidRPr="002413AE" w:rsidRDefault="00377A67" w:rsidP="002413AE">
            <w:pPr>
              <w:jc w:val="both"/>
              <w:rPr>
                <w:rFonts w:eastAsia="Times New Roman" w:cs="Times New Roman"/>
                <w:b/>
                <w:szCs w:val="24"/>
                <w:lang w:val="en-US" w:eastAsia="lt-LT"/>
              </w:rPr>
            </w:pPr>
          </w:p>
          <w:p w14:paraId="095F3A77"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 xml:space="preserve">12. Validity of the Contract </w:t>
            </w:r>
          </w:p>
          <w:p w14:paraId="2552AA12"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12.1. The Contract shall enter into force upon signature by both Parties and after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submits to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the bank guarantee or surety letter of the insurance company for the Contract enforcement</w:t>
            </w:r>
            <w:r w:rsidRPr="002413AE">
              <w:rPr>
                <w:rFonts w:eastAsia="Times New Roman" w:cs="Times New Roman"/>
                <w:i/>
                <w:szCs w:val="24"/>
                <w:lang w:val="en-US" w:eastAsia="lt-LT"/>
              </w:rPr>
              <w:t xml:space="preserve"> (if the Special Part of the Contract states that the performance of the Contract will be secured by the bank guarantee or surety letter),</w:t>
            </w:r>
            <w:r w:rsidRPr="002413AE">
              <w:rPr>
                <w:rFonts w:eastAsia="Times New Roman" w:cs="Times New Roman"/>
                <w:szCs w:val="24"/>
                <w:lang w:val="en-US" w:eastAsia="lt-LT"/>
              </w:rPr>
              <w:t xml:space="preserve"> which ensures the payment of the amount specified in clause 11.2 of the General Part of the Contract.  The guarantor/surety in the bank guarantee or in the surety letter of the insurance company undertakes to pay the amount specified in clause 11.2 of the General Part of the Contract if the Contract is terminated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due to at least one of the reasons specified in clauses 9.2.1–9.2.7, 9.3 or other reasons specified in the Special Part of the Contract.  The bank guarantee or surety letter stating that the guarantor or surety is liable for only of direct losses shall not be accepted because it must be obliged to compensate the specific amount of guarantee for performance of the Contract specified </w:t>
            </w:r>
            <w:r w:rsidR="00424F60" w:rsidRPr="002413AE">
              <w:rPr>
                <w:rFonts w:eastAsia="Times New Roman" w:cs="Times New Roman"/>
                <w:szCs w:val="24"/>
                <w:lang w:val="en-US" w:eastAsia="lt-LT"/>
              </w:rPr>
              <w:t>in clause 11.2 of the Contract.</w:t>
            </w:r>
          </w:p>
          <w:p w14:paraId="6F5328E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12.2. The guarantor/surety shall irrevocably and unconditionally undertake not later than 14 (fourteen) days after the written notice confirming the termination of the Contract on grounds provided for in the Contract in the event of fault of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to fulfil the obligation and pay the committed amount, by transferring money to </w:t>
            </w:r>
            <w:r w:rsidRPr="002413AE">
              <w:rPr>
                <w:rFonts w:eastAsia="Times New Roman" w:cs="Times New Roman"/>
                <w:b/>
                <w:szCs w:val="24"/>
                <w:lang w:val="en-US" w:eastAsia="lt-LT"/>
              </w:rPr>
              <w:t>the Buyer’s</w:t>
            </w:r>
            <w:r w:rsidRPr="002413AE">
              <w:rPr>
                <w:rFonts w:eastAsia="Times New Roman" w:cs="Times New Roman"/>
                <w:szCs w:val="24"/>
                <w:lang w:val="en-US" w:eastAsia="lt-LT"/>
              </w:rPr>
              <w:t xml:space="preserve"> account. </w:t>
            </w:r>
          </w:p>
          <w:p w14:paraId="64557192"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szCs w:val="24"/>
                <w:lang w:val="en-US" w:eastAsia="lt-LT"/>
              </w:rPr>
              <w:t xml:space="preserve">12.3.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provide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with the bank guarantee or surety letter of the </w:t>
            </w:r>
            <w:r w:rsidRPr="002413AE">
              <w:rPr>
                <w:rFonts w:eastAsia="Times New Roman" w:cs="Times New Roman"/>
                <w:szCs w:val="24"/>
                <w:lang w:val="en-US" w:eastAsia="lt-LT"/>
              </w:rPr>
              <w:lastRenderedPageBreak/>
              <w:t xml:space="preserve">insurance company referred to in clause 12.1 of the General Part of the Contract, which shall be valid for two months longer than the time limit for provision of services or time limit of validity of the Contract specified in the Special Part of the Contract.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also provide a confirmation from the insurance company (proof of payment, etc.) that the surety letter is valid. Payment of the amount specified in the contract performance bank guarantee or insurance company’s surety letter shall not be linked to the full compensation of losses incurred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and shall not exempt</w:t>
            </w:r>
            <w:r w:rsidRPr="002413AE">
              <w:rPr>
                <w:rFonts w:eastAsia="Times New Roman" w:cs="Times New Roman"/>
                <w:b/>
                <w:szCs w:val="24"/>
                <w:lang w:val="en-US" w:eastAsia="lt-LT"/>
              </w:rPr>
              <w:t xml:space="preserve"> the Provider</w:t>
            </w:r>
            <w:r w:rsidRPr="002413AE">
              <w:rPr>
                <w:rFonts w:eastAsia="Times New Roman" w:cs="Times New Roman"/>
                <w:szCs w:val="24"/>
                <w:lang w:val="en-US" w:eastAsia="lt-LT"/>
              </w:rPr>
              <w:t xml:space="preserve"> from the obligation to reimburse them in full.  </w:t>
            </w:r>
          </w:p>
          <w:p w14:paraId="3CF2E2DA" w14:textId="77777777" w:rsidR="00377A67" w:rsidRPr="002413AE" w:rsidRDefault="00377A67" w:rsidP="002413AE">
            <w:pPr>
              <w:jc w:val="both"/>
              <w:rPr>
                <w:rFonts w:eastAsia="Times New Roman" w:cs="Times New Roman"/>
                <w:szCs w:val="24"/>
                <w:lang w:val="en-US" w:eastAsia="lt-LT"/>
              </w:rPr>
            </w:pPr>
          </w:p>
          <w:p w14:paraId="4CF5A5DA"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12.4. If, during the performance of the Contract, the legal entity (bank or insurance company) that has issued the guarantee of performance of the Contract is unable to fulfil its obligations (suspended activity, announcement of moratorium, etc.),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provide a new guarantee of performance of the Contract within 10 (ten) days, under the same conditions as the previous one.  If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fails to provide a new contract performance guarantee,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shall have the right to terminate the Contract in accordance with the procedure specified in clause 9.2.5 of the General Part of the Contract.</w:t>
            </w:r>
          </w:p>
          <w:p w14:paraId="06E8822D"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12.5. Contract performance guarantee shall be returned within 10 (ten) days from the expiry date of this guarantee upon written request by </w:t>
            </w:r>
            <w:r w:rsidRPr="002413AE">
              <w:rPr>
                <w:rFonts w:eastAsia="Times New Roman" w:cs="Times New Roman"/>
                <w:b/>
                <w:szCs w:val="24"/>
                <w:lang w:val="en-US" w:eastAsia="lt-LT"/>
              </w:rPr>
              <w:t>the Provider</w:t>
            </w:r>
            <w:r w:rsidR="00424F60" w:rsidRPr="002413AE">
              <w:rPr>
                <w:rFonts w:eastAsia="Times New Roman" w:cs="Times New Roman"/>
                <w:szCs w:val="24"/>
                <w:lang w:val="en-US" w:eastAsia="lt-LT"/>
              </w:rPr>
              <w:t xml:space="preserve">. </w:t>
            </w:r>
          </w:p>
          <w:p w14:paraId="20D6B3FE"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12.6. The terms and conditions of the Contract may not be changed during the period of validity of the Contract, unless the change is possible in accordance with the provisions of Article 89 of the Law on Public Procurement /Article 53 of the Law on Procurement in the Field of </w:t>
            </w:r>
            <w:proofErr w:type="spellStart"/>
            <w:r w:rsidRPr="002413AE">
              <w:rPr>
                <w:rFonts w:eastAsia="Times New Roman" w:cs="Times New Roman"/>
                <w:szCs w:val="24"/>
                <w:lang w:val="en-US" w:eastAsia="lt-LT"/>
              </w:rPr>
              <w:t>Defence</w:t>
            </w:r>
            <w:proofErr w:type="spellEnd"/>
            <w:r w:rsidRPr="002413AE">
              <w:rPr>
                <w:rFonts w:eastAsia="Times New Roman" w:cs="Times New Roman"/>
                <w:szCs w:val="24"/>
                <w:lang w:val="en-US" w:eastAsia="lt-LT"/>
              </w:rPr>
              <w:t xml:space="preserve"> and Security and does not contradict the basic principles and purpose of public procurement. </w:t>
            </w:r>
          </w:p>
          <w:p w14:paraId="67C3E13A" w14:textId="77777777" w:rsidR="00377A67" w:rsidRPr="002413AE" w:rsidRDefault="00377A67" w:rsidP="002413AE">
            <w:pPr>
              <w:jc w:val="both"/>
              <w:rPr>
                <w:rFonts w:eastAsia="Times New Roman" w:cs="Times New Roman"/>
                <w:szCs w:val="24"/>
                <w:lang w:val="en-US" w:eastAsia="lt-LT"/>
              </w:rPr>
            </w:pPr>
          </w:p>
          <w:p w14:paraId="60A4529F"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12.7. If, during the term of Contract validity, the Parties notice technical errors, spelling mistakes (incorrectly transferred provisions from the tender or procurement conditions, etc.) or there are changes in the persons responsible for the performance of the Contract or details of the Parties to the Contract, the terms and conditions of the Contract may be clarified by written Contract between the Parties.  Such an </w:t>
            </w:r>
            <w:r w:rsidRPr="002413AE">
              <w:rPr>
                <w:rFonts w:eastAsia="Times New Roman" w:cs="Times New Roman"/>
                <w:szCs w:val="24"/>
                <w:lang w:val="en-US" w:eastAsia="lt-LT"/>
              </w:rPr>
              <w:lastRenderedPageBreak/>
              <w:t xml:space="preserve">adjustment of the terms and conditions of the Contract shall not be considered a change in the terms and conditions of the Contact.   </w:t>
            </w:r>
          </w:p>
          <w:p w14:paraId="1B0294D3"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12.8. The Contract may be extended under the terms and conditions set out in the Special Part of the Contract or, if necessary,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shall have the right to purchase services not specified in the Contract and its annexes but related to the object of purchase not exceeding 10 percent of the maximum Contract price indicated in clause 2 of the Special Part of the Contract.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may provide services not specified in the Contract and its annexes but may provide services related to the object of purchase only at the applicable prices for those services specified in the Provider’s trading place, catalogue or website, or if such prices are not published, prices offered by the Provider, competitive and market-conforming prices.  In case of need to purchase services not specified in the Contract and its annexes, but related to the object of purchase,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conclude an additional written Contract, the terms and conditions of which shall be analogous to the terms and conditions of the Contract, adapting them accordingly to newly purchased services </w:t>
            </w:r>
            <w:r w:rsidRPr="002413AE">
              <w:rPr>
                <w:rFonts w:eastAsia="Times New Roman" w:cs="Times New Roman"/>
                <w:i/>
                <w:szCs w:val="24"/>
                <w:lang w:val="en-US" w:eastAsia="lt-LT"/>
              </w:rPr>
              <w:t>(if such provision is established in the Special Part of this Contract).</w:t>
            </w:r>
          </w:p>
          <w:p w14:paraId="4D142E2E"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12.9. The expiry of the Contract provided for in the Special Part of the Contract does not imply the expiry of the obligations of the Parties under the Contract and does not exempt the Parties from civil liability for breach of this Contract.  </w:t>
            </w:r>
          </w:p>
          <w:p w14:paraId="1A3C7826" w14:textId="77777777" w:rsidR="00377A67" w:rsidRPr="002413AE" w:rsidRDefault="00377A67" w:rsidP="002413AE">
            <w:pPr>
              <w:jc w:val="both"/>
              <w:rPr>
                <w:rFonts w:eastAsia="Times New Roman" w:cs="Times New Roman"/>
                <w:b/>
                <w:szCs w:val="24"/>
                <w:lang w:val="en-US" w:eastAsia="lt-LT"/>
              </w:rPr>
            </w:pPr>
          </w:p>
          <w:p w14:paraId="1CDA10B0" w14:textId="77777777" w:rsidR="00377A67" w:rsidRPr="002413AE" w:rsidRDefault="00377A67" w:rsidP="002413AE">
            <w:pPr>
              <w:ind w:right="125"/>
              <w:jc w:val="both"/>
              <w:rPr>
                <w:rFonts w:eastAsia="Times New Roman" w:cs="Times New Roman"/>
                <w:b/>
                <w:bCs/>
                <w:szCs w:val="24"/>
                <w:lang w:val="en-US" w:eastAsia="lt-LT"/>
              </w:rPr>
            </w:pPr>
            <w:bookmarkStart w:id="5" w:name="OLE_LINK24"/>
            <w:r w:rsidRPr="002413AE">
              <w:rPr>
                <w:rFonts w:eastAsia="Times New Roman" w:cs="Times New Roman"/>
                <w:b/>
                <w:bCs/>
                <w:szCs w:val="24"/>
                <w:lang w:val="en-US" w:eastAsia="lt-LT"/>
              </w:rPr>
              <w:t>13. Written correspondence</w:t>
            </w:r>
          </w:p>
          <w:p w14:paraId="74BF0354" w14:textId="77777777" w:rsidR="00377A67" w:rsidRPr="002413AE" w:rsidRDefault="00377A67" w:rsidP="002413AE">
            <w:pPr>
              <w:ind w:right="125"/>
              <w:jc w:val="both"/>
              <w:rPr>
                <w:rFonts w:eastAsia="Times New Roman" w:cs="Times New Roman"/>
                <w:szCs w:val="24"/>
                <w:lang w:val="en-US" w:eastAsia="lt-LT"/>
              </w:rPr>
            </w:pPr>
            <w:r w:rsidRPr="002413AE">
              <w:rPr>
                <w:rFonts w:eastAsia="Times New Roman" w:cs="Times New Roman"/>
                <w:szCs w:val="24"/>
                <w:lang w:val="en-US" w:eastAsia="lt-LT"/>
              </w:rPr>
              <w:t xml:space="preserve">13.1. Notifications sent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to each other in Lithuanian/English (</w:t>
            </w:r>
            <w:r w:rsidRPr="002413AE">
              <w:rPr>
                <w:rFonts w:eastAsia="Times New Roman" w:cs="Times New Roman"/>
                <w:i/>
                <w:szCs w:val="24"/>
                <w:lang w:val="en-US" w:eastAsia="lt-LT"/>
              </w:rPr>
              <w:t>applicable if the Contract is concluded in English</w:t>
            </w:r>
            <w:r w:rsidRPr="002413AE">
              <w:rPr>
                <w:rFonts w:eastAsia="Times New Roman" w:cs="Times New Roman"/>
                <w:szCs w:val="24"/>
                <w:lang w:val="en-US" w:eastAsia="lt-LT"/>
              </w:rPr>
              <w:t>) shall be written. Notifications sent to each other by the Parties shall be sent by post, e-mail or handed in person.  Notifications shall be sent to the addresses and numbers indicated in the details of the Parties in the Special Part of the Contract.  If the sender requires confirmation of receipt, it shall state such a requirement in the notification. If a time limit is set for receipt of a reply to a written notification, the sender shall specify in the notification a requirement to confirm receipt</w:t>
            </w:r>
            <w:r w:rsidR="00424F60" w:rsidRPr="002413AE">
              <w:rPr>
                <w:rFonts w:eastAsia="Times New Roman" w:cs="Times New Roman"/>
                <w:szCs w:val="24"/>
                <w:lang w:val="en-US" w:eastAsia="lt-LT"/>
              </w:rPr>
              <w:t xml:space="preserve"> of the written notification.  </w:t>
            </w:r>
          </w:p>
          <w:p w14:paraId="5EEFB416" w14:textId="77777777" w:rsidR="00377A67" w:rsidRPr="002413AE" w:rsidRDefault="00377A67" w:rsidP="002413AE">
            <w:pPr>
              <w:ind w:right="125"/>
              <w:jc w:val="both"/>
              <w:rPr>
                <w:rFonts w:eastAsia="Times New Roman" w:cs="Times New Roman"/>
                <w:szCs w:val="24"/>
                <w:lang w:val="en-US" w:eastAsia="lt-LT"/>
              </w:rPr>
            </w:pPr>
            <w:r w:rsidRPr="002413AE">
              <w:rPr>
                <w:rFonts w:eastAsia="Times New Roman" w:cs="Times New Roman"/>
                <w:szCs w:val="24"/>
                <w:lang w:val="en-US" w:eastAsia="lt-LT"/>
              </w:rPr>
              <w:t xml:space="preserve">13.2. The Parties undertake to notify each other in writing no later than 3 (three) working days </w:t>
            </w:r>
            <w:r w:rsidRPr="002413AE">
              <w:rPr>
                <w:rFonts w:eastAsia="Times New Roman" w:cs="Times New Roman"/>
                <w:szCs w:val="24"/>
                <w:lang w:val="en-US" w:eastAsia="lt-LT"/>
              </w:rPr>
              <w:lastRenderedPageBreak/>
              <w:t xml:space="preserve">of any change in the details of the Party referred to in the Special Part of the Contract.  If the Party to the Contract does not notify the change of its details in time, it may not claim the actions of the other Party carried out in accordance with the details of the Party provided for in the Contract.  </w:t>
            </w:r>
          </w:p>
          <w:bookmarkEnd w:id="5"/>
          <w:p w14:paraId="2CDC9286" w14:textId="77777777" w:rsidR="00377A67" w:rsidRPr="002413AE" w:rsidRDefault="00377A67" w:rsidP="002413AE">
            <w:pPr>
              <w:jc w:val="both"/>
              <w:rPr>
                <w:rFonts w:eastAsia="Times New Roman" w:cs="Times New Roman"/>
                <w:b/>
                <w:szCs w:val="24"/>
                <w:lang w:val="en-US" w:eastAsia="lt-LT"/>
              </w:rPr>
            </w:pPr>
          </w:p>
          <w:p w14:paraId="24EDF30D" w14:textId="77777777" w:rsidR="00377A67" w:rsidRPr="002413AE" w:rsidRDefault="00377A67" w:rsidP="002413AE">
            <w:pPr>
              <w:jc w:val="both"/>
              <w:rPr>
                <w:rFonts w:eastAsia="Times New Roman" w:cs="Times New Roman"/>
                <w:b/>
                <w:bCs/>
                <w:szCs w:val="24"/>
                <w:lang w:val="en-US" w:eastAsia="lt-LT"/>
              </w:rPr>
            </w:pPr>
            <w:r w:rsidRPr="002413AE">
              <w:rPr>
                <w:rFonts w:eastAsia="Times New Roman" w:cs="Times New Roman"/>
                <w:b/>
                <w:szCs w:val="24"/>
                <w:lang w:val="en-US" w:eastAsia="lt-LT"/>
              </w:rPr>
              <w:t>14. Confidentiality of information and personal data</w:t>
            </w:r>
          </w:p>
          <w:p w14:paraId="5792016E"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14.1. The Parties shall ensure that the information which they transmit to each other shall be used only for the purposes of the Contract and shall not be used in a manner that would harm the Party that has transmitted that information.</w:t>
            </w:r>
          </w:p>
          <w:p w14:paraId="174DAC4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14.2. The Parties undertake to ensure confidentiality of all information known and/or entrusted to them during the term of validity of the Contract and upon termination of the Contract.    The Parties undertake to use personal data obtained during the performance of the Contract only when it is necessary for the performance of the Contract.</w:t>
            </w:r>
          </w:p>
          <w:p w14:paraId="19D71F66"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bCs/>
                <w:szCs w:val="24"/>
                <w:lang w:val="en-US" w:eastAsia="lt-LT"/>
              </w:rPr>
              <w:t xml:space="preserve">14.3. </w:t>
            </w:r>
            <w:r w:rsidRPr="002413AE">
              <w:rPr>
                <w:rFonts w:eastAsia="Times New Roman" w:cs="Times New Roman"/>
                <w:b/>
                <w:bCs/>
                <w:szCs w:val="24"/>
                <w:lang w:val="en-US" w:eastAsia="lt-LT"/>
              </w:rPr>
              <w:t>The Provider</w:t>
            </w:r>
            <w:r w:rsidRPr="002413AE">
              <w:rPr>
                <w:rFonts w:eastAsia="Times New Roman" w:cs="Times New Roman"/>
                <w:bCs/>
                <w:szCs w:val="24"/>
                <w:lang w:val="en-US" w:eastAsia="lt-LT"/>
              </w:rPr>
              <w:t xml:space="preserve"> undertakes, without prior written consent of </w:t>
            </w:r>
            <w:r w:rsidRPr="002413AE">
              <w:rPr>
                <w:rFonts w:eastAsia="Times New Roman" w:cs="Times New Roman"/>
                <w:b/>
                <w:bCs/>
                <w:szCs w:val="24"/>
                <w:lang w:val="en-US" w:eastAsia="lt-LT"/>
              </w:rPr>
              <w:t>the Buyer</w:t>
            </w:r>
            <w:r w:rsidRPr="002413AE">
              <w:rPr>
                <w:rFonts w:eastAsia="Times New Roman" w:cs="Times New Roman"/>
                <w:bCs/>
                <w:szCs w:val="24"/>
                <w:lang w:val="en-US" w:eastAsia="lt-LT"/>
              </w:rPr>
              <w:t xml:space="preserve">, not to use the information provided to it by </w:t>
            </w:r>
            <w:r w:rsidRPr="002413AE">
              <w:rPr>
                <w:rFonts w:eastAsia="Times New Roman" w:cs="Times New Roman"/>
                <w:b/>
                <w:szCs w:val="24"/>
                <w:lang w:val="en-US" w:eastAsia="lt-LT"/>
              </w:rPr>
              <w:t>the Buyer</w:t>
            </w:r>
            <w:r w:rsidRPr="002413AE">
              <w:rPr>
                <w:rFonts w:eastAsia="Times New Roman" w:cs="Times New Roman"/>
                <w:bCs/>
                <w:szCs w:val="24"/>
                <w:lang w:val="en-US" w:eastAsia="lt-LT"/>
              </w:rPr>
              <w:t xml:space="preserve"> either for its own or for the benefit of any third parties, and not to disclose such information to other persons except cases provided for by the legislation of the Republic of Lithuania.   </w:t>
            </w:r>
          </w:p>
          <w:p w14:paraId="6CDC4C5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14.4. Personal data specified in the Contract and its annexes (names, surnames, positions, </w:t>
            </w:r>
            <w:proofErr w:type="gramStart"/>
            <w:r w:rsidRPr="002413AE">
              <w:rPr>
                <w:rFonts w:eastAsia="Times New Roman" w:cs="Times New Roman"/>
                <w:szCs w:val="24"/>
                <w:lang w:val="en-US" w:eastAsia="lt-LT"/>
              </w:rPr>
              <w:t>e</w:t>
            </w:r>
            <w:proofErr w:type="gramEnd"/>
            <w:r w:rsidRPr="002413AE">
              <w:rPr>
                <w:rFonts w:eastAsia="Times New Roman" w:cs="Times New Roman"/>
                <w:szCs w:val="24"/>
                <w:lang w:val="en-US" w:eastAsia="lt-LT"/>
              </w:rPr>
              <w:t xml:space="preserve">-mail or phone number) may be used only to identify the persons of the Parties or </w:t>
            </w:r>
            <w:r w:rsidRPr="002413AE">
              <w:rPr>
                <w:rFonts w:eastAsia="Times New Roman" w:cs="Times New Roman"/>
                <w:b/>
                <w:szCs w:val="24"/>
                <w:lang w:val="en-US" w:eastAsia="lt-LT"/>
              </w:rPr>
              <w:t>the Recipient</w:t>
            </w:r>
            <w:r w:rsidRPr="002413AE">
              <w:rPr>
                <w:rFonts w:eastAsia="Times New Roman" w:cs="Times New Roman"/>
                <w:szCs w:val="24"/>
                <w:lang w:val="en-US" w:eastAsia="lt-LT"/>
              </w:rPr>
              <w:t xml:space="preserve"> responsible for the execution of the Contract and to communicate on the matters of performance of the Contract. If any additional personal data is processed during the performance of the Contract, this data and the purpose of its processing shall be specified in clause 9 of the Special Part of the Contract.  </w:t>
            </w:r>
          </w:p>
          <w:p w14:paraId="5A699FF6"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14.5. The Parties to the Contract shall ensure that personal data processed in the performance of the Contract shall be accessed only by those persons to whom this data is necessary for the fulfilment of obligations under the Contract.    </w:t>
            </w:r>
          </w:p>
          <w:p w14:paraId="212A9209"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14.6. Personal data specified in the Contract and its annexes may not be transferred to third parties, except for the sub-providers named by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and </w:t>
            </w:r>
            <w:r w:rsidRPr="002413AE">
              <w:rPr>
                <w:rFonts w:eastAsia="Times New Roman" w:cs="Times New Roman"/>
                <w:b/>
                <w:szCs w:val="24"/>
                <w:lang w:val="en-US" w:eastAsia="lt-LT"/>
              </w:rPr>
              <w:t>the Recipient</w:t>
            </w:r>
            <w:r w:rsidRPr="002413AE">
              <w:rPr>
                <w:rFonts w:eastAsia="Times New Roman" w:cs="Times New Roman"/>
                <w:szCs w:val="24"/>
                <w:lang w:val="en-US" w:eastAsia="lt-LT"/>
              </w:rPr>
              <w:t xml:space="preserve"> (if any), which are used for the execution of the Contract and </w:t>
            </w:r>
            <w:r w:rsidRPr="002413AE">
              <w:rPr>
                <w:rFonts w:eastAsia="Times New Roman" w:cs="Times New Roman"/>
                <w:szCs w:val="24"/>
                <w:lang w:val="en-US" w:eastAsia="lt-LT"/>
              </w:rPr>
              <w:lastRenderedPageBreak/>
              <w:t xml:space="preserve">only in cases where this is necessary for the execution of the Contract or the failure to disclose such data would cause serious difficulties in the execution of the Contract.  If the sub-provider is changed in accordance with the procedure provided for in the Contract, a separate consent of the other Party regarding the transfer of data shall be obtained.    </w:t>
            </w:r>
          </w:p>
          <w:p w14:paraId="79312BCC"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14.7. If, during the performance of the Contract, it becomes apparent that personal data not covered by the terms and conditions of the Contract is processed, the Parties to the Contract shall immediately inform the other Party about such data and maintain its confidentiality. If personal data not provided for in the Contract is turned out to be processed, clause 9 of the Special Part of the C</w:t>
            </w:r>
            <w:r w:rsidR="00424F60" w:rsidRPr="002413AE">
              <w:rPr>
                <w:rFonts w:eastAsia="Times New Roman" w:cs="Times New Roman"/>
                <w:szCs w:val="24"/>
                <w:lang w:val="en-US" w:eastAsia="lt-LT"/>
              </w:rPr>
              <w:t xml:space="preserve">ontract shall be completed.    </w:t>
            </w:r>
          </w:p>
          <w:p w14:paraId="6E6A2AB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14.8. All personal data that has been processed for the purpose of fulfilling the obligations provided for in the Contract may be processed until the moment when the obligations of the Parties under the Contract expire.  Only personal data, the destruction of which would take unreasonably significant time or financial costs or would be unjustified for the purposes of using the outcome of the Contract, can be left and not destroyed.    </w:t>
            </w:r>
          </w:p>
          <w:p w14:paraId="79F5A73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14.9. The Parties shall take sufficient technical and </w:t>
            </w:r>
            <w:proofErr w:type="spellStart"/>
            <w:r w:rsidRPr="002413AE">
              <w:rPr>
                <w:rFonts w:eastAsia="Times New Roman" w:cs="Times New Roman"/>
                <w:szCs w:val="24"/>
                <w:lang w:val="en-US" w:eastAsia="lt-LT"/>
              </w:rPr>
              <w:t>organisational</w:t>
            </w:r>
            <w:proofErr w:type="spellEnd"/>
            <w:r w:rsidRPr="002413AE">
              <w:rPr>
                <w:rFonts w:eastAsia="Times New Roman" w:cs="Times New Roman"/>
                <w:szCs w:val="24"/>
                <w:lang w:val="en-US" w:eastAsia="lt-LT"/>
              </w:rPr>
              <w:t xml:space="preserve"> measures to ensure security and confidentiality of information. The Parties shall inform each other of any breach of personal data processed under the Contract within 1 (one) working day. The notification of the infringement shall specify the nature of the infringement, the possible consequences of the infringement and the measures taken to remedy or mitigate the cons</w:t>
            </w:r>
            <w:r w:rsidR="00424F60" w:rsidRPr="002413AE">
              <w:rPr>
                <w:rFonts w:eastAsia="Times New Roman" w:cs="Times New Roman"/>
                <w:szCs w:val="24"/>
                <w:lang w:val="en-US" w:eastAsia="lt-LT"/>
              </w:rPr>
              <w:t xml:space="preserve">equences of the infringement.  </w:t>
            </w:r>
          </w:p>
          <w:p w14:paraId="601BCE4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14.10. The Parties shall not indemnify each other’s costs and losses as a result of personal data processing obligations under this Contract.  </w:t>
            </w:r>
          </w:p>
          <w:p w14:paraId="25C46A28" w14:textId="77777777" w:rsidR="00377A67" w:rsidRPr="002413AE" w:rsidRDefault="00377A67" w:rsidP="002413AE">
            <w:pPr>
              <w:jc w:val="both"/>
              <w:rPr>
                <w:rFonts w:eastAsia="Times New Roman" w:cs="Times New Roman"/>
                <w:szCs w:val="24"/>
                <w:lang w:val="en-US" w:eastAsia="lt-LT"/>
              </w:rPr>
            </w:pPr>
          </w:p>
          <w:p w14:paraId="7B29528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14.11. In breach of the obligation stipulated in clause 14.3 of the General Part of the Contract,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pay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the amount of 10 percent of the maximum price of the Contract value/tender price excluding VAT, the amount of the maximum losses agreed by the Parties in advance.  </w:t>
            </w:r>
          </w:p>
          <w:p w14:paraId="7B4EEDC2" w14:textId="77777777" w:rsidR="00377A67" w:rsidRPr="002413AE" w:rsidRDefault="00377A67" w:rsidP="002413AE">
            <w:pPr>
              <w:jc w:val="both"/>
              <w:rPr>
                <w:rFonts w:eastAsia="Times New Roman" w:cs="Times New Roman"/>
                <w:b/>
                <w:szCs w:val="24"/>
                <w:lang w:val="en-US" w:eastAsia="lt-LT"/>
              </w:rPr>
            </w:pPr>
          </w:p>
          <w:p w14:paraId="1E043605" w14:textId="77777777" w:rsidR="00377A67" w:rsidRPr="002413AE" w:rsidRDefault="00377A67" w:rsidP="002413AE">
            <w:pPr>
              <w:jc w:val="both"/>
              <w:rPr>
                <w:rFonts w:eastAsia="Times New Roman" w:cs="Times New Roman"/>
                <w:b/>
                <w:szCs w:val="24"/>
                <w:lang w:val="en-US" w:eastAsia="lt-LT"/>
              </w:rPr>
            </w:pPr>
            <w:r w:rsidRPr="002413AE">
              <w:rPr>
                <w:rFonts w:eastAsia="Times New Roman" w:cs="Times New Roman"/>
                <w:b/>
                <w:szCs w:val="24"/>
                <w:lang w:val="en-US" w:eastAsia="lt-LT"/>
              </w:rPr>
              <w:t>15. Final provisions</w:t>
            </w:r>
          </w:p>
          <w:p w14:paraId="2299321D"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lastRenderedPageBreak/>
              <w:t>15.1. The Contract is con</w:t>
            </w:r>
            <w:r w:rsidR="00801356" w:rsidRPr="002413AE">
              <w:rPr>
                <w:rFonts w:eastAsia="Times New Roman" w:cs="Times New Roman"/>
                <w:szCs w:val="24"/>
                <w:lang w:val="en-US" w:eastAsia="lt-LT"/>
              </w:rPr>
              <w:t>cluded in Lithuanian/English in two</w:t>
            </w:r>
            <w:r w:rsidRPr="002413AE">
              <w:rPr>
                <w:rFonts w:eastAsia="Times New Roman" w:cs="Times New Roman"/>
                <w:szCs w:val="24"/>
                <w:lang w:val="en-US" w:eastAsia="lt-LT"/>
              </w:rPr>
              <w:t xml:space="preserve"> copies (</w:t>
            </w:r>
            <w:r w:rsidR="00424F60" w:rsidRPr="002413AE">
              <w:rPr>
                <w:rFonts w:eastAsia="Times New Roman" w:cs="Times New Roman"/>
                <w:szCs w:val="24"/>
                <w:lang w:val="en-US" w:eastAsia="lt-LT"/>
              </w:rPr>
              <w:t>one copy for each Party)</w:t>
            </w:r>
            <w:r w:rsidRPr="002413AE">
              <w:rPr>
                <w:rFonts w:eastAsia="Times New Roman" w:cs="Times New Roman"/>
                <w:szCs w:val="24"/>
                <w:lang w:val="en-US" w:eastAsia="lt-LT"/>
              </w:rPr>
              <w:t>.  Both texts are authentic and have the same legal force. In the event of discrepancies between the texts in Lithuanian and English, the E</w:t>
            </w:r>
            <w:r w:rsidR="00424F60" w:rsidRPr="002413AE">
              <w:rPr>
                <w:rFonts w:eastAsia="Times New Roman" w:cs="Times New Roman"/>
                <w:szCs w:val="24"/>
                <w:lang w:val="en-US" w:eastAsia="lt-LT"/>
              </w:rPr>
              <w:t>nglish text shall be preferred</w:t>
            </w:r>
            <w:r w:rsidRPr="002413AE">
              <w:rPr>
                <w:rFonts w:eastAsia="Times New Roman" w:cs="Times New Roman"/>
                <w:szCs w:val="24"/>
                <w:lang w:val="en-US" w:eastAsia="lt-LT"/>
              </w:rPr>
              <w:t xml:space="preserve">.  </w:t>
            </w:r>
          </w:p>
          <w:p w14:paraId="6A244345"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15.2. This Contract consists of the General and Special Parts of the Contract and the annex(s) to the Contract. All annexes to this Contract are an integral part of the Contract. </w:t>
            </w:r>
          </w:p>
          <w:p w14:paraId="0C35ABE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15.3. Neither Party shall have the right to transfer neither rights nor obligations under this Contract to a third party without prior written consent of the other Party.  </w:t>
            </w:r>
          </w:p>
          <w:p w14:paraId="020F62E1"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15.4. In breach of the obligation specified in clause 15.3 of this Contract,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shall pay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5 percent of the maximum amount of the Contract price/tender price, excluding VAT, the amount of the minimum losses agreed by the Parties in advance, unless otherwise specified in the Special Part of the Contract.  </w:t>
            </w:r>
          </w:p>
          <w:p w14:paraId="2351158D"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15.5.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guarantees that it has all the licenses necessary for the performance of the Contract (except the ones needed for shipping from Lithuania to Sweden).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undertakes to indemnify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for losses if claims or proceedings are initiated against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regarding breaches of patents or licenses arising out of or in connection with the performance of the Contract. </w:t>
            </w:r>
          </w:p>
          <w:p w14:paraId="78B48475" w14:textId="77777777" w:rsidR="00377A67" w:rsidRPr="002413AE" w:rsidRDefault="00377A67" w:rsidP="002413AE">
            <w:pPr>
              <w:tabs>
                <w:tab w:val="left" w:pos="-360"/>
                <w:tab w:val="left" w:pos="0"/>
                <w:tab w:val="left" w:pos="1701"/>
              </w:tabs>
              <w:jc w:val="both"/>
              <w:rPr>
                <w:rFonts w:eastAsia="Times New Roman" w:cs="Times New Roman"/>
                <w:szCs w:val="24"/>
                <w:lang w:val="en-US" w:eastAsia="lt-LT"/>
              </w:rPr>
            </w:pPr>
            <w:r w:rsidRPr="002413AE">
              <w:rPr>
                <w:rFonts w:eastAsia="Times New Roman" w:cs="Times New Roman"/>
                <w:szCs w:val="24"/>
                <w:lang w:val="en-US" w:eastAsia="lt-LT"/>
              </w:rPr>
              <w:t xml:space="preserve">15.6. The Parties to the Contract confirm that at the conclusion of the Contract they did not exceed and did not violate their competence (articles of association, regulations, statutes, any resolution, decision, order, any binding legal act (including local, individual) of the governing body of the Party to the Contract (owner, founder or other competent entity), transaction, court decision (ruling, regulation, etc.).  </w:t>
            </w:r>
          </w:p>
          <w:p w14:paraId="404A833A" w14:textId="77777777" w:rsidR="00377A67" w:rsidRPr="002413AE" w:rsidRDefault="00377A67" w:rsidP="002413AE">
            <w:pPr>
              <w:jc w:val="both"/>
              <w:rPr>
                <w:rFonts w:eastAsia="Times New Roman" w:cs="Times New Roman"/>
                <w:bCs/>
                <w:szCs w:val="24"/>
                <w:lang w:val="en-US" w:eastAsia="lt-LT"/>
              </w:rPr>
            </w:pPr>
            <w:r w:rsidRPr="002413AE">
              <w:rPr>
                <w:rFonts w:eastAsia="Times New Roman" w:cs="Times New Roman"/>
                <w:szCs w:val="24"/>
                <w:lang w:val="en-US" w:eastAsia="lt-LT"/>
              </w:rPr>
              <w:t xml:space="preserve">15.7. The performance of the Contract may be interpreted by written Contract of the Parties without altering the terms and conditions of the Contract.  </w:t>
            </w:r>
          </w:p>
          <w:p w14:paraId="05991254"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bCs/>
                <w:szCs w:val="24"/>
                <w:lang w:val="en-US" w:eastAsia="lt-LT"/>
              </w:rPr>
              <w:t>15.8. The name of the sub-</w:t>
            </w:r>
            <w:r w:rsidRPr="002413AE">
              <w:rPr>
                <w:rFonts w:eastAsia="Times New Roman" w:cs="Times New Roman"/>
                <w:szCs w:val="24"/>
                <w:lang w:val="en-US" w:eastAsia="lt-LT"/>
              </w:rPr>
              <w:t>provider</w:t>
            </w:r>
            <w:r w:rsidRPr="002413AE">
              <w:rPr>
                <w:rFonts w:eastAsia="Times New Roman" w:cs="Times New Roman"/>
                <w:bCs/>
                <w:szCs w:val="24"/>
                <w:lang w:val="en-US" w:eastAsia="lt-LT"/>
              </w:rPr>
              <w:t xml:space="preserve">(s) / sub-provider(s) and a part of its/their contractual obligations are indicated in the Special Part of the Contract.  </w:t>
            </w:r>
          </w:p>
          <w:p w14:paraId="5C60D437"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15.9. </w:t>
            </w:r>
            <w:r w:rsidRPr="002413AE">
              <w:rPr>
                <w:rFonts w:eastAsia="Times New Roman" w:cs="Times New Roman"/>
                <w:color w:val="000000"/>
                <w:szCs w:val="24"/>
                <w:lang w:val="en-US" w:eastAsia="lt-LT"/>
              </w:rPr>
              <w:t>During the performance of the Contract</w:t>
            </w:r>
            <w:r w:rsidRPr="002413AE">
              <w:rPr>
                <w:rFonts w:eastAsia="Times New Roman" w:cs="Times New Roman"/>
                <w:szCs w:val="24"/>
                <w:lang w:val="en-US" w:eastAsia="lt-LT"/>
              </w:rPr>
              <w:t xml:space="preserve">, the sub-provider(s) / sub-provider(s) referred to in the Contract may be replaced by another sub-provider(s) / sub-provider(s) due to objective </w:t>
            </w:r>
            <w:r w:rsidRPr="002413AE">
              <w:rPr>
                <w:rFonts w:eastAsia="Times New Roman" w:cs="Times New Roman"/>
                <w:szCs w:val="24"/>
                <w:lang w:val="en-US" w:eastAsia="lt-LT"/>
              </w:rPr>
              <w:lastRenderedPageBreak/>
              <w:t xml:space="preserve">circumstances which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could not foresee at the time of submission of the application/tender.  Replacement of the sub-provider(s) / sub-provider(s) specified in the Contract with another is possible only after prior written Contract with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The request for replacement of sub-provider(s) / sub-provider(s) established in the Contract to another one(s) shall be submitted to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in writing, indicating the reasons for such change, together with supporting documents that the new sub-provider(s) / sub-provider(s) meet all the requirements for sub-provider(s) / sub-provider(s) set out in the documents of the public procurement on the basis of which this Contract is signed, and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has not lost the minimum qualifications specified in the procurement documents due to the change of the sub-provider. </w:t>
            </w:r>
            <w:r w:rsidRPr="002413AE">
              <w:rPr>
                <w:rFonts w:eastAsia="Times New Roman" w:cs="Times New Roman"/>
                <w:i/>
                <w:szCs w:val="24"/>
                <w:lang w:val="en-US" w:eastAsia="lt-LT"/>
              </w:rPr>
              <w:t xml:space="preserve"> </w:t>
            </w:r>
            <w:r w:rsidRPr="002413AE">
              <w:rPr>
                <w:rFonts w:eastAsia="Times New Roman" w:cs="Times New Roman"/>
                <w:color w:val="000000"/>
                <w:szCs w:val="24"/>
                <w:lang w:val="en-US" w:eastAsia="lt-LT"/>
              </w:rPr>
              <w:t>Replacement of sub-provider(s) / sub-</w:t>
            </w:r>
            <w:r w:rsidRPr="002413AE">
              <w:rPr>
                <w:rFonts w:eastAsia="Times New Roman" w:cs="Times New Roman"/>
                <w:szCs w:val="24"/>
                <w:lang w:val="en-US" w:eastAsia="lt-LT"/>
              </w:rPr>
              <w:t>provider</w:t>
            </w:r>
            <w:r w:rsidRPr="002413AE">
              <w:rPr>
                <w:rFonts w:eastAsia="Times New Roman" w:cs="Times New Roman"/>
                <w:color w:val="000000"/>
                <w:szCs w:val="24"/>
                <w:lang w:val="en-US" w:eastAsia="lt-LT"/>
              </w:rPr>
              <w:t>(s) established in the Contract to another sub-provider(s) / sub-</w:t>
            </w:r>
            <w:r w:rsidRPr="002413AE">
              <w:rPr>
                <w:rFonts w:eastAsia="Times New Roman" w:cs="Times New Roman"/>
                <w:szCs w:val="24"/>
                <w:lang w:val="en-US" w:eastAsia="lt-LT"/>
              </w:rPr>
              <w:t>provider</w:t>
            </w:r>
            <w:r w:rsidRPr="002413AE">
              <w:rPr>
                <w:rFonts w:eastAsia="Times New Roman" w:cs="Times New Roman"/>
                <w:color w:val="000000"/>
                <w:szCs w:val="24"/>
                <w:lang w:val="en-US" w:eastAsia="lt-LT"/>
              </w:rPr>
              <w:t xml:space="preserve">(s) shall be </w:t>
            </w:r>
            <w:proofErr w:type="spellStart"/>
            <w:r w:rsidRPr="002413AE">
              <w:rPr>
                <w:rFonts w:eastAsia="Times New Roman" w:cs="Times New Roman"/>
                <w:color w:val="000000"/>
                <w:szCs w:val="24"/>
                <w:lang w:val="en-US" w:eastAsia="lt-LT"/>
              </w:rPr>
              <w:t>formalised</w:t>
            </w:r>
            <w:proofErr w:type="spellEnd"/>
            <w:r w:rsidRPr="002413AE">
              <w:rPr>
                <w:rFonts w:eastAsia="Times New Roman" w:cs="Times New Roman"/>
                <w:color w:val="000000"/>
                <w:szCs w:val="24"/>
                <w:lang w:val="en-US" w:eastAsia="lt-LT"/>
              </w:rPr>
              <w:t xml:space="preserve"> by a written amendment to the Contract (</w:t>
            </w:r>
            <w:r w:rsidRPr="002413AE">
              <w:rPr>
                <w:rFonts w:eastAsia="Times New Roman" w:cs="Times New Roman"/>
                <w:i/>
                <w:color w:val="000000"/>
                <w:szCs w:val="24"/>
                <w:lang w:val="en-US" w:eastAsia="lt-LT"/>
              </w:rPr>
              <w:t xml:space="preserve">applicable if </w:t>
            </w:r>
            <w:r w:rsidRPr="002413AE">
              <w:rPr>
                <w:rFonts w:eastAsia="Times New Roman" w:cs="Times New Roman"/>
                <w:bCs/>
                <w:i/>
                <w:color w:val="000000"/>
                <w:szCs w:val="24"/>
                <w:lang w:val="en-US" w:eastAsia="lt-LT"/>
              </w:rPr>
              <w:t>the Provider</w:t>
            </w:r>
            <w:r w:rsidRPr="002413AE">
              <w:rPr>
                <w:rFonts w:eastAsia="Times New Roman" w:cs="Times New Roman"/>
                <w:i/>
                <w:color w:val="000000"/>
                <w:szCs w:val="24"/>
                <w:lang w:val="en-US" w:eastAsia="lt-LT"/>
              </w:rPr>
              <w:t xml:space="preserve"> intends to use sub-</w:t>
            </w:r>
            <w:r w:rsidRPr="002413AE">
              <w:rPr>
                <w:rFonts w:eastAsia="Times New Roman" w:cs="Times New Roman"/>
                <w:szCs w:val="24"/>
                <w:lang w:val="en-US" w:eastAsia="lt-LT"/>
              </w:rPr>
              <w:t>provider</w:t>
            </w:r>
            <w:r w:rsidRPr="002413AE">
              <w:rPr>
                <w:rFonts w:eastAsia="Times New Roman" w:cs="Times New Roman"/>
                <w:i/>
                <w:color w:val="000000"/>
                <w:szCs w:val="24"/>
                <w:lang w:val="en-US" w:eastAsia="lt-LT"/>
              </w:rPr>
              <w:t>s</w:t>
            </w:r>
            <w:r w:rsidRPr="002413AE">
              <w:rPr>
                <w:rFonts w:eastAsia="Times New Roman" w:cs="Times New Roman"/>
                <w:color w:val="000000"/>
                <w:szCs w:val="24"/>
                <w:lang w:val="en-US" w:eastAsia="lt-LT"/>
              </w:rPr>
              <w:t xml:space="preserve">).  </w:t>
            </w:r>
            <w:r w:rsidRPr="002413AE">
              <w:rPr>
                <w:rFonts w:eastAsia="Times New Roman" w:cs="Times New Roman"/>
                <w:szCs w:val="24"/>
                <w:lang w:val="en-US" w:eastAsia="lt-LT"/>
              </w:rPr>
              <w:t xml:space="preserve">Replacement of sub-provider(s) / sub-provider(s) established in the Contract to another sub-provider(s) / sub-provider(s) shall be </w:t>
            </w:r>
            <w:proofErr w:type="spellStart"/>
            <w:r w:rsidRPr="002413AE">
              <w:rPr>
                <w:rFonts w:eastAsia="Times New Roman" w:cs="Times New Roman"/>
                <w:szCs w:val="24"/>
                <w:lang w:val="en-US" w:eastAsia="lt-LT"/>
              </w:rPr>
              <w:t>formalised</w:t>
            </w:r>
            <w:proofErr w:type="spellEnd"/>
            <w:r w:rsidRPr="002413AE">
              <w:rPr>
                <w:rFonts w:eastAsia="Times New Roman" w:cs="Times New Roman"/>
                <w:szCs w:val="24"/>
                <w:lang w:val="en-US" w:eastAsia="lt-LT"/>
              </w:rPr>
              <w:t xml:space="preserve"> by a written amendment to the Contract.  </w:t>
            </w:r>
          </w:p>
          <w:p w14:paraId="09BA2890" w14:textId="77777777" w:rsidR="00377A67"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15.10. Person/persons appointed by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who represent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accept and approve orders provided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responsible for the quality of the services provided, participate in the meetings with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and perform other actions, necessary for proper execution of this Contract are specified in the Sp</w:t>
            </w:r>
            <w:r w:rsidR="00801356" w:rsidRPr="002413AE">
              <w:rPr>
                <w:rFonts w:eastAsia="Times New Roman" w:cs="Times New Roman"/>
                <w:szCs w:val="24"/>
                <w:lang w:val="en-US" w:eastAsia="lt-LT"/>
              </w:rPr>
              <w:t xml:space="preserve">ecial Part of the Contract.    </w:t>
            </w:r>
          </w:p>
          <w:p w14:paraId="45B2C2FA" w14:textId="77777777" w:rsidR="00A32F7B" w:rsidRPr="002413AE" w:rsidRDefault="00377A67" w:rsidP="002413AE">
            <w:pPr>
              <w:jc w:val="both"/>
              <w:rPr>
                <w:rFonts w:eastAsia="Times New Roman" w:cs="Times New Roman"/>
                <w:szCs w:val="24"/>
                <w:lang w:val="en-US" w:eastAsia="lt-LT"/>
              </w:rPr>
            </w:pPr>
            <w:r w:rsidRPr="002413AE">
              <w:rPr>
                <w:rFonts w:eastAsia="Times New Roman" w:cs="Times New Roman"/>
                <w:szCs w:val="24"/>
                <w:lang w:val="en-US" w:eastAsia="lt-LT"/>
              </w:rPr>
              <w:t xml:space="preserve">15.11. Person/persons appointed by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who represent </w:t>
            </w:r>
            <w:r w:rsidRPr="002413AE">
              <w:rPr>
                <w:rFonts w:eastAsia="Times New Roman" w:cs="Times New Roman"/>
                <w:b/>
                <w:szCs w:val="24"/>
                <w:lang w:val="en-US" w:eastAsia="lt-LT"/>
              </w:rPr>
              <w:t>the Buyer</w:t>
            </w:r>
            <w:r w:rsidRPr="002413AE">
              <w:rPr>
                <w:rFonts w:eastAsia="Times New Roman" w:cs="Times New Roman"/>
                <w:szCs w:val="24"/>
                <w:lang w:val="en-US" w:eastAsia="lt-LT"/>
              </w:rPr>
              <w:t xml:space="preserve">, provide orders to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participate in the meetings with </w:t>
            </w:r>
            <w:r w:rsidRPr="002413AE">
              <w:rPr>
                <w:rFonts w:eastAsia="Times New Roman" w:cs="Times New Roman"/>
                <w:b/>
                <w:szCs w:val="24"/>
                <w:lang w:val="en-US" w:eastAsia="lt-LT"/>
              </w:rPr>
              <w:t>the Provider</w:t>
            </w:r>
            <w:r w:rsidRPr="002413AE">
              <w:rPr>
                <w:rFonts w:eastAsia="Times New Roman" w:cs="Times New Roman"/>
                <w:szCs w:val="24"/>
                <w:lang w:val="en-US" w:eastAsia="lt-LT"/>
              </w:rPr>
              <w:t xml:space="preserve"> and perform other actions necessary for proper execution of this Contract are specified in the Sp</w:t>
            </w:r>
            <w:r w:rsidR="0069623D" w:rsidRPr="002413AE">
              <w:rPr>
                <w:rFonts w:eastAsia="Times New Roman" w:cs="Times New Roman"/>
                <w:szCs w:val="24"/>
                <w:lang w:val="en-US" w:eastAsia="lt-LT"/>
              </w:rPr>
              <w:t xml:space="preserve">ecial Part of the Contract.    </w:t>
            </w:r>
          </w:p>
          <w:p w14:paraId="7B5B9F01" w14:textId="77777777" w:rsidR="00E20885" w:rsidRPr="002413AE" w:rsidRDefault="00E20885" w:rsidP="002413AE">
            <w:pPr>
              <w:jc w:val="both"/>
              <w:rPr>
                <w:rFonts w:cs="Times New Roman"/>
                <w:b/>
                <w:szCs w:val="24"/>
                <w:lang w:val="en-US"/>
              </w:rPr>
            </w:pPr>
          </w:p>
          <w:p w14:paraId="75EEC02B" w14:textId="2EFB5794" w:rsidR="0069623D" w:rsidRPr="002413AE" w:rsidRDefault="0069623D" w:rsidP="002413AE">
            <w:pPr>
              <w:jc w:val="both"/>
              <w:rPr>
                <w:rFonts w:eastAsia="Arial" w:cs="Times New Roman"/>
                <w:b/>
                <w:szCs w:val="24"/>
                <w:lang w:val="en-US"/>
              </w:rPr>
            </w:pPr>
            <w:r w:rsidRPr="002413AE">
              <w:rPr>
                <w:rFonts w:cs="Times New Roman"/>
                <w:b/>
                <w:szCs w:val="24"/>
                <w:lang w:val="en-US"/>
              </w:rPr>
              <w:t>THE SELLER:</w:t>
            </w:r>
          </w:p>
          <w:p w14:paraId="3A08CDF1" w14:textId="77777777" w:rsidR="0069623D" w:rsidRPr="002413AE" w:rsidRDefault="0069623D" w:rsidP="002413AE">
            <w:pPr>
              <w:jc w:val="both"/>
              <w:rPr>
                <w:rFonts w:cs="Times New Roman"/>
                <w:i/>
                <w:iCs/>
                <w:color w:val="FF0000"/>
                <w:szCs w:val="24"/>
                <w:lang w:val="en-US"/>
              </w:rPr>
            </w:pPr>
            <w:r w:rsidRPr="002413AE">
              <w:rPr>
                <w:rFonts w:cs="Times New Roman"/>
                <w:i/>
                <w:iCs/>
                <w:color w:val="FF0000"/>
                <w:szCs w:val="24"/>
                <w:lang w:val="en-US"/>
              </w:rPr>
              <w:t>Occupation</w:t>
            </w:r>
          </w:p>
          <w:p w14:paraId="7ED178B4" w14:textId="7BD4DE4F" w:rsidR="0069623D" w:rsidRPr="002413AE" w:rsidRDefault="0069623D" w:rsidP="002413AE">
            <w:pPr>
              <w:jc w:val="both"/>
              <w:rPr>
                <w:rFonts w:cs="Times New Roman"/>
                <w:i/>
                <w:iCs/>
                <w:color w:val="FF0000"/>
                <w:szCs w:val="24"/>
                <w:lang w:val="en-US"/>
              </w:rPr>
            </w:pPr>
            <w:r w:rsidRPr="002413AE">
              <w:rPr>
                <w:rFonts w:cs="Times New Roman"/>
                <w:i/>
                <w:iCs/>
                <w:color w:val="FF0000"/>
                <w:szCs w:val="24"/>
                <w:lang w:val="en-US"/>
              </w:rPr>
              <w:t>Name Surname</w:t>
            </w:r>
          </w:p>
          <w:p w14:paraId="45108FA5" w14:textId="77777777" w:rsidR="0069623D" w:rsidRPr="002413AE" w:rsidRDefault="0069623D" w:rsidP="002413AE">
            <w:pPr>
              <w:jc w:val="both"/>
              <w:rPr>
                <w:rFonts w:cs="Times New Roman"/>
                <w:i/>
                <w:iCs/>
                <w:color w:val="FF0000"/>
                <w:szCs w:val="24"/>
                <w:lang w:val="en-US"/>
              </w:rPr>
            </w:pPr>
            <w:r w:rsidRPr="002413AE">
              <w:rPr>
                <w:rFonts w:cs="Times New Roman"/>
                <w:i/>
                <w:iCs/>
                <w:color w:val="FF0000"/>
                <w:szCs w:val="24"/>
                <w:lang w:val="en-US"/>
              </w:rPr>
              <w:t>___________________________</w:t>
            </w:r>
          </w:p>
          <w:p w14:paraId="27638954" w14:textId="77777777" w:rsidR="00A75E1C" w:rsidRPr="002413AE" w:rsidRDefault="0069623D" w:rsidP="002413AE">
            <w:pPr>
              <w:tabs>
                <w:tab w:val="center" w:pos="2488"/>
              </w:tabs>
              <w:jc w:val="both"/>
              <w:rPr>
                <w:rFonts w:cs="Times New Roman"/>
                <w:i/>
                <w:szCs w:val="24"/>
                <w:lang w:val="en-US"/>
              </w:rPr>
            </w:pPr>
            <w:r w:rsidRPr="002413AE">
              <w:rPr>
                <w:rFonts w:cs="Times New Roman"/>
                <w:i/>
                <w:iCs/>
                <w:color w:val="FF0000"/>
                <w:szCs w:val="24"/>
                <w:lang w:val="en-US"/>
              </w:rPr>
              <w:t xml:space="preserve">                    (Signature)</w:t>
            </w:r>
          </w:p>
        </w:tc>
      </w:tr>
    </w:tbl>
    <w:p w14:paraId="5A0D1830" w14:textId="77777777" w:rsidR="00873E31" w:rsidRPr="008B1691" w:rsidRDefault="00873E31" w:rsidP="006B40F9">
      <w:pPr>
        <w:jc w:val="both"/>
        <w:rPr>
          <w:rFonts w:cs="Times New Roman"/>
          <w:szCs w:val="24"/>
        </w:rPr>
      </w:pPr>
    </w:p>
    <w:sectPr w:rsidR="00873E31" w:rsidRPr="008B1691" w:rsidSect="001055EF">
      <w:footerReference w:type="default" r:id="rId8"/>
      <w:headerReference w:type="first" r:id="rId9"/>
      <w:footerReference w:type="firs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BEBC6" w14:textId="77777777" w:rsidR="002413AE" w:rsidRDefault="002413AE" w:rsidP="00377A67">
      <w:r>
        <w:separator/>
      </w:r>
    </w:p>
  </w:endnote>
  <w:endnote w:type="continuationSeparator" w:id="0">
    <w:p w14:paraId="639B6CBF" w14:textId="77777777" w:rsidR="002413AE" w:rsidRDefault="002413AE" w:rsidP="00377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262276"/>
      <w:docPartObj>
        <w:docPartGallery w:val="Page Numbers (Bottom of Page)"/>
        <w:docPartUnique/>
      </w:docPartObj>
    </w:sdtPr>
    <w:sdtEndPr/>
    <w:sdtContent>
      <w:p w14:paraId="2472A750" w14:textId="755DB8AC" w:rsidR="002413AE" w:rsidRDefault="002413AE">
        <w:pPr>
          <w:pStyle w:val="Footer"/>
          <w:jc w:val="right"/>
        </w:pPr>
        <w:r>
          <w:fldChar w:fldCharType="begin"/>
        </w:r>
        <w:r>
          <w:instrText>PAGE   \* MERGEFORMAT</w:instrText>
        </w:r>
        <w:r>
          <w:fldChar w:fldCharType="separate"/>
        </w:r>
        <w:r w:rsidR="00344CF6">
          <w:rPr>
            <w:noProof/>
          </w:rPr>
          <w:t>20</w:t>
        </w:r>
        <w:r>
          <w:fldChar w:fldCharType="end"/>
        </w:r>
      </w:p>
    </w:sdtContent>
  </w:sdt>
  <w:p w14:paraId="5B7C976B" w14:textId="77777777" w:rsidR="002413AE" w:rsidRDefault="002413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436218"/>
      <w:docPartObj>
        <w:docPartGallery w:val="Page Numbers (Bottom of Page)"/>
        <w:docPartUnique/>
      </w:docPartObj>
    </w:sdtPr>
    <w:sdtEndPr/>
    <w:sdtContent>
      <w:p w14:paraId="166F2F36" w14:textId="2D55FDDA" w:rsidR="002413AE" w:rsidRDefault="002413AE">
        <w:pPr>
          <w:pStyle w:val="Footer"/>
          <w:jc w:val="right"/>
        </w:pPr>
        <w:r>
          <w:fldChar w:fldCharType="begin"/>
        </w:r>
        <w:r>
          <w:instrText>PAGE   \* MERGEFORMAT</w:instrText>
        </w:r>
        <w:r>
          <w:fldChar w:fldCharType="separate"/>
        </w:r>
        <w:r w:rsidR="00344CF6">
          <w:rPr>
            <w:noProof/>
          </w:rPr>
          <w:t>1</w:t>
        </w:r>
        <w:r>
          <w:fldChar w:fldCharType="end"/>
        </w:r>
      </w:p>
    </w:sdtContent>
  </w:sdt>
  <w:p w14:paraId="384EB77A" w14:textId="77777777" w:rsidR="002413AE" w:rsidRDefault="00241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36183" w14:textId="77777777" w:rsidR="002413AE" w:rsidRDefault="002413AE" w:rsidP="00377A67">
      <w:r>
        <w:separator/>
      </w:r>
    </w:p>
  </w:footnote>
  <w:footnote w:type="continuationSeparator" w:id="0">
    <w:p w14:paraId="076D2068" w14:textId="77777777" w:rsidR="002413AE" w:rsidRDefault="002413AE" w:rsidP="00377A67">
      <w:r>
        <w:continuationSeparator/>
      </w:r>
    </w:p>
  </w:footnote>
  <w:footnote w:id="1">
    <w:p w14:paraId="17480F69" w14:textId="77777777" w:rsidR="002413AE" w:rsidRDefault="002413AE" w:rsidP="00377A67">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 w:id="2">
    <w:p w14:paraId="4283E9D0" w14:textId="77777777" w:rsidR="002413AE" w:rsidRDefault="002413AE" w:rsidP="00377A67">
      <w:pPr>
        <w:pStyle w:val="FootnoteText"/>
      </w:pPr>
      <w:r>
        <w:rPr>
          <w:rStyle w:val="FootnoteReference"/>
        </w:rPr>
        <w:footnoteRef/>
      </w:r>
      <w:r>
        <w:rPr>
          <w:lang w:val="en"/>
        </w:rPr>
        <w:t xml:space="preserve"> Quality guarantee period shall be indicated when the goods transferred/sold during the performance of the contract on the sale and purchase of services are directly related to the object of the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3DCC8" w14:textId="05E87053" w:rsidR="002413AE" w:rsidRPr="001055EF" w:rsidRDefault="002413AE" w:rsidP="001055EF">
    <w:pPr>
      <w:pStyle w:val="Header"/>
      <w:jc w:val="right"/>
      <w:rPr>
        <w:lang w:val="lt-LT"/>
      </w:rPr>
    </w:pPr>
    <w:r>
      <w:rPr>
        <w:lang w:val="lt-LT"/>
      </w:rPr>
      <w:t xml:space="preserve">8 priedas / </w:t>
    </w:r>
    <w:proofErr w:type="spellStart"/>
    <w:r>
      <w:rPr>
        <w:lang w:val="lt-LT"/>
      </w:rPr>
      <w:t>Annex</w:t>
    </w:r>
    <w:proofErr w:type="spellEnd"/>
    <w:r>
      <w:rPr>
        <w:lang w:val="lt-LT"/>
      </w:rPr>
      <w:t xml:space="preserve"> 8</w:t>
    </w:r>
  </w:p>
  <w:p w14:paraId="5F6ED7E5" w14:textId="77777777" w:rsidR="002413AE" w:rsidRDefault="00241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B4F00C9"/>
    <w:multiLevelType w:val="multilevel"/>
    <w:tmpl w:val="B486EE5A"/>
    <w:lvl w:ilvl="0">
      <w:start w:val="2"/>
      <w:numFmt w:val="decimal"/>
      <w:lvlText w:val="%1."/>
      <w:lvlJc w:val="left"/>
      <w:pPr>
        <w:ind w:left="660" w:hanging="660"/>
      </w:pPr>
      <w:rPr>
        <w:rFonts w:hint="default"/>
      </w:rPr>
    </w:lvl>
    <w:lvl w:ilvl="1">
      <w:start w:val="1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890918"/>
    <w:multiLevelType w:val="hybridMultilevel"/>
    <w:tmpl w:val="A978F0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6B23475"/>
    <w:multiLevelType w:val="hybridMultilevel"/>
    <w:tmpl w:val="17DCA0B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29EB698C"/>
    <w:multiLevelType w:val="hybridMultilevel"/>
    <w:tmpl w:val="E1D4031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6"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3B335ECB"/>
    <w:multiLevelType w:val="multilevel"/>
    <w:tmpl w:val="BE6E0F14"/>
    <w:lvl w:ilvl="0">
      <w:start w:val="2"/>
      <w:numFmt w:val="decimal"/>
      <w:lvlText w:val="%1"/>
      <w:lvlJc w:val="left"/>
      <w:pPr>
        <w:ind w:left="600" w:hanging="600"/>
      </w:pPr>
      <w:rPr>
        <w:rFonts w:hint="default"/>
        <w:b w:val="0"/>
        <w:u w:val="none"/>
      </w:rPr>
    </w:lvl>
    <w:lvl w:ilvl="1">
      <w:start w:val="13"/>
      <w:numFmt w:val="decimal"/>
      <w:lvlText w:val="%1.%2"/>
      <w:lvlJc w:val="left"/>
      <w:pPr>
        <w:ind w:left="600" w:hanging="600"/>
      </w:pPr>
      <w:rPr>
        <w:rFonts w:hint="default"/>
        <w:b w:val="0"/>
        <w:u w:val="none"/>
      </w:rPr>
    </w:lvl>
    <w:lvl w:ilvl="2">
      <w:start w:val="4"/>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8" w15:restartNumberingAfterBreak="0">
    <w:nsid w:val="41744F54"/>
    <w:multiLevelType w:val="multilevel"/>
    <w:tmpl w:val="2EC0D740"/>
    <w:lvl w:ilvl="0">
      <w:start w:val="2"/>
      <w:numFmt w:val="decimal"/>
      <w:lvlText w:val="%1."/>
      <w:lvlJc w:val="left"/>
      <w:pPr>
        <w:ind w:left="480" w:hanging="480"/>
      </w:pPr>
      <w:rPr>
        <w:rFonts w:hint="default"/>
      </w:rPr>
    </w:lvl>
    <w:lvl w:ilvl="1">
      <w:start w:val="14"/>
      <w:numFmt w:val="decimal"/>
      <w:lvlText w:val="%1.%2."/>
      <w:lvlJc w:val="left"/>
      <w:pPr>
        <w:ind w:left="1048"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52E1595A"/>
    <w:multiLevelType w:val="hybridMultilevel"/>
    <w:tmpl w:val="2A10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D541824"/>
    <w:multiLevelType w:val="multilevel"/>
    <w:tmpl w:val="0F56B2C0"/>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605B3EA0"/>
    <w:multiLevelType w:val="hybridMultilevel"/>
    <w:tmpl w:val="A3162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6C6967"/>
    <w:multiLevelType w:val="multilevel"/>
    <w:tmpl w:val="5FB2C692"/>
    <w:lvl w:ilvl="0">
      <w:start w:val="1"/>
      <w:numFmt w:val="decimal"/>
      <w:lvlText w:val="%1."/>
      <w:lvlJc w:val="left"/>
      <w:pPr>
        <w:ind w:left="720" w:hanging="360"/>
      </w:pPr>
      <w:rPr>
        <w:rFonts w:hint="default"/>
      </w:rPr>
    </w:lvl>
    <w:lvl w:ilvl="1">
      <w:start w:val="13"/>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6" w15:restartNumberingAfterBreak="0">
    <w:nsid w:val="6704557B"/>
    <w:multiLevelType w:val="hybridMultilevel"/>
    <w:tmpl w:val="4092AB78"/>
    <w:lvl w:ilvl="0" w:tplc="250C8656">
      <w:start w:val="1"/>
      <w:numFmt w:val="lowerLetter"/>
      <w:lvlText w:val="(%1)"/>
      <w:lvlJc w:val="left"/>
      <w:pPr>
        <w:ind w:left="360" w:hanging="360"/>
      </w:pPr>
      <w:rPr>
        <w:color w:val="0000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B071D99"/>
    <w:multiLevelType w:val="hybridMultilevel"/>
    <w:tmpl w:val="EB22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7"/>
  </w:num>
  <w:num w:numId="4">
    <w:abstractNumId w:val="11"/>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5"/>
  </w:num>
  <w:num w:numId="8">
    <w:abstractNumId w:val="14"/>
  </w:num>
  <w:num w:numId="9">
    <w:abstractNumId w:val="8"/>
  </w:num>
  <w:num w:numId="10">
    <w:abstractNumId w:val="2"/>
  </w:num>
  <w:num w:numId="11">
    <w:abstractNumId w:val="18"/>
  </w:num>
  <w:num w:numId="12">
    <w:abstractNumId w:val="10"/>
  </w:num>
  <w:num w:numId="13">
    <w:abstractNumId w:val="7"/>
  </w:num>
  <w:num w:numId="14">
    <w:abstractNumId w:val="4"/>
  </w:num>
  <w:num w:numId="15">
    <w:abstractNumId w:val="13"/>
  </w:num>
  <w:num w:numId="16">
    <w:abstractNumId w:val="1"/>
  </w:num>
  <w:num w:numId="17">
    <w:abstractNumId w:val="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a-DK" w:vendorID="64" w:dllVersion="6" w:nlCheck="1" w:checkStyle="0"/>
  <w:activeWritingStyle w:appName="MSWord" w:lang="en-AU"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31"/>
    <w:rsid w:val="00001ABD"/>
    <w:rsid w:val="00014764"/>
    <w:rsid w:val="000147FE"/>
    <w:rsid w:val="000206EA"/>
    <w:rsid w:val="00037CEE"/>
    <w:rsid w:val="000474F6"/>
    <w:rsid w:val="00052FF7"/>
    <w:rsid w:val="00093876"/>
    <w:rsid w:val="00095C12"/>
    <w:rsid w:val="00096757"/>
    <w:rsid w:val="000969CA"/>
    <w:rsid w:val="000A2221"/>
    <w:rsid w:val="000B294F"/>
    <w:rsid w:val="000B383C"/>
    <w:rsid w:val="000C1A6E"/>
    <w:rsid w:val="000D01FF"/>
    <w:rsid w:val="000D61F2"/>
    <w:rsid w:val="000F3327"/>
    <w:rsid w:val="00100F7A"/>
    <w:rsid w:val="001013A8"/>
    <w:rsid w:val="0010185C"/>
    <w:rsid w:val="001055EF"/>
    <w:rsid w:val="001064B0"/>
    <w:rsid w:val="00107140"/>
    <w:rsid w:val="0011131E"/>
    <w:rsid w:val="001132DF"/>
    <w:rsid w:val="001262FF"/>
    <w:rsid w:val="00136AE1"/>
    <w:rsid w:val="001567EB"/>
    <w:rsid w:val="00161202"/>
    <w:rsid w:val="0016485D"/>
    <w:rsid w:val="0018343F"/>
    <w:rsid w:val="001A6919"/>
    <w:rsid w:val="001B1985"/>
    <w:rsid w:val="001B4A8D"/>
    <w:rsid w:val="001C2A08"/>
    <w:rsid w:val="001C335F"/>
    <w:rsid w:val="001C435E"/>
    <w:rsid w:val="001D37BE"/>
    <w:rsid w:val="001E29A5"/>
    <w:rsid w:val="001E2A7A"/>
    <w:rsid w:val="001E4822"/>
    <w:rsid w:val="001E4F52"/>
    <w:rsid w:val="001F0F5B"/>
    <w:rsid w:val="002008B8"/>
    <w:rsid w:val="002069C2"/>
    <w:rsid w:val="00222622"/>
    <w:rsid w:val="00226879"/>
    <w:rsid w:val="00235BB2"/>
    <w:rsid w:val="002413AE"/>
    <w:rsid w:val="00245F79"/>
    <w:rsid w:val="00246636"/>
    <w:rsid w:val="002514E7"/>
    <w:rsid w:val="00253E59"/>
    <w:rsid w:val="00262DE4"/>
    <w:rsid w:val="002674CF"/>
    <w:rsid w:val="00283333"/>
    <w:rsid w:val="002842EA"/>
    <w:rsid w:val="002932D4"/>
    <w:rsid w:val="002B5A12"/>
    <w:rsid w:val="002C294C"/>
    <w:rsid w:val="002C6E57"/>
    <w:rsid w:val="002E1327"/>
    <w:rsid w:val="002E55B5"/>
    <w:rsid w:val="002F2EB7"/>
    <w:rsid w:val="002F72B0"/>
    <w:rsid w:val="0030744C"/>
    <w:rsid w:val="00326EF8"/>
    <w:rsid w:val="003445BE"/>
    <w:rsid w:val="00344CF6"/>
    <w:rsid w:val="00354274"/>
    <w:rsid w:val="00362E1D"/>
    <w:rsid w:val="00375D64"/>
    <w:rsid w:val="00375F08"/>
    <w:rsid w:val="003764F8"/>
    <w:rsid w:val="00377A67"/>
    <w:rsid w:val="003804E3"/>
    <w:rsid w:val="00384457"/>
    <w:rsid w:val="003C63E1"/>
    <w:rsid w:val="003D56C0"/>
    <w:rsid w:val="003D7F39"/>
    <w:rsid w:val="003E69B8"/>
    <w:rsid w:val="003F2EF4"/>
    <w:rsid w:val="004013D5"/>
    <w:rsid w:val="00412648"/>
    <w:rsid w:val="00416605"/>
    <w:rsid w:val="004168BC"/>
    <w:rsid w:val="00424F60"/>
    <w:rsid w:val="00442437"/>
    <w:rsid w:val="0044586A"/>
    <w:rsid w:val="004551F9"/>
    <w:rsid w:val="00460750"/>
    <w:rsid w:val="00472FE9"/>
    <w:rsid w:val="0048519C"/>
    <w:rsid w:val="004A0218"/>
    <w:rsid w:val="004A7786"/>
    <w:rsid w:val="004C5621"/>
    <w:rsid w:val="004D6B6C"/>
    <w:rsid w:val="00502E04"/>
    <w:rsid w:val="005131B1"/>
    <w:rsid w:val="0053043F"/>
    <w:rsid w:val="00532C0B"/>
    <w:rsid w:val="00541B27"/>
    <w:rsid w:val="0054474B"/>
    <w:rsid w:val="00551883"/>
    <w:rsid w:val="00553987"/>
    <w:rsid w:val="00555757"/>
    <w:rsid w:val="005574C8"/>
    <w:rsid w:val="00560982"/>
    <w:rsid w:val="00565524"/>
    <w:rsid w:val="005726F3"/>
    <w:rsid w:val="0057405A"/>
    <w:rsid w:val="00574D56"/>
    <w:rsid w:val="0058172B"/>
    <w:rsid w:val="00593BC7"/>
    <w:rsid w:val="005B4424"/>
    <w:rsid w:val="005C77E6"/>
    <w:rsid w:val="005E06AF"/>
    <w:rsid w:val="005E5467"/>
    <w:rsid w:val="0060256F"/>
    <w:rsid w:val="00604DE1"/>
    <w:rsid w:val="00604EF4"/>
    <w:rsid w:val="006055D2"/>
    <w:rsid w:val="00611971"/>
    <w:rsid w:val="00611D40"/>
    <w:rsid w:val="00612E6D"/>
    <w:rsid w:val="00632CCA"/>
    <w:rsid w:val="00633379"/>
    <w:rsid w:val="00634EAE"/>
    <w:rsid w:val="0064765C"/>
    <w:rsid w:val="00655AC7"/>
    <w:rsid w:val="00655B6D"/>
    <w:rsid w:val="00671A37"/>
    <w:rsid w:val="0067202D"/>
    <w:rsid w:val="00672A61"/>
    <w:rsid w:val="00673D4E"/>
    <w:rsid w:val="00674945"/>
    <w:rsid w:val="006829D5"/>
    <w:rsid w:val="00687B51"/>
    <w:rsid w:val="00694E67"/>
    <w:rsid w:val="0069623D"/>
    <w:rsid w:val="00697EDF"/>
    <w:rsid w:val="006A11E4"/>
    <w:rsid w:val="006A1252"/>
    <w:rsid w:val="006A23E9"/>
    <w:rsid w:val="006A276B"/>
    <w:rsid w:val="006B0F77"/>
    <w:rsid w:val="006B40F9"/>
    <w:rsid w:val="006B514C"/>
    <w:rsid w:val="006C673E"/>
    <w:rsid w:val="006D3FBB"/>
    <w:rsid w:val="006D7CA2"/>
    <w:rsid w:val="006F3398"/>
    <w:rsid w:val="006F34D7"/>
    <w:rsid w:val="006F5BAD"/>
    <w:rsid w:val="006F627D"/>
    <w:rsid w:val="00701A80"/>
    <w:rsid w:val="00712FB4"/>
    <w:rsid w:val="00716B0C"/>
    <w:rsid w:val="00722E09"/>
    <w:rsid w:val="00732A01"/>
    <w:rsid w:val="0073308F"/>
    <w:rsid w:val="00742276"/>
    <w:rsid w:val="00745E67"/>
    <w:rsid w:val="00746518"/>
    <w:rsid w:val="00751C4A"/>
    <w:rsid w:val="0075569D"/>
    <w:rsid w:val="00764F9E"/>
    <w:rsid w:val="007656BF"/>
    <w:rsid w:val="00784D02"/>
    <w:rsid w:val="007853E1"/>
    <w:rsid w:val="007B0F0E"/>
    <w:rsid w:val="007B7E3E"/>
    <w:rsid w:val="007D072D"/>
    <w:rsid w:val="007E0246"/>
    <w:rsid w:val="007E2878"/>
    <w:rsid w:val="007E4CC2"/>
    <w:rsid w:val="007E625C"/>
    <w:rsid w:val="007F266D"/>
    <w:rsid w:val="00801356"/>
    <w:rsid w:val="00813415"/>
    <w:rsid w:val="00817FC6"/>
    <w:rsid w:val="00822515"/>
    <w:rsid w:val="008242D4"/>
    <w:rsid w:val="00827E04"/>
    <w:rsid w:val="00843493"/>
    <w:rsid w:val="00850261"/>
    <w:rsid w:val="00863C4E"/>
    <w:rsid w:val="008658B4"/>
    <w:rsid w:val="00871A36"/>
    <w:rsid w:val="00873E31"/>
    <w:rsid w:val="00877927"/>
    <w:rsid w:val="00877D4B"/>
    <w:rsid w:val="00880761"/>
    <w:rsid w:val="00885463"/>
    <w:rsid w:val="00894714"/>
    <w:rsid w:val="008B1691"/>
    <w:rsid w:val="008B1B90"/>
    <w:rsid w:val="008B576B"/>
    <w:rsid w:val="008C00B5"/>
    <w:rsid w:val="008D08B1"/>
    <w:rsid w:val="008D137C"/>
    <w:rsid w:val="008D6AD1"/>
    <w:rsid w:val="008E274F"/>
    <w:rsid w:val="008E3DE0"/>
    <w:rsid w:val="008E5134"/>
    <w:rsid w:val="008F38B7"/>
    <w:rsid w:val="008F3A81"/>
    <w:rsid w:val="008F470F"/>
    <w:rsid w:val="0090633C"/>
    <w:rsid w:val="00906826"/>
    <w:rsid w:val="00907B0E"/>
    <w:rsid w:val="00930168"/>
    <w:rsid w:val="0093086D"/>
    <w:rsid w:val="009517CC"/>
    <w:rsid w:val="0095232E"/>
    <w:rsid w:val="00953A4D"/>
    <w:rsid w:val="009568B7"/>
    <w:rsid w:val="00963B52"/>
    <w:rsid w:val="00964416"/>
    <w:rsid w:val="00964833"/>
    <w:rsid w:val="009734CA"/>
    <w:rsid w:val="00973664"/>
    <w:rsid w:val="00987D54"/>
    <w:rsid w:val="009A07F0"/>
    <w:rsid w:val="009B34C4"/>
    <w:rsid w:val="009B48AE"/>
    <w:rsid w:val="009C6BF3"/>
    <w:rsid w:val="009E3DF4"/>
    <w:rsid w:val="009F250B"/>
    <w:rsid w:val="00A03AB8"/>
    <w:rsid w:val="00A07D0E"/>
    <w:rsid w:val="00A142B5"/>
    <w:rsid w:val="00A20CFF"/>
    <w:rsid w:val="00A32F7B"/>
    <w:rsid w:val="00A43D5C"/>
    <w:rsid w:val="00A4477B"/>
    <w:rsid w:val="00A51C71"/>
    <w:rsid w:val="00A661C0"/>
    <w:rsid w:val="00A75E1C"/>
    <w:rsid w:val="00A82CC7"/>
    <w:rsid w:val="00A901AD"/>
    <w:rsid w:val="00AA003B"/>
    <w:rsid w:val="00AB4174"/>
    <w:rsid w:val="00AB700B"/>
    <w:rsid w:val="00AF55D7"/>
    <w:rsid w:val="00B0214A"/>
    <w:rsid w:val="00B15F37"/>
    <w:rsid w:val="00B30E48"/>
    <w:rsid w:val="00B358C0"/>
    <w:rsid w:val="00B35CA7"/>
    <w:rsid w:val="00B4031F"/>
    <w:rsid w:val="00B5389A"/>
    <w:rsid w:val="00B55546"/>
    <w:rsid w:val="00B64273"/>
    <w:rsid w:val="00B72B3A"/>
    <w:rsid w:val="00B75AAE"/>
    <w:rsid w:val="00B84D4C"/>
    <w:rsid w:val="00B92E0C"/>
    <w:rsid w:val="00B941BE"/>
    <w:rsid w:val="00B9671F"/>
    <w:rsid w:val="00BD7418"/>
    <w:rsid w:val="00BE1637"/>
    <w:rsid w:val="00BE5EED"/>
    <w:rsid w:val="00BF0332"/>
    <w:rsid w:val="00BF3105"/>
    <w:rsid w:val="00C03F62"/>
    <w:rsid w:val="00C16B5B"/>
    <w:rsid w:val="00C21544"/>
    <w:rsid w:val="00C3070E"/>
    <w:rsid w:val="00C35F10"/>
    <w:rsid w:val="00C3672D"/>
    <w:rsid w:val="00C43D45"/>
    <w:rsid w:val="00C46C50"/>
    <w:rsid w:val="00C52A95"/>
    <w:rsid w:val="00C53EA8"/>
    <w:rsid w:val="00C63D91"/>
    <w:rsid w:val="00C67321"/>
    <w:rsid w:val="00C72CF3"/>
    <w:rsid w:val="00C813F9"/>
    <w:rsid w:val="00C8483D"/>
    <w:rsid w:val="00C901F0"/>
    <w:rsid w:val="00CA0B05"/>
    <w:rsid w:val="00CA6AB6"/>
    <w:rsid w:val="00CB0811"/>
    <w:rsid w:val="00CB1DDE"/>
    <w:rsid w:val="00CB55AE"/>
    <w:rsid w:val="00CC13C8"/>
    <w:rsid w:val="00CC688C"/>
    <w:rsid w:val="00CD1E6B"/>
    <w:rsid w:val="00CD2C3C"/>
    <w:rsid w:val="00CD42D9"/>
    <w:rsid w:val="00CE1AAF"/>
    <w:rsid w:val="00CE379F"/>
    <w:rsid w:val="00CE707D"/>
    <w:rsid w:val="00CF3DAB"/>
    <w:rsid w:val="00D15152"/>
    <w:rsid w:val="00D17491"/>
    <w:rsid w:val="00D21EFB"/>
    <w:rsid w:val="00D3346F"/>
    <w:rsid w:val="00D361E6"/>
    <w:rsid w:val="00D43273"/>
    <w:rsid w:val="00D47670"/>
    <w:rsid w:val="00D5390A"/>
    <w:rsid w:val="00D56869"/>
    <w:rsid w:val="00D63384"/>
    <w:rsid w:val="00D857F3"/>
    <w:rsid w:val="00D90E10"/>
    <w:rsid w:val="00D93755"/>
    <w:rsid w:val="00DB7590"/>
    <w:rsid w:val="00DB7811"/>
    <w:rsid w:val="00DD0754"/>
    <w:rsid w:val="00DD0B83"/>
    <w:rsid w:val="00DD18E4"/>
    <w:rsid w:val="00DD6065"/>
    <w:rsid w:val="00DE001A"/>
    <w:rsid w:val="00DE21A1"/>
    <w:rsid w:val="00E02679"/>
    <w:rsid w:val="00E13781"/>
    <w:rsid w:val="00E20885"/>
    <w:rsid w:val="00E32D25"/>
    <w:rsid w:val="00E4209F"/>
    <w:rsid w:val="00E52B3D"/>
    <w:rsid w:val="00E62014"/>
    <w:rsid w:val="00E629C6"/>
    <w:rsid w:val="00E76813"/>
    <w:rsid w:val="00E77007"/>
    <w:rsid w:val="00E83D01"/>
    <w:rsid w:val="00E97D6F"/>
    <w:rsid w:val="00EA090F"/>
    <w:rsid w:val="00EA10F2"/>
    <w:rsid w:val="00EB33E2"/>
    <w:rsid w:val="00EB4362"/>
    <w:rsid w:val="00ED7734"/>
    <w:rsid w:val="00EE167D"/>
    <w:rsid w:val="00EE3745"/>
    <w:rsid w:val="00EF0FAA"/>
    <w:rsid w:val="00EF28D3"/>
    <w:rsid w:val="00EF5E23"/>
    <w:rsid w:val="00EF7725"/>
    <w:rsid w:val="00F044F3"/>
    <w:rsid w:val="00F061C0"/>
    <w:rsid w:val="00F06AC8"/>
    <w:rsid w:val="00F13F63"/>
    <w:rsid w:val="00F2072B"/>
    <w:rsid w:val="00F22123"/>
    <w:rsid w:val="00F22F79"/>
    <w:rsid w:val="00F64E63"/>
    <w:rsid w:val="00F8356B"/>
    <w:rsid w:val="00F86BA1"/>
    <w:rsid w:val="00FB6F92"/>
    <w:rsid w:val="00FC04EE"/>
    <w:rsid w:val="00FC5225"/>
    <w:rsid w:val="00FE215E"/>
    <w:rsid w:val="00FF2138"/>
    <w:rsid w:val="00FF2397"/>
    <w:rsid w:val="00FF280B"/>
    <w:rsid w:val="00FF60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7F42C"/>
  <w15:chartTrackingRefBased/>
  <w15:docId w15:val="{2F071739-3D4C-4559-B9CB-33AE991A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t-LT"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885"/>
  </w:style>
  <w:style w:type="paragraph" w:styleId="Heading2">
    <w:name w:val="heading 2"/>
    <w:basedOn w:val="Normal"/>
    <w:next w:val="Normal"/>
    <w:link w:val="Heading2Char"/>
    <w:qFormat/>
    <w:rsid w:val="007B0F0E"/>
    <w:pPr>
      <w:keepNext/>
      <w:widowControl w:val="0"/>
      <w:autoSpaceDE w:val="0"/>
      <w:autoSpaceDN w:val="0"/>
      <w:adjustRightInd w:val="0"/>
      <w:jc w:val="both"/>
      <w:outlineLvl w:val="1"/>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6A1252"/>
    <w:rPr>
      <w:color w:val="0563C1" w:themeColor="hyperlink"/>
      <w:u w:val="single"/>
    </w:rPr>
  </w:style>
  <w:style w:type="paragraph" w:styleId="BodyTextIndent2">
    <w:name w:val="Body Text Indent 2"/>
    <w:basedOn w:val="Normal"/>
    <w:link w:val="BodyTextIndent2Char"/>
    <w:rsid w:val="009E3DF4"/>
    <w:pPr>
      <w:ind w:left="314" w:hanging="314"/>
      <w:jc w:val="left"/>
    </w:pPr>
    <w:rPr>
      <w:rFonts w:eastAsia="Times New Roman" w:cs="Times New Roman"/>
      <w:i/>
      <w:color w:val="000000"/>
      <w:sz w:val="20"/>
      <w:szCs w:val="20"/>
      <w:lang w:val="en-US"/>
    </w:rPr>
  </w:style>
  <w:style w:type="character" w:customStyle="1" w:styleId="BodyTextIndent2Char">
    <w:name w:val="Body Text Indent 2 Char"/>
    <w:basedOn w:val="DefaultParagraphFont"/>
    <w:link w:val="BodyTextIndent2"/>
    <w:rsid w:val="009E3DF4"/>
    <w:rPr>
      <w:rFonts w:eastAsia="Times New Roman" w:cs="Times New Roman"/>
      <w:i/>
      <w:color w:val="000000"/>
      <w:sz w:val="20"/>
      <w:szCs w:val="20"/>
      <w:lang w:val="en-US"/>
    </w:rPr>
  </w:style>
  <w:style w:type="paragraph" w:styleId="BodyText">
    <w:name w:val="Body Text"/>
    <w:basedOn w:val="Normal"/>
    <w:link w:val="BodyTextChar"/>
    <w:rsid w:val="009E3DF4"/>
    <w:pPr>
      <w:spacing w:after="120"/>
      <w:jc w:val="left"/>
    </w:pPr>
    <w:rPr>
      <w:rFonts w:eastAsia="Times New Roman" w:cs="Times New Roman"/>
      <w:szCs w:val="24"/>
      <w:lang w:eastAsia="lt-LT"/>
    </w:rPr>
  </w:style>
  <w:style w:type="character" w:customStyle="1" w:styleId="BodyTextChar">
    <w:name w:val="Body Text Char"/>
    <w:basedOn w:val="DefaultParagraphFont"/>
    <w:link w:val="BodyText"/>
    <w:rsid w:val="009E3DF4"/>
    <w:rPr>
      <w:rFonts w:eastAsia="Times New Roman" w:cs="Times New Roman"/>
      <w:szCs w:val="24"/>
      <w:lang w:eastAsia="lt-LT"/>
    </w:rPr>
  </w:style>
  <w:style w:type="paragraph" w:styleId="NoSpacing">
    <w:name w:val="No Spacing"/>
    <w:uiPriority w:val="1"/>
    <w:qFormat/>
    <w:rsid w:val="009E3DF4"/>
    <w:pPr>
      <w:jc w:val="left"/>
    </w:pPr>
    <w:rPr>
      <w:rFonts w:eastAsia="Times New Roman" w:cs="Times New Roman"/>
      <w:szCs w:val="24"/>
      <w:lang w:val="en-GB"/>
    </w:rPr>
  </w:style>
  <w:style w:type="character" w:customStyle="1" w:styleId="Heading2Char">
    <w:name w:val="Heading 2 Char"/>
    <w:basedOn w:val="DefaultParagraphFont"/>
    <w:link w:val="Heading2"/>
    <w:rsid w:val="007B0F0E"/>
    <w:rPr>
      <w:rFonts w:eastAsia="Times New Roman" w:cs="Times New Roman"/>
      <w:b/>
      <w:szCs w:val="20"/>
    </w:rPr>
  </w:style>
  <w:style w:type="paragraph" w:styleId="Header">
    <w:name w:val="header"/>
    <w:basedOn w:val="Normal"/>
    <w:link w:val="HeaderChar"/>
    <w:uiPriority w:val="99"/>
    <w:rsid w:val="007B0F0E"/>
    <w:pPr>
      <w:tabs>
        <w:tab w:val="center" w:pos="4819"/>
        <w:tab w:val="right" w:pos="9638"/>
      </w:tabs>
      <w:jc w:val="left"/>
    </w:pPr>
    <w:rPr>
      <w:rFonts w:eastAsia="Times New Roman" w:cs="Times New Roman"/>
      <w:szCs w:val="24"/>
      <w:lang w:val="x-none" w:eastAsia="x-none"/>
    </w:rPr>
  </w:style>
  <w:style w:type="character" w:customStyle="1" w:styleId="HeaderChar">
    <w:name w:val="Header Char"/>
    <w:basedOn w:val="DefaultParagraphFont"/>
    <w:link w:val="Header"/>
    <w:uiPriority w:val="99"/>
    <w:rsid w:val="007B0F0E"/>
    <w:rPr>
      <w:rFonts w:eastAsia="Times New Roman" w:cs="Times New Roman"/>
      <w:szCs w:val="24"/>
      <w:lang w:val="x-none" w:eastAsia="x-none"/>
    </w:rPr>
  </w:style>
  <w:style w:type="character" w:styleId="PageNumber">
    <w:name w:val="page number"/>
    <w:basedOn w:val="DefaultParagraphFont"/>
    <w:rsid w:val="007B0F0E"/>
  </w:style>
  <w:style w:type="paragraph" w:customStyle="1" w:styleId="BodyText1">
    <w:name w:val="Body Text1"/>
    <w:rsid w:val="007B0F0E"/>
    <w:pPr>
      <w:suppressAutoHyphens/>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7B0F0E"/>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7B0F0E"/>
    <w:pPr>
      <w:tabs>
        <w:tab w:val="center" w:pos="4986"/>
        <w:tab w:val="right" w:pos="9972"/>
      </w:tabs>
      <w:jc w:val="left"/>
    </w:pPr>
    <w:rPr>
      <w:rFonts w:eastAsia="Times New Roman" w:cs="Times New Roman"/>
      <w:szCs w:val="24"/>
      <w:lang w:eastAsia="lt-LT"/>
    </w:rPr>
  </w:style>
  <w:style w:type="character" w:customStyle="1" w:styleId="FooterChar">
    <w:name w:val="Footer Char"/>
    <w:basedOn w:val="DefaultParagraphFont"/>
    <w:link w:val="Footer"/>
    <w:uiPriority w:val="99"/>
    <w:rsid w:val="007B0F0E"/>
    <w:rPr>
      <w:rFonts w:eastAsia="Times New Roman" w:cs="Times New Roman"/>
      <w:szCs w:val="24"/>
      <w:lang w:eastAsia="lt-LT"/>
    </w:rPr>
  </w:style>
  <w:style w:type="paragraph" w:styleId="BalloonText">
    <w:name w:val="Balloon Text"/>
    <w:basedOn w:val="Normal"/>
    <w:link w:val="BalloonTextChar"/>
    <w:semiHidden/>
    <w:rsid w:val="007B0F0E"/>
    <w:pPr>
      <w:jc w:val="left"/>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semiHidden/>
    <w:rsid w:val="007B0F0E"/>
    <w:rPr>
      <w:rFonts w:ascii="Tahoma" w:eastAsia="Times New Roman" w:hAnsi="Tahoma" w:cs="Tahoma"/>
      <w:sz w:val="16"/>
      <w:szCs w:val="16"/>
      <w:lang w:eastAsia="lt-LT"/>
    </w:rPr>
  </w:style>
  <w:style w:type="paragraph" w:customStyle="1" w:styleId="tajtip">
    <w:name w:val="tajtip"/>
    <w:basedOn w:val="Normal"/>
    <w:rsid w:val="007B0F0E"/>
    <w:pPr>
      <w:spacing w:before="100" w:beforeAutospacing="1" w:after="100" w:afterAutospacing="1"/>
      <w:jc w:val="left"/>
    </w:pPr>
    <w:rPr>
      <w:rFonts w:eastAsia="Times New Roman" w:cs="Times New Roman"/>
      <w:szCs w:val="24"/>
      <w:lang w:val="en-US"/>
    </w:rPr>
  </w:style>
  <w:style w:type="character" w:styleId="CommentReference">
    <w:name w:val="annotation reference"/>
    <w:uiPriority w:val="99"/>
    <w:rsid w:val="007B0F0E"/>
    <w:rPr>
      <w:sz w:val="16"/>
      <w:szCs w:val="16"/>
    </w:rPr>
  </w:style>
  <w:style w:type="paragraph" w:styleId="CommentText">
    <w:name w:val="annotation text"/>
    <w:basedOn w:val="Normal"/>
    <w:link w:val="CommentTextChar"/>
    <w:uiPriority w:val="99"/>
    <w:rsid w:val="007B0F0E"/>
    <w:pPr>
      <w:jc w:val="left"/>
    </w:pPr>
    <w:rPr>
      <w:rFonts w:eastAsia="Times New Roman" w:cs="Times New Roman"/>
      <w:sz w:val="20"/>
      <w:szCs w:val="20"/>
      <w:lang w:eastAsia="lt-LT"/>
    </w:rPr>
  </w:style>
  <w:style w:type="character" w:customStyle="1" w:styleId="CommentTextChar">
    <w:name w:val="Comment Text Char"/>
    <w:basedOn w:val="DefaultParagraphFont"/>
    <w:link w:val="CommentText"/>
    <w:uiPriority w:val="99"/>
    <w:rsid w:val="007B0F0E"/>
    <w:rPr>
      <w:rFonts w:eastAsia="Times New Roman" w:cs="Times New Roman"/>
      <w:sz w:val="20"/>
      <w:szCs w:val="20"/>
      <w:lang w:eastAsia="lt-LT"/>
    </w:rPr>
  </w:style>
  <w:style w:type="paragraph" w:styleId="CommentSubject">
    <w:name w:val="annotation subject"/>
    <w:basedOn w:val="CommentText"/>
    <w:next w:val="CommentText"/>
    <w:link w:val="CommentSubjectChar"/>
    <w:rsid w:val="007B0F0E"/>
    <w:rPr>
      <w:b/>
      <w:bCs/>
    </w:rPr>
  </w:style>
  <w:style w:type="character" w:customStyle="1" w:styleId="CommentSubjectChar">
    <w:name w:val="Comment Subject Char"/>
    <w:basedOn w:val="CommentTextChar"/>
    <w:link w:val="CommentSubject"/>
    <w:rsid w:val="007B0F0E"/>
    <w:rPr>
      <w:rFonts w:eastAsia="Times New Roman" w:cs="Times New Roman"/>
      <w:b/>
      <w:bCs/>
      <w:sz w:val="20"/>
      <w:szCs w:val="20"/>
      <w:lang w:eastAsia="lt-LT"/>
    </w:rPr>
  </w:style>
  <w:style w:type="paragraph" w:styleId="ListParagraph">
    <w:name w:val="List Paragraph"/>
    <w:basedOn w:val="Normal"/>
    <w:uiPriority w:val="34"/>
    <w:qFormat/>
    <w:rsid w:val="007B0F0E"/>
    <w:pPr>
      <w:spacing w:after="200" w:line="276" w:lineRule="auto"/>
      <w:ind w:left="720"/>
      <w:contextualSpacing/>
      <w:jc w:val="left"/>
    </w:pPr>
    <w:rPr>
      <w:rFonts w:eastAsia="Calibri" w:cs="Times New Roman"/>
      <w:szCs w:val="24"/>
    </w:rPr>
  </w:style>
  <w:style w:type="paragraph" w:styleId="Revision">
    <w:name w:val="Revision"/>
    <w:hidden/>
    <w:uiPriority w:val="99"/>
    <w:semiHidden/>
    <w:rsid w:val="007B0F0E"/>
    <w:pPr>
      <w:jc w:val="left"/>
    </w:pPr>
    <w:rPr>
      <w:rFonts w:eastAsia="Times New Roman" w:cs="Times New Roman"/>
      <w:szCs w:val="24"/>
      <w:lang w:eastAsia="lt-LT"/>
    </w:rPr>
  </w:style>
  <w:style w:type="paragraph" w:customStyle="1" w:styleId="BodyText10">
    <w:name w:val="Body Text1"/>
    <w:rsid w:val="007B0F0E"/>
    <w:pPr>
      <w:suppressAutoHyphens/>
      <w:ind w:firstLine="312"/>
      <w:jc w:val="both"/>
    </w:pPr>
    <w:rPr>
      <w:rFonts w:ascii="TimesLT" w:eastAsia="Arial" w:hAnsi="TimesLT" w:cs="Times New Roman"/>
      <w:sz w:val="20"/>
      <w:szCs w:val="20"/>
      <w:lang w:val="en-GB" w:eastAsia="ar-SA"/>
    </w:rPr>
  </w:style>
  <w:style w:type="paragraph" w:styleId="HTMLPreformatted">
    <w:name w:val="HTML Preformatted"/>
    <w:basedOn w:val="Normal"/>
    <w:link w:val="HTMLPreformattedChar"/>
    <w:uiPriority w:val="99"/>
    <w:unhideWhenUsed/>
    <w:rsid w:val="007B0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7B0F0E"/>
    <w:rPr>
      <w:rFonts w:ascii="Courier New" w:eastAsia="Times New Roman" w:hAnsi="Courier New" w:cs="Courier New"/>
      <w:sz w:val="20"/>
      <w:szCs w:val="20"/>
      <w:lang w:eastAsia="lt-LT"/>
    </w:rPr>
  </w:style>
  <w:style w:type="character" w:customStyle="1" w:styleId="l-content-editortext">
    <w:name w:val="l-content-editor__text"/>
    <w:rsid w:val="007B0F0E"/>
  </w:style>
  <w:style w:type="character" w:customStyle="1" w:styleId="highlight">
    <w:name w:val="highlight"/>
    <w:rsid w:val="007B0F0E"/>
  </w:style>
  <w:style w:type="character" w:customStyle="1" w:styleId="tlid-translation">
    <w:name w:val="tlid-translation"/>
    <w:rsid w:val="007B0F0E"/>
  </w:style>
  <w:style w:type="paragraph" w:styleId="FootnoteText">
    <w:name w:val="footnote text"/>
    <w:basedOn w:val="Normal"/>
    <w:link w:val="FootnoteTextChar"/>
    <w:uiPriority w:val="99"/>
    <w:semiHidden/>
    <w:unhideWhenUsed/>
    <w:rsid w:val="00377A67"/>
    <w:rPr>
      <w:sz w:val="20"/>
      <w:szCs w:val="20"/>
    </w:rPr>
  </w:style>
  <w:style w:type="character" w:customStyle="1" w:styleId="FootnoteTextChar">
    <w:name w:val="Footnote Text Char"/>
    <w:basedOn w:val="DefaultParagraphFont"/>
    <w:link w:val="FootnoteText"/>
    <w:uiPriority w:val="99"/>
    <w:semiHidden/>
    <w:rsid w:val="00377A67"/>
    <w:rPr>
      <w:sz w:val="20"/>
      <w:szCs w:val="20"/>
    </w:rPr>
  </w:style>
  <w:style w:type="character" w:styleId="FootnoteReference">
    <w:name w:val="footnote reference"/>
    <w:semiHidden/>
    <w:rsid w:val="00377A67"/>
    <w:rPr>
      <w:vertAlign w:val="superscript"/>
    </w:rPr>
  </w:style>
  <w:style w:type="paragraph" w:customStyle="1" w:styleId="isselectedend">
    <w:name w:val="isselectedend"/>
    <w:basedOn w:val="Normal"/>
    <w:rsid w:val="00764F9E"/>
    <w:pPr>
      <w:spacing w:before="100" w:beforeAutospacing="1" w:after="100" w:afterAutospacing="1"/>
      <w:jc w:val="left"/>
    </w:pPr>
    <w:rPr>
      <w:rFonts w:eastAsia="Times New Roman" w:cs="Times New Roman"/>
      <w:szCs w:val="24"/>
      <w:lang w:val="en-US"/>
    </w:rPr>
  </w:style>
  <w:style w:type="character" w:styleId="Strong">
    <w:name w:val="Strong"/>
    <w:basedOn w:val="DefaultParagraphFont"/>
    <w:uiPriority w:val="22"/>
    <w:qFormat/>
    <w:rsid w:val="00764F9E"/>
    <w:rPr>
      <w:b/>
      <w:bCs/>
    </w:rPr>
  </w:style>
  <w:style w:type="paragraph" w:styleId="NormalWeb">
    <w:name w:val="Normal (Web)"/>
    <w:basedOn w:val="Normal"/>
    <w:uiPriority w:val="99"/>
    <w:unhideWhenUsed/>
    <w:rsid w:val="00764F9E"/>
    <w:pPr>
      <w:spacing w:before="100" w:beforeAutospacing="1" w:after="100" w:afterAutospacing="1"/>
      <w:jc w:val="left"/>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62202">
      <w:bodyDiv w:val="1"/>
      <w:marLeft w:val="0"/>
      <w:marRight w:val="0"/>
      <w:marTop w:val="0"/>
      <w:marBottom w:val="0"/>
      <w:divBdr>
        <w:top w:val="none" w:sz="0" w:space="0" w:color="auto"/>
        <w:left w:val="none" w:sz="0" w:space="0" w:color="auto"/>
        <w:bottom w:val="none" w:sz="0" w:space="0" w:color="auto"/>
        <w:right w:val="none" w:sz="0" w:space="0" w:color="auto"/>
      </w:divBdr>
    </w:div>
    <w:div w:id="397215494">
      <w:bodyDiv w:val="1"/>
      <w:marLeft w:val="0"/>
      <w:marRight w:val="0"/>
      <w:marTop w:val="0"/>
      <w:marBottom w:val="0"/>
      <w:divBdr>
        <w:top w:val="none" w:sz="0" w:space="0" w:color="auto"/>
        <w:left w:val="none" w:sz="0" w:space="0" w:color="auto"/>
        <w:bottom w:val="none" w:sz="0" w:space="0" w:color="auto"/>
        <w:right w:val="none" w:sz="0" w:space="0" w:color="auto"/>
      </w:divBdr>
    </w:div>
    <w:div w:id="458257323">
      <w:bodyDiv w:val="1"/>
      <w:marLeft w:val="0"/>
      <w:marRight w:val="0"/>
      <w:marTop w:val="0"/>
      <w:marBottom w:val="0"/>
      <w:divBdr>
        <w:top w:val="none" w:sz="0" w:space="0" w:color="auto"/>
        <w:left w:val="none" w:sz="0" w:space="0" w:color="auto"/>
        <w:bottom w:val="none" w:sz="0" w:space="0" w:color="auto"/>
        <w:right w:val="none" w:sz="0" w:space="0" w:color="auto"/>
      </w:divBdr>
    </w:div>
    <w:div w:id="498159408">
      <w:bodyDiv w:val="1"/>
      <w:marLeft w:val="0"/>
      <w:marRight w:val="0"/>
      <w:marTop w:val="0"/>
      <w:marBottom w:val="0"/>
      <w:divBdr>
        <w:top w:val="none" w:sz="0" w:space="0" w:color="auto"/>
        <w:left w:val="none" w:sz="0" w:space="0" w:color="auto"/>
        <w:bottom w:val="none" w:sz="0" w:space="0" w:color="auto"/>
        <w:right w:val="none" w:sz="0" w:space="0" w:color="auto"/>
      </w:divBdr>
    </w:div>
    <w:div w:id="532815171">
      <w:bodyDiv w:val="1"/>
      <w:marLeft w:val="0"/>
      <w:marRight w:val="0"/>
      <w:marTop w:val="0"/>
      <w:marBottom w:val="0"/>
      <w:divBdr>
        <w:top w:val="none" w:sz="0" w:space="0" w:color="auto"/>
        <w:left w:val="none" w:sz="0" w:space="0" w:color="auto"/>
        <w:bottom w:val="none" w:sz="0" w:space="0" w:color="auto"/>
        <w:right w:val="none" w:sz="0" w:space="0" w:color="auto"/>
      </w:divBdr>
    </w:div>
    <w:div w:id="700201483">
      <w:bodyDiv w:val="1"/>
      <w:marLeft w:val="0"/>
      <w:marRight w:val="0"/>
      <w:marTop w:val="0"/>
      <w:marBottom w:val="0"/>
      <w:divBdr>
        <w:top w:val="none" w:sz="0" w:space="0" w:color="auto"/>
        <w:left w:val="none" w:sz="0" w:space="0" w:color="auto"/>
        <w:bottom w:val="none" w:sz="0" w:space="0" w:color="auto"/>
        <w:right w:val="none" w:sz="0" w:space="0" w:color="auto"/>
      </w:divBdr>
    </w:div>
    <w:div w:id="1296568693">
      <w:bodyDiv w:val="1"/>
      <w:marLeft w:val="0"/>
      <w:marRight w:val="0"/>
      <w:marTop w:val="0"/>
      <w:marBottom w:val="0"/>
      <w:divBdr>
        <w:top w:val="none" w:sz="0" w:space="0" w:color="auto"/>
        <w:left w:val="none" w:sz="0" w:space="0" w:color="auto"/>
        <w:bottom w:val="none" w:sz="0" w:space="0" w:color="auto"/>
        <w:right w:val="none" w:sz="0" w:space="0" w:color="auto"/>
      </w:divBdr>
    </w:div>
    <w:div w:id="1471944448">
      <w:bodyDiv w:val="1"/>
      <w:marLeft w:val="0"/>
      <w:marRight w:val="0"/>
      <w:marTop w:val="0"/>
      <w:marBottom w:val="0"/>
      <w:divBdr>
        <w:top w:val="none" w:sz="0" w:space="0" w:color="auto"/>
        <w:left w:val="none" w:sz="0" w:space="0" w:color="auto"/>
        <w:bottom w:val="none" w:sz="0" w:space="0" w:color="auto"/>
        <w:right w:val="none" w:sz="0" w:space="0" w:color="auto"/>
      </w:divBdr>
    </w:div>
    <w:div w:id="1573588453">
      <w:bodyDiv w:val="1"/>
      <w:marLeft w:val="0"/>
      <w:marRight w:val="0"/>
      <w:marTop w:val="0"/>
      <w:marBottom w:val="0"/>
      <w:divBdr>
        <w:top w:val="none" w:sz="0" w:space="0" w:color="auto"/>
        <w:left w:val="none" w:sz="0" w:space="0" w:color="auto"/>
        <w:bottom w:val="none" w:sz="0" w:space="0" w:color="auto"/>
        <w:right w:val="none" w:sz="0" w:space="0" w:color="auto"/>
      </w:divBdr>
    </w:div>
    <w:div w:id="1645425340">
      <w:bodyDiv w:val="1"/>
      <w:marLeft w:val="0"/>
      <w:marRight w:val="0"/>
      <w:marTop w:val="0"/>
      <w:marBottom w:val="0"/>
      <w:divBdr>
        <w:top w:val="none" w:sz="0" w:space="0" w:color="auto"/>
        <w:left w:val="none" w:sz="0" w:space="0" w:color="auto"/>
        <w:bottom w:val="none" w:sz="0" w:space="0" w:color="auto"/>
        <w:right w:val="none" w:sz="0" w:space="0" w:color="auto"/>
      </w:divBdr>
    </w:div>
    <w:div w:id="1649629328">
      <w:bodyDiv w:val="1"/>
      <w:marLeft w:val="0"/>
      <w:marRight w:val="0"/>
      <w:marTop w:val="0"/>
      <w:marBottom w:val="0"/>
      <w:divBdr>
        <w:top w:val="none" w:sz="0" w:space="0" w:color="auto"/>
        <w:left w:val="none" w:sz="0" w:space="0" w:color="auto"/>
        <w:bottom w:val="none" w:sz="0" w:space="0" w:color="auto"/>
        <w:right w:val="none" w:sz="0" w:space="0" w:color="auto"/>
      </w:divBdr>
    </w:div>
    <w:div w:id="1671640975">
      <w:bodyDiv w:val="1"/>
      <w:marLeft w:val="0"/>
      <w:marRight w:val="0"/>
      <w:marTop w:val="0"/>
      <w:marBottom w:val="0"/>
      <w:divBdr>
        <w:top w:val="none" w:sz="0" w:space="0" w:color="auto"/>
        <w:left w:val="none" w:sz="0" w:space="0" w:color="auto"/>
        <w:bottom w:val="none" w:sz="0" w:space="0" w:color="auto"/>
        <w:right w:val="none" w:sz="0" w:space="0" w:color="auto"/>
      </w:divBdr>
    </w:div>
    <w:div w:id="1855610056">
      <w:bodyDiv w:val="1"/>
      <w:marLeft w:val="0"/>
      <w:marRight w:val="0"/>
      <w:marTop w:val="0"/>
      <w:marBottom w:val="0"/>
      <w:divBdr>
        <w:top w:val="none" w:sz="0" w:space="0" w:color="auto"/>
        <w:left w:val="none" w:sz="0" w:space="0" w:color="auto"/>
        <w:bottom w:val="none" w:sz="0" w:space="0" w:color="auto"/>
        <w:right w:val="none" w:sz="0" w:space="0" w:color="auto"/>
      </w:divBdr>
    </w:div>
    <w:div w:id="1955867542">
      <w:bodyDiv w:val="1"/>
      <w:marLeft w:val="0"/>
      <w:marRight w:val="0"/>
      <w:marTop w:val="0"/>
      <w:marBottom w:val="0"/>
      <w:divBdr>
        <w:top w:val="none" w:sz="0" w:space="0" w:color="auto"/>
        <w:left w:val="none" w:sz="0" w:space="0" w:color="auto"/>
        <w:bottom w:val="none" w:sz="0" w:space="0" w:color="auto"/>
        <w:right w:val="none" w:sz="0" w:space="0" w:color="auto"/>
      </w:divBdr>
    </w:div>
    <w:div w:id="2085839460">
      <w:bodyDiv w:val="1"/>
      <w:marLeft w:val="0"/>
      <w:marRight w:val="0"/>
      <w:marTop w:val="0"/>
      <w:marBottom w:val="0"/>
      <w:divBdr>
        <w:top w:val="none" w:sz="0" w:space="0" w:color="auto"/>
        <w:left w:val="none" w:sz="0" w:space="0" w:color="auto"/>
        <w:bottom w:val="none" w:sz="0" w:space="0" w:color="auto"/>
        <w:right w:val="none" w:sz="0" w:space="0" w:color="auto"/>
      </w:divBdr>
    </w:div>
    <w:div w:id="208922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06401-7A3D-41BB-AF4D-EB5260216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17186</Words>
  <Characters>97961</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Dmitrij Chmel</dc:creator>
  <cp:lastModifiedBy>Lina Poškevičienė</cp:lastModifiedBy>
  <cp:revision>6</cp:revision>
  <dcterms:created xsi:type="dcterms:W3CDTF">2026-08-10T07:24:00Z</dcterms:created>
  <dcterms:modified xsi:type="dcterms:W3CDTF">2026-09-01T08:56:00Z</dcterms:modified>
</cp:coreProperties>
</file>