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1" w:type="dxa"/>
        <w:tblLayout w:type="fixed"/>
        <w:tblLook w:val="0000" w:firstRow="0" w:lastRow="0" w:firstColumn="0" w:lastColumn="0" w:noHBand="0" w:noVBand="0"/>
      </w:tblPr>
      <w:tblGrid>
        <w:gridCol w:w="14601"/>
      </w:tblGrid>
      <w:tr w:rsidR="00AB1958" w:rsidRPr="00AC09AF" w14:paraId="61FB058E" w14:textId="77777777" w:rsidTr="00AE523A">
        <w:tc>
          <w:tcPr>
            <w:tcW w:w="14601" w:type="dxa"/>
          </w:tcPr>
          <w:p w14:paraId="5209EDF7" w14:textId="37770063" w:rsidR="00AB1958" w:rsidRPr="00AC09AF" w:rsidRDefault="004B1AD9" w:rsidP="00AE523A">
            <w:pPr>
              <w:jc w:val="right"/>
              <w:rPr>
                <w:b/>
              </w:rPr>
            </w:pPr>
            <w:proofErr w:type="spellStart"/>
            <w:r w:rsidRPr="004B1AD9">
              <w:rPr>
                <w:b/>
              </w:rPr>
              <w:t>Appendix</w:t>
            </w:r>
            <w:proofErr w:type="spellEnd"/>
            <w:r w:rsidRPr="004B1AD9">
              <w:rPr>
                <w:b/>
              </w:rPr>
              <w:t xml:space="preserve"> to </w:t>
            </w:r>
            <w:proofErr w:type="spellStart"/>
            <w:r w:rsidRPr="004B1AD9">
              <w:rPr>
                <w:b/>
              </w:rPr>
              <w:t>the</w:t>
            </w:r>
            <w:proofErr w:type="spellEnd"/>
            <w:r w:rsidRPr="004B1AD9">
              <w:rPr>
                <w:b/>
              </w:rPr>
              <w:t xml:space="preserve"> </w:t>
            </w:r>
            <w:proofErr w:type="spellStart"/>
            <w:r w:rsidRPr="004B1AD9">
              <w:rPr>
                <w:b/>
              </w:rPr>
              <w:t>Annex</w:t>
            </w:r>
            <w:proofErr w:type="spellEnd"/>
            <w:r>
              <w:rPr>
                <w:b/>
              </w:rPr>
              <w:t xml:space="preserve"> 7</w:t>
            </w:r>
          </w:p>
        </w:tc>
      </w:tr>
      <w:tr w:rsidR="00AB1958" w:rsidRPr="00AC09AF" w14:paraId="03DAA9A5" w14:textId="77777777" w:rsidTr="00AE523A">
        <w:tc>
          <w:tcPr>
            <w:tcW w:w="14601" w:type="dxa"/>
          </w:tcPr>
          <w:p w14:paraId="7610F6D8" w14:textId="77777777" w:rsidR="00AB1958" w:rsidRPr="00AC09AF" w:rsidRDefault="00AB1958" w:rsidP="006F583C"/>
        </w:tc>
      </w:tr>
    </w:tbl>
    <w:p w14:paraId="013E5D3D" w14:textId="77777777" w:rsidR="00AE523A" w:rsidRDefault="00AE523A" w:rsidP="002F0CD5">
      <w:pPr>
        <w:autoSpaceDE w:val="0"/>
        <w:rPr>
          <w:b/>
          <w:bCs/>
        </w:rPr>
      </w:pPr>
    </w:p>
    <w:p w14:paraId="66F2AB00" w14:textId="3961C547" w:rsidR="002C4108" w:rsidRDefault="004B1AD9" w:rsidP="002F0CD5">
      <w:pPr>
        <w:autoSpaceDE w:val="0"/>
        <w:jc w:val="center"/>
        <w:outlineLvl w:val="0"/>
        <w:rPr>
          <w:b/>
          <w:bCs/>
        </w:rPr>
      </w:pPr>
      <w:r w:rsidRPr="004B1AD9">
        <w:rPr>
          <w:b/>
          <w:bCs/>
        </w:rPr>
        <w:t>TECHNICAL SPECIFICATION FOR CLOSE AIR SUPPORT SERVICES</w:t>
      </w:r>
    </w:p>
    <w:p w14:paraId="76DA0A0F" w14:textId="77777777" w:rsidR="004B1AD9" w:rsidRDefault="004B1AD9" w:rsidP="002F0CD5">
      <w:pPr>
        <w:autoSpaceDE w:val="0"/>
        <w:jc w:val="center"/>
        <w:outlineLvl w:val="0"/>
        <w:rPr>
          <w:b/>
          <w:bCs/>
        </w:rPr>
      </w:pPr>
    </w:p>
    <w:p w14:paraId="3E8D3160" w14:textId="197C7015" w:rsidR="004B1AD9" w:rsidRDefault="004B1AD9" w:rsidP="00EF1239">
      <w:pPr>
        <w:pStyle w:val="ListParagraph"/>
        <w:numPr>
          <w:ilvl w:val="0"/>
          <w:numId w:val="34"/>
        </w:numPr>
        <w:tabs>
          <w:tab w:val="left" w:pos="851"/>
        </w:tabs>
        <w:autoSpaceDE w:val="0"/>
        <w:ind w:left="0" w:firstLine="709"/>
        <w:jc w:val="both"/>
        <w:outlineLvl w:val="0"/>
      </w:pPr>
      <w:proofErr w:type="spellStart"/>
      <w:r>
        <w:t>Please</w:t>
      </w:r>
      <w:proofErr w:type="spellEnd"/>
      <w:r>
        <w:t xml:space="preserve"> </w:t>
      </w:r>
      <w:proofErr w:type="spellStart"/>
      <w:r>
        <w:t>note</w:t>
      </w:r>
      <w:proofErr w:type="spellEnd"/>
      <w:r>
        <w:t xml:space="preserve"> </w:t>
      </w:r>
      <w:proofErr w:type="spellStart"/>
      <w:r>
        <w:t>that</w:t>
      </w:r>
      <w:proofErr w:type="spellEnd"/>
      <w:r>
        <w:t xml:space="preserve"> </w:t>
      </w:r>
      <w:proofErr w:type="spellStart"/>
      <w:r>
        <w:t>the</w:t>
      </w:r>
      <w:proofErr w:type="spellEnd"/>
      <w:r>
        <w:t xml:space="preserve"> </w:t>
      </w:r>
      <w:proofErr w:type="spellStart"/>
      <w:r>
        <w:t>Appendix</w:t>
      </w:r>
      <w:proofErr w:type="spellEnd"/>
      <w:r>
        <w:t xml:space="preserve"> to </w:t>
      </w:r>
      <w:proofErr w:type="spellStart"/>
      <w:r>
        <w:t>Annex</w:t>
      </w:r>
      <w:proofErr w:type="spellEnd"/>
      <w:r>
        <w:t xml:space="preserve"> 2 to </w:t>
      </w:r>
      <w:proofErr w:type="spellStart"/>
      <w:r>
        <w:t>the</w:t>
      </w:r>
      <w:proofErr w:type="spellEnd"/>
      <w:r>
        <w:t xml:space="preserve"> </w:t>
      </w:r>
      <w:proofErr w:type="spellStart"/>
      <w:r>
        <w:t>Procurement</w:t>
      </w:r>
      <w:proofErr w:type="spellEnd"/>
      <w:r>
        <w:t xml:space="preserve"> </w:t>
      </w:r>
      <w:proofErr w:type="spellStart"/>
      <w:r>
        <w:t>Conditions</w:t>
      </w:r>
      <w:proofErr w:type="spellEnd"/>
      <w:r>
        <w:t xml:space="preserve"> </w:t>
      </w:r>
      <w:proofErr w:type="spellStart"/>
      <w:r>
        <w:t>is</w:t>
      </w:r>
      <w:proofErr w:type="spellEnd"/>
      <w:r>
        <w:t xml:space="preserve"> </w:t>
      </w:r>
      <w:proofErr w:type="spellStart"/>
      <w:r>
        <w:t>an</w:t>
      </w:r>
      <w:proofErr w:type="spellEnd"/>
      <w:r>
        <w:t xml:space="preserve"> </w:t>
      </w:r>
      <w:proofErr w:type="spellStart"/>
      <w:r>
        <w:t>integral</w:t>
      </w:r>
      <w:proofErr w:type="spellEnd"/>
      <w:r>
        <w:t xml:space="preserve"> </w:t>
      </w:r>
      <w:proofErr w:type="spellStart"/>
      <w:r>
        <w:t>part</w:t>
      </w:r>
      <w:proofErr w:type="spellEnd"/>
      <w:r>
        <w:t xml:space="preserve"> </w:t>
      </w:r>
      <w:proofErr w:type="spellStart"/>
      <w:r>
        <w:t>of</w:t>
      </w:r>
      <w:proofErr w:type="spellEnd"/>
      <w:r>
        <w:t xml:space="preserve"> </w:t>
      </w:r>
      <w:proofErr w:type="spellStart"/>
      <w:r>
        <w:t>the</w:t>
      </w:r>
      <w:proofErr w:type="spellEnd"/>
      <w:r>
        <w:t xml:space="preserve"> </w:t>
      </w:r>
      <w:proofErr w:type="spellStart"/>
      <w:r>
        <w:t>offer</w:t>
      </w:r>
      <w:proofErr w:type="spellEnd"/>
      <w:r>
        <w:t>.</w:t>
      </w:r>
    </w:p>
    <w:p w14:paraId="647F8B5F" w14:textId="6CCACFA7" w:rsidR="004B1AD9" w:rsidRDefault="004B1AD9" w:rsidP="00EF1239">
      <w:pPr>
        <w:pStyle w:val="ListParagraph"/>
        <w:numPr>
          <w:ilvl w:val="0"/>
          <w:numId w:val="34"/>
        </w:numPr>
        <w:tabs>
          <w:tab w:val="left" w:pos="851"/>
        </w:tabs>
        <w:autoSpaceDE w:val="0"/>
        <w:ind w:left="0" w:firstLine="709"/>
        <w:jc w:val="both"/>
        <w:outlineLvl w:val="0"/>
      </w:pPr>
      <w:proofErr w:type="spellStart"/>
      <w:r>
        <w:t>The</w:t>
      </w:r>
      <w:proofErr w:type="spellEnd"/>
      <w:r>
        <w:t xml:space="preserve"> </w:t>
      </w:r>
      <w:proofErr w:type="spellStart"/>
      <w:r>
        <w:t>Supplier</w:t>
      </w:r>
      <w:proofErr w:type="spellEnd"/>
      <w:r>
        <w:t xml:space="preserve"> </w:t>
      </w:r>
      <w:proofErr w:type="spellStart"/>
      <w:r>
        <w:t>must</w:t>
      </w:r>
      <w:proofErr w:type="spellEnd"/>
      <w:r>
        <w:t xml:space="preserve"> </w:t>
      </w:r>
      <w:proofErr w:type="spellStart"/>
      <w:r>
        <w:t>complete</w:t>
      </w:r>
      <w:proofErr w:type="spellEnd"/>
      <w:r>
        <w:t xml:space="preserve"> </w:t>
      </w:r>
      <w:proofErr w:type="spellStart"/>
      <w:r>
        <w:t>column</w:t>
      </w:r>
      <w:proofErr w:type="spellEnd"/>
      <w:r>
        <w:t xml:space="preserve"> 3 </w:t>
      </w:r>
      <w:proofErr w:type="spellStart"/>
      <w:r>
        <w:t>of</w:t>
      </w:r>
      <w:proofErr w:type="spellEnd"/>
      <w:r>
        <w:t xml:space="preserve"> </w:t>
      </w:r>
      <w:proofErr w:type="spellStart"/>
      <w:r>
        <w:t>the</w:t>
      </w:r>
      <w:proofErr w:type="spellEnd"/>
      <w:r>
        <w:t xml:space="preserve"> </w:t>
      </w:r>
      <w:proofErr w:type="spellStart"/>
      <w:r>
        <w:t>table</w:t>
      </w:r>
      <w:proofErr w:type="spellEnd"/>
      <w:r>
        <w:t xml:space="preserve"> </w:t>
      </w:r>
      <w:proofErr w:type="spellStart"/>
      <w:r>
        <w:t>by</w:t>
      </w:r>
      <w:proofErr w:type="spellEnd"/>
      <w:r>
        <w:t xml:space="preserve"> </w:t>
      </w:r>
      <w:proofErr w:type="spellStart"/>
      <w:r>
        <w:t>indicating</w:t>
      </w:r>
      <w:proofErr w:type="spellEnd"/>
      <w:r>
        <w:t xml:space="preserve"> YES/NO to </w:t>
      </w:r>
      <w:proofErr w:type="spellStart"/>
      <w:r>
        <w:t>confirm</w:t>
      </w:r>
      <w:proofErr w:type="spellEnd"/>
      <w:r>
        <w:t xml:space="preserve"> </w:t>
      </w:r>
      <w:proofErr w:type="spellStart"/>
      <w:r>
        <w:t>that</w:t>
      </w:r>
      <w:proofErr w:type="spellEnd"/>
      <w:r>
        <w:t xml:space="preserve"> it </w:t>
      </w:r>
      <w:proofErr w:type="spellStart"/>
      <w:r>
        <w:t>will</w:t>
      </w:r>
      <w:proofErr w:type="spellEnd"/>
      <w:r>
        <w:t xml:space="preserve"> </w:t>
      </w:r>
      <w:proofErr w:type="spellStart"/>
      <w:r>
        <w:t>comply</w:t>
      </w:r>
      <w:proofErr w:type="spellEnd"/>
      <w:r>
        <w:t xml:space="preserve"> </w:t>
      </w:r>
      <w:proofErr w:type="spellStart"/>
      <w:r>
        <w:t>with</w:t>
      </w:r>
      <w:proofErr w:type="spellEnd"/>
      <w:r>
        <w:t xml:space="preserve"> </w:t>
      </w:r>
      <w:proofErr w:type="spellStart"/>
      <w:r>
        <w:t>the</w:t>
      </w:r>
      <w:proofErr w:type="spellEnd"/>
      <w:r>
        <w:t xml:space="preserve"> </w:t>
      </w:r>
      <w:proofErr w:type="spellStart"/>
      <w:r>
        <w:t>requirements</w:t>
      </w:r>
      <w:proofErr w:type="spellEnd"/>
      <w:r>
        <w:t xml:space="preserve"> </w:t>
      </w:r>
      <w:proofErr w:type="spellStart"/>
      <w:r>
        <w:t>during</w:t>
      </w:r>
      <w:proofErr w:type="spellEnd"/>
      <w:r>
        <w:t xml:space="preserve"> </w:t>
      </w:r>
      <w:proofErr w:type="spellStart"/>
      <w:r>
        <w:t>the</w:t>
      </w:r>
      <w:proofErr w:type="spellEnd"/>
      <w:r>
        <w:t xml:space="preserve"> </w:t>
      </w:r>
      <w:proofErr w:type="spellStart"/>
      <w:r>
        <w:t>performance</w:t>
      </w:r>
      <w:proofErr w:type="spellEnd"/>
      <w:r>
        <w:t xml:space="preserve"> </w:t>
      </w:r>
      <w:proofErr w:type="spellStart"/>
      <w:r>
        <w:t>of</w:t>
      </w:r>
      <w:proofErr w:type="spellEnd"/>
      <w:r>
        <w:t xml:space="preserve"> </w:t>
      </w:r>
      <w:proofErr w:type="spellStart"/>
      <w:r>
        <w:t>the</w:t>
      </w:r>
      <w:proofErr w:type="spellEnd"/>
      <w:r>
        <w:t xml:space="preserve"> </w:t>
      </w:r>
      <w:proofErr w:type="spellStart"/>
      <w:r>
        <w:t>contract</w:t>
      </w:r>
      <w:proofErr w:type="spellEnd"/>
      <w:r>
        <w:t>.</w:t>
      </w:r>
    </w:p>
    <w:p w14:paraId="5F06AFEB" w14:textId="7B4E89F8" w:rsidR="00954009" w:rsidRPr="00EF1239" w:rsidRDefault="004B1AD9" w:rsidP="00EF1239">
      <w:pPr>
        <w:pStyle w:val="ListParagraph"/>
        <w:numPr>
          <w:ilvl w:val="0"/>
          <w:numId w:val="34"/>
        </w:numPr>
        <w:tabs>
          <w:tab w:val="left" w:pos="851"/>
        </w:tabs>
        <w:autoSpaceDE w:val="0"/>
        <w:ind w:left="0" w:firstLine="709"/>
        <w:jc w:val="both"/>
        <w:outlineLvl w:val="0"/>
        <w:rPr>
          <w:b/>
          <w:bCs/>
        </w:rPr>
      </w:pPr>
      <w:proofErr w:type="spellStart"/>
      <w:r>
        <w:t>By</w:t>
      </w:r>
      <w:proofErr w:type="spellEnd"/>
      <w:r>
        <w:t xml:space="preserve"> </w:t>
      </w:r>
      <w:proofErr w:type="spellStart"/>
      <w:r>
        <w:t>submitting</w:t>
      </w:r>
      <w:proofErr w:type="spellEnd"/>
      <w:r>
        <w:t xml:space="preserve"> </w:t>
      </w:r>
      <w:proofErr w:type="spellStart"/>
      <w:r>
        <w:t>an</w:t>
      </w:r>
      <w:proofErr w:type="spellEnd"/>
      <w:r>
        <w:t xml:space="preserve"> </w:t>
      </w:r>
      <w:proofErr w:type="spellStart"/>
      <w:r>
        <w:t>offer</w:t>
      </w:r>
      <w:proofErr w:type="spellEnd"/>
      <w:r>
        <w:t xml:space="preserve"> </w:t>
      </w:r>
      <w:proofErr w:type="spellStart"/>
      <w:r>
        <w:t>for</w:t>
      </w:r>
      <w:proofErr w:type="spellEnd"/>
      <w:r>
        <w:t xml:space="preserve"> </w:t>
      </w:r>
      <w:proofErr w:type="spellStart"/>
      <w:r>
        <w:t>the</w:t>
      </w:r>
      <w:proofErr w:type="spellEnd"/>
      <w:r>
        <w:t xml:space="preserve"> </w:t>
      </w:r>
      <w:proofErr w:type="spellStart"/>
      <w:r>
        <w:t>procurement</w:t>
      </w:r>
      <w:proofErr w:type="spellEnd"/>
      <w:r>
        <w:t xml:space="preserve">, </w:t>
      </w:r>
      <w:proofErr w:type="spellStart"/>
      <w:r>
        <w:t>the</w:t>
      </w:r>
      <w:proofErr w:type="spellEnd"/>
      <w:r>
        <w:t xml:space="preserve"> </w:t>
      </w:r>
      <w:proofErr w:type="spellStart"/>
      <w:r>
        <w:t>Supplier</w:t>
      </w:r>
      <w:proofErr w:type="spellEnd"/>
      <w:r>
        <w:t xml:space="preserve"> </w:t>
      </w:r>
      <w:proofErr w:type="spellStart"/>
      <w:r>
        <w:t>confirms</w:t>
      </w:r>
      <w:proofErr w:type="spellEnd"/>
      <w:r>
        <w:t xml:space="preserve"> </w:t>
      </w:r>
      <w:proofErr w:type="spellStart"/>
      <w:r>
        <w:t>that</w:t>
      </w:r>
      <w:proofErr w:type="spellEnd"/>
      <w:r>
        <w:t xml:space="preserve">, </w:t>
      </w:r>
      <w:proofErr w:type="spellStart"/>
      <w:r>
        <w:t>during</w:t>
      </w:r>
      <w:proofErr w:type="spellEnd"/>
      <w:r>
        <w:t xml:space="preserve"> </w:t>
      </w:r>
      <w:proofErr w:type="spellStart"/>
      <w:r>
        <w:t>the</w:t>
      </w:r>
      <w:proofErr w:type="spellEnd"/>
      <w:r>
        <w:t xml:space="preserve"> </w:t>
      </w:r>
      <w:proofErr w:type="spellStart"/>
      <w:r>
        <w:t>performance</w:t>
      </w:r>
      <w:proofErr w:type="spellEnd"/>
      <w:r>
        <w:t xml:space="preserve"> </w:t>
      </w:r>
      <w:proofErr w:type="spellStart"/>
      <w:r>
        <w:t>of</w:t>
      </w:r>
      <w:proofErr w:type="spellEnd"/>
      <w:r>
        <w:t xml:space="preserve"> </w:t>
      </w:r>
      <w:proofErr w:type="spellStart"/>
      <w:r>
        <w:t>the</w:t>
      </w:r>
      <w:proofErr w:type="spellEnd"/>
      <w:r>
        <w:t xml:space="preserve"> </w:t>
      </w:r>
      <w:proofErr w:type="spellStart"/>
      <w:r>
        <w:t>public</w:t>
      </w:r>
      <w:proofErr w:type="spellEnd"/>
      <w:r>
        <w:t xml:space="preserve"> </w:t>
      </w:r>
      <w:proofErr w:type="spellStart"/>
      <w:r>
        <w:t>procurement</w:t>
      </w:r>
      <w:proofErr w:type="spellEnd"/>
      <w:r>
        <w:t xml:space="preserve"> </w:t>
      </w:r>
      <w:proofErr w:type="spellStart"/>
      <w:r>
        <w:t>contract</w:t>
      </w:r>
      <w:proofErr w:type="spellEnd"/>
      <w:r>
        <w:t xml:space="preserve">, </w:t>
      </w:r>
      <w:proofErr w:type="spellStart"/>
      <w:r>
        <w:t>the</w:t>
      </w:r>
      <w:proofErr w:type="spellEnd"/>
      <w:r>
        <w:t xml:space="preserve"> </w:t>
      </w:r>
      <w:proofErr w:type="spellStart"/>
      <w:r>
        <w:t>object</w:t>
      </w:r>
      <w:proofErr w:type="spellEnd"/>
      <w:r>
        <w:t xml:space="preserve"> </w:t>
      </w:r>
      <w:proofErr w:type="spellStart"/>
      <w:r>
        <w:t>being</w:t>
      </w:r>
      <w:proofErr w:type="spellEnd"/>
      <w:r>
        <w:t xml:space="preserve"> </w:t>
      </w:r>
      <w:proofErr w:type="spellStart"/>
      <w:r>
        <w:t>procured</w:t>
      </w:r>
      <w:proofErr w:type="spellEnd"/>
      <w:r>
        <w:t xml:space="preserve"> </w:t>
      </w:r>
      <w:proofErr w:type="spellStart"/>
      <w:r>
        <w:t>will</w:t>
      </w:r>
      <w:proofErr w:type="spellEnd"/>
      <w:r>
        <w:t xml:space="preserve"> </w:t>
      </w:r>
      <w:proofErr w:type="spellStart"/>
      <w:r>
        <w:t>comply</w:t>
      </w:r>
      <w:proofErr w:type="spellEnd"/>
      <w:r>
        <w:t xml:space="preserve"> </w:t>
      </w:r>
      <w:proofErr w:type="spellStart"/>
      <w:r>
        <w:t>with</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requirements</w:t>
      </w:r>
      <w:proofErr w:type="spellEnd"/>
      <w:r>
        <w:t>:</w:t>
      </w:r>
    </w:p>
    <w:p w14:paraId="0697013C" w14:textId="77777777" w:rsidR="002C4108" w:rsidRPr="002F0CD5" w:rsidRDefault="002C4108" w:rsidP="002F0CD5">
      <w:pPr>
        <w:autoSpaceDE w:val="0"/>
        <w:jc w:val="center"/>
        <w:outlineLvl w:val="0"/>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6"/>
        <w:gridCol w:w="7003"/>
        <w:gridCol w:w="2801"/>
      </w:tblGrid>
      <w:tr w:rsidR="00954009" w14:paraId="4436800C" w14:textId="3EEC8875" w:rsidTr="00D3459D">
        <w:trPr>
          <w:trHeight w:val="324"/>
        </w:trPr>
        <w:tc>
          <w:tcPr>
            <w:tcW w:w="1633" w:type="pct"/>
            <w:tcBorders>
              <w:top w:val="single" w:sz="4" w:space="0" w:color="auto"/>
              <w:left w:val="single" w:sz="4" w:space="0" w:color="auto"/>
              <w:bottom w:val="single" w:sz="4" w:space="0" w:color="auto"/>
              <w:right w:val="single" w:sz="4" w:space="0" w:color="auto"/>
            </w:tcBorders>
            <w:noWrap/>
            <w:vAlign w:val="center"/>
            <w:hideMark/>
          </w:tcPr>
          <w:p w14:paraId="0A53C8D4" w14:textId="5EC4DBE2" w:rsidR="00954009" w:rsidRDefault="00D3459D">
            <w:pPr>
              <w:spacing w:line="276" w:lineRule="auto"/>
              <w:jc w:val="center"/>
              <w:rPr>
                <w:b/>
                <w:bCs/>
              </w:rPr>
            </w:pPr>
            <w:proofErr w:type="spellStart"/>
            <w:r w:rsidRPr="00D3459D">
              <w:rPr>
                <w:b/>
                <w:bCs/>
              </w:rPr>
              <w:t>Parameter</w:t>
            </w:r>
            <w:proofErr w:type="spellEnd"/>
          </w:p>
        </w:tc>
        <w:tc>
          <w:tcPr>
            <w:tcW w:w="2405" w:type="pct"/>
            <w:tcBorders>
              <w:top w:val="single" w:sz="4" w:space="0" w:color="auto"/>
              <w:left w:val="single" w:sz="4" w:space="0" w:color="auto"/>
              <w:bottom w:val="single" w:sz="4" w:space="0" w:color="auto"/>
              <w:right w:val="single" w:sz="4" w:space="0" w:color="auto"/>
            </w:tcBorders>
            <w:hideMark/>
          </w:tcPr>
          <w:p w14:paraId="0944D2BE" w14:textId="77777777" w:rsidR="00D3459D" w:rsidRDefault="00D3459D" w:rsidP="00954009">
            <w:pPr>
              <w:spacing w:line="276" w:lineRule="auto"/>
              <w:jc w:val="center"/>
              <w:rPr>
                <w:b/>
                <w:bCs/>
              </w:rPr>
            </w:pPr>
          </w:p>
          <w:p w14:paraId="5AD510FB" w14:textId="77777777" w:rsidR="00D3459D" w:rsidRDefault="00D3459D" w:rsidP="00954009">
            <w:pPr>
              <w:spacing w:line="276" w:lineRule="auto"/>
              <w:jc w:val="center"/>
              <w:rPr>
                <w:b/>
                <w:bCs/>
              </w:rPr>
            </w:pPr>
          </w:p>
          <w:p w14:paraId="085480C9" w14:textId="77777777" w:rsidR="00D3459D" w:rsidRDefault="00D3459D" w:rsidP="00954009">
            <w:pPr>
              <w:spacing w:line="276" w:lineRule="auto"/>
              <w:jc w:val="center"/>
              <w:rPr>
                <w:b/>
                <w:bCs/>
              </w:rPr>
            </w:pPr>
          </w:p>
          <w:p w14:paraId="4B4C2BBB" w14:textId="3AF94839" w:rsidR="00954009" w:rsidRDefault="00D3459D" w:rsidP="00954009">
            <w:pPr>
              <w:spacing w:line="276" w:lineRule="auto"/>
              <w:jc w:val="center"/>
              <w:rPr>
                <w:b/>
                <w:bCs/>
              </w:rPr>
            </w:pPr>
            <w:proofErr w:type="spellStart"/>
            <w:r w:rsidRPr="00D3459D">
              <w:rPr>
                <w:b/>
                <w:bCs/>
              </w:rPr>
              <w:t>Description</w:t>
            </w:r>
            <w:proofErr w:type="spellEnd"/>
          </w:p>
        </w:tc>
        <w:tc>
          <w:tcPr>
            <w:tcW w:w="962" w:type="pct"/>
            <w:tcBorders>
              <w:top w:val="single" w:sz="4" w:space="0" w:color="auto"/>
              <w:left w:val="single" w:sz="4" w:space="0" w:color="auto"/>
              <w:bottom w:val="single" w:sz="4" w:space="0" w:color="auto"/>
              <w:right w:val="single" w:sz="4" w:space="0" w:color="auto"/>
            </w:tcBorders>
          </w:tcPr>
          <w:p w14:paraId="18A75DC4" w14:textId="77777777" w:rsidR="00D3459D" w:rsidRPr="00D3459D" w:rsidRDefault="00D3459D" w:rsidP="00D3459D">
            <w:pPr>
              <w:autoSpaceDE w:val="0"/>
              <w:jc w:val="center"/>
              <w:textAlignment w:val="baseline"/>
              <w:rPr>
                <w:b/>
              </w:rPr>
            </w:pPr>
            <w:proofErr w:type="spellStart"/>
            <w:r w:rsidRPr="00D3459D">
              <w:rPr>
                <w:b/>
              </w:rPr>
              <w:t>Compliance</w:t>
            </w:r>
            <w:proofErr w:type="spellEnd"/>
            <w:r w:rsidRPr="00D3459D">
              <w:rPr>
                <w:b/>
              </w:rPr>
              <w:t xml:space="preserve"> </w:t>
            </w:r>
            <w:proofErr w:type="spellStart"/>
            <w:r w:rsidRPr="00D3459D">
              <w:rPr>
                <w:b/>
              </w:rPr>
              <w:t>with</w:t>
            </w:r>
            <w:proofErr w:type="spellEnd"/>
            <w:r w:rsidRPr="00D3459D">
              <w:rPr>
                <w:b/>
              </w:rPr>
              <w:t xml:space="preserve"> </w:t>
            </w:r>
            <w:proofErr w:type="spellStart"/>
            <w:r w:rsidRPr="00D3459D">
              <w:rPr>
                <w:b/>
              </w:rPr>
              <w:t>the</w:t>
            </w:r>
            <w:proofErr w:type="spellEnd"/>
            <w:r w:rsidRPr="00D3459D">
              <w:rPr>
                <w:b/>
              </w:rPr>
              <w:t xml:space="preserve"> </w:t>
            </w:r>
            <w:proofErr w:type="spellStart"/>
            <w:r w:rsidRPr="00D3459D">
              <w:rPr>
                <w:b/>
              </w:rPr>
              <w:t>Requirements</w:t>
            </w:r>
            <w:proofErr w:type="spellEnd"/>
          </w:p>
          <w:p w14:paraId="133BD2F6" w14:textId="67C4E378" w:rsidR="00954009" w:rsidRPr="00D3459D" w:rsidRDefault="00D3459D" w:rsidP="00D3459D">
            <w:pPr>
              <w:spacing w:line="276" w:lineRule="auto"/>
              <w:jc w:val="center"/>
              <w:rPr>
                <w:bCs/>
              </w:rPr>
            </w:pPr>
            <w:r w:rsidRPr="00D3459D">
              <w:t>(</w:t>
            </w:r>
            <w:proofErr w:type="spellStart"/>
            <w:r w:rsidRPr="00D3459D">
              <w:t>where</w:t>
            </w:r>
            <w:proofErr w:type="spellEnd"/>
            <w:r w:rsidRPr="00D3459D">
              <w:t xml:space="preserve"> YES/NO </w:t>
            </w:r>
            <w:proofErr w:type="spellStart"/>
            <w:r w:rsidRPr="00D3459D">
              <w:t>is</w:t>
            </w:r>
            <w:proofErr w:type="spellEnd"/>
            <w:r w:rsidRPr="00D3459D">
              <w:t xml:space="preserve"> </w:t>
            </w:r>
            <w:proofErr w:type="spellStart"/>
            <w:r w:rsidRPr="00D3459D">
              <w:t>indicated</w:t>
            </w:r>
            <w:proofErr w:type="spellEnd"/>
            <w:r w:rsidRPr="00D3459D">
              <w:t xml:space="preserve">, </w:t>
            </w:r>
            <w:proofErr w:type="spellStart"/>
            <w:r w:rsidRPr="00D3459D">
              <w:t>the</w:t>
            </w:r>
            <w:proofErr w:type="spellEnd"/>
            <w:r w:rsidRPr="00D3459D">
              <w:t xml:space="preserve"> </w:t>
            </w:r>
            <w:proofErr w:type="spellStart"/>
            <w:r w:rsidRPr="00D3459D">
              <w:t>Supplier</w:t>
            </w:r>
            <w:proofErr w:type="spellEnd"/>
            <w:r w:rsidRPr="00D3459D">
              <w:t xml:space="preserve"> </w:t>
            </w:r>
            <w:proofErr w:type="spellStart"/>
            <w:r w:rsidRPr="00D3459D">
              <w:t>confirms</w:t>
            </w:r>
            <w:proofErr w:type="spellEnd"/>
            <w:r w:rsidRPr="00D3459D">
              <w:t xml:space="preserve"> </w:t>
            </w:r>
            <w:proofErr w:type="spellStart"/>
            <w:r w:rsidRPr="00D3459D">
              <w:t>that</w:t>
            </w:r>
            <w:proofErr w:type="spellEnd"/>
            <w:r w:rsidRPr="00D3459D">
              <w:t xml:space="preserve"> it </w:t>
            </w:r>
            <w:proofErr w:type="spellStart"/>
            <w:r w:rsidRPr="00D3459D">
              <w:t>will</w:t>
            </w:r>
            <w:proofErr w:type="spellEnd"/>
            <w:r w:rsidRPr="00D3459D">
              <w:t xml:space="preserve"> </w:t>
            </w:r>
            <w:proofErr w:type="spellStart"/>
            <w:r w:rsidRPr="00D3459D">
              <w:t>comply</w:t>
            </w:r>
            <w:proofErr w:type="spellEnd"/>
            <w:r w:rsidRPr="00D3459D">
              <w:t xml:space="preserve"> </w:t>
            </w:r>
            <w:proofErr w:type="spellStart"/>
            <w:r w:rsidRPr="00D3459D">
              <w:t>with</w:t>
            </w:r>
            <w:proofErr w:type="spellEnd"/>
            <w:r w:rsidRPr="00D3459D">
              <w:t xml:space="preserve"> </w:t>
            </w:r>
            <w:proofErr w:type="spellStart"/>
            <w:r w:rsidRPr="00D3459D">
              <w:t>the</w:t>
            </w:r>
            <w:proofErr w:type="spellEnd"/>
            <w:r w:rsidRPr="00D3459D">
              <w:t xml:space="preserve"> </w:t>
            </w:r>
            <w:proofErr w:type="spellStart"/>
            <w:r w:rsidRPr="00D3459D">
              <w:t>specified</w:t>
            </w:r>
            <w:proofErr w:type="spellEnd"/>
            <w:r w:rsidRPr="00D3459D">
              <w:t xml:space="preserve"> </w:t>
            </w:r>
            <w:proofErr w:type="spellStart"/>
            <w:r w:rsidRPr="00D3459D">
              <w:t>requirements</w:t>
            </w:r>
            <w:proofErr w:type="spellEnd"/>
            <w:r w:rsidRPr="00D3459D">
              <w:t xml:space="preserve"> </w:t>
            </w:r>
            <w:proofErr w:type="spellStart"/>
            <w:r w:rsidRPr="00D3459D">
              <w:t>during</w:t>
            </w:r>
            <w:proofErr w:type="spellEnd"/>
            <w:r w:rsidRPr="00D3459D">
              <w:t xml:space="preserve"> </w:t>
            </w:r>
            <w:proofErr w:type="spellStart"/>
            <w:r w:rsidRPr="00D3459D">
              <w:t>the</w:t>
            </w:r>
            <w:proofErr w:type="spellEnd"/>
            <w:r w:rsidRPr="00D3459D">
              <w:t xml:space="preserve"> </w:t>
            </w:r>
            <w:proofErr w:type="spellStart"/>
            <w:r w:rsidRPr="00D3459D">
              <w:t>performance</w:t>
            </w:r>
            <w:proofErr w:type="spellEnd"/>
            <w:r w:rsidRPr="00D3459D">
              <w:t xml:space="preserve"> </w:t>
            </w:r>
            <w:proofErr w:type="spellStart"/>
            <w:r w:rsidRPr="00D3459D">
              <w:t>of</w:t>
            </w:r>
            <w:proofErr w:type="spellEnd"/>
            <w:r w:rsidRPr="00D3459D">
              <w:t xml:space="preserve"> </w:t>
            </w:r>
            <w:proofErr w:type="spellStart"/>
            <w:r w:rsidRPr="00D3459D">
              <w:t>the</w:t>
            </w:r>
            <w:proofErr w:type="spellEnd"/>
            <w:r w:rsidRPr="00D3459D">
              <w:t xml:space="preserve"> </w:t>
            </w:r>
            <w:proofErr w:type="spellStart"/>
            <w:r w:rsidRPr="00D3459D">
              <w:t>contract</w:t>
            </w:r>
            <w:proofErr w:type="spellEnd"/>
            <w:r w:rsidRPr="00D3459D">
              <w:t>)</w:t>
            </w:r>
          </w:p>
        </w:tc>
      </w:tr>
      <w:tr w:rsidR="00D75386" w14:paraId="21E360CD" w14:textId="77777777" w:rsidTr="00D3459D">
        <w:trPr>
          <w:trHeight w:val="252"/>
        </w:trPr>
        <w:tc>
          <w:tcPr>
            <w:tcW w:w="1633" w:type="pct"/>
            <w:tcBorders>
              <w:top w:val="single" w:sz="4" w:space="0" w:color="auto"/>
              <w:left w:val="single" w:sz="4" w:space="0" w:color="auto"/>
              <w:bottom w:val="single" w:sz="4" w:space="0" w:color="auto"/>
              <w:right w:val="single" w:sz="4" w:space="0" w:color="auto"/>
            </w:tcBorders>
            <w:noWrap/>
            <w:vAlign w:val="center"/>
          </w:tcPr>
          <w:p w14:paraId="78A3D2B0" w14:textId="6D7CCC72" w:rsidR="00D75386" w:rsidRPr="00D75386" w:rsidRDefault="00D75386">
            <w:pPr>
              <w:spacing w:line="276" w:lineRule="auto"/>
              <w:jc w:val="center"/>
              <w:rPr>
                <w:bCs/>
                <w:i/>
                <w:sz w:val="22"/>
                <w:szCs w:val="22"/>
              </w:rPr>
            </w:pPr>
            <w:r w:rsidRPr="00D75386">
              <w:rPr>
                <w:bCs/>
                <w:i/>
                <w:sz w:val="22"/>
                <w:szCs w:val="22"/>
              </w:rPr>
              <w:t>1</w:t>
            </w:r>
          </w:p>
        </w:tc>
        <w:tc>
          <w:tcPr>
            <w:tcW w:w="2405" w:type="pct"/>
            <w:tcBorders>
              <w:top w:val="single" w:sz="4" w:space="0" w:color="auto"/>
              <w:left w:val="single" w:sz="4" w:space="0" w:color="auto"/>
              <w:bottom w:val="single" w:sz="4" w:space="0" w:color="auto"/>
              <w:right w:val="single" w:sz="4" w:space="0" w:color="auto"/>
            </w:tcBorders>
          </w:tcPr>
          <w:p w14:paraId="3FD6A1F9" w14:textId="2C15F9AF" w:rsidR="00D75386" w:rsidRPr="00D75386" w:rsidRDefault="00D75386" w:rsidP="00954009">
            <w:pPr>
              <w:spacing w:line="276" w:lineRule="auto"/>
              <w:jc w:val="center"/>
              <w:rPr>
                <w:bCs/>
                <w:i/>
                <w:sz w:val="22"/>
                <w:szCs w:val="22"/>
              </w:rPr>
            </w:pPr>
            <w:r w:rsidRPr="00D75386">
              <w:rPr>
                <w:bCs/>
                <w:i/>
                <w:sz w:val="22"/>
                <w:szCs w:val="22"/>
              </w:rPr>
              <w:t>2</w:t>
            </w:r>
          </w:p>
        </w:tc>
        <w:tc>
          <w:tcPr>
            <w:tcW w:w="962" w:type="pct"/>
            <w:tcBorders>
              <w:top w:val="single" w:sz="4" w:space="0" w:color="auto"/>
              <w:left w:val="single" w:sz="4" w:space="0" w:color="auto"/>
              <w:bottom w:val="single" w:sz="4" w:space="0" w:color="auto"/>
              <w:right w:val="single" w:sz="4" w:space="0" w:color="auto"/>
            </w:tcBorders>
          </w:tcPr>
          <w:p w14:paraId="2810A700" w14:textId="19996E31" w:rsidR="00D75386" w:rsidRPr="00D75386" w:rsidRDefault="00D75386" w:rsidP="00954009">
            <w:pPr>
              <w:autoSpaceDE w:val="0"/>
              <w:jc w:val="center"/>
              <w:textAlignment w:val="baseline"/>
              <w:rPr>
                <w:i/>
                <w:sz w:val="22"/>
                <w:szCs w:val="22"/>
              </w:rPr>
            </w:pPr>
            <w:r w:rsidRPr="00D75386">
              <w:rPr>
                <w:i/>
                <w:sz w:val="22"/>
                <w:szCs w:val="22"/>
              </w:rPr>
              <w:t>3</w:t>
            </w:r>
          </w:p>
        </w:tc>
      </w:tr>
      <w:tr w:rsidR="00D3459D" w14:paraId="4C7E0706" w14:textId="77777777" w:rsidTr="00D3459D">
        <w:trPr>
          <w:trHeight w:val="252"/>
        </w:trPr>
        <w:tc>
          <w:tcPr>
            <w:tcW w:w="1633" w:type="pct"/>
            <w:tcBorders>
              <w:top w:val="single" w:sz="4" w:space="0" w:color="auto"/>
              <w:left w:val="single" w:sz="4" w:space="0" w:color="auto"/>
              <w:bottom w:val="single" w:sz="4" w:space="0" w:color="auto"/>
              <w:right w:val="single" w:sz="4" w:space="0" w:color="auto"/>
            </w:tcBorders>
            <w:noWrap/>
            <w:vAlign w:val="center"/>
          </w:tcPr>
          <w:p w14:paraId="3E2C60F6" w14:textId="77777777" w:rsidR="00D3459D" w:rsidRPr="00D75386" w:rsidRDefault="00D3459D" w:rsidP="00D3459D">
            <w:pPr>
              <w:spacing w:line="276" w:lineRule="auto"/>
              <w:jc w:val="center"/>
              <w:rPr>
                <w:bCs/>
                <w:i/>
                <w:sz w:val="22"/>
                <w:szCs w:val="22"/>
              </w:rPr>
            </w:pPr>
          </w:p>
        </w:tc>
        <w:tc>
          <w:tcPr>
            <w:tcW w:w="2405" w:type="pct"/>
            <w:tcBorders>
              <w:top w:val="single" w:sz="4" w:space="0" w:color="auto"/>
              <w:left w:val="single" w:sz="4" w:space="0" w:color="auto"/>
              <w:bottom w:val="single" w:sz="4" w:space="0" w:color="auto"/>
              <w:right w:val="single" w:sz="4" w:space="0" w:color="auto"/>
            </w:tcBorders>
          </w:tcPr>
          <w:p w14:paraId="4790A48B" w14:textId="06D0C26B" w:rsidR="00D3459D" w:rsidRPr="00D75386" w:rsidRDefault="00D3459D" w:rsidP="00D3459D">
            <w:pPr>
              <w:spacing w:line="276" w:lineRule="auto"/>
              <w:jc w:val="center"/>
              <w:rPr>
                <w:bCs/>
                <w:i/>
                <w:sz w:val="22"/>
                <w:szCs w:val="22"/>
              </w:rPr>
            </w:pPr>
            <w:r w:rsidRPr="00733C86">
              <w:t xml:space="preserve">General </w:t>
            </w:r>
            <w:proofErr w:type="spellStart"/>
            <w:r w:rsidRPr="00733C86">
              <w:t>Requirements</w:t>
            </w:r>
            <w:proofErr w:type="spellEnd"/>
          </w:p>
        </w:tc>
        <w:tc>
          <w:tcPr>
            <w:tcW w:w="962" w:type="pct"/>
            <w:tcBorders>
              <w:top w:val="single" w:sz="4" w:space="0" w:color="auto"/>
              <w:left w:val="single" w:sz="4" w:space="0" w:color="auto"/>
              <w:bottom w:val="single" w:sz="4" w:space="0" w:color="auto"/>
              <w:right w:val="single" w:sz="4" w:space="0" w:color="auto"/>
            </w:tcBorders>
          </w:tcPr>
          <w:p w14:paraId="130546E9" w14:textId="77777777" w:rsidR="00D3459D" w:rsidRPr="00D75386" w:rsidRDefault="00D3459D" w:rsidP="00D3459D">
            <w:pPr>
              <w:autoSpaceDE w:val="0"/>
              <w:jc w:val="center"/>
              <w:textAlignment w:val="baseline"/>
              <w:rPr>
                <w:i/>
                <w:sz w:val="22"/>
                <w:szCs w:val="22"/>
              </w:rPr>
            </w:pPr>
          </w:p>
        </w:tc>
      </w:tr>
      <w:tr w:rsidR="00D3459D" w14:paraId="5A7546D8" w14:textId="7918F4C4" w:rsidTr="00D3459D">
        <w:trPr>
          <w:trHeight w:val="324"/>
        </w:trPr>
        <w:tc>
          <w:tcPr>
            <w:tcW w:w="1633" w:type="pct"/>
            <w:tcBorders>
              <w:top w:val="single" w:sz="4" w:space="0" w:color="auto"/>
              <w:left w:val="single" w:sz="4" w:space="0" w:color="auto"/>
              <w:bottom w:val="single" w:sz="4" w:space="0" w:color="auto"/>
              <w:right w:val="single" w:sz="4" w:space="0" w:color="auto"/>
            </w:tcBorders>
            <w:noWrap/>
            <w:vAlign w:val="center"/>
          </w:tcPr>
          <w:p w14:paraId="7532D839" w14:textId="70B718F0" w:rsidR="00D3459D" w:rsidRDefault="00D3459D" w:rsidP="00D3459D">
            <w:pPr>
              <w:pStyle w:val="NoSpacing"/>
            </w:pPr>
            <w:r>
              <w:t xml:space="preserve">1. </w:t>
            </w:r>
            <w:proofErr w:type="spellStart"/>
            <w:r w:rsidRPr="00927A6F">
              <w:t>Subject</w:t>
            </w:r>
            <w:proofErr w:type="spellEnd"/>
            <w:r w:rsidRPr="00927A6F">
              <w:t xml:space="preserve"> </w:t>
            </w:r>
            <w:proofErr w:type="spellStart"/>
            <w:r w:rsidRPr="00927A6F">
              <w:t>of</w:t>
            </w:r>
            <w:proofErr w:type="spellEnd"/>
            <w:r w:rsidRPr="00927A6F">
              <w:t xml:space="preserve"> </w:t>
            </w:r>
            <w:proofErr w:type="spellStart"/>
            <w:r w:rsidRPr="00927A6F">
              <w:t>Procurement</w:t>
            </w:r>
            <w:proofErr w:type="spellEnd"/>
          </w:p>
        </w:tc>
        <w:tc>
          <w:tcPr>
            <w:tcW w:w="2405" w:type="pct"/>
            <w:tcBorders>
              <w:top w:val="single" w:sz="4" w:space="0" w:color="auto"/>
              <w:left w:val="single" w:sz="4" w:space="0" w:color="auto"/>
              <w:bottom w:val="single" w:sz="4" w:space="0" w:color="auto"/>
              <w:right w:val="single" w:sz="4" w:space="0" w:color="auto"/>
            </w:tcBorders>
          </w:tcPr>
          <w:p w14:paraId="55D577F7" w14:textId="77777777" w:rsidR="00D3459D" w:rsidRPr="00E843CA" w:rsidRDefault="00D3459D" w:rsidP="00D3459D">
            <w:pPr>
              <w:jc w:val="both"/>
              <w:rPr>
                <w:iCs/>
                <w:color w:val="000000"/>
                <w:lang w:val="en-US"/>
              </w:rPr>
            </w:pPr>
            <w:proofErr w:type="gramStart"/>
            <w:r w:rsidRPr="00E843CA">
              <w:rPr>
                <w:iCs/>
                <w:color w:val="000000"/>
                <w:lang w:val="en-US"/>
              </w:rPr>
              <w:t>1.1. The subject of this procurement is the provision of Contracted Close Air Su</w:t>
            </w:r>
            <w:r>
              <w:rPr>
                <w:iCs/>
                <w:color w:val="000000"/>
                <w:lang w:val="en-US"/>
              </w:rPr>
              <w:t>pport (hereinafter – CAS) services, using</w:t>
            </w:r>
            <w:r w:rsidRPr="00E843CA">
              <w:rPr>
                <w:iCs/>
                <w:color w:val="FF0000"/>
                <w:lang w:val="en-US"/>
              </w:rPr>
              <w:t xml:space="preserve"> </w:t>
            </w:r>
            <w:r w:rsidRPr="00E843CA">
              <w:rPr>
                <w:iCs/>
                <w:color w:val="000000"/>
                <w:lang w:val="en-US"/>
              </w:rPr>
              <w:t>crewed fixed-wing aircraft, for the purpose of training Lithuanian Armed Forces units in Close Air Support (CAS) in accordance with NATO doctrine ATP-3.3.2.1 Tactics, Techniques and Procedures for Close Air Support and Air Interdiction and United States doctrine Joint Publication 3-09.3 Close Air Support.</w:t>
            </w:r>
            <w:proofErr w:type="gramEnd"/>
          </w:p>
          <w:p w14:paraId="3A9E0010" w14:textId="7968345D" w:rsidR="00D3459D" w:rsidRPr="00EB439A" w:rsidRDefault="00D3459D" w:rsidP="00D3459D">
            <w:pPr>
              <w:jc w:val="both"/>
              <w:rPr>
                <w:iCs/>
                <w:color w:val="000000"/>
              </w:rPr>
            </w:pPr>
            <w:r w:rsidRPr="00E843CA">
              <w:rPr>
                <w:iCs/>
                <w:color w:val="000000"/>
                <w:lang w:val="en-US"/>
              </w:rPr>
              <w:t>1.2. The service shall ensure the execution of realistic CAS operations, enabling Lithuanian Armed Forces Joint Terminal Attack Controllers (</w:t>
            </w:r>
            <w:r>
              <w:rPr>
                <w:iCs/>
                <w:color w:val="000000"/>
                <w:lang w:val="en-US"/>
              </w:rPr>
              <w:t xml:space="preserve">hereinafter – </w:t>
            </w:r>
            <w:r w:rsidRPr="00E843CA">
              <w:rPr>
                <w:iCs/>
                <w:color w:val="000000"/>
                <w:lang w:val="en-US"/>
              </w:rPr>
              <w:t xml:space="preserve">JTACs) to </w:t>
            </w:r>
            <w:r>
              <w:rPr>
                <w:iCs/>
                <w:color w:val="000000"/>
                <w:lang w:val="en-US"/>
              </w:rPr>
              <w:t>train Air – Land Integration in compliance with NATO collective training and certification requirements</w:t>
            </w:r>
            <w:r w:rsidRPr="00E843CA">
              <w:rPr>
                <w:iCs/>
                <w:color w:val="000000"/>
                <w:lang w:val="en-US"/>
              </w:rPr>
              <w:t>.</w:t>
            </w:r>
          </w:p>
        </w:tc>
        <w:tc>
          <w:tcPr>
            <w:tcW w:w="962" w:type="pct"/>
            <w:tcBorders>
              <w:top w:val="single" w:sz="4" w:space="0" w:color="auto"/>
              <w:left w:val="single" w:sz="4" w:space="0" w:color="auto"/>
              <w:bottom w:val="single" w:sz="4" w:space="0" w:color="auto"/>
              <w:right w:val="single" w:sz="4" w:space="0" w:color="auto"/>
            </w:tcBorders>
          </w:tcPr>
          <w:p w14:paraId="4D72F565" w14:textId="02F90E0D" w:rsidR="00D3459D" w:rsidRPr="00973C44" w:rsidRDefault="00D3459D" w:rsidP="00D3459D">
            <w:pPr>
              <w:jc w:val="center"/>
              <w:rPr>
                <w:iCs/>
                <w:color w:val="000000"/>
              </w:rPr>
            </w:pPr>
            <w:r>
              <w:rPr>
                <w:i/>
              </w:rPr>
              <w:t>YES/NO</w:t>
            </w:r>
          </w:p>
        </w:tc>
      </w:tr>
      <w:tr w:rsidR="00D3459D" w14:paraId="625B6E60" w14:textId="4E3CF6A3" w:rsidTr="00D3459D">
        <w:trPr>
          <w:trHeight w:val="324"/>
        </w:trPr>
        <w:tc>
          <w:tcPr>
            <w:tcW w:w="1633" w:type="pct"/>
            <w:tcBorders>
              <w:top w:val="single" w:sz="4" w:space="0" w:color="auto"/>
              <w:left w:val="single" w:sz="4" w:space="0" w:color="auto"/>
              <w:bottom w:val="single" w:sz="4" w:space="0" w:color="auto"/>
              <w:right w:val="single" w:sz="4" w:space="0" w:color="auto"/>
            </w:tcBorders>
            <w:noWrap/>
            <w:vAlign w:val="center"/>
          </w:tcPr>
          <w:p w14:paraId="57854ED2" w14:textId="01AD1706" w:rsidR="00D3459D" w:rsidRDefault="00D3459D" w:rsidP="00D3459D">
            <w:pPr>
              <w:pStyle w:val="NoSpacing"/>
            </w:pPr>
            <w:r>
              <w:t xml:space="preserve">2. </w:t>
            </w:r>
            <w:proofErr w:type="spellStart"/>
            <w:r w:rsidRPr="00927A6F">
              <w:t>Scope</w:t>
            </w:r>
            <w:proofErr w:type="spellEnd"/>
            <w:r w:rsidRPr="00927A6F">
              <w:t xml:space="preserve"> </w:t>
            </w:r>
            <w:proofErr w:type="spellStart"/>
            <w:r w:rsidRPr="00927A6F">
              <w:t>of</w:t>
            </w:r>
            <w:proofErr w:type="spellEnd"/>
            <w:r w:rsidRPr="00927A6F">
              <w:t xml:space="preserve"> </w:t>
            </w:r>
            <w:proofErr w:type="spellStart"/>
            <w:r w:rsidRPr="00927A6F">
              <w:t>Services</w:t>
            </w:r>
            <w:proofErr w:type="spellEnd"/>
            <w:r w:rsidRPr="00927A6F">
              <w:t xml:space="preserve"> </w:t>
            </w:r>
            <w:proofErr w:type="spellStart"/>
            <w:r w:rsidRPr="00927A6F">
              <w:t>and</w:t>
            </w:r>
            <w:proofErr w:type="spellEnd"/>
            <w:r w:rsidRPr="00927A6F">
              <w:t xml:space="preserve"> General </w:t>
            </w:r>
            <w:proofErr w:type="spellStart"/>
            <w:r w:rsidRPr="00927A6F">
              <w:t>Requirements</w:t>
            </w:r>
            <w:proofErr w:type="spellEnd"/>
          </w:p>
        </w:tc>
        <w:tc>
          <w:tcPr>
            <w:tcW w:w="2405" w:type="pct"/>
            <w:tcBorders>
              <w:top w:val="single" w:sz="4" w:space="0" w:color="auto"/>
              <w:left w:val="single" w:sz="4" w:space="0" w:color="auto"/>
              <w:bottom w:val="single" w:sz="4" w:space="0" w:color="auto"/>
              <w:right w:val="single" w:sz="4" w:space="0" w:color="auto"/>
            </w:tcBorders>
            <w:vAlign w:val="center"/>
          </w:tcPr>
          <w:p w14:paraId="34D1A3AF" w14:textId="77777777" w:rsidR="00D3459D" w:rsidRPr="00E843CA" w:rsidRDefault="00D3459D" w:rsidP="00D3459D">
            <w:pPr>
              <w:tabs>
                <w:tab w:val="left" w:pos="1134"/>
                <w:tab w:val="left" w:pos="1276"/>
                <w:tab w:val="left" w:pos="1418"/>
                <w:tab w:val="left" w:pos="1560"/>
              </w:tabs>
              <w:jc w:val="both"/>
              <w:rPr>
                <w:iCs/>
                <w:color w:val="000000" w:themeColor="text1"/>
                <w:lang w:val="en-US"/>
              </w:rPr>
            </w:pPr>
            <w:r w:rsidRPr="00E843CA">
              <w:rPr>
                <w:iCs/>
                <w:color w:val="000000" w:themeColor="text1"/>
                <w:lang w:val="en-US"/>
              </w:rPr>
              <w:t xml:space="preserve">2.1. The </w:t>
            </w:r>
            <w:r>
              <w:rPr>
                <w:iCs/>
                <w:color w:val="000000" w:themeColor="text1"/>
                <w:lang w:val="en-US"/>
              </w:rPr>
              <w:t>Supplier</w:t>
            </w:r>
            <w:r w:rsidRPr="00E843CA">
              <w:rPr>
                <w:iCs/>
                <w:color w:val="000000" w:themeColor="text1"/>
                <w:lang w:val="en-US"/>
              </w:rPr>
              <w:t xml:space="preserve"> shall provide crewed fixed-wing aircraft services, including the execution of Close Ai</w:t>
            </w:r>
            <w:r>
              <w:rPr>
                <w:iCs/>
                <w:color w:val="000000" w:themeColor="text1"/>
                <w:lang w:val="en-US"/>
              </w:rPr>
              <w:t>r Support (CAS) mission profile (single-ship</w:t>
            </w:r>
            <w:r w:rsidRPr="00E843CA">
              <w:rPr>
                <w:iCs/>
                <w:color w:val="000000" w:themeColor="text1"/>
                <w:lang w:val="en-US"/>
              </w:rPr>
              <w:t xml:space="preserve">), performing tactical maneuvering, target acquisition, and </w:t>
            </w:r>
            <w:r w:rsidRPr="00E843CA">
              <w:rPr>
                <w:iCs/>
                <w:color w:val="000000" w:themeColor="text1"/>
                <w:lang w:val="en-US"/>
              </w:rPr>
              <w:lastRenderedPageBreak/>
              <w:t>attack actions against designated targets in support of ground forces, during both day</w:t>
            </w:r>
            <w:r>
              <w:rPr>
                <w:iCs/>
                <w:color w:val="000000" w:themeColor="text1"/>
                <w:lang w:val="en-US"/>
              </w:rPr>
              <w:t xml:space="preserve"> and night</w:t>
            </w:r>
            <w:r w:rsidRPr="00E843CA">
              <w:rPr>
                <w:iCs/>
                <w:color w:val="000000" w:themeColor="text1"/>
                <w:lang w:val="en-US"/>
              </w:rPr>
              <w:t xml:space="preserve"> operations.</w:t>
            </w:r>
          </w:p>
          <w:p w14:paraId="698149A9" w14:textId="77777777" w:rsidR="00D3459D" w:rsidRPr="00E843CA" w:rsidRDefault="00D3459D" w:rsidP="00D3459D">
            <w:pPr>
              <w:tabs>
                <w:tab w:val="left" w:pos="1134"/>
                <w:tab w:val="left" w:pos="1276"/>
                <w:tab w:val="left" w:pos="1418"/>
                <w:tab w:val="left" w:pos="1560"/>
              </w:tabs>
              <w:jc w:val="both"/>
              <w:rPr>
                <w:iCs/>
                <w:color w:val="000000" w:themeColor="text1"/>
                <w:lang w:val="en-US"/>
              </w:rPr>
            </w:pPr>
            <w:r w:rsidRPr="00E843CA">
              <w:rPr>
                <w:iCs/>
                <w:color w:val="000000" w:themeColor="text1"/>
                <w:lang w:val="en-US"/>
              </w:rPr>
              <w:t>2.2. All CAS trai</w:t>
            </w:r>
            <w:r>
              <w:rPr>
                <w:iCs/>
                <w:color w:val="000000" w:themeColor="text1"/>
                <w:lang w:val="en-US"/>
              </w:rPr>
              <w:t xml:space="preserve">ning flights shall be executed </w:t>
            </w:r>
            <w:r w:rsidRPr="00E843CA">
              <w:rPr>
                <w:iCs/>
                <w:color w:val="000000" w:themeColor="text1"/>
                <w:lang w:val="en-US"/>
              </w:rPr>
              <w:t>in accordance with the applicable editions of United States doctrine Joint Publication 3-09.3 Close Air Support and NATO doctrine ATP-3.3.2.1 Tactics, Techniques and Procedures for Close Air Support and Air Interdiction</w:t>
            </w:r>
            <w:r>
              <w:rPr>
                <w:iCs/>
                <w:color w:val="000000" w:themeColor="text1"/>
                <w:lang w:val="en-US"/>
              </w:rPr>
              <w:t xml:space="preserve"> (current editions)</w:t>
            </w:r>
            <w:r w:rsidRPr="00E843CA">
              <w:rPr>
                <w:iCs/>
                <w:color w:val="000000" w:themeColor="text1"/>
                <w:lang w:val="en-US"/>
              </w:rPr>
              <w:t>.</w:t>
            </w:r>
          </w:p>
          <w:p w14:paraId="1FF3D77A" w14:textId="77777777" w:rsidR="00D3459D" w:rsidRPr="00E843CA" w:rsidRDefault="00D3459D" w:rsidP="00D3459D">
            <w:pPr>
              <w:tabs>
                <w:tab w:val="left" w:pos="1134"/>
                <w:tab w:val="left" w:pos="1276"/>
                <w:tab w:val="left" w:pos="1418"/>
                <w:tab w:val="left" w:pos="1560"/>
              </w:tabs>
              <w:jc w:val="both"/>
              <w:rPr>
                <w:iCs/>
                <w:color w:val="000000" w:themeColor="text1"/>
                <w:lang w:val="en-US"/>
              </w:rPr>
            </w:pPr>
            <w:r w:rsidRPr="00E843CA">
              <w:rPr>
                <w:iCs/>
                <w:color w:val="000000" w:themeColor="text1"/>
                <w:lang w:val="en-US"/>
              </w:rPr>
              <w:t>2.3. Aircraft and aircrews shall be capable of operating under Visual Flight Rules (</w:t>
            </w:r>
            <w:r>
              <w:rPr>
                <w:iCs/>
                <w:color w:val="000000" w:themeColor="text1"/>
                <w:lang w:val="en-US"/>
              </w:rPr>
              <w:t>hereinafter – VFR), day and night, while performing</w:t>
            </w:r>
            <w:r w:rsidRPr="00E843CA">
              <w:rPr>
                <w:iCs/>
                <w:color w:val="000000" w:themeColor="text1"/>
                <w:lang w:val="en-US"/>
              </w:rPr>
              <w:t xml:space="preserve"> CAS missions that realistically replicate NATO </w:t>
            </w:r>
            <w:r>
              <w:rPr>
                <w:iCs/>
                <w:color w:val="000000" w:themeColor="text1"/>
                <w:lang w:val="en-US"/>
              </w:rPr>
              <w:t>air capability tactics</w:t>
            </w:r>
            <w:r w:rsidRPr="00E843CA">
              <w:rPr>
                <w:iCs/>
                <w:color w:val="000000" w:themeColor="text1"/>
                <w:lang w:val="en-US"/>
              </w:rPr>
              <w:t>.</w:t>
            </w:r>
          </w:p>
          <w:p w14:paraId="302DA68E" w14:textId="689E1931" w:rsidR="00D3459D" w:rsidRPr="00BA35D8" w:rsidRDefault="00D3459D" w:rsidP="00D3459D">
            <w:pPr>
              <w:tabs>
                <w:tab w:val="left" w:pos="1134"/>
                <w:tab w:val="left" w:pos="1276"/>
                <w:tab w:val="left" w:pos="1418"/>
                <w:tab w:val="left" w:pos="1560"/>
              </w:tabs>
              <w:jc w:val="both"/>
              <w:rPr>
                <w:iCs/>
                <w:color w:val="000000" w:themeColor="text1"/>
              </w:rPr>
            </w:pPr>
            <w:r w:rsidRPr="00E843CA">
              <w:rPr>
                <w:iCs/>
                <w:color w:val="000000" w:themeColor="text1"/>
                <w:lang w:val="en-US"/>
              </w:rPr>
              <w:t xml:space="preserve">2.4. Throughout the term of the Contract, </w:t>
            </w:r>
            <w:r>
              <w:rPr>
                <w:iCs/>
                <w:color w:val="000000" w:themeColor="text1"/>
                <w:lang w:val="en-US"/>
              </w:rPr>
              <w:t>the service provider</w:t>
            </w:r>
            <w:r w:rsidRPr="00E843CA">
              <w:rPr>
                <w:iCs/>
                <w:color w:val="000000" w:themeColor="text1"/>
                <w:lang w:val="en-US"/>
              </w:rPr>
              <w:t xml:space="preserve"> shall ensure a minimum of forty (40) flight hours per calendar year dedicated to Joint Terminal Attack Controller (JTAC) procedures (transit time to and from the training area shall not be included in the stated flight hours). Continuous on-station time over the designated training area shall be no less than </w:t>
            </w:r>
            <w:proofErr w:type="gramStart"/>
            <w:r w:rsidRPr="00E843CA">
              <w:rPr>
                <w:iCs/>
                <w:color w:val="000000" w:themeColor="text1"/>
                <w:lang w:val="en-US"/>
              </w:rPr>
              <w:t>sixty (60) minutes</w:t>
            </w:r>
            <w:proofErr w:type="gramEnd"/>
            <w:r w:rsidRPr="00E843CA">
              <w:rPr>
                <w:iCs/>
                <w:color w:val="000000" w:themeColor="text1"/>
                <w:lang w:val="en-US"/>
              </w:rPr>
              <w:t xml:space="preserve"> per sortie (excluding transit). The total </w:t>
            </w:r>
            <w:r>
              <w:rPr>
                <w:iCs/>
                <w:color w:val="000000" w:themeColor="text1"/>
                <w:lang w:val="en-US"/>
              </w:rPr>
              <w:t xml:space="preserve">number of hours </w:t>
            </w:r>
            <w:proofErr w:type="gramStart"/>
            <w:r>
              <w:rPr>
                <w:iCs/>
                <w:color w:val="000000" w:themeColor="text1"/>
                <w:lang w:val="en-US"/>
              </w:rPr>
              <w:t>shall be allocated</w:t>
            </w:r>
            <w:proofErr w:type="gramEnd"/>
            <w:r>
              <w:rPr>
                <w:iCs/>
                <w:color w:val="000000" w:themeColor="text1"/>
                <w:lang w:val="en-US"/>
              </w:rPr>
              <w:t xml:space="preserve"> at </w:t>
            </w:r>
            <w:r w:rsidRPr="00E843CA">
              <w:rPr>
                <w:iCs/>
                <w:color w:val="000000" w:themeColor="text1"/>
                <w:lang w:val="en-US"/>
              </w:rPr>
              <w:t xml:space="preserve">twenty (20) hours per week over five (5) working days. Training events involving controlled aircraft operations </w:t>
            </w:r>
            <w:proofErr w:type="gramStart"/>
            <w:r w:rsidRPr="00E843CA">
              <w:rPr>
                <w:iCs/>
                <w:color w:val="000000" w:themeColor="text1"/>
                <w:lang w:val="en-US"/>
              </w:rPr>
              <w:t>shall be conducted</w:t>
            </w:r>
            <w:proofErr w:type="gramEnd"/>
            <w:r w:rsidRPr="00E843CA">
              <w:rPr>
                <w:iCs/>
                <w:color w:val="000000" w:themeColor="text1"/>
                <w:lang w:val="en-US"/>
              </w:rPr>
              <w:t xml:space="preserve"> within the period from February through November, inclusive. Flights over the training area </w:t>
            </w:r>
            <w:proofErr w:type="gramStart"/>
            <w:r w:rsidRPr="00E843CA">
              <w:rPr>
                <w:iCs/>
                <w:color w:val="000000" w:themeColor="text1"/>
                <w:lang w:val="en-US"/>
              </w:rPr>
              <w:t>shall be executed</w:t>
            </w:r>
            <w:proofErr w:type="gramEnd"/>
            <w:r w:rsidRPr="00E843CA">
              <w:rPr>
                <w:iCs/>
                <w:color w:val="000000" w:themeColor="text1"/>
                <w:lang w:val="en-US"/>
              </w:rPr>
              <w:t xml:space="preserve"> during both daylight and </w:t>
            </w:r>
            <w:r>
              <w:rPr>
                <w:iCs/>
                <w:color w:val="000000" w:themeColor="text1"/>
                <w:lang w:val="en-US"/>
              </w:rPr>
              <w:t>nighttime hours</w:t>
            </w:r>
            <w:r w:rsidRPr="00E843CA">
              <w:rPr>
                <w:iCs/>
                <w:color w:val="000000" w:themeColor="text1"/>
                <w:lang w:val="en-US"/>
              </w:rPr>
              <w:t xml:space="preserve"> in accordance with a mutually agreed flight schedule established in advance.</w:t>
            </w:r>
          </w:p>
        </w:tc>
        <w:tc>
          <w:tcPr>
            <w:tcW w:w="962" w:type="pct"/>
            <w:tcBorders>
              <w:top w:val="single" w:sz="4" w:space="0" w:color="auto"/>
              <w:left w:val="single" w:sz="4" w:space="0" w:color="auto"/>
              <w:bottom w:val="single" w:sz="4" w:space="0" w:color="auto"/>
              <w:right w:val="single" w:sz="4" w:space="0" w:color="auto"/>
            </w:tcBorders>
          </w:tcPr>
          <w:p w14:paraId="13CEA7FB" w14:textId="11FD2393" w:rsidR="00D3459D" w:rsidRPr="00973C44" w:rsidRDefault="00D3459D" w:rsidP="00D3459D">
            <w:pPr>
              <w:tabs>
                <w:tab w:val="left" w:pos="1134"/>
                <w:tab w:val="left" w:pos="1276"/>
                <w:tab w:val="left" w:pos="1418"/>
                <w:tab w:val="left" w:pos="1560"/>
              </w:tabs>
              <w:jc w:val="center"/>
              <w:rPr>
                <w:iCs/>
                <w:color w:val="000000" w:themeColor="text1"/>
              </w:rPr>
            </w:pPr>
            <w:r w:rsidRPr="00D3459D">
              <w:rPr>
                <w:i/>
                <w:iCs/>
                <w:color w:val="000000" w:themeColor="text1"/>
              </w:rPr>
              <w:lastRenderedPageBreak/>
              <w:t>YES/NO</w:t>
            </w:r>
          </w:p>
        </w:tc>
      </w:tr>
      <w:tr w:rsidR="00D3459D" w14:paraId="6D650C48" w14:textId="7A0EF6B6" w:rsidTr="00D3459D">
        <w:trPr>
          <w:trHeight w:val="324"/>
        </w:trPr>
        <w:tc>
          <w:tcPr>
            <w:tcW w:w="1633" w:type="pct"/>
            <w:tcBorders>
              <w:top w:val="single" w:sz="4" w:space="0" w:color="auto"/>
              <w:left w:val="single" w:sz="4" w:space="0" w:color="auto"/>
              <w:bottom w:val="single" w:sz="4" w:space="0" w:color="auto"/>
              <w:right w:val="single" w:sz="4" w:space="0" w:color="auto"/>
            </w:tcBorders>
            <w:noWrap/>
            <w:vAlign w:val="center"/>
            <w:hideMark/>
          </w:tcPr>
          <w:p w14:paraId="7A41C59E" w14:textId="77CA4B8B" w:rsidR="00D3459D" w:rsidRDefault="00D3459D" w:rsidP="00D3459D">
            <w:pPr>
              <w:pStyle w:val="NoSpacing"/>
            </w:pPr>
            <w:r>
              <w:t xml:space="preserve">3. </w:t>
            </w:r>
            <w:proofErr w:type="spellStart"/>
            <w:r w:rsidRPr="00927A6F">
              <w:t>Operational</w:t>
            </w:r>
            <w:proofErr w:type="spellEnd"/>
            <w:r w:rsidRPr="00927A6F">
              <w:t xml:space="preserve"> </w:t>
            </w:r>
            <w:proofErr w:type="spellStart"/>
            <w:r w:rsidRPr="00927A6F">
              <w:t>Requirements</w:t>
            </w:r>
            <w:proofErr w:type="spellEnd"/>
          </w:p>
        </w:tc>
        <w:tc>
          <w:tcPr>
            <w:tcW w:w="2405" w:type="pct"/>
            <w:tcBorders>
              <w:top w:val="single" w:sz="4" w:space="0" w:color="auto"/>
              <w:left w:val="single" w:sz="4" w:space="0" w:color="auto"/>
              <w:bottom w:val="single" w:sz="4" w:space="0" w:color="auto"/>
              <w:right w:val="single" w:sz="4" w:space="0" w:color="auto"/>
            </w:tcBorders>
            <w:vAlign w:val="center"/>
          </w:tcPr>
          <w:p w14:paraId="582BEB0D" w14:textId="77777777" w:rsidR="00D3459D" w:rsidRPr="00E843CA" w:rsidRDefault="00D3459D" w:rsidP="00D3459D">
            <w:pPr>
              <w:rPr>
                <w:iCs/>
              </w:rPr>
            </w:pPr>
            <w:r w:rsidRPr="00E843CA">
              <w:rPr>
                <w:iCs/>
              </w:rPr>
              <w:t xml:space="preserve">3.1. </w:t>
            </w:r>
            <w:proofErr w:type="spellStart"/>
            <w:r w:rsidRPr="00E843CA">
              <w:rPr>
                <w:iCs/>
              </w:rPr>
              <w:t>Aircraft</w:t>
            </w:r>
            <w:proofErr w:type="spellEnd"/>
            <w:r w:rsidRPr="00E843CA">
              <w:rPr>
                <w:iCs/>
              </w:rPr>
              <w:t xml:space="preserve"> </w:t>
            </w:r>
            <w:proofErr w:type="spellStart"/>
            <w:r w:rsidRPr="00E843CA">
              <w:rPr>
                <w:iCs/>
              </w:rPr>
              <w:t>and</w:t>
            </w:r>
            <w:proofErr w:type="spellEnd"/>
            <w:r w:rsidRPr="00E843CA">
              <w:rPr>
                <w:iCs/>
              </w:rPr>
              <w:t xml:space="preserve"> </w:t>
            </w:r>
            <w:proofErr w:type="spellStart"/>
            <w:r w:rsidRPr="00E843CA">
              <w:rPr>
                <w:iCs/>
              </w:rPr>
              <w:t>aircre</w:t>
            </w:r>
            <w:r>
              <w:rPr>
                <w:iCs/>
              </w:rPr>
              <w:t>ws</w:t>
            </w:r>
            <w:proofErr w:type="spellEnd"/>
            <w:r>
              <w:rPr>
                <w:iCs/>
              </w:rPr>
              <w:t xml:space="preserve"> </w:t>
            </w:r>
            <w:proofErr w:type="spellStart"/>
            <w:r>
              <w:rPr>
                <w:iCs/>
              </w:rPr>
              <w:t>shall</w:t>
            </w:r>
            <w:proofErr w:type="spellEnd"/>
            <w:r>
              <w:rPr>
                <w:iCs/>
              </w:rPr>
              <w:t xml:space="preserve"> be </w:t>
            </w:r>
            <w:proofErr w:type="spellStart"/>
            <w:r>
              <w:rPr>
                <w:iCs/>
              </w:rPr>
              <w:t>capable</w:t>
            </w:r>
            <w:proofErr w:type="spellEnd"/>
            <w:r>
              <w:rPr>
                <w:iCs/>
              </w:rPr>
              <w:t xml:space="preserve"> </w:t>
            </w:r>
            <w:proofErr w:type="spellStart"/>
            <w:r>
              <w:rPr>
                <w:iCs/>
              </w:rPr>
              <w:t>of</w:t>
            </w:r>
            <w:proofErr w:type="spellEnd"/>
            <w:r>
              <w:rPr>
                <w:iCs/>
              </w:rPr>
              <w:t xml:space="preserve"> </w:t>
            </w:r>
            <w:proofErr w:type="spellStart"/>
            <w:r>
              <w:rPr>
                <w:iCs/>
              </w:rPr>
              <w:t>performing</w:t>
            </w:r>
            <w:proofErr w:type="spellEnd"/>
            <w:r w:rsidRPr="00E843CA">
              <w:rPr>
                <w:iCs/>
              </w:rPr>
              <w:t xml:space="preserve"> </w:t>
            </w:r>
            <w:proofErr w:type="spellStart"/>
            <w:r w:rsidRPr="00E843CA">
              <w:rPr>
                <w:iCs/>
              </w:rPr>
              <w:t>military</w:t>
            </w:r>
            <w:proofErr w:type="spellEnd"/>
            <w:r w:rsidRPr="00E843CA">
              <w:rPr>
                <w:iCs/>
              </w:rPr>
              <w:t xml:space="preserve">, </w:t>
            </w:r>
            <w:proofErr w:type="spellStart"/>
            <w:r w:rsidRPr="00E843CA">
              <w:rPr>
                <w:iCs/>
              </w:rPr>
              <w:t>tactical</w:t>
            </w:r>
            <w:proofErr w:type="spellEnd"/>
            <w:r w:rsidRPr="00E843CA">
              <w:rPr>
                <w:iCs/>
              </w:rPr>
              <w:t xml:space="preserve"> CAS </w:t>
            </w:r>
            <w:proofErr w:type="spellStart"/>
            <w:r w:rsidRPr="00E843CA">
              <w:rPr>
                <w:iCs/>
              </w:rPr>
              <w:t>profile</w:t>
            </w:r>
            <w:proofErr w:type="spellEnd"/>
            <w:r w:rsidRPr="00E843CA">
              <w:rPr>
                <w:iCs/>
              </w:rPr>
              <w:t xml:space="preserve"> </w:t>
            </w:r>
            <w:proofErr w:type="spellStart"/>
            <w:r w:rsidRPr="00E843CA">
              <w:rPr>
                <w:iCs/>
              </w:rPr>
              <w:t>maneuvers</w:t>
            </w:r>
            <w:proofErr w:type="spellEnd"/>
            <w:r w:rsidRPr="00E843CA">
              <w:rPr>
                <w:iCs/>
              </w:rPr>
              <w:t xml:space="preserve"> </w:t>
            </w:r>
            <w:proofErr w:type="spellStart"/>
            <w:r w:rsidRPr="00E843CA">
              <w:rPr>
                <w:iCs/>
              </w:rPr>
              <w:t>in</w:t>
            </w:r>
            <w:proofErr w:type="spellEnd"/>
            <w:r w:rsidRPr="00E843CA">
              <w:rPr>
                <w:iCs/>
              </w:rPr>
              <w:t xml:space="preserve"> </w:t>
            </w:r>
            <w:proofErr w:type="spellStart"/>
            <w:r w:rsidRPr="00E843CA">
              <w:rPr>
                <w:iCs/>
              </w:rPr>
              <w:t>single-ship</w:t>
            </w:r>
            <w:proofErr w:type="spellEnd"/>
            <w:r w:rsidRPr="00E843CA">
              <w:rPr>
                <w:iCs/>
              </w:rPr>
              <w:t xml:space="preserve"> </w:t>
            </w:r>
            <w:proofErr w:type="spellStart"/>
            <w:r>
              <w:rPr>
                <w:iCs/>
              </w:rPr>
              <w:t>configuration</w:t>
            </w:r>
            <w:proofErr w:type="spellEnd"/>
            <w:r w:rsidRPr="00E843CA">
              <w:rPr>
                <w:iCs/>
              </w:rPr>
              <w:t xml:space="preserve">, </w:t>
            </w:r>
            <w:proofErr w:type="spellStart"/>
            <w:r w:rsidRPr="00E843CA">
              <w:rPr>
                <w:iCs/>
              </w:rPr>
              <w:t>including</w:t>
            </w:r>
            <w:proofErr w:type="spellEnd"/>
            <w:r w:rsidRPr="00E843CA">
              <w:rPr>
                <w:iCs/>
              </w:rPr>
              <w:t xml:space="preserve"> </w:t>
            </w:r>
            <w:proofErr w:type="spellStart"/>
            <w:r w:rsidRPr="00E843CA">
              <w:rPr>
                <w:iCs/>
              </w:rPr>
              <w:t>tactical</w:t>
            </w:r>
            <w:proofErr w:type="spellEnd"/>
            <w:r w:rsidRPr="00E843CA">
              <w:rPr>
                <w:iCs/>
              </w:rPr>
              <w:t xml:space="preserve"> </w:t>
            </w:r>
            <w:proofErr w:type="spellStart"/>
            <w:r w:rsidRPr="00E843CA">
              <w:rPr>
                <w:iCs/>
              </w:rPr>
              <w:t>maneuvering</w:t>
            </w:r>
            <w:proofErr w:type="spellEnd"/>
            <w:r w:rsidRPr="00E843CA">
              <w:rPr>
                <w:iCs/>
              </w:rPr>
              <w:t xml:space="preserve"> </w:t>
            </w:r>
            <w:proofErr w:type="spellStart"/>
            <w:r w:rsidRPr="00E843CA">
              <w:rPr>
                <w:iCs/>
              </w:rPr>
              <w:t>and</w:t>
            </w:r>
            <w:proofErr w:type="spellEnd"/>
            <w:r w:rsidRPr="00E843CA">
              <w:rPr>
                <w:iCs/>
              </w:rPr>
              <w:t xml:space="preserve"> </w:t>
            </w:r>
            <w:proofErr w:type="spellStart"/>
            <w:r w:rsidRPr="00E843CA">
              <w:rPr>
                <w:iCs/>
              </w:rPr>
              <w:t>airborne</w:t>
            </w:r>
            <w:proofErr w:type="spellEnd"/>
            <w:r w:rsidRPr="00E843CA">
              <w:rPr>
                <w:iCs/>
              </w:rPr>
              <w:t xml:space="preserve"> </w:t>
            </w:r>
            <w:proofErr w:type="spellStart"/>
            <w:r w:rsidRPr="00E843CA">
              <w:rPr>
                <w:iCs/>
              </w:rPr>
              <w:t>attack</w:t>
            </w:r>
            <w:proofErr w:type="spellEnd"/>
            <w:r w:rsidRPr="00E843CA">
              <w:rPr>
                <w:iCs/>
              </w:rPr>
              <w:t xml:space="preserve"> </w:t>
            </w:r>
            <w:proofErr w:type="spellStart"/>
            <w:r w:rsidRPr="00E843CA">
              <w:rPr>
                <w:iCs/>
              </w:rPr>
              <w:t>deliveries</w:t>
            </w:r>
            <w:proofErr w:type="spellEnd"/>
            <w:r w:rsidRPr="00E843CA">
              <w:rPr>
                <w:iCs/>
              </w:rPr>
              <w:t xml:space="preserve"> </w:t>
            </w:r>
            <w:proofErr w:type="spellStart"/>
            <w:r w:rsidRPr="00E843CA">
              <w:rPr>
                <w:iCs/>
              </w:rPr>
              <w:t>in</w:t>
            </w:r>
            <w:proofErr w:type="spellEnd"/>
            <w:r w:rsidRPr="00E843CA">
              <w:rPr>
                <w:iCs/>
              </w:rPr>
              <w:t xml:space="preserve"> </w:t>
            </w:r>
            <w:proofErr w:type="spellStart"/>
            <w:r w:rsidRPr="00E843CA">
              <w:rPr>
                <w:iCs/>
              </w:rPr>
              <w:t>support</w:t>
            </w:r>
            <w:proofErr w:type="spellEnd"/>
            <w:r w:rsidRPr="00E843CA">
              <w:rPr>
                <w:iCs/>
              </w:rPr>
              <w:t xml:space="preserve"> </w:t>
            </w:r>
            <w:proofErr w:type="spellStart"/>
            <w:r w:rsidRPr="00E843CA">
              <w:rPr>
                <w:iCs/>
              </w:rPr>
              <w:t>of</w:t>
            </w:r>
            <w:proofErr w:type="spellEnd"/>
            <w:r w:rsidRPr="00E843CA">
              <w:rPr>
                <w:iCs/>
              </w:rPr>
              <w:t xml:space="preserve"> </w:t>
            </w:r>
            <w:proofErr w:type="spellStart"/>
            <w:r w:rsidRPr="00E843CA">
              <w:rPr>
                <w:iCs/>
              </w:rPr>
              <w:t>ground</w:t>
            </w:r>
            <w:proofErr w:type="spellEnd"/>
            <w:r w:rsidRPr="00E843CA">
              <w:rPr>
                <w:iCs/>
              </w:rPr>
              <w:t xml:space="preserve"> </w:t>
            </w:r>
            <w:proofErr w:type="spellStart"/>
            <w:r w:rsidRPr="00E843CA">
              <w:rPr>
                <w:iCs/>
              </w:rPr>
              <w:t>forces</w:t>
            </w:r>
            <w:proofErr w:type="spellEnd"/>
            <w:r w:rsidRPr="00E843CA">
              <w:rPr>
                <w:iCs/>
              </w:rPr>
              <w:t xml:space="preserve">, </w:t>
            </w:r>
            <w:proofErr w:type="spellStart"/>
            <w:r w:rsidRPr="00E843CA">
              <w:rPr>
                <w:iCs/>
              </w:rPr>
              <w:t>in</w:t>
            </w:r>
            <w:proofErr w:type="spellEnd"/>
            <w:r w:rsidRPr="00E843CA">
              <w:rPr>
                <w:iCs/>
              </w:rPr>
              <w:t xml:space="preserve"> </w:t>
            </w:r>
            <w:proofErr w:type="spellStart"/>
            <w:r w:rsidRPr="00E843CA">
              <w:rPr>
                <w:iCs/>
              </w:rPr>
              <w:t>accordance</w:t>
            </w:r>
            <w:proofErr w:type="spellEnd"/>
            <w:r w:rsidRPr="00E843CA">
              <w:rPr>
                <w:iCs/>
              </w:rPr>
              <w:t xml:space="preserve"> </w:t>
            </w:r>
            <w:proofErr w:type="spellStart"/>
            <w:r w:rsidRPr="00E843CA">
              <w:rPr>
                <w:iCs/>
              </w:rPr>
              <w:t>with</w:t>
            </w:r>
            <w:proofErr w:type="spellEnd"/>
            <w:r w:rsidRPr="00E843CA">
              <w:rPr>
                <w:iCs/>
              </w:rPr>
              <w:t xml:space="preserve"> CAS </w:t>
            </w:r>
            <w:proofErr w:type="spellStart"/>
            <w:r w:rsidRPr="00E843CA">
              <w:rPr>
                <w:iCs/>
              </w:rPr>
              <w:t>procedures</w:t>
            </w:r>
            <w:proofErr w:type="spellEnd"/>
            <w:r w:rsidRPr="00E843CA">
              <w:rPr>
                <w:iCs/>
              </w:rPr>
              <w:t xml:space="preserve"> </w:t>
            </w:r>
            <w:proofErr w:type="spellStart"/>
            <w:r w:rsidRPr="00E843CA">
              <w:rPr>
                <w:iCs/>
              </w:rPr>
              <w:t>defined</w:t>
            </w:r>
            <w:proofErr w:type="spellEnd"/>
            <w:r w:rsidRPr="00E843CA">
              <w:rPr>
                <w:iCs/>
              </w:rPr>
              <w:t xml:space="preserve"> </w:t>
            </w:r>
            <w:proofErr w:type="spellStart"/>
            <w:r w:rsidRPr="00E843CA">
              <w:rPr>
                <w:iCs/>
              </w:rPr>
              <w:t>in</w:t>
            </w:r>
            <w:proofErr w:type="spellEnd"/>
            <w:r w:rsidRPr="00E843CA">
              <w:rPr>
                <w:iCs/>
              </w:rPr>
              <w:t xml:space="preserve"> United </w:t>
            </w:r>
            <w:proofErr w:type="spellStart"/>
            <w:r w:rsidRPr="00E843CA">
              <w:rPr>
                <w:iCs/>
              </w:rPr>
              <w:t>States</w:t>
            </w:r>
            <w:proofErr w:type="spellEnd"/>
            <w:r w:rsidRPr="00E843CA">
              <w:rPr>
                <w:iCs/>
              </w:rPr>
              <w:t xml:space="preserve"> </w:t>
            </w:r>
            <w:proofErr w:type="spellStart"/>
            <w:r w:rsidRPr="00E843CA">
              <w:rPr>
                <w:iCs/>
              </w:rPr>
              <w:t>doctrine</w:t>
            </w:r>
            <w:proofErr w:type="spellEnd"/>
            <w:r w:rsidRPr="00E843CA">
              <w:rPr>
                <w:iCs/>
              </w:rPr>
              <w:t xml:space="preserve"> </w:t>
            </w:r>
            <w:proofErr w:type="spellStart"/>
            <w:r w:rsidRPr="00E843CA">
              <w:rPr>
                <w:iCs/>
              </w:rPr>
              <w:t>Joint</w:t>
            </w:r>
            <w:proofErr w:type="spellEnd"/>
            <w:r w:rsidRPr="00E843CA">
              <w:rPr>
                <w:iCs/>
              </w:rPr>
              <w:t xml:space="preserve"> </w:t>
            </w:r>
            <w:proofErr w:type="spellStart"/>
            <w:r w:rsidRPr="00E843CA">
              <w:rPr>
                <w:iCs/>
              </w:rPr>
              <w:t>Publication</w:t>
            </w:r>
            <w:proofErr w:type="spellEnd"/>
            <w:r w:rsidRPr="00E843CA">
              <w:rPr>
                <w:iCs/>
              </w:rPr>
              <w:t xml:space="preserve"> 3-09.3 </w:t>
            </w:r>
            <w:proofErr w:type="spellStart"/>
            <w:r w:rsidRPr="00E843CA">
              <w:rPr>
                <w:iCs/>
              </w:rPr>
              <w:t>Close</w:t>
            </w:r>
            <w:proofErr w:type="spellEnd"/>
            <w:r w:rsidRPr="00E843CA">
              <w:rPr>
                <w:iCs/>
              </w:rPr>
              <w:t xml:space="preserve"> </w:t>
            </w:r>
            <w:proofErr w:type="spellStart"/>
            <w:r w:rsidRPr="00E843CA">
              <w:rPr>
                <w:iCs/>
              </w:rPr>
              <w:t>Air</w:t>
            </w:r>
            <w:proofErr w:type="spellEnd"/>
            <w:r w:rsidRPr="00E843CA">
              <w:rPr>
                <w:iCs/>
              </w:rPr>
              <w:t xml:space="preserve"> Support </w:t>
            </w:r>
            <w:proofErr w:type="spellStart"/>
            <w:r w:rsidRPr="00E843CA">
              <w:rPr>
                <w:iCs/>
              </w:rPr>
              <w:t>and</w:t>
            </w:r>
            <w:proofErr w:type="spellEnd"/>
            <w:r w:rsidRPr="00E843CA">
              <w:rPr>
                <w:iCs/>
              </w:rPr>
              <w:t xml:space="preserve"> NATO </w:t>
            </w:r>
            <w:proofErr w:type="spellStart"/>
            <w:r w:rsidRPr="00E843CA">
              <w:rPr>
                <w:iCs/>
              </w:rPr>
              <w:t>doctrine</w:t>
            </w:r>
            <w:proofErr w:type="spellEnd"/>
            <w:r w:rsidRPr="00E843CA">
              <w:rPr>
                <w:iCs/>
              </w:rPr>
              <w:t xml:space="preserve"> ATP-3.3.2.1 </w:t>
            </w:r>
            <w:proofErr w:type="spellStart"/>
            <w:r w:rsidRPr="00E843CA">
              <w:rPr>
                <w:iCs/>
              </w:rPr>
              <w:t>Tactics</w:t>
            </w:r>
            <w:proofErr w:type="spellEnd"/>
            <w:r w:rsidRPr="00E843CA">
              <w:rPr>
                <w:iCs/>
              </w:rPr>
              <w:t xml:space="preserve">, </w:t>
            </w:r>
            <w:proofErr w:type="spellStart"/>
            <w:r w:rsidRPr="00E843CA">
              <w:rPr>
                <w:iCs/>
              </w:rPr>
              <w:t>Techniques</w:t>
            </w:r>
            <w:proofErr w:type="spellEnd"/>
            <w:r w:rsidRPr="00E843CA">
              <w:rPr>
                <w:iCs/>
              </w:rPr>
              <w:t xml:space="preserve"> </w:t>
            </w:r>
            <w:proofErr w:type="spellStart"/>
            <w:r w:rsidRPr="00E843CA">
              <w:rPr>
                <w:iCs/>
              </w:rPr>
              <w:t>and</w:t>
            </w:r>
            <w:proofErr w:type="spellEnd"/>
            <w:r w:rsidRPr="00E843CA">
              <w:rPr>
                <w:iCs/>
              </w:rPr>
              <w:t xml:space="preserve"> </w:t>
            </w:r>
            <w:proofErr w:type="spellStart"/>
            <w:r w:rsidRPr="00E843CA">
              <w:rPr>
                <w:iCs/>
              </w:rPr>
              <w:t>Procedures</w:t>
            </w:r>
            <w:proofErr w:type="spellEnd"/>
            <w:r w:rsidRPr="00E843CA">
              <w:rPr>
                <w:iCs/>
              </w:rPr>
              <w:t xml:space="preserve"> </w:t>
            </w:r>
            <w:proofErr w:type="spellStart"/>
            <w:r w:rsidRPr="00E843CA">
              <w:rPr>
                <w:iCs/>
              </w:rPr>
              <w:t>for</w:t>
            </w:r>
            <w:proofErr w:type="spellEnd"/>
            <w:r w:rsidRPr="00E843CA">
              <w:rPr>
                <w:iCs/>
              </w:rPr>
              <w:t xml:space="preserve"> </w:t>
            </w:r>
            <w:proofErr w:type="spellStart"/>
            <w:r w:rsidRPr="00E843CA">
              <w:rPr>
                <w:iCs/>
              </w:rPr>
              <w:t>Close</w:t>
            </w:r>
            <w:proofErr w:type="spellEnd"/>
            <w:r w:rsidRPr="00E843CA">
              <w:rPr>
                <w:iCs/>
              </w:rPr>
              <w:t xml:space="preserve"> </w:t>
            </w:r>
            <w:proofErr w:type="spellStart"/>
            <w:r w:rsidRPr="00E843CA">
              <w:rPr>
                <w:iCs/>
              </w:rPr>
              <w:t>Air</w:t>
            </w:r>
            <w:proofErr w:type="spellEnd"/>
            <w:r w:rsidRPr="00E843CA">
              <w:rPr>
                <w:iCs/>
              </w:rPr>
              <w:t xml:space="preserve"> Support </w:t>
            </w:r>
            <w:proofErr w:type="spellStart"/>
            <w:r w:rsidRPr="00E843CA">
              <w:rPr>
                <w:iCs/>
              </w:rPr>
              <w:t>and</w:t>
            </w:r>
            <w:proofErr w:type="spellEnd"/>
            <w:r w:rsidRPr="00E843CA">
              <w:rPr>
                <w:iCs/>
              </w:rPr>
              <w:t xml:space="preserve"> </w:t>
            </w:r>
            <w:proofErr w:type="spellStart"/>
            <w:r w:rsidRPr="00E843CA">
              <w:rPr>
                <w:iCs/>
              </w:rPr>
              <w:t>Air</w:t>
            </w:r>
            <w:proofErr w:type="spellEnd"/>
            <w:r w:rsidRPr="00E843CA">
              <w:rPr>
                <w:iCs/>
              </w:rPr>
              <w:t xml:space="preserve"> </w:t>
            </w:r>
            <w:proofErr w:type="spellStart"/>
            <w:r w:rsidRPr="00E843CA">
              <w:rPr>
                <w:iCs/>
              </w:rPr>
              <w:t>Interdiction</w:t>
            </w:r>
            <w:proofErr w:type="spellEnd"/>
            <w:r w:rsidRPr="00E843CA">
              <w:rPr>
                <w:iCs/>
              </w:rPr>
              <w:t xml:space="preserve"> (</w:t>
            </w:r>
            <w:proofErr w:type="spellStart"/>
            <w:r w:rsidRPr="00E843CA">
              <w:rPr>
                <w:iCs/>
              </w:rPr>
              <w:t>current</w:t>
            </w:r>
            <w:proofErr w:type="spellEnd"/>
            <w:r w:rsidRPr="00E843CA">
              <w:rPr>
                <w:iCs/>
              </w:rPr>
              <w:t xml:space="preserve"> </w:t>
            </w:r>
            <w:proofErr w:type="spellStart"/>
            <w:r w:rsidRPr="00E843CA">
              <w:rPr>
                <w:iCs/>
              </w:rPr>
              <w:t>editions</w:t>
            </w:r>
            <w:proofErr w:type="spellEnd"/>
            <w:r w:rsidRPr="00E843CA">
              <w:rPr>
                <w:iCs/>
              </w:rPr>
              <w:t>).</w:t>
            </w:r>
          </w:p>
          <w:p w14:paraId="27E53CDF" w14:textId="77777777" w:rsidR="00D3459D" w:rsidRPr="00E843CA" w:rsidRDefault="00D3459D" w:rsidP="00D3459D">
            <w:pPr>
              <w:rPr>
                <w:iCs/>
              </w:rPr>
            </w:pPr>
            <w:r>
              <w:rPr>
                <w:iCs/>
              </w:rPr>
              <w:t xml:space="preserve">3.2. </w:t>
            </w:r>
            <w:proofErr w:type="spellStart"/>
            <w:r>
              <w:rPr>
                <w:iCs/>
              </w:rPr>
              <w:t>Aircraft</w:t>
            </w:r>
            <w:proofErr w:type="spellEnd"/>
            <w:r>
              <w:rPr>
                <w:iCs/>
              </w:rPr>
              <w:t xml:space="preserve"> </w:t>
            </w:r>
            <w:proofErr w:type="spellStart"/>
            <w:r>
              <w:rPr>
                <w:iCs/>
              </w:rPr>
              <w:t>attack</w:t>
            </w:r>
            <w:proofErr w:type="spellEnd"/>
            <w:r w:rsidRPr="00E843CA">
              <w:rPr>
                <w:iCs/>
              </w:rPr>
              <w:t xml:space="preserve"> </w:t>
            </w:r>
            <w:proofErr w:type="spellStart"/>
            <w:r w:rsidRPr="00E843CA">
              <w:rPr>
                <w:iCs/>
              </w:rPr>
              <w:t>profiles</w:t>
            </w:r>
            <w:proofErr w:type="spellEnd"/>
            <w:r w:rsidRPr="00E843CA">
              <w:rPr>
                <w:iCs/>
              </w:rPr>
              <w:t xml:space="preserve"> </w:t>
            </w:r>
            <w:proofErr w:type="spellStart"/>
            <w:r w:rsidRPr="00E843CA">
              <w:rPr>
                <w:iCs/>
              </w:rPr>
              <w:t>shall</w:t>
            </w:r>
            <w:proofErr w:type="spellEnd"/>
            <w:r w:rsidRPr="00E843CA">
              <w:rPr>
                <w:iCs/>
              </w:rPr>
              <w:t xml:space="preserve"> </w:t>
            </w:r>
            <w:proofErr w:type="spellStart"/>
            <w:r w:rsidRPr="00E843CA">
              <w:rPr>
                <w:iCs/>
              </w:rPr>
              <w:t>enable</w:t>
            </w:r>
            <w:proofErr w:type="spellEnd"/>
            <w:r w:rsidRPr="00E843CA">
              <w:rPr>
                <w:iCs/>
              </w:rPr>
              <w:t xml:space="preserve"> </w:t>
            </w:r>
            <w:proofErr w:type="spellStart"/>
            <w:r w:rsidRPr="00E843CA">
              <w:rPr>
                <w:iCs/>
              </w:rPr>
              <w:t>Joint</w:t>
            </w:r>
            <w:proofErr w:type="spellEnd"/>
            <w:r w:rsidRPr="00E843CA">
              <w:rPr>
                <w:iCs/>
              </w:rPr>
              <w:t xml:space="preserve"> Terminal </w:t>
            </w:r>
            <w:proofErr w:type="spellStart"/>
            <w:r w:rsidRPr="00E843CA">
              <w:rPr>
                <w:iCs/>
              </w:rPr>
              <w:t>Attack</w:t>
            </w:r>
            <w:proofErr w:type="spellEnd"/>
            <w:r w:rsidRPr="00E843CA">
              <w:rPr>
                <w:iCs/>
              </w:rPr>
              <w:t xml:space="preserve"> </w:t>
            </w:r>
            <w:proofErr w:type="spellStart"/>
            <w:r w:rsidRPr="00E843CA">
              <w:rPr>
                <w:iCs/>
              </w:rPr>
              <w:t>Controller</w:t>
            </w:r>
            <w:r>
              <w:rPr>
                <w:iCs/>
              </w:rPr>
              <w:t>s</w:t>
            </w:r>
            <w:proofErr w:type="spellEnd"/>
            <w:r>
              <w:rPr>
                <w:iCs/>
              </w:rPr>
              <w:t xml:space="preserve"> (</w:t>
            </w:r>
            <w:proofErr w:type="spellStart"/>
            <w:r>
              <w:rPr>
                <w:iCs/>
              </w:rPr>
              <w:t>JTACs</w:t>
            </w:r>
            <w:proofErr w:type="spellEnd"/>
            <w:r>
              <w:rPr>
                <w:iCs/>
              </w:rPr>
              <w:t xml:space="preserve">) to </w:t>
            </w:r>
            <w:proofErr w:type="spellStart"/>
            <w:r>
              <w:rPr>
                <w:iCs/>
              </w:rPr>
              <w:t>practically</w:t>
            </w:r>
            <w:proofErr w:type="spellEnd"/>
            <w:r>
              <w:rPr>
                <w:iCs/>
              </w:rPr>
              <w:t xml:space="preserve"> </w:t>
            </w:r>
            <w:proofErr w:type="spellStart"/>
            <w:r>
              <w:rPr>
                <w:iCs/>
              </w:rPr>
              <w:t>employ</w:t>
            </w:r>
            <w:proofErr w:type="spellEnd"/>
            <w:r>
              <w:rPr>
                <w:iCs/>
              </w:rPr>
              <w:t>:</w:t>
            </w:r>
          </w:p>
          <w:p w14:paraId="205D071D" w14:textId="77777777" w:rsidR="00D3459D" w:rsidRPr="00E843CA" w:rsidRDefault="00D3459D" w:rsidP="00D3459D">
            <w:pPr>
              <w:rPr>
                <w:iCs/>
              </w:rPr>
            </w:pPr>
            <w:r w:rsidRPr="00E843CA">
              <w:rPr>
                <w:iCs/>
              </w:rPr>
              <w:t xml:space="preserve">3.2.1. </w:t>
            </w:r>
            <w:proofErr w:type="spellStart"/>
            <w:r w:rsidRPr="00E843CA">
              <w:rPr>
                <w:iCs/>
              </w:rPr>
              <w:t>All</w:t>
            </w:r>
            <w:proofErr w:type="spellEnd"/>
            <w:r w:rsidRPr="00E843CA">
              <w:rPr>
                <w:iCs/>
              </w:rPr>
              <w:t xml:space="preserve"> </w:t>
            </w:r>
            <w:proofErr w:type="spellStart"/>
            <w:r w:rsidRPr="00E843CA">
              <w:rPr>
                <w:iCs/>
              </w:rPr>
              <w:t>types</w:t>
            </w:r>
            <w:proofErr w:type="spellEnd"/>
            <w:r w:rsidRPr="00E843CA">
              <w:rPr>
                <w:iCs/>
              </w:rPr>
              <w:t xml:space="preserve"> </w:t>
            </w:r>
            <w:proofErr w:type="spellStart"/>
            <w:r w:rsidRPr="00E843CA">
              <w:rPr>
                <w:iCs/>
              </w:rPr>
              <w:t>of</w:t>
            </w:r>
            <w:proofErr w:type="spellEnd"/>
            <w:r w:rsidRPr="00E843CA">
              <w:rPr>
                <w:iCs/>
              </w:rPr>
              <w:t xml:space="preserve"> </w:t>
            </w:r>
            <w:proofErr w:type="spellStart"/>
            <w:r w:rsidRPr="00E843CA">
              <w:rPr>
                <w:iCs/>
              </w:rPr>
              <w:t>control</w:t>
            </w:r>
            <w:proofErr w:type="spellEnd"/>
            <w:r>
              <w:rPr>
                <w:iCs/>
              </w:rPr>
              <w:t xml:space="preserve"> – Type 1, Type 2 </w:t>
            </w:r>
            <w:proofErr w:type="spellStart"/>
            <w:r>
              <w:rPr>
                <w:iCs/>
              </w:rPr>
              <w:t>and</w:t>
            </w:r>
            <w:proofErr w:type="spellEnd"/>
            <w:r>
              <w:rPr>
                <w:iCs/>
              </w:rPr>
              <w:t xml:space="preserve"> Type 3</w:t>
            </w:r>
            <w:r w:rsidRPr="00E843CA">
              <w:rPr>
                <w:iCs/>
              </w:rPr>
              <w:t>;</w:t>
            </w:r>
          </w:p>
          <w:p w14:paraId="48472BB8" w14:textId="2BE69DAE" w:rsidR="00D3459D" w:rsidRPr="00EB439A" w:rsidRDefault="00D3459D" w:rsidP="00D3459D">
            <w:pPr>
              <w:jc w:val="both"/>
              <w:rPr>
                <w:iCs/>
                <w:color w:val="00B050"/>
              </w:rPr>
            </w:pPr>
            <w:r w:rsidRPr="00E843CA">
              <w:rPr>
                <w:iCs/>
              </w:rPr>
              <w:t xml:space="preserve">3.2.2. </w:t>
            </w:r>
            <w:proofErr w:type="spellStart"/>
            <w:r w:rsidRPr="00E843CA">
              <w:rPr>
                <w:iCs/>
              </w:rPr>
              <w:t>Attack</w:t>
            </w:r>
            <w:proofErr w:type="spellEnd"/>
            <w:r w:rsidRPr="00E843CA">
              <w:rPr>
                <w:iCs/>
              </w:rPr>
              <w:t xml:space="preserve"> </w:t>
            </w:r>
            <w:proofErr w:type="spellStart"/>
            <w:r w:rsidRPr="00E843CA">
              <w:rPr>
                <w:iCs/>
              </w:rPr>
              <w:t>methods</w:t>
            </w:r>
            <w:proofErr w:type="spellEnd"/>
            <w:r w:rsidRPr="00E843CA">
              <w:rPr>
                <w:iCs/>
              </w:rPr>
              <w:t xml:space="preserve">, </w:t>
            </w:r>
            <w:proofErr w:type="spellStart"/>
            <w:r w:rsidRPr="00E843CA">
              <w:rPr>
                <w:iCs/>
              </w:rPr>
              <w:t>including</w:t>
            </w:r>
            <w:proofErr w:type="spellEnd"/>
            <w:r w:rsidRPr="00E843CA">
              <w:rPr>
                <w:iCs/>
              </w:rPr>
              <w:t xml:space="preserve"> </w:t>
            </w:r>
            <w:proofErr w:type="spellStart"/>
            <w:r w:rsidRPr="00E843CA">
              <w:rPr>
                <w:iCs/>
              </w:rPr>
              <w:t>Bomb</w:t>
            </w:r>
            <w:proofErr w:type="spellEnd"/>
            <w:r w:rsidRPr="00E843CA">
              <w:rPr>
                <w:iCs/>
              </w:rPr>
              <w:t xml:space="preserve"> </w:t>
            </w:r>
            <w:proofErr w:type="spellStart"/>
            <w:r w:rsidRPr="00E843CA">
              <w:rPr>
                <w:iCs/>
              </w:rPr>
              <w:t>on</w:t>
            </w:r>
            <w:proofErr w:type="spellEnd"/>
            <w:r w:rsidRPr="00E843CA">
              <w:rPr>
                <w:iCs/>
              </w:rPr>
              <w:t xml:space="preserve"> </w:t>
            </w:r>
            <w:proofErr w:type="spellStart"/>
            <w:r w:rsidRPr="00E843CA">
              <w:rPr>
                <w:iCs/>
              </w:rPr>
              <w:t>Target</w:t>
            </w:r>
            <w:proofErr w:type="spellEnd"/>
            <w:r w:rsidRPr="00E843CA">
              <w:rPr>
                <w:iCs/>
              </w:rPr>
              <w:t xml:space="preserve"> (BOT) </w:t>
            </w:r>
            <w:proofErr w:type="spellStart"/>
            <w:r w:rsidRPr="00E843CA">
              <w:rPr>
                <w:iCs/>
              </w:rPr>
              <w:t>and</w:t>
            </w:r>
            <w:proofErr w:type="spellEnd"/>
            <w:r w:rsidRPr="00E843CA">
              <w:rPr>
                <w:iCs/>
              </w:rPr>
              <w:t xml:space="preserve"> </w:t>
            </w:r>
            <w:proofErr w:type="spellStart"/>
            <w:r w:rsidRPr="00E843CA">
              <w:rPr>
                <w:iCs/>
              </w:rPr>
              <w:t>Bomb</w:t>
            </w:r>
            <w:proofErr w:type="spellEnd"/>
            <w:r w:rsidRPr="00E843CA">
              <w:rPr>
                <w:iCs/>
              </w:rPr>
              <w:t xml:space="preserve"> </w:t>
            </w:r>
            <w:proofErr w:type="spellStart"/>
            <w:r w:rsidRPr="00E843CA">
              <w:rPr>
                <w:iCs/>
              </w:rPr>
              <w:t>on</w:t>
            </w:r>
            <w:proofErr w:type="spellEnd"/>
            <w:r w:rsidRPr="00E843CA">
              <w:rPr>
                <w:iCs/>
              </w:rPr>
              <w:t xml:space="preserve"> </w:t>
            </w:r>
            <w:proofErr w:type="spellStart"/>
            <w:r w:rsidRPr="00E843CA">
              <w:rPr>
                <w:iCs/>
              </w:rPr>
              <w:t>Coordinate</w:t>
            </w:r>
            <w:proofErr w:type="spellEnd"/>
            <w:r w:rsidRPr="00E843CA">
              <w:rPr>
                <w:iCs/>
              </w:rPr>
              <w:t xml:space="preserve"> (BOC).</w:t>
            </w:r>
          </w:p>
        </w:tc>
        <w:tc>
          <w:tcPr>
            <w:tcW w:w="962" w:type="pct"/>
            <w:tcBorders>
              <w:top w:val="single" w:sz="4" w:space="0" w:color="auto"/>
              <w:left w:val="single" w:sz="4" w:space="0" w:color="auto"/>
              <w:bottom w:val="single" w:sz="4" w:space="0" w:color="auto"/>
              <w:right w:val="single" w:sz="4" w:space="0" w:color="auto"/>
            </w:tcBorders>
          </w:tcPr>
          <w:p w14:paraId="4A07982E" w14:textId="77777777" w:rsidR="00D3459D" w:rsidRDefault="00D3459D" w:rsidP="00D3459D">
            <w:pPr>
              <w:jc w:val="center"/>
              <w:rPr>
                <w:i/>
                <w:iCs/>
              </w:rPr>
            </w:pPr>
            <w:r w:rsidRPr="00D3459D">
              <w:rPr>
                <w:i/>
                <w:iCs/>
              </w:rPr>
              <w:t>YES/NO</w:t>
            </w:r>
          </w:p>
          <w:p w14:paraId="2B1B9C9A" w14:textId="2B94C6C9" w:rsidR="00F6565A" w:rsidRPr="00973C44" w:rsidRDefault="00F6565A" w:rsidP="00D3459D">
            <w:pPr>
              <w:jc w:val="center"/>
              <w:rPr>
                <w:iCs/>
              </w:rPr>
            </w:pPr>
            <w:r w:rsidRPr="00F6565A">
              <w:rPr>
                <w:iCs/>
              </w:rPr>
              <w:t>(</w:t>
            </w:r>
            <w:proofErr w:type="spellStart"/>
            <w:r w:rsidRPr="00F6565A">
              <w:rPr>
                <w:iCs/>
              </w:rPr>
              <w:t>compliance</w:t>
            </w:r>
            <w:proofErr w:type="spellEnd"/>
            <w:r w:rsidRPr="00F6565A">
              <w:rPr>
                <w:iCs/>
              </w:rPr>
              <w:t xml:space="preserve"> </w:t>
            </w:r>
            <w:proofErr w:type="spellStart"/>
            <w:r w:rsidRPr="00F6565A">
              <w:rPr>
                <w:iCs/>
              </w:rPr>
              <w:t>with</w:t>
            </w:r>
            <w:proofErr w:type="spellEnd"/>
            <w:r w:rsidRPr="00F6565A">
              <w:rPr>
                <w:iCs/>
              </w:rPr>
              <w:t xml:space="preserve"> </w:t>
            </w:r>
            <w:proofErr w:type="spellStart"/>
            <w:r w:rsidRPr="00F6565A">
              <w:rPr>
                <w:iCs/>
              </w:rPr>
              <w:t>the</w:t>
            </w:r>
            <w:proofErr w:type="spellEnd"/>
            <w:r w:rsidRPr="00F6565A">
              <w:rPr>
                <w:iCs/>
              </w:rPr>
              <w:t xml:space="preserve"> </w:t>
            </w:r>
            <w:proofErr w:type="spellStart"/>
            <w:r w:rsidRPr="00F6565A">
              <w:rPr>
                <w:iCs/>
              </w:rPr>
              <w:t>requirement</w:t>
            </w:r>
            <w:proofErr w:type="spellEnd"/>
            <w:r w:rsidRPr="00F6565A">
              <w:rPr>
                <w:iCs/>
              </w:rPr>
              <w:t xml:space="preserve"> </w:t>
            </w:r>
            <w:proofErr w:type="spellStart"/>
            <w:r w:rsidRPr="00F6565A">
              <w:rPr>
                <w:iCs/>
              </w:rPr>
              <w:t>of</w:t>
            </w:r>
            <w:proofErr w:type="spellEnd"/>
            <w:r w:rsidRPr="00F6565A">
              <w:rPr>
                <w:iCs/>
              </w:rPr>
              <w:t xml:space="preserve"> </w:t>
            </w:r>
            <w:proofErr w:type="spellStart"/>
            <w:r w:rsidRPr="00F6565A">
              <w:rPr>
                <w:iCs/>
              </w:rPr>
              <w:t>point</w:t>
            </w:r>
            <w:proofErr w:type="spellEnd"/>
            <w:r w:rsidRPr="00F6565A">
              <w:rPr>
                <w:iCs/>
              </w:rPr>
              <w:t xml:space="preserve"> 3.1 </w:t>
            </w:r>
            <w:proofErr w:type="spellStart"/>
            <w:r w:rsidRPr="00F6565A">
              <w:rPr>
                <w:iCs/>
              </w:rPr>
              <w:t>will</w:t>
            </w:r>
            <w:proofErr w:type="spellEnd"/>
            <w:r w:rsidRPr="00F6565A">
              <w:rPr>
                <w:iCs/>
              </w:rPr>
              <w:t xml:space="preserve"> be </w:t>
            </w:r>
            <w:proofErr w:type="spellStart"/>
            <w:r w:rsidRPr="00F6565A">
              <w:rPr>
                <w:iCs/>
              </w:rPr>
              <w:t>checked</w:t>
            </w:r>
            <w:proofErr w:type="spellEnd"/>
            <w:r w:rsidRPr="00F6565A">
              <w:rPr>
                <w:iCs/>
              </w:rPr>
              <w:t xml:space="preserve"> </w:t>
            </w:r>
            <w:proofErr w:type="spellStart"/>
            <w:r w:rsidRPr="00F6565A">
              <w:rPr>
                <w:iCs/>
              </w:rPr>
              <w:t>when</w:t>
            </w:r>
            <w:proofErr w:type="spellEnd"/>
            <w:r w:rsidRPr="00F6565A">
              <w:rPr>
                <w:iCs/>
              </w:rPr>
              <w:t xml:space="preserve"> </w:t>
            </w:r>
            <w:proofErr w:type="spellStart"/>
            <w:r w:rsidRPr="00F6565A">
              <w:rPr>
                <w:iCs/>
              </w:rPr>
              <w:t>assessing</w:t>
            </w:r>
            <w:proofErr w:type="spellEnd"/>
            <w:r w:rsidRPr="00F6565A">
              <w:rPr>
                <w:iCs/>
              </w:rPr>
              <w:t xml:space="preserve"> </w:t>
            </w:r>
            <w:proofErr w:type="spellStart"/>
            <w:r w:rsidRPr="00F6565A">
              <w:rPr>
                <w:iCs/>
              </w:rPr>
              <w:t>the</w:t>
            </w:r>
            <w:proofErr w:type="spellEnd"/>
            <w:r w:rsidRPr="00F6565A">
              <w:rPr>
                <w:iCs/>
              </w:rPr>
              <w:t xml:space="preserve"> 2nd </w:t>
            </w:r>
            <w:proofErr w:type="spellStart"/>
            <w:r w:rsidRPr="00F6565A">
              <w:rPr>
                <w:iCs/>
              </w:rPr>
              <w:t>qualification</w:t>
            </w:r>
            <w:proofErr w:type="spellEnd"/>
            <w:r w:rsidRPr="00F6565A">
              <w:rPr>
                <w:iCs/>
              </w:rPr>
              <w:t xml:space="preserve"> </w:t>
            </w:r>
            <w:proofErr w:type="spellStart"/>
            <w:r w:rsidRPr="00F6565A">
              <w:rPr>
                <w:iCs/>
              </w:rPr>
              <w:t>requirement</w:t>
            </w:r>
            <w:proofErr w:type="spellEnd"/>
            <w:r w:rsidRPr="00F6565A">
              <w:rPr>
                <w:iCs/>
              </w:rPr>
              <w:t xml:space="preserve"> </w:t>
            </w:r>
            <w:proofErr w:type="spellStart"/>
            <w:r w:rsidRPr="00F6565A">
              <w:rPr>
                <w:iCs/>
              </w:rPr>
              <w:t>of</w:t>
            </w:r>
            <w:proofErr w:type="spellEnd"/>
            <w:r w:rsidRPr="00F6565A">
              <w:rPr>
                <w:iCs/>
              </w:rPr>
              <w:t xml:space="preserve"> </w:t>
            </w:r>
            <w:proofErr w:type="spellStart"/>
            <w:r w:rsidRPr="00F6565A">
              <w:rPr>
                <w:iCs/>
              </w:rPr>
              <w:t>Annex</w:t>
            </w:r>
            <w:proofErr w:type="spellEnd"/>
            <w:r w:rsidRPr="00F6565A">
              <w:rPr>
                <w:iCs/>
              </w:rPr>
              <w:t xml:space="preserve"> 3)</w:t>
            </w:r>
          </w:p>
        </w:tc>
      </w:tr>
      <w:tr w:rsidR="00D3459D" w14:paraId="5715B32C" w14:textId="5D539CC8" w:rsidTr="00D3459D">
        <w:trPr>
          <w:trHeight w:val="324"/>
        </w:trPr>
        <w:tc>
          <w:tcPr>
            <w:tcW w:w="1633" w:type="pct"/>
            <w:tcBorders>
              <w:top w:val="single" w:sz="4" w:space="0" w:color="auto"/>
              <w:left w:val="single" w:sz="4" w:space="0" w:color="auto"/>
              <w:bottom w:val="single" w:sz="4" w:space="0" w:color="auto"/>
              <w:right w:val="single" w:sz="4" w:space="0" w:color="auto"/>
            </w:tcBorders>
            <w:noWrap/>
            <w:vAlign w:val="center"/>
          </w:tcPr>
          <w:p w14:paraId="347A90AD" w14:textId="1C162580" w:rsidR="00D3459D" w:rsidRDefault="00D3459D" w:rsidP="00D3459D">
            <w:pPr>
              <w:pStyle w:val="NoSpacing"/>
            </w:pPr>
            <w:r>
              <w:t xml:space="preserve">4. </w:t>
            </w:r>
            <w:proofErr w:type="spellStart"/>
            <w:r w:rsidRPr="00927A6F">
              <w:t>Aircraft</w:t>
            </w:r>
            <w:proofErr w:type="spellEnd"/>
            <w:r w:rsidRPr="00927A6F">
              <w:t xml:space="preserve"> </w:t>
            </w:r>
            <w:proofErr w:type="spellStart"/>
            <w:r w:rsidRPr="00927A6F">
              <w:t>Communications</w:t>
            </w:r>
            <w:proofErr w:type="spellEnd"/>
            <w:r w:rsidRPr="00927A6F">
              <w:t xml:space="preserve"> </w:t>
            </w:r>
            <w:proofErr w:type="spellStart"/>
            <w:r w:rsidRPr="00927A6F">
              <w:t>and</w:t>
            </w:r>
            <w:proofErr w:type="spellEnd"/>
            <w:r w:rsidRPr="00927A6F">
              <w:t xml:space="preserve"> </w:t>
            </w:r>
            <w:proofErr w:type="spellStart"/>
            <w:r w:rsidRPr="00927A6F">
              <w:t>Equipment</w:t>
            </w:r>
            <w:proofErr w:type="spellEnd"/>
            <w:r w:rsidRPr="00927A6F">
              <w:t xml:space="preserve"> </w:t>
            </w:r>
            <w:proofErr w:type="spellStart"/>
            <w:r w:rsidRPr="00927A6F">
              <w:t>Requirements</w:t>
            </w:r>
            <w:proofErr w:type="spellEnd"/>
          </w:p>
        </w:tc>
        <w:tc>
          <w:tcPr>
            <w:tcW w:w="2405" w:type="pct"/>
            <w:tcBorders>
              <w:top w:val="single" w:sz="4" w:space="0" w:color="auto"/>
              <w:left w:val="single" w:sz="4" w:space="0" w:color="auto"/>
              <w:bottom w:val="single" w:sz="4" w:space="0" w:color="auto"/>
              <w:right w:val="single" w:sz="4" w:space="0" w:color="auto"/>
            </w:tcBorders>
          </w:tcPr>
          <w:p w14:paraId="3622ACFD" w14:textId="77777777" w:rsidR="00D3459D" w:rsidRDefault="00D3459D" w:rsidP="00D3459D">
            <w:pPr>
              <w:jc w:val="both"/>
            </w:pPr>
            <w:r>
              <w:t xml:space="preserve">4.1. </w:t>
            </w:r>
            <w:proofErr w:type="spellStart"/>
            <w:r>
              <w:t>Radio</w:t>
            </w:r>
            <w:proofErr w:type="spellEnd"/>
            <w:r>
              <w:t xml:space="preserve"> </w:t>
            </w:r>
            <w:proofErr w:type="spellStart"/>
            <w:r>
              <w:t>Communications</w:t>
            </w:r>
            <w:proofErr w:type="spellEnd"/>
            <w:r>
              <w:t xml:space="preserve">. </w:t>
            </w:r>
          </w:p>
          <w:p w14:paraId="6B533974" w14:textId="77777777" w:rsidR="00D3459D" w:rsidRDefault="00D3459D" w:rsidP="00D3459D">
            <w:pPr>
              <w:jc w:val="both"/>
            </w:pPr>
            <w:proofErr w:type="spellStart"/>
            <w:r>
              <w:lastRenderedPageBreak/>
              <w:t>All</w:t>
            </w:r>
            <w:proofErr w:type="spellEnd"/>
            <w:r>
              <w:t xml:space="preserve"> </w:t>
            </w:r>
            <w:proofErr w:type="spellStart"/>
            <w:r>
              <w:t>aircraft</w:t>
            </w:r>
            <w:proofErr w:type="spellEnd"/>
            <w:r>
              <w:t xml:space="preserve"> </w:t>
            </w:r>
            <w:proofErr w:type="spellStart"/>
            <w:r>
              <w:t>employed</w:t>
            </w:r>
            <w:proofErr w:type="spellEnd"/>
            <w:r>
              <w:t xml:space="preserve"> </w:t>
            </w:r>
            <w:proofErr w:type="spellStart"/>
            <w:r>
              <w:t>for</w:t>
            </w:r>
            <w:proofErr w:type="spellEnd"/>
            <w:r>
              <w:t xml:space="preserve"> </w:t>
            </w:r>
            <w:proofErr w:type="spellStart"/>
            <w:r>
              <w:t>the</w:t>
            </w:r>
            <w:proofErr w:type="spellEnd"/>
            <w:r>
              <w:t xml:space="preserve"> </w:t>
            </w:r>
            <w:proofErr w:type="spellStart"/>
            <w:r>
              <w:t>provision</w:t>
            </w:r>
            <w:proofErr w:type="spellEnd"/>
            <w:r>
              <w:t xml:space="preserve"> </w:t>
            </w:r>
            <w:proofErr w:type="spellStart"/>
            <w:r>
              <w:t>of</w:t>
            </w:r>
            <w:proofErr w:type="spellEnd"/>
            <w:r>
              <w:t xml:space="preserve"> </w:t>
            </w:r>
            <w:proofErr w:type="spellStart"/>
            <w:r>
              <w:t>services</w:t>
            </w:r>
            <w:proofErr w:type="spellEnd"/>
            <w:r>
              <w:t xml:space="preserve"> </w:t>
            </w:r>
            <w:proofErr w:type="spellStart"/>
            <w:r>
              <w:t>shall</w:t>
            </w:r>
            <w:proofErr w:type="spellEnd"/>
            <w:r>
              <w:t xml:space="preserve"> be </w:t>
            </w:r>
            <w:proofErr w:type="spellStart"/>
            <w:r>
              <w:t>equipped</w:t>
            </w:r>
            <w:proofErr w:type="spellEnd"/>
            <w:r>
              <w:t xml:space="preserve"> </w:t>
            </w:r>
            <w:proofErr w:type="spellStart"/>
            <w:r>
              <w:t>with</w:t>
            </w:r>
            <w:proofErr w:type="spellEnd"/>
            <w:r>
              <w:t xml:space="preserve"> </w:t>
            </w:r>
            <w:proofErr w:type="spellStart"/>
            <w:r>
              <w:t>no</w:t>
            </w:r>
            <w:proofErr w:type="spellEnd"/>
            <w:r>
              <w:t xml:space="preserve"> </w:t>
            </w:r>
            <w:proofErr w:type="spellStart"/>
            <w:r>
              <w:t>fewer</w:t>
            </w:r>
            <w:proofErr w:type="spellEnd"/>
            <w:r>
              <w:t xml:space="preserve"> </w:t>
            </w:r>
            <w:proofErr w:type="spellStart"/>
            <w:r>
              <w:t>than</w:t>
            </w:r>
            <w:proofErr w:type="spellEnd"/>
            <w:r>
              <w:t xml:space="preserve"> </w:t>
            </w:r>
            <w:proofErr w:type="spellStart"/>
            <w:r>
              <w:t>two</w:t>
            </w:r>
            <w:proofErr w:type="spellEnd"/>
            <w:r>
              <w:t xml:space="preserve"> (2) </w:t>
            </w:r>
            <w:proofErr w:type="spellStart"/>
            <w:r>
              <w:t>airborne</w:t>
            </w:r>
            <w:proofErr w:type="spellEnd"/>
            <w:r>
              <w:t xml:space="preserve"> VHF/UHF </w:t>
            </w:r>
            <w:proofErr w:type="spellStart"/>
            <w:r>
              <w:t>radio</w:t>
            </w:r>
            <w:proofErr w:type="spellEnd"/>
            <w:r>
              <w:t xml:space="preserve"> </w:t>
            </w:r>
            <w:proofErr w:type="spellStart"/>
            <w:r>
              <w:t>communication</w:t>
            </w:r>
            <w:proofErr w:type="spellEnd"/>
            <w:r>
              <w:t xml:space="preserve"> </w:t>
            </w:r>
            <w:proofErr w:type="spellStart"/>
            <w:r>
              <w:t>systems</w:t>
            </w:r>
            <w:proofErr w:type="spellEnd"/>
            <w:r>
              <w:t xml:space="preserve"> </w:t>
            </w:r>
            <w:proofErr w:type="spellStart"/>
            <w:r>
              <w:t>capable</w:t>
            </w:r>
            <w:proofErr w:type="spellEnd"/>
            <w:r>
              <w:t xml:space="preserve"> </w:t>
            </w:r>
            <w:proofErr w:type="spellStart"/>
            <w:r>
              <w:t>of</w:t>
            </w:r>
            <w:proofErr w:type="spellEnd"/>
            <w:r>
              <w:t xml:space="preserve"> </w:t>
            </w:r>
            <w:proofErr w:type="spellStart"/>
            <w:r>
              <w:t>supporting</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frequency</w:t>
            </w:r>
            <w:proofErr w:type="spellEnd"/>
            <w:r>
              <w:t xml:space="preserve"> </w:t>
            </w:r>
            <w:proofErr w:type="spellStart"/>
            <w:r>
              <w:t>ranges</w:t>
            </w:r>
            <w:proofErr w:type="spellEnd"/>
            <w:r>
              <w:t>:</w:t>
            </w:r>
          </w:p>
          <w:p w14:paraId="72D00548" w14:textId="77777777" w:rsidR="00D3459D" w:rsidRDefault="00D3459D" w:rsidP="00D3459D">
            <w:pPr>
              <w:jc w:val="both"/>
            </w:pPr>
            <w:r>
              <w:t xml:space="preserve">• VHF </w:t>
            </w:r>
            <w:proofErr w:type="spellStart"/>
            <w:r>
              <w:t>frequency</w:t>
            </w:r>
            <w:proofErr w:type="spellEnd"/>
            <w:r>
              <w:t xml:space="preserve"> </w:t>
            </w:r>
            <w:proofErr w:type="spellStart"/>
            <w:r>
              <w:t>bands</w:t>
            </w:r>
            <w:proofErr w:type="spellEnd"/>
            <w:r>
              <w:t xml:space="preserve">: </w:t>
            </w:r>
          </w:p>
          <w:p w14:paraId="31679BF6" w14:textId="77777777" w:rsidR="00D3459D" w:rsidRDefault="00D3459D" w:rsidP="00D3459D">
            <w:pPr>
              <w:jc w:val="both"/>
            </w:pPr>
            <w:proofErr w:type="spellStart"/>
            <w:r>
              <w:t>Not</w:t>
            </w:r>
            <w:proofErr w:type="spellEnd"/>
            <w:r>
              <w:t xml:space="preserve"> </w:t>
            </w:r>
            <w:proofErr w:type="spellStart"/>
            <w:r>
              <w:t>less</w:t>
            </w:r>
            <w:proofErr w:type="spellEnd"/>
            <w:r>
              <w:t xml:space="preserve"> </w:t>
            </w:r>
            <w:proofErr w:type="spellStart"/>
            <w:r>
              <w:t>than</w:t>
            </w:r>
            <w:proofErr w:type="spellEnd"/>
            <w:r>
              <w:t xml:space="preserve"> 118.000–136.990 MHz; </w:t>
            </w:r>
          </w:p>
          <w:p w14:paraId="6ED6E922" w14:textId="77777777" w:rsidR="00D3459D" w:rsidRDefault="00D3459D" w:rsidP="00D3459D">
            <w:pPr>
              <w:jc w:val="both"/>
            </w:pPr>
            <w:proofErr w:type="spellStart"/>
            <w:r>
              <w:t>Not</w:t>
            </w:r>
            <w:proofErr w:type="spellEnd"/>
            <w:r>
              <w:t xml:space="preserve"> </w:t>
            </w:r>
            <w:proofErr w:type="spellStart"/>
            <w:r>
              <w:t>less</w:t>
            </w:r>
            <w:proofErr w:type="spellEnd"/>
            <w:r>
              <w:t xml:space="preserve"> </w:t>
            </w:r>
            <w:proofErr w:type="spellStart"/>
            <w:r>
              <w:t>than</w:t>
            </w:r>
            <w:proofErr w:type="spellEnd"/>
            <w:r>
              <w:t xml:space="preserve"> 137.000–151.975 MHz; </w:t>
            </w:r>
          </w:p>
          <w:p w14:paraId="45BAA31B" w14:textId="77777777" w:rsidR="00D3459D" w:rsidRDefault="00D3459D" w:rsidP="00D3459D">
            <w:pPr>
              <w:jc w:val="both"/>
            </w:pPr>
            <w:r>
              <w:t>• UHF (</w:t>
            </w:r>
            <w:proofErr w:type="spellStart"/>
            <w:r>
              <w:t>military</w:t>
            </w:r>
            <w:proofErr w:type="spellEnd"/>
            <w:r>
              <w:t xml:space="preserve"> </w:t>
            </w:r>
            <w:proofErr w:type="spellStart"/>
            <w:r>
              <w:t>tactical</w:t>
            </w:r>
            <w:proofErr w:type="spellEnd"/>
            <w:r>
              <w:t xml:space="preserve"> </w:t>
            </w:r>
            <w:proofErr w:type="spellStart"/>
            <w:r>
              <w:t>aviation</w:t>
            </w:r>
            <w:proofErr w:type="spellEnd"/>
            <w:r>
              <w:t xml:space="preserve"> </w:t>
            </w:r>
            <w:proofErr w:type="spellStart"/>
            <w:r>
              <w:t>radio</w:t>
            </w:r>
            <w:proofErr w:type="spellEnd"/>
            <w:r>
              <w:t xml:space="preserve">): </w:t>
            </w:r>
          </w:p>
          <w:p w14:paraId="5D0D0214" w14:textId="24101010" w:rsidR="00D3459D" w:rsidRPr="00EB439A" w:rsidRDefault="00D3459D" w:rsidP="00D3459D">
            <w:pPr>
              <w:jc w:val="both"/>
            </w:pPr>
            <w:proofErr w:type="spellStart"/>
            <w:r>
              <w:t>Not</w:t>
            </w:r>
            <w:proofErr w:type="spellEnd"/>
            <w:r>
              <w:t xml:space="preserve"> </w:t>
            </w:r>
            <w:proofErr w:type="spellStart"/>
            <w:r>
              <w:t>less</w:t>
            </w:r>
            <w:proofErr w:type="spellEnd"/>
            <w:r>
              <w:t xml:space="preserve"> </w:t>
            </w:r>
            <w:proofErr w:type="spellStart"/>
            <w:r>
              <w:t>than</w:t>
            </w:r>
            <w:proofErr w:type="spellEnd"/>
            <w:r>
              <w:t xml:space="preserve"> 225.000–399.975 MHz.</w:t>
            </w:r>
          </w:p>
        </w:tc>
        <w:tc>
          <w:tcPr>
            <w:tcW w:w="962" w:type="pct"/>
            <w:tcBorders>
              <w:top w:val="single" w:sz="4" w:space="0" w:color="auto"/>
              <w:left w:val="single" w:sz="4" w:space="0" w:color="auto"/>
              <w:bottom w:val="single" w:sz="4" w:space="0" w:color="auto"/>
              <w:right w:val="single" w:sz="4" w:space="0" w:color="auto"/>
            </w:tcBorders>
          </w:tcPr>
          <w:p w14:paraId="6BB28084" w14:textId="341F035C" w:rsidR="00D3459D" w:rsidRDefault="00D3459D" w:rsidP="00D3459D">
            <w:pPr>
              <w:jc w:val="center"/>
            </w:pPr>
            <w:r w:rsidRPr="00D3459D">
              <w:rPr>
                <w:i/>
              </w:rPr>
              <w:lastRenderedPageBreak/>
              <w:t>YES/NO</w:t>
            </w:r>
          </w:p>
        </w:tc>
      </w:tr>
      <w:tr w:rsidR="00D3459D" w14:paraId="4F0F7BFD" w14:textId="39F93C51" w:rsidTr="00D3459D">
        <w:trPr>
          <w:trHeight w:val="324"/>
        </w:trPr>
        <w:tc>
          <w:tcPr>
            <w:tcW w:w="1633" w:type="pct"/>
            <w:tcBorders>
              <w:top w:val="single" w:sz="4" w:space="0" w:color="auto"/>
              <w:left w:val="single" w:sz="4" w:space="0" w:color="auto"/>
              <w:bottom w:val="single" w:sz="4" w:space="0" w:color="auto"/>
              <w:right w:val="single" w:sz="4" w:space="0" w:color="auto"/>
            </w:tcBorders>
            <w:noWrap/>
            <w:vAlign w:val="center"/>
          </w:tcPr>
          <w:p w14:paraId="382D91B4" w14:textId="4B461B94" w:rsidR="00D3459D" w:rsidRDefault="00D3459D" w:rsidP="00D3459D">
            <w:pPr>
              <w:pStyle w:val="NoSpacing"/>
            </w:pPr>
            <w:r>
              <w:t xml:space="preserve">5. </w:t>
            </w:r>
            <w:proofErr w:type="spellStart"/>
            <w:r w:rsidRPr="00927A6F">
              <w:t>Night</w:t>
            </w:r>
            <w:proofErr w:type="spellEnd"/>
            <w:r w:rsidRPr="00927A6F">
              <w:t xml:space="preserve"> </w:t>
            </w:r>
            <w:proofErr w:type="spellStart"/>
            <w:r w:rsidRPr="00927A6F">
              <w:t>Training</w:t>
            </w:r>
            <w:proofErr w:type="spellEnd"/>
            <w:r w:rsidRPr="00927A6F">
              <w:t xml:space="preserve"> </w:t>
            </w:r>
            <w:proofErr w:type="spellStart"/>
            <w:r w:rsidRPr="00927A6F">
              <w:t>Requirements</w:t>
            </w:r>
            <w:proofErr w:type="spellEnd"/>
          </w:p>
        </w:tc>
        <w:tc>
          <w:tcPr>
            <w:tcW w:w="2405" w:type="pct"/>
            <w:tcBorders>
              <w:top w:val="single" w:sz="4" w:space="0" w:color="auto"/>
              <w:left w:val="single" w:sz="4" w:space="0" w:color="auto"/>
              <w:bottom w:val="single" w:sz="4" w:space="0" w:color="auto"/>
              <w:right w:val="single" w:sz="4" w:space="0" w:color="auto"/>
            </w:tcBorders>
          </w:tcPr>
          <w:p w14:paraId="2B35263B" w14:textId="77777777" w:rsidR="00D3459D" w:rsidRDefault="00D3459D" w:rsidP="00D3459D">
            <w:pPr>
              <w:jc w:val="both"/>
            </w:pPr>
            <w:r>
              <w:t xml:space="preserve">5.1. </w:t>
            </w:r>
            <w:proofErr w:type="spellStart"/>
            <w:r>
              <w:t>The</w:t>
            </w:r>
            <w:proofErr w:type="spellEnd"/>
            <w:r>
              <w:t xml:space="preserve"> </w:t>
            </w:r>
            <w:proofErr w:type="spellStart"/>
            <w:r>
              <w:t>Supplier</w:t>
            </w:r>
            <w:proofErr w:type="spellEnd"/>
            <w:r>
              <w:t xml:space="preserve"> </w:t>
            </w:r>
            <w:proofErr w:type="spellStart"/>
            <w:r>
              <w:t>shall</w:t>
            </w:r>
            <w:proofErr w:type="spellEnd"/>
            <w:r>
              <w:t xml:space="preserve"> </w:t>
            </w:r>
            <w:proofErr w:type="spellStart"/>
            <w:r>
              <w:t>ensure</w:t>
            </w:r>
            <w:proofErr w:type="spellEnd"/>
            <w:r>
              <w:t xml:space="preserve"> </w:t>
            </w:r>
            <w:proofErr w:type="spellStart"/>
            <w:r>
              <w:t>the</w:t>
            </w:r>
            <w:proofErr w:type="spellEnd"/>
            <w:r>
              <w:t xml:space="preserve"> </w:t>
            </w:r>
            <w:proofErr w:type="spellStart"/>
            <w:r>
              <w:t>capability</w:t>
            </w:r>
            <w:proofErr w:type="spellEnd"/>
            <w:r>
              <w:t xml:space="preserve"> to </w:t>
            </w:r>
            <w:proofErr w:type="spellStart"/>
            <w:r>
              <w:t>conduct</w:t>
            </w:r>
            <w:proofErr w:type="spellEnd"/>
            <w:r>
              <w:t xml:space="preserve"> </w:t>
            </w:r>
            <w:proofErr w:type="spellStart"/>
            <w:r>
              <w:t>nighttime</w:t>
            </w:r>
            <w:proofErr w:type="spellEnd"/>
            <w:r>
              <w:t xml:space="preserve"> CAS </w:t>
            </w:r>
            <w:proofErr w:type="spellStart"/>
            <w:r>
              <w:t>missions</w:t>
            </w:r>
            <w:proofErr w:type="spellEnd"/>
            <w:r>
              <w:t xml:space="preserve"> </w:t>
            </w:r>
            <w:proofErr w:type="spellStart"/>
            <w:r>
              <w:t>in</w:t>
            </w:r>
            <w:proofErr w:type="spellEnd"/>
            <w:r>
              <w:t xml:space="preserve"> </w:t>
            </w:r>
            <w:proofErr w:type="spellStart"/>
            <w:r>
              <w:t>accordance</w:t>
            </w:r>
            <w:proofErr w:type="spellEnd"/>
            <w:r>
              <w:t xml:space="preserve"> </w:t>
            </w:r>
            <w:proofErr w:type="spellStart"/>
            <w:r>
              <w:t>with</w:t>
            </w:r>
            <w:proofErr w:type="spellEnd"/>
            <w:r>
              <w:t xml:space="preserve"> United </w:t>
            </w:r>
            <w:proofErr w:type="spellStart"/>
            <w:r>
              <w:t>States</w:t>
            </w:r>
            <w:proofErr w:type="spellEnd"/>
            <w:r>
              <w:t xml:space="preserve"> </w:t>
            </w:r>
            <w:proofErr w:type="spellStart"/>
            <w:r>
              <w:t>doctrine</w:t>
            </w:r>
            <w:proofErr w:type="spellEnd"/>
            <w:r>
              <w:t xml:space="preserve"> </w:t>
            </w:r>
            <w:proofErr w:type="spellStart"/>
            <w:r>
              <w:t>Joint</w:t>
            </w:r>
            <w:proofErr w:type="spellEnd"/>
            <w:r>
              <w:t xml:space="preserve"> </w:t>
            </w:r>
            <w:proofErr w:type="spellStart"/>
            <w:r>
              <w:t>Publication</w:t>
            </w:r>
            <w:proofErr w:type="spellEnd"/>
            <w:r>
              <w:t xml:space="preserve"> 3-09.3 </w:t>
            </w:r>
            <w:proofErr w:type="spellStart"/>
            <w:r>
              <w:t>Close</w:t>
            </w:r>
            <w:proofErr w:type="spellEnd"/>
            <w:r>
              <w:t xml:space="preserve"> </w:t>
            </w:r>
            <w:proofErr w:type="spellStart"/>
            <w:r>
              <w:t>Air</w:t>
            </w:r>
            <w:proofErr w:type="spellEnd"/>
            <w:r>
              <w:t xml:space="preserve"> Support </w:t>
            </w:r>
            <w:proofErr w:type="spellStart"/>
            <w:r>
              <w:t>and</w:t>
            </w:r>
            <w:proofErr w:type="spellEnd"/>
            <w:r>
              <w:t xml:space="preserve"> NATO </w:t>
            </w:r>
            <w:proofErr w:type="spellStart"/>
            <w:r>
              <w:t>doctrine</w:t>
            </w:r>
            <w:proofErr w:type="spellEnd"/>
            <w:r>
              <w:t xml:space="preserve"> ATP-3.3.2.1 </w:t>
            </w:r>
            <w:proofErr w:type="spellStart"/>
            <w:r>
              <w:t>Tactics</w:t>
            </w:r>
            <w:proofErr w:type="spellEnd"/>
            <w:r>
              <w:t xml:space="preserve">, </w:t>
            </w:r>
            <w:proofErr w:type="spellStart"/>
            <w:r>
              <w:t>Techniques</w:t>
            </w:r>
            <w:proofErr w:type="spellEnd"/>
            <w:r>
              <w:t xml:space="preserve"> </w:t>
            </w:r>
            <w:proofErr w:type="spellStart"/>
            <w:r>
              <w:t>and</w:t>
            </w:r>
            <w:proofErr w:type="spellEnd"/>
            <w:r>
              <w:t xml:space="preserve"> </w:t>
            </w:r>
            <w:proofErr w:type="spellStart"/>
            <w:r>
              <w:t>Procedures</w:t>
            </w:r>
            <w:proofErr w:type="spellEnd"/>
            <w:r>
              <w:t xml:space="preserve"> </w:t>
            </w:r>
            <w:proofErr w:type="spellStart"/>
            <w:r>
              <w:t>for</w:t>
            </w:r>
            <w:proofErr w:type="spellEnd"/>
            <w:r>
              <w:t xml:space="preserve"> </w:t>
            </w:r>
            <w:proofErr w:type="spellStart"/>
            <w:r>
              <w:t>Close</w:t>
            </w:r>
            <w:proofErr w:type="spellEnd"/>
            <w:r>
              <w:t xml:space="preserve"> </w:t>
            </w:r>
            <w:proofErr w:type="spellStart"/>
            <w:r>
              <w:t>Air</w:t>
            </w:r>
            <w:proofErr w:type="spellEnd"/>
            <w:r>
              <w:t xml:space="preserve"> Support </w:t>
            </w:r>
            <w:proofErr w:type="spellStart"/>
            <w:r>
              <w:t>and</w:t>
            </w:r>
            <w:proofErr w:type="spellEnd"/>
            <w:r>
              <w:t xml:space="preserve"> </w:t>
            </w:r>
            <w:proofErr w:type="spellStart"/>
            <w:r>
              <w:t>Air</w:t>
            </w:r>
            <w:proofErr w:type="spellEnd"/>
            <w:r>
              <w:t xml:space="preserve"> </w:t>
            </w:r>
            <w:proofErr w:type="spellStart"/>
            <w:r>
              <w:t>Interdiction</w:t>
            </w:r>
            <w:proofErr w:type="spellEnd"/>
            <w:r>
              <w:t xml:space="preserve"> (</w:t>
            </w:r>
            <w:proofErr w:type="spellStart"/>
            <w:r>
              <w:t>current</w:t>
            </w:r>
            <w:proofErr w:type="spellEnd"/>
            <w:r>
              <w:t xml:space="preserve"> </w:t>
            </w:r>
            <w:proofErr w:type="spellStart"/>
            <w:r>
              <w:t>editions</w:t>
            </w:r>
            <w:proofErr w:type="spellEnd"/>
            <w:r>
              <w:t xml:space="preserve">), </w:t>
            </w:r>
            <w:proofErr w:type="spellStart"/>
            <w:r>
              <w:t>including</w:t>
            </w:r>
            <w:proofErr w:type="spellEnd"/>
            <w:r>
              <w:t xml:space="preserve"> </w:t>
            </w:r>
            <w:proofErr w:type="spellStart"/>
            <w:r>
              <w:t>the</w:t>
            </w:r>
            <w:proofErr w:type="spellEnd"/>
            <w:r>
              <w:t xml:space="preserve"> </w:t>
            </w:r>
            <w:proofErr w:type="spellStart"/>
            <w:r>
              <w:t>execution</w:t>
            </w:r>
            <w:proofErr w:type="spellEnd"/>
            <w:r>
              <w:t xml:space="preserve"> </w:t>
            </w:r>
            <w:proofErr w:type="spellStart"/>
            <w:r>
              <w:t>of</w:t>
            </w:r>
            <w:proofErr w:type="spellEnd"/>
            <w:r>
              <w:t xml:space="preserve"> </w:t>
            </w:r>
            <w:proofErr w:type="spellStart"/>
            <w:r>
              <w:t>all</w:t>
            </w:r>
            <w:proofErr w:type="spellEnd"/>
            <w:r>
              <w:t xml:space="preserve"> </w:t>
            </w:r>
            <w:proofErr w:type="spellStart"/>
            <w:r>
              <w:t>types</w:t>
            </w:r>
            <w:proofErr w:type="spellEnd"/>
            <w:r>
              <w:t xml:space="preserve"> </w:t>
            </w:r>
            <w:proofErr w:type="spellStart"/>
            <w:r>
              <w:t>of</w:t>
            </w:r>
            <w:proofErr w:type="spellEnd"/>
            <w:r>
              <w:t xml:space="preserve"> </w:t>
            </w:r>
            <w:proofErr w:type="spellStart"/>
            <w:r>
              <w:t>control</w:t>
            </w:r>
            <w:proofErr w:type="spellEnd"/>
            <w:r>
              <w:t xml:space="preserve"> </w:t>
            </w:r>
            <w:proofErr w:type="spellStart"/>
            <w:r>
              <w:t>during</w:t>
            </w:r>
            <w:proofErr w:type="spellEnd"/>
            <w:r>
              <w:t xml:space="preserve"> </w:t>
            </w:r>
            <w:proofErr w:type="spellStart"/>
            <w:r>
              <w:t>hours</w:t>
            </w:r>
            <w:proofErr w:type="spellEnd"/>
            <w:r>
              <w:t xml:space="preserve"> </w:t>
            </w:r>
            <w:proofErr w:type="spellStart"/>
            <w:r>
              <w:t>of</w:t>
            </w:r>
            <w:proofErr w:type="spellEnd"/>
            <w:r>
              <w:t xml:space="preserve"> </w:t>
            </w:r>
            <w:proofErr w:type="spellStart"/>
            <w:r>
              <w:t>darkness</w:t>
            </w:r>
            <w:proofErr w:type="spellEnd"/>
            <w:r>
              <w:t xml:space="preserve"> </w:t>
            </w:r>
            <w:proofErr w:type="spellStart"/>
            <w:r>
              <w:t>utilizing</w:t>
            </w:r>
            <w:proofErr w:type="spellEnd"/>
            <w:r>
              <w:t xml:space="preserve"> </w:t>
            </w:r>
            <w:proofErr w:type="spellStart"/>
            <w:r>
              <w:t>Night</w:t>
            </w:r>
            <w:proofErr w:type="spellEnd"/>
            <w:r>
              <w:t xml:space="preserve"> </w:t>
            </w:r>
            <w:proofErr w:type="spellStart"/>
            <w:r>
              <w:t>Vision</w:t>
            </w:r>
            <w:proofErr w:type="spellEnd"/>
            <w:r>
              <w:t xml:space="preserve"> </w:t>
            </w:r>
            <w:proofErr w:type="spellStart"/>
            <w:r>
              <w:t>Goggles</w:t>
            </w:r>
            <w:proofErr w:type="spellEnd"/>
            <w:r>
              <w:t xml:space="preserve"> (</w:t>
            </w:r>
            <w:proofErr w:type="spellStart"/>
            <w:r>
              <w:t>hereinafter</w:t>
            </w:r>
            <w:proofErr w:type="spellEnd"/>
            <w:r>
              <w:t xml:space="preserve"> – NVG).</w:t>
            </w:r>
          </w:p>
          <w:p w14:paraId="473B754A" w14:textId="31087A67" w:rsidR="00D3459D" w:rsidRPr="00EB439A" w:rsidRDefault="00D3459D" w:rsidP="00D3459D">
            <w:pPr>
              <w:jc w:val="both"/>
            </w:pPr>
            <w:r>
              <w:t xml:space="preserve">5.2. </w:t>
            </w:r>
            <w:proofErr w:type="spellStart"/>
            <w:r>
              <w:t>All</w:t>
            </w:r>
            <w:proofErr w:type="spellEnd"/>
            <w:r>
              <w:t xml:space="preserve"> </w:t>
            </w:r>
            <w:proofErr w:type="spellStart"/>
            <w:r>
              <w:t>pilots</w:t>
            </w:r>
            <w:proofErr w:type="spellEnd"/>
            <w:r>
              <w:t xml:space="preserve"> </w:t>
            </w:r>
            <w:proofErr w:type="spellStart"/>
            <w:r>
              <w:t>assigned</w:t>
            </w:r>
            <w:proofErr w:type="spellEnd"/>
            <w:r>
              <w:t xml:space="preserve"> </w:t>
            </w:r>
            <w:proofErr w:type="spellStart"/>
            <w:r>
              <w:t>by</w:t>
            </w:r>
            <w:proofErr w:type="spellEnd"/>
            <w:r>
              <w:t xml:space="preserve"> </w:t>
            </w:r>
            <w:proofErr w:type="spellStart"/>
            <w:r>
              <w:t>the</w:t>
            </w:r>
            <w:proofErr w:type="spellEnd"/>
            <w:r>
              <w:t xml:space="preserve"> </w:t>
            </w:r>
            <w:proofErr w:type="spellStart"/>
            <w:r>
              <w:t>Supplier</w:t>
            </w:r>
            <w:proofErr w:type="spellEnd"/>
            <w:r>
              <w:t xml:space="preserve"> to </w:t>
            </w:r>
            <w:proofErr w:type="spellStart"/>
            <w:r>
              <w:t>participate</w:t>
            </w:r>
            <w:proofErr w:type="spellEnd"/>
            <w:r>
              <w:t xml:space="preserve"> </w:t>
            </w:r>
            <w:proofErr w:type="spellStart"/>
            <w:r>
              <w:t>in</w:t>
            </w:r>
            <w:proofErr w:type="spellEnd"/>
            <w:r>
              <w:t xml:space="preserve"> </w:t>
            </w:r>
            <w:proofErr w:type="spellStart"/>
            <w:r>
              <w:t>nighttime</w:t>
            </w:r>
            <w:proofErr w:type="spellEnd"/>
            <w:r>
              <w:t xml:space="preserve"> CAS </w:t>
            </w:r>
            <w:proofErr w:type="spellStart"/>
            <w:r>
              <w:t>operations</w:t>
            </w:r>
            <w:proofErr w:type="spellEnd"/>
            <w:r>
              <w:t xml:space="preserve"> </w:t>
            </w:r>
            <w:proofErr w:type="spellStart"/>
            <w:r>
              <w:t>shall</w:t>
            </w:r>
            <w:proofErr w:type="spellEnd"/>
            <w:r>
              <w:t xml:space="preserve"> be </w:t>
            </w:r>
            <w:proofErr w:type="spellStart"/>
            <w:r>
              <w:t>equipped</w:t>
            </w:r>
            <w:proofErr w:type="spellEnd"/>
            <w:r>
              <w:t xml:space="preserve"> </w:t>
            </w:r>
            <w:proofErr w:type="spellStart"/>
            <w:r>
              <w:t>with</w:t>
            </w:r>
            <w:proofErr w:type="spellEnd"/>
            <w:r>
              <w:t xml:space="preserve"> </w:t>
            </w:r>
            <w:proofErr w:type="spellStart"/>
            <w:r>
              <w:t>helmet-mounted</w:t>
            </w:r>
            <w:proofErr w:type="spellEnd"/>
            <w:r>
              <w:t xml:space="preserve"> </w:t>
            </w:r>
            <w:proofErr w:type="spellStart"/>
            <w:r>
              <w:t>aviation</w:t>
            </w:r>
            <w:proofErr w:type="spellEnd"/>
            <w:r>
              <w:t xml:space="preserve"> NVG.</w:t>
            </w:r>
          </w:p>
        </w:tc>
        <w:tc>
          <w:tcPr>
            <w:tcW w:w="962" w:type="pct"/>
            <w:tcBorders>
              <w:top w:val="single" w:sz="4" w:space="0" w:color="auto"/>
              <w:left w:val="single" w:sz="4" w:space="0" w:color="auto"/>
              <w:bottom w:val="single" w:sz="4" w:space="0" w:color="auto"/>
              <w:right w:val="single" w:sz="4" w:space="0" w:color="auto"/>
            </w:tcBorders>
          </w:tcPr>
          <w:p w14:paraId="298BCCB7" w14:textId="2D393984" w:rsidR="00D3459D" w:rsidRDefault="00D3459D" w:rsidP="00D3459D">
            <w:pPr>
              <w:jc w:val="center"/>
            </w:pPr>
            <w:r w:rsidRPr="00D3459D">
              <w:rPr>
                <w:i/>
              </w:rPr>
              <w:t>YES/NO</w:t>
            </w:r>
          </w:p>
        </w:tc>
      </w:tr>
      <w:tr w:rsidR="00D3459D" w14:paraId="1DA4E7FF" w14:textId="7339416C" w:rsidTr="00D3459D">
        <w:trPr>
          <w:trHeight w:val="324"/>
        </w:trPr>
        <w:tc>
          <w:tcPr>
            <w:tcW w:w="1633" w:type="pct"/>
            <w:tcBorders>
              <w:top w:val="single" w:sz="4" w:space="0" w:color="auto"/>
              <w:left w:val="single" w:sz="4" w:space="0" w:color="auto"/>
              <w:bottom w:val="single" w:sz="4" w:space="0" w:color="auto"/>
              <w:right w:val="single" w:sz="4" w:space="0" w:color="auto"/>
            </w:tcBorders>
            <w:noWrap/>
            <w:vAlign w:val="center"/>
          </w:tcPr>
          <w:p w14:paraId="2014662A" w14:textId="6ED045F0" w:rsidR="00D3459D" w:rsidRDefault="00D3459D" w:rsidP="00D3459D">
            <w:pPr>
              <w:pStyle w:val="NoSpacing"/>
            </w:pPr>
            <w:r>
              <w:t xml:space="preserve">6. </w:t>
            </w:r>
            <w:proofErr w:type="spellStart"/>
            <w:r w:rsidRPr="00927A6F">
              <w:t>Equipment</w:t>
            </w:r>
            <w:proofErr w:type="spellEnd"/>
            <w:r w:rsidRPr="00927A6F">
              <w:t xml:space="preserve"> </w:t>
            </w:r>
            <w:proofErr w:type="spellStart"/>
            <w:r w:rsidRPr="00927A6F">
              <w:t>Requirements</w:t>
            </w:r>
            <w:proofErr w:type="spellEnd"/>
          </w:p>
        </w:tc>
        <w:tc>
          <w:tcPr>
            <w:tcW w:w="2405" w:type="pct"/>
            <w:tcBorders>
              <w:top w:val="single" w:sz="4" w:space="0" w:color="auto"/>
              <w:left w:val="single" w:sz="4" w:space="0" w:color="auto"/>
              <w:bottom w:val="single" w:sz="4" w:space="0" w:color="auto"/>
              <w:right w:val="single" w:sz="4" w:space="0" w:color="auto"/>
            </w:tcBorders>
          </w:tcPr>
          <w:p w14:paraId="0062B1F1" w14:textId="77777777" w:rsidR="00D3459D" w:rsidRDefault="00D3459D" w:rsidP="00D3459D">
            <w:pPr>
              <w:jc w:val="both"/>
            </w:pPr>
            <w:r>
              <w:t xml:space="preserve">6.1. </w:t>
            </w:r>
            <w:proofErr w:type="spellStart"/>
            <w:r>
              <w:t>Video</w:t>
            </w:r>
            <w:proofErr w:type="spellEnd"/>
            <w:r>
              <w:t xml:space="preserve"> </w:t>
            </w:r>
            <w:proofErr w:type="spellStart"/>
            <w:r>
              <w:t>Downlink</w:t>
            </w:r>
            <w:proofErr w:type="spellEnd"/>
            <w:r>
              <w:t xml:space="preserve"> (</w:t>
            </w:r>
            <w:proofErr w:type="spellStart"/>
            <w:r>
              <w:t>hereinafter</w:t>
            </w:r>
            <w:proofErr w:type="spellEnd"/>
            <w:r>
              <w:t xml:space="preserve"> – VDL) </w:t>
            </w:r>
            <w:proofErr w:type="spellStart"/>
            <w:r>
              <w:t>Requirements</w:t>
            </w:r>
            <w:proofErr w:type="spellEnd"/>
            <w:r>
              <w:t xml:space="preserve">. </w:t>
            </w:r>
          </w:p>
          <w:p w14:paraId="655113C2" w14:textId="77777777" w:rsidR="00D3459D" w:rsidRDefault="00D3459D" w:rsidP="00D3459D">
            <w:pPr>
              <w:jc w:val="both"/>
            </w:pPr>
            <w:proofErr w:type="spellStart"/>
            <w:r>
              <w:t>The</w:t>
            </w:r>
            <w:proofErr w:type="spellEnd"/>
            <w:r>
              <w:t xml:space="preserve"> </w:t>
            </w:r>
            <w:proofErr w:type="spellStart"/>
            <w:r>
              <w:t>Supplier</w:t>
            </w:r>
            <w:proofErr w:type="spellEnd"/>
            <w:r>
              <w:t xml:space="preserve"> </w:t>
            </w:r>
            <w:proofErr w:type="spellStart"/>
            <w:r>
              <w:t>shall</w:t>
            </w:r>
            <w:proofErr w:type="spellEnd"/>
            <w:r>
              <w:t xml:space="preserve"> </w:t>
            </w:r>
            <w:proofErr w:type="spellStart"/>
            <w:r>
              <w:t>ensure</w:t>
            </w:r>
            <w:proofErr w:type="spellEnd"/>
            <w:r>
              <w:t xml:space="preserve"> </w:t>
            </w:r>
            <w:proofErr w:type="spellStart"/>
            <w:r>
              <w:t>that</w:t>
            </w:r>
            <w:proofErr w:type="spellEnd"/>
            <w:r>
              <w:t xml:space="preserve"> </w:t>
            </w:r>
            <w:proofErr w:type="spellStart"/>
            <w:r>
              <w:t>all</w:t>
            </w:r>
            <w:proofErr w:type="spellEnd"/>
            <w:r>
              <w:t xml:space="preserve"> </w:t>
            </w:r>
            <w:proofErr w:type="spellStart"/>
            <w:r>
              <w:t>aircraft</w:t>
            </w:r>
            <w:proofErr w:type="spellEnd"/>
            <w:r>
              <w:t xml:space="preserve"> </w:t>
            </w:r>
            <w:proofErr w:type="spellStart"/>
            <w:r>
              <w:t>employed</w:t>
            </w:r>
            <w:proofErr w:type="spellEnd"/>
            <w:r>
              <w:t xml:space="preserve"> </w:t>
            </w:r>
            <w:proofErr w:type="spellStart"/>
            <w:r>
              <w:t>for</w:t>
            </w:r>
            <w:proofErr w:type="spellEnd"/>
            <w:r>
              <w:t xml:space="preserve"> </w:t>
            </w:r>
            <w:proofErr w:type="spellStart"/>
            <w:r>
              <w:t>the</w:t>
            </w:r>
            <w:proofErr w:type="spellEnd"/>
            <w:r>
              <w:t xml:space="preserve"> </w:t>
            </w:r>
            <w:proofErr w:type="spellStart"/>
            <w:r>
              <w:t>provision</w:t>
            </w:r>
            <w:proofErr w:type="spellEnd"/>
            <w:r>
              <w:t xml:space="preserve"> </w:t>
            </w:r>
            <w:proofErr w:type="spellStart"/>
            <w:r>
              <w:t>of</w:t>
            </w:r>
            <w:proofErr w:type="spellEnd"/>
            <w:r>
              <w:t xml:space="preserve"> </w:t>
            </w:r>
            <w:proofErr w:type="spellStart"/>
            <w:r>
              <w:t>services</w:t>
            </w:r>
            <w:proofErr w:type="spellEnd"/>
            <w:r>
              <w:t xml:space="preserve"> are </w:t>
            </w:r>
            <w:proofErr w:type="spellStart"/>
            <w:r>
              <w:t>equipped</w:t>
            </w:r>
            <w:proofErr w:type="spellEnd"/>
            <w:r>
              <w:t xml:space="preserve"> </w:t>
            </w:r>
            <w:proofErr w:type="spellStart"/>
            <w:r>
              <w:t>with</w:t>
            </w:r>
            <w:proofErr w:type="spellEnd"/>
            <w:r>
              <w:t xml:space="preserve"> </w:t>
            </w:r>
            <w:proofErr w:type="spellStart"/>
            <w:r>
              <w:t>electro-optical</w:t>
            </w:r>
            <w:proofErr w:type="spellEnd"/>
            <w:r>
              <w:t xml:space="preserve"> (</w:t>
            </w:r>
            <w:proofErr w:type="spellStart"/>
            <w:r>
              <w:t>hereinafter</w:t>
            </w:r>
            <w:proofErr w:type="spellEnd"/>
            <w:r>
              <w:t xml:space="preserve"> – EO) </w:t>
            </w:r>
            <w:proofErr w:type="spellStart"/>
            <w:r>
              <w:t>and</w:t>
            </w:r>
            <w:proofErr w:type="spellEnd"/>
            <w:r>
              <w:t xml:space="preserve"> </w:t>
            </w:r>
            <w:proofErr w:type="spellStart"/>
            <w:r>
              <w:t>infrared</w:t>
            </w:r>
            <w:proofErr w:type="spellEnd"/>
            <w:r>
              <w:t xml:space="preserve"> (</w:t>
            </w:r>
            <w:proofErr w:type="spellStart"/>
            <w:r>
              <w:t>hereinafter</w:t>
            </w:r>
            <w:proofErr w:type="spellEnd"/>
            <w:r>
              <w:t xml:space="preserve"> – IR) </w:t>
            </w:r>
            <w:proofErr w:type="spellStart"/>
            <w:r>
              <w:t>sensor</w:t>
            </w:r>
            <w:proofErr w:type="spellEnd"/>
            <w:r>
              <w:t xml:space="preserve"> </w:t>
            </w:r>
            <w:proofErr w:type="spellStart"/>
            <w:r>
              <w:t>systems</w:t>
            </w:r>
            <w:proofErr w:type="spellEnd"/>
            <w:r>
              <w:t xml:space="preserve"> </w:t>
            </w:r>
            <w:proofErr w:type="spellStart"/>
            <w:r>
              <w:t>capable</w:t>
            </w:r>
            <w:proofErr w:type="spellEnd"/>
            <w:r>
              <w:t xml:space="preserve"> </w:t>
            </w:r>
            <w:proofErr w:type="spellStart"/>
            <w:r>
              <w:t>of</w:t>
            </w:r>
            <w:proofErr w:type="spellEnd"/>
            <w:r>
              <w:t xml:space="preserve"> </w:t>
            </w:r>
            <w:proofErr w:type="spellStart"/>
            <w:r>
              <w:t>providing</w:t>
            </w:r>
            <w:proofErr w:type="spellEnd"/>
            <w:r>
              <w:t xml:space="preserve"> </w:t>
            </w:r>
            <w:proofErr w:type="spellStart"/>
            <w:r>
              <w:t>Full</w:t>
            </w:r>
            <w:proofErr w:type="spellEnd"/>
            <w:r>
              <w:t xml:space="preserve"> </w:t>
            </w:r>
            <w:proofErr w:type="spellStart"/>
            <w:r>
              <w:t>Motion</w:t>
            </w:r>
            <w:proofErr w:type="spellEnd"/>
            <w:r>
              <w:t xml:space="preserve"> </w:t>
            </w:r>
            <w:proofErr w:type="spellStart"/>
            <w:r>
              <w:t>Video</w:t>
            </w:r>
            <w:proofErr w:type="spellEnd"/>
            <w:r>
              <w:t xml:space="preserve"> (</w:t>
            </w:r>
            <w:proofErr w:type="spellStart"/>
            <w:r>
              <w:t>hereinafter</w:t>
            </w:r>
            <w:proofErr w:type="spellEnd"/>
            <w:r>
              <w:t xml:space="preserve"> – FMV) </w:t>
            </w:r>
            <w:proofErr w:type="spellStart"/>
            <w:r>
              <w:t>transmission</w:t>
            </w:r>
            <w:proofErr w:type="spellEnd"/>
            <w:r>
              <w:t xml:space="preserve"> </w:t>
            </w:r>
            <w:proofErr w:type="spellStart"/>
            <w:r>
              <w:t>JTACs</w:t>
            </w:r>
            <w:proofErr w:type="spellEnd"/>
            <w:r>
              <w:t>.</w:t>
            </w:r>
          </w:p>
          <w:p w14:paraId="726FF5EE" w14:textId="77777777" w:rsidR="00D3459D" w:rsidRDefault="00D3459D" w:rsidP="00D3459D">
            <w:pPr>
              <w:jc w:val="both"/>
            </w:pPr>
            <w:r>
              <w:t xml:space="preserve">6.2. </w:t>
            </w:r>
            <w:proofErr w:type="spellStart"/>
            <w:r>
              <w:t>Electro-Optical</w:t>
            </w:r>
            <w:proofErr w:type="spellEnd"/>
            <w:r>
              <w:t xml:space="preserve"> </w:t>
            </w:r>
            <w:proofErr w:type="spellStart"/>
            <w:r>
              <w:t>and</w:t>
            </w:r>
            <w:proofErr w:type="spellEnd"/>
            <w:r>
              <w:t xml:space="preserve"> </w:t>
            </w:r>
            <w:proofErr w:type="spellStart"/>
            <w:r>
              <w:t>Infrared</w:t>
            </w:r>
            <w:proofErr w:type="spellEnd"/>
            <w:r>
              <w:t xml:space="preserve"> </w:t>
            </w:r>
            <w:proofErr w:type="spellStart"/>
            <w:r>
              <w:t>Sensor</w:t>
            </w:r>
            <w:proofErr w:type="spellEnd"/>
            <w:r>
              <w:t xml:space="preserve"> </w:t>
            </w:r>
            <w:proofErr w:type="spellStart"/>
            <w:r>
              <w:t>Requirements</w:t>
            </w:r>
            <w:proofErr w:type="spellEnd"/>
            <w:r>
              <w:t>:</w:t>
            </w:r>
          </w:p>
          <w:p w14:paraId="4C3AAEBC" w14:textId="77777777" w:rsidR="00D3459D" w:rsidRDefault="00D3459D" w:rsidP="00D3459D">
            <w:pPr>
              <w:jc w:val="both"/>
            </w:pPr>
            <w:r>
              <w:t xml:space="preserve">6.2.1. HD EO </w:t>
            </w:r>
            <w:proofErr w:type="spellStart"/>
            <w:r>
              <w:t>daytime</w:t>
            </w:r>
            <w:proofErr w:type="spellEnd"/>
            <w:r>
              <w:t xml:space="preserve"> </w:t>
            </w:r>
            <w:proofErr w:type="spellStart"/>
            <w:r>
              <w:t>camera</w:t>
            </w:r>
            <w:proofErr w:type="spellEnd"/>
            <w:r>
              <w:t xml:space="preserve"> – </w:t>
            </w:r>
            <w:proofErr w:type="spellStart"/>
            <w:r>
              <w:t>high</w:t>
            </w:r>
            <w:proofErr w:type="spellEnd"/>
            <w:r>
              <w:t xml:space="preserve"> </w:t>
            </w:r>
            <w:proofErr w:type="spellStart"/>
            <w:r>
              <w:t>resolution</w:t>
            </w:r>
            <w:proofErr w:type="spellEnd"/>
            <w:r>
              <w:t xml:space="preserve">, </w:t>
            </w:r>
            <w:proofErr w:type="spellStart"/>
            <w:r>
              <w:t>color</w:t>
            </w:r>
            <w:proofErr w:type="spellEnd"/>
            <w:r>
              <w:t xml:space="preserve"> </w:t>
            </w:r>
            <w:proofErr w:type="spellStart"/>
            <w:r>
              <w:t>day</w:t>
            </w:r>
            <w:proofErr w:type="spellEnd"/>
            <w:r>
              <w:t xml:space="preserve"> </w:t>
            </w:r>
            <w:proofErr w:type="spellStart"/>
            <w:r>
              <w:t>camera</w:t>
            </w:r>
            <w:proofErr w:type="spellEnd"/>
            <w:r>
              <w:t>;</w:t>
            </w:r>
          </w:p>
          <w:p w14:paraId="024E4522" w14:textId="77777777" w:rsidR="00D3459D" w:rsidRDefault="00D3459D" w:rsidP="00D3459D">
            <w:pPr>
              <w:jc w:val="both"/>
            </w:pPr>
            <w:r>
              <w:t xml:space="preserve">6.2.2. HD IR </w:t>
            </w:r>
            <w:proofErr w:type="spellStart"/>
            <w:r>
              <w:t>camera</w:t>
            </w:r>
            <w:proofErr w:type="spellEnd"/>
            <w:r>
              <w:t xml:space="preserve"> </w:t>
            </w:r>
            <w:proofErr w:type="spellStart"/>
            <w:r>
              <w:t>operating</w:t>
            </w:r>
            <w:proofErr w:type="spellEnd"/>
            <w:r>
              <w:t xml:space="preserve"> </w:t>
            </w:r>
            <w:proofErr w:type="spellStart"/>
            <w:r>
              <w:t>within</w:t>
            </w:r>
            <w:proofErr w:type="spellEnd"/>
            <w:r>
              <w:t xml:space="preserve"> a </w:t>
            </w:r>
            <w:proofErr w:type="spellStart"/>
            <w:r>
              <w:t>wavelength</w:t>
            </w:r>
            <w:proofErr w:type="spellEnd"/>
            <w:r>
              <w:t xml:space="preserve"> range </w:t>
            </w:r>
            <w:proofErr w:type="spellStart"/>
            <w:r>
              <w:t>of</w:t>
            </w:r>
            <w:proofErr w:type="spellEnd"/>
            <w:r>
              <w:t xml:space="preserve"> </w:t>
            </w:r>
            <w:proofErr w:type="spellStart"/>
            <w:r>
              <w:t>not</w:t>
            </w:r>
            <w:proofErr w:type="spellEnd"/>
            <w:r>
              <w:t xml:space="preserve"> </w:t>
            </w:r>
            <w:proofErr w:type="spellStart"/>
            <w:r>
              <w:t>less</w:t>
            </w:r>
            <w:proofErr w:type="spellEnd"/>
            <w:r>
              <w:t xml:space="preserve"> </w:t>
            </w:r>
            <w:proofErr w:type="spellStart"/>
            <w:r>
              <w:t>than</w:t>
            </w:r>
            <w:proofErr w:type="spellEnd"/>
            <w:r>
              <w:t xml:space="preserve"> 3000–5000 </w:t>
            </w:r>
            <w:proofErr w:type="spellStart"/>
            <w:r>
              <w:t>nm</w:t>
            </w:r>
            <w:proofErr w:type="spellEnd"/>
            <w:r>
              <w:t xml:space="preserve"> (</w:t>
            </w:r>
            <w:proofErr w:type="spellStart"/>
            <w:r>
              <w:t>Mid-Wave</w:t>
            </w:r>
            <w:proofErr w:type="spellEnd"/>
            <w:r>
              <w:t xml:space="preserve"> </w:t>
            </w:r>
            <w:proofErr w:type="spellStart"/>
            <w:r>
              <w:t>Infrared</w:t>
            </w:r>
            <w:proofErr w:type="spellEnd"/>
            <w:r>
              <w:t>, MWIR);</w:t>
            </w:r>
          </w:p>
          <w:p w14:paraId="0FBECCDF" w14:textId="77777777" w:rsidR="00D3459D" w:rsidRDefault="00D3459D" w:rsidP="00D3459D">
            <w:pPr>
              <w:jc w:val="both"/>
            </w:pPr>
            <w:r>
              <w:t>6.2.3. C-</w:t>
            </w:r>
            <w:proofErr w:type="spellStart"/>
            <w:r>
              <w:t>band</w:t>
            </w:r>
            <w:proofErr w:type="spellEnd"/>
            <w:r>
              <w:t xml:space="preserve"> </w:t>
            </w:r>
            <w:proofErr w:type="spellStart"/>
            <w:r>
              <w:t>and</w:t>
            </w:r>
            <w:proofErr w:type="spellEnd"/>
            <w:r>
              <w:t>/</w:t>
            </w:r>
            <w:proofErr w:type="spellStart"/>
            <w:r>
              <w:t>or</w:t>
            </w:r>
            <w:proofErr w:type="spellEnd"/>
            <w:r>
              <w:t xml:space="preserve"> </w:t>
            </w:r>
            <w:proofErr w:type="spellStart"/>
            <w:r>
              <w:t>digital</w:t>
            </w:r>
            <w:proofErr w:type="spellEnd"/>
            <w:r>
              <w:t xml:space="preserve"> </w:t>
            </w:r>
            <w:proofErr w:type="spellStart"/>
            <w:r>
              <w:t>transmission</w:t>
            </w:r>
            <w:proofErr w:type="spellEnd"/>
            <w:r>
              <w:t xml:space="preserve"> </w:t>
            </w:r>
            <w:proofErr w:type="spellStart"/>
            <w:r>
              <w:t>equipment</w:t>
            </w:r>
            <w:proofErr w:type="spellEnd"/>
            <w:r>
              <w:t xml:space="preserve"> </w:t>
            </w:r>
            <w:proofErr w:type="spellStart"/>
            <w:r>
              <w:t>capable</w:t>
            </w:r>
            <w:proofErr w:type="spellEnd"/>
            <w:r>
              <w:t xml:space="preserve"> </w:t>
            </w:r>
            <w:proofErr w:type="spellStart"/>
            <w:r>
              <w:t>of</w:t>
            </w:r>
            <w:proofErr w:type="spellEnd"/>
            <w:r>
              <w:t xml:space="preserve"> </w:t>
            </w:r>
            <w:proofErr w:type="spellStart"/>
            <w:r>
              <w:t>supporting</w:t>
            </w:r>
            <w:proofErr w:type="spellEnd"/>
            <w:r>
              <w:t xml:space="preserve"> </w:t>
            </w:r>
            <w:proofErr w:type="spellStart"/>
            <w:r>
              <w:t>Full</w:t>
            </w:r>
            <w:proofErr w:type="spellEnd"/>
            <w:r>
              <w:t xml:space="preserve"> </w:t>
            </w:r>
            <w:proofErr w:type="spellStart"/>
            <w:r>
              <w:t>Motion</w:t>
            </w:r>
            <w:proofErr w:type="spellEnd"/>
            <w:r>
              <w:t xml:space="preserve"> </w:t>
            </w:r>
            <w:proofErr w:type="spellStart"/>
            <w:r>
              <w:t>Video</w:t>
            </w:r>
            <w:proofErr w:type="spellEnd"/>
            <w:r>
              <w:t xml:space="preserve"> </w:t>
            </w:r>
            <w:proofErr w:type="spellStart"/>
            <w:r>
              <w:t>transmission</w:t>
            </w:r>
            <w:proofErr w:type="spellEnd"/>
            <w:r>
              <w:t xml:space="preserve"> to </w:t>
            </w:r>
            <w:proofErr w:type="spellStart"/>
            <w:r>
              <w:t>ground-based</w:t>
            </w:r>
            <w:proofErr w:type="spellEnd"/>
            <w:r>
              <w:t xml:space="preserve"> </w:t>
            </w:r>
            <w:proofErr w:type="spellStart"/>
            <w:r>
              <w:t>receiving</w:t>
            </w:r>
            <w:proofErr w:type="spellEnd"/>
            <w:r>
              <w:t xml:space="preserve"> </w:t>
            </w:r>
            <w:proofErr w:type="spellStart"/>
            <w:r>
              <w:t>systems</w:t>
            </w:r>
            <w:proofErr w:type="spellEnd"/>
            <w:r>
              <w:t xml:space="preserve"> (VDL);</w:t>
            </w:r>
          </w:p>
          <w:p w14:paraId="25C63E3D" w14:textId="77777777" w:rsidR="00D3459D" w:rsidRDefault="00D3459D" w:rsidP="00D3459D">
            <w:pPr>
              <w:jc w:val="both"/>
            </w:pPr>
            <w:r>
              <w:t xml:space="preserve">6.2.4. </w:t>
            </w:r>
            <w:proofErr w:type="spellStart"/>
            <w:r>
              <w:t>Aircraft</w:t>
            </w:r>
            <w:proofErr w:type="spellEnd"/>
            <w:r>
              <w:t xml:space="preserve"> </w:t>
            </w:r>
            <w:proofErr w:type="spellStart"/>
            <w:r>
              <w:t>targeting</w:t>
            </w:r>
            <w:proofErr w:type="spellEnd"/>
            <w:r>
              <w:t xml:space="preserve"> </w:t>
            </w:r>
            <w:proofErr w:type="spellStart"/>
            <w:r>
              <w:t>systems</w:t>
            </w:r>
            <w:proofErr w:type="spellEnd"/>
            <w:r>
              <w:t xml:space="preserve"> </w:t>
            </w:r>
            <w:proofErr w:type="spellStart"/>
            <w:r>
              <w:t>and</w:t>
            </w:r>
            <w:proofErr w:type="spellEnd"/>
            <w:r>
              <w:t>/</w:t>
            </w:r>
            <w:proofErr w:type="spellStart"/>
            <w:r>
              <w:t>or</w:t>
            </w:r>
            <w:proofErr w:type="spellEnd"/>
            <w:r>
              <w:t xml:space="preserve"> </w:t>
            </w:r>
            <w:proofErr w:type="spellStart"/>
            <w:r>
              <w:t>sensor</w:t>
            </w:r>
            <w:proofErr w:type="spellEnd"/>
            <w:r>
              <w:t xml:space="preserve"> </w:t>
            </w:r>
            <w:proofErr w:type="spellStart"/>
            <w:r>
              <w:t>suites</w:t>
            </w:r>
            <w:proofErr w:type="spellEnd"/>
            <w:r>
              <w:t xml:space="preserve"> </w:t>
            </w:r>
            <w:proofErr w:type="spellStart"/>
            <w:r>
              <w:t>shall</w:t>
            </w:r>
            <w:proofErr w:type="spellEnd"/>
            <w:r>
              <w:t xml:space="preserve"> </w:t>
            </w:r>
            <w:proofErr w:type="spellStart"/>
            <w:r>
              <w:t>include</w:t>
            </w:r>
            <w:proofErr w:type="spellEnd"/>
            <w:r>
              <w:t>:</w:t>
            </w:r>
          </w:p>
          <w:p w14:paraId="414E6F9E" w14:textId="77777777" w:rsidR="00D3459D" w:rsidRDefault="00D3459D" w:rsidP="00D3459D">
            <w:pPr>
              <w:jc w:val="both"/>
            </w:pPr>
            <w:r>
              <w:t xml:space="preserve">• 6.2.4.1. </w:t>
            </w:r>
            <w:proofErr w:type="spellStart"/>
            <w:r>
              <w:t>Laser</w:t>
            </w:r>
            <w:proofErr w:type="spellEnd"/>
            <w:r>
              <w:t xml:space="preserve"> </w:t>
            </w:r>
            <w:proofErr w:type="spellStart"/>
            <w:r>
              <w:t>pointers</w:t>
            </w:r>
            <w:proofErr w:type="spellEnd"/>
            <w:r>
              <w:t>/</w:t>
            </w:r>
            <w:proofErr w:type="spellStart"/>
            <w:r>
              <w:t>illuminators</w:t>
            </w:r>
            <w:proofErr w:type="spellEnd"/>
            <w:r>
              <w:t xml:space="preserve"> (IR </w:t>
            </w:r>
            <w:proofErr w:type="spellStart"/>
            <w:r>
              <w:t>pointer</w:t>
            </w:r>
            <w:proofErr w:type="spellEnd"/>
            <w:r>
              <w:t xml:space="preserve">) </w:t>
            </w:r>
            <w:proofErr w:type="spellStart"/>
            <w:r>
              <w:t>operating</w:t>
            </w:r>
            <w:proofErr w:type="spellEnd"/>
            <w:r>
              <w:t xml:space="preserve"> </w:t>
            </w:r>
            <w:proofErr w:type="spellStart"/>
            <w:r>
              <w:t>within</w:t>
            </w:r>
            <w:proofErr w:type="spellEnd"/>
            <w:r>
              <w:t xml:space="preserve"> a </w:t>
            </w:r>
            <w:proofErr w:type="spellStart"/>
            <w:r>
              <w:t>wavelength</w:t>
            </w:r>
            <w:proofErr w:type="spellEnd"/>
            <w:r>
              <w:t xml:space="preserve"> range </w:t>
            </w:r>
            <w:proofErr w:type="spellStart"/>
            <w:r>
              <w:t>of</w:t>
            </w:r>
            <w:proofErr w:type="spellEnd"/>
            <w:r>
              <w:t xml:space="preserve"> </w:t>
            </w:r>
            <w:proofErr w:type="spellStart"/>
            <w:r>
              <w:t>not</w:t>
            </w:r>
            <w:proofErr w:type="spellEnd"/>
            <w:r>
              <w:t xml:space="preserve"> </w:t>
            </w:r>
            <w:proofErr w:type="spellStart"/>
            <w:r>
              <w:t>less</w:t>
            </w:r>
            <w:proofErr w:type="spellEnd"/>
            <w:r>
              <w:t xml:space="preserve"> </w:t>
            </w:r>
            <w:proofErr w:type="spellStart"/>
            <w:r>
              <w:t>than</w:t>
            </w:r>
            <w:proofErr w:type="spellEnd"/>
            <w:r>
              <w:t xml:space="preserve"> 800–1100 </w:t>
            </w:r>
            <w:proofErr w:type="spellStart"/>
            <w:r>
              <w:t>nm</w:t>
            </w:r>
            <w:proofErr w:type="spellEnd"/>
            <w:r>
              <w:t xml:space="preserve">; </w:t>
            </w:r>
          </w:p>
          <w:p w14:paraId="791CE8D8" w14:textId="77777777" w:rsidR="00D3459D" w:rsidRDefault="00D3459D" w:rsidP="00D3459D">
            <w:pPr>
              <w:jc w:val="both"/>
            </w:pPr>
            <w:r>
              <w:t xml:space="preserve">• 6.2.4.2. A </w:t>
            </w:r>
            <w:proofErr w:type="spellStart"/>
            <w:r>
              <w:t>Laser</w:t>
            </w:r>
            <w:proofErr w:type="spellEnd"/>
            <w:r>
              <w:t xml:space="preserve"> Range </w:t>
            </w:r>
            <w:proofErr w:type="spellStart"/>
            <w:r>
              <w:t>Finder</w:t>
            </w:r>
            <w:proofErr w:type="spellEnd"/>
            <w:r>
              <w:t xml:space="preserve"> (</w:t>
            </w:r>
            <w:proofErr w:type="spellStart"/>
            <w:r>
              <w:t>hereinafter</w:t>
            </w:r>
            <w:proofErr w:type="spellEnd"/>
            <w:r>
              <w:t xml:space="preserve"> – LRF) </w:t>
            </w:r>
            <w:proofErr w:type="spellStart"/>
            <w:r>
              <w:t>suitable</w:t>
            </w:r>
            <w:proofErr w:type="spellEnd"/>
            <w:r>
              <w:t xml:space="preserve"> </w:t>
            </w:r>
            <w:proofErr w:type="spellStart"/>
            <w:r>
              <w:t>for</w:t>
            </w:r>
            <w:proofErr w:type="spellEnd"/>
            <w:r>
              <w:t xml:space="preserve"> </w:t>
            </w:r>
            <w:proofErr w:type="spellStart"/>
            <w:r>
              <w:t>use</w:t>
            </w:r>
            <w:proofErr w:type="spellEnd"/>
            <w:r>
              <w:t xml:space="preserve"> </w:t>
            </w:r>
            <w:proofErr w:type="spellStart"/>
            <w:r>
              <w:t>in</w:t>
            </w:r>
            <w:proofErr w:type="spellEnd"/>
            <w:r>
              <w:t xml:space="preserve"> a CAS </w:t>
            </w:r>
            <w:proofErr w:type="spellStart"/>
            <w:r>
              <w:t>operational</w:t>
            </w:r>
            <w:proofErr w:type="spellEnd"/>
            <w:r>
              <w:t xml:space="preserve"> </w:t>
            </w:r>
            <w:proofErr w:type="spellStart"/>
            <w:r>
              <w:t>environment</w:t>
            </w:r>
            <w:proofErr w:type="spellEnd"/>
            <w:r>
              <w:t xml:space="preserve">; </w:t>
            </w:r>
          </w:p>
          <w:p w14:paraId="49A01726" w14:textId="651DAE9D" w:rsidR="00D3459D" w:rsidRPr="00EB439A" w:rsidRDefault="00D3459D" w:rsidP="00D3459D">
            <w:pPr>
              <w:jc w:val="both"/>
            </w:pPr>
            <w:r>
              <w:t xml:space="preserve">• 6.2.4.3. A </w:t>
            </w:r>
            <w:proofErr w:type="spellStart"/>
            <w:r>
              <w:t>Laser</w:t>
            </w:r>
            <w:proofErr w:type="spellEnd"/>
            <w:r>
              <w:t xml:space="preserve"> </w:t>
            </w:r>
            <w:proofErr w:type="spellStart"/>
            <w:r>
              <w:t>Spot</w:t>
            </w:r>
            <w:proofErr w:type="spellEnd"/>
            <w:r>
              <w:t xml:space="preserve"> </w:t>
            </w:r>
            <w:proofErr w:type="spellStart"/>
            <w:r>
              <w:t>Tracker</w:t>
            </w:r>
            <w:proofErr w:type="spellEnd"/>
            <w:r>
              <w:t xml:space="preserve"> (</w:t>
            </w:r>
            <w:proofErr w:type="spellStart"/>
            <w:r>
              <w:t>hereinafter</w:t>
            </w:r>
            <w:proofErr w:type="spellEnd"/>
            <w:r>
              <w:t xml:space="preserve"> – LST) </w:t>
            </w:r>
            <w:proofErr w:type="spellStart"/>
            <w:r>
              <w:t>compatible</w:t>
            </w:r>
            <w:proofErr w:type="spellEnd"/>
            <w:r>
              <w:t xml:space="preserve"> </w:t>
            </w:r>
            <w:proofErr w:type="spellStart"/>
            <w:r>
              <w:t>with</w:t>
            </w:r>
            <w:proofErr w:type="spellEnd"/>
            <w:r>
              <w:t xml:space="preserve"> a 1064 </w:t>
            </w:r>
            <w:proofErr w:type="spellStart"/>
            <w:r>
              <w:t>nm</w:t>
            </w:r>
            <w:proofErr w:type="spellEnd"/>
            <w:r>
              <w:t xml:space="preserve"> </w:t>
            </w:r>
            <w:proofErr w:type="spellStart"/>
            <w:r>
              <w:t>laser</w:t>
            </w:r>
            <w:proofErr w:type="spellEnd"/>
            <w:r>
              <w:t xml:space="preserve"> </w:t>
            </w:r>
            <w:proofErr w:type="spellStart"/>
            <w:r>
              <w:t>wavelength</w:t>
            </w:r>
            <w:proofErr w:type="spellEnd"/>
            <w:r>
              <w:t xml:space="preserve">, </w:t>
            </w:r>
            <w:proofErr w:type="spellStart"/>
            <w:r>
              <w:t>enabling</w:t>
            </w:r>
            <w:proofErr w:type="spellEnd"/>
            <w:r>
              <w:t xml:space="preserve"> </w:t>
            </w:r>
            <w:proofErr w:type="spellStart"/>
            <w:r>
              <w:t>the</w:t>
            </w:r>
            <w:proofErr w:type="spellEnd"/>
            <w:r>
              <w:t xml:space="preserve"> </w:t>
            </w:r>
            <w:proofErr w:type="spellStart"/>
            <w:r>
              <w:t>aircraft</w:t>
            </w:r>
            <w:proofErr w:type="spellEnd"/>
            <w:r>
              <w:t xml:space="preserve"> to </w:t>
            </w:r>
            <w:proofErr w:type="spellStart"/>
            <w:r>
              <w:t>detect</w:t>
            </w:r>
            <w:proofErr w:type="spellEnd"/>
            <w:r>
              <w:t xml:space="preserve"> </w:t>
            </w:r>
            <w:proofErr w:type="spellStart"/>
            <w:r>
              <w:t>and</w:t>
            </w:r>
            <w:proofErr w:type="spellEnd"/>
            <w:r>
              <w:t xml:space="preserve"> </w:t>
            </w:r>
            <w:proofErr w:type="spellStart"/>
            <w:r>
              <w:t>track</w:t>
            </w:r>
            <w:proofErr w:type="spellEnd"/>
            <w:r>
              <w:t xml:space="preserve"> </w:t>
            </w:r>
            <w:proofErr w:type="spellStart"/>
            <w:r>
              <w:t>laser</w:t>
            </w:r>
            <w:proofErr w:type="spellEnd"/>
            <w:r>
              <w:t xml:space="preserve"> </w:t>
            </w:r>
            <w:proofErr w:type="spellStart"/>
            <w:r>
              <w:lastRenderedPageBreak/>
              <w:t>designation</w:t>
            </w:r>
            <w:proofErr w:type="spellEnd"/>
            <w:r>
              <w:t xml:space="preserve"> </w:t>
            </w:r>
            <w:proofErr w:type="spellStart"/>
            <w:r>
              <w:t>provided</w:t>
            </w:r>
            <w:proofErr w:type="spellEnd"/>
            <w:r>
              <w:t xml:space="preserve"> </w:t>
            </w:r>
            <w:proofErr w:type="spellStart"/>
            <w:r>
              <w:t>by</w:t>
            </w:r>
            <w:proofErr w:type="spellEnd"/>
            <w:r>
              <w:t xml:space="preserve"> </w:t>
            </w:r>
            <w:proofErr w:type="spellStart"/>
            <w:r>
              <w:t>ground-based</w:t>
            </w:r>
            <w:proofErr w:type="spellEnd"/>
            <w:r>
              <w:t xml:space="preserve"> </w:t>
            </w:r>
            <w:proofErr w:type="spellStart"/>
            <w:r>
              <w:t>laser</w:t>
            </w:r>
            <w:proofErr w:type="spellEnd"/>
            <w:r>
              <w:t xml:space="preserve"> </w:t>
            </w:r>
            <w:proofErr w:type="spellStart"/>
            <w:r>
              <w:t>target</w:t>
            </w:r>
            <w:proofErr w:type="spellEnd"/>
            <w:r>
              <w:t xml:space="preserve"> </w:t>
            </w:r>
            <w:proofErr w:type="spellStart"/>
            <w:r>
              <w:t>designators</w:t>
            </w:r>
            <w:proofErr w:type="spellEnd"/>
            <w:r>
              <w:t xml:space="preserve"> </w:t>
            </w:r>
            <w:proofErr w:type="spellStart"/>
            <w:r>
              <w:t>employed</w:t>
            </w:r>
            <w:proofErr w:type="spellEnd"/>
            <w:r>
              <w:t xml:space="preserve"> </w:t>
            </w:r>
            <w:proofErr w:type="spellStart"/>
            <w:r>
              <w:t>by</w:t>
            </w:r>
            <w:proofErr w:type="spellEnd"/>
            <w:r>
              <w:t xml:space="preserve"> </w:t>
            </w:r>
            <w:proofErr w:type="spellStart"/>
            <w:r>
              <w:t>JTACs</w:t>
            </w:r>
            <w:proofErr w:type="spellEnd"/>
            <w:r>
              <w:t>.</w:t>
            </w:r>
          </w:p>
        </w:tc>
        <w:tc>
          <w:tcPr>
            <w:tcW w:w="962" w:type="pct"/>
            <w:tcBorders>
              <w:top w:val="single" w:sz="4" w:space="0" w:color="auto"/>
              <w:left w:val="single" w:sz="4" w:space="0" w:color="auto"/>
              <w:bottom w:val="single" w:sz="4" w:space="0" w:color="auto"/>
              <w:right w:val="single" w:sz="4" w:space="0" w:color="auto"/>
            </w:tcBorders>
          </w:tcPr>
          <w:p w14:paraId="768FCE3B" w14:textId="1CDE3928" w:rsidR="00D3459D" w:rsidRDefault="00D3459D" w:rsidP="00D3459D">
            <w:pPr>
              <w:jc w:val="center"/>
            </w:pPr>
            <w:r w:rsidRPr="00D3459D">
              <w:rPr>
                <w:i/>
              </w:rPr>
              <w:lastRenderedPageBreak/>
              <w:t>YES/NO</w:t>
            </w:r>
          </w:p>
        </w:tc>
      </w:tr>
      <w:tr w:rsidR="00D3459D" w14:paraId="7D730BC9" w14:textId="05E7B356" w:rsidTr="00D3459D">
        <w:trPr>
          <w:trHeight w:val="324"/>
        </w:trPr>
        <w:tc>
          <w:tcPr>
            <w:tcW w:w="1633" w:type="pct"/>
            <w:tcBorders>
              <w:top w:val="single" w:sz="4" w:space="0" w:color="auto"/>
              <w:left w:val="single" w:sz="4" w:space="0" w:color="auto"/>
              <w:bottom w:val="single" w:sz="4" w:space="0" w:color="auto"/>
              <w:right w:val="single" w:sz="4" w:space="0" w:color="auto"/>
            </w:tcBorders>
            <w:noWrap/>
            <w:vAlign w:val="center"/>
          </w:tcPr>
          <w:p w14:paraId="21D7EF7F" w14:textId="7DA81E33" w:rsidR="00D3459D" w:rsidRPr="00955426" w:rsidRDefault="00D3459D" w:rsidP="00D3459D">
            <w:pPr>
              <w:pStyle w:val="NoSpacing"/>
              <w:rPr>
                <w:iCs/>
                <w:color w:val="000000"/>
              </w:rPr>
            </w:pPr>
            <w:r>
              <w:t xml:space="preserve">7. </w:t>
            </w:r>
            <w:proofErr w:type="spellStart"/>
            <w:r>
              <w:t>Additional</w:t>
            </w:r>
            <w:proofErr w:type="spellEnd"/>
            <w:r w:rsidRPr="000245A4">
              <w:t xml:space="preserve"> </w:t>
            </w:r>
            <w:proofErr w:type="spellStart"/>
            <w:r w:rsidRPr="000245A4">
              <w:t>Requirements</w:t>
            </w:r>
            <w:proofErr w:type="spellEnd"/>
          </w:p>
        </w:tc>
        <w:tc>
          <w:tcPr>
            <w:tcW w:w="2405" w:type="pct"/>
            <w:tcBorders>
              <w:top w:val="single" w:sz="4" w:space="0" w:color="auto"/>
              <w:left w:val="single" w:sz="4" w:space="0" w:color="auto"/>
              <w:bottom w:val="single" w:sz="4" w:space="0" w:color="auto"/>
              <w:right w:val="single" w:sz="4" w:space="0" w:color="auto"/>
            </w:tcBorders>
          </w:tcPr>
          <w:p w14:paraId="359B7C58" w14:textId="77777777" w:rsidR="00D3459D" w:rsidRPr="00E843CA" w:rsidRDefault="00D3459D" w:rsidP="00D3459D">
            <w:pPr>
              <w:suppressAutoHyphens w:val="0"/>
              <w:jc w:val="both"/>
              <w:rPr>
                <w:color w:val="000000"/>
                <w:shd w:val="clear" w:color="auto" w:fill="FAFAFA"/>
              </w:rPr>
            </w:pPr>
            <w:r w:rsidRPr="00E843CA">
              <w:rPr>
                <w:color w:val="000000"/>
                <w:shd w:val="clear" w:color="auto" w:fill="FAFAFA"/>
              </w:rPr>
              <w:t xml:space="preserve">7.1.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Pr>
                <w:color w:val="000000"/>
                <w:shd w:val="clear" w:color="auto" w:fill="FAFAFA"/>
              </w:rPr>
              <w:t>Supplier</w:t>
            </w:r>
            <w:proofErr w:type="spellEnd"/>
            <w:r w:rsidRPr="00E843CA">
              <w:rPr>
                <w:color w:val="000000"/>
                <w:shd w:val="clear" w:color="auto" w:fill="FAFAFA"/>
              </w:rPr>
              <w:t xml:space="preserve"> </w:t>
            </w:r>
            <w:proofErr w:type="spellStart"/>
            <w:r w:rsidRPr="00E843CA">
              <w:rPr>
                <w:color w:val="000000"/>
                <w:shd w:val="clear" w:color="auto" w:fill="FAFAFA"/>
              </w:rPr>
              <w:t>shall</w:t>
            </w:r>
            <w:proofErr w:type="spellEnd"/>
            <w:r w:rsidRPr="00E843CA">
              <w:rPr>
                <w:color w:val="000000"/>
                <w:shd w:val="clear" w:color="auto" w:fill="FAFAFA"/>
              </w:rPr>
              <w:t xml:space="preserve"> </w:t>
            </w:r>
            <w:proofErr w:type="spellStart"/>
            <w:r w:rsidRPr="00E843CA">
              <w:rPr>
                <w:color w:val="000000"/>
                <w:shd w:val="clear" w:color="auto" w:fill="FAFAFA"/>
              </w:rPr>
              <w:t>comply</w:t>
            </w:r>
            <w:proofErr w:type="spellEnd"/>
            <w:r w:rsidRPr="00E843CA">
              <w:rPr>
                <w:color w:val="000000"/>
                <w:shd w:val="clear" w:color="auto" w:fill="FAFAFA"/>
              </w:rPr>
              <w:t xml:space="preserve"> </w:t>
            </w:r>
            <w:proofErr w:type="spellStart"/>
            <w:r w:rsidRPr="00E843CA">
              <w:rPr>
                <w:color w:val="000000"/>
                <w:shd w:val="clear" w:color="auto" w:fill="FAFAFA"/>
              </w:rPr>
              <w:t>with</w:t>
            </w:r>
            <w:proofErr w:type="spellEnd"/>
            <w:r w:rsidRPr="00E843CA">
              <w:rPr>
                <w:color w:val="000000"/>
                <w:shd w:val="clear" w:color="auto" w:fill="FAFAFA"/>
              </w:rPr>
              <w:t xml:space="preserve">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sidRPr="00E843CA">
              <w:rPr>
                <w:color w:val="000000"/>
                <w:shd w:val="clear" w:color="auto" w:fill="FAFAFA"/>
              </w:rPr>
              <w:t>international</w:t>
            </w:r>
            <w:proofErr w:type="spellEnd"/>
            <w:r w:rsidRPr="00E843CA">
              <w:rPr>
                <w:color w:val="000000"/>
                <w:shd w:val="clear" w:color="auto" w:fill="FAFAFA"/>
              </w:rPr>
              <w:t xml:space="preserve"> </w:t>
            </w:r>
            <w:proofErr w:type="spellStart"/>
            <w:r w:rsidRPr="00E843CA">
              <w:rPr>
                <w:color w:val="000000"/>
                <w:shd w:val="clear" w:color="auto" w:fill="FAFAFA"/>
              </w:rPr>
              <w:t>regulatory</w:t>
            </w:r>
            <w:proofErr w:type="spellEnd"/>
            <w:r w:rsidRPr="00E843CA">
              <w:rPr>
                <w:color w:val="000000"/>
                <w:shd w:val="clear" w:color="auto" w:fill="FAFAFA"/>
              </w:rPr>
              <w:t xml:space="preserve"> </w:t>
            </w:r>
            <w:proofErr w:type="spellStart"/>
            <w:r w:rsidRPr="00E843CA">
              <w:rPr>
                <w:color w:val="000000"/>
                <w:shd w:val="clear" w:color="auto" w:fill="FAFAFA"/>
              </w:rPr>
              <w:t>document</w:t>
            </w:r>
            <w:proofErr w:type="spellEnd"/>
            <w:r w:rsidRPr="00E843CA">
              <w:rPr>
                <w:color w:val="000000"/>
                <w:shd w:val="clear" w:color="auto" w:fill="FAFAFA"/>
              </w:rPr>
              <w:t xml:space="preserve"> </w:t>
            </w:r>
            <w:proofErr w:type="spellStart"/>
            <w:r w:rsidRPr="00E843CA">
              <w:rPr>
                <w:color w:val="000000"/>
                <w:shd w:val="clear" w:color="auto" w:fill="FAFAFA"/>
              </w:rPr>
              <w:t>governing</w:t>
            </w:r>
            <w:proofErr w:type="spellEnd"/>
            <w:r w:rsidRPr="00E843CA">
              <w:rPr>
                <w:color w:val="000000"/>
                <w:shd w:val="clear" w:color="auto" w:fill="FAFAFA"/>
              </w:rPr>
              <w:t xml:space="preserve"> </w:t>
            </w:r>
            <w:proofErr w:type="spellStart"/>
            <w:r w:rsidRPr="00E843CA">
              <w:rPr>
                <w:color w:val="000000"/>
                <w:shd w:val="clear" w:color="auto" w:fill="FAFAFA"/>
              </w:rPr>
              <w:t>flight</w:t>
            </w:r>
            <w:proofErr w:type="spellEnd"/>
            <w:r w:rsidRPr="00E843CA">
              <w:rPr>
                <w:color w:val="000000"/>
                <w:shd w:val="clear" w:color="auto" w:fill="FAFAFA"/>
              </w:rPr>
              <w:t xml:space="preserve"> </w:t>
            </w:r>
            <w:proofErr w:type="spellStart"/>
            <w:r w:rsidRPr="00E843CA">
              <w:rPr>
                <w:color w:val="000000"/>
                <w:shd w:val="clear" w:color="auto" w:fill="FAFAFA"/>
              </w:rPr>
              <w:t>safety</w:t>
            </w:r>
            <w:proofErr w:type="spellEnd"/>
            <w:r w:rsidRPr="00E843CA">
              <w:rPr>
                <w:color w:val="000000"/>
                <w:shd w:val="clear" w:color="auto" w:fill="FAFAFA"/>
              </w:rPr>
              <w:t xml:space="preserve"> </w:t>
            </w:r>
            <w:proofErr w:type="spellStart"/>
            <w:r w:rsidRPr="00E843CA">
              <w:rPr>
                <w:color w:val="000000"/>
                <w:shd w:val="clear" w:color="auto" w:fill="FAFAFA"/>
              </w:rPr>
              <w:t>and</w:t>
            </w:r>
            <w:proofErr w:type="spellEnd"/>
            <w:r w:rsidRPr="00E843CA">
              <w:rPr>
                <w:color w:val="000000"/>
                <w:shd w:val="clear" w:color="auto" w:fill="FAFAFA"/>
              </w:rPr>
              <w:t xml:space="preserve"> </w:t>
            </w:r>
            <w:proofErr w:type="spellStart"/>
            <w:r w:rsidRPr="00E843CA">
              <w:rPr>
                <w:color w:val="000000"/>
                <w:shd w:val="clear" w:color="auto" w:fill="FAFAFA"/>
              </w:rPr>
              <w:t>airspace</w:t>
            </w:r>
            <w:proofErr w:type="spellEnd"/>
            <w:r w:rsidRPr="00E843CA">
              <w:rPr>
                <w:color w:val="000000"/>
                <w:shd w:val="clear" w:color="auto" w:fill="FAFAFA"/>
              </w:rPr>
              <w:t xml:space="preserve"> </w:t>
            </w:r>
            <w:proofErr w:type="spellStart"/>
            <w:r w:rsidRPr="00E843CA">
              <w:rPr>
                <w:color w:val="000000"/>
                <w:shd w:val="clear" w:color="auto" w:fill="FAFAFA"/>
              </w:rPr>
              <w:t>management</w:t>
            </w:r>
            <w:proofErr w:type="spellEnd"/>
            <w:r w:rsidRPr="00E843CA">
              <w:rPr>
                <w:color w:val="000000"/>
                <w:shd w:val="clear" w:color="auto" w:fill="FAFAFA"/>
              </w:rPr>
              <w:t xml:space="preserve"> — ICAO </w:t>
            </w:r>
            <w:proofErr w:type="spellStart"/>
            <w:r w:rsidRPr="00E843CA">
              <w:rPr>
                <w:color w:val="000000"/>
                <w:shd w:val="clear" w:color="auto" w:fill="FAFAFA"/>
              </w:rPr>
              <w:t>Doc</w:t>
            </w:r>
            <w:proofErr w:type="spellEnd"/>
            <w:r w:rsidRPr="00E843CA">
              <w:rPr>
                <w:color w:val="000000"/>
                <w:shd w:val="clear" w:color="auto" w:fill="FAFAFA"/>
              </w:rPr>
              <w:t xml:space="preserve"> 4444 </w:t>
            </w:r>
            <w:proofErr w:type="spellStart"/>
            <w:r w:rsidRPr="00E843CA">
              <w:rPr>
                <w:color w:val="000000"/>
                <w:shd w:val="clear" w:color="auto" w:fill="FAFAFA"/>
              </w:rPr>
              <w:t>Air</w:t>
            </w:r>
            <w:proofErr w:type="spellEnd"/>
            <w:r w:rsidRPr="00E843CA">
              <w:rPr>
                <w:color w:val="000000"/>
                <w:shd w:val="clear" w:color="auto" w:fill="FAFAFA"/>
              </w:rPr>
              <w:t xml:space="preserve"> </w:t>
            </w:r>
            <w:proofErr w:type="spellStart"/>
            <w:r w:rsidRPr="00E843CA">
              <w:rPr>
                <w:color w:val="000000"/>
                <w:shd w:val="clear" w:color="auto" w:fill="FAFAFA"/>
              </w:rPr>
              <w:t>Traffic</w:t>
            </w:r>
            <w:proofErr w:type="spellEnd"/>
            <w:r w:rsidRPr="00E843CA">
              <w:rPr>
                <w:color w:val="000000"/>
                <w:shd w:val="clear" w:color="auto" w:fill="FAFAFA"/>
              </w:rPr>
              <w:t xml:space="preserve"> </w:t>
            </w:r>
            <w:proofErr w:type="spellStart"/>
            <w:r w:rsidRPr="00E843CA">
              <w:rPr>
                <w:color w:val="000000"/>
                <w:shd w:val="clear" w:color="auto" w:fill="FAFAFA"/>
              </w:rPr>
              <w:t>Management</w:t>
            </w:r>
            <w:proofErr w:type="spellEnd"/>
            <w:r w:rsidRPr="00E843CA">
              <w:rPr>
                <w:color w:val="000000"/>
                <w:shd w:val="clear" w:color="auto" w:fill="FAFAFA"/>
              </w:rPr>
              <w:t>.</w:t>
            </w:r>
          </w:p>
          <w:p w14:paraId="28FE1283" w14:textId="77777777" w:rsidR="00D3459D" w:rsidRPr="00E843CA" w:rsidRDefault="00D3459D" w:rsidP="00D3459D">
            <w:pPr>
              <w:suppressAutoHyphens w:val="0"/>
              <w:jc w:val="both"/>
              <w:rPr>
                <w:color w:val="000000"/>
                <w:shd w:val="clear" w:color="auto" w:fill="FAFAFA"/>
              </w:rPr>
            </w:pPr>
            <w:r w:rsidRPr="00E843CA">
              <w:rPr>
                <w:color w:val="000000"/>
                <w:shd w:val="clear" w:color="auto" w:fill="FAFAFA"/>
              </w:rPr>
              <w:t xml:space="preserve">7.2.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Pr>
                <w:color w:val="000000"/>
                <w:shd w:val="clear" w:color="auto" w:fill="FAFAFA"/>
              </w:rPr>
              <w:t>Supplier</w:t>
            </w:r>
            <w:proofErr w:type="spellEnd"/>
            <w:r w:rsidRPr="00E843CA">
              <w:rPr>
                <w:color w:val="000000"/>
                <w:shd w:val="clear" w:color="auto" w:fill="FAFAFA"/>
              </w:rPr>
              <w:t xml:space="preserve"> </w:t>
            </w:r>
            <w:proofErr w:type="spellStart"/>
            <w:r w:rsidRPr="00E843CA">
              <w:rPr>
                <w:color w:val="000000"/>
                <w:shd w:val="clear" w:color="auto" w:fill="FAFAFA"/>
              </w:rPr>
              <w:t>shall</w:t>
            </w:r>
            <w:proofErr w:type="spellEnd"/>
            <w:r w:rsidRPr="00E843CA">
              <w:rPr>
                <w:color w:val="000000"/>
                <w:shd w:val="clear" w:color="auto" w:fill="FAFAFA"/>
              </w:rPr>
              <w:t xml:space="preserve"> be </w:t>
            </w:r>
            <w:proofErr w:type="spellStart"/>
            <w:r w:rsidRPr="00E843CA">
              <w:rPr>
                <w:color w:val="000000"/>
                <w:shd w:val="clear" w:color="auto" w:fill="FAFAFA"/>
              </w:rPr>
              <w:t>responsible</w:t>
            </w:r>
            <w:proofErr w:type="spellEnd"/>
            <w:r w:rsidRPr="00E843CA">
              <w:rPr>
                <w:color w:val="000000"/>
                <w:shd w:val="clear" w:color="auto" w:fill="FAFAFA"/>
              </w:rPr>
              <w:t xml:space="preserve"> </w:t>
            </w:r>
            <w:proofErr w:type="spellStart"/>
            <w:r w:rsidRPr="00E843CA">
              <w:rPr>
                <w:color w:val="000000"/>
                <w:shd w:val="clear" w:color="auto" w:fill="FAFAFA"/>
              </w:rPr>
              <w:t>for</w:t>
            </w:r>
            <w:proofErr w:type="spellEnd"/>
            <w:r w:rsidRPr="00E843CA">
              <w:rPr>
                <w:color w:val="000000"/>
                <w:shd w:val="clear" w:color="auto" w:fill="FAFAFA"/>
              </w:rPr>
              <w:t xml:space="preserve"> </w:t>
            </w:r>
            <w:proofErr w:type="spellStart"/>
            <w:r w:rsidRPr="00E843CA">
              <w:rPr>
                <w:color w:val="000000"/>
                <w:shd w:val="clear" w:color="auto" w:fill="FAFAFA"/>
              </w:rPr>
              <w:t>ensuring</w:t>
            </w:r>
            <w:proofErr w:type="spellEnd"/>
            <w:r w:rsidRPr="00E843CA">
              <w:rPr>
                <w:color w:val="000000"/>
                <w:shd w:val="clear" w:color="auto" w:fill="FAFAFA"/>
              </w:rPr>
              <w:t xml:space="preserve"> </w:t>
            </w:r>
            <w:proofErr w:type="spellStart"/>
            <w:r w:rsidRPr="00E843CA">
              <w:rPr>
                <w:color w:val="000000"/>
                <w:shd w:val="clear" w:color="auto" w:fill="FAFAFA"/>
              </w:rPr>
              <w:t>that</w:t>
            </w:r>
            <w:proofErr w:type="spellEnd"/>
            <w:r w:rsidRPr="00E843CA">
              <w:rPr>
                <w:color w:val="000000"/>
                <w:shd w:val="clear" w:color="auto" w:fill="FAFAFA"/>
              </w:rPr>
              <w:t xml:space="preserve"> </w:t>
            </w:r>
            <w:proofErr w:type="spellStart"/>
            <w:r w:rsidRPr="00E843CA">
              <w:rPr>
                <w:color w:val="000000"/>
                <w:shd w:val="clear" w:color="auto" w:fill="FAFAFA"/>
              </w:rPr>
              <w:t>all</w:t>
            </w:r>
            <w:proofErr w:type="spellEnd"/>
            <w:r w:rsidRPr="00E843CA">
              <w:rPr>
                <w:color w:val="000000"/>
                <w:shd w:val="clear" w:color="auto" w:fill="FAFAFA"/>
              </w:rPr>
              <w:t xml:space="preserve"> </w:t>
            </w:r>
            <w:proofErr w:type="spellStart"/>
            <w:r w:rsidRPr="00E843CA">
              <w:rPr>
                <w:color w:val="000000"/>
                <w:shd w:val="clear" w:color="auto" w:fill="FAFAFA"/>
              </w:rPr>
              <w:t>assigned</w:t>
            </w:r>
            <w:proofErr w:type="spellEnd"/>
            <w:r w:rsidRPr="00E843CA">
              <w:rPr>
                <w:color w:val="000000"/>
                <w:shd w:val="clear" w:color="auto" w:fill="FAFAFA"/>
              </w:rPr>
              <w:t xml:space="preserve"> </w:t>
            </w:r>
            <w:proofErr w:type="spellStart"/>
            <w:r w:rsidRPr="00E843CA">
              <w:rPr>
                <w:color w:val="000000"/>
                <w:shd w:val="clear" w:color="auto" w:fill="FAFAFA"/>
              </w:rPr>
              <w:t>pilots</w:t>
            </w:r>
            <w:proofErr w:type="spellEnd"/>
            <w:r w:rsidRPr="00E843CA">
              <w:rPr>
                <w:color w:val="000000"/>
                <w:shd w:val="clear" w:color="auto" w:fill="FAFAFA"/>
              </w:rPr>
              <w:t xml:space="preserve"> are </w:t>
            </w:r>
            <w:proofErr w:type="spellStart"/>
            <w:r w:rsidRPr="00E843CA">
              <w:rPr>
                <w:color w:val="000000"/>
                <w:shd w:val="clear" w:color="auto" w:fill="FAFAFA"/>
              </w:rPr>
              <w:t>duly</w:t>
            </w:r>
            <w:proofErr w:type="spellEnd"/>
            <w:r w:rsidRPr="00E843CA">
              <w:rPr>
                <w:color w:val="000000"/>
                <w:shd w:val="clear" w:color="auto" w:fill="FAFAFA"/>
              </w:rPr>
              <w:t xml:space="preserve"> </w:t>
            </w:r>
            <w:proofErr w:type="spellStart"/>
            <w:r w:rsidRPr="00E843CA">
              <w:rPr>
                <w:color w:val="000000"/>
                <w:shd w:val="clear" w:color="auto" w:fill="FAFAFA"/>
              </w:rPr>
              <w:t>qualified</w:t>
            </w:r>
            <w:proofErr w:type="spellEnd"/>
            <w:r w:rsidRPr="00E843CA">
              <w:rPr>
                <w:color w:val="000000"/>
                <w:shd w:val="clear" w:color="auto" w:fill="FAFAFA"/>
              </w:rPr>
              <w:t xml:space="preserve"> </w:t>
            </w:r>
            <w:proofErr w:type="spellStart"/>
            <w:r w:rsidRPr="00E843CA">
              <w:rPr>
                <w:color w:val="000000"/>
                <w:shd w:val="clear" w:color="auto" w:fill="FAFAFA"/>
              </w:rPr>
              <w:t>and</w:t>
            </w:r>
            <w:proofErr w:type="spellEnd"/>
            <w:r w:rsidRPr="00E843CA">
              <w:rPr>
                <w:color w:val="000000"/>
                <w:shd w:val="clear" w:color="auto" w:fill="FAFAFA"/>
              </w:rPr>
              <w:t xml:space="preserve"> </w:t>
            </w:r>
            <w:proofErr w:type="spellStart"/>
            <w:r w:rsidRPr="00E843CA">
              <w:rPr>
                <w:color w:val="000000"/>
                <w:shd w:val="clear" w:color="auto" w:fill="FAFAFA"/>
              </w:rPr>
              <w:t>possess</w:t>
            </w:r>
            <w:proofErr w:type="spellEnd"/>
            <w:r w:rsidRPr="00E843CA">
              <w:rPr>
                <w:color w:val="000000"/>
                <w:shd w:val="clear" w:color="auto" w:fill="FAFAFA"/>
              </w:rPr>
              <w:t xml:space="preserve"> </w:t>
            </w:r>
            <w:proofErr w:type="spellStart"/>
            <w:r w:rsidRPr="00E843CA">
              <w:rPr>
                <w:color w:val="000000"/>
                <w:shd w:val="clear" w:color="auto" w:fill="FAFAFA"/>
              </w:rPr>
              <w:t>all</w:t>
            </w:r>
            <w:proofErr w:type="spellEnd"/>
            <w:r w:rsidRPr="00E843CA">
              <w:rPr>
                <w:color w:val="000000"/>
                <w:shd w:val="clear" w:color="auto" w:fill="FAFAFA"/>
              </w:rPr>
              <w:t xml:space="preserve"> </w:t>
            </w:r>
            <w:proofErr w:type="spellStart"/>
            <w:r w:rsidRPr="00E843CA">
              <w:rPr>
                <w:color w:val="000000"/>
                <w:shd w:val="clear" w:color="auto" w:fill="FAFAFA"/>
              </w:rPr>
              <w:t>required</w:t>
            </w:r>
            <w:proofErr w:type="spellEnd"/>
            <w:r w:rsidRPr="00E843CA">
              <w:rPr>
                <w:color w:val="000000"/>
                <w:shd w:val="clear" w:color="auto" w:fill="FAFAFA"/>
              </w:rPr>
              <w:t xml:space="preserve"> </w:t>
            </w:r>
            <w:proofErr w:type="spellStart"/>
            <w:r w:rsidRPr="00E843CA">
              <w:rPr>
                <w:color w:val="000000"/>
                <w:shd w:val="clear" w:color="auto" w:fill="FAFAFA"/>
              </w:rPr>
              <w:t>certifications</w:t>
            </w:r>
            <w:proofErr w:type="spellEnd"/>
            <w:r w:rsidRPr="00E843CA">
              <w:rPr>
                <w:color w:val="000000"/>
                <w:shd w:val="clear" w:color="auto" w:fill="FAFAFA"/>
              </w:rPr>
              <w:t xml:space="preserve"> </w:t>
            </w:r>
            <w:proofErr w:type="spellStart"/>
            <w:r w:rsidRPr="00E843CA">
              <w:rPr>
                <w:color w:val="000000"/>
                <w:shd w:val="clear" w:color="auto" w:fill="FAFAFA"/>
              </w:rPr>
              <w:t>and</w:t>
            </w:r>
            <w:proofErr w:type="spellEnd"/>
            <w:r w:rsidRPr="00E843CA">
              <w:rPr>
                <w:color w:val="000000"/>
                <w:shd w:val="clear" w:color="auto" w:fill="FAFAFA"/>
              </w:rPr>
              <w:t xml:space="preserve"> </w:t>
            </w:r>
            <w:proofErr w:type="spellStart"/>
            <w:r w:rsidRPr="00E843CA">
              <w:rPr>
                <w:color w:val="000000"/>
                <w:shd w:val="clear" w:color="auto" w:fill="FAFAFA"/>
              </w:rPr>
              <w:t>authorizations</w:t>
            </w:r>
            <w:proofErr w:type="spellEnd"/>
            <w:r w:rsidRPr="00E843CA">
              <w:rPr>
                <w:color w:val="000000"/>
                <w:shd w:val="clear" w:color="auto" w:fill="FAFAFA"/>
              </w:rPr>
              <w:t xml:space="preserve"> to </w:t>
            </w:r>
            <w:proofErr w:type="spellStart"/>
            <w:r w:rsidRPr="00E843CA">
              <w:rPr>
                <w:color w:val="000000"/>
                <w:shd w:val="clear" w:color="auto" w:fill="FAFAFA"/>
              </w:rPr>
              <w:t>operate</w:t>
            </w:r>
            <w:proofErr w:type="spellEnd"/>
            <w:r w:rsidRPr="00E843CA">
              <w:rPr>
                <w:color w:val="000000"/>
                <w:shd w:val="clear" w:color="auto" w:fill="FAFAFA"/>
              </w:rPr>
              <w:t xml:space="preserve"> </w:t>
            </w:r>
            <w:proofErr w:type="spellStart"/>
            <w:r w:rsidRPr="00E843CA">
              <w:rPr>
                <w:color w:val="000000"/>
                <w:shd w:val="clear" w:color="auto" w:fill="FAFAFA"/>
              </w:rPr>
              <w:t>lawfully</w:t>
            </w:r>
            <w:proofErr w:type="spellEnd"/>
            <w:r w:rsidRPr="00E843CA">
              <w:rPr>
                <w:color w:val="000000"/>
                <w:shd w:val="clear" w:color="auto" w:fill="FAFAFA"/>
              </w:rPr>
              <w:t xml:space="preserve"> </w:t>
            </w:r>
            <w:proofErr w:type="spellStart"/>
            <w:r w:rsidRPr="00E843CA">
              <w:rPr>
                <w:color w:val="000000"/>
                <w:shd w:val="clear" w:color="auto" w:fill="FAFAFA"/>
              </w:rPr>
              <w:t>within</w:t>
            </w:r>
            <w:proofErr w:type="spellEnd"/>
            <w:r w:rsidRPr="00E843CA">
              <w:rPr>
                <w:color w:val="000000"/>
                <w:shd w:val="clear" w:color="auto" w:fill="FAFAFA"/>
              </w:rPr>
              <w:t xml:space="preserve">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sidRPr="00E843CA">
              <w:rPr>
                <w:color w:val="000000"/>
                <w:shd w:val="clear" w:color="auto" w:fill="FAFAFA"/>
              </w:rPr>
              <w:t>airspace</w:t>
            </w:r>
            <w:proofErr w:type="spellEnd"/>
            <w:r w:rsidRPr="00E843CA">
              <w:rPr>
                <w:color w:val="000000"/>
                <w:shd w:val="clear" w:color="auto" w:fill="FAFAFA"/>
              </w:rPr>
              <w:t xml:space="preserve"> </w:t>
            </w:r>
            <w:proofErr w:type="spellStart"/>
            <w:r w:rsidRPr="00E843CA">
              <w:rPr>
                <w:color w:val="000000"/>
                <w:shd w:val="clear" w:color="auto" w:fill="FAFAFA"/>
              </w:rPr>
              <w:t>of</w:t>
            </w:r>
            <w:proofErr w:type="spellEnd"/>
            <w:r w:rsidRPr="00E843CA">
              <w:rPr>
                <w:color w:val="000000"/>
                <w:shd w:val="clear" w:color="auto" w:fill="FAFAFA"/>
              </w:rPr>
              <w:t xml:space="preserve">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sidRPr="00E843CA">
              <w:rPr>
                <w:color w:val="000000"/>
                <w:shd w:val="clear" w:color="auto" w:fill="FAFAFA"/>
              </w:rPr>
              <w:t>Republic</w:t>
            </w:r>
            <w:proofErr w:type="spellEnd"/>
            <w:r w:rsidRPr="00E843CA">
              <w:rPr>
                <w:color w:val="000000"/>
                <w:shd w:val="clear" w:color="auto" w:fill="FAFAFA"/>
              </w:rPr>
              <w:t xml:space="preserve"> </w:t>
            </w:r>
            <w:proofErr w:type="spellStart"/>
            <w:r w:rsidRPr="00E843CA">
              <w:rPr>
                <w:color w:val="000000"/>
                <w:shd w:val="clear" w:color="auto" w:fill="FAFAFA"/>
              </w:rPr>
              <w:t>of</w:t>
            </w:r>
            <w:proofErr w:type="spellEnd"/>
            <w:r w:rsidRPr="00E843CA">
              <w:rPr>
                <w:color w:val="000000"/>
                <w:shd w:val="clear" w:color="auto" w:fill="FAFAFA"/>
              </w:rPr>
              <w:t xml:space="preserve"> Lithuania.</w:t>
            </w:r>
          </w:p>
          <w:p w14:paraId="740BA2D7" w14:textId="3618FD90" w:rsidR="00D3459D" w:rsidRPr="00E35AD6" w:rsidRDefault="00D3459D" w:rsidP="00D3459D">
            <w:pPr>
              <w:suppressAutoHyphens w:val="0"/>
              <w:jc w:val="both"/>
              <w:rPr>
                <w:shd w:val="clear" w:color="auto" w:fill="FAFAFA"/>
              </w:rPr>
            </w:pPr>
            <w:r w:rsidRPr="00E843CA">
              <w:rPr>
                <w:color w:val="000000"/>
                <w:shd w:val="clear" w:color="auto" w:fill="FAFAFA"/>
              </w:rPr>
              <w:t xml:space="preserve">7.3. </w:t>
            </w:r>
            <w:proofErr w:type="spellStart"/>
            <w:r w:rsidRPr="00E843CA">
              <w:rPr>
                <w:color w:val="000000"/>
                <w:shd w:val="clear" w:color="auto" w:fill="FAFAFA"/>
              </w:rPr>
              <w:t>All</w:t>
            </w:r>
            <w:proofErr w:type="spellEnd"/>
            <w:r w:rsidRPr="00E843CA">
              <w:rPr>
                <w:color w:val="000000"/>
                <w:shd w:val="clear" w:color="auto" w:fill="FAFAFA"/>
              </w:rPr>
              <w:t xml:space="preserve"> </w:t>
            </w:r>
            <w:proofErr w:type="spellStart"/>
            <w:r w:rsidRPr="00E843CA">
              <w:rPr>
                <w:color w:val="000000"/>
                <w:shd w:val="clear" w:color="auto" w:fill="FAFAFA"/>
              </w:rPr>
              <w:t>equipment</w:t>
            </w:r>
            <w:proofErr w:type="spellEnd"/>
            <w:r w:rsidRPr="00E843CA">
              <w:rPr>
                <w:color w:val="000000"/>
                <w:shd w:val="clear" w:color="auto" w:fill="FAFAFA"/>
              </w:rPr>
              <w:t xml:space="preserve"> </w:t>
            </w:r>
            <w:proofErr w:type="spellStart"/>
            <w:r w:rsidRPr="00E843CA">
              <w:rPr>
                <w:color w:val="000000"/>
                <w:shd w:val="clear" w:color="auto" w:fill="FAFAFA"/>
              </w:rPr>
              <w:t>and</w:t>
            </w:r>
            <w:proofErr w:type="spellEnd"/>
            <w:r w:rsidRPr="00E843CA">
              <w:rPr>
                <w:color w:val="000000"/>
                <w:shd w:val="clear" w:color="auto" w:fill="FAFAFA"/>
              </w:rPr>
              <w:t xml:space="preserve"> </w:t>
            </w:r>
            <w:proofErr w:type="spellStart"/>
            <w:r w:rsidRPr="00E843CA">
              <w:rPr>
                <w:color w:val="000000"/>
                <w:shd w:val="clear" w:color="auto" w:fill="FAFAFA"/>
              </w:rPr>
              <w:t>technical</w:t>
            </w:r>
            <w:proofErr w:type="spellEnd"/>
            <w:r w:rsidRPr="00E843CA">
              <w:rPr>
                <w:color w:val="000000"/>
                <w:shd w:val="clear" w:color="auto" w:fill="FAFAFA"/>
              </w:rPr>
              <w:t xml:space="preserve"> </w:t>
            </w:r>
            <w:proofErr w:type="spellStart"/>
            <w:r w:rsidRPr="00E843CA">
              <w:rPr>
                <w:color w:val="000000"/>
                <w:shd w:val="clear" w:color="auto" w:fill="FAFAFA"/>
              </w:rPr>
              <w:t>assets</w:t>
            </w:r>
            <w:proofErr w:type="spellEnd"/>
            <w:r w:rsidRPr="00E843CA">
              <w:rPr>
                <w:color w:val="000000"/>
                <w:shd w:val="clear" w:color="auto" w:fill="FAFAFA"/>
              </w:rPr>
              <w:t xml:space="preserve"> </w:t>
            </w:r>
            <w:proofErr w:type="spellStart"/>
            <w:r w:rsidRPr="00E843CA">
              <w:rPr>
                <w:color w:val="000000"/>
                <w:shd w:val="clear" w:color="auto" w:fill="FAFAFA"/>
              </w:rPr>
              <w:t>employed</w:t>
            </w:r>
            <w:proofErr w:type="spellEnd"/>
            <w:r w:rsidRPr="00E843CA">
              <w:rPr>
                <w:color w:val="000000"/>
                <w:shd w:val="clear" w:color="auto" w:fill="FAFAFA"/>
              </w:rPr>
              <w:t xml:space="preserve"> </w:t>
            </w:r>
            <w:proofErr w:type="spellStart"/>
            <w:r w:rsidRPr="00E843CA">
              <w:rPr>
                <w:color w:val="000000"/>
                <w:shd w:val="clear" w:color="auto" w:fill="FAFAFA"/>
              </w:rPr>
              <w:t>in</w:t>
            </w:r>
            <w:proofErr w:type="spellEnd"/>
            <w:r w:rsidRPr="00E843CA">
              <w:rPr>
                <w:color w:val="000000"/>
                <w:shd w:val="clear" w:color="auto" w:fill="FAFAFA"/>
              </w:rPr>
              <w:t xml:space="preserve">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sidRPr="00E843CA">
              <w:rPr>
                <w:color w:val="000000"/>
                <w:shd w:val="clear" w:color="auto" w:fill="FAFAFA"/>
              </w:rPr>
              <w:t>provision</w:t>
            </w:r>
            <w:proofErr w:type="spellEnd"/>
            <w:r w:rsidRPr="00E843CA">
              <w:rPr>
                <w:color w:val="000000"/>
                <w:shd w:val="clear" w:color="auto" w:fill="FAFAFA"/>
              </w:rPr>
              <w:t xml:space="preserve"> </w:t>
            </w:r>
            <w:proofErr w:type="spellStart"/>
            <w:r w:rsidRPr="00E843CA">
              <w:rPr>
                <w:color w:val="000000"/>
                <w:shd w:val="clear" w:color="auto" w:fill="FAFAFA"/>
              </w:rPr>
              <w:t>of</w:t>
            </w:r>
            <w:proofErr w:type="spellEnd"/>
            <w:r w:rsidRPr="00E843CA">
              <w:rPr>
                <w:color w:val="000000"/>
                <w:shd w:val="clear" w:color="auto" w:fill="FAFAFA"/>
              </w:rPr>
              <w:t xml:space="preserve">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sidRPr="00E843CA">
              <w:rPr>
                <w:color w:val="000000"/>
                <w:shd w:val="clear" w:color="auto" w:fill="FAFAFA"/>
              </w:rPr>
              <w:t>service</w:t>
            </w:r>
            <w:proofErr w:type="spellEnd"/>
            <w:r w:rsidRPr="00E843CA">
              <w:rPr>
                <w:color w:val="000000"/>
                <w:shd w:val="clear" w:color="auto" w:fill="FAFAFA"/>
              </w:rPr>
              <w:t xml:space="preserve"> </w:t>
            </w:r>
            <w:proofErr w:type="spellStart"/>
            <w:r w:rsidRPr="00E843CA">
              <w:rPr>
                <w:color w:val="000000"/>
                <w:shd w:val="clear" w:color="auto" w:fill="FAFAFA"/>
              </w:rPr>
              <w:t>shall</w:t>
            </w:r>
            <w:proofErr w:type="spellEnd"/>
            <w:r w:rsidRPr="00E843CA">
              <w:rPr>
                <w:color w:val="000000"/>
                <w:shd w:val="clear" w:color="auto" w:fill="FAFAFA"/>
              </w:rPr>
              <w:t xml:space="preserve"> be </w:t>
            </w:r>
            <w:proofErr w:type="spellStart"/>
            <w:r w:rsidRPr="00E843CA">
              <w:rPr>
                <w:color w:val="000000"/>
                <w:shd w:val="clear" w:color="auto" w:fill="FAFAFA"/>
              </w:rPr>
              <w:t>fully</w:t>
            </w:r>
            <w:proofErr w:type="spellEnd"/>
            <w:r w:rsidRPr="00E843CA">
              <w:rPr>
                <w:color w:val="000000"/>
                <w:shd w:val="clear" w:color="auto" w:fill="FAFAFA"/>
              </w:rPr>
              <w:t xml:space="preserve"> </w:t>
            </w:r>
            <w:proofErr w:type="spellStart"/>
            <w:r w:rsidRPr="00E843CA">
              <w:rPr>
                <w:color w:val="000000"/>
                <w:shd w:val="clear" w:color="auto" w:fill="FAFAFA"/>
              </w:rPr>
              <w:t>serviceable</w:t>
            </w:r>
            <w:proofErr w:type="spellEnd"/>
            <w:r w:rsidRPr="00E843CA">
              <w:rPr>
                <w:color w:val="000000"/>
                <w:shd w:val="clear" w:color="auto" w:fill="FAFAFA"/>
              </w:rPr>
              <w:t xml:space="preserve">, </w:t>
            </w:r>
            <w:proofErr w:type="spellStart"/>
            <w:r w:rsidRPr="00E843CA">
              <w:rPr>
                <w:color w:val="000000"/>
                <w:shd w:val="clear" w:color="auto" w:fill="FAFAFA"/>
              </w:rPr>
              <w:t>airworthy</w:t>
            </w:r>
            <w:proofErr w:type="spellEnd"/>
            <w:r w:rsidRPr="00E843CA">
              <w:rPr>
                <w:color w:val="000000"/>
                <w:shd w:val="clear" w:color="auto" w:fill="FAFAFA"/>
              </w:rPr>
              <w:t xml:space="preserve">, </w:t>
            </w:r>
            <w:proofErr w:type="spellStart"/>
            <w:r w:rsidRPr="00E843CA">
              <w:rPr>
                <w:color w:val="000000"/>
                <w:shd w:val="clear" w:color="auto" w:fill="FAFAFA"/>
              </w:rPr>
              <w:t>and</w:t>
            </w:r>
            <w:proofErr w:type="spellEnd"/>
            <w:r w:rsidRPr="00E843CA">
              <w:rPr>
                <w:color w:val="000000"/>
                <w:shd w:val="clear" w:color="auto" w:fill="FAFAFA"/>
              </w:rPr>
              <w:t xml:space="preserve"> </w:t>
            </w:r>
            <w:proofErr w:type="spellStart"/>
            <w:r w:rsidRPr="00E843CA">
              <w:rPr>
                <w:color w:val="000000"/>
                <w:shd w:val="clear" w:color="auto" w:fill="FAFAFA"/>
              </w:rPr>
              <w:t>prepared</w:t>
            </w:r>
            <w:proofErr w:type="spellEnd"/>
            <w:r w:rsidRPr="00E843CA">
              <w:rPr>
                <w:color w:val="000000"/>
                <w:shd w:val="clear" w:color="auto" w:fill="FAFAFA"/>
              </w:rPr>
              <w:t xml:space="preserve"> </w:t>
            </w:r>
            <w:proofErr w:type="spellStart"/>
            <w:r w:rsidRPr="00E843CA">
              <w:rPr>
                <w:color w:val="000000"/>
                <w:shd w:val="clear" w:color="auto" w:fill="FAFAFA"/>
              </w:rPr>
              <w:t>for</w:t>
            </w:r>
            <w:proofErr w:type="spellEnd"/>
            <w:r w:rsidRPr="00E843CA">
              <w:rPr>
                <w:color w:val="000000"/>
                <w:shd w:val="clear" w:color="auto" w:fill="FAFAFA"/>
              </w:rPr>
              <w:t xml:space="preserve"> </w:t>
            </w:r>
            <w:proofErr w:type="spellStart"/>
            <w:r w:rsidRPr="00E843CA">
              <w:rPr>
                <w:color w:val="000000"/>
                <w:shd w:val="clear" w:color="auto" w:fill="FAFAFA"/>
              </w:rPr>
              <w:t>safe</w:t>
            </w:r>
            <w:proofErr w:type="spellEnd"/>
            <w:r w:rsidRPr="00E843CA">
              <w:rPr>
                <w:color w:val="000000"/>
                <w:shd w:val="clear" w:color="auto" w:fill="FAFAFA"/>
              </w:rPr>
              <w:t xml:space="preserve"> </w:t>
            </w:r>
            <w:proofErr w:type="spellStart"/>
            <w:r w:rsidRPr="00E843CA">
              <w:rPr>
                <w:color w:val="000000"/>
                <w:shd w:val="clear" w:color="auto" w:fill="FAFAFA"/>
              </w:rPr>
              <w:t>operation</w:t>
            </w:r>
            <w:proofErr w:type="spellEnd"/>
            <w:r w:rsidRPr="00E843CA">
              <w:rPr>
                <w:color w:val="000000"/>
                <w:shd w:val="clear" w:color="auto" w:fill="FAFAFA"/>
              </w:rPr>
              <w:t xml:space="preserve"> </w:t>
            </w:r>
            <w:proofErr w:type="spellStart"/>
            <w:r w:rsidRPr="00E843CA">
              <w:rPr>
                <w:color w:val="000000"/>
                <w:shd w:val="clear" w:color="auto" w:fill="FAFAFA"/>
              </w:rPr>
              <w:t>within</w:t>
            </w:r>
            <w:proofErr w:type="spellEnd"/>
            <w:r w:rsidRPr="00E843CA">
              <w:rPr>
                <w:color w:val="000000"/>
                <w:shd w:val="clear" w:color="auto" w:fill="FAFAFA"/>
              </w:rPr>
              <w:t xml:space="preserve"> Lithuanian </w:t>
            </w:r>
            <w:proofErr w:type="spellStart"/>
            <w:r w:rsidRPr="00E843CA">
              <w:rPr>
                <w:color w:val="000000"/>
                <w:shd w:val="clear" w:color="auto" w:fill="FAFAFA"/>
              </w:rPr>
              <w:t>airspace</w:t>
            </w:r>
            <w:proofErr w:type="spellEnd"/>
            <w:r w:rsidRPr="00E843CA">
              <w:rPr>
                <w:color w:val="000000"/>
                <w:shd w:val="clear" w:color="auto" w:fill="FAFAFA"/>
              </w:rPr>
              <w:t>.</w:t>
            </w:r>
          </w:p>
        </w:tc>
        <w:tc>
          <w:tcPr>
            <w:tcW w:w="962" w:type="pct"/>
            <w:tcBorders>
              <w:top w:val="single" w:sz="4" w:space="0" w:color="auto"/>
              <w:left w:val="single" w:sz="4" w:space="0" w:color="auto"/>
              <w:bottom w:val="single" w:sz="4" w:space="0" w:color="auto"/>
              <w:right w:val="single" w:sz="4" w:space="0" w:color="auto"/>
            </w:tcBorders>
          </w:tcPr>
          <w:p w14:paraId="4D44E026" w14:textId="77777777" w:rsidR="00D3459D" w:rsidRDefault="00D3459D" w:rsidP="00D3459D">
            <w:pPr>
              <w:suppressAutoHyphens w:val="0"/>
              <w:jc w:val="center"/>
              <w:rPr>
                <w:i/>
                <w:shd w:val="clear" w:color="auto" w:fill="FAFAFA"/>
              </w:rPr>
            </w:pPr>
            <w:r w:rsidRPr="00D3459D">
              <w:rPr>
                <w:i/>
                <w:shd w:val="clear" w:color="auto" w:fill="FAFAFA"/>
              </w:rPr>
              <w:t>YES/NO</w:t>
            </w:r>
          </w:p>
          <w:p w14:paraId="24D78E23" w14:textId="26E13E99" w:rsidR="00F6565A" w:rsidRDefault="00F6565A" w:rsidP="00D3459D">
            <w:pPr>
              <w:suppressAutoHyphens w:val="0"/>
              <w:jc w:val="center"/>
              <w:rPr>
                <w:shd w:val="clear" w:color="auto" w:fill="FAFAFA"/>
              </w:rPr>
            </w:pPr>
            <w:r w:rsidRPr="00F6565A">
              <w:rPr>
                <w:shd w:val="clear" w:color="auto" w:fill="FAFAFA"/>
              </w:rPr>
              <w:t>(</w:t>
            </w:r>
            <w:proofErr w:type="spellStart"/>
            <w:r w:rsidRPr="00F6565A">
              <w:rPr>
                <w:shd w:val="clear" w:color="auto" w:fill="FAFAFA"/>
              </w:rPr>
              <w:t>for</w:t>
            </w:r>
            <w:proofErr w:type="spellEnd"/>
            <w:r w:rsidRPr="00F6565A">
              <w:rPr>
                <w:shd w:val="clear" w:color="auto" w:fill="FAFAFA"/>
              </w:rPr>
              <w:t xml:space="preserve"> </w:t>
            </w:r>
            <w:proofErr w:type="spellStart"/>
            <w:r w:rsidRPr="00F6565A">
              <w:rPr>
                <w:shd w:val="clear" w:color="auto" w:fill="FAFAFA"/>
              </w:rPr>
              <w:t>compliance</w:t>
            </w:r>
            <w:proofErr w:type="spellEnd"/>
            <w:r w:rsidRPr="00F6565A">
              <w:rPr>
                <w:shd w:val="clear" w:color="auto" w:fill="FAFAFA"/>
              </w:rPr>
              <w:t xml:space="preserve"> </w:t>
            </w:r>
            <w:proofErr w:type="spellStart"/>
            <w:r w:rsidRPr="00F6565A">
              <w:rPr>
                <w:shd w:val="clear" w:color="auto" w:fill="FAFAFA"/>
              </w:rPr>
              <w:t>with</w:t>
            </w:r>
            <w:proofErr w:type="spellEnd"/>
            <w:r w:rsidRPr="00F6565A">
              <w:rPr>
                <w:shd w:val="clear" w:color="auto" w:fill="FAFAFA"/>
              </w:rPr>
              <w:t xml:space="preserve"> </w:t>
            </w:r>
            <w:proofErr w:type="spellStart"/>
            <w:r w:rsidRPr="00F6565A">
              <w:rPr>
                <w:shd w:val="clear" w:color="auto" w:fill="FAFAFA"/>
              </w:rPr>
              <w:t>the</w:t>
            </w:r>
            <w:proofErr w:type="spellEnd"/>
            <w:r w:rsidRPr="00F6565A">
              <w:rPr>
                <w:shd w:val="clear" w:color="auto" w:fill="FAFAFA"/>
              </w:rPr>
              <w:t xml:space="preserve"> </w:t>
            </w:r>
            <w:proofErr w:type="spellStart"/>
            <w:r w:rsidRPr="00F6565A">
              <w:rPr>
                <w:shd w:val="clear" w:color="auto" w:fill="FAFAFA"/>
              </w:rPr>
              <w:t>requirement</w:t>
            </w:r>
            <w:proofErr w:type="spellEnd"/>
            <w:r w:rsidRPr="00F6565A">
              <w:rPr>
                <w:shd w:val="clear" w:color="auto" w:fill="FAFAFA"/>
              </w:rPr>
              <w:t xml:space="preserve"> </w:t>
            </w:r>
            <w:proofErr w:type="spellStart"/>
            <w:r w:rsidRPr="00F6565A">
              <w:rPr>
                <w:shd w:val="clear" w:color="auto" w:fill="FAFAFA"/>
              </w:rPr>
              <w:t>of</w:t>
            </w:r>
            <w:proofErr w:type="spellEnd"/>
            <w:r w:rsidRPr="00F6565A">
              <w:rPr>
                <w:shd w:val="clear" w:color="auto" w:fill="FAFAFA"/>
              </w:rPr>
              <w:t xml:space="preserve"> </w:t>
            </w:r>
            <w:proofErr w:type="spellStart"/>
            <w:r w:rsidRPr="00F6565A">
              <w:rPr>
                <w:shd w:val="clear" w:color="auto" w:fill="FAFAFA"/>
              </w:rPr>
              <w:t>point</w:t>
            </w:r>
            <w:proofErr w:type="spellEnd"/>
            <w:r w:rsidRPr="00F6565A">
              <w:rPr>
                <w:shd w:val="clear" w:color="auto" w:fill="FAFAFA"/>
              </w:rPr>
              <w:t xml:space="preserve"> 7.2 (</w:t>
            </w:r>
            <w:proofErr w:type="spellStart"/>
            <w:r w:rsidRPr="00F6565A">
              <w:rPr>
                <w:shd w:val="clear" w:color="auto" w:fill="FAFAFA"/>
              </w:rPr>
              <w:t>pilot</w:t>
            </w:r>
            <w:proofErr w:type="spellEnd"/>
            <w:r w:rsidRPr="00F6565A">
              <w:rPr>
                <w:shd w:val="clear" w:color="auto" w:fill="FAFAFA"/>
              </w:rPr>
              <w:t xml:space="preserve"> </w:t>
            </w:r>
            <w:proofErr w:type="spellStart"/>
            <w:r w:rsidRPr="00F6565A">
              <w:rPr>
                <w:shd w:val="clear" w:color="auto" w:fill="FAFAFA"/>
              </w:rPr>
              <w:t>qualification</w:t>
            </w:r>
            <w:proofErr w:type="spellEnd"/>
            <w:r w:rsidRPr="00F6565A">
              <w:rPr>
                <w:shd w:val="clear" w:color="auto" w:fill="FAFAFA"/>
              </w:rPr>
              <w:t xml:space="preserve">), it </w:t>
            </w:r>
            <w:proofErr w:type="spellStart"/>
            <w:r w:rsidRPr="00F6565A">
              <w:rPr>
                <w:shd w:val="clear" w:color="auto" w:fill="FAFAFA"/>
              </w:rPr>
              <w:t>will</w:t>
            </w:r>
            <w:proofErr w:type="spellEnd"/>
            <w:r w:rsidRPr="00F6565A">
              <w:rPr>
                <w:shd w:val="clear" w:color="auto" w:fill="FAFAFA"/>
              </w:rPr>
              <w:t xml:space="preserve"> be </w:t>
            </w:r>
            <w:proofErr w:type="spellStart"/>
            <w:r w:rsidRPr="00F6565A">
              <w:rPr>
                <w:shd w:val="clear" w:color="auto" w:fill="FAFAFA"/>
              </w:rPr>
              <w:t>checked</w:t>
            </w:r>
            <w:proofErr w:type="spellEnd"/>
            <w:r w:rsidRPr="00F6565A">
              <w:rPr>
                <w:shd w:val="clear" w:color="auto" w:fill="FAFAFA"/>
              </w:rPr>
              <w:t xml:space="preserve"> </w:t>
            </w:r>
            <w:proofErr w:type="spellStart"/>
            <w:r w:rsidRPr="00F6565A">
              <w:rPr>
                <w:shd w:val="clear" w:color="auto" w:fill="FAFAFA"/>
              </w:rPr>
              <w:t>when</w:t>
            </w:r>
            <w:proofErr w:type="spellEnd"/>
            <w:r w:rsidRPr="00F6565A">
              <w:rPr>
                <w:shd w:val="clear" w:color="auto" w:fill="FAFAFA"/>
              </w:rPr>
              <w:t xml:space="preserve"> </w:t>
            </w:r>
            <w:proofErr w:type="spellStart"/>
            <w:r w:rsidRPr="00F6565A">
              <w:rPr>
                <w:shd w:val="clear" w:color="auto" w:fill="FAFAFA"/>
              </w:rPr>
              <w:t>assessing</w:t>
            </w:r>
            <w:proofErr w:type="spellEnd"/>
            <w:r w:rsidRPr="00F6565A">
              <w:rPr>
                <w:shd w:val="clear" w:color="auto" w:fill="FAFAFA"/>
              </w:rPr>
              <w:t xml:space="preserve"> </w:t>
            </w:r>
            <w:proofErr w:type="spellStart"/>
            <w:r w:rsidRPr="00F6565A">
              <w:rPr>
                <w:shd w:val="clear" w:color="auto" w:fill="FAFAFA"/>
              </w:rPr>
              <w:t>the</w:t>
            </w:r>
            <w:proofErr w:type="spellEnd"/>
            <w:r w:rsidRPr="00F6565A">
              <w:rPr>
                <w:shd w:val="clear" w:color="auto" w:fill="FAFAFA"/>
              </w:rPr>
              <w:t xml:space="preserve"> 2nd </w:t>
            </w:r>
            <w:proofErr w:type="spellStart"/>
            <w:r w:rsidRPr="00F6565A">
              <w:rPr>
                <w:shd w:val="clear" w:color="auto" w:fill="FAFAFA"/>
              </w:rPr>
              <w:t>qualification</w:t>
            </w:r>
            <w:proofErr w:type="spellEnd"/>
            <w:r w:rsidRPr="00F6565A">
              <w:rPr>
                <w:shd w:val="clear" w:color="auto" w:fill="FAFAFA"/>
              </w:rPr>
              <w:t xml:space="preserve"> </w:t>
            </w:r>
            <w:proofErr w:type="spellStart"/>
            <w:r w:rsidRPr="00F6565A">
              <w:rPr>
                <w:shd w:val="clear" w:color="auto" w:fill="FAFAFA"/>
              </w:rPr>
              <w:t>requirement</w:t>
            </w:r>
            <w:proofErr w:type="spellEnd"/>
            <w:r w:rsidRPr="00F6565A">
              <w:rPr>
                <w:shd w:val="clear" w:color="auto" w:fill="FAFAFA"/>
              </w:rPr>
              <w:t xml:space="preserve"> </w:t>
            </w:r>
            <w:proofErr w:type="spellStart"/>
            <w:r w:rsidRPr="00F6565A">
              <w:rPr>
                <w:shd w:val="clear" w:color="auto" w:fill="FAFAFA"/>
              </w:rPr>
              <w:t>of</w:t>
            </w:r>
            <w:proofErr w:type="spellEnd"/>
            <w:r w:rsidRPr="00F6565A">
              <w:rPr>
                <w:shd w:val="clear" w:color="auto" w:fill="FAFAFA"/>
              </w:rPr>
              <w:t xml:space="preserve"> </w:t>
            </w:r>
            <w:proofErr w:type="spellStart"/>
            <w:r w:rsidRPr="00F6565A">
              <w:rPr>
                <w:shd w:val="clear" w:color="auto" w:fill="FAFAFA"/>
              </w:rPr>
              <w:t>Annex</w:t>
            </w:r>
            <w:proofErr w:type="spellEnd"/>
            <w:r w:rsidRPr="00F6565A">
              <w:rPr>
                <w:shd w:val="clear" w:color="auto" w:fill="FAFAFA"/>
              </w:rPr>
              <w:t xml:space="preserve"> 3)</w:t>
            </w:r>
            <w:bookmarkStart w:id="0" w:name="_GoBack"/>
            <w:bookmarkEnd w:id="0"/>
          </w:p>
        </w:tc>
      </w:tr>
    </w:tbl>
    <w:p w14:paraId="411D1578" w14:textId="3E4E46ED" w:rsidR="00D3459D" w:rsidRDefault="00D3459D" w:rsidP="00EB200A">
      <w:pPr>
        <w:rPr>
          <w:u w:val="single"/>
        </w:rPr>
      </w:pPr>
    </w:p>
    <w:p w14:paraId="2158F02A" w14:textId="77777777" w:rsidR="00D3459D" w:rsidRPr="00D3459D" w:rsidRDefault="00D3459D" w:rsidP="00D3459D"/>
    <w:p w14:paraId="5C03B77B" w14:textId="7FD8D424" w:rsidR="00D3459D" w:rsidRDefault="00D3459D" w:rsidP="00D3459D"/>
    <w:p w14:paraId="3C4F6F6D" w14:textId="22E857EA" w:rsidR="00C90404" w:rsidRPr="00D3459D" w:rsidRDefault="00D3459D" w:rsidP="00D3459D">
      <w:pPr>
        <w:tabs>
          <w:tab w:val="left" w:pos="6359"/>
        </w:tabs>
      </w:pPr>
      <w:r>
        <w:tab/>
        <w:t>__________________________________</w:t>
      </w:r>
    </w:p>
    <w:sectPr w:rsidR="00C90404" w:rsidRPr="00D3459D" w:rsidSect="004B1AD9">
      <w:headerReference w:type="default" r:id="rId8"/>
      <w:pgSz w:w="16838" w:h="11906" w:orient="landscape"/>
      <w:pgMar w:top="85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5B7C3" w14:textId="77777777" w:rsidR="00755605" w:rsidRDefault="00755605" w:rsidP="00C546C8">
      <w:r>
        <w:separator/>
      </w:r>
    </w:p>
  </w:endnote>
  <w:endnote w:type="continuationSeparator" w:id="0">
    <w:p w14:paraId="35C2D76B" w14:textId="77777777" w:rsidR="00755605" w:rsidRDefault="00755605" w:rsidP="00C5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DA31D4" w14:textId="77777777" w:rsidR="00755605" w:rsidRDefault="00755605" w:rsidP="00C546C8">
      <w:r>
        <w:separator/>
      </w:r>
    </w:p>
  </w:footnote>
  <w:footnote w:type="continuationSeparator" w:id="0">
    <w:p w14:paraId="3C0CD0F9" w14:textId="77777777" w:rsidR="00755605" w:rsidRDefault="00755605" w:rsidP="00C54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9600303"/>
      <w:docPartObj>
        <w:docPartGallery w:val="Page Numbers (Top of Page)"/>
        <w:docPartUnique/>
      </w:docPartObj>
    </w:sdtPr>
    <w:sdtEndPr>
      <w:rPr>
        <w:noProof/>
      </w:rPr>
    </w:sdtEndPr>
    <w:sdtContent>
      <w:p w14:paraId="78E6DDF4" w14:textId="6BAEA6AD" w:rsidR="00C546C8" w:rsidRDefault="00C546C8">
        <w:pPr>
          <w:pStyle w:val="Header"/>
          <w:jc w:val="center"/>
        </w:pPr>
        <w:r>
          <w:fldChar w:fldCharType="begin"/>
        </w:r>
        <w:r>
          <w:instrText xml:space="preserve"> PAGE   \* MERGEFORMAT </w:instrText>
        </w:r>
        <w:r>
          <w:fldChar w:fldCharType="separate"/>
        </w:r>
        <w:r w:rsidR="00F6565A">
          <w:rPr>
            <w:noProof/>
          </w:rPr>
          <w:t>3</w:t>
        </w:r>
        <w:r>
          <w:rPr>
            <w:noProof/>
          </w:rPr>
          <w:fldChar w:fldCharType="end"/>
        </w:r>
      </w:p>
    </w:sdtContent>
  </w:sdt>
  <w:p w14:paraId="75BF7990" w14:textId="77777777" w:rsidR="00C546C8" w:rsidRDefault="00C546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41C15"/>
    <w:multiLevelType w:val="hybridMultilevel"/>
    <w:tmpl w:val="1E48F8E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15:restartNumberingAfterBreak="0">
    <w:nsid w:val="0BCC55F8"/>
    <w:multiLevelType w:val="multilevel"/>
    <w:tmpl w:val="80606D6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FE7362"/>
    <w:multiLevelType w:val="multilevel"/>
    <w:tmpl w:val="AB5E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36D54"/>
    <w:multiLevelType w:val="hybridMultilevel"/>
    <w:tmpl w:val="1C88D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C54A4"/>
    <w:multiLevelType w:val="multilevel"/>
    <w:tmpl w:val="0C545928"/>
    <w:lvl w:ilvl="0">
      <w:start w:val="1"/>
      <w:numFmt w:val="bullet"/>
      <w:lvlText w:val=""/>
      <w:lvlJc w:val="left"/>
      <w:pPr>
        <w:ind w:left="720" w:hanging="360"/>
      </w:pPr>
      <w:rPr>
        <w:rFonts w:ascii="Symbol" w:hAnsi="Symbol"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5" w15:restartNumberingAfterBreak="0">
    <w:nsid w:val="137B7E5D"/>
    <w:multiLevelType w:val="multilevel"/>
    <w:tmpl w:val="280C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993C7F"/>
    <w:multiLevelType w:val="multilevel"/>
    <w:tmpl w:val="101EC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AC6AF7"/>
    <w:multiLevelType w:val="multilevel"/>
    <w:tmpl w:val="AEE4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4D0011"/>
    <w:multiLevelType w:val="multilevel"/>
    <w:tmpl w:val="7AAA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800082"/>
    <w:multiLevelType w:val="multilevel"/>
    <w:tmpl w:val="68BA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D33B16"/>
    <w:multiLevelType w:val="hybridMultilevel"/>
    <w:tmpl w:val="F836C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B84B71"/>
    <w:multiLevelType w:val="multilevel"/>
    <w:tmpl w:val="80606D6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2B16CB7"/>
    <w:multiLevelType w:val="multilevel"/>
    <w:tmpl w:val="01E06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6E4CC6"/>
    <w:multiLevelType w:val="hybridMultilevel"/>
    <w:tmpl w:val="20E2D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9E512F"/>
    <w:multiLevelType w:val="multilevel"/>
    <w:tmpl w:val="5CCA4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977A24"/>
    <w:multiLevelType w:val="hybridMultilevel"/>
    <w:tmpl w:val="49F23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295724"/>
    <w:multiLevelType w:val="multilevel"/>
    <w:tmpl w:val="B0FC3F66"/>
    <w:lvl w:ilvl="0">
      <w:start w:val="3"/>
      <w:numFmt w:val="decimal"/>
      <w:lvlText w:val="%1."/>
      <w:lvlJc w:val="left"/>
      <w:pPr>
        <w:ind w:left="360" w:hanging="360"/>
      </w:pPr>
      <w:rPr>
        <w:rFonts w:eastAsia="Calibri" w:hint="default"/>
        <w:b w:val="0"/>
        <w:u w:val="none"/>
      </w:rPr>
    </w:lvl>
    <w:lvl w:ilvl="1">
      <w:start w:val="1"/>
      <w:numFmt w:val="decimal"/>
      <w:lvlText w:val="%1.%2."/>
      <w:lvlJc w:val="left"/>
      <w:pPr>
        <w:ind w:left="1080" w:hanging="360"/>
      </w:pPr>
      <w:rPr>
        <w:rFonts w:eastAsia="Calibri" w:hint="default"/>
        <w:b w:val="0"/>
        <w:u w:val="none"/>
      </w:rPr>
    </w:lvl>
    <w:lvl w:ilvl="2">
      <w:start w:val="1"/>
      <w:numFmt w:val="decimal"/>
      <w:lvlText w:val="%1.%2.%3."/>
      <w:lvlJc w:val="left"/>
      <w:pPr>
        <w:ind w:left="2160" w:hanging="720"/>
      </w:pPr>
      <w:rPr>
        <w:rFonts w:eastAsia="Calibri" w:hint="default"/>
        <w:b w:val="0"/>
        <w:u w:val="none"/>
      </w:rPr>
    </w:lvl>
    <w:lvl w:ilvl="3">
      <w:start w:val="1"/>
      <w:numFmt w:val="decimal"/>
      <w:lvlText w:val="%1.%2.%3.%4."/>
      <w:lvlJc w:val="left"/>
      <w:pPr>
        <w:ind w:left="2880" w:hanging="720"/>
      </w:pPr>
      <w:rPr>
        <w:rFonts w:eastAsia="Calibri" w:hint="default"/>
        <w:b w:val="0"/>
        <w:u w:val="none"/>
      </w:rPr>
    </w:lvl>
    <w:lvl w:ilvl="4">
      <w:start w:val="1"/>
      <w:numFmt w:val="decimal"/>
      <w:lvlText w:val="%1.%2.%3.%4.%5."/>
      <w:lvlJc w:val="left"/>
      <w:pPr>
        <w:ind w:left="3960" w:hanging="1080"/>
      </w:pPr>
      <w:rPr>
        <w:rFonts w:eastAsia="Calibri" w:hint="default"/>
        <w:b w:val="0"/>
        <w:u w:val="none"/>
      </w:rPr>
    </w:lvl>
    <w:lvl w:ilvl="5">
      <w:start w:val="1"/>
      <w:numFmt w:val="decimal"/>
      <w:lvlText w:val="%1.%2.%3.%4.%5.%6."/>
      <w:lvlJc w:val="left"/>
      <w:pPr>
        <w:ind w:left="4680" w:hanging="1080"/>
      </w:pPr>
      <w:rPr>
        <w:rFonts w:eastAsia="Calibri" w:hint="default"/>
        <w:b w:val="0"/>
        <w:u w:val="none"/>
      </w:rPr>
    </w:lvl>
    <w:lvl w:ilvl="6">
      <w:start w:val="1"/>
      <w:numFmt w:val="decimal"/>
      <w:lvlText w:val="%1.%2.%3.%4.%5.%6.%7."/>
      <w:lvlJc w:val="left"/>
      <w:pPr>
        <w:ind w:left="5760" w:hanging="1440"/>
      </w:pPr>
      <w:rPr>
        <w:rFonts w:eastAsia="Calibri" w:hint="default"/>
        <w:b w:val="0"/>
        <w:u w:val="none"/>
      </w:rPr>
    </w:lvl>
    <w:lvl w:ilvl="7">
      <w:start w:val="1"/>
      <w:numFmt w:val="decimal"/>
      <w:lvlText w:val="%1.%2.%3.%4.%5.%6.%7.%8."/>
      <w:lvlJc w:val="left"/>
      <w:pPr>
        <w:ind w:left="6480" w:hanging="1440"/>
      </w:pPr>
      <w:rPr>
        <w:rFonts w:eastAsia="Calibri" w:hint="default"/>
        <w:b w:val="0"/>
        <w:u w:val="none"/>
      </w:rPr>
    </w:lvl>
    <w:lvl w:ilvl="8">
      <w:start w:val="1"/>
      <w:numFmt w:val="decimal"/>
      <w:lvlText w:val="%1.%2.%3.%4.%5.%6.%7.%8.%9."/>
      <w:lvlJc w:val="left"/>
      <w:pPr>
        <w:ind w:left="7560" w:hanging="1800"/>
      </w:pPr>
      <w:rPr>
        <w:rFonts w:eastAsia="Calibri" w:hint="default"/>
        <w:b w:val="0"/>
        <w:u w:val="none"/>
      </w:rPr>
    </w:lvl>
  </w:abstractNum>
  <w:abstractNum w:abstractNumId="17" w15:restartNumberingAfterBreak="0">
    <w:nsid w:val="37B275AB"/>
    <w:multiLevelType w:val="hybridMultilevel"/>
    <w:tmpl w:val="CAB65796"/>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3E5C1257"/>
    <w:multiLevelType w:val="hybridMultilevel"/>
    <w:tmpl w:val="0E8EA8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D40B82"/>
    <w:multiLevelType w:val="hybridMultilevel"/>
    <w:tmpl w:val="78A48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BB6798"/>
    <w:multiLevelType w:val="multilevel"/>
    <w:tmpl w:val="E772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E33AD6"/>
    <w:multiLevelType w:val="hybridMultilevel"/>
    <w:tmpl w:val="FAB21A9E"/>
    <w:lvl w:ilvl="0" w:tplc="268C1A66">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2" w15:restartNumberingAfterBreak="0">
    <w:nsid w:val="57C56667"/>
    <w:multiLevelType w:val="multilevel"/>
    <w:tmpl w:val="8A824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F15477"/>
    <w:multiLevelType w:val="multilevel"/>
    <w:tmpl w:val="26B8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E93204"/>
    <w:multiLevelType w:val="multilevel"/>
    <w:tmpl w:val="DE38C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2F3867"/>
    <w:multiLevelType w:val="hybridMultilevel"/>
    <w:tmpl w:val="3B106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C52079"/>
    <w:multiLevelType w:val="hybridMultilevel"/>
    <w:tmpl w:val="EC94855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7" w15:restartNumberingAfterBreak="0">
    <w:nsid w:val="68D86F8A"/>
    <w:multiLevelType w:val="multilevel"/>
    <w:tmpl w:val="BDEE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F42D14"/>
    <w:multiLevelType w:val="hybridMultilevel"/>
    <w:tmpl w:val="EF74E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9840D8"/>
    <w:multiLevelType w:val="hybridMultilevel"/>
    <w:tmpl w:val="C39CC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722F10"/>
    <w:multiLevelType w:val="hybridMultilevel"/>
    <w:tmpl w:val="84F8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3406E"/>
    <w:multiLevelType w:val="multilevel"/>
    <w:tmpl w:val="13E0F2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3100D7"/>
    <w:multiLevelType w:val="multilevel"/>
    <w:tmpl w:val="C4D81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2"/>
  </w:num>
  <w:num w:numId="7">
    <w:abstractNumId w:val="27"/>
  </w:num>
  <w:num w:numId="8">
    <w:abstractNumId w:val="24"/>
  </w:num>
  <w:num w:numId="9">
    <w:abstractNumId w:val="25"/>
  </w:num>
  <w:num w:numId="10">
    <w:abstractNumId w:val="30"/>
  </w:num>
  <w:num w:numId="11">
    <w:abstractNumId w:val="28"/>
  </w:num>
  <w:num w:numId="12">
    <w:abstractNumId w:val="13"/>
  </w:num>
  <w:num w:numId="13">
    <w:abstractNumId w:val="22"/>
  </w:num>
  <w:num w:numId="14">
    <w:abstractNumId w:val="14"/>
  </w:num>
  <w:num w:numId="15">
    <w:abstractNumId w:val="32"/>
  </w:num>
  <w:num w:numId="16">
    <w:abstractNumId w:val="31"/>
  </w:num>
  <w:num w:numId="17">
    <w:abstractNumId w:val="6"/>
  </w:num>
  <w:num w:numId="18">
    <w:abstractNumId w:val="5"/>
  </w:num>
  <w:num w:numId="19">
    <w:abstractNumId w:val="9"/>
  </w:num>
  <w:num w:numId="20">
    <w:abstractNumId w:val="23"/>
  </w:num>
  <w:num w:numId="21">
    <w:abstractNumId w:val="7"/>
  </w:num>
  <w:num w:numId="22">
    <w:abstractNumId w:val="12"/>
  </w:num>
  <w:num w:numId="23">
    <w:abstractNumId w:val="20"/>
  </w:num>
  <w:num w:numId="24">
    <w:abstractNumId w:val="8"/>
  </w:num>
  <w:num w:numId="25">
    <w:abstractNumId w:val="10"/>
  </w:num>
  <w:num w:numId="26">
    <w:abstractNumId w:val="3"/>
  </w:num>
  <w:num w:numId="27">
    <w:abstractNumId w:val="18"/>
  </w:num>
  <w:num w:numId="28">
    <w:abstractNumId w:val="15"/>
  </w:num>
  <w:num w:numId="29">
    <w:abstractNumId w:val="19"/>
  </w:num>
  <w:num w:numId="30">
    <w:abstractNumId w:val="29"/>
  </w:num>
  <w:num w:numId="31">
    <w:abstractNumId w:val="4"/>
  </w:num>
  <w:num w:numId="32">
    <w:abstractNumId w:val="0"/>
  </w:num>
  <w:num w:numId="33">
    <w:abstractNumId w:val="21"/>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204"/>
    <w:rsid w:val="000003E7"/>
    <w:rsid w:val="000053D9"/>
    <w:rsid w:val="00005CE6"/>
    <w:rsid w:val="0000632B"/>
    <w:rsid w:val="00011FEF"/>
    <w:rsid w:val="00013E91"/>
    <w:rsid w:val="00016318"/>
    <w:rsid w:val="00027734"/>
    <w:rsid w:val="00033441"/>
    <w:rsid w:val="00037F95"/>
    <w:rsid w:val="00052BCA"/>
    <w:rsid w:val="00055839"/>
    <w:rsid w:val="00055F91"/>
    <w:rsid w:val="00074128"/>
    <w:rsid w:val="00074305"/>
    <w:rsid w:val="00083F70"/>
    <w:rsid w:val="000848C1"/>
    <w:rsid w:val="000901A6"/>
    <w:rsid w:val="000A55B6"/>
    <w:rsid w:val="000A6FDD"/>
    <w:rsid w:val="000B23EF"/>
    <w:rsid w:val="000B39A3"/>
    <w:rsid w:val="000C0CD4"/>
    <w:rsid w:val="000C5664"/>
    <w:rsid w:val="000D0368"/>
    <w:rsid w:val="000D049C"/>
    <w:rsid w:val="000D1A6E"/>
    <w:rsid w:val="000D4763"/>
    <w:rsid w:val="000D6AAC"/>
    <w:rsid w:val="000D6CB1"/>
    <w:rsid w:val="000D723B"/>
    <w:rsid w:val="000E0E44"/>
    <w:rsid w:val="000E18D1"/>
    <w:rsid w:val="000E3A0C"/>
    <w:rsid w:val="000E4593"/>
    <w:rsid w:val="000F37B6"/>
    <w:rsid w:val="000F4BAE"/>
    <w:rsid w:val="000F5F71"/>
    <w:rsid w:val="00100173"/>
    <w:rsid w:val="001024C8"/>
    <w:rsid w:val="00110C66"/>
    <w:rsid w:val="001111B5"/>
    <w:rsid w:val="001160E9"/>
    <w:rsid w:val="001208D3"/>
    <w:rsid w:val="00121419"/>
    <w:rsid w:val="00122766"/>
    <w:rsid w:val="00126F7B"/>
    <w:rsid w:val="0013103A"/>
    <w:rsid w:val="00131F26"/>
    <w:rsid w:val="00132CF1"/>
    <w:rsid w:val="00136689"/>
    <w:rsid w:val="00137053"/>
    <w:rsid w:val="00142877"/>
    <w:rsid w:val="00147C41"/>
    <w:rsid w:val="001558FE"/>
    <w:rsid w:val="001611BB"/>
    <w:rsid w:val="001638AF"/>
    <w:rsid w:val="00175F71"/>
    <w:rsid w:val="00191DEE"/>
    <w:rsid w:val="00192193"/>
    <w:rsid w:val="001942F5"/>
    <w:rsid w:val="00194D99"/>
    <w:rsid w:val="0019522F"/>
    <w:rsid w:val="001955C1"/>
    <w:rsid w:val="001A2B75"/>
    <w:rsid w:val="001A7914"/>
    <w:rsid w:val="001B3C5F"/>
    <w:rsid w:val="001B4E48"/>
    <w:rsid w:val="001B5416"/>
    <w:rsid w:val="001C06D8"/>
    <w:rsid w:val="001C5204"/>
    <w:rsid w:val="001D658E"/>
    <w:rsid w:val="001E06D8"/>
    <w:rsid w:val="001E338D"/>
    <w:rsid w:val="001E4E1A"/>
    <w:rsid w:val="001F05E9"/>
    <w:rsid w:val="001F2CA4"/>
    <w:rsid w:val="001F7BEA"/>
    <w:rsid w:val="00214470"/>
    <w:rsid w:val="002154AF"/>
    <w:rsid w:val="00224CA9"/>
    <w:rsid w:val="00234DC2"/>
    <w:rsid w:val="002361B8"/>
    <w:rsid w:val="00236704"/>
    <w:rsid w:val="002373F9"/>
    <w:rsid w:val="00237B9A"/>
    <w:rsid w:val="00240820"/>
    <w:rsid w:val="00242034"/>
    <w:rsid w:val="0025037A"/>
    <w:rsid w:val="0025199C"/>
    <w:rsid w:val="002615CF"/>
    <w:rsid w:val="00264580"/>
    <w:rsid w:val="002740CA"/>
    <w:rsid w:val="00274F2C"/>
    <w:rsid w:val="00275511"/>
    <w:rsid w:val="00287A06"/>
    <w:rsid w:val="00290405"/>
    <w:rsid w:val="00295AC1"/>
    <w:rsid w:val="002B48A4"/>
    <w:rsid w:val="002B5984"/>
    <w:rsid w:val="002B5B94"/>
    <w:rsid w:val="002C4108"/>
    <w:rsid w:val="002C4D85"/>
    <w:rsid w:val="002C5736"/>
    <w:rsid w:val="002D0AB3"/>
    <w:rsid w:val="002D1A77"/>
    <w:rsid w:val="002D20C0"/>
    <w:rsid w:val="002F0CD5"/>
    <w:rsid w:val="002F0F0F"/>
    <w:rsid w:val="002F6666"/>
    <w:rsid w:val="00301ED8"/>
    <w:rsid w:val="00312B3D"/>
    <w:rsid w:val="00317FE9"/>
    <w:rsid w:val="00321450"/>
    <w:rsid w:val="00323AE5"/>
    <w:rsid w:val="0032419E"/>
    <w:rsid w:val="00334044"/>
    <w:rsid w:val="00334340"/>
    <w:rsid w:val="00335300"/>
    <w:rsid w:val="0033651E"/>
    <w:rsid w:val="00340A6E"/>
    <w:rsid w:val="00343DBD"/>
    <w:rsid w:val="003624F4"/>
    <w:rsid w:val="003727EA"/>
    <w:rsid w:val="00387F5E"/>
    <w:rsid w:val="003926C0"/>
    <w:rsid w:val="00392F97"/>
    <w:rsid w:val="00394BD3"/>
    <w:rsid w:val="00394E98"/>
    <w:rsid w:val="00395DA8"/>
    <w:rsid w:val="003A24D1"/>
    <w:rsid w:val="003A35A7"/>
    <w:rsid w:val="003B6958"/>
    <w:rsid w:val="003B709D"/>
    <w:rsid w:val="003D4957"/>
    <w:rsid w:val="003E0AFC"/>
    <w:rsid w:val="003E7828"/>
    <w:rsid w:val="003F1C3B"/>
    <w:rsid w:val="003F4C2F"/>
    <w:rsid w:val="003F6FF7"/>
    <w:rsid w:val="00410C06"/>
    <w:rsid w:val="00421D4E"/>
    <w:rsid w:val="00424162"/>
    <w:rsid w:val="00430016"/>
    <w:rsid w:val="00437A01"/>
    <w:rsid w:val="00440EC6"/>
    <w:rsid w:val="00443272"/>
    <w:rsid w:val="00443B3D"/>
    <w:rsid w:val="00444669"/>
    <w:rsid w:val="00445FF7"/>
    <w:rsid w:val="00452356"/>
    <w:rsid w:val="0045317D"/>
    <w:rsid w:val="004667C7"/>
    <w:rsid w:val="00477489"/>
    <w:rsid w:val="00482703"/>
    <w:rsid w:val="004841C1"/>
    <w:rsid w:val="00486FE7"/>
    <w:rsid w:val="00487266"/>
    <w:rsid w:val="0049385C"/>
    <w:rsid w:val="004966A0"/>
    <w:rsid w:val="004971EA"/>
    <w:rsid w:val="004B14E5"/>
    <w:rsid w:val="004B1AD9"/>
    <w:rsid w:val="004B7350"/>
    <w:rsid w:val="004C1327"/>
    <w:rsid w:val="004E3EC8"/>
    <w:rsid w:val="00521308"/>
    <w:rsid w:val="005230F7"/>
    <w:rsid w:val="00525782"/>
    <w:rsid w:val="0054341E"/>
    <w:rsid w:val="00544382"/>
    <w:rsid w:val="00545449"/>
    <w:rsid w:val="00547233"/>
    <w:rsid w:val="0055054A"/>
    <w:rsid w:val="0055089E"/>
    <w:rsid w:val="00552842"/>
    <w:rsid w:val="00556093"/>
    <w:rsid w:val="00556388"/>
    <w:rsid w:val="0056174C"/>
    <w:rsid w:val="00563D46"/>
    <w:rsid w:val="00574963"/>
    <w:rsid w:val="005755A0"/>
    <w:rsid w:val="0057763C"/>
    <w:rsid w:val="00581D0C"/>
    <w:rsid w:val="00583DE5"/>
    <w:rsid w:val="00584E88"/>
    <w:rsid w:val="00590A44"/>
    <w:rsid w:val="005963FD"/>
    <w:rsid w:val="005A2240"/>
    <w:rsid w:val="005A3938"/>
    <w:rsid w:val="005A6A50"/>
    <w:rsid w:val="005B0491"/>
    <w:rsid w:val="005B25EC"/>
    <w:rsid w:val="005B29D1"/>
    <w:rsid w:val="005B5505"/>
    <w:rsid w:val="005C4B59"/>
    <w:rsid w:val="005D2296"/>
    <w:rsid w:val="005F1C74"/>
    <w:rsid w:val="005F3176"/>
    <w:rsid w:val="005F524C"/>
    <w:rsid w:val="005F7586"/>
    <w:rsid w:val="0060112A"/>
    <w:rsid w:val="00605D7A"/>
    <w:rsid w:val="00615191"/>
    <w:rsid w:val="00615953"/>
    <w:rsid w:val="00620AAC"/>
    <w:rsid w:val="00623662"/>
    <w:rsid w:val="00625D70"/>
    <w:rsid w:val="006262DD"/>
    <w:rsid w:val="00626B89"/>
    <w:rsid w:val="006270B6"/>
    <w:rsid w:val="00637112"/>
    <w:rsid w:val="0064566A"/>
    <w:rsid w:val="0064612F"/>
    <w:rsid w:val="00650581"/>
    <w:rsid w:val="006527F6"/>
    <w:rsid w:val="00653A2E"/>
    <w:rsid w:val="00655C7F"/>
    <w:rsid w:val="0065741A"/>
    <w:rsid w:val="006634EB"/>
    <w:rsid w:val="006702AC"/>
    <w:rsid w:val="00670EBD"/>
    <w:rsid w:val="006720A6"/>
    <w:rsid w:val="00673735"/>
    <w:rsid w:val="00693A6C"/>
    <w:rsid w:val="006A33C2"/>
    <w:rsid w:val="006B190E"/>
    <w:rsid w:val="006B3EE0"/>
    <w:rsid w:val="006D06EA"/>
    <w:rsid w:val="006D399C"/>
    <w:rsid w:val="006D64EE"/>
    <w:rsid w:val="006E24BC"/>
    <w:rsid w:val="006E476D"/>
    <w:rsid w:val="006E60FD"/>
    <w:rsid w:val="006F15FE"/>
    <w:rsid w:val="006F477B"/>
    <w:rsid w:val="006F6ADB"/>
    <w:rsid w:val="007009BB"/>
    <w:rsid w:val="00712CCF"/>
    <w:rsid w:val="00715AEF"/>
    <w:rsid w:val="00717C9A"/>
    <w:rsid w:val="007256D0"/>
    <w:rsid w:val="00731207"/>
    <w:rsid w:val="00740C0D"/>
    <w:rsid w:val="00752835"/>
    <w:rsid w:val="007539F2"/>
    <w:rsid w:val="00755605"/>
    <w:rsid w:val="00756B70"/>
    <w:rsid w:val="007612CF"/>
    <w:rsid w:val="0076228A"/>
    <w:rsid w:val="007657E3"/>
    <w:rsid w:val="0077021F"/>
    <w:rsid w:val="0077340F"/>
    <w:rsid w:val="0077500E"/>
    <w:rsid w:val="00777705"/>
    <w:rsid w:val="007850CC"/>
    <w:rsid w:val="007922FC"/>
    <w:rsid w:val="007A5FFC"/>
    <w:rsid w:val="007A60B4"/>
    <w:rsid w:val="007B2029"/>
    <w:rsid w:val="007B2C0F"/>
    <w:rsid w:val="007B4257"/>
    <w:rsid w:val="007B6F1D"/>
    <w:rsid w:val="007C31C1"/>
    <w:rsid w:val="007C750D"/>
    <w:rsid w:val="007D1A2C"/>
    <w:rsid w:val="007D2B4E"/>
    <w:rsid w:val="007D6381"/>
    <w:rsid w:val="007D6BE1"/>
    <w:rsid w:val="007D7182"/>
    <w:rsid w:val="007E5CD2"/>
    <w:rsid w:val="007E6124"/>
    <w:rsid w:val="007F7FA2"/>
    <w:rsid w:val="00806028"/>
    <w:rsid w:val="00806A12"/>
    <w:rsid w:val="00810E6A"/>
    <w:rsid w:val="00811B71"/>
    <w:rsid w:val="00814DE6"/>
    <w:rsid w:val="008246CC"/>
    <w:rsid w:val="00827701"/>
    <w:rsid w:val="00833258"/>
    <w:rsid w:val="0083397D"/>
    <w:rsid w:val="0083755C"/>
    <w:rsid w:val="0084155E"/>
    <w:rsid w:val="00846DAF"/>
    <w:rsid w:val="0085441A"/>
    <w:rsid w:val="008558D9"/>
    <w:rsid w:val="00857659"/>
    <w:rsid w:val="00867636"/>
    <w:rsid w:val="0087094E"/>
    <w:rsid w:val="00873E9E"/>
    <w:rsid w:val="0088253D"/>
    <w:rsid w:val="0088525F"/>
    <w:rsid w:val="00887EB5"/>
    <w:rsid w:val="00894005"/>
    <w:rsid w:val="00895CF1"/>
    <w:rsid w:val="00896623"/>
    <w:rsid w:val="008A2C0E"/>
    <w:rsid w:val="008B0746"/>
    <w:rsid w:val="008B2B74"/>
    <w:rsid w:val="008B5A15"/>
    <w:rsid w:val="008B5EF3"/>
    <w:rsid w:val="008C15AB"/>
    <w:rsid w:val="008C4CD3"/>
    <w:rsid w:val="008C7340"/>
    <w:rsid w:val="008D1EE2"/>
    <w:rsid w:val="008D3165"/>
    <w:rsid w:val="008E0EAF"/>
    <w:rsid w:val="008E2486"/>
    <w:rsid w:val="008F1E30"/>
    <w:rsid w:val="008F3FE9"/>
    <w:rsid w:val="008F4155"/>
    <w:rsid w:val="008F46D1"/>
    <w:rsid w:val="008F48F3"/>
    <w:rsid w:val="00905871"/>
    <w:rsid w:val="009079CD"/>
    <w:rsid w:val="009124B3"/>
    <w:rsid w:val="00925860"/>
    <w:rsid w:val="00932E27"/>
    <w:rsid w:val="00934660"/>
    <w:rsid w:val="0093573F"/>
    <w:rsid w:val="00937E6B"/>
    <w:rsid w:val="00940759"/>
    <w:rsid w:val="00942BA8"/>
    <w:rsid w:val="00946F0E"/>
    <w:rsid w:val="00954009"/>
    <w:rsid w:val="00954CDF"/>
    <w:rsid w:val="00954CF0"/>
    <w:rsid w:val="00955426"/>
    <w:rsid w:val="00956C27"/>
    <w:rsid w:val="0096766C"/>
    <w:rsid w:val="00973C44"/>
    <w:rsid w:val="00974353"/>
    <w:rsid w:val="00976EBE"/>
    <w:rsid w:val="0097715C"/>
    <w:rsid w:val="00977B3A"/>
    <w:rsid w:val="0098115F"/>
    <w:rsid w:val="00984ABD"/>
    <w:rsid w:val="00986984"/>
    <w:rsid w:val="00997AA5"/>
    <w:rsid w:val="009A411F"/>
    <w:rsid w:val="009A795D"/>
    <w:rsid w:val="009B25FB"/>
    <w:rsid w:val="009B4255"/>
    <w:rsid w:val="009C079C"/>
    <w:rsid w:val="009C08F5"/>
    <w:rsid w:val="009C4362"/>
    <w:rsid w:val="009C4DB4"/>
    <w:rsid w:val="009D0533"/>
    <w:rsid w:val="009D5F4A"/>
    <w:rsid w:val="009D72C4"/>
    <w:rsid w:val="009E1943"/>
    <w:rsid w:val="009E1BD5"/>
    <w:rsid w:val="009E2F7D"/>
    <w:rsid w:val="009F100C"/>
    <w:rsid w:val="00A05085"/>
    <w:rsid w:val="00A23324"/>
    <w:rsid w:val="00A27010"/>
    <w:rsid w:val="00A35F55"/>
    <w:rsid w:val="00A375FC"/>
    <w:rsid w:val="00A419DC"/>
    <w:rsid w:val="00A43885"/>
    <w:rsid w:val="00A43BBE"/>
    <w:rsid w:val="00A4511B"/>
    <w:rsid w:val="00A46B15"/>
    <w:rsid w:val="00A470B0"/>
    <w:rsid w:val="00A47212"/>
    <w:rsid w:val="00A51678"/>
    <w:rsid w:val="00A54098"/>
    <w:rsid w:val="00A55770"/>
    <w:rsid w:val="00A57FD0"/>
    <w:rsid w:val="00A612F7"/>
    <w:rsid w:val="00A619AD"/>
    <w:rsid w:val="00A662EC"/>
    <w:rsid w:val="00A728F3"/>
    <w:rsid w:val="00A746AA"/>
    <w:rsid w:val="00A77F4F"/>
    <w:rsid w:val="00A91336"/>
    <w:rsid w:val="00A93124"/>
    <w:rsid w:val="00A9357E"/>
    <w:rsid w:val="00A95856"/>
    <w:rsid w:val="00AA5227"/>
    <w:rsid w:val="00AB03E5"/>
    <w:rsid w:val="00AB1958"/>
    <w:rsid w:val="00AB2DE9"/>
    <w:rsid w:val="00AC0262"/>
    <w:rsid w:val="00AC2078"/>
    <w:rsid w:val="00AC28E8"/>
    <w:rsid w:val="00AC501B"/>
    <w:rsid w:val="00AC546B"/>
    <w:rsid w:val="00AC573F"/>
    <w:rsid w:val="00AE2D04"/>
    <w:rsid w:val="00AE523A"/>
    <w:rsid w:val="00AF0C74"/>
    <w:rsid w:val="00AF1DFA"/>
    <w:rsid w:val="00AF2D4B"/>
    <w:rsid w:val="00AF3AC9"/>
    <w:rsid w:val="00B013C2"/>
    <w:rsid w:val="00B03E5A"/>
    <w:rsid w:val="00B048CD"/>
    <w:rsid w:val="00B063A9"/>
    <w:rsid w:val="00B203A0"/>
    <w:rsid w:val="00B22194"/>
    <w:rsid w:val="00B23465"/>
    <w:rsid w:val="00B27E32"/>
    <w:rsid w:val="00B33273"/>
    <w:rsid w:val="00B338FA"/>
    <w:rsid w:val="00B36A11"/>
    <w:rsid w:val="00B408C2"/>
    <w:rsid w:val="00B40E1B"/>
    <w:rsid w:val="00B43309"/>
    <w:rsid w:val="00B57769"/>
    <w:rsid w:val="00B66D52"/>
    <w:rsid w:val="00B76E7D"/>
    <w:rsid w:val="00B81DFE"/>
    <w:rsid w:val="00B83ECE"/>
    <w:rsid w:val="00B96501"/>
    <w:rsid w:val="00BA2AA2"/>
    <w:rsid w:val="00BA34C4"/>
    <w:rsid w:val="00BA35D8"/>
    <w:rsid w:val="00BB297C"/>
    <w:rsid w:val="00BB643C"/>
    <w:rsid w:val="00BB6D0D"/>
    <w:rsid w:val="00BB77E5"/>
    <w:rsid w:val="00BC3393"/>
    <w:rsid w:val="00BC384E"/>
    <w:rsid w:val="00BD2E2C"/>
    <w:rsid w:val="00BE7042"/>
    <w:rsid w:val="00BE730B"/>
    <w:rsid w:val="00BF32AE"/>
    <w:rsid w:val="00BF354B"/>
    <w:rsid w:val="00BF61F5"/>
    <w:rsid w:val="00C25F04"/>
    <w:rsid w:val="00C2686B"/>
    <w:rsid w:val="00C27FCB"/>
    <w:rsid w:val="00C31D3A"/>
    <w:rsid w:val="00C34AC3"/>
    <w:rsid w:val="00C422E2"/>
    <w:rsid w:val="00C46E9F"/>
    <w:rsid w:val="00C4779F"/>
    <w:rsid w:val="00C506CA"/>
    <w:rsid w:val="00C50896"/>
    <w:rsid w:val="00C546C8"/>
    <w:rsid w:val="00C60CED"/>
    <w:rsid w:val="00C60FE8"/>
    <w:rsid w:val="00C6609F"/>
    <w:rsid w:val="00C8180E"/>
    <w:rsid w:val="00C83BD3"/>
    <w:rsid w:val="00C8583C"/>
    <w:rsid w:val="00C90404"/>
    <w:rsid w:val="00C9288D"/>
    <w:rsid w:val="00C9500F"/>
    <w:rsid w:val="00C952A0"/>
    <w:rsid w:val="00C9586C"/>
    <w:rsid w:val="00C97BAB"/>
    <w:rsid w:val="00CA060F"/>
    <w:rsid w:val="00CA17A3"/>
    <w:rsid w:val="00CA216A"/>
    <w:rsid w:val="00CB3072"/>
    <w:rsid w:val="00CB4E26"/>
    <w:rsid w:val="00CC227F"/>
    <w:rsid w:val="00CC2337"/>
    <w:rsid w:val="00CC2EAC"/>
    <w:rsid w:val="00CD05D9"/>
    <w:rsid w:val="00CE13FC"/>
    <w:rsid w:val="00CF0546"/>
    <w:rsid w:val="00CF2F60"/>
    <w:rsid w:val="00D06B7B"/>
    <w:rsid w:val="00D12734"/>
    <w:rsid w:val="00D1339D"/>
    <w:rsid w:val="00D138C2"/>
    <w:rsid w:val="00D13B7C"/>
    <w:rsid w:val="00D257CB"/>
    <w:rsid w:val="00D258ED"/>
    <w:rsid w:val="00D2613E"/>
    <w:rsid w:val="00D3403C"/>
    <w:rsid w:val="00D3459D"/>
    <w:rsid w:val="00D408F1"/>
    <w:rsid w:val="00D44FF7"/>
    <w:rsid w:val="00D4604C"/>
    <w:rsid w:val="00D463FB"/>
    <w:rsid w:val="00D517CA"/>
    <w:rsid w:val="00D56F91"/>
    <w:rsid w:val="00D640F1"/>
    <w:rsid w:val="00D7066E"/>
    <w:rsid w:val="00D714F9"/>
    <w:rsid w:val="00D747E5"/>
    <w:rsid w:val="00D75386"/>
    <w:rsid w:val="00D75A61"/>
    <w:rsid w:val="00D769ED"/>
    <w:rsid w:val="00D775DC"/>
    <w:rsid w:val="00D82A82"/>
    <w:rsid w:val="00D85365"/>
    <w:rsid w:val="00D864A7"/>
    <w:rsid w:val="00D87417"/>
    <w:rsid w:val="00D94BF5"/>
    <w:rsid w:val="00DA0928"/>
    <w:rsid w:val="00DA0B41"/>
    <w:rsid w:val="00DA12E1"/>
    <w:rsid w:val="00DA285C"/>
    <w:rsid w:val="00DA3BBA"/>
    <w:rsid w:val="00DA7FDA"/>
    <w:rsid w:val="00DB15A2"/>
    <w:rsid w:val="00DB3F15"/>
    <w:rsid w:val="00DB67F0"/>
    <w:rsid w:val="00DC0A3E"/>
    <w:rsid w:val="00DC63CE"/>
    <w:rsid w:val="00DC7FF4"/>
    <w:rsid w:val="00DF395E"/>
    <w:rsid w:val="00E1240F"/>
    <w:rsid w:val="00E12E0D"/>
    <w:rsid w:val="00E14402"/>
    <w:rsid w:val="00E24706"/>
    <w:rsid w:val="00E261DF"/>
    <w:rsid w:val="00E3322F"/>
    <w:rsid w:val="00E3366B"/>
    <w:rsid w:val="00E33E31"/>
    <w:rsid w:val="00E35140"/>
    <w:rsid w:val="00E3590C"/>
    <w:rsid w:val="00E35AD6"/>
    <w:rsid w:val="00E43B42"/>
    <w:rsid w:val="00E50966"/>
    <w:rsid w:val="00E51A33"/>
    <w:rsid w:val="00E569B7"/>
    <w:rsid w:val="00E56B62"/>
    <w:rsid w:val="00E56D49"/>
    <w:rsid w:val="00E70E8B"/>
    <w:rsid w:val="00E75901"/>
    <w:rsid w:val="00E767EB"/>
    <w:rsid w:val="00E936AA"/>
    <w:rsid w:val="00E96814"/>
    <w:rsid w:val="00EA1CAF"/>
    <w:rsid w:val="00EA49DD"/>
    <w:rsid w:val="00EB1D45"/>
    <w:rsid w:val="00EB200A"/>
    <w:rsid w:val="00EB3845"/>
    <w:rsid w:val="00EB439A"/>
    <w:rsid w:val="00EC0379"/>
    <w:rsid w:val="00EC54D6"/>
    <w:rsid w:val="00EC728E"/>
    <w:rsid w:val="00EC74F5"/>
    <w:rsid w:val="00ED440D"/>
    <w:rsid w:val="00EE15F8"/>
    <w:rsid w:val="00EE2AC5"/>
    <w:rsid w:val="00EE3546"/>
    <w:rsid w:val="00EF1239"/>
    <w:rsid w:val="00EF2780"/>
    <w:rsid w:val="00EF28AF"/>
    <w:rsid w:val="00EF321A"/>
    <w:rsid w:val="00EF6515"/>
    <w:rsid w:val="00F1184A"/>
    <w:rsid w:val="00F12300"/>
    <w:rsid w:val="00F13C56"/>
    <w:rsid w:val="00F13E0E"/>
    <w:rsid w:val="00F15790"/>
    <w:rsid w:val="00F169B3"/>
    <w:rsid w:val="00F231E1"/>
    <w:rsid w:val="00F248E0"/>
    <w:rsid w:val="00F31BCD"/>
    <w:rsid w:val="00F334D3"/>
    <w:rsid w:val="00F344C6"/>
    <w:rsid w:val="00F34B66"/>
    <w:rsid w:val="00F3586B"/>
    <w:rsid w:val="00F413C6"/>
    <w:rsid w:val="00F4214E"/>
    <w:rsid w:val="00F427D0"/>
    <w:rsid w:val="00F4311C"/>
    <w:rsid w:val="00F43F1B"/>
    <w:rsid w:val="00F44460"/>
    <w:rsid w:val="00F47748"/>
    <w:rsid w:val="00F5119F"/>
    <w:rsid w:val="00F52177"/>
    <w:rsid w:val="00F547CE"/>
    <w:rsid w:val="00F60675"/>
    <w:rsid w:val="00F6565A"/>
    <w:rsid w:val="00F702D7"/>
    <w:rsid w:val="00F70763"/>
    <w:rsid w:val="00F74277"/>
    <w:rsid w:val="00F95517"/>
    <w:rsid w:val="00F95DA6"/>
    <w:rsid w:val="00FB20AA"/>
    <w:rsid w:val="00FB2B14"/>
    <w:rsid w:val="00FB5D77"/>
    <w:rsid w:val="00FC0AFA"/>
    <w:rsid w:val="00FC3C7B"/>
    <w:rsid w:val="00FC6AC4"/>
    <w:rsid w:val="00FC7B15"/>
    <w:rsid w:val="00FD0206"/>
    <w:rsid w:val="00FF4C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43323"/>
  <w15:docId w15:val="{9383ED58-F9F9-4D1D-858F-A5945B017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B41"/>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1C5204"/>
    <w:pPr>
      <w:suppressAutoHyphens w:val="0"/>
      <w:ind w:firstLine="403"/>
      <w:jc w:val="both"/>
    </w:pPr>
    <w:rPr>
      <w:rFonts w:eastAsia="Calibri"/>
      <w:sz w:val="20"/>
      <w:szCs w:val="20"/>
      <w:lang w:eastAsia="ru-RU"/>
    </w:rPr>
  </w:style>
  <w:style w:type="character" w:customStyle="1" w:styleId="BodyText3Char">
    <w:name w:val="Body Text 3 Char"/>
    <w:basedOn w:val="DefaultParagraphFont"/>
    <w:link w:val="BodyText3"/>
    <w:rsid w:val="001C5204"/>
    <w:rPr>
      <w:rFonts w:ascii="Times New Roman" w:eastAsia="Calibri" w:hAnsi="Times New Roman" w:cs="Times New Roman"/>
      <w:sz w:val="20"/>
      <w:szCs w:val="20"/>
      <w:lang w:eastAsia="ru-RU"/>
    </w:rPr>
  </w:style>
  <w:style w:type="paragraph" w:styleId="BalloonText">
    <w:name w:val="Balloon Text"/>
    <w:basedOn w:val="Normal"/>
    <w:link w:val="BalloonTextChar"/>
    <w:uiPriority w:val="99"/>
    <w:semiHidden/>
    <w:unhideWhenUsed/>
    <w:rsid w:val="002D0A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AB3"/>
    <w:rPr>
      <w:rFonts w:ascii="Segoe UI" w:eastAsia="Times New Roman" w:hAnsi="Segoe UI" w:cs="Segoe UI"/>
      <w:sz w:val="18"/>
      <w:szCs w:val="18"/>
      <w:lang w:eastAsia="ar-SA"/>
    </w:rPr>
  </w:style>
  <w:style w:type="paragraph" w:customStyle="1" w:styleId="Standard">
    <w:name w:val="Standard"/>
    <w:rsid w:val="009D72C4"/>
    <w:pPr>
      <w:suppressAutoHyphens/>
      <w:autoSpaceDN w:val="0"/>
      <w:spacing w:after="160" w:line="256" w:lineRule="auto"/>
    </w:pPr>
    <w:rPr>
      <w:rFonts w:ascii="Calibri" w:eastAsia="Calibri" w:hAnsi="Calibri" w:cs="Tahoma"/>
      <w:kern w:val="3"/>
    </w:rPr>
  </w:style>
  <w:style w:type="paragraph" w:styleId="Header">
    <w:name w:val="header"/>
    <w:basedOn w:val="Normal"/>
    <w:link w:val="HeaderChar"/>
    <w:uiPriority w:val="99"/>
    <w:unhideWhenUsed/>
    <w:rsid w:val="00C546C8"/>
    <w:pPr>
      <w:tabs>
        <w:tab w:val="center" w:pos="4819"/>
        <w:tab w:val="right" w:pos="9638"/>
      </w:tabs>
    </w:pPr>
  </w:style>
  <w:style w:type="character" w:customStyle="1" w:styleId="HeaderChar">
    <w:name w:val="Header Char"/>
    <w:basedOn w:val="DefaultParagraphFont"/>
    <w:link w:val="Header"/>
    <w:uiPriority w:val="99"/>
    <w:rsid w:val="00C546C8"/>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C546C8"/>
    <w:pPr>
      <w:tabs>
        <w:tab w:val="center" w:pos="4819"/>
        <w:tab w:val="right" w:pos="9638"/>
      </w:tabs>
    </w:pPr>
  </w:style>
  <w:style w:type="character" w:customStyle="1" w:styleId="FooterChar">
    <w:name w:val="Footer Char"/>
    <w:basedOn w:val="DefaultParagraphFont"/>
    <w:link w:val="Footer"/>
    <w:uiPriority w:val="99"/>
    <w:rsid w:val="00C546C8"/>
    <w:rPr>
      <w:rFonts w:ascii="Times New Roman" w:eastAsia="Times New Roman" w:hAnsi="Times New Roman" w:cs="Times New Roman"/>
      <w:sz w:val="24"/>
      <w:szCs w:val="24"/>
      <w:lang w:eastAsia="ar-SA"/>
    </w:rPr>
  </w:style>
  <w:style w:type="paragraph" w:styleId="NoSpacing">
    <w:name w:val="No Spacing"/>
    <w:uiPriority w:val="1"/>
    <w:qFormat/>
    <w:rsid w:val="00C83BD3"/>
    <w:pPr>
      <w:suppressAutoHyphens/>
      <w:spacing w:after="0" w:line="240" w:lineRule="auto"/>
    </w:pPr>
    <w:rPr>
      <w:rFonts w:ascii="Times New Roman" w:eastAsia="Times New Roman" w:hAnsi="Times New Roman" w:cs="Times New Roman"/>
      <w:sz w:val="24"/>
      <w:szCs w:val="24"/>
      <w:lang w:eastAsia="ar-SA"/>
    </w:rPr>
  </w:style>
  <w:style w:type="character" w:styleId="CommentReference">
    <w:name w:val="annotation reference"/>
    <w:basedOn w:val="DefaultParagraphFont"/>
    <w:uiPriority w:val="99"/>
    <w:semiHidden/>
    <w:unhideWhenUsed/>
    <w:rsid w:val="0065741A"/>
    <w:rPr>
      <w:sz w:val="16"/>
      <w:szCs w:val="16"/>
    </w:rPr>
  </w:style>
  <w:style w:type="paragraph" w:styleId="CommentText">
    <w:name w:val="annotation text"/>
    <w:basedOn w:val="Normal"/>
    <w:link w:val="CommentTextChar"/>
    <w:uiPriority w:val="99"/>
    <w:unhideWhenUsed/>
    <w:rsid w:val="0065741A"/>
    <w:rPr>
      <w:sz w:val="20"/>
      <w:szCs w:val="20"/>
    </w:rPr>
  </w:style>
  <w:style w:type="character" w:customStyle="1" w:styleId="CommentTextChar">
    <w:name w:val="Comment Text Char"/>
    <w:basedOn w:val="DefaultParagraphFont"/>
    <w:link w:val="CommentText"/>
    <w:uiPriority w:val="99"/>
    <w:rsid w:val="0065741A"/>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65741A"/>
    <w:rPr>
      <w:b/>
      <w:bCs/>
    </w:rPr>
  </w:style>
  <w:style w:type="character" w:customStyle="1" w:styleId="CommentSubjectChar">
    <w:name w:val="Comment Subject Char"/>
    <w:basedOn w:val="CommentTextChar"/>
    <w:link w:val="CommentSubject"/>
    <w:uiPriority w:val="99"/>
    <w:semiHidden/>
    <w:rsid w:val="0065741A"/>
    <w:rPr>
      <w:rFonts w:ascii="Times New Roman" w:eastAsia="Times New Roman" w:hAnsi="Times New Roman" w:cs="Times New Roman"/>
      <w:b/>
      <w:bCs/>
      <w:sz w:val="20"/>
      <w:szCs w:val="20"/>
      <w:lang w:eastAsia="ar-SA"/>
    </w:rPr>
  </w:style>
  <w:style w:type="paragraph" w:styleId="ListParagraph">
    <w:name w:val="List Paragraph"/>
    <w:aliases w:val="Numbering,ERP-List Paragraph,List Paragraph11,Bullet EY,List Paragraph2,List Paragraph Red,List Paragraph1"/>
    <w:basedOn w:val="Normal"/>
    <w:link w:val="ListParagraphChar"/>
    <w:uiPriority w:val="34"/>
    <w:qFormat/>
    <w:rsid w:val="00482703"/>
    <w:pPr>
      <w:ind w:left="720"/>
      <w:contextualSpacing/>
    </w:pPr>
  </w:style>
  <w:style w:type="paragraph" w:styleId="Revision">
    <w:name w:val="Revision"/>
    <w:hidden/>
    <w:uiPriority w:val="99"/>
    <w:semiHidden/>
    <w:rsid w:val="006E60FD"/>
    <w:pPr>
      <w:spacing w:after="0" w:line="240" w:lineRule="auto"/>
    </w:pPr>
    <w:rPr>
      <w:rFonts w:ascii="Times New Roman" w:eastAsia="Times New Roman" w:hAnsi="Times New Roman" w:cs="Times New Roman"/>
      <w:sz w:val="24"/>
      <w:szCs w:val="24"/>
      <w:lang w:eastAsia="ar-SA"/>
    </w:rPr>
  </w:style>
  <w:style w:type="character" w:customStyle="1" w:styleId="ListParagraphChar">
    <w:name w:val="List Paragraph Char"/>
    <w:aliases w:val="Numbering Char,ERP-List Paragraph Char,List Paragraph11 Char,Bullet EY Char,List Paragraph2 Char,List Paragraph Red Char,List Paragraph1 Char"/>
    <w:link w:val="ListParagraph"/>
    <w:uiPriority w:val="34"/>
    <w:qFormat/>
    <w:rsid w:val="00AE523A"/>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09300">
      <w:bodyDiv w:val="1"/>
      <w:marLeft w:val="0"/>
      <w:marRight w:val="0"/>
      <w:marTop w:val="0"/>
      <w:marBottom w:val="0"/>
      <w:divBdr>
        <w:top w:val="none" w:sz="0" w:space="0" w:color="auto"/>
        <w:left w:val="none" w:sz="0" w:space="0" w:color="auto"/>
        <w:bottom w:val="none" w:sz="0" w:space="0" w:color="auto"/>
        <w:right w:val="none" w:sz="0" w:space="0" w:color="auto"/>
      </w:divBdr>
    </w:div>
    <w:div w:id="174850507">
      <w:bodyDiv w:val="1"/>
      <w:marLeft w:val="0"/>
      <w:marRight w:val="0"/>
      <w:marTop w:val="0"/>
      <w:marBottom w:val="0"/>
      <w:divBdr>
        <w:top w:val="none" w:sz="0" w:space="0" w:color="auto"/>
        <w:left w:val="none" w:sz="0" w:space="0" w:color="auto"/>
        <w:bottom w:val="none" w:sz="0" w:space="0" w:color="auto"/>
        <w:right w:val="none" w:sz="0" w:space="0" w:color="auto"/>
      </w:divBdr>
    </w:div>
    <w:div w:id="257756113">
      <w:bodyDiv w:val="1"/>
      <w:marLeft w:val="0"/>
      <w:marRight w:val="0"/>
      <w:marTop w:val="0"/>
      <w:marBottom w:val="0"/>
      <w:divBdr>
        <w:top w:val="none" w:sz="0" w:space="0" w:color="auto"/>
        <w:left w:val="none" w:sz="0" w:space="0" w:color="auto"/>
        <w:bottom w:val="none" w:sz="0" w:space="0" w:color="auto"/>
        <w:right w:val="none" w:sz="0" w:space="0" w:color="auto"/>
      </w:divBdr>
    </w:div>
    <w:div w:id="301035600">
      <w:bodyDiv w:val="1"/>
      <w:marLeft w:val="0"/>
      <w:marRight w:val="0"/>
      <w:marTop w:val="0"/>
      <w:marBottom w:val="0"/>
      <w:divBdr>
        <w:top w:val="none" w:sz="0" w:space="0" w:color="auto"/>
        <w:left w:val="none" w:sz="0" w:space="0" w:color="auto"/>
        <w:bottom w:val="none" w:sz="0" w:space="0" w:color="auto"/>
        <w:right w:val="none" w:sz="0" w:space="0" w:color="auto"/>
      </w:divBdr>
    </w:div>
    <w:div w:id="304237055">
      <w:bodyDiv w:val="1"/>
      <w:marLeft w:val="0"/>
      <w:marRight w:val="0"/>
      <w:marTop w:val="0"/>
      <w:marBottom w:val="0"/>
      <w:divBdr>
        <w:top w:val="none" w:sz="0" w:space="0" w:color="auto"/>
        <w:left w:val="none" w:sz="0" w:space="0" w:color="auto"/>
        <w:bottom w:val="none" w:sz="0" w:space="0" w:color="auto"/>
        <w:right w:val="none" w:sz="0" w:space="0" w:color="auto"/>
      </w:divBdr>
    </w:div>
    <w:div w:id="306325625">
      <w:bodyDiv w:val="1"/>
      <w:marLeft w:val="0"/>
      <w:marRight w:val="0"/>
      <w:marTop w:val="0"/>
      <w:marBottom w:val="0"/>
      <w:divBdr>
        <w:top w:val="none" w:sz="0" w:space="0" w:color="auto"/>
        <w:left w:val="none" w:sz="0" w:space="0" w:color="auto"/>
        <w:bottom w:val="none" w:sz="0" w:space="0" w:color="auto"/>
        <w:right w:val="none" w:sz="0" w:space="0" w:color="auto"/>
      </w:divBdr>
    </w:div>
    <w:div w:id="359361949">
      <w:bodyDiv w:val="1"/>
      <w:marLeft w:val="0"/>
      <w:marRight w:val="0"/>
      <w:marTop w:val="0"/>
      <w:marBottom w:val="0"/>
      <w:divBdr>
        <w:top w:val="none" w:sz="0" w:space="0" w:color="auto"/>
        <w:left w:val="none" w:sz="0" w:space="0" w:color="auto"/>
        <w:bottom w:val="none" w:sz="0" w:space="0" w:color="auto"/>
        <w:right w:val="none" w:sz="0" w:space="0" w:color="auto"/>
      </w:divBdr>
    </w:div>
    <w:div w:id="446824856">
      <w:bodyDiv w:val="1"/>
      <w:marLeft w:val="0"/>
      <w:marRight w:val="0"/>
      <w:marTop w:val="0"/>
      <w:marBottom w:val="0"/>
      <w:divBdr>
        <w:top w:val="none" w:sz="0" w:space="0" w:color="auto"/>
        <w:left w:val="none" w:sz="0" w:space="0" w:color="auto"/>
        <w:bottom w:val="none" w:sz="0" w:space="0" w:color="auto"/>
        <w:right w:val="none" w:sz="0" w:space="0" w:color="auto"/>
      </w:divBdr>
      <w:divsChild>
        <w:div w:id="662775748">
          <w:marLeft w:val="0"/>
          <w:marRight w:val="0"/>
          <w:marTop w:val="0"/>
          <w:marBottom w:val="0"/>
          <w:divBdr>
            <w:top w:val="none" w:sz="0" w:space="0" w:color="auto"/>
            <w:left w:val="none" w:sz="0" w:space="0" w:color="auto"/>
            <w:bottom w:val="none" w:sz="0" w:space="0" w:color="auto"/>
            <w:right w:val="none" w:sz="0" w:space="0" w:color="auto"/>
          </w:divBdr>
          <w:divsChild>
            <w:div w:id="477764297">
              <w:marLeft w:val="0"/>
              <w:marRight w:val="0"/>
              <w:marTop w:val="0"/>
              <w:marBottom w:val="0"/>
              <w:divBdr>
                <w:top w:val="none" w:sz="0" w:space="0" w:color="auto"/>
                <w:left w:val="none" w:sz="0" w:space="0" w:color="auto"/>
                <w:bottom w:val="none" w:sz="0" w:space="0" w:color="auto"/>
                <w:right w:val="none" w:sz="0" w:space="0" w:color="auto"/>
              </w:divBdr>
              <w:divsChild>
                <w:div w:id="685518895">
                  <w:marLeft w:val="0"/>
                  <w:marRight w:val="0"/>
                  <w:marTop w:val="0"/>
                  <w:marBottom w:val="0"/>
                  <w:divBdr>
                    <w:top w:val="none" w:sz="0" w:space="0" w:color="auto"/>
                    <w:left w:val="none" w:sz="0" w:space="0" w:color="auto"/>
                    <w:bottom w:val="none" w:sz="0" w:space="0" w:color="auto"/>
                    <w:right w:val="none" w:sz="0" w:space="0" w:color="auto"/>
                  </w:divBdr>
                  <w:divsChild>
                    <w:div w:id="638925722">
                      <w:marLeft w:val="0"/>
                      <w:marRight w:val="0"/>
                      <w:marTop w:val="0"/>
                      <w:marBottom w:val="0"/>
                      <w:divBdr>
                        <w:top w:val="none" w:sz="0" w:space="0" w:color="auto"/>
                        <w:left w:val="none" w:sz="0" w:space="0" w:color="auto"/>
                        <w:bottom w:val="none" w:sz="0" w:space="0" w:color="auto"/>
                        <w:right w:val="none" w:sz="0" w:space="0" w:color="auto"/>
                      </w:divBdr>
                      <w:divsChild>
                        <w:div w:id="278993336">
                          <w:marLeft w:val="0"/>
                          <w:marRight w:val="0"/>
                          <w:marTop w:val="0"/>
                          <w:marBottom w:val="0"/>
                          <w:divBdr>
                            <w:top w:val="none" w:sz="0" w:space="0" w:color="auto"/>
                            <w:left w:val="none" w:sz="0" w:space="0" w:color="auto"/>
                            <w:bottom w:val="none" w:sz="0" w:space="0" w:color="auto"/>
                            <w:right w:val="none" w:sz="0" w:space="0" w:color="auto"/>
                          </w:divBdr>
                          <w:divsChild>
                            <w:div w:id="798375977">
                              <w:marLeft w:val="0"/>
                              <w:marRight w:val="0"/>
                              <w:marTop w:val="0"/>
                              <w:marBottom w:val="0"/>
                              <w:divBdr>
                                <w:top w:val="none" w:sz="0" w:space="0" w:color="auto"/>
                                <w:left w:val="none" w:sz="0" w:space="0" w:color="auto"/>
                                <w:bottom w:val="none" w:sz="0" w:space="0" w:color="auto"/>
                                <w:right w:val="none" w:sz="0" w:space="0" w:color="auto"/>
                              </w:divBdr>
                              <w:divsChild>
                                <w:div w:id="721639601">
                                  <w:marLeft w:val="0"/>
                                  <w:marRight w:val="0"/>
                                  <w:marTop w:val="0"/>
                                  <w:marBottom w:val="0"/>
                                  <w:divBdr>
                                    <w:top w:val="none" w:sz="0" w:space="0" w:color="auto"/>
                                    <w:left w:val="none" w:sz="0" w:space="0" w:color="auto"/>
                                    <w:bottom w:val="none" w:sz="0" w:space="0" w:color="auto"/>
                                    <w:right w:val="none" w:sz="0" w:space="0" w:color="auto"/>
                                  </w:divBdr>
                                  <w:divsChild>
                                    <w:div w:id="384377593">
                                      <w:marLeft w:val="0"/>
                                      <w:marRight w:val="0"/>
                                      <w:marTop w:val="0"/>
                                      <w:marBottom w:val="0"/>
                                      <w:divBdr>
                                        <w:top w:val="none" w:sz="0" w:space="0" w:color="auto"/>
                                        <w:left w:val="none" w:sz="0" w:space="0" w:color="auto"/>
                                        <w:bottom w:val="none" w:sz="0" w:space="0" w:color="auto"/>
                                        <w:right w:val="none" w:sz="0" w:space="0" w:color="auto"/>
                                      </w:divBdr>
                                      <w:divsChild>
                                        <w:div w:id="1636644591">
                                          <w:marLeft w:val="0"/>
                                          <w:marRight w:val="0"/>
                                          <w:marTop w:val="0"/>
                                          <w:marBottom w:val="0"/>
                                          <w:divBdr>
                                            <w:top w:val="none" w:sz="0" w:space="0" w:color="auto"/>
                                            <w:left w:val="none" w:sz="0" w:space="0" w:color="auto"/>
                                            <w:bottom w:val="none" w:sz="0" w:space="0" w:color="auto"/>
                                            <w:right w:val="none" w:sz="0" w:space="0" w:color="auto"/>
                                          </w:divBdr>
                                          <w:divsChild>
                                            <w:div w:id="924999957">
                                              <w:marLeft w:val="0"/>
                                              <w:marRight w:val="0"/>
                                              <w:marTop w:val="0"/>
                                              <w:marBottom w:val="0"/>
                                              <w:divBdr>
                                                <w:top w:val="none" w:sz="0" w:space="0" w:color="auto"/>
                                                <w:left w:val="none" w:sz="0" w:space="0" w:color="auto"/>
                                                <w:bottom w:val="none" w:sz="0" w:space="0" w:color="auto"/>
                                                <w:right w:val="none" w:sz="0" w:space="0" w:color="auto"/>
                                              </w:divBdr>
                                            </w:div>
                                            <w:div w:id="1484544493">
                                              <w:marLeft w:val="0"/>
                                              <w:marRight w:val="0"/>
                                              <w:marTop w:val="0"/>
                                              <w:marBottom w:val="0"/>
                                              <w:divBdr>
                                                <w:top w:val="none" w:sz="0" w:space="0" w:color="auto"/>
                                                <w:left w:val="none" w:sz="0" w:space="0" w:color="auto"/>
                                                <w:bottom w:val="none" w:sz="0" w:space="0" w:color="auto"/>
                                                <w:right w:val="none" w:sz="0" w:space="0" w:color="auto"/>
                                              </w:divBdr>
                                              <w:divsChild>
                                                <w:div w:id="134686208">
                                                  <w:marLeft w:val="0"/>
                                                  <w:marRight w:val="0"/>
                                                  <w:marTop w:val="0"/>
                                                  <w:marBottom w:val="0"/>
                                                  <w:divBdr>
                                                    <w:top w:val="none" w:sz="0" w:space="0" w:color="auto"/>
                                                    <w:left w:val="none" w:sz="0" w:space="0" w:color="auto"/>
                                                    <w:bottom w:val="none" w:sz="0" w:space="0" w:color="auto"/>
                                                    <w:right w:val="none" w:sz="0" w:space="0" w:color="auto"/>
                                                  </w:divBdr>
                                                </w:div>
                                              </w:divsChild>
                                            </w:div>
                                            <w:div w:id="2072267512">
                                              <w:marLeft w:val="0"/>
                                              <w:marRight w:val="0"/>
                                              <w:marTop w:val="0"/>
                                              <w:marBottom w:val="0"/>
                                              <w:divBdr>
                                                <w:top w:val="none" w:sz="0" w:space="0" w:color="auto"/>
                                                <w:left w:val="none" w:sz="0" w:space="0" w:color="auto"/>
                                                <w:bottom w:val="none" w:sz="0" w:space="0" w:color="auto"/>
                                                <w:right w:val="none" w:sz="0" w:space="0" w:color="auto"/>
                                              </w:divBdr>
                                            </w:div>
                                            <w:div w:id="944852022">
                                              <w:marLeft w:val="0"/>
                                              <w:marRight w:val="0"/>
                                              <w:marTop w:val="0"/>
                                              <w:marBottom w:val="0"/>
                                              <w:divBdr>
                                                <w:top w:val="none" w:sz="0" w:space="0" w:color="auto"/>
                                                <w:left w:val="none" w:sz="0" w:space="0" w:color="auto"/>
                                                <w:bottom w:val="none" w:sz="0" w:space="0" w:color="auto"/>
                                                <w:right w:val="none" w:sz="0" w:space="0" w:color="auto"/>
                                              </w:divBdr>
                                            </w:div>
                                            <w:div w:id="1300451928">
                                              <w:marLeft w:val="0"/>
                                              <w:marRight w:val="0"/>
                                              <w:marTop w:val="0"/>
                                              <w:marBottom w:val="0"/>
                                              <w:divBdr>
                                                <w:top w:val="none" w:sz="0" w:space="0" w:color="auto"/>
                                                <w:left w:val="none" w:sz="0" w:space="0" w:color="auto"/>
                                                <w:bottom w:val="none" w:sz="0" w:space="0" w:color="auto"/>
                                                <w:right w:val="none" w:sz="0" w:space="0" w:color="auto"/>
                                              </w:divBdr>
                                            </w:div>
                                            <w:div w:id="491717733">
                                              <w:marLeft w:val="0"/>
                                              <w:marRight w:val="0"/>
                                              <w:marTop w:val="0"/>
                                              <w:marBottom w:val="0"/>
                                              <w:divBdr>
                                                <w:top w:val="none" w:sz="0" w:space="0" w:color="auto"/>
                                                <w:left w:val="none" w:sz="0" w:space="0" w:color="auto"/>
                                                <w:bottom w:val="none" w:sz="0" w:space="0" w:color="auto"/>
                                                <w:right w:val="none" w:sz="0" w:space="0" w:color="auto"/>
                                              </w:divBdr>
                                            </w:div>
                                            <w:div w:id="427118462">
                                              <w:marLeft w:val="0"/>
                                              <w:marRight w:val="0"/>
                                              <w:marTop w:val="0"/>
                                              <w:marBottom w:val="0"/>
                                              <w:divBdr>
                                                <w:top w:val="none" w:sz="0" w:space="0" w:color="auto"/>
                                                <w:left w:val="none" w:sz="0" w:space="0" w:color="auto"/>
                                                <w:bottom w:val="none" w:sz="0" w:space="0" w:color="auto"/>
                                                <w:right w:val="none" w:sz="0" w:space="0" w:color="auto"/>
                                              </w:divBdr>
                                            </w:div>
                                            <w:div w:id="118443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9435245">
      <w:bodyDiv w:val="1"/>
      <w:marLeft w:val="0"/>
      <w:marRight w:val="0"/>
      <w:marTop w:val="0"/>
      <w:marBottom w:val="0"/>
      <w:divBdr>
        <w:top w:val="none" w:sz="0" w:space="0" w:color="auto"/>
        <w:left w:val="none" w:sz="0" w:space="0" w:color="auto"/>
        <w:bottom w:val="none" w:sz="0" w:space="0" w:color="auto"/>
        <w:right w:val="none" w:sz="0" w:space="0" w:color="auto"/>
      </w:divBdr>
    </w:div>
    <w:div w:id="623122565">
      <w:bodyDiv w:val="1"/>
      <w:marLeft w:val="0"/>
      <w:marRight w:val="0"/>
      <w:marTop w:val="0"/>
      <w:marBottom w:val="0"/>
      <w:divBdr>
        <w:top w:val="none" w:sz="0" w:space="0" w:color="auto"/>
        <w:left w:val="none" w:sz="0" w:space="0" w:color="auto"/>
        <w:bottom w:val="none" w:sz="0" w:space="0" w:color="auto"/>
        <w:right w:val="none" w:sz="0" w:space="0" w:color="auto"/>
      </w:divBdr>
    </w:div>
    <w:div w:id="666131631">
      <w:bodyDiv w:val="1"/>
      <w:marLeft w:val="0"/>
      <w:marRight w:val="0"/>
      <w:marTop w:val="0"/>
      <w:marBottom w:val="0"/>
      <w:divBdr>
        <w:top w:val="none" w:sz="0" w:space="0" w:color="auto"/>
        <w:left w:val="none" w:sz="0" w:space="0" w:color="auto"/>
        <w:bottom w:val="none" w:sz="0" w:space="0" w:color="auto"/>
        <w:right w:val="none" w:sz="0" w:space="0" w:color="auto"/>
      </w:divBdr>
    </w:div>
    <w:div w:id="728071468">
      <w:bodyDiv w:val="1"/>
      <w:marLeft w:val="0"/>
      <w:marRight w:val="0"/>
      <w:marTop w:val="0"/>
      <w:marBottom w:val="0"/>
      <w:divBdr>
        <w:top w:val="none" w:sz="0" w:space="0" w:color="auto"/>
        <w:left w:val="none" w:sz="0" w:space="0" w:color="auto"/>
        <w:bottom w:val="none" w:sz="0" w:space="0" w:color="auto"/>
        <w:right w:val="none" w:sz="0" w:space="0" w:color="auto"/>
      </w:divBdr>
    </w:div>
    <w:div w:id="910308870">
      <w:bodyDiv w:val="1"/>
      <w:marLeft w:val="0"/>
      <w:marRight w:val="0"/>
      <w:marTop w:val="0"/>
      <w:marBottom w:val="0"/>
      <w:divBdr>
        <w:top w:val="none" w:sz="0" w:space="0" w:color="auto"/>
        <w:left w:val="none" w:sz="0" w:space="0" w:color="auto"/>
        <w:bottom w:val="none" w:sz="0" w:space="0" w:color="auto"/>
        <w:right w:val="none" w:sz="0" w:space="0" w:color="auto"/>
      </w:divBdr>
    </w:div>
    <w:div w:id="917057213">
      <w:bodyDiv w:val="1"/>
      <w:marLeft w:val="0"/>
      <w:marRight w:val="0"/>
      <w:marTop w:val="0"/>
      <w:marBottom w:val="0"/>
      <w:divBdr>
        <w:top w:val="none" w:sz="0" w:space="0" w:color="auto"/>
        <w:left w:val="none" w:sz="0" w:space="0" w:color="auto"/>
        <w:bottom w:val="none" w:sz="0" w:space="0" w:color="auto"/>
        <w:right w:val="none" w:sz="0" w:space="0" w:color="auto"/>
      </w:divBdr>
    </w:div>
    <w:div w:id="1014921883">
      <w:bodyDiv w:val="1"/>
      <w:marLeft w:val="0"/>
      <w:marRight w:val="0"/>
      <w:marTop w:val="0"/>
      <w:marBottom w:val="0"/>
      <w:divBdr>
        <w:top w:val="none" w:sz="0" w:space="0" w:color="auto"/>
        <w:left w:val="none" w:sz="0" w:space="0" w:color="auto"/>
        <w:bottom w:val="none" w:sz="0" w:space="0" w:color="auto"/>
        <w:right w:val="none" w:sz="0" w:space="0" w:color="auto"/>
      </w:divBdr>
    </w:div>
    <w:div w:id="1030497224">
      <w:bodyDiv w:val="1"/>
      <w:marLeft w:val="0"/>
      <w:marRight w:val="0"/>
      <w:marTop w:val="0"/>
      <w:marBottom w:val="0"/>
      <w:divBdr>
        <w:top w:val="none" w:sz="0" w:space="0" w:color="auto"/>
        <w:left w:val="none" w:sz="0" w:space="0" w:color="auto"/>
        <w:bottom w:val="none" w:sz="0" w:space="0" w:color="auto"/>
        <w:right w:val="none" w:sz="0" w:space="0" w:color="auto"/>
      </w:divBdr>
    </w:div>
    <w:div w:id="1079792725">
      <w:bodyDiv w:val="1"/>
      <w:marLeft w:val="0"/>
      <w:marRight w:val="0"/>
      <w:marTop w:val="0"/>
      <w:marBottom w:val="0"/>
      <w:divBdr>
        <w:top w:val="none" w:sz="0" w:space="0" w:color="auto"/>
        <w:left w:val="none" w:sz="0" w:space="0" w:color="auto"/>
        <w:bottom w:val="none" w:sz="0" w:space="0" w:color="auto"/>
        <w:right w:val="none" w:sz="0" w:space="0" w:color="auto"/>
      </w:divBdr>
    </w:div>
    <w:div w:id="1212763430">
      <w:bodyDiv w:val="1"/>
      <w:marLeft w:val="0"/>
      <w:marRight w:val="0"/>
      <w:marTop w:val="0"/>
      <w:marBottom w:val="0"/>
      <w:divBdr>
        <w:top w:val="none" w:sz="0" w:space="0" w:color="auto"/>
        <w:left w:val="none" w:sz="0" w:space="0" w:color="auto"/>
        <w:bottom w:val="none" w:sz="0" w:space="0" w:color="auto"/>
        <w:right w:val="none" w:sz="0" w:space="0" w:color="auto"/>
      </w:divBdr>
    </w:div>
    <w:div w:id="1223253522">
      <w:bodyDiv w:val="1"/>
      <w:marLeft w:val="0"/>
      <w:marRight w:val="0"/>
      <w:marTop w:val="0"/>
      <w:marBottom w:val="0"/>
      <w:divBdr>
        <w:top w:val="none" w:sz="0" w:space="0" w:color="auto"/>
        <w:left w:val="none" w:sz="0" w:space="0" w:color="auto"/>
        <w:bottom w:val="none" w:sz="0" w:space="0" w:color="auto"/>
        <w:right w:val="none" w:sz="0" w:space="0" w:color="auto"/>
      </w:divBdr>
    </w:div>
    <w:div w:id="1234857727">
      <w:bodyDiv w:val="1"/>
      <w:marLeft w:val="0"/>
      <w:marRight w:val="0"/>
      <w:marTop w:val="0"/>
      <w:marBottom w:val="0"/>
      <w:divBdr>
        <w:top w:val="none" w:sz="0" w:space="0" w:color="auto"/>
        <w:left w:val="none" w:sz="0" w:space="0" w:color="auto"/>
        <w:bottom w:val="none" w:sz="0" w:space="0" w:color="auto"/>
        <w:right w:val="none" w:sz="0" w:space="0" w:color="auto"/>
      </w:divBdr>
    </w:div>
    <w:div w:id="1318419073">
      <w:bodyDiv w:val="1"/>
      <w:marLeft w:val="0"/>
      <w:marRight w:val="0"/>
      <w:marTop w:val="0"/>
      <w:marBottom w:val="0"/>
      <w:divBdr>
        <w:top w:val="none" w:sz="0" w:space="0" w:color="auto"/>
        <w:left w:val="none" w:sz="0" w:space="0" w:color="auto"/>
        <w:bottom w:val="none" w:sz="0" w:space="0" w:color="auto"/>
        <w:right w:val="none" w:sz="0" w:space="0" w:color="auto"/>
      </w:divBdr>
    </w:div>
    <w:div w:id="1354304537">
      <w:bodyDiv w:val="1"/>
      <w:marLeft w:val="0"/>
      <w:marRight w:val="0"/>
      <w:marTop w:val="0"/>
      <w:marBottom w:val="0"/>
      <w:divBdr>
        <w:top w:val="none" w:sz="0" w:space="0" w:color="auto"/>
        <w:left w:val="none" w:sz="0" w:space="0" w:color="auto"/>
        <w:bottom w:val="none" w:sz="0" w:space="0" w:color="auto"/>
        <w:right w:val="none" w:sz="0" w:space="0" w:color="auto"/>
      </w:divBdr>
    </w:div>
    <w:div w:id="1392771480">
      <w:bodyDiv w:val="1"/>
      <w:marLeft w:val="0"/>
      <w:marRight w:val="0"/>
      <w:marTop w:val="0"/>
      <w:marBottom w:val="0"/>
      <w:divBdr>
        <w:top w:val="none" w:sz="0" w:space="0" w:color="auto"/>
        <w:left w:val="none" w:sz="0" w:space="0" w:color="auto"/>
        <w:bottom w:val="none" w:sz="0" w:space="0" w:color="auto"/>
        <w:right w:val="none" w:sz="0" w:space="0" w:color="auto"/>
      </w:divBdr>
    </w:div>
    <w:div w:id="1541815783">
      <w:bodyDiv w:val="1"/>
      <w:marLeft w:val="0"/>
      <w:marRight w:val="0"/>
      <w:marTop w:val="0"/>
      <w:marBottom w:val="0"/>
      <w:divBdr>
        <w:top w:val="none" w:sz="0" w:space="0" w:color="auto"/>
        <w:left w:val="none" w:sz="0" w:space="0" w:color="auto"/>
        <w:bottom w:val="none" w:sz="0" w:space="0" w:color="auto"/>
        <w:right w:val="none" w:sz="0" w:space="0" w:color="auto"/>
      </w:divBdr>
    </w:div>
    <w:div w:id="1630864275">
      <w:bodyDiv w:val="1"/>
      <w:marLeft w:val="0"/>
      <w:marRight w:val="0"/>
      <w:marTop w:val="0"/>
      <w:marBottom w:val="0"/>
      <w:divBdr>
        <w:top w:val="none" w:sz="0" w:space="0" w:color="auto"/>
        <w:left w:val="none" w:sz="0" w:space="0" w:color="auto"/>
        <w:bottom w:val="none" w:sz="0" w:space="0" w:color="auto"/>
        <w:right w:val="none" w:sz="0" w:space="0" w:color="auto"/>
      </w:divBdr>
    </w:div>
    <w:div w:id="1739086152">
      <w:bodyDiv w:val="1"/>
      <w:marLeft w:val="0"/>
      <w:marRight w:val="0"/>
      <w:marTop w:val="0"/>
      <w:marBottom w:val="0"/>
      <w:divBdr>
        <w:top w:val="none" w:sz="0" w:space="0" w:color="auto"/>
        <w:left w:val="none" w:sz="0" w:space="0" w:color="auto"/>
        <w:bottom w:val="none" w:sz="0" w:space="0" w:color="auto"/>
        <w:right w:val="none" w:sz="0" w:space="0" w:color="auto"/>
      </w:divBdr>
    </w:div>
    <w:div w:id="1857377452">
      <w:bodyDiv w:val="1"/>
      <w:marLeft w:val="0"/>
      <w:marRight w:val="0"/>
      <w:marTop w:val="0"/>
      <w:marBottom w:val="0"/>
      <w:divBdr>
        <w:top w:val="none" w:sz="0" w:space="0" w:color="auto"/>
        <w:left w:val="none" w:sz="0" w:space="0" w:color="auto"/>
        <w:bottom w:val="none" w:sz="0" w:space="0" w:color="auto"/>
        <w:right w:val="none" w:sz="0" w:space="0" w:color="auto"/>
      </w:divBdr>
    </w:div>
    <w:div w:id="1860780350">
      <w:bodyDiv w:val="1"/>
      <w:marLeft w:val="0"/>
      <w:marRight w:val="0"/>
      <w:marTop w:val="0"/>
      <w:marBottom w:val="0"/>
      <w:divBdr>
        <w:top w:val="none" w:sz="0" w:space="0" w:color="auto"/>
        <w:left w:val="none" w:sz="0" w:space="0" w:color="auto"/>
        <w:bottom w:val="none" w:sz="0" w:space="0" w:color="auto"/>
        <w:right w:val="none" w:sz="0" w:space="0" w:color="auto"/>
      </w:divBdr>
    </w:div>
    <w:div w:id="1896696436">
      <w:bodyDiv w:val="1"/>
      <w:marLeft w:val="0"/>
      <w:marRight w:val="0"/>
      <w:marTop w:val="0"/>
      <w:marBottom w:val="0"/>
      <w:divBdr>
        <w:top w:val="none" w:sz="0" w:space="0" w:color="auto"/>
        <w:left w:val="none" w:sz="0" w:space="0" w:color="auto"/>
        <w:bottom w:val="none" w:sz="0" w:space="0" w:color="auto"/>
        <w:right w:val="none" w:sz="0" w:space="0" w:color="auto"/>
      </w:divBdr>
    </w:div>
    <w:div w:id="196156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D4800-FF47-44B2-9596-5C448197B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1071</Words>
  <Characters>6108</Characters>
  <Application>Microsoft Office Word</Application>
  <DocSecurity>0</DocSecurity>
  <Lines>50</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LK</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arunas.taraskevicius</dc:creator>
  <cp:lastModifiedBy>Lina Poškevičienė</cp:lastModifiedBy>
  <cp:revision>6</cp:revision>
  <cp:lastPrinted>2025-03-20T13:00:00Z</cp:lastPrinted>
  <dcterms:created xsi:type="dcterms:W3CDTF">2026-08-10T10:55:00Z</dcterms:created>
  <dcterms:modified xsi:type="dcterms:W3CDTF">2026-08-28T08:25:00Z</dcterms:modified>
</cp:coreProperties>
</file>