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B9B8" w14:textId="77777777" w:rsidR="00AA53F9" w:rsidRPr="00CA70F9" w:rsidRDefault="00AA53F9" w:rsidP="7ECDD94B">
      <w:pPr>
        <w:rPr>
          <w:rFonts w:ascii="Times New Roman" w:eastAsia="Times New Roman" w:hAnsi="Times New Roman" w:cs="Times New Roman"/>
          <w:sz w:val="22"/>
          <w:szCs w:val="22"/>
        </w:rPr>
      </w:pPr>
    </w:p>
    <w:p w14:paraId="5C6A0BFF" w14:textId="77777777" w:rsidR="00803467" w:rsidRPr="003B55FD" w:rsidRDefault="00803467" w:rsidP="7ECDD94B">
      <w:pPr>
        <w:tabs>
          <w:tab w:val="left" w:pos="567"/>
          <w:tab w:val="left" w:pos="1276"/>
        </w:tabs>
        <w:ind w:right="-1"/>
        <w:jc w:val="center"/>
        <w:rPr>
          <w:rFonts w:ascii="Times New Roman" w:eastAsia="Times New Roman" w:hAnsi="Times New Roman" w:cs="Times New Roman"/>
          <w:b/>
          <w:bCs/>
          <w:caps/>
          <w:sz w:val="22"/>
          <w:szCs w:val="22"/>
        </w:rPr>
      </w:pPr>
      <w:r w:rsidRPr="003B55FD">
        <w:rPr>
          <w:rFonts w:ascii="Times New Roman" w:eastAsia="Times New Roman" w:hAnsi="Times New Roman" w:cs="Times New Roman"/>
          <w:b/>
          <w:bCs/>
          <w:caps/>
          <w:sz w:val="22"/>
          <w:szCs w:val="22"/>
        </w:rPr>
        <w:t>LIETUVOS RESPUBLIKOS ŽEMĖS ŪKIO MINISTERIJA</w:t>
      </w:r>
    </w:p>
    <w:p w14:paraId="6B5B2175" w14:textId="77777777" w:rsidR="00803467" w:rsidRPr="003B55FD" w:rsidRDefault="00803467" w:rsidP="7ECDD94B">
      <w:pPr>
        <w:spacing w:after="0" w:line="240" w:lineRule="auto"/>
        <w:jc w:val="center"/>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Biudžetinė įstaiga, Gedimino pr. 19, 01103 Vilnius, tel. +370 5 239 1001, </w:t>
      </w:r>
    </w:p>
    <w:p w14:paraId="221F6DF5" w14:textId="77777777" w:rsidR="00803467" w:rsidRPr="003B55FD" w:rsidRDefault="00803467" w:rsidP="7ECDD94B">
      <w:pPr>
        <w:spacing w:after="0" w:line="240" w:lineRule="auto"/>
        <w:jc w:val="center"/>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El. paštas </w:t>
      </w:r>
      <w:hyperlink r:id="rId11">
        <w:r w:rsidRPr="003B55FD">
          <w:rPr>
            <w:rStyle w:val="Hipersaitas"/>
            <w:rFonts w:ascii="Times New Roman" w:eastAsia="Times New Roman" w:hAnsi="Times New Roman" w:cs="Times New Roman"/>
            <w:sz w:val="22"/>
            <w:szCs w:val="22"/>
          </w:rPr>
          <w:t>zum@zum.lt</w:t>
        </w:r>
      </w:hyperlink>
      <w:r w:rsidRPr="003B55FD">
        <w:rPr>
          <w:rStyle w:val="Hipersaitas"/>
          <w:rFonts w:ascii="Times New Roman" w:eastAsia="Times New Roman" w:hAnsi="Times New Roman" w:cs="Times New Roman"/>
          <w:sz w:val="22"/>
          <w:szCs w:val="22"/>
        </w:rPr>
        <w:t xml:space="preserve">, </w:t>
      </w:r>
      <w:hyperlink r:id="rId12">
        <w:r w:rsidRPr="003B55FD">
          <w:rPr>
            <w:rStyle w:val="Hipersaitas"/>
            <w:rFonts w:ascii="Times New Roman" w:eastAsia="Times New Roman" w:hAnsi="Times New Roman" w:cs="Times New Roman"/>
            <w:sz w:val="22"/>
            <w:szCs w:val="22"/>
          </w:rPr>
          <w:t>http://www.zum.lt</w:t>
        </w:r>
      </w:hyperlink>
    </w:p>
    <w:p w14:paraId="2ACA0B93" w14:textId="77777777" w:rsidR="00803467" w:rsidRPr="003B55FD" w:rsidRDefault="00803467" w:rsidP="7ECDD94B">
      <w:pPr>
        <w:pBdr>
          <w:bottom w:val="single" w:sz="4" w:space="1" w:color="auto"/>
        </w:pBdr>
        <w:spacing w:after="0" w:line="240" w:lineRule="auto"/>
        <w:jc w:val="center"/>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Duomenys kaupiami ir saugomi Juridinių asmenų registre, kodas 188675190</w:t>
      </w:r>
    </w:p>
    <w:p w14:paraId="242AC964" w14:textId="77777777" w:rsidR="00803467" w:rsidRPr="003B55FD" w:rsidRDefault="00803467" w:rsidP="7ECDD94B">
      <w:pPr>
        <w:spacing w:after="120" w:line="20" w:lineRule="atLeast"/>
        <w:contextualSpacing/>
        <w:jc w:val="center"/>
        <w:rPr>
          <w:rFonts w:ascii="Times New Roman" w:eastAsia="Times New Roman" w:hAnsi="Times New Roman" w:cs="Times New Roman"/>
          <w:sz w:val="22"/>
          <w:szCs w:val="22"/>
        </w:rPr>
      </w:pPr>
    </w:p>
    <w:sdt>
      <w:sdtPr>
        <w:rPr>
          <w:rFonts w:ascii="Times New Roman" w:hAnsi="Times New Roman" w:cs="Times New Roman"/>
          <w:b/>
          <w:bCs/>
          <w:sz w:val="22"/>
          <w:szCs w:val="22"/>
        </w:rPr>
        <w:alias w:val="Title"/>
        <w:id w:val="-1756508846"/>
        <w:placeholder>
          <w:docPart w:val="24E21284AC594F128C72411826497679"/>
        </w:placeholder>
        <w:dataBinding w:prefixMappings="xmlns:ns0='http://schemas.openxmlformats.org/package/2006/metadata/core-properties' xmlns:ns1='http://purl.org/dc/elements/1.1/'" w:xpath="/ns0:coreProperties[1]/ns1:title[1]" w:storeItemID="{6C3C8BC8-F283-45AE-878A-BAB7291924A1}"/>
        <w:text/>
      </w:sdtPr>
      <w:sdtContent>
        <w:p w14:paraId="187CC3A4" w14:textId="14A6C6DB" w:rsidR="00803467" w:rsidRPr="003B55FD" w:rsidRDefault="00BE3D2E" w:rsidP="7ECDD94B">
          <w:pPr>
            <w:pStyle w:val="Betarp"/>
            <w:spacing w:line="216" w:lineRule="auto"/>
            <w:jc w:val="center"/>
            <w:rPr>
              <w:rFonts w:ascii="Times New Roman" w:eastAsia="Times New Roman" w:hAnsi="Times New Roman" w:cs="Times New Roman"/>
              <w:b/>
              <w:bCs/>
              <w:sz w:val="22"/>
              <w:szCs w:val="22"/>
            </w:rPr>
          </w:pPr>
          <w:r w:rsidRPr="003B55FD">
            <w:rPr>
              <w:rFonts w:ascii="Times New Roman" w:hAnsi="Times New Roman" w:cs="Times New Roman"/>
              <w:b/>
              <w:bCs/>
              <w:sz w:val="22"/>
              <w:szCs w:val="22"/>
            </w:rPr>
            <w:t>LIETUVOS ŽEMĖS ŪKIO IR KAIMO PLĖTROS 2023–2027 M. STRATEGINIO PLANO ADMINISTRAVIMO SISTEMOS EFEKTYVUMO VERTINIMO PASLAUGŲ PIRKIMO ATVIRO KONKURSO BŪDU SPECIALIOSIOS SĄLYGOS</w:t>
          </w:r>
        </w:p>
      </w:sdtContent>
    </w:sdt>
    <w:p w14:paraId="056A3AE8" w14:textId="77777777" w:rsidR="00803467" w:rsidRPr="003B55FD" w:rsidRDefault="00803467" w:rsidP="7ECDD94B">
      <w:pPr>
        <w:spacing w:after="120" w:line="20" w:lineRule="atLeast"/>
        <w:contextualSpacing/>
        <w:jc w:val="center"/>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Versija Nr. 1</w:t>
      </w:r>
    </w:p>
    <w:p w14:paraId="1F396205" w14:textId="77777777" w:rsidR="00D64630" w:rsidRPr="003B55FD" w:rsidRDefault="00D64630" w:rsidP="7ECDD94B">
      <w:pPr>
        <w:rPr>
          <w:rFonts w:ascii="Times New Roman" w:eastAsia="Times New Roman" w:hAnsi="Times New Roman" w:cs="Times New Roman"/>
          <w:sz w:val="22"/>
          <w:szCs w:val="22"/>
        </w:rPr>
      </w:pPr>
    </w:p>
    <w:sdt>
      <w:sdtPr>
        <w:rPr>
          <w:rFonts w:ascii="Times New Roman" w:eastAsia="Times New Roman" w:hAnsi="Times New Roman" w:cs="Times New Roman"/>
          <w:b/>
          <w:bCs/>
          <w:smallCaps/>
          <w:color w:val="auto"/>
          <w:sz w:val="22"/>
          <w:szCs w:val="22"/>
          <w:shd w:val="clear" w:color="auto" w:fill="E6E6E6"/>
        </w:rPr>
        <w:id w:val="707541176"/>
        <w:docPartObj>
          <w:docPartGallery w:val="Table of Contents"/>
          <w:docPartUnique/>
        </w:docPartObj>
      </w:sdtPr>
      <w:sdtEndPr>
        <w:rPr>
          <w:rFonts w:eastAsiaTheme="minorEastAsia"/>
          <w:b w:val="0"/>
          <w:bCs w:val="0"/>
          <w:smallCaps w:val="0"/>
        </w:rPr>
      </w:sdtEndPr>
      <w:sdtContent>
        <w:p w14:paraId="220F6E7C" w14:textId="77777777" w:rsidR="00D64630" w:rsidRPr="003B55FD" w:rsidRDefault="00D64630" w:rsidP="7ECDD94B">
          <w:pPr>
            <w:pStyle w:val="Turinioantrat"/>
            <w:spacing w:before="0" w:line="20" w:lineRule="atLeast"/>
            <w:ind w:left="432" w:hanging="432"/>
            <w:contextualSpacing/>
            <w:rPr>
              <w:rFonts w:ascii="Times New Roman" w:eastAsia="Times New Roman" w:hAnsi="Times New Roman" w:cs="Times New Roman"/>
              <w:sz w:val="22"/>
              <w:szCs w:val="22"/>
            </w:rPr>
          </w:pPr>
          <w:r w:rsidRPr="003B55FD">
            <w:rPr>
              <w:rFonts w:ascii="Times New Roman" w:hAnsi="Times New Roman" w:cs="Times New Roman"/>
              <w:sz w:val="22"/>
              <w:szCs w:val="22"/>
            </w:rPr>
            <w:t>TURINYS</w:t>
          </w:r>
        </w:p>
        <w:p w14:paraId="232663E9" w14:textId="004A45CD" w:rsidR="00BF3497" w:rsidRPr="003B55FD" w:rsidRDefault="00D64630">
          <w:pPr>
            <w:pStyle w:val="Turinys1"/>
            <w:rPr>
              <w:rFonts w:ascii="Times New Roman" w:hAnsi="Times New Roman" w:cs="Times New Roman"/>
              <w:noProof/>
              <w:kern w:val="2"/>
              <w:sz w:val="22"/>
              <w:szCs w:val="22"/>
            </w:rPr>
          </w:pPr>
          <w:r w:rsidRPr="003B55FD">
            <w:rPr>
              <w:rFonts w:ascii="Times New Roman" w:hAnsi="Times New Roman" w:cs="Times New Roman"/>
              <w:color w:val="2B579A"/>
              <w:sz w:val="22"/>
              <w:szCs w:val="22"/>
              <w:shd w:val="clear" w:color="auto" w:fill="E6E6E6"/>
            </w:rPr>
            <w:fldChar w:fldCharType="begin"/>
          </w:r>
          <w:r w:rsidRPr="003B55FD">
            <w:rPr>
              <w:rFonts w:ascii="Times New Roman" w:hAnsi="Times New Roman" w:cs="Times New Roman"/>
              <w:sz w:val="22"/>
              <w:szCs w:val="22"/>
            </w:rPr>
            <w:instrText xml:space="preserve"> TOC \o "1-3" \h \z \u </w:instrText>
          </w:r>
          <w:r w:rsidRPr="003B55FD">
            <w:rPr>
              <w:rFonts w:ascii="Times New Roman" w:hAnsi="Times New Roman" w:cs="Times New Roman"/>
              <w:color w:val="2B579A"/>
              <w:sz w:val="22"/>
              <w:szCs w:val="22"/>
              <w:shd w:val="clear" w:color="auto" w:fill="E6E6E6"/>
            </w:rPr>
            <w:fldChar w:fldCharType="separate"/>
          </w:r>
          <w:hyperlink w:anchor="_Toc213075383" w:history="1">
            <w:r w:rsidR="00BF3497" w:rsidRPr="003B55FD">
              <w:rPr>
                <w:rStyle w:val="Hipersaitas"/>
                <w:rFonts w:ascii="Times New Roman" w:eastAsia="Times New Roman" w:hAnsi="Times New Roman" w:cs="Times New Roman"/>
                <w:noProof/>
                <w:sz w:val="22"/>
                <w:szCs w:val="22"/>
              </w:rPr>
              <w:t>1.</w:t>
            </w:r>
            <w:r w:rsidR="00BF3497" w:rsidRPr="003B55FD">
              <w:rPr>
                <w:rFonts w:ascii="Times New Roman" w:hAnsi="Times New Roman" w:cs="Times New Roman"/>
                <w:noProof/>
                <w:kern w:val="2"/>
                <w:sz w:val="22"/>
                <w:szCs w:val="22"/>
              </w:rPr>
              <w:tab/>
            </w:r>
            <w:r w:rsidR="00BF3497" w:rsidRPr="003B55FD">
              <w:rPr>
                <w:rStyle w:val="Hipersaitas"/>
                <w:rFonts w:ascii="Times New Roman" w:eastAsia="Times New Roman" w:hAnsi="Times New Roman" w:cs="Times New Roman"/>
                <w:b/>
                <w:bCs/>
                <w:noProof/>
                <w:sz w:val="22"/>
                <w:szCs w:val="22"/>
              </w:rPr>
              <w:t>Bendra informacija</w:t>
            </w:r>
            <w:r w:rsidR="00BF3497" w:rsidRPr="003B55FD">
              <w:rPr>
                <w:rFonts w:ascii="Times New Roman" w:hAnsi="Times New Roman" w:cs="Times New Roman"/>
                <w:noProof/>
                <w:webHidden/>
                <w:sz w:val="22"/>
                <w:szCs w:val="22"/>
              </w:rPr>
              <w:tab/>
            </w:r>
            <w:r w:rsidR="00BF3497" w:rsidRPr="003B55FD">
              <w:rPr>
                <w:rFonts w:ascii="Times New Roman" w:hAnsi="Times New Roman" w:cs="Times New Roman"/>
                <w:noProof/>
                <w:webHidden/>
                <w:sz w:val="22"/>
                <w:szCs w:val="22"/>
              </w:rPr>
              <w:fldChar w:fldCharType="begin"/>
            </w:r>
            <w:r w:rsidR="00BF3497" w:rsidRPr="003B55FD">
              <w:rPr>
                <w:rFonts w:ascii="Times New Roman" w:hAnsi="Times New Roman" w:cs="Times New Roman"/>
                <w:noProof/>
                <w:webHidden/>
                <w:sz w:val="22"/>
                <w:szCs w:val="22"/>
              </w:rPr>
              <w:instrText xml:space="preserve"> PAGEREF _Toc213075383 \h </w:instrText>
            </w:r>
            <w:r w:rsidR="00BF3497" w:rsidRPr="003B55FD">
              <w:rPr>
                <w:rFonts w:ascii="Times New Roman" w:hAnsi="Times New Roman" w:cs="Times New Roman"/>
                <w:noProof/>
                <w:webHidden/>
                <w:sz w:val="22"/>
                <w:szCs w:val="22"/>
              </w:rPr>
            </w:r>
            <w:r w:rsidR="00BF3497" w:rsidRPr="003B55FD">
              <w:rPr>
                <w:rFonts w:ascii="Times New Roman" w:hAnsi="Times New Roman" w:cs="Times New Roman"/>
                <w:noProof/>
                <w:webHidden/>
                <w:sz w:val="22"/>
                <w:szCs w:val="22"/>
              </w:rPr>
              <w:fldChar w:fldCharType="separate"/>
            </w:r>
            <w:r w:rsidR="00BF3497" w:rsidRPr="003B55FD">
              <w:rPr>
                <w:rFonts w:ascii="Times New Roman" w:hAnsi="Times New Roman" w:cs="Times New Roman"/>
                <w:noProof/>
                <w:webHidden/>
                <w:sz w:val="22"/>
                <w:szCs w:val="22"/>
              </w:rPr>
              <w:t>2</w:t>
            </w:r>
            <w:r w:rsidR="00BF3497" w:rsidRPr="003B55FD">
              <w:rPr>
                <w:rFonts w:ascii="Times New Roman" w:hAnsi="Times New Roman" w:cs="Times New Roman"/>
                <w:noProof/>
                <w:webHidden/>
                <w:sz w:val="22"/>
                <w:szCs w:val="22"/>
              </w:rPr>
              <w:fldChar w:fldCharType="end"/>
            </w:r>
          </w:hyperlink>
        </w:p>
        <w:p w14:paraId="12D39619" w14:textId="612F185E" w:rsidR="00BF3497" w:rsidRPr="003B55FD" w:rsidRDefault="00BF3497">
          <w:pPr>
            <w:pStyle w:val="Turinys1"/>
            <w:rPr>
              <w:rFonts w:ascii="Times New Roman" w:hAnsi="Times New Roman" w:cs="Times New Roman"/>
              <w:noProof/>
              <w:kern w:val="2"/>
              <w:sz w:val="22"/>
              <w:szCs w:val="22"/>
            </w:rPr>
          </w:pPr>
          <w:hyperlink w:anchor="_Toc213075384" w:history="1">
            <w:r w:rsidRPr="003B55FD">
              <w:rPr>
                <w:rStyle w:val="Hipersaitas"/>
                <w:rFonts w:ascii="Times New Roman" w:eastAsia="Times New Roman" w:hAnsi="Times New Roman" w:cs="Times New Roman"/>
                <w:noProof/>
                <w:sz w:val="22"/>
                <w:szCs w:val="22"/>
              </w:rPr>
              <w:t xml:space="preserve">2. </w:t>
            </w:r>
            <w:r w:rsidRPr="003B55FD">
              <w:rPr>
                <w:rStyle w:val="Hipersaitas"/>
                <w:rFonts w:ascii="Times New Roman" w:eastAsia="Times New Roman" w:hAnsi="Times New Roman" w:cs="Times New Roman"/>
                <w:b/>
                <w:bCs/>
                <w:noProof/>
                <w:sz w:val="22"/>
                <w:szCs w:val="22"/>
              </w:rPr>
              <w:t>Pirkimo objektas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_Toc213075384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2</w:t>
            </w:r>
            <w:r w:rsidRPr="003B55FD">
              <w:rPr>
                <w:rFonts w:ascii="Times New Roman" w:hAnsi="Times New Roman" w:cs="Times New Roman"/>
                <w:noProof/>
                <w:webHidden/>
                <w:sz w:val="22"/>
                <w:szCs w:val="22"/>
              </w:rPr>
              <w:fldChar w:fldCharType="end"/>
            </w:r>
          </w:hyperlink>
        </w:p>
        <w:p w14:paraId="5A31F640" w14:textId="6828F7F0" w:rsidR="00BF3497" w:rsidRPr="003B55FD" w:rsidRDefault="00BF3497">
          <w:pPr>
            <w:pStyle w:val="Turinys1"/>
            <w:rPr>
              <w:rFonts w:ascii="Times New Roman" w:hAnsi="Times New Roman" w:cs="Times New Roman"/>
              <w:noProof/>
              <w:kern w:val="2"/>
              <w:sz w:val="22"/>
              <w:szCs w:val="22"/>
            </w:rPr>
          </w:pPr>
          <w:hyperlink w:anchor="_Toc213075385" w:history="1">
            <w:r w:rsidRPr="003B55FD">
              <w:rPr>
                <w:rStyle w:val="Hipersaitas"/>
                <w:rFonts w:ascii="Times New Roman" w:eastAsia="Times New Roman" w:hAnsi="Times New Roman" w:cs="Times New Roman"/>
                <w:b/>
                <w:bCs/>
                <w:noProof/>
                <w:sz w:val="22"/>
                <w:szCs w:val="22"/>
              </w:rPr>
              <w:t>3. Susitikimai su tiekėjais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_Toc213075385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3</w:t>
            </w:r>
            <w:r w:rsidRPr="003B55FD">
              <w:rPr>
                <w:rFonts w:ascii="Times New Roman" w:hAnsi="Times New Roman" w:cs="Times New Roman"/>
                <w:noProof/>
                <w:webHidden/>
                <w:sz w:val="22"/>
                <w:szCs w:val="22"/>
              </w:rPr>
              <w:fldChar w:fldCharType="end"/>
            </w:r>
          </w:hyperlink>
        </w:p>
        <w:p w14:paraId="49C0E5CB" w14:textId="207A4C40" w:rsidR="00BF3497" w:rsidRPr="003B55FD" w:rsidRDefault="00BF3497">
          <w:pPr>
            <w:pStyle w:val="Turinys1"/>
            <w:rPr>
              <w:rFonts w:ascii="Times New Roman" w:hAnsi="Times New Roman" w:cs="Times New Roman"/>
              <w:noProof/>
              <w:kern w:val="2"/>
              <w:sz w:val="22"/>
              <w:szCs w:val="22"/>
            </w:rPr>
          </w:pPr>
          <w:hyperlink w:anchor="_Toc213075386" w:history="1">
            <w:r w:rsidRPr="003B55FD">
              <w:rPr>
                <w:rStyle w:val="Hipersaitas"/>
                <w:rFonts w:ascii="Times New Roman" w:eastAsia="Times New Roman" w:hAnsi="Times New Roman" w:cs="Times New Roman"/>
                <w:b/>
                <w:bCs/>
                <w:noProof/>
                <w:sz w:val="22"/>
                <w:szCs w:val="22"/>
              </w:rPr>
              <w:t>4. Tiekėjų pašalinimo pagrindai ir kvalifikacijos reikalavimai</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_Toc213075386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3</w:t>
            </w:r>
            <w:r w:rsidRPr="003B55FD">
              <w:rPr>
                <w:rFonts w:ascii="Times New Roman" w:hAnsi="Times New Roman" w:cs="Times New Roman"/>
                <w:noProof/>
                <w:webHidden/>
                <w:sz w:val="22"/>
                <w:szCs w:val="22"/>
              </w:rPr>
              <w:fldChar w:fldCharType="end"/>
            </w:r>
          </w:hyperlink>
        </w:p>
        <w:p w14:paraId="083C6FD8" w14:textId="74701841" w:rsidR="00BF3497" w:rsidRPr="003B55FD" w:rsidRDefault="00BF3497">
          <w:pPr>
            <w:pStyle w:val="Turinys1"/>
            <w:rPr>
              <w:rFonts w:ascii="Times New Roman" w:hAnsi="Times New Roman" w:cs="Times New Roman"/>
              <w:noProof/>
              <w:kern w:val="2"/>
              <w:sz w:val="22"/>
              <w:szCs w:val="22"/>
            </w:rPr>
          </w:pPr>
          <w:hyperlink w:anchor="_Toc213075387" w:history="1">
            <w:r w:rsidRPr="003B55FD">
              <w:rPr>
                <w:rStyle w:val="Hipersaitas"/>
                <w:rFonts w:ascii="Times New Roman" w:eastAsia="Times New Roman" w:hAnsi="Times New Roman" w:cs="Times New Roman"/>
                <w:b/>
                <w:bCs/>
                <w:noProof/>
                <w:sz w:val="22"/>
                <w:szCs w:val="22"/>
              </w:rPr>
              <w:t>5. Reikalavimai, susiję su nacionaliniu saugumu</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_Toc213075387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3</w:t>
            </w:r>
            <w:r w:rsidRPr="003B55FD">
              <w:rPr>
                <w:rFonts w:ascii="Times New Roman" w:hAnsi="Times New Roman" w:cs="Times New Roman"/>
                <w:noProof/>
                <w:webHidden/>
                <w:sz w:val="22"/>
                <w:szCs w:val="22"/>
              </w:rPr>
              <w:fldChar w:fldCharType="end"/>
            </w:r>
          </w:hyperlink>
        </w:p>
        <w:p w14:paraId="119B75CE" w14:textId="33C25470" w:rsidR="00BF3497" w:rsidRPr="003B55FD" w:rsidRDefault="00BF3497">
          <w:pPr>
            <w:pStyle w:val="Turinys1"/>
            <w:rPr>
              <w:rFonts w:ascii="Times New Roman" w:hAnsi="Times New Roman" w:cs="Times New Roman"/>
              <w:noProof/>
              <w:kern w:val="2"/>
              <w:sz w:val="22"/>
              <w:szCs w:val="22"/>
            </w:rPr>
          </w:pPr>
          <w:hyperlink w:anchor="_Toc213075388" w:history="1">
            <w:r w:rsidRPr="003B55FD">
              <w:rPr>
                <w:rStyle w:val="Hipersaitas"/>
                <w:rFonts w:ascii="Times New Roman" w:eastAsia="Times New Roman" w:hAnsi="Times New Roman" w:cs="Times New Roman"/>
                <w:b/>
                <w:bCs/>
                <w:noProof/>
                <w:sz w:val="22"/>
                <w:szCs w:val="22"/>
              </w:rPr>
              <w:t>6. Specialieji reikalavimai pasiūlymų rengimui ir pateikimui</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_Toc213075388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3</w:t>
            </w:r>
            <w:r w:rsidRPr="003B55FD">
              <w:rPr>
                <w:rFonts w:ascii="Times New Roman" w:hAnsi="Times New Roman" w:cs="Times New Roman"/>
                <w:noProof/>
                <w:webHidden/>
                <w:sz w:val="22"/>
                <w:szCs w:val="22"/>
              </w:rPr>
              <w:fldChar w:fldCharType="end"/>
            </w:r>
          </w:hyperlink>
        </w:p>
        <w:p w14:paraId="14032C7E" w14:textId="63BA1ACD" w:rsidR="00BF3497" w:rsidRPr="003B55FD" w:rsidRDefault="00BF3497">
          <w:pPr>
            <w:pStyle w:val="Turinys1"/>
            <w:rPr>
              <w:rFonts w:ascii="Times New Roman" w:hAnsi="Times New Roman" w:cs="Times New Roman"/>
              <w:noProof/>
              <w:kern w:val="2"/>
              <w:sz w:val="22"/>
              <w:szCs w:val="22"/>
            </w:rPr>
          </w:pPr>
          <w:hyperlink w:anchor="_Toc213075389" w:history="1">
            <w:r w:rsidRPr="003B55FD">
              <w:rPr>
                <w:rStyle w:val="Hipersaitas"/>
                <w:rFonts w:ascii="Times New Roman" w:eastAsia="Calibri" w:hAnsi="Times New Roman" w:cs="Times New Roman"/>
                <w:b/>
                <w:bCs/>
                <w:noProof/>
                <w:sz w:val="22"/>
                <w:szCs w:val="22"/>
              </w:rPr>
              <w:t>7.</w:t>
            </w:r>
            <w:r w:rsidRPr="003B55FD">
              <w:rPr>
                <w:rFonts w:ascii="Times New Roman" w:hAnsi="Times New Roman" w:cs="Times New Roman"/>
                <w:noProof/>
                <w:kern w:val="2"/>
                <w:sz w:val="22"/>
                <w:szCs w:val="22"/>
              </w:rPr>
              <w:tab/>
            </w:r>
            <w:r w:rsidRPr="003B55FD">
              <w:rPr>
                <w:rStyle w:val="Hipersaitas"/>
                <w:rFonts w:ascii="Times New Roman" w:eastAsia="Times New Roman" w:hAnsi="Times New Roman" w:cs="Times New Roman"/>
                <w:b/>
                <w:bCs/>
                <w:noProof/>
                <w:sz w:val="22"/>
                <w:szCs w:val="22"/>
              </w:rPr>
              <w:t>Pasiūlymo galiojimo užtikrinimas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_Toc213075389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5</w:t>
            </w:r>
            <w:r w:rsidRPr="003B55FD">
              <w:rPr>
                <w:rFonts w:ascii="Times New Roman" w:hAnsi="Times New Roman" w:cs="Times New Roman"/>
                <w:noProof/>
                <w:webHidden/>
                <w:sz w:val="22"/>
                <w:szCs w:val="22"/>
              </w:rPr>
              <w:fldChar w:fldCharType="end"/>
            </w:r>
          </w:hyperlink>
        </w:p>
        <w:p w14:paraId="58CE8A48" w14:textId="4830A16A" w:rsidR="00BF3497" w:rsidRPr="003B55FD" w:rsidRDefault="00BF3497">
          <w:pPr>
            <w:pStyle w:val="Turinys1"/>
            <w:rPr>
              <w:rFonts w:ascii="Times New Roman" w:hAnsi="Times New Roman" w:cs="Times New Roman"/>
              <w:noProof/>
              <w:kern w:val="2"/>
              <w:sz w:val="22"/>
              <w:szCs w:val="22"/>
            </w:rPr>
          </w:pPr>
          <w:hyperlink w:anchor="_Toc213075390" w:history="1">
            <w:r w:rsidRPr="003B55FD">
              <w:rPr>
                <w:rStyle w:val="Hipersaitas"/>
                <w:rFonts w:ascii="Times New Roman" w:eastAsia="Calibri" w:hAnsi="Times New Roman" w:cs="Times New Roman"/>
                <w:b/>
                <w:bCs/>
                <w:noProof/>
                <w:sz w:val="22"/>
                <w:szCs w:val="22"/>
              </w:rPr>
              <w:t>8.</w:t>
            </w:r>
            <w:r w:rsidRPr="003B55FD">
              <w:rPr>
                <w:rFonts w:ascii="Times New Roman" w:hAnsi="Times New Roman" w:cs="Times New Roman"/>
                <w:noProof/>
                <w:kern w:val="2"/>
                <w:sz w:val="22"/>
                <w:szCs w:val="22"/>
              </w:rPr>
              <w:tab/>
            </w:r>
            <w:r w:rsidRPr="003B55FD">
              <w:rPr>
                <w:rStyle w:val="Hipersaitas"/>
                <w:rFonts w:ascii="Times New Roman" w:eastAsia="Times New Roman" w:hAnsi="Times New Roman" w:cs="Times New Roman"/>
                <w:b/>
                <w:bCs/>
                <w:noProof/>
                <w:sz w:val="22"/>
                <w:szCs w:val="22"/>
              </w:rPr>
              <w:t>Elektroninis aukcionas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_Toc213075390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5</w:t>
            </w:r>
            <w:r w:rsidRPr="003B55FD">
              <w:rPr>
                <w:rFonts w:ascii="Times New Roman" w:hAnsi="Times New Roman" w:cs="Times New Roman"/>
                <w:noProof/>
                <w:webHidden/>
                <w:sz w:val="22"/>
                <w:szCs w:val="22"/>
              </w:rPr>
              <w:fldChar w:fldCharType="end"/>
            </w:r>
          </w:hyperlink>
        </w:p>
        <w:p w14:paraId="069BC1F4" w14:textId="198473C0" w:rsidR="00BF3497" w:rsidRPr="003B55FD" w:rsidRDefault="00BF3497">
          <w:pPr>
            <w:pStyle w:val="Turinys1"/>
            <w:rPr>
              <w:rFonts w:ascii="Times New Roman" w:hAnsi="Times New Roman" w:cs="Times New Roman"/>
              <w:noProof/>
              <w:kern w:val="2"/>
              <w:sz w:val="22"/>
              <w:szCs w:val="22"/>
            </w:rPr>
          </w:pPr>
          <w:hyperlink w:anchor="_Toc213075391" w:history="1">
            <w:r w:rsidRPr="003B55FD">
              <w:rPr>
                <w:rStyle w:val="Hipersaitas"/>
                <w:rFonts w:ascii="Times New Roman" w:eastAsia="Calibri" w:hAnsi="Times New Roman" w:cs="Times New Roman"/>
                <w:b/>
                <w:bCs/>
                <w:noProof/>
                <w:sz w:val="22"/>
                <w:szCs w:val="22"/>
              </w:rPr>
              <w:t>9.</w:t>
            </w:r>
            <w:r w:rsidRPr="003B55FD">
              <w:rPr>
                <w:rFonts w:ascii="Times New Roman" w:hAnsi="Times New Roman" w:cs="Times New Roman"/>
                <w:noProof/>
                <w:kern w:val="2"/>
                <w:sz w:val="22"/>
                <w:szCs w:val="22"/>
              </w:rPr>
              <w:tab/>
            </w:r>
            <w:r w:rsidRPr="003B55FD">
              <w:rPr>
                <w:rStyle w:val="Hipersaitas"/>
                <w:rFonts w:ascii="Times New Roman" w:eastAsia="Times New Roman" w:hAnsi="Times New Roman" w:cs="Times New Roman"/>
                <w:b/>
                <w:bCs/>
                <w:noProof/>
                <w:sz w:val="22"/>
                <w:szCs w:val="22"/>
              </w:rPr>
              <w:t>Pasiūlymų vertinimas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_Toc213075391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5</w:t>
            </w:r>
            <w:r w:rsidRPr="003B55FD">
              <w:rPr>
                <w:rFonts w:ascii="Times New Roman" w:hAnsi="Times New Roman" w:cs="Times New Roman"/>
                <w:noProof/>
                <w:webHidden/>
                <w:sz w:val="22"/>
                <w:szCs w:val="22"/>
              </w:rPr>
              <w:fldChar w:fldCharType="end"/>
            </w:r>
          </w:hyperlink>
        </w:p>
        <w:p w14:paraId="206C604B" w14:textId="3DFFF64A" w:rsidR="00BF3497" w:rsidRPr="003B55FD" w:rsidRDefault="00BF3497">
          <w:pPr>
            <w:pStyle w:val="Turinys1"/>
            <w:rPr>
              <w:rFonts w:ascii="Times New Roman" w:hAnsi="Times New Roman" w:cs="Times New Roman"/>
              <w:noProof/>
              <w:kern w:val="2"/>
              <w:sz w:val="22"/>
              <w:szCs w:val="22"/>
            </w:rPr>
          </w:pPr>
          <w:hyperlink w:anchor="_Toc213075392" w:history="1">
            <w:r w:rsidRPr="003B55FD">
              <w:rPr>
                <w:rStyle w:val="Hipersaitas"/>
                <w:rFonts w:ascii="Times New Roman" w:eastAsia="Calibri" w:hAnsi="Times New Roman" w:cs="Times New Roman"/>
                <w:b/>
                <w:bCs/>
                <w:noProof/>
                <w:sz w:val="22"/>
                <w:szCs w:val="22"/>
              </w:rPr>
              <w:t>10.</w:t>
            </w:r>
            <w:r w:rsidRPr="003B55FD">
              <w:rPr>
                <w:rFonts w:ascii="Times New Roman" w:hAnsi="Times New Roman" w:cs="Times New Roman"/>
                <w:noProof/>
                <w:kern w:val="2"/>
                <w:sz w:val="22"/>
                <w:szCs w:val="22"/>
              </w:rPr>
              <w:tab/>
            </w:r>
            <w:r w:rsidRPr="003B55FD">
              <w:rPr>
                <w:rStyle w:val="Hipersaitas"/>
                <w:rFonts w:ascii="Times New Roman" w:eastAsia="Times New Roman" w:hAnsi="Times New Roman" w:cs="Times New Roman"/>
                <w:b/>
                <w:bCs/>
                <w:noProof/>
                <w:sz w:val="22"/>
                <w:szCs w:val="22"/>
              </w:rPr>
              <w:t>Sutarties sudarymas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_Toc213075392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5</w:t>
            </w:r>
            <w:r w:rsidRPr="003B55FD">
              <w:rPr>
                <w:rFonts w:ascii="Times New Roman" w:hAnsi="Times New Roman" w:cs="Times New Roman"/>
                <w:noProof/>
                <w:webHidden/>
                <w:sz w:val="22"/>
                <w:szCs w:val="22"/>
              </w:rPr>
              <w:fldChar w:fldCharType="end"/>
            </w:r>
          </w:hyperlink>
        </w:p>
        <w:p w14:paraId="78B6EEFD" w14:textId="47F1A576" w:rsidR="00BF3497" w:rsidRPr="003B55FD" w:rsidRDefault="00BF3497">
          <w:pPr>
            <w:pStyle w:val="Turinys1"/>
            <w:rPr>
              <w:rFonts w:ascii="Times New Roman" w:hAnsi="Times New Roman" w:cs="Times New Roman"/>
              <w:noProof/>
              <w:kern w:val="2"/>
              <w:sz w:val="22"/>
              <w:szCs w:val="22"/>
            </w:rPr>
          </w:pPr>
          <w:hyperlink w:anchor="_Toc213075393" w:history="1">
            <w:r w:rsidRPr="003B55FD">
              <w:rPr>
                <w:rStyle w:val="Hipersaitas"/>
                <w:rFonts w:ascii="Times New Roman" w:eastAsia="Times New Roman" w:hAnsi="Times New Roman" w:cs="Times New Roman"/>
                <w:b/>
                <w:bCs/>
                <w:noProof/>
                <w:sz w:val="22"/>
                <w:szCs w:val="22"/>
              </w:rPr>
              <w:t>11. Kitos sąlygos</w:t>
            </w:r>
            <w:r w:rsidRPr="003B55FD">
              <w:rPr>
                <w:rFonts w:ascii="Times New Roman" w:hAnsi="Times New Roman" w:cs="Times New Roman"/>
                <w:noProof/>
                <w:webHidden/>
                <w:sz w:val="22"/>
                <w:szCs w:val="22"/>
              </w:rPr>
              <w:tab/>
            </w:r>
            <w:r w:rsidRPr="003B55FD">
              <w:rPr>
                <w:rFonts w:ascii="Times New Roman" w:hAnsi="Times New Roman" w:cs="Times New Roman"/>
                <w:noProof/>
                <w:webHidden/>
                <w:sz w:val="22"/>
                <w:szCs w:val="22"/>
              </w:rPr>
              <w:fldChar w:fldCharType="begin"/>
            </w:r>
            <w:r w:rsidRPr="003B55FD">
              <w:rPr>
                <w:rFonts w:ascii="Times New Roman" w:hAnsi="Times New Roman" w:cs="Times New Roman"/>
                <w:noProof/>
                <w:webHidden/>
                <w:sz w:val="22"/>
                <w:szCs w:val="22"/>
              </w:rPr>
              <w:instrText xml:space="preserve"> PAGEREF _Toc213075393 \h </w:instrText>
            </w:r>
            <w:r w:rsidRPr="003B55FD">
              <w:rPr>
                <w:rFonts w:ascii="Times New Roman" w:hAnsi="Times New Roman" w:cs="Times New Roman"/>
                <w:noProof/>
                <w:webHidden/>
                <w:sz w:val="22"/>
                <w:szCs w:val="22"/>
              </w:rPr>
            </w:r>
            <w:r w:rsidRPr="003B55FD">
              <w:rPr>
                <w:rFonts w:ascii="Times New Roman" w:hAnsi="Times New Roman" w:cs="Times New Roman"/>
                <w:noProof/>
                <w:webHidden/>
                <w:sz w:val="22"/>
                <w:szCs w:val="22"/>
              </w:rPr>
              <w:fldChar w:fldCharType="separate"/>
            </w:r>
            <w:r w:rsidRPr="003B55FD">
              <w:rPr>
                <w:rFonts w:ascii="Times New Roman" w:hAnsi="Times New Roman" w:cs="Times New Roman"/>
                <w:noProof/>
                <w:webHidden/>
                <w:sz w:val="22"/>
                <w:szCs w:val="22"/>
              </w:rPr>
              <w:t>5</w:t>
            </w:r>
            <w:r w:rsidRPr="003B55FD">
              <w:rPr>
                <w:rFonts w:ascii="Times New Roman" w:hAnsi="Times New Roman" w:cs="Times New Roman"/>
                <w:noProof/>
                <w:webHidden/>
                <w:sz w:val="22"/>
                <w:szCs w:val="22"/>
              </w:rPr>
              <w:fldChar w:fldCharType="end"/>
            </w:r>
          </w:hyperlink>
        </w:p>
        <w:p w14:paraId="7EA8A284" w14:textId="5305C188" w:rsidR="00D64630" w:rsidRPr="003B55FD" w:rsidRDefault="00D64630" w:rsidP="7ECDD94B">
          <w:pPr>
            <w:spacing w:after="120" w:line="20" w:lineRule="atLeast"/>
            <w:contextualSpacing/>
            <w:rPr>
              <w:rFonts w:ascii="Times New Roman" w:eastAsia="Times New Roman" w:hAnsi="Times New Roman" w:cs="Times New Roman"/>
              <w:sz w:val="22"/>
              <w:szCs w:val="22"/>
              <w:shd w:val="clear" w:color="auto" w:fill="E6E6E6"/>
            </w:rPr>
          </w:pPr>
          <w:r w:rsidRPr="003B55FD">
            <w:rPr>
              <w:rFonts w:ascii="Times New Roman" w:hAnsi="Times New Roman" w:cs="Times New Roman"/>
              <w:b/>
              <w:bCs/>
              <w:color w:val="2B579A"/>
              <w:sz w:val="22"/>
              <w:szCs w:val="22"/>
            </w:rPr>
            <w:fldChar w:fldCharType="end"/>
          </w:r>
        </w:p>
        <w:p w14:paraId="266FAF45" w14:textId="77777777" w:rsidR="00D64630" w:rsidRPr="003B55FD" w:rsidRDefault="19724C93" w:rsidP="526720EB">
          <w:pPr>
            <w:spacing w:after="120" w:line="20" w:lineRule="atLeast"/>
            <w:contextualSpacing/>
            <w:rPr>
              <w:rFonts w:ascii="Times New Roman" w:eastAsia="Times New Roman" w:hAnsi="Times New Roman" w:cs="Times New Roman"/>
              <w:sz w:val="22"/>
              <w:szCs w:val="22"/>
              <w:shd w:val="clear" w:color="auto" w:fill="E6E6E6"/>
            </w:rPr>
          </w:pPr>
          <w:r w:rsidRPr="003B55FD">
            <w:rPr>
              <w:rFonts w:ascii="Times New Roman" w:hAnsi="Times New Roman" w:cs="Times New Roman"/>
              <w:sz w:val="22"/>
              <w:szCs w:val="22"/>
            </w:rPr>
            <w:t>Priedai:</w:t>
          </w:r>
        </w:p>
        <w:p w14:paraId="25A3B3B9" w14:textId="77777777" w:rsidR="00D64630" w:rsidRPr="003B55FD" w:rsidRDefault="00D64630" w:rsidP="7ECDD94B">
          <w:pPr>
            <w:spacing w:after="0" w:line="240" w:lineRule="auto"/>
            <w:ind w:firstLine="1296"/>
            <w:rPr>
              <w:rFonts w:ascii="Times New Roman" w:eastAsia="Times New Roman" w:hAnsi="Times New Roman" w:cs="Times New Roman"/>
              <w:sz w:val="22"/>
              <w:szCs w:val="22"/>
            </w:rPr>
          </w:pPr>
          <w:r w:rsidRPr="003B55FD">
            <w:rPr>
              <w:rFonts w:ascii="Times New Roman" w:hAnsi="Times New Roman" w:cs="Times New Roman"/>
              <w:sz w:val="22"/>
              <w:szCs w:val="22"/>
            </w:rPr>
            <w:t>1 priedas – Terminai</w:t>
          </w:r>
        </w:p>
        <w:p w14:paraId="143288E4"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2 priedas – Techninė specifikacija</w:t>
          </w:r>
        </w:p>
        <w:p w14:paraId="71BA4DA5"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3 priedas – Tiekėjų pašalinimo pagrindai</w:t>
          </w:r>
        </w:p>
        <w:p w14:paraId="1341A356"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4 priedas – Tiekėjų kvalifikacijos reikalavimai</w:t>
          </w:r>
        </w:p>
        <w:p w14:paraId="5823DF66"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5 priedas – Europos bendrojo viešųjų pirkimų dokumento (EBVPD) forma</w:t>
          </w:r>
        </w:p>
        <w:p w14:paraId="733E3EFE"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6 priedas – Pasiūlymo forma</w:t>
          </w:r>
        </w:p>
        <w:p w14:paraId="3603888A"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7 priedas – Ekonominio naudingumo vertinimo kriterijai ir sąlygos</w:t>
          </w:r>
        </w:p>
        <w:p w14:paraId="4099F01F"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8 priedas – Tiekėjo deklaracija dėl atitikties Reglamento nuostatoms juridiniam asmeniui</w:t>
          </w:r>
        </w:p>
        <w:p w14:paraId="6C9DB4DE"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9 priedas – Tiekėjo deklaracija dėl atitikties Reglamento nuostatoms fiziniam asmeniui</w:t>
          </w:r>
        </w:p>
        <w:p w14:paraId="7930A028"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10 priedas – Sutarties projektas (bendrosios sutarties sąlygos)</w:t>
          </w:r>
        </w:p>
        <w:p w14:paraId="597D13F1"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 xml:space="preserve">11 priedas – </w:t>
          </w:r>
          <w:bookmarkStart w:id="0" w:name="_Hlk203050779"/>
          <w:r w:rsidRPr="003B55FD">
            <w:rPr>
              <w:rFonts w:ascii="Times New Roman" w:hAnsi="Times New Roman" w:cs="Times New Roman"/>
              <w:sz w:val="22"/>
              <w:szCs w:val="22"/>
            </w:rPr>
            <w:t>Sutarties projektas (specialiosios sutarties sąlygos)</w:t>
          </w:r>
          <w:bookmarkEnd w:id="0"/>
        </w:p>
        <w:p w14:paraId="2E72F6AB" w14:textId="24E5ED63"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 xml:space="preserve">12 priedas – Specialisto </w:t>
          </w:r>
          <w:r w:rsidR="001141A4" w:rsidRPr="003B55FD">
            <w:rPr>
              <w:rFonts w:ascii="Times New Roman" w:hAnsi="Times New Roman" w:cs="Times New Roman"/>
              <w:sz w:val="22"/>
              <w:szCs w:val="22"/>
            </w:rPr>
            <w:t>patirties</w:t>
          </w:r>
          <w:r w:rsidRPr="003B55FD">
            <w:rPr>
              <w:rFonts w:ascii="Times New Roman" w:hAnsi="Times New Roman" w:cs="Times New Roman"/>
              <w:sz w:val="22"/>
              <w:szCs w:val="22"/>
            </w:rPr>
            <w:t xml:space="preserve"> atitikties reikalavimams lentelė, skirta ekonominio naudingumo vertinumui</w:t>
          </w:r>
        </w:p>
        <w:p w14:paraId="0B6DCA1A" w14:textId="77777777" w:rsidR="00D64630" w:rsidRPr="003B55FD" w:rsidRDefault="00D64630" w:rsidP="7ECDD94B">
          <w:pPr>
            <w:spacing w:after="0" w:line="240" w:lineRule="auto"/>
            <w:rPr>
              <w:rFonts w:ascii="Times New Roman" w:eastAsia="Times New Roman" w:hAnsi="Times New Roman" w:cs="Times New Roman"/>
              <w:sz w:val="22"/>
              <w:szCs w:val="22"/>
            </w:rPr>
          </w:pPr>
          <w:r w:rsidRPr="003B55FD">
            <w:rPr>
              <w:rFonts w:ascii="Times New Roman" w:hAnsi="Times New Roman" w:cs="Times New Roman"/>
              <w:sz w:val="22"/>
              <w:szCs w:val="22"/>
            </w:rPr>
            <w:tab/>
            <w:t>13 priedas - Specialisto kvalifikacijos atitikties reikalavimams lentelė, skirta kvalifikacijos vertinimui</w:t>
          </w:r>
        </w:p>
        <w:p w14:paraId="0DEF01F8" w14:textId="77777777" w:rsidR="00D64630" w:rsidRPr="003B55FD" w:rsidRDefault="00000000" w:rsidP="7ECDD94B">
          <w:pPr>
            <w:spacing w:after="120" w:line="20" w:lineRule="atLeast"/>
            <w:contextualSpacing/>
            <w:rPr>
              <w:rFonts w:ascii="Times New Roman" w:eastAsia="Times New Roman" w:hAnsi="Times New Roman" w:cs="Times New Roman"/>
              <w:sz w:val="22"/>
              <w:szCs w:val="22"/>
            </w:rPr>
          </w:pPr>
        </w:p>
      </w:sdtContent>
    </w:sdt>
    <w:p w14:paraId="252B3540" w14:textId="77777777" w:rsidR="00D64630" w:rsidRPr="003B55FD" w:rsidRDefault="00D64630" w:rsidP="7ECDD94B">
      <w:pPr>
        <w:spacing w:after="120" w:line="20" w:lineRule="atLeast"/>
        <w:contextualSpacing/>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br w:type="page"/>
      </w:r>
    </w:p>
    <w:p w14:paraId="05A6ADE6" w14:textId="77777777" w:rsidR="00D64630" w:rsidRPr="003B55FD" w:rsidRDefault="00D64630" w:rsidP="7ECDD94B">
      <w:pPr>
        <w:pStyle w:val="Antrat1"/>
        <w:numPr>
          <w:ilvl w:val="0"/>
          <w:numId w:val="1"/>
        </w:numPr>
        <w:spacing w:line="20" w:lineRule="atLeast"/>
        <w:ind w:left="567" w:hanging="567"/>
        <w:contextualSpacing/>
        <w:rPr>
          <w:rFonts w:ascii="Times New Roman" w:eastAsia="Times New Roman" w:hAnsi="Times New Roman" w:cs="Times New Roman"/>
          <w:b/>
          <w:bCs/>
          <w:sz w:val="22"/>
          <w:szCs w:val="22"/>
        </w:rPr>
      </w:pPr>
      <w:bookmarkStart w:id="1" w:name="_Toc213075383"/>
      <w:bookmarkStart w:id="2" w:name="_Toc335201954"/>
      <w:bookmarkStart w:id="3" w:name="_Toc147739116"/>
      <w:r w:rsidRPr="003B55FD">
        <w:rPr>
          <w:rFonts w:ascii="Times New Roman" w:eastAsia="Times New Roman" w:hAnsi="Times New Roman" w:cs="Times New Roman"/>
          <w:b/>
          <w:bCs/>
          <w:sz w:val="22"/>
          <w:szCs w:val="22"/>
        </w:rPr>
        <w:lastRenderedPageBreak/>
        <w:t>Bendra informacija</w:t>
      </w:r>
      <w:bookmarkEnd w:id="1"/>
    </w:p>
    <w:p w14:paraId="6669F544" w14:textId="63FACB71" w:rsidR="00D64630" w:rsidRPr="003B55FD" w:rsidRDefault="00D64630" w:rsidP="7ECDD94B">
      <w:pPr>
        <w:pStyle w:val="Sraopastraipa"/>
        <w:numPr>
          <w:ilvl w:val="1"/>
          <w:numId w:val="1"/>
        </w:numPr>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Perkančioji organizacija – </w:t>
      </w:r>
      <w:r w:rsidRPr="003B55FD">
        <w:rPr>
          <w:rFonts w:ascii="Times New Roman" w:eastAsia="Times New Roman" w:hAnsi="Times New Roman" w:cs="Times New Roman"/>
          <w:sz w:val="22"/>
          <w:szCs w:val="22"/>
          <w:shd w:val="clear" w:color="auto" w:fill="FFFFFF"/>
        </w:rPr>
        <w:t>Lietuvos Respublikos žemės ūkio ministerija</w:t>
      </w:r>
      <w:r w:rsidRPr="003B55FD">
        <w:rPr>
          <w:rFonts w:ascii="Times New Roman" w:eastAsia="Times New Roman" w:hAnsi="Times New Roman" w:cs="Times New Roman"/>
          <w:sz w:val="22"/>
          <w:szCs w:val="22"/>
        </w:rPr>
        <w:t xml:space="preserve">, juridinio asmens kodas 188675190, adresas Gedimino per. 19, Vilnius, darbo laikas pirmadieniais – ketvirtadieniais nuo 8:00 val. iki 17:00 val., penktadieniais iki 15:45 val., pietų pertrauka kasdien nuo 12:00 val. iki 12:45 val. </w:t>
      </w:r>
      <w:r w:rsidRPr="003B55FD">
        <w:rPr>
          <w:rFonts w:ascii="Times New Roman" w:eastAsia="Times New Roman" w:hAnsi="Times New Roman" w:cs="Times New Roman"/>
          <w:sz w:val="22"/>
          <w:szCs w:val="22"/>
          <w:lang w:eastAsia="en-US"/>
        </w:rPr>
        <w:t>Perkančioji organizacija nėra PVM mokėtoja</w:t>
      </w:r>
      <w:r w:rsidRPr="003B55FD">
        <w:rPr>
          <w:rFonts w:ascii="Times New Roman" w:eastAsia="Times New Roman" w:hAnsi="Times New Roman" w:cs="Times New Roman"/>
          <w:sz w:val="22"/>
          <w:szCs w:val="22"/>
        </w:rPr>
        <w:t>.</w:t>
      </w:r>
    </w:p>
    <w:p w14:paraId="09F3320F" w14:textId="77777777" w:rsidR="00D64630" w:rsidRPr="003B55FD" w:rsidRDefault="00D64630" w:rsidP="7ECDD94B">
      <w:pPr>
        <w:pStyle w:val="Sraopastraipa"/>
        <w:numPr>
          <w:ilvl w:val="1"/>
          <w:numId w:val="1"/>
        </w:numPr>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color w:val="000000" w:themeColor="text1"/>
          <w:sz w:val="22"/>
          <w:szCs w:val="22"/>
        </w:rPr>
        <w:t xml:space="preserve">Pirkimas neatliekamas naudojantis centralizuotų pirkimų katalogu, nes </w:t>
      </w:r>
      <w:r w:rsidRPr="003B55FD">
        <w:rPr>
          <w:rFonts w:ascii="Times New Roman" w:eastAsia="Times New Roman" w:hAnsi="Times New Roman" w:cs="Times New Roman"/>
          <w:sz w:val="22"/>
          <w:szCs w:val="22"/>
        </w:rPr>
        <w:t>pirkimo objektą sudarančios prekės ir paslaugos nėra siūlomos CPO LT kataloge</w:t>
      </w:r>
      <w:r w:rsidRPr="003B55FD">
        <w:rPr>
          <w:rFonts w:ascii="Times New Roman" w:eastAsia="Times New Roman" w:hAnsi="Times New Roman" w:cs="Times New Roman"/>
          <w:color w:val="000000" w:themeColor="text1"/>
          <w:sz w:val="22"/>
          <w:szCs w:val="22"/>
        </w:rPr>
        <w:t xml:space="preserve">. </w:t>
      </w:r>
    </w:p>
    <w:p w14:paraId="51D422B2" w14:textId="77777777" w:rsidR="00D64630" w:rsidRPr="003B55FD" w:rsidRDefault="00D64630" w:rsidP="7ECDD94B">
      <w:pPr>
        <w:pStyle w:val="Sraopastraipa"/>
        <w:numPr>
          <w:ilvl w:val="1"/>
          <w:numId w:val="1"/>
        </w:numPr>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Perkančioji organizacija nerezervuoja teisės dalyvauti pirkime.</w:t>
      </w:r>
    </w:p>
    <w:p w14:paraId="3254944A" w14:textId="77777777" w:rsidR="006C5488" w:rsidRPr="003B55FD" w:rsidRDefault="00D64630" w:rsidP="006C5488">
      <w:pPr>
        <w:pStyle w:val="Sraopastraipa"/>
        <w:numPr>
          <w:ilvl w:val="1"/>
          <w:numId w:val="1"/>
        </w:numPr>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Stebėtojai dalyvauti </w:t>
      </w:r>
      <w:r w:rsidR="006209C4" w:rsidRPr="003B55FD">
        <w:rPr>
          <w:rFonts w:ascii="Times New Roman" w:eastAsia="Times New Roman" w:hAnsi="Times New Roman" w:cs="Times New Roman"/>
          <w:sz w:val="22"/>
          <w:szCs w:val="22"/>
        </w:rPr>
        <w:t>Viešojo pirkimo k</w:t>
      </w:r>
      <w:r w:rsidRPr="003B55FD">
        <w:rPr>
          <w:rFonts w:ascii="Times New Roman" w:eastAsia="Times New Roman" w:hAnsi="Times New Roman" w:cs="Times New Roman"/>
          <w:sz w:val="22"/>
          <w:szCs w:val="22"/>
        </w:rPr>
        <w:t>omisijos</w:t>
      </w:r>
      <w:r w:rsidR="006209C4" w:rsidRPr="003B55FD">
        <w:rPr>
          <w:rFonts w:ascii="Times New Roman" w:eastAsia="Times New Roman" w:hAnsi="Times New Roman" w:cs="Times New Roman"/>
          <w:sz w:val="22"/>
          <w:szCs w:val="22"/>
        </w:rPr>
        <w:t xml:space="preserve"> (toliau – Komisija) </w:t>
      </w:r>
      <w:r w:rsidRPr="003B55FD">
        <w:rPr>
          <w:rFonts w:ascii="Times New Roman" w:eastAsia="Times New Roman" w:hAnsi="Times New Roman" w:cs="Times New Roman"/>
          <w:sz w:val="22"/>
          <w:szCs w:val="22"/>
        </w:rPr>
        <w:t xml:space="preserve"> posėdžiuose nėra kviečiami.</w:t>
      </w:r>
      <w:r w:rsidR="006C5488" w:rsidRPr="003B55FD">
        <w:rPr>
          <w:rFonts w:ascii="Times New Roman" w:eastAsia="Times New Roman" w:hAnsi="Times New Roman" w:cs="Times New Roman"/>
          <w:sz w:val="22"/>
          <w:szCs w:val="22"/>
        </w:rPr>
        <w:t xml:space="preserve"> </w:t>
      </w:r>
    </w:p>
    <w:p w14:paraId="7ECCC456" w14:textId="6201908F" w:rsidR="006C5488" w:rsidRPr="003B55FD" w:rsidRDefault="00D64630" w:rsidP="006C5488">
      <w:pPr>
        <w:pStyle w:val="Sraopastraipa"/>
        <w:numPr>
          <w:ilvl w:val="1"/>
          <w:numId w:val="1"/>
        </w:numPr>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Atliekamas žaliasis pirkimas. Pirkimas vykdomas vadovaujantis Aplinkos apsaugos kriterijų taikymo, vykdant žaliuosius pirkimus, tvarkos aprašo, patvirtinto Lietuvos Respublikos aplinkos ministro 2011 m. birželio 28 d. įsakymu Nr. D1-508, </w:t>
      </w:r>
      <w:r w:rsidRPr="003B55FD">
        <w:rPr>
          <w:rFonts w:ascii="Times New Roman" w:eastAsia="Times New Roman" w:hAnsi="Times New Roman" w:cs="Times New Roman"/>
          <w:b/>
          <w:bCs/>
          <w:sz w:val="22"/>
          <w:szCs w:val="22"/>
        </w:rPr>
        <w:t>4.4.3 ir 4.4.4.1</w:t>
      </w:r>
      <w:r w:rsidRPr="003B55FD">
        <w:rPr>
          <w:rFonts w:ascii="Times New Roman" w:eastAsia="Times New Roman" w:hAnsi="Times New Roman" w:cs="Times New Roman"/>
          <w:sz w:val="22"/>
          <w:szCs w:val="22"/>
        </w:rPr>
        <w:t xml:space="preserve"> papunkčiais, kai perkamos </w:t>
      </w:r>
      <w:r w:rsidRPr="003B55FD">
        <w:rPr>
          <w:rFonts w:ascii="Times New Roman" w:eastAsia="Times New Roman" w:hAnsi="Times New Roman" w:cs="Times New Roman"/>
          <w:color w:val="000000" w:themeColor="text1"/>
          <w:sz w:val="22"/>
          <w:szCs w:val="22"/>
        </w:rPr>
        <w:t>tik nematerialaus pobūdžio (intelektinės) ir kitokios paslaugos, nesusijusios su materialaus objekto sukūrimu, kurių teikimo metu nėra numatomas reikšmingas neigiamas poveikis aplinkai, nesukuriamas taršos šaltinis ir negeneruojamos atliekos, o s</w:t>
      </w:r>
      <w:r w:rsidRPr="003B55FD">
        <w:rPr>
          <w:rFonts w:ascii="Times New Roman" w:eastAsia="Times New Roman" w:hAnsi="Times New Roman" w:cs="Times New Roman"/>
          <w:sz w:val="22"/>
          <w:szCs w:val="22"/>
        </w:rPr>
        <w:t>iekiant sunaudoti mažiau gamtos išteklių, visa su paslaugų teikimu susijusi informacija turi būti teikiama elektroniniu formatu (elektroniniais .</w:t>
      </w:r>
      <w:proofErr w:type="spellStart"/>
      <w:r w:rsidRPr="003B55FD">
        <w:rPr>
          <w:rFonts w:ascii="Times New Roman" w:eastAsia="Times New Roman" w:hAnsi="Times New Roman" w:cs="Times New Roman"/>
          <w:sz w:val="22"/>
          <w:szCs w:val="22"/>
        </w:rPr>
        <w:t>doc</w:t>
      </w:r>
      <w:proofErr w:type="spellEnd"/>
      <w:r w:rsidRPr="003B55FD">
        <w:rPr>
          <w:rFonts w:ascii="Times New Roman" w:eastAsia="Times New Roman" w:hAnsi="Times New Roman" w:cs="Times New Roman"/>
          <w:sz w:val="22"/>
          <w:szCs w:val="22"/>
        </w:rPr>
        <w:t>, .</w:t>
      </w:r>
      <w:proofErr w:type="spellStart"/>
      <w:r w:rsidRPr="003B55FD">
        <w:rPr>
          <w:rFonts w:ascii="Times New Roman" w:eastAsia="Times New Roman" w:hAnsi="Times New Roman" w:cs="Times New Roman"/>
          <w:sz w:val="22"/>
          <w:szCs w:val="22"/>
        </w:rPr>
        <w:t>docx</w:t>
      </w:r>
      <w:proofErr w:type="spellEnd"/>
      <w:r w:rsidRPr="003B55FD">
        <w:rPr>
          <w:rFonts w:ascii="Times New Roman" w:eastAsia="Times New Roman" w:hAnsi="Times New Roman" w:cs="Times New Roman"/>
          <w:sz w:val="22"/>
          <w:szCs w:val="22"/>
        </w:rPr>
        <w:t>, .</w:t>
      </w:r>
      <w:proofErr w:type="spellStart"/>
      <w:r w:rsidRPr="003B55FD">
        <w:rPr>
          <w:rFonts w:ascii="Times New Roman" w:eastAsia="Times New Roman" w:hAnsi="Times New Roman" w:cs="Times New Roman"/>
          <w:sz w:val="22"/>
          <w:szCs w:val="22"/>
        </w:rPr>
        <w:t>pdf</w:t>
      </w:r>
      <w:proofErr w:type="spellEnd"/>
      <w:r w:rsidRPr="003B55FD">
        <w:rPr>
          <w:rFonts w:ascii="Times New Roman" w:eastAsia="Times New Roman" w:hAnsi="Times New Roman" w:cs="Times New Roman"/>
          <w:sz w:val="22"/>
          <w:szCs w:val="22"/>
        </w:rPr>
        <w:t xml:space="preserve"> ar kitais perkančiajai organizacijai priimtinais formatais, visi Sutarties vykdymo metu perkančiajai organizacijai teikiami dokumentai neturi būti spausdinami) ir elektroninėmis priemonėmis, perkančiosios organizacijos ir Paslaugos teikėjo susitikimai turi būti vykdomi nuotoliniu būdu (</w:t>
      </w:r>
      <w:r w:rsidRPr="003B55FD">
        <w:rPr>
          <w:rFonts w:ascii="Times New Roman" w:eastAsia="Times New Roman" w:hAnsi="Times New Roman" w:cs="Times New Roman"/>
          <w:i/>
          <w:iCs/>
          <w:sz w:val="22"/>
          <w:szCs w:val="22"/>
        </w:rPr>
        <w:t>deklaruojama pasiūlymo formoje</w:t>
      </w:r>
      <w:r w:rsidRPr="003B55FD">
        <w:rPr>
          <w:rFonts w:ascii="Times New Roman" w:eastAsia="Times New Roman" w:hAnsi="Times New Roman" w:cs="Times New Roman"/>
          <w:sz w:val="22"/>
          <w:szCs w:val="22"/>
        </w:rPr>
        <w:t>).</w:t>
      </w:r>
      <w:r w:rsidR="006C5488" w:rsidRPr="003B55FD">
        <w:rPr>
          <w:rFonts w:ascii="Times New Roman" w:eastAsia="Times New Roman" w:hAnsi="Times New Roman" w:cs="Times New Roman"/>
          <w:sz w:val="22"/>
          <w:szCs w:val="22"/>
        </w:rPr>
        <w:t xml:space="preserve"> </w:t>
      </w:r>
      <w:r w:rsidR="006C5488" w:rsidRPr="003B55FD">
        <w:rPr>
          <w:rFonts w:ascii="Times New Roman" w:hAnsi="Times New Roman" w:cs="Times New Roman"/>
          <w:sz w:val="22"/>
          <w:szCs w:val="22"/>
        </w:rPr>
        <w:t>Aplinkos apsaugos kriterijai nustatyti specialiųjų pirkimo sąlygų 11 priede „Sutarties projektas“.</w:t>
      </w:r>
    </w:p>
    <w:p w14:paraId="173613D8" w14:textId="77777777" w:rsidR="00D64630" w:rsidRPr="003B55FD" w:rsidRDefault="00D64630">
      <w:pPr>
        <w:pStyle w:val="Sraopastraipa"/>
        <w:numPr>
          <w:ilvl w:val="1"/>
          <w:numId w:val="2"/>
        </w:numPr>
        <w:tabs>
          <w:tab w:val="left" w:pos="993"/>
        </w:tabs>
        <w:spacing w:after="0" w:line="240" w:lineRule="auto"/>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Išankstinis skelbimas apie pirkimą nebuvo paskelbtas.</w:t>
      </w:r>
    </w:p>
    <w:p w14:paraId="10A40E9A" w14:textId="77777777" w:rsidR="00D64630" w:rsidRPr="003B55FD" w:rsidRDefault="00D64630">
      <w:pPr>
        <w:pStyle w:val="Sraopastraipa"/>
        <w:numPr>
          <w:ilvl w:val="1"/>
          <w:numId w:val="2"/>
        </w:numPr>
        <w:tabs>
          <w:tab w:val="left" w:pos="851"/>
          <w:tab w:val="left" w:pos="993"/>
        </w:tabs>
        <w:spacing w:after="0" w:line="240" w:lineRule="auto"/>
        <w:ind w:firstLine="20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lang w:eastAsia="en-US"/>
        </w:rPr>
        <w:t xml:space="preserve">Pirkime </w:t>
      </w:r>
      <w:r w:rsidRPr="003B55FD">
        <w:rPr>
          <w:rFonts w:ascii="Times New Roman" w:eastAsia="Times New Roman" w:hAnsi="Times New Roman" w:cs="Times New Roman"/>
          <w:sz w:val="22"/>
          <w:szCs w:val="22"/>
        </w:rPr>
        <w:t>perkančioji organizacija</w:t>
      </w:r>
      <w:r w:rsidRPr="003B55FD">
        <w:rPr>
          <w:rFonts w:ascii="Times New Roman" w:eastAsia="Times New Roman" w:hAnsi="Times New Roman" w:cs="Times New Roman"/>
          <w:sz w:val="22"/>
          <w:szCs w:val="22"/>
          <w:lang w:eastAsia="en-US"/>
        </w:rPr>
        <w:t xml:space="preserve"> nenumato skelbti pranešimo dėl savanoriško </w:t>
      </w:r>
      <w:proofErr w:type="spellStart"/>
      <w:r w:rsidRPr="003B55FD">
        <w:rPr>
          <w:rFonts w:ascii="Times New Roman" w:eastAsia="Times New Roman" w:hAnsi="Times New Roman" w:cs="Times New Roman"/>
          <w:i/>
          <w:iCs/>
          <w:sz w:val="22"/>
          <w:szCs w:val="22"/>
          <w:lang w:eastAsia="en-US"/>
        </w:rPr>
        <w:t>ex</w:t>
      </w:r>
      <w:proofErr w:type="spellEnd"/>
      <w:r w:rsidRPr="003B55FD">
        <w:rPr>
          <w:rFonts w:ascii="Times New Roman" w:eastAsia="Times New Roman" w:hAnsi="Times New Roman" w:cs="Times New Roman"/>
          <w:i/>
          <w:iCs/>
          <w:sz w:val="22"/>
          <w:szCs w:val="22"/>
          <w:lang w:eastAsia="en-US"/>
        </w:rPr>
        <w:t xml:space="preserve"> ante</w:t>
      </w:r>
      <w:r w:rsidRPr="003B55FD">
        <w:rPr>
          <w:rFonts w:ascii="Times New Roman" w:eastAsia="Times New Roman" w:hAnsi="Times New Roman" w:cs="Times New Roman"/>
          <w:sz w:val="22"/>
          <w:szCs w:val="22"/>
          <w:lang w:eastAsia="en-US"/>
        </w:rPr>
        <w:t xml:space="preserve"> skaidrumo.</w:t>
      </w:r>
    </w:p>
    <w:p w14:paraId="2A2B7179" w14:textId="77777777" w:rsidR="006C5488" w:rsidRPr="003B55FD" w:rsidRDefault="006C5488">
      <w:pPr>
        <w:pStyle w:val="Sraopastraipa"/>
        <w:numPr>
          <w:ilvl w:val="1"/>
          <w:numId w:val="2"/>
        </w:numPr>
        <w:tabs>
          <w:tab w:val="left" w:pos="851"/>
          <w:tab w:val="left" w:pos="993"/>
        </w:tabs>
        <w:spacing w:after="0" w:line="240" w:lineRule="auto"/>
        <w:ind w:left="0" w:firstLine="567"/>
        <w:jc w:val="both"/>
        <w:rPr>
          <w:rFonts w:ascii="Times New Roman" w:eastAsia="Times New Roman" w:hAnsi="Times New Roman" w:cs="Times New Roman"/>
          <w:sz w:val="22"/>
          <w:szCs w:val="22"/>
        </w:rPr>
      </w:pPr>
      <w:r w:rsidRPr="003B55FD">
        <w:rPr>
          <w:rFonts w:ascii="Times New Roman" w:hAnsi="Times New Roman" w:cs="Times New Roman"/>
          <w:sz w:val="24"/>
          <w:szCs w:val="24"/>
        </w:rPr>
        <w:t xml:space="preserve">Šiame pirkime netaikomi socialiniai kriterijai. </w:t>
      </w:r>
    </w:p>
    <w:p w14:paraId="00D0E837" w14:textId="72CC7EDA" w:rsidR="00D64630" w:rsidRPr="003B55FD" w:rsidRDefault="00D64630">
      <w:pPr>
        <w:pStyle w:val="Sraopastraipa"/>
        <w:numPr>
          <w:ilvl w:val="1"/>
          <w:numId w:val="2"/>
        </w:numPr>
        <w:tabs>
          <w:tab w:val="left" w:pos="851"/>
          <w:tab w:val="left" w:pos="993"/>
        </w:tabs>
        <w:spacing w:after="0" w:line="240" w:lineRule="auto"/>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Pirkime neleidžiama pateikti alternatyvių pasiūlymų. </w:t>
      </w:r>
    </w:p>
    <w:p w14:paraId="44FF0F24" w14:textId="77777777" w:rsidR="00D64630" w:rsidRPr="003B55FD" w:rsidRDefault="00D64630">
      <w:pPr>
        <w:pStyle w:val="Sraopastraipa"/>
        <w:numPr>
          <w:ilvl w:val="1"/>
          <w:numId w:val="2"/>
        </w:numPr>
        <w:tabs>
          <w:tab w:val="left" w:pos="993"/>
        </w:tabs>
        <w:spacing w:after="0" w:line="240" w:lineRule="auto"/>
        <w:ind w:firstLine="20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Bendrosios pirkimo sąlygos yra neatskiriama šių pirkimo sąlygų dalis.</w:t>
      </w:r>
    </w:p>
    <w:p w14:paraId="722F175F" w14:textId="77777777" w:rsidR="00D64630" w:rsidRPr="003B55FD" w:rsidRDefault="00D64630" w:rsidP="7ECDD94B">
      <w:pPr>
        <w:pStyle w:val="Antrat1"/>
        <w:spacing w:line="20" w:lineRule="atLeast"/>
        <w:contextualSpacing/>
        <w:rPr>
          <w:rFonts w:ascii="Times New Roman" w:eastAsia="Times New Roman" w:hAnsi="Times New Roman" w:cs="Times New Roman"/>
          <w:b/>
          <w:bCs/>
          <w:sz w:val="22"/>
          <w:szCs w:val="22"/>
        </w:rPr>
      </w:pPr>
      <w:bookmarkStart w:id="4" w:name="_Ref39426332"/>
      <w:bookmarkStart w:id="5" w:name="_Ref39426338"/>
      <w:bookmarkStart w:id="6" w:name="_Toc213075384"/>
      <w:bookmarkEnd w:id="2"/>
      <w:r w:rsidRPr="003B55FD">
        <w:rPr>
          <w:rFonts w:ascii="Times New Roman" w:eastAsia="Times New Roman" w:hAnsi="Times New Roman" w:cs="Times New Roman"/>
          <w:sz w:val="22"/>
          <w:szCs w:val="22"/>
        </w:rPr>
        <w:t xml:space="preserve">2. </w:t>
      </w:r>
      <w:r w:rsidRPr="003B55FD">
        <w:rPr>
          <w:rFonts w:ascii="Times New Roman" w:eastAsia="Times New Roman" w:hAnsi="Times New Roman" w:cs="Times New Roman"/>
          <w:b/>
          <w:bCs/>
          <w:sz w:val="22"/>
          <w:szCs w:val="22"/>
        </w:rPr>
        <w:t>Pirkimo objektas</w:t>
      </w:r>
      <w:bookmarkEnd w:id="4"/>
      <w:bookmarkEnd w:id="5"/>
      <w:bookmarkEnd w:id="6"/>
    </w:p>
    <w:p w14:paraId="39DA5512" w14:textId="1FE6B614" w:rsidR="006209C4" w:rsidRPr="003B55FD" w:rsidRDefault="006209C4" w:rsidP="006209C4">
      <w:pPr>
        <w:tabs>
          <w:tab w:val="left" w:pos="993"/>
        </w:tabs>
        <w:spacing w:after="0" w:line="240" w:lineRule="auto"/>
        <w:jc w:val="both"/>
        <w:rPr>
          <w:rFonts w:ascii="Times New Roman" w:eastAsia="Times New Roman" w:hAnsi="Times New Roman" w:cs="Times New Roman"/>
          <w:b/>
          <w:bCs/>
          <w:sz w:val="22"/>
          <w:szCs w:val="22"/>
        </w:rPr>
      </w:pPr>
      <w:r w:rsidRPr="003B55FD">
        <w:rPr>
          <w:rFonts w:ascii="Times New Roman" w:eastAsia="Times New Roman" w:hAnsi="Times New Roman" w:cs="Times New Roman"/>
          <w:color w:val="000000" w:themeColor="text1"/>
          <w:sz w:val="22"/>
          <w:szCs w:val="22"/>
        </w:rPr>
        <w:t xml:space="preserve">          2.1. </w:t>
      </w:r>
      <w:r w:rsidR="00D64630" w:rsidRPr="003B55FD">
        <w:rPr>
          <w:rFonts w:ascii="Times New Roman" w:eastAsia="Times New Roman" w:hAnsi="Times New Roman" w:cs="Times New Roman"/>
          <w:color w:val="000000" w:themeColor="text1"/>
          <w:sz w:val="22"/>
          <w:szCs w:val="22"/>
        </w:rPr>
        <w:t>Perkančioji organizacija numato įsigyti</w:t>
      </w:r>
      <w:r w:rsidR="00D64630" w:rsidRPr="003B55FD">
        <w:rPr>
          <w:rFonts w:ascii="Times New Roman" w:eastAsia="Times New Roman" w:hAnsi="Times New Roman" w:cs="Times New Roman"/>
          <w:sz w:val="22"/>
          <w:szCs w:val="22"/>
        </w:rPr>
        <w:t xml:space="preserve"> </w:t>
      </w:r>
      <w:r w:rsidR="009F490E" w:rsidRPr="003B55FD">
        <w:rPr>
          <w:rFonts w:ascii="Times New Roman" w:hAnsi="Times New Roman" w:cs="Times New Roman"/>
          <w:b/>
          <w:bCs/>
          <w:sz w:val="22"/>
          <w:szCs w:val="22"/>
        </w:rPr>
        <w:t>Lietuvos žemės ūkio ir kaimo plėtros 2023–2027 m. strateginio plano administravimo sistemos efektyvumo vertinimo</w:t>
      </w:r>
      <w:r w:rsidR="009F490E" w:rsidRPr="003B55FD">
        <w:rPr>
          <w:rFonts w:ascii="Times New Roman" w:eastAsia="Times New Roman" w:hAnsi="Times New Roman" w:cs="Times New Roman"/>
          <w:color w:val="000000" w:themeColor="text1"/>
          <w:sz w:val="22"/>
          <w:szCs w:val="22"/>
        </w:rPr>
        <w:t xml:space="preserve"> </w:t>
      </w:r>
      <w:r w:rsidR="00D64630" w:rsidRPr="003B55FD">
        <w:rPr>
          <w:rFonts w:ascii="Times New Roman" w:eastAsia="Times New Roman" w:hAnsi="Times New Roman" w:cs="Times New Roman"/>
          <w:b/>
          <w:bCs/>
          <w:color w:val="000000" w:themeColor="text1"/>
          <w:sz w:val="22"/>
          <w:szCs w:val="22"/>
        </w:rPr>
        <w:t>paslaugas</w:t>
      </w:r>
      <w:r w:rsidR="00D64630" w:rsidRPr="003B55FD">
        <w:rPr>
          <w:rFonts w:ascii="Times New Roman" w:eastAsia="Times New Roman" w:hAnsi="Times New Roman" w:cs="Times New Roman"/>
          <w:color w:val="000000" w:themeColor="text1"/>
          <w:sz w:val="22"/>
          <w:szCs w:val="22"/>
        </w:rPr>
        <w:t xml:space="preserve"> </w:t>
      </w:r>
      <w:r w:rsidR="00D64630" w:rsidRPr="003B55FD">
        <w:rPr>
          <w:rFonts w:ascii="Times New Roman" w:eastAsia="Times New Roman" w:hAnsi="Times New Roman" w:cs="Times New Roman"/>
          <w:sz w:val="22"/>
          <w:szCs w:val="22"/>
        </w:rPr>
        <w:t>(toliau – Paslaugos). Reikalavimai pirkimo objektui nustatyti specialiųjų pirkimo sąlygų 2</w:t>
      </w:r>
      <w:r w:rsidR="00D64630" w:rsidRPr="003B55FD">
        <w:rPr>
          <w:rFonts w:ascii="Times New Roman" w:eastAsia="Times New Roman" w:hAnsi="Times New Roman" w:cs="Times New Roman"/>
          <w:color w:val="00B050"/>
          <w:sz w:val="22"/>
          <w:szCs w:val="22"/>
        </w:rPr>
        <w:t xml:space="preserve"> </w:t>
      </w:r>
      <w:r w:rsidR="00D64630" w:rsidRPr="003B55FD">
        <w:rPr>
          <w:rFonts w:ascii="Times New Roman" w:eastAsia="Times New Roman" w:hAnsi="Times New Roman" w:cs="Times New Roman"/>
          <w:sz w:val="22"/>
          <w:szCs w:val="22"/>
        </w:rPr>
        <w:t>priede „Techninė specifikacija“.</w:t>
      </w:r>
      <w:r w:rsidRPr="003B55FD">
        <w:rPr>
          <w:rFonts w:ascii="Times New Roman" w:eastAsia="Times New Roman" w:hAnsi="Times New Roman" w:cs="Times New Roman"/>
          <w:sz w:val="22"/>
          <w:szCs w:val="22"/>
        </w:rPr>
        <w:t xml:space="preserve"> </w:t>
      </w:r>
      <w:r w:rsidRPr="003B55FD">
        <w:rPr>
          <w:rFonts w:ascii="Times New Roman" w:eastAsia="Times New Roman" w:hAnsi="Times New Roman" w:cs="Times New Roman"/>
          <w:b/>
          <w:bCs/>
          <w:sz w:val="22"/>
          <w:szCs w:val="22"/>
        </w:rPr>
        <w:t xml:space="preserve">Maksimali pirkimui skirta lėšų suma </w:t>
      </w:r>
      <w:r w:rsidR="009F490E" w:rsidRPr="003B55FD">
        <w:rPr>
          <w:rFonts w:ascii="Times New Roman" w:eastAsia="Times New Roman" w:hAnsi="Times New Roman" w:cs="Times New Roman"/>
          <w:b/>
          <w:bCs/>
          <w:sz w:val="22"/>
          <w:szCs w:val="22"/>
        </w:rPr>
        <w:t>–</w:t>
      </w:r>
      <w:r w:rsidR="009F490E" w:rsidRPr="003B55FD">
        <w:rPr>
          <w:rFonts w:ascii="Times New Roman" w:hAnsi="Times New Roman" w:cs="Times New Roman"/>
          <w:b/>
          <w:bCs/>
          <w:sz w:val="22"/>
          <w:szCs w:val="22"/>
        </w:rPr>
        <w:t xml:space="preserve">33 057,85 </w:t>
      </w:r>
      <w:r w:rsidRPr="003B55FD">
        <w:rPr>
          <w:rFonts w:ascii="Times New Roman" w:eastAsia="Times New Roman" w:hAnsi="Times New Roman" w:cs="Times New Roman"/>
          <w:b/>
          <w:bCs/>
          <w:sz w:val="22"/>
          <w:szCs w:val="22"/>
        </w:rPr>
        <w:t xml:space="preserve">Eur be PVM, </w:t>
      </w:r>
      <w:r w:rsidR="009F490E" w:rsidRPr="003B55FD">
        <w:rPr>
          <w:rFonts w:ascii="Times New Roman" w:hAnsi="Times New Roman" w:cs="Times New Roman"/>
          <w:b/>
          <w:bCs/>
          <w:sz w:val="22"/>
          <w:szCs w:val="22"/>
        </w:rPr>
        <w:t xml:space="preserve">40 000,00 </w:t>
      </w:r>
      <w:r w:rsidRPr="003B55FD">
        <w:rPr>
          <w:rFonts w:ascii="Times New Roman" w:eastAsia="Times New Roman" w:hAnsi="Times New Roman" w:cs="Times New Roman"/>
          <w:b/>
          <w:bCs/>
          <w:sz w:val="22"/>
          <w:szCs w:val="22"/>
        </w:rPr>
        <w:t>Eur su PVM.</w:t>
      </w:r>
    </w:p>
    <w:p w14:paraId="0C1B6E31" w14:textId="220040F8" w:rsidR="00A6377B" w:rsidRPr="003B55FD" w:rsidRDefault="006209C4" w:rsidP="006209C4">
      <w:pPr>
        <w:pStyle w:val="Betarp"/>
        <w:tabs>
          <w:tab w:val="left" w:pos="993"/>
        </w:tabs>
        <w:spacing w:after="120"/>
        <w:contextualSpacing/>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          2.2. </w:t>
      </w:r>
      <w:r w:rsidR="00A6377B" w:rsidRPr="003B55FD">
        <w:rPr>
          <w:rFonts w:ascii="Times New Roman" w:eastAsia="Times New Roman" w:hAnsi="Times New Roman" w:cs="Times New Roman"/>
          <w:sz w:val="22"/>
          <w:szCs w:val="22"/>
        </w:rPr>
        <w:t>Pirkimas neskaidomas, kadangi</w:t>
      </w:r>
      <w:r w:rsidR="009F490E" w:rsidRPr="003B55FD">
        <w:rPr>
          <w:rFonts w:ascii="Times New Roman" w:eastAsia="Times New Roman" w:hAnsi="Times New Roman" w:cs="Times New Roman"/>
          <w:sz w:val="22"/>
          <w:szCs w:val="22"/>
        </w:rPr>
        <w:t xml:space="preserve"> </w:t>
      </w:r>
      <w:r w:rsidR="009F490E" w:rsidRPr="003B55FD">
        <w:rPr>
          <w:rFonts w:ascii="Times New Roman" w:hAnsi="Times New Roman" w:cs="Times New Roman"/>
          <w:sz w:val="22"/>
          <w:szCs w:val="22"/>
        </w:rPr>
        <w:t>atliekamas</w:t>
      </w:r>
      <w:r w:rsidR="00CA70F9" w:rsidRPr="003B55FD">
        <w:rPr>
          <w:rFonts w:ascii="Times New Roman" w:hAnsi="Times New Roman" w:cs="Times New Roman"/>
          <w:sz w:val="22"/>
          <w:szCs w:val="22"/>
        </w:rPr>
        <w:t xml:space="preserve"> Lietuvos žemės ūkio ir kaimo plėtros 2023–2027 m. strateginio plano (toliau – Strateginis planas) </w:t>
      </w:r>
      <w:r w:rsidR="009F490E" w:rsidRPr="003B55FD">
        <w:rPr>
          <w:rFonts w:ascii="Times New Roman" w:hAnsi="Times New Roman" w:cs="Times New Roman"/>
          <w:sz w:val="22"/>
          <w:szCs w:val="22"/>
        </w:rPr>
        <w:t xml:space="preserve">administravimo sistemos kaip visumos vertinimas, atsižvelgiant į atskirų sistemos dalyvių funkcinius ryšius. Siekiant kokybiško vertinimo rezultato, vertinimas turi apimti ne tik atskirų administravimo priemonių įgyvendinimą, bet ir jų kompleksinį veikimą, suderinamumą bei administravimo sistemos dalyvių sąveiką. </w:t>
      </w:r>
      <w:r w:rsidR="00A6377B" w:rsidRPr="003B55FD">
        <w:rPr>
          <w:rFonts w:ascii="Times New Roman" w:eastAsia="Times New Roman" w:hAnsi="Times New Roman" w:cs="Times New Roman"/>
          <w:sz w:val="22"/>
          <w:szCs w:val="22"/>
        </w:rPr>
        <w:t xml:space="preserve">Pirkimo objekto skaidymas </w:t>
      </w:r>
      <w:r w:rsidR="37DB5AB8" w:rsidRPr="003B55FD">
        <w:rPr>
          <w:rFonts w:ascii="Times New Roman" w:eastAsia="Times New Roman" w:hAnsi="Times New Roman" w:cs="Times New Roman"/>
          <w:sz w:val="22"/>
          <w:szCs w:val="22"/>
        </w:rPr>
        <w:t xml:space="preserve">būtų </w:t>
      </w:r>
      <w:r w:rsidR="00A6377B" w:rsidRPr="003B55FD">
        <w:rPr>
          <w:rFonts w:ascii="Times New Roman" w:eastAsia="Times New Roman" w:hAnsi="Times New Roman" w:cs="Times New Roman"/>
          <w:sz w:val="22"/>
          <w:szCs w:val="22"/>
        </w:rPr>
        <w:t>laikomas dirbtiniu, kadangi tai prieštarautų vertinimo paskirčiai, nes nesudarytų prielaidos atlikti vientisos, loginiais ryšiais ir įrodymais grįstos analizės, taip pat dirbtinis skaidymas nesuderinamas su V</w:t>
      </w:r>
      <w:r w:rsidR="00CA70F9" w:rsidRPr="003B55FD">
        <w:rPr>
          <w:rFonts w:ascii="Times New Roman" w:eastAsia="Times New Roman" w:hAnsi="Times New Roman" w:cs="Times New Roman"/>
          <w:sz w:val="22"/>
          <w:szCs w:val="22"/>
        </w:rPr>
        <w:t>iešųjų pirkimų tarnybos parengtomis</w:t>
      </w:r>
      <w:r w:rsidR="00A6377B" w:rsidRPr="003B55FD">
        <w:rPr>
          <w:rFonts w:ascii="Times New Roman" w:eastAsia="Times New Roman" w:hAnsi="Times New Roman" w:cs="Times New Roman"/>
          <w:sz w:val="22"/>
          <w:szCs w:val="22"/>
        </w:rPr>
        <w:t xml:space="preserve"> gairėmis, pagal kurias paslaugos, reikalaujančios bendros metodinės prieigos ir koordinavimo, būtų laikytinos vienarūšiu p</w:t>
      </w:r>
      <w:r w:rsidR="00CA70F9" w:rsidRPr="003B55FD">
        <w:rPr>
          <w:rFonts w:ascii="Times New Roman" w:eastAsia="Times New Roman" w:hAnsi="Times New Roman" w:cs="Times New Roman"/>
          <w:sz w:val="22"/>
          <w:szCs w:val="22"/>
        </w:rPr>
        <w:t>ir</w:t>
      </w:r>
      <w:r w:rsidR="00A6377B" w:rsidRPr="003B55FD">
        <w:rPr>
          <w:rFonts w:ascii="Times New Roman" w:eastAsia="Times New Roman" w:hAnsi="Times New Roman" w:cs="Times New Roman"/>
          <w:sz w:val="22"/>
          <w:szCs w:val="22"/>
        </w:rPr>
        <w:t xml:space="preserve">kimo objektu. Paslaugas dirbtinai skaidant sudaromos prielaidos skirtingiems tiekėjams nesutarti dėl metodologinio integralumo, vieningos vertinimo prieigos, o gautus vertinimo rezultatus papildomai įvertinti, siekiant nuoseklios, loginiais ryšiais pagrįstos analizės ir išvadų. Dirbtinis pirkimo objekto skaidymas į dalis sąlygotų perkamų paslaugų kokybės praradimą, perkamų paslaugų galimą pabrangimą, sudėtingą atskirų paslaugų užduočių įvykdymą, jų vykdymo koordinavimą, atliktų paslaugų vertinimą. Todėl siekiant užtikrinti kuo aukštesnę vertinimo paslaugų kokybę, vieningą analizės logiką ir nuoseklias vertinimo išvadas bei rezultatus, kuriuos kaip visumą vertins Europos Komisija, pirkimo objektas neskaidomas. </w:t>
      </w:r>
    </w:p>
    <w:p w14:paraId="27B86A0A" w14:textId="458C7A10" w:rsidR="00D64630" w:rsidRPr="003B55FD" w:rsidRDefault="00E74EB8" w:rsidP="00E74EB8">
      <w:pPr>
        <w:pStyle w:val="Betarp"/>
        <w:tabs>
          <w:tab w:val="left" w:pos="993"/>
        </w:tabs>
        <w:spacing w:after="120"/>
        <w:ind w:firstLine="567"/>
        <w:contextualSpacing/>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2.3. </w:t>
      </w:r>
      <w:r w:rsidR="00D64630" w:rsidRPr="003B55FD">
        <w:rPr>
          <w:rFonts w:ascii="Times New Roman" w:eastAsia="Times New Roman" w:hAnsi="Times New Roman" w:cs="Times New Roman"/>
          <w:sz w:val="22"/>
          <w:szCs w:val="22"/>
        </w:rPr>
        <w:t>Jeigu apibūdinant pirkimo objektą techninėje specifikacijoje</w:t>
      </w:r>
      <w:r w:rsidR="3F8C99CA" w:rsidRPr="003B55FD">
        <w:rPr>
          <w:rFonts w:ascii="Times New Roman" w:eastAsia="Times New Roman" w:hAnsi="Times New Roman" w:cs="Times New Roman"/>
          <w:sz w:val="22"/>
          <w:szCs w:val="22"/>
        </w:rPr>
        <w:t xml:space="preserve"> </w:t>
      </w:r>
      <w:r w:rsidR="00CA70F9" w:rsidRPr="003B55FD">
        <w:rPr>
          <w:rFonts w:ascii="Times New Roman" w:eastAsia="Times New Roman" w:hAnsi="Times New Roman" w:cs="Times New Roman"/>
          <w:sz w:val="22"/>
          <w:szCs w:val="22"/>
        </w:rPr>
        <w:t>ir (</w:t>
      </w:r>
      <w:r w:rsidR="3F8C99CA" w:rsidRPr="003B55FD">
        <w:rPr>
          <w:rFonts w:ascii="Times New Roman" w:eastAsia="Times New Roman" w:hAnsi="Times New Roman" w:cs="Times New Roman"/>
          <w:sz w:val="22"/>
          <w:szCs w:val="22"/>
        </w:rPr>
        <w:t>ar</w:t>
      </w:r>
      <w:r w:rsidR="00CA70F9" w:rsidRPr="003B55FD">
        <w:rPr>
          <w:rFonts w:ascii="Times New Roman" w:eastAsia="Times New Roman" w:hAnsi="Times New Roman" w:cs="Times New Roman"/>
          <w:sz w:val="22"/>
          <w:szCs w:val="22"/>
        </w:rPr>
        <w:t>)</w:t>
      </w:r>
      <w:r w:rsidR="3F8C99CA" w:rsidRPr="003B55FD">
        <w:rPr>
          <w:rFonts w:ascii="Times New Roman" w:eastAsia="Times New Roman" w:hAnsi="Times New Roman" w:cs="Times New Roman"/>
          <w:sz w:val="22"/>
          <w:szCs w:val="22"/>
        </w:rPr>
        <w:t xml:space="preserve"> kituose pirkimo dokumentuose</w:t>
      </w:r>
      <w:r w:rsidR="00D64630" w:rsidRPr="003B55FD">
        <w:rPr>
          <w:rFonts w:ascii="Times New Roman" w:eastAsia="Times New Roman" w:hAnsi="Times New Roman" w:cs="Times New Roman"/>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A6377B" w:rsidRPr="003B55FD">
        <w:rPr>
          <w:rFonts w:ascii="Times New Roman" w:eastAsia="Times New Roman" w:hAnsi="Times New Roman" w:cs="Times New Roman"/>
          <w:sz w:val="22"/>
          <w:szCs w:val="22"/>
        </w:rPr>
        <w:t xml:space="preserve"> </w:t>
      </w:r>
    </w:p>
    <w:p w14:paraId="1058A7A7" w14:textId="0BE0DEB3" w:rsidR="00D64630" w:rsidRPr="003B55FD" w:rsidRDefault="00E74EB8" w:rsidP="00E74EB8">
      <w:pPr>
        <w:pStyle w:val="Betarp"/>
        <w:tabs>
          <w:tab w:val="left" w:pos="993"/>
        </w:tabs>
        <w:spacing w:after="120"/>
        <w:contextualSpacing/>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          2.4. </w:t>
      </w:r>
      <w:r w:rsidR="00D64630" w:rsidRPr="003B55FD">
        <w:rPr>
          <w:rFonts w:ascii="Times New Roman" w:eastAsia="Times New Roman" w:hAnsi="Times New Roman" w:cs="Times New Roman"/>
          <w:sz w:val="22"/>
          <w:szCs w:val="22"/>
        </w:rPr>
        <w:t>Jeigu apibūdinant pirkimo objektą techninėje specifikacijoje</w:t>
      </w:r>
      <w:r w:rsidR="4DC3ADCC" w:rsidRPr="003B55FD">
        <w:rPr>
          <w:rFonts w:ascii="Times New Roman" w:eastAsia="Times New Roman" w:hAnsi="Times New Roman" w:cs="Times New Roman"/>
          <w:sz w:val="22"/>
          <w:szCs w:val="22"/>
        </w:rPr>
        <w:t xml:space="preserve"> </w:t>
      </w:r>
      <w:r w:rsidR="00CA70F9" w:rsidRPr="003B55FD">
        <w:rPr>
          <w:rFonts w:ascii="Times New Roman" w:eastAsia="Times New Roman" w:hAnsi="Times New Roman" w:cs="Times New Roman"/>
          <w:sz w:val="22"/>
          <w:szCs w:val="22"/>
        </w:rPr>
        <w:t>ir (</w:t>
      </w:r>
      <w:r w:rsidR="4DC3ADCC" w:rsidRPr="003B55FD">
        <w:rPr>
          <w:rFonts w:ascii="Times New Roman" w:eastAsia="Times New Roman" w:hAnsi="Times New Roman" w:cs="Times New Roman"/>
          <w:sz w:val="22"/>
          <w:szCs w:val="22"/>
        </w:rPr>
        <w:t>ar</w:t>
      </w:r>
      <w:r w:rsidR="00CA70F9" w:rsidRPr="003B55FD">
        <w:rPr>
          <w:rFonts w:ascii="Times New Roman" w:eastAsia="Times New Roman" w:hAnsi="Times New Roman" w:cs="Times New Roman"/>
          <w:sz w:val="22"/>
          <w:szCs w:val="22"/>
        </w:rPr>
        <w:t>)</w:t>
      </w:r>
      <w:r w:rsidR="4DC3ADCC" w:rsidRPr="003B55FD">
        <w:rPr>
          <w:rFonts w:ascii="Times New Roman" w:eastAsia="Times New Roman" w:hAnsi="Times New Roman" w:cs="Times New Roman"/>
          <w:sz w:val="22"/>
          <w:szCs w:val="22"/>
        </w:rPr>
        <w:t xml:space="preserve"> kituose pirkimo doku</w:t>
      </w:r>
      <w:r w:rsidR="1AC1E756" w:rsidRPr="003B55FD">
        <w:rPr>
          <w:rFonts w:ascii="Times New Roman" w:eastAsia="Times New Roman" w:hAnsi="Times New Roman" w:cs="Times New Roman"/>
          <w:sz w:val="22"/>
          <w:szCs w:val="22"/>
        </w:rPr>
        <w:t>m</w:t>
      </w:r>
      <w:r w:rsidR="4DC3ADCC" w:rsidRPr="003B55FD">
        <w:rPr>
          <w:rFonts w:ascii="Times New Roman" w:eastAsia="Times New Roman" w:hAnsi="Times New Roman" w:cs="Times New Roman"/>
          <w:sz w:val="22"/>
          <w:szCs w:val="22"/>
        </w:rPr>
        <w:t>entuose</w:t>
      </w:r>
      <w:r w:rsidR="00D64630" w:rsidRPr="003B55FD">
        <w:rPr>
          <w:rFonts w:ascii="Times New Roman" w:eastAsia="Times New Roman" w:hAnsi="Times New Roman" w:cs="Times New Roman"/>
          <w:sz w:val="22"/>
          <w:szCs w:val="22"/>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42464EC" w14:textId="77777777" w:rsidR="00D64630" w:rsidRPr="003B55FD" w:rsidRDefault="00D64630" w:rsidP="7ECDD94B">
      <w:pPr>
        <w:pStyle w:val="Antrat1"/>
        <w:spacing w:line="20" w:lineRule="atLeast"/>
        <w:contextualSpacing/>
        <w:rPr>
          <w:rFonts w:ascii="Times New Roman" w:eastAsia="Times New Roman" w:hAnsi="Times New Roman" w:cs="Times New Roman"/>
          <w:b/>
          <w:bCs/>
          <w:sz w:val="22"/>
          <w:szCs w:val="22"/>
        </w:rPr>
      </w:pPr>
      <w:bookmarkStart w:id="7" w:name="_Toc213075385"/>
      <w:r w:rsidRPr="003B55FD">
        <w:rPr>
          <w:rFonts w:ascii="Times New Roman" w:eastAsia="Times New Roman" w:hAnsi="Times New Roman" w:cs="Times New Roman"/>
          <w:b/>
          <w:bCs/>
          <w:sz w:val="22"/>
          <w:szCs w:val="22"/>
        </w:rPr>
        <w:t xml:space="preserve">3. </w:t>
      </w:r>
      <w:bookmarkStart w:id="8" w:name="_Ref39427921"/>
      <w:bookmarkStart w:id="9" w:name="_Ref39427927"/>
      <w:bookmarkStart w:id="10" w:name="_Ref39740354"/>
      <w:r w:rsidRPr="003B55FD">
        <w:rPr>
          <w:rFonts w:ascii="Times New Roman" w:eastAsia="Times New Roman" w:hAnsi="Times New Roman" w:cs="Times New Roman"/>
          <w:b/>
          <w:bCs/>
          <w:sz w:val="22"/>
          <w:szCs w:val="22"/>
        </w:rPr>
        <w:t>Susitikimai su tiekėjais</w:t>
      </w:r>
      <w:bookmarkEnd w:id="7"/>
      <w:bookmarkEnd w:id="8"/>
      <w:bookmarkEnd w:id="9"/>
      <w:bookmarkEnd w:id="10"/>
    </w:p>
    <w:p w14:paraId="73406E80" w14:textId="77777777" w:rsidR="00D64630" w:rsidRPr="003B55FD" w:rsidRDefault="00D64630">
      <w:pPr>
        <w:pStyle w:val="Sraopastraipa"/>
        <w:numPr>
          <w:ilvl w:val="1"/>
          <w:numId w:val="4"/>
        </w:numPr>
        <w:tabs>
          <w:tab w:val="left" w:pos="993"/>
        </w:tabs>
        <w:spacing w:after="0" w:line="240" w:lineRule="auto"/>
        <w:ind w:left="0" w:firstLine="567"/>
        <w:jc w:val="both"/>
        <w:rPr>
          <w:rFonts w:ascii="Times New Roman" w:eastAsia="Times New Roman" w:hAnsi="Times New Roman" w:cs="Times New Roman"/>
          <w:i/>
          <w:iCs/>
          <w:sz w:val="22"/>
          <w:szCs w:val="22"/>
        </w:rPr>
      </w:pPr>
      <w:r w:rsidRPr="003B55FD">
        <w:rPr>
          <w:rFonts w:ascii="Times New Roman" w:eastAsia="Times New Roman" w:hAnsi="Times New Roman" w:cs="Times New Roman"/>
          <w:sz w:val="22"/>
          <w:szCs w:val="22"/>
        </w:rPr>
        <w:t xml:space="preserve">Perkančioji organizacija nerengs susitikimo su tiekėjais dėl pirkimo sąlygų paaiškinimo. </w:t>
      </w:r>
    </w:p>
    <w:p w14:paraId="09DC0A42" w14:textId="77777777" w:rsidR="00D64630" w:rsidRPr="003B55FD" w:rsidRDefault="00D64630" w:rsidP="7ECDD94B">
      <w:pPr>
        <w:pStyle w:val="Antrat1"/>
        <w:spacing w:line="20" w:lineRule="atLeast"/>
        <w:contextualSpacing/>
        <w:rPr>
          <w:rFonts w:ascii="Times New Roman" w:eastAsia="Times New Roman" w:hAnsi="Times New Roman" w:cs="Times New Roman"/>
          <w:b/>
          <w:bCs/>
          <w:sz w:val="22"/>
          <w:szCs w:val="22"/>
        </w:rPr>
      </w:pPr>
      <w:bookmarkStart w:id="11" w:name="_Ref39473754"/>
      <w:bookmarkStart w:id="12" w:name="_Ref39473761"/>
      <w:bookmarkStart w:id="13" w:name="_Ref39474188"/>
      <w:bookmarkStart w:id="14" w:name="_Toc213075386"/>
      <w:r w:rsidRPr="003B55FD">
        <w:rPr>
          <w:rFonts w:ascii="Times New Roman" w:eastAsia="Times New Roman" w:hAnsi="Times New Roman" w:cs="Times New Roman"/>
          <w:b/>
          <w:bCs/>
          <w:sz w:val="22"/>
          <w:szCs w:val="22"/>
        </w:rPr>
        <w:t>4. Tiekėjų pašalinimo pagrindai</w:t>
      </w:r>
      <w:bookmarkEnd w:id="11"/>
      <w:bookmarkEnd w:id="12"/>
      <w:bookmarkEnd w:id="13"/>
      <w:r w:rsidRPr="003B55FD">
        <w:rPr>
          <w:rFonts w:ascii="Times New Roman" w:eastAsia="Times New Roman" w:hAnsi="Times New Roman" w:cs="Times New Roman"/>
          <w:b/>
          <w:bCs/>
          <w:sz w:val="22"/>
          <w:szCs w:val="22"/>
        </w:rPr>
        <w:t xml:space="preserve"> ir kvalifikacijos reikalavimai</w:t>
      </w:r>
      <w:bookmarkEnd w:id="14"/>
    </w:p>
    <w:p w14:paraId="59822CDD" w14:textId="77777777" w:rsidR="00D64630" w:rsidRPr="003B55FD" w:rsidRDefault="00D64630" w:rsidP="7ECDD94B">
      <w:pPr>
        <w:pStyle w:val="Sraopastraipa"/>
        <w:spacing w:after="12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4.1. Reikalavimai dėl tiekėjo ir</w:t>
      </w:r>
      <w:bookmarkStart w:id="15" w:name="_Hlk41039660"/>
      <w:r w:rsidRPr="003B55FD">
        <w:rPr>
          <w:rFonts w:ascii="Times New Roman" w:eastAsia="Times New Roman" w:hAnsi="Times New Roman" w:cs="Times New Roman"/>
          <w:sz w:val="22"/>
          <w:szCs w:val="22"/>
        </w:rPr>
        <w:t xml:space="preserve"> subtiekėjų (jei taikoma), ūkio subjektų, kurių pajėgumais tiekėjas remiasi, </w:t>
      </w:r>
      <w:bookmarkEnd w:id="15"/>
      <w:r w:rsidRPr="003B55FD">
        <w:rPr>
          <w:rFonts w:ascii="Times New Roman" w:eastAsia="Times New Roman" w:hAnsi="Times New Roman" w:cs="Times New Roman"/>
          <w:sz w:val="22"/>
          <w:szCs w:val="22"/>
        </w:rPr>
        <w:t xml:space="preserve">pašalinimo pagrindų nebuvimo bei jų nebuvimą patvirtinantys dokumentai nurodyti specialiųjų pirkimo sąlygų 3 priede. </w:t>
      </w:r>
    </w:p>
    <w:p w14:paraId="71FFFE89" w14:textId="77777777" w:rsidR="00D64630" w:rsidRPr="003B55FD" w:rsidRDefault="00D64630" w:rsidP="7ECDD94B">
      <w:pPr>
        <w:pStyle w:val="Sraopastraipa"/>
        <w:tabs>
          <w:tab w:val="left" w:pos="851"/>
        </w:tabs>
        <w:spacing w:after="0" w:line="20" w:lineRule="atLeast"/>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04D4CF53" w14:textId="77777777" w:rsidR="00D64630" w:rsidRPr="003B55FD" w:rsidRDefault="00D64630" w:rsidP="7ECDD94B">
      <w:pPr>
        <w:pStyle w:val="Antrat1"/>
        <w:tabs>
          <w:tab w:val="left" w:pos="567"/>
        </w:tabs>
        <w:spacing w:after="0"/>
        <w:contextualSpacing/>
        <w:jc w:val="both"/>
        <w:rPr>
          <w:rFonts w:ascii="Times New Roman" w:eastAsia="Times New Roman" w:hAnsi="Times New Roman" w:cs="Times New Roman"/>
          <w:b/>
          <w:bCs/>
          <w:sz w:val="22"/>
          <w:szCs w:val="22"/>
        </w:rPr>
      </w:pPr>
      <w:bookmarkStart w:id="16" w:name="_Toc213075387"/>
      <w:r w:rsidRPr="003B55FD">
        <w:rPr>
          <w:rFonts w:ascii="Times New Roman" w:eastAsia="Times New Roman" w:hAnsi="Times New Roman" w:cs="Times New Roman"/>
          <w:b/>
          <w:bCs/>
          <w:sz w:val="22"/>
          <w:szCs w:val="22"/>
        </w:rPr>
        <w:t>5. Reikalavimai, susiję su nacionaliniu saugumu</w:t>
      </w:r>
      <w:bookmarkEnd w:id="16"/>
      <w:r w:rsidRPr="003B55FD">
        <w:rPr>
          <w:rFonts w:ascii="Times New Roman" w:eastAsia="Times New Roman" w:hAnsi="Times New Roman" w:cs="Times New Roman"/>
          <w:b/>
          <w:bCs/>
          <w:sz w:val="22"/>
          <w:szCs w:val="22"/>
        </w:rPr>
        <w:t xml:space="preserve"> </w:t>
      </w:r>
    </w:p>
    <w:p w14:paraId="732258E0" w14:textId="77777777" w:rsidR="00D64630" w:rsidRPr="003B55FD" w:rsidRDefault="00D64630" w:rsidP="7ECDD94B">
      <w:pPr>
        <w:spacing w:after="0" w:line="240" w:lineRule="auto"/>
        <w:ind w:firstLine="567"/>
        <w:jc w:val="both"/>
        <w:rPr>
          <w:rFonts w:ascii="Times New Roman" w:eastAsia="Times New Roman" w:hAnsi="Times New Roman" w:cs="Times New Roman"/>
          <w:color w:val="000000" w:themeColor="text1"/>
          <w:sz w:val="22"/>
          <w:szCs w:val="22"/>
        </w:rPr>
      </w:pPr>
    </w:p>
    <w:p w14:paraId="0A7B04FB" w14:textId="77777777" w:rsidR="00ED71E4" w:rsidRPr="003B55FD" w:rsidRDefault="00ED71E4" w:rsidP="00ED71E4">
      <w:pPr>
        <w:tabs>
          <w:tab w:val="left" w:pos="1134"/>
        </w:tabs>
        <w:spacing w:after="0" w:line="240" w:lineRule="auto"/>
        <w:ind w:firstLine="567"/>
        <w:jc w:val="both"/>
        <w:rPr>
          <w:rFonts w:ascii="Times New Roman" w:hAnsi="Times New Roman" w:cs="Times New Roman"/>
          <w:sz w:val="22"/>
          <w:szCs w:val="22"/>
        </w:rPr>
      </w:pPr>
      <w:bookmarkStart w:id="17" w:name="_Ref39666794"/>
      <w:bookmarkStart w:id="18" w:name="_Ref39666796"/>
      <w:bookmarkStart w:id="19" w:name="_Toc213075388"/>
      <w:r w:rsidRPr="003B55FD">
        <w:rPr>
          <w:rFonts w:ascii="Times New Roman" w:hAnsi="Times New Roman" w:cs="Times New Roman"/>
          <w:sz w:val="22"/>
          <w:szCs w:val="22"/>
        </w:rPr>
        <w:t>5.1.</w:t>
      </w:r>
      <w:r w:rsidRPr="003B55FD">
        <w:rPr>
          <w:rFonts w:ascii="Times New Roman" w:hAnsi="Times New Roman" w:cs="Times New Roman"/>
          <w:sz w:val="22"/>
          <w:szCs w:val="22"/>
        </w:rPr>
        <w:tab/>
        <w:t>Pirkimui taikomos Reglamento nuostatos. Kartu su pasiūlymu tiekėjas turi pateikti užpildytą deklaraciją dėl (ne)atitikties Reglamento nuostatoms, kuri pateikta specialiųjų pirkimo sąlygų 8 ar 9 prieduose (tiekėjas pasirenka jam tinkamą deklaracijos formą). Kilus abejonių dėl tiekėjo (ne)atitikties Reglamento nuostatoms, perkančioji organizacija iš galimo laimėtojo prašys pateikti dokumentus, įrodančius deklaracijoje pateiktų duomenų teisingumą.</w:t>
      </w:r>
    </w:p>
    <w:p w14:paraId="2C7AC184" w14:textId="77777777" w:rsidR="00ED71E4" w:rsidRPr="003B55FD" w:rsidRDefault="00ED71E4" w:rsidP="00ED71E4">
      <w:pPr>
        <w:tabs>
          <w:tab w:val="left" w:pos="1134"/>
        </w:tabs>
        <w:spacing w:after="0" w:line="240" w:lineRule="auto"/>
        <w:ind w:firstLine="567"/>
        <w:jc w:val="both"/>
        <w:rPr>
          <w:rFonts w:ascii="Times New Roman" w:hAnsi="Times New Roman" w:cs="Times New Roman"/>
          <w:sz w:val="22"/>
          <w:szCs w:val="22"/>
        </w:rPr>
      </w:pPr>
      <w:r w:rsidRPr="003B55FD">
        <w:rPr>
          <w:rFonts w:ascii="Times New Roman" w:hAnsi="Times New Roman" w:cs="Times New Roman"/>
          <w:sz w:val="22"/>
          <w:szCs w:val="22"/>
        </w:rPr>
        <w:t>5.2.</w:t>
      </w:r>
      <w:r w:rsidRPr="003B55FD">
        <w:rPr>
          <w:rFonts w:ascii="Times New Roman" w:hAnsi="Times New Roman" w:cs="Times New Roman"/>
          <w:sz w:val="22"/>
          <w:szCs w:val="22"/>
        </w:rPr>
        <w:tab/>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7C5E9E7F" w14:textId="77777777" w:rsidR="00ED71E4" w:rsidRPr="003B55FD" w:rsidRDefault="00ED71E4" w:rsidP="00ED71E4">
      <w:pPr>
        <w:tabs>
          <w:tab w:val="left" w:pos="1134"/>
        </w:tabs>
        <w:spacing w:after="0" w:line="240" w:lineRule="auto"/>
        <w:ind w:firstLine="567"/>
        <w:jc w:val="both"/>
        <w:rPr>
          <w:rFonts w:ascii="Times New Roman" w:hAnsi="Times New Roman" w:cs="Times New Roman"/>
          <w:b/>
          <w:bCs/>
          <w:sz w:val="22"/>
          <w:szCs w:val="22"/>
        </w:rPr>
      </w:pPr>
      <w:r w:rsidRPr="003B55FD">
        <w:rPr>
          <w:rFonts w:ascii="Times New Roman" w:hAnsi="Times New Roman" w:cs="Times New Roman"/>
          <w:sz w:val="22"/>
          <w:szCs w:val="22"/>
        </w:rPr>
        <w:t>5.3.</w:t>
      </w:r>
      <w:r w:rsidRPr="003B55FD">
        <w:rPr>
          <w:rFonts w:ascii="Times New Roman" w:hAnsi="Times New Roman" w:cs="Times New Roman"/>
          <w:sz w:val="22"/>
          <w:szCs w:val="22"/>
        </w:rPr>
        <w:tab/>
        <w:t>Perkančioji organizacija atmes tiekėjo pasiūlymą, jei bus tenkinama bent viena VPĮ 45 straipsnio 2</w:t>
      </w:r>
      <w:r w:rsidRPr="003B55FD">
        <w:rPr>
          <w:rFonts w:ascii="Times New Roman" w:hAnsi="Times New Roman" w:cs="Times New Roman"/>
          <w:sz w:val="22"/>
          <w:szCs w:val="22"/>
          <w:vertAlign w:val="superscript"/>
        </w:rPr>
        <w:t>1</w:t>
      </w:r>
      <w:r w:rsidRPr="003B55FD">
        <w:rPr>
          <w:rFonts w:ascii="Times New Roman" w:hAnsi="Times New Roman" w:cs="Times New Roman"/>
          <w:sz w:val="22"/>
          <w:szCs w:val="22"/>
        </w:rPr>
        <w:t xml:space="preserve"> dalies 1-6 punktuose nurodytų sąlygų. </w:t>
      </w:r>
      <w:r w:rsidRPr="003B55FD">
        <w:rPr>
          <w:rFonts w:ascii="Times New Roman" w:hAnsi="Times New Roman" w:cs="Times New Roman"/>
          <w:b/>
          <w:bCs/>
          <w:sz w:val="22"/>
          <w:szCs w:val="22"/>
        </w:rPr>
        <w:t xml:space="preserve">Tiekėjas kartu su pasiūlymu turi pateikti laisvos formos atitikties deklaraciją dėl atitikties VPĮ 45 straipsnio </w:t>
      </w:r>
      <w:r w:rsidRPr="003B55FD">
        <w:rPr>
          <w:rFonts w:ascii="Times New Roman" w:hAnsi="Times New Roman" w:cs="Times New Roman"/>
          <w:b/>
          <w:bCs/>
          <w:i/>
          <w:iCs/>
          <w:sz w:val="22"/>
          <w:szCs w:val="22"/>
        </w:rPr>
        <w:t>2</w:t>
      </w:r>
      <w:r w:rsidRPr="003B55FD">
        <w:rPr>
          <w:rFonts w:ascii="Times New Roman" w:hAnsi="Times New Roman" w:cs="Times New Roman"/>
          <w:b/>
          <w:bCs/>
          <w:i/>
          <w:iCs/>
          <w:sz w:val="22"/>
          <w:szCs w:val="22"/>
          <w:vertAlign w:val="superscript"/>
        </w:rPr>
        <w:t>1</w:t>
      </w:r>
      <w:r w:rsidRPr="003B55FD">
        <w:rPr>
          <w:rFonts w:ascii="Times New Roman" w:hAnsi="Times New Roman" w:cs="Times New Roman"/>
          <w:b/>
          <w:bCs/>
          <w:i/>
          <w:iCs/>
          <w:sz w:val="22"/>
          <w:szCs w:val="22"/>
        </w:rPr>
        <w:t xml:space="preserve"> dalies 1, 2, 3 ir 6 punktams</w:t>
      </w:r>
      <w:r w:rsidRPr="003B55FD">
        <w:rPr>
          <w:rFonts w:ascii="Times New Roman" w:hAnsi="Times New Roman" w:cs="Times New Roman"/>
          <w:b/>
          <w:bCs/>
          <w:sz w:val="22"/>
          <w:szCs w:val="22"/>
        </w:rPr>
        <w:t>.</w:t>
      </w:r>
    </w:p>
    <w:p w14:paraId="54F35B28" w14:textId="77777777" w:rsidR="00ED71E4" w:rsidRPr="003B55FD" w:rsidRDefault="00ED71E4" w:rsidP="00ED71E4">
      <w:pPr>
        <w:pStyle w:val="Sraopastraipa"/>
        <w:tabs>
          <w:tab w:val="left" w:pos="1134"/>
        </w:tabs>
        <w:spacing w:after="0" w:line="240" w:lineRule="auto"/>
        <w:ind w:left="0" w:firstLine="567"/>
        <w:jc w:val="both"/>
        <w:rPr>
          <w:rFonts w:ascii="Times New Roman" w:hAnsi="Times New Roman" w:cs="Times New Roman"/>
          <w:sz w:val="22"/>
          <w:szCs w:val="22"/>
        </w:rPr>
      </w:pPr>
      <w:r w:rsidRPr="003B55FD">
        <w:rPr>
          <w:rFonts w:ascii="Times New Roman" w:hAnsi="Times New Roman" w:cs="Times New Roman"/>
          <w:sz w:val="22"/>
          <w:szCs w:val="22"/>
        </w:rPr>
        <w:t>5.4.</w:t>
      </w:r>
      <w:r w:rsidRPr="003B55FD">
        <w:rPr>
          <w:rFonts w:ascii="Times New Roman" w:hAnsi="Times New Roman" w:cs="Times New Roman"/>
          <w:sz w:val="22"/>
          <w:szCs w:val="22"/>
        </w:rPr>
        <w:tab/>
        <w:t>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6A2E3B3F" w14:textId="77777777" w:rsidR="00D64630" w:rsidRPr="003B55FD" w:rsidRDefault="00D64630" w:rsidP="7ECDD94B">
      <w:pPr>
        <w:pStyle w:val="Antrat1"/>
        <w:spacing w:line="20" w:lineRule="atLeast"/>
        <w:contextualSpacing/>
        <w:rPr>
          <w:rFonts w:ascii="Times New Roman" w:eastAsia="Times New Roman" w:hAnsi="Times New Roman" w:cs="Times New Roman"/>
          <w:b/>
          <w:bCs/>
          <w:sz w:val="22"/>
          <w:szCs w:val="22"/>
        </w:rPr>
      </w:pPr>
      <w:r w:rsidRPr="003B55FD">
        <w:rPr>
          <w:rFonts w:ascii="Times New Roman" w:eastAsia="Times New Roman" w:hAnsi="Times New Roman" w:cs="Times New Roman"/>
          <w:b/>
          <w:bCs/>
          <w:sz w:val="22"/>
          <w:szCs w:val="22"/>
        </w:rPr>
        <w:t>6. Specialieji reikalavimai pasiūlymų rengimui ir pateikimui</w:t>
      </w:r>
      <w:bookmarkEnd w:id="17"/>
      <w:bookmarkEnd w:id="18"/>
      <w:bookmarkEnd w:id="19"/>
    </w:p>
    <w:p w14:paraId="0AA3D29B"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6.1. Tiekėjo pasiūlymą sudaro CVP IS pateikiamų ir žemiau nurodytų dokumentų visuma:</w:t>
      </w:r>
    </w:p>
    <w:p w14:paraId="49D33B4E"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6.1.1. užpildyta ir pasirašyta </w:t>
      </w:r>
      <w:r w:rsidRPr="003B55FD">
        <w:rPr>
          <w:rFonts w:ascii="Times New Roman" w:eastAsia="Times New Roman" w:hAnsi="Times New Roman" w:cs="Times New Roman"/>
          <w:b/>
          <w:bCs/>
          <w:sz w:val="22"/>
          <w:szCs w:val="22"/>
        </w:rPr>
        <w:t>pasiūlymo forma</w:t>
      </w:r>
      <w:r w:rsidRPr="003B55FD">
        <w:rPr>
          <w:rFonts w:ascii="Times New Roman" w:eastAsia="Times New Roman" w:hAnsi="Times New Roman" w:cs="Times New Roman"/>
          <w:sz w:val="22"/>
          <w:szCs w:val="22"/>
        </w:rPr>
        <w:t>, pateikta specialiųjų pirkimo sąlygų</w:t>
      </w:r>
      <w:r w:rsidRPr="003B55FD">
        <w:rPr>
          <w:rFonts w:ascii="Times New Roman" w:eastAsia="Times New Roman" w:hAnsi="Times New Roman" w:cs="Times New Roman"/>
          <w:color w:val="00B050"/>
          <w:sz w:val="22"/>
          <w:szCs w:val="22"/>
        </w:rPr>
        <w:t xml:space="preserve"> </w:t>
      </w:r>
      <w:r w:rsidRPr="003B55FD">
        <w:rPr>
          <w:rFonts w:ascii="Times New Roman" w:eastAsia="Times New Roman" w:hAnsi="Times New Roman" w:cs="Times New Roman"/>
          <w:b/>
          <w:bCs/>
          <w:sz w:val="22"/>
          <w:szCs w:val="22"/>
        </w:rPr>
        <w:t>6 priede</w:t>
      </w:r>
      <w:r w:rsidRPr="003B55FD">
        <w:rPr>
          <w:rFonts w:ascii="Times New Roman" w:eastAsia="Times New Roman" w:hAnsi="Times New Roman" w:cs="Times New Roman"/>
          <w:sz w:val="22"/>
          <w:szCs w:val="22"/>
        </w:rPr>
        <w:t>;</w:t>
      </w:r>
    </w:p>
    <w:p w14:paraId="4797059D"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6.1.2. </w:t>
      </w:r>
      <w:r w:rsidRPr="003B55FD">
        <w:rPr>
          <w:rFonts w:ascii="Times New Roman" w:eastAsia="Times New Roman" w:hAnsi="Times New Roman" w:cs="Times New Roman"/>
          <w:b/>
          <w:bCs/>
          <w:sz w:val="22"/>
          <w:szCs w:val="22"/>
        </w:rPr>
        <w:t xml:space="preserve">įgaliojimas </w:t>
      </w:r>
      <w:r w:rsidRPr="003B55FD">
        <w:rPr>
          <w:rFonts w:ascii="Times New Roman" w:eastAsia="Times New Roman" w:hAnsi="Times New Roman" w:cs="Times New Roman"/>
          <w:sz w:val="22"/>
          <w:szCs w:val="22"/>
        </w:rPr>
        <w:t>ar kitas dokumentas, patvirtinantis, kad asmuo, kuris pasirašė pasiūlymą (jei jis ne tiekėjo vadovas), turėjo teisę jį pasirašyti;</w:t>
      </w:r>
    </w:p>
    <w:p w14:paraId="07BF2F8E" w14:textId="374A3102"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6.1.3. užpildytas </w:t>
      </w:r>
      <w:r w:rsidRPr="003B55FD">
        <w:rPr>
          <w:rFonts w:ascii="Times New Roman" w:eastAsia="Times New Roman" w:hAnsi="Times New Roman" w:cs="Times New Roman"/>
          <w:b/>
          <w:bCs/>
          <w:sz w:val="22"/>
          <w:szCs w:val="22"/>
        </w:rPr>
        <w:t>EBVPD</w:t>
      </w:r>
      <w:r w:rsidRPr="003B55FD">
        <w:rPr>
          <w:rFonts w:ascii="Times New Roman" w:eastAsia="Times New Roman" w:hAnsi="Times New Roman" w:cs="Times New Roman"/>
          <w:sz w:val="22"/>
          <w:szCs w:val="22"/>
        </w:rPr>
        <w:t xml:space="preserve"> (specialiųjų pirkimo sąlygų </w:t>
      </w:r>
      <w:r w:rsidRPr="003B55FD">
        <w:rPr>
          <w:rFonts w:ascii="Times New Roman" w:eastAsia="Times New Roman" w:hAnsi="Times New Roman" w:cs="Times New Roman"/>
          <w:b/>
          <w:bCs/>
          <w:sz w:val="22"/>
          <w:szCs w:val="22"/>
        </w:rPr>
        <w:t>5 priedas</w:t>
      </w:r>
      <w:r w:rsidRPr="003B55FD">
        <w:rPr>
          <w:rFonts w:ascii="Times New Roman" w:eastAsia="Times New Roman" w:hAnsi="Times New Roman" w:cs="Times New Roman"/>
          <w:sz w:val="22"/>
          <w:szCs w:val="22"/>
        </w:rPr>
        <w:t xml:space="preserve">). Pasirašydamas pasiūlymą, tiekėjas patvirtina ir </w:t>
      </w:r>
      <w:r w:rsidR="00DB1C09" w:rsidRPr="003B55FD">
        <w:rPr>
          <w:rFonts w:ascii="Times New Roman" w:eastAsia="Times New Roman" w:hAnsi="Times New Roman" w:cs="Times New Roman"/>
          <w:sz w:val="22"/>
          <w:szCs w:val="22"/>
        </w:rPr>
        <w:t xml:space="preserve">visų pateiktų </w:t>
      </w:r>
      <w:r w:rsidRPr="003B55FD">
        <w:rPr>
          <w:rFonts w:ascii="Times New Roman" w:eastAsia="Times New Roman" w:hAnsi="Times New Roman" w:cs="Times New Roman"/>
          <w:sz w:val="22"/>
          <w:szCs w:val="22"/>
        </w:rPr>
        <w:t xml:space="preserve">EBVPD tikrumą. Atskirą EBVPD pildo tiekėjas, kiekvienas tiekėjų grupės narys (jeigu pasiūlymą teikia tiekėjų grupė) ir kiekvienas ūkio subjektas (išskyrus </w:t>
      </w:r>
      <w:proofErr w:type="spellStart"/>
      <w:r w:rsidRPr="003B55FD">
        <w:rPr>
          <w:rFonts w:ascii="Times New Roman" w:eastAsia="Times New Roman" w:hAnsi="Times New Roman" w:cs="Times New Roman"/>
          <w:sz w:val="22"/>
          <w:szCs w:val="22"/>
        </w:rPr>
        <w:t>kvazisubtiekėjus</w:t>
      </w:r>
      <w:proofErr w:type="spellEnd"/>
      <w:r w:rsidRPr="003B55FD">
        <w:rPr>
          <w:rFonts w:ascii="Times New Roman" w:eastAsia="Times New Roman" w:hAnsi="Times New Roman" w:cs="Times New Roman"/>
          <w:sz w:val="22"/>
          <w:szCs w:val="22"/>
        </w:rPr>
        <w:t xml:space="preserve">), kurių pajėgumais tiekėjas remiasi, kad atitiktų profesinio pajėgumo reikalavimus. </w:t>
      </w:r>
    </w:p>
    <w:p w14:paraId="4C90140E"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6.1.4. </w:t>
      </w:r>
      <w:r w:rsidRPr="003B55FD">
        <w:rPr>
          <w:rFonts w:ascii="Times New Roman" w:eastAsia="Times New Roman" w:hAnsi="Times New Roman" w:cs="Times New Roman"/>
          <w:b/>
          <w:bCs/>
          <w:sz w:val="22"/>
          <w:szCs w:val="22"/>
        </w:rPr>
        <w:t>jungtinės veiklos sutarties</w:t>
      </w:r>
      <w:r w:rsidRPr="003B55FD">
        <w:rPr>
          <w:rFonts w:ascii="Times New Roman" w:eastAsia="Times New Roman" w:hAnsi="Times New Roman" w:cs="Times New Roman"/>
          <w:sz w:val="22"/>
          <w:szCs w:val="22"/>
        </w:rPr>
        <w:t xml:space="preserve"> kopija (jeigu pirkime dalyvauja ūkio subjektų grupė jungtinės veiklos sutarties pagrindu). Visi jungtinės veiklos parteriai nurodomi pasiūlymo formos 1 punkte „Informacija apie tiekėją“;</w:t>
      </w:r>
    </w:p>
    <w:p w14:paraId="4E5E4323"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6.1.5. pasiūlymo galiojimą užtikrinantis dokumentas (nereikalaujama);</w:t>
      </w:r>
    </w:p>
    <w:p w14:paraId="11427EB1"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6.1.6. </w:t>
      </w:r>
      <w:r w:rsidRPr="003B55FD">
        <w:rPr>
          <w:rFonts w:ascii="Times New Roman" w:eastAsia="Times New Roman" w:hAnsi="Times New Roman" w:cs="Times New Roman"/>
          <w:b/>
          <w:bCs/>
          <w:sz w:val="22"/>
          <w:szCs w:val="22"/>
        </w:rPr>
        <w:t>ketinimų protokolai, sutikimai, deklaracijos ar kiti dokumentai</w:t>
      </w:r>
      <w:r w:rsidRPr="003B55FD">
        <w:rPr>
          <w:rFonts w:ascii="Times New Roman" w:eastAsia="Times New Roman" w:hAnsi="Times New Roman" w:cs="Times New Roman"/>
          <w:sz w:val="22"/>
          <w:szCs w:val="22"/>
        </w:rPr>
        <w:t xml:space="preserve">, įrodantys, kad pasitelkiamų ūkio subjektų, įskaitant ir tuos kurių pajėgumais remiasi, ištekliai bus prieinami per visą sutartinių įsipareigojimų vykdymo laikotarpį (jeigu tiekėjas pasitelkia ūkio subjektus, įskaitant ir tuos kurių pajėgumais remiasi). Visi ūkio subjektai nurodomi pasiūlymo formos 3 punkto „Informacija apie ūkio subjektus, subtiekėjus ir </w:t>
      </w:r>
      <w:proofErr w:type="spellStart"/>
      <w:r w:rsidRPr="003B55FD">
        <w:rPr>
          <w:rFonts w:ascii="Times New Roman" w:eastAsia="Times New Roman" w:hAnsi="Times New Roman" w:cs="Times New Roman"/>
          <w:sz w:val="22"/>
          <w:szCs w:val="22"/>
        </w:rPr>
        <w:t>kvazisubtiekėjus</w:t>
      </w:r>
      <w:proofErr w:type="spellEnd"/>
      <w:r w:rsidRPr="003B55FD">
        <w:rPr>
          <w:rFonts w:ascii="Times New Roman" w:eastAsia="Times New Roman" w:hAnsi="Times New Roman" w:cs="Times New Roman"/>
          <w:sz w:val="22"/>
          <w:szCs w:val="22"/>
        </w:rPr>
        <w:t>“ atitinkamuose papunkčiuose;</w:t>
      </w:r>
    </w:p>
    <w:p w14:paraId="3F031222" w14:textId="2CF6875E"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6.1.7. </w:t>
      </w:r>
      <w:bookmarkStart w:id="20" w:name="_Hlk142554154"/>
      <w:r w:rsidRPr="003B55FD">
        <w:rPr>
          <w:rFonts w:ascii="Times New Roman" w:eastAsia="Times New Roman" w:hAnsi="Times New Roman" w:cs="Times New Roman"/>
          <w:b/>
          <w:bCs/>
          <w:sz w:val="22"/>
          <w:szCs w:val="22"/>
        </w:rPr>
        <w:t>specialistų teikiamų ekonominio naudingumo vertinimui patirties aprašymai</w:t>
      </w:r>
      <w:r w:rsidRPr="003B55FD">
        <w:rPr>
          <w:rFonts w:ascii="Times New Roman" w:eastAsia="Times New Roman" w:hAnsi="Times New Roman" w:cs="Times New Roman"/>
          <w:sz w:val="22"/>
          <w:szCs w:val="22"/>
        </w:rPr>
        <w:t xml:space="preserve">, užpildyti pagal pirkimo sąlygų </w:t>
      </w:r>
      <w:r w:rsidRPr="003B55FD">
        <w:rPr>
          <w:rFonts w:ascii="Times New Roman" w:eastAsia="Times New Roman" w:hAnsi="Times New Roman" w:cs="Times New Roman"/>
          <w:b/>
          <w:bCs/>
          <w:sz w:val="22"/>
          <w:szCs w:val="22"/>
        </w:rPr>
        <w:t>12 priedą</w:t>
      </w:r>
      <w:r w:rsidRPr="003B55FD">
        <w:rPr>
          <w:rFonts w:ascii="Times New Roman" w:eastAsia="Times New Roman" w:hAnsi="Times New Roman" w:cs="Times New Roman"/>
          <w:sz w:val="22"/>
          <w:szCs w:val="22"/>
        </w:rPr>
        <w:t xml:space="preserve"> „Specialisto </w:t>
      </w:r>
      <w:r w:rsidR="001141A4" w:rsidRPr="003B55FD">
        <w:rPr>
          <w:rFonts w:ascii="Times New Roman" w:eastAsia="Times New Roman" w:hAnsi="Times New Roman" w:cs="Times New Roman"/>
          <w:sz w:val="22"/>
          <w:szCs w:val="22"/>
        </w:rPr>
        <w:t>patirties</w:t>
      </w:r>
      <w:r w:rsidRPr="003B55FD">
        <w:rPr>
          <w:rFonts w:ascii="Times New Roman" w:eastAsia="Times New Roman" w:hAnsi="Times New Roman" w:cs="Times New Roman"/>
          <w:sz w:val="22"/>
          <w:szCs w:val="22"/>
        </w:rPr>
        <w:t xml:space="preserve"> atitikties reikalavimams lentelė skirta ekonominio naudingumo vertinimui“ (kiekvienas specialistas turi užpildyti atskirą lentelę)</w:t>
      </w:r>
      <w:bookmarkEnd w:id="20"/>
      <w:r w:rsidRPr="003B55FD">
        <w:rPr>
          <w:rFonts w:ascii="Times New Roman" w:eastAsia="Times New Roman" w:hAnsi="Times New Roman" w:cs="Times New Roman"/>
          <w:sz w:val="22"/>
          <w:szCs w:val="22"/>
        </w:rPr>
        <w:t>;</w:t>
      </w:r>
    </w:p>
    <w:p w14:paraId="47E1A255" w14:textId="32E14ED0" w:rsidR="00D64630" w:rsidRPr="003B55FD" w:rsidRDefault="00D64630" w:rsidP="7ECDD94B">
      <w:pPr>
        <w:spacing w:after="0" w:line="20" w:lineRule="atLeast"/>
        <w:ind w:firstLine="567"/>
        <w:jc w:val="both"/>
        <w:rPr>
          <w:rFonts w:ascii="Times New Roman" w:eastAsia="Times New Roman" w:hAnsi="Times New Roman" w:cs="Times New Roman"/>
          <w:color w:val="000000"/>
          <w:sz w:val="22"/>
          <w:szCs w:val="22"/>
        </w:rPr>
      </w:pPr>
      <w:r w:rsidRPr="003B55FD">
        <w:rPr>
          <w:rFonts w:ascii="Times New Roman" w:eastAsia="Times New Roman" w:hAnsi="Times New Roman" w:cs="Times New Roman"/>
          <w:sz w:val="22"/>
          <w:szCs w:val="22"/>
        </w:rPr>
        <w:t xml:space="preserve">6.1.8.  </w:t>
      </w:r>
      <w:r w:rsidRPr="003B55FD">
        <w:rPr>
          <w:rFonts w:ascii="Times New Roman" w:eastAsia="Times New Roman" w:hAnsi="Times New Roman" w:cs="Times New Roman"/>
          <w:color w:val="000000" w:themeColor="text1"/>
          <w:sz w:val="22"/>
          <w:szCs w:val="22"/>
        </w:rPr>
        <w:t xml:space="preserve">užpildyta </w:t>
      </w:r>
      <w:r w:rsidRPr="003B55FD">
        <w:rPr>
          <w:rFonts w:ascii="Times New Roman" w:eastAsia="Times New Roman" w:hAnsi="Times New Roman" w:cs="Times New Roman"/>
          <w:b/>
          <w:bCs/>
          <w:color w:val="000000" w:themeColor="text1"/>
          <w:sz w:val="22"/>
          <w:szCs w:val="22"/>
        </w:rPr>
        <w:t>deklaracija</w:t>
      </w:r>
      <w:r w:rsidRPr="003B55FD">
        <w:rPr>
          <w:rFonts w:ascii="Times New Roman" w:eastAsia="Times New Roman" w:hAnsi="Times New Roman" w:cs="Times New Roman"/>
          <w:color w:val="000000" w:themeColor="text1"/>
          <w:sz w:val="22"/>
          <w:szCs w:val="22"/>
        </w:rPr>
        <w:t xml:space="preserve"> dėl (ne)atitikties Reglamento nuostatoms, kuri pateikta specialiųjų pirkimo </w:t>
      </w:r>
      <w:r w:rsidRPr="003B55FD">
        <w:rPr>
          <w:rFonts w:ascii="Times New Roman" w:eastAsia="Times New Roman" w:hAnsi="Times New Roman" w:cs="Times New Roman"/>
          <w:sz w:val="22"/>
          <w:szCs w:val="22"/>
        </w:rPr>
        <w:t>sąlygų 8 ir 9 prieduose</w:t>
      </w:r>
      <w:r w:rsidR="00B04D8E" w:rsidRPr="003B55FD">
        <w:rPr>
          <w:rFonts w:ascii="Times New Roman" w:eastAsia="Times New Roman" w:hAnsi="Times New Roman" w:cs="Times New Roman"/>
          <w:color w:val="000000" w:themeColor="text1"/>
          <w:sz w:val="22"/>
          <w:szCs w:val="22"/>
        </w:rPr>
        <w:t>;</w:t>
      </w:r>
    </w:p>
    <w:p w14:paraId="4CED7FC5" w14:textId="7BF8AB3F" w:rsidR="00B04D8E" w:rsidRPr="003B55FD" w:rsidRDefault="00B04D8E" w:rsidP="607C62D0">
      <w:pPr>
        <w:spacing w:after="0" w:line="20" w:lineRule="atLeast"/>
        <w:ind w:firstLine="567"/>
        <w:jc w:val="both"/>
        <w:rPr>
          <w:rFonts w:ascii="Times New Roman" w:eastAsia="Times New Roman" w:hAnsi="Times New Roman" w:cs="Times New Roman"/>
          <w:color w:val="000000"/>
          <w:sz w:val="22"/>
          <w:szCs w:val="22"/>
        </w:rPr>
      </w:pPr>
      <w:r w:rsidRPr="003B55FD">
        <w:rPr>
          <w:rFonts w:ascii="Times New Roman" w:eastAsia="Times New Roman" w:hAnsi="Times New Roman" w:cs="Times New Roman"/>
          <w:color w:val="000000" w:themeColor="text1"/>
          <w:sz w:val="22"/>
          <w:szCs w:val="22"/>
        </w:rPr>
        <w:t>6.1.</w:t>
      </w:r>
      <w:r w:rsidR="006209C4" w:rsidRPr="003B55FD">
        <w:rPr>
          <w:rFonts w:ascii="Times New Roman" w:eastAsia="Times New Roman" w:hAnsi="Times New Roman" w:cs="Times New Roman"/>
          <w:color w:val="000000" w:themeColor="text1"/>
          <w:sz w:val="22"/>
          <w:szCs w:val="22"/>
        </w:rPr>
        <w:t>9</w:t>
      </w:r>
      <w:r w:rsidRPr="003B55FD">
        <w:rPr>
          <w:rFonts w:ascii="Times New Roman" w:eastAsia="Times New Roman" w:hAnsi="Times New Roman" w:cs="Times New Roman"/>
          <w:color w:val="000000" w:themeColor="text1"/>
          <w:sz w:val="22"/>
          <w:szCs w:val="22"/>
        </w:rPr>
        <w:t xml:space="preserve">. Dokumentai, patvirtinantys, kad ūkio subjektas, kurio pajėgumais tiekėjas remiasi, atsižvelgdamas į </w:t>
      </w:r>
      <w:r w:rsidR="18F2BF21" w:rsidRPr="003B55FD">
        <w:rPr>
          <w:rFonts w:ascii="Times New Roman" w:eastAsia="Times New Roman" w:hAnsi="Times New Roman" w:cs="Times New Roman"/>
          <w:sz w:val="22"/>
          <w:szCs w:val="22"/>
        </w:rPr>
        <w:t xml:space="preserve">specialiųjų pirkimo sąlygų </w:t>
      </w:r>
      <w:r w:rsidR="18F2BF21" w:rsidRPr="003B55FD">
        <w:rPr>
          <w:rFonts w:ascii="Times New Roman" w:eastAsia="Times New Roman" w:hAnsi="Times New Roman" w:cs="Times New Roman"/>
          <w:b/>
          <w:bCs/>
          <w:sz w:val="22"/>
          <w:szCs w:val="22"/>
        </w:rPr>
        <w:t>4 priede</w:t>
      </w:r>
      <w:r w:rsidR="39E42ACB" w:rsidRPr="003B55FD">
        <w:rPr>
          <w:rFonts w:ascii="Times New Roman" w:eastAsia="Times New Roman" w:hAnsi="Times New Roman" w:cs="Times New Roman"/>
          <w:b/>
          <w:bCs/>
          <w:sz w:val="22"/>
          <w:szCs w:val="22"/>
        </w:rPr>
        <w:t xml:space="preserve"> </w:t>
      </w:r>
      <w:r w:rsidR="39E42ACB" w:rsidRPr="003B55FD">
        <w:rPr>
          <w:rFonts w:ascii="Times New Roman" w:eastAsia="Times New Roman" w:hAnsi="Times New Roman" w:cs="Times New Roman"/>
          <w:sz w:val="22"/>
          <w:szCs w:val="22"/>
        </w:rPr>
        <w:t>„Tiekėjų kvalifikacijos reikalavimai“</w:t>
      </w:r>
      <w:r w:rsidRPr="003B55FD">
        <w:rPr>
          <w:rFonts w:ascii="Times New Roman" w:eastAsia="Times New Roman" w:hAnsi="Times New Roman" w:cs="Times New Roman"/>
          <w:color w:val="000000" w:themeColor="text1"/>
          <w:sz w:val="22"/>
          <w:szCs w:val="22"/>
        </w:rPr>
        <w:t xml:space="preserve"> nustatytus ekonominio ir finansinio</w:t>
      </w:r>
      <w:r w:rsidR="00B15A4D" w:rsidRPr="003B55FD">
        <w:rPr>
          <w:rFonts w:ascii="Times New Roman" w:eastAsia="Times New Roman" w:hAnsi="Times New Roman" w:cs="Times New Roman"/>
          <w:color w:val="000000" w:themeColor="text1"/>
          <w:sz w:val="22"/>
          <w:szCs w:val="22"/>
        </w:rPr>
        <w:t xml:space="preserve"> </w:t>
      </w:r>
      <w:r w:rsidRPr="003B55FD">
        <w:rPr>
          <w:rFonts w:ascii="Times New Roman" w:eastAsia="Times New Roman" w:hAnsi="Times New Roman" w:cs="Times New Roman"/>
          <w:color w:val="000000" w:themeColor="text1"/>
          <w:sz w:val="22"/>
          <w:szCs w:val="22"/>
        </w:rPr>
        <w:t>pajėgumo reikalavimus, kartu su tiekėju įsipareigoja</w:t>
      </w:r>
      <w:r w:rsidR="00B15A4D" w:rsidRPr="003B55FD">
        <w:rPr>
          <w:rFonts w:ascii="Times New Roman" w:eastAsia="Times New Roman" w:hAnsi="Times New Roman" w:cs="Times New Roman"/>
          <w:color w:val="000000" w:themeColor="text1"/>
          <w:sz w:val="22"/>
          <w:szCs w:val="22"/>
        </w:rPr>
        <w:t xml:space="preserve"> </w:t>
      </w:r>
      <w:r w:rsidRPr="003B55FD">
        <w:rPr>
          <w:rFonts w:ascii="Times New Roman" w:eastAsia="Times New Roman" w:hAnsi="Times New Roman" w:cs="Times New Roman"/>
          <w:color w:val="000000" w:themeColor="text1"/>
          <w:sz w:val="22"/>
          <w:szCs w:val="22"/>
        </w:rPr>
        <w:t>solidariai atsakyti už tiekėjo įsipareigojimų pagal sutartį</w:t>
      </w:r>
      <w:r w:rsidR="00B15A4D" w:rsidRPr="003B55FD">
        <w:rPr>
          <w:rFonts w:ascii="Times New Roman" w:eastAsia="Times New Roman" w:hAnsi="Times New Roman" w:cs="Times New Roman"/>
          <w:color w:val="000000" w:themeColor="text1"/>
          <w:sz w:val="22"/>
          <w:szCs w:val="22"/>
        </w:rPr>
        <w:t xml:space="preserve"> </w:t>
      </w:r>
      <w:r w:rsidRPr="003B55FD">
        <w:rPr>
          <w:rFonts w:ascii="Times New Roman" w:eastAsia="Times New Roman" w:hAnsi="Times New Roman" w:cs="Times New Roman"/>
          <w:color w:val="000000" w:themeColor="text1"/>
          <w:sz w:val="22"/>
          <w:szCs w:val="22"/>
        </w:rPr>
        <w:t>vykdymą ir atlyginti bet kokią žalą, kuri kiltų dėl tiekėjo</w:t>
      </w:r>
      <w:r w:rsidR="00B15A4D" w:rsidRPr="003B55FD">
        <w:rPr>
          <w:rFonts w:ascii="Times New Roman" w:eastAsia="Times New Roman" w:hAnsi="Times New Roman" w:cs="Times New Roman"/>
          <w:color w:val="000000" w:themeColor="text1"/>
          <w:sz w:val="22"/>
          <w:szCs w:val="22"/>
        </w:rPr>
        <w:t xml:space="preserve"> </w:t>
      </w:r>
      <w:r w:rsidRPr="003B55FD">
        <w:rPr>
          <w:rFonts w:ascii="Times New Roman" w:eastAsia="Times New Roman" w:hAnsi="Times New Roman" w:cs="Times New Roman"/>
          <w:color w:val="000000" w:themeColor="text1"/>
          <w:sz w:val="22"/>
          <w:szCs w:val="22"/>
        </w:rPr>
        <w:t>netinkamo įsipareigojimų vykdymo ar nevykdymo.</w:t>
      </w:r>
    </w:p>
    <w:p w14:paraId="361D7451"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color w:val="000000" w:themeColor="text1"/>
          <w:sz w:val="22"/>
          <w:szCs w:val="22"/>
        </w:rPr>
        <w:t xml:space="preserve">6.1.10. </w:t>
      </w:r>
      <w:r w:rsidRPr="003B55FD">
        <w:rPr>
          <w:rFonts w:ascii="Times New Roman" w:eastAsia="Times New Roman" w:hAnsi="Times New Roman" w:cs="Times New Roman"/>
          <w:b/>
          <w:bCs/>
          <w:sz w:val="22"/>
          <w:szCs w:val="22"/>
          <w:u w:val="single"/>
        </w:rPr>
        <w:t xml:space="preserve">Perkančiajai </w:t>
      </w:r>
      <w:r w:rsidRPr="003B55FD">
        <w:rPr>
          <w:rFonts w:ascii="Times New Roman" w:eastAsia="Times New Roman" w:hAnsi="Times New Roman" w:cs="Times New Roman"/>
          <w:b/>
          <w:bCs/>
          <w:color w:val="000000" w:themeColor="text1"/>
          <w:sz w:val="22"/>
          <w:szCs w:val="22"/>
          <w:u w:val="single"/>
        </w:rPr>
        <w:t>organizacijai nustačius ekonomiškai naudingiausią pasiūlymą (galimą pirkimo laimėtoją), CVP IS pranešimu pateikiama</w:t>
      </w:r>
      <w:r w:rsidRPr="003B55FD">
        <w:rPr>
          <w:rFonts w:ascii="Times New Roman" w:eastAsia="Times New Roman" w:hAnsi="Times New Roman" w:cs="Times New Roman"/>
          <w:color w:val="000000" w:themeColor="text1"/>
          <w:sz w:val="22"/>
          <w:szCs w:val="22"/>
        </w:rPr>
        <w:t xml:space="preserve"> (</w:t>
      </w:r>
      <w:r w:rsidRPr="003B55FD">
        <w:rPr>
          <w:rFonts w:ascii="Times New Roman" w:eastAsia="Times New Roman" w:hAnsi="Times New Roman" w:cs="Times New Roman"/>
          <w:sz w:val="22"/>
          <w:szCs w:val="22"/>
        </w:rPr>
        <w:t>šių dokumentų nereikalaujama teikti kartu su pasiūlymu):</w:t>
      </w:r>
    </w:p>
    <w:p w14:paraId="23040E4F" w14:textId="77777777" w:rsidR="00D64630" w:rsidRPr="003B55FD" w:rsidRDefault="00D64630" w:rsidP="7ECDD94B">
      <w:pPr>
        <w:spacing w:after="0" w:line="20" w:lineRule="atLeast"/>
        <w:ind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6.1.10.1. tiekėjo (kiekvieno tiekėjų grupės nario) </w:t>
      </w:r>
      <w:bookmarkStart w:id="21" w:name="_Hlk63342348"/>
      <w:r w:rsidRPr="003B55FD">
        <w:rPr>
          <w:rFonts w:ascii="Times New Roman" w:eastAsia="Times New Roman" w:hAnsi="Times New Roman" w:cs="Times New Roman"/>
          <w:sz w:val="22"/>
          <w:szCs w:val="22"/>
        </w:rPr>
        <w:t>ir ūkio subjekto, jeigu jo pajėgumais tiekėjas remiasi</w:t>
      </w:r>
      <w:bookmarkEnd w:id="21"/>
      <w:r w:rsidRPr="003B55FD">
        <w:rPr>
          <w:rFonts w:ascii="Times New Roman" w:eastAsia="Times New Roman" w:hAnsi="Times New Roman" w:cs="Times New Roman"/>
          <w:sz w:val="22"/>
          <w:szCs w:val="22"/>
        </w:rPr>
        <w:t xml:space="preserve">, </w:t>
      </w:r>
      <w:r w:rsidRPr="003B55FD">
        <w:rPr>
          <w:rFonts w:ascii="Times New Roman" w:eastAsia="Times New Roman" w:hAnsi="Times New Roman" w:cs="Times New Roman"/>
          <w:b/>
          <w:bCs/>
          <w:sz w:val="22"/>
          <w:szCs w:val="22"/>
        </w:rPr>
        <w:t>pašalinimo pagrindų nebuvimą įrodantys dokumentai</w:t>
      </w:r>
      <w:r w:rsidRPr="003B55FD">
        <w:rPr>
          <w:rFonts w:ascii="Times New Roman" w:eastAsia="Times New Roman" w:hAnsi="Times New Roman" w:cs="Times New Roman"/>
          <w:sz w:val="22"/>
          <w:szCs w:val="22"/>
        </w:rPr>
        <w:t xml:space="preserve">, kurie nurodyti specialiųjų pirkimo sąlygų </w:t>
      </w:r>
      <w:r w:rsidRPr="003B55FD">
        <w:rPr>
          <w:rFonts w:ascii="Times New Roman" w:eastAsia="Times New Roman" w:hAnsi="Times New Roman" w:cs="Times New Roman"/>
          <w:b/>
          <w:bCs/>
          <w:sz w:val="22"/>
          <w:szCs w:val="22"/>
        </w:rPr>
        <w:t>3 priede</w:t>
      </w:r>
      <w:r w:rsidRPr="003B55FD">
        <w:rPr>
          <w:rFonts w:ascii="Times New Roman" w:eastAsia="Times New Roman" w:hAnsi="Times New Roman" w:cs="Times New Roman"/>
          <w:sz w:val="22"/>
          <w:szCs w:val="22"/>
        </w:rPr>
        <w:t xml:space="preserve"> „Tiekėjų pašalinimo pagrindai“ lentelės skiltyje „Pašalinimo pagrindų nebuvimą įrodantys dokumentai“;</w:t>
      </w:r>
    </w:p>
    <w:p w14:paraId="6DA5C018" w14:textId="77777777" w:rsidR="00D64630" w:rsidRPr="003B55FD" w:rsidRDefault="00D64630" w:rsidP="7ECDD94B">
      <w:pPr>
        <w:spacing w:after="0" w:line="20" w:lineRule="atLeast"/>
        <w:ind w:firstLine="567"/>
        <w:jc w:val="both"/>
        <w:rPr>
          <w:rFonts w:ascii="Times New Roman" w:eastAsia="Times New Roman" w:hAnsi="Times New Roman" w:cs="Times New Roman"/>
          <w:color w:val="000000"/>
          <w:kern w:val="1"/>
          <w:sz w:val="22"/>
          <w:szCs w:val="22"/>
        </w:rPr>
      </w:pPr>
      <w:r w:rsidRPr="003B55FD">
        <w:rPr>
          <w:rFonts w:ascii="Times New Roman" w:eastAsia="Times New Roman" w:hAnsi="Times New Roman" w:cs="Times New Roman"/>
          <w:sz w:val="22"/>
          <w:szCs w:val="22"/>
        </w:rPr>
        <w:t xml:space="preserve">6.1.10.2. tiekėjo (kiekvieno tiekėjų grupės nario) ir ūkio subjekto, jeigu jo pajėgumais tiekėjas remiasi, </w:t>
      </w:r>
      <w:r w:rsidRPr="003B55FD">
        <w:rPr>
          <w:rFonts w:ascii="Times New Roman" w:eastAsia="Times New Roman" w:hAnsi="Times New Roman" w:cs="Times New Roman"/>
          <w:b/>
          <w:bCs/>
          <w:sz w:val="22"/>
          <w:szCs w:val="22"/>
        </w:rPr>
        <w:t>kvalifikacijos reikalavimus įrodantys dokumentai</w:t>
      </w:r>
      <w:r w:rsidRPr="003B55FD">
        <w:rPr>
          <w:rFonts w:ascii="Times New Roman" w:eastAsia="Times New Roman" w:hAnsi="Times New Roman" w:cs="Times New Roman"/>
          <w:sz w:val="22"/>
          <w:szCs w:val="22"/>
        </w:rPr>
        <w:t xml:space="preserve">, kurie nurodyti specialiųjų pirkimo sąlygų </w:t>
      </w:r>
      <w:r w:rsidRPr="003B55FD">
        <w:rPr>
          <w:rFonts w:ascii="Times New Roman" w:eastAsia="Times New Roman" w:hAnsi="Times New Roman" w:cs="Times New Roman"/>
          <w:b/>
          <w:bCs/>
          <w:sz w:val="22"/>
          <w:szCs w:val="22"/>
        </w:rPr>
        <w:t>4 priede</w:t>
      </w:r>
      <w:r w:rsidRPr="003B55FD">
        <w:rPr>
          <w:rFonts w:ascii="Times New Roman" w:eastAsia="Times New Roman" w:hAnsi="Times New Roman" w:cs="Times New Roman"/>
          <w:sz w:val="22"/>
          <w:szCs w:val="22"/>
        </w:rPr>
        <w:t xml:space="preserve"> „Tiekėjų kvalifikacijos reikalavimai“ lentelės skiltyje „</w:t>
      </w:r>
      <w:r w:rsidRPr="003B55FD">
        <w:rPr>
          <w:rFonts w:ascii="Times New Roman" w:eastAsia="Times New Roman" w:hAnsi="Times New Roman" w:cs="Times New Roman"/>
          <w:color w:val="000000"/>
          <w:sz w:val="22"/>
          <w:szCs w:val="22"/>
        </w:rPr>
        <w:t>Atitiktį reikalavimui įrodantys dokumentai</w:t>
      </w:r>
      <w:r w:rsidRPr="003B55FD">
        <w:rPr>
          <w:rFonts w:ascii="Times New Roman" w:eastAsia="Times New Roman" w:hAnsi="Times New Roman" w:cs="Times New Roman"/>
          <w:sz w:val="22"/>
          <w:szCs w:val="22"/>
        </w:rPr>
        <w:t xml:space="preserve">“, tame tarpe ir specialiųjų pirkimo sąlygų </w:t>
      </w:r>
      <w:r w:rsidRPr="003B55FD">
        <w:rPr>
          <w:rFonts w:ascii="Times New Roman" w:eastAsia="Times New Roman" w:hAnsi="Times New Roman" w:cs="Times New Roman"/>
          <w:b/>
          <w:bCs/>
          <w:sz w:val="22"/>
          <w:szCs w:val="22"/>
        </w:rPr>
        <w:t>13 priedą</w:t>
      </w:r>
      <w:r w:rsidRPr="003B55FD">
        <w:rPr>
          <w:rFonts w:ascii="Times New Roman" w:eastAsia="Times New Roman" w:hAnsi="Times New Roman" w:cs="Times New Roman"/>
          <w:sz w:val="22"/>
          <w:szCs w:val="22"/>
        </w:rPr>
        <w:t xml:space="preserve"> „Specialisto kvalifikacijos atitikties reikalavimams lentelė skirta kvalifikacijos reikalavimų atitikimo vertinumu</w:t>
      </w:r>
      <w:r w:rsidRPr="003B55FD">
        <w:rPr>
          <w:rFonts w:ascii="Times New Roman" w:eastAsia="Times New Roman" w:hAnsi="Times New Roman" w:cs="Times New Roman"/>
          <w:color w:val="000000"/>
          <w:kern w:val="1"/>
          <w:sz w:val="22"/>
          <w:szCs w:val="22"/>
        </w:rPr>
        <w:t xml:space="preserve">i“ </w:t>
      </w:r>
      <w:r w:rsidRPr="003B55FD">
        <w:rPr>
          <w:rFonts w:ascii="Times New Roman" w:eastAsia="Times New Roman" w:hAnsi="Times New Roman" w:cs="Times New Roman"/>
          <w:sz w:val="22"/>
          <w:szCs w:val="22"/>
        </w:rPr>
        <w:t>(kiekvienas specialistas turi užpildyti atskirą lentelę)</w:t>
      </w:r>
      <w:r w:rsidRPr="003B55FD">
        <w:rPr>
          <w:rFonts w:ascii="Times New Roman" w:eastAsia="Times New Roman" w:hAnsi="Times New Roman" w:cs="Times New Roman"/>
          <w:color w:val="000000"/>
          <w:kern w:val="1"/>
          <w:sz w:val="22"/>
          <w:szCs w:val="22"/>
        </w:rPr>
        <w:t>.</w:t>
      </w:r>
    </w:p>
    <w:p w14:paraId="0AC738EE" w14:textId="77777777" w:rsidR="00D64630" w:rsidRPr="003B55FD" w:rsidRDefault="00D64630" w:rsidP="7ECDD94B">
      <w:pPr>
        <w:spacing w:after="0" w:line="20" w:lineRule="atLeast"/>
        <w:ind w:firstLine="567"/>
        <w:jc w:val="both"/>
        <w:rPr>
          <w:rFonts w:ascii="Times New Roman" w:eastAsia="Times New Roman" w:hAnsi="Times New Roman" w:cs="Times New Roman"/>
          <w:color w:val="000000" w:themeColor="text1"/>
          <w:sz w:val="22"/>
          <w:szCs w:val="22"/>
        </w:rPr>
      </w:pPr>
      <w:r w:rsidRPr="003B55FD">
        <w:rPr>
          <w:rFonts w:ascii="Times New Roman" w:eastAsia="Times New Roman" w:hAnsi="Times New Roman" w:cs="Times New Roman"/>
          <w:color w:val="000000"/>
          <w:kern w:val="1"/>
          <w:sz w:val="22"/>
          <w:szCs w:val="22"/>
        </w:rPr>
        <w:t xml:space="preserve">6.1.10.3. </w:t>
      </w:r>
      <w:r w:rsidRPr="003B55FD">
        <w:rPr>
          <w:rFonts w:ascii="Times New Roman" w:eastAsia="Times New Roman" w:hAnsi="Times New Roman" w:cs="Times New Roman"/>
          <w:b/>
          <w:bCs/>
          <w:color w:val="000000" w:themeColor="text1"/>
          <w:sz w:val="22"/>
          <w:szCs w:val="22"/>
        </w:rPr>
        <w:t>dokumentai (pavyzdžiui juridinio asmens akcininkų, naudos gavėjų informacija, įmonės steigimo dokumentai ir pan.)</w:t>
      </w:r>
      <w:r w:rsidRPr="003B55FD">
        <w:rPr>
          <w:rFonts w:ascii="Times New Roman" w:eastAsia="Times New Roman" w:hAnsi="Times New Roman" w:cs="Times New Roman"/>
          <w:color w:val="000000" w:themeColor="text1"/>
          <w:sz w:val="22"/>
          <w:szCs w:val="22"/>
        </w:rPr>
        <w:t xml:space="preserve">, įrodantys deklaracijoje pateiktų duomenų teisingumą dėl </w:t>
      </w:r>
      <w:r w:rsidRPr="003B55FD">
        <w:rPr>
          <w:rFonts w:ascii="Times New Roman" w:eastAsia="Times New Roman" w:hAnsi="Times New Roman" w:cs="Times New Roman"/>
          <w:b/>
          <w:bCs/>
          <w:color w:val="000000" w:themeColor="text1"/>
          <w:sz w:val="22"/>
          <w:szCs w:val="22"/>
        </w:rPr>
        <w:t>nacionalinio saugumo</w:t>
      </w:r>
      <w:r w:rsidRPr="003B55FD">
        <w:rPr>
          <w:rFonts w:ascii="Times New Roman" w:eastAsia="Times New Roman" w:hAnsi="Times New Roman" w:cs="Times New Roman"/>
          <w:color w:val="000000" w:themeColor="text1"/>
          <w:sz w:val="22"/>
          <w:szCs w:val="22"/>
        </w:rPr>
        <w:t>, kaip nurodyta 5 skyriuje.</w:t>
      </w:r>
    </w:p>
    <w:p w14:paraId="17DFBEA2" w14:textId="77777777" w:rsidR="00D64630" w:rsidRPr="003B55FD" w:rsidRDefault="00D64630" w:rsidP="7ECDD94B">
      <w:pPr>
        <w:spacing w:after="0" w:line="20" w:lineRule="atLeast"/>
        <w:ind w:firstLine="567"/>
        <w:jc w:val="both"/>
        <w:rPr>
          <w:rFonts w:ascii="Times New Roman" w:eastAsia="Times New Roman" w:hAnsi="Times New Roman" w:cs="Times New Roman"/>
          <w:b/>
          <w:bCs/>
          <w:i/>
          <w:iCs/>
          <w:sz w:val="22"/>
          <w:szCs w:val="22"/>
        </w:rPr>
      </w:pPr>
      <w:r w:rsidRPr="003B55FD">
        <w:rPr>
          <w:rFonts w:ascii="Times New Roman" w:eastAsia="Times New Roman" w:hAnsi="Times New Roman" w:cs="Times New Roman"/>
          <w:color w:val="000000" w:themeColor="text1"/>
          <w:sz w:val="22"/>
          <w:szCs w:val="22"/>
        </w:rPr>
        <w:t xml:space="preserve">6.2. </w:t>
      </w:r>
      <w:r w:rsidRPr="003B55FD">
        <w:rPr>
          <w:rFonts w:ascii="Times New Roman" w:eastAsia="Times New Roman" w:hAnsi="Times New Roman" w:cs="Times New Roman"/>
          <w:sz w:val="22"/>
          <w:szCs w:val="22"/>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DA0FADB" w14:textId="77777777" w:rsidR="00D64630" w:rsidRPr="003B55FD" w:rsidRDefault="00D64630">
      <w:pPr>
        <w:pStyle w:val="Sraopastraipa"/>
        <w:numPr>
          <w:ilvl w:val="2"/>
          <w:numId w:val="3"/>
        </w:numPr>
        <w:spacing w:after="0" w:line="240" w:lineRule="auto"/>
        <w:ind w:left="0" w:firstLine="567"/>
        <w:jc w:val="both"/>
        <w:rPr>
          <w:rFonts w:ascii="Times New Roman" w:eastAsia="Times New Roman" w:hAnsi="Times New Roman" w:cs="Times New Roman"/>
          <w:sz w:val="22"/>
          <w:szCs w:val="22"/>
          <w:u w:val="single"/>
        </w:rPr>
      </w:pPr>
      <w:r w:rsidRPr="003B55FD">
        <w:rPr>
          <w:rFonts w:ascii="Times New Roman" w:eastAsia="Times New Roman" w:hAnsi="Times New Roman" w:cs="Times New Roman"/>
          <w:sz w:val="22"/>
          <w:szCs w:val="22"/>
        </w:rPr>
        <w:t>pateikiami kvalifikuotu elektroniniu parašu pasirašyti elektroninėmis priemonėmis suformuoti dokumentai;</w:t>
      </w:r>
    </w:p>
    <w:p w14:paraId="23C491A1" w14:textId="77777777" w:rsidR="00D64630" w:rsidRPr="003B55FD" w:rsidRDefault="00D64630">
      <w:pPr>
        <w:pStyle w:val="Sraopastraipa"/>
        <w:numPr>
          <w:ilvl w:val="2"/>
          <w:numId w:val="3"/>
        </w:numPr>
        <w:spacing w:after="0" w:line="240" w:lineRule="auto"/>
        <w:ind w:left="0" w:firstLine="567"/>
        <w:jc w:val="both"/>
        <w:rPr>
          <w:rFonts w:ascii="Times New Roman" w:eastAsia="Times New Roman" w:hAnsi="Times New Roman" w:cs="Times New Roman"/>
          <w:sz w:val="22"/>
          <w:szCs w:val="22"/>
          <w:u w:val="single"/>
        </w:rPr>
      </w:pPr>
      <w:r w:rsidRPr="003B55FD">
        <w:rPr>
          <w:rFonts w:ascii="Times New Roman" w:eastAsia="Times New Roman" w:hAnsi="Times New Roman" w:cs="Times New Roman"/>
          <w:sz w:val="22"/>
          <w:szCs w:val="22"/>
        </w:rPr>
        <w:t>skaitmeninės dokumentų kopijos (fiziniu parašu tvirtinami dokumentai turi būti pateikiami pasirašyti ir nuskenuoti);</w:t>
      </w:r>
    </w:p>
    <w:p w14:paraId="4713A0E2" w14:textId="77777777" w:rsidR="00D64630" w:rsidRPr="003B55FD" w:rsidRDefault="00D64630">
      <w:pPr>
        <w:pStyle w:val="Sraopastraipa"/>
        <w:numPr>
          <w:ilvl w:val="1"/>
          <w:numId w:val="3"/>
        </w:numPr>
        <w:spacing w:after="0" w:line="240" w:lineRule="auto"/>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Pasiūlymas turi būti parengtas lietuvių kalba</w:t>
      </w:r>
      <w:r w:rsidRPr="003B55FD">
        <w:rPr>
          <w:rFonts w:ascii="Times New Roman" w:eastAsia="Times New Roman" w:hAnsi="Times New Roman" w:cs="Times New Roman"/>
          <w:color w:val="7030A0"/>
          <w:sz w:val="22"/>
          <w:szCs w:val="22"/>
        </w:rPr>
        <w:t xml:space="preserve">. </w:t>
      </w:r>
      <w:r w:rsidRPr="003B55FD">
        <w:rPr>
          <w:rFonts w:ascii="Times New Roman" w:eastAsia="Times New Roman" w:hAnsi="Times New Roman" w:cs="Times New Roman"/>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Komisija turi teisę nereikalauti juridinio asmens/specialistų kvalifikaciją pagrindžiančių sertifikatų vertimo į lietuvių kalbą, jeigu pasiūlyme nurodyta informacija užsienio kalba Komisijai yra suprantama.</w:t>
      </w:r>
    </w:p>
    <w:p w14:paraId="570FDE4F" w14:textId="77777777" w:rsidR="00D64630" w:rsidRPr="003B55FD" w:rsidRDefault="00D64630">
      <w:pPr>
        <w:pStyle w:val="Sraopastraipa"/>
        <w:numPr>
          <w:ilvl w:val="1"/>
          <w:numId w:val="3"/>
        </w:numPr>
        <w:spacing w:after="0" w:line="240" w:lineRule="auto"/>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Bendra pasiūlymo kaina (sąnaudos) ir šią kainą sudarančios kainos sudedamosios dalys ar įkainiai taip pat turi būti nurodomi dviejų skaičių po kablelio tikslumu. </w:t>
      </w:r>
    </w:p>
    <w:p w14:paraId="16D05F3C" w14:textId="77777777" w:rsidR="00D64630" w:rsidRPr="003B55FD" w:rsidRDefault="00D64630">
      <w:pPr>
        <w:pStyle w:val="Sraopastraipa"/>
        <w:numPr>
          <w:ilvl w:val="1"/>
          <w:numId w:val="3"/>
        </w:numPr>
        <w:spacing w:after="0" w:line="240" w:lineRule="auto"/>
        <w:ind w:left="0" w:firstLine="567"/>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Tiekėjų pasiūlymuose nurodytos kainos bus vertinamos ir lyginamos su visais mokesčiais, įskaitant PVM. </w:t>
      </w:r>
    </w:p>
    <w:p w14:paraId="52E22ECD" w14:textId="77777777" w:rsidR="00D64630" w:rsidRPr="003B55FD" w:rsidRDefault="00D64630">
      <w:pPr>
        <w:pStyle w:val="Antrat1"/>
        <w:numPr>
          <w:ilvl w:val="0"/>
          <w:numId w:val="3"/>
        </w:numPr>
        <w:tabs>
          <w:tab w:val="num" w:pos="360"/>
          <w:tab w:val="left" w:pos="709"/>
        </w:tabs>
        <w:ind w:left="0" w:firstLine="0"/>
        <w:rPr>
          <w:rFonts w:ascii="Times New Roman" w:eastAsia="Times New Roman" w:hAnsi="Times New Roman" w:cs="Times New Roman"/>
          <w:b/>
          <w:bCs/>
          <w:sz w:val="22"/>
          <w:szCs w:val="2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13075389"/>
      <w:bookmarkEnd w:id="22"/>
      <w:bookmarkEnd w:id="23"/>
      <w:bookmarkEnd w:id="24"/>
      <w:bookmarkEnd w:id="25"/>
      <w:bookmarkEnd w:id="26"/>
      <w:r w:rsidRPr="003B55FD">
        <w:rPr>
          <w:rFonts w:ascii="Times New Roman" w:eastAsia="Times New Roman" w:hAnsi="Times New Roman" w:cs="Times New Roman"/>
          <w:b/>
          <w:bCs/>
          <w:sz w:val="22"/>
          <w:szCs w:val="22"/>
        </w:rPr>
        <w:t>Pasiūlymo galiojimo užtikrinimas</w:t>
      </w:r>
      <w:bookmarkEnd w:id="27"/>
      <w:bookmarkEnd w:id="28"/>
      <w:bookmarkEnd w:id="29"/>
    </w:p>
    <w:p w14:paraId="4A96B4D6" w14:textId="1E44F10B" w:rsidR="00ED71E4" w:rsidRPr="003B55FD" w:rsidRDefault="00ED71E4" w:rsidP="00ED71E4">
      <w:pPr>
        <w:tabs>
          <w:tab w:val="left" w:pos="1134"/>
        </w:tabs>
        <w:spacing w:after="0" w:line="240" w:lineRule="auto"/>
        <w:jc w:val="both"/>
        <w:rPr>
          <w:rFonts w:ascii="Times New Roman" w:hAnsi="Times New Roman" w:cs="Times New Roman"/>
          <w:bCs/>
          <w:iCs/>
          <w:sz w:val="22"/>
          <w:szCs w:val="22"/>
        </w:rPr>
      </w:pPr>
      <w:r w:rsidRPr="003B55FD">
        <w:rPr>
          <w:rFonts w:ascii="Times New Roman" w:eastAsia="Times New Roman" w:hAnsi="Times New Roman" w:cs="Times New Roman"/>
          <w:sz w:val="22"/>
          <w:szCs w:val="22"/>
        </w:rPr>
        <w:t xml:space="preserve">             </w:t>
      </w:r>
      <w:r w:rsidR="00D64630" w:rsidRPr="003B55FD">
        <w:rPr>
          <w:rFonts w:ascii="Times New Roman" w:eastAsia="Times New Roman" w:hAnsi="Times New Roman" w:cs="Times New Roman"/>
          <w:sz w:val="22"/>
          <w:szCs w:val="22"/>
        </w:rPr>
        <w:t xml:space="preserve">7.1. </w:t>
      </w:r>
      <w:bookmarkStart w:id="30" w:name="_Toc213075390"/>
      <w:r w:rsidRPr="003B55FD">
        <w:rPr>
          <w:rFonts w:ascii="Times New Roman" w:hAnsi="Times New Roman" w:cs="Times New Roman"/>
          <w:bCs/>
          <w:iCs/>
          <w:sz w:val="22"/>
          <w:szCs w:val="22"/>
        </w:rPr>
        <w:t xml:space="preserve">Tiekėjas privalo užtikrinti savo pasiūlymo galiojimą netesybomis – bauda, kuri sudaro </w:t>
      </w:r>
      <w:r w:rsidRPr="003B55FD">
        <w:rPr>
          <w:rFonts w:ascii="Times New Roman" w:hAnsi="Times New Roman" w:cs="Times New Roman"/>
          <w:b/>
          <w:iCs/>
          <w:sz w:val="22"/>
          <w:szCs w:val="22"/>
        </w:rPr>
        <w:t>5 (penki) procentai nuo pasiūlyme nurodytos bendros kainos be PVM</w:t>
      </w:r>
      <w:r w:rsidRPr="003B55FD">
        <w:rPr>
          <w:rFonts w:ascii="Times New Roman" w:hAnsi="Times New Roman" w:cs="Times New Roman"/>
          <w:bCs/>
          <w:iCs/>
          <w:sz w:val="22"/>
          <w:szCs w:val="22"/>
        </w:rPr>
        <w:t>. Ši bauda taikoma šiais atvejais:</w:t>
      </w:r>
    </w:p>
    <w:p w14:paraId="12A4549B" w14:textId="77777777" w:rsidR="00ED71E4" w:rsidRPr="003B55FD" w:rsidRDefault="00ED71E4">
      <w:pPr>
        <w:pStyle w:val="Sraopastraipa"/>
        <w:numPr>
          <w:ilvl w:val="2"/>
          <w:numId w:val="7"/>
        </w:numPr>
        <w:tabs>
          <w:tab w:val="left" w:pos="1134"/>
        </w:tabs>
        <w:spacing w:after="0" w:line="240" w:lineRule="auto"/>
        <w:ind w:left="0" w:firstLine="709"/>
        <w:jc w:val="both"/>
        <w:rPr>
          <w:rFonts w:ascii="Times New Roman" w:hAnsi="Times New Roman" w:cs="Times New Roman"/>
          <w:bCs/>
          <w:iCs/>
          <w:sz w:val="22"/>
          <w:szCs w:val="22"/>
        </w:rPr>
      </w:pPr>
      <w:r w:rsidRPr="003B55FD">
        <w:rPr>
          <w:rFonts w:ascii="Times New Roman" w:eastAsia="Times New Roman" w:hAnsi="Times New Roman" w:cs="Times New Roman"/>
          <w:sz w:val="22"/>
          <w:szCs w:val="22"/>
        </w:rPr>
        <w:t>dalyvis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54E7023" w14:textId="77777777" w:rsidR="00ED71E4" w:rsidRPr="003B55FD" w:rsidRDefault="00ED71E4">
      <w:pPr>
        <w:pStyle w:val="Sraopastraipa"/>
        <w:numPr>
          <w:ilvl w:val="2"/>
          <w:numId w:val="7"/>
        </w:numPr>
        <w:tabs>
          <w:tab w:val="left" w:pos="1134"/>
        </w:tabs>
        <w:spacing w:after="0" w:line="240" w:lineRule="auto"/>
        <w:ind w:left="0" w:firstLine="709"/>
        <w:jc w:val="both"/>
        <w:rPr>
          <w:rFonts w:ascii="Times New Roman" w:hAnsi="Times New Roman" w:cs="Times New Roman"/>
          <w:bCs/>
          <w:iCs/>
          <w:sz w:val="22"/>
          <w:szCs w:val="22"/>
        </w:rPr>
      </w:pPr>
      <w:r w:rsidRPr="003B55FD">
        <w:rPr>
          <w:rFonts w:ascii="Times New Roman" w:eastAsia="Times New Roman" w:hAnsi="Times New Roman" w:cs="Times New Roman"/>
          <w:sz w:val="22"/>
          <w:szCs w:val="22"/>
        </w:rPr>
        <w:t>dalyvis atsisako savo pasiūlymo arba jo dalies (pasiūlyme nurodyto pirkimo objekto, jo kiekio (apimties), siūlomų kainų, tiekimo ar mokėjimo terminų, kitų pasiūlyme nurodytų sąlygų), nors pasiūlymo galiojimo terminas dar nebus pasibaigęs;</w:t>
      </w:r>
    </w:p>
    <w:p w14:paraId="6D30C089" w14:textId="77777777" w:rsidR="00ED71E4" w:rsidRPr="003B55FD" w:rsidRDefault="00ED71E4">
      <w:pPr>
        <w:pStyle w:val="Sraopastraipa"/>
        <w:numPr>
          <w:ilvl w:val="2"/>
          <w:numId w:val="7"/>
        </w:numPr>
        <w:tabs>
          <w:tab w:val="left" w:pos="1134"/>
        </w:tabs>
        <w:spacing w:after="0" w:line="240" w:lineRule="auto"/>
        <w:ind w:left="0" w:firstLine="709"/>
        <w:jc w:val="both"/>
        <w:rPr>
          <w:rFonts w:ascii="Times New Roman" w:hAnsi="Times New Roman" w:cs="Times New Roman"/>
          <w:bCs/>
          <w:iCs/>
          <w:sz w:val="22"/>
          <w:szCs w:val="22"/>
        </w:rPr>
      </w:pPr>
      <w:r w:rsidRPr="003B55FD">
        <w:rPr>
          <w:rFonts w:ascii="Times New Roman" w:eastAsia="Times New Roman" w:hAnsi="Times New Roman" w:cs="Times New Roman"/>
          <w:sz w:val="22"/>
          <w:szCs w:val="22"/>
        </w:rPr>
        <w:t>laimėjęs viešąjį pirkimą dalyvis atsisako sudaryti pirkimo sutartį pagal šiose pirkimo sąlygose pateiktą pirkimo sutarties projektą (pirkimo sąlygų 10 priedas). Jei iki perkančiosios organizacijos nurodyto laiko nepasirašo pirkimo sutarties, laikoma, kad dalyvis atsisakė sudaryti pirkimo sutartį.</w:t>
      </w:r>
    </w:p>
    <w:p w14:paraId="02572F1A" w14:textId="77777777" w:rsidR="00ED71E4" w:rsidRPr="003B55FD" w:rsidRDefault="00ED71E4" w:rsidP="00ED71E4">
      <w:pPr>
        <w:tabs>
          <w:tab w:val="left" w:pos="1134"/>
        </w:tabs>
        <w:spacing w:after="0" w:line="240" w:lineRule="auto"/>
        <w:ind w:firstLine="567"/>
        <w:jc w:val="both"/>
        <w:rPr>
          <w:rFonts w:ascii="Times New Roman" w:hAnsi="Times New Roman" w:cs="Times New Roman"/>
          <w:sz w:val="22"/>
          <w:szCs w:val="22"/>
        </w:rPr>
      </w:pPr>
      <w:r w:rsidRPr="003B55FD">
        <w:rPr>
          <w:rFonts w:ascii="Times New Roman" w:eastAsia="Times New Roman" w:hAnsi="Times New Roman" w:cs="Times New Roman"/>
          <w:color w:val="222222"/>
          <w:sz w:val="22"/>
          <w:szCs w:val="22"/>
          <w:shd w:val="clear" w:color="auto" w:fill="FFFFFF"/>
        </w:rPr>
        <w:t>7.2.</w:t>
      </w:r>
      <w:r w:rsidRPr="003B55FD">
        <w:rPr>
          <w:rFonts w:ascii="Times New Roman" w:eastAsia="Times New Roman" w:hAnsi="Times New Roman" w:cs="Times New Roman"/>
          <w:color w:val="222222"/>
          <w:sz w:val="22"/>
          <w:szCs w:val="22"/>
          <w:shd w:val="clear" w:color="auto" w:fill="FFFFFF"/>
        </w:rPr>
        <w:tab/>
        <w:t xml:space="preserve">Bauda turi būti sumokėta per </w:t>
      </w:r>
      <w:r w:rsidRPr="003B55FD">
        <w:rPr>
          <w:rFonts w:ascii="Times New Roman" w:eastAsia="Times New Roman" w:hAnsi="Times New Roman" w:cs="Times New Roman"/>
          <w:b/>
          <w:bCs/>
          <w:color w:val="222222"/>
          <w:sz w:val="22"/>
          <w:szCs w:val="22"/>
          <w:shd w:val="clear" w:color="auto" w:fill="FFFFFF"/>
        </w:rPr>
        <w:t>10 kalendorinių dienų</w:t>
      </w:r>
      <w:r w:rsidRPr="003B55FD">
        <w:rPr>
          <w:rFonts w:ascii="Times New Roman" w:eastAsia="Times New Roman" w:hAnsi="Times New Roman" w:cs="Times New Roman"/>
          <w:color w:val="222222"/>
          <w:sz w:val="22"/>
          <w:szCs w:val="22"/>
          <w:shd w:val="clear" w:color="auto" w:fill="FFFFFF"/>
        </w:rPr>
        <w:t xml:space="preserve"> nuo perkančiosios organizacijos raštiško reikalavimo pateikimo dienos. Jei tiekėjas nesumoka baudos nustatytu terminu, perkančioji organizacija turi teisę ją išieškoti teisės aktų nustatyta tvarka.</w:t>
      </w:r>
    </w:p>
    <w:p w14:paraId="65B69823" w14:textId="77777777" w:rsidR="00ED71E4" w:rsidRPr="003B55FD" w:rsidRDefault="00ED71E4" w:rsidP="00ED71E4">
      <w:pPr>
        <w:spacing w:after="0"/>
        <w:ind w:firstLine="567"/>
        <w:jc w:val="both"/>
        <w:rPr>
          <w:rFonts w:ascii="Times New Roman" w:eastAsia="Times New Roman" w:hAnsi="Times New Roman" w:cs="Times New Roman"/>
          <w:i/>
          <w:iCs/>
          <w:sz w:val="22"/>
          <w:szCs w:val="22"/>
        </w:rPr>
      </w:pPr>
      <w:r w:rsidRPr="003B55FD">
        <w:rPr>
          <w:rFonts w:ascii="Times New Roman" w:eastAsia="Times New Roman" w:hAnsi="Times New Roman" w:cs="Times New Roman"/>
          <w:b/>
          <w:bCs/>
          <w:i/>
          <w:iCs/>
          <w:sz w:val="22"/>
          <w:szCs w:val="22"/>
        </w:rPr>
        <w:t>Pastaba.</w:t>
      </w:r>
      <w:r w:rsidRPr="003B55FD">
        <w:rPr>
          <w:rFonts w:ascii="Times New Roman" w:eastAsia="Times New Roman" w:hAnsi="Times New Roman" w:cs="Times New Roman"/>
          <w:i/>
          <w:iCs/>
          <w:sz w:val="22"/>
          <w:szCs w:val="22"/>
        </w:rPr>
        <w:t xml:space="preserve"> Tiekėjas su pasiūlymu neturi teikti atskiro dokumento pasiūlymo galiojimo užtikrinimui.</w:t>
      </w:r>
    </w:p>
    <w:p w14:paraId="3B6F2B25" w14:textId="77777777" w:rsidR="00ED71E4" w:rsidRPr="003B55FD" w:rsidRDefault="00ED71E4" w:rsidP="00ED71E4">
      <w:pPr>
        <w:spacing w:after="0"/>
        <w:ind w:firstLine="567"/>
        <w:jc w:val="both"/>
        <w:rPr>
          <w:rFonts w:ascii="Times New Roman" w:eastAsia="Times New Roman" w:hAnsi="Times New Roman" w:cs="Times New Roman"/>
          <w:i/>
          <w:iCs/>
          <w:sz w:val="22"/>
          <w:szCs w:val="22"/>
        </w:rPr>
      </w:pPr>
    </w:p>
    <w:p w14:paraId="76C470BB" w14:textId="3E08214D" w:rsidR="736E1E65" w:rsidRPr="003B55FD" w:rsidRDefault="736E1E65">
      <w:pPr>
        <w:pStyle w:val="Sraopastraipa"/>
        <w:numPr>
          <w:ilvl w:val="0"/>
          <w:numId w:val="7"/>
        </w:numPr>
        <w:spacing w:after="0" w:line="240" w:lineRule="auto"/>
        <w:jc w:val="both"/>
        <w:rPr>
          <w:rFonts w:ascii="Times New Roman" w:eastAsia="Times New Roman" w:hAnsi="Times New Roman" w:cs="Times New Roman"/>
          <w:b/>
          <w:bCs/>
          <w:color w:val="0070C0"/>
          <w:sz w:val="22"/>
          <w:szCs w:val="22"/>
        </w:rPr>
      </w:pPr>
      <w:r w:rsidRPr="003B55FD">
        <w:rPr>
          <w:rFonts w:ascii="Times New Roman" w:eastAsia="Times New Roman" w:hAnsi="Times New Roman" w:cs="Times New Roman"/>
          <w:b/>
          <w:bCs/>
          <w:color w:val="0070C0"/>
          <w:sz w:val="22"/>
          <w:szCs w:val="22"/>
        </w:rPr>
        <w:t>E</w:t>
      </w:r>
      <w:r w:rsidR="35EE45DA" w:rsidRPr="003B55FD">
        <w:rPr>
          <w:rFonts w:ascii="Times New Roman" w:eastAsia="Times New Roman" w:hAnsi="Times New Roman" w:cs="Times New Roman"/>
          <w:b/>
          <w:bCs/>
          <w:color w:val="0070C0"/>
          <w:sz w:val="22"/>
          <w:szCs w:val="22"/>
        </w:rPr>
        <w:t>lektroninis aukcionas</w:t>
      </w:r>
      <w:bookmarkEnd w:id="30"/>
    </w:p>
    <w:p w14:paraId="05D2835E" w14:textId="1F1079E5" w:rsidR="35EE45DA" w:rsidRPr="003B55FD" w:rsidRDefault="00ED71E4" w:rsidP="00ED71E4">
      <w:pPr>
        <w:tabs>
          <w:tab w:val="left" w:pos="709"/>
        </w:tabs>
        <w:rPr>
          <w:rFonts w:ascii="Times New Roman" w:hAnsi="Times New Roman" w:cs="Times New Roman"/>
          <w:sz w:val="22"/>
          <w:szCs w:val="22"/>
        </w:rPr>
      </w:pPr>
      <w:r w:rsidRPr="003B55FD">
        <w:rPr>
          <w:rFonts w:ascii="Times New Roman" w:hAnsi="Times New Roman" w:cs="Times New Roman"/>
          <w:sz w:val="22"/>
          <w:szCs w:val="22"/>
        </w:rPr>
        <w:tab/>
      </w:r>
      <w:r w:rsidR="35EE45DA" w:rsidRPr="003B55FD">
        <w:rPr>
          <w:rFonts w:ascii="Times New Roman" w:hAnsi="Times New Roman" w:cs="Times New Roman"/>
          <w:sz w:val="22"/>
          <w:szCs w:val="22"/>
        </w:rPr>
        <w:t xml:space="preserve">8.1. </w:t>
      </w:r>
      <w:r w:rsidR="35EE45DA" w:rsidRPr="003B55FD">
        <w:rPr>
          <w:rFonts w:ascii="Times New Roman" w:eastAsia="Calibri" w:hAnsi="Times New Roman" w:cs="Times New Roman"/>
          <w:sz w:val="22"/>
          <w:szCs w:val="22"/>
        </w:rPr>
        <w:t>Perkančioji organizacija pirkime netaikys elektroninio aukciono.</w:t>
      </w:r>
    </w:p>
    <w:p w14:paraId="562D13D1" w14:textId="4C87F9C1" w:rsidR="00D64630" w:rsidRPr="003B55FD" w:rsidRDefault="00ED71E4" w:rsidP="00ED71E4">
      <w:pPr>
        <w:pStyle w:val="Antrat1"/>
        <w:tabs>
          <w:tab w:val="num" w:pos="360"/>
          <w:tab w:val="left" w:pos="709"/>
        </w:tabs>
        <w:spacing w:line="20" w:lineRule="atLeast"/>
        <w:contextualSpacing/>
        <w:rPr>
          <w:rFonts w:ascii="Times New Roman" w:eastAsia="Times New Roman" w:hAnsi="Times New Roman" w:cs="Times New Roman"/>
          <w:b/>
          <w:bCs/>
          <w:sz w:val="22"/>
          <w:szCs w:val="22"/>
        </w:rPr>
      </w:pPr>
      <w:bookmarkStart w:id="31" w:name="_Ref39485250"/>
      <w:bookmarkStart w:id="32" w:name="_Ref39485258"/>
      <w:bookmarkStart w:id="33" w:name="_Ref39667303"/>
      <w:bookmarkStart w:id="34" w:name="_Ref39667308"/>
      <w:bookmarkStart w:id="35" w:name="_Toc213075391"/>
      <w:r w:rsidRPr="003B55FD">
        <w:rPr>
          <w:rFonts w:ascii="Times New Roman" w:eastAsia="Times New Roman" w:hAnsi="Times New Roman" w:cs="Times New Roman"/>
          <w:b/>
          <w:bCs/>
          <w:sz w:val="22"/>
          <w:szCs w:val="22"/>
        </w:rPr>
        <w:t xml:space="preserve">9.  </w:t>
      </w:r>
      <w:r w:rsidR="00D64630" w:rsidRPr="003B55FD">
        <w:rPr>
          <w:rFonts w:ascii="Times New Roman" w:eastAsia="Times New Roman" w:hAnsi="Times New Roman" w:cs="Times New Roman"/>
          <w:b/>
          <w:bCs/>
          <w:sz w:val="22"/>
          <w:szCs w:val="22"/>
        </w:rPr>
        <w:t>Pasiūlymų vertinimas</w:t>
      </w:r>
      <w:bookmarkEnd w:id="31"/>
      <w:bookmarkEnd w:id="32"/>
      <w:bookmarkEnd w:id="33"/>
      <w:bookmarkEnd w:id="34"/>
      <w:bookmarkEnd w:id="35"/>
    </w:p>
    <w:p w14:paraId="49A86111" w14:textId="77777777" w:rsidR="00ED71E4" w:rsidRPr="003B55FD" w:rsidRDefault="00ED10A7" w:rsidP="00ED71E4">
      <w:pPr>
        <w:spacing w:after="0" w:line="240" w:lineRule="auto"/>
        <w:ind w:firstLine="710"/>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9</w:t>
      </w:r>
      <w:r w:rsidR="00D64630" w:rsidRPr="003B55FD">
        <w:rPr>
          <w:rFonts w:ascii="Times New Roman" w:eastAsia="Times New Roman" w:hAnsi="Times New Roman" w:cs="Times New Roman"/>
          <w:sz w:val="22"/>
          <w:szCs w:val="22"/>
        </w:rPr>
        <w:t xml:space="preserve">.1. 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00D64630" w:rsidRPr="003B55FD">
        <w:rPr>
          <w:rFonts w:ascii="Times New Roman" w:eastAsia="Times New Roman" w:hAnsi="Times New Roman" w:cs="Times New Roman"/>
          <w:b/>
          <w:bCs/>
          <w:sz w:val="22"/>
          <w:szCs w:val="22"/>
          <w:shd w:val="clear" w:color="auto" w:fill="FFFFFF"/>
        </w:rPr>
        <w:t>7</w:t>
      </w:r>
      <w:r w:rsidR="00D64630" w:rsidRPr="003B55FD">
        <w:rPr>
          <w:rFonts w:ascii="Times New Roman" w:eastAsia="Times New Roman" w:hAnsi="Times New Roman" w:cs="Times New Roman"/>
          <w:b/>
          <w:bCs/>
          <w:sz w:val="22"/>
          <w:szCs w:val="22"/>
        </w:rPr>
        <w:t xml:space="preserve"> priede</w:t>
      </w:r>
      <w:r w:rsidR="1D98125F" w:rsidRPr="003B55FD">
        <w:rPr>
          <w:rFonts w:ascii="Times New Roman" w:eastAsia="Times New Roman" w:hAnsi="Times New Roman" w:cs="Times New Roman"/>
          <w:b/>
          <w:bCs/>
          <w:sz w:val="22"/>
          <w:szCs w:val="22"/>
        </w:rPr>
        <w:t xml:space="preserve"> </w:t>
      </w:r>
      <w:r w:rsidR="1D98125F" w:rsidRPr="003B55FD">
        <w:rPr>
          <w:rFonts w:ascii="Times New Roman" w:eastAsia="Times New Roman" w:hAnsi="Times New Roman" w:cs="Times New Roman"/>
          <w:sz w:val="22"/>
          <w:szCs w:val="22"/>
        </w:rPr>
        <w:t>„Ekonominio naudingumo vertinimo kriterijai ir sąlygos“</w:t>
      </w:r>
      <w:r w:rsidR="00D64630" w:rsidRPr="003B55FD">
        <w:rPr>
          <w:rFonts w:ascii="Times New Roman" w:eastAsia="Times New Roman" w:hAnsi="Times New Roman" w:cs="Times New Roman"/>
          <w:sz w:val="22"/>
          <w:szCs w:val="22"/>
        </w:rPr>
        <w:t xml:space="preserve">. </w:t>
      </w:r>
    </w:p>
    <w:p w14:paraId="25EBBBE9" w14:textId="75C439CB" w:rsidR="00D64630" w:rsidRPr="003B55FD" w:rsidRDefault="00ED71E4" w:rsidP="00ED71E4">
      <w:pPr>
        <w:spacing w:after="0" w:line="240" w:lineRule="auto"/>
        <w:ind w:firstLine="710"/>
        <w:jc w:val="both"/>
        <w:rPr>
          <w:rFonts w:ascii="Times New Roman" w:eastAsia="Times New Roman" w:hAnsi="Times New Roman" w:cs="Times New Roman"/>
          <w:sz w:val="22"/>
          <w:szCs w:val="22"/>
        </w:rPr>
      </w:pPr>
      <w:r w:rsidRPr="003B55FD">
        <w:rPr>
          <w:rFonts w:ascii="Times New Roman" w:eastAsia="Times New Roman" w:hAnsi="Times New Roman" w:cs="Times New Roman"/>
          <w:sz w:val="22"/>
          <w:szCs w:val="22"/>
        </w:rPr>
        <w:t xml:space="preserve">9.2. </w:t>
      </w:r>
      <w:r w:rsidR="00D64630" w:rsidRPr="003B55FD">
        <w:rPr>
          <w:rFonts w:ascii="Times New Roman" w:eastAsia="Times New Roman" w:hAnsi="Times New Roman" w:cs="Times New Roman"/>
          <w:color w:val="000000" w:themeColor="text1"/>
          <w:sz w:val="22"/>
          <w:szCs w:val="22"/>
        </w:rPr>
        <w:t>Laimėjusiu pasiūlymu galės būti pripažintas tik 1 (</w:t>
      </w:r>
      <w:r w:rsidR="00D64630" w:rsidRPr="003B55FD">
        <w:rPr>
          <w:rFonts w:ascii="Times New Roman" w:eastAsia="Times New Roman" w:hAnsi="Times New Roman" w:cs="Times New Roman"/>
          <w:sz w:val="22"/>
          <w:szCs w:val="22"/>
        </w:rPr>
        <w:t xml:space="preserve">vienas) ekonomiškai naudingiausias pasiūlymas, esantis pasiūlymų eilės pirmojoje vietoje. </w:t>
      </w:r>
    </w:p>
    <w:p w14:paraId="2C87C67C" w14:textId="04CC7562" w:rsidR="00ED71E4" w:rsidRPr="003B55FD" w:rsidRDefault="00ED71E4" w:rsidP="00ED71E4">
      <w:pPr>
        <w:tabs>
          <w:tab w:val="left" w:pos="1134"/>
        </w:tabs>
        <w:spacing w:after="0" w:line="20" w:lineRule="atLeast"/>
        <w:jc w:val="both"/>
        <w:rPr>
          <w:rFonts w:ascii="Times New Roman" w:eastAsiaTheme="minorHAnsi" w:hAnsi="Times New Roman" w:cs="Times New Roman"/>
          <w:bCs/>
          <w:i/>
          <w:iCs/>
          <w:sz w:val="24"/>
          <w:szCs w:val="24"/>
        </w:rPr>
      </w:pPr>
      <w:r w:rsidRPr="003B55FD">
        <w:rPr>
          <w:rStyle w:val="cf01"/>
          <w:rFonts w:ascii="Times New Roman" w:hAnsi="Times New Roman" w:cs="Times New Roman"/>
          <w:sz w:val="24"/>
          <w:szCs w:val="24"/>
        </w:rPr>
        <w:t xml:space="preserve">            9.3. Perkančioji organizacija atmes tiekėjo pasiūlymą, jeigu kartu su pasiūlymu nebus pateikti šie pirkimo sąlygose reikalaujami pateikti dokumentai: </w:t>
      </w:r>
      <w:r w:rsidRPr="003B55FD">
        <w:rPr>
          <w:rFonts w:ascii="Times New Roman" w:hAnsi="Times New Roman" w:cs="Times New Roman"/>
          <w:sz w:val="24"/>
          <w:szCs w:val="24"/>
        </w:rPr>
        <w:t>tiekėjo pasiūlymas, parengtas užpildžius specialiųjų sąlygų 6 priede „Pasiūlymo forma“ nustatytą formą.</w:t>
      </w:r>
    </w:p>
    <w:p w14:paraId="1E412D35" w14:textId="1B6031A5" w:rsidR="00D64630" w:rsidRPr="003B55FD" w:rsidRDefault="00ED71E4" w:rsidP="00ED71E4">
      <w:pPr>
        <w:pStyle w:val="Antrat1"/>
        <w:tabs>
          <w:tab w:val="num" w:pos="360"/>
          <w:tab w:val="left" w:pos="567"/>
        </w:tabs>
        <w:spacing w:line="20" w:lineRule="atLeast"/>
        <w:contextualSpacing/>
        <w:rPr>
          <w:rFonts w:ascii="Times New Roman" w:eastAsia="Times New Roman" w:hAnsi="Times New Roman" w:cs="Times New Roman"/>
          <w:b/>
          <w:bCs/>
          <w:sz w:val="22"/>
          <w:szCs w:val="22"/>
        </w:rPr>
      </w:pPr>
      <w:bookmarkStart w:id="36" w:name="_Ref39425999"/>
      <w:bookmarkStart w:id="37" w:name="_Ref39426005"/>
      <w:bookmarkStart w:id="38" w:name="_Toc213075392"/>
      <w:r w:rsidRPr="003B55FD">
        <w:rPr>
          <w:rFonts w:ascii="Times New Roman" w:eastAsia="Times New Roman" w:hAnsi="Times New Roman" w:cs="Times New Roman"/>
          <w:b/>
          <w:bCs/>
          <w:sz w:val="22"/>
          <w:szCs w:val="22"/>
        </w:rPr>
        <w:t xml:space="preserve">10. </w:t>
      </w:r>
      <w:r w:rsidR="00D64630" w:rsidRPr="003B55FD">
        <w:rPr>
          <w:rFonts w:ascii="Times New Roman" w:eastAsia="Times New Roman" w:hAnsi="Times New Roman" w:cs="Times New Roman"/>
          <w:b/>
          <w:bCs/>
          <w:sz w:val="22"/>
          <w:szCs w:val="22"/>
        </w:rPr>
        <w:t>Sutar</w:t>
      </w:r>
      <w:r w:rsidRPr="003B55FD">
        <w:rPr>
          <w:rFonts w:ascii="Times New Roman" w:eastAsia="Times New Roman" w:hAnsi="Times New Roman" w:cs="Times New Roman"/>
          <w:b/>
          <w:bCs/>
          <w:sz w:val="22"/>
          <w:szCs w:val="22"/>
        </w:rPr>
        <w:t>t</w:t>
      </w:r>
      <w:r w:rsidR="00D64630" w:rsidRPr="003B55FD">
        <w:rPr>
          <w:rFonts w:ascii="Times New Roman" w:eastAsia="Times New Roman" w:hAnsi="Times New Roman" w:cs="Times New Roman"/>
          <w:b/>
          <w:bCs/>
          <w:sz w:val="22"/>
          <w:szCs w:val="22"/>
        </w:rPr>
        <w:t>ies sudarymas</w:t>
      </w:r>
      <w:bookmarkEnd w:id="36"/>
      <w:bookmarkEnd w:id="37"/>
      <w:bookmarkEnd w:id="38"/>
    </w:p>
    <w:p w14:paraId="45701C27" w14:textId="03F17795" w:rsidR="00D64630" w:rsidRPr="003B55FD" w:rsidRDefault="7C1F62C6" w:rsidP="607C62D0">
      <w:pPr>
        <w:spacing w:after="0" w:line="240" w:lineRule="auto"/>
        <w:ind w:firstLine="709"/>
        <w:jc w:val="both"/>
        <w:rPr>
          <w:rFonts w:ascii="Times New Roman" w:eastAsia="Times New Roman" w:hAnsi="Times New Roman" w:cs="Times New Roman"/>
          <w:sz w:val="22"/>
          <w:szCs w:val="22"/>
        </w:rPr>
      </w:pPr>
      <w:r w:rsidRPr="003B55FD">
        <w:rPr>
          <w:rFonts w:ascii="Times New Roman" w:eastAsia="Times New Roman" w:hAnsi="Times New Roman" w:cs="Times New Roman"/>
          <w:color w:val="000000" w:themeColor="text1"/>
          <w:sz w:val="22"/>
          <w:szCs w:val="22"/>
        </w:rPr>
        <w:t>10</w:t>
      </w:r>
      <w:r w:rsidR="00D64630" w:rsidRPr="003B55FD">
        <w:rPr>
          <w:rFonts w:ascii="Times New Roman" w:eastAsia="Times New Roman" w:hAnsi="Times New Roman" w:cs="Times New Roman"/>
          <w:color w:val="000000" w:themeColor="text1"/>
          <w:sz w:val="22"/>
          <w:szCs w:val="22"/>
        </w:rPr>
        <w:t>.1. Ši pirkimo procedūra atliekama siekiant sudaryti sutartį su tiekėju, kurio pasiūlymas, vadovaujantis pirkimo sąlygose</w:t>
      </w:r>
      <w:r w:rsidR="00D64630" w:rsidRPr="003B55FD">
        <w:rPr>
          <w:rFonts w:ascii="Times New Roman" w:eastAsia="Times New Roman" w:hAnsi="Times New Roman" w:cs="Times New Roman"/>
          <w:color w:val="0070C0"/>
          <w:sz w:val="22"/>
          <w:szCs w:val="22"/>
        </w:rPr>
        <w:t xml:space="preserve"> </w:t>
      </w:r>
      <w:r w:rsidR="00D64630" w:rsidRPr="003B55FD">
        <w:rPr>
          <w:rFonts w:ascii="Times New Roman" w:eastAsia="Times New Roman" w:hAnsi="Times New Roman" w:cs="Times New Roman"/>
          <w:color w:val="000000" w:themeColor="text1"/>
          <w:sz w:val="22"/>
          <w:szCs w:val="22"/>
        </w:rPr>
        <w:t xml:space="preserve">nustatyta tvarka, bus pripažintas laimėjęs. </w:t>
      </w:r>
      <w:r w:rsidR="00D64630" w:rsidRPr="003B55FD">
        <w:rPr>
          <w:rFonts w:ascii="Times New Roman" w:eastAsia="Times New Roman" w:hAnsi="Times New Roman" w:cs="Times New Roman"/>
          <w:sz w:val="22"/>
          <w:szCs w:val="22"/>
        </w:rPr>
        <w:t>Sutarties sąlygos pateikiamos specialiųjų pirkimo sąlygų 10</w:t>
      </w:r>
      <w:r w:rsidR="6B66B4EB" w:rsidRPr="003B55FD">
        <w:rPr>
          <w:rFonts w:ascii="Times New Roman" w:eastAsia="Times New Roman" w:hAnsi="Times New Roman" w:cs="Times New Roman"/>
          <w:sz w:val="22"/>
          <w:szCs w:val="22"/>
        </w:rPr>
        <w:t xml:space="preserve"> priede „Sutarties projektas (bendrosios sutarties sąlygos)“</w:t>
      </w:r>
      <w:r w:rsidR="00D64630" w:rsidRPr="003B55FD">
        <w:rPr>
          <w:rFonts w:ascii="Times New Roman" w:eastAsia="Times New Roman" w:hAnsi="Times New Roman" w:cs="Times New Roman"/>
          <w:sz w:val="22"/>
          <w:szCs w:val="22"/>
        </w:rPr>
        <w:t xml:space="preserve"> ir 11 priede</w:t>
      </w:r>
      <w:r w:rsidR="5BFFED8C" w:rsidRPr="003B55FD">
        <w:rPr>
          <w:rFonts w:ascii="Times New Roman" w:eastAsia="Times New Roman" w:hAnsi="Times New Roman" w:cs="Times New Roman"/>
          <w:sz w:val="22"/>
          <w:szCs w:val="22"/>
        </w:rPr>
        <w:t xml:space="preserve"> „ Sutarties projektas (specialiosios sutarties sąlygos)“</w:t>
      </w:r>
      <w:r w:rsidR="00D64630" w:rsidRPr="003B55FD">
        <w:rPr>
          <w:rFonts w:ascii="Times New Roman" w:eastAsia="Times New Roman" w:hAnsi="Times New Roman" w:cs="Times New Roman"/>
          <w:sz w:val="22"/>
          <w:szCs w:val="22"/>
        </w:rPr>
        <w:t xml:space="preserve">. </w:t>
      </w:r>
    </w:p>
    <w:p w14:paraId="78F4CC19" w14:textId="301BB9FF" w:rsidR="00D64630" w:rsidRPr="003B55FD" w:rsidRDefault="41EDC4AB" w:rsidP="006209C4">
      <w:pPr>
        <w:pStyle w:val="Antrat1"/>
        <w:tabs>
          <w:tab w:val="left" w:pos="567"/>
        </w:tabs>
        <w:spacing w:line="20" w:lineRule="atLeast"/>
        <w:contextualSpacing/>
        <w:jc w:val="both"/>
        <w:rPr>
          <w:rFonts w:ascii="Times New Roman" w:eastAsia="Times New Roman" w:hAnsi="Times New Roman" w:cs="Times New Roman"/>
          <w:b/>
          <w:bCs/>
          <w:sz w:val="22"/>
          <w:szCs w:val="22"/>
        </w:rPr>
      </w:pPr>
      <w:bookmarkStart w:id="39" w:name="_Toc213075393"/>
      <w:r w:rsidRPr="003B55FD">
        <w:rPr>
          <w:rFonts w:ascii="Times New Roman" w:eastAsia="Times New Roman" w:hAnsi="Times New Roman" w:cs="Times New Roman"/>
          <w:b/>
          <w:bCs/>
          <w:sz w:val="22"/>
          <w:szCs w:val="22"/>
        </w:rPr>
        <w:t xml:space="preserve">11. </w:t>
      </w:r>
      <w:r w:rsidR="00D64630" w:rsidRPr="003B55FD">
        <w:rPr>
          <w:rFonts w:ascii="Times New Roman" w:eastAsia="Times New Roman" w:hAnsi="Times New Roman" w:cs="Times New Roman"/>
          <w:b/>
          <w:bCs/>
          <w:sz w:val="22"/>
          <w:szCs w:val="22"/>
        </w:rPr>
        <w:t>Kitos sąlygos</w:t>
      </w:r>
      <w:bookmarkEnd w:id="39"/>
    </w:p>
    <w:p w14:paraId="4FBF7AA6" w14:textId="38F16374" w:rsidR="00D64630" w:rsidRPr="003B55FD" w:rsidRDefault="00851070" w:rsidP="00851070">
      <w:pPr>
        <w:spacing w:after="0" w:line="240" w:lineRule="auto"/>
        <w:ind w:firstLine="709"/>
        <w:jc w:val="both"/>
        <w:rPr>
          <w:rStyle w:val="Grietas"/>
          <w:rFonts w:ascii="Times New Roman" w:eastAsia="Times New Roman" w:hAnsi="Times New Roman" w:cs="Times New Roman"/>
          <w:b w:val="0"/>
          <w:bCs w:val="0"/>
          <w:color w:val="000000" w:themeColor="text1"/>
          <w:sz w:val="22"/>
          <w:szCs w:val="22"/>
        </w:rPr>
      </w:pPr>
      <w:r w:rsidRPr="003B55FD">
        <w:rPr>
          <w:rStyle w:val="cf01"/>
          <w:rFonts w:ascii="Times New Roman" w:eastAsia="Times New Roman" w:hAnsi="Times New Roman" w:cs="Times New Roman"/>
          <w:sz w:val="22"/>
          <w:szCs w:val="22"/>
        </w:rPr>
        <w:t xml:space="preserve">11.1. </w:t>
      </w:r>
      <w:r w:rsidR="00D64630" w:rsidRPr="003B55FD">
        <w:rPr>
          <w:rStyle w:val="cf01"/>
          <w:rFonts w:ascii="Times New Roman" w:eastAsia="Times New Roman" w:hAnsi="Times New Roman" w:cs="Times New Roman"/>
          <w:sz w:val="22"/>
          <w:szCs w:val="22"/>
        </w:rPr>
        <w:t>Visi ūkio subjektai, taip kaip jie apibrėžti bendrųjų sąlygų 1.16 punkte, ir</w:t>
      </w:r>
      <w:r w:rsidR="00690FB1" w:rsidRPr="003B55FD">
        <w:rPr>
          <w:rStyle w:val="cf01"/>
          <w:rFonts w:ascii="Times New Roman" w:eastAsia="Times New Roman" w:hAnsi="Times New Roman" w:cs="Times New Roman"/>
          <w:sz w:val="22"/>
          <w:szCs w:val="22"/>
        </w:rPr>
        <w:t xml:space="preserve"> (</w:t>
      </w:r>
      <w:r w:rsidR="00D64630" w:rsidRPr="003B55FD">
        <w:rPr>
          <w:rStyle w:val="cf01"/>
          <w:rFonts w:ascii="Times New Roman" w:eastAsia="Times New Roman" w:hAnsi="Times New Roman" w:cs="Times New Roman"/>
          <w:sz w:val="22"/>
          <w:szCs w:val="22"/>
        </w:rPr>
        <w:t>ar</w:t>
      </w:r>
      <w:r w:rsidR="00690FB1" w:rsidRPr="003B55FD">
        <w:rPr>
          <w:rStyle w:val="cf01"/>
          <w:rFonts w:ascii="Times New Roman" w:eastAsia="Times New Roman" w:hAnsi="Times New Roman" w:cs="Times New Roman"/>
          <w:sz w:val="22"/>
          <w:szCs w:val="22"/>
        </w:rPr>
        <w:t>)</w:t>
      </w:r>
      <w:r w:rsidR="00D64630" w:rsidRPr="003B55FD">
        <w:rPr>
          <w:rStyle w:val="cf01"/>
          <w:rFonts w:ascii="Times New Roman" w:eastAsia="Times New Roman" w:hAnsi="Times New Roman" w:cs="Times New Roman"/>
          <w:sz w:val="22"/>
          <w:szCs w:val="22"/>
        </w:rPr>
        <w:t xml:space="preserve"> </w:t>
      </w:r>
      <w:proofErr w:type="spellStart"/>
      <w:r w:rsidR="00D64630" w:rsidRPr="003B55FD">
        <w:rPr>
          <w:rStyle w:val="cf01"/>
          <w:rFonts w:ascii="Times New Roman" w:eastAsia="Times New Roman" w:hAnsi="Times New Roman" w:cs="Times New Roman"/>
          <w:sz w:val="22"/>
          <w:szCs w:val="22"/>
        </w:rPr>
        <w:t>kvazisubtiekėjai</w:t>
      </w:r>
      <w:proofErr w:type="spellEnd"/>
      <w:r w:rsidR="00D64630" w:rsidRPr="003B55FD">
        <w:rPr>
          <w:rStyle w:val="cf01"/>
          <w:rFonts w:ascii="Times New Roman" w:eastAsia="Times New Roman" w:hAnsi="Times New Roman" w:cs="Times New Roman"/>
          <w:sz w:val="22"/>
          <w:szCs w:val="22"/>
        </w:rPr>
        <w:t>, taip kaip jie apibrėžti bendrųjų</w:t>
      </w:r>
      <w:r w:rsidR="2E10FCAC" w:rsidRPr="003B55FD">
        <w:rPr>
          <w:rStyle w:val="cf01"/>
          <w:rFonts w:ascii="Times New Roman" w:eastAsia="Times New Roman" w:hAnsi="Times New Roman" w:cs="Times New Roman"/>
          <w:sz w:val="22"/>
          <w:szCs w:val="22"/>
        </w:rPr>
        <w:t xml:space="preserve"> pirkimo</w:t>
      </w:r>
      <w:r w:rsidR="00D64630" w:rsidRPr="003B55FD">
        <w:rPr>
          <w:rStyle w:val="cf01"/>
          <w:rFonts w:ascii="Times New Roman" w:eastAsia="Times New Roman" w:hAnsi="Times New Roman" w:cs="Times New Roman"/>
          <w:sz w:val="22"/>
          <w:szCs w:val="22"/>
        </w:rPr>
        <w:t xml:space="preserve"> sąlygų 1.18 punkte, turi būti išviešinti tiekėjo pasiūlyme iki pasiūlymų pateikimo momento. </w:t>
      </w:r>
      <w:r w:rsidR="00D64630" w:rsidRPr="003B55FD">
        <w:rPr>
          <w:rStyle w:val="Grietas"/>
          <w:rFonts w:ascii="Times New Roman" w:eastAsia="Times New Roman" w:hAnsi="Times New Roman" w:cs="Times New Roman"/>
          <w:b w:val="0"/>
          <w:bCs w:val="0"/>
          <w:spacing w:val="2"/>
          <w:sz w:val="22"/>
          <w:szCs w:val="22"/>
          <w:shd w:val="clear" w:color="auto" w:fill="FFFFFF"/>
        </w:rPr>
        <w:t>Jeigu pasiūlymų vertinimo metu paaiškėja, kad tiekėjas, nenurodęs jog remiasi kitų ūkio subjektų pajėgumais (kvalifikacija), pats neatitinka pirkimo dokumentuose aiškiai ir nedviprasmiškai suformuluotų kvalifikacijos reikalavimų, jis neįgyja teisės po pasiūlymų pateikimo termino pabaigos pasitelkti (nurodyti) naujų subjektų tam, kad atitiktų kvalifikacijos reikalavimus.</w:t>
      </w:r>
    </w:p>
    <w:p w14:paraId="577880A6" w14:textId="77777777" w:rsidR="00851070" w:rsidRPr="003B55FD" w:rsidRDefault="00851070" w:rsidP="00851070">
      <w:pPr>
        <w:spacing w:after="0" w:line="240" w:lineRule="auto"/>
        <w:ind w:firstLine="709"/>
        <w:jc w:val="both"/>
        <w:rPr>
          <w:rFonts w:ascii="Times New Roman" w:eastAsia="Times New Roman" w:hAnsi="Times New Roman" w:cs="Times New Roman"/>
          <w:color w:val="000000" w:themeColor="text1"/>
          <w:sz w:val="22"/>
          <w:szCs w:val="22"/>
        </w:rPr>
      </w:pPr>
      <w:r w:rsidRPr="003B55FD">
        <w:rPr>
          <w:rFonts w:ascii="Times New Roman" w:eastAsia="Times New Roman" w:hAnsi="Times New Roman" w:cs="Times New Roman"/>
          <w:sz w:val="22"/>
          <w:szCs w:val="22"/>
        </w:rPr>
        <w:t xml:space="preserve">11.2. </w:t>
      </w:r>
      <w:r w:rsidR="00D64630" w:rsidRPr="003B55FD">
        <w:rPr>
          <w:rFonts w:ascii="Times New Roman" w:eastAsia="Times New Roman" w:hAnsi="Times New Roman" w:cs="Times New Roman"/>
          <w:sz w:val="22"/>
          <w:szCs w:val="22"/>
        </w:rPr>
        <w:t xml:space="preserve">Pakeisti kvalifikacijos reikalavimų neatitinkantį arba bent vieną perkančiosios organizacijos nustatytą pašalinimo pagrindą atitinkantį ūkio subjektą </w:t>
      </w:r>
      <w:r w:rsidR="00D64630" w:rsidRPr="003B55FD">
        <w:rPr>
          <w:rStyle w:val="cf01"/>
          <w:rFonts w:ascii="Times New Roman" w:eastAsia="Times New Roman" w:hAnsi="Times New Roman" w:cs="Times New Roman"/>
          <w:sz w:val="22"/>
          <w:szCs w:val="22"/>
        </w:rPr>
        <w:t xml:space="preserve">ir/ar </w:t>
      </w:r>
      <w:proofErr w:type="spellStart"/>
      <w:r w:rsidR="00D64630" w:rsidRPr="003B55FD">
        <w:rPr>
          <w:rStyle w:val="cf01"/>
          <w:rFonts w:ascii="Times New Roman" w:eastAsia="Times New Roman" w:hAnsi="Times New Roman" w:cs="Times New Roman"/>
          <w:sz w:val="22"/>
          <w:szCs w:val="22"/>
        </w:rPr>
        <w:t>kvazisubtiekėjai</w:t>
      </w:r>
      <w:proofErr w:type="spellEnd"/>
      <w:r w:rsidR="00D64630" w:rsidRPr="003B55FD">
        <w:rPr>
          <w:rFonts w:ascii="Times New Roman" w:eastAsia="Times New Roman" w:hAnsi="Times New Roman" w:cs="Times New Roman"/>
          <w:sz w:val="22"/>
          <w:szCs w:val="22"/>
        </w:rPr>
        <w:t xml:space="preserve"> leidžiama tik tuo atveju, jei tokio ūkio subjekto ar subtiekėjo patirtis nebuvo vertinama ekonominio naudingumo balais, t. y. patirtis buvo vertinama tik siekiant įsitikinti, ar ji atitinka nustatytus kvalifikacijos reikalavimus ir už šią patirtį nebuvo skiriami balai.</w:t>
      </w:r>
      <w:r w:rsidRPr="003B55FD">
        <w:rPr>
          <w:rFonts w:ascii="Times New Roman" w:eastAsia="Times New Roman" w:hAnsi="Times New Roman" w:cs="Times New Roman"/>
          <w:color w:val="000000" w:themeColor="text1"/>
          <w:sz w:val="22"/>
          <w:szCs w:val="22"/>
        </w:rPr>
        <w:t xml:space="preserve"> </w:t>
      </w:r>
    </w:p>
    <w:p w14:paraId="14EDB509" w14:textId="45AC8C65" w:rsidR="00D64630" w:rsidRPr="00CA70F9" w:rsidRDefault="00851070" w:rsidP="00851070">
      <w:pPr>
        <w:spacing w:after="0" w:line="240" w:lineRule="auto"/>
        <w:ind w:firstLine="709"/>
        <w:jc w:val="both"/>
        <w:rPr>
          <w:rFonts w:ascii="Times New Roman" w:eastAsia="Times New Roman" w:hAnsi="Times New Roman" w:cs="Times New Roman"/>
          <w:color w:val="000000" w:themeColor="text1"/>
          <w:sz w:val="22"/>
          <w:szCs w:val="22"/>
        </w:rPr>
      </w:pPr>
      <w:r w:rsidRPr="003B55FD">
        <w:rPr>
          <w:rFonts w:ascii="Times New Roman" w:eastAsia="Times New Roman" w:hAnsi="Times New Roman" w:cs="Times New Roman"/>
          <w:color w:val="000000" w:themeColor="text1"/>
          <w:sz w:val="22"/>
          <w:szCs w:val="22"/>
        </w:rPr>
        <w:t xml:space="preserve">11.3. </w:t>
      </w:r>
      <w:r w:rsidR="00D64630" w:rsidRPr="003B55FD">
        <w:rPr>
          <w:rFonts w:ascii="Times New Roman" w:eastAsia="Times New Roman" w:hAnsi="Times New Roman" w:cs="Times New Roman"/>
          <w:sz w:val="22"/>
          <w:szCs w:val="22"/>
        </w:rPr>
        <w:t xml:space="preserve">Jei </w:t>
      </w:r>
      <w:r w:rsidR="00D64630" w:rsidRPr="003B55FD">
        <w:rPr>
          <w:rStyle w:val="Grietas"/>
          <w:rFonts w:ascii="Times New Roman" w:eastAsia="Times New Roman" w:hAnsi="Times New Roman" w:cs="Times New Roman"/>
          <w:b w:val="0"/>
          <w:bCs w:val="0"/>
          <w:spacing w:val="2"/>
          <w:sz w:val="22"/>
          <w:szCs w:val="22"/>
          <w:shd w:val="clear" w:color="auto" w:fill="FFFFFF"/>
        </w:rPr>
        <w:t>keliamų kvalifikacijos reikalavimų neatitinka tiekėjo darbuotojas, tiekėjui nėra leidžiama pasiūlymų vertinimo metu jį pakeisti kitu, kvalifikacijos reikalavimus atitinkančiu, darbuotoju.</w:t>
      </w:r>
    </w:p>
    <w:p w14:paraId="7E46CE7E" w14:textId="77777777" w:rsidR="00D64630" w:rsidRPr="00CA70F9" w:rsidRDefault="00D64630" w:rsidP="7ECDD94B">
      <w:pPr>
        <w:spacing w:after="0" w:line="240" w:lineRule="auto"/>
        <w:ind w:firstLine="709"/>
        <w:jc w:val="both"/>
        <w:rPr>
          <w:rFonts w:ascii="Times New Roman" w:eastAsia="Times New Roman" w:hAnsi="Times New Roman" w:cs="Times New Roman"/>
          <w:color w:val="000000" w:themeColor="text1"/>
          <w:sz w:val="22"/>
          <w:szCs w:val="22"/>
        </w:rPr>
      </w:pPr>
    </w:p>
    <w:bookmarkEnd w:id="3"/>
    <w:p w14:paraId="55A10D53" w14:textId="1841858B" w:rsidR="003B2685" w:rsidRPr="00CA70F9" w:rsidRDefault="003B2685" w:rsidP="7ECDD94B">
      <w:pPr>
        <w:spacing w:line="259" w:lineRule="auto"/>
        <w:rPr>
          <w:rFonts w:ascii="Times New Roman" w:eastAsia="Times New Roman" w:hAnsi="Times New Roman" w:cs="Times New Roman"/>
          <w:color w:val="000000" w:themeColor="text1"/>
          <w:sz w:val="22"/>
          <w:szCs w:val="22"/>
        </w:rPr>
      </w:pPr>
    </w:p>
    <w:sectPr w:rsidR="003B2685" w:rsidRPr="00CA70F9" w:rsidSect="00713808">
      <w:headerReference w:type="default" r:id="rId13"/>
      <w:footerReference w:type="default" r:id="rId14"/>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8447" w14:textId="77777777" w:rsidR="00B417D8" w:rsidRDefault="00B417D8" w:rsidP="00C31CCB">
      <w:pPr>
        <w:spacing w:after="0" w:line="240" w:lineRule="auto"/>
      </w:pPr>
      <w:r>
        <w:separator/>
      </w:r>
    </w:p>
  </w:endnote>
  <w:endnote w:type="continuationSeparator" w:id="0">
    <w:p w14:paraId="1F48F4D8" w14:textId="77777777" w:rsidR="00B417D8" w:rsidRDefault="00B417D8" w:rsidP="00C3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0EF80C1" w14:paraId="458F2FB9" w14:textId="77777777" w:rsidTr="40EF80C1">
      <w:trPr>
        <w:trHeight w:val="300"/>
      </w:trPr>
      <w:tc>
        <w:tcPr>
          <w:tcW w:w="3210" w:type="dxa"/>
        </w:tcPr>
        <w:p w14:paraId="52C8ECED" w14:textId="716655BA" w:rsidR="40EF80C1" w:rsidRDefault="40EF80C1" w:rsidP="40EF80C1">
          <w:pPr>
            <w:pStyle w:val="Antrats"/>
            <w:ind w:left="-115"/>
            <w:jc w:val="left"/>
          </w:pPr>
        </w:p>
      </w:tc>
      <w:tc>
        <w:tcPr>
          <w:tcW w:w="3210" w:type="dxa"/>
        </w:tcPr>
        <w:p w14:paraId="77E5934A" w14:textId="54F60133" w:rsidR="40EF80C1" w:rsidRDefault="40EF80C1" w:rsidP="40EF80C1">
          <w:pPr>
            <w:pStyle w:val="Antrats"/>
            <w:jc w:val="center"/>
          </w:pPr>
        </w:p>
      </w:tc>
      <w:tc>
        <w:tcPr>
          <w:tcW w:w="3210" w:type="dxa"/>
        </w:tcPr>
        <w:p w14:paraId="641A3BFD" w14:textId="279FAC21" w:rsidR="40EF80C1" w:rsidRDefault="40EF80C1" w:rsidP="40EF80C1">
          <w:pPr>
            <w:pStyle w:val="Antrats"/>
            <w:ind w:right="-115"/>
            <w:jc w:val="right"/>
          </w:pPr>
        </w:p>
      </w:tc>
    </w:tr>
  </w:tbl>
  <w:p w14:paraId="0E0D4C2D" w14:textId="00E7FB59" w:rsidR="40EF80C1" w:rsidRDefault="40EF80C1" w:rsidP="40EF80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1E1E" w14:textId="77777777" w:rsidR="00B417D8" w:rsidRDefault="00B417D8" w:rsidP="00C31CCB">
      <w:pPr>
        <w:spacing w:after="0" w:line="240" w:lineRule="auto"/>
      </w:pPr>
      <w:r>
        <w:separator/>
      </w:r>
    </w:p>
  </w:footnote>
  <w:footnote w:type="continuationSeparator" w:id="0">
    <w:p w14:paraId="1A50D2DB" w14:textId="77777777" w:rsidR="00B417D8" w:rsidRDefault="00B417D8" w:rsidP="00C3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55EAD369" w:rsidR="00152230" w:rsidRDefault="00000000" w:rsidP="00885D84">
        <w:pPr>
          <w:pStyle w:val="Antrats"/>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57980"/>
    <w:multiLevelType w:val="multilevel"/>
    <w:tmpl w:val="70DAD80A"/>
    <w:lvl w:ilvl="0">
      <w:start w:val="1"/>
      <w:numFmt w:val="decimal"/>
      <w:lvlText w:val="%1."/>
      <w:lvlJc w:val="left"/>
      <w:pPr>
        <w:ind w:left="360" w:hanging="360"/>
      </w:pPr>
    </w:lvl>
    <w:lvl w:ilvl="1">
      <w:start w:val="1"/>
      <w:numFmt w:val="decimal"/>
      <w:lvlText w:val="3.%2."/>
      <w:lvlJc w:val="left"/>
      <w:pPr>
        <w:ind w:left="720" w:hanging="360"/>
      </w:pPr>
      <w:rPr>
        <w:rFonts w:hint="default"/>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F45A08"/>
    <w:multiLevelType w:val="multilevel"/>
    <w:tmpl w:val="5F641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411186"/>
    <w:multiLevelType w:val="multilevel"/>
    <w:tmpl w:val="4F062854"/>
    <w:lvl w:ilvl="0">
      <w:start w:val="1"/>
      <w:numFmt w:val="decimal"/>
      <w:lvlText w:val="%1."/>
      <w:lvlJc w:val="left"/>
      <w:pPr>
        <w:ind w:left="360" w:hanging="360"/>
      </w:pPr>
      <w:rPr>
        <w:rFonts w:hint="default"/>
        <w:b w:val="0"/>
        <w:bCs w:val="0"/>
      </w:rPr>
    </w:lvl>
    <w:lvl w:ilvl="1">
      <w:start w:val="1"/>
      <w:numFmt w:val="decimal"/>
      <w:suff w:val="space"/>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746F1239"/>
    <w:multiLevelType w:val="multilevel"/>
    <w:tmpl w:val="0A02335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6" w15:restartNumberingAfterBreak="0">
    <w:nsid w:val="747A38CE"/>
    <w:multiLevelType w:val="multilevel"/>
    <w:tmpl w:val="F0FA66B6"/>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2"/>
  </w:num>
  <w:num w:numId="2" w16cid:durableId="12269543">
    <w:abstractNumId w:val="5"/>
  </w:num>
  <w:num w:numId="3" w16cid:durableId="412043720">
    <w:abstractNumId w:val="6"/>
  </w:num>
  <w:num w:numId="4" w16cid:durableId="1186479355">
    <w:abstractNumId w:val="0"/>
  </w:num>
  <w:num w:numId="5" w16cid:durableId="1107388437">
    <w:abstractNumId w:val="4"/>
  </w:num>
  <w:num w:numId="6" w16cid:durableId="650598100">
    <w:abstractNumId w:val="3"/>
  </w:num>
  <w:num w:numId="7" w16cid:durableId="170886923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43615"/>
    <w:rsid w:val="001141A4"/>
    <w:rsid w:val="00115FE5"/>
    <w:rsid w:val="0014444B"/>
    <w:rsid w:val="00152230"/>
    <w:rsid w:val="002E74D1"/>
    <w:rsid w:val="00372099"/>
    <w:rsid w:val="003738BA"/>
    <w:rsid w:val="00394B15"/>
    <w:rsid w:val="003B2685"/>
    <w:rsid w:val="003B55FD"/>
    <w:rsid w:val="003C47E1"/>
    <w:rsid w:val="00432CE2"/>
    <w:rsid w:val="0045780D"/>
    <w:rsid w:val="00497BA9"/>
    <w:rsid w:val="004A2B16"/>
    <w:rsid w:val="004C371B"/>
    <w:rsid w:val="005402D5"/>
    <w:rsid w:val="00581D7D"/>
    <w:rsid w:val="005C5117"/>
    <w:rsid w:val="005D69F6"/>
    <w:rsid w:val="006209C4"/>
    <w:rsid w:val="0066418B"/>
    <w:rsid w:val="00675675"/>
    <w:rsid w:val="00690CDC"/>
    <w:rsid w:val="00690FB1"/>
    <w:rsid w:val="006B0FEB"/>
    <w:rsid w:val="006C5488"/>
    <w:rsid w:val="00700A28"/>
    <w:rsid w:val="00713808"/>
    <w:rsid w:val="00766B58"/>
    <w:rsid w:val="00786017"/>
    <w:rsid w:val="007A3098"/>
    <w:rsid w:val="007B503C"/>
    <w:rsid w:val="00801B52"/>
    <w:rsid w:val="00803467"/>
    <w:rsid w:val="00804CCB"/>
    <w:rsid w:val="00820013"/>
    <w:rsid w:val="00851070"/>
    <w:rsid w:val="009E001F"/>
    <w:rsid w:val="009F490E"/>
    <w:rsid w:val="00A3189A"/>
    <w:rsid w:val="00A50759"/>
    <w:rsid w:val="00A6377B"/>
    <w:rsid w:val="00A818DA"/>
    <w:rsid w:val="00A87913"/>
    <w:rsid w:val="00AA53F9"/>
    <w:rsid w:val="00AE7773"/>
    <w:rsid w:val="00B04D8E"/>
    <w:rsid w:val="00B15A4D"/>
    <w:rsid w:val="00B417D8"/>
    <w:rsid w:val="00BE3D2E"/>
    <w:rsid w:val="00BF3497"/>
    <w:rsid w:val="00C077EA"/>
    <w:rsid w:val="00C24335"/>
    <w:rsid w:val="00C31CCB"/>
    <w:rsid w:val="00C95C1A"/>
    <w:rsid w:val="00C96DCF"/>
    <w:rsid w:val="00CA70F9"/>
    <w:rsid w:val="00D44C0B"/>
    <w:rsid w:val="00D64630"/>
    <w:rsid w:val="00DB1C09"/>
    <w:rsid w:val="00DD0D32"/>
    <w:rsid w:val="00E16DF1"/>
    <w:rsid w:val="00E420A2"/>
    <w:rsid w:val="00E74EB8"/>
    <w:rsid w:val="00E86026"/>
    <w:rsid w:val="00E875E8"/>
    <w:rsid w:val="00ED10A7"/>
    <w:rsid w:val="00ED71E4"/>
    <w:rsid w:val="00F467A5"/>
    <w:rsid w:val="00F676C3"/>
    <w:rsid w:val="00F71EB2"/>
    <w:rsid w:val="066A4C9C"/>
    <w:rsid w:val="0728208A"/>
    <w:rsid w:val="0AB7E7C0"/>
    <w:rsid w:val="0DCDAA69"/>
    <w:rsid w:val="0F46C42A"/>
    <w:rsid w:val="15090B2D"/>
    <w:rsid w:val="18F2BF21"/>
    <w:rsid w:val="19724C93"/>
    <w:rsid w:val="1AC1E756"/>
    <w:rsid w:val="1C200A8B"/>
    <w:rsid w:val="1D98125F"/>
    <w:rsid w:val="1E43911F"/>
    <w:rsid w:val="2E10FCAC"/>
    <w:rsid w:val="35EE45DA"/>
    <w:rsid w:val="36A2C100"/>
    <w:rsid w:val="37264D18"/>
    <w:rsid w:val="37DB5AB8"/>
    <w:rsid w:val="39E42ACB"/>
    <w:rsid w:val="3F8C99CA"/>
    <w:rsid w:val="40EF80C1"/>
    <w:rsid w:val="41EDC4AB"/>
    <w:rsid w:val="42C208A9"/>
    <w:rsid w:val="466DFAC0"/>
    <w:rsid w:val="4DC3ADCC"/>
    <w:rsid w:val="526720EB"/>
    <w:rsid w:val="540EBA18"/>
    <w:rsid w:val="557A606D"/>
    <w:rsid w:val="575DE6AD"/>
    <w:rsid w:val="5BFFED8C"/>
    <w:rsid w:val="607C62D0"/>
    <w:rsid w:val="68BFD438"/>
    <w:rsid w:val="6B66B4EB"/>
    <w:rsid w:val="6BA3595F"/>
    <w:rsid w:val="6EBA416F"/>
    <w:rsid w:val="70CFDE5B"/>
    <w:rsid w:val="736E1E65"/>
    <w:rsid w:val="74C51D2F"/>
    <w:rsid w:val="7846EE73"/>
    <w:rsid w:val="7C1F62C6"/>
    <w:rsid w:val="7ECDD94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F74EE4DB-501E-4B34-9E8B-33F911D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5"/>
      </w:numPr>
    </w:pPr>
  </w:style>
  <w:style w:type="numbering" w:customStyle="1" w:styleId="Stilius2">
    <w:name w:val="Stilius2"/>
    <w:uiPriority w:val="99"/>
    <w:rsid w:val="00C31CCB"/>
    <w:pPr>
      <w:numPr>
        <w:numId w:val="6"/>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um.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um@zu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E21284AC594F128C72411826497679"/>
        <w:category>
          <w:name w:val="Bendrosios nuostatos"/>
          <w:gallery w:val="placeholder"/>
        </w:category>
        <w:types>
          <w:type w:val="bbPlcHdr"/>
        </w:types>
        <w:behaviors>
          <w:behavior w:val="content"/>
        </w:behaviors>
        <w:guid w:val="{6B9907BF-6EDF-45DF-BD3F-52E2AAF5B209}"/>
      </w:docPartPr>
      <w:docPartBody>
        <w:p w:rsidR="0083614E" w:rsidRDefault="00F71EB2" w:rsidP="00F71EB2">
          <w:pPr>
            <w:pStyle w:val="24E21284AC594F128C72411826497679"/>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B2"/>
    <w:rsid w:val="000A7D04"/>
    <w:rsid w:val="0013785C"/>
    <w:rsid w:val="00451273"/>
    <w:rsid w:val="004A2B16"/>
    <w:rsid w:val="00612BE8"/>
    <w:rsid w:val="00663B20"/>
    <w:rsid w:val="006659C8"/>
    <w:rsid w:val="00786017"/>
    <w:rsid w:val="007E02B8"/>
    <w:rsid w:val="00804CCB"/>
    <w:rsid w:val="0083614E"/>
    <w:rsid w:val="00937557"/>
    <w:rsid w:val="00970057"/>
    <w:rsid w:val="00A818DA"/>
    <w:rsid w:val="00D44C0B"/>
    <w:rsid w:val="00DD0D32"/>
    <w:rsid w:val="00E420A2"/>
    <w:rsid w:val="00E86026"/>
    <w:rsid w:val="00E875E8"/>
    <w:rsid w:val="00F6793E"/>
    <w:rsid w:val="00F71EB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24E21284AC594F128C72411826497679">
    <w:name w:val="24E21284AC594F128C72411826497679"/>
    <w:rsid w:val="00F71E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EF123-E92D-4EE6-A318-9B96ABA10E32}">
  <ds:schemaRefs>
    <ds:schemaRef ds:uri="http://schemas.microsoft.com/sharepoint/v3/contenttype/forms"/>
  </ds:schemaRefs>
</ds:datastoreItem>
</file>

<file path=customXml/itemProps2.xml><?xml version="1.0" encoding="utf-8"?>
<ds:datastoreItem xmlns:ds="http://schemas.openxmlformats.org/officeDocument/2006/customXml" ds:itemID="{19EB4DB1-5892-43A9-9FBA-5B8EBC69E97A}">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3.xml><?xml version="1.0" encoding="utf-8"?>
<ds:datastoreItem xmlns:ds="http://schemas.openxmlformats.org/officeDocument/2006/customXml" ds:itemID="{160BECD3-D5B5-4F42-807E-11D5E5B1D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BA3806-71FB-44B4-9DB8-5685633DC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12272</Words>
  <Characters>6996</Characters>
  <Application>Microsoft Office Word</Application>
  <DocSecurity>0</DocSecurity>
  <Lines>58</Lines>
  <Paragraphs>38</Paragraphs>
  <ScaleCrop>false</ScaleCrop>
  <Company/>
  <LinksUpToDate>false</LinksUpToDate>
  <CharactersWithSpaces>19230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ŽEMĖS ŪKIO IR KAIMO PLĖTROS 2023–2027 M. STRATEGINIO PLANO ADMINISTRAVIMO SISTEMOS EFEKTYVUMO VERTINIMO PASLAUGŲ PIRKIMO ATVIRO KONKURSO BŪDU SPECIALIOSIOS SĄLYGOS</dc:title>
  <dc:subject/>
  <dc:creator>Dalia Sereikaitė</dc:creator>
  <cp:keywords/>
  <dc:description/>
  <cp:lastModifiedBy>Dalia Sereikaitė</cp:lastModifiedBy>
  <cp:revision>3</cp:revision>
  <dcterms:created xsi:type="dcterms:W3CDTF">2026-09-02T17:16:00Z</dcterms:created>
  <dcterms:modified xsi:type="dcterms:W3CDTF">2026-09-02T17:17:00Z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