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A4988" w14:textId="77777777" w:rsidR="00B57B65" w:rsidRPr="00BA6680" w:rsidRDefault="00B57B65" w:rsidP="00B57B65">
      <w:pPr>
        <w:jc w:val="right"/>
        <w:rPr>
          <w:rFonts w:eastAsia="Calibri"/>
          <w:sz w:val="22"/>
          <w:szCs w:val="22"/>
        </w:rPr>
      </w:pPr>
      <w:r w:rsidRPr="00BA6680">
        <w:rPr>
          <w:rFonts w:eastAsia="Calibri"/>
          <w:sz w:val="22"/>
          <w:szCs w:val="22"/>
        </w:rPr>
        <w:t>Pirkimo sąlygų 1 priedas</w:t>
      </w:r>
    </w:p>
    <w:p w14:paraId="22F3ACEA" w14:textId="77777777" w:rsidR="00B57B65" w:rsidRPr="00BA6680" w:rsidRDefault="00B57B65" w:rsidP="00B57B65">
      <w:pPr>
        <w:jc w:val="right"/>
        <w:rPr>
          <w:b/>
          <w:sz w:val="22"/>
          <w:szCs w:val="22"/>
        </w:rPr>
      </w:pPr>
    </w:p>
    <w:p w14:paraId="793D63EC" w14:textId="77777777" w:rsidR="00B57B65" w:rsidRPr="00BA6680" w:rsidRDefault="00B57B65" w:rsidP="00B57B65">
      <w:pPr>
        <w:jc w:val="center"/>
        <w:rPr>
          <w:b/>
          <w:sz w:val="22"/>
          <w:szCs w:val="22"/>
        </w:rPr>
      </w:pPr>
      <w:r w:rsidRPr="00BA6680">
        <w:rPr>
          <w:b/>
          <w:sz w:val="22"/>
          <w:szCs w:val="22"/>
        </w:rPr>
        <w:t>TECHNINĖ SPECIFIKACIJA</w:t>
      </w:r>
    </w:p>
    <w:p w14:paraId="432F498C" w14:textId="77777777" w:rsidR="00B57B65" w:rsidRDefault="00B57B65" w:rsidP="00B57B65">
      <w:pPr>
        <w:jc w:val="center"/>
        <w:rPr>
          <w:b/>
          <w:sz w:val="22"/>
          <w:szCs w:val="22"/>
        </w:rPr>
      </w:pPr>
    </w:p>
    <w:p w14:paraId="5EA37FC7" w14:textId="77777777" w:rsidR="00F861DC" w:rsidRDefault="00F861DC" w:rsidP="00F861DC">
      <w:pPr>
        <w:ind w:right="49"/>
        <w:contextualSpacing/>
        <w:rPr>
          <w:noProof/>
          <w:color w:val="000000" w:themeColor="text1"/>
        </w:rPr>
      </w:pPr>
    </w:p>
    <w:tbl>
      <w:tblPr>
        <w:tblW w:w="10721" w:type="dxa"/>
        <w:tblInd w:w="-856" w:type="dxa"/>
        <w:tblCellMar>
          <w:top w:w="6" w:type="dxa"/>
          <w:left w:w="106" w:type="dxa"/>
          <w:right w:w="76" w:type="dxa"/>
        </w:tblCellMar>
        <w:tblLook w:val="04A0" w:firstRow="1" w:lastRow="0" w:firstColumn="1" w:lastColumn="0" w:noHBand="0" w:noVBand="1"/>
      </w:tblPr>
      <w:tblGrid>
        <w:gridCol w:w="4359"/>
        <w:gridCol w:w="6362"/>
      </w:tblGrid>
      <w:tr w:rsidR="00F861DC" w:rsidRPr="004974AB" w14:paraId="140DF396" w14:textId="77777777" w:rsidTr="00E63E7A">
        <w:trPr>
          <w:trHeight w:val="247"/>
        </w:trPr>
        <w:tc>
          <w:tcPr>
            <w:tcW w:w="10721" w:type="dxa"/>
            <w:gridSpan w:val="2"/>
            <w:tcBorders>
              <w:top w:val="single" w:sz="4" w:space="0" w:color="000000"/>
              <w:left w:val="single" w:sz="4" w:space="0" w:color="000000"/>
              <w:bottom w:val="single" w:sz="4" w:space="0" w:color="000000"/>
              <w:right w:val="single" w:sz="4" w:space="0" w:color="000000"/>
            </w:tcBorders>
          </w:tcPr>
          <w:p w14:paraId="4169D49A" w14:textId="77777777" w:rsidR="00F861DC" w:rsidRPr="004974AB" w:rsidRDefault="00F861DC" w:rsidP="00413F9B">
            <w:pPr>
              <w:ind w:right="49"/>
              <w:contextualSpacing/>
              <w:rPr>
                <w:bCs/>
                <w:iCs/>
              </w:rPr>
            </w:pPr>
            <w:r w:rsidRPr="004974AB">
              <w:rPr>
                <w:b/>
                <w:bCs/>
                <w:iCs/>
              </w:rPr>
              <w:t>Bendrieji reikalavimai</w:t>
            </w:r>
          </w:p>
        </w:tc>
      </w:tr>
      <w:tr w:rsidR="00F861DC" w:rsidRPr="004974AB" w14:paraId="434F17BB" w14:textId="77777777" w:rsidTr="00E63E7A">
        <w:trPr>
          <w:trHeight w:val="2157"/>
        </w:trPr>
        <w:tc>
          <w:tcPr>
            <w:tcW w:w="4359" w:type="dxa"/>
            <w:tcBorders>
              <w:top w:val="single" w:sz="4" w:space="0" w:color="000000"/>
              <w:left w:val="single" w:sz="4" w:space="0" w:color="000000"/>
              <w:bottom w:val="single" w:sz="4" w:space="0" w:color="000000"/>
              <w:right w:val="single" w:sz="4" w:space="0" w:color="000000"/>
            </w:tcBorders>
          </w:tcPr>
          <w:p w14:paraId="76467A96" w14:textId="77777777" w:rsidR="00F861DC" w:rsidRPr="004974AB" w:rsidRDefault="00F861DC" w:rsidP="00413F9B">
            <w:pPr>
              <w:ind w:right="49"/>
              <w:contextualSpacing/>
              <w:rPr>
                <w:bCs/>
                <w:iCs/>
              </w:rPr>
            </w:pPr>
            <w:r w:rsidRPr="004974AB">
              <w:rPr>
                <w:bCs/>
                <w:iCs/>
              </w:rPr>
              <w:t xml:space="preserve">Surinkimo reikalavimai </w:t>
            </w:r>
          </w:p>
        </w:tc>
        <w:tc>
          <w:tcPr>
            <w:tcW w:w="6361" w:type="dxa"/>
            <w:tcBorders>
              <w:top w:val="single" w:sz="4" w:space="0" w:color="000000"/>
              <w:left w:val="single" w:sz="4" w:space="0" w:color="000000"/>
              <w:bottom w:val="single" w:sz="4" w:space="0" w:color="000000"/>
              <w:right w:val="single" w:sz="4" w:space="0" w:color="000000"/>
            </w:tcBorders>
          </w:tcPr>
          <w:p w14:paraId="08D9B612" w14:textId="77777777" w:rsidR="00F861DC" w:rsidRPr="004974AB" w:rsidRDefault="00F861DC" w:rsidP="00413F9B">
            <w:pPr>
              <w:ind w:right="49"/>
              <w:contextualSpacing/>
              <w:rPr>
                <w:bCs/>
                <w:iCs/>
              </w:rPr>
            </w:pPr>
            <w:r w:rsidRPr="004974AB">
              <w:rPr>
                <w:bCs/>
                <w:iCs/>
              </w:rPr>
              <w:t xml:space="preserve">Visos Prekės turi turėti </w:t>
            </w:r>
            <w:proofErr w:type="spellStart"/>
            <w:r w:rsidRPr="004974AB">
              <w:rPr>
                <w:bCs/>
                <w:iCs/>
              </w:rPr>
              <w:t>gamykliškai</w:t>
            </w:r>
            <w:proofErr w:type="spellEnd"/>
            <w:r w:rsidRPr="004974AB">
              <w:rPr>
                <w:bCs/>
                <w:iCs/>
              </w:rPr>
              <w:t xml:space="preserve"> išlietą/įspaustą gamintojo logotipą. Visos siūlomų Prekių dalys (sistemos blokas, pagrindinė plokštė, RAM, pelė, klaviatūra, ir kt.) turi būti pateikiamos to paties gamintojo ir pažymėtos jo prekės ženklu tam, kad būtų užtikrintas maksimalus sistemos komponentų suderinamumas arba tai turi būti paminėta techninėje dokumentacijoje. </w:t>
            </w:r>
          </w:p>
          <w:p w14:paraId="232A8178" w14:textId="77777777" w:rsidR="00F861DC" w:rsidRPr="004974AB" w:rsidRDefault="00F861DC" w:rsidP="00413F9B">
            <w:pPr>
              <w:ind w:right="49"/>
              <w:contextualSpacing/>
              <w:rPr>
                <w:bCs/>
                <w:iCs/>
              </w:rPr>
            </w:pPr>
            <w:r w:rsidRPr="004974AB">
              <w:rPr>
                <w:bCs/>
                <w:iCs/>
              </w:rPr>
              <w:t xml:space="preserve">Visos siūlomos Prekės turi būti </w:t>
            </w:r>
            <w:proofErr w:type="spellStart"/>
            <w:r w:rsidRPr="004974AB">
              <w:rPr>
                <w:bCs/>
                <w:iCs/>
              </w:rPr>
              <w:t>gamykliškai</w:t>
            </w:r>
            <w:proofErr w:type="spellEnd"/>
            <w:r w:rsidRPr="004974AB">
              <w:rPr>
                <w:bCs/>
                <w:iCs/>
              </w:rPr>
              <w:t xml:space="preserve"> naujos, </w:t>
            </w:r>
            <w:r w:rsidRPr="004974AB">
              <w:rPr>
                <w:bCs/>
                <w:i/>
                <w:iCs/>
              </w:rPr>
              <w:t>„</w:t>
            </w:r>
            <w:proofErr w:type="spellStart"/>
            <w:r w:rsidRPr="004974AB">
              <w:rPr>
                <w:bCs/>
                <w:i/>
                <w:iCs/>
              </w:rPr>
              <w:t>brand</w:t>
            </w:r>
            <w:proofErr w:type="spellEnd"/>
            <w:r w:rsidRPr="004974AB">
              <w:rPr>
                <w:bCs/>
                <w:i/>
                <w:iCs/>
              </w:rPr>
              <w:t xml:space="preserve"> </w:t>
            </w:r>
            <w:proofErr w:type="spellStart"/>
            <w:r w:rsidRPr="004974AB">
              <w:rPr>
                <w:bCs/>
                <w:i/>
                <w:iCs/>
              </w:rPr>
              <w:t>new</w:t>
            </w:r>
            <w:proofErr w:type="spellEnd"/>
            <w:r w:rsidRPr="004974AB">
              <w:rPr>
                <w:bCs/>
                <w:i/>
                <w:iCs/>
              </w:rPr>
              <w:t xml:space="preserve">“, </w:t>
            </w:r>
            <w:proofErr w:type="spellStart"/>
            <w:r w:rsidRPr="004974AB">
              <w:rPr>
                <w:bCs/>
                <w:iCs/>
              </w:rPr>
              <w:t>gamykliškai</w:t>
            </w:r>
            <w:proofErr w:type="spellEnd"/>
            <w:r w:rsidRPr="004974AB">
              <w:rPr>
                <w:bCs/>
                <w:iCs/>
              </w:rPr>
              <w:t xml:space="preserve"> atnaujinti </w:t>
            </w:r>
            <w:r w:rsidRPr="004974AB">
              <w:rPr>
                <w:bCs/>
                <w:i/>
                <w:iCs/>
              </w:rPr>
              <w:t>„</w:t>
            </w:r>
            <w:proofErr w:type="spellStart"/>
            <w:r w:rsidRPr="004974AB">
              <w:rPr>
                <w:bCs/>
                <w:i/>
                <w:iCs/>
              </w:rPr>
              <w:t>renew</w:t>
            </w:r>
            <w:proofErr w:type="spellEnd"/>
            <w:r w:rsidRPr="004974AB">
              <w:rPr>
                <w:bCs/>
                <w:i/>
                <w:iCs/>
              </w:rPr>
              <w:t xml:space="preserve">“ </w:t>
            </w:r>
            <w:r w:rsidRPr="004974AB">
              <w:rPr>
                <w:bCs/>
                <w:iCs/>
              </w:rPr>
              <w:t xml:space="preserve">/ </w:t>
            </w:r>
            <w:r w:rsidRPr="004974AB">
              <w:rPr>
                <w:bCs/>
                <w:i/>
                <w:iCs/>
              </w:rPr>
              <w:t>„</w:t>
            </w:r>
            <w:proofErr w:type="spellStart"/>
            <w:r w:rsidRPr="004974AB">
              <w:rPr>
                <w:bCs/>
                <w:i/>
                <w:iCs/>
              </w:rPr>
              <w:t>refurbished</w:t>
            </w:r>
            <w:proofErr w:type="spellEnd"/>
            <w:r w:rsidRPr="004974AB">
              <w:rPr>
                <w:bCs/>
                <w:i/>
                <w:iCs/>
              </w:rPr>
              <w:t xml:space="preserve">“ </w:t>
            </w:r>
            <w:r w:rsidRPr="004974AB">
              <w:rPr>
                <w:bCs/>
                <w:iCs/>
              </w:rPr>
              <w:t>/</w:t>
            </w:r>
            <w:r w:rsidRPr="004974AB">
              <w:rPr>
                <w:bCs/>
                <w:i/>
                <w:iCs/>
              </w:rPr>
              <w:t>„</w:t>
            </w:r>
            <w:proofErr w:type="spellStart"/>
            <w:r w:rsidRPr="004974AB">
              <w:rPr>
                <w:bCs/>
                <w:i/>
                <w:iCs/>
              </w:rPr>
              <w:t>remarked</w:t>
            </w:r>
            <w:proofErr w:type="spellEnd"/>
            <w:r w:rsidRPr="004974AB">
              <w:rPr>
                <w:bCs/>
                <w:i/>
                <w:iCs/>
              </w:rPr>
              <w:t xml:space="preserve">“ </w:t>
            </w:r>
            <w:r w:rsidRPr="004974AB">
              <w:rPr>
                <w:bCs/>
                <w:iCs/>
              </w:rPr>
              <w:t xml:space="preserve">komponentai neleistini.  </w:t>
            </w:r>
          </w:p>
          <w:p w14:paraId="30B5A386" w14:textId="77777777" w:rsidR="00F861DC" w:rsidRPr="004974AB" w:rsidRDefault="00F861DC" w:rsidP="00413F9B">
            <w:pPr>
              <w:ind w:right="49"/>
              <w:contextualSpacing/>
              <w:rPr>
                <w:bCs/>
                <w:iCs/>
              </w:rPr>
            </w:pPr>
            <w:r w:rsidRPr="004974AB">
              <w:rPr>
                <w:bCs/>
                <w:iCs/>
              </w:rPr>
              <w:t>Visos Prekės turi būti pateikiamos originalioje gamintojo pakuotėje, Prekių perdavimo metu pakuotė turi būti nepažeista.</w:t>
            </w:r>
          </w:p>
        </w:tc>
      </w:tr>
      <w:tr w:rsidR="00F861DC" w:rsidRPr="004974AB" w14:paraId="45CE39E4" w14:textId="77777777" w:rsidTr="00E63E7A">
        <w:trPr>
          <w:trHeight w:val="540"/>
        </w:trPr>
        <w:tc>
          <w:tcPr>
            <w:tcW w:w="4359" w:type="dxa"/>
            <w:tcBorders>
              <w:top w:val="single" w:sz="4" w:space="0" w:color="000000"/>
              <w:left w:val="single" w:sz="4" w:space="0" w:color="000000"/>
              <w:bottom w:val="single" w:sz="4" w:space="0" w:color="000000"/>
              <w:right w:val="single" w:sz="4" w:space="0" w:color="000000"/>
            </w:tcBorders>
          </w:tcPr>
          <w:p w14:paraId="4C4E48C9" w14:textId="77777777" w:rsidR="00F861DC" w:rsidRPr="004974AB" w:rsidRDefault="00F861DC" w:rsidP="00413F9B">
            <w:pPr>
              <w:ind w:right="49"/>
              <w:contextualSpacing/>
              <w:rPr>
                <w:bCs/>
                <w:iCs/>
              </w:rPr>
            </w:pPr>
            <w:r w:rsidRPr="004974AB">
              <w:rPr>
                <w:bCs/>
                <w:iCs/>
              </w:rPr>
              <w:t xml:space="preserve">Sertifikatai, kokybės reikalavimai </w:t>
            </w:r>
          </w:p>
        </w:tc>
        <w:tc>
          <w:tcPr>
            <w:tcW w:w="6361" w:type="dxa"/>
            <w:tcBorders>
              <w:top w:val="single" w:sz="4" w:space="0" w:color="000000"/>
              <w:left w:val="single" w:sz="4" w:space="0" w:color="000000"/>
              <w:bottom w:val="single" w:sz="4" w:space="0" w:color="000000"/>
              <w:right w:val="single" w:sz="4" w:space="0" w:color="000000"/>
            </w:tcBorders>
          </w:tcPr>
          <w:p w14:paraId="724B176A" w14:textId="77777777" w:rsidR="00F861DC" w:rsidRPr="004974AB" w:rsidRDefault="00F861DC" w:rsidP="00413F9B">
            <w:pPr>
              <w:ind w:right="49"/>
              <w:contextualSpacing/>
              <w:rPr>
                <w:bCs/>
                <w:iCs/>
              </w:rPr>
            </w:pPr>
            <w:r w:rsidRPr="004974AB">
              <w:rPr>
                <w:bCs/>
                <w:iCs/>
              </w:rPr>
              <w:t>Prekių kokybė turi atitikti Lietuvos Respublikoje patvirtintus ir galiojančius standartus.</w:t>
            </w:r>
          </w:p>
        </w:tc>
      </w:tr>
      <w:tr w:rsidR="00F861DC" w:rsidRPr="004974AB" w14:paraId="1038A5D1" w14:textId="77777777" w:rsidTr="00E63E7A">
        <w:trPr>
          <w:trHeight w:val="1655"/>
        </w:trPr>
        <w:tc>
          <w:tcPr>
            <w:tcW w:w="4359" w:type="dxa"/>
            <w:tcBorders>
              <w:top w:val="single" w:sz="4" w:space="0" w:color="000000"/>
              <w:left w:val="single" w:sz="4" w:space="0" w:color="000000"/>
              <w:bottom w:val="single" w:sz="4" w:space="0" w:color="000000"/>
              <w:right w:val="single" w:sz="4" w:space="0" w:color="000000"/>
            </w:tcBorders>
          </w:tcPr>
          <w:p w14:paraId="138FA763" w14:textId="77777777" w:rsidR="00F861DC" w:rsidRPr="004974AB" w:rsidRDefault="00F861DC" w:rsidP="00413F9B">
            <w:pPr>
              <w:ind w:right="49"/>
              <w:contextualSpacing/>
              <w:rPr>
                <w:bCs/>
                <w:iCs/>
              </w:rPr>
            </w:pPr>
            <w:r w:rsidRPr="004974AB">
              <w:rPr>
                <w:bCs/>
                <w:iCs/>
              </w:rPr>
              <w:t xml:space="preserve">Sisteminės programinės įrangos atstatymo priemonės </w:t>
            </w:r>
          </w:p>
        </w:tc>
        <w:tc>
          <w:tcPr>
            <w:tcW w:w="6361" w:type="dxa"/>
            <w:tcBorders>
              <w:top w:val="single" w:sz="4" w:space="0" w:color="000000"/>
              <w:left w:val="single" w:sz="4" w:space="0" w:color="000000"/>
              <w:bottom w:val="single" w:sz="4" w:space="0" w:color="000000"/>
              <w:right w:val="single" w:sz="4" w:space="0" w:color="000000"/>
            </w:tcBorders>
          </w:tcPr>
          <w:p w14:paraId="0915465A" w14:textId="77777777" w:rsidR="00F861DC" w:rsidRPr="004974AB" w:rsidRDefault="00F861DC" w:rsidP="00413F9B">
            <w:pPr>
              <w:ind w:right="49"/>
              <w:contextualSpacing/>
              <w:rPr>
                <w:bCs/>
                <w:iCs/>
              </w:rPr>
            </w:pPr>
            <w:r w:rsidRPr="004974AB">
              <w:rPr>
                <w:bCs/>
                <w:iCs/>
              </w:rPr>
              <w:t xml:space="preserve">Turi būti gamintojo komplektuojama (arba lygiavertė) vartotojo duomenų archyvavimo ir operacinės sistemos atstatymo programinė įranga, įgalinanti kurti gamyklinės konfigūracijos atstatymo CD ir DVD, archyvuoti informaciją į paslėptus disko skirsnius ir laikmenas tinkle, atstatyti operacinę sistemą ir jos konfigūraciją. Turi būti galimybė archyvuoti ir atstatyti vartotojo failus ir katalogus, registruoti ir valdyti archyvuojamos informacijos pokyčius </w:t>
            </w:r>
            <w:r w:rsidRPr="004974AB">
              <w:rPr>
                <w:bCs/>
                <w:i/>
                <w:iCs/>
              </w:rPr>
              <w:t>„</w:t>
            </w:r>
            <w:proofErr w:type="spellStart"/>
            <w:r w:rsidRPr="004974AB">
              <w:rPr>
                <w:bCs/>
                <w:i/>
                <w:iCs/>
              </w:rPr>
              <w:t>recovery</w:t>
            </w:r>
            <w:proofErr w:type="spellEnd"/>
            <w:r w:rsidRPr="004974AB">
              <w:rPr>
                <w:bCs/>
                <w:i/>
                <w:iCs/>
              </w:rPr>
              <w:t xml:space="preserve"> </w:t>
            </w:r>
            <w:proofErr w:type="spellStart"/>
            <w:r w:rsidRPr="004974AB">
              <w:rPr>
                <w:bCs/>
                <w:i/>
                <w:iCs/>
              </w:rPr>
              <w:t>points</w:t>
            </w:r>
            <w:proofErr w:type="spellEnd"/>
            <w:r w:rsidRPr="004974AB">
              <w:rPr>
                <w:bCs/>
                <w:i/>
                <w:iCs/>
              </w:rPr>
              <w:t>“.</w:t>
            </w:r>
            <w:r w:rsidRPr="004974AB">
              <w:rPr>
                <w:bCs/>
                <w:iCs/>
              </w:rPr>
              <w:t xml:space="preserve"> </w:t>
            </w:r>
          </w:p>
        </w:tc>
      </w:tr>
      <w:tr w:rsidR="00F861DC" w:rsidRPr="004974AB" w14:paraId="2186A725" w14:textId="77777777" w:rsidTr="00E63E7A">
        <w:tblPrEx>
          <w:tblCellMar>
            <w:top w:w="7" w:type="dxa"/>
            <w:right w:w="75" w:type="dxa"/>
          </w:tblCellMar>
        </w:tblPrEx>
        <w:trPr>
          <w:trHeight w:val="716"/>
        </w:trPr>
        <w:tc>
          <w:tcPr>
            <w:tcW w:w="4359" w:type="dxa"/>
            <w:tcBorders>
              <w:top w:val="single" w:sz="4" w:space="0" w:color="000000"/>
              <w:left w:val="single" w:sz="4" w:space="0" w:color="000000"/>
              <w:bottom w:val="single" w:sz="4" w:space="0" w:color="000000"/>
              <w:right w:val="single" w:sz="4" w:space="0" w:color="000000"/>
            </w:tcBorders>
          </w:tcPr>
          <w:p w14:paraId="683E0276" w14:textId="77777777" w:rsidR="00F861DC" w:rsidRPr="004974AB" w:rsidRDefault="00F861DC" w:rsidP="00413F9B">
            <w:pPr>
              <w:ind w:right="49"/>
              <w:contextualSpacing/>
              <w:rPr>
                <w:bCs/>
                <w:iCs/>
              </w:rPr>
            </w:pPr>
            <w:r w:rsidRPr="004974AB">
              <w:rPr>
                <w:bCs/>
                <w:iCs/>
              </w:rPr>
              <w:t xml:space="preserve">Atnaujinimų valdymas </w:t>
            </w:r>
          </w:p>
        </w:tc>
        <w:tc>
          <w:tcPr>
            <w:tcW w:w="6361" w:type="dxa"/>
            <w:tcBorders>
              <w:top w:val="single" w:sz="4" w:space="0" w:color="000000"/>
              <w:left w:val="single" w:sz="4" w:space="0" w:color="000000"/>
              <w:bottom w:val="single" w:sz="4" w:space="0" w:color="000000"/>
              <w:right w:val="single" w:sz="4" w:space="0" w:color="000000"/>
            </w:tcBorders>
          </w:tcPr>
          <w:p w14:paraId="2DF16A45" w14:textId="77777777" w:rsidR="00F861DC" w:rsidRPr="004974AB" w:rsidRDefault="00F861DC" w:rsidP="00413F9B">
            <w:pPr>
              <w:ind w:right="49"/>
              <w:contextualSpacing/>
              <w:rPr>
                <w:bCs/>
                <w:iCs/>
              </w:rPr>
            </w:pPr>
            <w:r w:rsidRPr="004974AB">
              <w:rPr>
                <w:bCs/>
                <w:iCs/>
              </w:rPr>
              <w:t xml:space="preserve">Turi būti gamintojo interneto svetainės (ar lygiaverčiu principu paremta) vieta su galimybe atnaujinti siūlomų modelių BIOS, įrenginių tvarkykles ir programinę įrangą (pateikti nuorodą). </w:t>
            </w:r>
          </w:p>
        </w:tc>
      </w:tr>
      <w:tr w:rsidR="00F861DC" w:rsidRPr="004974AB" w14:paraId="31A3A13F" w14:textId="77777777" w:rsidTr="00E63E7A">
        <w:tblPrEx>
          <w:tblCellMar>
            <w:top w:w="7" w:type="dxa"/>
            <w:right w:w="75" w:type="dxa"/>
          </w:tblCellMar>
        </w:tblPrEx>
        <w:trPr>
          <w:trHeight w:val="380"/>
        </w:trPr>
        <w:tc>
          <w:tcPr>
            <w:tcW w:w="4359" w:type="dxa"/>
            <w:tcBorders>
              <w:top w:val="single" w:sz="4" w:space="0" w:color="000000"/>
              <w:left w:val="single" w:sz="4" w:space="0" w:color="000000"/>
              <w:bottom w:val="single" w:sz="4" w:space="0" w:color="000000"/>
              <w:right w:val="single" w:sz="4" w:space="0" w:color="000000"/>
            </w:tcBorders>
          </w:tcPr>
          <w:p w14:paraId="45C6F442" w14:textId="77777777" w:rsidR="00F861DC" w:rsidRPr="004974AB" w:rsidRDefault="00F861DC" w:rsidP="00413F9B">
            <w:pPr>
              <w:ind w:right="49"/>
              <w:contextualSpacing/>
              <w:rPr>
                <w:bCs/>
                <w:iCs/>
              </w:rPr>
            </w:pPr>
            <w:r w:rsidRPr="004974AB">
              <w:rPr>
                <w:bCs/>
                <w:iCs/>
              </w:rPr>
              <w:t xml:space="preserve">Operacinė sistema </w:t>
            </w:r>
          </w:p>
        </w:tc>
        <w:tc>
          <w:tcPr>
            <w:tcW w:w="6361" w:type="dxa"/>
            <w:tcBorders>
              <w:top w:val="single" w:sz="4" w:space="0" w:color="000000"/>
              <w:left w:val="single" w:sz="4" w:space="0" w:color="000000"/>
              <w:bottom w:val="single" w:sz="4" w:space="0" w:color="000000"/>
              <w:right w:val="single" w:sz="4" w:space="0" w:color="000000"/>
            </w:tcBorders>
          </w:tcPr>
          <w:p w14:paraId="7C955C31" w14:textId="77777777" w:rsidR="00F861DC" w:rsidRPr="004974AB" w:rsidRDefault="00F861DC" w:rsidP="00413F9B">
            <w:pPr>
              <w:ind w:right="49"/>
              <w:contextualSpacing/>
              <w:rPr>
                <w:bCs/>
                <w:iCs/>
              </w:rPr>
            </w:pPr>
            <w:r w:rsidRPr="004974AB">
              <w:rPr>
                <w:bCs/>
                <w:iCs/>
              </w:rPr>
              <w:t>Ne žemesnė kaip Windows 11 Pro.</w:t>
            </w:r>
          </w:p>
          <w:p w14:paraId="08FECA4D" w14:textId="77777777" w:rsidR="00F861DC" w:rsidRPr="004974AB" w:rsidRDefault="00F861DC" w:rsidP="00413F9B">
            <w:pPr>
              <w:ind w:right="49"/>
              <w:contextualSpacing/>
              <w:rPr>
                <w:bCs/>
                <w:iCs/>
              </w:rPr>
            </w:pPr>
            <w:r w:rsidRPr="004974AB">
              <w:rPr>
                <w:bCs/>
                <w:iCs/>
              </w:rPr>
              <w:t>Gamintojo internetinėje svetainėje turi būti pateikiamos įrenginių tvarkyklės Windows 11 operacinei sistemai.</w:t>
            </w:r>
          </w:p>
        </w:tc>
      </w:tr>
      <w:tr w:rsidR="00F861DC" w:rsidRPr="004974AB" w14:paraId="0B07D151" w14:textId="77777777" w:rsidTr="00E63E7A">
        <w:tblPrEx>
          <w:tblCellMar>
            <w:top w:w="7" w:type="dxa"/>
            <w:right w:w="75" w:type="dxa"/>
          </w:tblCellMar>
        </w:tblPrEx>
        <w:trPr>
          <w:trHeight w:val="380"/>
        </w:trPr>
        <w:tc>
          <w:tcPr>
            <w:tcW w:w="4359" w:type="dxa"/>
            <w:tcBorders>
              <w:top w:val="single" w:sz="4" w:space="0" w:color="000000"/>
              <w:left w:val="single" w:sz="4" w:space="0" w:color="000000"/>
              <w:bottom w:val="single" w:sz="4" w:space="0" w:color="000000"/>
              <w:right w:val="single" w:sz="4" w:space="0" w:color="000000"/>
            </w:tcBorders>
          </w:tcPr>
          <w:p w14:paraId="6D6DCD58" w14:textId="77777777" w:rsidR="00F861DC" w:rsidRPr="004974AB" w:rsidRDefault="00F861DC" w:rsidP="00413F9B">
            <w:pPr>
              <w:ind w:right="49"/>
              <w:contextualSpacing/>
              <w:rPr>
                <w:bCs/>
                <w:iCs/>
              </w:rPr>
            </w:pPr>
            <w:r w:rsidRPr="004974AB">
              <w:rPr>
                <w:bCs/>
                <w:iCs/>
              </w:rPr>
              <w:t>Integruoti prievadai</w:t>
            </w:r>
          </w:p>
        </w:tc>
        <w:tc>
          <w:tcPr>
            <w:tcW w:w="6361" w:type="dxa"/>
            <w:tcBorders>
              <w:top w:val="single" w:sz="4" w:space="0" w:color="000000"/>
              <w:left w:val="single" w:sz="4" w:space="0" w:color="000000"/>
              <w:bottom w:val="single" w:sz="4" w:space="0" w:color="000000"/>
              <w:right w:val="single" w:sz="4" w:space="0" w:color="000000"/>
            </w:tcBorders>
          </w:tcPr>
          <w:p w14:paraId="286B928B" w14:textId="77777777" w:rsidR="00F861DC" w:rsidRPr="004974AB" w:rsidRDefault="00F861DC" w:rsidP="00413F9B">
            <w:pPr>
              <w:ind w:right="49"/>
              <w:contextualSpacing/>
              <w:rPr>
                <w:bCs/>
                <w:iCs/>
              </w:rPr>
            </w:pPr>
            <w:r w:rsidRPr="004974AB">
              <w:rPr>
                <w:bCs/>
                <w:iCs/>
              </w:rPr>
              <w:t xml:space="preserve">Visos nurodytos jungtys ir prievadai turi būti išvesti į Prekės korpuso išorinę dalį. </w:t>
            </w:r>
          </w:p>
          <w:p w14:paraId="41E1B5CA" w14:textId="77777777" w:rsidR="00F861DC" w:rsidRPr="004974AB" w:rsidRDefault="00F861DC" w:rsidP="00413F9B">
            <w:pPr>
              <w:ind w:right="49"/>
              <w:contextualSpacing/>
              <w:rPr>
                <w:bCs/>
                <w:iCs/>
              </w:rPr>
            </w:pPr>
            <w:r w:rsidRPr="004974AB">
              <w:rPr>
                <w:bCs/>
                <w:iCs/>
              </w:rPr>
              <w:t>Šio reikalavimo įvykdymui negalima naudoti tarpinių įrenginių ar adapterių (dirbtinai padidinti nesamų jungčių, prievadų skaičių).</w:t>
            </w:r>
          </w:p>
        </w:tc>
      </w:tr>
    </w:tbl>
    <w:p w14:paraId="45F5B61D" w14:textId="77777777" w:rsidR="00F861DC" w:rsidRPr="003C0541" w:rsidRDefault="00F861DC" w:rsidP="00F861DC">
      <w:pPr>
        <w:ind w:right="49"/>
        <w:contextualSpacing/>
        <w:rPr>
          <w:bCs/>
          <w:iCs/>
        </w:rPr>
      </w:pPr>
    </w:p>
    <w:p w14:paraId="7E585E62" w14:textId="77777777" w:rsidR="00F861DC" w:rsidRDefault="00F861DC" w:rsidP="00F861DC">
      <w:pPr>
        <w:pStyle w:val="NormalWeb"/>
        <w:spacing w:before="0" w:after="0"/>
        <w:ind w:left="284"/>
        <w:rPr>
          <w:b/>
          <w:noProof/>
          <w:color w:val="000000" w:themeColor="text1"/>
          <w:sz w:val="22"/>
          <w:szCs w:val="22"/>
          <w:shd w:val="clear" w:color="auto" w:fill="FFFFFF"/>
        </w:rPr>
      </w:pPr>
    </w:p>
    <w:p w14:paraId="1F29CC5E" w14:textId="77777777" w:rsidR="00F861DC" w:rsidRDefault="00F861DC" w:rsidP="00F861DC">
      <w:pPr>
        <w:pStyle w:val="Standard"/>
        <w:ind w:firstLine="0"/>
        <w:rPr>
          <w:b/>
          <w:bCs/>
          <w:iCs/>
          <w:noProof/>
          <w:color w:val="000000" w:themeColor="text1"/>
          <w:sz w:val="22"/>
          <w:szCs w:val="22"/>
          <w:lang w:val="lt-LT"/>
        </w:rPr>
      </w:pPr>
    </w:p>
    <w:p w14:paraId="2191E1E1" w14:textId="77777777" w:rsidR="00F861DC" w:rsidRDefault="00F861DC" w:rsidP="00F861DC">
      <w:pPr>
        <w:pStyle w:val="Standard"/>
        <w:ind w:firstLine="0"/>
        <w:rPr>
          <w:b/>
          <w:bCs/>
          <w:iCs/>
          <w:noProof/>
          <w:color w:val="000000" w:themeColor="text1"/>
          <w:sz w:val="22"/>
          <w:szCs w:val="22"/>
          <w:lang w:val="lt-LT"/>
        </w:rPr>
      </w:pPr>
    </w:p>
    <w:tbl>
      <w:tblPr>
        <w:tblW w:w="10980" w:type="dxa"/>
        <w:tblInd w:w="-905" w:type="dxa"/>
        <w:tblLayout w:type="fixed"/>
        <w:tblCellMar>
          <w:left w:w="10" w:type="dxa"/>
          <w:right w:w="10" w:type="dxa"/>
        </w:tblCellMar>
        <w:tblLook w:val="04A0" w:firstRow="1" w:lastRow="0" w:firstColumn="1" w:lastColumn="0" w:noHBand="0" w:noVBand="1"/>
      </w:tblPr>
      <w:tblGrid>
        <w:gridCol w:w="990"/>
        <w:gridCol w:w="1710"/>
        <w:gridCol w:w="4140"/>
        <w:gridCol w:w="4140"/>
      </w:tblGrid>
      <w:tr w:rsidR="00F861DC" w:rsidRPr="00A20788" w14:paraId="43033D6D" w14:textId="77777777" w:rsidTr="00413F9B">
        <w:trPr>
          <w:trHeight w:val="533"/>
        </w:trPr>
        <w:tc>
          <w:tcPr>
            <w:tcW w:w="99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4934343" w14:textId="77777777" w:rsidR="00F861DC" w:rsidRPr="004974AB" w:rsidRDefault="00F861DC" w:rsidP="00413F9B">
            <w:pPr>
              <w:pStyle w:val="Standard"/>
              <w:ind w:firstLine="0"/>
            </w:pPr>
            <w:r w:rsidRPr="004974AB">
              <w:rPr>
                <w:b/>
                <w:bCs/>
                <w:color w:val="000000"/>
              </w:rPr>
              <w:t>Eil. Nr.</w:t>
            </w:r>
          </w:p>
        </w:tc>
        <w:tc>
          <w:tcPr>
            <w:tcW w:w="17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08848F7" w14:textId="77777777" w:rsidR="00F861DC" w:rsidRPr="004974AB" w:rsidRDefault="00F861DC" w:rsidP="00413F9B">
            <w:pPr>
              <w:pStyle w:val="Standard"/>
              <w:ind w:firstLine="0"/>
            </w:pPr>
            <w:proofErr w:type="spellStart"/>
            <w:r w:rsidRPr="004974AB">
              <w:rPr>
                <w:b/>
                <w:bCs/>
                <w:color w:val="000000"/>
              </w:rPr>
              <w:t>Parametras</w:t>
            </w:r>
            <w:proofErr w:type="spellEnd"/>
          </w:p>
        </w:tc>
        <w:tc>
          <w:tcPr>
            <w:tcW w:w="414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17640DAA" w14:textId="77777777" w:rsidR="00F861DC" w:rsidRPr="004974AB" w:rsidRDefault="00F861DC" w:rsidP="00413F9B">
            <w:pPr>
              <w:pStyle w:val="Standard"/>
              <w:ind w:firstLine="0"/>
              <w:jc w:val="center"/>
            </w:pPr>
            <w:proofErr w:type="spellStart"/>
            <w:r w:rsidRPr="004974AB">
              <w:rPr>
                <w:b/>
                <w:bCs/>
                <w:color w:val="000000"/>
              </w:rPr>
              <w:t>Minimali</w:t>
            </w:r>
            <w:proofErr w:type="spellEnd"/>
            <w:r w:rsidRPr="004974AB">
              <w:rPr>
                <w:b/>
                <w:bCs/>
                <w:color w:val="000000"/>
              </w:rPr>
              <w:t xml:space="preserve"> </w:t>
            </w:r>
            <w:proofErr w:type="spellStart"/>
            <w:r w:rsidRPr="004974AB">
              <w:rPr>
                <w:b/>
                <w:bCs/>
                <w:color w:val="000000"/>
              </w:rPr>
              <w:t>reikšmė</w:t>
            </w:r>
            <w:proofErr w:type="spellEnd"/>
          </w:p>
        </w:tc>
        <w:tc>
          <w:tcPr>
            <w:tcW w:w="4140" w:type="dxa"/>
            <w:tcBorders>
              <w:top w:val="single" w:sz="4" w:space="0" w:color="00000A"/>
              <w:left w:val="single" w:sz="4" w:space="0" w:color="00000A"/>
              <w:bottom w:val="single" w:sz="4" w:space="0" w:color="00000A"/>
              <w:right w:val="single" w:sz="4" w:space="0" w:color="00000A"/>
            </w:tcBorders>
            <w:shd w:val="clear" w:color="auto" w:fill="D9D9D9"/>
          </w:tcPr>
          <w:p w14:paraId="746CF5BE" w14:textId="77777777" w:rsidR="00F861DC" w:rsidRPr="004974AB" w:rsidRDefault="00F861DC" w:rsidP="00413F9B">
            <w:pPr>
              <w:widowControl w:val="0"/>
              <w:jc w:val="center"/>
              <w:rPr>
                <w:b/>
                <w:iCs/>
                <w:noProof/>
                <w:color w:val="000000" w:themeColor="text1"/>
                <w:lang w:eastAsia="zh-CN"/>
              </w:rPr>
            </w:pPr>
            <w:r w:rsidRPr="004974AB">
              <w:rPr>
                <w:b/>
                <w:iCs/>
                <w:noProof/>
                <w:color w:val="000000" w:themeColor="text1"/>
                <w:lang w:eastAsia="zh-CN"/>
              </w:rPr>
              <w:t xml:space="preserve">Tikslios ir konkrečios siūlomos prekės charakteristikos, parametrai </w:t>
            </w:r>
          </w:p>
          <w:p w14:paraId="131C62B4" w14:textId="77777777" w:rsidR="00F861DC" w:rsidRPr="004974AB" w:rsidRDefault="00F861DC" w:rsidP="00413F9B">
            <w:pPr>
              <w:pStyle w:val="Standard"/>
              <w:ind w:firstLine="0"/>
              <w:jc w:val="center"/>
              <w:rPr>
                <w:b/>
                <w:bCs/>
                <w:color w:val="000000"/>
                <w:lang w:val="fi-FI"/>
              </w:rPr>
            </w:pPr>
          </w:p>
        </w:tc>
      </w:tr>
      <w:tr w:rsidR="00F861DC" w:rsidRPr="00A20788" w14:paraId="092510BF" w14:textId="77777777" w:rsidTr="00413F9B">
        <w:trPr>
          <w:trHeight w:val="352"/>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E58549D" w14:textId="77777777" w:rsidR="00F861DC" w:rsidRPr="00A91F80" w:rsidRDefault="00F861DC" w:rsidP="00413F9B">
            <w:pPr>
              <w:pStyle w:val="Standard"/>
              <w:overflowPunct w:val="0"/>
              <w:autoSpaceDN w:val="0"/>
              <w:ind w:firstLine="0"/>
              <w:jc w:val="center"/>
              <w:rPr>
                <w:color w:val="000000"/>
              </w:rPr>
            </w:pPr>
            <w:r w:rsidRPr="00A91F80">
              <w:rPr>
                <w:color w:val="000000"/>
              </w:rPr>
              <w:t>1.</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DB2F8F4" w14:textId="77777777" w:rsidR="00F861DC" w:rsidRPr="00A91F80" w:rsidRDefault="00F861DC" w:rsidP="00413F9B">
            <w:pPr>
              <w:pStyle w:val="Standard"/>
              <w:ind w:firstLine="0"/>
            </w:pPr>
            <w:proofErr w:type="spellStart"/>
            <w:r w:rsidRPr="00A91F80">
              <w:rPr>
                <w:color w:val="000000"/>
              </w:rPr>
              <w:t>Gamintojas</w:t>
            </w:r>
            <w:proofErr w:type="spellEnd"/>
            <w:r w:rsidRPr="00A91F80">
              <w:rPr>
                <w:color w:val="000000"/>
              </w:rPr>
              <w:t xml:space="preserve">, </w:t>
            </w:r>
            <w:proofErr w:type="spellStart"/>
            <w:r w:rsidRPr="00A91F80">
              <w:rPr>
                <w:color w:val="000000"/>
              </w:rPr>
              <w:t>modelis</w:t>
            </w:r>
            <w:proofErr w:type="spellEnd"/>
            <w:r w:rsidRPr="00A91F80">
              <w:rPr>
                <w:color w:val="000000"/>
              </w:rPr>
              <w:t xml:space="preserve">, </w:t>
            </w:r>
            <w:proofErr w:type="spellStart"/>
            <w:r w:rsidRPr="00A91F80">
              <w:rPr>
                <w:color w:val="000000"/>
              </w:rPr>
              <w:t>modifikacija</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6059476" w14:textId="77777777" w:rsidR="00F861DC" w:rsidRPr="00A91F80" w:rsidRDefault="00F861DC" w:rsidP="00413F9B">
            <w:pPr>
              <w:pStyle w:val="Standard"/>
              <w:ind w:firstLine="0"/>
            </w:pPr>
            <w:r w:rsidRPr="00A91F80">
              <w:rPr>
                <w:color w:val="000000"/>
              </w:rPr>
              <w:t xml:space="preserve">Turi </w:t>
            </w:r>
            <w:proofErr w:type="spellStart"/>
            <w:r w:rsidRPr="00A91F80">
              <w:rPr>
                <w:color w:val="000000"/>
              </w:rPr>
              <w:t>būti</w:t>
            </w:r>
            <w:proofErr w:type="spellEnd"/>
            <w:r w:rsidRPr="00A91F80">
              <w:rPr>
                <w:color w:val="000000"/>
              </w:rPr>
              <w:t xml:space="preserve"> </w:t>
            </w:r>
            <w:proofErr w:type="spellStart"/>
            <w:r w:rsidRPr="00A91F80">
              <w:rPr>
                <w:color w:val="000000"/>
              </w:rPr>
              <w:t>nurodyta</w:t>
            </w:r>
            <w:proofErr w:type="spellEnd"/>
            <w:r w:rsidRPr="00A91F80">
              <w:rPr>
                <w:color w:val="000000"/>
              </w:rPr>
              <w:t>.</w:t>
            </w:r>
          </w:p>
          <w:p w14:paraId="7F1D5B50" w14:textId="77777777" w:rsidR="00F861DC" w:rsidRPr="00A20788" w:rsidRDefault="00F861DC" w:rsidP="00413F9B">
            <w:pPr>
              <w:pStyle w:val="Standard"/>
              <w:ind w:firstLine="0"/>
              <w:rPr>
                <w:lang w:val="fi-FI"/>
              </w:rPr>
            </w:pPr>
            <w:proofErr w:type="spellStart"/>
            <w:r w:rsidRPr="00A91F80">
              <w:rPr>
                <w:color w:val="000000"/>
              </w:rPr>
              <w:t>Būtina</w:t>
            </w:r>
            <w:proofErr w:type="spellEnd"/>
            <w:r w:rsidRPr="00A91F80">
              <w:rPr>
                <w:color w:val="000000"/>
              </w:rPr>
              <w:t xml:space="preserve"> </w:t>
            </w:r>
            <w:proofErr w:type="spellStart"/>
            <w:r w:rsidRPr="00A91F80">
              <w:rPr>
                <w:color w:val="000000"/>
              </w:rPr>
              <w:t>pateikti</w:t>
            </w:r>
            <w:proofErr w:type="spellEnd"/>
            <w:r w:rsidRPr="00A91F80">
              <w:rPr>
                <w:color w:val="000000"/>
              </w:rPr>
              <w:t xml:space="preserve"> </w:t>
            </w:r>
            <w:proofErr w:type="spellStart"/>
            <w:r w:rsidRPr="00A91F80">
              <w:rPr>
                <w:color w:val="000000"/>
              </w:rPr>
              <w:t>tikslią</w:t>
            </w:r>
            <w:proofErr w:type="spellEnd"/>
            <w:r w:rsidRPr="00A91F80">
              <w:rPr>
                <w:color w:val="000000"/>
              </w:rPr>
              <w:t xml:space="preserve"> </w:t>
            </w:r>
            <w:proofErr w:type="spellStart"/>
            <w:r w:rsidRPr="00A91F80">
              <w:rPr>
                <w:color w:val="000000"/>
              </w:rPr>
              <w:t>nuorodą</w:t>
            </w:r>
            <w:proofErr w:type="spellEnd"/>
            <w:r w:rsidRPr="00A91F80">
              <w:rPr>
                <w:color w:val="000000"/>
              </w:rPr>
              <w:t xml:space="preserve"> į </w:t>
            </w:r>
            <w:proofErr w:type="spellStart"/>
            <w:r w:rsidRPr="00A91F80">
              <w:rPr>
                <w:color w:val="000000"/>
              </w:rPr>
              <w:t>interneto</w:t>
            </w:r>
            <w:proofErr w:type="spellEnd"/>
            <w:r w:rsidRPr="00A91F80">
              <w:rPr>
                <w:color w:val="000000"/>
              </w:rPr>
              <w:t xml:space="preserve"> </w:t>
            </w:r>
            <w:proofErr w:type="spellStart"/>
            <w:r w:rsidRPr="00A91F80">
              <w:rPr>
                <w:color w:val="000000"/>
              </w:rPr>
              <w:t>puslapį</w:t>
            </w:r>
            <w:proofErr w:type="spellEnd"/>
            <w:r w:rsidRPr="00A91F80">
              <w:rPr>
                <w:color w:val="000000"/>
              </w:rPr>
              <w:t xml:space="preserve">, </w:t>
            </w:r>
            <w:proofErr w:type="spellStart"/>
            <w:r w:rsidRPr="00A91F80">
              <w:rPr>
                <w:color w:val="000000"/>
              </w:rPr>
              <w:t>kuriame</w:t>
            </w:r>
            <w:proofErr w:type="spellEnd"/>
            <w:r w:rsidRPr="00A91F80">
              <w:rPr>
                <w:color w:val="000000"/>
              </w:rPr>
              <w:t xml:space="preserve"> </w:t>
            </w:r>
            <w:proofErr w:type="spellStart"/>
            <w:r w:rsidRPr="00A91F80">
              <w:rPr>
                <w:color w:val="000000"/>
              </w:rPr>
              <w:t>pateikta</w:t>
            </w:r>
            <w:proofErr w:type="spellEnd"/>
            <w:r w:rsidRPr="00A91F80">
              <w:rPr>
                <w:color w:val="000000"/>
              </w:rPr>
              <w:t xml:space="preserve"> visa </w:t>
            </w:r>
            <w:proofErr w:type="spellStart"/>
            <w:r w:rsidRPr="00A91F80">
              <w:rPr>
                <w:color w:val="000000"/>
              </w:rPr>
              <w:t>informacija</w:t>
            </w:r>
            <w:proofErr w:type="spellEnd"/>
            <w:r w:rsidRPr="00A91F80">
              <w:rPr>
                <w:color w:val="000000"/>
              </w:rPr>
              <w:t xml:space="preserve"> </w:t>
            </w:r>
            <w:proofErr w:type="spellStart"/>
            <w:r w:rsidRPr="00A91F80">
              <w:rPr>
                <w:color w:val="000000"/>
              </w:rPr>
              <w:t>apie</w:t>
            </w:r>
            <w:proofErr w:type="spellEnd"/>
            <w:r w:rsidRPr="00A91F80">
              <w:rPr>
                <w:color w:val="000000"/>
              </w:rPr>
              <w:t xml:space="preserve"> </w:t>
            </w:r>
            <w:proofErr w:type="spellStart"/>
            <w:r w:rsidRPr="00A91F80">
              <w:rPr>
                <w:color w:val="000000"/>
              </w:rPr>
              <w:t>siūlomą</w:t>
            </w:r>
            <w:proofErr w:type="spellEnd"/>
            <w:r w:rsidRPr="00A91F80">
              <w:rPr>
                <w:color w:val="000000"/>
              </w:rPr>
              <w:t xml:space="preserve"> </w:t>
            </w:r>
            <w:proofErr w:type="spellStart"/>
            <w:r w:rsidRPr="00A91F80">
              <w:rPr>
                <w:color w:val="000000"/>
              </w:rPr>
              <w:t>įrangą</w:t>
            </w:r>
            <w:proofErr w:type="spellEnd"/>
            <w:r w:rsidRPr="00A91F80">
              <w:rPr>
                <w:color w:val="000000"/>
              </w:rPr>
              <w:t xml:space="preserve"> </w:t>
            </w:r>
            <w:proofErr w:type="spellStart"/>
            <w:r w:rsidRPr="00A91F80">
              <w:rPr>
                <w:color w:val="000000"/>
              </w:rPr>
              <w:t>arba</w:t>
            </w:r>
            <w:proofErr w:type="spellEnd"/>
            <w:r w:rsidRPr="00A91F80">
              <w:rPr>
                <w:color w:val="000000"/>
              </w:rPr>
              <w:t xml:space="preserve"> </w:t>
            </w:r>
            <w:proofErr w:type="spellStart"/>
            <w:r w:rsidRPr="00A91F80">
              <w:rPr>
                <w:color w:val="000000"/>
              </w:rPr>
              <w:t>pateikti</w:t>
            </w:r>
            <w:proofErr w:type="spellEnd"/>
            <w:r w:rsidRPr="00A91F80">
              <w:rPr>
                <w:color w:val="000000"/>
              </w:rPr>
              <w:t xml:space="preserve"> </w:t>
            </w:r>
            <w:proofErr w:type="spellStart"/>
            <w:r w:rsidRPr="00A91F80">
              <w:rPr>
                <w:color w:val="000000"/>
              </w:rPr>
              <w:t>gamintojo</w:t>
            </w:r>
            <w:proofErr w:type="spellEnd"/>
            <w:r w:rsidRPr="00A91F80">
              <w:rPr>
                <w:color w:val="000000"/>
              </w:rPr>
              <w:t xml:space="preserve"> </w:t>
            </w:r>
            <w:proofErr w:type="spellStart"/>
            <w:r w:rsidRPr="00A91F80">
              <w:rPr>
                <w:color w:val="000000"/>
              </w:rPr>
              <w:t>dokumentą</w:t>
            </w:r>
            <w:proofErr w:type="spellEnd"/>
            <w:r w:rsidRPr="00A91F80">
              <w:rPr>
                <w:color w:val="000000"/>
              </w:rPr>
              <w:t xml:space="preserve"> </w:t>
            </w:r>
            <w:proofErr w:type="spellStart"/>
            <w:r w:rsidRPr="00A91F80">
              <w:rPr>
                <w:color w:val="000000"/>
              </w:rPr>
              <w:t>kuriame</w:t>
            </w:r>
            <w:proofErr w:type="spellEnd"/>
            <w:r w:rsidRPr="00A91F80">
              <w:rPr>
                <w:color w:val="000000"/>
              </w:rPr>
              <w:t xml:space="preserve"> </w:t>
            </w:r>
            <w:proofErr w:type="spellStart"/>
            <w:r w:rsidRPr="00A91F80">
              <w:rPr>
                <w:color w:val="000000"/>
              </w:rPr>
              <w:lastRenderedPageBreak/>
              <w:t>nurodyta</w:t>
            </w:r>
            <w:proofErr w:type="spellEnd"/>
            <w:r w:rsidRPr="00A91F80">
              <w:rPr>
                <w:color w:val="000000"/>
              </w:rPr>
              <w:t xml:space="preserve"> </w:t>
            </w:r>
            <w:proofErr w:type="spellStart"/>
            <w:r w:rsidRPr="00A91F80">
              <w:rPr>
                <w:color w:val="000000"/>
              </w:rPr>
              <w:t>informacija</w:t>
            </w:r>
            <w:proofErr w:type="spellEnd"/>
            <w:r w:rsidRPr="00A91F80">
              <w:rPr>
                <w:color w:val="000000"/>
              </w:rPr>
              <w:t xml:space="preserve"> </w:t>
            </w:r>
            <w:proofErr w:type="spellStart"/>
            <w:r w:rsidRPr="00A91F80">
              <w:rPr>
                <w:color w:val="000000"/>
              </w:rPr>
              <w:t>apie</w:t>
            </w:r>
            <w:proofErr w:type="spellEnd"/>
            <w:r w:rsidRPr="00A91F80">
              <w:rPr>
                <w:color w:val="000000"/>
              </w:rPr>
              <w:t xml:space="preserve"> </w:t>
            </w:r>
            <w:proofErr w:type="spellStart"/>
            <w:r w:rsidRPr="00A91F80">
              <w:rPr>
                <w:color w:val="000000"/>
              </w:rPr>
              <w:t>siūlomą</w:t>
            </w:r>
            <w:proofErr w:type="spellEnd"/>
            <w:r w:rsidRPr="00A91F80">
              <w:rPr>
                <w:color w:val="000000"/>
              </w:rPr>
              <w:t xml:space="preserve"> </w:t>
            </w:r>
            <w:proofErr w:type="spellStart"/>
            <w:r w:rsidRPr="00A91F80">
              <w:rPr>
                <w:color w:val="000000"/>
              </w:rPr>
              <w:t>įrangą</w:t>
            </w:r>
            <w:proofErr w:type="spellEnd"/>
            <w:r w:rsidRPr="00A91F80">
              <w:rPr>
                <w:color w:val="000000"/>
              </w:rPr>
              <w:t xml:space="preserve">. </w:t>
            </w:r>
          </w:p>
        </w:tc>
        <w:tc>
          <w:tcPr>
            <w:tcW w:w="4140" w:type="dxa"/>
            <w:tcBorders>
              <w:left w:val="single" w:sz="4" w:space="0" w:color="00000A"/>
              <w:bottom w:val="single" w:sz="4" w:space="0" w:color="00000A"/>
              <w:right w:val="single" w:sz="4" w:space="0" w:color="00000A"/>
            </w:tcBorders>
            <w:shd w:val="clear" w:color="auto" w:fill="FFFFFF"/>
          </w:tcPr>
          <w:p w14:paraId="24451436" w14:textId="77777777" w:rsidR="00F861DC" w:rsidRPr="00A20788" w:rsidRDefault="00F861DC" w:rsidP="00413F9B">
            <w:pPr>
              <w:pStyle w:val="Standard"/>
              <w:ind w:firstLine="0"/>
              <w:rPr>
                <w:color w:val="000000"/>
                <w:lang w:val="fi-FI"/>
              </w:rPr>
            </w:pPr>
          </w:p>
        </w:tc>
      </w:tr>
      <w:tr w:rsidR="00F861DC" w:rsidRPr="00A20788" w14:paraId="11E396D1" w14:textId="77777777" w:rsidTr="00413F9B">
        <w:trPr>
          <w:trHeight w:val="1957"/>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E001A8B" w14:textId="77777777" w:rsidR="00F861DC" w:rsidRPr="00A91F80" w:rsidRDefault="00F861DC" w:rsidP="00413F9B">
            <w:pPr>
              <w:pStyle w:val="Standard"/>
              <w:overflowPunct w:val="0"/>
              <w:autoSpaceDN w:val="0"/>
              <w:ind w:firstLine="0"/>
              <w:jc w:val="center"/>
              <w:rPr>
                <w:color w:val="000000"/>
              </w:rPr>
            </w:pPr>
            <w:r w:rsidRPr="00A91F80">
              <w:rPr>
                <w:color w:val="000000"/>
              </w:rPr>
              <w:t>2.</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5073851" w14:textId="77777777" w:rsidR="00F861DC" w:rsidRPr="00A91F80" w:rsidRDefault="00F861DC" w:rsidP="00413F9B">
            <w:pPr>
              <w:pStyle w:val="Standard"/>
              <w:ind w:firstLine="0"/>
            </w:pPr>
            <w:proofErr w:type="spellStart"/>
            <w:r w:rsidRPr="00A91F80">
              <w:rPr>
                <w:color w:val="000000"/>
              </w:rPr>
              <w:t>Procesorius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082B9B" w14:textId="77777777" w:rsidR="00F861DC" w:rsidRPr="003C0541" w:rsidRDefault="00F861DC" w:rsidP="00413F9B">
            <w:pPr>
              <w:pStyle w:val="Standard"/>
              <w:ind w:firstLine="0"/>
              <w:rPr>
                <w:lang w:val="fi-FI"/>
              </w:rPr>
            </w:pPr>
            <w:r w:rsidRPr="00A91F80">
              <w:rPr>
                <w:color w:val="000000"/>
              </w:rPr>
              <w:t xml:space="preserve">Ne </w:t>
            </w:r>
            <w:proofErr w:type="spellStart"/>
            <w:r w:rsidRPr="00A91F80">
              <w:rPr>
                <w:color w:val="000000"/>
              </w:rPr>
              <w:t>mažiau</w:t>
            </w:r>
            <w:proofErr w:type="spellEnd"/>
            <w:r w:rsidRPr="00A91F80">
              <w:rPr>
                <w:color w:val="000000"/>
              </w:rPr>
              <w:t xml:space="preserve"> </w:t>
            </w:r>
            <w:r>
              <w:rPr>
                <w:color w:val="000000"/>
              </w:rPr>
              <w:t>12</w:t>
            </w:r>
            <w:r w:rsidRPr="00A91F80">
              <w:rPr>
                <w:color w:val="000000"/>
              </w:rPr>
              <w:t xml:space="preserve"> </w:t>
            </w:r>
            <w:proofErr w:type="spellStart"/>
            <w:r w:rsidRPr="00A91F80">
              <w:rPr>
                <w:color w:val="000000"/>
              </w:rPr>
              <w:t>branduolių</w:t>
            </w:r>
            <w:proofErr w:type="spellEnd"/>
            <w:r w:rsidRPr="00A91F80">
              <w:rPr>
                <w:color w:val="000000"/>
              </w:rPr>
              <w:t xml:space="preserve">. </w:t>
            </w:r>
            <w:r w:rsidRPr="003C0541">
              <w:rPr>
                <w:color w:val="000000"/>
                <w:lang w:val="fi-FI"/>
              </w:rPr>
              <w:t xml:space="preserve">Ne </w:t>
            </w:r>
            <w:proofErr w:type="spellStart"/>
            <w:r w:rsidRPr="003C0541">
              <w:rPr>
                <w:color w:val="000000"/>
                <w:lang w:val="fi-FI"/>
              </w:rPr>
              <w:t>mažiau</w:t>
            </w:r>
            <w:proofErr w:type="spellEnd"/>
            <w:r w:rsidRPr="003C0541">
              <w:rPr>
                <w:color w:val="000000"/>
                <w:lang w:val="fi-FI"/>
              </w:rPr>
              <w:t xml:space="preserve"> </w:t>
            </w:r>
            <w:proofErr w:type="spellStart"/>
            <w:r w:rsidRPr="003C0541">
              <w:rPr>
                <w:color w:val="000000"/>
                <w:lang w:val="fi-FI"/>
              </w:rPr>
              <w:t>kaip</w:t>
            </w:r>
            <w:proofErr w:type="spellEnd"/>
            <w:r w:rsidRPr="003C0541">
              <w:rPr>
                <w:color w:val="000000"/>
                <w:lang w:val="fi-FI"/>
              </w:rPr>
              <w:t xml:space="preserve"> 1</w:t>
            </w:r>
            <w:r>
              <w:rPr>
                <w:color w:val="000000"/>
                <w:lang w:val="fi-FI"/>
              </w:rPr>
              <w:t>77</w:t>
            </w:r>
            <w:r w:rsidRPr="003C0541">
              <w:rPr>
                <w:color w:val="000000"/>
                <w:lang w:val="fi-FI"/>
              </w:rPr>
              <w:t xml:space="preserve">00 </w:t>
            </w:r>
            <w:proofErr w:type="spellStart"/>
            <w:r w:rsidRPr="003C0541">
              <w:rPr>
                <w:color w:val="000000"/>
                <w:lang w:val="fi-FI"/>
              </w:rPr>
              <w:t>taškų</w:t>
            </w:r>
            <w:proofErr w:type="spellEnd"/>
            <w:r w:rsidRPr="003C0541">
              <w:rPr>
                <w:color w:val="000000"/>
                <w:lang w:val="fi-FI"/>
              </w:rPr>
              <w:t xml:space="preserve"> </w:t>
            </w:r>
            <w:proofErr w:type="spellStart"/>
            <w:r w:rsidRPr="003C0541">
              <w:rPr>
                <w:color w:val="000000"/>
                <w:lang w:val="fi-FI"/>
              </w:rPr>
              <w:t>pagal</w:t>
            </w:r>
            <w:proofErr w:type="spellEnd"/>
            <w:r w:rsidRPr="003C0541">
              <w:rPr>
                <w:color w:val="000000"/>
                <w:lang w:val="fi-FI"/>
              </w:rPr>
              <w:t xml:space="preserve"> „</w:t>
            </w:r>
            <w:proofErr w:type="spellStart"/>
            <w:r w:rsidRPr="003C0541">
              <w:rPr>
                <w:color w:val="000000"/>
                <w:lang w:val="fi-FI"/>
              </w:rPr>
              <w:t>Passmark</w:t>
            </w:r>
            <w:proofErr w:type="spellEnd"/>
            <w:r w:rsidRPr="003C0541">
              <w:rPr>
                <w:color w:val="000000"/>
                <w:lang w:val="fi-FI"/>
              </w:rPr>
              <w:t xml:space="preserve"> CPU </w:t>
            </w:r>
            <w:proofErr w:type="gramStart"/>
            <w:r w:rsidRPr="003C0541">
              <w:rPr>
                <w:color w:val="000000"/>
                <w:lang w:val="fi-FI"/>
              </w:rPr>
              <w:t xml:space="preserve">Mark“ </w:t>
            </w:r>
            <w:proofErr w:type="spellStart"/>
            <w:r w:rsidRPr="003C0541">
              <w:rPr>
                <w:color w:val="000000"/>
                <w:lang w:val="fi-FI"/>
              </w:rPr>
              <w:t>testavimo</w:t>
            </w:r>
            <w:proofErr w:type="spellEnd"/>
            <w:proofErr w:type="gramEnd"/>
            <w:r w:rsidRPr="003C0541">
              <w:rPr>
                <w:color w:val="000000"/>
                <w:lang w:val="fi-FI"/>
              </w:rPr>
              <w:t xml:space="preserve"> </w:t>
            </w:r>
            <w:proofErr w:type="spellStart"/>
            <w:r w:rsidRPr="003C0541">
              <w:rPr>
                <w:color w:val="000000"/>
                <w:lang w:val="fi-FI"/>
              </w:rPr>
              <w:t>duomenis</w:t>
            </w:r>
            <w:proofErr w:type="spellEnd"/>
            <w:r w:rsidRPr="003C0541">
              <w:rPr>
                <w:color w:val="000000"/>
                <w:lang w:val="fi-FI"/>
              </w:rPr>
              <w:t>.</w:t>
            </w:r>
          </w:p>
          <w:p w14:paraId="417DAB48" w14:textId="77777777" w:rsidR="00F861DC" w:rsidRPr="003C0541" w:rsidRDefault="00F861DC" w:rsidP="00413F9B">
            <w:pPr>
              <w:pStyle w:val="Standard"/>
              <w:ind w:firstLine="0"/>
              <w:rPr>
                <w:lang w:val="fi-FI"/>
              </w:rPr>
            </w:pPr>
            <w:proofErr w:type="spellStart"/>
            <w:r w:rsidRPr="003C0541">
              <w:rPr>
                <w:b/>
                <w:bCs/>
                <w:color w:val="000000"/>
                <w:lang w:val="fi-FI"/>
              </w:rPr>
              <w:t>Pasiūlyme</w:t>
            </w:r>
            <w:proofErr w:type="spellEnd"/>
            <w:r w:rsidRPr="003C0541">
              <w:rPr>
                <w:b/>
                <w:bCs/>
                <w:color w:val="000000"/>
                <w:lang w:val="fi-FI"/>
              </w:rPr>
              <w:t xml:space="preserve"> </w:t>
            </w:r>
            <w:proofErr w:type="spellStart"/>
            <w:r w:rsidRPr="003C0541">
              <w:rPr>
                <w:b/>
                <w:bCs/>
                <w:color w:val="000000"/>
                <w:lang w:val="fi-FI"/>
              </w:rPr>
              <w:t>būtina</w:t>
            </w:r>
            <w:proofErr w:type="spellEnd"/>
            <w:r w:rsidRPr="003C0541">
              <w:rPr>
                <w:b/>
                <w:bCs/>
                <w:color w:val="000000"/>
                <w:lang w:val="fi-FI"/>
              </w:rPr>
              <w:t xml:space="preserve"> </w:t>
            </w:r>
            <w:proofErr w:type="spellStart"/>
            <w:r w:rsidRPr="003C0541">
              <w:rPr>
                <w:b/>
                <w:bCs/>
                <w:color w:val="000000"/>
                <w:lang w:val="fi-FI"/>
              </w:rPr>
              <w:t>nurodyti</w:t>
            </w:r>
            <w:proofErr w:type="spellEnd"/>
            <w:r w:rsidRPr="003C0541">
              <w:rPr>
                <w:b/>
                <w:bCs/>
                <w:color w:val="000000"/>
                <w:lang w:val="fi-FI"/>
              </w:rPr>
              <w:t xml:space="preserve"> </w:t>
            </w:r>
            <w:proofErr w:type="spellStart"/>
            <w:r w:rsidRPr="003C0541">
              <w:rPr>
                <w:b/>
                <w:bCs/>
                <w:color w:val="000000"/>
                <w:lang w:val="fi-FI"/>
              </w:rPr>
              <w:t>procesoriaus</w:t>
            </w:r>
            <w:proofErr w:type="spellEnd"/>
            <w:r w:rsidRPr="003C0541">
              <w:rPr>
                <w:b/>
                <w:bCs/>
                <w:color w:val="000000"/>
                <w:lang w:val="fi-FI"/>
              </w:rPr>
              <w:t xml:space="preserve"> </w:t>
            </w:r>
            <w:proofErr w:type="spellStart"/>
            <w:r w:rsidRPr="003C0541">
              <w:rPr>
                <w:b/>
                <w:bCs/>
                <w:color w:val="000000"/>
                <w:lang w:val="fi-FI"/>
              </w:rPr>
              <w:t>gamintoją</w:t>
            </w:r>
            <w:proofErr w:type="spellEnd"/>
            <w:r>
              <w:rPr>
                <w:b/>
                <w:bCs/>
                <w:color w:val="000000"/>
                <w:lang w:val="fi-FI"/>
              </w:rPr>
              <w:t>.</w:t>
            </w:r>
          </w:p>
          <w:p w14:paraId="0D20B80F" w14:textId="77777777" w:rsidR="00F861DC" w:rsidRPr="00A20788" w:rsidRDefault="00F861DC" w:rsidP="00413F9B">
            <w:pPr>
              <w:pStyle w:val="Standard"/>
              <w:ind w:firstLine="0"/>
              <w:rPr>
                <w:lang w:val="fi-FI"/>
              </w:rPr>
            </w:pPr>
            <w:proofErr w:type="spellStart"/>
            <w:r w:rsidRPr="00A20788">
              <w:rPr>
                <w:color w:val="000000"/>
                <w:lang w:val="fi-FI"/>
              </w:rPr>
              <w:t>Testo</w:t>
            </w:r>
            <w:proofErr w:type="spellEnd"/>
            <w:r w:rsidRPr="00A20788">
              <w:rPr>
                <w:color w:val="000000"/>
                <w:lang w:val="fi-FI"/>
              </w:rPr>
              <w:t xml:space="preserve"> </w:t>
            </w:r>
            <w:proofErr w:type="spellStart"/>
            <w:r w:rsidRPr="00A20788">
              <w:rPr>
                <w:color w:val="000000"/>
                <w:lang w:val="fi-FI"/>
              </w:rPr>
              <w:t>rezultatai</w:t>
            </w:r>
            <w:proofErr w:type="spellEnd"/>
            <w:r w:rsidRPr="00A20788">
              <w:rPr>
                <w:color w:val="000000"/>
                <w:lang w:val="fi-FI"/>
              </w:rPr>
              <w:t xml:space="preserve"> </w:t>
            </w:r>
            <w:proofErr w:type="spellStart"/>
            <w:r w:rsidRPr="00A20788">
              <w:rPr>
                <w:color w:val="000000"/>
                <w:lang w:val="fi-FI"/>
              </w:rPr>
              <w:t>turi</w:t>
            </w:r>
            <w:proofErr w:type="spellEnd"/>
            <w:r w:rsidRPr="00A20788">
              <w:rPr>
                <w:color w:val="000000"/>
                <w:lang w:val="fi-FI"/>
              </w:rPr>
              <w:t xml:space="preserve"> </w:t>
            </w:r>
            <w:proofErr w:type="spellStart"/>
            <w:r w:rsidRPr="00A20788">
              <w:rPr>
                <w:color w:val="000000"/>
                <w:lang w:val="fi-FI"/>
              </w:rPr>
              <w:t>būti</w:t>
            </w:r>
            <w:proofErr w:type="spellEnd"/>
            <w:r w:rsidRPr="00A20788">
              <w:rPr>
                <w:color w:val="000000"/>
                <w:lang w:val="fi-FI"/>
              </w:rPr>
              <w:t xml:space="preserve"> </w:t>
            </w:r>
            <w:proofErr w:type="spellStart"/>
            <w:r w:rsidRPr="00A20788">
              <w:rPr>
                <w:color w:val="000000"/>
                <w:lang w:val="fi-FI"/>
              </w:rPr>
              <w:t>viešai</w:t>
            </w:r>
            <w:proofErr w:type="spellEnd"/>
            <w:r w:rsidRPr="00A20788">
              <w:rPr>
                <w:color w:val="000000"/>
                <w:lang w:val="fi-FI"/>
              </w:rPr>
              <w:t xml:space="preserve"> </w:t>
            </w:r>
            <w:proofErr w:type="spellStart"/>
            <w:r w:rsidRPr="00A20788">
              <w:rPr>
                <w:color w:val="000000"/>
                <w:lang w:val="fi-FI"/>
              </w:rPr>
              <w:t>publikuojami</w:t>
            </w:r>
            <w:proofErr w:type="spellEnd"/>
            <w:r w:rsidRPr="00A20788">
              <w:rPr>
                <w:color w:val="000000"/>
                <w:lang w:val="fi-FI"/>
              </w:rPr>
              <w:t xml:space="preserve"> </w:t>
            </w:r>
            <w:proofErr w:type="spellStart"/>
            <w:r w:rsidRPr="00A20788">
              <w:rPr>
                <w:color w:val="000000"/>
                <w:lang w:val="fi-FI"/>
              </w:rPr>
              <w:t>puslapyje</w:t>
            </w:r>
            <w:proofErr w:type="spellEnd"/>
            <w:r w:rsidRPr="00A20788">
              <w:rPr>
                <w:color w:val="000000"/>
                <w:lang w:val="fi-FI"/>
              </w:rPr>
              <w:t>:</w:t>
            </w:r>
          </w:p>
          <w:p w14:paraId="3B41D531" w14:textId="77777777" w:rsidR="00F861DC" w:rsidRPr="00A20788" w:rsidRDefault="00F861DC" w:rsidP="00413F9B">
            <w:pPr>
              <w:pStyle w:val="Standard"/>
              <w:ind w:firstLine="0"/>
              <w:rPr>
                <w:lang w:val="fi-FI"/>
              </w:rPr>
            </w:pPr>
            <w:hyperlink r:id="rId7" w:history="1">
              <w:r w:rsidRPr="00A20788">
                <w:rPr>
                  <w:color w:val="000000"/>
                  <w:lang w:val="fi-FI"/>
                </w:rPr>
                <w:t>http://www.cpubenchmark.net/cpu_list.php</w:t>
              </w:r>
            </w:hyperlink>
          </w:p>
          <w:p w14:paraId="679C860D"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Procesoriaus sparta negali būti dirbtinai padidinta.</w:t>
            </w:r>
          </w:p>
          <w:p w14:paraId="7ACF84F9"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Procesoriaus išleidimo į rinką data - ne anksčiau nei 2025 metais.</w:t>
            </w:r>
          </w:p>
        </w:tc>
        <w:tc>
          <w:tcPr>
            <w:tcW w:w="4140" w:type="dxa"/>
            <w:tcBorders>
              <w:left w:val="single" w:sz="4" w:space="0" w:color="00000A"/>
              <w:bottom w:val="single" w:sz="4" w:space="0" w:color="00000A"/>
              <w:right w:val="single" w:sz="4" w:space="0" w:color="00000A"/>
            </w:tcBorders>
            <w:shd w:val="clear" w:color="auto" w:fill="FFFFFF"/>
          </w:tcPr>
          <w:p w14:paraId="062D4603" w14:textId="77777777" w:rsidR="00F861DC" w:rsidRPr="00A20788" w:rsidRDefault="00F861DC" w:rsidP="00413F9B">
            <w:pPr>
              <w:pStyle w:val="Standard"/>
              <w:ind w:firstLine="0"/>
              <w:rPr>
                <w:color w:val="000000"/>
                <w:lang w:val="fi-FI"/>
              </w:rPr>
            </w:pPr>
          </w:p>
        </w:tc>
      </w:tr>
      <w:tr w:rsidR="00F861DC" w:rsidRPr="00A20788" w14:paraId="55B0D26F" w14:textId="77777777" w:rsidTr="00413F9B">
        <w:trPr>
          <w:trHeight w:val="680"/>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31D8C77" w14:textId="77777777" w:rsidR="00F861DC" w:rsidRPr="00A91F80" w:rsidRDefault="00F861DC" w:rsidP="00413F9B">
            <w:pPr>
              <w:pStyle w:val="Standard"/>
              <w:overflowPunct w:val="0"/>
              <w:autoSpaceDN w:val="0"/>
              <w:ind w:firstLine="0"/>
              <w:jc w:val="center"/>
              <w:rPr>
                <w:color w:val="000000"/>
              </w:rPr>
            </w:pPr>
            <w:r w:rsidRPr="00A91F80">
              <w:rPr>
                <w:color w:val="000000"/>
              </w:rPr>
              <w:t>3.</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FA2A870" w14:textId="77777777" w:rsidR="00F861DC" w:rsidRPr="00A91F80" w:rsidRDefault="00F861DC" w:rsidP="00413F9B">
            <w:pPr>
              <w:pStyle w:val="Standard"/>
              <w:ind w:firstLine="0"/>
            </w:pPr>
            <w:proofErr w:type="spellStart"/>
            <w:r w:rsidRPr="00A91F80">
              <w:rPr>
                <w:color w:val="000000"/>
              </w:rPr>
              <w:t>Operatyvinė</w:t>
            </w:r>
            <w:proofErr w:type="spellEnd"/>
            <w:r w:rsidRPr="00A91F80">
              <w:rPr>
                <w:color w:val="000000"/>
              </w:rPr>
              <w:t xml:space="preserve"> </w:t>
            </w:r>
            <w:proofErr w:type="spellStart"/>
            <w:r w:rsidRPr="00A91F80">
              <w:rPr>
                <w:color w:val="000000"/>
              </w:rPr>
              <w:t>atmintis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E24D084"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 xml:space="preserve">Operatyvinės atminties talpa ne mažiau </w:t>
            </w:r>
            <w:r>
              <w:rPr>
                <w:rFonts w:ascii="Times New Roman" w:hAnsi="Times New Roman" w:cs="Times New Roman"/>
                <w:sz w:val="24"/>
                <w:szCs w:val="24"/>
              </w:rPr>
              <w:t>24</w:t>
            </w:r>
            <w:r w:rsidRPr="00A91F80">
              <w:rPr>
                <w:rFonts w:ascii="Times New Roman" w:hAnsi="Times New Roman" w:cs="Times New Roman"/>
                <w:sz w:val="24"/>
                <w:szCs w:val="24"/>
              </w:rPr>
              <w:t xml:space="preserve"> GB DDR5-5600 MT/s (arba MHz).   Galimybė išplėsti maksimalią operatyvinės atminties talpą iki </w:t>
            </w:r>
            <w:r>
              <w:rPr>
                <w:rFonts w:ascii="Times New Roman" w:hAnsi="Times New Roman" w:cs="Times New Roman"/>
                <w:sz w:val="24"/>
                <w:szCs w:val="24"/>
              </w:rPr>
              <w:t>64</w:t>
            </w:r>
            <w:r w:rsidRPr="00A91F80">
              <w:rPr>
                <w:rFonts w:ascii="Times New Roman" w:hAnsi="Times New Roman" w:cs="Times New Roman"/>
                <w:sz w:val="24"/>
                <w:szCs w:val="24"/>
              </w:rPr>
              <w:t xml:space="preserve"> GB. </w:t>
            </w:r>
          </w:p>
        </w:tc>
        <w:tc>
          <w:tcPr>
            <w:tcW w:w="4140" w:type="dxa"/>
            <w:tcBorders>
              <w:left w:val="single" w:sz="4" w:space="0" w:color="00000A"/>
              <w:bottom w:val="single" w:sz="4" w:space="0" w:color="00000A"/>
              <w:right w:val="single" w:sz="4" w:space="0" w:color="00000A"/>
            </w:tcBorders>
            <w:shd w:val="clear" w:color="auto" w:fill="FFFFFF"/>
          </w:tcPr>
          <w:p w14:paraId="05602D27"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p>
        </w:tc>
      </w:tr>
      <w:tr w:rsidR="00F861DC" w:rsidRPr="00A91F80" w14:paraId="2E1D4B7F" w14:textId="77777777" w:rsidTr="00413F9B">
        <w:trPr>
          <w:trHeight w:val="267"/>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B85DF09" w14:textId="77777777" w:rsidR="00F861DC" w:rsidRPr="00A91F80" w:rsidRDefault="00F861DC" w:rsidP="00413F9B">
            <w:pPr>
              <w:pStyle w:val="Standard"/>
              <w:overflowPunct w:val="0"/>
              <w:autoSpaceDN w:val="0"/>
              <w:ind w:firstLine="0"/>
              <w:jc w:val="center"/>
              <w:rPr>
                <w:color w:val="000000"/>
              </w:rPr>
            </w:pPr>
            <w:r w:rsidRPr="00A91F80">
              <w:rPr>
                <w:color w:val="000000"/>
              </w:rPr>
              <w:t>4.</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9CA5FFE" w14:textId="77777777" w:rsidR="00F861DC" w:rsidRPr="00A91F80" w:rsidRDefault="00F861DC" w:rsidP="00413F9B">
            <w:pPr>
              <w:pStyle w:val="Standard"/>
              <w:ind w:firstLine="0"/>
            </w:pPr>
            <w:r w:rsidRPr="00A91F80">
              <w:rPr>
                <w:color w:val="000000"/>
              </w:rPr>
              <w:t xml:space="preserve">Video </w:t>
            </w:r>
            <w:proofErr w:type="spellStart"/>
            <w:r w:rsidRPr="00A91F80">
              <w:rPr>
                <w:color w:val="000000"/>
              </w:rPr>
              <w:t>adapteris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3D1798D" w14:textId="77777777" w:rsidR="00F861DC" w:rsidRPr="00A91F80" w:rsidRDefault="00F861DC" w:rsidP="00413F9B">
            <w:pPr>
              <w:pStyle w:val="Standard"/>
              <w:ind w:firstLine="0"/>
            </w:pPr>
            <w:proofErr w:type="spellStart"/>
            <w:r w:rsidRPr="00A91F80">
              <w:rPr>
                <w:color w:val="000000"/>
              </w:rPr>
              <w:t>Integruotas</w:t>
            </w:r>
            <w:proofErr w:type="spellEnd"/>
            <w:r w:rsidRPr="00A91F80">
              <w:rPr>
                <w:color w:val="000000"/>
              </w:rPr>
              <w:t xml:space="preserve"> </w:t>
            </w:r>
            <w:proofErr w:type="spellStart"/>
            <w:r w:rsidRPr="00A91F80">
              <w:rPr>
                <w:color w:val="000000"/>
              </w:rPr>
              <w:t>arba</w:t>
            </w:r>
            <w:proofErr w:type="spellEnd"/>
            <w:r w:rsidRPr="00A91F80">
              <w:rPr>
                <w:color w:val="000000"/>
              </w:rPr>
              <w:t xml:space="preserve"> </w:t>
            </w:r>
            <w:proofErr w:type="spellStart"/>
            <w:r w:rsidRPr="00A91F80">
              <w:rPr>
                <w:color w:val="000000"/>
              </w:rPr>
              <w:t>atskiras</w:t>
            </w:r>
            <w:proofErr w:type="spellEnd"/>
            <w:r w:rsidRPr="00A91F80">
              <w:rPr>
                <w:color w:val="000000"/>
              </w:rPr>
              <w:t>.</w:t>
            </w:r>
          </w:p>
        </w:tc>
        <w:tc>
          <w:tcPr>
            <w:tcW w:w="4140" w:type="dxa"/>
            <w:tcBorders>
              <w:left w:val="single" w:sz="4" w:space="0" w:color="00000A"/>
              <w:bottom w:val="single" w:sz="4" w:space="0" w:color="00000A"/>
              <w:right w:val="single" w:sz="4" w:space="0" w:color="00000A"/>
            </w:tcBorders>
            <w:shd w:val="clear" w:color="auto" w:fill="FFFFFF"/>
          </w:tcPr>
          <w:p w14:paraId="5630EDBD" w14:textId="77777777" w:rsidR="00F861DC" w:rsidRPr="00A91F80" w:rsidRDefault="00F861DC" w:rsidP="00413F9B">
            <w:pPr>
              <w:pStyle w:val="Standard"/>
              <w:ind w:firstLine="0"/>
              <w:rPr>
                <w:color w:val="000000"/>
              </w:rPr>
            </w:pPr>
          </w:p>
        </w:tc>
      </w:tr>
      <w:tr w:rsidR="00F861DC" w:rsidRPr="00A91F80" w14:paraId="6A743518" w14:textId="77777777" w:rsidTr="00413F9B">
        <w:trPr>
          <w:trHeight w:val="413"/>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4E606D4" w14:textId="77777777" w:rsidR="00F861DC" w:rsidRPr="00A91F80" w:rsidRDefault="00F861DC" w:rsidP="00413F9B">
            <w:pPr>
              <w:pStyle w:val="Standard"/>
              <w:overflowPunct w:val="0"/>
              <w:autoSpaceDN w:val="0"/>
              <w:ind w:firstLine="0"/>
              <w:jc w:val="center"/>
              <w:rPr>
                <w:color w:val="000000"/>
              </w:rPr>
            </w:pPr>
            <w:r w:rsidRPr="00A91F80">
              <w:rPr>
                <w:color w:val="000000"/>
              </w:rPr>
              <w:t>5.</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7A0B5A0" w14:textId="77777777" w:rsidR="00F861DC" w:rsidRPr="00A91F80" w:rsidRDefault="00F861DC" w:rsidP="00413F9B">
            <w:pPr>
              <w:pStyle w:val="Standard"/>
              <w:ind w:firstLine="0"/>
            </w:pPr>
            <w:proofErr w:type="spellStart"/>
            <w:r w:rsidRPr="00A91F80">
              <w:rPr>
                <w:color w:val="000000"/>
              </w:rPr>
              <w:t>Garsas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64A752" w14:textId="77777777" w:rsidR="00F861DC" w:rsidRPr="00A91F80" w:rsidRDefault="00F861DC" w:rsidP="00413F9B">
            <w:pPr>
              <w:pStyle w:val="Standard"/>
              <w:ind w:firstLine="0"/>
            </w:pPr>
            <w:proofErr w:type="spellStart"/>
            <w:r w:rsidRPr="00A91F80">
              <w:rPr>
                <w:color w:val="000000"/>
              </w:rPr>
              <w:t>Integruota</w:t>
            </w:r>
            <w:proofErr w:type="spellEnd"/>
            <w:r w:rsidRPr="00A91F80">
              <w:rPr>
                <w:color w:val="000000"/>
              </w:rPr>
              <w:t xml:space="preserve"> </w:t>
            </w:r>
            <w:proofErr w:type="spellStart"/>
            <w:r w:rsidRPr="00A91F80">
              <w:rPr>
                <w:color w:val="000000"/>
              </w:rPr>
              <w:t>garso</w:t>
            </w:r>
            <w:proofErr w:type="spellEnd"/>
            <w:r w:rsidRPr="00A91F80">
              <w:rPr>
                <w:color w:val="000000"/>
              </w:rPr>
              <w:t xml:space="preserve"> </w:t>
            </w:r>
            <w:proofErr w:type="spellStart"/>
            <w:r w:rsidRPr="00A91F80">
              <w:rPr>
                <w:color w:val="000000"/>
              </w:rPr>
              <w:t>plokštė</w:t>
            </w:r>
            <w:proofErr w:type="spellEnd"/>
            <w:r w:rsidRPr="00A91F80">
              <w:rPr>
                <w:color w:val="000000"/>
              </w:rPr>
              <w:t xml:space="preserve">, ne </w:t>
            </w:r>
            <w:proofErr w:type="spellStart"/>
            <w:r w:rsidRPr="00A91F80">
              <w:rPr>
                <w:color w:val="000000"/>
              </w:rPr>
              <w:t>mažiau</w:t>
            </w:r>
            <w:proofErr w:type="spellEnd"/>
            <w:r w:rsidRPr="00A91F80">
              <w:rPr>
                <w:color w:val="000000"/>
              </w:rPr>
              <w:t xml:space="preserve"> </w:t>
            </w:r>
            <w:proofErr w:type="spellStart"/>
            <w:r w:rsidRPr="00A91F80">
              <w:rPr>
                <w:color w:val="000000"/>
              </w:rPr>
              <w:t>kaip</w:t>
            </w:r>
            <w:proofErr w:type="spellEnd"/>
            <w:r w:rsidRPr="00A91F80">
              <w:rPr>
                <w:color w:val="000000"/>
              </w:rPr>
              <w:t xml:space="preserve"> 2 </w:t>
            </w:r>
            <w:proofErr w:type="spellStart"/>
            <w:r w:rsidRPr="00A91F80">
              <w:rPr>
                <w:color w:val="000000"/>
              </w:rPr>
              <w:t>vnt</w:t>
            </w:r>
            <w:proofErr w:type="spellEnd"/>
            <w:r w:rsidRPr="00A91F80">
              <w:rPr>
                <w:color w:val="000000"/>
              </w:rPr>
              <w:t xml:space="preserve">. į </w:t>
            </w:r>
            <w:proofErr w:type="spellStart"/>
            <w:r w:rsidRPr="00A91F80">
              <w:rPr>
                <w:color w:val="000000"/>
              </w:rPr>
              <w:t>korpusą</w:t>
            </w:r>
            <w:proofErr w:type="spellEnd"/>
            <w:r w:rsidRPr="00A91F80">
              <w:rPr>
                <w:color w:val="000000"/>
              </w:rPr>
              <w:t xml:space="preserve"> </w:t>
            </w:r>
            <w:proofErr w:type="spellStart"/>
            <w:r w:rsidRPr="00A91F80">
              <w:rPr>
                <w:color w:val="000000"/>
              </w:rPr>
              <w:t>integruoti</w:t>
            </w:r>
            <w:proofErr w:type="spellEnd"/>
            <w:r w:rsidRPr="00A91F80">
              <w:rPr>
                <w:color w:val="000000"/>
              </w:rPr>
              <w:t xml:space="preserve"> stereo </w:t>
            </w:r>
            <w:proofErr w:type="spellStart"/>
            <w:r w:rsidRPr="00A91F80">
              <w:rPr>
                <w:color w:val="000000"/>
              </w:rPr>
              <w:t>garsiakalbiai</w:t>
            </w:r>
            <w:proofErr w:type="spellEnd"/>
            <w:r w:rsidRPr="00A91F80">
              <w:rPr>
                <w:color w:val="000000"/>
              </w:rPr>
              <w:t>.</w:t>
            </w:r>
          </w:p>
        </w:tc>
        <w:tc>
          <w:tcPr>
            <w:tcW w:w="4140" w:type="dxa"/>
            <w:tcBorders>
              <w:left w:val="single" w:sz="4" w:space="0" w:color="00000A"/>
              <w:bottom w:val="single" w:sz="4" w:space="0" w:color="00000A"/>
              <w:right w:val="single" w:sz="4" w:space="0" w:color="00000A"/>
            </w:tcBorders>
            <w:shd w:val="clear" w:color="auto" w:fill="FFFFFF"/>
          </w:tcPr>
          <w:p w14:paraId="0F73D9B9" w14:textId="77777777" w:rsidR="00F861DC" w:rsidRPr="00A91F80" w:rsidRDefault="00F861DC" w:rsidP="00413F9B">
            <w:pPr>
              <w:pStyle w:val="Standard"/>
              <w:ind w:firstLine="0"/>
              <w:rPr>
                <w:color w:val="000000"/>
              </w:rPr>
            </w:pPr>
          </w:p>
        </w:tc>
      </w:tr>
      <w:tr w:rsidR="00F861DC" w:rsidRPr="00A20788" w14:paraId="5C0F5FCF" w14:textId="77777777" w:rsidTr="00413F9B">
        <w:trPr>
          <w:trHeight w:val="533"/>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725BDFA" w14:textId="77777777" w:rsidR="00F861DC" w:rsidRPr="00A91F80" w:rsidRDefault="00F861DC" w:rsidP="00413F9B">
            <w:pPr>
              <w:pStyle w:val="Standard"/>
              <w:overflowPunct w:val="0"/>
              <w:autoSpaceDN w:val="0"/>
              <w:ind w:firstLine="0"/>
              <w:jc w:val="center"/>
              <w:rPr>
                <w:color w:val="000000"/>
              </w:rPr>
            </w:pPr>
            <w:r w:rsidRPr="00A91F80">
              <w:rPr>
                <w:color w:val="000000"/>
              </w:rPr>
              <w:t>6.</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DF5D4A5" w14:textId="77777777" w:rsidR="00F861DC" w:rsidRPr="00A91F80" w:rsidRDefault="00F861DC" w:rsidP="00413F9B">
            <w:pPr>
              <w:pStyle w:val="Standard"/>
              <w:ind w:firstLine="0"/>
            </w:pPr>
            <w:proofErr w:type="spellStart"/>
            <w:r w:rsidRPr="00A91F80">
              <w:rPr>
                <w:color w:val="000000"/>
              </w:rPr>
              <w:t>Vidinis</w:t>
            </w:r>
            <w:proofErr w:type="spellEnd"/>
            <w:r w:rsidRPr="00A91F80">
              <w:rPr>
                <w:color w:val="000000"/>
              </w:rPr>
              <w:t xml:space="preserve"> </w:t>
            </w:r>
            <w:proofErr w:type="spellStart"/>
            <w:r w:rsidRPr="00A91F80">
              <w:rPr>
                <w:color w:val="000000"/>
              </w:rPr>
              <w:t>kietasis</w:t>
            </w:r>
            <w:proofErr w:type="spellEnd"/>
            <w:r w:rsidRPr="00A91F80">
              <w:rPr>
                <w:color w:val="000000"/>
              </w:rPr>
              <w:t xml:space="preserve"> </w:t>
            </w:r>
            <w:proofErr w:type="spellStart"/>
            <w:r w:rsidRPr="00A91F80">
              <w:rPr>
                <w:color w:val="000000"/>
              </w:rPr>
              <w:t>diskas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AEB99F3" w14:textId="77777777" w:rsidR="00F861DC" w:rsidRPr="00A20788" w:rsidRDefault="00F861DC" w:rsidP="00413F9B">
            <w:pPr>
              <w:pStyle w:val="Standard"/>
              <w:ind w:firstLine="0"/>
              <w:rPr>
                <w:lang w:val="fi-FI"/>
              </w:rPr>
            </w:pPr>
            <w:r w:rsidRPr="00A20788">
              <w:rPr>
                <w:color w:val="000000"/>
                <w:lang w:val="fi-FI"/>
              </w:rPr>
              <w:t xml:space="preserve">Ne </w:t>
            </w:r>
            <w:proofErr w:type="spellStart"/>
            <w:r w:rsidRPr="00A20788">
              <w:rPr>
                <w:color w:val="000000"/>
                <w:lang w:val="fi-FI"/>
              </w:rPr>
              <w:t>mažiau</w:t>
            </w:r>
            <w:proofErr w:type="spellEnd"/>
            <w:r w:rsidRPr="00A20788">
              <w:rPr>
                <w:color w:val="000000"/>
                <w:lang w:val="fi-FI"/>
              </w:rPr>
              <w:t xml:space="preserve"> </w:t>
            </w:r>
            <w:proofErr w:type="spellStart"/>
            <w:r w:rsidRPr="00A20788">
              <w:rPr>
                <w:color w:val="000000"/>
                <w:lang w:val="fi-FI"/>
              </w:rPr>
              <w:t>kaip</w:t>
            </w:r>
            <w:proofErr w:type="spellEnd"/>
            <w:r w:rsidRPr="00A20788">
              <w:rPr>
                <w:color w:val="000000"/>
                <w:lang w:val="fi-FI"/>
              </w:rPr>
              <w:t xml:space="preserve"> 512 GB SSD (</w:t>
            </w:r>
            <w:proofErr w:type="spellStart"/>
            <w:r w:rsidRPr="00A20788">
              <w:rPr>
                <w:color w:val="000000"/>
                <w:lang w:val="fi-FI"/>
              </w:rPr>
              <w:t>PCIe</w:t>
            </w:r>
            <w:proofErr w:type="spellEnd"/>
            <w:r w:rsidRPr="00A20788">
              <w:rPr>
                <w:color w:val="000000"/>
                <w:lang w:val="fi-FI"/>
              </w:rPr>
              <w:t xml:space="preserve"> </w:t>
            </w:r>
            <w:proofErr w:type="spellStart"/>
            <w:r w:rsidRPr="00A20788">
              <w:rPr>
                <w:color w:val="000000"/>
                <w:lang w:val="fi-FI"/>
              </w:rPr>
              <w:t>NVMe</w:t>
            </w:r>
            <w:proofErr w:type="spellEnd"/>
            <w:r w:rsidRPr="00A20788">
              <w:rPr>
                <w:color w:val="000000"/>
                <w:lang w:val="fi-FI"/>
              </w:rPr>
              <w:t xml:space="preserve"> </w:t>
            </w:r>
            <w:proofErr w:type="spellStart"/>
            <w:r w:rsidRPr="00A20788">
              <w:rPr>
                <w:color w:val="000000"/>
                <w:lang w:val="fi-FI"/>
              </w:rPr>
              <w:t>tipo</w:t>
            </w:r>
            <w:proofErr w:type="spellEnd"/>
            <w:r w:rsidRPr="00A20788">
              <w:rPr>
                <w:color w:val="000000"/>
                <w:lang w:val="fi-FI"/>
              </w:rPr>
              <w:t>).</w:t>
            </w:r>
          </w:p>
        </w:tc>
        <w:tc>
          <w:tcPr>
            <w:tcW w:w="4140" w:type="dxa"/>
            <w:tcBorders>
              <w:left w:val="single" w:sz="4" w:space="0" w:color="00000A"/>
              <w:bottom w:val="single" w:sz="4" w:space="0" w:color="00000A"/>
              <w:right w:val="single" w:sz="4" w:space="0" w:color="00000A"/>
            </w:tcBorders>
            <w:shd w:val="clear" w:color="auto" w:fill="FFFFFF"/>
          </w:tcPr>
          <w:p w14:paraId="6B7E0193" w14:textId="77777777" w:rsidR="00F861DC" w:rsidRPr="00A20788" w:rsidRDefault="00F861DC" w:rsidP="00413F9B">
            <w:pPr>
              <w:pStyle w:val="Standard"/>
              <w:ind w:firstLine="0"/>
              <w:rPr>
                <w:color w:val="000000"/>
                <w:lang w:val="fi-FI"/>
              </w:rPr>
            </w:pPr>
          </w:p>
        </w:tc>
      </w:tr>
      <w:tr w:rsidR="00F861DC" w:rsidRPr="00A20788" w14:paraId="0EE8183F" w14:textId="77777777" w:rsidTr="00413F9B">
        <w:trPr>
          <w:trHeight w:val="1081"/>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4DB6855" w14:textId="77777777" w:rsidR="00F861DC" w:rsidRPr="00A91F80" w:rsidRDefault="00F861DC" w:rsidP="00413F9B">
            <w:pPr>
              <w:pStyle w:val="Standard"/>
              <w:overflowPunct w:val="0"/>
              <w:autoSpaceDN w:val="0"/>
              <w:ind w:firstLine="0"/>
              <w:jc w:val="center"/>
              <w:rPr>
                <w:color w:val="000000"/>
              </w:rPr>
            </w:pPr>
            <w:r w:rsidRPr="00A91F80">
              <w:rPr>
                <w:color w:val="000000"/>
              </w:rPr>
              <w:t>7.</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3E6072" w14:textId="77777777" w:rsidR="00F861DC" w:rsidRPr="00A91F80" w:rsidRDefault="00F861DC" w:rsidP="00413F9B">
            <w:pPr>
              <w:pStyle w:val="Standard"/>
              <w:ind w:firstLine="0"/>
            </w:pPr>
            <w:proofErr w:type="spellStart"/>
            <w:r w:rsidRPr="00A91F80">
              <w:rPr>
                <w:color w:val="000000"/>
              </w:rPr>
              <w:t>Ekranas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406A78A" w14:textId="77777777" w:rsidR="00F861DC" w:rsidRPr="00BD775C" w:rsidRDefault="00F861DC" w:rsidP="00413F9B">
            <w:pPr>
              <w:pStyle w:val="Standard"/>
              <w:ind w:firstLine="0"/>
              <w:rPr>
                <w:lang w:val="fi-FI"/>
              </w:rPr>
            </w:pPr>
            <w:proofErr w:type="spellStart"/>
            <w:r w:rsidRPr="00A91F80">
              <w:rPr>
                <w:color w:val="000000"/>
              </w:rPr>
              <w:t>Įstrižainė</w:t>
            </w:r>
            <w:proofErr w:type="spellEnd"/>
            <w:r w:rsidRPr="00A91F80">
              <w:rPr>
                <w:color w:val="000000"/>
              </w:rPr>
              <w:t xml:space="preserve"> ne </w:t>
            </w:r>
            <w:proofErr w:type="spellStart"/>
            <w:r w:rsidRPr="00A91F80">
              <w:rPr>
                <w:color w:val="000000"/>
              </w:rPr>
              <w:t>mažiau</w:t>
            </w:r>
            <w:proofErr w:type="spellEnd"/>
            <w:r w:rsidRPr="00A91F80">
              <w:rPr>
                <w:color w:val="000000"/>
              </w:rPr>
              <w:t xml:space="preserve"> 14 </w:t>
            </w:r>
            <w:proofErr w:type="spellStart"/>
            <w:r w:rsidRPr="00A91F80">
              <w:rPr>
                <w:color w:val="000000"/>
              </w:rPr>
              <w:t>ir</w:t>
            </w:r>
            <w:proofErr w:type="spellEnd"/>
            <w:r w:rsidRPr="00A91F80">
              <w:rPr>
                <w:color w:val="000000"/>
              </w:rPr>
              <w:t xml:space="preserve"> ne </w:t>
            </w:r>
            <w:proofErr w:type="spellStart"/>
            <w:r w:rsidRPr="00A91F80">
              <w:rPr>
                <w:color w:val="000000"/>
              </w:rPr>
              <w:t>daugiau</w:t>
            </w:r>
            <w:proofErr w:type="spellEnd"/>
            <w:r w:rsidRPr="00A91F80">
              <w:rPr>
                <w:color w:val="000000"/>
              </w:rPr>
              <w:t xml:space="preserve"> </w:t>
            </w:r>
            <w:proofErr w:type="spellStart"/>
            <w:r w:rsidRPr="00A91F80">
              <w:rPr>
                <w:color w:val="000000"/>
              </w:rPr>
              <w:t>kaip</w:t>
            </w:r>
            <w:proofErr w:type="spellEnd"/>
            <w:r w:rsidRPr="00A91F80">
              <w:rPr>
                <w:color w:val="000000"/>
              </w:rPr>
              <w:t xml:space="preserve"> 14,5 </w:t>
            </w:r>
            <w:proofErr w:type="spellStart"/>
            <w:r w:rsidRPr="00A91F80">
              <w:rPr>
                <w:color w:val="000000"/>
              </w:rPr>
              <w:t>colių</w:t>
            </w:r>
            <w:proofErr w:type="spellEnd"/>
            <w:r w:rsidRPr="00A91F80">
              <w:rPr>
                <w:color w:val="000000"/>
              </w:rPr>
              <w:t xml:space="preserve">. </w:t>
            </w:r>
            <w:proofErr w:type="spellStart"/>
            <w:r w:rsidRPr="00A20788">
              <w:rPr>
                <w:color w:val="000000"/>
                <w:lang w:val="fi-FI"/>
              </w:rPr>
              <w:t>Ekrano</w:t>
            </w:r>
            <w:proofErr w:type="spellEnd"/>
            <w:r w:rsidRPr="00A20788">
              <w:rPr>
                <w:color w:val="000000"/>
                <w:lang w:val="fi-FI"/>
              </w:rPr>
              <w:t xml:space="preserve"> </w:t>
            </w:r>
            <w:proofErr w:type="spellStart"/>
            <w:r w:rsidRPr="00A20788">
              <w:rPr>
                <w:color w:val="000000"/>
                <w:lang w:val="fi-FI"/>
              </w:rPr>
              <w:t>taškų</w:t>
            </w:r>
            <w:proofErr w:type="spellEnd"/>
            <w:r w:rsidRPr="00A20788">
              <w:rPr>
                <w:color w:val="000000"/>
                <w:lang w:val="fi-FI"/>
              </w:rPr>
              <w:t xml:space="preserve"> </w:t>
            </w:r>
            <w:proofErr w:type="spellStart"/>
            <w:r w:rsidRPr="00A20788">
              <w:rPr>
                <w:color w:val="000000"/>
                <w:lang w:val="fi-FI"/>
              </w:rPr>
              <w:t>skaičius</w:t>
            </w:r>
            <w:proofErr w:type="spellEnd"/>
            <w:r w:rsidRPr="00A20788">
              <w:rPr>
                <w:color w:val="000000"/>
                <w:lang w:val="fi-FI"/>
              </w:rPr>
              <w:t xml:space="preserve"> ne </w:t>
            </w:r>
            <w:proofErr w:type="spellStart"/>
            <w:r w:rsidRPr="00A20788">
              <w:rPr>
                <w:color w:val="000000"/>
                <w:lang w:val="fi-FI"/>
              </w:rPr>
              <w:t>mažesnis</w:t>
            </w:r>
            <w:proofErr w:type="spellEnd"/>
            <w:r w:rsidRPr="00A20788">
              <w:rPr>
                <w:color w:val="000000"/>
                <w:lang w:val="fi-FI"/>
              </w:rPr>
              <w:t xml:space="preserve"> </w:t>
            </w:r>
            <w:proofErr w:type="spellStart"/>
            <w:r w:rsidRPr="00A20788">
              <w:rPr>
                <w:color w:val="000000"/>
                <w:lang w:val="fi-FI"/>
              </w:rPr>
              <w:t>kaip</w:t>
            </w:r>
            <w:proofErr w:type="spellEnd"/>
            <w:r w:rsidRPr="00A20788">
              <w:rPr>
                <w:color w:val="000000"/>
                <w:lang w:val="fi-FI"/>
              </w:rPr>
              <w:t xml:space="preserve"> 1920x1</w:t>
            </w:r>
            <w:r>
              <w:rPr>
                <w:color w:val="000000"/>
                <w:lang w:val="fi-FI"/>
              </w:rPr>
              <w:t>20</w:t>
            </w:r>
            <w:r w:rsidRPr="00A20788">
              <w:rPr>
                <w:color w:val="000000"/>
                <w:lang w:val="fi-FI"/>
              </w:rPr>
              <w:t xml:space="preserve">0, </w:t>
            </w:r>
            <w:proofErr w:type="spellStart"/>
            <w:r w:rsidRPr="00A20788">
              <w:rPr>
                <w:color w:val="000000"/>
                <w:lang w:val="fi-FI"/>
              </w:rPr>
              <w:t>matinis</w:t>
            </w:r>
            <w:proofErr w:type="spellEnd"/>
            <w:r w:rsidRPr="00A20788">
              <w:rPr>
                <w:color w:val="000000"/>
                <w:lang w:val="fi-FI"/>
              </w:rPr>
              <w:t xml:space="preserve"> </w:t>
            </w:r>
            <w:proofErr w:type="spellStart"/>
            <w:r w:rsidRPr="00A20788">
              <w:rPr>
                <w:color w:val="000000"/>
                <w:lang w:val="fi-FI"/>
              </w:rPr>
              <w:t>ekranas</w:t>
            </w:r>
            <w:proofErr w:type="spellEnd"/>
            <w:r w:rsidRPr="00A20788">
              <w:rPr>
                <w:color w:val="000000"/>
                <w:lang w:val="fi-FI"/>
              </w:rPr>
              <w:t xml:space="preserve"> (</w:t>
            </w:r>
            <w:proofErr w:type="spellStart"/>
            <w:r w:rsidRPr="00A20788">
              <w:rPr>
                <w:color w:val="000000"/>
                <w:lang w:val="fi-FI"/>
              </w:rPr>
              <w:t>AntiGlare</w:t>
            </w:r>
            <w:proofErr w:type="spellEnd"/>
            <w:r w:rsidRPr="00A20788">
              <w:rPr>
                <w:color w:val="000000"/>
                <w:lang w:val="fi-FI"/>
              </w:rPr>
              <w:t xml:space="preserve">). </w:t>
            </w:r>
            <w:proofErr w:type="spellStart"/>
            <w:r w:rsidRPr="00A20788">
              <w:rPr>
                <w:color w:val="000000"/>
                <w:lang w:val="fi-FI"/>
              </w:rPr>
              <w:t>Ryškumas</w:t>
            </w:r>
            <w:proofErr w:type="spellEnd"/>
            <w:r w:rsidRPr="00A20788">
              <w:rPr>
                <w:color w:val="000000"/>
                <w:lang w:val="fi-FI"/>
              </w:rPr>
              <w:t xml:space="preserve"> ne </w:t>
            </w:r>
            <w:proofErr w:type="spellStart"/>
            <w:r w:rsidRPr="00A20788">
              <w:rPr>
                <w:color w:val="000000"/>
                <w:lang w:val="fi-FI"/>
              </w:rPr>
              <w:t>mažiau</w:t>
            </w:r>
            <w:proofErr w:type="spellEnd"/>
            <w:r w:rsidRPr="00A20788">
              <w:rPr>
                <w:color w:val="000000"/>
                <w:lang w:val="fi-FI"/>
              </w:rPr>
              <w:t xml:space="preserve"> </w:t>
            </w:r>
            <w:proofErr w:type="spellStart"/>
            <w:r w:rsidRPr="00A20788">
              <w:rPr>
                <w:color w:val="000000"/>
                <w:lang w:val="fi-FI"/>
              </w:rPr>
              <w:t>kaip</w:t>
            </w:r>
            <w:proofErr w:type="spellEnd"/>
            <w:r w:rsidRPr="00A20788">
              <w:rPr>
                <w:color w:val="000000"/>
                <w:lang w:val="fi-FI"/>
              </w:rPr>
              <w:t xml:space="preserve"> </w:t>
            </w:r>
            <w:r>
              <w:rPr>
                <w:color w:val="000000"/>
                <w:lang w:val="fi-FI"/>
              </w:rPr>
              <w:t>4</w:t>
            </w:r>
            <w:r w:rsidRPr="00A20788">
              <w:rPr>
                <w:color w:val="000000"/>
                <w:lang w:val="fi-FI"/>
              </w:rPr>
              <w:t xml:space="preserve">00 </w:t>
            </w:r>
            <w:proofErr w:type="spellStart"/>
            <w:r w:rsidRPr="00A20788">
              <w:rPr>
                <w:color w:val="000000"/>
                <w:lang w:val="fi-FI"/>
              </w:rPr>
              <w:t>Nits</w:t>
            </w:r>
            <w:proofErr w:type="spellEnd"/>
            <w:r>
              <w:rPr>
                <w:color w:val="000000"/>
                <w:lang w:val="fi-FI"/>
              </w:rPr>
              <w:t xml:space="preserve"> su </w:t>
            </w:r>
            <w:proofErr w:type="spellStart"/>
            <w:r>
              <w:rPr>
                <w:color w:val="000000"/>
                <w:lang w:val="fi-FI"/>
              </w:rPr>
              <w:t>ekrano</w:t>
            </w:r>
            <w:proofErr w:type="spellEnd"/>
            <w:r>
              <w:rPr>
                <w:color w:val="000000"/>
                <w:lang w:val="fi-FI"/>
              </w:rPr>
              <w:t xml:space="preserve"> </w:t>
            </w:r>
            <w:proofErr w:type="spellStart"/>
            <w:r>
              <w:rPr>
                <w:color w:val="000000"/>
                <w:lang w:val="fi-FI"/>
              </w:rPr>
              <w:t>privatumo</w:t>
            </w:r>
            <w:proofErr w:type="spellEnd"/>
            <w:r>
              <w:rPr>
                <w:color w:val="000000"/>
                <w:lang w:val="fi-FI"/>
              </w:rPr>
              <w:t xml:space="preserve"> </w:t>
            </w:r>
            <w:proofErr w:type="spellStart"/>
            <w:r>
              <w:rPr>
                <w:color w:val="000000"/>
                <w:lang w:val="fi-FI"/>
              </w:rPr>
              <w:t>filtru</w:t>
            </w:r>
            <w:proofErr w:type="spellEnd"/>
            <w:r>
              <w:rPr>
                <w:color w:val="000000"/>
                <w:lang w:val="fi-FI"/>
              </w:rPr>
              <w:t xml:space="preserve">. </w:t>
            </w:r>
            <w:proofErr w:type="spellStart"/>
            <w:r>
              <w:rPr>
                <w:color w:val="000000"/>
                <w:lang w:val="fi-FI"/>
              </w:rPr>
              <w:t>Privatumo</w:t>
            </w:r>
            <w:proofErr w:type="spellEnd"/>
            <w:r>
              <w:rPr>
                <w:color w:val="000000"/>
                <w:lang w:val="fi-FI"/>
              </w:rPr>
              <w:t xml:space="preserve"> </w:t>
            </w:r>
            <w:proofErr w:type="spellStart"/>
            <w:r>
              <w:rPr>
                <w:color w:val="000000"/>
                <w:lang w:val="fi-FI"/>
              </w:rPr>
              <w:t>filtro</w:t>
            </w:r>
            <w:proofErr w:type="spellEnd"/>
            <w:r>
              <w:rPr>
                <w:color w:val="000000"/>
                <w:lang w:val="fi-FI"/>
              </w:rPr>
              <w:t xml:space="preserve"> </w:t>
            </w:r>
            <w:proofErr w:type="spellStart"/>
            <w:r>
              <w:rPr>
                <w:color w:val="000000"/>
                <w:lang w:val="fi-FI"/>
              </w:rPr>
              <w:t>funkcionalumas</w:t>
            </w:r>
            <w:proofErr w:type="spellEnd"/>
            <w:r>
              <w:rPr>
                <w:color w:val="000000"/>
                <w:lang w:val="fi-FI"/>
              </w:rPr>
              <w:t xml:space="preserve"> </w:t>
            </w:r>
            <w:proofErr w:type="spellStart"/>
            <w:r>
              <w:rPr>
                <w:color w:val="000000"/>
                <w:lang w:val="fi-FI"/>
              </w:rPr>
              <w:t>realizuojamas</w:t>
            </w:r>
            <w:proofErr w:type="spellEnd"/>
            <w:r>
              <w:rPr>
                <w:color w:val="000000"/>
                <w:lang w:val="fi-FI"/>
              </w:rPr>
              <w:t xml:space="preserve"> per </w:t>
            </w:r>
            <w:proofErr w:type="spellStart"/>
            <w:r>
              <w:rPr>
                <w:color w:val="000000"/>
                <w:lang w:val="fi-FI"/>
              </w:rPr>
              <w:t>klaviatūros</w:t>
            </w:r>
            <w:proofErr w:type="spellEnd"/>
            <w:r>
              <w:rPr>
                <w:color w:val="000000"/>
                <w:lang w:val="fi-FI"/>
              </w:rPr>
              <w:t xml:space="preserve"> </w:t>
            </w:r>
            <w:proofErr w:type="spellStart"/>
            <w:r>
              <w:rPr>
                <w:color w:val="000000"/>
                <w:lang w:val="fi-FI"/>
              </w:rPr>
              <w:t>mygtuką</w:t>
            </w:r>
            <w:proofErr w:type="spellEnd"/>
            <w:r>
              <w:rPr>
                <w:color w:val="000000"/>
                <w:lang w:val="fi-FI"/>
              </w:rPr>
              <w:t xml:space="preserve">. </w:t>
            </w:r>
            <w:proofErr w:type="spellStart"/>
            <w:r w:rsidRPr="00A20788">
              <w:rPr>
                <w:color w:val="000000"/>
                <w:lang w:val="fi-FI"/>
              </w:rPr>
              <w:t>Integruota</w:t>
            </w:r>
            <w:proofErr w:type="spellEnd"/>
            <w:r w:rsidRPr="00A20788">
              <w:rPr>
                <w:color w:val="000000"/>
                <w:lang w:val="fi-FI"/>
              </w:rPr>
              <w:t xml:space="preserve"> į </w:t>
            </w:r>
            <w:proofErr w:type="spellStart"/>
            <w:proofErr w:type="gramStart"/>
            <w:r w:rsidRPr="00A20788">
              <w:rPr>
                <w:color w:val="000000"/>
                <w:lang w:val="fi-FI"/>
              </w:rPr>
              <w:t>korpusą</w:t>
            </w:r>
            <w:proofErr w:type="spellEnd"/>
            <w:r w:rsidRPr="00A20788">
              <w:rPr>
                <w:color w:val="000000"/>
                <w:lang w:val="fi-FI"/>
              </w:rPr>
              <w:t xml:space="preserve">  IR</w:t>
            </w:r>
            <w:proofErr w:type="gramEnd"/>
            <w:r w:rsidRPr="00A20788">
              <w:rPr>
                <w:color w:val="000000"/>
                <w:lang w:val="fi-FI"/>
              </w:rPr>
              <w:t xml:space="preserve"> video kamera, ne </w:t>
            </w:r>
            <w:proofErr w:type="spellStart"/>
            <w:r w:rsidRPr="00A20788">
              <w:rPr>
                <w:color w:val="000000"/>
                <w:lang w:val="fi-FI"/>
              </w:rPr>
              <w:t>mažiau</w:t>
            </w:r>
            <w:proofErr w:type="spellEnd"/>
            <w:r w:rsidRPr="00A20788">
              <w:rPr>
                <w:color w:val="000000"/>
                <w:lang w:val="fi-FI"/>
              </w:rPr>
              <w:t xml:space="preserve"> </w:t>
            </w:r>
            <w:proofErr w:type="spellStart"/>
            <w:r w:rsidRPr="00A20788">
              <w:rPr>
                <w:color w:val="000000"/>
                <w:lang w:val="fi-FI"/>
              </w:rPr>
              <w:t>kaip</w:t>
            </w:r>
            <w:proofErr w:type="spellEnd"/>
            <w:r w:rsidRPr="00A20788">
              <w:rPr>
                <w:color w:val="000000"/>
                <w:lang w:val="fi-FI"/>
              </w:rPr>
              <w:t xml:space="preserve"> 5 MP </w:t>
            </w:r>
            <w:proofErr w:type="spellStart"/>
            <w:r w:rsidRPr="00A20788">
              <w:rPr>
                <w:color w:val="000000"/>
                <w:lang w:val="fi-FI"/>
              </w:rPr>
              <w:t>raiškos</w:t>
            </w:r>
            <w:proofErr w:type="spellEnd"/>
            <w:r w:rsidRPr="00A20788">
              <w:rPr>
                <w:color w:val="000000"/>
                <w:lang w:val="fi-FI"/>
              </w:rPr>
              <w:t>.</w:t>
            </w:r>
            <w:r>
              <w:rPr>
                <w:color w:val="000000"/>
                <w:lang w:val="fi-FI"/>
              </w:rPr>
              <w:t xml:space="preserve"> </w:t>
            </w:r>
            <w:proofErr w:type="spellStart"/>
            <w:r>
              <w:rPr>
                <w:color w:val="000000"/>
                <w:lang w:val="fi-FI"/>
              </w:rPr>
              <w:t>Spalvų</w:t>
            </w:r>
            <w:proofErr w:type="spellEnd"/>
            <w:r>
              <w:rPr>
                <w:color w:val="000000"/>
                <w:lang w:val="fi-FI"/>
              </w:rPr>
              <w:t xml:space="preserve"> </w:t>
            </w:r>
            <w:proofErr w:type="spellStart"/>
            <w:r>
              <w:rPr>
                <w:color w:val="000000"/>
                <w:lang w:val="fi-FI"/>
              </w:rPr>
              <w:t>gama</w:t>
            </w:r>
            <w:proofErr w:type="spellEnd"/>
            <w:r>
              <w:rPr>
                <w:color w:val="000000"/>
                <w:lang w:val="fi-FI"/>
              </w:rPr>
              <w:t xml:space="preserve"> ne </w:t>
            </w:r>
            <w:proofErr w:type="spellStart"/>
            <w:r>
              <w:rPr>
                <w:color w:val="000000"/>
                <w:lang w:val="fi-FI"/>
              </w:rPr>
              <w:t>prasčiau</w:t>
            </w:r>
            <w:proofErr w:type="spellEnd"/>
            <w:r>
              <w:rPr>
                <w:color w:val="000000"/>
                <w:lang w:val="fi-FI"/>
              </w:rPr>
              <w:t xml:space="preserve"> </w:t>
            </w:r>
            <w:proofErr w:type="spellStart"/>
            <w:r>
              <w:rPr>
                <w:color w:val="000000"/>
                <w:lang w:val="fi-FI"/>
              </w:rPr>
              <w:t>nei</w:t>
            </w:r>
            <w:proofErr w:type="spellEnd"/>
            <w:r>
              <w:rPr>
                <w:color w:val="000000"/>
                <w:lang w:val="fi-FI"/>
              </w:rPr>
              <w:t xml:space="preserve"> </w:t>
            </w:r>
            <w:proofErr w:type="spellStart"/>
            <w:r w:rsidRPr="00BD775C">
              <w:rPr>
                <w:color w:val="000000"/>
                <w:lang w:val="fi-FI"/>
              </w:rPr>
              <w:t>sRGB</w:t>
            </w:r>
            <w:proofErr w:type="spellEnd"/>
            <w:r w:rsidRPr="00BD775C">
              <w:rPr>
                <w:color w:val="000000"/>
                <w:lang w:val="fi-FI"/>
              </w:rPr>
              <w:t xml:space="preserve"> </w:t>
            </w:r>
            <w:proofErr w:type="gramStart"/>
            <w:r w:rsidRPr="00BD775C">
              <w:rPr>
                <w:color w:val="000000"/>
                <w:lang w:val="fi-FI"/>
              </w:rPr>
              <w:t>100%</w:t>
            </w:r>
            <w:proofErr w:type="gramEnd"/>
            <w:r>
              <w:rPr>
                <w:color w:val="000000"/>
                <w:lang w:val="fi-FI"/>
              </w:rPr>
              <w:t xml:space="preserve">. </w:t>
            </w:r>
            <w:proofErr w:type="spellStart"/>
            <w:r>
              <w:rPr>
                <w:color w:val="000000"/>
                <w:lang w:val="fi-FI"/>
              </w:rPr>
              <w:t>Įdiegta</w:t>
            </w:r>
            <w:proofErr w:type="spellEnd"/>
            <w:r>
              <w:rPr>
                <w:color w:val="000000"/>
                <w:lang w:val="fi-FI"/>
              </w:rPr>
              <w:t xml:space="preserve"> </w:t>
            </w:r>
            <w:proofErr w:type="spellStart"/>
            <w:r w:rsidRPr="00BD775C">
              <w:rPr>
                <w:color w:val="000000"/>
                <w:lang w:val="fi-FI"/>
              </w:rPr>
              <w:t>ekrano</w:t>
            </w:r>
            <w:proofErr w:type="spellEnd"/>
            <w:r w:rsidRPr="00BD775C">
              <w:rPr>
                <w:color w:val="000000"/>
                <w:lang w:val="fi-FI"/>
              </w:rPr>
              <w:t xml:space="preserve"> </w:t>
            </w:r>
            <w:proofErr w:type="spellStart"/>
            <w:r w:rsidRPr="00BD775C">
              <w:rPr>
                <w:color w:val="000000"/>
                <w:lang w:val="fi-FI"/>
              </w:rPr>
              <w:t>technologija</w:t>
            </w:r>
            <w:proofErr w:type="spellEnd"/>
            <w:r w:rsidRPr="00BD775C">
              <w:rPr>
                <w:color w:val="000000"/>
                <w:lang w:val="fi-FI"/>
              </w:rPr>
              <w:t xml:space="preserve">, </w:t>
            </w:r>
            <w:proofErr w:type="spellStart"/>
            <w:r w:rsidRPr="00BD775C">
              <w:rPr>
                <w:color w:val="000000"/>
                <w:lang w:val="fi-FI"/>
              </w:rPr>
              <w:t>mažinanti</w:t>
            </w:r>
            <w:proofErr w:type="spellEnd"/>
            <w:r w:rsidRPr="00BD775C">
              <w:rPr>
                <w:color w:val="000000"/>
                <w:lang w:val="fi-FI"/>
              </w:rPr>
              <w:t xml:space="preserve"> </w:t>
            </w:r>
            <w:proofErr w:type="spellStart"/>
            <w:r w:rsidRPr="00BD775C">
              <w:rPr>
                <w:color w:val="000000"/>
                <w:lang w:val="fi-FI"/>
              </w:rPr>
              <w:t>mėlynosios</w:t>
            </w:r>
            <w:proofErr w:type="spellEnd"/>
            <w:r w:rsidRPr="00BD775C">
              <w:rPr>
                <w:color w:val="000000"/>
                <w:lang w:val="fi-FI"/>
              </w:rPr>
              <w:t xml:space="preserve"> </w:t>
            </w:r>
            <w:proofErr w:type="spellStart"/>
            <w:r w:rsidRPr="00BD775C">
              <w:rPr>
                <w:color w:val="000000"/>
                <w:lang w:val="fi-FI"/>
              </w:rPr>
              <w:t>šviesos</w:t>
            </w:r>
            <w:proofErr w:type="spellEnd"/>
            <w:r w:rsidRPr="00BD775C">
              <w:rPr>
                <w:color w:val="000000"/>
                <w:lang w:val="fi-FI"/>
              </w:rPr>
              <w:t xml:space="preserve"> </w:t>
            </w:r>
            <w:proofErr w:type="spellStart"/>
            <w:r w:rsidRPr="00BD775C">
              <w:rPr>
                <w:color w:val="000000"/>
                <w:lang w:val="fi-FI"/>
              </w:rPr>
              <w:t>skleidimą</w:t>
            </w:r>
            <w:proofErr w:type="spellEnd"/>
            <w:r w:rsidRPr="00BD775C">
              <w:rPr>
                <w:color w:val="000000"/>
                <w:lang w:val="fi-FI"/>
              </w:rPr>
              <w:t xml:space="preserve"> </w:t>
            </w:r>
            <w:proofErr w:type="spellStart"/>
            <w:r w:rsidRPr="00BD775C">
              <w:rPr>
                <w:color w:val="000000"/>
                <w:lang w:val="fi-FI"/>
              </w:rPr>
              <w:t>ir</w:t>
            </w:r>
            <w:proofErr w:type="spellEnd"/>
            <w:r w:rsidRPr="00BD775C">
              <w:rPr>
                <w:color w:val="000000"/>
                <w:lang w:val="fi-FI"/>
              </w:rPr>
              <w:t xml:space="preserve"> </w:t>
            </w:r>
            <w:proofErr w:type="spellStart"/>
            <w:r w:rsidRPr="00BD775C">
              <w:rPr>
                <w:color w:val="000000"/>
                <w:lang w:val="fi-FI"/>
              </w:rPr>
              <w:t>padedanti</w:t>
            </w:r>
            <w:proofErr w:type="spellEnd"/>
            <w:r w:rsidRPr="00BD775C">
              <w:rPr>
                <w:color w:val="000000"/>
                <w:lang w:val="fi-FI"/>
              </w:rPr>
              <w:t xml:space="preserve"> </w:t>
            </w:r>
            <w:proofErr w:type="spellStart"/>
            <w:r w:rsidRPr="00BD775C">
              <w:rPr>
                <w:color w:val="000000"/>
                <w:lang w:val="fi-FI"/>
              </w:rPr>
              <w:t>užtikrinti</w:t>
            </w:r>
            <w:proofErr w:type="spellEnd"/>
            <w:r w:rsidRPr="00BD775C">
              <w:rPr>
                <w:color w:val="000000"/>
                <w:lang w:val="fi-FI"/>
              </w:rPr>
              <w:t xml:space="preserve"> </w:t>
            </w:r>
            <w:proofErr w:type="spellStart"/>
            <w:r w:rsidRPr="00BD775C">
              <w:rPr>
                <w:color w:val="000000"/>
                <w:lang w:val="fi-FI"/>
              </w:rPr>
              <w:t>didesnį</w:t>
            </w:r>
            <w:proofErr w:type="spellEnd"/>
            <w:r w:rsidRPr="00BD775C">
              <w:rPr>
                <w:color w:val="000000"/>
                <w:lang w:val="fi-FI"/>
              </w:rPr>
              <w:t xml:space="preserve"> </w:t>
            </w:r>
            <w:proofErr w:type="spellStart"/>
            <w:r w:rsidRPr="00BD775C">
              <w:rPr>
                <w:color w:val="000000"/>
                <w:lang w:val="fi-FI"/>
              </w:rPr>
              <w:t>akių</w:t>
            </w:r>
            <w:proofErr w:type="spellEnd"/>
            <w:r w:rsidRPr="00BD775C">
              <w:rPr>
                <w:color w:val="000000"/>
                <w:lang w:val="fi-FI"/>
              </w:rPr>
              <w:t xml:space="preserve"> </w:t>
            </w:r>
            <w:proofErr w:type="spellStart"/>
            <w:r w:rsidRPr="00BD775C">
              <w:rPr>
                <w:color w:val="000000"/>
                <w:lang w:val="fi-FI"/>
              </w:rPr>
              <w:t>komfortą</w:t>
            </w:r>
            <w:proofErr w:type="spellEnd"/>
            <w:r w:rsidRPr="00BD775C">
              <w:rPr>
                <w:color w:val="000000"/>
                <w:lang w:val="fi-FI"/>
              </w:rPr>
              <w:t xml:space="preserve"> </w:t>
            </w:r>
            <w:proofErr w:type="spellStart"/>
            <w:r w:rsidRPr="00BD775C">
              <w:rPr>
                <w:color w:val="000000"/>
                <w:lang w:val="fi-FI"/>
              </w:rPr>
              <w:t>ilgai</w:t>
            </w:r>
            <w:proofErr w:type="spellEnd"/>
            <w:r w:rsidRPr="00BD775C">
              <w:rPr>
                <w:color w:val="000000"/>
                <w:lang w:val="fi-FI"/>
              </w:rPr>
              <w:t xml:space="preserve"> </w:t>
            </w:r>
            <w:proofErr w:type="spellStart"/>
            <w:r w:rsidRPr="00BD775C">
              <w:rPr>
                <w:color w:val="000000"/>
                <w:lang w:val="fi-FI"/>
              </w:rPr>
              <w:t>naudojantis</w:t>
            </w:r>
            <w:proofErr w:type="spellEnd"/>
            <w:r w:rsidRPr="00BD775C">
              <w:rPr>
                <w:color w:val="000000"/>
                <w:lang w:val="fi-FI"/>
              </w:rPr>
              <w:t xml:space="preserve"> </w:t>
            </w:r>
            <w:proofErr w:type="spellStart"/>
            <w:r w:rsidRPr="00BD775C">
              <w:rPr>
                <w:color w:val="000000"/>
                <w:lang w:val="fi-FI"/>
              </w:rPr>
              <w:t>monitoriumi</w:t>
            </w:r>
            <w:proofErr w:type="spellEnd"/>
            <w:r w:rsidRPr="00BD775C">
              <w:rPr>
                <w:color w:val="000000"/>
                <w:lang w:val="fi-FI"/>
              </w:rPr>
              <w:t>.</w:t>
            </w:r>
            <w:r>
              <w:rPr>
                <w:color w:val="000000"/>
                <w:lang w:val="fi-FI"/>
              </w:rPr>
              <w:t xml:space="preserve"> </w:t>
            </w:r>
          </w:p>
        </w:tc>
        <w:tc>
          <w:tcPr>
            <w:tcW w:w="4140" w:type="dxa"/>
            <w:tcBorders>
              <w:left w:val="single" w:sz="4" w:space="0" w:color="00000A"/>
              <w:bottom w:val="single" w:sz="4" w:space="0" w:color="00000A"/>
              <w:right w:val="single" w:sz="4" w:space="0" w:color="00000A"/>
            </w:tcBorders>
            <w:shd w:val="clear" w:color="auto" w:fill="FFFFFF"/>
          </w:tcPr>
          <w:p w14:paraId="3E5646D4" w14:textId="77777777" w:rsidR="00F861DC" w:rsidRPr="00A20788" w:rsidRDefault="00F861DC" w:rsidP="00413F9B">
            <w:pPr>
              <w:pStyle w:val="Standard"/>
              <w:ind w:firstLine="0"/>
              <w:rPr>
                <w:color w:val="000000"/>
                <w:lang w:val="fi-FI"/>
              </w:rPr>
            </w:pPr>
          </w:p>
        </w:tc>
      </w:tr>
      <w:tr w:rsidR="00F861DC" w:rsidRPr="00A91F80" w14:paraId="50A8BE4D" w14:textId="77777777" w:rsidTr="00413F9B">
        <w:trPr>
          <w:trHeight w:val="802"/>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F6EB92" w14:textId="77777777" w:rsidR="00F861DC" w:rsidRPr="00A91F80" w:rsidRDefault="00F861DC" w:rsidP="00413F9B">
            <w:pPr>
              <w:pStyle w:val="Standard"/>
              <w:overflowPunct w:val="0"/>
              <w:autoSpaceDN w:val="0"/>
              <w:ind w:firstLine="0"/>
              <w:jc w:val="center"/>
              <w:rPr>
                <w:color w:val="000000"/>
              </w:rPr>
            </w:pPr>
            <w:r w:rsidRPr="00A91F80">
              <w:rPr>
                <w:color w:val="000000"/>
              </w:rPr>
              <w:t>8.</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3B83334" w14:textId="77777777" w:rsidR="00F861DC" w:rsidRPr="00A91F80" w:rsidRDefault="00F861DC" w:rsidP="00413F9B">
            <w:pPr>
              <w:pStyle w:val="Standard"/>
              <w:ind w:firstLine="0"/>
            </w:pPr>
            <w:proofErr w:type="spellStart"/>
            <w:r>
              <w:rPr>
                <w:color w:val="000000"/>
              </w:rPr>
              <w:t>Integruoti</w:t>
            </w:r>
            <w:proofErr w:type="spellEnd"/>
            <w:r>
              <w:rPr>
                <w:color w:val="000000"/>
              </w:rPr>
              <w:t xml:space="preserve"> </w:t>
            </w:r>
            <w:proofErr w:type="spellStart"/>
            <w:r w:rsidRPr="00A91F80">
              <w:rPr>
                <w:color w:val="000000"/>
              </w:rPr>
              <w:t>Įvesties</w:t>
            </w:r>
            <w:proofErr w:type="spellEnd"/>
            <w:r w:rsidRPr="00A91F80">
              <w:rPr>
                <w:color w:val="000000"/>
              </w:rPr>
              <w:t>/</w:t>
            </w:r>
            <w:proofErr w:type="spellStart"/>
            <w:r w:rsidRPr="00A91F80">
              <w:rPr>
                <w:color w:val="000000"/>
              </w:rPr>
              <w:t>Išvesties</w:t>
            </w:r>
            <w:proofErr w:type="spellEnd"/>
            <w:r w:rsidRPr="00A91F80">
              <w:rPr>
                <w:color w:val="000000"/>
              </w:rPr>
              <w:t xml:space="preserve"> </w:t>
            </w:r>
            <w:proofErr w:type="spellStart"/>
            <w:r w:rsidRPr="00A91F80">
              <w:rPr>
                <w:color w:val="000000"/>
              </w:rPr>
              <w:t>prievadai</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C9132C6"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Bendras išorinių USB jungčių skaičius ne mažiau nei 4 vnt. iš jų</w:t>
            </w:r>
          </w:p>
          <w:p w14:paraId="2955AA73"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Ne mažiau nei 2 vnt. USB4 Type-C arba Thunderbolt4 (užtikrinanti kompiuterio krovimo/maitinimo, duomenų ir vaizdo perdavimo funkcijas</w:t>
            </w:r>
          </w:p>
          <w:p w14:paraId="5678D36B"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1x ausinių lizdas ir 1x mikrofono lizdas arba 1x kombinuotas ausinių/mikrofono lizdas,</w:t>
            </w:r>
          </w:p>
          <w:p w14:paraId="7453A14F"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1x HDMI jungtis</w:t>
            </w:r>
            <w:r>
              <w:rPr>
                <w:rFonts w:ascii="Times New Roman" w:hAnsi="Times New Roman" w:cs="Times New Roman"/>
                <w:sz w:val="24"/>
                <w:szCs w:val="24"/>
              </w:rPr>
              <w:t>,</w:t>
            </w:r>
          </w:p>
          <w:p w14:paraId="4760540D"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 xml:space="preserve">1x Vidinis integruotas </w:t>
            </w:r>
            <w:proofErr w:type="spellStart"/>
            <w:r w:rsidRPr="00A91F80">
              <w:rPr>
                <w:rFonts w:ascii="Times New Roman" w:hAnsi="Times New Roman" w:cs="Times New Roman"/>
                <w:sz w:val="24"/>
                <w:szCs w:val="24"/>
              </w:rPr>
              <w:t>Smart</w:t>
            </w:r>
            <w:proofErr w:type="spellEnd"/>
            <w:r w:rsidRPr="00A91F80">
              <w:rPr>
                <w:rFonts w:ascii="Times New Roman" w:hAnsi="Times New Roman" w:cs="Times New Roman"/>
                <w:sz w:val="24"/>
                <w:szCs w:val="24"/>
              </w:rPr>
              <w:t xml:space="preserve"> </w:t>
            </w:r>
            <w:proofErr w:type="spellStart"/>
            <w:r w:rsidRPr="00A91F80">
              <w:rPr>
                <w:rFonts w:ascii="Times New Roman" w:hAnsi="Times New Roman" w:cs="Times New Roman"/>
                <w:sz w:val="24"/>
                <w:szCs w:val="24"/>
              </w:rPr>
              <w:t>Card</w:t>
            </w:r>
            <w:proofErr w:type="spellEnd"/>
            <w:r w:rsidRPr="00A91F80">
              <w:rPr>
                <w:rFonts w:ascii="Times New Roman" w:hAnsi="Times New Roman" w:cs="Times New Roman"/>
                <w:sz w:val="24"/>
                <w:szCs w:val="24"/>
              </w:rPr>
              <w:t xml:space="preserve"> kortelių skaitytuvas</w:t>
            </w:r>
            <w:r>
              <w:rPr>
                <w:rFonts w:ascii="Times New Roman" w:hAnsi="Times New Roman" w:cs="Times New Roman"/>
                <w:sz w:val="24"/>
                <w:szCs w:val="24"/>
              </w:rPr>
              <w:t>,</w:t>
            </w:r>
          </w:p>
          <w:p w14:paraId="55855668" w14:textId="77777777" w:rsidR="00F861DC" w:rsidRDefault="00F861DC" w:rsidP="00413F9B">
            <w:pPr>
              <w:pStyle w:val="TableContents"/>
              <w:spacing w:after="0" w:line="240" w:lineRule="auto"/>
              <w:jc w:val="both"/>
              <w:rPr>
                <w:rFonts w:ascii="Times New Roman" w:hAnsi="Times New Roman" w:cs="Times New Roman"/>
                <w:sz w:val="24"/>
                <w:szCs w:val="24"/>
                <w:lang w:val="en-US"/>
              </w:rPr>
            </w:pPr>
            <w:r w:rsidRPr="00A91F80">
              <w:rPr>
                <w:rFonts w:ascii="Times New Roman" w:hAnsi="Times New Roman" w:cs="Times New Roman"/>
                <w:sz w:val="24"/>
                <w:szCs w:val="24"/>
              </w:rPr>
              <w:lastRenderedPageBreak/>
              <w:t>1x RJ45 jungtis</w:t>
            </w:r>
            <w:r>
              <w:rPr>
                <w:rFonts w:ascii="Times New Roman" w:hAnsi="Times New Roman" w:cs="Times New Roman"/>
                <w:sz w:val="24"/>
                <w:szCs w:val="24"/>
              </w:rPr>
              <w:t xml:space="preserve">, </w:t>
            </w:r>
            <w:proofErr w:type="spellStart"/>
            <w:r w:rsidRPr="00994ADD">
              <w:rPr>
                <w:rFonts w:ascii="Times New Roman" w:hAnsi="Times New Roman" w:cs="Times New Roman"/>
                <w:sz w:val="24"/>
                <w:szCs w:val="24"/>
                <w:lang w:val="en-US"/>
              </w:rPr>
              <w:t>arba</w:t>
            </w:r>
            <w:proofErr w:type="spellEnd"/>
            <w:r w:rsidRPr="00994ADD">
              <w:rPr>
                <w:rFonts w:ascii="Times New Roman" w:hAnsi="Times New Roman" w:cs="Times New Roman"/>
                <w:sz w:val="24"/>
                <w:szCs w:val="24"/>
                <w:lang w:val="en-US"/>
              </w:rPr>
              <w:t xml:space="preserve"> </w:t>
            </w:r>
            <w:proofErr w:type="spellStart"/>
            <w:r w:rsidRPr="00994ADD">
              <w:rPr>
                <w:rFonts w:ascii="Times New Roman" w:hAnsi="Times New Roman" w:cs="Times New Roman"/>
                <w:sz w:val="24"/>
                <w:szCs w:val="24"/>
                <w:lang w:val="en-US"/>
              </w:rPr>
              <w:t>pridėtas</w:t>
            </w:r>
            <w:proofErr w:type="spellEnd"/>
            <w:r w:rsidRPr="00994ADD">
              <w:rPr>
                <w:rFonts w:ascii="Times New Roman" w:hAnsi="Times New Roman" w:cs="Times New Roman"/>
                <w:sz w:val="24"/>
                <w:szCs w:val="24"/>
                <w:lang w:val="en-US"/>
              </w:rPr>
              <w:t xml:space="preserve"> to </w:t>
            </w:r>
            <w:proofErr w:type="spellStart"/>
            <w:r w:rsidRPr="00994ADD">
              <w:rPr>
                <w:rFonts w:ascii="Times New Roman" w:hAnsi="Times New Roman" w:cs="Times New Roman"/>
                <w:sz w:val="24"/>
                <w:szCs w:val="24"/>
                <w:lang w:val="en-US"/>
              </w:rPr>
              <w:t>paties</w:t>
            </w:r>
            <w:proofErr w:type="spellEnd"/>
            <w:r w:rsidRPr="00994ADD">
              <w:rPr>
                <w:rFonts w:ascii="Times New Roman" w:hAnsi="Times New Roman" w:cs="Times New Roman"/>
                <w:sz w:val="24"/>
                <w:szCs w:val="24"/>
                <w:lang w:val="en-US"/>
              </w:rPr>
              <w:t xml:space="preserve"> </w:t>
            </w:r>
            <w:proofErr w:type="spellStart"/>
            <w:r w:rsidRPr="00994ADD">
              <w:rPr>
                <w:rFonts w:ascii="Times New Roman" w:hAnsi="Times New Roman" w:cs="Times New Roman"/>
                <w:sz w:val="24"/>
                <w:szCs w:val="24"/>
                <w:lang w:val="en-US"/>
              </w:rPr>
              <w:t>gamintojo</w:t>
            </w:r>
            <w:proofErr w:type="spellEnd"/>
            <w:r w:rsidRPr="00994ADD">
              <w:rPr>
                <w:rFonts w:ascii="Times New Roman" w:hAnsi="Times New Roman" w:cs="Times New Roman"/>
                <w:sz w:val="24"/>
                <w:szCs w:val="24"/>
                <w:lang w:val="en-US"/>
              </w:rPr>
              <w:t xml:space="preserve"> </w:t>
            </w:r>
            <w:proofErr w:type="spellStart"/>
            <w:r w:rsidRPr="00994ADD">
              <w:rPr>
                <w:rFonts w:ascii="Times New Roman" w:hAnsi="Times New Roman" w:cs="Times New Roman"/>
                <w:sz w:val="24"/>
                <w:szCs w:val="24"/>
                <w:lang w:val="en-US"/>
              </w:rPr>
              <w:t>kaip</w:t>
            </w:r>
            <w:proofErr w:type="spellEnd"/>
            <w:r w:rsidRPr="00994ADD">
              <w:rPr>
                <w:rFonts w:ascii="Times New Roman" w:hAnsi="Times New Roman" w:cs="Times New Roman"/>
                <w:sz w:val="24"/>
                <w:szCs w:val="24"/>
                <w:lang w:val="en-US"/>
              </w:rPr>
              <w:t xml:space="preserve"> </w:t>
            </w:r>
            <w:proofErr w:type="spellStart"/>
            <w:r w:rsidRPr="00994ADD">
              <w:rPr>
                <w:rFonts w:ascii="Times New Roman" w:hAnsi="Times New Roman" w:cs="Times New Roman"/>
                <w:sz w:val="24"/>
                <w:szCs w:val="24"/>
                <w:lang w:val="en-US"/>
              </w:rPr>
              <w:t>ir</w:t>
            </w:r>
            <w:proofErr w:type="spellEnd"/>
            <w:r w:rsidRPr="00994ADD">
              <w:rPr>
                <w:rFonts w:ascii="Times New Roman" w:hAnsi="Times New Roman" w:cs="Times New Roman"/>
                <w:sz w:val="24"/>
                <w:szCs w:val="24"/>
                <w:lang w:val="en-US"/>
              </w:rPr>
              <w:t xml:space="preserve"> </w:t>
            </w:r>
            <w:proofErr w:type="spellStart"/>
            <w:r w:rsidRPr="00994ADD">
              <w:rPr>
                <w:rFonts w:ascii="Times New Roman" w:hAnsi="Times New Roman" w:cs="Times New Roman"/>
                <w:sz w:val="24"/>
                <w:szCs w:val="24"/>
                <w:lang w:val="en-US"/>
              </w:rPr>
              <w:t>kompiuteris</w:t>
            </w:r>
            <w:proofErr w:type="spellEnd"/>
            <w:r w:rsidRPr="00994ADD">
              <w:rPr>
                <w:rFonts w:ascii="Times New Roman" w:hAnsi="Times New Roman" w:cs="Times New Roman"/>
                <w:sz w:val="24"/>
                <w:szCs w:val="24"/>
                <w:lang w:val="en-US"/>
              </w:rPr>
              <w:t xml:space="preserve"> USB-C–RJ45 1Gb </w:t>
            </w:r>
            <w:proofErr w:type="spellStart"/>
            <w:r w:rsidRPr="00994ADD">
              <w:rPr>
                <w:rFonts w:ascii="Times New Roman" w:hAnsi="Times New Roman" w:cs="Times New Roman"/>
                <w:sz w:val="24"/>
                <w:szCs w:val="24"/>
                <w:lang w:val="en-US"/>
              </w:rPr>
              <w:t>adapteris</w:t>
            </w:r>
            <w:proofErr w:type="spellEnd"/>
            <w:r>
              <w:rPr>
                <w:rFonts w:ascii="Times New Roman" w:hAnsi="Times New Roman" w:cs="Times New Roman"/>
                <w:sz w:val="24"/>
                <w:szCs w:val="24"/>
                <w:lang w:val="en-US"/>
              </w:rPr>
              <w:t>.</w:t>
            </w:r>
          </w:p>
          <w:p w14:paraId="7750ABE5"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US"/>
              </w:rPr>
              <w:t>Papildomi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adapteriai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nėra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leidžiami</w:t>
            </w:r>
            <w:proofErr w:type="spellEnd"/>
            <w:r>
              <w:rPr>
                <w:rFonts w:ascii="Times New Roman" w:hAnsi="Times New Roman" w:cs="Times New Roman"/>
                <w:sz w:val="24"/>
                <w:szCs w:val="24"/>
                <w:lang w:val="en-US"/>
              </w:rPr>
              <w:t>.</w:t>
            </w:r>
          </w:p>
        </w:tc>
        <w:tc>
          <w:tcPr>
            <w:tcW w:w="4140" w:type="dxa"/>
            <w:tcBorders>
              <w:left w:val="single" w:sz="4" w:space="0" w:color="00000A"/>
              <w:bottom w:val="single" w:sz="4" w:space="0" w:color="00000A"/>
              <w:right w:val="single" w:sz="4" w:space="0" w:color="00000A"/>
            </w:tcBorders>
            <w:shd w:val="clear" w:color="auto" w:fill="FFFFFF"/>
          </w:tcPr>
          <w:p w14:paraId="6CDF6168"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p>
        </w:tc>
      </w:tr>
      <w:tr w:rsidR="00F861DC" w:rsidRPr="00BE1065" w14:paraId="3AAF7B22" w14:textId="77777777" w:rsidTr="00413F9B">
        <w:trPr>
          <w:trHeight w:val="900"/>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49982FC" w14:textId="77777777" w:rsidR="00F861DC" w:rsidRPr="00A91F80" w:rsidRDefault="00F861DC" w:rsidP="00413F9B">
            <w:pPr>
              <w:pStyle w:val="Standard"/>
              <w:overflowPunct w:val="0"/>
              <w:autoSpaceDN w:val="0"/>
              <w:ind w:firstLine="0"/>
              <w:jc w:val="center"/>
              <w:rPr>
                <w:color w:val="000000"/>
              </w:rPr>
            </w:pPr>
            <w:r w:rsidRPr="00A91F80">
              <w:rPr>
                <w:color w:val="000000"/>
              </w:rPr>
              <w:t>9.</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042F6C8" w14:textId="77777777" w:rsidR="00F861DC" w:rsidRPr="00A91F80" w:rsidRDefault="00F861DC" w:rsidP="00413F9B">
            <w:pPr>
              <w:pStyle w:val="Standard"/>
              <w:ind w:firstLine="0"/>
            </w:pPr>
            <w:proofErr w:type="spellStart"/>
            <w:r w:rsidRPr="00A91F80">
              <w:rPr>
                <w:color w:val="000000"/>
              </w:rPr>
              <w:t>Bevielio</w:t>
            </w:r>
            <w:proofErr w:type="spellEnd"/>
            <w:r w:rsidRPr="00A91F80">
              <w:rPr>
                <w:color w:val="000000"/>
              </w:rPr>
              <w:t xml:space="preserve"> </w:t>
            </w:r>
            <w:proofErr w:type="spellStart"/>
            <w:r w:rsidRPr="00A91F80">
              <w:rPr>
                <w:color w:val="000000"/>
              </w:rPr>
              <w:t>ryšio</w:t>
            </w:r>
            <w:proofErr w:type="spellEnd"/>
            <w:r w:rsidRPr="00A91F80">
              <w:rPr>
                <w:color w:val="000000"/>
              </w:rPr>
              <w:t xml:space="preserve"> </w:t>
            </w:r>
            <w:proofErr w:type="spellStart"/>
            <w:r w:rsidRPr="00A91F80">
              <w:rPr>
                <w:color w:val="000000"/>
              </w:rPr>
              <w:t>technologijos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4022C73" w14:textId="77777777" w:rsidR="00F861DC" w:rsidRDefault="00F861DC" w:rsidP="00413F9B">
            <w:pPr>
              <w:pStyle w:val="TableContents"/>
              <w:spacing w:after="0" w:line="240" w:lineRule="auto"/>
              <w:jc w:val="both"/>
              <w:rPr>
                <w:rFonts w:ascii="Times New Roman" w:hAnsi="Times New Roman" w:cs="Times New Roman"/>
                <w:bCs/>
                <w:sz w:val="24"/>
                <w:szCs w:val="24"/>
                <w:lang w:val="en-US"/>
              </w:rPr>
            </w:pPr>
            <w:proofErr w:type="spellStart"/>
            <w:r w:rsidRPr="00BE1065">
              <w:rPr>
                <w:rFonts w:ascii="Times New Roman" w:hAnsi="Times New Roman" w:cs="Times New Roman"/>
                <w:bCs/>
                <w:sz w:val="24"/>
                <w:szCs w:val="24"/>
                <w:lang w:val="en-US"/>
              </w:rPr>
              <w:t>Bevielio</w:t>
            </w:r>
            <w:proofErr w:type="spellEnd"/>
            <w:r w:rsidRPr="00BE1065">
              <w:rPr>
                <w:rFonts w:ascii="Times New Roman" w:hAnsi="Times New Roman" w:cs="Times New Roman"/>
                <w:bCs/>
                <w:sz w:val="24"/>
                <w:szCs w:val="24"/>
                <w:lang w:val="en-US"/>
              </w:rPr>
              <w:t xml:space="preserve"> tinkle </w:t>
            </w:r>
            <w:proofErr w:type="spellStart"/>
            <w:r w:rsidRPr="00BE1065">
              <w:rPr>
                <w:rFonts w:ascii="Times New Roman" w:hAnsi="Times New Roman" w:cs="Times New Roman"/>
                <w:bCs/>
                <w:sz w:val="24"/>
                <w:szCs w:val="24"/>
                <w:lang w:val="en-US"/>
              </w:rPr>
              <w:t>plokštė</w:t>
            </w:r>
            <w:proofErr w:type="spellEnd"/>
            <w:r w:rsidRPr="00BE1065">
              <w:rPr>
                <w:rFonts w:ascii="Times New Roman" w:hAnsi="Times New Roman" w:cs="Times New Roman"/>
                <w:bCs/>
                <w:sz w:val="24"/>
                <w:szCs w:val="24"/>
                <w:lang w:val="en-US"/>
              </w:rPr>
              <w:t xml:space="preserve"> ne </w:t>
            </w:r>
            <w:proofErr w:type="spellStart"/>
            <w:r w:rsidRPr="00BE1065">
              <w:rPr>
                <w:rFonts w:ascii="Times New Roman" w:hAnsi="Times New Roman" w:cs="Times New Roman"/>
                <w:bCs/>
                <w:sz w:val="24"/>
                <w:szCs w:val="24"/>
                <w:lang w:val="en-US"/>
              </w:rPr>
              <w:t>prasčiau</w:t>
            </w:r>
            <w:proofErr w:type="spellEnd"/>
            <w:r w:rsidRPr="00BE1065">
              <w:rPr>
                <w:rFonts w:ascii="Times New Roman" w:hAnsi="Times New Roman" w:cs="Times New Roman"/>
                <w:bCs/>
                <w:sz w:val="24"/>
                <w:szCs w:val="24"/>
                <w:lang w:val="en-US"/>
              </w:rPr>
              <w:t xml:space="preserve"> </w:t>
            </w:r>
            <w:proofErr w:type="spellStart"/>
            <w:r w:rsidRPr="00BE1065">
              <w:rPr>
                <w:rFonts w:ascii="Times New Roman" w:hAnsi="Times New Roman" w:cs="Times New Roman"/>
                <w:bCs/>
                <w:sz w:val="24"/>
                <w:szCs w:val="24"/>
                <w:lang w:val="en-US"/>
              </w:rPr>
              <w:t>kaip</w:t>
            </w:r>
            <w:proofErr w:type="spellEnd"/>
            <w:r w:rsidRPr="00BE1065">
              <w:rPr>
                <w:rFonts w:ascii="Times New Roman" w:hAnsi="Times New Roman" w:cs="Times New Roman"/>
                <w:bCs/>
                <w:sz w:val="24"/>
                <w:szCs w:val="24"/>
                <w:lang w:val="en-US"/>
              </w:rPr>
              <w:t xml:space="preserve"> Wi-fi 6</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arba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lygiavertė</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intreguotu</w:t>
            </w:r>
            <w:proofErr w:type="spellEnd"/>
            <w:r>
              <w:rPr>
                <w:rFonts w:ascii="Times New Roman" w:hAnsi="Times New Roman" w:cs="Times New Roman"/>
                <w:bCs/>
                <w:sz w:val="24"/>
                <w:szCs w:val="24"/>
                <w:lang w:val="en-US"/>
              </w:rPr>
              <w:t xml:space="preserve"> Bluetooth </w:t>
            </w:r>
            <w:proofErr w:type="spellStart"/>
            <w:r>
              <w:rPr>
                <w:rFonts w:ascii="Times New Roman" w:hAnsi="Times New Roman" w:cs="Times New Roman"/>
                <w:bCs/>
                <w:sz w:val="24"/>
                <w:szCs w:val="24"/>
                <w:lang w:val="en-US"/>
              </w:rPr>
              <w:t>moduliu</w:t>
            </w:r>
            <w:proofErr w:type="spellEnd"/>
            <w:r>
              <w:rPr>
                <w:rFonts w:ascii="Times New Roman" w:hAnsi="Times New Roman" w:cs="Times New Roman"/>
                <w:bCs/>
                <w:sz w:val="24"/>
                <w:szCs w:val="24"/>
                <w:lang w:val="en-US"/>
              </w:rPr>
              <w:t xml:space="preserve"> ne </w:t>
            </w:r>
            <w:proofErr w:type="spellStart"/>
            <w:r>
              <w:rPr>
                <w:rFonts w:ascii="Times New Roman" w:hAnsi="Times New Roman" w:cs="Times New Roman"/>
                <w:bCs/>
                <w:sz w:val="24"/>
                <w:szCs w:val="24"/>
                <w:lang w:val="en-US"/>
              </w:rPr>
              <w:t>prasčiau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nei</w:t>
            </w:r>
            <w:proofErr w:type="spellEnd"/>
            <w:r>
              <w:rPr>
                <w:rFonts w:ascii="Times New Roman" w:hAnsi="Times New Roman" w:cs="Times New Roman"/>
                <w:bCs/>
                <w:sz w:val="24"/>
                <w:szCs w:val="24"/>
                <w:lang w:val="en-US"/>
              </w:rPr>
              <w:t xml:space="preserve"> 5.3 </w:t>
            </w:r>
            <w:proofErr w:type="spellStart"/>
            <w:r>
              <w:rPr>
                <w:rFonts w:ascii="Times New Roman" w:hAnsi="Times New Roman" w:cs="Times New Roman"/>
                <w:bCs/>
                <w:sz w:val="24"/>
                <w:szCs w:val="24"/>
                <w:lang w:val="en-US"/>
              </w:rPr>
              <w:t>versijos</w:t>
            </w:r>
            <w:proofErr w:type="spellEnd"/>
            <w:r>
              <w:rPr>
                <w:rFonts w:ascii="Times New Roman" w:hAnsi="Times New Roman" w:cs="Times New Roman"/>
                <w:bCs/>
                <w:sz w:val="24"/>
                <w:szCs w:val="24"/>
                <w:lang w:val="en-US"/>
              </w:rPr>
              <w:t xml:space="preserve">. </w:t>
            </w:r>
          </w:p>
          <w:p w14:paraId="427010CB" w14:textId="77777777" w:rsidR="00F861DC" w:rsidRPr="00A91F80" w:rsidRDefault="00F861DC" w:rsidP="00413F9B">
            <w:pPr>
              <w:pStyle w:val="TableContents"/>
              <w:spacing w:after="0" w:line="240" w:lineRule="auto"/>
              <w:jc w:val="both"/>
              <w:rPr>
                <w:rFonts w:ascii="Times New Roman" w:hAnsi="Times New Roman" w:cs="Times New Roman"/>
                <w:bCs/>
                <w:sz w:val="24"/>
                <w:szCs w:val="24"/>
              </w:rPr>
            </w:pPr>
            <w:r w:rsidRPr="00A91F80">
              <w:rPr>
                <w:rFonts w:ascii="Times New Roman" w:hAnsi="Times New Roman" w:cs="Times New Roman"/>
                <w:bCs/>
                <w:sz w:val="24"/>
                <w:szCs w:val="24"/>
              </w:rPr>
              <w:t xml:space="preserve">Turi būti </w:t>
            </w:r>
            <w:r>
              <w:rPr>
                <w:rFonts w:ascii="Times New Roman" w:hAnsi="Times New Roman" w:cs="Times New Roman"/>
                <w:bCs/>
                <w:sz w:val="24"/>
                <w:szCs w:val="24"/>
              </w:rPr>
              <w:t xml:space="preserve">numatyta galimybė įdiegti </w:t>
            </w:r>
            <w:r w:rsidRPr="00A91F80">
              <w:rPr>
                <w:rFonts w:ascii="Times New Roman" w:hAnsi="Times New Roman" w:cs="Times New Roman"/>
                <w:bCs/>
                <w:sz w:val="24"/>
                <w:szCs w:val="24"/>
              </w:rPr>
              <w:t xml:space="preserve"> LTE 4G</w:t>
            </w:r>
            <w:r>
              <w:rPr>
                <w:rFonts w:ascii="Times New Roman" w:hAnsi="Times New Roman" w:cs="Times New Roman"/>
                <w:bCs/>
                <w:sz w:val="24"/>
                <w:szCs w:val="24"/>
              </w:rPr>
              <w:t xml:space="preserve">  ar geresnį modemą</w:t>
            </w:r>
            <w:r w:rsidRPr="00A91F80">
              <w:rPr>
                <w:rFonts w:ascii="Times New Roman" w:hAnsi="Times New Roman" w:cs="Times New Roman"/>
                <w:bCs/>
                <w:sz w:val="24"/>
                <w:szCs w:val="24"/>
              </w:rPr>
              <w:t xml:space="preserve"> </w:t>
            </w:r>
            <w:r>
              <w:rPr>
                <w:rFonts w:ascii="Times New Roman" w:hAnsi="Times New Roman" w:cs="Times New Roman"/>
                <w:bCs/>
                <w:sz w:val="24"/>
                <w:szCs w:val="24"/>
              </w:rPr>
              <w:t xml:space="preserve">su </w:t>
            </w:r>
            <w:proofErr w:type="spellStart"/>
            <w:r w:rsidRPr="00A91F80">
              <w:rPr>
                <w:rFonts w:ascii="Times New Roman" w:hAnsi="Times New Roman" w:cs="Times New Roman"/>
                <w:bCs/>
                <w:sz w:val="24"/>
                <w:szCs w:val="24"/>
              </w:rPr>
              <w:t>eSIM</w:t>
            </w:r>
            <w:proofErr w:type="spellEnd"/>
            <w:r w:rsidRPr="00A91F80">
              <w:rPr>
                <w:rFonts w:ascii="Times New Roman" w:hAnsi="Times New Roman" w:cs="Times New Roman"/>
                <w:bCs/>
                <w:sz w:val="24"/>
                <w:szCs w:val="24"/>
              </w:rPr>
              <w:t xml:space="preserve"> palaikymo galimybe</w:t>
            </w:r>
            <w:r>
              <w:rPr>
                <w:rFonts w:ascii="Times New Roman" w:hAnsi="Times New Roman" w:cs="Times New Roman"/>
                <w:bCs/>
                <w:sz w:val="24"/>
                <w:szCs w:val="24"/>
              </w:rPr>
              <w:t>. (</w:t>
            </w:r>
            <w:proofErr w:type="spellStart"/>
            <w:r>
              <w:rPr>
                <w:rFonts w:ascii="Times New Roman" w:hAnsi="Times New Roman" w:cs="Times New Roman"/>
                <w:bCs/>
                <w:sz w:val="24"/>
                <w:szCs w:val="24"/>
              </w:rPr>
              <w:t>wwan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ready</w:t>
            </w:r>
            <w:proofErr w:type="spellEnd"/>
            <w:r>
              <w:rPr>
                <w:rFonts w:ascii="Times New Roman" w:hAnsi="Times New Roman" w:cs="Times New Roman"/>
                <w:bCs/>
                <w:sz w:val="24"/>
                <w:szCs w:val="24"/>
              </w:rPr>
              <w:t>).</w:t>
            </w:r>
          </w:p>
        </w:tc>
        <w:tc>
          <w:tcPr>
            <w:tcW w:w="4140" w:type="dxa"/>
            <w:tcBorders>
              <w:left w:val="single" w:sz="4" w:space="0" w:color="00000A"/>
              <w:bottom w:val="single" w:sz="4" w:space="0" w:color="00000A"/>
              <w:right w:val="single" w:sz="4" w:space="0" w:color="00000A"/>
            </w:tcBorders>
            <w:shd w:val="clear" w:color="auto" w:fill="FFFFFF"/>
          </w:tcPr>
          <w:p w14:paraId="60410D7E" w14:textId="77777777" w:rsidR="00F861DC" w:rsidRPr="00A91F80" w:rsidRDefault="00F861DC" w:rsidP="00413F9B">
            <w:pPr>
              <w:pStyle w:val="TableContents"/>
              <w:spacing w:after="0" w:line="240" w:lineRule="auto"/>
              <w:jc w:val="both"/>
              <w:rPr>
                <w:rFonts w:ascii="Times New Roman" w:hAnsi="Times New Roman" w:cs="Times New Roman"/>
                <w:bCs/>
                <w:sz w:val="24"/>
                <w:szCs w:val="24"/>
              </w:rPr>
            </w:pPr>
          </w:p>
        </w:tc>
      </w:tr>
      <w:tr w:rsidR="00F861DC" w:rsidRPr="00A20788" w14:paraId="45E7D315" w14:textId="77777777" w:rsidTr="00413F9B">
        <w:trPr>
          <w:trHeight w:val="755"/>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9139174" w14:textId="77777777" w:rsidR="00F861DC" w:rsidRPr="00A91F80" w:rsidRDefault="00F861DC" w:rsidP="00413F9B">
            <w:pPr>
              <w:pStyle w:val="Standard"/>
              <w:overflowPunct w:val="0"/>
              <w:autoSpaceDN w:val="0"/>
              <w:ind w:firstLine="0"/>
              <w:rPr>
                <w:color w:val="000000"/>
              </w:rPr>
            </w:pPr>
            <w:r w:rsidRPr="00A91F80">
              <w:rPr>
                <w:color w:val="000000"/>
              </w:rPr>
              <w:t>10.</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EC001A1" w14:textId="77777777" w:rsidR="00F861DC" w:rsidRPr="00A91F80" w:rsidRDefault="00F861DC" w:rsidP="00413F9B">
            <w:pPr>
              <w:pStyle w:val="Standard"/>
              <w:ind w:firstLine="0"/>
            </w:pPr>
            <w:proofErr w:type="spellStart"/>
            <w:r w:rsidRPr="00A91F80">
              <w:rPr>
                <w:color w:val="000000"/>
              </w:rPr>
              <w:t>Baterija</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0B6C4F" w14:textId="77777777" w:rsidR="00F861DC" w:rsidRPr="00A20788" w:rsidRDefault="00F861DC" w:rsidP="00413F9B">
            <w:pPr>
              <w:pStyle w:val="Standard"/>
              <w:ind w:firstLine="0"/>
              <w:rPr>
                <w:lang w:val="fi-FI"/>
              </w:rPr>
            </w:pPr>
            <w:proofErr w:type="spellStart"/>
            <w:r w:rsidRPr="00A20788">
              <w:rPr>
                <w:color w:val="000000"/>
                <w:lang w:val="fi-FI"/>
              </w:rPr>
              <w:t>Vidinės</w:t>
            </w:r>
            <w:proofErr w:type="spellEnd"/>
            <w:r w:rsidRPr="00A20788">
              <w:rPr>
                <w:color w:val="000000"/>
                <w:lang w:val="fi-FI"/>
              </w:rPr>
              <w:t xml:space="preserve"> </w:t>
            </w:r>
            <w:proofErr w:type="spellStart"/>
            <w:r w:rsidRPr="00A20788">
              <w:rPr>
                <w:color w:val="000000"/>
                <w:lang w:val="fi-FI"/>
              </w:rPr>
              <w:t>baterija</w:t>
            </w:r>
            <w:proofErr w:type="spellEnd"/>
            <w:r w:rsidRPr="00A20788">
              <w:rPr>
                <w:color w:val="000000"/>
                <w:lang w:val="fi-FI"/>
              </w:rPr>
              <w:t xml:space="preserve"> </w:t>
            </w:r>
            <w:proofErr w:type="spellStart"/>
            <w:r w:rsidRPr="00A20788">
              <w:rPr>
                <w:color w:val="000000"/>
                <w:lang w:val="fi-FI"/>
              </w:rPr>
              <w:t>palaikanti</w:t>
            </w:r>
            <w:proofErr w:type="spellEnd"/>
            <w:r w:rsidRPr="00A20788">
              <w:rPr>
                <w:color w:val="000000"/>
                <w:lang w:val="fi-FI"/>
              </w:rPr>
              <w:t xml:space="preserve"> </w:t>
            </w:r>
            <w:proofErr w:type="spellStart"/>
            <w:r w:rsidRPr="00A20788">
              <w:rPr>
                <w:color w:val="000000"/>
                <w:lang w:val="fi-FI"/>
              </w:rPr>
              <w:t>greito</w:t>
            </w:r>
            <w:proofErr w:type="spellEnd"/>
            <w:r w:rsidRPr="00A20788">
              <w:rPr>
                <w:color w:val="000000"/>
                <w:lang w:val="fi-FI"/>
              </w:rPr>
              <w:t xml:space="preserve"> </w:t>
            </w:r>
            <w:proofErr w:type="spellStart"/>
            <w:r w:rsidRPr="00A20788">
              <w:rPr>
                <w:color w:val="000000"/>
                <w:lang w:val="fi-FI"/>
              </w:rPr>
              <w:t>krovimo</w:t>
            </w:r>
            <w:proofErr w:type="spellEnd"/>
            <w:r w:rsidRPr="00A20788">
              <w:rPr>
                <w:color w:val="000000"/>
                <w:lang w:val="fi-FI"/>
              </w:rPr>
              <w:t xml:space="preserve"> </w:t>
            </w:r>
            <w:proofErr w:type="spellStart"/>
            <w:r w:rsidRPr="00A20788">
              <w:rPr>
                <w:color w:val="000000"/>
                <w:lang w:val="fi-FI"/>
              </w:rPr>
              <w:t>funkciją</w:t>
            </w:r>
            <w:proofErr w:type="spellEnd"/>
            <w:r w:rsidRPr="00A20788">
              <w:rPr>
                <w:color w:val="000000"/>
                <w:lang w:val="fi-FI"/>
              </w:rPr>
              <w:t xml:space="preserve">. Ne </w:t>
            </w:r>
            <w:proofErr w:type="spellStart"/>
            <w:r w:rsidRPr="00A20788">
              <w:rPr>
                <w:color w:val="000000"/>
                <w:lang w:val="fi-FI"/>
              </w:rPr>
              <w:t>mažiau</w:t>
            </w:r>
            <w:proofErr w:type="spellEnd"/>
            <w:r w:rsidRPr="00A20788">
              <w:rPr>
                <w:color w:val="000000"/>
                <w:lang w:val="fi-FI"/>
              </w:rPr>
              <w:t xml:space="preserve"> </w:t>
            </w:r>
            <w:proofErr w:type="spellStart"/>
            <w:r w:rsidRPr="00A20788">
              <w:rPr>
                <w:color w:val="000000"/>
                <w:lang w:val="fi-FI"/>
              </w:rPr>
              <w:t>kaip</w:t>
            </w:r>
            <w:proofErr w:type="spellEnd"/>
            <w:r w:rsidRPr="00A20788">
              <w:rPr>
                <w:color w:val="000000"/>
                <w:lang w:val="fi-FI"/>
              </w:rPr>
              <w:t xml:space="preserve"> 5</w:t>
            </w:r>
            <w:r>
              <w:rPr>
                <w:color w:val="000000"/>
                <w:lang w:val="fi-FI"/>
              </w:rPr>
              <w:t>0</w:t>
            </w:r>
            <w:r w:rsidRPr="00A20788">
              <w:rPr>
                <w:color w:val="000000"/>
                <w:lang w:val="fi-FI"/>
              </w:rPr>
              <w:t xml:space="preserve">WH </w:t>
            </w:r>
            <w:proofErr w:type="spellStart"/>
            <w:r w:rsidRPr="00A20788">
              <w:rPr>
                <w:color w:val="000000"/>
                <w:lang w:val="fi-FI"/>
              </w:rPr>
              <w:t>talpos</w:t>
            </w:r>
            <w:proofErr w:type="spellEnd"/>
            <w:r w:rsidRPr="00A20788">
              <w:rPr>
                <w:color w:val="000000"/>
                <w:lang w:val="fi-FI"/>
              </w:rPr>
              <w:t xml:space="preserve">. Informacija </w:t>
            </w:r>
            <w:proofErr w:type="spellStart"/>
            <w:r w:rsidRPr="00A20788">
              <w:rPr>
                <w:color w:val="000000"/>
                <w:lang w:val="fi-FI"/>
              </w:rPr>
              <w:t>turi</w:t>
            </w:r>
            <w:proofErr w:type="spellEnd"/>
            <w:r w:rsidRPr="00A20788">
              <w:rPr>
                <w:color w:val="000000"/>
                <w:lang w:val="fi-FI"/>
              </w:rPr>
              <w:t xml:space="preserve"> </w:t>
            </w:r>
            <w:proofErr w:type="spellStart"/>
            <w:r w:rsidRPr="00A20788">
              <w:rPr>
                <w:color w:val="000000"/>
                <w:lang w:val="fi-FI"/>
              </w:rPr>
              <w:t>būti</w:t>
            </w:r>
            <w:proofErr w:type="spellEnd"/>
            <w:r w:rsidRPr="00A20788">
              <w:rPr>
                <w:color w:val="000000"/>
                <w:lang w:val="fi-FI"/>
              </w:rPr>
              <w:t xml:space="preserve"> </w:t>
            </w:r>
            <w:proofErr w:type="spellStart"/>
            <w:r w:rsidRPr="00A20788">
              <w:rPr>
                <w:color w:val="000000"/>
                <w:lang w:val="fi-FI"/>
              </w:rPr>
              <w:t>paskelbta</w:t>
            </w:r>
            <w:proofErr w:type="spellEnd"/>
            <w:r w:rsidRPr="00A20788">
              <w:rPr>
                <w:color w:val="000000"/>
                <w:lang w:val="fi-FI"/>
              </w:rPr>
              <w:t xml:space="preserve"> </w:t>
            </w:r>
            <w:proofErr w:type="spellStart"/>
            <w:r w:rsidRPr="00A20788">
              <w:rPr>
                <w:color w:val="000000"/>
                <w:lang w:val="fi-FI"/>
              </w:rPr>
              <w:t>viešai</w:t>
            </w:r>
            <w:proofErr w:type="spellEnd"/>
            <w:r w:rsidRPr="00A20788">
              <w:rPr>
                <w:color w:val="000000"/>
                <w:lang w:val="fi-FI"/>
              </w:rPr>
              <w:t xml:space="preserve"> </w:t>
            </w:r>
            <w:proofErr w:type="spellStart"/>
            <w:r w:rsidRPr="00A20788">
              <w:rPr>
                <w:color w:val="000000"/>
                <w:lang w:val="fi-FI"/>
              </w:rPr>
              <w:t>prieinamuose</w:t>
            </w:r>
            <w:proofErr w:type="spellEnd"/>
            <w:r w:rsidRPr="00A20788">
              <w:rPr>
                <w:color w:val="000000"/>
                <w:lang w:val="fi-FI"/>
              </w:rPr>
              <w:t xml:space="preserve"> </w:t>
            </w:r>
            <w:proofErr w:type="spellStart"/>
            <w:r w:rsidRPr="00A20788">
              <w:rPr>
                <w:color w:val="000000"/>
                <w:lang w:val="fi-FI"/>
              </w:rPr>
              <w:t>gamintojo</w:t>
            </w:r>
            <w:proofErr w:type="spellEnd"/>
            <w:r w:rsidRPr="00A20788">
              <w:rPr>
                <w:color w:val="000000"/>
                <w:lang w:val="fi-FI"/>
              </w:rPr>
              <w:t xml:space="preserve"> </w:t>
            </w:r>
            <w:proofErr w:type="spellStart"/>
            <w:r w:rsidRPr="00A20788">
              <w:rPr>
                <w:color w:val="000000"/>
                <w:lang w:val="fi-FI"/>
              </w:rPr>
              <w:t>šaltiniuose</w:t>
            </w:r>
            <w:proofErr w:type="spellEnd"/>
            <w:r w:rsidRPr="00A20788">
              <w:rPr>
                <w:color w:val="000000"/>
                <w:lang w:val="fi-FI"/>
              </w:rPr>
              <w:t xml:space="preserve"> </w:t>
            </w:r>
            <w:proofErr w:type="spellStart"/>
            <w:r w:rsidRPr="00A20788">
              <w:rPr>
                <w:color w:val="000000"/>
                <w:lang w:val="fi-FI"/>
              </w:rPr>
              <w:t>arba</w:t>
            </w:r>
            <w:proofErr w:type="spellEnd"/>
            <w:r w:rsidRPr="00A20788">
              <w:rPr>
                <w:color w:val="000000"/>
                <w:lang w:val="fi-FI"/>
              </w:rPr>
              <w:t xml:space="preserve"> </w:t>
            </w:r>
            <w:proofErr w:type="spellStart"/>
            <w:r w:rsidRPr="00A20788">
              <w:rPr>
                <w:color w:val="000000"/>
                <w:lang w:val="fi-FI"/>
              </w:rPr>
              <w:t>tiekėjas</w:t>
            </w:r>
            <w:proofErr w:type="spellEnd"/>
            <w:r w:rsidRPr="00A20788">
              <w:rPr>
                <w:color w:val="000000"/>
                <w:lang w:val="fi-FI"/>
              </w:rPr>
              <w:t xml:space="preserve"> </w:t>
            </w:r>
            <w:proofErr w:type="spellStart"/>
            <w:r w:rsidRPr="00A20788">
              <w:rPr>
                <w:color w:val="000000"/>
                <w:lang w:val="fi-FI"/>
              </w:rPr>
              <w:t>turi</w:t>
            </w:r>
            <w:proofErr w:type="spellEnd"/>
            <w:r w:rsidRPr="00A20788">
              <w:rPr>
                <w:color w:val="000000"/>
                <w:lang w:val="fi-FI"/>
              </w:rPr>
              <w:t xml:space="preserve"> </w:t>
            </w:r>
            <w:proofErr w:type="spellStart"/>
            <w:r w:rsidRPr="00A20788">
              <w:rPr>
                <w:color w:val="000000"/>
                <w:lang w:val="fi-FI"/>
              </w:rPr>
              <w:t>pateikti</w:t>
            </w:r>
            <w:proofErr w:type="spellEnd"/>
            <w:r w:rsidRPr="00A20788">
              <w:rPr>
                <w:color w:val="000000"/>
                <w:lang w:val="fi-FI"/>
              </w:rPr>
              <w:t xml:space="preserve"> </w:t>
            </w:r>
            <w:proofErr w:type="spellStart"/>
            <w:r w:rsidRPr="00A20788">
              <w:rPr>
                <w:color w:val="000000"/>
                <w:lang w:val="fi-FI"/>
              </w:rPr>
              <w:t>gamintojo</w:t>
            </w:r>
            <w:proofErr w:type="spellEnd"/>
            <w:r w:rsidRPr="00A20788">
              <w:rPr>
                <w:color w:val="000000"/>
                <w:lang w:val="fi-FI"/>
              </w:rPr>
              <w:t xml:space="preserve"> </w:t>
            </w:r>
            <w:proofErr w:type="spellStart"/>
            <w:r w:rsidRPr="00A20788">
              <w:rPr>
                <w:color w:val="000000"/>
                <w:lang w:val="fi-FI"/>
              </w:rPr>
              <w:t>dokumentą</w:t>
            </w:r>
            <w:proofErr w:type="spellEnd"/>
            <w:r w:rsidRPr="00A20788">
              <w:rPr>
                <w:color w:val="000000"/>
                <w:lang w:val="fi-FI"/>
              </w:rPr>
              <w:t xml:space="preserve">, </w:t>
            </w:r>
            <w:proofErr w:type="spellStart"/>
            <w:r w:rsidRPr="00A20788">
              <w:rPr>
                <w:color w:val="000000"/>
                <w:lang w:val="fi-FI"/>
              </w:rPr>
              <w:t>kuriame</w:t>
            </w:r>
            <w:proofErr w:type="spellEnd"/>
            <w:r w:rsidRPr="00A20788">
              <w:rPr>
                <w:color w:val="000000"/>
                <w:lang w:val="fi-FI"/>
              </w:rPr>
              <w:t xml:space="preserve"> </w:t>
            </w:r>
            <w:proofErr w:type="spellStart"/>
            <w:r w:rsidRPr="00A20788">
              <w:rPr>
                <w:color w:val="000000"/>
                <w:lang w:val="fi-FI"/>
              </w:rPr>
              <w:t>nurodyta</w:t>
            </w:r>
            <w:proofErr w:type="spellEnd"/>
            <w:r w:rsidRPr="00A20788">
              <w:rPr>
                <w:color w:val="000000"/>
                <w:lang w:val="fi-FI"/>
              </w:rPr>
              <w:t xml:space="preserve"> </w:t>
            </w:r>
            <w:proofErr w:type="spellStart"/>
            <w:r w:rsidRPr="00A20788">
              <w:rPr>
                <w:color w:val="000000"/>
                <w:lang w:val="fi-FI"/>
              </w:rPr>
              <w:t>tokia</w:t>
            </w:r>
            <w:proofErr w:type="spellEnd"/>
            <w:r w:rsidRPr="00A20788">
              <w:rPr>
                <w:color w:val="000000"/>
                <w:lang w:val="fi-FI"/>
              </w:rPr>
              <w:t xml:space="preserve"> </w:t>
            </w:r>
            <w:proofErr w:type="spellStart"/>
            <w:r w:rsidRPr="00A20788">
              <w:rPr>
                <w:color w:val="000000"/>
                <w:lang w:val="fi-FI"/>
              </w:rPr>
              <w:t>informacija</w:t>
            </w:r>
            <w:proofErr w:type="spellEnd"/>
            <w:r w:rsidRPr="00A20788">
              <w:rPr>
                <w:color w:val="000000"/>
                <w:lang w:val="fi-FI"/>
              </w:rPr>
              <w:t xml:space="preserve"> </w:t>
            </w:r>
            <w:proofErr w:type="spellStart"/>
            <w:r w:rsidRPr="00A20788">
              <w:rPr>
                <w:color w:val="000000"/>
                <w:lang w:val="fi-FI"/>
              </w:rPr>
              <w:t>apie</w:t>
            </w:r>
            <w:proofErr w:type="spellEnd"/>
            <w:r w:rsidRPr="00A20788">
              <w:rPr>
                <w:color w:val="000000"/>
                <w:lang w:val="fi-FI"/>
              </w:rPr>
              <w:t xml:space="preserve"> </w:t>
            </w:r>
            <w:proofErr w:type="spellStart"/>
            <w:r w:rsidRPr="00A20788">
              <w:rPr>
                <w:color w:val="000000"/>
                <w:lang w:val="fi-FI"/>
              </w:rPr>
              <w:t>siūlomą</w:t>
            </w:r>
            <w:proofErr w:type="spellEnd"/>
            <w:r w:rsidRPr="00A20788">
              <w:rPr>
                <w:color w:val="000000"/>
                <w:lang w:val="fi-FI"/>
              </w:rPr>
              <w:t xml:space="preserve"> </w:t>
            </w:r>
            <w:proofErr w:type="spellStart"/>
            <w:r w:rsidRPr="00A20788">
              <w:rPr>
                <w:color w:val="000000"/>
                <w:lang w:val="fi-FI"/>
              </w:rPr>
              <w:t>įrangą</w:t>
            </w:r>
            <w:proofErr w:type="spellEnd"/>
            <w:r w:rsidRPr="00A20788">
              <w:rPr>
                <w:color w:val="000000"/>
                <w:lang w:val="fi-FI"/>
              </w:rPr>
              <w:t>.</w:t>
            </w:r>
          </w:p>
        </w:tc>
        <w:tc>
          <w:tcPr>
            <w:tcW w:w="4140" w:type="dxa"/>
            <w:tcBorders>
              <w:left w:val="single" w:sz="4" w:space="0" w:color="00000A"/>
              <w:bottom w:val="single" w:sz="4" w:space="0" w:color="00000A"/>
              <w:right w:val="single" w:sz="4" w:space="0" w:color="00000A"/>
            </w:tcBorders>
            <w:shd w:val="clear" w:color="auto" w:fill="FFFFFF"/>
          </w:tcPr>
          <w:p w14:paraId="7C46DF0C" w14:textId="77777777" w:rsidR="00F861DC" w:rsidRPr="00A20788" w:rsidRDefault="00F861DC" w:rsidP="00413F9B">
            <w:pPr>
              <w:pStyle w:val="Standard"/>
              <w:ind w:firstLine="0"/>
              <w:rPr>
                <w:color w:val="000000"/>
                <w:lang w:val="fi-FI"/>
              </w:rPr>
            </w:pPr>
          </w:p>
        </w:tc>
      </w:tr>
      <w:tr w:rsidR="00F861DC" w:rsidRPr="00A20788" w14:paraId="400B25EC" w14:textId="77777777" w:rsidTr="00413F9B">
        <w:trPr>
          <w:trHeight w:val="679"/>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999B2E7" w14:textId="77777777" w:rsidR="00F861DC" w:rsidRPr="00A91F80" w:rsidRDefault="00F861DC" w:rsidP="00413F9B">
            <w:pPr>
              <w:pStyle w:val="Standard"/>
              <w:overflowPunct w:val="0"/>
              <w:autoSpaceDN w:val="0"/>
              <w:ind w:firstLine="0"/>
              <w:rPr>
                <w:color w:val="000000"/>
              </w:rPr>
            </w:pPr>
            <w:r w:rsidRPr="00A91F80">
              <w:rPr>
                <w:color w:val="000000"/>
              </w:rPr>
              <w:t>11.</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7145CC" w14:textId="77777777" w:rsidR="00F861DC" w:rsidRPr="00A91F80" w:rsidRDefault="00F861DC" w:rsidP="00413F9B">
            <w:pPr>
              <w:pStyle w:val="Standard"/>
              <w:ind w:firstLine="0"/>
            </w:pPr>
            <w:proofErr w:type="spellStart"/>
            <w:r w:rsidRPr="00A91F80">
              <w:rPr>
                <w:color w:val="000000"/>
              </w:rPr>
              <w:t>Duomenų</w:t>
            </w:r>
            <w:proofErr w:type="spellEnd"/>
            <w:r w:rsidRPr="00A91F80">
              <w:rPr>
                <w:color w:val="000000"/>
              </w:rPr>
              <w:t xml:space="preserve"> </w:t>
            </w:r>
            <w:proofErr w:type="spellStart"/>
            <w:r w:rsidRPr="00A91F80">
              <w:rPr>
                <w:color w:val="000000"/>
              </w:rPr>
              <w:t>apsaugos</w:t>
            </w:r>
            <w:proofErr w:type="spellEnd"/>
            <w:r w:rsidRPr="00A91F80">
              <w:rPr>
                <w:color w:val="000000"/>
              </w:rPr>
              <w:t xml:space="preserve"> </w:t>
            </w:r>
            <w:proofErr w:type="spellStart"/>
            <w:r w:rsidRPr="00A91F80">
              <w:rPr>
                <w:color w:val="000000"/>
              </w:rPr>
              <w:t>mikroschema</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C8F82F1" w14:textId="77777777" w:rsidR="00F861DC" w:rsidRPr="00A20788" w:rsidRDefault="00F861DC" w:rsidP="00413F9B">
            <w:pPr>
              <w:pStyle w:val="Standard"/>
              <w:ind w:firstLine="0"/>
              <w:rPr>
                <w:lang w:val="fi-FI"/>
              </w:rPr>
            </w:pPr>
            <w:proofErr w:type="spellStart"/>
            <w:r w:rsidRPr="00A20788">
              <w:rPr>
                <w:color w:val="000000"/>
                <w:lang w:val="fi-FI"/>
              </w:rPr>
              <w:t>Turi</w:t>
            </w:r>
            <w:proofErr w:type="spellEnd"/>
            <w:r w:rsidRPr="00A20788">
              <w:rPr>
                <w:color w:val="000000"/>
                <w:lang w:val="fi-FI"/>
              </w:rPr>
              <w:t xml:space="preserve"> </w:t>
            </w:r>
            <w:proofErr w:type="spellStart"/>
            <w:r w:rsidRPr="00A20788">
              <w:rPr>
                <w:color w:val="000000"/>
                <w:lang w:val="fi-FI"/>
              </w:rPr>
              <w:t>būti</w:t>
            </w:r>
            <w:proofErr w:type="spellEnd"/>
            <w:r w:rsidRPr="00A20788">
              <w:rPr>
                <w:color w:val="000000"/>
                <w:lang w:val="fi-FI"/>
              </w:rPr>
              <w:t xml:space="preserve"> </w:t>
            </w:r>
            <w:proofErr w:type="spellStart"/>
            <w:r w:rsidRPr="00A20788">
              <w:rPr>
                <w:color w:val="000000"/>
                <w:lang w:val="fi-FI"/>
              </w:rPr>
              <w:t>integruota</w:t>
            </w:r>
            <w:proofErr w:type="spellEnd"/>
            <w:r w:rsidRPr="00A20788">
              <w:rPr>
                <w:color w:val="000000"/>
                <w:lang w:val="fi-FI"/>
              </w:rPr>
              <w:t xml:space="preserve"> TPM </w:t>
            </w:r>
            <w:proofErr w:type="spellStart"/>
            <w:r w:rsidRPr="00A20788">
              <w:rPr>
                <w:color w:val="000000"/>
                <w:lang w:val="fi-FI"/>
              </w:rPr>
              <w:t>duomenų</w:t>
            </w:r>
            <w:proofErr w:type="spellEnd"/>
            <w:r w:rsidRPr="00A20788">
              <w:rPr>
                <w:color w:val="000000"/>
                <w:lang w:val="fi-FI"/>
              </w:rPr>
              <w:t xml:space="preserve"> </w:t>
            </w:r>
            <w:proofErr w:type="spellStart"/>
            <w:r w:rsidRPr="00A20788">
              <w:rPr>
                <w:color w:val="000000"/>
                <w:lang w:val="fi-FI"/>
              </w:rPr>
              <w:t>apsaugos</w:t>
            </w:r>
            <w:proofErr w:type="spellEnd"/>
            <w:r w:rsidRPr="00A20788">
              <w:rPr>
                <w:color w:val="000000"/>
                <w:lang w:val="fi-FI"/>
              </w:rPr>
              <w:t xml:space="preserve"> </w:t>
            </w:r>
            <w:proofErr w:type="spellStart"/>
            <w:r w:rsidRPr="00A20788">
              <w:rPr>
                <w:color w:val="000000"/>
                <w:lang w:val="fi-FI"/>
              </w:rPr>
              <w:t>mikroschema</w:t>
            </w:r>
            <w:proofErr w:type="spellEnd"/>
            <w:r w:rsidRPr="00A20788">
              <w:rPr>
                <w:color w:val="000000"/>
                <w:lang w:val="fi-FI"/>
              </w:rPr>
              <w:t xml:space="preserve"> (</w:t>
            </w:r>
            <w:proofErr w:type="spellStart"/>
            <w:r w:rsidRPr="00A20788">
              <w:rPr>
                <w:color w:val="000000"/>
                <w:lang w:val="fi-FI"/>
              </w:rPr>
              <w:t>naujausia</w:t>
            </w:r>
            <w:proofErr w:type="spellEnd"/>
            <w:r w:rsidRPr="00A20788">
              <w:rPr>
                <w:color w:val="000000"/>
                <w:lang w:val="fi-FI"/>
              </w:rPr>
              <w:t xml:space="preserve"> </w:t>
            </w:r>
            <w:proofErr w:type="spellStart"/>
            <w:r w:rsidRPr="00A20788">
              <w:rPr>
                <w:color w:val="000000"/>
                <w:lang w:val="fi-FI"/>
              </w:rPr>
              <w:t>versija</w:t>
            </w:r>
            <w:proofErr w:type="spellEnd"/>
            <w:r w:rsidRPr="00A20788">
              <w:rPr>
                <w:color w:val="000000"/>
                <w:lang w:val="fi-FI"/>
              </w:rPr>
              <w:t xml:space="preserve"> </w:t>
            </w:r>
            <w:proofErr w:type="spellStart"/>
            <w:r w:rsidRPr="00A20788">
              <w:rPr>
                <w:color w:val="000000"/>
                <w:lang w:val="fi-FI"/>
              </w:rPr>
              <w:t>pristatymo</w:t>
            </w:r>
            <w:proofErr w:type="spellEnd"/>
            <w:r w:rsidRPr="00A20788">
              <w:rPr>
                <w:color w:val="000000"/>
                <w:lang w:val="fi-FI"/>
              </w:rPr>
              <w:t xml:space="preserve"> </w:t>
            </w:r>
            <w:proofErr w:type="spellStart"/>
            <w:r w:rsidRPr="00A20788">
              <w:rPr>
                <w:color w:val="000000"/>
                <w:lang w:val="fi-FI"/>
              </w:rPr>
              <w:t>metu</w:t>
            </w:r>
            <w:proofErr w:type="spellEnd"/>
            <w:r w:rsidRPr="00A20788">
              <w:rPr>
                <w:color w:val="000000"/>
                <w:lang w:val="fi-FI"/>
              </w:rPr>
              <w:t xml:space="preserve">) </w:t>
            </w:r>
            <w:proofErr w:type="spellStart"/>
            <w:r w:rsidRPr="00A20788">
              <w:rPr>
                <w:color w:val="000000"/>
                <w:lang w:val="fi-FI"/>
              </w:rPr>
              <w:t>arba</w:t>
            </w:r>
            <w:proofErr w:type="spellEnd"/>
            <w:r w:rsidRPr="00A20788">
              <w:rPr>
                <w:color w:val="000000"/>
                <w:lang w:val="fi-FI"/>
              </w:rPr>
              <w:t xml:space="preserve"> </w:t>
            </w:r>
            <w:proofErr w:type="spellStart"/>
            <w:r w:rsidRPr="00A20788">
              <w:rPr>
                <w:color w:val="000000"/>
                <w:lang w:val="fi-FI"/>
              </w:rPr>
              <w:t>lygiavertė</w:t>
            </w:r>
            <w:proofErr w:type="spellEnd"/>
            <w:r w:rsidRPr="00A20788">
              <w:rPr>
                <w:color w:val="000000"/>
                <w:lang w:val="fi-FI"/>
              </w:rPr>
              <w:t>.</w:t>
            </w:r>
          </w:p>
        </w:tc>
        <w:tc>
          <w:tcPr>
            <w:tcW w:w="4140" w:type="dxa"/>
            <w:tcBorders>
              <w:left w:val="single" w:sz="4" w:space="0" w:color="00000A"/>
              <w:bottom w:val="single" w:sz="4" w:space="0" w:color="00000A"/>
              <w:right w:val="single" w:sz="4" w:space="0" w:color="00000A"/>
            </w:tcBorders>
            <w:shd w:val="clear" w:color="auto" w:fill="FFFFFF"/>
          </w:tcPr>
          <w:p w14:paraId="689F3D9A" w14:textId="77777777" w:rsidR="00F861DC" w:rsidRPr="00A20788" w:rsidRDefault="00F861DC" w:rsidP="00413F9B">
            <w:pPr>
              <w:pStyle w:val="Standard"/>
              <w:ind w:firstLine="0"/>
              <w:rPr>
                <w:color w:val="000000"/>
                <w:lang w:val="fi-FI"/>
              </w:rPr>
            </w:pPr>
          </w:p>
        </w:tc>
      </w:tr>
      <w:tr w:rsidR="00F861DC" w:rsidRPr="003C0541" w14:paraId="10383114" w14:textId="77777777" w:rsidTr="00413F9B">
        <w:trPr>
          <w:trHeight w:val="450"/>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6BA9492" w14:textId="77777777" w:rsidR="00F861DC" w:rsidRPr="00A91F80" w:rsidRDefault="00F861DC" w:rsidP="00413F9B">
            <w:pPr>
              <w:pStyle w:val="Standard"/>
              <w:overflowPunct w:val="0"/>
              <w:autoSpaceDN w:val="0"/>
              <w:ind w:firstLine="0"/>
              <w:rPr>
                <w:color w:val="000000"/>
              </w:rPr>
            </w:pPr>
            <w:r w:rsidRPr="00A91F80">
              <w:rPr>
                <w:color w:val="000000"/>
              </w:rPr>
              <w:t>12.</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E2639B" w14:textId="77777777" w:rsidR="00F861DC" w:rsidRPr="00A91F80" w:rsidRDefault="00F861DC" w:rsidP="00413F9B">
            <w:pPr>
              <w:pStyle w:val="Standard"/>
              <w:ind w:firstLine="0"/>
            </w:pPr>
            <w:proofErr w:type="spellStart"/>
            <w:r w:rsidRPr="00A91F80">
              <w:rPr>
                <w:color w:val="000000"/>
              </w:rPr>
              <w:t>Maitinimo</w:t>
            </w:r>
            <w:proofErr w:type="spellEnd"/>
            <w:r w:rsidRPr="00A91F80">
              <w:rPr>
                <w:color w:val="000000"/>
              </w:rPr>
              <w:t xml:space="preserve"> </w:t>
            </w:r>
            <w:proofErr w:type="spellStart"/>
            <w:r w:rsidRPr="00A91F80">
              <w:rPr>
                <w:color w:val="000000"/>
              </w:rPr>
              <w:t>šaltinis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E13FE7D" w14:textId="77777777" w:rsidR="00F861DC" w:rsidRPr="003C0541" w:rsidRDefault="00F861DC" w:rsidP="00413F9B">
            <w:pPr>
              <w:pStyle w:val="Standard"/>
              <w:ind w:firstLine="0"/>
              <w:rPr>
                <w:lang w:val="fi-FI"/>
              </w:rPr>
            </w:pPr>
            <w:proofErr w:type="spellStart"/>
            <w:r w:rsidRPr="003C0541">
              <w:rPr>
                <w:color w:val="000000"/>
                <w:lang w:val="fi-FI"/>
              </w:rPr>
              <w:t>Turi</w:t>
            </w:r>
            <w:proofErr w:type="spellEnd"/>
            <w:r w:rsidRPr="003C0541">
              <w:rPr>
                <w:color w:val="000000"/>
                <w:lang w:val="fi-FI"/>
              </w:rPr>
              <w:t xml:space="preserve"> </w:t>
            </w:r>
            <w:proofErr w:type="spellStart"/>
            <w:r w:rsidRPr="003C0541">
              <w:rPr>
                <w:color w:val="000000"/>
                <w:lang w:val="fi-FI"/>
              </w:rPr>
              <w:t>būti</w:t>
            </w:r>
            <w:proofErr w:type="spellEnd"/>
            <w:r w:rsidRPr="003C0541">
              <w:rPr>
                <w:color w:val="000000"/>
                <w:lang w:val="fi-FI"/>
              </w:rPr>
              <w:t xml:space="preserve"> </w:t>
            </w:r>
            <w:proofErr w:type="spellStart"/>
            <w:proofErr w:type="gramStart"/>
            <w:r w:rsidRPr="003C0541">
              <w:rPr>
                <w:color w:val="000000"/>
                <w:lang w:val="fi-FI"/>
              </w:rPr>
              <w:t>pateiktas</w:t>
            </w:r>
            <w:proofErr w:type="spellEnd"/>
            <w:r w:rsidRPr="003C0541">
              <w:rPr>
                <w:color w:val="000000"/>
                <w:lang w:val="fi-FI"/>
              </w:rPr>
              <w:t xml:space="preserve">  </w:t>
            </w:r>
            <w:proofErr w:type="spellStart"/>
            <w:r w:rsidRPr="003C0541">
              <w:rPr>
                <w:color w:val="000000"/>
                <w:lang w:val="fi-FI"/>
              </w:rPr>
              <w:t>adapteris</w:t>
            </w:r>
            <w:proofErr w:type="spellEnd"/>
            <w:proofErr w:type="gramEnd"/>
            <w:r w:rsidRPr="003C0541">
              <w:rPr>
                <w:color w:val="000000"/>
                <w:lang w:val="fi-FI"/>
              </w:rPr>
              <w:t xml:space="preserve">  </w:t>
            </w:r>
            <w:proofErr w:type="spellStart"/>
            <w:r w:rsidRPr="003C0541">
              <w:rPr>
                <w:color w:val="000000"/>
                <w:lang w:val="fi-FI"/>
              </w:rPr>
              <w:t>skirtas</w:t>
            </w:r>
            <w:proofErr w:type="spellEnd"/>
            <w:r w:rsidRPr="003C0541">
              <w:rPr>
                <w:color w:val="000000"/>
                <w:lang w:val="fi-FI"/>
              </w:rPr>
              <w:t xml:space="preserve"> </w:t>
            </w:r>
            <w:proofErr w:type="spellStart"/>
            <w:r w:rsidRPr="003C0541">
              <w:rPr>
                <w:color w:val="000000"/>
                <w:lang w:val="fi-FI"/>
              </w:rPr>
              <w:t>maitinimui</w:t>
            </w:r>
            <w:proofErr w:type="spellEnd"/>
            <w:r w:rsidRPr="003C0541">
              <w:rPr>
                <w:color w:val="000000"/>
                <w:lang w:val="fi-FI"/>
              </w:rPr>
              <w:t xml:space="preserve"> </w:t>
            </w:r>
            <w:proofErr w:type="spellStart"/>
            <w:r w:rsidRPr="003C0541">
              <w:rPr>
                <w:color w:val="000000"/>
                <w:lang w:val="fi-FI"/>
              </w:rPr>
              <w:t>iš</w:t>
            </w:r>
            <w:proofErr w:type="spellEnd"/>
            <w:r w:rsidRPr="003C0541">
              <w:rPr>
                <w:color w:val="000000"/>
                <w:lang w:val="fi-FI"/>
              </w:rPr>
              <w:t xml:space="preserve"> 220V </w:t>
            </w:r>
            <w:proofErr w:type="spellStart"/>
            <w:r w:rsidRPr="003C0541">
              <w:rPr>
                <w:color w:val="000000"/>
                <w:lang w:val="fi-FI"/>
              </w:rPr>
              <w:t>tinklo</w:t>
            </w:r>
            <w:proofErr w:type="spellEnd"/>
            <w:r w:rsidRPr="003C0541">
              <w:rPr>
                <w:color w:val="000000"/>
                <w:lang w:val="fi-FI"/>
              </w:rPr>
              <w:t>.</w:t>
            </w:r>
          </w:p>
          <w:p w14:paraId="3016B855" w14:textId="77777777" w:rsidR="00F861DC" w:rsidRPr="003C0541" w:rsidRDefault="00F861DC" w:rsidP="00413F9B">
            <w:pPr>
              <w:pStyle w:val="Standard"/>
              <w:ind w:firstLine="0"/>
              <w:rPr>
                <w:color w:val="000000"/>
                <w:lang w:val="fi-FI"/>
              </w:rPr>
            </w:pPr>
          </w:p>
        </w:tc>
        <w:tc>
          <w:tcPr>
            <w:tcW w:w="4140" w:type="dxa"/>
            <w:tcBorders>
              <w:left w:val="single" w:sz="4" w:space="0" w:color="00000A"/>
              <w:bottom w:val="single" w:sz="4" w:space="0" w:color="00000A"/>
              <w:right w:val="single" w:sz="4" w:space="0" w:color="00000A"/>
            </w:tcBorders>
            <w:shd w:val="clear" w:color="auto" w:fill="FFFFFF"/>
          </w:tcPr>
          <w:p w14:paraId="72AA742F" w14:textId="77777777" w:rsidR="00F861DC" w:rsidRPr="003C0541" w:rsidRDefault="00F861DC" w:rsidP="00413F9B">
            <w:pPr>
              <w:pStyle w:val="Standard"/>
              <w:ind w:firstLine="0"/>
              <w:rPr>
                <w:color w:val="000000"/>
                <w:lang w:val="fi-FI"/>
              </w:rPr>
            </w:pPr>
          </w:p>
        </w:tc>
      </w:tr>
      <w:tr w:rsidR="00F861DC" w:rsidRPr="00A91F80" w14:paraId="1D90FADC" w14:textId="77777777" w:rsidTr="00413F9B">
        <w:trPr>
          <w:trHeight w:val="533"/>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6BF856F" w14:textId="77777777" w:rsidR="00F861DC" w:rsidRPr="00A91F80" w:rsidRDefault="00F861DC" w:rsidP="00413F9B">
            <w:pPr>
              <w:pStyle w:val="Standard"/>
              <w:overflowPunct w:val="0"/>
              <w:autoSpaceDN w:val="0"/>
              <w:ind w:firstLine="0"/>
              <w:rPr>
                <w:color w:val="000000"/>
              </w:rPr>
            </w:pPr>
            <w:r w:rsidRPr="00A91F80">
              <w:rPr>
                <w:color w:val="000000"/>
              </w:rPr>
              <w:t>13.</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C6EE3DF" w14:textId="77777777" w:rsidR="00F861DC" w:rsidRPr="00A91F80" w:rsidRDefault="00F861DC" w:rsidP="00413F9B">
            <w:pPr>
              <w:pStyle w:val="Standard"/>
              <w:ind w:firstLine="0"/>
            </w:pPr>
            <w:proofErr w:type="spellStart"/>
            <w:r w:rsidRPr="00A91F80">
              <w:rPr>
                <w:color w:val="000000"/>
              </w:rPr>
              <w:t>Klaviatūra</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5288EBF" w14:textId="77777777" w:rsidR="00F861DC" w:rsidRPr="00A91F80" w:rsidRDefault="00F861DC" w:rsidP="00413F9B">
            <w:pPr>
              <w:pStyle w:val="Standard"/>
              <w:ind w:firstLine="0"/>
            </w:pPr>
            <w:proofErr w:type="spellStart"/>
            <w:r w:rsidRPr="00A91F80">
              <w:rPr>
                <w:color w:val="000000"/>
              </w:rPr>
              <w:t>Integruota</w:t>
            </w:r>
            <w:proofErr w:type="spellEnd"/>
            <w:r w:rsidRPr="00A91F80">
              <w:rPr>
                <w:color w:val="000000"/>
              </w:rPr>
              <w:t xml:space="preserve"> į </w:t>
            </w:r>
            <w:proofErr w:type="spellStart"/>
            <w:r w:rsidRPr="00A91F80">
              <w:rPr>
                <w:color w:val="000000"/>
              </w:rPr>
              <w:t>korpusą</w:t>
            </w:r>
            <w:proofErr w:type="spellEnd"/>
            <w:r>
              <w:rPr>
                <w:color w:val="000000"/>
              </w:rPr>
              <w:t xml:space="preserve">, </w:t>
            </w:r>
            <w:proofErr w:type="spellStart"/>
            <w:r w:rsidRPr="00A91F80">
              <w:rPr>
                <w:color w:val="000000"/>
              </w:rPr>
              <w:t>atspari</w:t>
            </w:r>
            <w:proofErr w:type="spellEnd"/>
            <w:r w:rsidRPr="00A91F80">
              <w:rPr>
                <w:color w:val="000000"/>
              </w:rPr>
              <w:t xml:space="preserve"> </w:t>
            </w:r>
            <w:proofErr w:type="spellStart"/>
            <w:r w:rsidRPr="00A91F80">
              <w:rPr>
                <w:color w:val="000000"/>
              </w:rPr>
              <w:t>apliejimui</w:t>
            </w:r>
            <w:proofErr w:type="spellEnd"/>
            <w:r>
              <w:rPr>
                <w:color w:val="000000"/>
              </w:rPr>
              <w:t xml:space="preserve"> su </w:t>
            </w:r>
            <w:proofErr w:type="spellStart"/>
            <w:r>
              <w:rPr>
                <w:color w:val="000000"/>
              </w:rPr>
              <w:t>pašvietimo</w:t>
            </w:r>
            <w:proofErr w:type="spellEnd"/>
            <w:r>
              <w:rPr>
                <w:color w:val="000000"/>
              </w:rPr>
              <w:t xml:space="preserve"> </w:t>
            </w:r>
            <w:proofErr w:type="spellStart"/>
            <w:r>
              <w:rPr>
                <w:color w:val="000000"/>
              </w:rPr>
              <w:t>funkcija</w:t>
            </w:r>
            <w:proofErr w:type="spellEnd"/>
            <w:r>
              <w:rPr>
                <w:color w:val="000000"/>
              </w:rPr>
              <w:t>.</w:t>
            </w:r>
          </w:p>
        </w:tc>
        <w:tc>
          <w:tcPr>
            <w:tcW w:w="4140" w:type="dxa"/>
            <w:tcBorders>
              <w:left w:val="single" w:sz="4" w:space="0" w:color="00000A"/>
              <w:bottom w:val="single" w:sz="4" w:space="0" w:color="00000A"/>
              <w:right w:val="single" w:sz="4" w:space="0" w:color="00000A"/>
            </w:tcBorders>
            <w:shd w:val="clear" w:color="auto" w:fill="FFFFFF"/>
          </w:tcPr>
          <w:p w14:paraId="4FF8F9B8" w14:textId="77777777" w:rsidR="00F861DC" w:rsidRPr="00A91F80" w:rsidRDefault="00F861DC" w:rsidP="00413F9B">
            <w:pPr>
              <w:pStyle w:val="Standard"/>
              <w:ind w:firstLine="0"/>
              <w:rPr>
                <w:color w:val="000000"/>
              </w:rPr>
            </w:pPr>
          </w:p>
        </w:tc>
      </w:tr>
      <w:tr w:rsidR="00F861DC" w:rsidRPr="00A91F80" w14:paraId="7C633894" w14:textId="77777777" w:rsidTr="00413F9B">
        <w:trPr>
          <w:trHeight w:val="547"/>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DF49CCB" w14:textId="77777777" w:rsidR="00F861DC" w:rsidRPr="00A91F80" w:rsidRDefault="00F861DC" w:rsidP="00413F9B">
            <w:pPr>
              <w:pStyle w:val="Standard"/>
              <w:overflowPunct w:val="0"/>
              <w:autoSpaceDN w:val="0"/>
              <w:ind w:firstLine="0"/>
              <w:rPr>
                <w:iCs/>
                <w:color w:val="000000"/>
              </w:rPr>
            </w:pPr>
            <w:r w:rsidRPr="00A91F80">
              <w:rPr>
                <w:iCs/>
                <w:color w:val="000000"/>
              </w:rPr>
              <w:t>14.</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C2FED8B" w14:textId="77777777" w:rsidR="00F861DC" w:rsidRPr="00A91F80" w:rsidRDefault="00F861DC" w:rsidP="00413F9B">
            <w:pPr>
              <w:pStyle w:val="Standard"/>
              <w:ind w:firstLine="0"/>
            </w:pPr>
            <w:proofErr w:type="spellStart"/>
            <w:r w:rsidRPr="00A91F80">
              <w:rPr>
                <w:color w:val="000000"/>
              </w:rPr>
              <w:t>Operacinė</w:t>
            </w:r>
            <w:proofErr w:type="spellEnd"/>
            <w:r w:rsidRPr="00A91F80">
              <w:rPr>
                <w:color w:val="000000"/>
              </w:rPr>
              <w:t xml:space="preserve"> </w:t>
            </w:r>
            <w:proofErr w:type="spellStart"/>
            <w:r w:rsidRPr="00A91F80">
              <w:rPr>
                <w:color w:val="000000"/>
              </w:rPr>
              <w:t>sistema</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5B8A026" w14:textId="77777777" w:rsidR="00F861DC" w:rsidRPr="008A5D11" w:rsidRDefault="00F861DC" w:rsidP="00413F9B">
            <w:pPr>
              <w:pStyle w:val="Standard"/>
              <w:ind w:firstLine="0"/>
              <w:rPr>
                <w:iCs/>
                <w:color w:val="000000"/>
              </w:rPr>
            </w:pPr>
            <w:proofErr w:type="spellStart"/>
            <w:r w:rsidRPr="00A91F80">
              <w:rPr>
                <w:iCs/>
                <w:color w:val="000000"/>
              </w:rPr>
              <w:t>Operacinė</w:t>
            </w:r>
            <w:proofErr w:type="spellEnd"/>
            <w:r w:rsidRPr="00A91F80">
              <w:rPr>
                <w:iCs/>
                <w:color w:val="000000"/>
              </w:rPr>
              <w:t xml:space="preserve"> </w:t>
            </w:r>
            <w:proofErr w:type="spellStart"/>
            <w:r w:rsidRPr="00A91F80">
              <w:rPr>
                <w:iCs/>
                <w:color w:val="000000"/>
              </w:rPr>
              <w:t>sistema</w:t>
            </w:r>
            <w:proofErr w:type="spellEnd"/>
            <w:r w:rsidRPr="00A91F80">
              <w:rPr>
                <w:iCs/>
                <w:color w:val="000000"/>
              </w:rPr>
              <w:t xml:space="preserve"> Microsoft </w:t>
            </w:r>
            <w:proofErr w:type="gramStart"/>
            <w:r w:rsidRPr="00A91F80">
              <w:rPr>
                <w:iCs/>
                <w:color w:val="000000"/>
              </w:rPr>
              <w:t>Windows</w:t>
            </w:r>
            <w:r>
              <w:rPr>
                <w:iCs/>
                <w:color w:val="000000"/>
              </w:rPr>
              <w:t xml:space="preserve"> </w:t>
            </w:r>
            <w:r w:rsidRPr="00A91F80">
              <w:rPr>
                <w:iCs/>
                <w:color w:val="000000"/>
              </w:rPr>
              <w:t xml:space="preserve"> Professional</w:t>
            </w:r>
            <w:proofErr w:type="gramEnd"/>
            <w:r w:rsidRPr="00A91F80">
              <w:rPr>
                <w:iCs/>
                <w:color w:val="000000"/>
              </w:rPr>
              <w:t xml:space="preserve"> </w:t>
            </w:r>
            <w:proofErr w:type="spellStart"/>
            <w:r w:rsidRPr="00A91F80">
              <w:rPr>
                <w:iCs/>
                <w:color w:val="000000"/>
              </w:rPr>
              <w:t>arba</w:t>
            </w:r>
            <w:proofErr w:type="spellEnd"/>
            <w:r w:rsidRPr="00A91F80">
              <w:rPr>
                <w:iCs/>
                <w:color w:val="000000"/>
              </w:rPr>
              <w:t xml:space="preserve"> </w:t>
            </w:r>
            <w:proofErr w:type="spellStart"/>
            <w:r w:rsidRPr="00A91F80">
              <w:rPr>
                <w:iCs/>
                <w:color w:val="000000"/>
              </w:rPr>
              <w:t>lygiavertė</w:t>
            </w:r>
            <w:proofErr w:type="spellEnd"/>
            <w:r w:rsidRPr="00A91F80">
              <w:rPr>
                <w:iCs/>
                <w:color w:val="000000"/>
              </w:rPr>
              <w:t xml:space="preserve"> (OEM, </w:t>
            </w:r>
            <w:proofErr w:type="spellStart"/>
            <w:r w:rsidRPr="00A91F80">
              <w:rPr>
                <w:iCs/>
                <w:color w:val="000000"/>
              </w:rPr>
              <w:t>naujausia</w:t>
            </w:r>
            <w:proofErr w:type="spellEnd"/>
            <w:r w:rsidRPr="00A91F80">
              <w:rPr>
                <w:iCs/>
                <w:color w:val="000000"/>
              </w:rPr>
              <w:t xml:space="preserve"> </w:t>
            </w:r>
            <w:proofErr w:type="spellStart"/>
            <w:r w:rsidRPr="00A91F80">
              <w:rPr>
                <w:iCs/>
                <w:color w:val="000000"/>
              </w:rPr>
              <w:t>versija</w:t>
            </w:r>
            <w:proofErr w:type="spellEnd"/>
            <w:r w:rsidRPr="00A91F80">
              <w:rPr>
                <w:iCs/>
                <w:color w:val="000000"/>
              </w:rPr>
              <w:t>).</w:t>
            </w:r>
          </w:p>
        </w:tc>
        <w:tc>
          <w:tcPr>
            <w:tcW w:w="4140" w:type="dxa"/>
            <w:tcBorders>
              <w:left w:val="single" w:sz="4" w:space="0" w:color="00000A"/>
              <w:bottom w:val="single" w:sz="4" w:space="0" w:color="00000A"/>
              <w:right w:val="single" w:sz="4" w:space="0" w:color="00000A"/>
            </w:tcBorders>
            <w:shd w:val="clear" w:color="auto" w:fill="FFFFFF"/>
          </w:tcPr>
          <w:p w14:paraId="36E4A38D" w14:textId="77777777" w:rsidR="00F861DC" w:rsidRPr="00A91F80" w:rsidRDefault="00F861DC" w:rsidP="00413F9B">
            <w:pPr>
              <w:pStyle w:val="Standard"/>
              <w:ind w:firstLine="0"/>
              <w:rPr>
                <w:iCs/>
                <w:color w:val="000000"/>
              </w:rPr>
            </w:pPr>
          </w:p>
        </w:tc>
      </w:tr>
      <w:tr w:rsidR="00F861DC" w:rsidRPr="00A20788" w14:paraId="0DB970C7" w14:textId="77777777" w:rsidTr="00413F9B">
        <w:trPr>
          <w:trHeight w:val="802"/>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57E763D" w14:textId="77777777" w:rsidR="00F861DC" w:rsidRPr="00A91F80" w:rsidRDefault="00F861DC" w:rsidP="00413F9B">
            <w:pPr>
              <w:pStyle w:val="Standard"/>
              <w:overflowPunct w:val="0"/>
              <w:autoSpaceDN w:val="0"/>
              <w:ind w:firstLine="0"/>
              <w:rPr>
                <w:color w:val="000000"/>
              </w:rPr>
            </w:pPr>
            <w:r w:rsidRPr="00A91F80">
              <w:rPr>
                <w:color w:val="000000"/>
              </w:rPr>
              <w:t>16.</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F8AA7FF" w14:textId="77777777" w:rsidR="00F861DC" w:rsidRPr="00A91F80" w:rsidRDefault="00F861DC" w:rsidP="00413F9B">
            <w:pPr>
              <w:pStyle w:val="Standard"/>
              <w:ind w:firstLine="0"/>
            </w:pPr>
            <w:proofErr w:type="spellStart"/>
            <w:r w:rsidRPr="00A91F80">
              <w:rPr>
                <w:color w:val="000000"/>
              </w:rPr>
              <w:t>Žalieji</w:t>
            </w:r>
            <w:proofErr w:type="spellEnd"/>
          </w:p>
          <w:p w14:paraId="655BD76C" w14:textId="77777777" w:rsidR="00F861DC" w:rsidRPr="00A91F80" w:rsidRDefault="00F861DC" w:rsidP="00413F9B">
            <w:pPr>
              <w:pStyle w:val="Standard"/>
              <w:ind w:firstLine="0"/>
            </w:pPr>
            <w:proofErr w:type="spellStart"/>
            <w:r w:rsidRPr="00A91F80">
              <w:rPr>
                <w:color w:val="000000"/>
              </w:rPr>
              <w:t>reikalavimai</w:t>
            </w:r>
            <w:proofErr w:type="spellEnd"/>
          </w:p>
          <w:p w14:paraId="0F6438C2" w14:textId="77777777" w:rsidR="00F861DC" w:rsidRPr="00A91F80" w:rsidRDefault="00F861DC" w:rsidP="00413F9B">
            <w:pPr>
              <w:pStyle w:val="Standard"/>
              <w:ind w:firstLine="0"/>
              <w:rPr>
                <w:color w:val="000000"/>
              </w:rPr>
            </w:pPr>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E21AE2"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Style w:val="apple-style-span"/>
                <w:rFonts w:eastAsia="NSimSun"/>
                <w:color w:val="00000A"/>
                <w:shd w:val="clear" w:color="auto" w:fill="FFFFFF"/>
              </w:rPr>
              <w:t>Kompiuteris turi atitikti Lietuvos Respublikos aplinkos ministro 2011 m. birželio 28 d. įsakymu Nr. DI-508 „DĖL APLINKOS APSAUGOS KRITERIJŲ TAIKYMO, VYKDANT ŽALIUOSIUS PIRKIMUS, TVARKOS APRAŠO PATVIRTINIMO“ (2022 m. gruodžio 13 d. įsakymo Nr. D1-401 redakcijoje)  patvirtintame „APLINKOS APSAUGOS KRITERIJŲ TAIKYMO, VYKDANT ŽALIUOSIUS PIRKIMUS, TVARKOS APRAŠE“ kompiuteriams keliamus reikalavimus.</w:t>
            </w:r>
          </w:p>
          <w:p w14:paraId="072E109E"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shd w:val="clear" w:color="auto" w:fill="FFFFFF"/>
              </w:rPr>
              <w:t xml:space="preserve">Aplinkosauginis reikalavimas pakuotei </w:t>
            </w:r>
            <w:r w:rsidRPr="00A91F80">
              <w:rPr>
                <w:rFonts w:ascii="Times New Roman" w:hAnsi="Times New Roman" w:cs="Times New Roman"/>
                <w:i/>
                <w:sz w:val="24"/>
                <w:szCs w:val="24"/>
                <w:shd w:val="clear" w:color="auto" w:fill="FFFFFF"/>
              </w:rPr>
              <w:t>(sutarties vykdymo sąlyga)</w:t>
            </w:r>
            <w:r w:rsidRPr="00A91F80">
              <w:rPr>
                <w:rFonts w:ascii="Times New Roman" w:hAnsi="Times New Roman" w:cs="Times New Roman"/>
                <w:sz w:val="24"/>
                <w:szCs w:val="24"/>
                <w:shd w:val="clear" w:color="auto" w:fill="FFFFFF"/>
              </w:rPr>
              <w:t>:</w:t>
            </w:r>
          </w:p>
          <w:p w14:paraId="0D403FF0"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shd w:val="clear" w:color="auto" w:fill="FFFFFF"/>
              </w:rPr>
              <w:t>Antrinė pakuotė, kurioje bus tiekiamos ar perduodamos Prekės, turi atitikti pakuotėms nustatytus LR Aplinkos ministro patvirtintame Aplinkos apsaugos kriterijų taikymo, vykdant žaliuosius pirkimus, tvarkos apraše minimalius aplinkos apsaugos kriterijus (2 priedo II skyrius „Pakuotės“), nebent tai prieštarauja higienos normoms.</w:t>
            </w:r>
          </w:p>
        </w:tc>
        <w:tc>
          <w:tcPr>
            <w:tcW w:w="4140" w:type="dxa"/>
            <w:tcBorders>
              <w:left w:val="single" w:sz="4" w:space="0" w:color="00000A"/>
              <w:bottom w:val="single" w:sz="4" w:space="0" w:color="00000A"/>
              <w:right w:val="single" w:sz="4" w:space="0" w:color="00000A"/>
            </w:tcBorders>
            <w:shd w:val="clear" w:color="auto" w:fill="FFFFFF"/>
          </w:tcPr>
          <w:p w14:paraId="74E1990D" w14:textId="77777777" w:rsidR="00F861DC" w:rsidRPr="00A91F80" w:rsidRDefault="00F861DC" w:rsidP="00413F9B">
            <w:pPr>
              <w:pStyle w:val="TableContents"/>
              <w:spacing w:after="0" w:line="240" w:lineRule="auto"/>
              <w:jc w:val="both"/>
              <w:rPr>
                <w:rStyle w:val="apple-style-span"/>
                <w:rFonts w:eastAsia="NSimSun"/>
                <w:color w:val="00000A"/>
                <w:shd w:val="clear" w:color="auto" w:fill="FFFFFF"/>
              </w:rPr>
            </w:pPr>
          </w:p>
        </w:tc>
      </w:tr>
      <w:tr w:rsidR="00F861DC" w:rsidRPr="00A91F80" w14:paraId="7E981552" w14:textId="77777777" w:rsidTr="00413F9B">
        <w:trPr>
          <w:trHeight w:val="533"/>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E2828BC" w14:textId="77777777" w:rsidR="00F861DC" w:rsidRPr="00A91F80" w:rsidRDefault="00F861DC" w:rsidP="00413F9B">
            <w:pPr>
              <w:pStyle w:val="Standard"/>
              <w:overflowPunct w:val="0"/>
              <w:autoSpaceDN w:val="0"/>
              <w:ind w:firstLine="0"/>
              <w:rPr>
                <w:color w:val="000000"/>
              </w:rPr>
            </w:pPr>
            <w:r w:rsidRPr="00A91F80">
              <w:rPr>
                <w:color w:val="000000"/>
              </w:rPr>
              <w:lastRenderedPageBreak/>
              <w:t>20.</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5AF6EBF" w14:textId="77777777" w:rsidR="00F861DC" w:rsidRPr="00A91F80" w:rsidRDefault="00F861DC" w:rsidP="00413F9B">
            <w:pPr>
              <w:pStyle w:val="Standard"/>
              <w:ind w:firstLine="0"/>
            </w:pPr>
            <w:proofErr w:type="spellStart"/>
            <w:r w:rsidRPr="00A91F80">
              <w:rPr>
                <w:color w:val="000000"/>
              </w:rPr>
              <w:t>Naujumas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6383C93" w14:textId="77777777" w:rsidR="00F861DC" w:rsidRPr="00A91F80" w:rsidRDefault="00F861DC" w:rsidP="00413F9B">
            <w:pPr>
              <w:pStyle w:val="Standard"/>
              <w:ind w:firstLine="0"/>
            </w:pPr>
            <w:r w:rsidRPr="00A91F80">
              <w:rPr>
                <w:color w:val="000000"/>
              </w:rPr>
              <w:t xml:space="preserve">Visa </w:t>
            </w:r>
            <w:proofErr w:type="spellStart"/>
            <w:r w:rsidRPr="00A91F80">
              <w:rPr>
                <w:color w:val="000000"/>
              </w:rPr>
              <w:t>įranga</w:t>
            </w:r>
            <w:proofErr w:type="spellEnd"/>
            <w:r w:rsidRPr="00A91F80">
              <w:rPr>
                <w:color w:val="000000"/>
              </w:rPr>
              <w:t xml:space="preserve"> </w:t>
            </w:r>
            <w:proofErr w:type="spellStart"/>
            <w:r w:rsidRPr="00A91F80">
              <w:rPr>
                <w:color w:val="000000"/>
              </w:rPr>
              <w:t>turi</w:t>
            </w:r>
            <w:proofErr w:type="spellEnd"/>
            <w:r w:rsidRPr="00A91F80">
              <w:rPr>
                <w:color w:val="000000"/>
              </w:rPr>
              <w:t xml:space="preserve"> </w:t>
            </w:r>
            <w:proofErr w:type="spellStart"/>
            <w:r w:rsidRPr="00A91F80">
              <w:rPr>
                <w:color w:val="000000"/>
              </w:rPr>
              <w:t>būti</w:t>
            </w:r>
            <w:proofErr w:type="spellEnd"/>
            <w:r w:rsidRPr="00A91F80">
              <w:rPr>
                <w:color w:val="000000"/>
              </w:rPr>
              <w:t xml:space="preserve"> </w:t>
            </w:r>
            <w:proofErr w:type="spellStart"/>
            <w:r w:rsidRPr="00A91F80">
              <w:rPr>
                <w:color w:val="000000"/>
              </w:rPr>
              <w:t>gamykliškai</w:t>
            </w:r>
            <w:proofErr w:type="spellEnd"/>
            <w:r w:rsidRPr="00A91F80">
              <w:rPr>
                <w:color w:val="000000"/>
              </w:rPr>
              <w:t xml:space="preserve"> </w:t>
            </w:r>
            <w:proofErr w:type="spellStart"/>
            <w:r w:rsidRPr="00A91F80">
              <w:rPr>
                <w:color w:val="000000"/>
              </w:rPr>
              <w:t>nauja</w:t>
            </w:r>
            <w:proofErr w:type="spellEnd"/>
            <w:r w:rsidRPr="00A91F80">
              <w:rPr>
                <w:color w:val="000000"/>
              </w:rPr>
              <w:t xml:space="preserve"> „brand </w:t>
            </w:r>
            <w:proofErr w:type="gramStart"/>
            <w:r w:rsidRPr="00A91F80">
              <w:rPr>
                <w:color w:val="000000"/>
              </w:rPr>
              <w:t>new“</w:t>
            </w:r>
            <w:proofErr w:type="gramEnd"/>
            <w:r w:rsidRPr="00A91F80">
              <w:rPr>
                <w:color w:val="000000"/>
              </w:rPr>
              <w:t xml:space="preserve">, </w:t>
            </w:r>
            <w:proofErr w:type="spellStart"/>
            <w:r w:rsidRPr="00A91F80">
              <w:rPr>
                <w:color w:val="000000"/>
              </w:rPr>
              <w:t>gamykliškai</w:t>
            </w:r>
            <w:proofErr w:type="spellEnd"/>
            <w:r w:rsidRPr="00A91F80">
              <w:rPr>
                <w:color w:val="000000"/>
              </w:rPr>
              <w:t xml:space="preserve"> </w:t>
            </w:r>
            <w:proofErr w:type="spellStart"/>
            <w:r w:rsidRPr="00A91F80">
              <w:rPr>
                <w:color w:val="000000"/>
              </w:rPr>
              <w:t>atnaujinti</w:t>
            </w:r>
            <w:proofErr w:type="spellEnd"/>
            <w:r w:rsidRPr="00A91F80">
              <w:rPr>
                <w:color w:val="000000"/>
              </w:rPr>
              <w:t xml:space="preserve"> „</w:t>
            </w:r>
            <w:proofErr w:type="gramStart"/>
            <w:r w:rsidRPr="00A91F80">
              <w:rPr>
                <w:color w:val="000000"/>
              </w:rPr>
              <w:t>renew“ /</w:t>
            </w:r>
            <w:proofErr w:type="gramEnd"/>
            <w:r w:rsidRPr="00A91F80">
              <w:rPr>
                <w:color w:val="000000"/>
              </w:rPr>
              <w:t xml:space="preserve"> „</w:t>
            </w:r>
            <w:proofErr w:type="gramStart"/>
            <w:r w:rsidRPr="00A91F80">
              <w:rPr>
                <w:color w:val="000000"/>
              </w:rPr>
              <w:t>refurbished“ /</w:t>
            </w:r>
            <w:proofErr w:type="gramEnd"/>
            <w:r w:rsidRPr="00A91F80">
              <w:rPr>
                <w:color w:val="000000"/>
              </w:rPr>
              <w:t>„</w:t>
            </w:r>
            <w:proofErr w:type="gramStart"/>
            <w:r w:rsidRPr="00A91F80">
              <w:rPr>
                <w:color w:val="000000"/>
              </w:rPr>
              <w:t xml:space="preserve">remarked“ </w:t>
            </w:r>
            <w:proofErr w:type="spellStart"/>
            <w:r w:rsidRPr="00A91F80">
              <w:rPr>
                <w:color w:val="000000"/>
              </w:rPr>
              <w:t>komponentai</w:t>
            </w:r>
            <w:proofErr w:type="spellEnd"/>
            <w:proofErr w:type="gramEnd"/>
            <w:r w:rsidRPr="00A91F80">
              <w:rPr>
                <w:color w:val="000000"/>
              </w:rPr>
              <w:t xml:space="preserve"> </w:t>
            </w:r>
            <w:proofErr w:type="spellStart"/>
            <w:r w:rsidRPr="00A91F80">
              <w:rPr>
                <w:color w:val="000000"/>
              </w:rPr>
              <w:t>neleistini</w:t>
            </w:r>
            <w:proofErr w:type="spellEnd"/>
            <w:r w:rsidRPr="00A91F80">
              <w:rPr>
                <w:color w:val="000000"/>
              </w:rPr>
              <w:t>.</w:t>
            </w:r>
          </w:p>
        </w:tc>
        <w:tc>
          <w:tcPr>
            <w:tcW w:w="4140" w:type="dxa"/>
            <w:tcBorders>
              <w:left w:val="single" w:sz="4" w:space="0" w:color="00000A"/>
              <w:bottom w:val="single" w:sz="4" w:space="0" w:color="00000A"/>
              <w:right w:val="single" w:sz="4" w:space="0" w:color="00000A"/>
            </w:tcBorders>
            <w:shd w:val="clear" w:color="auto" w:fill="FFFFFF"/>
          </w:tcPr>
          <w:p w14:paraId="2678AD2B" w14:textId="77777777" w:rsidR="00F861DC" w:rsidRPr="00A91F80" w:rsidRDefault="00F861DC" w:rsidP="00413F9B">
            <w:pPr>
              <w:pStyle w:val="Standard"/>
              <w:ind w:firstLine="0"/>
              <w:rPr>
                <w:color w:val="000000"/>
              </w:rPr>
            </w:pPr>
          </w:p>
        </w:tc>
      </w:tr>
      <w:tr w:rsidR="00F861DC" w:rsidRPr="00822EFB" w14:paraId="013CD893" w14:textId="77777777" w:rsidTr="00413F9B">
        <w:trPr>
          <w:trHeight w:val="533"/>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76EEAA" w14:textId="77777777" w:rsidR="00F861DC" w:rsidRPr="00A91F80" w:rsidRDefault="00F861DC" w:rsidP="00413F9B">
            <w:pPr>
              <w:pStyle w:val="Standard"/>
              <w:overflowPunct w:val="0"/>
              <w:autoSpaceDN w:val="0"/>
              <w:ind w:firstLine="0"/>
              <w:rPr>
                <w:color w:val="000000"/>
              </w:rPr>
            </w:pPr>
            <w:r>
              <w:rPr>
                <w:color w:val="000000"/>
              </w:rPr>
              <w:t>21.</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CAEBD9D" w14:textId="77777777" w:rsidR="00F861DC" w:rsidRPr="00A91F80" w:rsidRDefault="00F861DC" w:rsidP="00413F9B">
            <w:pPr>
              <w:pStyle w:val="Standard"/>
              <w:ind w:firstLine="0"/>
              <w:rPr>
                <w:color w:val="000000"/>
              </w:rPr>
            </w:pPr>
            <w:proofErr w:type="spellStart"/>
            <w:r>
              <w:rPr>
                <w:color w:val="000000"/>
              </w:rPr>
              <w:t>Sertifikavimas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6ACD8F3" w14:textId="77777777" w:rsidR="00F861DC" w:rsidRDefault="00F861DC" w:rsidP="00413F9B">
            <w:pPr>
              <w:pStyle w:val="Standard"/>
              <w:ind w:firstLine="0"/>
              <w:rPr>
                <w:color w:val="000000"/>
                <w:lang w:val="fi-FI"/>
              </w:rPr>
            </w:pPr>
            <w:proofErr w:type="spellStart"/>
            <w:r w:rsidRPr="00822EFB">
              <w:rPr>
                <w:color w:val="000000"/>
                <w:lang w:val="fi-FI"/>
              </w:rPr>
              <w:t>Kompiuteris</w:t>
            </w:r>
            <w:proofErr w:type="spellEnd"/>
            <w:r w:rsidRPr="00822EFB">
              <w:rPr>
                <w:color w:val="000000"/>
                <w:lang w:val="fi-FI"/>
              </w:rPr>
              <w:t xml:space="preserve"> </w:t>
            </w:r>
            <w:proofErr w:type="spellStart"/>
            <w:r w:rsidRPr="00822EFB">
              <w:rPr>
                <w:color w:val="000000"/>
                <w:lang w:val="fi-FI"/>
              </w:rPr>
              <w:t>turi</w:t>
            </w:r>
            <w:proofErr w:type="spellEnd"/>
            <w:r w:rsidRPr="00822EFB">
              <w:rPr>
                <w:color w:val="000000"/>
                <w:lang w:val="fi-FI"/>
              </w:rPr>
              <w:t xml:space="preserve"> </w:t>
            </w:r>
            <w:proofErr w:type="spellStart"/>
            <w:r w:rsidRPr="00822EFB">
              <w:rPr>
                <w:color w:val="000000"/>
                <w:lang w:val="fi-FI"/>
              </w:rPr>
              <w:t>būti</w:t>
            </w:r>
            <w:proofErr w:type="spellEnd"/>
            <w:r w:rsidRPr="00822EFB">
              <w:rPr>
                <w:color w:val="000000"/>
                <w:lang w:val="fi-FI"/>
              </w:rPr>
              <w:t xml:space="preserve"> </w:t>
            </w:r>
            <w:proofErr w:type="spellStart"/>
            <w:r w:rsidRPr="00822EFB">
              <w:rPr>
                <w:color w:val="000000"/>
                <w:lang w:val="fi-FI"/>
              </w:rPr>
              <w:t>sertifikuotas</w:t>
            </w:r>
            <w:proofErr w:type="spellEnd"/>
            <w:r>
              <w:rPr>
                <w:color w:val="000000"/>
                <w:lang w:val="fi-FI"/>
              </w:rPr>
              <w:t xml:space="preserve"> ne </w:t>
            </w:r>
            <w:proofErr w:type="spellStart"/>
            <w:proofErr w:type="gramStart"/>
            <w:r>
              <w:rPr>
                <w:color w:val="000000"/>
                <w:lang w:val="fi-FI"/>
              </w:rPr>
              <w:t>prasčiau</w:t>
            </w:r>
            <w:proofErr w:type="spellEnd"/>
            <w:r>
              <w:rPr>
                <w:color w:val="000000"/>
                <w:lang w:val="fi-FI"/>
              </w:rPr>
              <w:t xml:space="preserve"> </w:t>
            </w:r>
            <w:r w:rsidRPr="00822EFB">
              <w:rPr>
                <w:color w:val="000000"/>
                <w:lang w:val="fi-FI"/>
              </w:rPr>
              <w:t xml:space="preserve"> T</w:t>
            </w:r>
            <w:r>
              <w:rPr>
                <w:color w:val="000000"/>
                <w:lang w:val="fi-FI"/>
              </w:rPr>
              <w:t>CO</w:t>
            </w:r>
            <w:proofErr w:type="gramEnd"/>
            <w:r>
              <w:rPr>
                <w:color w:val="000000"/>
                <w:lang w:val="fi-FI"/>
              </w:rPr>
              <w:t xml:space="preserve">  10 </w:t>
            </w:r>
            <w:proofErr w:type="spellStart"/>
            <w:r>
              <w:rPr>
                <w:color w:val="000000"/>
                <w:lang w:val="fi-FI"/>
              </w:rPr>
              <w:t>ir</w:t>
            </w:r>
            <w:proofErr w:type="spellEnd"/>
            <w:r>
              <w:rPr>
                <w:color w:val="000000"/>
                <w:lang w:val="fi-FI"/>
              </w:rPr>
              <w:t xml:space="preserve"> </w:t>
            </w:r>
            <w:proofErr w:type="spellStart"/>
            <w:r>
              <w:rPr>
                <w:color w:val="000000"/>
                <w:lang w:val="fi-FI"/>
              </w:rPr>
              <w:t>randamas</w:t>
            </w:r>
            <w:proofErr w:type="spellEnd"/>
            <w:r>
              <w:rPr>
                <w:color w:val="000000"/>
                <w:lang w:val="fi-FI"/>
              </w:rPr>
              <w:t xml:space="preserve"> </w:t>
            </w:r>
            <w:proofErr w:type="spellStart"/>
            <w:r>
              <w:rPr>
                <w:color w:val="000000"/>
                <w:lang w:val="fi-FI"/>
              </w:rPr>
              <w:t>puslapyje</w:t>
            </w:r>
            <w:proofErr w:type="spellEnd"/>
            <w:r w:rsidRPr="000D27B6">
              <w:rPr>
                <w:lang w:val="fi-FI"/>
              </w:rPr>
              <w:t xml:space="preserve"> </w:t>
            </w:r>
            <w:hyperlink r:id="rId8" w:history="1">
              <w:r w:rsidRPr="00444DA1">
                <w:rPr>
                  <w:rStyle w:val="Hyperlink"/>
                  <w:lang w:val="fi-FI"/>
                </w:rPr>
                <w:t>https://tcocertified.com/product-finder/</w:t>
              </w:r>
            </w:hyperlink>
          </w:p>
          <w:p w14:paraId="500B9C7F" w14:textId="77777777" w:rsidR="00F861DC" w:rsidRPr="00822EFB" w:rsidRDefault="00F861DC" w:rsidP="00413F9B">
            <w:pPr>
              <w:pStyle w:val="Standard"/>
              <w:ind w:firstLine="0"/>
              <w:rPr>
                <w:color w:val="000000"/>
                <w:lang w:val="fi-FI"/>
              </w:rPr>
            </w:pPr>
            <w:proofErr w:type="spellStart"/>
            <w:r>
              <w:rPr>
                <w:color w:val="000000"/>
                <w:lang w:val="fi-FI"/>
              </w:rPr>
              <w:t>Kompiuteris</w:t>
            </w:r>
            <w:proofErr w:type="spellEnd"/>
            <w:r>
              <w:rPr>
                <w:color w:val="000000"/>
                <w:lang w:val="fi-FI"/>
              </w:rPr>
              <w:t xml:space="preserve"> </w:t>
            </w:r>
            <w:proofErr w:type="spellStart"/>
            <w:r>
              <w:rPr>
                <w:color w:val="000000"/>
                <w:lang w:val="fi-FI"/>
              </w:rPr>
              <w:t>turi</w:t>
            </w:r>
            <w:proofErr w:type="spellEnd"/>
            <w:r>
              <w:rPr>
                <w:color w:val="000000"/>
                <w:lang w:val="fi-FI"/>
              </w:rPr>
              <w:t xml:space="preserve"> </w:t>
            </w:r>
            <w:proofErr w:type="spellStart"/>
            <w:r>
              <w:rPr>
                <w:color w:val="000000"/>
                <w:lang w:val="fi-FI"/>
              </w:rPr>
              <w:t>būti</w:t>
            </w:r>
            <w:proofErr w:type="spellEnd"/>
            <w:r>
              <w:rPr>
                <w:color w:val="000000"/>
                <w:lang w:val="fi-FI"/>
              </w:rPr>
              <w:t xml:space="preserve"> </w:t>
            </w:r>
            <w:proofErr w:type="spellStart"/>
            <w:r>
              <w:rPr>
                <w:color w:val="000000"/>
                <w:lang w:val="fi-FI"/>
              </w:rPr>
              <w:t>serfikuotas</w:t>
            </w:r>
            <w:proofErr w:type="spellEnd"/>
            <w:r>
              <w:rPr>
                <w:color w:val="000000"/>
                <w:lang w:val="fi-FI"/>
              </w:rPr>
              <w:t xml:space="preserve"> MIL-STD 810 </w:t>
            </w:r>
            <w:proofErr w:type="spellStart"/>
            <w:r>
              <w:rPr>
                <w:color w:val="000000"/>
                <w:lang w:val="fi-FI"/>
              </w:rPr>
              <w:t>arba</w:t>
            </w:r>
            <w:proofErr w:type="spellEnd"/>
            <w:r>
              <w:rPr>
                <w:color w:val="000000"/>
                <w:lang w:val="fi-FI"/>
              </w:rPr>
              <w:t xml:space="preserve"> </w:t>
            </w:r>
            <w:proofErr w:type="spellStart"/>
            <w:r>
              <w:rPr>
                <w:color w:val="000000"/>
                <w:lang w:val="fi-FI"/>
              </w:rPr>
              <w:t>lygiaverčių</w:t>
            </w:r>
            <w:proofErr w:type="spellEnd"/>
            <w:r>
              <w:rPr>
                <w:color w:val="000000"/>
                <w:lang w:val="fi-FI"/>
              </w:rPr>
              <w:t xml:space="preserve"> </w:t>
            </w:r>
            <w:proofErr w:type="spellStart"/>
            <w:r>
              <w:rPr>
                <w:color w:val="000000"/>
                <w:lang w:val="fi-FI"/>
              </w:rPr>
              <w:t>sertifikatu</w:t>
            </w:r>
            <w:proofErr w:type="spellEnd"/>
            <w:r>
              <w:rPr>
                <w:color w:val="000000"/>
                <w:lang w:val="fi-FI"/>
              </w:rPr>
              <w:t>.</w:t>
            </w:r>
          </w:p>
        </w:tc>
        <w:tc>
          <w:tcPr>
            <w:tcW w:w="4140" w:type="dxa"/>
            <w:tcBorders>
              <w:left w:val="single" w:sz="4" w:space="0" w:color="00000A"/>
              <w:bottom w:val="single" w:sz="4" w:space="0" w:color="00000A"/>
              <w:right w:val="single" w:sz="4" w:space="0" w:color="00000A"/>
            </w:tcBorders>
            <w:shd w:val="clear" w:color="auto" w:fill="FFFFFF"/>
          </w:tcPr>
          <w:p w14:paraId="687F9325" w14:textId="77777777" w:rsidR="00F861DC" w:rsidRPr="00822EFB" w:rsidRDefault="00F861DC" w:rsidP="00413F9B">
            <w:pPr>
              <w:pStyle w:val="Standard"/>
              <w:ind w:firstLine="0"/>
              <w:rPr>
                <w:color w:val="000000"/>
                <w:lang w:val="fi-FI"/>
              </w:rPr>
            </w:pPr>
          </w:p>
        </w:tc>
      </w:tr>
      <w:tr w:rsidR="00F861DC" w:rsidRPr="00A20788" w14:paraId="45B41BAB" w14:textId="77777777" w:rsidTr="00413F9B">
        <w:trPr>
          <w:trHeight w:val="814"/>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64D229F" w14:textId="77777777" w:rsidR="00F861DC" w:rsidRPr="00A91F80" w:rsidRDefault="00F861DC" w:rsidP="00413F9B">
            <w:pPr>
              <w:pStyle w:val="Standard"/>
              <w:overflowPunct w:val="0"/>
              <w:autoSpaceDN w:val="0"/>
              <w:ind w:firstLine="0"/>
              <w:rPr>
                <w:color w:val="000000"/>
              </w:rPr>
            </w:pPr>
            <w:r w:rsidRPr="00A91F80">
              <w:rPr>
                <w:color w:val="000000"/>
              </w:rPr>
              <w:t>2</w:t>
            </w:r>
            <w:r>
              <w:rPr>
                <w:color w:val="000000"/>
              </w:rPr>
              <w:t>2</w:t>
            </w:r>
            <w:r w:rsidRPr="00A91F80">
              <w:rPr>
                <w:color w:val="000000"/>
              </w:rPr>
              <w:t>.</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835EF7A" w14:textId="77777777" w:rsidR="00F861DC" w:rsidRPr="00A91F80" w:rsidRDefault="00F861DC" w:rsidP="00413F9B">
            <w:pPr>
              <w:pStyle w:val="Standard"/>
              <w:ind w:firstLine="0"/>
            </w:pPr>
            <w:proofErr w:type="spellStart"/>
            <w:r w:rsidRPr="00A91F80">
              <w:rPr>
                <w:color w:val="000000"/>
              </w:rPr>
              <w:t>Komplektacija</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830E5C3"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Nešiojamasis kompiuteris,  turi būti vieno gamintojo arba turi būti gamintojo sertifikuotos (pažymėtos to paties gamintojo ženklu) tam, kad būtų užtikrintas maksimalus sistemos komponentų suderinamumas.</w:t>
            </w:r>
          </w:p>
          <w:p w14:paraId="46EB4225"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Įranga komplektuojama su visais kabeliais ir kitomis sudedamosiomis dalimis bei medžiagomis, reikalingomis visų užsakomos sistemos vidinių ir periferinių įrenginių sujungimui, užtikrinant sistemos funkcionavimą (pvz., maitinimo kabeliai ir t.t.).</w:t>
            </w:r>
          </w:p>
        </w:tc>
        <w:tc>
          <w:tcPr>
            <w:tcW w:w="4140" w:type="dxa"/>
            <w:tcBorders>
              <w:left w:val="single" w:sz="4" w:space="0" w:color="00000A"/>
              <w:bottom w:val="single" w:sz="4" w:space="0" w:color="00000A"/>
              <w:right w:val="single" w:sz="4" w:space="0" w:color="00000A"/>
            </w:tcBorders>
            <w:shd w:val="clear" w:color="auto" w:fill="FFFFFF"/>
          </w:tcPr>
          <w:p w14:paraId="4A554E92"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p>
        </w:tc>
      </w:tr>
      <w:tr w:rsidR="00F861DC" w:rsidRPr="00A91F80" w14:paraId="74E873D4" w14:textId="77777777" w:rsidTr="00413F9B">
        <w:trPr>
          <w:trHeight w:val="141"/>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99646CA" w14:textId="77777777" w:rsidR="00F861DC" w:rsidRPr="00A91F80" w:rsidRDefault="00F861DC" w:rsidP="00413F9B">
            <w:pPr>
              <w:pStyle w:val="Standard"/>
              <w:overflowPunct w:val="0"/>
              <w:autoSpaceDN w:val="0"/>
              <w:ind w:firstLine="0"/>
              <w:rPr>
                <w:color w:val="000000"/>
              </w:rPr>
            </w:pPr>
            <w:r w:rsidRPr="00A91F80">
              <w:rPr>
                <w:color w:val="000000"/>
              </w:rPr>
              <w:t>2</w:t>
            </w:r>
            <w:r>
              <w:rPr>
                <w:color w:val="000000"/>
              </w:rPr>
              <w:t>3</w:t>
            </w:r>
            <w:r w:rsidRPr="00A91F80">
              <w:rPr>
                <w:color w:val="000000"/>
              </w:rPr>
              <w:t>.</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5267ACB" w14:textId="77777777" w:rsidR="00F861DC" w:rsidRPr="00A91F80" w:rsidRDefault="00F861DC" w:rsidP="00413F9B">
            <w:pPr>
              <w:pStyle w:val="Standard"/>
              <w:ind w:firstLine="0"/>
            </w:pPr>
            <w:proofErr w:type="spellStart"/>
            <w:r w:rsidRPr="00A91F80">
              <w:rPr>
                <w:color w:val="000000"/>
              </w:rPr>
              <w:t>Tvarkyklės</w:t>
            </w:r>
            <w:proofErr w:type="spellEnd"/>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0417532"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r w:rsidRPr="00A91F80">
              <w:rPr>
                <w:rFonts w:ascii="Times New Roman" w:hAnsi="Times New Roman" w:cs="Times New Roman"/>
                <w:sz w:val="24"/>
                <w:szCs w:val="24"/>
              </w:rPr>
              <w:t xml:space="preserve">Kompiuteris pateikiamas su įrangos tvarkyklėmis kaupiklyje arba atstatymo </w:t>
            </w:r>
            <w:proofErr w:type="spellStart"/>
            <w:r w:rsidRPr="00A91F80">
              <w:rPr>
                <w:rFonts w:ascii="Times New Roman" w:hAnsi="Times New Roman" w:cs="Times New Roman"/>
                <w:sz w:val="24"/>
                <w:szCs w:val="24"/>
              </w:rPr>
              <w:t>particijoje</w:t>
            </w:r>
            <w:proofErr w:type="spellEnd"/>
            <w:r w:rsidRPr="00A91F80">
              <w:rPr>
                <w:rFonts w:ascii="Times New Roman" w:hAnsi="Times New Roman" w:cs="Times New Roman"/>
                <w:sz w:val="24"/>
                <w:szCs w:val="24"/>
              </w:rPr>
              <w:t>, arba su nuorodomis šių tvarkyklių parsisiuntimui iš gamintojo puslapio internete: turi būti gamintojo interneto svetainės (ar lygiaverčiu principu paremta) vieta su galimybe atnaujinti siūlomo modelio BIOS, įrenginių tvarkykles ir programinę įrangą (būtina pateikti nuorodą į gamintojo internetinę prieigą)</w:t>
            </w:r>
          </w:p>
        </w:tc>
        <w:tc>
          <w:tcPr>
            <w:tcW w:w="4140" w:type="dxa"/>
            <w:tcBorders>
              <w:left w:val="single" w:sz="4" w:space="0" w:color="00000A"/>
              <w:bottom w:val="single" w:sz="4" w:space="0" w:color="00000A"/>
              <w:right w:val="single" w:sz="4" w:space="0" w:color="00000A"/>
            </w:tcBorders>
            <w:shd w:val="clear" w:color="auto" w:fill="FFFFFF"/>
          </w:tcPr>
          <w:p w14:paraId="5A39C286" w14:textId="77777777" w:rsidR="00F861DC" w:rsidRPr="00A91F80" w:rsidRDefault="00F861DC" w:rsidP="00413F9B">
            <w:pPr>
              <w:pStyle w:val="TableContents"/>
              <w:spacing w:after="0" w:line="240" w:lineRule="auto"/>
              <w:jc w:val="both"/>
              <w:rPr>
                <w:rFonts w:ascii="Times New Roman" w:hAnsi="Times New Roman" w:cs="Times New Roman"/>
                <w:sz w:val="24"/>
                <w:szCs w:val="24"/>
              </w:rPr>
            </w:pPr>
          </w:p>
        </w:tc>
      </w:tr>
      <w:tr w:rsidR="00F861DC" w:rsidRPr="00E63E7A" w14:paraId="4C4A2B35" w14:textId="77777777" w:rsidTr="00413F9B">
        <w:trPr>
          <w:trHeight w:val="141"/>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4B09477" w14:textId="77777777" w:rsidR="00F861DC" w:rsidRPr="00E63E7A" w:rsidRDefault="00F861DC" w:rsidP="00413F9B">
            <w:pPr>
              <w:pStyle w:val="Standard"/>
              <w:overflowPunct w:val="0"/>
              <w:autoSpaceDN w:val="0"/>
              <w:ind w:firstLine="0"/>
              <w:rPr>
                <w:color w:val="000000"/>
                <w:lang w:val="lt-LT"/>
              </w:rPr>
            </w:pPr>
            <w:r w:rsidRPr="00E63E7A">
              <w:rPr>
                <w:color w:val="000000"/>
                <w:lang w:val="lt-LT"/>
              </w:rPr>
              <w:t>24.</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53C43DD" w14:textId="77777777" w:rsidR="00F861DC" w:rsidRPr="00E63E7A" w:rsidRDefault="00F861DC" w:rsidP="00413F9B">
            <w:pPr>
              <w:pStyle w:val="Standard"/>
              <w:ind w:firstLine="0"/>
              <w:rPr>
                <w:lang w:val="lt-LT"/>
              </w:rPr>
            </w:pPr>
            <w:r w:rsidRPr="00E63E7A">
              <w:rPr>
                <w:color w:val="000000"/>
                <w:lang w:val="lt-LT"/>
              </w:rPr>
              <w:t>Gamintojo garantija</w:t>
            </w:r>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4045CB1" w14:textId="77777777" w:rsidR="00F861DC" w:rsidRPr="00E63E7A" w:rsidRDefault="00F861DC" w:rsidP="00413F9B">
            <w:pPr>
              <w:pStyle w:val="Standard"/>
              <w:ind w:firstLine="0"/>
              <w:rPr>
                <w:lang w:val="lt-LT"/>
              </w:rPr>
            </w:pPr>
            <w:r w:rsidRPr="00E63E7A">
              <w:rPr>
                <w:color w:val="000000"/>
                <w:lang w:val="lt-LT"/>
              </w:rPr>
              <w:t>Visai įrangai turi būti suteikiama gamintojo 36 mėn. garantija (įskaitant ir kompiuterio baterijai) nuo prekių perdavimo-priėmimo akto pasirašymo dienos.</w:t>
            </w:r>
          </w:p>
        </w:tc>
        <w:tc>
          <w:tcPr>
            <w:tcW w:w="4140" w:type="dxa"/>
            <w:tcBorders>
              <w:left w:val="single" w:sz="4" w:space="0" w:color="00000A"/>
              <w:bottom w:val="single" w:sz="4" w:space="0" w:color="00000A"/>
              <w:right w:val="single" w:sz="4" w:space="0" w:color="00000A"/>
            </w:tcBorders>
            <w:shd w:val="clear" w:color="auto" w:fill="FFFFFF"/>
          </w:tcPr>
          <w:p w14:paraId="366498E4" w14:textId="77777777" w:rsidR="00F861DC" w:rsidRPr="00E63E7A" w:rsidRDefault="00F861DC" w:rsidP="00413F9B">
            <w:pPr>
              <w:pStyle w:val="Standard"/>
              <w:ind w:firstLine="0"/>
              <w:rPr>
                <w:color w:val="000000"/>
                <w:lang w:val="lt-LT"/>
              </w:rPr>
            </w:pPr>
          </w:p>
        </w:tc>
      </w:tr>
      <w:tr w:rsidR="00F861DC" w:rsidRPr="00E63E7A" w14:paraId="6BFB8959" w14:textId="77777777" w:rsidTr="00413F9B">
        <w:trPr>
          <w:trHeight w:val="141"/>
        </w:trPr>
        <w:tc>
          <w:tcPr>
            <w:tcW w:w="9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4687BED" w14:textId="77777777" w:rsidR="00F861DC" w:rsidRPr="00E63E7A" w:rsidRDefault="00F861DC" w:rsidP="00413F9B">
            <w:pPr>
              <w:pStyle w:val="Standard"/>
              <w:overflowPunct w:val="0"/>
              <w:autoSpaceDN w:val="0"/>
              <w:ind w:firstLine="0"/>
              <w:rPr>
                <w:color w:val="000000"/>
                <w:lang w:val="lt-LT"/>
              </w:rPr>
            </w:pPr>
            <w:r w:rsidRPr="00E63E7A">
              <w:rPr>
                <w:color w:val="000000"/>
                <w:lang w:val="lt-LT"/>
              </w:rPr>
              <w:t>25.</w:t>
            </w:r>
          </w:p>
        </w:tc>
        <w:tc>
          <w:tcPr>
            <w:tcW w:w="17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7670D9C" w14:textId="77777777" w:rsidR="00F861DC" w:rsidRPr="00E63E7A" w:rsidRDefault="00F861DC" w:rsidP="00413F9B">
            <w:pPr>
              <w:pStyle w:val="Standard"/>
              <w:ind w:firstLine="0"/>
              <w:rPr>
                <w:lang w:val="lt-LT"/>
              </w:rPr>
            </w:pPr>
            <w:r w:rsidRPr="00E63E7A">
              <w:rPr>
                <w:color w:val="000000"/>
                <w:lang w:val="lt-LT"/>
              </w:rPr>
              <w:t>Garantinis aptarnavimas</w:t>
            </w:r>
          </w:p>
        </w:tc>
        <w:tc>
          <w:tcPr>
            <w:tcW w:w="414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78203B2" w14:textId="77777777" w:rsidR="00F861DC" w:rsidRPr="00E63E7A" w:rsidRDefault="00F861DC" w:rsidP="00413F9B">
            <w:pPr>
              <w:pStyle w:val="Standard"/>
              <w:ind w:firstLine="0"/>
              <w:rPr>
                <w:lang w:val="lt-LT"/>
              </w:rPr>
            </w:pPr>
            <w:r w:rsidRPr="00E63E7A">
              <w:rPr>
                <w:color w:val="000000"/>
                <w:lang w:val="lt-LT"/>
              </w:rPr>
              <w:t>Garantijos terminas turi atsispindėti gamintojo oficialiame portale įvedus kompiuterio serijinį numerį.</w:t>
            </w:r>
          </w:p>
          <w:p w14:paraId="31D49E54" w14:textId="77777777" w:rsidR="00F861DC" w:rsidRPr="00E63E7A" w:rsidRDefault="00F861DC" w:rsidP="00413F9B">
            <w:pPr>
              <w:pStyle w:val="Standard"/>
              <w:ind w:firstLine="0"/>
              <w:rPr>
                <w:lang w:val="lt-LT"/>
              </w:rPr>
            </w:pPr>
            <w:r w:rsidRPr="00E63E7A">
              <w:rPr>
                <w:color w:val="000000"/>
                <w:lang w:val="lt-LT"/>
              </w:rPr>
              <w:t>Sugedusi įranga garantinio periodo metu turi būti neatlygintinai suremontuota, arba pakeista ne vėliau kaip per 30 (trisdešimt) kalendorinių dienų nuo pranešimo apie gedimą dienos.</w:t>
            </w:r>
          </w:p>
          <w:p w14:paraId="44CACE1D" w14:textId="77777777" w:rsidR="00F861DC" w:rsidRPr="00E63E7A" w:rsidRDefault="00F861DC" w:rsidP="00413F9B">
            <w:pPr>
              <w:pStyle w:val="Standard"/>
              <w:ind w:firstLine="0"/>
              <w:rPr>
                <w:lang w:val="lt-LT"/>
              </w:rPr>
            </w:pPr>
            <w:r w:rsidRPr="00E63E7A">
              <w:rPr>
                <w:color w:val="000000"/>
                <w:lang w:val="lt-LT"/>
              </w:rPr>
              <w:t xml:space="preserve">Turi būti pateiktas gamintojo raštas, patvirtinantis, kad visa siūloma įranga yra skirta Perkančiajai organizacijai ir kad visus garantinius įsipareigojimus gamintojas užtikrina per savo autorizuotus techninės priežiūros ir </w:t>
            </w:r>
            <w:r w:rsidRPr="00E63E7A">
              <w:rPr>
                <w:color w:val="000000"/>
                <w:lang w:val="lt-LT"/>
              </w:rPr>
              <w:lastRenderedPageBreak/>
              <w:t>serviso centrus.</w:t>
            </w:r>
          </w:p>
        </w:tc>
        <w:tc>
          <w:tcPr>
            <w:tcW w:w="4140" w:type="dxa"/>
            <w:tcBorders>
              <w:left w:val="single" w:sz="4" w:space="0" w:color="00000A"/>
              <w:bottom w:val="single" w:sz="4" w:space="0" w:color="00000A"/>
              <w:right w:val="single" w:sz="4" w:space="0" w:color="00000A"/>
            </w:tcBorders>
            <w:shd w:val="clear" w:color="auto" w:fill="FFFFFF"/>
          </w:tcPr>
          <w:p w14:paraId="335200F5" w14:textId="77777777" w:rsidR="00F861DC" w:rsidRPr="00E63E7A" w:rsidRDefault="00F861DC" w:rsidP="00413F9B">
            <w:pPr>
              <w:pStyle w:val="Standard"/>
              <w:ind w:firstLine="0"/>
              <w:rPr>
                <w:color w:val="000000"/>
                <w:lang w:val="lt-LT"/>
              </w:rPr>
            </w:pPr>
          </w:p>
        </w:tc>
      </w:tr>
    </w:tbl>
    <w:p w14:paraId="33787B8B" w14:textId="77777777" w:rsidR="00F861DC" w:rsidRDefault="00F861DC" w:rsidP="00F861DC">
      <w:pPr>
        <w:pStyle w:val="NormalWeb"/>
        <w:spacing w:before="0" w:after="0"/>
        <w:ind w:left="284"/>
        <w:rPr>
          <w:b/>
          <w:noProof/>
          <w:color w:val="000000" w:themeColor="text1"/>
          <w:sz w:val="22"/>
          <w:szCs w:val="22"/>
          <w:shd w:val="clear" w:color="auto" w:fill="FFFFFF"/>
        </w:rPr>
      </w:pPr>
    </w:p>
    <w:p w14:paraId="30285625" w14:textId="77777777" w:rsidR="00F861DC" w:rsidRPr="00043FCC" w:rsidRDefault="00F861DC" w:rsidP="00F861DC">
      <w:pPr>
        <w:pStyle w:val="Standard"/>
        <w:ind w:firstLine="0"/>
        <w:rPr>
          <w:rFonts w:ascii="ArialMT" w:hAnsi="ArialMT" w:cs="ArialMT"/>
          <w:noProof/>
          <w:color w:val="000000" w:themeColor="text1"/>
          <w:sz w:val="21"/>
          <w:szCs w:val="21"/>
          <w:lang w:val="lt-LT"/>
        </w:rPr>
      </w:pPr>
      <w:r w:rsidRPr="00043FCC">
        <w:rPr>
          <w:b/>
          <w:noProof/>
          <w:color w:val="000000" w:themeColor="text1"/>
          <w:sz w:val="21"/>
          <w:szCs w:val="21"/>
          <w:lang w:val="lt-LT"/>
        </w:rPr>
        <w:t>Pastabos</w:t>
      </w:r>
      <w:r>
        <w:rPr>
          <w:b/>
          <w:caps/>
          <w:noProof/>
          <w:color w:val="000000" w:themeColor="text1"/>
          <w:sz w:val="21"/>
          <w:szCs w:val="21"/>
          <w:lang w:val="lt-LT"/>
        </w:rPr>
        <w:t>:</w:t>
      </w:r>
    </w:p>
    <w:p w14:paraId="167D8A55" w14:textId="77777777" w:rsidR="00F861DC" w:rsidRPr="00043FCC" w:rsidRDefault="00F861DC" w:rsidP="00F861DC">
      <w:pPr>
        <w:pStyle w:val="ListParagraph"/>
        <w:widowControl w:val="0"/>
        <w:numPr>
          <w:ilvl w:val="0"/>
          <w:numId w:val="22"/>
        </w:numPr>
        <w:autoSpaceDE w:val="0"/>
        <w:autoSpaceDN w:val="0"/>
        <w:adjustRightInd w:val="0"/>
        <w:ind w:left="284" w:hanging="284"/>
        <w:contextualSpacing w:val="0"/>
        <w:jc w:val="both"/>
        <w:rPr>
          <w:i/>
          <w:noProof/>
          <w:color w:val="000000" w:themeColor="text1"/>
          <w:sz w:val="20"/>
          <w:szCs w:val="20"/>
        </w:rPr>
      </w:pPr>
      <w:r w:rsidRPr="00043FCC">
        <w:rPr>
          <w:i/>
          <w:noProof/>
          <w:color w:val="000000" w:themeColor="text1"/>
          <w:sz w:val="20"/>
          <w:szCs w:val="20"/>
        </w:rPr>
        <w:t>Pasiūlymo formos grafoje „Tikslios ir konkrečios siūlomos prekės charakteristikos, parametrai“, vadovaujantis Viešųjų pirkimų tarnybos išaiškinimu , turi būti nurodyti tikslūs ir konkretūs siūlomos prekės duomenys, nepaliekant lentelėje pateiktų dydžių reikšmių tolerancijų (jeigu jų yra) ir tokių reikšmių, kaip „lygiavertė“, „atitinka“, „ne daugiau“, „ne mažiau” ir pan.</w:t>
      </w:r>
    </w:p>
    <w:p w14:paraId="69309DE4" w14:textId="77777777" w:rsidR="00F861DC" w:rsidRPr="00043FCC" w:rsidRDefault="00F861DC" w:rsidP="00F861DC">
      <w:pPr>
        <w:pStyle w:val="ListParagraph"/>
        <w:widowControl w:val="0"/>
        <w:numPr>
          <w:ilvl w:val="0"/>
          <w:numId w:val="22"/>
        </w:numPr>
        <w:autoSpaceDE w:val="0"/>
        <w:autoSpaceDN w:val="0"/>
        <w:adjustRightInd w:val="0"/>
        <w:ind w:left="284" w:hanging="284"/>
        <w:contextualSpacing w:val="0"/>
        <w:jc w:val="both"/>
        <w:rPr>
          <w:i/>
          <w:noProof/>
          <w:color w:val="000000" w:themeColor="text1"/>
          <w:sz w:val="20"/>
          <w:szCs w:val="20"/>
        </w:rPr>
      </w:pPr>
      <w:r w:rsidRPr="00043FCC">
        <w:rPr>
          <w:i/>
          <w:noProof/>
          <w:color w:val="000000" w:themeColor="text1"/>
          <w:sz w:val="20"/>
          <w:szCs w:val="20"/>
        </w:rPr>
        <w:t xml:space="preserve">Gali būti siūloma nurodytų, lygiaverčių arba geresnių techninių parametrų (formatų, protokolų,  technologijų, standartų) </w:t>
      </w:r>
      <w:r>
        <w:rPr>
          <w:i/>
          <w:noProof/>
          <w:color w:val="000000" w:themeColor="text1"/>
          <w:sz w:val="20"/>
          <w:szCs w:val="20"/>
        </w:rPr>
        <w:t>prekė</w:t>
      </w:r>
      <w:r w:rsidRPr="00043FCC">
        <w:rPr>
          <w:i/>
          <w:noProof/>
          <w:color w:val="000000" w:themeColor="text1"/>
          <w:sz w:val="20"/>
          <w:szCs w:val="20"/>
        </w:rPr>
        <w:t>. Tiekėjas siūlyd</w:t>
      </w:r>
      <w:r>
        <w:rPr>
          <w:i/>
          <w:noProof/>
          <w:color w:val="000000" w:themeColor="text1"/>
          <w:sz w:val="20"/>
          <w:szCs w:val="20"/>
        </w:rPr>
        <w:t>amas lygiaverčių parametrų prekę</w:t>
      </w:r>
      <w:r w:rsidRPr="00043FCC">
        <w:rPr>
          <w:i/>
          <w:noProof/>
          <w:color w:val="000000" w:themeColor="text1"/>
          <w:sz w:val="20"/>
          <w:szCs w:val="20"/>
        </w:rPr>
        <w:t>, turi aiškiai nurodyti, k</w:t>
      </w:r>
      <w:r>
        <w:rPr>
          <w:i/>
          <w:noProof/>
          <w:color w:val="000000" w:themeColor="text1"/>
          <w:sz w:val="20"/>
          <w:szCs w:val="20"/>
        </w:rPr>
        <w:t>ad siūlo lygiaverčių parametrų prekę</w:t>
      </w:r>
      <w:r w:rsidRPr="00043FCC">
        <w:rPr>
          <w:i/>
          <w:noProof/>
          <w:color w:val="000000" w:themeColor="text1"/>
          <w:sz w:val="20"/>
          <w:szCs w:val="20"/>
        </w:rPr>
        <w:t xml:space="preserve"> ir pateikti lygiavertiškumo įrodymų.</w:t>
      </w:r>
    </w:p>
    <w:p w14:paraId="09262AD1" w14:textId="77F6BF7B" w:rsidR="00F861DC" w:rsidRPr="00043FCC" w:rsidRDefault="00F861DC" w:rsidP="00F861DC">
      <w:pPr>
        <w:pStyle w:val="ListParagraph"/>
        <w:widowControl w:val="0"/>
        <w:numPr>
          <w:ilvl w:val="0"/>
          <w:numId w:val="22"/>
        </w:numPr>
        <w:autoSpaceDE w:val="0"/>
        <w:autoSpaceDN w:val="0"/>
        <w:adjustRightInd w:val="0"/>
        <w:ind w:left="284" w:hanging="284"/>
        <w:contextualSpacing w:val="0"/>
        <w:jc w:val="both"/>
        <w:rPr>
          <w:i/>
          <w:noProof/>
          <w:color w:val="000000" w:themeColor="text1"/>
          <w:sz w:val="20"/>
          <w:szCs w:val="20"/>
        </w:rPr>
      </w:pPr>
      <w:r w:rsidRPr="00043FCC">
        <w:rPr>
          <w:i/>
          <w:noProof/>
          <w:color w:val="000000" w:themeColor="text1"/>
          <w:sz w:val="20"/>
          <w:szCs w:val="20"/>
        </w:rPr>
        <w:t xml:space="preserve">Įrodant siūlomos prekės atitiktį techninės specifikacijos reikalavimams, pateikiami prekės gamintojo dokumentai (techninės specifikacijos, katalogų, bukletų kopijos, atitinkamą (-us) techninės specifikacijos reikalavimą (-us) </w:t>
      </w:r>
      <w:r w:rsidR="003F50B3">
        <w:rPr>
          <w:i/>
          <w:noProof/>
          <w:color w:val="000000" w:themeColor="text1"/>
          <w:sz w:val="20"/>
          <w:szCs w:val="20"/>
        </w:rPr>
        <w:t>.</w:t>
      </w:r>
    </w:p>
    <w:p w14:paraId="1845587D" w14:textId="77777777" w:rsidR="00F861DC" w:rsidRDefault="00F861DC" w:rsidP="00F861DC">
      <w:pPr>
        <w:pStyle w:val="ListParagraph"/>
        <w:widowControl w:val="0"/>
        <w:numPr>
          <w:ilvl w:val="0"/>
          <w:numId w:val="22"/>
        </w:numPr>
        <w:autoSpaceDE w:val="0"/>
        <w:autoSpaceDN w:val="0"/>
        <w:adjustRightInd w:val="0"/>
        <w:ind w:left="284" w:hanging="284"/>
        <w:contextualSpacing w:val="0"/>
        <w:jc w:val="both"/>
        <w:rPr>
          <w:i/>
          <w:noProof/>
          <w:color w:val="000000" w:themeColor="text1"/>
          <w:sz w:val="20"/>
          <w:szCs w:val="20"/>
        </w:rPr>
      </w:pPr>
      <w:r w:rsidRPr="00043FCC">
        <w:rPr>
          <w:i/>
          <w:noProof/>
          <w:color w:val="000000" w:themeColor="text1"/>
          <w:sz w:val="20"/>
          <w:szCs w:val="20"/>
        </w:rPr>
        <w:t>Tuo atveju, jeigu pateiktoje prekės gamintojo dokumentacijoje nėra reikalaujamas prekės charakteristikas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37606E9B" w14:textId="77777777" w:rsidR="00F861DC" w:rsidRPr="00043FCC" w:rsidRDefault="00F861DC" w:rsidP="00F861DC">
      <w:pPr>
        <w:pStyle w:val="ListParagraph"/>
        <w:widowControl w:val="0"/>
        <w:numPr>
          <w:ilvl w:val="0"/>
          <w:numId w:val="22"/>
        </w:numPr>
        <w:autoSpaceDE w:val="0"/>
        <w:autoSpaceDN w:val="0"/>
        <w:adjustRightInd w:val="0"/>
        <w:ind w:left="284" w:hanging="284"/>
        <w:contextualSpacing w:val="0"/>
        <w:jc w:val="both"/>
        <w:rPr>
          <w:i/>
          <w:noProof/>
          <w:color w:val="000000" w:themeColor="text1"/>
          <w:sz w:val="20"/>
          <w:szCs w:val="20"/>
        </w:rPr>
      </w:pPr>
      <w:r w:rsidRPr="00FB232D">
        <w:rPr>
          <w:i/>
          <w:noProof/>
          <w:color w:val="000000" w:themeColor="text1"/>
          <w:sz w:val="20"/>
          <w:szCs w:val="20"/>
        </w:rPr>
        <w:t>Perkami kompiuteriai turi būti techniškai pajėgūs palaikyti ir leisti sukonfigūruoti saugasienę (angl. firewall), kontroliuojančią įeinantį ir išeinantį tinklo srautą; leistų išjungti lygiarangio (angl. peer-to-peer, P2P) funkcionalumą, kai jis nereikalingas darbo funkcijoms; palaikytų vykdomojo kodo (executable code) kontrolės priemones, ribojančias neleistino kodo vykdymą; būtų suderinami su Pirkėjo naudojamu standartizuotu operacinės sistemos atvaizdu (image) ir centralizuotai valdomomis bei atnaujinamomis kenkimo programinės įrangos aptikimo ir stebėjimo realiu laiku priemonėmis (endpoint protection); leistų centralizuotai stebėti pagrindinius įrangos resursus, įskaitant operatyviosios atminties, disko vietos ir sistemos apkrovos rodiklius, bei generuoti įspėjimus pasiekus nustatytas ribines reikšmes. Kompiuteriai turi būti tiekiami su legalia ir tinkamai licencijuota, Pirkėjo patvirtintą programinės įrangos sąrašą atitinkančia programine įranga, o visos kartu su įranga perkamos licencijos ir naudojimo teisės perduodamos Pirkėjui. Kartu su įranga turi būti pateikta gamintojo dokumentacija, įskaitant naudojimo dokumentus, garantijos sąlygas, atitikties deklaracijas ir kitus taikomus įrangos atitiktį patvirtinančius dokumentus.</w:t>
      </w:r>
    </w:p>
    <w:p w14:paraId="097FF6D2" w14:textId="77777777" w:rsidR="00F861DC" w:rsidRDefault="00F861DC" w:rsidP="00F861DC">
      <w:pPr>
        <w:autoSpaceDE w:val="0"/>
        <w:autoSpaceDN w:val="0"/>
        <w:adjustRightInd w:val="0"/>
        <w:rPr>
          <w:i/>
          <w:noProof/>
          <w:color w:val="000000" w:themeColor="text1"/>
          <w:sz w:val="20"/>
          <w:szCs w:val="20"/>
        </w:rPr>
      </w:pPr>
    </w:p>
    <w:p w14:paraId="0D2C86D9" w14:textId="77777777" w:rsidR="00F861DC" w:rsidRDefault="00F861DC" w:rsidP="00F861DC">
      <w:pPr>
        <w:pStyle w:val="ListParagraph"/>
        <w:autoSpaceDE w:val="0"/>
        <w:autoSpaceDN w:val="0"/>
        <w:adjustRightInd w:val="0"/>
        <w:ind w:left="284"/>
        <w:jc w:val="center"/>
        <w:rPr>
          <w:i/>
          <w:noProof/>
          <w:color w:val="000000" w:themeColor="text1"/>
          <w:sz w:val="21"/>
          <w:szCs w:val="21"/>
        </w:rPr>
      </w:pPr>
      <w:r>
        <w:rPr>
          <w:i/>
          <w:noProof/>
          <w:color w:val="000000" w:themeColor="text1"/>
          <w:sz w:val="21"/>
          <w:szCs w:val="21"/>
        </w:rPr>
        <w:t>_______________________</w:t>
      </w:r>
    </w:p>
    <w:p w14:paraId="003DDAEC" w14:textId="77777777" w:rsidR="00F861DC" w:rsidRDefault="00F861DC" w:rsidP="00F861DC">
      <w:pPr>
        <w:pStyle w:val="ListParagraph"/>
        <w:autoSpaceDE w:val="0"/>
        <w:autoSpaceDN w:val="0"/>
        <w:adjustRightInd w:val="0"/>
        <w:ind w:left="284"/>
        <w:rPr>
          <w:i/>
          <w:noProof/>
          <w:color w:val="000000" w:themeColor="text1"/>
          <w:sz w:val="21"/>
          <w:szCs w:val="21"/>
        </w:rPr>
      </w:pPr>
    </w:p>
    <w:p w14:paraId="60044A07" w14:textId="77777777" w:rsidR="00F861DC" w:rsidRDefault="00F861DC" w:rsidP="00F861DC"/>
    <w:p w14:paraId="642E4896" w14:textId="77777777" w:rsidR="00F861DC" w:rsidRPr="00BA6680" w:rsidRDefault="00F861DC" w:rsidP="00B57B65">
      <w:pPr>
        <w:jc w:val="center"/>
        <w:rPr>
          <w:b/>
          <w:sz w:val="22"/>
          <w:szCs w:val="22"/>
        </w:rPr>
      </w:pPr>
    </w:p>
    <w:sectPr w:rsidR="00F861DC" w:rsidRPr="00BA6680" w:rsidSect="00B57B65">
      <w:footerReference w:type="default" r:id="rId9"/>
      <w:pgSz w:w="11906" w:h="16838"/>
      <w:pgMar w:top="993"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E99A" w14:textId="77777777" w:rsidR="00452790" w:rsidRDefault="00452790">
      <w:r>
        <w:separator/>
      </w:r>
    </w:p>
  </w:endnote>
  <w:endnote w:type="continuationSeparator" w:id="0">
    <w:p w14:paraId="6B1F73E8" w14:textId="77777777" w:rsidR="00452790" w:rsidRDefault="00452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MT">
    <w:altName w:val="Times New Roman"/>
    <w:charset w:val="01"/>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275383"/>
      <w:docPartObj>
        <w:docPartGallery w:val="Page Numbers (Bottom of Page)"/>
        <w:docPartUnique/>
      </w:docPartObj>
    </w:sdtPr>
    <w:sdtEndPr/>
    <w:sdtContent>
      <w:p w14:paraId="12E7AB89" w14:textId="77777777" w:rsidR="00B57B65" w:rsidRDefault="00B57B65">
        <w:pPr>
          <w:pStyle w:val="Footer"/>
          <w:jc w:val="right"/>
        </w:pPr>
        <w:r w:rsidRPr="00AA1A88">
          <w:rPr>
            <w:rFonts w:asciiTheme="majorBidi" w:hAnsiTheme="majorBidi" w:cstheme="majorBidi"/>
            <w:sz w:val="22"/>
            <w:szCs w:val="22"/>
          </w:rPr>
          <w:fldChar w:fldCharType="begin"/>
        </w:r>
        <w:r w:rsidRPr="00AA1A88">
          <w:rPr>
            <w:rFonts w:asciiTheme="majorBidi" w:hAnsiTheme="majorBidi" w:cstheme="majorBidi"/>
            <w:sz w:val="22"/>
            <w:szCs w:val="22"/>
          </w:rPr>
          <w:instrText>PAGE   \* MERGEFORMAT</w:instrText>
        </w:r>
        <w:r w:rsidRPr="00AA1A88">
          <w:rPr>
            <w:rFonts w:asciiTheme="majorBidi" w:hAnsiTheme="majorBidi" w:cstheme="majorBidi"/>
            <w:sz w:val="22"/>
            <w:szCs w:val="22"/>
          </w:rPr>
          <w:fldChar w:fldCharType="separate"/>
        </w:r>
        <w:r w:rsidRPr="00AA1A88">
          <w:rPr>
            <w:rFonts w:asciiTheme="majorBidi" w:hAnsiTheme="majorBidi" w:cstheme="majorBidi"/>
            <w:sz w:val="22"/>
            <w:szCs w:val="22"/>
          </w:rPr>
          <w:t>2</w:t>
        </w:r>
        <w:r w:rsidRPr="00AA1A88">
          <w:rPr>
            <w:rFonts w:asciiTheme="majorBidi" w:hAnsiTheme="majorBidi" w:cstheme="majorBidi"/>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CAC2" w14:textId="77777777" w:rsidR="00452790" w:rsidRDefault="00452790">
      <w:r>
        <w:separator/>
      </w:r>
    </w:p>
  </w:footnote>
  <w:footnote w:type="continuationSeparator" w:id="0">
    <w:p w14:paraId="29973171" w14:textId="77777777" w:rsidR="00452790" w:rsidRDefault="00452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98D"/>
    <w:multiLevelType w:val="multilevel"/>
    <w:tmpl w:val="BA583F86"/>
    <w:lvl w:ilvl="0">
      <w:start w:val="1"/>
      <w:numFmt w:val="decimal"/>
      <w:lvlText w:val="%1."/>
      <w:lvlJc w:val="left"/>
      <w:pPr>
        <w:ind w:left="473" w:hanging="360"/>
      </w:pPr>
      <w:rPr>
        <w:rFonts w:cs="Times New Roman"/>
      </w:rPr>
    </w:lvl>
    <w:lvl w:ilvl="1">
      <w:start w:val="8"/>
      <w:numFmt w:val="decimal"/>
      <w:lvlText w:val="%1.%2."/>
      <w:lvlJc w:val="left"/>
      <w:pPr>
        <w:ind w:left="473" w:hanging="360"/>
      </w:pPr>
      <w:rPr>
        <w:rFonts w:cs="Times New Roman"/>
      </w:rPr>
    </w:lvl>
    <w:lvl w:ilvl="2">
      <w:start w:val="1"/>
      <w:numFmt w:val="decimal"/>
      <w:lvlText w:val="%1.%2.%3."/>
      <w:lvlJc w:val="left"/>
      <w:pPr>
        <w:ind w:left="833" w:hanging="720"/>
      </w:pPr>
      <w:rPr>
        <w:rFonts w:cs="Times New Roman"/>
      </w:rPr>
    </w:lvl>
    <w:lvl w:ilvl="3">
      <w:start w:val="1"/>
      <w:numFmt w:val="decimal"/>
      <w:lvlText w:val="%1.%2.%3.%4."/>
      <w:lvlJc w:val="left"/>
      <w:pPr>
        <w:ind w:left="833" w:hanging="720"/>
      </w:pPr>
      <w:rPr>
        <w:rFonts w:cs="Times New Roman"/>
      </w:rPr>
    </w:lvl>
    <w:lvl w:ilvl="4">
      <w:start w:val="1"/>
      <w:numFmt w:val="decimal"/>
      <w:lvlText w:val="%1.%2.%3.%4.%5."/>
      <w:lvlJc w:val="left"/>
      <w:pPr>
        <w:ind w:left="1193" w:hanging="1080"/>
      </w:pPr>
      <w:rPr>
        <w:rFonts w:cs="Times New Roman"/>
      </w:rPr>
    </w:lvl>
    <w:lvl w:ilvl="5">
      <w:start w:val="1"/>
      <w:numFmt w:val="decimal"/>
      <w:lvlText w:val="%1.%2.%3.%4.%5.%6."/>
      <w:lvlJc w:val="left"/>
      <w:pPr>
        <w:ind w:left="1193" w:hanging="1080"/>
      </w:pPr>
      <w:rPr>
        <w:rFonts w:cs="Times New Roman"/>
      </w:rPr>
    </w:lvl>
    <w:lvl w:ilvl="6">
      <w:start w:val="1"/>
      <w:numFmt w:val="decimal"/>
      <w:lvlText w:val="%1.%2.%3.%4.%5.%6.%7."/>
      <w:lvlJc w:val="left"/>
      <w:pPr>
        <w:ind w:left="1553" w:hanging="1440"/>
      </w:pPr>
      <w:rPr>
        <w:rFonts w:cs="Times New Roman"/>
      </w:rPr>
    </w:lvl>
    <w:lvl w:ilvl="7">
      <w:start w:val="1"/>
      <w:numFmt w:val="decimal"/>
      <w:lvlText w:val="%1.%2.%3.%4.%5.%6.%7.%8."/>
      <w:lvlJc w:val="left"/>
      <w:pPr>
        <w:ind w:left="1553" w:hanging="1440"/>
      </w:pPr>
      <w:rPr>
        <w:rFonts w:cs="Times New Roman"/>
      </w:rPr>
    </w:lvl>
    <w:lvl w:ilvl="8">
      <w:start w:val="1"/>
      <w:numFmt w:val="decimal"/>
      <w:lvlText w:val="%1.%2.%3.%4.%5.%6.%7.%8.%9."/>
      <w:lvlJc w:val="left"/>
      <w:pPr>
        <w:ind w:left="1913" w:hanging="1800"/>
      </w:pPr>
      <w:rPr>
        <w:rFonts w:cs="Times New Roman"/>
      </w:rPr>
    </w:lvl>
  </w:abstractNum>
  <w:abstractNum w:abstractNumId="1" w15:restartNumberingAfterBreak="0">
    <w:nsid w:val="09830926"/>
    <w:multiLevelType w:val="hybridMultilevel"/>
    <w:tmpl w:val="4DF2BD2E"/>
    <w:lvl w:ilvl="0" w:tplc="A376995E">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DF0C2C"/>
    <w:multiLevelType w:val="multilevel"/>
    <w:tmpl w:val="FC586F74"/>
    <w:lvl w:ilvl="0">
      <w:start w:val="1"/>
      <w:numFmt w:val="decimal"/>
      <w:lvlText w:val="%1."/>
      <w:lvlJc w:val="left"/>
      <w:pPr>
        <w:ind w:left="786" w:hanging="360"/>
      </w:pPr>
      <w:rPr>
        <w:rFonts w:hint="default"/>
        <w:color w:val="000000"/>
        <w:sz w:val="22"/>
      </w:rPr>
    </w:lvl>
    <w:lvl w:ilvl="1">
      <w:start w:val="1"/>
      <w:numFmt w:val="decimal"/>
      <w:isLgl/>
      <w:lvlText w:val="%1.%2."/>
      <w:lvlJc w:val="left"/>
      <w:pPr>
        <w:ind w:left="1146" w:hanging="360"/>
      </w:pPr>
      <w:rPr>
        <w:rFonts w:hint="default"/>
        <w:color w:val="000000"/>
        <w:sz w:val="22"/>
      </w:rPr>
    </w:lvl>
    <w:lvl w:ilvl="2">
      <w:start w:val="1"/>
      <w:numFmt w:val="decimal"/>
      <w:isLgl/>
      <w:lvlText w:val="%1.%2.%3."/>
      <w:lvlJc w:val="left"/>
      <w:pPr>
        <w:ind w:left="1866" w:hanging="720"/>
      </w:pPr>
      <w:rPr>
        <w:rFonts w:hint="default"/>
        <w:color w:val="000000"/>
        <w:sz w:val="22"/>
      </w:rPr>
    </w:lvl>
    <w:lvl w:ilvl="3">
      <w:start w:val="1"/>
      <w:numFmt w:val="decimal"/>
      <w:isLgl/>
      <w:lvlText w:val="%1.%2.%3.%4."/>
      <w:lvlJc w:val="left"/>
      <w:pPr>
        <w:ind w:left="2226" w:hanging="720"/>
      </w:pPr>
      <w:rPr>
        <w:rFonts w:hint="default"/>
        <w:color w:val="000000"/>
        <w:sz w:val="22"/>
      </w:rPr>
    </w:lvl>
    <w:lvl w:ilvl="4">
      <w:start w:val="1"/>
      <w:numFmt w:val="decimal"/>
      <w:isLgl/>
      <w:lvlText w:val="%1.%2.%3.%4.%5."/>
      <w:lvlJc w:val="left"/>
      <w:pPr>
        <w:ind w:left="2946" w:hanging="1080"/>
      </w:pPr>
      <w:rPr>
        <w:rFonts w:hint="default"/>
        <w:color w:val="000000"/>
        <w:sz w:val="22"/>
      </w:rPr>
    </w:lvl>
    <w:lvl w:ilvl="5">
      <w:start w:val="1"/>
      <w:numFmt w:val="decimal"/>
      <w:isLgl/>
      <w:lvlText w:val="%1.%2.%3.%4.%5.%6."/>
      <w:lvlJc w:val="left"/>
      <w:pPr>
        <w:ind w:left="3306" w:hanging="1080"/>
      </w:pPr>
      <w:rPr>
        <w:rFonts w:hint="default"/>
        <w:color w:val="000000"/>
        <w:sz w:val="22"/>
      </w:rPr>
    </w:lvl>
    <w:lvl w:ilvl="6">
      <w:start w:val="1"/>
      <w:numFmt w:val="decimal"/>
      <w:isLgl/>
      <w:lvlText w:val="%1.%2.%3.%4.%5.%6.%7."/>
      <w:lvlJc w:val="left"/>
      <w:pPr>
        <w:ind w:left="4026" w:hanging="1440"/>
      </w:pPr>
      <w:rPr>
        <w:rFonts w:hint="default"/>
        <w:color w:val="000000"/>
        <w:sz w:val="22"/>
      </w:rPr>
    </w:lvl>
    <w:lvl w:ilvl="7">
      <w:start w:val="1"/>
      <w:numFmt w:val="decimal"/>
      <w:isLgl/>
      <w:lvlText w:val="%1.%2.%3.%4.%5.%6.%7.%8."/>
      <w:lvlJc w:val="left"/>
      <w:pPr>
        <w:ind w:left="4386" w:hanging="1440"/>
      </w:pPr>
      <w:rPr>
        <w:rFonts w:hint="default"/>
        <w:color w:val="000000"/>
        <w:sz w:val="22"/>
      </w:rPr>
    </w:lvl>
    <w:lvl w:ilvl="8">
      <w:start w:val="1"/>
      <w:numFmt w:val="decimal"/>
      <w:isLgl/>
      <w:lvlText w:val="%1.%2.%3.%4.%5.%6.%7.%8.%9."/>
      <w:lvlJc w:val="left"/>
      <w:pPr>
        <w:ind w:left="5106" w:hanging="1800"/>
      </w:pPr>
      <w:rPr>
        <w:rFonts w:hint="default"/>
        <w:color w:val="000000"/>
        <w:sz w:val="22"/>
      </w:rPr>
    </w:lvl>
  </w:abstractNum>
  <w:abstractNum w:abstractNumId="3" w15:restartNumberingAfterBreak="0">
    <w:nsid w:val="1B0A0DE4"/>
    <w:multiLevelType w:val="hybridMultilevel"/>
    <w:tmpl w:val="55DE9012"/>
    <w:lvl w:ilvl="0" w:tplc="422AC600">
      <w:start w:val="1"/>
      <w:numFmt w:val="decimal"/>
      <w:lvlText w:val="%1)"/>
      <w:lvlJc w:val="left"/>
      <w:pPr>
        <w:ind w:left="360" w:hanging="360"/>
      </w:pPr>
      <w:rPr>
        <w:b/>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1EF60B1E"/>
    <w:multiLevelType w:val="hybridMultilevel"/>
    <w:tmpl w:val="8146DE3A"/>
    <w:lvl w:ilvl="0" w:tplc="6400C8C0">
      <w:start w:val="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D2254C"/>
    <w:multiLevelType w:val="hybridMultilevel"/>
    <w:tmpl w:val="2BFA6766"/>
    <w:lvl w:ilvl="0" w:tplc="31840AD0">
      <w:start w:val="19"/>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546ADF"/>
    <w:multiLevelType w:val="multilevel"/>
    <w:tmpl w:val="63D8DFE4"/>
    <w:lvl w:ilvl="0">
      <w:numFmt w:val="bullet"/>
      <w:lvlText w:val=""/>
      <w:lvlJc w:val="left"/>
      <w:pPr>
        <w:ind w:left="754" w:hanging="360"/>
      </w:pPr>
      <w:rPr>
        <w:rFonts w:ascii="Symbol" w:hAnsi="Symbol"/>
      </w:rPr>
    </w:lvl>
    <w:lvl w:ilvl="1">
      <w:numFmt w:val="bullet"/>
      <w:lvlText w:val="o"/>
      <w:lvlJc w:val="left"/>
      <w:pPr>
        <w:ind w:left="1474" w:hanging="360"/>
      </w:pPr>
      <w:rPr>
        <w:rFonts w:ascii="Courier New" w:hAnsi="Courier New" w:cs="Courier New"/>
      </w:rPr>
    </w:lvl>
    <w:lvl w:ilvl="2">
      <w:numFmt w:val="bullet"/>
      <w:lvlText w:val=""/>
      <w:lvlJc w:val="left"/>
      <w:pPr>
        <w:ind w:left="2194" w:hanging="360"/>
      </w:pPr>
      <w:rPr>
        <w:rFonts w:ascii="Wingdings" w:hAnsi="Wingdings"/>
      </w:rPr>
    </w:lvl>
    <w:lvl w:ilvl="3">
      <w:numFmt w:val="bullet"/>
      <w:lvlText w:val=""/>
      <w:lvlJc w:val="left"/>
      <w:pPr>
        <w:ind w:left="2914" w:hanging="360"/>
      </w:pPr>
      <w:rPr>
        <w:rFonts w:ascii="Symbol" w:hAnsi="Symbol"/>
      </w:rPr>
    </w:lvl>
    <w:lvl w:ilvl="4">
      <w:numFmt w:val="bullet"/>
      <w:lvlText w:val="o"/>
      <w:lvlJc w:val="left"/>
      <w:pPr>
        <w:ind w:left="3634" w:hanging="360"/>
      </w:pPr>
      <w:rPr>
        <w:rFonts w:ascii="Courier New" w:hAnsi="Courier New" w:cs="Courier New"/>
      </w:rPr>
    </w:lvl>
    <w:lvl w:ilvl="5">
      <w:numFmt w:val="bullet"/>
      <w:lvlText w:val=""/>
      <w:lvlJc w:val="left"/>
      <w:pPr>
        <w:ind w:left="4354" w:hanging="360"/>
      </w:pPr>
      <w:rPr>
        <w:rFonts w:ascii="Wingdings" w:hAnsi="Wingdings"/>
      </w:rPr>
    </w:lvl>
    <w:lvl w:ilvl="6">
      <w:numFmt w:val="bullet"/>
      <w:lvlText w:val=""/>
      <w:lvlJc w:val="left"/>
      <w:pPr>
        <w:ind w:left="5074" w:hanging="360"/>
      </w:pPr>
      <w:rPr>
        <w:rFonts w:ascii="Symbol" w:hAnsi="Symbol"/>
      </w:rPr>
    </w:lvl>
    <w:lvl w:ilvl="7">
      <w:numFmt w:val="bullet"/>
      <w:lvlText w:val="o"/>
      <w:lvlJc w:val="left"/>
      <w:pPr>
        <w:ind w:left="5794" w:hanging="360"/>
      </w:pPr>
      <w:rPr>
        <w:rFonts w:ascii="Courier New" w:hAnsi="Courier New" w:cs="Courier New"/>
      </w:rPr>
    </w:lvl>
    <w:lvl w:ilvl="8">
      <w:numFmt w:val="bullet"/>
      <w:lvlText w:val=""/>
      <w:lvlJc w:val="left"/>
      <w:pPr>
        <w:ind w:left="6514" w:hanging="360"/>
      </w:pPr>
      <w:rPr>
        <w:rFonts w:ascii="Wingdings" w:hAnsi="Wingdings"/>
      </w:rPr>
    </w:lvl>
  </w:abstractNum>
  <w:abstractNum w:abstractNumId="7" w15:restartNumberingAfterBreak="0">
    <w:nsid w:val="2679371A"/>
    <w:multiLevelType w:val="hybridMultilevel"/>
    <w:tmpl w:val="37C85C8E"/>
    <w:lvl w:ilvl="0" w:tplc="D0281C48">
      <w:start w:val="15"/>
      <w:numFmt w:val="decimal"/>
      <w:lvlText w:val="%1."/>
      <w:lvlJc w:val="left"/>
      <w:pPr>
        <w:ind w:left="1440" w:hanging="360"/>
      </w:pPr>
      <w:rPr>
        <w:rFonts w:hint="default"/>
        <w:b/>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35B34372"/>
    <w:multiLevelType w:val="multilevel"/>
    <w:tmpl w:val="41549AAC"/>
    <w:lvl w:ilvl="0">
      <w:numFmt w:val="bullet"/>
      <w:lvlText w:val=""/>
      <w:lvlJc w:val="left"/>
      <w:pPr>
        <w:ind w:left="720" w:hanging="360"/>
      </w:pPr>
      <w:rPr>
        <w:rFonts w:ascii="Wingdings" w:hAnsi="Wingdings"/>
      </w:rPr>
    </w:lvl>
    <w:lvl w:ilvl="1">
      <w:numFmt w:val="bullet"/>
      <w:lvlText w:val="•"/>
      <w:lvlJc w:val="left"/>
      <w:pPr>
        <w:ind w:left="1470" w:hanging="390"/>
      </w:pPr>
      <w:rPr>
        <w:rFonts w:ascii="Times New Roman" w:eastAsia="Times New Roman" w:hAnsi="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39564F2C"/>
    <w:multiLevelType w:val="multilevel"/>
    <w:tmpl w:val="3DF2CC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3BAE496B"/>
    <w:multiLevelType w:val="multilevel"/>
    <w:tmpl w:val="F112FEAE"/>
    <w:lvl w:ilvl="0">
      <w:start w:val="1"/>
      <w:numFmt w:val="decimal"/>
      <w:lvlText w:val="%1."/>
      <w:lvlJc w:val="left"/>
      <w:pPr>
        <w:ind w:left="1656" w:hanging="360"/>
      </w:pPr>
      <w:rPr>
        <w:rFonts w:hint="default"/>
        <w:sz w:val="22"/>
      </w:rPr>
    </w:lvl>
    <w:lvl w:ilvl="1">
      <w:start w:val="5"/>
      <w:numFmt w:val="decimal"/>
      <w:isLgl/>
      <w:lvlText w:val="%1.%2."/>
      <w:lvlJc w:val="left"/>
      <w:pPr>
        <w:ind w:left="2147" w:hanging="360"/>
      </w:pPr>
      <w:rPr>
        <w:rFonts w:hint="default"/>
      </w:rPr>
    </w:lvl>
    <w:lvl w:ilvl="2">
      <w:start w:val="1"/>
      <w:numFmt w:val="decimal"/>
      <w:isLgl/>
      <w:lvlText w:val="%1.%2.%3."/>
      <w:lvlJc w:val="left"/>
      <w:pPr>
        <w:ind w:left="2998" w:hanging="720"/>
      </w:pPr>
      <w:rPr>
        <w:rFonts w:hint="default"/>
      </w:rPr>
    </w:lvl>
    <w:lvl w:ilvl="3">
      <w:start w:val="1"/>
      <w:numFmt w:val="decimal"/>
      <w:isLgl/>
      <w:lvlText w:val="%1.%2.%3.%4."/>
      <w:lvlJc w:val="left"/>
      <w:pPr>
        <w:ind w:left="3489" w:hanging="720"/>
      </w:pPr>
      <w:rPr>
        <w:rFonts w:hint="default"/>
      </w:rPr>
    </w:lvl>
    <w:lvl w:ilvl="4">
      <w:start w:val="1"/>
      <w:numFmt w:val="decimal"/>
      <w:isLgl/>
      <w:lvlText w:val="%1.%2.%3.%4.%5."/>
      <w:lvlJc w:val="left"/>
      <w:pPr>
        <w:ind w:left="4340" w:hanging="1080"/>
      </w:pPr>
      <w:rPr>
        <w:rFonts w:hint="default"/>
      </w:rPr>
    </w:lvl>
    <w:lvl w:ilvl="5">
      <w:start w:val="1"/>
      <w:numFmt w:val="decimal"/>
      <w:isLgl/>
      <w:lvlText w:val="%1.%2.%3.%4.%5.%6."/>
      <w:lvlJc w:val="left"/>
      <w:pPr>
        <w:ind w:left="4831" w:hanging="1080"/>
      </w:pPr>
      <w:rPr>
        <w:rFonts w:hint="default"/>
      </w:rPr>
    </w:lvl>
    <w:lvl w:ilvl="6">
      <w:start w:val="1"/>
      <w:numFmt w:val="decimal"/>
      <w:isLgl/>
      <w:lvlText w:val="%1.%2.%3.%4.%5.%6.%7."/>
      <w:lvlJc w:val="left"/>
      <w:pPr>
        <w:ind w:left="5682" w:hanging="1440"/>
      </w:pPr>
      <w:rPr>
        <w:rFonts w:hint="default"/>
      </w:rPr>
    </w:lvl>
    <w:lvl w:ilvl="7">
      <w:start w:val="1"/>
      <w:numFmt w:val="decimal"/>
      <w:isLgl/>
      <w:lvlText w:val="%1.%2.%3.%4.%5.%6.%7.%8."/>
      <w:lvlJc w:val="left"/>
      <w:pPr>
        <w:ind w:left="6173" w:hanging="1440"/>
      </w:pPr>
      <w:rPr>
        <w:rFonts w:hint="default"/>
      </w:rPr>
    </w:lvl>
    <w:lvl w:ilvl="8">
      <w:start w:val="1"/>
      <w:numFmt w:val="decimal"/>
      <w:isLgl/>
      <w:lvlText w:val="%1.%2.%3.%4.%5.%6.%7.%8.%9."/>
      <w:lvlJc w:val="left"/>
      <w:pPr>
        <w:ind w:left="7024" w:hanging="1800"/>
      </w:pPr>
      <w:rPr>
        <w:rFonts w:hint="default"/>
      </w:rPr>
    </w:lvl>
  </w:abstractNum>
  <w:abstractNum w:abstractNumId="11" w15:restartNumberingAfterBreak="0">
    <w:nsid w:val="3CF25E87"/>
    <w:multiLevelType w:val="hybridMultilevel"/>
    <w:tmpl w:val="1A7A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038E3"/>
    <w:multiLevelType w:val="multilevel"/>
    <w:tmpl w:val="57E08708"/>
    <w:lvl w:ilvl="0">
      <w:start w:val="2"/>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13" w15:restartNumberingAfterBreak="0">
    <w:nsid w:val="5F0F0F5B"/>
    <w:multiLevelType w:val="hybridMultilevel"/>
    <w:tmpl w:val="511CF92C"/>
    <w:lvl w:ilvl="0" w:tplc="6100D3F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3F3BF5"/>
    <w:multiLevelType w:val="multilevel"/>
    <w:tmpl w:val="AF328C22"/>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6AE05112"/>
    <w:multiLevelType w:val="hybridMultilevel"/>
    <w:tmpl w:val="AAB6B3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D757B25"/>
    <w:multiLevelType w:val="multilevel"/>
    <w:tmpl w:val="BC1619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05D752D"/>
    <w:multiLevelType w:val="hybridMultilevel"/>
    <w:tmpl w:val="18BEB0C4"/>
    <w:lvl w:ilvl="0" w:tplc="99F829C0">
      <w:start w:val="4"/>
      <w:numFmt w:val="decimal"/>
      <w:lvlText w:val="%1."/>
      <w:lvlJc w:val="left"/>
      <w:pPr>
        <w:ind w:left="1440" w:hanging="360"/>
      </w:pPr>
      <w:rPr>
        <w:rFonts w:hint="default"/>
        <w:b/>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7415222E"/>
    <w:multiLevelType w:val="multilevel"/>
    <w:tmpl w:val="C8C6021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749266B7"/>
    <w:multiLevelType w:val="hybridMultilevel"/>
    <w:tmpl w:val="52087DB8"/>
    <w:lvl w:ilvl="0" w:tplc="21F2A71C">
      <w:start w:val="3"/>
      <w:numFmt w:val="decimal"/>
      <w:lvlText w:val="%1."/>
      <w:lvlJc w:val="left"/>
      <w:pPr>
        <w:ind w:left="1080" w:hanging="360"/>
      </w:pPr>
      <w:rPr>
        <w:rFonts w:hint="default"/>
        <w:b/>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74E2572B"/>
    <w:multiLevelType w:val="hybridMultilevel"/>
    <w:tmpl w:val="4C166EC0"/>
    <w:lvl w:ilvl="0" w:tplc="04270001">
      <w:start w:val="1"/>
      <w:numFmt w:val="bullet"/>
      <w:lvlText w:val=""/>
      <w:lvlJc w:val="left"/>
      <w:pPr>
        <w:ind w:left="1200" w:hanging="360"/>
      </w:pPr>
      <w:rPr>
        <w:rFonts w:ascii="Symbol" w:hAnsi="Symbol" w:hint="default"/>
      </w:rPr>
    </w:lvl>
    <w:lvl w:ilvl="1" w:tplc="04270003" w:tentative="1">
      <w:start w:val="1"/>
      <w:numFmt w:val="bullet"/>
      <w:lvlText w:val="o"/>
      <w:lvlJc w:val="left"/>
      <w:pPr>
        <w:ind w:left="1920" w:hanging="360"/>
      </w:pPr>
      <w:rPr>
        <w:rFonts w:ascii="Courier New" w:hAnsi="Courier New" w:cs="Courier New" w:hint="default"/>
      </w:rPr>
    </w:lvl>
    <w:lvl w:ilvl="2" w:tplc="04270005" w:tentative="1">
      <w:start w:val="1"/>
      <w:numFmt w:val="bullet"/>
      <w:lvlText w:val=""/>
      <w:lvlJc w:val="left"/>
      <w:pPr>
        <w:ind w:left="2640" w:hanging="360"/>
      </w:pPr>
      <w:rPr>
        <w:rFonts w:ascii="Wingdings" w:hAnsi="Wingdings" w:hint="default"/>
      </w:rPr>
    </w:lvl>
    <w:lvl w:ilvl="3" w:tplc="04270001" w:tentative="1">
      <w:start w:val="1"/>
      <w:numFmt w:val="bullet"/>
      <w:lvlText w:val=""/>
      <w:lvlJc w:val="left"/>
      <w:pPr>
        <w:ind w:left="3360" w:hanging="360"/>
      </w:pPr>
      <w:rPr>
        <w:rFonts w:ascii="Symbol" w:hAnsi="Symbol" w:hint="default"/>
      </w:rPr>
    </w:lvl>
    <w:lvl w:ilvl="4" w:tplc="04270003" w:tentative="1">
      <w:start w:val="1"/>
      <w:numFmt w:val="bullet"/>
      <w:lvlText w:val="o"/>
      <w:lvlJc w:val="left"/>
      <w:pPr>
        <w:ind w:left="4080" w:hanging="360"/>
      </w:pPr>
      <w:rPr>
        <w:rFonts w:ascii="Courier New" w:hAnsi="Courier New" w:cs="Courier New" w:hint="default"/>
      </w:rPr>
    </w:lvl>
    <w:lvl w:ilvl="5" w:tplc="04270005" w:tentative="1">
      <w:start w:val="1"/>
      <w:numFmt w:val="bullet"/>
      <w:lvlText w:val=""/>
      <w:lvlJc w:val="left"/>
      <w:pPr>
        <w:ind w:left="4800" w:hanging="360"/>
      </w:pPr>
      <w:rPr>
        <w:rFonts w:ascii="Wingdings" w:hAnsi="Wingdings" w:hint="default"/>
      </w:rPr>
    </w:lvl>
    <w:lvl w:ilvl="6" w:tplc="04270001" w:tentative="1">
      <w:start w:val="1"/>
      <w:numFmt w:val="bullet"/>
      <w:lvlText w:val=""/>
      <w:lvlJc w:val="left"/>
      <w:pPr>
        <w:ind w:left="5520" w:hanging="360"/>
      </w:pPr>
      <w:rPr>
        <w:rFonts w:ascii="Symbol" w:hAnsi="Symbol" w:hint="default"/>
      </w:rPr>
    </w:lvl>
    <w:lvl w:ilvl="7" w:tplc="04270003" w:tentative="1">
      <w:start w:val="1"/>
      <w:numFmt w:val="bullet"/>
      <w:lvlText w:val="o"/>
      <w:lvlJc w:val="left"/>
      <w:pPr>
        <w:ind w:left="6240" w:hanging="360"/>
      </w:pPr>
      <w:rPr>
        <w:rFonts w:ascii="Courier New" w:hAnsi="Courier New" w:cs="Courier New" w:hint="default"/>
      </w:rPr>
    </w:lvl>
    <w:lvl w:ilvl="8" w:tplc="04270005" w:tentative="1">
      <w:start w:val="1"/>
      <w:numFmt w:val="bullet"/>
      <w:lvlText w:val=""/>
      <w:lvlJc w:val="left"/>
      <w:pPr>
        <w:ind w:left="6960" w:hanging="360"/>
      </w:pPr>
      <w:rPr>
        <w:rFonts w:ascii="Wingdings" w:hAnsi="Wingdings" w:hint="default"/>
      </w:rPr>
    </w:lvl>
  </w:abstractNum>
  <w:abstractNum w:abstractNumId="21" w15:restartNumberingAfterBreak="0">
    <w:nsid w:val="79017D95"/>
    <w:multiLevelType w:val="multilevel"/>
    <w:tmpl w:val="19A891E2"/>
    <w:lvl w:ilvl="0">
      <w:start w:val="3"/>
      <w:numFmt w:val="decimal"/>
      <w:lvlText w:val="%1"/>
      <w:lvlJc w:val="left"/>
      <w:pPr>
        <w:ind w:left="765" w:hanging="765"/>
      </w:pPr>
      <w:rPr>
        <w:rFonts w:eastAsia="Arial Unicode MS" w:hint="default"/>
      </w:rPr>
    </w:lvl>
    <w:lvl w:ilvl="1">
      <w:start w:val="1"/>
      <w:numFmt w:val="decimal"/>
      <w:lvlText w:val="%1.%2"/>
      <w:lvlJc w:val="left"/>
      <w:pPr>
        <w:ind w:left="1005" w:hanging="765"/>
      </w:pPr>
      <w:rPr>
        <w:rFonts w:eastAsia="Arial Unicode MS" w:hint="default"/>
      </w:rPr>
    </w:lvl>
    <w:lvl w:ilvl="2">
      <w:start w:val="10"/>
      <w:numFmt w:val="decimal"/>
      <w:lvlText w:val="%1.%2.%3"/>
      <w:lvlJc w:val="left"/>
      <w:pPr>
        <w:ind w:left="1245" w:hanging="765"/>
      </w:pPr>
      <w:rPr>
        <w:rFonts w:eastAsia="Arial Unicode MS" w:hint="default"/>
      </w:rPr>
    </w:lvl>
    <w:lvl w:ilvl="3">
      <w:start w:val="1"/>
      <w:numFmt w:val="decimal"/>
      <w:lvlText w:val="%1.%2.%3.%4"/>
      <w:lvlJc w:val="left"/>
      <w:pPr>
        <w:ind w:left="1485" w:hanging="765"/>
      </w:pPr>
      <w:rPr>
        <w:rFonts w:eastAsia="Arial Unicode MS" w:hint="default"/>
      </w:rPr>
    </w:lvl>
    <w:lvl w:ilvl="4">
      <w:start w:val="1"/>
      <w:numFmt w:val="decimal"/>
      <w:lvlText w:val="%1.%2.%3.%4.%5"/>
      <w:lvlJc w:val="left"/>
      <w:pPr>
        <w:ind w:left="2040" w:hanging="1080"/>
      </w:pPr>
      <w:rPr>
        <w:rFonts w:eastAsia="Arial Unicode MS" w:hint="default"/>
      </w:rPr>
    </w:lvl>
    <w:lvl w:ilvl="5">
      <w:start w:val="1"/>
      <w:numFmt w:val="decimal"/>
      <w:lvlText w:val="%1.%2.%3.%4.%5.%6"/>
      <w:lvlJc w:val="left"/>
      <w:pPr>
        <w:ind w:left="2280" w:hanging="1080"/>
      </w:pPr>
      <w:rPr>
        <w:rFonts w:eastAsia="Arial Unicode MS" w:hint="default"/>
      </w:rPr>
    </w:lvl>
    <w:lvl w:ilvl="6">
      <w:start w:val="1"/>
      <w:numFmt w:val="decimal"/>
      <w:lvlText w:val="%1.%2.%3.%4.%5.%6.%7"/>
      <w:lvlJc w:val="left"/>
      <w:pPr>
        <w:ind w:left="2880" w:hanging="1440"/>
      </w:pPr>
      <w:rPr>
        <w:rFonts w:eastAsia="Arial Unicode MS" w:hint="default"/>
      </w:rPr>
    </w:lvl>
    <w:lvl w:ilvl="7">
      <w:start w:val="1"/>
      <w:numFmt w:val="decimal"/>
      <w:lvlText w:val="%1.%2.%3.%4.%5.%6.%7.%8"/>
      <w:lvlJc w:val="left"/>
      <w:pPr>
        <w:ind w:left="3120" w:hanging="1440"/>
      </w:pPr>
      <w:rPr>
        <w:rFonts w:eastAsia="Arial Unicode MS" w:hint="default"/>
      </w:rPr>
    </w:lvl>
    <w:lvl w:ilvl="8">
      <w:start w:val="1"/>
      <w:numFmt w:val="decimal"/>
      <w:lvlText w:val="%1.%2.%3.%4.%5.%6.%7.%8.%9"/>
      <w:lvlJc w:val="left"/>
      <w:pPr>
        <w:ind w:left="3360" w:hanging="1440"/>
      </w:pPr>
      <w:rPr>
        <w:rFonts w:eastAsia="Arial Unicode MS" w:hint="default"/>
      </w:rPr>
    </w:lvl>
  </w:abstractNum>
  <w:num w:numId="1" w16cid:durableId="1905142979">
    <w:abstractNumId w:val="0"/>
  </w:num>
  <w:num w:numId="2" w16cid:durableId="1466967559">
    <w:abstractNumId w:val="18"/>
  </w:num>
  <w:num w:numId="3" w16cid:durableId="3942888">
    <w:abstractNumId w:val="8"/>
  </w:num>
  <w:num w:numId="4" w16cid:durableId="357318065">
    <w:abstractNumId w:val="14"/>
  </w:num>
  <w:num w:numId="5" w16cid:durableId="572814002">
    <w:abstractNumId w:val="6"/>
  </w:num>
  <w:num w:numId="6" w16cid:durableId="665010091">
    <w:abstractNumId w:val="9"/>
  </w:num>
  <w:num w:numId="7" w16cid:durableId="1660959244">
    <w:abstractNumId w:val="15"/>
  </w:num>
  <w:num w:numId="8" w16cid:durableId="2022197126">
    <w:abstractNumId w:val="11"/>
  </w:num>
  <w:num w:numId="9" w16cid:durableId="846217243">
    <w:abstractNumId w:val="4"/>
  </w:num>
  <w:num w:numId="10" w16cid:durableId="1742675633">
    <w:abstractNumId w:val="10"/>
  </w:num>
  <w:num w:numId="11" w16cid:durableId="44572710">
    <w:abstractNumId w:val="19"/>
  </w:num>
  <w:num w:numId="12" w16cid:durableId="482895618">
    <w:abstractNumId w:val="21"/>
  </w:num>
  <w:num w:numId="13" w16cid:durableId="2111047621">
    <w:abstractNumId w:val="17"/>
  </w:num>
  <w:num w:numId="14" w16cid:durableId="1704869388">
    <w:abstractNumId w:val="2"/>
  </w:num>
  <w:num w:numId="15" w16cid:durableId="1022052285">
    <w:abstractNumId w:val="1"/>
  </w:num>
  <w:num w:numId="16" w16cid:durableId="1412923046">
    <w:abstractNumId w:val="12"/>
  </w:num>
  <w:num w:numId="17" w16cid:durableId="438451309">
    <w:abstractNumId w:val="7"/>
  </w:num>
  <w:num w:numId="18" w16cid:durableId="359671756">
    <w:abstractNumId w:val="20"/>
  </w:num>
  <w:num w:numId="19" w16cid:durableId="558905985">
    <w:abstractNumId w:val="16"/>
  </w:num>
  <w:num w:numId="20" w16cid:durableId="117843927">
    <w:abstractNumId w:val="5"/>
  </w:num>
  <w:num w:numId="21" w16cid:durableId="632054257">
    <w:abstractNumId w:val="13"/>
  </w:num>
  <w:num w:numId="22" w16cid:durableId="169679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B65"/>
    <w:rsid w:val="000B3E04"/>
    <w:rsid w:val="00257B01"/>
    <w:rsid w:val="003F50B3"/>
    <w:rsid w:val="00452790"/>
    <w:rsid w:val="00616045"/>
    <w:rsid w:val="006B418F"/>
    <w:rsid w:val="006F19DB"/>
    <w:rsid w:val="008C008C"/>
    <w:rsid w:val="00936E97"/>
    <w:rsid w:val="00A1162F"/>
    <w:rsid w:val="00B57B65"/>
    <w:rsid w:val="00BB33F9"/>
    <w:rsid w:val="00BC5775"/>
    <w:rsid w:val="00E63E7A"/>
    <w:rsid w:val="00F37115"/>
    <w:rsid w:val="00F8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223F0"/>
  <w15:chartTrackingRefBased/>
  <w15:docId w15:val="{FD160F3B-759F-CF45-88C0-D5183E60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B65"/>
    <w:pPr>
      <w:spacing w:after="0" w:line="240" w:lineRule="auto"/>
    </w:pPr>
    <w:rPr>
      <w:rFonts w:ascii="Times New Roman" w:eastAsia="Times New Roman" w:hAnsi="Times New Roman" w:cs="Times New Roman"/>
      <w:kern w:val="0"/>
      <w:lang w:val="lt-LT" w:eastAsia="lt-LT"/>
      <w14:ligatures w14:val="none"/>
    </w:rPr>
  </w:style>
  <w:style w:type="paragraph" w:styleId="Heading1">
    <w:name w:val="heading 1"/>
    <w:basedOn w:val="Normal"/>
    <w:next w:val="Normal"/>
    <w:link w:val="Heading1Char"/>
    <w:uiPriority w:val="9"/>
    <w:qFormat/>
    <w:rsid w:val="00B57B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7B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7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7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7B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B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B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B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B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7B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7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7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7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7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B65"/>
    <w:rPr>
      <w:rFonts w:eastAsiaTheme="majorEastAsia" w:cstheme="majorBidi"/>
      <w:color w:val="272727" w:themeColor="text1" w:themeTint="D8"/>
    </w:rPr>
  </w:style>
  <w:style w:type="paragraph" w:styleId="Title">
    <w:name w:val="Title"/>
    <w:basedOn w:val="Normal"/>
    <w:next w:val="Normal"/>
    <w:link w:val="TitleChar"/>
    <w:uiPriority w:val="10"/>
    <w:qFormat/>
    <w:rsid w:val="00B57B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B65"/>
    <w:pPr>
      <w:spacing w:before="160"/>
      <w:jc w:val="center"/>
    </w:pPr>
    <w:rPr>
      <w:i/>
      <w:iCs/>
      <w:color w:val="404040" w:themeColor="text1" w:themeTint="BF"/>
    </w:rPr>
  </w:style>
  <w:style w:type="character" w:customStyle="1" w:styleId="QuoteChar">
    <w:name w:val="Quote Char"/>
    <w:basedOn w:val="DefaultParagraphFont"/>
    <w:link w:val="Quote"/>
    <w:uiPriority w:val="29"/>
    <w:rsid w:val="00B57B65"/>
    <w:rPr>
      <w:i/>
      <w:iCs/>
      <w:color w:val="404040" w:themeColor="text1" w:themeTint="BF"/>
    </w:rPr>
  </w:style>
  <w:style w:type="paragraph" w:styleId="ListParagraph">
    <w:name w:val="List Paragraph"/>
    <w:aliases w:val="Numbering,ERP-List Paragraph,List Paragraph11,Bullet EY,List Paragraph2,List Paragraph Red,lp1,Bullet 1,Use Case List Paragraph,List Paragraph21,Lentele,List Paragraph1,Paragraph,Table of contents numbered,Buletai,List Paragraph111,Lente"/>
    <w:basedOn w:val="Normal"/>
    <w:link w:val="ListParagraphChar"/>
    <w:qFormat/>
    <w:rsid w:val="00B57B65"/>
    <w:pPr>
      <w:ind w:left="720"/>
      <w:contextualSpacing/>
    </w:pPr>
  </w:style>
  <w:style w:type="character" w:styleId="IntenseEmphasis">
    <w:name w:val="Intense Emphasis"/>
    <w:basedOn w:val="DefaultParagraphFont"/>
    <w:uiPriority w:val="21"/>
    <w:qFormat/>
    <w:rsid w:val="00B57B65"/>
    <w:rPr>
      <w:i/>
      <w:iCs/>
      <w:color w:val="0F4761" w:themeColor="accent1" w:themeShade="BF"/>
    </w:rPr>
  </w:style>
  <w:style w:type="paragraph" w:styleId="IntenseQuote">
    <w:name w:val="Intense Quote"/>
    <w:basedOn w:val="Normal"/>
    <w:next w:val="Normal"/>
    <w:link w:val="IntenseQuoteChar"/>
    <w:uiPriority w:val="30"/>
    <w:qFormat/>
    <w:rsid w:val="00B57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B65"/>
    <w:rPr>
      <w:i/>
      <w:iCs/>
      <w:color w:val="0F4761" w:themeColor="accent1" w:themeShade="BF"/>
    </w:rPr>
  </w:style>
  <w:style w:type="character" w:styleId="IntenseReference">
    <w:name w:val="Intense Reference"/>
    <w:basedOn w:val="DefaultParagraphFont"/>
    <w:uiPriority w:val="32"/>
    <w:qFormat/>
    <w:rsid w:val="00B57B65"/>
    <w:rPr>
      <w:b/>
      <w:bCs/>
      <w:smallCaps/>
      <w:color w:val="0F4761" w:themeColor="accent1" w:themeShade="BF"/>
      <w:spacing w:val="5"/>
    </w:rPr>
  </w:style>
  <w:style w:type="character" w:styleId="Hyperlink">
    <w:name w:val="Hyperlink"/>
    <w:rsid w:val="00B57B65"/>
    <w:rPr>
      <w:color w:val="0000FF"/>
      <w:u w:val="single"/>
    </w:rPr>
  </w:style>
  <w:style w:type="character" w:styleId="UnresolvedMention">
    <w:name w:val="Unresolved Mention"/>
    <w:basedOn w:val="DefaultParagraphFont"/>
    <w:uiPriority w:val="99"/>
    <w:semiHidden/>
    <w:unhideWhenUsed/>
    <w:rsid w:val="00B57B65"/>
    <w:rPr>
      <w:color w:val="605E5C"/>
      <w:shd w:val="clear" w:color="auto" w:fill="E1DFDD"/>
    </w:rPr>
  </w:style>
  <w:style w:type="character" w:customStyle="1" w:styleId="ListParagraphChar">
    <w:name w:val="List Paragraph Char"/>
    <w:aliases w:val="Numbering Char,ERP-List Paragraph Char,List Paragraph11 Char,Bullet EY Char,List Paragraph2 Char,List Paragraph Red Char,lp1 Char,Bullet 1 Char,Use Case List Paragraph Char,List Paragraph21 Char,Lentele Char,List Paragraph1 Char"/>
    <w:link w:val="ListParagraph"/>
    <w:qFormat/>
    <w:locked/>
    <w:rsid w:val="00B57B65"/>
  </w:style>
  <w:style w:type="paragraph" w:styleId="NormalWeb">
    <w:name w:val="Normal (Web)"/>
    <w:basedOn w:val="Normal"/>
    <w:uiPriority w:val="99"/>
    <w:unhideWhenUsed/>
    <w:qFormat/>
    <w:rsid w:val="00B57B65"/>
    <w:pPr>
      <w:spacing w:before="100" w:beforeAutospacing="1" w:after="100" w:afterAutospacing="1"/>
    </w:pPr>
  </w:style>
  <w:style w:type="character" w:styleId="CommentReference">
    <w:name w:val="annotation reference"/>
    <w:basedOn w:val="DefaultParagraphFont"/>
    <w:uiPriority w:val="99"/>
    <w:semiHidden/>
    <w:unhideWhenUsed/>
    <w:rsid w:val="00B57B65"/>
    <w:rPr>
      <w:sz w:val="16"/>
      <w:szCs w:val="16"/>
    </w:rPr>
  </w:style>
  <w:style w:type="paragraph" w:styleId="CommentText">
    <w:name w:val="annotation text"/>
    <w:basedOn w:val="Normal"/>
    <w:link w:val="CommentTextChar"/>
    <w:uiPriority w:val="99"/>
    <w:unhideWhenUsed/>
    <w:rsid w:val="00B57B65"/>
    <w:pPr>
      <w:suppressAutoHyphens/>
      <w:autoSpaceDN w:val="0"/>
      <w:textAlignment w:val="baseline"/>
    </w:pPr>
    <w:rPr>
      <w:sz w:val="20"/>
      <w:szCs w:val="20"/>
      <w:lang w:eastAsia="en-US"/>
    </w:rPr>
  </w:style>
  <w:style w:type="character" w:customStyle="1" w:styleId="CommentTextChar">
    <w:name w:val="Comment Text Char"/>
    <w:basedOn w:val="DefaultParagraphFont"/>
    <w:link w:val="CommentText"/>
    <w:uiPriority w:val="99"/>
    <w:rsid w:val="00B57B65"/>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semiHidden/>
    <w:unhideWhenUsed/>
    <w:rsid w:val="00B57B65"/>
    <w:rPr>
      <w:b/>
      <w:bCs/>
    </w:rPr>
  </w:style>
  <w:style w:type="character" w:customStyle="1" w:styleId="CommentSubjectChar">
    <w:name w:val="Comment Subject Char"/>
    <w:basedOn w:val="CommentTextChar"/>
    <w:link w:val="CommentSubject"/>
    <w:uiPriority w:val="99"/>
    <w:semiHidden/>
    <w:rsid w:val="00B57B65"/>
    <w:rPr>
      <w:rFonts w:ascii="Times New Roman" w:eastAsia="Times New Roman" w:hAnsi="Times New Roman" w:cs="Times New Roman"/>
      <w:b/>
      <w:bCs/>
      <w:kern w:val="0"/>
      <w:sz w:val="20"/>
      <w:szCs w:val="20"/>
      <w:lang w:val="lt-LT"/>
      <w14:ligatures w14:val="none"/>
    </w:rPr>
  </w:style>
  <w:style w:type="table" w:styleId="TableGrid">
    <w:name w:val="Table Grid"/>
    <w:basedOn w:val="TableNormal"/>
    <w:uiPriority w:val="39"/>
    <w:rsid w:val="00B57B6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7B65"/>
    <w:pPr>
      <w:tabs>
        <w:tab w:val="center" w:pos="4680"/>
        <w:tab w:val="right" w:pos="9360"/>
      </w:tabs>
    </w:pPr>
  </w:style>
  <w:style w:type="character" w:customStyle="1" w:styleId="HeaderChar">
    <w:name w:val="Header Char"/>
    <w:basedOn w:val="DefaultParagraphFont"/>
    <w:link w:val="Header"/>
    <w:uiPriority w:val="99"/>
    <w:rsid w:val="00B57B65"/>
    <w:rPr>
      <w:rFonts w:ascii="Times New Roman" w:eastAsia="Times New Roman" w:hAnsi="Times New Roman" w:cs="Times New Roman"/>
      <w:kern w:val="0"/>
      <w:lang w:val="lt-LT" w:eastAsia="lt-LT"/>
      <w14:ligatures w14:val="none"/>
    </w:rPr>
  </w:style>
  <w:style w:type="paragraph" w:styleId="Footer">
    <w:name w:val="footer"/>
    <w:basedOn w:val="Normal"/>
    <w:link w:val="FooterChar"/>
    <w:uiPriority w:val="99"/>
    <w:unhideWhenUsed/>
    <w:rsid w:val="00B57B65"/>
    <w:pPr>
      <w:tabs>
        <w:tab w:val="center" w:pos="4680"/>
        <w:tab w:val="right" w:pos="9360"/>
      </w:tabs>
    </w:pPr>
  </w:style>
  <w:style w:type="character" w:customStyle="1" w:styleId="FooterChar">
    <w:name w:val="Footer Char"/>
    <w:basedOn w:val="DefaultParagraphFont"/>
    <w:link w:val="Footer"/>
    <w:uiPriority w:val="99"/>
    <w:rsid w:val="00B57B65"/>
    <w:rPr>
      <w:rFonts w:ascii="Times New Roman" w:eastAsia="Times New Roman" w:hAnsi="Times New Roman" w:cs="Times New Roman"/>
      <w:kern w:val="0"/>
      <w:lang w:val="lt-LT" w:eastAsia="lt-LT"/>
      <w14:ligatures w14:val="none"/>
    </w:rPr>
  </w:style>
  <w:style w:type="paragraph" w:styleId="Revision">
    <w:name w:val="Revision"/>
    <w:hidden/>
    <w:uiPriority w:val="99"/>
    <w:semiHidden/>
    <w:rsid w:val="00B57B65"/>
    <w:pPr>
      <w:spacing w:after="0" w:line="240" w:lineRule="auto"/>
    </w:pPr>
    <w:rPr>
      <w:rFonts w:ascii="Times New Roman" w:eastAsia="Times New Roman" w:hAnsi="Times New Roman" w:cs="Times New Roman"/>
      <w:kern w:val="0"/>
      <w:lang w:val="lt-LT" w:eastAsia="lt-LT"/>
      <w14:ligatures w14:val="none"/>
    </w:rPr>
  </w:style>
  <w:style w:type="character" w:styleId="FollowedHyperlink">
    <w:name w:val="FollowedHyperlink"/>
    <w:basedOn w:val="DefaultParagraphFont"/>
    <w:uiPriority w:val="99"/>
    <w:semiHidden/>
    <w:unhideWhenUsed/>
    <w:rsid w:val="00B57B65"/>
    <w:rPr>
      <w:color w:val="96607D" w:themeColor="followedHyperlink"/>
      <w:u w:val="single"/>
    </w:rPr>
  </w:style>
  <w:style w:type="character" w:customStyle="1" w:styleId="apple-converted-space">
    <w:name w:val="apple-converted-space"/>
    <w:basedOn w:val="DefaultParagraphFont"/>
    <w:rsid w:val="008C008C"/>
  </w:style>
  <w:style w:type="paragraph" w:customStyle="1" w:styleId="Standard">
    <w:name w:val="Standard"/>
    <w:qFormat/>
    <w:rsid w:val="00F861DC"/>
    <w:pPr>
      <w:widowControl w:val="0"/>
      <w:suppressAutoHyphens/>
      <w:spacing w:after="0" w:line="240" w:lineRule="auto"/>
      <w:ind w:firstLine="567"/>
      <w:jc w:val="both"/>
    </w:pPr>
    <w:rPr>
      <w:rFonts w:ascii="Times New Roman" w:eastAsia="Calibri" w:hAnsi="Times New Roman" w:cs="Times New Roman"/>
      <w:kern w:val="0"/>
      <w:lang w:eastAsia="zh-CN"/>
      <w14:ligatures w14:val="none"/>
    </w:rPr>
  </w:style>
  <w:style w:type="paragraph" w:customStyle="1" w:styleId="TableContents">
    <w:name w:val="Table Contents"/>
    <w:basedOn w:val="Normal"/>
    <w:qFormat/>
    <w:rsid w:val="00F861DC"/>
    <w:pPr>
      <w:suppressLineNumbers/>
      <w:suppressAutoHyphens/>
      <w:spacing w:after="160" w:line="276" w:lineRule="auto"/>
    </w:pPr>
    <w:rPr>
      <w:rFonts w:ascii="Calibri" w:eastAsiaTheme="minorEastAsia" w:hAnsi="Calibri" w:cstheme="minorBidi"/>
      <w:sz w:val="21"/>
      <w:szCs w:val="21"/>
    </w:rPr>
  </w:style>
  <w:style w:type="character" w:customStyle="1" w:styleId="apple-style-span">
    <w:name w:val="apple-style-span"/>
    <w:basedOn w:val="DefaultParagraphFont"/>
    <w:qFormat/>
    <w:rsid w:val="00F861DC"/>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cocertified.com/product-finder/" TargetMode="External"/><Relationship Id="rId3" Type="http://schemas.openxmlformats.org/officeDocument/2006/relationships/settings" Target="settings.xml"/><Relationship Id="rId7" Type="http://schemas.openxmlformats.org/officeDocument/2006/relationships/hyperlink" Target="http://www.cpubenchmark.net/cpu_list.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6886</Words>
  <Characters>3926</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 Poškas</dc:creator>
  <cp:keywords/>
  <dc:description/>
  <cp:lastModifiedBy>Egidijus Audenis</cp:lastModifiedBy>
  <cp:revision>2</cp:revision>
  <dcterms:created xsi:type="dcterms:W3CDTF">2026-09-03T04:47:00Z</dcterms:created>
  <dcterms:modified xsi:type="dcterms:W3CDTF">2026-09-03T04:47:00Z</dcterms:modified>
</cp:coreProperties>
</file>