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6FAC3" w14:textId="22D36171" w:rsidR="009443E8" w:rsidRPr="00B4298F" w:rsidRDefault="00F56552" w:rsidP="006F1BCC">
      <w:pPr>
        <w:autoSpaceDN w:val="0"/>
        <w:spacing w:after="0"/>
        <w:jc w:val="right"/>
        <w:rPr>
          <w:rFonts w:ascii="Times New Roman" w:eastAsia="Times New Roman" w:hAnsi="Times New Roman" w:cs="Times New Roman"/>
          <w:color w:val="0070C0"/>
          <w:sz w:val="24"/>
          <w:szCs w:val="24"/>
        </w:rPr>
      </w:pPr>
      <w:r w:rsidRPr="00B4298F">
        <w:rPr>
          <w:rFonts w:ascii="Times New Roman" w:eastAsia="Times New Roman" w:hAnsi="Times New Roman" w:cs="Times New Roman"/>
          <w:color w:val="0070C0"/>
          <w:sz w:val="24"/>
          <w:szCs w:val="24"/>
        </w:rPr>
        <w:t xml:space="preserve">Priedas Nr. </w:t>
      </w:r>
      <w:r w:rsidR="008C68DA" w:rsidRPr="00B4298F">
        <w:rPr>
          <w:rFonts w:ascii="Times New Roman" w:eastAsia="Times New Roman" w:hAnsi="Times New Roman" w:cs="Times New Roman"/>
          <w:color w:val="0070C0"/>
          <w:sz w:val="24"/>
          <w:szCs w:val="24"/>
        </w:rPr>
        <w:t>4</w:t>
      </w:r>
      <w:r w:rsidRPr="00B4298F">
        <w:rPr>
          <w:rFonts w:ascii="Times New Roman" w:eastAsia="Times New Roman" w:hAnsi="Times New Roman" w:cs="Times New Roman"/>
          <w:color w:val="0070C0"/>
          <w:sz w:val="24"/>
          <w:szCs w:val="24"/>
        </w:rPr>
        <w:t xml:space="preserve"> Konkretaus pirkimo sąlygų priedas </w:t>
      </w:r>
    </w:p>
    <w:p w14:paraId="1766343A" w14:textId="52642D9E" w:rsidR="008D7BCA" w:rsidRPr="00B4298F" w:rsidRDefault="00F56552" w:rsidP="006F1BCC">
      <w:pPr>
        <w:autoSpaceDN w:val="0"/>
        <w:spacing w:after="0"/>
        <w:jc w:val="right"/>
        <w:rPr>
          <w:rFonts w:ascii="Times New Roman" w:eastAsia="Times New Roman" w:hAnsi="Times New Roman" w:cs="Times New Roman"/>
          <w:color w:val="0070C0"/>
          <w:sz w:val="24"/>
          <w:szCs w:val="24"/>
        </w:rPr>
      </w:pPr>
      <w:r w:rsidRPr="00B4298F">
        <w:rPr>
          <w:rFonts w:ascii="Times New Roman" w:eastAsia="Times New Roman" w:hAnsi="Times New Roman" w:cs="Times New Roman"/>
          <w:color w:val="0070C0"/>
          <w:sz w:val="24"/>
          <w:szCs w:val="24"/>
        </w:rPr>
        <w:t>„Tiekėjų pasiūlymų vertinimo kriterijai ir tvarka“</w:t>
      </w:r>
    </w:p>
    <w:p w14:paraId="6BE608F8" w14:textId="77777777" w:rsidR="006F1BCC" w:rsidRPr="00D56EF5" w:rsidRDefault="006F1BCC" w:rsidP="003044DC">
      <w:pPr>
        <w:jc w:val="center"/>
        <w:rPr>
          <w:rFonts w:ascii="Times New Roman" w:hAnsi="Times New Roman" w:cs="Times New Roman"/>
          <w:b/>
          <w:bCs/>
          <w:sz w:val="24"/>
          <w:szCs w:val="24"/>
        </w:rPr>
      </w:pPr>
    </w:p>
    <w:p w14:paraId="5907EA1D" w14:textId="553C6A37" w:rsidR="00917BC4" w:rsidRPr="00D56EF5" w:rsidRDefault="008D7BCA" w:rsidP="003044DC">
      <w:pPr>
        <w:jc w:val="center"/>
        <w:rPr>
          <w:rFonts w:ascii="Times New Roman" w:hAnsi="Times New Roman" w:cs="Times New Roman"/>
          <w:b/>
          <w:bCs/>
          <w:sz w:val="24"/>
          <w:szCs w:val="24"/>
        </w:rPr>
      </w:pPr>
      <w:r w:rsidRPr="00D56EF5">
        <w:rPr>
          <w:rFonts w:ascii="Times New Roman" w:hAnsi="Times New Roman" w:cs="Times New Roman"/>
          <w:b/>
          <w:bCs/>
          <w:sz w:val="24"/>
          <w:szCs w:val="24"/>
        </w:rPr>
        <w:t xml:space="preserve">TIEKĖJŲ PASIŪLYMŲ VERTINIMO KRITERIJAI IR </w:t>
      </w:r>
      <w:r w:rsidR="009443E8" w:rsidRPr="00D56EF5">
        <w:rPr>
          <w:rFonts w:ascii="Times New Roman" w:hAnsi="Times New Roman" w:cs="Times New Roman"/>
          <w:b/>
          <w:bCs/>
          <w:sz w:val="24"/>
          <w:szCs w:val="24"/>
        </w:rPr>
        <w:t xml:space="preserve">TVARKA </w:t>
      </w:r>
      <w:r w:rsidR="00DB0E82">
        <w:rPr>
          <w:rFonts w:ascii="Times New Roman" w:hAnsi="Times New Roman" w:cs="Times New Roman"/>
          <w:b/>
          <w:bCs/>
          <w:sz w:val="24"/>
          <w:szCs w:val="24"/>
        </w:rPr>
        <w:t>I-III</w:t>
      </w:r>
      <w:r w:rsidR="00DB0E82" w:rsidRPr="00D56EF5">
        <w:rPr>
          <w:rFonts w:ascii="Times New Roman" w:hAnsi="Times New Roman" w:cs="Times New Roman"/>
          <w:b/>
          <w:bCs/>
          <w:sz w:val="24"/>
          <w:szCs w:val="24"/>
        </w:rPr>
        <w:t xml:space="preserve"> KATEGORIJ</w:t>
      </w:r>
      <w:r w:rsidR="00DB0E82">
        <w:rPr>
          <w:rFonts w:ascii="Times New Roman" w:hAnsi="Times New Roman" w:cs="Times New Roman"/>
          <w:b/>
          <w:bCs/>
          <w:sz w:val="24"/>
          <w:szCs w:val="24"/>
        </w:rPr>
        <w:t>OMS</w:t>
      </w:r>
    </w:p>
    <w:p w14:paraId="7B66D92C" w14:textId="77777777" w:rsidR="008D7BCA" w:rsidRPr="00D56EF5" w:rsidRDefault="008D7BCA" w:rsidP="00B150AB">
      <w:pPr>
        <w:numPr>
          <w:ilvl w:val="0"/>
          <w:numId w:val="1"/>
        </w:numPr>
        <w:tabs>
          <w:tab w:val="left" w:pos="709"/>
        </w:tabs>
        <w:spacing w:after="160"/>
        <w:ind w:left="0" w:firstLine="851"/>
        <w:jc w:val="both"/>
        <w:rPr>
          <w:rFonts w:ascii="Times New Roman" w:hAnsi="Times New Roman" w:cs="Times New Roman"/>
          <w:sz w:val="24"/>
          <w:szCs w:val="24"/>
        </w:rPr>
      </w:pPr>
      <w:r w:rsidRPr="00D56EF5">
        <w:rPr>
          <w:rFonts w:ascii="Times New Roman" w:hAnsi="Times New Roman" w:cs="Times New Roman"/>
          <w:sz w:val="24"/>
          <w:szCs w:val="24"/>
        </w:rPr>
        <w:t xml:space="preserve">Ekonomiškai naudingiausias pasiūlymas išrenkamas </w:t>
      </w:r>
      <w:r w:rsidRPr="00DB0E82">
        <w:rPr>
          <w:rFonts w:ascii="Times New Roman" w:hAnsi="Times New Roman" w:cs="Times New Roman"/>
          <w:b/>
          <w:bCs/>
          <w:sz w:val="24"/>
          <w:szCs w:val="24"/>
        </w:rPr>
        <w:t>pagal kainos ir kokybės (pasirinktas kokybės vertinimo charakteristikos įvertinamos kiekybiškai) santykį.</w:t>
      </w:r>
      <w:r w:rsidRPr="00D56EF5">
        <w:rPr>
          <w:rFonts w:ascii="Times New Roman" w:hAnsi="Times New Roman" w:cs="Times New Roman"/>
          <w:sz w:val="24"/>
          <w:szCs w:val="24"/>
        </w:rPr>
        <w:t xml:space="preserve"> Pasiūlymų vertinimo kriterijai:</w:t>
      </w:r>
    </w:p>
    <w:p w14:paraId="20CE071D" w14:textId="64DD945F" w:rsidR="008D7BCA" w:rsidRPr="00D56EF5" w:rsidRDefault="006D2703" w:rsidP="003044DC">
      <w:pPr>
        <w:rPr>
          <w:rFonts w:ascii="Times New Roman" w:hAnsi="Times New Roman" w:cs="Times New Roman"/>
          <w:sz w:val="24"/>
          <w:szCs w:val="24"/>
        </w:rPr>
      </w:pPr>
      <w:r w:rsidRPr="00D56EF5">
        <w:rPr>
          <w:rFonts w:ascii="Times New Roman" w:hAnsi="Times New Roman" w:cs="Times New Roman"/>
          <w:sz w:val="24"/>
          <w:szCs w:val="24"/>
        </w:rPr>
        <w:t>1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7"/>
        <w:gridCol w:w="3402"/>
      </w:tblGrid>
      <w:tr w:rsidR="008D7BCA" w:rsidRPr="00D56EF5" w14:paraId="2B883B84" w14:textId="77777777" w:rsidTr="00B150AB">
        <w:trPr>
          <w:cantSplit/>
          <w:trHeight w:val="874"/>
        </w:trPr>
        <w:tc>
          <w:tcPr>
            <w:tcW w:w="6237" w:type="dxa"/>
            <w:shd w:val="clear" w:color="auto" w:fill="F2F2F2"/>
            <w:vAlign w:val="center"/>
          </w:tcPr>
          <w:p w14:paraId="1F2A38C5" w14:textId="77777777" w:rsidR="008D7BCA" w:rsidRPr="00D56EF5" w:rsidRDefault="008D7BCA" w:rsidP="003044DC">
            <w:pPr>
              <w:tabs>
                <w:tab w:val="left" w:pos="1134"/>
              </w:tabs>
              <w:ind w:firstLine="851"/>
              <w:jc w:val="center"/>
              <w:rPr>
                <w:rFonts w:ascii="Times New Roman" w:eastAsia="Times New Roman" w:hAnsi="Times New Roman" w:cs="Times New Roman"/>
                <w:b/>
                <w:color w:val="000000" w:themeColor="text1"/>
                <w:sz w:val="24"/>
                <w:szCs w:val="24"/>
              </w:rPr>
            </w:pPr>
            <w:r w:rsidRPr="00D56EF5">
              <w:rPr>
                <w:rFonts w:ascii="Times New Roman" w:eastAsia="Times New Roman" w:hAnsi="Times New Roman" w:cs="Times New Roman"/>
                <w:b/>
                <w:color w:val="000000" w:themeColor="text1"/>
                <w:sz w:val="24"/>
                <w:szCs w:val="24"/>
              </w:rPr>
              <w:t>Vertinimo kriterijai</w:t>
            </w:r>
          </w:p>
        </w:tc>
        <w:tc>
          <w:tcPr>
            <w:tcW w:w="3402" w:type="dxa"/>
            <w:shd w:val="clear" w:color="auto" w:fill="F2F2F2"/>
            <w:vAlign w:val="center"/>
          </w:tcPr>
          <w:p w14:paraId="31D09F9E" w14:textId="77777777" w:rsidR="008D7BCA" w:rsidRPr="00D56EF5" w:rsidRDefault="008D7BCA" w:rsidP="003044DC">
            <w:pPr>
              <w:tabs>
                <w:tab w:val="left" w:pos="1134"/>
              </w:tabs>
              <w:jc w:val="center"/>
              <w:rPr>
                <w:rFonts w:ascii="Times New Roman" w:eastAsia="Times New Roman" w:hAnsi="Times New Roman" w:cs="Times New Roman"/>
                <w:b/>
                <w:bCs/>
                <w:color w:val="000000" w:themeColor="text1"/>
                <w:sz w:val="24"/>
                <w:szCs w:val="24"/>
              </w:rPr>
            </w:pPr>
            <w:r w:rsidRPr="00D56EF5">
              <w:rPr>
                <w:rFonts w:ascii="Times New Roman" w:eastAsia="Times New Roman" w:hAnsi="Times New Roman" w:cs="Times New Roman"/>
                <w:b/>
                <w:bCs/>
                <w:color w:val="000000" w:themeColor="text1"/>
                <w:sz w:val="24"/>
                <w:szCs w:val="24"/>
              </w:rPr>
              <w:t>Lyginamasis svoris ekonominio naudingumo įvertinime</w:t>
            </w:r>
          </w:p>
        </w:tc>
      </w:tr>
      <w:tr w:rsidR="008D7BCA" w:rsidRPr="00D56EF5" w14:paraId="6E09C6F2" w14:textId="77777777" w:rsidTr="00A90D98">
        <w:trPr>
          <w:cantSplit/>
          <w:trHeight w:val="330"/>
        </w:trPr>
        <w:tc>
          <w:tcPr>
            <w:tcW w:w="6237" w:type="dxa"/>
            <w:vAlign w:val="center"/>
          </w:tcPr>
          <w:p w14:paraId="2460013F" w14:textId="77777777" w:rsidR="008D7BCA" w:rsidRPr="00D56EF5" w:rsidRDefault="008D7BCA" w:rsidP="003044DC">
            <w:pPr>
              <w:tabs>
                <w:tab w:val="left" w:pos="1134"/>
                <w:tab w:val="center" w:pos="4819"/>
                <w:tab w:val="right" w:pos="9638"/>
              </w:tabs>
              <w:spacing w:before="120" w:after="120"/>
              <w:rPr>
                <w:rFonts w:ascii="Times New Roman" w:eastAsia="Times New Roman" w:hAnsi="Times New Roman" w:cs="Times New Roman"/>
                <w:color w:val="000000" w:themeColor="text1"/>
                <w:sz w:val="24"/>
                <w:szCs w:val="24"/>
              </w:rPr>
            </w:pPr>
            <w:r w:rsidRPr="00D56EF5">
              <w:rPr>
                <w:rFonts w:ascii="Times New Roman" w:eastAsia="Calibri" w:hAnsi="Times New Roman" w:cs="Times New Roman"/>
                <w:b/>
                <w:color w:val="000000" w:themeColor="text1"/>
                <w:sz w:val="24"/>
                <w:szCs w:val="24"/>
                <w:lang w:eastAsia="lt-LT"/>
              </w:rPr>
              <w:t xml:space="preserve">Pirmas kriterijus  – </w:t>
            </w:r>
            <w:r w:rsidRPr="00D56EF5">
              <w:rPr>
                <w:rFonts w:ascii="Times New Roman" w:eastAsia="Times New Roman" w:hAnsi="Times New Roman" w:cs="Times New Roman"/>
                <w:b/>
                <w:i/>
                <w:color w:val="000000" w:themeColor="text1"/>
                <w:sz w:val="24"/>
                <w:szCs w:val="24"/>
              </w:rPr>
              <w:t>Kaina</w:t>
            </w:r>
            <w:r w:rsidRPr="00D56EF5">
              <w:rPr>
                <w:rFonts w:ascii="Times New Roman" w:eastAsia="Times New Roman" w:hAnsi="Times New Roman" w:cs="Times New Roman"/>
                <w:color w:val="000000" w:themeColor="text1"/>
                <w:sz w:val="24"/>
                <w:szCs w:val="24"/>
              </w:rPr>
              <w:t xml:space="preserve"> </w:t>
            </w:r>
            <w:r w:rsidRPr="00D56EF5">
              <w:rPr>
                <w:rFonts w:ascii="Times New Roman" w:eastAsia="Times New Roman" w:hAnsi="Times New Roman" w:cs="Times New Roman"/>
                <w:b/>
                <w:i/>
                <w:color w:val="000000" w:themeColor="text1"/>
                <w:sz w:val="24"/>
                <w:szCs w:val="24"/>
              </w:rPr>
              <w:t>(C)</w:t>
            </w:r>
          </w:p>
        </w:tc>
        <w:tc>
          <w:tcPr>
            <w:tcW w:w="3402" w:type="dxa"/>
            <w:vAlign w:val="center"/>
          </w:tcPr>
          <w:p w14:paraId="121C9842" w14:textId="667BF72C" w:rsidR="008D7BCA" w:rsidRPr="00D56EF5" w:rsidRDefault="008D7BCA" w:rsidP="003044DC">
            <w:pPr>
              <w:tabs>
                <w:tab w:val="left" w:pos="1134"/>
              </w:tabs>
              <w:spacing w:before="120" w:after="120"/>
              <w:jc w:val="center"/>
              <w:rPr>
                <w:rFonts w:ascii="Times New Roman" w:eastAsia="Times New Roman" w:hAnsi="Times New Roman" w:cs="Times New Roman"/>
                <w:color w:val="000000" w:themeColor="text1"/>
                <w:sz w:val="24"/>
                <w:szCs w:val="24"/>
              </w:rPr>
            </w:pPr>
            <w:r w:rsidRPr="00D56EF5">
              <w:rPr>
                <w:rFonts w:ascii="Times New Roman" w:eastAsia="Times New Roman" w:hAnsi="Times New Roman" w:cs="Times New Roman"/>
                <w:color w:val="000000" w:themeColor="text1"/>
                <w:sz w:val="24"/>
                <w:szCs w:val="24"/>
              </w:rPr>
              <w:t>X=</w:t>
            </w:r>
            <w:r w:rsidR="00A02707" w:rsidRPr="00D56EF5">
              <w:rPr>
                <w:rFonts w:ascii="Times New Roman" w:eastAsia="Times New Roman" w:hAnsi="Times New Roman" w:cs="Times New Roman"/>
                <w:color w:val="000000" w:themeColor="text1"/>
                <w:sz w:val="24"/>
                <w:szCs w:val="24"/>
              </w:rPr>
              <w:t>8</w:t>
            </w:r>
            <w:r w:rsidR="00754409" w:rsidRPr="00D56EF5">
              <w:rPr>
                <w:rFonts w:ascii="Times New Roman" w:eastAsia="Times New Roman" w:hAnsi="Times New Roman" w:cs="Times New Roman"/>
                <w:color w:val="000000" w:themeColor="text1"/>
                <w:sz w:val="24"/>
                <w:szCs w:val="24"/>
              </w:rPr>
              <w:t>0</w:t>
            </w:r>
          </w:p>
        </w:tc>
      </w:tr>
      <w:tr w:rsidR="00F56552" w:rsidRPr="00D56EF5" w14:paraId="5166D032" w14:textId="77777777" w:rsidTr="00A90D98">
        <w:trPr>
          <w:cantSplit/>
          <w:trHeight w:val="330"/>
        </w:trPr>
        <w:tc>
          <w:tcPr>
            <w:tcW w:w="6237" w:type="dxa"/>
            <w:vAlign w:val="center"/>
          </w:tcPr>
          <w:p w14:paraId="4EF63D8D" w14:textId="6BE77761" w:rsidR="00F56552" w:rsidRPr="00D56EF5" w:rsidRDefault="00F56552" w:rsidP="003044DC">
            <w:pPr>
              <w:tabs>
                <w:tab w:val="left" w:pos="1134"/>
                <w:tab w:val="center" w:pos="4819"/>
                <w:tab w:val="right" w:pos="9638"/>
              </w:tabs>
              <w:spacing w:before="120" w:after="120"/>
              <w:rPr>
                <w:rFonts w:ascii="Times New Roman" w:eastAsia="Calibri" w:hAnsi="Times New Roman" w:cs="Times New Roman"/>
                <w:b/>
                <w:color w:val="000000" w:themeColor="text1"/>
                <w:sz w:val="24"/>
                <w:szCs w:val="24"/>
                <w:lang w:eastAsia="lt-LT"/>
              </w:rPr>
            </w:pPr>
            <w:r w:rsidRPr="00D56EF5">
              <w:rPr>
                <w:rFonts w:ascii="Times New Roman" w:eastAsia="Calibri" w:hAnsi="Times New Roman" w:cs="Times New Roman"/>
                <w:b/>
                <w:color w:val="000000" w:themeColor="text1"/>
                <w:sz w:val="24"/>
                <w:szCs w:val="24"/>
                <w:lang w:eastAsia="lt-LT"/>
              </w:rPr>
              <w:t xml:space="preserve">Antras kriterijus – </w:t>
            </w:r>
            <w:r w:rsidRPr="00D56EF5">
              <w:rPr>
                <w:rFonts w:ascii="Times New Roman" w:eastAsia="Calibri" w:hAnsi="Times New Roman" w:cs="Times New Roman"/>
                <w:b/>
                <w:i/>
                <w:color w:val="000000" w:themeColor="text1"/>
                <w:sz w:val="24"/>
                <w:szCs w:val="24"/>
                <w:lang w:eastAsia="lt-LT"/>
              </w:rPr>
              <w:t>(</w:t>
            </w:r>
            <w:r w:rsidR="00D76E7A" w:rsidRPr="00D56EF5">
              <w:rPr>
                <w:rFonts w:ascii="Times New Roman" w:eastAsia="Calibri" w:hAnsi="Times New Roman" w:cs="Times New Roman"/>
                <w:bCs/>
                <w:spacing w:val="-4"/>
                <w:sz w:val="24"/>
                <w:szCs w:val="24"/>
              </w:rPr>
              <w:t>T</w:t>
            </w:r>
            <w:r w:rsidR="00D76E7A" w:rsidRPr="00D56EF5">
              <w:rPr>
                <w:rFonts w:ascii="Times New Roman" w:eastAsia="Calibri" w:hAnsi="Times New Roman" w:cs="Times New Roman"/>
                <w:bCs/>
                <w:spacing w:val="-4"/>
                <w:sz w:val="24"/>
                <w:szCs w:val="24"/>
                <w:vertAlign w:val="subscript"/>
              </w:rPr>
              <w:t>1</w:t>
            </w:r>
            <w:r w:rsidRPr="00D56EF5">
              <w:rPr>
                <w:rFonts w:ascii="Times New Roman" w:eastAsia="Calibri" w:hAnsi="Times New Roman" w:cs="Times New Roman"/>
                <w:b/>
                <w:i/>
                <w:color w:val="000000" w:themeColor="text1"/>
                <w:sz w:val="24"/>
                <w:szCs w:val="24"/>
                <w:lang w:eastAsia="lt-LT"/>
              </w:rPr>
              <w:t xml:space="preserve">) Tiekėjo specialisto  </w:t>
            </w:r>
            <w:r w:rsidRPr="00D56EF5">
              <w:rPr>
                <w:rFonts w:ascii="Times New Roman" w:eastAsia="Calibri" w:hAnsi="Times New Roman" w:cs="Times New Roman"/>
                <w:b/>
                <w:bCs/>
                <w:iCs/>
                <w:color w:val="000000" w:themeColor="text1"/>
                <w:sz w:val="24"/>
                <w:szCs w:val="24"/>
                <w:lang w:eastAsia="lt-LT"/>
              </w:rPr>
              <w:t>(</w:t>
            </w:r>
            <w:r w:rsidRPr="00D56EF5">
              <w:rPr>
                <w:rFonts w:ascii="Times New Roman" w:eastAsia="Calibri" w:hAnsi="Times New Roman" w:cs="Times New Roman"/>
                <w:b/>
                <w:bCs/>
                <w:color w:val="000000" w:themeColor="text1"/>
                <w:sz w:val="24"/>
                <w:szCs w:val="24"/>
                <w:lang w:eastAsia="lt-LT"/>
              </w:rPr>
              <w:t>k</w:t>
            </w:r>
            <w:r w:rsidRPr="00D56EF5">
              <w:rPr>
                <w:rFonts w:ascii="Times New Roman" w:eastAsia="Calibri" w:hAnsi="Times New Roman" w:cs="Times New Roman"/>
                <w:b/>
                <w:color w:val="000000" w:themeColor="text1"/>
                <w:sz w:val="24"/>
                <w:szCs w:val="24"/>
                <w:lang w:eastAsia="lt-LT"/>
              </w:rPr>
              <w:t xml:space="preserve">uris bus atsakingas už projekto įgyvendinimą) </w:t>
            </w:r>
            <w:r w:rsidRPr="0009484A">
              <w:rPr>
                <w:rFonts w:ascii="Times New Roman" w:eastAsia="Calibri" w:hAnsi="Times New Roman" w:cs="Times New Roman"/>
                <w:b/>
                <w:i/>
                <w:iCs/>
                <w:color w:val="000000" w:themeColor="text1"/>
                <w:sz w:val="24"/>
                <w:szCs w:val="24"/>
                <w:lang w:eastAsia="lt-LT"/>
              </w:rPr>
              <w:t>patirtis.</w:t>
            </w:r>
          </w:p>
        </w:tc>
        <w:tc>
          <w:tcPr>
            <w:tcW w:w="3402" w:type="dxa"/>
            <w:vAlign w:val="center"/>
          </w:tcPr>
          <w:p w14:paraId="57A433DF" w14:textId="61ECF297" w:rsidR="00F56552" w:rsidRPr="00D56EF5" w:rsidRDefault="00D76E7A" w:rsidP="003044DC">
            <w:pPr>
              <w:tabs>
                <w:tab w:val="left" w:pos="1134"/>
              </w:tabs>
              <w:spacing w:before="120" w:after="120"/>
              <w:jc w:val="center"/>
              <w:rPr>
                <w:rFonts w:ascii="Times New Roman" w:eastAsia="Times New Roman" w:hAnsi="Times New Roman" w:cs="Times New Roman"/>
                <w:color w:val="000000" w:themeColor="text1"/>
                <w:sz w:val="24"/>
                <w:szCs w:val="24"/>
              </w:rPr>
            </w:pPr>
            <w:r w:rsidRPr="00D56EF5">
              <w:rPr>
                <w:rFonts w:ascii="Times New Roman" w:eastAsia="Calibri" w:hAnsi="Times New Roman" w:cs="Times New Roman"/>
                <w:sz w:val="24"/>
                <w:szCs w:val="24"/>
              </w:rPr>
              <w:t>Y</w:t>
            </w:r>
            <w:r w:rsidRPr="00D56EF5">
              <w:rPr>
                <w:rFonts w:ascii="Times New Roman" w:eastAsia="Calibri" w:hAnsi="Times New Roman" w:cs="Times New Roman"/>
                <w:bCs/>
                <w:spacing w:val="-4"/>
                <w:sz w:val="24"/>
                <w:szCs w:val="24"/>
                <w:vertAlign w:val="subscript"/>
              </w:rPr>
              <w:t>1</w:t>
            </w:r>
            <w:r w:rsidR="00F56552" w:rsidRPr="00D56EF5">
              <w:rPr>
                <w:rFonts w:ascii="Times New Roman" w:eastAsia="Times New Roman" w:hAnsi="Times New Roman" w:cs="Times New Roman"/>
                <w:color w:val="000000" w:themeColor="text1"/>
                <w:sz w:val="24"/>
                <w:szCs w:val="24"/>
              </w:rPr>
              <w:t>=</w:t>
            </w:r>
            <w:r w:rsidR="00754409" w:rsidRPr="00D56EF5">
              <w:rPr>
                <w:rFonts w:ascii="Times New Roman" w:eastAsia="Times New Roman" w:hAnsi="Times New Roman" w:cs="Times New Roman"/>
                <w:color w:val="000000" w:themeColor="text1"/>
                <w:sz w:val="24"/>
                <w:szCs w:val="24"/>
              </w:rPr>
              <w:t>10</w:t>
            </w:r>
          </w:p>
        </w:tc>
      </w:tr>
      <w:tr w:rsidR="008D7BCA" w:rsidRPr="00D56EF5" w14:paraId="5CBBA9A8" w14:textId="77777777" w:rsidTr="00B150AB">
        <w:trPr>
          <w:cantSplit/>
          <w:trHeight w:val="671"/>
        </w:trPr>
        <w:tc>
          <w:tcPr>
            <w:tcW w:w="6237" w:type="dxa"/>
            <w:vAlign w:val="center"/>
          </w:tcPr>
          <w:p w14:paraId="0822257F" w14:textId="15E9C936" w:rsidR="008D7BCA" w:rsidRPr="00D56EF5" w:rsidRDefault="00F56552" w:rsidP="003044DC">
            <w:pPr>
              <w:jc w:val="both"/>
              <w:rPr>
                <w:rFonts w:ascii="Times New Roman" w:eastAsia="Calibri" w:hAnsi="Times New Roman" w:cs="Times New Roman"/>
                <w:b/>
                <w:color w:val="000000" w:themeColor="text1"/>
                <w:sz w:val="24"/>
                <w:szCs w:val="24"/>
                <w:lang w:eastAsia="lt-LT"/>
              </w:rPr>
            </w:pPr>
            <w:r w:rsidRPr="00D56EF5">
              <w:rPr>
                <w:rFonts w:ascii="Times New Roman" w:eastAsia="Calibri" w:hAnsi="Times New Roman" w:cs="Times New Roman"/>
                <w:b/>
                <w:color w:val="000000" w:themeColor="text1"/>
                <w:sz w:val="24"/>
                <w:szCs w:val="24"/>
                <w:lang w:eastAsia="lt-LT"/>
              </w:rPr>
              <w:t>Trečias</w:t>
            </w:r>
            <w:r w:rsidR="008D7BCA" w:rsidRPr="00D56EF5">
              <w:rPr>
                <w:rFonts w:ascii="Times New Roman" w:eastAsia="Calibri" w:hAnsi="Times New Roman" w:cs="Times New Roman"/>
                <w:b/>
                <w:color w:val="000000" w:themeColor="text1"/>
                <w:sz w:val="24"/>
                <w:szCs w:val="24"/>
                <w:lang w:eastAsia="lt-LT"/>
              </w:rPr>
              <w:t xml:space="preserve"> kriterijus – </w:t>
            </w:r>
            <w:r w:rsidR="008D7BCA" w:rsidRPr="00D56EF5">
              <w:rPr>
                <w:rFonts w:ascii="Times New Roman" w:eastAsia="Calibri" w:hAnsi="Times New Roman" w:cs="Times New Roman"/>
                <w:b/>
                <w:i/>
                <w:color w:val="000000" w:themeColor="text1"/>
                <w:sz w:val="24"/>
                <w:szCs w:val="24"/>
                <w:lang w:eastAsia="lt-LT"/>
              </w:rPr>
              <w:t>(</w:t>
            </w:r>
            <w:r w:rsidR="00D76E7A" w:rsidRPr="00D56EF5">
              <w:rPr>
                <w:rFonts w:ascii="Times New Roman" w:eastAsia="Calibri" w:hAnsi="Times New Roman" w:cs="Times New Roman"/>
                <w:sz w:val="24"/>
                <w:szCs w:val="24"/>
              </w:rPr>
              <w:t>T</w:t>
            </w:r>
            <w:r w:rsidR="00D76E7A" w:rsidRPr="00D56EF5">
              <w:rPr>
                <w:rFonts w:ascii="Times New Roman" w:eastAsia="Calibri" w:hAnsi="Times New Roman" w:cs="Times New Roman"/>
                <w:sz w:val="24"/>
                <w:szCs w:val="24"/>
                <w:vertAlign w:val="subscript"/>
              </w:rPr>
              <w:t>2</w:t>
            </w:r>
            <w:r w:rsidR="008D7BCA" w:rsidRPr="00D56EF5">
              <w:rPr>
                <w:rFonts w:ascii="Times New Roman" w:eastAsia="Calibri" w:hAnsi="Times New Roman" w:cs="Times New Roman"/>
                <w:b/>
                <w:i/>
                <w:color w:val="000000" w:themeColor="text1"/>
                <w:sz w:val="24"/>
                <w:szCs w:val="24"/>
                <w:lang w:eastAsia="lt-LT"/>
              </w:rPr>
              <w:t xml:space="preserve">) </w:t>
            </w:r>
            <w:r w:rsidR="00192C04" w:rsidRPr="00D56EF5">
              <w:rPr>
                <w:rFonts w:ascii="Times New Roman" w:eastAsia="Calibri" w:hAnsi="Times New Roman" w:cs="Times New Roman"/>
                <w:b/>
                <w:i/>
                <w:color w:val="000000" w:themeColor="text1"/>
                <w:sz w:val="24"/>
                <w:szCs w:val="24"/>
                <w:lang w:eastAsia="lt-LT"/>
              </w:rPr>
              <w:t>Darbams taikomas papildomas garantinis terminas.</w:t>
            </w:r>
          </w:p>
        </w:tc>
        <w:tc>
          <w:tcPr>
            <w:tcW w:w="3402" w:type="dxa"/>
            <w:vAlign w:val="center"/>
          </w:tcPr>
          <w:p w14:paraId="2105207A" w14:textId="7361E1AA" w:rsidR="008D7BCA" w:rsidRPr="00D56EF5" w:rsidRDefault="00D76E7A" w:rsidP="003044DC">
            <w:pPr>
              <w:tabs>
                <w:tab w:val="left" w:pos="1134"/>
              </w:tabs>
              <w:spacing w:before="120" w:after="120"/>
              <w:jc w:val="center"/>
              <w:rPr>
                <w:rFonts w:ascii="Times New Roman" w:eastAsia="Times New Roman" w:hAnsi="Times New Roman" w:cs="Times New Roman"/>
                <w:color w:val="000000" w:themeColor="text1"/>
                <w:sz w:val="24"/>
                <w:szCs w:val="24"/>
              </w:rPr>
            </w:pPr>
            <w:r w:rsidRPr="00D56EF5">
              <w:rPr>
                <w:rFonts w:ascii="Times New Roman" w:eastAsia="Calibri" w:hAnsi="Times New Roman" w:cs="Times New Roman"/>
                <w:sz w:val="24"/>
                <w:szCs w:val="24"/>
              </w:rPr>
              <w:t>Y</w:t>
            </w:r>
            <w:r w:rsidRPr="00D56EF5">
              <w:rPr>
                <w:rFonts w:ascii="Times New Roman" w:eastAsia="Calibri" w:hAnsi="Times New Roman" w:cs="Times New Roman"/>
                <w:sz w:val="24"/>
                <w:szCs w:val="24"/>
                <w:vertAlign w:val="subscript"/>
              </w:rPr>
              <w:t>2</w:t>
            </w:r>
            <w:r w:rsidR="008D7BCA" w:rsidRPr="00D56EF5">
              <w:rPr>
                <w:rFonts w:ascii="Times New Roman" w:eastAsia="Times New Roman" w:hAnsi="Times New Roman" w:cs="Times New Roman"/>
                <w:color w:val="000000" w:themeColor="text1"/>
                <w:sz w:val="24"/>
                <w:szCs w:val="24"/>
              </w:rPr>
              <w:t>=</w:t>
            </w:r>
            <w:r w:rsidR="00F56552" w:rsidRPr="00D56EF5">
              <w:rPr>
                <w:rFonts w:ascii="Times New Roman" w:eastAsia="Times New Roman" w:hAnsi="Times New Roman" w:cs="Times New Roman"/>
                <w:color w:val="000000" w:themeColor="text1"/>
                <w:sz w:val="24"/>
                <w:szCs w:val="24"/>
              </w:rPr>
              <w:t>10</w:t>
            </w:r>
          </w:p>
        </w:tc>
      </w:tr>
    </w:tbl>
    <w:p w14:paraId="2EA14875" w14:textId="77777777" w:rsidR="008D7BCA" w:rsidRPr="00D56EF5" w:rsidRDefault="008D7BCA" w:rsidP="003044DC">
      <w:pPr>
        <w:jc w:val="center"/>
        <w:rPr>
          <w:rFonts w:ascii="Times New Roman" w:hAnsi="Times New Roman" w:cs="Times New Roman"/>
          <w:sz w:val="24"/>
          <w:szCs w:val="24"/>
        </w:rPr>
      </w:pPr>
    </w:p>
    <w:p w14:paraId="08E6C165" w14:textId="77777777" w:rsidR="008D7BCA" w:rsidRPr="00D56EF5" w:rsidRDefault="008D7BCA" w:rsidP="00B150AB">
      <w:pPr>
        <w:pStyle w:val="ListParagraph"/>
        <w:numPr>
          <w:ilvl w:val="0"/>
          <w:numId w:val="1"/>
        </w:numPr>
        <w:tabs>
          <w:tab w:val="left" w:pos="851"/>
        </w:tabs>
        <w:spacing w:line="276" w:lineRule="auto"/>
        <w:ind w:left="0" w:firstLine="851"/>
        <w:rPr>
          <w:lang w:val="lt-LT"/>
        </w:rPr>
      </w:pPr>
      <w:r w:rsidRPr="00D56EF5">
        <w:rPr>
          <w:lang w:val="lt-LT"/>
        </w:rPr>
        <w:t>Ekonominis naudingumas (S) apskaičiuojamas pagal formulę:</w:t>
      </w:r>
    </w:p>
    <w:p w14:paraId="6F6B51E7" w14:textId="4708CFC0" w:rsidR="008D7BCA" w:rsidRPr="00D56EF5" w:rsidRDefault="008D7BCA" w:rsidP="003044DC">
      <w:pPr>
        <w:pStyle w:val="ListParagraph"/>
        <w:spacing w:line="276" w:lineRule="auto"/>
        <w:ind w:left="644"/>
        <w:rPr>
          <w:lang w:val="lt-LT"/>
        </w:rPr>
      </w:pPr>
    </w:p>
    <w:p w14:paraId="6028F445" w14:textId="5F50DB44" w:rsidR="002A5145" w:rsidRPr="00D56EF5" w:rsidRDefault="008D7BCA" w:rsidP="003044DC">
      <w:pPr>
        <w:ind w:firstLine="993"/>
        <w:rPr>
          <w:rFonts w:ascii="Times New Roman" w:eastAsia="Times New Roman" w:hAnsi="Times New Roman" w:cs="Times New Roman"/>
          <w:noProof/>
          <w:color w:val="000000" w:themeColor="text1"/>
          <w:sz w:val="24"/>
          <w:szCs w:val="24"/>
        </w:rPr>
      </w:pPr>
      <w:r w:rsidRPr="00D56EF5">
        <w:rPr>
          <w:rFonts w:ascii="Times New Roman" w:eastAsia="Times New Roman" w:hAnsi="Times New Roman" w:cs="Times New Roman"/>
          <w:i/>
          <w:iCs/>
          <w:noProof/>
          <w:color w:val="000000" w:themeColor="text1"/>
          <w:sz w:val="24"/>
          <w:szCs w:val="24"/>
        </w:rPr>
        <w:t>S=C+</w:t>
      </w:r>
      <w:r w:rsidR="00D76E7A" w:rsidRPr="00D56EF5">
        <w:rPr>
          <w:rFonts w:ascii="Times New Roman" w:eastAsia="Calibri" w:hAnsi="Times New Roman" w:cs="Times New Roman"/>
          <w:bCs/>
          <w:spacing w:val="-4"/>
          <w:sz w:val="24"/>
          <w:szCs w:val="24"/>
        </w:rPr>
        <w:t>T</w:t>
      </w:r>
      <w:r w:rsidR="00D76E7A" w:rsidRPr="00D56EF5">
        <w:rPr>
          <w:rFonts w:ascii="Times New Roman" w:eastAsia="Calibri" w:hAnsi="Times New Roman" w:cs="Times New Roman"/>
          <w:bCs/>
          <w:spacing w:val="-4"/>
          <w:sz w:val="24"/>
          <w:szCs w:val="24"/>
          <w:vertAlign w:val="subscript"/>
        </w:rPr>
        <w:t>1</w:t>
      </w:r>
      <w:r w:rsidR="00D76E7A" w:rsidRPr="00D56EF5">
        <w:rPr>
          <w:rFonts w:ascii="Times New Roman" w:eastAsia="Times New Roman" w:hAnsi="Times New Roman" w:cs="Times New Roman"/>
          <w:i/>
          <w:iCs/>
          <w:noProof/>
          <w:color w:val="000000" w:themeColor="text1"/>
          <w:sz w:val="24"/>
          <w:szCs w:val="24"/>
        </w:rPr>
        <w:t>+</w:t>
      </w:r>
      <w:r w:rsidR="00D76E7A" w:rsidRPr="00D56EF5">
        <w:rPr>
          <w:rFonts w:ascii="Times New Roman" w:eastAsia="Calibri" w:hAnsi="Times New Roman" w:cs="Times New Roman"/>
          <w:sz w:val="24"/>
          <w:szCs w:val="24"/>
        </w:rPr>
        <w:t>T</w:t>
      </w:r>
      <w:r w:rsidR="00D76E7A" w:rsidRPr="00D56EF5">
        <w:rPr>
          <w:rFonts w:ascii="Times New Roman" w:eastAsia="Calibri" w:hAnsi="Times New Roman" w:cs="Times New Roman"/>
          <w:sz w:val="24"/>
          <w:szCs w:val="24"/>
          <w:vertAlign w:val="subscript"/>
        </w:rPr>
        <w:t xml:space="preserve">2 </w:t>
      </w:r>
      <w:r w:rsidRPr="00D56EF5">
        <w:rPr>
          <w:rFonts w:ascii="Times New Roman" w:eastAsia="Times New Roman" w:hAnsi="Times New Roman" w:cs="Times New Roman"/>
          <w:i/>
          <w:iCs/>
          <w:noProof/>
          <w:color w:val="000000" w:themeColor="text1"/>
          <w:sz w:val="24"/>
          <w:szCs w:val="24"/>
          <w:vertAlign w:val="subscript"/>
        </w:rPr>
        <w:t>,</w:t>
      </w:r>
      <w:r w:rsidRPr="00D56EF5">
        <w:rPr>
          <w:rFonts w:ascii="Times New Roman" w:eastAsia="Times New Roman" w:hAnsi="Times New Roman" w:cs="Times New Roman"/>
          <w:noProof/>
          <w:color w:val="000000" w:themeColor="text1"/>
          <w:sz w:val="24"/>
          <w:szCs w:val="24"/>
        </w:rPr>
        <w:t xml:space="preserve"> kur:</w:t>
      </w:r>
    </w:p>
    <w:p w14:paraId="52AA7C6E" w14:textId="77777777" w:rsidR="008D7BCA" w:rsidRPr="00D56EF5" w:rsidRDefault="008D7BCA" w:rsidP="003044DC">
      <w:pPr>
        <w:spacing w:after="0"/>
        <w:ind w:left="360" w:firstLine="633"/>
        <w:rPr>
          <w:rFonts w:ascii="Times New Roman" w:eastAsia="Times New Roman" w:hAnsi="Times New Roman" w:cs="Times New Roman"/>
          <w:noProof/>
          <w:color w:val="000000" w:themeColor="text1"/>
          <w:sz w:val="24"/>
          <w:szCs w:val="24"/>
        </w:rPr>
      </w:pPr>
      <w:r w:rsidRPr="00D56EF5">
        <w:rPr>
          <w:rFonts w:ascii="Times New Roman" w:eastAsia="Times New Roman" w:hAnsi="Times New Roman" w:cs="Times New Roman"/>
          <w:noProof/>
          <w:color w:val="000000" w:themeColor="text1"/>
          <w:sz w:val="24"/>
          <w:szCs w:val="24"/>
        </w:rPr>
        <w:t>C – tiekėjo pasiūlymo kainos balas,</w:t>
      </w:r>
    </w:p>
    <w:p w14:paraId="35BC73E7" w14:textId="183E20B8" w:rsidR="00F56552" w:rsidRPr="00D56EF5" w:rsidRDefault="00D76E7A" w:rsidP="003044DC">
      <w:pPr>
        <w:spacing w:after="0"/>
        <w:ind w:left="360" w:firstLine="633"/>
        <w:rPr>
          <w:rFonts w:ascii="Times New Roman" w:eastAsia="Times New Roman" w:hAnsi="Times New Roman" w:cs="Times New Roman"/>
          <w:noProof/>
          <w:color w:val="000000" w:themeColor="text1"/>
          <w:sz w:val="24"/>
          <w:szCs w:val="24"/>
        </w:rPr>
      </w:pPr>
      <w:r w:rsidRPr="00D56EF5">
        <w:rPr>
          <w:rFonts w:ascii="Times New Roman" w:eastAsia="Calibri" w:hAnsi="Times New Roman" w:cs="Times New Roman"/>
          <w:bCs/>
          <w:spacing w:val="-4"/>
          <w:sz w:val="24"/>
          <w:szCs w:val="24"/>
        </w:rPr>
        <w:t>T</w:t>
      </w:r>
      <w:r w:rsidRPr="00D56EF5">
        <w:rPr>
          <w:rFonts w:ascii="Times New Roman" w:eastAsia="Calibri" w:hAnsi="Times New Roman" w:cs="Times New Roman"/>
          <w:bCs/>
          <w:spacing w:val="-4"/>
          <w:sz w:val="24"/>
          <w:szCs w:val="24"/>
          <w:vertAlign w:val="subscript"/>
        </w:rPr>
        <w:t>1</w:t>
      </w:r>
      <w:r w:rsidR="00F56552" w:rsidRPr="00D56EF5">
        <w:rPr>
          <w:rFonts w:ascii="Times New Roman" w:eastAsia="Times New Roman" w:hAnsi="Times New Roman" w:cs="Times New Roman"/>
          <w:noProof/>
          <w:color w:val="000000" w:themeColor="text1"/>
          <w:sz w:val="24"/>
          <w:szCs w:val="24"/>
        </w:rPr>
        <w:t xml:space="preserve"> – tiekėjo specialisto (projekto vadovo) patirties balas.</w:t>
      </w:r>
    </w:p>
    <w:p w14:paraId="5B7806F5" w14:textId="403FD435" w:rsidR="008D7BCA" w:rsidRPr="00D56EF5" w:rsidRDefault="00D76E7A" w:rsidP="003044DC">
      <w:pPr>
        <w:spacing w:after="0"/>
        <w:ind w:firstLine="993"/>
        <w:rPr>
          <w:rFonts w:ascii="Times New Roman" w:hAnsi="Times New Roman" w:cs="Times New Roman"/>
          <w:color w:val="000000" w:themeColor="text1"/>
          <w:sz w:val="24"/>
          <w:szCs w:val="24"/>
        </w:rPr>
      </w:pPr>
      <w:r w:rsidRPr="00D56EF5">
        <w:rPr>
          <w:rFonts w:ascii="Times New Roman" w:eastAsia="Calibri" w:hAnsi="Times New Roman" w:cs="Times New Roman"/>
          <w:sz w:val="24"/>
          <w:szCs w:val="24"/>
        </w:rPr>
        <w:t>T</w:t>
      </w:r>
      <w:r w:rsidRPr="00D56EF5">
        <w:rPr>
          <w:rFonts w:ascii="Times New Roman" w:eastAsia="Calibri" w:hAnsi="Times New Roman" w:cs="Times New Roman"/>
          <w:sz w:val="24"/>
          <w:szCs w:val="24"/>
          <w:vertAlign w:val="subscript"/>
        </w:rPr>
        <w:t>2</w:t>
      </w:r>
      <w:r w:rsidR="008D7BCA" w:rsidRPr="00D56EF5">
        <w:rPr>
          <w:rFonts w:ascii="Times New Roman" w:hAnsi="Times New Roman" w:cs="Times New Roman"/>
          <w:color w:val="000000" w:themeColor="text1"/>
          <w:sz w:val="24"/>
          <w:szCs w:val="24"/>
        </w:rPr>
        <w:t xml:space="preserve"> – </w:t>
      </w:r>
      <w:r w:rsidR="00192C04" w:rsidRPr="00D56EF5">
        <w:rPr>
          <w:rFonts w:ascii="Times New Roman" w:hAnsi="Times New Roman" w:cs="Times New Roman"/>
          <w:color w:val="000000" w:themeColor="text1"/>
          <w:sz w:val="24"/>
          <w:szCs w:val="24"/>
        </w:rPr>
        <w:t>Darbams taikomas papildomas garantinis terminas</w:t>
      </w:r>
      <w:r w:rsidRPr="00D56EF5">
        <w:rPr>
          <w:rFonts w:ascii="Times New Roman" w:hAnsi="Times New Roman" w:cs="Times New Roman"/>
          <w:color w:val="000000" w:themeColor="text1"/>
          <w:sz w:val="24"/>
          <w:szCs w:val="24"/>
        </w:rPr>
        <w:t>.</w:t>
      </w:r>
    </w:p>
    <w:p w14:paraId="04E1ADA8" w14:textId="369C2470" w:rsidR="00236CAE" w:rsidRPr="00D56EF5" w:rsidRDefault="00236CAE" w:rsidP="00B150AB">
      <w:pPr>
        <w:pStyle w:val="ListParagraph"/>
        <w:numPr>
          <w:ilvl w:val="0"/>
          <w:numId w:val="1"/>
        </w:numPr>
        <w:tabs>
          <w:tab w:val="left" w:pos="993"/>
        </w:tabs>
        <w:spacing w:line="276" w:lineRule="auto"/>
        <w:ind w:left="0" w:firstLine="851"/>
        <w:jc w:val="both"/>
        <w:rPr>
          <w:lang w:val="lt-LT"/>
        </w:rPr>
      </w:pPr>
      <w:r w:rsidRPr="00D56EF5">
        <w:rPr>
          <w:b/>
          <w:bCs/>
          <w:lang w:val="lt-LT"/>
        </w:rPr>
        <w:t>Pirmo kriterijaus – Pasiūlymo kainos balai (C) apskaičiuojami mažiausios</w:t>
      </w:r>
      <w:r w:rsidRPr="00D56EF5">
        <w:rPr>
          <w:lang w:val="lt-LT"/>
        </w:rPr>
        <w:t xml:space="preserve"> pasiūlytos kainos ir vertinamo pasiūlymo kainos santykį padauginant iš kainos lyginamojo svorio pagal formulę:</w:t>
      </w:r>
    </w:p>
    <w:p w14:paraId="60CFAB0B" w14:textId="77777777" w:rsidR="00236CAE" w:rsidRPr="00D56EF5" w:rsidRDefault="00236CAE" w:rsidP="003044DC">
      <w:pPr>
        <w:pStyle w:val="ListParagraph"/>
        <w:spacing w:line="276" w:lineRule="auto"/>
        <w:ind w:left="644"/>
        <w:rPr>
          <w:lang w:val="lt-LT"/>
        </w:rPr>
      </w:pPr>
    </w:p>
    <w:p w14:paraId="19E1BADC" w14:textId="489C7794" w:rsidR="00236CAE" w:rsidRPr="00D56EF5" w:rsidRDefault="00236CAE" w:rsidP="003044DC">
      <w:pPr>
        <w:pStyle w:val="ListParagraph"/>
        <w:spacing w:line="276" w:lineRule="auto"/>
        <w:ind w:left="644"/>
        <w:rPr>
          <w:lang w:val="lt-LT"/>
        </w:rPr>
      </w:pPr>
      <m:oMath>
        <m:r>
          <w:rPr>
            <w:rFonts w:ascii="Cambria Math" w:hAnsi="Cambria Math"/>
            <w:lang w:val="lt-LT"/>
          </w:rPr>
          <m:t>C=</m:t>
        </m:r>
        <m:f>
          <m:fPr>
            <m:ctrlPr>
              <w:rPr>
                <w:rFonts w:ascii="Cambria Math" w:hAnsi="Cambria Math"/>
                <w:i/>
                <w:lang w:val="lt-LT"/>
              </w:rPr>
            </m:ctrlPr>
          </m:fPr>
          <m:num>
            <m:sSub>
              <m:sSubPr>
                <m:ctrlPr>
                  <w:rPr>
                    <w:rFonts w:ascii="Cambria Math" w:hAnsi="Cambria Math"/>
                    <w:i/>
                    <w:lang w:val="lt-LT"/>
                  </w:rPr>
                </m:ctrlPr>
              </m:sSubPr>
              <m:e>
                <m:r>
                  <w:rPr>
                    <w:rFonts w:ascii="Cambria Math" w:hAnsi="Cambria Math"/>
                    <w:lang w:val="lt-LT"/>
                  </w:rPr>
                  <m:t>C</m:t>
                </m:r>
              </m:e>
              <m:sub>
                <m:r>
                  <w:rPr>
                    <w:rFonts w:ascii="Cambria Math" w:hAnsi="Cambria Math"/>
                    <w:lang w:val="lt-LT"/>
                  </w:rPr>
                  <m:t>min</m:t>
                </m:r>
              </m:sub>
            </m:sSub>
          </m:num>
          <m:den>
            <m:sSub>
              <m:sSubPr>
                <m:ctrlPr>
                  <w:rPr>
                    <w:rFonts w:ascii="Cambria Math" w:hAnsi="Cambria Math"/>
                    <w:i/>
                    <w:lang w:val="lt-LT"/>
                  </w:rPr>
                </m:ctrlPr>
              </m:sSubPr>
              <m:e>
                <m:r>
                  <w:rPr>
                    <w:rFonts w:ascii="Cambria Math" w:hAnsi="Cambria Math"/>
                    <w:lang w:val="lt-LT"/>
                  </w:rPr>
                  <m:t>C</m:t>
                </m:r>
              </m:e>
              <m:sub>
                <m:r>
                  <w:rPr>
                    <w:rFonts w:ascii="Cambria Math" w:hAnsi="Cambria Math"/>
                    <w:lang w:val="lt-LT"/>
                  </w:rPr>
                  <m:t>p</m:t>
                </m:r>
              </m:sub>
            </m:sSub>
          </m:den>
        </m:f>
        <m:r>
          <m:rPr>
            <m:sty m:val="p"/>
          </m:rPr>
          <w:rPr>
            <w:rFonts w:ascii="Cambria Math" w:hAnsi="Cambria Math"/>
            <w:lang w:val="lt-LT"/>
          </w:rPr>
          <m:t>×</m:t>
        </m:r>
        <m:r>
          <w:rPr>
            <w:rFonts w:ascii="Cambria Math" w:hAnsi="Cambria Math"/>
            <w:lang w:val="lt-LT"/>
          </w:rPr>
          <m:t>X</m:t>
        </m:r>
      </m:oMath>
      <w:r w:rsidRPr="00D56EF5">
        <w:rPr>
          <w:lang w:val="lt-LT"/>
        </w:rPr>
        <w:t>, kur:</w:t>
      </w:r>
    </w:p>
    <w:p w14:paraId="03CA590D" w14:textId="77777777" w:rsidR="00236CAE" w:rsidRPr="00D56EF5" w:rsidRDefault="00236CAE" w:rsidP="003044DC">
      <w:pPr>
        <w:pStyle w:val="ListParagraph"/>
        <w:spacing w:line="276" w:lineRule="auto"/>
        <w:ind w:left="644"/>
        <w:rPr>
          <w:lang w:val="lt-LT"/>
        </w:rPr>
      </w:pPr>
    </w:p>
    <w:p w14:paraId="04C6F402" w14:textId="77777777" w:rsidR="00236CAE" w:rsidRPr="00D56EF5" w:rsidRDefault="00236CAE" w:rsidP="003044DC">
      <w:pPr>
        <w:pStyle w:val="ListParagraph"/>
        <w:spacing w:line="276" w:lineRule="auto"/>
        <w:ind w:left="644"/>
        <w:rPr>
          <w:lang w:val="lt-LT"/>
        </w:rPr>
      </w:pPr>
      <w:r w:rsidRPr="00D56EF5">
        <w:rPr>
          <w:lang w:val="lt-LT"/>
        </w:rPr>
        <w:t>C</w:t>
      </w:r>
      <w:r w:rsidRPr="00D56EF5">
        <w:rPr>
          <w:vertAlign w:val="subscript"/>
          <w:lang w:val="lt-LT"/>
        </w:rPr>
        <w:t xml:space="preserve">min </w:t>
      </w:r>
      <w:r w:rsidRPr="00D56EF5">
        <w:rPr>
          <w:lang w:val="lt-LT"/>
        </w:rPr>
        <w:t>– mažiausia pasiūlyta kaina,</w:t>
      </w:r>
    </w:p>
    <w:p w14:paraId="5F8BB19D" w14:textId="77777777" w:rsidR="00236CAE" w:rsidRPr="00D56EF5" w:rsidRDefault="00236CAE" w:rsidP="003044DC">
      <w:pPr>
        <w:pStyle w:val="ListParagraph"/>
        <w:spacing w:line="276" w:lineRule="auto"/>
        <w:ind w:left="644"/>
        <w:rPr>
          <w:lang w:val="lt-LT"/>
        </w:rPr>
      </w:pPr>
      <w:r w:rsidRPr="00D56EF5">
        <w:rPr>
          <w:lang w:val="lt-LT"/>
        </w:rPr>
        <w:t>C</w:t>
      </w:r>
      <w:r w:rsidRPr="00D56EF5">
        <w:rPr>
          <w:vertAlign w:val="subscript"/>
          <w:lang w:val="lt-LT"/>
        </w:rPr>
        <w:t xml:space="preserve">p </w:t>
      </w:r>
      <w:r w:rsidRPr="00D56EF5">
        <w:rPr>
          <w:lang w:val="lt-LT"/>
        </w:rPr>
        <w:t>– vertinamo pasiūlymo kaina,</w:t>
      </w:r>
    </w:p>
    <w:p w14:paraId="0D29B96B" w14:textId="77777777" w:rsidR="00236CAE" w:rsidRPr="00D56EF5" w:rsidRDefault="00236CAE" w:rsidP="003044DC">
      <w:pPr>
        <w:pStyle w:val="ListParagraph"/>
        <w:spacing w:line="276" w:lineRule="auto"/>
        <w:ind w:left="644"/>
        <w:rPr>
          <w:lang w:val="lt-LT"/>
        </w:rPr>
      </w:pPr>
      <w:r w:rsidRPr="00D56EF5">
        <w:rPr>
          <w:lang w:val="lt-LT"/>
        </w:rPr>
        <w:t>X – lyginamasis svoris ekonominio naudingumo įvertinime.</w:t>
      </w:r>
    </w:p>
    <w:p w14:paraId="5A37106C" w14:textId="77777777" w:rsidR="00F56552" w:rsidRPr="00D56EF5" w:rsidRDefault="00F56552" w:rsidP="003044DC">
      <w:pPr>
        <w:pStyle w:val="ListParagraph"/>
        <w:spacing w:line="276" w:lineRule="auto"/>
        <w:ind w:left="644"/>
        <w:rPr>
          <w:lang w:val="lt-LT"/>
        </w:rPr>
      </w:pPr>
    </w:p>
    <w:p w14:paraId="25D6ABBB" w14:textId="6483F505" w:rsidR="00F56552" w:rsidRPr="00D56EF5" w:rsidRDefault="00F56552" w:rsidP="00B150AB">
      <w:pPr>
        <w:pStyle w:val="ListParagraph"/>
        <w:numPr>
          <w:ilvl w:val="0"/>
          <w:numId w:val="1"/>
        </w:numPr>
        <w:tabs>
          <w:tab w:val="left" w:pos="709"/>
        </w:tabs>
        <w:spacing w:line="276" w:lineRule="auto"/>
        <w:ind w:left="0" w:firstLine="851"/>
        <w:jc w:val="both"/>
        <w:rPr>
          <w:lang w:val="lt-LT"/>
        </w:rPr>
      </w:pPr>
      <w:r w:rsidRPr="00D56EF5">
        <w:rPr>
          <w:b/>
          <w:bCs/>
          <w:lang w:val="lt-LT"/>
        </w:rPr>
        <w:t xml:space="preserve">Antro kriterijaus – Tiekėjo specialisto </w:t>
      </w:r>
      <w:r w:rsidRPr="00D56EF5">
        <w:rPr>
          <w:bCs/>
          <w:iCs/>
          <w:lang w:val="lt-LT"/>
        </w:rPr>
        <w:t>(</w:t>
      </w:r>
      <w:r w:rsidRPr="00D56EF5">
        <w:rPr>
          <w:lang w:val="lt-LT"/>
        </w:rPr>
        <w:t>atsakingo už projekto įgyvendinimą)</w:t>
      </w:r>
      <w:r w:rsidRPr="00D56EF5">
        <w:rPr>
          <w:b/>
          <w:i/>
          <w:lang w:val="lt-LT"/>
        </w:rPr>
        <w:t xml:space="preserve"> </w:t>
      </w:r>
      <w:r w:rsidRPr="00D56EF5">
        <w:rPr>
          <w:b/>
          <w:bCs/>
          <w:lang w:val="lt-LT"/>
        </w:rPr>
        <w:t>patirties balas (</w:t>
      </w:r>
      <w:r w:rsidR="00D76E7A" w:rsidRPr="00D56EF5">
        <w:rPr>
          <w:rFonts w:eastAsia="Calibri"/>
          <w:bCs/>
          <w:spacing w:val="-4"/>
          <w:lang w:val="lt-LT"/>
        </w:rPr>
        <w:t>T</w:t>
      </w:r>
      <w:r w:rsidR="00D76E7A" w:rsidRPr="00D56EF5">
        <w:rPr>
          <w:rFonts w:eastAsia="Calibri"/>
          <w:bCs/>
          <w:spacing w:val="-4"/>
          <w:vertAlign w:val="subscript"/>
          <w:lang w:val="lt-LT"/>
        </w:rPr>
        <w:t>1</w:t>
      </w:r>
      <w:r w:rsidRPr="00D56EF5">
        <w:rPr>
          <w:b/>
          <w:bCs/>
          <w:lang w:val="lt-LT"/>
        </w:rPr>
        <w:t xml:space="preserve">) </w:t>
      </w:r>
      <w:r w:rsidRPr="00D56EF5">
        <w:rPr>
          <w:lang w:val="lt-LT"/>
        </w:rPr>
        <w:t xml:space="preserve">apskaičiuojamas šia tvarka: kriterijui, atitinkamai pagal tai, kokį kriterijų vertinimui </w:t>
      </w:r>
      <w:r w:rsidRPr="00D56EF5">
        <w:rPr>
          <w:b/>
          <w:bCs/>
          <w:lang w:val="lt-LT"/>
        </w:rPr>
        <w:t>tiekėjas pateikia pasiūlyme</w:t>
      </w:r>
      <w:r w:rsidRPr="00D56EF5">
        <w:rPr>
          <w:lang w:val="lt-LT"/>
        </w:rPr>
        <w:t>, suteikiami balai pagal 2 lentelę ir apskaičiuojamas vertinamo pasiūlymo kriterijaus reikšmės ir maksimalios galimos kriterijaus reikšmės (t. y. 10 balų) santykį padauginant iš kriterijaus lyginamojo svorio pagal formulę:</w:t>
      </w:r>
    </w:p>
    <w:p w14:paraId="52F46262" w14:textId="77777777" w:rsidR="00F56552" w:rsidRPr="00D56EF5" w:rsidRDefault="00F56552" w:rsidP="003044DC">
      <w:pPr>
        <w:pStyle w:val="ListParagraph"/>
        <w:spacing w:line="276" w:lineRule="auto"/>
        <w:ind w:left="284"/>
        <w:jc w:val="both"/>
        <w:rPr>
          <w:lang w:val="lt-LT"/>
        </w:rPr>
      </w:pPr>
    </w:p>
    <w:p w14:paraId="3786F316" w14:textId="0C17541C" w:rsidR="00F56552" w:rsidRPr="00D56EF5" w:rsidRDefault="00D76E7A" w:rsidP="003044DC">
      <w:pPr>
        <w:pStyle w:val="ListParagraph"/>
        <w:spacing w:line="276" w:lineRule="auto"/>
        <w:ind w:left="644"/>
        <w:rPr>
          <w:lang w:val="lt-LT"/>
        </w:rPr>
      </w:pPr>
      <w:r w:rsidRPr="00D56EF5">
        <w:rPr>
          <w:rFonts w:eastAsia="Calibri"/>
          <w:bCs/>
          <w:spacing w:val="-4"/>
          <w:lang w:val="lt-LT"/>
        </w:rPr>
        <w:t>T</w:t>
      </w:r>
      <w:r w:rsidRPr="00D56EF5">
        <w:rPr>
          <w:rFonts w:eastAsia="Calibri"/>
          <w:bCs/>
          <w:spacing w:val="-4"/>
          <w:vertAlign w:val="subscript"/>
          <w:lang w:val="lt-LT"/>
        </w:rPr>
        <w:t>1</w:t>
      </w:r>
      <m:oMath>
        <m:r>
          <w:rPr>
            <w:rFonts w:ascii="Cambria Math" w:hAnsi="Cambria Math"/>
            <w:lang w:val="lt-LT"/>
          </w:rPr>
          <m:t>=</m:t>
        </m:r>
        <m:f>
          <m:fPr>
            <m:ctrlPr>
              <w:rPr>
                <w:rFonts w:ascii="Cambria Math" w:hAnsi="Cambria Math"/>
                <w:i/>
                <w:lang w:val="lt-LT"/>
              </w:rPr>
            </m:ctrlPr>
          </m:fPr>
          <m:num>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p</m:t>
                </m:r>
              </m:sub>
            </m:sSub>
          </m:num>
          <m:den>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max</m:t>
                </m:r>
              </m:sub>
            </m:sSub>
          </m:den>
        </m:f>
        <m:r>
          <m:rPr>
            <m:sty m:val="p"/>
          </m:rPr>
          <w:rPr>
            <w:rFonts w:ascii="Cambria Math" w:hAnsi="Cambria Math"/>
            <w:lang w:val="lt-LT"/>
          </w:rPr>
          <m:t>×</m:t>
        </m:r>
        <m:r>
          <w:rPr>
            <w:rFonts w:ascii="Cambria Math" w:hAnsi="Cambria Math"/>
            <w:lang w:val="lt-LT"/>
          </w:rPr>
          <m:t>Y</m:t>
        </m:r>
      </m:oMath>
      <w:r w:rsidR="00F56552" w:rsidRPr="00D56EF5">
        <w:rPr>
          <w:i/>
          <w:lang w:val="lt-LT"/>
        </w:rPr>
        <w:t xml:space="preserve">, </w:t>
      </w:r>
      <w:r w:rsidR="00F56552" w:rsidRPr="00D56EF5">
        <w:rPr>
          <w:iCs/>
          <w:lang w:val="lt-LT"/>
        </w:rPr>
        <w:t>kur:</w:t>
      </w:r>
    </w:p>
    <w:p w14:paraId="4F2857C7" w14:textId="77777777" w:rsidR="00F56552" w:rsidRPr="00D56EF5" w:rsidRDefault="00F56552" w:rsidP="003044DC">
      <w:pPr>
        <w:pStyle w:val="ListParagraph"/>
        <w:spacing w:line="276" w:lineRule="auto"/>
        <w:ind w:left="644"/>
        <w:rPr>
          <w:lang w:val="lt-LT"/>
        </w:rPr>
      </w:pPr>
    </w:p>
    <w:p w14:paraId="59BC3D64" w14:textId="77777777" w:rsidR="00F56552" w:rsidRPr="00D56EF5" w:rsidRDefault="00F56552" w:rsidP="003044DC">
      <w:pPr>
        <w:pStyle w:val="ListParagraph"/>
        <w:spacing w:line="276" w:lineRule="auto"/>
        <w:ind w:left="644"/>
        <w:rPr>
          <w:lang w:val="lt-LT"/>
        </w:rPr>
      </w:pPr>
      <w:r w:rsidRPr="00D56EF5">
        <w:rPr>
          <w:lang w:val="lt-LT"/>
        </w:rPr>
        <w:t>T</w:t>
      </w:r>
      <w:r w:rsidRPr="00D56EF5">
        <w:rPr>
          <w:vertAlign w:val="subscript"/>
          <w:lang w:val="lt-LT"/>
        </w:rPr>
        <w:t xml:space="preserve">p </w:t>
      </w:r>
      <w:r w:rsidRPr="00D56EF5">
        <w:rPr>
          <w:lang w:val="lt-LT"/>
        </w:rPr>
        <w:t>– vertinamo pasiūlymo reikšmė,</w:t>
      </w:r>
    </w:p>
    <w:p w14:paraId="258C05D6" w14:textId="77777777" w:rsidR="00F56552" w:rsidRPr="00D56EF5" w:rsidRDefault="00F56552" w:rsidP="003044DC">
      <w:pPr>
        <w:pStyle w:val="ListParagraph"/>
        <w:spacing w:line="276" w:lineRule="auto"/>
        <w:ind w:left="644"/>
        <w:rPr>
          <w:lang w:val="lt-LT"/>
        </w:rPr>
      </w:pPr>
      <w:r w:rsidRPr="00D56EF5">
        <w:rPr>
          <w:lang w:val="lt-LT"/>
        </w:rPr>
        <w:t>T</w:t>
      </w:r>
      <w:r w:rsidRPr="00D56EF5">
        <w:rPr>
          <w:vertAlign w:val="subscript"/>
          <w:lang w:val="lt-LT"/>
        </w:rPr>
        <w:t xml:space="preserve">max </w:t>
      </w:r>
      <w:r w:rsidRPr="00D56EF5">
        <w:rPr>
          <w:lang w:val="lt-LT"/>
        </w:rPr>
        <w:t>– maksimali galima kriterijaus reikšmė,</w:t>
      </w:r>
    </w:p>
    <w:p w14:paraId="07C8BAC9" w14:textId="77777777" w:rsidR="00F56552" w:rsidRPr="00D56EF5" w:rsidRDefault="00F56552" w:rsidP="003044DC">
      <w:pPr>
        <w:pStyle w:val="ListParagraph"/>
        <w:spacing w:line="276" w:lineRule="auto"/>
        <w:ind w:left="644"/>
        <w:rPr>
          <w:lang w:val="lt-LT"/>
        </w:rPr>
      </w:pPr>
      <w:r w:rsidRPr="00D56EF5">
        <w:rPr>
          <w:lang w:val="lt-LT"/>
        </w:rPr>
        <w:t>Y – lyginamasis svoris ekonominio naudingumo įvertinime.</w:t>
      </w:r>
    </w:p>
    <w:p w14:paraId="76312724" w14:textId="77777777" w:rsidR="00614F41" w:rsidRPr="00D56EF5" w:rsidRDefault="00614F41" w:rsidP="003044DC">
      <w:pPr>
        <w:pStyle w:val="ListParagraph"/>
        <w:spacing w:line="276" w:lineRule="auto"/>
        <w:ind w:left="644"/>
        <w:rPr>
          <w:lang w:val="lt-LT"/>
        </w:rPr>
      </w:pPr>
    </w:p>
    <w:p w14:paraId="45448AF9" w14:textId="76205AF0" w:rsidR="00227C7E" w:rsidRPr="00D56EF5" w:rsidRDefault="00763BE5" w:rsidP="003044DC">
      <w:pPr>
        <w:pStyle w:val="ListParagraph"/>
        <w:numPr>
          <w:ilvl w:val="1"/>
          <w:numId w:val="1"/>
        </w:numPr>
        <w:spacing w:line="276" w:lineRule="auto"/>
        <w:ind w:hanging="218"/>
        <w:jc w:val="both"/>
        <w:rPr>
          <w:lang w:val="lt-LT"/>
        </w:rPr>
      </w:pPr>
      <w:r w:rsidRPr="00D56EF5">
        <w:rPr>
          <w:lang w:val="lt-LT"/>
        </w:rPr>
        <w:t xml:space="preserve"> Kokybės kriterijaus </w:t>
      </w:r>
      <w:r w:rsidR="002A5CCE" w:rsidRPr="00D56EF5">
        <w:rPr>
          <w:lang w:val="lt-LT"/>
        </w:rPr>
        <w:t xml:space="preserve"> </w:t>
      </w:r>
      <w:r w:rsidRPr="00D56EF5">
        <w:rPr>
          <w:lang w:val="lt-LT"/>
        </w:rPr>
        <w:t>(T</w:t>
      </w:r>
      <w:r w:rsidRPr="0009484A">
        <w:rPr>
          <w:vertAlign w:val="subscript"/>
          <w:lang w:val="lt-LT"/>
        </w:rPr>
        <w:t>1</w:t>
      </w:r>
      <w:r w:rsidRPr="00D56EF5">
        <w:rPr>
          <w:lang w:val="lt-LT"/>
        </w:rPr>
        <w:t>)</w:t>
      </w:r>
      <w:r w:rsidR="002A5CCE" w:rsidRPr="00C17A6F">
        <w:rPr>
          <w:lang w:val="fr-FR"/>
        </w:rPr>
        <w:t xml:space="preserve"> </w:t>
      </w:r>
      <w:r w:rsidR="002A5CCE" w:rsidRPr="00D56EF5">
        <w:rPr>
          <w:lang w:val="lt-LT"/>
        </w:rPr>
        <w:t>parametrai ir aprašymas:</w:t>
      </w:r>
    </w:p>
    <w:p w14:paraId="5EB90E61" w14:textId="2F31A7D3" w:rsidR="00227C7E" w:rsidRPr="00D56EF5" w:rsidRDefault="00A94554" w:rsidP="003044DC">
      <w:pPr>
        <w:pStyle w:val="ListParagraph"/>
        <w:numPr>
          <w:ilvl w:val="2"/>
          <w:numId w:val="1"/>
        </w:numPr>
        <w:tabs>
          <w:tab w:val="left" w:pos="1418"/>
        </w:tabs>
        <w:spacing w:line="276" w:lineRule="auto"/>
        <w:ind w:left="0" w:firstLine="851"/>
        <w:jc w:val="both"/>
        <w:rPr>
          <w:b/>
          <w:bCs/>
          <w:lang w:val="lt-LT"/>
        </w:rPr>
      </w:pPr>
      <w:r w:rsidRPr="00D56EF5">
        <w:rPr>
          <w:lang w:val="lt-LT"/>
        </w:rPr>
        <w:t xml:space="preserve">Vertinami </w:t>
      </w:r>
      <w:r w:rsidR="008607D1" w:rsidRPr="00D56EF5">
        <w:rPr>
          <w:lang w:val="lt-LT"/>
        </w:rPr>
        <w:t>specialistai</w:t>
      </w:r>
      <w:r w:rsidR="00A11A2A" w:rsidRPr="00D56EF5">
        <w:rPr>
          <w:lang w:val="lt-LT"/>
        </w:rPr>
        <w:t xml:space="preserve"> t</w:t>
      </w:r>
      <w:r w:rsidRPr="00D56EF5">
        <w:rPr>
          <w:lang w:val="lt-LT"/>
        </w:rPr>
        <w:t>uri būti tie patys, kurie nurodomi grindžiant t</w:t>
      </w:r>
      <w:r w:rsidR="00A11A2A" w:rsidRPr="00D56EF5">
        <w:rPr>
          <w:lang w:val="lt-LT"/>
        </w:rPr>
        <w:t>i</w:t>
      </w:r>
      <w:r w:rsidRPr="00D56EF5">
        <w:rPr>
          <w:lang w:val="lt-LT"/>
        </w:rPr>
        <w:t>ekėjo atitiktį minimaliems kvalifikacijos reikalavimams, ir kurie tiesiogiai teiks paslaugas Perkančiajai organizacijai.</w:t>
      </w:r>
      <w:r w:rsidR="005B0811" w:rsidRPr="00D56EF5">
        <w:rPr>
          <w:lang w:val="lt-LT"/>
        </w:rPr>
        <w:t xml:space="preserve"> </w:t>
      </w:r>
      <w:r w:rsidR="005B0811" w:rsidRPr="00D56EF5">
        <w:rPr>
          <w:b/>
          <w:bCs/>
          <w:lang w:val="lt-LT"/>
        </w:rPr>
        <w:t>Už sutarčių vykdymo laikotarpius, kuriais grindžiama t</w:t>
      </w:r>
      <w:r w:rsidR="00A11A2A" w:rsidRPr="00D56EF5">
        <w:rPr>
          <w:b/>
          <w:bCs/>
          <w:lang w:val="lt-LT"/>
        </w:rPr>
        <w:t>i</w:t>
      </w:r>
      <w:r w:rsidR="005B0811" w:rsidRPr="00D56EF5">
        <w:rPr>
          <w:b/>
          <w:bCs/>
          <w:lang w:val="lt-LT"/>
        </w:rPr>
        <w:t xml:space="preserve">ekėjo atitiktis kvalifikacijos reikalavimui (pvz. turėti </w:t>
      </w:r>
      <w:r w:rsidR="00E06B35">
        <w:rPr>
          <w:b/>
          <w:bCs/>
          <w:lang w:val="lt-LT"/>
        </w:rPr>
        <w:t>1</w:t>
      </w:r>
      <w:r w:rsidR="00A82959" w:rsidRPr="00D56EF5">
        <w:rPr>
          <w:b/>
          <w:bCs/>
          <w:lang w:val="lt-LT"/>
        </w:rPr>
        <w:t>2</w:t>
      </w:r>
      <w:r w:rsidR="005B0811" w:rsidRPr="00D56EF5">
        <w:rPr>
          <w:b/>
          <w:bCs/>
          <w:lang w:val="lt-LT"/>
        </w:rPr>
        <w:t xml:space="preserve"> mėn. patirtį tam tikroje srityje tam tikroje rolėje), papildomi balai nebus suteikiami.</w:t>
      </w:r>
    </w:p>
    <w:p w14:paraId="5A5E6475" w14:textId="0BE9C29C" w:rsidR="003C48AD" w:rsidRPr="00D56EF5" w:rsidRDefault="003C48AD" w:rsidP="003044DC">
      <w:pPr>
        <w:pStyle w:val="ListParagraph"/>
        <w:tabs>
          <w:tab w:val="left" w:pos="1418"/>
        </w:tabs>
        <w:autoSpaceDN w:val="0"/>
        <w:spacing w:before="60" w:after="60" w:line="276" w:lineRule="auto"/>
        <w:ind w:left="0" w:firstLine="851"/>
        <w:jc w:val="both"/>
        <w:rPr>
          <w:rFonts w:eastAsia="Times New Roman"/>
          <w:b/>
          <w:bCs/>
          <w:lang w:val="lt-LT"/>
        </w:rPr>
      </w:pPr>
      <w:r w:rsidRPr="00D56EF5">
        <w:rPr>
          <w:lang w:val="lt-LT"/>
        </w:rPr>
        <w:t xml:space="preserve">4.1.2. </w:t>
      </w:r>
      <w:r w:rsidR="00F1572E" w:rsidRPr="00D56EF5">
        <w:rPr>
          <w:lang w:val="lt-LT"/>
        </w:rPr>
        <w:t xml:space="preserve">Jeigu Pirkimo metu, bus teikiami keli atitinkamų rolių (pozicijų) </w:t>
      </w:r>
      <w:r w:rsidR="0055116A" w:rsidRPr="00D56EF5">
        <w:rPr>
          <w:lang w:val="lt-LT"/>
        </w:rPr>
        <w:t>specialistai</w:t>
      </w:r>
      <w:r w:rsidR="00F1572E" w:rsidRPr="00D56EF5">
        <w:rPr>
          <w:lang w:val="lt-LT"/>
        </w:rPr>
        <w:t xml:space="preserve"> – t</w:t>
      </w:r>
      <w:r w:rsidR="00C345B4" w:rsidRPr="00D56EF5">
        <w:rPr>
          <w:lang w:val="lt-LT"/>
        </w:rPr>
        <w:t>ie</w:t>
      </w:r>
      <w:r w:rsidR="00F1572E" w:rsidRPr="00D56EF5">
        <w:rPr>
          <w:lang w:val="lt-LT"/>
        </w:rPr>
        <w:t>kėjas pa</w:t>
      </w:r>
      <w:r w:rsidR="00885368" w:rsidRPr="00D56EF5">
        <w:rPr>
          <w:lang w:val="lt-LT"/>
        </w:rPr>
        <w:t>siūlyme</w:t>
      </w:r>
      <w:r w:rsidR="00F1572E" w:rsidRPr="00D56EF5">
        <w:rPr>
          <w:lang w:val="lt-LT"/>
        </w:rPr>
        <w:t xml:space="preserve"> turi nurodyti, kurio </w:t>
      </w:r>
      <w:r w:rsidR="0055116A" w:rsidRPr="00D56EF5">
        <w:rPr>
          <w:lang w:val="lt-LT"/>
        </w:rPr>
        <w:t>specialisto</w:t>
      </w:r>
      <w:r w:rsidR="00F1572E" w:rsidRPr="00D56EF5">
        <w:rPr>
          <w:lang w:val="lt-LT"/>
        </w:rPr>
        <w:t xml:space="preserve"> patirtis turi būti vertinama (t. y. Perkančioji organizacija vertins ir ekonominio naudingumo balus suteiks tik v</w:t>
      </w:r>
      <w:r w:rsidR="00F3234A" w:rsidRPr="00D56EF5">
        <w:rPr>
          <w:lang w:val="lt-LT"/>
        </w:rPr>
        <w:t>ieno</w:t>
      </w:r>
      <w:r w:rsidR="00F1572E" w:rsidRPr="00D56EF5">
        <w:rPr>
          <w:lang w:val="lt-LT"/>
        </w:rPr>
        <w:t xml:space="preserve"> </w:t>
      </w:r>
      <w:r w:rsidR="0055116A" w:rsidRPr="00D56EF5">
        <w:rPr>
          <w:lang w:val="lt-LT"/>
        </w:rPr>
        <w:t>specialisto</w:t>
      </w:r>
      <w:r w:rsidR="00F1572E" w:rsidRPr="00D56EF5">
        <w:rPr>
          <w:lang w:val="lt-LT"/>
        </w:rPr>
        <w:t xml:space="preserve"> patirtį atitinkamoje rolėje).</w:t>
      </w:r>
    </w:p>
    <w:p w14:paraId="2623378B" w14:textId="2A801C72" w:rsidR="003C48AD" w:rsidRPr="00D56EF5" w:rsidRDefault="003C48AD" w:rsidP="003044DC">
      <w:pPr>
        <w:pStyle w:val="ListParagraph"/>
        <w:tabs>
          <w:tab w:val="left" w:pos="1418"/>
        </w:tabs>
        <w:autoSpaceDN w:val="0"/>
        <w:spacing w:before="60" w:after="60" w:line="276" w:lineRule="auto"/>
        <w:ind w:left="0" w:firstLine="851"/>
        <w:jc w:val="both"/>
        <w:rPr>
          <w:rFonts w:eastAsia="Times New Roman"/>
          <w:b/>
          <w:bCs/>
          <w:lang w:val="lt-LT"/>
        </w:rPr>
      </w:pPr>
      <w:r w:rsidRPr="00D56EF5">
        <w:rPr>
          <w:lang w:val="lt-LT"/>
        </w:rPr>
        <w:t xml:space="preserve">4.1.3. </w:t>
      </w:r>
      <w:r w:rsidR="00B5339C" w:rsidRPr="00D56EF5">
        <w:rPr>
          <w:lang w:val="lt-LT"/>
        </w:rPr>
        <w:t>Specialistų</w:t>
      </w:r>
      <w:r w:rsidRPr="00D56EF5">
        <w:rPr>
          <w:lang w:val="lt-LT"/>
        </w:rPr>
        <w:t xml:space="preserve"> patirtis sutarčių vykdyme skaičiuojama tik ta, kai patirtis sutartyse yra įgyta ne anksčiau kaip 5 metus iki </w:t>
      </w:r>
      <w:r w:rsidR="003F70E8" w:rsidRPr="00D56EF5">
        <w:rPr>
          <w:lang w:val="lt-LT"/>
        </w:rPr>
        <w:t>tiek</w:t>
      </w:r>
      <w:r w:rsidR="00BC607C" w:rsidRPr="00D56EF5">
        <w:rPr>
          <w:lang w:val="lt-LT"/>
        </w:rPr>
        <w:t>ėjų</w:t>
      </w:r>
      <w:r w:rsidRPr="00D56EF5">
        <w:rPr>
          <w:lang w:val="lt-LT"/>
        </w:rPr>
        <w:t xml:space="preserve"> </w:t>
      </w:r>
      <w:r w:rsidR="00BC607C" w:rsidRPr="00D56EF5">
        <w:rPr>
          <w:lang w:val="lt-LT"/>
        </w:rPr>
        <w:t>pa</w:t>
      </w:r>
      <w:r w:rsidR="00247B4C" w:rsidRPr="00D56EF5">
        <w:rPr>
          <w:lang w:val="lt-LT"/>
        </w:rPr>
        <w:t xml:space="preserve">siūlymų </w:t>
      </w:r>
      <w:r w:rsidR="00AF0ACB" w:rsidRPr="00D56EF5">
        <w:rPr>
          <w:lang w:val="lt-LT"/>
        </w:rPr>
        <w:t xml:space="preserve">pateikimo </w:t>
      </w:r>
      <w:r w:rsidRPr="00D56EF5">
        <w:rPr>
          <w:lang w:val="lt-LT"/>
        </w:rPr>
        <w:t>termino pabaigos, t. y., jeigu pasiūlymo pateikimo terminas pvz. numatytas 2025-0</w:t>
      </w:r>
      <w:r w:rsidR="002457AC" w:rsidRPr="00D56EF5">
        <w:rPr>
          <w:lang w:val="lt-LT"/>
        </w:rPr>
        <w:t>9</w:t>
      </w:r>
      <w:r w:rsidRPr="00D56EF5">
        <w:rPr>
          <w:lang w:val="lt-LT"/>
        </w:rPr>
        <w:t xml:space="preserve">-02, tai įgyta </w:t>
      </w:r>
      <w:r w:rsidR="00F3234A" w:rsidRPr="00D56EF5">
        <w:rPr>
          <w:lang w:val="lt-LT"/>
        </w:rPr>
        <w:t>specialisto</w:t>
      </w:r>
      <w:r w:rsidRPr="00D56EF5">
        <w:rPr>
          <w:lang w:val="lt-LT"/>
        </w:rPr>
        <w:t xml:space="preserve"> patirtis tam tikroje rolėje vykdytose sutartyse bus vertinama laikotarpyje nuo 2020-0</w:t>
      </w:r>
      <w:r w:rsidR="00360229" w:rsidRPr="00D56EF5">
        <w:rPr>
          <w:lang w:val="lt-LT"/>
        </w:rPr>
        <w:t>9-</w:t>
      </w:r>
      <w:r w:rsidRPr="00D56EF5">
        <w:rPr>
          <w:lang w:val="lt-LT"/>
        </w:rPr>
        <w:t>02 imtinai iki 2025-0</w:t>
      </w:r>
      <w:r w:rsidR="00360229" w:rsidRPr="00D56EF5">
        <w:rPr>
          <w:lang w:val="lt-LT"/>
        </w:rPr>
        <w:t>9</w:t>
      </w:r>
      <w:r w:rsidRPr="00D56EF5">
        <w:rPr>
          <w:lang w:val="lt-LT"/>
        </w:rPr>
        <w:t xml:space="preserve">-02 imtinai. </w:t>
      </w:r>
    </w:p>
    <w:p w14:paraId="7FA3A872" w14:textId="60CF8678" w:rsidR="004A36BF" w:rsidRPr="00D56EF5" w:rsidRDefault="00B43629" w:rsidP="003044DC">
      <w:pPr>
        <w:pStyle w:val="ListParagraph"/>
        <w:tabs>
          <w:tab w:val="left" w:pos="993"/>
          <w:tab w:val="left" w:pos="1276"/>
        </w:tabs>
        <w:autoSpaceDN w:val="0"/>
        <w:spacing w:before="60" w:after="60" w:line="276" w:lineRule="auto"/>
        <w:ind w:left="0" w:firstLine="851"/>
        <w:jc w:val="both"/>
        <w:rPr>
          <w:rFonts w:eastAsia="Times New Roman"/>
          <w:b/>
          <w:bCs/>
          <w:lang w:val="lt-LT"/>
        </w:rPr>
      </w:pPr>
      <w:r w:rsidRPr="00D56EF5">
        <w:rPr>
          <w:lang w:val="lt-LT"/>
        </w:rPr>
        <w:t xml:space="preserve">4.1.4. </w:t>
      </w:r>
      <w:r w:rsidR="00AA07F9">
        <w:rPr>
          <w:lang w:val="lt-LT"/>
        </w:rPr>
        <w:t>Specialisto</w:t>
      </w:r>
      <w:r w:rsidR="004A36BF" w:rsidRPr="00D56EF5">
        <w:rPr>
          <w:lang w:val="lt-LT"/>
        </w:rPr>
        <w:t xml:space="preserve"> dalyvavimo sutarčių vykdyme bendra patirtis skaičiuojama mėnesių tikslumu. Perkančioji organizacija nustato, kad </w:t>
      </w:r>
      <w:r w:rsidR="00DB2399" w:rsidRPr="00D56EF5">
        <w:rPr>
          <w:lang w:val="lt-LT"/>
        </w:rPr>
        <w:t xml:space="preserve">specialisto </w:t>
      </w:r>
      <w:r w:rsidR="004A36BF" w:rsidRPr="00D56EF5">
        <w:rPr>
          <w:lang w:val="lt-LT"/>
        </w:rPr>
        <w:t xml:space="preserve">patirtis skaičiuojama taip: apskaičiuojama bendra </w:t>
      </w:r>
      <w:r w:rsidR="00DB2399" w:rsidRPr="00D56EF5">
        <w:rPr>
          <w:lang w:val="lt-LT"/>
        </w:rPr>
        <w:t>specialisto</w:t>
      </w:r>
      <w:r w:rsidR="004A36BF" w:rsidRPr="00D56EF5">
        <w:rPr>
          <w:lang w:val="lt-LT"/>
        </w:rPr>
        <w:t xml:space="preserve"> patirtis per paskutinius 5 metus iki </w:t>
      </w:r>
      <w:r w:rsidR="004A36BF" w:rsidRPr="00D56EF5">
        <w:rPr>
          <w:bCs/>
          <w:lang w:val="lt-LT"/>
        </w:rPr>
        <w:t>t</w:t>
      </w:r>
      <w:r w:rsidR="0066104E" w:rsidRPr="00D56EF5">
        <w:rPr>
          <w:bCs/>
          <w:lang w:val="lt-LT"/>
        </w:rPr>
        <w:t>ie</w:t>
      </w:r>
      <w:r w:rsidR="004A36BF" w:rsidRPr="00D56EF5">
        <w:rPr>
          <w:bCs/>
          <w:lang w:val="lt-LT"/>
        </w:rPr>
        <w:t>kėjų</w:t>
      </w:r>
      <w:r w:rsidR="004A36BF" w:rsidRPr="00D56EF5">
        <w:rPr>
          <w:lang w:val="lt-LT"/>
        </w:rPr>
        <w:t xml:space="preserve"> pasiūlymų pateikimo termino pabaigos, ir jei </w:t>
      </w:r>
      <w:r w:rsidR="0066104E" w:rsidRPr="00D56EF5">
        <w:rPr>
          <w:lang w:val="lt-LT"/>
        </w:rPr>
        <w:t xml:space="preserve">specialisto </w:t>
      </w:r>
      <w:r w:rsidR="004A36BF" w:rsidRPr="00D56EF5">
        <w:rPr>
          <w:lang w:val="lt-LT"/>
        </w:rPr>
        <w:t xml:space="preserve">per nurodytą laikotarpį bendra patirtis sutarčių vykdyme atitinkamos rolės pozicijose (kai sutarčių vykdymo laikotarpiai persidengia tam tikrame laiko tarpe), pvz.: įvykdytos 2 sutartys - nuo 2023 m. vasario 13 d. iki 2023 m. balandžio 23 d., bei nuo 2023 m. balandžio 1 d. iki 2023 m. rugsėjo 30 d. – Perkančioji organizacija laikys, kad </w:t>
      </w:r>
      <w:r w:rsidR="0005397F" w:rsidRPr="00D56EF5">
        <w:rPr>
          <w:lang w:val="lt-LT"/>
        </w:rPr>
        <w:t xml:space="preserve">specialistas </w:t>
      </w:r>
      <w:r w:rsidR="004A36BF" w:rsidRPr="00D56EF5">
        <w:rPr>
          <w:lang w:val="lt-LT"/>
        </w:rPr>
        <w:t xml:space="preserve">turi 7 mėn. patirtį (t. y. bendra patirtis 7 mėnesiai ir 17 dienų, tačiau vertinimui naudojamas tik sveikas mėnesių skaičius, o dienos neskaičiuojamos ir neapvalinamos). Terminų apskaičiavimui taikoma LR CK IV dalies VI skyriaus nuostatos. </w:t>
      </w:r>
    </w:p>
    <w:p w14:paraId="173D9291" w14:textId="6118237A" w:rsidR="00837316" w:rsidRPr="005B7B40" w:rsidRDefault="000005FE" w:rsidP="00CE26CD">
      <w:pPr>
        <w:pStyle w:val="ListParagraph"/>
        <w:tabs>
          <w:tab w:val="left" w:pos="284"/>
        </w:tabs>
        <w:spacing w:before="60" w:after="60" w:line="276" w:lineRule="auto"/>
        <w:ind w:left="0" w:firstLine="851"/>
        <w:jc w:val="both"/>
        <w:rPr>
          <w:lang w:val="lt-LT"/>
        </w:rPr>
      </w:pPr>
      <w:r w:rsidRPr="00D56EF5">
        <w:rPr>
          <w:b/>
          <w:bCs/>
          <w:i/>
          <w:iCs/>
          <w:lang w:val="lt-LT"/>
        </w:rPr>
        <w:t>Pastaba</w:t>
      </w:r>
      <w:r w:rsidRPr="00D56EF5">
        <w:rPr>
          <w:i/>
          <w:iCs/>
          <w:lang w:val="lt-LT"/>
        </w:rPr>
        <w:t xml:space="preserve">. </w:t>
      </w:r>
      <w:r w:rsidR="005B7B40" w:rsidRPr="005B7B40">
        <w:rPr>
          <w:i/>
          <w:iCs/>
          <w:color w:val="000000" w:themeColor="text1"/>
          <w:lang w:val="lt-LT" w:eastAsia="lt-LT"/>
        </w:rPr>
        <w:t xml:space="preserve">Jeigu specialistas </w:t>
      </w:r>
      <w:r w:rsidR="005B7B40" w:rsidRPr="005B7B40">
        <w:rPr>
          <w:b/>
          <w:bCs/>
          <w:i/>
          <w:iCs/>
          <w:color w:val="000000" w:themeColor="text1"/>
          <w:lang w:val="lt-LT" w:eastAsia="lt-LT"/>
        </w:rPr>
        <w:t>tuo pat metu</w:t>
      </w:r>
      <w:r w:rsidR="005B7B40" w:rsidRPr="005B7B40">
        <w:rPr>
          <w:i/>
          <w:iCs/>
          <w:color w:val="000000" w:themeColor="text1"/>
          <w:lang w:val="lt-LT" w:eastAsia="lt-LT"/>
        </w:rPr>
        <w:t xml:space="preserve"> vykdė daugiau kaip 1 vieną sutartį, tokiu atveju, vadovavimo patirtis nėra sumuojama.</w:t>
      </w:r>
    </w:p>
    <w:p w14:paraId="47A78936" w14:textId="77777777" w:rsidR="008F0A6E" w:rsidRPr="00D56EF5" w:rsidRDefault="008F0A6E" w:rsidP="008F0A6E">
      <w:pPr>
        <w:rPr>
          <w:rFonts w:ascii="Times New Roman" w:hAnsi="Times New Roman" w:cs="Times New Roman"/>
          <w:sz w:val="24"/>
          <w:szCs w:val="24"/>
        </w:rPr>
      </w:pPr>
    </w:p>
    <w:p w14:paraId="355FB144" w14:textId="545DAB73" w:rsidR="00F56552" w:rsidRPr="00D56EF5" w:rsidRDefault="00F56552" w:rsidP="003044DC">
      <w:pPr>
        <w:pStyle w:val="ListParagraph"/>
        <w:spacing w:line="276" w:lineRule="auto"/>
        <w:ind w:left="644"/>
        <w:rPr>
          <w:lang w:val="lt-LT"/>
        </w:rPr>
      </w:pPr>
      <w:r w:rsidRPr="00D56EF5">
        <w:rPr>
          <w:lang w:val="lt-LT"/>
        </w:rPr>
        <w:t>2 lentelė</w:t>
      </w:r>
    </w:p>
    <w:tbl>
      <w:tblPr>
        <w:tblStyle w:val="TableGrid"/>
        <w:tblpPr w:leftFromText="180" w:rightFromText="180" w:vertAnchor="text" w:tblpX="77" w:tblpY="1"/>
        <w:tblOverlap w:val="never"/>
        <w:tblW w:w="9457" w:type="dxa"/>
        <w:tblLayout w:type="fixed"/>
        <w:tblLook w:val="04A0" w:firstRow="1" w:lastRow="0" w:firstColumn="1" w:lastColumn="0" w:noHBand="0" w:noVBand="1"/>
      </w:tblPr>
      <w:tblGrid>
        <w:gridCol w:w="846"/>
        <w:gridCol w:w="2835"/>
        <w:gridCol w:w="4394"/>
        <w:gridCol w:w="1382"/>
      </w:tblGrid>
      <w:tr w:rsidR="00F56552" w:rsidRPr="00D56EF5" w14:paraId="6B27F4C3" w14:textId="77777777" w:rsidTr="00A43C5E">
        <w:tc>
          <w:tcPr>
            <w:tcW w:w="846" w:type="dxa"/>
            <w:tcBorders>
              <w:top w:val="single" w:sz="4" w:space="0" w:color="auto"/>
              <w:left w:val="single" w:sz="4" w:space="0" w:color="auto"/>
              <w:bottom w:val="single" w:sz="4" w:space="0" w:color="auto"/>
              <w:right w:val="single" w:sz="4" w:space="0" w:color="auto"/>
            </w:tcBorders>
            <w:vAlign w:val="center"/>
          </w:tcPr>
          <w:p w14:paraId="33205F09" w14:textId="3D002C9A" w:rsidR="00F56552" w:rsidRPr="00D56EF5" w:rsidRDefault="00F56552" w:rsidP="003044DC">
            <w:pPr>
              <w:pStyle w:val="ListParagraph"/>
              <w:spacing w:line="276" w:lineRule="auto"/>
              <w:ind w:left="-113"/>
              <w:jc w:val="center"/>
              <w:rPr>
                <w:b/>
                <w:i/>
                <w:lang w:val="lt-LT"/>
              </w:rPr>
            </w:pPr>
            <w:r w:rsidRPr="00D56EF5">
              <w:rPr>
                <w:b/>
                <w:lang w:val="lt-LT"/>
              </w:rPr>
              <w:t>Eil</w:t>
            </w:r>
            <w:r w:rsidR="005A300D" w:rsidRPr="00D56EF5">
              <w:rPr>
                <w:b/>
                <w:lang w:val="lt-LT"/>
              </w:rPr>
              <w:t>.</w:t>
            </w:r>
            <w:r w:rsidRPr="00D56EF5">
              <w:rPr>
                <w:b/>
                <w:lang w:val="lt-LT"/>
              </w:rPr>
              <w:t xml:space="preserve"> Nr.</w:t>
            </w:r>
          </w:p>
          <w:p w14:paraId="7BEAB43B" w14:textId="77777777" w:rsidR="00F56552" w:rsidRPr="00D56EF5" w:rsidRDefault="00F56552" w:rsidP="003044DC">
            <w:pPr>
              <w:pStyle w:val="ListParagraph"/>
              <w:spacing w:line="276" w:lineRule="auto"/>
              <w:ind w:left="-113"/>
              <w:jc w:val="center"/>
              <w:rPr>
                <w:b/>
                <w:lang w:val="lt-LT"/>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0F93DDAB" w14:textId="3DD2B537" w:rsidR="00F56552" w:rsidRPr="00D56EF5" w:rsidRDefault="00F56552" w:rsidP="00620B66">
            <w:pPr>
              <w:pStyle w:val="ListParagraph"/>
              <w:spacing w:line="276" w:lineRule="auto"/>
              <w:ind w:left="33"/>
              <w:jc w:val="both"/>
              <w:rPr>
                <w:lang w:val="lt-LT"/>
              </w:rPr>
            </w:pPr>
            <w:r w:rsidRPr="00D56EF5">
              <w:rPr>
                <w:b/>
                <w:lang w:val="lt-LT"/>
              </w:rPr>
              <w:t xml:space="preserve">Pasiūlymo vertinimo kriterijaus – </w:t>
            </w:r>
            <w:r w:rsidRPr="00D56EF5">
              <w:rPr>
                <w:b/>
                <w:i/>
                <w:iCs/>
                <w:lang w:val="lt-LT"/>
              </w:rPr>
              <w:t xml:space="preserve">Tiekėjo specialisto (vadovavimo </w:t>
            </w:r>
            <w:r w:rsidRPr="00D56EF5">
              <w:rPr>
                <w:b/>
                <w:i/>
                <w:lang w:val="lt-LT"/>
              </w:rPr>
              <w:t xml:space="preserve"> tvarkybos darbams</w:t>
            </w:r>
            <w:r w:rsidRPr="00D56EF5">
              <w:rPr>
                <w:b/>
                <w:i/>
                <w:iCs/>
                <w:lang w:val="lt-LT"/>
              </w:rPr>
              <w:t>) patirtis</w:t>
            </w:r>
            <w:r w:rsidRPr="00D56EF5">
              <w:rPr>
                <w:b/>
                <w:lang w:val="lt-LT"/>
              </w:rPr>
              <w:t xml:space="preserve"> balo skyrimo sąlyga</w:t>
            </w:r>
          </w:p>
        </w:tc>
        <w:tc>
          <w:tcPr>
            <w:tcW w:w="4394" w:type="dxa"/>
            <w:tcBorders>
              <w:top w:val="single" w:sz="4" w:space="0" w:color="auto"/>
              <w:left w:val="single" w:sz="4" w:space="0" w:color="auto"/>
              <w:bottom w:val="single" w:sz="4" w:space="0" w:color="auto"/>
              <w:right w:val="single" w:sz="4" w:space="0" w:color="auto"/>
            </w:tcBorders>
            <w:vAlign w:val="center"/>
          </w:tcPr>
          <w:p w14:paraId="36ABB506" w14:textId="77777777" w:rsidR="00F56552" w:rsidRPr="00D56EF5" w:rsidRDefault="00F56552" w:rsidP="003044DC">
            <w:pPr>
              <w:pStyle w:val="ListParagraph"/>
              <w:spacing w:line="276" w:lineRule="auto"/>
              <w:ind w:left="70"/>
              <w:jc w:val="both"/>
              <w:rPr>
                <w:b/>
                <w:i/>
                <w:lang w:val="lt-LT"/>
              </w:rPr>
            </w:pPr>
            <w:r w:rsidRPr="00D56EF5">
              <w:rPr>
                <w:b/>
                <w:lang w:val="lt-LT"/>
              </w:rPr>
              <w:t xml:space="preserve">Pasiūlymo vertinimo kriterijui - </w:t>
            </w:r>
            <w:r w:rsidRPr="00D56EF5">
              <w:rPr>
                <w:b/>
                <w:i/>
                <w:iCs/>
                <w:lang w:val="lt-LT"/>
              </w:rPr>
              <w:t xml:space="preserve"> Tiekėjo specialisto (vadovavimo</w:t>
            </w:r>
            <w:r w:rsidRPr="00D56EF5">
              <w:rPr>
                <w:b/>
                <w:i/>
                <w:lang w:val="lt-LT"/>
              </w:rPr>
              <w:t xml:space="preserve"> tvarkybos darbams</w:t>
            </w:r>
            <w:r w:rsidRPr="00D56EF5">
              <w:rPr>
                <w:b/>
                <w:i/>
                <w:iCs/>
                <w:lang w:val="lt-LT"/>
              </w:rPr>
              <w:t>) patirtis</w:t>
            </w:r>
            <w:r w:rsidRPr="00D56EF5">
              <w:rPr>
                <w:b/>
                <w:lang w:val="lt-LT"/>
              </w:rPr>
              <w:t xml:space="preserve"> teikiamų patvirtinančių dokumentų sąrašas</w:t>
            </w:r>
          </w:p>
          <w:p w14:paraId="744C8117" w14:textId="77777777" w:rsidR="00F56552" w:rsidRPr="00D56EF5" w:rsidRDefault="00F56552" w:rsidP="003044DC">
            <w:pPr>
              <w:pStyle w:val="ListParagraph"/>
              <w:spacing w:line="276" w:lineRule="auto"/>
              <w:ind w:left="70"/>
              <w:rPr>
                <w:lang w:val="lt-LT"/>
              </w:rPr>
            </w:pPr>
          </w:p>
        </w:tc>
        <w:tc>
          <w:tcPr>
            <w:tcW w:w="1382" w:type="dxa"/>
            <w:tcBorders>
              <w:top w:val="single" w:sz="4" w:space="0" w:color="auto"/>
              <w:left w:val="single" w:sz="4" w:space="0" w:color="auto"/>
              <w:bottom w:val="single" w:sz="4" w:space="0" w:color="auto"/>
              <w:right w:val="single" w:sz="4" w:space="0" w:color="auto"/>
            </w:tcBorders>
            <w:vAlign w:val="center"/>
            <w:hideMark/>
          </w:tcPr>
          <w:p w14:paraId="36014E5C" w14:textId="77777777" w:rsidR="00F56552" w:rsidRPr="00D56EF5" w:rsidRDefault="00F56552" w:rsidP="00570F41">
            <w:pPr>
              <w:pStyle w:val="ListParagraph"/>
              <w:spacing w:line="276" w:lineRule="auto"/>
              <w:ind w:left="0"/>
              <w:jc w:val="center"/>
              <w:rPr>
                <w:b/>
                <w:lang w:val="lt-LT"/>
              </w:rPr>
            </w:pPr>
            <w:r w:rsidRPr="00D56EF5">
              <w:rPr>
                <w:b/>
                <w:lang w:val="lt-LT"/>
              </w:rPr>
              <w:t>Kriterijui suteikiama reikšmė (T)</w:t>
            </w:r>
          </w:p>
        </w:tc>
      </w:tr>
      <w:tr w:rsidR="00F56552" w:rsidRPr="00D56EF5" w14:paraId="69F9900B" w14:textId="77777777" w:rsidTr="00A43C5E">
        <w:tc>
          <w:tcPr>
            <w:tcW w:w="846" w:type="dxa"/>
            <w:tcBorders>
              <w:top w:val="single" w:sz="4" w:space="0" w:color="auto"/>
              <w:left w:val="single" w:sz="4" w:space="0" w:color="auto"/>
              <w:bottom w:val="single" w:sz="4" w:space="0" w:color="auto"/>
              <w:right w:val="single" w:sz="4" w:space="0" w:color="auto"/>
            </w:tcBorders>
            <w:hideMark/>
          </w:tcPr>
          <w:p w14:paraId="76E5D8C5" w14:textId="4D14D1F6" w:rsidR="00F56552" w:rsidRPr="00D56EF5" w:rsidRDefault="00F56552" w:rsidP="003044DC">
            <w:pPr>
              <w:pStyle w:val="ListParagraph"/>
              <w:spacing w:line="276" w:lineRule="auto"/>
              <w:ind w:left="-113"/>
              <w:jc w:val="center"/>
            </w:pPr>
            <w:r w:rsidRPr="00D56EF5">
              <w:t>1.1</w:t>
            </w:r>
            <w:r w:rsidR="00B96496">
              <w:t>.</w:t>
            </w:r>
          </w:p>
        </w:tc>
        <w:tc>
          <w:tcPr>
            <w:tcW w:w="2835" w:type="dxa"/>
            <w:tcBorders>
              <w:top w:val="single" w:sz="4" w:space="0" w:color="auto"/>
              <w:left w:val="single" w:sz="4" w:space="0" w:color="auto"/>
              <w:bottom w:val="single" w:sz="4" w:space="0" w:color="auto"/>
              <w:right w:val="single" w:sz="4" w:space="0" w:color="auto"/>
            </w:tcBorders>
          </w:tcPr>
          <w:p w14:paraId="22B09515" w14:textId="36307173" w:rsidR="00F006A9" w:rsidRDefault="00F56552" w:rsidP="003044DC">
            <w:pPr>
              <w:pStyle w:val="ListParagraph"/>
              <w:spacing w:line="276" w:lineRule="auto"/>
              <w:ind w:left="33"/>
              <w:jc w:val="both"/>
              <w:rPr>
                <w:lang w:val="lt-LT"/>
              </w:rPr>
            </w:pPr>
            <w:r w:rsidRPr="00D56EF5">
              <w:rPr>
                <w:lang w:val="lt-LT"/>
              </w:rPr>
              <w:t xml:space="preserve">Specialistas per pastaruosius 5 metus iki pasiūlymo pateikimo termino pabaigos </w:t>
            </w:r>
            <w:r w:rsidR="00F006A9" w:rsidRPr="00F006A9">
              <w:rPr>
                <w:lang w:val="lt-LT"/>
              </w:rPr>
              <w:t xml:space="preserve">turi turėti </w:t>
            </w:r>
            <w:r w:rsidR="00F006A9" w:rsidRPr="00F006A9">
              <w:rPr>
                <w:lang w:val="lt-LT"/>
              </w:rPr>
              <w:lastRenderedPageBreak/>
              <w:t xml:space="preserve">ne mažesnę kaip </w:t>
            </w:r>
            <w:r w:rsidR="00EF399F">
              <w:rPr>
                <w:lang w:val="lt-LT"/>
              </w:rPr>
              <w:t>24</w:t>
            </w:r>
            <w:r w:rsidR="00F006A9" w:rsidRPr="00F006A9">
              <w:rPr>
                <w:lang w:val="lt-LT"/>
              </w:rPr>
              <w:t xml:space="preserve"> mėnesių vadovavimo tvarkybos</w:t>
            </w:r>
            <w:r w:rsidR="00B96496">
              <w:rPr>
                <w:lang w:val="lt-LT"/>
              </w:rPr>
              <w:t xml:space="preserve"> </w:t>
            </w:r>
            <w:r w:rsidR="00F006A9" w:rsidRPr="00F006A9">
              <w:rPr>
                <w:lang w:val="lt-LT"/>
              </w:rPr>
              <w:t>darbams</w:t>
            </w:r>
            <w:r w:rsidR="00B96496">
              <w:rPr>
                <w:lang w:val="lt-LT"/>
              </w:rPr>
              <w:t xml:space="preserve"> </w:t>
            </w:r>
            <w:r w:rsidR="00F006A9" w:rsidRPr="00F006A9">
              <w:rPr>
                <w:lang w:val="lt-LT"/>
              </w:rPr>
              <w:t>kultūros paveldo objektuose patirtį.</w:t>
            </w:r>
          </w:p>
          <w:p w14:paraId="790D658E" w14:textId="77777777" w:rsidR="00F56552" w:rsidRPr="00D56EF5" w:rsidRDefault="00F56552" w:rsidP="003044DC">
            <w:pPr>
              <w:pStyle w:val="ListParagraph"/>
              <w:spacing w:line="276" w:lineRule="auto"/>
              <w:ind w:left="33"/>
              <w:jc w:val="both"/>
              <w:rPr>
                <w:lang w:val="lt-LT"/>
              </w:rPr>
            </w:pPr>
          </w:p>
          <w:p w14:paraId="11FDFCEA" w14:textId="77777777" w:rsidR="00F56552" w:rsidRPr="00D56EF5" w:rsidRDefault="00F56552" w:rsidP="003044DC">
            <w:pPr>
              <w:pStyle w:val="ListParagraph"/>
              <w:spacing w:line="276" w:lineRule="auto"/>
              <w:ind w:left="33"/>
              <w:jc w:val="both"/>
              <w:rPr>
                <w:color w:val="EE0000"/>
                <w:lang w:val="lt-LT"/>
              </w:rPr>
            </w:pPr>
          </w:p>
        </w:tc>
        <w:tc>
          <w:tcPr>
            <w:tcW w:w="4394" w:type="dxa"/>
            <w:tcBorders>
              <w:top w:val="single" w:sz="4" w:space="0" w:color="auto"/>
              <w:left w:val="single" w:sz="4" w:space="0" w:color="auto"/>
              <w:bottom w:val="single" w:sz="4" w:space="0" w:color="auto"/>
              <w:right w:val="single" w:sz="4" w:space="0" w:color="auto"/>
            </w:tcBorders>
            <w:hideMark/>
          </w:tcPr>
          <w:p w14:paraId="38C68534" w14:textId="5E630599" w:rsidR="00F56552" w:rsidRPr="00D56EF5" w:rsidRDefault="00F56552" w:rsidP="003044DC">
            <w:pPr>
              <w:pStyle w:val="ListParagraph"/>
              <w:numPr>
                <w:ilvl w:val="0"/>
                <w:numId w:val="8"/>
              </w:numPr>
              <w:spacing w:line="276" w:lineRule="auto"/>
              <w:ind w:left="70"/>
              <w:jc w:val="both"/>
              <w:rPr>
                <w:lang w:val="lt-LT"/>
              </w:rPr>
            </w:pPr>
            <w:r w:rsidRPr="00D56EF5">
              <w:rPr>
                <w:lang w:val="lt-LT"/>
              </w:rPr>
              <w:lastRenderedPageBreak/>
              <w:t xml:space="preserve">Specialisto patirties atitikties reikalavimams sąrašas, </w:t>
            </w:r>
            <w:r w:rsidRPr="00D56EF5">
              <w:rPr>
                <w:b/>
                <w:lang w:val="lt-LT"/>
              </w:rPr>
              <w:t xml:space="preserve">parengtas pagal </w:t>
            </w:r>
            <w:r w:rsidRPr="00D56EF5">
              <w:rPr>
                <w:lang w:val="lt-LT"/>
              </w:rPr>
              <w:t xml:space="preserve"> </w:t>
            </w:r>
            <w:r w:rsidRPr="00D56EF5">
              <w:rPr>
                <w:b/>
                <w:lang w:val="lt-LT"/>
              </w:rPr>
              <w:t xml:space="preserve">Pirkimo  sąlygų </w:t>
            </w:r>
            <w:r w:rsidR="008C68DA">
              <w:rPr>
                <w:b/>
                <w:lang w:val="lt-LT"/>
              </w:rPr>
              <w:t>6</w:t>
            </w:r>
            <w:r w:rsidRPr="00D56EF5">
              <w:rPr>
                <w:b/>
                <w:lang w:val="lt-LT"/>
              </w:rPr>
              <w:t xml:space="preserve"> priedą.</w:t>
            </w:r>
          </w:p>
          <w:p w14:paraId="32F0F67B" w14:textId="7D54CDD8" w:rsidR="00F56552" w:rsidRPr="00D56EF5" w:rsidRDefault="00F56552" w:rsidP="003044DC">
            <w:pPr>
              <w:pStyle w:val="ListParagraph"/>
              <w:numPr>
                <w:ilvl w:val="0"/>
                <w:numId w:val="8"/>
              </w:numPr>
              <w:spacing w:line="276" w:lineRule="auto"/>
              <w:ind w:left="70"/>
              <w:jc w:val="both"/>
              <w:rPr>
                <w:lang w:val="lt-LT"/>
              </w:rPr>
            </w:pPr>
            <w:r w:rsidRPr="00D56EF5">
              <w:rPr>
                <w:bCs/>
                <w:lang w:val="lt-LT"/>
              </w:rPr>
              <w:lastRenderedPageBreak/>
              <w:t xml:space="preserve">Dokumentai įrodantys specialisto dalyvavimą ir priskirtų pareigų </w:t>
            </w:r>
            <w:r w:rsidR="00F65C32" w:rsidRPr="00D56EF5">
              <w:rPr>
                <w:bCs/>
                <w:lang w:val="lt-LT" w:eastAsia="lt-LT"/>
              </w:rPr>
              <w:t>(tvarkybos darbų)</w:t>
            </w:r>
            <w:r w:rsidR="00F65C32" w:rsidRPr="00D56EF5">
              <w:rPr>
                <w:bCs/>
                <w:lang w:val="lt-LT"/>
              </w:rPr>
              <w:t xml:space="preserve"> </w:t>
            </w:r>
            <w:r w:rsidRPr="00D56EF5">
              <w:rPr>
                <w:bCs/>
                <w:lang w:val="lt-LT"/>
              </w:rPr>
              <w:t>vykdymą objekte (pvz. įmonės vadovo įsakymas dėl paskyrimo į objektą</w:t>
            </w:r>
            <w:r w:rsidR="00465E20" w:rsidRPr="00D56EF5">
              <w:rPr>
                <w:lang w:val="lt-LT" w:eastAsia="lt-LT"/>
              </w:rPr>
              <w:t xml:space="preserve"> (kuriame būtų informacija apie specialisto pareigas objekte)</w:t>
            </w:r>
            <w:r w:rsidRPr="00D56EF5">
              <w:rPr>
                <w:bCs/>
                <w:lang w:val="lt-LT"/>
              </w:rPr>
              <w:t xml:space="preserve">, objekto </w:t>
            </w:r>
            <w:r w:rsidRPr="00D56EF5">
              <w:rPr>
                <w:lang w:val="lt-LT"/>
              </w:rPr>
              <w:t xml:space="preserve"> </w:t>
            </w:r>
            <w:r w:rsidRPr="00D56EF5">
              <w:rPr>
                <w:bCs/>
                <w:lang w:val="lt-LT"/>
              </w:rPr>
              <w:t>tvarkybos darbų priėmimo aktas, kuriame būtų informacija apie specialisto pareigas objekte, Užsakovo atsiliepimas, kuriame būtų informacija apie specialisto pareigas objekte, ar kt. dokumentai įrodantys specialisto patirtį).</w:t>
            </w:r>
          </w:p>
          <w:p w14:paraId="612C974F" w14:textId="77777777" w:rsidR="00F56552" w:rsidRPr="00D56EF5" w:rsidRDefault="00F56552" w:rsidP="003044DC">
            <w:pPr>
              <w:pStyle w:val="ListParagraph"/>
              <w:numPr>
                <w:ilvl w:val="0"/>
                <w:numId w:val="8"/>
              </w:numPr>
              <w:spacing w:line="276" w:lineRule="auto"/>
              <w:ind w:left="70"/>
              <w:jc w:val="both"/>
              <w:rPr>
                <w:lang w:val="lt-LT"/>
              </w:rPr>
            </w:pPr>
            <w:r w:rsidRPr="00D56EF5">
              <w:rPr>
                <w:bCs/>
                <w:lang w:val="lt-LT"/>
              </w:rPr>
              <w:t>Jeigu specialistas</w:t>
            </w:r>
            <w:r w:rsidRPr="00D56EF5">
              <w:rPr>
                <w:lang w:val="lt-LT"/>
              </w:rPr>
              <w:t xml:space="preserve"> nėra įmonės darbuotojas ir nėra pasitelkiamas kaip ūkio subjekto specialistas, pateikiamas ketinimų protokolas ar preliminari sutartis, kurioje darbdavys įsipareigotų įdarbinti specialistą, o specialistas  įsipareigotų įsidarbinti ir vykdyti pirkimo sutartį.</w:t>
            </w:r>
          </w:p>
        </w:tc>
        <w:tc>
          <w:tcPr>
            <w:tcW w:w="1382" w:type="dxa"/>
            <w:tcBorders>
              <w:top w:val="single" w:sz="4" w:space="0" w:color="auto"/>
              <w:left w:val="single" w:sz="4" w:space="0" w:color="auto"/>
              <w:bottom w:val="single" w:sz="4" w:space="0" w:color="auto"/>
              <w:right w:val="single" w:sz="4" w:space="0" w:color="auto"/>
            </w:tcBorders>
          </w:tcPr>
          <w:p w14:paraId="06B5AE9C" w14:textId="0B9F8856" w:rsidR="00F56552" w:rsidRPr="00D56EF5" w:rsidRDefault="00C27294" w:rsidP="00C131B4">
            <w:pPr>
              <w:pStyle w:val="ListParagraph"/>
              <w:spacing w:line="276" w:lineRule="auto"/>
              <w:ind w:left="0"/>
              <w:jc w:val="center"/>
            </w:pPr>
            <w:r>
              <w:lastRenderedPageBreak/>
              <w:t>3</w:t>
            </w:r>
          </w:p>
          <w:p w14:paraId="02F84249" w14:textId="77777777" w:rsidR="00F56552" w:rsidRPr="00D56EF5" w:rsidRDefault="00F56552" w:rsidP="003044DC">
            <w:pPr>
              <w:pStyle w:val="ListParagraph"/>
              <w:spacing w:line="276" w:lineRule="auto"/>
              <w:ind w:left="0"/>
            </w:pPr>
          </w:p>
          <w:p w14:paraId="0913930F" w14:textId="77777777" w:rsidR="00F56552" w:rsidRPr="00D56EF5" w:rsidRDefault="00F56552" w:rsidP="003044DC">
            <w:pPr>
              <w:pStyle w:val="ListParagraph"/>
              <w:spacing w:line="276" w:lineRule="auto"/>
              <w:ind w:left="0"/>
            </w:pPr>
          </w:p>
          <w:p w14:paraId="4EFD6431" w14:textId="77777777" w:rsidR="00F56552" w:rsidRPr="00D56EF5" w:rsidRDefault="00F56552" w:rsidP="003044DC">
            <w:pPr>
              <w:pStyle w:val="ListParagraph"/>
              <w:spacing w:line="276" w:lineRule="auto"/>
              <w:ind w:left="0"/>
            </w:pPr>
          </w:p>
        </w:tc>
      </w:tr>
      <w:tr w:rsidR="00F56552" w:rsidRPr="00D56EF5" w14:paraId="7B1AC660" w14:textId="77777777" w:rsidTr="00A43C5E">
        <w:tc>
          <w:tcPr>
            <w:tcW w:w="846" w:type="dxa"/>
            <w:tcBorders>
              <w:top w:val="single" w:sz="4" w:space="0" w:color="auto"/>
              <w:left w:val="single" w:sz="4" w:space="0" w:color="auto"/>
              <w:bottom w:val="single" w:sz="4" w:space="0" w:color="auto"/>
              <w:right w:val="single" w:sz="4" w:space="0" w:color="auto"/>
            </w:tcBorders>
            <w:hideMark/>
          </w:tcPr>
          <w:p w14:paraId="2617E843" w14:textId="77777777" w:rsidR="00F56552" w:rsidRPr="00D56EF5" w:rsidRDefault="00F56552" w:rsidP="003044DC">
            <w:pPr>
              <w:pStyle w:val="ListParagraph"/>
              <w:spacing w:line="276" w:lineRule="auto"/>
              <w:ind w:left="-113"/>
              <w:jc w:val="center"/>
            </w:pPr>
            <w:r w:rsidRPr="00D56EF5">
              <w:t>1.2.</w:t>
            </w:r>
          </w:p>
        </w:tc>
        <w:tc>
          <w:tcPr>
            <w:tcW w:w="2835" w:type="dxa"/>
            <w:tcBorders>
              <w:top w:val="single" w:sz="4" w:space="0" w:color="auto"/>
              <w:left w:val="single" w:sz="4" w:space="0" w:color="auto"/>
              <w:bottom w:val="single" w:sz="4" w:space="0" w:color="auto"/>
              <w:right w:val="single" w:sz="4" w:space="0" w:color="auto"/>
            </w:tcBorders>
          </w:tcPr>
          <w:p w14:paraId="7F4C9240" w14:textId="099B52BA" w:rsidR="00F56552" w:rsidRPr="00C95047" w:rsidRDefault="00C95047" w:rsidP="00C95047">
            <w:pPr>
              <w:pStyle w:val="ListParagraph"/>
              <w:spacing w:line="276" w:lineRule="auto"/>
              <w:ind w:left="33"/>
              <w:jc w:val="both"/>
              <w:rPr>
                <w:color w:val="EE0000"/>
                <w:lang w:val="lt-LT"/>
              </w:rPr>
            </w:pPr>
            <w:r w:rsidRPr="00C95047">
              <w:rPr>
                <w:lang w:val="lt-LT"/>
              </w:rPr>
              <w:t xml:space="preserve">Specialistas per pastaruosius 5 metus iki pasiūlymo pateikimo termino pabaigos turi turėti ne mažesnę kaip </w:t>
            </w:r>
            <w:r w:rsidR="00EF399F">
              <w:rPr>
                <w:lang w:val="lt-LT"/>
              </w:rPr>
              <w:t>36</w:t>
            </w:r>
            <w:r w:rsidRPr="00C95047">
              <w:rPr>
                <w:lang w:val="lt-LT"/>
              </w:rPr>
              <w:t xml:space="preserve"> mėnesių vadovavimo tvarkybos darbams kultūros paveldo objektuose patirtį.</w:t>
            </w:r>
          </w:p>
        </w:tc>
        <w:tc>
          <w:tcPr>
            <w:tcW w:w="4394" w:type="dxa"/>
            <w:tcBorders>
              <w:top w:val="single" w:sz="4" w:space="0" w:color="auto"/>
              <w:left w:val="single" w:sz="4" w:space="0" w:color="auto"/>
              <w:bottom w:val="single" w:sz="4" w:space="0" w:color="auto"/>
              <w:right w:val="single" w:sz="4" w:space="0" w:color="auto"/>
            </w:tcBorders>
            <w:hideMark/>
          </w:tcPr>
          <w:p w14:paraId="34F938A6" w14:textId="3AE7B872" w:rsidR="00F56552" w:rsidRPr="00D56EF5" w:rsidRDefault="00F56552" w:rsidP="003044DC">
            <w:pPr>
              <w:pStyle w:val="ListParagraph"/>
              <w:numPr>
                <w:ilvl w:val="0"/>
                <w:numId w:val="9"/>
              </w:numPr>
              <w:spacing w:line="276" w:lineRule="auto"/>
              <w:ind w:left="70"/>
              <w:jc w:val="both"/>
              <w:rPr>
                <w:lang w:val="lt-LT"/>
              </w:rPr>
            </w:pPr>
            <w:r w:rsidRPr="00D56EF5">
              <w:rPr>
                <w:lang w:val="lt-LT"/>
              </w:rPr>
              <w:t xml:space="preserve">Specialisto patirties atitikties reikalavimams sąrašas, </w:t>
            </w:r>
            <w:r w:rsidRPr="00D56EF5">
              <w:rPr>
                <w:b/>
                <w:lang w:val="lt-LT"/>
              </w:rPr>
              <w:t xml:space="preserve">parengtas pagal </w:t>
            </w:r>
            <w:r w:rsidRPr="00D56EF5">
              <w:rPr>
                <w:lang w:val="lt-LT"/>
              </w:rPr>
              <w:t xml:space="preserve"> </w:t>
            </w:r>
            <w:r w:rsidRPr="00D56EF5">
              <w:rPr>
                <w:b/>
                <w:lang w:val="lt-LT"/>
              </w:rPr>
              <w:t xml:space="preserve">Pirkimo  sąlygų </w:t>
            </w:r>
            <w:r w:rsidR="008C68DA">
              <w:rPr>
                <w:b/>
                <w:lang w:val="lt-LT"/>
              </w:rPr>
              <w:t>6</w:t>
            </w:r>
            <w:r w:rsidRPr="00D56EF5">
              <w:rPr>
                <w:b/>
                <w:lang w:val="lt-LT"/>
              </w:rPr>
              <w:t xml:space="preserve"> priedą.</w:t>
            </w:r>
          </w:p>
          <w:p w14:paraId="57FF0362" w14:textId="0510C22B" w:rsidR="00F56552" w:rsidRPr="00D56EF5" w:rsidRDefault="00F56552" w:rsidP="003044DC">
            <w:pPr>
              <w:pStyle w:val="ListParagraph"/>
              <w:numPr>
                <w:ilvl w:val="0"/>
                <w:numId w:val="9"/>
              </w:numPr>
              <w:spacing w:line="276" w:lineRule="auto"/>
              <w:ind w:left="70"/>
              <w:jc w:val="both"/>
              <w:rPr>
                <w:lang w:val="lt-LT"/>
              </w:rPr>
            </w:pPr>
            <w:r w:rsidRPr="00D56EF5">
              <w:rPr>
                <w:bCs/>
                <w:lang w:val="lt-LT"/>
              </w:rPr>
              <w:t xml:space="preserve">Dokumentai įrodantys specialisto dalyvavimą ir priskirtų pareigų </w:t>
            </w:r>
            <w:r w:rsidR="002C152F" w:rsidRPr="00D56EF5">
              <w:rPr>
                <w:bCs/>
                <w:lang w:val="lt-LT" w:eastAsia="lt-LT"/>
              </w:rPr>
              <w:t xml:space="preserve">(tvarkybos darbų) </w:t>
            </w:r>
            <w:r w:rsidRPr="00D56EF5">
              <w:rPr>
                <w:bCs/>
                <w:lang w:val="lt-LT"/>
              </w:rPr>
              <w:t>vykdymą objekte (pvz. įmonės vadovo įsakymas dėl paskyrimo į objektą</w:t>
            </w:r>
            <w:r w:rsidR="00465E20" w:rsidRPr="00D56EF5">
              <w:rPr>
                <w:bCs/>
                <w:lang w:val="lt-LT"/>
              </w:rPr>
              <w:t xml:space="preserve"> (</w:t>
            </w:r>
            <w:r w:rsidR="00465E20" w:rsidRPr="00D56EF5">
              <w:rPr>
                <w:lang w:val="lt-LT" w:eastAsia="lt-LT"/>
              </w:rPr>
              <w:t>kuriame būtų informacija apie specialisto pareigas objekte)</w:t>
            </w:r>
            <w:r w:rsidRPr="00D56EF5">
              <w:rPr>
                <w:bCs/>
                <w:lang w:val="lt-LT"/>
              </w:rPr>
              <w:t>, objekto  tvarkybos darbų priėmimo aktas, kuriame būtų informacija apie specialisto pareigas objekte, Užsakovo atsiliepimas, kuriame būtų informacija apie specialisto pareigas objekte, ar kt. dokumentai įrodantys specialisto patirtį).</w:t>
            </w:r>
          </w:p>
          <w:p w14:paraId="6D31A097" w14:textId="77777777" w:rsidR="00F56552" w:rsidRPr="00D56EF5" w:rsidRDefault="00F56552" w:rsidP="003044DC">
            <w:pPr>
              <w:pStyle w:val="ListParagraph"/>
              <w:numPr>
                <w:ilvl w:val="0"/>
                <w:numId w:val="9"/>
              </w:numPr>
              <w:spacing w:line="276" w:lineRule="auto"/>
              <w:ind w:left="70"/>
              <w:jc w:val="both"/>
              <w:rPr>
                <w:lang w:val="lt-LT"/>
              </w:rPr>
            </w:pPr>
            <w:r w:rsidRPr="00D56EF5">
              <w:rPr>
                <w:bCs/>
                <w:lang w:val="lt-LT"/>
              </w:rPr>
              <w:t>Jeigu specialistas</w:t>
            </w:r>
            <w:r w:rsidRPr="00D56EF5">
              <w:rPr>
                <w:lang w:val="lt-LT"/>
              </w:rPr>
              <w:t xml:space="preserve"> nėra įmonės darbuotojas ir nėra pasitelkiamas kaip ūkio subjekto specialistas, pateikiamas ketinimų protokolas ar preliminari sutartis, kurioje darbdavys įsipareigotų įdarbinti specialistą, o specialistas  įsipareigotų įsidarbinti ir vykdyti pirkimo sutartį.</w:t>
            </w:r>
          </w:p>
        </w:tc>
        <w:tc>
          <w:tcPr>
            <w:tcW w:w="1382" w:type="dxa"/>
            <w:tcBorders>
              <w:top w:val="single" w:sz="4" w:space="0" w:color="auto"/>
              <w:left w:val="single" w:sz="4" w:space="0" w:color="auto"/>
              <w:bottom w:val="single" w:sz="4" w:space="0" w:color="auto"/>
              <w:right w:val="single" w:sz="4" w:space="0" w:color="auto"/>
            </w:tcBorders>
            <w:hideMark/>
          </w:tcPr>
          <w:p w14:paraId="23EAA077" w14:textId="41DB5ABE" w:rsidR="00F56552" w:rsidRPr="00D56EF5" w:rsidRDefault="00C27294" w:rsidP="001658D0">
            <w:pPr>
              <w:pStyle w:val="ListParagraph"/>
              <w:spacing w:line="276" w:lineRule="auto"/>
              <w:ind w:left="0"/>
              <w:jc w:val="center"/>
            </w:pPr>
            <w:r>
              <w:t>6</w:t>
            </w:r>
          </w:p>
        </w:tc>
      </w:tr>
      <w:tr w:rsidR="00F56552" w:rsidRPr="00D56EF5" w14:paraId="40F4D32A" w14:textId="77777777" w:rsidTr="00A43C5E">
        <w:tc>
          <w:tcPr>
            <w:tcW w:w="846" w:type="dxa"/>
            <w:tcBorders>
              <w:top w:val="single" w:sz="4" w:space="0" w:color="auto"/>
              <w:left w:val="single" w:sz="4" w:space="0" w:color="auto"/>
              <w:bottom w:val="single" w:sz="4" w:space="0" w:color="auto"/>
              <w:right w:val="single" w:sz="4" w:space="0" w:color="auto"/>
            </w:tcBorders>
            <w:hideMark/>
          </w:tcPr>
          <w:p w14:paraId="4D394636" w14:textId="77777777" w:rsidR="00F56552" w:rsidRPr="00D56EF5" w:rsidRDefault="00F56552" w:rsidP="003044DC">
            <w:pPr>
              <w:pStyle w:val="ListParagraph"/>
              <w:spacing w:line="276" w:lineRule="auto"/>
              <w:ind w:left="-113"/>
              <w:jc w:val="center"/>
            </w:pPr>
            <w:r w:rsidRPr="00D56EF5">
              <w:t>1.3.</w:t>
            </w:r>
          </w:p>
        </w:tc>
        <w:tc>
          <w:tcPr>
            <w:tcW w:w="2835" w:type="dxa"/>
            <w:tcBorders>
              <w:top w:val="single" w:sz="4" w:space="0" w:color="auto"/>
              <w:left w:val="single" w:sz="4" w:space="0" w:color="auto"/>
              <w:bottom w:val="single" w:sz="4" w:space="0" w:color="auto"/>
              <w:right w:val="single" w:sz="4" w:space="0" w:color="auto"/>
            </w:tcBorders>
          </w:tcPr>
          <w:p w14:paraId="34C0BF2C" w14:textId="77F8EE7A" w:rsidR="00F56552" w:rsidRPr="00D56EF5" w:rsidRDefault="00984C97" w:rsidP="00984C97">
            <w:pPr>
              <w:pStyle w:val="ListParagraph"/>
              <w:spacing w:line="276" w:lineRule="auto"/>
              <w:ind w:left="33"/>
              <w:jc w:val="both"/>
              <w:rPr>
                <w:lang w:val="lt-LT"/>
              </w:rPr>
            </w:pPr>
            <w:r w:rsidRPr="00984C97">
              <w:rPr>
                <w:lang w:val="lt-LT"/>
              </w:rPr>
              <w:t xml:space="preserve">Specialistas per pastaruosius 5 metus iki pasiūlymo pateikimo termino pabaigos turi turėti </w:t>
            </w:r>
            <w:r w:rsidRPr="00984C97">
              <w:rPr>
                <w:lang w:val="lt-LT"/>
              </w:rPr>
              <w:lastRenderedPageBreak/>
              <w:t xml:space="preserve">ne mažesnę kaip </w:t>
            </w:r>
            <w:r w:rsidR="00EF399F">
              <w:rPr>
                <w:lang w:val="lt-LT"/>
              </w:rPr>
              <w:t>48</w:t>
            </w:r>
            <w:r w:rsidRPr="00984C97">
              <w:rPr>
                <w:lang w:val="lt-LT"/>
              </w:rPr>
              <w:t xml:space="preserve"> mėnesių vadovavimo tvarkybos darbams kultūros paveldo objektuose patirtį.</w:t>
            </w:r>
          </w:p>
        </w:tc>
        <w:tc>
          <w:tcPr>
            <w:tcW w:w="4394" w:type="dxa"/>
            <w:tcBorders>
              <w:top w:val="single" w:sz="4" w:space="0" w:color="auto"/>
              <w:left w:val="single" w:sz="4" w:space="0" w:color="auto"/>
              <w:bottom w:val="single" w:sz="4" w:space="0" w:color="auto"/>
              <w:right w:val="single" w:sz="4" w:space="0" w:color="auto"/>
            </w:tcBorders>
            <w:hideMark/>
          </w:tcPr>
          <w:p w14:paraId="0DBD2FEE" w14:textId="015D389C" w:rsidR="00F56552" w:rsidRPr="00D56EF5" w:rsidRDefault="00F56552" w:rsidP="003044DC">
            <w:pPr>
              <w:pStyle w:val="ListParagraph"/>
              <w:numPr>
                <w:ilvl w:val="0"/>
                <w:numId w:val="10"/>
              </w:numPr>
              <w:spacing w:line="276" w:lineRule="auto"/>
              <w:ind w:left="70"/>
              <w:jc w:val="both"/>
              <w:rPr>
                <w:lang w:val="lt-LT"/>
              </w:rPr>
            </w:pPr>
            <w:r w:rsidRPr="00D56EF5">
              <w:rPr>
                <w:lang w:val="lt-LT"/>
              </w:rPr>
              <w:lastRenderedPageBreak/>
              <w:t xml:space="preserve">Specialisto patirties atitikties reikalavimams sąrašas, </w:t>
            </w:r>
            <w:r w:rsidRPr="00D56EF5">
              <w:rPr>
                <w:b/>
                <w:lang w:val="lt-LT"/>
              </w:rPr>
              <w:t xml:space="preserve">parengtas pagal </w:t>
            </w:r>
            <w:r w:rsidRPr="00D56EF5">
              <w:rPr>
                <w:lang w:val="lt-LT"/>
              </w:rPr>
              <w:t xml:space="preserve"> </w:t>
            </w:r>
            <w:r w:rsidRPr="00D56EF5">
              <w:rPr>
                <w:b/>
                <w:lang w:val="lt-LT"/>
              </w:rPr>
              <w:t xml:space="preserve">Pirkimo sąlygų </w:t>
            </w:r>
            <w:r w:rsidR="008C68DA">
              <w:rPr>
                <w:b/>
                <w:lang w:val="lt-LT"/>
              </w:rPr>
              <w:t>6</w:t>
            </w:r>
            <w:r w:rsidR="00FD54F4" w:rsidRPr="00D56EF5">
              <w:rPr>
                <w:b/>
                <w:lang w:val="lt-LT"/>
              </w:rPr>
              <w:t xml:space="preserve"> </w:t>
            </w:r>
            <w:r w:rsidRPr="00D56EF5">
              <w:rPr>
                <w:b/>
                <w:lang w:val="lt-LT"/>
              </w:rPr>
              <w:t>priedą.</w:t>
            </w:r>
          </w:p>
          <w:p w14:paraId="2DE47DD3" w14:textId="78611243" w:rsidR="00F56552" w:rsidRPr="00D56EF5" w:rsidRDefault="00F56552" w:rsidP="003044DC">
            <w:pPr>
              <w:pStyle w:val="ListParagraph"/>
              <w:numPr>
                <w:ilvl w:val="0"/>
                <w:numId w:val="10"/>
              </w:numPr>
              <w:spacing w:line="276" w:lineRule="auto"/>
              <w:ind w:left="70"/>
              <w:jc w:val="both"/>
              <w:rPr>
                <w:lang w:val="lt-LT"/>
              </w:rPr>
            </w:pPr>
            <w:r w:rsidRPr="00D56EF5">
              <w:rPr>
                <w:bCs/>
                <w:lang w:val="lt-LT"/>
              </w:rPr>
              <w:lastRenderedPageBreak/>
              <w:t xml:space="preserve">Dokumentai įrodantys specialisto dalyvavimą ir priskirtų pareigų </w:t>
            </w:r>
            <w:r w:rsidR="002C152F" w:rsidRPr="00D56EF5">
              <w:rPr>
                <w:bCs/>
                <w:lang w:val="lt-LT" w:eastAsia="lt-LT"/>
              </w:rPr>
              <w:t>(tvarkybos darbų)</w:t>
            </w:r>
            <w:r w:rsidR="002C152F" w:rsidRPr="00D56EF5">
              <w:rPr>
                <w:bCs/>
                <w:lang w:val="lt-LT"/>
              </w:rPr>
              <w:t xml:space="preserve"> </w:t>
            </w:r>
            <w:r w:rsidRPr="00D56EF5">
              <w:rPr>
                <w:bCs/>
                <w:lang w:val="lt-LT"/>
              </w:rPr>
              <w:t>vykdymą objekte (pvz. įmonės vadovo įsakymas dėl paskyrimo į objektą</w:t>
            </w:r>
            <w:r w:rsidR="00465E20" w:rsidRPr="00D56EF5">
              <w:rPr>
                <w:bCs/>
                <w:lang w:val="lt-LT"/>
              </w:rPr>
              <w:t xml:space="preserve"> (kuriame būtų informacija apie specialisto pareigas objekte</w:t>
            </w:r>
            <w:r w:rsidR="00311545" w:rsidRPr="00D56EF5">
              <w:rPr>
                <w:bCs/>
                <w:lang w:val="lt-LT"/>
              </w:rPr>
              <w:t>)</w:t>
            </w:r>
            <w:r w:rsidRPr="00D56EF5">
              <w:rPr>
                <w:bCs/>
                <w:lang w:val="lt-LT"/>
              </w:rPr>
              <w:t>, objekto  tvarkybos darbų priėmimo aktas, kuriame būtų informacija apie specialisto pareigas objekte, Užsakovo atsiliepimas, kuriame būtų informacija apie specialisto pareigas objekte, ar kt. dokumentai įrodantys specialisto patirtį).</w:t>
            </w:r>
          </w:p>
          <w:p w14:paraId="31BBE29E" w14:textId="77777777" w:rsidR="00F56552" w:rsidRPr="00D56EF5" w:rsidRDefault="00F56552" w:rsidP="003044DC">
            <w:pPr>
              <w:pStyle w:val="ListParagraph"/>
              <w:numPr>
                <w:ilvl w:val="0"/>
                <w:numId w:val="10"/>
              </w:numPr>
              <w:spacing w:line="276" w:lineRule="auto"/>
              <w:ind w:left="70"/>
              <w:jc w:val="both"/>
              <w:rPr>
                <w:color w:val="EE0000"/>
                <w:lang w:val="lt-LT"/>
              </w:rPr>
            </w:pPr>
            <w:r w:rsidRPr="00D56EF5">
              <w:rPr>
                <w:bCs/>
                <w:lang w:val="lt-LT"/>
              </w:rPr>
              <w:t>Jeigu specialistas</w:t>
            </w:r>
            <w:r w:rsidRPr="00D56EF5">
              <w:rPr>
                <w:lang w:val="lt-LT"/>
              </w:rPr>
              <w:t xml:space="preserve"> nėra įmonės darbuotojas ir nėra pasitelkiamas kaip ūkio subjekto specialistas, pateikiamas ketinimų protokolas ar preliminari sutartis, kurioje darbdavys įsipareigotų įdarbinti specialistą, o specialistas  įsipareigotų įsidarbinti ir vykdyti pirkimo sutartį.</w:t>
            </w:r>
          </w:p>
        </w:tc>
        <w:tc>
          <w:tcPr>
            <w:tcW w:w="1382" w:type="dxa"/>
            <w:tcBorders>
              <w:top w:val="single" w:sz="4" w:space="0" w:color="auto"/>
              <w:left w:val="single" w:sz="4" w:space="0" w:color="auto"/>
              <w:bottom w:val="single" w:sz="4" w:space="0" w:color="auto"/>
              <w:right w:val="single" w:sz="4" w:space="0" w:color="auto"/>
            </w:tcBorders>
            <w:hideMark/>
          </w:tcPr>
          <w:p w14:paraId="0FF18E82" w14:textId="351F90C3" w:rsidR="00F56552" w:rsidRPr="00D56EF5" w:rsidRDefault="00C27294" w:rsidP="001658D0">
            <w:pPr>
              <w:pStyle w:val="ListParagraph"/>
              <w:spacing w:line="276" w:lineRule="auto"/>
              <w:ind w:left="0"/>
              <w:jc w:val="center"/>
            </w:pPr>
            <w:r>
              <w:lastRenderedPageBreak/>
              <w:t>10</w:t>
            </w:r>
          </w:p>
        </w:tc>
      </w:tr>
    </w:tbl>
    <w:p w14:paraId="61862A3F" w14:textId="1E2EA447" w:rsidR="00F56552" w:rsidRPr="00D56EF5" w:rsidRDefault="00F56552" w:rsidP="003044DC">
      <w:pPr>
        <w:pStyle w:val="ListParagraph"/>
        <w:spacing w:line="276" w:lineRule="auto"/>
        <w:ind w:left="0"/>
        <w:jc w:val="both"/>
        <w:rPr>
          <w:lang w:val="lt-LT"/>
        </w:rPr>
      </w:pPr>
      <w:r w:rsidRPr="00D56EF5">
        <w:rPr>
          <w:i/>
          <w:vertAlign w:val="superscript"/>
          <w:lang w:val="lt-LT"/>
        </w:rPr>
        <w:t>1</w:t>
      </w:r>
      <w:r w:rsidRPr="00D56EF5">
        <w:rPr>
          <w:i/>
          <w:iCs/>
          <w:lang w:val="lt-LT"/>
        </w:rPr>
        <w:t>Lietuvos Respublikos ir trečiųjų šalių piliečiams ir kitiems fiziniams asmenims (išskyrus užsienio šalių – Europos Sąjungos valstybės narių, Šveicarijos Konfederacijos arba valstybių, pasirašiusių Europos ekonominės erdvės sutartį, piliečius ir kitus fizinius asmenis, kurie naudojasi Europos Sąjungos teisės aktuose jiems suteiktomis judėjimo valstybėse narėse teisėmis – specialistus) teisės aktuose numatytų institucijų išduoti kvalifikacijos atestatai ar užsienio šalies specialistams išduoti dokumentai, patvirtinantys turimą kvalifikaciją kilmės šalyje. Jeigu specialistas yra ne Lietuvos Respublikos pilietis, rangovas turi pateikti atitinkamų užsienio valstybės institucijų išduotą specialisto atestatą ir/ar Lietuvos Respublikos kultūros ministerijos</w:t>
      </w:r>
      <w:r w:rsidRPr="00D56EF5">
        <w:rPr>
          <w:iCs/>
          <w:lang w:val="lt-LT"/>
        </w:rPr>
        <w:t xml:space="preserve"> </w:t>
      </w:r>
      <w:r w:rsidRPr="00D56EF5">
        <w:rPr>
          <w:i/>
          <w:iCs/>
          <w:lang w:val="lt-LT"/>
        </w:rPr>
        <w:t xml:space="preserve">ir/ar </w:t>
      </w:r>
      <w:r w:rsidRPr="00D56EF5">
        <w:rPr>
          <w:i/>
          <w:lang w:val="lt-LT"/>
        </w:rPr>
        <w:t>Lietuvos Respublikos aplinkos ministerijos ar valstybės įmonės Statybos produkcijos sertifikavimo centro ir/ar kitos atsakingos institucijos</w:t>
      </w:r>
      <w:r w:rsidRPr="00D56EF5">
        <w:rPr>
          <w:i/>
          <w:iCs/>
          <w:lang w:val="lt-LT"/>
        </w:rPr>
        <w:t xml:space="preserve"> išduotą teisės pripažinimo dokumentą.  Kvalifikacijos pripažinimo dokumentus rangovas privalo pateikti ne vėliau kaip iki sutarties sudarymo.</w:t>
      </w:r>
    </w:p>
    <w:p w14:paraId="730FAFF0" w14:textId="77777777" w:rsidR="00F56552" w:rsidRPr="00D56EF5" w:rsidRDefault="00F56552" w:rsidP="003044DC">
      <w:pPr>
        <w:pStyle w:val="ListParagraph"/>
        <w:spacing w:line="276" w:lineRule="auto"/>
        <w:ind w:left="644"/>
        <w:rPr>
          <w:lang w:val="lt-LT"/>
        </w:rPr>
      </w:pPr>
    </w:p>
    <w:p w14:paraId="3BDD9076" w14:textId="2B061A8D" w:rsidR="00F56552" w:rsidRPr="00D56EF5" w:rsidRDefault="00F56552" w:rsidP="003044DC">
      <w:pPr>
        <w:pStyle w:val="ListParagraph"/>
        <w:spacing w:line="276" w:lineRule="auto"/>
        <w:ind w:left="0"/>
        <w:jc w:val="both"/>
        <w:rPr>
          <w:b/>
          <w:i/>
          <w:iCs/>
          <w:lang w:val="lt-LT"/>
        </w:rPr>
      </w:pPr>
      <w:r w:rsidRPr="00D56EF5">
        <w:rPr>
          <w:bCs/>
          <w:i/>
          <w:iCs/>
          <w:lang w:val="lt-LT"/>
        </w:rPr>
        <w:t>PASTABA.</w:t>
      </w:r>
      <w:r w:rsidRPr="00D56EF5">
        <w:rPr>
          <w:b/>
          <w:i/>
          <w:iCs/>
          <w:lang w:val="lt-LT"/>
        </w:rPr>
        <w:t xml:space="preserve"> Tiekėjas, kartu su pasiūlymu turi pateikti 2 lentelėje nurodytus dokumentus. Tiekėjas privalo pateikti užpildytą </w:t>
      </w:r>
      <w:r w:rsidR="00FD54F4" w:rsidRPr="00D56EF5">
        <w:rPr>
          <w:b/>
          <w:i/>
          <w:iCs/>
          <w:lang w:val="lt-LT"/>
        </w:rPr>
        <w:t>x</w:t>
      </w:r>
      <w:r w:rsidRPr="00D56EF5">
        <w:rPr>
          <w:b/>
          <w:i/>
          <w:iCs/>
          <w:lang w:val="lt-LT"/>
        </w:rPr>
        <w:t xml:space="preserve"> priedą dėl specialisto patirties, įgytos vadovaujant </w:t>
      </w:r>
      <w:r w:rsidRPr="00D56EF5">
        <w:rPr>
          <w:b/>
          <w:bCs/>
          <w:i/>
          <w:iCs/>
          <w:lang w:val="lt-LT"/>
        </w:rPr>
        <w:t>tvarkybos</w:t>
      </w:r>
      <w:r w:rsidRPr="00D56EF5">
        <w:rPr>
          <w:b/>
          <w:i/>
          <w:iCs/>
          <w:lang w:val="lt-LT"/>
        </w:rPr>
        <w:t xml:space="preserve"> darbams, sąrašą. Tiekėjui nebus leidžiama pateikti, papildyti ar tikslinti šių dokumentų, po pasiūlymų pateikimo termino pabaigos. </w:t>
      </w:r>
    </w:p>
    <w:p w14:paraId="2DB0C415" w14:textId="77777777" w:rsidR="00236CAE" w:rsidRPr="00D56EF5" w:rsidRDefault="00236CAE" w:rsidP="003044DC">
      <w:pPr>
        <w:pStyle w:val="ListParagraph"/>
        <w:spacing w:line="276" w:lineRule="auto"/>
        <w:ind w:left="644"/>
        <w:rPr>
          <w:lang w:val="lt-LT"/>
        </w:rPr>
      </w:pPr>
    </w:p>
    <w:p w14:paraId="629E3E0A" w14:textId="154431FA" w:rsidR="00192C04" w:rsidRPr="00D56EF5" w:rsidRDefault="00F56552" w:rsidP="003044DC">
      <w:pPr>
        <w:pStyle w:val="BodyText"/>
        <w:numPr>
          <w:ilvl w:val="0"/>
          <w:numId w:val="1"/>
        </w:numPr>
        <w:tabs>
          <w:tab w:val="left" w:pos="851"/>
          <w:tab w:val="left" w:pos="1134"/>
        </w:tabs>
        <w:spacing w:line="276" w:lineRule="auto"/>
        <w:ind w:left="0" w:firstLine="567"/>
        <w:rPr>
          <w:rFonts w:ascii="Times New Roman" w:hAnsi="Times New Roman" w:cs="Times New Roman"/>
          <w:color w:val="000000" w:themeColor="text1"/>
          <w:sz w:val="24"/>
          <w:szCs w:val="24"/>
        </w:rPr>
      </w:pPr>
      <w:r w:rsidRPr="00D56EF5">
        <w:rPr>
          <w:rFonts w:ascii="Times New Roman" w:hAnsi="Times New Roman" w:cs="Times New Roman"/>
          <w:b/>
          <w:bCs/>
          <w:color w:val="000000" w:themeColor="text1"/>
          <w:sz w:val="24"/>
          <w:szCs w:val="24"/>
        </w:rPr>
        <w:t>Trečio</w:t>
      </w:r>
      <w:r w:rsidR="00236CAE" w:rsidRPr="00D56EF5">
        <w:rPr>
          <w:rFonts w:ascii="Times New Roman" w:hAnsi="Times New Roman" w:cs="Times New Roman"/>
          <w:b/>
          <w:bCs/>
          <w:color w:val="000000" w:themeColor="text1"/>
          <w:sz w:val="24"/>
          <w:szCs w:val="24"/>
        </w:rPr>
        <w:t xml:space="preserve"> kriterijaus </w:t>
      </w:r>
      <w:r w:rsidR="00192C04" w:rsidRPr="00D56EF5">
        <w:rPr>
          <w:rFonts w:ascii="Times New Roman" w:hAnsi="Times New Roman" w:cs="Times New Roman"/>
          <w:b/>
          <w:bCs/>
          <w:color w:val="000000" w:themeColor="text1"/>
          <w:sz w:val="24"/>
          <w:szCs w:val="24"/>
        </w:rPr>
        <w:t xml:space="preserve">- </w:t>
      </w:r>
      <w:r w:rsidR="00192C04" w:rsidRPr="00D56EF5">
        <w:rPr>
          <w:rFonts w:ascii="Times New Roman" w:hAnsi="Times New Roman" w:cs="Times New Roman"/>
          <w:sz w:val="24"/>
          <w:szCs w:val="24"/>
        </w:rPr>
        <w:t xml:space="preserve">atliktų </w:t>
      </w:r>
      <w:r w:rsidRPr="00D56EF5">
        <w:rPr>
          <w:rFonts w:ascii="Times New Roman" w:hAnsi="Times New Roman" w:cs="Times New Roman"/>
          <w:sz w:val="24"/>
          <w:szCs w:val="24"/>
        </w:rPr>
        <w:t>tvarkybos</w:t>
      </w:r>
      <w:r w:rsidR="00192C04" w:rsidRPr="00D56EF5">
        <w:rPr>
          <w:rFonts w:ascii="Times New Roman" w:hAnsi="Times New Roman" w:cs="Times New Roman"/>
          <w:sz w:val="24"/>
          <w:szCs w:val="24"/>
        </w:rPr>
        <w:t xml:space="preserve"> darbų (visų darbų, kuriuos pagal sutartį privalo atlikti Rangovas, įskaitant tiems darbams atlikti būtinas medžiagas, įrangą, įrenginius ir kt.) papildomo statinio garantinio termino balas </w:t>
      </w:r>
      <w:r w:rsidR="00192C04" w:rsidRPr="00D56EF5">
        <w:rPr>
          <w:rFonts w:ascii="Times New Roman" w:hAnsi="Times New Roman" w:cs="Times New Roman"/>
          <w:b/>
          <w:bCs/>
          <w:sz w:val="24"/>
          <w:szCs w:val="24"/>
        </w:rPr>
        <w:t>(</w:t>
      </w:r>
      <w:r w:rsidR="00FD54F4" w:rsidRPr="00D56EF5">
        <w:rPr>
          <w:rFonts w:ascii="Times New Roman" w:eastAsia="Calibri" w:hAnsi="Times New Roman" w:cs="Times New Roman"/>
          <w:sz w:val="24"/>
          <w:szCs w:val="24"/>
        </w:rPr>
        <w:t>T</w:t>
      </w:r>
      <w:r w:rsidR="00FD54F4" w:rsidRPr="00D56EF5">
        <w:rPr>
          <w:rFonts w:ascii="Times New Roman" w:eastAsia="Calibri" w:hAnsi="Times New Roman" w:cs="Times New Roman"/>
          <w:sz w:val="24"/>
          <w:szCs w:val="24"/>
          <w:vertAlign w:val="subscript"/>
        </w:rPr>
        <w:t>2</w:t>
      </w:r>
      <w:r w:rsidR="00192C04" w:rsidRPr="00D56EF5">
        <w:rPr>
          <w:rFonts w:ascii="Times New Roman" w:hAnsi="Times New Roman" w:cs="Times New Roman"/>
          <w:b/>
          <w:bCs/>
          <w:sz w:val="24"/>
          <w:szCs w:val="24"/>
        </w:rPr>
        <w:t>)</w:t>
      </w:r>
      <w:r w:rsidR="00192C04" w:rsidRPr="00D56EF5">
        <w:rPr>
          <w:rFonts w:ascii="Times New Roman" w:hAnsi="Times New Roman" w:cs="Times New Roman"/>
          <w:sz w:val="24"/>
          <w:szCs w:val="24"/>
        </w:rPr>
        <w:t xml:space="preserve"> balas nustatomas lentelėje nustatyta tvarka:</w:t>
      </w:r>
    </w:p>
    <w:p w14:paraId="4F39441D" w14:textId="77777777" w:rsidR="00A948C5" w:rsidRDefault="00A948C5" w:rsidP="00A948C5">
      <w:pPr>
        <w:pStyle w:val="ListParagraph"/>
        <w:spacing w:line="276" w:lineRule="auto"/>
        <w:ind w:left="644"/>
        <w:rPr>
          <w:lang w:val="lt-LT"/>
        </w:rPr>
      </w:pPr>
    </w:p>
    <w:p w14:paraId="6BBEE47D" w14:textId="1F5A9EB7" w:rsidR="00192C04" w:rsidRPr="00A948C5" w:rsidRDefault="00A948C5" w:rsidP="00A948C5">
      <w:pPr>
        <w:pStyle w:val="ListParagraph"/>
        <w:spacing w:line="276" w:lineRule="auto"/>
        <w:ind w:left="644" w:firstLine="616"/>
        <w:rPr>
          <w:lang w:val="lt-LT"/>
        </w:rPr>
      </w:pPr>
      <w:r>
        <w:rPr>
          <w:lang w:val="lt-LT"/>
        </w:rPr>
        <w:t>3</w:t>
      </w:r>
      <w:r w:rsidRPr="00D56EF5">
        <w:rPr>
          <w:lang w:val="lt-LT"/>
        </w:rPr>
        <w:t xml:space="preserve">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0"/>
        <w:gridCol w:w="4639"/>
        <w:gridCol w:w="2552"/>
      </w:tblGrid>
      <w:tr w:rsidR="00192C04" w:rsidRPr="00D56EF5" w14:paraId="5C7B86F5" w14:textId="77777777" w:rsidTr="00863558">
        <w:trPr>
          <w:jc w:val="center"/>
        </w:trPr>
        <w:tc>
          <w:tcPr>
            <w:tcW w:w="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08DF8" w14:textId="77777777" w:rsidR="00192C04" w:rsidRPr="00D56EF5" w:rsidRDefault="00192C04" w:rsidP="003044DC">
            <w:pPr>
              <w:jc w:val="center"/>
              <w:rPr>
                <w:rFonts w:ascii="Times New Roman" w:hAnsi="Times New Roman" w:cs="Times New Roman"/>
                <w:b/>
                <w:bCs/>
                <w:color w:val="000000"/>
                <w:spacing w:val="-5"/>
                <w:sz w:val="24"/>
                <w:szCs w:val="24"/>
              </w:rPr>
            </w:pPr>
            <w:r w:rsidRPr="00D56EF5">
              <w:rPr>
                <w:rFonts w:ascii="Times New Roman" w:hAnsi="Times New Roman" w:cs="Times New Roman"/>
                <w:b/>
                <w:bCs/>
                <w:color w:val="000000"/>
                <w:spacing w:val="-5"/>
                <w:sz w:val="24"/>
                <w:szCs w:val="24"/>
              </w:rPr>
              <w:t>Eil.</w:t>
            </w:r>
          </w:p>
          <w:p w14:paraId="4E630EA0" w14:textId="77777777" w:rsidR="00192C04" w:rsidRPr="00D56EF5" w:rsidRDefault="00192C04" w:rsidP="003044DC">
            <w:pPr>
              <w:jc w:val="center"/>
              <w:rPr>
                <w:rFonts w:ascii="Times New Roman" w:hAnsi="Times New Roman" w:cs="Times New Roman"/>
                <w:b/>
                <w:bCs/>
                <w:color w:val="000000"/>
                <w:spacing w:val="-5"/>
                <w:sz w:val="24"/>
                <w:szCs w:val="24"/>
              </w:rPr>
            </w:pPr>
            <w:r w:rsidRPr="00D56EF5">
              <w:rPr>
                <w:rFonts w:ascii="Times New Roman" w:hAnsi="Times New Roman" w:cs="Times New Roman"/>
                <w:b/>
                <w:bCs/>
                <w:color w:val="000000"/>
                <w:spacing w:val="-5"/>
                <w:sz w:val="24"/>
                <w:szCs w:val="24"/>
              </w:rPr>
              <w:t>Nr.</w:t>
            </w:r>
          </w:p>
        </w:tc>
        <w:tc>
          <w:tcPr>
            <w:tcW w:w="4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34FE6B" w14:textId="77777777" w:rsidR="00192C04" w:rsidRPr="00D56EF5" w:rsidRDefault="00192C04" w:rsidP="003044DC">
            <w:pPr>
              <w:jc w:val="center"/>
              <w:rPr>
                <w:rFonts w:ascii="Times New Roman" w:hAnsi="Times New Roman" w:cs="Times New Roman"/>
                <w:b/>
                <w:bCs/>
                <w:color w:val="000000"/>
                <w:spacing w:val="-5"/>
                <w:sz w:val="24"/>
                <w:szCs w:val="24"/>
              </w:rPr>
            </w:pPr>
            <w:r w:rsidRPr="00D56EF5">
              <w:rPr>
                <w:rFonts w:ascii="Times New Roman" w:hAnsi="Times New Roman" w:cs="Times New Roman"/>
                <w:b/>
                <w:bCs/>
                <w:color w:val="000000"/>
                <w:spacing w:val="-5"/>
                <w:sz w:val="24"/>
                <w:szCs w:val="24"/>
              </w:rPr>
              <w:t xml:space="preserve">Atliktiems darbams taikomas papildomas statinio garantinis terminas metais </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113719" w14:textId="77777777" w:rsidR="00192C04" w:rsidRPr="00D56EF5" w:rsidRDefault="00192C04" w:rsidP="003044DC">
            <w:pPr>
              <w:jc w:val="center"/>
              <w:rPr>
                <w:rFonts w:ascii="Times New Roman" w:hAnsi="Times New Roman" w:cs="Times New Roman"/>
                <w:b/>
                <w:bCs/>
                <w:color w:val="000000"/>
                <w:spacing w:val="-5"/>
                <w:sz w:val="24"/>
                <w:szCs w:val="24"/>
              </w:rPr>
            </w:pPr>
            <w:r w:rsidRPr="00D56EF5">
              <w:rPr>
                <w:rFonts w:ascii="Times New Roman" w:hAnsi="Times New Roman" w:cs="Times New Roman"/>
                <w:b/>
                <w:bCs/>
                <w:color w:val="000000"/>
                <w:spacing w:val="-5"/>
                <w:sz w:val="24"/>
                <w:szCs w:val="24"/>
              </w:rPr>
              <w:t>Skiriami balai (V)</w:t>
            </w:r>
          </w:p>
        </w:tc>
      </w:tr>
      <w:tr w:rsidR="00192C04" w:rsidRPr="00D56EF5" w14:paraId="728A7B88" w14:textId="77777777" w:rsidTr="00863558">
        <w:trPr>
          <w:jc w:val="center"/>
        </w:trPr>
        <w:tc>
          <w:tcPr>
            <w:tcW w:w="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F54CC9" w14:textId="77777777" w:rsidR="00192C04" w:rsidRPr="00D56EF5" w:rsidRDefault="00192C04" w:rsidP="003044DC">
            <w:pPr>
              <w:jc w:val="right"/>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lastRenderedPageBreak/>
              <w:t>1.</w:t>
            </w:r>
          </w:p>
        </w:tc>
        <w:tc>
          <w:tcPr>
            <w:tcW w:w="4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8F5E17" w14:textId="77777777" w:rsidR="00192C04" w:rsidRPr="00D56EF5" w:rsidRDefault="00192C04"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1</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194C21" w14:textId="66E0A02E" w:rsidR="00192C04" w:rsidRPr="00D56EF5" w:rsidRDefault="00F56552"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2</w:t>
            </w:r>
          </w:p>
        </w:tc>
      </w:tr>
      <w:tr w:rsidR="00192C04" w:rsidRPr="00D56EF5" w14:paraId="5BB5AB1E" w14:textId="77777777" w:rsidTr="00863558">
        <w:trPr>
          <w:jc w:val="center"/>
        </w:trPr>
        <w:tc>
          <w:tcPr>
            <w:tcW w:w="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B1FFD3" w14:textId="77777777" w:rsidR="00192C04" w:rsidRPr="00D56EF5" w:rsidRDefault="00192C04" w:rsidP="003044DC">
            <w:pPr>
              <w:jc w:val="right"/>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2.</w:t>
            </w:r>
          </w:p>
        </w:tc>
        <w:tc>
          <w:tcPr>
            <w:tcW w:w="4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B01F63" w14:textId="77777777" w:rsidR="00192C04" w:rsidRPr="00D56EF5" w:rsidRDefault="00192C04"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2</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B0FBB8" w14:textId="61DC1562" w:rsidR="00192C04" w:rsidRPr="00D56EF5" w:rsidRDefault="00F56552"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4</w:t>
            </w:r>
          </w:p>
        </w:tc>
      </w:tr>
      <w:tr w:rsidR="00192C04" w:rsidRPr="00D56EF5" w14:paraId="1F556FC9" w14:textId="77777777" w:rsidTr="00863558">
        <w:trPr>
          <w:jc w:val="center"/>
        </w:trPr>
        <w:tc>
          <w:tcPr>
            <w:tcW w:w="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727FAE" w14:textId="77777777" w:rsidR="00192C04" w:rsidRPr="00D56EF5" w:rsidRDefault="00192C04" w:rsidP="003044DC">
            <w:pPr>
              <w:jc w:val="right"/>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3.</w:t>
            </w:r>
          </w:p>
        </w:tc>
        <w:tc>
          <w:tcPr>
            <w:tcW w:w="4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9911A0" w14:textId="77777777" w:rsidR="00192C04" w:rsidRPr="00D56EF5" w:rsidRDefault="00192C04"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3</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5F1AE" w14:textId="0C034634" w:rsidR="00192C04" w:rsidRPr="00D56EF5" w:rsidRDefault="00F56552"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6</w:t>
            </w:r>
          </w:p>
        </w:tc>
      </w:tr>
      <w:tr w:rsidR="00192C04" w:rsidRPr="00D56EF5" w14:paraId="0D44ECC3" w14:textId="77777777" w:rsidTr="00863558">
        <w:trPr>
          <w:jc w:val="center"/>
        </w:trPr>
        <w:tc>
          <w:tcPr>
            <w:tcW w:w="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AE481D" w14:textId="77777777" w:rsidR="00192C04" w:rsidRPr="00D56EF5" w:rsidRDefault="00192C04" w:rsidP="003044DC">
            <w:pPr>
              <w:jc w:val="right"/>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4.</w:t>
            </w:r>
          </w:p>
        </w:tc>
        <w:tc>
          <w:tcPr>
            <w:tcW w:w="4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114F0F" w14:textId="77777777" w:rsidR="00192C04" w:rsidRPr="00D56EF5" w:rsidRDefault="00192C04"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4</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12DA14" w14:textId="0DDCF6B5" w:rsidR="00192C04" w:rsidRPr="00D56EF5" w:rsidRDefault="00F56552"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8</w:t>
            </w:r>
          </w:p>
        </w:tc>
      </w:tr>
      <w:tr w:rsidR="00192C04" w:rsidRPr="00D56EF5" w14:paraId="3995844C" w14:textId="77777777" w:rsidTr="00863558">
        <w:trPr>
          <w:jc w:val="center"/>
        </w:trPr>
        <w:tc>
          <w:tcPr>
            <w:tcW w:w="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3BB0DC" w14:textId="77777777" w:rsidR="00192C04" w:rsidRPr="00D56EF5" w:rsidRDefault="00192C04" w:rsidP="003044DC">
            <w:pPr>
              <w:jc w:val="right"/>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5.</w:t>
            </w:r>
          </w:p>
        </w:tc>
        <w:tc>
          <w:tcPr>
            <w:tcW w:w="4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FCAE5C" w14:textId="77777777" w:rsidR="00192C04" w:rsidRPr="00D56EF5" w:rsidRDefault="00192C04"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5</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B9A902" w14:textId="185C45B8" w:rsidR="00192C04" w:rsidRPr="00D56EF5" w:rsidRDefault="00F56552" w:rsidP="003044DC">
            <w:pPr>
              <w:jc w:val="center"/>
              <w:rPr>
                <w:rFonts w:ascii="Times New Roman" w:hAnsi="Times New Roman" w:cs="Times New Roman"/>
                <w:color w:val="000000"/>
                <w:spacing w:val="-5"/>
                <w:sz w:val="24"/>
                <w:szCs w:val="24"/>
              </w:rPr>
            </w:pPr>
            <w:r w:rsidRPr="00D56EF5">
              <w:rPr>
                <w:rFonts w:ascii="Times New Roman" w:hAnsi="Times New Roman" w:cs="Times New Roman"/>
                <w:color w:val="000000"/>
                <w:spacing w:val="-5"/>
                <w:sz w:val="24"/>
                <w:szCs w:val="24"/>
              </w:rPr>
              <w:t>10</w:t>
            </w:r>
          </w:p>
        </w:tc>
      </w:tr>
    </w:tbl>
    <w:p w14:paraId="380137E5" w14:textId="77777777" w:rsidR="00192C04" w:rsidRPr="00D56EF5" w:rsidRDefault="00192C04" w:rsidP="003044DC">
      <w:pPr>
        <w:pStyle w:val="ListParagraph"/>
        <w:spacing w:line="276" w:lineRule="auto"/>
        <w:ind w:left="644"/>
        <w:jc w:val="both"/>
        <w:rPr>
          <w:i/>
          <w:iCs/>
          <w:spacing w:val="-5"/>
          <w:lang w:val="lt-LT"/>
        </w:rPr>
      </w:pPr>
      <w:r w:rsidRPr="00D56EF5">
        <w:rPr>
          <w:i/>
          <w:iCs/>
          <w:spacing w:val="-5"/>
          <w:lang w:val="lt-LT"/>
        </w:rPr>
        <w:t xml:space="preserve"> </w:t>
      </w:r>
    </w:p>
    <w:p w14:paraId="3087D431" w14:textId="64CD4A79" w:rsidR="00614F41" w:rsidRPr="00D56EF5" w:rsidRDefault="00614F41" w:rsidP="003044DC">
      <w:pPr>
        <w:pStyle w:val="ListParagraph"/>
        <w:numPr>
          <w:ilvl w:val="0"/>
          <w:numId w:val="1"/>
        </w:numPr>
        <w:tabs>
          <w:tab w:val="left" w:pos="709"/>
          <w:tab w:val="left" w:pos="851"/>
        </w:tabs>
        <w:spacing w:line="276" w:lineRule="auto"/>
        <w:ind w:left="0" w:firstLine="567"/>
        <w:jc w:val="both"/>
        <w:rPr>
          <w:color w:val="000000"/>
          <w:spacing w:val="-5"/>
          <w:lang w:val="lt-LT"/>
        </w:rPr>
      </w:pPr>
      <w:r w:rsidRPr="00D56EF5">
        <w:rPr>
          <w:color w:val="000000"/>
          <w:spacing w:val="-5"/>
          <w:lang w:val="lt-LT"/>
        </w:rPr>
        <w:t xml:space="preserve">Suteikiama papildoma garantija nurodoma </w:t>
      </w:r>
      <w:r w:rsidRPr="00D56EF5">
        <w:rPr>
          <w:b/>
          <w:bCs/>
          <w:color w:val="000000"/>
          <w:spacing w:val="-5"/>
          <w:lang w:val="lt-LT"/>
        </w:rPr>
        <w:t xml:space="preserve">konkretaus pirkimo </w:t>
      </w:r>
      <w:r w:rsidRPr="00D56EF5">
        <w:rPr>
          <w:b/>
          <w:bCs/>
          <w:lang w:val="lt-LT"/>
        </w:rPr>
        <w:t>sąlygų</w:t>
      </w:r>
      <w:r w:rsidRPr="00D56EF5">
        <w:rPr>
          <w:b/>
          <w:bCs/>
          <w:color w:val="000000"/>
          <w:spacing w:val="-5"/>
          <w:lang w:val="lt-LT"/>
        </w:rPr>
        <w:t xml:space="preserve"> </w:t>
      </w:r>
      <w:r w:rsidR="005C54D1">
        <w:rPr>
          <w:b/>
          <w:bCs/>
          <w:color w:val="000000"/>
          <w:spacing w:val="-5"/>
          <w:lang w:val="lt-LT"/>
        </w:rPr>
        <w:t>2</w:t>
      </w:r>
      <w:r w:rsidRPr="00D56EF5">
        <w:rPr>
          <w:b/>
          <w:bCs/>
          <w:color w:val="000000"/>
          <w:spacing w:val="-5"/>
          <w:lang w:val="lt-LT"/>
        </w:rPr>
        <w:t xml:space="preserve"> priedo 5 punkte.</w:t>
      </w:r>
    </w:p>
    <w:p w14:paraId="21CA0F54" w14:textId="08676EBC" w:rsidR="00192C04" w:rsidRPr="00D56EF5" w:rsidRDefault="00192C04" w:rsidP="003044DC">
      <w:pPr>
        <w:pStyle w:val="ListParagraph"/>
        <w:numPr>
          <w:ilvl w:val="0"/>
          <w:numId w:val="1"/>
        </w:numPr>
        <w:tabs>
          <w:tab w:val="left" w:pos="709"/>
          <w:tab w:val="left" w:pos="851"/>
        </w:tabs>
        <w:spacing w:line="276" w:lineRule="auto"/>
        <w:ind w:left="0" w:firstLine="567"/>
        <w:jc w:val="both"/>
        <w:rPr>
          <w:color w:val="000000"/>
          <w:spacing w:val="-5"/>
          <w:lang w:val="lt-LT"/>
        </w:rPr>
      </w:pPr>
      <w:r w:rsidRPr="00D56EF5">
        <w:rPr>
          <w:color w:val="000000"/>
          <w:spacing w:val="-5"/>
          <w:lang w:val="lt-LT"/>
        </w:rPr>
        <w:t>Papildomas atliktiems darbams taikomas statinio garantinis terminas – tiekėjo suteikiamas papildomas terminas, viršijantis privalomą teisės aktais nustatytą 5 metų garantinį terminą. Perkančioji organizacija vertindama pasiūlymus, balus (</w:t>
      </w:r>
      <w:r w:rsidR="00FD54F4" w:rsidRPr="00D56EF5">
        <w:rPr>
          <w:rFonts w:eastAsia="Calibri"/>
          <w:lang w:val="lt-LT"/>
        </w:rPr>
        <w:t>T</w:t>
      </w:r>
      <w:r w:rsidR="00FD54F4" w:rsidRPr="00D56EF5">
        <w:rPr>
          <w:rFonts w:eastAsia="Calibri"/>
          <w:vertAlign w:val="subscript"/>
          <w:lang w:val="lt-LT"/>
        </w:rPr>
        <w:t>2</w:t>
      </w:r>
      <w:r w:rsidRPr="00D56EF5">
        <w:rPr>
          <w:color w:val="000000"/>
          <w:spacing w:val="-5"/>
          <w:lang w:val="lt-LT"/>
        </w:rPr>
        <w:t xml:space="preserve">) skirs ne daugiau kaip už 5 metus papildomo garantinio termino, t. y. jei tiekėjas jei pirkimo </w:t>
      </w:r>
      <w:r w:rsidRPr="00D56EF5">
        <w:rPr>
          <w:bCs/>
          <w:lang w:val="lt-LT"/>
        </w:rPr>
        <w:t>sąlygų</w:t>
      </w:r>
      <w:r w:rsidRPr="00D56EF5">
        <w:rPr>
          <w:color w:val="000000"/>
          <w:spacing w:val="-5"/>
          <w:lang w:val="lt-LT"/>
        </w:rPr>
        <w:t xml:space="preserve"> 2 priedo </w:t>
      </w:r>
      <w:r w:rsidR="00614F41" w:rsidRPr="00D56EF5">
        <w:rPr>
          <w:color w:val="000000"/>
          <w:spacing w:val="-5"/>
          <w:lang w:val="lt-LT"/>
        </w:rPr>
        <w:t>5</w:t>
      </w:r>
      <w:r w:rsidRPr="00D56EF5">
        <w:rPr>
          <w:color w:val="000000"/>
          <w:spacing w:val="-5"/>
          <w:lang w:val="lt-LT"/>
        </w:rPr>
        <w:t xml:space="preserve"> punkte nurodys daugiau kaip 5 metus, skaičiuojant šio kriterijaus reikšmę bus vertinama, kad tiekėjas pasiūlė maksimalų 5 metų papildomą garantinį terminą.</w:t>
      </w:r>
    </w:p>
    <w:p w14:paraId="5FBAD9C3" w14:textId="284F87F7" w:rsidR="00192C04" w:rsidRPr="00D56EF5" w:rsidRDefault="00192C04" w:rsidP="003044DC">
      <w:pPr>
        <w:pStyle w:val="ListParagraph"/>
        <w:numPr>
          <w:ilvl w:val="0"/>
          <w:numId w:val="1"/>
        </w:numPr>
        <w:tabs>
          <w:tab w:val="left" w:pos="709"/>
          <w:tab w:val="left" w:pos="851"/>
        </w:tabs>
        <w:spacing w:line="276" w:lineRule="auto"/>
        <w:ind w:left="0" w:firstLine="567"/>
        <w:jc w:val="both"/>
        <w:rPr>
          <w:color w:val="000000"/>
          <w:spacing w:val="-5"/>
          <w:lang w:val="lt-LT"/>
        </w:rPr>
      </w:pPr>
      <w:r w:rsidRPr="00D56EF5">
        <w:rPr>
          <w:color w:val="000000"/>
          <w:spacing w:val="-5"/>
          <w:lang w:val="lt-LT"/>
        </w:rPr>
        <w:t xml:space="preserve">Jei tiekėjas nepasiūlys papildomo garantinio termino, jam bus skiriama 0 balų. Jei tiekėjas pasiūlys, t. y. pirkimo </w:t>
      </w:r>
      <w:r w:rsidRPr="00D56EF5">
        <w:rPr>
          <w:bCs/>
          <w:lang w:val="lt-LT"/>
        </w:rPr>
        <w:t>sąlygų</w:t>
      </w:r>
      <w:r w:rsidRPr="00D56EF5">
        <w:rPr>
          <w:color w:val="000000"/>
          <w:spacing w:val="-5"/>
          <w:lang w:val="lt-LT"/>
        </w:rPr>
        <w:t xml:space="preserve"> 2 priedo</w:t>
      </w:r>
      <w:r w:rsidR="00614F41" w:rsidRPr="00D56EF5">
        <w:rPr>
          <w:color w:val="000000"/>
          <w:spacing w:val="-5"/>
          <w:lang w:val="lt-LT"/>
        </w:rPr>
        <w:t xml:space="preserve"> 5</w:t>
      </w:r>
      <w:r w:rsidRPr="00D56EF5">
        <w:rPr>
          <w:color w:val="000000"/>
          <w:spacing w:val="-5"/>
          <w:lang w:val="lt-LT"/>
        </w:rPr>
        <w:t xml:space="preserve"> punkte nurodys papildomą garantinį terminą išreikštą ne sveikuoju skaičiumi (pvz. 1,5; 2,2 ar pan.) Perkančioji organizacija balus (</w:t>
      </w:r>
      <w:r w:rsidR="00FD54F4" w:rsidRPr="00D56EF5">
        <w:rPr>
          <w:rFonts w:eastAsia="Calibri"/>
          <w:lang w:val="lt-LT"/>
        </w:rPr>
        <w:t>T</w:t>
      </w:r>
      <w:r w:rsidR="00FD54F4" w:rsidRPr="00D56EF5">
        <w:rPr>
          <w:rFonts w:eastAsia="Calibri"/>
          <w:vertAlign w:val="subscript"/>
          <w:lang w:val="lt-LT"/>
        </w:rPr>
        <w:t>2</w:t>
      </w:r>
      <w:r w:rsidRPr="00D56EF5">
        <w:rPr>
          <w:color w:val="000000"/>
          <w:spacing w:val="-5"/>
          <w:lang w:val="lt-LT"/>
        </w:rPr>
        <w:t>) skirs pagal sveikojo skaičiaus reikšmę (pvz. pasiūlius 1,5 metų papildomą garantinį terminą bus skiriamas 1 balas (</w:t>
      </w:r>
      <w:r w:rsidR="00FD54F4" w:rsidRPr="00D56EF5">
        <w:rPr>
          <w:rFonts w:eastAsia="Calibri"/>
          <w:lang w:val="lt-LT"/>
        </w:rPr>
        <w:t>T</w:t>
      </w:r>
      <w:r w:rsidR="00FD54F4" w:rsidRPr="00D56EF5">
        <w:rPr>
          <w:rFonts w:eastAsia="Calibri"/>
          <w:vertAlign w:val="subscript"/>
          <w:lang w:val="lt-LT"/>
        </w:rPr>
        <w:t>2</w:t>
      </w:r>
      <w:r w:rsidRPr="00D56EF5">
        <w:rPr>
          <w:color w:val="000000"/>
          <w:spacing w:val="-5"/>
          <w:lang w:val="lt-LT"/>
        </w:rPr>
        <w:t>); pasiūlius 2,2 metų papildomą garantinį terminą - 2 balai (</w:t>
      </w:r>
      <w:r w:rsidR="00FD54F4" w:rsidRPr="00D56EF5">
        <w:rPr>
          <w:rFonts w:eastAsia="Calibri"/>
          <w:lang w:val="lt-LT"/>
        </w:rPr>
        <w:t>T</w:t>
      </w:r>
      <w:r w:rsidR="00FD54F4" w:rsidRPr="00D56EF5">
        <w:rPr>
          <w:rFonts w:eastAsia="Calibri"/>
          <w:vertAlign w:val="subscript"/>
          <w:lang w:val="lt-LT"/>
        </w:rPr>
        <w:t>2</w:t>
      </w:r>
      <w:r w:rsidRPr="00D56EF5">
        <w:rPr>
          <w:color w:val="000000"/>
          <w:spacing w:val="-5"/>
          <w:lang w:val="lt-LT"/>
        </w:rPr>
        <w:t>) ir t.t.).</w:t>
      </w:r>
    </w:p>
    <w:sectPr w:rsidR="00192C04" w:rsidRPr="00D56EF5" w:rsidSect="00A90D9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17E3C"/>
    <w:multiLevelType w:val="hybridMultilevel"/>
    <w:tmpl w:val="B1CEC340"/>
    <w:lvl w:ilvl="0" w:tplc="AD5ACED8">
      <w:start w:val="1"/>
      <w:numFmt w:val="decimal"/>
      <w:lvlText w:val="%1."/>
      <w:lvlJc w:val="left"/>
      <w:pPr>
        <w:ind w:left="1040" w:hanging="660"/>
      </w:pPr>
      <w:rPr>
        <w:rFonts w:hint="default"/>
      </w:rPr>
    </w:lvl>
    <w:lvl w:ilvl="1" w:tplc="04270019" w:tentative="1">
      <w:start w:val="1"/>
      <w:numFmt w:val="lowerLetter"/>
      <w:lvlText w:val="%2."/>
      <w:lvlJc w:val="left"/>
      <w:pPr>
        <w:ind w:left="1460" w:hanging="360"/>
      </w:pPr>
    </w:lvl>
    <w:lvl w:ilvl="2" w:tplc="0427001B" w:tentative="1">
      <w:start w:val="1"/>
      <w:numFmt w:val="lowerRoman"/>
      <w:lvlText w:val="%3."/>
      <w:lvlJc w:val="right"/>
      <w:pPr>
        <w:ind w:left="2180" w:hanging="180"/>
      </w:pPr>
    </w:lvl>
    <w:lvl w:ilvl="3" w:tplc="0427000F" w:tentative="1">
      <w:start w:val="1"/>
      <w:numFmt w:val="decimal"/>
      <w:lvlText w:val="%4."/>
      <w:lvlJc w:val="left"/>
      <w:pPr>
        <w:ind w:left="2900" w:hanging="360"/>
      </w:pPr>
    </w:lvl>
    <w:lvl w:ilvl="4" w:tplc="04270019" w:tentative="1">
      <w:start w:val="1"/>
      <w:numFmt w:val="lowerLetter"/>
      <w:lvlText w:val="%5."/>
      <w:lvlJc w:val="left"/>
      <w:pPr>
        <w:ind w:left="3620" w:hanging="360"/>
      </w:pPr>
    </w:lvl>
    <w:lvl w:ilvl="5" w:tplc="0427001B" w:tentative="1">
      <w:start w:val="1"/>
      <w:numFmt w:val="lowerRoman"/>
      <w:lvlText w:val="%6."/>
      <w:lvlJc w:val="right"/>
      <w:pPr>
        <w:ind w:left="4340" w:hanging="180"/>
      </w:pPr>
    </w:lvl>
    <w:lvl w:ilvl="6" w:tplc="0427000F" w:tentative="1">
      <w:start w:val="1"/>
      <w:numFmt w:val="decimal"/>
      <w:lvlText w:val="%7."/>
      <w:lvlJc w:val="left"/>
      <w:pPr>
        <w:ind w:left="5060" w:hanging="360"/>
      </w:pPr>
    </w:lvl>
    <w:lvl w:ilvl="7" w:tplc="04270019" w:tentative="1">
      <w:start w:val="1"/>
      <w:numFmt w:val="lowerLetter"/>
      <w:lvlText w:val="%8."/>
      <w:lvlJc w:val="left"/>
      <w:pPr>
        <w:ind w:left="5780" w:hanging="360"/>
      </w:pPr>
    </w:lvl>
    <w:lvl w:ilvl="8" w:tplc="0427001B" w:tentative="1">
      <w:start w:val="1"/>
      <w:numFmt w:val="lowerRoman"/>
      <w:lvlText w:val="%9."/>
      <w:lvlJc w:val="right"/>
      <w:pPr>
        <w:ind w:left="6500" w:hanging="180"/>
      </w:pPr>
    </w:lvl>
  </w:abstractNum>
  <w:abstractNum w:abstractNumId="1" w15:restartNumberingAfterBreak="0">
    <w:nsid w:val="2D2E0A03"/>
    <w:multiLevelType w:val="hybridMultilevel"/>
    <w:tmpl w:val="A12225CC"/>
    <w:lvl w:ilvl="0" w:tplc="7AAC75FC">
      <w:start w:val="1"/>
      <w:numFmt w:val="decimal"/>
      <w:lvlText w:val="%1."/>
      <w:lvlJc w:val="left"/>
      <w:pPr>
        <w:ind w:left="303" w:hanging="360"/>
      </w:pPr>
      <w:rPr>
        <w:rFonts w:hint="default"/>
      </w:rPr>
    </w:lvl>
    <w:lvl w:ilvl="1" w:tplc="04270019" w:tentative="1">
      <w:start w:val="1"/>
      <w:numFmt w:val="lowerLetter"/>
      <w:lvlText w:val="%2."/>
      <w:lvlJc w:val="left"/>
      <w:pPr>
        <w:ind w:left="1023" w:hanging="360"/>
      </w:pPr>
    </w:lvl>
    <w:lvl w:ilvl="2" w:tplc="0427001B" w:tentative="1">
      <w:start w:val="1"/>
      <w:numFmt w:val="lowerRoman"/>
      <w:lvlText w:val="%3."/>
      <w:lvlJc w:val="right"/>
      <w:pPr>
        <w:ind w:left="1743" w:hanging="180"/>
      </w:pPr>
    </w:lvl>
    <w:lvl w:ilvl="3" w:tplc="0427000F" w:tentative="1">
      <w:start w:val="1"/>
      <w:numFmt w:val="decimal"/>
      <w:lvlText w:val="%4."/>
      <w:lvlJc w:val="left"/>
      <w:pPr>
        <w:ind w:left="2463" w:hanging="360"/>
      </w:pPr>
    </w:lvl>
    <w:lvl w:ilvl="4" w:tplc="04270019" w:tentative="1">
      <w:start w:val="1"/>
      <w:numFmt w:val="lowerLetter"/>
      <w:lvlText w:val="%5."/>
      <w:lvlJc w:val="left"/>
      <w:pPr>
        <w:ind w:left="3183" w:hanging="360"/>
      </w:pPr>
    </w:lvl>
    <w:lvl w:ilvl="5" w:tplc="0427001B" w:tentative="1">
      <w:start w:val="1"/>
      <w:numFmt w:val="lowerRoman"/>
      <w:lvlText w:val="%6."/>
      <w:lvlJc w:val="right"/>
      <w:pPr>
        <w:ind w:left="3903" w:hanging="180"/>
      </w:pPr>
    </w:lvl>
    <w:lvl w:ilvl="6" w:tplc="0427000F" w:tentative="1">
      <w:start w:val="1"/>
      <w:numFmt w:val="decimal"/>
      <w:lvlText w:val="%7."/>
      <w:lvlJc w:val="left"/>
      <w:pPr>
        <w:ind w:left="4623" w:hanging="360"/>
      </w:pPr>
    </w:lvl>
    <w:lvl w:ilvl="7" w:tplc="04270019" w:tentative="1">
      <w:start w:val="1"/>
      <w:numFmt w:val="lowerLetter"/>
      <w:lvlText w:val="%8."/>
      <w:lvlJc w:val="left"/>
      <w:pPr>
        <w:ind w:left="5343" w:hanging="360"/>
      </w:pPr>
    </w:lvl>
    <w:lvl w:ilvl="8" w:tplc="0427001B" w:tentative="1">
      <w:start w:val="1"/>
      <w:numFmt w:val="lowerRoman"/>
      <w:lvlText w:val="%9."/>
      <w:lvlJc w:val="right"/>
      <w:pPr>
        <w:ind w:left="6063" w:hanging="180"/>
      </w:pPr>
    </w:lvl>
  </w:abstractNum>
  <w:abstractNum w:abstractNumId="2" w15:restartNumberingAfterBreak="0">
    <w:nsid w:val="3F3E5C1B"/>
    <w:multiLevelType w:val="hybridMultilevel"/>
    <w:tmpl w:val="C8BC4C58"/>
    <w:lvl w:ilvl="0" w:tplc="F6DAD556">
      <w:start w:val="1"/>
      <w:numFmt w:val="decimal"/>
      <w:lvlText w:val="%1."/>
      <w:lvlJc w:val="left"/>
      <w:pPr>
        <w:ind w:left="303" w:hanging="360"/>
      </w:pPr>
      <w:rPr>
        <w:rFonts w:hint="default"/>
      </w:rPr>
    </w:lvl>
    <w:lvl w:ilvl="1" w:tplc="04270019" w:tentative="1">
      <w:start w:val="1"/>
      <w:numFmt w:val="lowerLetter"/>
      <w:lvlText w:val="%2."/>
      <w:lvlJc w:val="left"/>
      <w:pPr>
        <w:ind w:left="1023" w:hanging="360"/>
      </w:pPr>
    </w:lvl>
    <w:lvl w:ilvl="2" w:tplc="0427001B" w:tentative="1">
      <w:start w:val="1"/>
      <w:numFmt w:val="lowerRoman"/>
      <w:lvlText w:val="%3."/>
      <w:lvlJc w:val="right"/>
      <w:pPr>
        <w:ind w:left="1743" w:hanging="180"/>
      </w:pPr>
    </w:lvl>
    <w:lvl w:ilvl="3" w:tplc="0427000F" w:tentative="1">
      <w:start w:val="1"/>
      <w:numFmt w:val="decimal"/>
      <w:lvlText w:val="%4."/>
      <w:lvlJc w:val="left"/>
      <w:pPr>
        <w:ind w:left="2463" w:hanging="360"/>
      </w:pPr>
    </w:lvl>
    <w:lvl w:ilvl="4" w:tplc="04270019" w:tentative="1">
      <w:start w:val="1"/>
      <w:numFmt w:val="lowerLetter"/>
      <w:lvlText w:val="%5."/>
      <w:lvlJc w:val="left"/>
      <w:pPr>
        <w:ind w:left="3183" w:hanging="360"/>
      </w:pPr>
    </w:lvl>
    <w:lvl w:ilvl="5" w:tplc="0427001B" w:tentative="1">
      <w:start w:val="1"/>
      <w:numFmt w:val="lowerRoman"/>
      <w:lvlText w:val="%6."/>
      <w:lvlJc w:val="right"/>
      <w:pPr>
        <w:ind w:left="3903" w:hanging="180"/>
      </w:pPr>
    </w:lvl>
    <w:lvl w:ilvl="6" w:tplc="0427000F" w:tentative="1">
      <w:start w:val="1"/>
      <w:numFmt w:val="decimal"/>
      <w:lvlText w:val="%7."/>
      <w:lvlJc w:val="left"/>
      <w:pPr>
        <w:ind w:left="4623" w:hanging="360"/>
      </w:pPr>
    </w:lvl>
    <w:lvl w:ilvl="7" w:tplc="04270019" w:tentative="1">
      <w:start w:val="1"/>
      <w:numFmt w:val="lowerLetter"/>
      <w:lvlText w:val="%8."/>
      <w:lvlJc w:val="left"/>
      <w:pPr>
        <w:ind w:left="5343" w:hanging="360"/>
      </w:pPr>
    </w:lvl>
    <w:lvl w:ilvl="8" w:tplc="0427001B" w:tentative="1">
      <w:start w:val="1"/>
      <w:numFmt w:val="lowerRoman"/>
      <w:lvlText w:val="%9."/>
      <w:lvlJc w:val="right"/>
      <w:pPr>
        <w:ind w:left="6063" w:hanging="180"/>
      </w:pPr>
    </w:lvl>
  </w:abstractNum>
  <w:abstractNum w:abstractNumId="3" w15:restartNumberingAfterBreak="0">
    <w:nsid w:val="44094B6D"/>
    <w:multiLevelType w:val="hybridMultilevel"/>
    <w:tmpl w:val="6B9E1E80"/>
    <w:lvl w:ilvl="0" w:tplc="CE6E0754">
      <w:start w:val="1"/>
      <w:numFmt w:val="decimal"/>
      <w:lvlText w:val="%1."/>
      <w:lvlJc w:val="left"/>
      <w:pPr>
        <w:ind w:left="303" w:hanging="360"/>
      </w:pPr>
      <w:rPr>
        <w:rFonts w:hint="default"/>
      </w:rPr>
    </w:lvl>
    <w:lvl w:ilvl="1" w:tplc="04270019" w:tentative="1">
      <w:start w:val="1"/>
      <w:numFmt w:val="lowerLetter"/>
      <w:lvlText w:val="%2."/>
      <w:lvlJc w:val="left"/>
      <w:pPr>
        <w:ind w:left="1023" w:hanging="360"/>
      </w:pPr>
    </w:lvl>
    <w:lvl w:ilvl="2" w:tplc="0427001B" w:tentative="1">
      <w:start w:val="1"/>
      <w:numFmt w:val="lowerRoman"/>
      <w:lvlText w:val="%3."/>
      <w:lvlJc w:val="right"/>
      <w:pPr>
        <w:ind w:left="1743" w:hanging="180"/>
      </w:pPr>
    </w:lvl>
    <w:lvl w:ilvl="3" w:tplc="0427000F" w:tentative="1">
      <w:start w:val="1"/>
      <w:numFmt w:val="decimal"/>
      <w:lvlText w:val="%4."/>
      <w:lvlJc w:val="left"/>
      <w:pPr>
        <w:ind w:left="2463" w:hanging="360"/>
      </w:pPr>
    </w:lvl>
    <w:lvl w:ilvl="4" w:tplc="04270019" w:tentative="1">
      <w:start w:val="1"/>
      <w:numFmt w:val="lowerLetter"/>
      <w:lvlText w:val="%5."/>
      <w:lvlJc w:val="left"/>
      <w:pPr>
        <w:ind w:left="3183" w:hanging="360"/>
      </w:pPr>
    </w:lvl>
    <w:lvl w:ilvl="5" w:tplc="0427001B" w:tentative="1">
      <w:start w:val="1"/>
      <w:numFmt w:val="lowerRoman"/>
      <w:lvlText w:val="%6."/>
      <w:lvlJc w:val="right"/>
      <w:pPr>
        <w:ind w:left="3903" w:hanging="180"/>
      </w:pPr>
    </w:lvl>
    <w:lvl w:ilvl="6" w:tplc="0427000F" w:tentative="1">
      <w:start w:val="1"/>
      <w:numFmt w:val="decimal"/>
      <w:lvlText w:val="%7."/>
      <w:lvlJc w:val="left"/>
      <w:pPr>
        <w:ind w:left="4623" w:hanging="360"/>
      </w:pPr>
    </w:lvl>
    <w:lvl w:ilvl="7" w:tplc="04270019" w:tentative="1">
      <w:start w:val="1"/>
      <w:numFmt w:val="lowerLetter"/>
      <w:lvlText w:val="%8."/>
      <w:lvlJc w:val="left"/>
      <w:pPr>
        <w:ind w:left="5343" w:hanging="360"/>
      </w:pPr>
    </w:lvl>
    <w:lvl w:ilvl="8" w:tplc="0427001B" w:tentative="1">
      <w:start w:val="1"/>
      <w:numFmt w:val="lowerRoman"/>
      <w:lvlText w:val="%9."/>
      <w:lvlJc w:val="right"/>
      <w:pPr>
        <w:ind w:left="6063" w:hanging="180"/>
      </w:pPr>
    </w:lvl>
  </w:abstractNum>
  <w:abstractNum w:abstractNumId="4" w15:restartNumberingAfterBreak="0">
    <w:nsid w:val="496B4052"/>
    <w:multiLevelType w:val="multilevel"/>
    <w:tmpl w:val="F9002226"/>
    <w:lvl w:ilvl="0">
      <w:start w:val="4"/>
      <w:numFmt w:val="decimal"/>
      <w:lvlText w:val="%1."/>
      <w:lvlJc w:val="left"/>
      <w:pPr>
        <w:ind w:left="644" w:hanging="360"/>
      </w:pPr>
      <w:rPr>
        <w:vertAlign w:val="baseline"/>
      </w:rPr>
    </w:lvl>
    <w:lvl w:ilvl="1">
      <w:start w:val="1"/>
      <w:numFmt w:val="decimal"/>
      <w:isLgl/>
      <w:lvlText w:val="%1.%2."/>
      <w:lvlJc w:val="left"/>
      <w:pPr>
        <w:ind w:left="1047" w:hanging="480"/>
      </w:pPr>
      <w:rPr>
        <w:b w:val="0"/>
      </w:rPr>
    </w:lvl>
    <w:lvl w:ilvl="2">
      <w:start w:val="1"/>
      <w:numFmt w:val="decimal"/>
      <w:isLgl/>
      <w:lvlText w:val="%1.%2.%3."/>
      <w:lvlJc w:val="left"/>
      <w:pPr>
        <w:ind w:left="1570" w:hanging="720"/>
      </w:pPr>
      <w:rPr>
        <w:b w:val="0"/>
      </w:rPr>
    </w:lvl>
    <w:lvl w:ilvl="3">
      <w:start w:val="1"/>
      <w:numFmt w:val="decimal"/>
      <w:isLgl/>
      <w:lvlText w:val="%1.%2.%3.%4."/>
      <w:lvlJc w:val="left"/>
      <w:pPr>
        <w:ind w:left="1853" w:hanging="720"/>
      </w:pPr>
      <w:rPr>
        <w:b w:val="0"/>
      </w:rPr>
    </w:lvl>
    <w:lvl w:ilvl="4">
      <w:start w:val="1"/>
      <w:numFmt w:val="decimal"/>
      <w:isLgl/>
      <w:lvlText w:val="%1.%2.%3.%4.%5."/>
      <w:lvlJc w:val="left"/>
      <w:pPr>
        <w:ind w:left="2496" w:hanging="1080"/>
      </w:pPr>
      <w:rPr>
        <w:b w:val="0"/>
      </w:rPr>
    </w:lvl>
    <w:lvl w:ilvl="5">
      <w:start w:val="1"/>
      <w:numFmt w:val="decimal"/>
      <w:isLgl/>
      <w:lvlText w:val="%1.%2.%3.%4.%5.%6."/>
      <w:lvlJc w:val="left"/>
      <w:pPr>
        <w:ind w:left="2779" w:hanging="1080"/>
      </w:pPr>
      <w:rPr>
        <w:b w:val="0"/>
      </w:rPr>
    </w:lvl>
    <w:lvl w:ilvl="6">
      <w:start w:val="1"/>
      <w:numFmt w:val="decimal"/>
      <w:isLgl/>
      <w:lvlText w:val="%1.%2.%3.%4.%5.%6.%7."/>
      <w:lvlJc w:val="left"/>
      <w:pPr>
        <w:ind w:left="3422" w:hanging="1440"/>
      </w:pPr>
      <w:rPr>
        <w:b w:val="0"/>
      </w:rPr>
    </w:lvl>
    <w:lvl w:ilvl="7">
      <w:start w:val="1"/>
      <w:numFmt w:val="decimal"/>
      <w:isLgl/>
      <w:lvlText w:val="%1.%2.%3.%4.%5.%6.%7.%8."/>
      <w:lvlJc w:val="left"/>
      <w:pPr>
        <w:ind w:left="3705" w:hanging="1440"/>
      </w:pPr>
      <w:rPr>
        <w:b w:val="0"/>
      </w:rPr>
    </w:lvl>
    <w:lvl w:ilvl="8">
      <w:start w:val="1"/>
      <w:numFmt w:val="decimal"/>
      <w:isLgl/>
      <w:lvlText w:val="%1.%2.%3.%4.%5.%6.%7.%8.%9."/>
      <w:lvlJc w:val="left"/>
      <w:pPr>
        <w:ind w:left="4348" w:hanging="1800"/>
      </w:pPr>
      <w:rPr>
        <w:b w:val="0"/>
      </w:rPr>
    </w:lvl>
  </w:abstractNum>
  <w:abstractNum w:abstractNumId="5" w15:restartNumberingAfterBreak="0">
    <w:nsid w:val="4A9D3435"/>
    <w:multiLevelType w:val="multilevel"/>
    <w:tmpl w:val="BC28C632"/>
    <w:lvl w:ilvl="0">
      <w:start w:val="65"/>
      <w:numFmt w:val="decimal"/>
      <w:lvlText w:val="%1."/>
      <w:lvlJc w:val="left"/>
      <w:pPr>
        <w:ind w:left="360" w:hanging="360"/>
      </w:pPr>
      <w:rPr>
        <w:rFonts w:ascii="Times New Roman" w:hAnsi="Times New Roman" w:cs="Times New Roman" w:hint="default"/>
        <w:b w:val="0"/>
        <w:bCs w:val="0"/>
        <w:i w:val="0"/>
        <w:sz w:val="24"/>
        <w:szCs w:val="24"/>
      </w:rPr>
    </w:lvl>
    <w:lvl w:ilvl="1">
      <w:start w:val="1"/>
      <w:numFmt w:val="decimal"/>
      <w:isLgl/>
      <w:lvlText w:val="%1.%2."/>
      <w:lvlJc w:val="left"/>
      <w:pPr>
        <w:ind w:left="1048" w:hanging="480"/>
      </w:pPr>
      <w:rPr>
        <w:rFonts w:ascii="Times New Roman" w:hAnsi="Times New Roman" w:cs="Times New Roman" w:hint="default"/>
        <w:b w:val="0"/>
        <w:bCs w:val="0"/>
        <w:sz w:val="24"/>
      </w:rPr>
    </w:lvl>
    <w:lvl w:ilvl="2">
      <w:start w:val="1"/>
      <w:numFmt w:val="decimal"/>
      <w:isLgl/>
      <w:lvlText w:val="%1.%2.%3."/>
      <w:lvlJc w:val="left"/>
      <w:pPr>
        <w:ind w:left="5399"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51CA0BE8"/>
    <w:multiLevelType w:val="multilevel"/>
    <w:tmpl w:val="A152365E"/>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5BD4313"/>
    <w:multiLevelType w:val="multilevel"/>
    <w:tmpl w:val="2EC2338C"/>
    <w:lvl w:ilvl="0">
      <w:start w:val="1"/>
      <w:numFmt w:val="decimal"/>
      <w:lvlText w:val="%1."/>
      <w:lvlJc w:val="left"/>
      <w:pPr>
        <w:ind w:left="644" w:hanging="360"/>
      </w:pPr>
      <w:rPr>
        <w:rFonts w:hint="default"/>
        <w:b w:val="0"/>
        <w:bCs w:val="0"/>
        <w:vertAlign w:val="baseline"/>
      </w:rPr>
    </w:lvl>
    <w:lvl w:ilvl="1">
      <w:start w:val="1"/>
      <w:numFmt w:val="decimal"/>
      <w:isLgl/>
      <w:lvlText w:val="%1.%2."/>
      <w:lvlJc w:val="left"/>
      <w:pPr>
        <w:ind w:left="1069" w:hanging="360"/>
      </w:pPr>
      <w:rPr>
        <w:rFonts w:hint="default"/>
      </w:rPr>
    </w:lvl>
    <w:lvl w:ilvl="2">
      <w:start w:val="1"/>
      <w:numFmt w:val="decimal"/>
      <w:isLgl/>
      <w:lvlText w:val="%1.%2.%3."/>
      <w:lvlJc w:val="left"/>
      <w:pPr>
        <w:ind w:left="1494" w:hanging="720"/>
      </w:pPr>
      <w:rPr>
        <w:rFonts w:hint="default"/>
        <w:b w:val="0"/>
        <w:bCs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340743528">
    <w:abstractNumId w:val="7"/>
  </w:num>
  <w:num w:numId="2" w16cid:durableId="40567728">
    <w:abstractNumId w:val="5"/>
  </w:num>
  <w:num w:numId="3" w16cid:durableId="325399387">
    <w:abstractNumId w:val="0"/>
  </w:num>
  <w:num w:numId="4" w16cid:durableId="1959947153">
    <w:abstractNumId w:val="3"/>
  </w:num>
  <w:num w:numId="5" w16cid:durableId="592205577">
    <w:abstractNumId w:val="1"/>
  </w:num>
  <w:num w:numId="6" w16cid:durableId="979384620">
    <w:abstractNumId w:val="2"/>
  </w:num>
  <w:num w:numId="7" w16cid:durableId="175000237">
    <w:abstractNumId w:val="7"/>
  </w:num>
  <w:num w:numId="8" w16cid:durableId="1079641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67067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63015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5252831">
    <w:abstractNumId w:val="6"/>
  </w:num>
  <w:num w:numId="12" w16cid:durableId="10218944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BCA"/>
    <w:rsid w:val="000005FE"/>
    <w:rsid w:val="00000CB2"/>
    <w:rsid w:val="00015FA1"/>
    <w:rsid w:val="00030126"/>
    <w:rsid w:val="00036BEC"/>
    <w:rsid w:val="0004171D"/>
    <w:rsid w:val="000462AE"/>
    <w:rsid w:val="0005397F"/>
    <w:rsid w:val="00064BFA"/>
    <w:rsid w:val="0007796E"/>
    <w:rsid w:val="0009484A"/>
    <w:rsid w:val="0009519C"/>
    <w:rsid w:val="0009798B"/>
    <w:rsid w:val="000A3E93"/>
    <w:rsid w:val="000B0D1F"/>
    <w:rsid w:val="000D31E9"/>
    <w:rsid w:val="000E0ED1"/>
    <w:rsid w:val="001658D0"/>
    <w:rsid w:val="00192C04"/>
    <w:rsid w:val="001B3128"/>
    <w:rsid w:val="001D63C7"/>
    <w:rsid w:val="00200C7F"/>
    <w:rsid w:val="00200D4E"/>
    <w:rsid w:val="00203278"/>
    <w:rsid w:val="00206EBC"/>
    <w:rsid w:val="002165E6"/>
    <w:rsid w:val="00227C7E"/>
    <w:rsid w:val="00236C0D"/>
    <w:rsid w:val="00236CAE"/>
    <w:rsid w:val="002457AC"/>
    <w:rsid w:val="00247B4C"/>
    <w:rsid w:val="00247F72"/>
    <w:rsid w:val="00257697"/>
    <w:rsid w:val="00285134"/>
    <w:rsid w:val="00296514"/>
    <w:rsid w:val="002A01E9"/>
    <w:rsid w:val="002A5145"/>
    <w:rsid w:val="002A5CCE"/>
    <w:rsid w:val="002C152F"/>
    <w:rsid w:val="002C15EA"/>
    <w:rsid w:val="002E71A2"/>
    <w:rsid w:val="00302F10"/>
    <w:rsid w:val="003044DC"/>
    <w:rsid w:val="00311545"/>
    <w:rsid w:val="00316557"/>
    <w:rsid w:val="00320588"/>
    <w:rsid w:val="00326F00"/>
    <w:rsid w:val="00350CCD"/>
    <w:rsid w:val="00350FD8"/>
    <w:rsid w:val="00360229"/>
    <w:rsid w:val="003647F9"/>
    <w:rsid w:val="00381BF7"/>
    <w:rsid w:val="00382D27"/>
    <w:rsid w:val="00396326"/>
    <w:rsid w:val="003A2955"/>
    <w:rsid w:val="003B22B5"/>
    <w:rsid w:val="003C48AD"/>
    <w:rsid w:val="003F5BFA"/>
    <w:rsid w:val="003F686A"/>
    <w:rsid w:val="003F70E8"/>
    <w:rsid w:val="004018D2"/>
    <w:rsid w:val="00413AE0"/>
    <w:rsid w:val="00414A9B"/>
    <w:rsid w:val="00421FB2"/>
    <w:rsid w:val="004469A6"/>
    <w:rsid w:val="004473DA"/>
    <w:rsid w:val="00460B54"/>
    <w:rsid w:val="00464785"/>
    <w:rsid w:val="00465E20"/>
    <w:rsid w:val="00467742"/>
    <w:rsid w:val="00484454"/>
    <w:rsid w:val="00491771"/>
    <w:rsid w:val="004A36BF"/>
    <w:rsid w:val="004B0CBB"/>
    <w:rsid w:val="004B3E37"/>
    <w:rsid w:val="004B46C0"/>
    <w:rsid w:val="004D0343"/>
    <w:rsid w:val="004D0CD0"/>
    <w:rsid w:val="00512B37"/>
    <w:rsid w:val="00512FAA"/>
    <w:rsid w:val="005345A0"/>
    <w:rsid w:val="00541E65"/>
    <w:rsid w:val="0055116A"/>
    <w:rsid w:val="00570F41"/>
    <w:rsid w:val="00592F2E"/>
    <w:rsid w:val="005A300D"/>
    <w:rsid w:val="005A7711"/>
    <w:rsid w:val="005B0811"/>
    <w:rsid w:val="005B18C8"/>
    <w:rsid w:val="005B7134"/>
    <w:rsid w:val="005B7B40"/>
    <w:rsid w:val="005C1902"/>
    <w:rsid w:val="005C54D1"/>
    <w:rsid w:val="005F23E5"/>
    <w:rsid w:val="00600F3B"/>
    <w:rsid w:val="006118C2"/>
    <w:rsid w:val="00614F41"/>
    <w:rsid w:val="00620B66"/>
    <w:rsid w:val="006573ED"/>
    <w:rsid w:val="0066104E"/>
    <w:rsid w:val="00681702"/>
    <w:rsid w:val="006B0362"/>
    <w:rsid w:val="006C3A82"/>
    <w:rsid w:val="006D2703"/>
    <w:rsid w:val="006F1BCC"/>
    <w:rsid w:val="00710F9E"/>
    <w:rsid w:val="00713D94"/>
    <w:rsid w:val="00721455"/>
    <w:rsid w:val="0073224D"/>
    <w:rsid w:val="00737737"/>
    <w:rsid w:val="00754409"/>
    <w:rsid w:val="00763BE5"/>
    <w:rsid w:val="00783AF9"/>
    <w:rsid w:val="00783F5E"/>
    <w:rsid w:val="00784E87"/>
    <w:rsid w:val="00785725"/>
    <w:rsid w:val="007A76D7"/>
    <w:rsid w:val="007B3E6C"/>
    <w:rsid w:val="007D35AC"/>
    <w:rsid w:val="007F5915"/>
    <w:rsid w:val="008055E9"/>
    <w:rsid w:val="00837316"/>
    <w:rsid w:val="00840763"/>
    <w:rsid w:val="0085529F"/>
    <w:rsid w:val="008607D1"/>
    <w:rsid w:val="00865190"/>
    <w:rsid w:val="00881CCC"/>
    <w:rsid w:val="00885368"/>
    <w:rsid w:val="008C68DA"/>
    <w:rsid w:val="008D148B"/>
    <w:rsid w:val="008D4573"/>
    <w:rsid w:val="008D5AA9"/>
    <w:rsid w:val="008D7BCA"/>
    <w:rsid w:val="008E455A"/>
    <w:rsid w:val="008E5E29"/>
    <w:rsid w:val="008E6218"/>
    <w:rsid w:val="008F0A6E"/>
    <w:rsid w:val="00913569"/>
    <w:rsid w:val="00917BC4"/>
    <w:rsid w:val="009213A9"/>
    <w:rsid w:val="009379D2"/>
    <w:rsid w:val="009408DB"/>
    <w:rsid w:val="009443E8"/>
    <w:rsid w:val="00950909"/>
    <w:rsid w:val="00975690"/>
    <w:rsid w:val="00984C97"/>
    <w:rsid w:val="00984F10"/>
    <w:rsid w:val="009A4E50"/>
    <w:rsid w:val="009B1CE1"/>
    <w:rsid w:val="009B3276"/>
    <w:rsid w:val="009D0832"/>
    <w:rsid w:val="009D2C01"/>
    <w:rsid w:val="009E0C6A"/>
    <w:rsid w:val="009F0654"/>
    <w:rsid w:val="009F5679"/>
    <w:rsid w:val="00A02707"/>
    <w:rsid w:val="00A054CC"/>
    <w:rsid w:val="00A11A2A"/>
    <w:rsid w:val="00A32231"/>
    <w:rsid w:val="00A408EE"/>
    <w:rsid w:val="00A43C5E"/>
    <w:rsid w:val="00A536E9"/>
    <w:rsid w:val="00A570C9"/>
    <w:rsid w:val="00A66464"/>
    <w:rsid w:val="00A82959"/>
    <w:rsid w:val="00A90D98"/>
    <w:rsid w:val="00A94554"/>
    <w:rsid w:val="00A948C5"/>
    <w:rsid w:val="00A9743B"/>
    <w:rsid w:val="00AA07F9"/>
    <w:rsid w:val="00AB129D"/>
    <w:rsid w:val="00AB6C58"/>
    <w:rsid w:val="00AB78A0"/>
    <w:rsid w:val="00AC0D62"/>
    <w:rsid w:val="00AF0ACB"/>
    <w:rsid w:val="00AF7CE3"/>
    <w:rsid w:val="00B04568"/>
    <w:rsid w:val="00B150AB"/>
    <w:rsid w:val="00B202AC"/>
    <w:rsid w:val="00B26FB3"/>
    <w:rsid w:val="00B27014"/>
    <w:rsid w:val="00B37879"/>
    <w:rsid w:val="00B37BD5"/>
    <w:rsid w:val="00B4298F"/>
    <w:rsid w:val="00B43629"/>
    <w:rsid w:val="00B5339C"/>
    <w:rsid w:val="00B53D93"/>
    <w:rsid w:val="00B553B8"/>
    <w:rsid w:val="00B57BB7"/>
    <w:rsid w:val="00B62114"/>
    <w:rsid w:val="00B62E68"/>
    <w:rsid w:val="00B72C9C"/>
    <w:rsid w:val="00B80CC5"/>
    <w:rsid w:val="00B80ECB"/>
    <w:rsid w:val="00B90826"/>
    <w:rsid w:val="00B96496"/>
    <w:rsid w:val="00B96ED4"/>
    <w:rsid w:val="00BC607C"/>
    <w:rsid w:val="00BD2076"/>
    <w:rsid w:val="00BD5B4A"/>
    <w:rsid w:val="00C03883"/>
    <w:rsid w:val="00C131B4"/>
    <w:rsid w:val="00C17A44"/>
    <w:rsid w:val="00C17A6F"/>
    <w:rsid w:val="00C22232"/>
    <w:rsid w:val="00C27294"/>
    <w:rsid w:val="00C3141A"/>
    <w:rsid w:val="00C32716"/>
    <w:rsid w:val="00C345B4"/>
    <w:rsid w:val="00C53A1F"/>
    <w:rsid w:val="00C7177C"/>
    <w:rsid w:val="00C80E0A"/>
    <w:rsid w:val="00C81206"/>
    <w:rsid w:val="00C92AA2"/>
    <w:rsid w:val="00C95047"/>
    <w:rsid w:val="00CA20DF"/>
    <w:rsid w:val="00CA3EEF"/>
    <w:rsid w:val="00CD1CD3"/>
    <w:rsid w:val="00CD46F2"/>
    <w:rsid w:val="00CD54FA"/>
    <w:rsid w:val="00CE15B9"/>
    <w:rsid w:val="00CE1B7F"/>
    <w:rsid w:val="00CE26CD"/>
    <w:rsid w:val="00CE2B12"/>
    <w:rsid w:val="00D06AD7"/>
    <w:rsid w:val="00D3215E"/>
    <w:rsid w:val="00D40959"/>
    <w:rsid w:val="00D5682D"/>
    <w:rsid w:val="00D56EF5"/>
    <w:rsid w:val="00D76E7A"/>
    <w:rsid w:val="00D81701"/>
    <w:rsid w:val="00D842E5"/>
    <w:rsid w:val="00DB0E82"/>
    <w:rsid w:val="00DB2399"/>
    <w:rsid w:val="00DC2B6C"/>
    <w:rsid w:val="00DD7002"/>
    <w:rsid w:val="00E06B35"/>
    <w:rsid w:val="00E174C3"/>
    <w:rsid w:val="00E26202"/>
    <w:rsid w:val="00E36677"/>
    <w:rsid w:val="00E37662"/>
    <w:rsid w:val="00E47C60"/>
    <w:rsid w:val="00E60D20"/>
    <w:rsid w:val="00E676B5"/>
    <w:rsid w:val="00E70322"/>
    <w:rsid w:val="00E7079F"/>
    <w:rsid w:val="00E7220B"/>
    <w:rsid w:val="00E81150"/>
    <w:rsid w:val="00E96264"/>
    <w:rsid w:val="00EA7956"/>
    <w:rsid w:val="00EC3E1B"/>
    <w:rsid w:val="00ED3832"/>
    <w:rsid w:val="00EE2365"/>
    <w:rsid w:val="00EF399F"/>
    <w:rsid w:val="00F006A9"/>
    <w:rsid w:val="00F04D8C"/>
    <w:rsid w:val="00F054DA"/>
    <w:rsid w:val="00F1315B"/>
    <w:rsid w:val="00F1572E"/>
    <w:rsid w:val="00F3234A"/>
    <w:rsid w:val="00F34323"/>
    <w:rsid w:val="00F462F0"/>
    <w:rsid w:val="00F516CF"/>
    <w:rsid w:val="00F542FD"/>
    <w:rsid w:val="00F56552"/>
    <w:rsid w:val="00F61B30"/>
    <w:rsid w:val="00F65BB4"/>
    <w:rsid w:val="00F65C32"/>
    <w:rsid w:val="00F71FCB"/>
    <w:rsid w:val="00F833D4"/>
    <w:rsid w:val="00F93EBE"/>
    <w:rsid w:val="00FA48B2"/>
    <w:rsid w:val="00FA66DF"/>
    <w:rsid w:val="00FD54F4"/>
    <w:rsid w:val="00FE564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D9457"/>
  <w15:chartTrackingRefBased/>
  <w15:docId w15:val="{B4FD27B5-24E1-43CD-92DB-058543DB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98B"/>
    <w:pPr>
      <w:spacing w:after="200" w:line="276" w:lineRule="auto"/>
    </w:pPr>
    <w:rPr>
      <w:rFonts w:eastAsiaTheme="minorEastAsia"/>
      <w:kern w:val="0"/>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List Paragraph111,Medium Grid 1 - Accent 21,List Paragraph2,Buletai,List Paragraph21,lp1,Bullet 1,Use Case List Paragraph,Sąrašo pastraipa1,List Paragraph1,Sąrašo pastraipa.Bullet,Bullet"/>
    <w:basedOn w:val="Normal"/>
    <w:link w:val="ListParagraphChar"/>
    <w:uiPriority w:val="34"/>
    <w:qFormat/>
    <w:rsid w:val="008D7BCA"/>
    <w:pPr>
      <w:spacing w:after="0" w:line="240" w:lineRule="auto"/>
      <w:ind w:left="720"/>
      <w:contextualSpacing/>
    </w:pPr>
    <w:rPr>
      <w:rFonts w:ascii="Times New Roman" w:hAnsi="Times New Roman" w:cs="Times New Roman"/>
      <w:sz w:val="24"/>
      <w:szCs w:val="24"/>
      <w:lang w:val="en-US"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link w:val="BodyText"/>
    <w:locked/>
    <w:rsid w:val="00236CAE"/>
    <w:rPr>
      <w:rFonts w:eastAsia="Times New Roman"/>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body inde"/>
    <w:basedOn w:val="Normal"/>
    <w:link w:val="BodyTextChar"/>
    <w:unhideWhenUsed/>
    <w:qFormat/>
    <w:rsid w:val="00236CAE"/>
    <w:pPr>
      <w:spacing w:after="0" w:line="240" w:lineRule="auto"/>
      <w:jc w:val="both"/>
    </w:pPr>
    <w:rPr>
      <w:rFonts w:eastAsia="Times New Roman"/>
      <w:kern w:val="2"/>
      <w:lang w:eastAsia="en-US"/>
      <w14:ligatures w14:val="standardContextual"/>
    </w:rPr>
  </w:style>
  <w:style w:type="character" w:customStyle="1" w:styleId="PagrindinistekstasDiagrama">
    <w:name w:val="Pagrindinis tekstas Diagrama"/>
    <w:basedOn w:val="DefaultParagraphFont"/>
    <w:uiPriority w:val="99"/>
    <w:semiHidden/>
    <w:rsid w:val="00236CAE"/>
    <w:rPr>
      <w:rFonts w:ascii="Times New Roman" w:eastAsiaTheme="minorEastAsia" w:hAnsi="Times New Roman" w:cs="Times New Roman"/>
      <w:kern w:val="0"/>
      <w:sz w:val="24"/>
      <w:szCs w:val="24"/>
      <w:lang w:val="en-US"/>
      <w14:ligatures w14:val="none"/>
    </w:rPr>
  </w:style>
  <w:style w:type="table" w:styleId="TableGrid">
    <w:name w:val="Table Grid"/>
    <w:basedOn w:val="TableNormal"/>
    <w:rsid w:val="0009519C"/>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Diagrama1,Diagrama1"/>
    <w:basedOn w:val="Normal"/>
    <w:link w:val="FootnoteTextChar"/>
    <w:uiPriority w:val="99"/>
    <w:unhideWhenUsed/>
    <w:rsid w:val="002A5145"/>
    <w:pPr>
      <w:spacing w:after="0" w:line="240" w:lineRule="auto"/>
    </w:pPr>
    <w:rPr>
      <w:rFonts w:ascii="Calibri" w:eastAsia="Calibri" w:hAnsi="Calibri" w:cs="Times New Roman"/>
      <w:sz w:val="20"/>
      <w:szCs w:val="20"/>
      <w:lang w:eastAsia="x-none"/>
    </w:rPr>
  </w:style>
  <w:style w:type="character" w:customStyle="1" w:styleId="FootnoteTextChar">
    <w:name w:val="Footnote Text Char"/>
    <w:aliases w:val=" Diagrama1 Char,Diagrama1 Char"/>
    <w:basedOn w:val="DefaultParagraphFont"/>
    <w:link w:val="FootnoteText"/>
    <w:uiPriority w:val="99"/>
    <w:rsid w:val="002A5145"/>
    <w:rPr>
      <w:rFonts w:ascii="Calibri" w:eastAsia="Calibri" w:hAnsi="Calibri" w:cs="Times New Roman"/>
      <w:kern w:val="0"/>
      <w:sz w:val="20"/>
      <w:szCs w:val="20"/>
      <w:lang w:eastAsia="x-none"/>
      <w14:ligatures w14:val="none"/>
    </w:rPr>
  </w:style>
  <w:style w:type="paragraph" w:styleId="Revision">
    <w:name w:val="Revision"/>
    <w:hidden/>
    <w:uiPriority w:val="99"/>
    <w:semiHidden/>
    <w:rsid w:val="00541E65"/>
    <w:pPr>
      <w:spacing w:after="0" w:line="240" w:lineRule="auto"/>
    </w:pPr>
    <w:rPr>
      <w:rFonts w:ascii="Times New Roman" w:eastAsiaTheme="minorEastAsia" w:hAnsi="Times New Roman" w:cs="Times New Roman"/>
      <w:kern w:val="0"/>
      <w:sz w:val="24"/>
      <w:szCs w:val="24"/>
      <w:lang w:val="en-US"/>
      <w14:ligatures w14:val="none"/>
    </w:rPr>
  </w:style>
  <w:style w:type="character" w:styleId="CommentReference">
    <w:name w:val="annotation reference"/>
    <w:basedOn w:val="DefaultParagraphFont"/>
    <w:uiPriority w:val="99"/>
    <w:semiHidden/>
    <w:unhideWhenUsed/>
    <w:rsid w:val="00015FA1"/>
    <w:rPr>
      <w:sz w:val="16"/>
      <w:szCs w:val="16"/>
    </w:rPr>
  </w:style>
  <w:style w:type="paragraph" w:styleId="CommentText">
    <w:name w:val="annotation text"/>
    <w:basedOn w:val="Normal"/>
    <w:link w:val="CommentTextChar"/>
    <w:uiPriority w:val="99"/>
    <w:unhideWhenUsed/>
    <w:rsid w:val="00015FA1"/>
    <w:pPr>
      <w:spacing w:line="240" w:lineRule="auto"/>
    </w:pPr>
    <w:rPr>
      <w:sz w:val="20"/>
      <w:szCs w:val="20"/>
    </w:rPr>
  </w:style>
  <w:style w:type="character" w:customStyle="1" w:styleId="CommentTextChar">
    <w:name w:val="Comment Text Char"/>
    <w:basedOn w:val="DefaultParagraphFont"/>
    <w:link w:val="CommentText"/>
    <w:uiPriority w:val="99"/>
    <w:rsid w:val="00015FA1"/>
    <w:rPr>
      <w:rFonts w:eastAsiaTheme="minorEastAsia"/>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015FA1"/>
    <w:rPr>
      <w:b/>
      <w:bCs/>
    </w:rPr>
  </w:style>
  <w:style w:type="character" w:customStyle="1" w:styleId="CommentSubjectChar">
    <w:name w:val="Comment Subject Char"/>
    <w:basedOn w:val="CommentTextChar"/>
    <w:link w:val="CommentSubject"/>
    <w:uiPriority w:val="99"/>
    <w:semiHidden/>
    <w:rsid w:val="00015FA1"/>
    <w:rPr>
      <w:rFonts w:eastAsiaTheme="minorEastAsia"/>
      <w:b/>
      <w:bCs/>
      <w:kern w:val="0"/>
      <w:sz w:val="20"/>
      <w:szCs w:val="20"/>
      <w:lang w:eastAsia="zh-CN"/>
      <w14:ligatures w14:val="none"/>
    </w:rPr>
  </w:style>
  <w:style w:type="character" w:customStyle="1" w:styleId="ListParagraphChar">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qFormat/>
    <w:locked/>
    <w:rsid w:val="00316557"/>
    <w:rPr>
      <w:rFonts w:ascii="Times New Roman" w:eastAsiaTheme="minorEastAsia"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5936">
      <w:bodyDiv w:val="1"/>
      <w:marLeft w:val="0"/>
      <w:marRight w:val="0"/>
      <w:marTop w:val="0"/>
      <w:marBottom w:val="0"/>
      <w:divBdr>
        <w:top w:val="none" w:sz="0" w:space="0" w:color="auto"/>
        <w:left w:val="none" w:sz="0" w:space="0" w:color="auto"/>
        <w:bottom w:val="none" w:sz="0" w:space="0" w:color="auto"/>
        <w:right w:val="none" w:sz="0" w:space="0" w:color="auto"/>
      </w:divBdr>
    </w:div>
    <w:div w:id="256988926">
      <w:bodyDiv w:val="1"/>
      <w:marLeft w:val="0"/>
      <w:marRight w:val="0"/>
      <w:marTop w:val="0"/>
      <w:marBottom w:val="0"/>
      <w:divBdr>
        <w:top w:val="none" w:sz="0" w:space="0" w:color="auto"/>
        <w:left w:val="none" w:sz="0" w:space="0" w:color="auto"/>
        <w:bottom w:val="none" w:sz="0" w:space="0" w:color="auto"/>
        <w:right w:val="none" w:sz="0" w:space="0" w:color="auto"/>
      </w:divBdr>
    </w:div>
    <w:div w:id="297534644">
      <w:bodyDiv w:val="1"/>
      <w:marLeft w:val="0"/>
      <w:marRight w:val="0"/>
      <w:marTop w:val="0"/>
      <w:marBottom w:val="0"/>
      <w:divBdr>
        <w:top w:val="none" w:sz="0" w:space="0" w:color="auto"/>
        <w:left w:val="none" w:sz="0" w:space="0" w:color="auto"/>
        <w:bottom w:val="none" w:sz="0" w:space="0" w:color="auto"/>
        <w:right w:val="none" w:sz="0" w:space="0" w:color="auto"/>
      </w:divBdr>
    </w:div>
    <w:div w:id="1001736380">
      <w:bodyDiv w:val="1"/>
      <w:marLeft w:val="0"/>
      <w:marRight w:val="0"/>
      <w:marTop w:val="0"/>
      <w:marBottom w:val="0"/>
      <w:divBdr>
        <w:top w:val="none" w:sz="0" w:space="0" w:color="auto"/>
        <w:left w:val="none" w:sz="0" w:space="0" w:color="auto"/>
        <w:bottom w:val="none" w:sz="0" w:space="0" w:color="auto"/>
        <w:right w:val="none" w:sz="0" w:space="0" w:color="auto"/>
      </w:divBdr>
    </w:div>
    <w:div w:id="1150824264">
      <w:bodyDiv w:val="1"/>
      <w:marLeft w:val="0"/>
      <w:marRight w:val="0"/>
      <w:marTop w:val="0"/>
      <w:marBottom w:val="0"/>
      <w:divBdr>
        <w:top w:val="none" w:sz="0" w:space="0" w:color="auto"/>
        <w:left w:val="none" w:sz="0" w:space="0" w:color="auto"/>
        <w:bottom w:val="none" w:sz="0" w:space="0" w:color="auto"/>
        <w:right w:val="none" w:sz="0" w:space="0" w:color="auto"/>
      </w:divBdr>
    </w:div>
    <w:div w:id="1203203544">
      <w:bodyDiv w:val="1"/>
      <w:marLeft w:val="0"/>
      <w:marRight w:val="0"/>
      <w:marTop w:val="0"/>
      <w:marBottom w:val="0"/>
      <w:divBdr>
        <w:top w:val="none" w:sz="0" w:space="0" w:color="auto"/>
        <w:left w:val="none" w:sz="0" w:space="0" w:color="auto"/>
        <w:bottom w:val="none" w:sz="0" w:space="0" w:color="auto"/>
        <w:right w:val="none" w:sz="0" w:space="0" w:color="auto"/>
      </w:divBdr>
    </w:div>
    <w:div w:id="1450315383">
      <w:bodyDiv w:val="1"/>
      <w:marLeft w:val="0"/>
      <w:marRight w:val="0"/>
      <w:marTop w:val="0"/>
      <w:marBottom w:val="0"/>
      <w:divBdr>
        <w:top w:val="none" w:sz="0" w:space="0" w:color="auto"/>
        <w:left w:val="none" w:sz="0" w:space="0" w:color="auto"/>
        <w:bottom w:val="none" w:sz="0" w:space="0" w:color="auto"/>
        <w:right w:val="none" w:sz="0" w:space="0" w:color="auto"/>
      </w:divBdr>
    </w:div>
    <w:div w:id="1706561986">
      <w:bodyDiv w:val="1"/>
      <w:marLeft w:val="0"/>
      <w:marRight w:val="0"/>
      <w:marTop w:val="0"/>
      <w:marBottom w:val="0"/>
      <w:divBdr>
        <w:top w:val="none" w:sz="0" w:space="0" w:color="auto"/>
        <w:left w:val="none" w:sz="0" w:space="0" w:color="auto"/>
        <w:bottom w:val="none" w:sz="0" w:space="0" w:color="auto"/>
        <w:right w:val="none" w:sz="0" w:space="0" w:color="auto"/>
      </w:divBdr>
    </w:div>
    <w:div w:id="202736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6F0F2E214BDB5749BE67995C695200F6" ma:contentTypeVersion="16" ma:contentTypeDescription="Kurkite naują dokumentą." ma:contentTypeScope="" ma:versionID="dabf8c2053bc39d09c1b1c5ee2af400c">
  <xsd:schema xmlns:xsd="http://www.w3.org/2001/XMLSchema" xmlns:xs="http://www.w3.org/2001/XMLSchema" xmlns:p="http://schemas.microsoft.com/office/2006/metadata/properties" xmlns:ns2="412f265b-1f28-4925-b743-c86dec34d60c" xmlns:ns3="49b4fe93-1cbb-4a95-aade-614293dcdc12" targetNamespace="http://schemas.microsoft.com/office/2006/metadata/properties" ma:root="true" ma:fieldsID="8fcd5ef8729faf2da48844afe3087b46" ns2:_="" ns3:_="">
    <xsd:import namespace="412f265b-1f28-4925-b743-c86dec34d60c"/>
    <xsd:import namespace="49b4fe93-1cbb-4a95-aade-614293dcd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f265b-1f28-4925-b743-c86dec34d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1256bb1-e0f7-41bd-8439-5ce3573273f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Atsijungimo būsena"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b4fe93-1cbb-4a95-aade-614293dcdc12"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61fdce9-5064-448e-9882-acacb30a022a}" ma:internalName="TaxCatchAll" ma:showField="CatchAllData" ma:web="49b4fe93-1cbb-4a95-aade-614293dcd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f265b-1f28-4925-b743-c86dec34d60c">
      <Terms xmlns="http://schemas.microsoft.com/office/infopath/2007/PartnerControls"/>
    </lcf76f155ced4ddcb4097134ff3c332f>
    <TaxCatchAll xmlns="49b4fe93-1cbb-4a95-aade-614293dcdc12" xsi:nil="true"/>
    <_Flow_SignoffStatus xmlns="412f265b-1f28-4925-b743-c86dec34d60c" xsi:nil="true"/>
  </documentManagement>
</p:properties>
</file>

<file path=customXml/itemProps1.xml><?xml version="1.0" encoding="utf-8"?>
<ds:datastoreItem xmlns:ds="http://schemas.openxmlformats.org/officeDocument/2006/customXml" ds:itemID="{ECC0817C-58AC-4939-B105-2F847984FC39}">
  <ds:schemaRefs>
    <ds:schemaRef ds:uri="http://schemas.microsoft.com/sharepoint/v3/contenttype/forms"/>
  </ds:schemaRefs>
</ds:datastoreItem>
</file>

<file path=customXml/itemProps2.xml><?xml version="1.0" encoding="utf-8"?>
<ds:datastoreItem xmlns:ds="http://schemas.openxmlformats.org/officeDocument/2006/customXml" ds:itemID="{9370600B-64FB-458C-A600-93676C7A4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f265b-1f28-4925-b743-c86dec34d60c"/>
    <ds:schemaRef ds:uri="49b4fe93-1cbb-4a95-aade-614293dcd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70F303-70A4-43B3-9C77-6E1B5C6BBDA2}">
  <ds:schemaRefs>
    <ds:schemaRef ds:uri="http://schemas.microsoft.com/office/2006/metadata/properties"/>
    <ds:schemaRef ds:uri="http://schemas.microsoft.com/office/infopath/2007/PartnerControls"/>
    <ds:schemaRef ds:uri="412f265b-1f28-4925-b743-c86dec34d60c"/>
    <ds:schemaRef ds:uri="49b4fe93-1cbb-4a95-aade-614293dcdc1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1528</Words>
  <Characters>8716</Characters>
  <Application>Microsoft Office Word</Application>
  <DocSecurity>0</DocSecurity>
  <Lines>72</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Mindaugas Petkelis</dc:creator>
  <cp:lastModifiedBy>Justas Šiaulys</cp:lastModifiedBy>
  <cp:revision>2</cp:revision>
  <dcterms:created xsi:type="dcterms:W3CDTF">2026-07-07T08:18:00Z</dcterms:created>
  <dcterms:modified xsi:type="dcterms:W3CDTF">2026-07-07T08:18:00Z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0x0101006F0F2E214BDB5749BE67995C695200F6</vt:lpwstr>
  </property>
</Properties>
</file>