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A5F075" w14:textId="77777777" w:rsidR="00CD2635" w:rsidRDefault="00CD2635" w:rsidP="00CD2635">
      <w:pPr>
        <w:widowControl w:val="0"/>
        <w:pBdr>
          <w:top w:val="nil"/>
          <w:left w:val="nil"/>
          <w:bottom w:val="nil"/>
          <w:right w:val="nil"/>
          <w:between w:val="nil"/>
        </w:pBdr>
        <w:spacing w:after="120"/>
        <w:jc w:val="center"/>
        <w:rPr>
          <w:b/>
          <w:smallCaps/>
          <w:color w:val="000000"/>
        </w:rPr>
      </w:pPr>
    </w:p>
    <w:p w14:paraId="7006AE5D" w14:textId="77777777" w:rsidR="00CD2635" w:rsidRPr="00F662EE" w:rsidRDefault="00CD2635" w:rsidP="00CD2635">
      <w:pPr>
        <w:pStyle w:val="Antrat1"/>
        <w:rPr>
          <w:sz w:val="24"/>
          <w:szCs w:val="24"/>
        </w:rPr>
      </w:pPr>
      <w:r w:rsidRPr="00F662EE">
        <w:rPr>
          <w:sz w:val="24"/>
          <w:szCs w:val="24"/>
        </w:rPr>
        <w:t>Pirkimo sąlygų 2 priedas „Techninė specifikacija“</w:t>
      </w:r>
    </w:p>
    <w:p w14:paraId="4B5C1B46" w14:textId="77777777" w:rsidR="00CD2635" w:rsidRPr="000A43A4" w:rsidRDefault="00CD2635" w:rsidP="00CD2635">
      <w:pPr>
        <w:pStyle w:val="Pagrindinistekstas"/>
        <w:rPr>
          <w:lang w:val="lt-LT"/>
        </w:rPr>
      </w:pPr>
    </w:p>
    <w:p w14:paraId="278F1F14" w14:textId="77777777" w:rsidR="00CD2635" w:rsidRPr="00E66A24" w:rsidRDefault="00CD2635" w:rsidP="00CD2635">
      <w:pPr>
        <w:pStyle w:val="Antrat1"/>
        <w:rPr>
          <w:rFonts w:ascii="Times New Roman" w:hAnsi="Times New Roman" w:cs="Times New Roman"/>
          <w:sz w:val="24"/>
          <w:szCs w:val="24"/>
        </w:rPr>
      </w:pPr>
      <w:r>
        <w:t xml:space="preserve"> </w:t>
      </w:r>
      <w:r w:rsidRPr="00E66A24">
        <w:rPr>
          <w:rFonts w:ascii="Times New Roman" w:hAnsi="Times New Roman" w:cs="Times New Roman"/>
          <w:sz w:val="24"/>
          <w:szCs w:val="24"/>
        </w:rPr>
        <w:t>PROJEKTO TIKSLAI IR NUMATOMI ATLIKTI DARBAI</w:t>
      </w:r>
    </w:p>
    <w:p w14:paraId="38A80328" w14:textId="77777777" w:rsidR="00CD2635" w:rsidRPr="00E66A24" w:rsidRDefault="00CD2635" w:rsidP="00CD2635">
      <w:pPr>
        <w:pStyle w:val="Antrat2"/>
        <w:numPr>
          <w:ilvl w:val="1"/>
          <w:numId w:val="9"/>
        </w:numPr>
        <w:ind w:left="0" w:firstLine="0"/>
        <w:rPr>
          <w:rFonts w:ascii="Times New Roman" w:hAnsi="Times New Roman" w:cs="Times New Roman"/>
          <w:sz w:val="24"/>
          <w:szCs w:val="24"/>
        </w:rPr>
      </w:pPr>
      <w:r w:rsidRPr="00E66A24">
        <w:rPr>
          <w:rFonts w:ascii="Times New Roman" w:hAnsi="Times New Roman" w:cs="Times New Roman"/>
          <w:sz w:val="24"/>
          <w:szCs w:val="24"/>
        </w:rPr>
        <w:t>Bendra informacija</w:t>
      </w:r>
    </w:p>
    <w:p w14:paraId="208DD48C" w14:textId="77777777" w:rsidR="00CD2635" w:rsidRPr="00E66A24" w:rsidRDefault="00CD2635" w:rsidP="00CD2635">
      <w:pPr>
        <w:pBdr>
          <w:top w:val="nil"/>
          <w:left w:val="nil"/>
          <w:bottom w:val="nil"/>
          <w:right w:val="nil"/>
          <w:between w:val="nil"/>
        </w:pBdr>
        <w:ind w:right="-143" w:firstLine="720"/>
        <w:jc w:val="both"/>
        <w:rPr>
          <w:color w:val="000000"/>
        </w:rPr>
      </w:pPr>
      <w:r w:rsidRPr="00E66A24">
        <w:rPr>
          <w:color w:val="000000"/>
        </w:rPr>
        <w:t>Šioje konkurso dokumentų dalyje nustatomi bendrieji užsakovo techniniai reikalavimai reikalingi atlikti projekto ,,</w:t>
      </w:r>
      <w:r w:rsidRPr="00E66A24">
        <w:rPr>
          <w:b/>
          <w:color w:val="000000"/>
        </w:rPr>
        <w:t>Nuotekų valymo įrenginių rekonstrukcija Žemaičių Naumiesčio mstl., Šilutės raj. sav.“</w:t>
      </w:r>
      <w:r w:rsidRPr="00E66A24">
        <w:rPr>
          <w:color w:val="000000"/>
        </w:rPr>
        <w:t xml:space="preserve">. Pateikiami projektiniai rodikliai ir bendra informacija apie Lietuvoje galiojančius aplinkosauginius reikalavimus. </w:t>
      </w:r>
    </w:p>
    <w:p w14:paraId="7C1FCF7B" w14:textId="77777777" w:rsidR="00CD2635" w:rsidRPr="00E66A24" w:rsidRDefault="00CD2635" w:rsidP="00CD2635">
      <w:pPr>
        <w:pStyle w:val="Antrat3"/>
        <w:numPr>
          <w:ilvl w:val="2"/>
          <w:numId w:val="9"/>
        </w:numPr>
        <w:rPr>
          <w:rFonts w:cs="Times New Roman"/>
          <w:sz w:val="24"/>
          <w:szCs w:val="24"/>
        </w:rPr>
      </w:pPr>
      <w:r w:rsidRPr="00E66A24">
        <w:rPr>
          <w:rFonts w:cs="Times New Roman"/>
          <w:sz w:val="24"/>
          <w:szCs w:val="24"/>
        </w:rPr>
        <w:t xml:space="preserve">Pagrindiniai tikslai </w:t>
      </w:r>
    </w:p>
    <w:p w14:paraId="6B678C9B" w14:textId="77777777" w:rsidR="00CD2635" w:rsidRPr="00E66A24" w:rsidRDefault="00CD2635" w:rsidP="00CD2635">
      <w:pPr>
        <w:widowControl w:val="0"/>
        <w:pBdr>
          <w:top w:val="nil"/>
          <w:left w:val="nil"/>
          <w:bottom w:val="nil"/>
          <w:right w:val="nil"/>
          <w:between w:val="nil"/>
        </w:pBdr>
        <w:ind w:firstLine="709"/>
        <w:jc w:val="both"/>
        <w:rPr>
          <w:color w:val="000000"/>
        </w:rPr>
      </w:pPr>
      <w:r w:rsidRPr="00E66A24">
        <w:rPr>
          <w:color w:val="000000"/>
        </w:rPr>
        <w:t>Šiame skyriuje kartu su techniniais reikalavimais ir specifikacijomis įtrauktos šios darbų sritys:</w:t>
      </w:r>
    </w:p>
    <w:p w14:paraId="7E89F7F0" w14:textId="77777777" w:rsidR="00CD2635" w:rsidRPr="00E66A24" w:rsidRDefault="00CD2635" w:rsidP="00CD2635">
      <w:pPr>
        <w:numPr>
          <w:ilvl w:val="0"/>
          <w:numId w:val="10"/>
        </w:numPr>
        <w:pBdr>
          <w:top w:val="nil"/>
          <w:left w:val="nil"/>
          <w:bottom w:val="nil"/>
          <w:right w:val="nil"/>
          <w:between w:val="nil"/>
        </w:pBdr>
        <w:tabs>
          <w:tab w:val="left" w:pos="425"/>
        </w:tabs>
        <w:jc w:val="both"/>
        <w:rPr>
          <w:color w:val="000000"/>
        </w:rPr>
      </w:pPr>
      <w:r w:rsidRPr="00E66A24">
        <w:rPr>
          <w:color w:val="000000"/>
        </w:rPr>
        <w:t>Projektavimas;</w:t>
      </w:r>
    </w:p>
    <w:p w14:paraId="0DF9A61B" w14:textId="77777777" w:rsidR="00CD2635" w:rsidRPr="00E66A24" w:rsidRDefault="00CD2635" w:rsidP="00CD2635">
      <w:pPr>
        <w:numPr>
          <w:ilvl w:val="0"/>
          <w:numId w:val="10"/>
        </w:numPr>
        <w:pBdr>
          <w:top w:val="nil"/>
          <w:left w:val="nil"/>
          <w:bottom w:val="nil"/>
          <w:right w:val="nil"/>
          <w:between w:val="nil"/>
        </w:pBdr>
        <w:tabs>
          <w:tab w:val="left" w:pos="425"/>
        </w:tabs>
        <w:jc w:val="both"/>
        <w:rPr>
          <w:color w:val="000000"/>
        </w:rPr>
      </w:pPr>
      <w:r w:rsidRPr="00E66A24">
        <w:rPr>
          <w:color w:val="000000"/>
        </w:rPr>
        <w:t>Nuotekų valymo įrenginių rekonstrukcija.</w:t>
      </w:r>
    </w:p>
    <w:p w14:paraId="3D660D49" w14:textId="77777777" w:rsidR="00CD2635" w:rsidRPr="00E66A24" w:rsidRDefault="00CD2635" w:rsidP="00CD2635">
      <w:pPr>
        <w:pBdr>
          <w:top w:val="nil"/>
          <w:left w:val="nil"/>
          <w:bottom w:val="nil"/>
          <w:right w:val="nil"/>
          <w:between w:val="nil"/>
        </w:pBdr>
        <w:tabs>
          <w:tab w:val="left" w:pos="425"/>
        </w:tabs>
        <w:ind w:left="425" w:hanging="425"/>
        <w:jc w:val="both"/>
        <w:rPr>
          <w:color w:val="000000"/>
        </w:rPr>
      </w:pPr>
    </w:p>
    <w:p w14:paraId="0F187B32" w14:textId="77777777" w:rsidR="00CD2635" w:rsidRPr="00E66A24" w:rsidRDefault="00CD2635" w:rsidP="00CD2635">
      <w:pPr>
        <w:pStyle w:val="Antrat3"/>
        <w:numPr>
          <w:ilvl w:val="2"/>
          <w:numId w:val="9"/>
        </w:numPr>
        <w:rPr>
          <w:rFonts w:cs="Times New Roman"/>
          <w:sz w:val="24"/>
          <w:szCs w:val="24"/>
        </w:rPr>
      </w:pPr>
      <w:r w:rsidRPr="00E66A24">
        <w:rPr>
          <w:rFonts w:cs="Times New Roman"/>
          <w:sz w:val="24"/>
          <w:szCs w:val="24"/>
        </w:rPr>
        <w:t>Projekto vieta</w:t>
      </w:r>
    </w:p>
    <w:p w14:paraId="393AE031" w14:textId="77777777" w:rsidR="00CD2635" w:rsidRPr="00E66A24" w:rsidRDefault="00CD2635" w:rsidP="00CD2635">
      <w:pPr>
        <w:widowControl w:val="0"/>
        <w:pBdr>
          <w:top w:val="nil"/>
          <w:left w:val="nil"/>
          <w:bottom w:val="nil"/>
          <w:right w:val="nil"/>
          <w:between w:val="nil"/>
        </w:pBdr>
        <w:ind w:firstLine="720"/>
        <w:jc w:val="both"/>
        <w:rPr>
          <w:color w:val="000000"/>
        </w:rPr>
      </w:pPr>
      <w:r w:rsidRPr="00E66A24">
        <w:rPr>
          <w:color w:val="000000"/>
        </w:rPr>
        <w:t xml:space="preserve">Projektas bus vykdomas Pasienio g. 20, LT-99209, Žemaičių Naumiesčio seniūnija, </w:t>
      </w:r>
      <w:proofErr w:type="spellStart"/>
      <w:r w:rsidRPr="00E66A24">
        <w:rPr>
          <w:color w:val="000000"/>
        </w:rPr>
        <w:t>Kulėšų</w:t>
      </w:r>
      <w:proofErr w:type="spellEnd"/>
      <w:r w:rsidRPr="00E66A24">
        <w:rPr>
          <w:color w:val="000000"/>
        </w:rPr>
        <w:t xml:space="preserve"> kaimas, Šilutės rajono savivaldybė, Klaipėdos apskritis.</w:t>
      </w:r>
    </w:p>
    <w:p w14:paraId="22B78607" w14:textId="61BB4B5E" w:rsidR="00CD2635" w:rsidRPr="00E66A24" w:rsidRDefault="00CD2635" w:rsidP="00CD2635">
      <w:pPr>
        <w:pBdr>
          <w:top w:val="nil"/>
          <w:left w:val="nil"/>
          <w:bottom w:val="nil"/>
          <w:right w:val="nil"/>
          <w:between w:val="nil"/>
        </w:pBdr>
        <w:ind w:firstLine="709"/>
        <w:jc w:val="both"/>
        <w:rPr>
          <w:color w:val="000000"/>
        </w:rPr>
      </w:pPr>
      <w:r w:rsidRPr="00E66A24">
        <w:rPr>
          <w:color w:val="000000"/>
        </w:rPr>
        <w:t>Planuojamų Žemaičių Naumiesčio k. nuotekų valymo įrenginių statybos vieta turės būti esamų nuotekų valymo įrenginių teritorijoje. Esami nuotekų valymo įrenginiai susidėvėję</w:t>
      </w:r>
      <w:r w:rsidR="00E66A24" w:rsidRPr="00E66A24">
        <w:rPr>
          <w:color w:val="000000"/>
        </w:rPr>
        <w:t xml:space="preserve"> ir </w:t>
      </w:r>
      <w:r w:rsidRPr="00E66A24">
        <w:rPr>
          <w:color w:val="000000"/>
        </w:rPr>
        <w:t>pasenę.</w:t>
      </w:r>
    </w:p>
    <w:p w14:paraId="759D864B" w14:textId="77777777" w:rsidR="00CD2635" w:rsidRPr="00E66A24" w:rsidRDefault="00CD2635" w:rsidP="00CD2635">
      <w:pPr>
        <w:pStyle w:val="Antrat2"/>
        <w:numPr>
          <w:ilvl w:val="1"/>
          <w:numId w:val="9"/>
        </w:numPr>
        <w:ind w:left="0" w:firstLine="0"/>
        <w:rPr>
          <w:rFonts w:ascii="Times New Roman" w:hAnsi="Times New Roman" w:cs="Times New Roman"/>
          <w:sz w:val="24"/>
          <w:szCs w:val="24"/>
        </w:rPr>
      </w:pPr>
      <w:r w:rsidRPr="00E66A24">
        <w:rPr>
          <w:rFonts w:ascii="Times New Roman" w:hAnsi="Times New Roman" w:cs="Times New Roman"/>
          <w:sz w:val="24"/>
          <w:szCs w:val="24"/>
        </w:rPr>
        <w:t>Esamos nuotekų valyklos situacijos ir sklypo apibūdinimas</w:t>
      </w:r>
    </w:p>
    <w:p w14:paraId="3735DD96" w14:textId="2A0024B7" w:rsidR="00CD2635" w:rsidRPr="00E66A24" w:rsidRDefault="00E66A24" w:rsidP="00E66A24">
      <w:pPr>
        <w:jc w:val="both"/>
      </w:pPr>
      <w:r>
        <w:t xml:space="preserve">            </w:t>
      </w:r>
      <w:r w:rsidR="00CD2635" w:rsidRPr="00E66A24">
        <w:t>Žemės sklypas, kuriame Žemaičių Naumiesčio gyvenvietės nuotekų valyklą, prižiūri ir valymo įrenginius aptarnauja UAB „Šilutės vandenys“. Šiuo metu registrų centre registruojami žemės sklypo nuosavybės dokumentai. Žemės sklypas apie 0,8 ha, kuriame pastatyta Žemaičių Naumiesčio gyvenvietės nuotekų valykla, pagal Valstybinės žemės panaudos sutartį priklauso Šilutės rajono savivaldybei.</w:t>
      </w:r>
    </w:p>
    <w:p w14:paraId="2882A487" w14:textId="41BFE201" w:rsidR="00CD2635" w:rsidRPr="00E66A24" w:rsidRDefault="00E66A24" w:rsidP="00E66A24">
      <w:pPr>
        <w:jc w:val="both"/>
      </w:pPr>
      <w:r>
        <w:t xml:space="preserve">           </w:t>
      </w:r>
      <w:r w:rsidR="00CD2635" w:rsidRPr="00E66A24">
        <w:t xml:space="preserve">Artimiausi gyvenamieji pastatai nuo planuojamos nuotekų valyklos nutolę 230 metrų atstumu šiaurės pusėje ir 330 metrų atstumu rytų pusėje. </w:t>
      </w:r>
    </w:p>
    <w:p w14:paraId="36EE8B23" w14:textId="4C7769BA" w:rsidR="00CD2635" w:rsidRPr="00E66A24" w:rsidRDefault="00E66A24" w:rsidP="00E66A24">
      <w:pPr>
        <w:jc w:val="both"/>
      </w:pPr>
      <w:r>
        <w:t xml:space="preserve">           </w:t>
      </w:r>
      <w:r w:rsidR="00CD2635" w:rsidRPr="00E66A24">
        <w:t xml:space="preserve">Esami Žemaičių Naumiesčio nuotekų valymo įrenginiai randasi Šilutės r. sav., Žemaičių Naumiesčio sen., </w:t>
      </w:r>
      <w:proofErr w:type="spellStart"/>
      <w:r w:rsidR="00CD2635" w:rsidRPr="00E66A24">
        <w:t>Kulėšai</w:t>
      </w:r>
      <w:proofErr w:type="spellEnd"/>
      <w:r w:rsidR="00CD2635" w:rsidRPr="00E66A24">
        <w:t xml:space="preserve">, Pasienio g. 2. Žemaičių Naumiesčio nuotekų išleistuvo koordinatės: X-6138137, Y-352057. Žemaičių Naumiesčio NVĮ rūšies kodas – 307. Nuotekų priimtuvas – </w:t>
      </w:r>
      <w:proofErr w:type="spellStart"/>
      <w:r w:rsidR="00CD2635" w:rsidRPr="00E66A24">
        <w:t>Šusties</w:t>
      </w:r>
      <w:proofErr w:type="spellEnd"/>
      <w:r w:rsidR="00CD2635" w:rsidRPr="00E66A24">
        <w:t xml:space="preserve"> upė. Nuotekos po slėgio gesinimo kameros ir </w:t>
      </w:r>
      <w:proofErr w:type="spellStart"/>
      <w:r w:rsidR="00CD2635" w:rsidRPr="00E66A24">
        <w:t>smėliagaudės</w:t>
      </w:r>
      <w:proofErr w:type="spellEnd"/>
      <w:r w:rsidR="00CD2635" w:rsidRPr="00E66A24">
        <w:t xml:space="preserve"> patenka į veikliojo dumblo rezervuarą su panardinamų membraninių diskinių </w:t>
      </w:r>
      <w:proofErr w:type="spellStart"/>
      <w:r w:rsidR="00CD2635" w:rsidRPr="00E66A24">
        <w:t>aeratorių</w:t>
      </w:r>
      <w:proofErr w:type="spellEnd"/>
      <w:r w:rsidR="00CD2635" w:rsidRPr="00E66A24">
        <w:t xml:space="preserve"> sistema ir stacionariu deguonies matuokliu. Nuotekų ir dumblo mišinys, po veikliojo dumblo rezervuaro, patenka į antrinį </w:t>
      </w:r>
      <w:proofErr w:type="spellStart"/>
      <w:r w:rsidR="00CD2635" w:rsidRPr="00E66A24">
        <w:t>nusodintuvą</w:t>
      </w:r>
      <w:proofErr w:type="spellEnd"/>
      <w:r w:rsidR="00CD2635" w:rsidRPr="00E66A24">
        <w:t xml:space="preserve">. Cirkuliacinio dumblo grąžinimas iš antrinio </w:t>
      </w:r>
      <w:proofErr w:type="spellStart"/>
      <w:r w:rsidR="00CD2635" w:rsidRPr="00E66A24">
        <w:t>nusodintuvo</w:t>
      </w:r>
      <w:proofErr w:type="spellEnd"/>
      <w:r w:rsidR="00CD2635" w:rsidRPr="00E66A24">
        <w:t xml:space="preserve"> į veikliojo dumblo rezervuarą vykdomas </w:t>
      </w:r>
      <w:proofErr w:type="spellStart"/>
      <w:r w:rsidR="00CD2635" w:rsidRPr="00E66A24">
        <w:t>erliftu</w:t>
      </w:r>
      <w:proofErr w:type="spellEnd"/>
      <w:r w:rsidR="00CD2635" w:rsidRPr="00E66A24">
        <w:t xml:space="preserve">.  Nuskaidrėjęs antriniame </w:t>
      </w:r>
      <w:proofErr w:type="spellStart"/>
      <w:r w:rsidR="00CD2635" w:rsidRPr="00E66A24">
        <w:t>nusodintuve</w:t>
      </w:r>
      <w:proofErr w:type="spellEnd"/>
      <w:r w:rsidR="00CD2635" w:rsidRPr="00E66A24">
        <w:t xml:space="preserve"> vanduo, persipila per trikampes briaunas (šukas) į lataką ir valytos nuotekos patenka į </w:t>
      </w:r>
      <w:proofErr w:type="spellStart"/>
      <w:r w:rsidR="00CD2635" w:rsidRPr="00E66A24">
        <w:t>Šusties</w:t>
      </w:r>
      <w:proofErr w:type="spellEnd"/>
      <w:r w:rsidR="00CD2635" w:rsidRPr="00E66A24">
        <w:t xml:space="preserve"> upę.</w:t>
      </w:r>
    </w:p>
    <w:p w14:paraId="785C8B1D" w14:textId="237FB3E9" w:rsidR="00CD2635" w:rsidRPr="00E66A24" w:rsidRDefault="00E66A24" w:rsidP="00E66A24">
      <w:pPr>
        <w:tabs>
          <w:tab w:val="left" w:pos="709"/>
        </w:tabs>
        <w:jc w:val="both"/>
      </w:pPr>
      <w:r>
        <w:t xml:space="preserve">             </w:t>
      </w:r>
      <w:r w:rsidR="00CD2635" w:rsidRPr="00E66A24">
        <w:t xml:space="preserve">2023 metų faktinis vidutinis įrenginių našumas - 77 m3/d, maksimalus – 154 m3/d ir minimalus – 28 m3/d.  Esama nuotekų valykla rekonstruota 2006 metais, valyklos būklė prasta, jos našumas per didelis faktiniam atitekančių nuotekų kiekiui, neužtikrinamas reikiamas deguonies poreikis, nėra stacionarių matavimo prietaisų. Vizualiai įvertinus, </w:t>
      </w:r>
      <w:proofErr w:type="spellStart"/>
      <w:r w:rsidR="00CD2635" w:rsidRPr="00E66A24">
        <w:t>aerotanko</w:t>
      </w:r>
      <w:proofErr w:type="spellEnd"/>
      <w:r w:rsidR="00CD2635" w:rsidRPr="00E66A24">
        <w:t xml:space="preserve"> betono konstrukcijų stovis prastas, daugumoje vietų matomi platūs ir gilūs sutrūkinėjimai, betonas suaižėjęs, antrinis </w:t>
      </w:r>
      <w:proofErr w:type="spellStart"/>
      <w:r w:rsidR="00CD2635" w:rsidRPr="00E66A24">
        <w:t>nusodintuvas</w:t>
      </w:r>
      <w:proofErr w:type="spellEnd"/>
      <w:r w:rsidR="00CD2635" w:rsidRPr="00E66A24">
        <w:t xml:space="preserve"> atviro tipo. Technologinio proceso valdymas gana sudėtingas, esamos senos orapūtės sunkiai reguliuojasi, sunku sureguliuoti paduodamo oro kiekį, o tai įtakoja nuotekų išvalymo kokybei.</w:t>
      </w:r>
    </w:p>
    <w:p w14:paraId="1151C9BB" w14:textId="77777777" w:rsidR="00CD2635" w:rsidRPr="00E66A24" w:rsidRDefault="00CD2635" w:rsidP="00CD2635">
      <w:pPr>
        <w:pStyle w:val="Antrat1"/>
        <w:numPr>
          <w:ilvl w:val="0"/>
          <w:numId w:val="9"/>
        </w:numPr>
        <w:rPr>
          <w:rFonts w:ascii="Times New Roman" w:hAnsi="Times New Roman" w:cs="Times New Roman"/>
          <w:sz w:val="24"/>
          <w:szCs w:val="24"/>
        </w:rPr>
      </w:pPr>
      <w:r w:rsidRPr="00E66A24">
        <w:rPr>
          <w:rFonts w:ascii="Times New Roman" w:hAnsi="Times New Roman" w:cs="Times New Roman"/>
          <w:sz w:val="24"/>
          <w:szCs w:val="24"/>
        </w:rPr>
        <w:lastRenderedPageBreak/>
        <w:t>Reikalavimai nuotekų valyklai</w:t>
      </w:r>
    </w:p>
    <w:p w14:paraId="09B4B785" w14:textId="77777777" w:rsidR="00CD2635" w:rsidRPr="00E66A24" w:rsidRDefault="00CD2635" w:rsidP="00CD2635">
      <w:pPr>
        <w:pStyle w:val="Antrat2"/>
        <w:numPr>
          <w:ilvl w:val="1"/>
          <w:numId w:val="9"/>
        </w:numPr>
        <w:ind w:left="0" w:firstLine="0"/>
        <w:rPr>
          <w:rFonts w:ascii="Times New Roman" w:hAnsi="Times New Roman" w:cs="Times New Roman"/>
          <w:sz w:val="24"/>
          <w:szCs w:val="24"/>
        </w:rPr>
      </w:pPr>
      <w:r w:rsidRPr="00E66A24">
        <w:rPr>
          <w:rFonts w:ascii="Times New Roman" w:hAnsi="Times New Roman" w:cs="Times New Roman"/>
          <w:sz w:val="24"/>
          <w:szCs w:val="24"/>
        </w:rPr>
        <w:t>Techniniai reikalavimai proceso technologijai</w:t>
      </w:r>
    </w:p>
    <w:p w14:paraId="74F11FB6" w14:textId="77777777" w:rsidR="00CD2635" w:rsidRPr="00E66A24" w:rsidRDefault="00CD2635" w:rsidP="00CD2635">
      <w:pPr>
        <w:ind w:right="49" w:firstLine="851"/>
        <w:jc w:val="both"/>
      </w:pPr>
      <w:r w:rsidRPr="00E66A24">
        <w:t>Konkurso dalyviai, ruošdami techninį pasiūlymą bei Rangovas, rengdamas projektą, turi vadovautis prof. A.B. Matuzevičiaus „Rekomendacijomis biologinio valymo įrenginiams projektuoti“, ATV-DVWK-A 131E standartu ir Lietuvos Statybos Techniniais Reglamentais STR 2.07.01:2003, STR 2.02.05:2004, STR 2.02.04:2004 bei kitais teisės aktais.</w:t>
      </w:r>
    </w:p>
    <w:p w14:paraId="615A845F" w14:textId="77777777" w:rsidR="00CD2635" w:rsidRPr="00E66A24" w:rsidRDefault="00CD2635" w:rsidP="00CD2635">
      <w:pPr>
        <w:pStyle w:val="Antrat2"/>
        <w:numPr>
          <w:ilvl w:val="1"/>
          <w:numId w:val="9"/>
        </w:numPr>
        <w:ind w:left="0" w:firstLine="0"/>
        <w:rPr>
          <w:rFonts w:ascii="Times New Roman" w:hAnsi="Times New Roman" w:cs="Times New Roman"/>
          <w:sz w:val="24"/>
          <w:szCs w:val="24"/>
        </w:rPr>
      </w:pPr>
      <w:r w:rsidRPr="00E66A24">
        <w:rPr>
          <w:rFonts w:ascii="Times New Roman" w:hAnsi="Times New Roman" w:cs="Times New Roman"/>
          <w:sz w:val="24"/>
          <w:szCs w:val="24"/>
        </w:rPr>
        <w:t>Pagrindinės sąlygos ir tikslai</w:t>
      </w:r>
    </w:p>
    <w:p w14:paraId="68952912" w14:textId="77777777" w:rsidR="00CD2635" w:rsidRPr="00E66A24" w:rsidRDefault="00CD2635" w:rsidP="00CD2635">
      <w:pPr>
        <w:ind w:right="49" w:firstLine="851"/>
        <w:jc w:val="both"/>
      </w:pPr>
      <w:r w:rsidRPr="00E66A24">
        <w:t>Vykdant nuotekų valymo įrenginių statybą būtina:</w:t>
      </w:r>
    </w:p>
    <w:p w14:paraId="3D557B58" w14:textId="77777777" w:rsidR="00CD2635" w:rsidRPr="00E66A24" w:rsidRDefault="00CD2635" w:rsidP="00CD2635">
      <w:pPr>
        <w:numPr>
          <w:ilvl w:val="0"/>
          <w:numId w:val="1"/>
        </w:numPr>
        <w:pBdr>
          <w:top w:val="nil"/>
          <w:left w:val="nil"/>
          <w:bottom w:val="nil"/>
          <w:right w:val="nil"/>
          <w:between w:val="nil"/>
        </w:pBdr>
        <w:spacing w:line="276" w:lineRule="auto"/>
        <w:ind w:left="0" w:right="49" w:firstLine="851"/>
        <w:jc w:val="both"/>
      </w:pPr>
      <w:r w:rsidRPr="00E66A24">
        <w:rPr>
          <w:color w:val="000000"/>
        </w:rPr>
        <w:t>įrengti biologinio valymo įrenginius, laikantis Lietuvos Respublikos bei ES nuotekų išleidimo į paviršinius vandens telkinius standartų ir reikalavimų;</w:t>
      </w:r>
    </w:p>
    <w:p w14:paraId="1369B6B6" w14:textId="77777777" w:rsidR="00CD2635" w:rsidRPr="00E66A24" w:rsidRDefault="00CD2635" w:rsidP="00CD2635">
      <w:pPr>
        <w:numPr>
          <w:ilvl w:val="0"/>
          <w:numId w:val="1"/>
        </w:numPr>
        <w:pBdr>
          <w:top w:val="nil"/>
          <w:left w:val="nil"/>
          <w:bottom w:val="nil"/>
          <w:right w:val="nil"/>
          <w:between w:val="nil"/>
        </w:pBdr>
        <w:spacing w:line="276" w:lineRule="auto"/>
        <w:ind w:left="0" w:right="49" w:firstLine="851"/>
        <w:jc w:val="both"/>
      </w:pPr>
      <w:r w:rsidRPr="00E66A24">
        <w:rPr>
          <w:color w:val="000000"/>
        </w:rPr>
        <w:t xml:space="preserve">   sumontuoti bei instaliuoti elektros instaliaciją ir įrangą, kuri naudingai tarnautų ne trumpiau kaip 10 metų, </w:t>
      </w:r>
      <w:proofErr w:type="spellStart"/>
      <w:r w:rsidRPr="00E66A24">
        <w:rPr>
          <w:color w:val="000000"/>
        </w:rPr>
        <w:t>t.y</w:t>
      </w:r>
      <w:proofErr w:type="spellEnd"/>
      <w:r w:rsidRPr="00E66A24">
        <w:rPr>
          <w:color w:val="000000"/>
        </w:rPr>
        <w:t>. per tą laiką būtų nereikalingas pagrindinės įrangos pakeitimas ir renovacija;</w:t>
      </w:r>
    </w:p>
    <w:p w14:paraId="5993327E" w14:textId="77777777" w:rsidR="00CD2635" w:rsidRPr="00E66A24" w:rsidRDefault="00CD2635" w:rsidP="00CD2635">
      <w:pPr>
        <w:numPr>
          <w:ilvl w:val="0"/>
          <w:numId w:val="1"/>
        </w:numPr>
        <w:pBdr>
          <w:top w:val="nil"/>
          <w:left w:val="nil"/>
          <w:bottom w:val="nil"/>
          <w:right w:val="nil"/>
          <w:between w:val="nil"/>
        </w:pBdr>
        <w:spacing w:line="276" w:lineRule="auto"/>
        <w:ind w:left="0" w:right="49" w:firstLine="851"/>
        <w:jc w:val="both"/>
      </w:pPr>
      <w:r w:rsidRPr="00E66A24">
        <w:rPr>
          <w:color w:val="000000"/>
        </w:rPr>
        <w:t xml:space="preserve">  sumontuoti mechaninę įrangą, kuri naudingai tarnautų 15 metų, </w:t>
      </w:r>
      <w:proofErr w:type="spellStart"/>
      <w:r w:rsidRPr="00E66A24">
        <w:rPr>
          <w:color w:val="000000"/>
        </w:rPr>
        <w:t>t.y</w:t>
      </w:r>
      <w:proofErr w:type="spellEnd"/>
      <w:r w:rsidRPr="00E66A24">
        <w:rPr>
          <w:color w:val="000000"/>
        </w:rPr>
        <w:t>. per tą laiką būtų nereikalingas pagrindinės įrangos pakeitimas ir renovacija;</w:t>
      </w:r>
    </w:p>
    <w:p w14:paraId="7F04E576" w14:textId="77777777" w:rsidR="00CD2635" w:rsidRPr="00E66A24" w:rsidRDefault="00CD2635" w:rsidP="00CD2635">
      <w:pPr>
        <w:numPr>
          <w:ilvl w:val="0"/>
          <w:numId w:val="1"/>
        </w:numPr>
        <w:pBdr>
          <w:top w:val="nil"/>
          <w:left w:val="nil"/>
          <w:bottom w:val="nil"/>
          <w:right w:val="nil"/>
          <w:between w:val="nil"/>
        </w:pBdr>
        <w:spacing w:line="276" w:lineRule="auto"/>
        <w:ind w:left="0" w:right="49" w:firstLine="851"/>
        <w:jc w:val="both"/>
      </w:pPr>
      <w:r w:rsidRPr="00E66A24">
        <w:rPr>
          <w:color w:val="000000"/>
        </w:rPr>
        <w:t xml:space="preserve">   atlikti civilinės statybos ir komunikacijų tiesimo darbus, kurių tarnavimo laikas būtų ne trumpesnis kaip 30 metų, </w:t>
      </w:r>
      <w:proofErr w:type="spellStart"/>
      <w:r w:rsidRPr="00E66A24">
        <w:rPr>
          <w:color w:val="000000"/>
        </w:rPr>
        <w:t>t.y</w:t>
      </w:r>
      <w:proofErr w:type="spellEnd"/>
      <w:r w:rsidRPr="00E66A24">
        <w:rPr>
          <w:color w:val="000000"/>
        </w:rPr>
        <w:t xml:space="preserve">. per tą laiką būtų nereikalingas pagrindinės įrangos pakeitimas ir renovacija; </w:t>
      </w:r>
    </w:p>
    <w:p w14:paraId="79E3C9F6" w14:textId="77777777" w:rsidR="00CD2635" w:rsidRPr="00E66A24" w:rsidRDefault="00CD2635" w:rsidP="00CD2635">
      <w:pPr>
        <w:pBdr>
          <w:top w:val="nil"/>
          <w:left w:val="nil"/>
          <w:bottom w:val="nil"/>
          <w:right w:val="nil"/>
          <w:between w:val="nil"/>
        </w:pBdr>
        <w:ind w:right="49" w:firstLine="851"/>
        <w:jc w:val="both"/>
        <w:rPr>
          <w:color w:val="000000"/>
        </w:rPr>
      </w:pPr>
      <w:r w:rsidRPr="00E66A24">
        <w:rPr>
          <w:color w:val="000000"/>
        </w:rPr>
        <w:t>Valymo įrenginių užbaigus jų statybą tinkamumo eksploatuoti trukmės pateikiamos 2 lentelėje. Detalios techninės specifikacijos, nuotekų valyklos našumai ir apkrovos, bei technologiniai reikalavimai yra pateikiami toliau šiame poskyryje.</w:t>
      </w:r>
    </w:p>
    <w:p w14:paraId="32C7EA5D" w14:textId="77777777" w:rsidR="00CD2635" w:rsidRPr="00E66A24" w:rsidRDefault="00CD2635" w:rsidP="00CD2635">
      <w:pPr>
        <w:pStyle w:val="Antrat2"/>
        <w:numPr>
          <w:ilvl w:val="1"/>
          <w:numId w:val="9"/>
        </w:numPr>
        <w:ind w:left="0" w:firstLine="0"/>
        <w:rPr>
          <w:rFonts w:ascii="Times New Roman" w:hAnsi="Times New Roman" w:cs="Times New Roman"/>
          <w:sz w:val="24"/>
          <w:szCs w:val="24"/>
        </w:rPr>
      </w:pPr>
      <w:r w:rsidRPr="00E66A24">
        <w:rPr>
          <w:rFonts w:ascii="Times New Roman" w:hAnsi="Times New Roman" w:cs="Times New Roman"/>
          <w:sz w:val="24"/>
          <w:szCs w:val="24"/>
        </w:rPr>
        <w:t>Reikalavimai projektavimui</w:t>
      </w:r>
    </w:p>
    <w:p w14:paraId="3A76BF56" w14:textId="77777777" w:rsidR="00CD2635" w:rsidRPr="00E66A24" w:rsidRDefault="00CD2635" w:rsidP="00CD2635">
      <w:pPr>
        <w:ind w:right="49" w:firstLine="851"/>
        <w:jc w:val="both"/>
      </w:pPr>
      <w:r w:rsidRPr="00E66A24">
        <w:t>Žemiau pateikti techniniai reikalavimai turi būti suprantami kaip minimalūs reikalavimai, kuriuos konkurso dalyviai privalo minimaliai pateikti kartu su techniniu pasiūlymu:</w:t>
      </w:r>
    </w:p>
    <w:p w14:paraId="78972001" w14:textId="77777777" w:rsidR="00CD2635" w:rsidRPr="00E66A24" w:rsidRDefault="00CD2635" w:rsidP="00CD2635">
      <w:pPr>
        <w:pBdr>
          <w:top w:val="nil"/>
          <w:left w:val="nil"/>
          <w:bottom w:val="nil"/>
          <w:right w:val="nil"/>
          <w:between w:val="nil"/>
        </w:pBdr>
        <w:ind w:right="49" w:firstLine="851"/>
        <w:jc w:val="both"/>
        <w:rPr>
          <w:color w:val="000000"/>
        </w:rPr>
      </w:pPr>
      <w:r w:rsidRPr="00E66A24">
        <w:rPr>
          <w:color w:val="000000"/>
        </w:rPr>
        <w:t>Rangovas, turės parengti įrenginių statybos projektą, kuris pilnai atitiktų galiojančių įstatymų ir kitų teisės aktų reikalavimus.</w:t>
      </w:r>
    </w:p>
    <w:p w14:paraId="58B3B76E" w14:textId="77777777" w:rsidR="00CD2635" w:rsidRPr="00E66A24" w:rsidRDefault="00CD2635" w:rsidP="00CD2635">
      <w:pPr>
        <w:pBdr>
          <w:top w:val="nil"/>
          <w:left w:val="nil"/>
          <w:bottom w:val="nil"/>
          <w:right w:val="nil"/>
          <w:between w:val="nil"/>
        </w:pBdr>
        <w:ind w:right="49" w:firstLine="851"/>
        <w:jc w:val="both"/>
        <w:rPr>
          <w:color w:val="000000"/>
        </w:rPr>
      </w:pPr>
      <w:r w:rsidRPr="00E66A24">
        <w:rPr>
          <w:color w:val="000000"/>
        </w:rPr>
        <w:t xml:space="preserve">Konkurso dalyviai turi siūlyti tik tas nuotekų valymo technologijas, kuriose taikomas veikliojo dumblo technologinis procesas. Cheminio-biologinio nuotekų valymo technologijas negalimos, išskyrus papildomą fosforo šalinimą. Ne mažiau kaip 60% nuo projektinio </w:t>
      </w:r>
      <w:proofErr w:type="spellStart"/>
      <w:r w:rsidRPr="00E66A24">
        <w:rPr>
          <w:color w:val="000000"/>
        </w:rPr>
        <w:t>P</w:t>
      </w:r>
      <w:r w:rsidRPr="00E66A24">
        <w:rPr>
          <w:color w:val="000000"/>
          <w:vertAlign w:val="subscript"/>
        </w:rPr>
        <w:t>b</w:t>
      </w:r>
      <w:proofErr w:type="spellEnd"/>
      <w:r w:rsidRPr="00E66A24">
        <w:rPr>
          <w:color w:val="000000"/>
        </w:rPr>
        <w:t xml:space="preserve"> kiekio nevalytose nuotekose turi būti pašalinta biologinio valymo būdu.</w:t>
      </w:r>
    </w:p>
    <w:p w14:paraId="0190D48D" w14:textId="77777777" w:rsidR="00CD2635" w:rsidRPr="00E66A24" w:rsidRDefault="00CD2635" w:rsidP="00CD2635">
      <w:pPr>
        <w:pBdr>
          <w:top w:val="nil"/>
          <w:left w:val="nil"/>
          <w:bottom w:val="nil"/>
          <w:right w:val="nil"/>
          <w:between w:val="nil"/>
        </w:pBdr>
        <w:ind w:right="49" w:firstLine="851"/>
        <w:jc w:val="both"/>
        <w:rPr>
          <w:color w:val="000000"/>
        </w:rPr>
      </w:pPr>
      <w:r w:rsidRPr="00E66A24">
        <w:rPr>
          <w:color w:val="000000"/>
        </w:rPr>
        <w:t xml:space="preserve">Pasirinktas technologinis procesas ir įrenginių išdėstymas turi būti suprojektuotas taip, kad kuo mažesnėmis sąnaudomis (eksploatacijos kaštais) būtų užtikrintas geras ir stabilus nuotekų išvalymas valymo įrenginiuose. </w:t>
      </w:r>
    </w:p>
    <w:p w14:paraId="2C36D3AE" w14:textId="77777777" w:rsidR="00CD2635" w:rsidRPr="00E66A24" w:rsidRDefault="00CD2635" w:rsidP="00CD2635">
      <w:pPr>
        <w:pBdr>
          <w:top w:val="nil"/>
          <w:left w:val="nil"/>
          <w:bottom w:val="nil"/>
          <w:right w:val="nil"/>
          <w:between w:val="nil"/>
        </w:pBdr>
        <w:ind w:right="49" w:firstLine="851"/>
        <w:jc w:val="both"/>
        <w:rPr>
          <w:color w:val="000000"/>
        </w:rPr>
      </w:pPr>
      <w:r w:rsidRPr="00E66A24">
        <w:rPr>
          <w:color w:val="000000"/>
        </w:rPr>
        <w:t>Nuotekų valymo technologija turi būti suprojektuota taip, kad nuotekų valykla dirbtų stabiliai gerai ir patikimai, kai į valymo įrenginius atitekančių nuotekų debitas ir apkrovos teršalais svyruoja nuo 30 % vienos technologinės linijos iki 100 % dviejų technologinių linijų projektinės reikšmės.</w:t>
      </w:r>
    </w:p>
    <w:p w14:paraId="4E63855D" w14:textId="77777777" w:rsidR="00CD2635" w:rsidRPr="00E66A24" w:rsidRDefault="00CD2635" w:rsidP="00CD2635">
      <w:pPr>
        <w:pStyle w:val="Antrat2"/>
        <w:numPr>
          <w:ilvl w:val="1"/>
          <w:numId w:val="9"/>
        </w:numPr>
        <w:ind w:left="0" w:firstLine="0"/>
        <w:rPr>
          <w:rFonts w:ascii="Times New Roman" w:hAnsi="Times New Roman" w:cs="Times New Roman"/>
          <w:sz w:val="24"/>
          <w:szCs w:val="24"/>
        </w:rPr>
      </w:pPr>
      <w:r w:rsidRPr="00E66A24">
        <w:rPr>
          <w:rFonts w:ascii="Times New Roman" w:hAnsi="Times New Roman" w:cs="Times New Roman"/>
          <w:sz w:val="24"/>
          <w:szCs w:val="24"/>
        </w:rPr>
        <w:t>Įrenginių sudėtis ir kiekiai</w:t>
      </w:r>
    </w:p>
    <w:p w14:paraId="5B002D3E" w14:textId="77777777" w:rsidR="00CD2635" w:rsidRPr="00E66A24" w:rsidRDefault="00CD2635" w:rsidP="00CD2635">
      <w:pPr>
        <w:ind w:firstLine="851"/>
        <w:jc w:val="both"/>
      </w:pPr>
      <w:r w:rsidRPr="00E66A24">
        <w:t>Nuotekų valymo įrenginių biologinio valymo procesas turi būti sudarytas iš dviejų</w:t>
      </w:r>
      <w:r w:rsidRPr="00E66A24">
        <w:rPr>
          <w:b/>
        </w:rPr>
        <w:t xml:space="preserve"> </w:t>
      </w:r>
      <w:r w:rsidRPr="00E66A24">
        <w:t xml:space="preserve">vienodų lygiagrečių linijų. </w:t>
      </w:r>
    </w:p>
    <w:p w14:paraId="30D48DA0" w14:textId="77777777" w:rsidR="00CD2635" w:rsidRPr="00E66A24" w:rsidRDefault="00CD2635" w:rsidP="00CD2635">
      <w:pPr>
        <w:ind w:firstLine="851"/>
        <w:jc w:val="both"/>
      </w:pPr>
      <w:r w:rsidRPr="00E66A24">
        <w:t>Nuotekų valyklos Žemaičių Naumiesčio gyvenvietėje reikalingi atlikti pagrindiniai darbai:</w:t>
      </w:r>
    </w:p>
    <w:p w14:paraId="6549EE64" w14:textId="77777777" w:rsidR="00CD2635" w:rsidRPr="00E66A24" w:rsidRDefault="00CD2635" w:rsidP="00CD2635">
      <w:pPr>
        <w:widowControl w:val="0"/>
        <w:numPr>
          <w:ilvl w:val="0"/>
          <w:numId w:val="3"/>
        </w:numPr>
        <w:pBdr>
          <w:top w:val="nil"/>
          <w:left w:val="nil"/>
          <w:bottom w:val="nil"/>
          <w:right w:val="nil"/>
          <w:between w:val="nil"/>
        </w:pBdr>
        <w:ind w:left="0" w:firstLine="851"/>
        <w:jc w:val="both"/>
      </w:pPr>
      <w:r w:rsidRPr="00E66A24">
        <w:rPr>
          <w:color w:val="000000"/>
        </w:rPr>
        <w:t>Atlikti projektavimo darbus;</w:t>
      </w:r>
    </w:p>
    <w:p w14:paraId="604B662A" w14:textId="77777777" w:rsidR="00CD2635" w:rsidRPr="00E66A24" w:rsidRDefault="00CD2635" w:rsidP="00CD2635">
      <w:pPr>
        <w:widowControl w:val="0"/>
        <w:numPr>
          <w:ilvl w:val="0"/>
          <w:numId w:val="3"/>
        </w:numPr>
        <w:pBdr>
          <w:top w:val="nil"/>
          <w:left w:val="nil"/>
          <w:bottom w:val="nil"/>
          <w:right w:val="nil"/>
          <w:between w:val="nil"/>
        </w:pBdr>
        <w:ind w:left="0" w:firstLine="851"/>
        <w:jc w:val="both"/>
      </w:pPr>
      <w:r w:rsidRPr="00E66A24">
        <w:t xml:space="preserve">Įrengti geriamojo vandens tinklą apie 210 m d50 mm (pagal schemą Nr.2); </w:t>
      </w:r>
    </w:p>
    <w:p w14:paraId="479B526B" w14:textId="77777777" w:rsidR="00CD2635" w:rsidRPr="00E66A24" w:rsidRDefault="00CD2635" w:rsidP="00CD2635">
      <w:pPr>
        <w:widowControl w:val="0"/>
        <w:numPr>
          <w:ilvl w:val="0"/>
          <w:numId w:val="3"/>
        </w:numPr>
        <w:pBdr>
          <w:top w:val="nil"/>
          <w:left w:val="nil"/>
          <w:bottom w:val="nil"/>
          <w:right w:val="nil"/>
          <w:between w:val="nil"/>
        </w:pBdr>
        <w:ind w:left="0" w:firstLine="851"/>
        <w:jc w:val="both"/>
      </w:pPr>
      <w:r w:rsidRPr="00E66A24">
        <w:rPr>
          <w:color w:val="000000"/>
        </w:rPr>
        <w:t>Įrengti atvežtinių nuotekų pr</w:t>
      </w:r>
      <w:r w:rsidRPr="00E66A24">
        <w:t>iė</w:t>
      </w:r>
      <w:r w:rsidRPr="00E66A24">
        <w:rPr>
          <w:color w:val="000000"/>
        </w:rPr>
        <w:t>mimo lataką su rankinėmis grotomis;</w:t>
      </w:r>
    </w:p>
    <w:p w14:paraId="2CB5A1B2" w14:textId="77777777" w:rsidR="00CD2635" w:rsidRPr="00E66A24" w:rsidRDefault="00CD2635" w:rsidP="00CD2635">
      <w:pPr>
        <w:widowControl w:val="0"/>
        <w:numPr>
          <w:ilvl w:val="0"/>
          <w:numId w:val="3"/>
        </w:numPr>
        <w:pBdr>
          <w:top w:val="nil"/>
          <w:left w:val="nil"/>
          <w:bottom w:val="nil"/>
          <w:right w:val="nil"/>
          <w:between w:val="nil"/>
        </w:pBdr>
        <w:ind w:left="0" w:firstLine="851"/>
        <w:jc w:val="both"/>
      </w:pPr>
      <w:r w:rsidRPr="00E66A24">
        <w:rPr>
          <w:color w:val="000000"/>
        </w:rPr>
        <w:t xml:space="preserve">Įrengti atvežtinių nuotekų talpą/siurblinę apie </w:t>
      </w:r>
      <w:r w:rsidRPr="00E66A24">
        <w:t>20</w:t>
      </w:r>
      <w:r w:rsidRPr="00E66A24">
        <w:rPr>
          <w:color w:val="000000"/>
        </w:rPr>
        <w:t xml:space="preserve"> </w:t>
      </w:r>
      <w:r w:rsidRPr="00E66A24">
        <w:t>m</w:t>
      </w:r>
      <w:r w:rsidRPr="00E66A24">
        <w:rPr>
          <w:vertAlign w:val="superscript"/>
        </w:rPr>
        <w:t>3</w:t>
      </w:r>
      <w:r w:rsidRPr="00E66A24">
        <w:t>, su automatiniu dozavimu į nuotekų valyklą, bei vandens atskiedimu</w:t>
      </w:r>
      <w:r w:rsidRPr="00E66A24">
        <w:rPr>
          <w:color w:val="000000"/>
        </w:rPr>
        <w:t>;</w:t>
      </w:r>
    </w:p>
    <w:p w14:paraId="4F0906CD" w14:textId="77777777" w:rsidR="00CD2635" w:rsidRPr="00E66A24" w:rsidRDefault="00CD2635" w:rsidP="00CD2635">
      <w:pPr>
        <w:widowControl w:val="0"/>
        <w:numPr>
          <w:ilvl w:val="0"/>
          <w:numId w:val="3"/>
        </w:numPr>
        <w:pBdr>
          <w:top w:val="nil"/>
          <w:left w:val="nil"/>
          <w:bottom w:val="nil"/>
          <w:right w:val="nil"/>
          <w:between w:val="nil"/>
        </w:pBdr>
        <w:ind w:left="0" w:firstLine="851"/>
        <w:jc w:val="both"/>
      </w:pPr>
      <w:r w:rsidRPr="00E66A24">
        <w:rPr>
          <w:color w:val="000000"/>
        </w:rPr>
        <w:t>Pastatyti technologinį pastatą;</w:t>
      </w:r>
    </w:p>
    <w:p w14:paraId="2856B7D9" w14:textId="77777777" w:rsidR="00CD2635" w:rsidRPr="00E66A24" w:rsidRDefault="00CD2635" w:rsidP="00CD2635">
      <w:pPr>
        <w:widowControl w:val="0"/>
        <w:numPr>
          <w:ilvl w:val="0"/>
          <w:numId w:val="3"/>
        </w:numPr>
        <w:pBdr>
          <w:top w:val="nil"/>
          <w:left w:val="nil"/>
          <w:bottom w:val="nil"/>
          <w:right w:val="nil"/>
          <w:between w:val="nil"/>
        </w:pBdr>
        <w:ind w:left="0" w:firstLine="851"/>
        <w:jc w:val="both"/>
      </w:pPr>
      <w:r w:rsidRPr="00E66A24">
        <w:rPr>
          <w:color w:val="000000"/>
        </w:rPr>
        <w:t>Įrengti kompleksinį parengtino valymo įrenginį;</w:t>
      </w:r>
    </w:p>
    <w:p w14:paraId="21D7BD5A" w14:textId="77777777" w:rsidR="00CD2635" w:rsidRPr="00E66A24" w:rsidRDefault="00CD2635" w:rsidP="00CD2635">
      <w:pPr>
        <w:widowControl w:val="0"/>
        <w:numPr>
          <w:ilvl w:val="0"/>
          <w:numId w:val="3"/>
        </w:numPr>
        <w:pBdr>
          <w:top w:val="nil"/>
          <w:left w:val="nil"/>
          <w:bottom w:val="nil"/>
          <w:right w:val="nil"/>
          <w:between w:val="nil"/>
        </w:pBdr>
        <w:ind w:left="0" w:firstLine="851"/>
        <w:jc w:val="both"/>
      </w:pPr>
      <w:r w:rsidRPr="00E66A24">
        <w:rPr>
          <w:color w:val="000000"/>
        </w:rPr>
        <w:t>Įrengti parengtinio valymo apvedimo liniją su rankinėmis grotomis;</w:t>
      </w:r>
    </w:p>
    <w:p w14:paraId="6C87DE0A" w14:textId="77777777" w:rsidR="00CD2635" w:rsidRPr="00E66A24" w:rsidRDefault="00CD2635" w:rsidP="00CD2635">
      <w:pPr>
        <w:widowControl w:val="0"/>
        <w:numPr>
          <w:ilvl w:val="0"/>
          <w:numId w:val="3"/>
        </w:numPr>
        <w:pBdr>
          <w:top w:val="nil"/>
          <w:left w:val="nil"/>
          <w:bottom w:val="nil"/>
          <w:right w:val="nil"/>
          <w:between w:val="nil"/>
        </w:pBdr>
        <w:ind w:left="0" w:firstLine="851"/>
        <w:jc w:val="both"/>
      </w:pPr>
      <w:r w:rsidRPr="00E66A24">
        <w:rPr>
          <w:color w:val="000000"/>
        </w:rPr>
        <w:t>Įrengti srautų surinkimo ir paskirstymo kamerą;</w:t>
      </w:r>
    </w:p>
    <w:p w14:paraId="335E1640" w14:textId="77777777" w:rsidR="00CD2635" w:rsidRPr="00E66A24" w:rsidRDefault="00CD2635" w:rsidP="00CD2635">
      <w:pPr>
        <w:widowControl w:val="0"/>
        <w:numPr>
          <w:ilvl w:val="0"/>
          <w:numId w:val="3"/>
        </w:numPr>
        <w:pBdr>
          <w:top w:val="nil"/>
          <w:left w:val="nil"/>
          <w:bottom w:val="nil"/>
          <w:right w:val="nil"/>
          <w:between w:val="nil"/>
        </w:pBdr>
        <w:ind w:left="0" w:firstLine="851"/>
        <w:jc w:val="both"/>
      </w:pPr>
      <w:r w:rsidRPr="00E66A24">
        <w:rPr>
          <w:color w:val="000000"/>
        </w:rPr>
        <w:t>Įrengti biologinio valymo grandį;</w:t>
      </w:r>
    </w:p>
    <w:p w14:paraId="3B886F64" w14:textId="77777777" w:rsidR="00CD2635" w:rsidRPr="00E66A24" w:rsidRDefault="00CD2635" w:rsidP="00CD2635">
      <w:pPr>
        <w:widowControl w:val="0"/>
        <w:numPr>
          <w:ilvl w:val="0"/>
          <w:numId w:val="3"/>
        </w:numPr>
        <w:pBdr>
          <w:top w:val="nil"/>
          <w:left w:val="nil"/>
          <w:bottom w:val="nil"/>
          <w:right w:val="nil"/>
          <w:between w:val="nil"/>
        </w:pBdr>
        <w:ind w:left="0" w:firstLine="851"/>
        <w:jc w:val="both"/>
      </w:pPr>
      <w:r w:rsidRPr="00E66A24">
        <w:rPr>
          <w:color w:val="000000"/>
        </w:rPr>
        <w:t>Įrengti biologinio valymo grandies apvedimo liniją (avarijos atveju);</w:t>
      </w:r>
    </w:p>
    <w:p w14:paraId="7C261682" w14:textId="77777777" w:rsidR="00CD2635" w:rsidRPr="00E66A24" w:rsidRDefault="00CD2635" w:rsidP="00CD2635">
      <w:pPr>
        <w:widowControl w:val="0"/>
        <w:numPr>
          <w:ilvl w:val="0"/>
          <w:numId w:val="3"/>
        </w:numPr>
        <w:pBdr>
          <w:top w:val="nil"/>
          <w:left w:val="nil"/>
          <w:bottom w:val="nil"/>
          <w:right w:val="nil"/>
          <w:between w:val="nil"/>
        </w:pBdr>
        <w:ind w:left="0" w:firstLine="851"/>
        <w:jc w:val="both"/>
      </w:pPr>
      <w:r w:rsidRPr="00E66A24">
        <w:rPr>
          <w:color w:val="000000"/>
        </w:rPr>
        <w:t xml:space="preserve">Įrengti  reikalingo dydžio rezervuarą perteklinio dumblo stabilizavimui ir sutankinimui gravitaciniu būdu, iš kur stabilizuotas sutankintas dumblas bus išvežamas tolimesniam apdorojimui, atsižvelgiant į technologinius skaičiavimus, bet nemažiau kaip 20 </w:t>
      </w:r>
      <w:r w:rsidRPr="00E66A24">
        <w:t>m</w:t>
      </w:r>
      <w:r w:rsidRPr="00E66A24">
        <w:rPr>
          <w:vertAlign w:val="superscript"/>
        </w:rPr>
        <w:t>3</w:t>
      </w:r>
      <w:r w:rsidRPr="00E66A24">
        <w:rPr>
          <w:color w:val="000000"/>
        </w:rPr>
        <w:t>;</w:t>
      </w:r>
    </w:p>
    <w:p w14:paraId="5C3A687E" w14:textId="77777777" w:rsidR="00CD2635" w:rsidRPr="00E66A24" w:rsidRDefault="00CD2635" w:rsidP="00CD2635">
      <w:pPr>
        <w:widowControl w:val="0"/>
        <w:numPr>
          <w:ilvl w:val="0"/>
          <w:numId w:val="3"/>
        </w:numPr>
        <w:pBdr>
          <w:top w:val="nil"/>
          <w:left w:val="nil"/>
          <w:bottom w:val="nil"/>
          <w:right w:val="nil"/>
          <w:between w:val="nil"/>
        </w:pBdr>
        <w:ind w:left="0" w:firstLine="851"/>
        <w:jc w:val="both"/>
      </w:pPr>
      <w:r w:rsidRPr="00E66A24">
        <w:rPr>
          <w:color w:val="000000"/>
        </w:rPr>
        <w:t>Sumontuoti, išbandyti, suderinti visą nuotekų valymo technologinę ir automatinę įrangą;</w:t>
      </w:r>
    </w:p>
    <w:p w14:paraId="47C79FEF" w14:textId="77777777" w:rsidR="00CD2635" w:rsidRPr="00E66A24" w:rsidRDefault="00CD2635" w:rsidP="00CD2635">
      <w:pPr>
        <w:widowControl w:val="0"/>
        <w:numPr>
          <w:ilvl w:val="0"/>
          <w:numId w:val="3"/>
        </w:numPr>
        <w:pBdr>
          <w:top w:val="nil"/>
          <w:left w:val="nil"/>
          <w:bottom w:val="nil"/>
          <w:right w:val="nil"/>
          <w:between w:val="nil"/>
        </w:pBdr>
        <w:tabs>
          <w:tab w:val="left" w:pos="720"/>
        </w:tabs>
        <w:ind w:left="0" w:firstLine="851"/>
        <w:jc w:val="both"/>
      </w:pPr>
      <w:r w:rsidRPr="00E66A24">
        <w:rPr>
          <w:color w:val="000000"/>
        </w:rPr>
        <w:t>Įrengti mechaninės įrangos ir technologinių procesų valdymo SCADA sistemą;</w:t>
      </w:r>
    </w:p>
    <w:p w14:paraId="504F7ED2" w14:textId="77777777" w:rsidR="00CD2635" w:rsidRPr="00E66A24" w:rsidRDefault="00CD2635" w:rsidP="00CD2635">
      <w:pPr>
        <w:widowControl w:val="0"/>
        <w:numPr>
          <w:ilvl w:val="0"/>
          <w:numId w:val="3"/>
        </w:numPr>
        <w:pBdr>
          <w:top w:val="nil"/>
          <w:left w:val="nil"/>
          <w:bottom w:val="nil"/>
          <w:right w:val="nil"/>
          <w:between w:val="nil"/>
        </w:pBdr>
        <w:tabs>
          <w:tab w:val="left" w:pos="720"/>
        </w:tabs>
        <w:ind w:left="0" w:firstLine="851"/>
        <w:jc w:val="both"/>
      </w:pPr>
      <w:r w:rsidRPr="00E66A24">
        <w:t>Įrengti avarinį elektros šaltinį valymo įrenginiams (dyzelinį elektros generatorių, su stogine ir privažiavimą aptarnavimui);</w:t>
      </w:r>
    </w:p>
    <w:p w14:paraId="14C126D1" w14:textId="77777777" w:rsidR="00CD2635" w:rsidRPr="00E66A24" w:rsidRDefault="00CD2635" w:rsidP="00CD2635">
      <w:pPr>
        <w:widowControl w:val="0"/>
        <w:numPr>
          <w:ilvl w:val="0"/>
          <w:numId w:val="3"/>
        </w:numPr>
        <w:pBdr>
          <w:top w:val="nil"/>
          <w:left w:val="nil"/>
          <w:bottom w:val="nil"/>
          <w:right w:val="nil"/>
          <w:between w:val="nil"/>
        </w:pBdr>
        <w:ind w:left="0" w:firstLine="851"/>
        <w:jc w:val="both"/>
      </w:pPr>
      <w:r w:rsidRPr="00E66A24">
        <w:rPr>
          <w:color w:val="000000"/>
        </w:rPr>
        <w:t>Atlikti automatikos valdymo ir technologinio proceso paleidimo – derinimo darbus, parengti tolimesnės eksploatacijos instrukcijas, apmokyti aptarnaujantį personalą;</w:t>
      </w:r>
    </w:p>
    <w:p w14:paraId="50FAE250" w14:textId="77777777" w:rsidR="00CD2635" w:rsidRPr="00E66A24" w:rsidRDefault="00CD2635" w:rsidP="00CD2635">
      <w:pPr>
        <w:widowControl w:val="0"/>
        <w:numPr>
          <w:ilvl w:val="0"/>
          <w:numId w:val="3"/>
        </w:numPr>
        <w:pBdr>
          <w:top w:val="nil"/>
          <w:left w:val="nil"/>
          <w:bottom w:val="nil"/>
          <w:right w:val="nil"/>
          <w:between w:val="nil"/>
        </w:pBdr>
        <w:ind w:left="0" w:firstLine="851"/>
        <w:jc w:val="both"/>
      </w:pPr>
      <w:r w:rsidRPr="00E66A24">
        <w:rPr>
          <w:color w:val="000000"/>
        </w:rPr>
        <w:t xml:space="preserve">Įrengti </w:t>
      </w:r>
      <w:proofErr w:type="spellStart"/>
      <w:r w:rsidRPr="00E66A24">
        <w:rPr>
          <w:color w:val="000000"/>
        </w:rPr>
        <w:t>telemetrinių</w:t>
      </w:r>
      <w:proofErr w:type="spellEnd"/>
      <w:r w:rsidRPr="00E66A24">
        <w:rPr>
          <w:color w:val="000000"/>
        </w:rPr>
        <w:t xml:space="preserve"> parametrų perdavimo sistemą į UAB „Šilutės vandenys“ dispečerinėje esantį kompiuterį. Kompiuteryje įrengti duomenų priėmimą, vizualizaciją, parametrų ataskaitų ir aliarminių pranešimų formavimą ir spausdinimą;</w:t>
      </w:r>
    </w:p>
    <w:p w14:paraId="43C8EE5B" w14:textId="77777777" w:rsidR="00CD2635" w:rsidRPr="00E66A24" w:rsidRDefault="00CD2635" w:rsidP="00CD2635">
      <w:pPr>
        <w:widowControl w:val="0"/>
        <w:numPr>
          <w:ilvl w:val="0"/>
          <w:numId w:val="3"/>
        </w:numPr>
        <w:pBdr>
          <w:top w:val="nil"/>
          <w:left w:val="nil"/>
          <w:bottom w:val="nil"/>
          <w:right w:val="nil"/>
          <w:between w:val="nil"/>
        </w:pBdr>
        <w:ind w:left="0" w:firstLine="851"/>
        <w:jc w:val="both"/>
      </w:pPr>
      <w:r w:rsidRPr="00E66A24">
        <w:t>Įrengti d</w:t>
      </w:r>
      <w:r w:rsidRPr="00E66A24">
        <w:rPr>
          <w:color w:val="000000"/>
        </w:rPr>
        <w:t>ebito apskaito</w:t>
      </w:r>
      <w:r w:rsidRPr="00E66A24">
        <w:t>s mazgą</w:t>
      </w:r>
      <w:r w:rsidRPr="00E66A24">
        <w:rPr>
          <w:color w:val="000000"/>
        </w:rPr>
        <w:t>. Sumontuot</w:t>
      </w:r>
      <w:r w:rsidRPr="00E66A24">
        <w:t>i</w:t>
      </w:r>
      <w:r w:rsidRPr="00E66A24">
        <w:rPr>
          <w:color w:val="000000"/>
        </w:rPr>
        <w:t xml:space="preserve"> </w:t>
      </w:r>
      <w:proofErr w:type="spellStart"/>
      <w:r w:rsidRPr="00E66A24">
        <w:rPr>
          <w:color w:val="000000"/>
        </w:rPr>
        <w:t>debitoma</w:t>
      </w:r>
      <w:r w:rsidRPr="00E66A24">
        <w:t>tį</w:t>
      </w:r>
      <w:proofErr w:type="spellEnd"/>
      <w:r w:rsidRPr="00E66A24">
        <w:t xml:space="preserve"> ant ištekančio</w:t>
      </w:r>
      <w:r w:rsidRPr="00E66A24">
        <w:rPr>
          <w:color w:val="000000"/>
        </w:rPr>
        <w:t xml:space="preserve"> vamzdyn</w:t>
      </w:r>
      <w:r w:rsidRPr="00E66A24">
        <w:t xml:space="preserve">o </w:t>
      </w:r>
      <w:r w:rsidRPr="00E66A24">
        <w:rPr>
          <w:color w:val="000000"/>
        </w:rPr>
        <w:t xml:space="preserve">valymo įrenginiuose. </w:t>
      </w:r>
    </w:p>
    <w:p w14:paraId="0E6CE3FE" w14:textId="77777777" w:rsidR="00CD2635" w:rsidRPr="00E66A24" w:rsidRDefault="00CD2635" w:rsidP="00CD2635">
      <w:pPr>
        <w:widowControl w:val="0"/>
        <w:numPr>
          <w:ilvl w:val="0"/>
          <w:numId w:val="3"/>
        </w:numPr>
        <w:pBdr>
          <w:top w:val="nil"/>
          <w:left w:val="nil"/>
          <w:bottom w:val="nil"/>
          <w:right w:val="nil"/>
          <w:between w:val="nil"/>
        </w:pBdr>
        <w:ind w:left="0" w:firstLine="851"/>
        <w:jc w:val="both"/>
      </w:pPr>
      <w:r w:rsidRPr="00E66A24">
        <w:rPr>
          <w:color w:val="000000"/>
        </w:rPr>
        <w:t xml:space="preserve">Įrengti vietą </w:t>
      </w:r>
      <w:r w:rsidRPr="00E66A24">
        <w:t>nuotekų mėginių paėmimui prieš valymą</w:t>
      </w:r>
      <w:r w:rsidRPr="00E66A24">
        <w:rPr>
          <w:color w:val="000000"/>
        </w:rPr>
        <w:t>;</w:t>
      </w:r>
    </w:p>
    <w:p w14:paraId="02732CF7" w14:textId="77777777" w:rsidR="00CD2635" w:rsidRPr="00E66A24" w:rsidRDefault="00CD2635" w:rsidP="00CD2635">
      <w:pPr>
        <w:widowControl w:val="0"/>
        <w:numPr>
          <w:ilvl w:val="0"/>
          <w:numId w:val="3"/>
        </w:numPr>
        <w:pBdr>
          <w:top w:val="nil"/>
          <w:left w:val="nil"/>
          <w:bottom w:val="nil"/>
          <w:right w:val="nil"/>
          <w:between w:val="nil"/>
        </w:pBdr>
        <w:ind w:left="0" w:firstLine="851"/>
        <w:jc w:val="both"/>
      </w:pPr>
      <w:r w:rsidRPr="00E66A24">
        <w:rPr>
          <w:color w:val="000000"/>
        </w:rPr>
        <w:t xml:space="preserve">Įrengti vietą </w:t>
      </w:r>
      <w:r w:rsidRPr="00E66A24">
        <w:t>nuotekų mėginių paėmimui po valymo</w:t>
      </w:r>
      <w:r w:rsidRPr="00E66A24">
        <w:rPr>
          <w:color w:val="000000"/>
        </w:rPr>
        <w:t>;</w:t>
      </w:r>
    </w:p>
    <w:p w14:paraId="1790C138" w14:textId="77777777" w:rsidR="00CD2635" w:rsidRPr="00E66A24" w:rsidRDefault="00CD2635" w:rsidP="00CD2635">
      <w:pPr>
        <w:widowControl w:val="0"/>
        <w:numPr>
          <w:ilvl w:val="0"/>
          <w:numId w:val="3"/>
        </w:numPr>
        <w:pBdr>
          <w:top w:val="nil"/>
          <w:left w:val="nil"/>
          <w:bottom w:val="nil"/>
          <w:right w:val="nil"/>
          <w:between w:val="nil"/>
        </w:pBdr>
        <w:ind w:left="0" w:firstLine="851"/>
        <w:jc w:val="both"/>
      </w:pPr>
      <w:r w:rsidRPr="00E66A24">
        <w:rPr>
          <w:color w:val="000000"/>
        </w:rPr>
        <w:t>Įrengti valytų nuotekų išleidimo liniją ja sujungiant su esamu išleistuvu;</w:t>
      </w:r>
    </w:p>
    <w:p w14:paraId="275151BF" w14:textId="77777777" w:rsidR="00CD2635" w:rsidRPr="00E66A24" w:rsidRDefault="00CD2635" w:rsidP="00CD2635">
      <w:pPr>
        <w:widowControl w:val="0"/>
        <w:numPr>
          <w:ilvl w:val="0"/>
          <w:numId w:val="3"/>
        </w:numPr>
        <w:pBdr>
          <w:top w:val="nil"/>
          <w:left w:val="nil"/>
          <w:bottom w:val="nil"/>
          <w:right w:val="nil"/>
          <w:between w:val="nil"/>
        </w:pBdr>
        <w:ind w:left="0" w:firstLine="851"/>
        <w:jc w:val="both"/>
      </w:pPr>
      <w:r w:rsidRPr="00E66A24">
        <w:t xml:space="preserve">įrengti stacionarų deguonies matavimo prietaisą </w:t>
      </w:r>
      <w:proofErr w:type="spellStart"/>
      <w:r w:rsidRPr="00E66A24">
        <w:t>aeracinėje</w:t>
      </w:r>
      <w:proofErr w:type="spellEnd"/>
      <w:r w:rsidRPr="00E66A24">
        <w:t xml:space="preserve"> zonoje.</w:t>
      </w:r>
    </w:p>
    <w:p w14:paraId="75B9D30B" w14:textId="77777777" w:rsidR="00CD2635" w:rsidRPr="00E66A24" w:rsidRDefault="00CD2635" w:rsidP="00CD2635">
      <w:pPr>
        <w:widowControl w:val="0"/>
        <w:numPr>
          <w:ilvl w:val="0"/>
          <w:numId w:val="3"/>
        </w:numPr>
        <w:pBdr>
          <w:top w:val="nil"/>
          <w:left w:val="nil"/>
          <w:bottom w:val="nil"/>
          <w:right w:val="nil"/>
          <w:between w:val="nil"/>
        </w:pBdr>
        <w:ind w:left="0" w:firstLine="851"/>
        <w:jc w:val="both"/>
      </w:pPr>
      <w:r w:rsidRPr="00E66A24">
        <w:rPr>
          <w:color w:val="000000"/>
        </w:rPr>
        <w:t>Įrengti naujai statomos nuotekų valyklos teritorijos aptvėrimą ir apšvietimą, laidin</w:t>
      </w:r>
      <w:r w:rsidRPr="00E66A24">
        <w:t xml:space="preserve">e </w:t>
      </w:r>
      <w:r w:rsidRPr="00E66A24">
        <w:rPr>
          <w:color w:val="000000"/>
        </w:rPr>
        <w:t>perimetro apsaugą, vidaus priešgaisrinę signalizaciją;</w:t>
      </w:r>
    </w:p>
    <w:p w14:paraId="74E231D9" w14:textId="77777777" w:rsidR="00CD2635" w:rsidRPr="00E66A24" w:rsidRDefault="00CD2635" w:rsidP="00CD2635">
      <w:pPr>
        <w:widowControl w:val="0"/>
        <w:numPr>
          <w:ilvl w:val="0"/>
          <w:numId w:val="3"/>
        </w:numPr>
        <w:pBdr>
          <w:top w:val="nil"/>
          <w:left w:val="nil"/>
          <w:bottom w:val="nil"/>
          <w:right w:val="nil"/>
          <w:between w:val="nil"/>
        </w:pBdr>
        <w:ind w:left="0" w:firstLine="851"/>
        <w:jc w:val="both"/>
      </w:pPr>
      <w:r w:rsidRPr="00E66A24">
        <w:rPr>
          <w:color w:val="000000"/>
        </w:rPr>
        <w:t>Įrengti privažiavimo kelius nuo sklypo ribos iki valyklos su skaldos danga;</w:t>
      </w:r>
    </w:p>
    <w:p w14:paraId="249F3E8E" w14:textId="77777777" w:rsidR="00CD2635" w:rsidRPr="00E66A24" w:rsidRDefault="00CD2635" w:rsidP="00CD2635">
      <w:pPr>
        <w:widowControl w:val="0"/>
        <w:numPr>
          <w:ilvl w:val="0"/>
          <w:numId w:val="3"/>
        </w:numPr>
        <w:pBdr>
          <w:top w:val="nil"/>
          <w:left w:val="nil"/>
          <w:bottom w:val="nil"/>
          <w:right w:val="nil"/>
          <w:between w:val="nil"/>
        </w:pBdr>
        <w:ind w:left="0" w:firstLine="851"/>
        <w:jc w:val="both"/>
      </w:pPr>
      <w:r w:rsidRPr="00E66A24">
        <w:rPr>
          <w:color w:val="000000"/>
        </w:rPr>
        <w:t>Įrengti valyklos teritorijoje asfaltuotą aikštelę ne mažiau kaip 12,5m x 12,5m, šalia pastato;</w:t>
      </w:r>
    </w:p>
    <w:p w14:paraId="0C2F96A5" w14:textId="77777777" w:rsidR="00CD2635" w:rsidRPr="00E66A24" w:rsidRDefault="00CD2635" w:rsidP="00CD2635">
      <w:pPr>
        <w:widowControl w:val="0"/>
        <w:numPr>
          <w:ilvl w:val="0"/>
          <w:numId w:val="3"/>
        </w:numPr>
        <w:pBdr>
          <w:top w:val="nil"/>
          <w:left w:val="nil"/>
          <w:bottom w:val="nil"/>
          <w:right w:val="nil"/>
          <w:between w:val="nil"/>
        </w:pBdr>
        <w:ind w:left="0" w:firstLine="851"/>
        <w:jc w:val="both"/>
      </w:pPr>
      <w:r w:rsidRPr="00E66A24">
        <w:rPr>
          <w:color w:val="000000"/>
        </w:rPr>
        <w:t>Įrengti aptarnavimo takus aplink įrenginius jų aptarnavimui iš betoninių trinkelių ar kitų kietųjų dangų;</w:t>
      </w:r>
    </w:p>
    <w:p w14:paraId="18B2EF3E" w14:textId="77777777" w:rsidR="00CD2635" w:rsidRPr="00E66A24" w:rsidRDefault="00CD2635" w:rsidP="00CD2635">
      <w:pPr>
        <w:widowControl w:val="0"/>
        <w:numPr>
          <w:ilvl w:val="0"/>
          <w:numId w:val="3"/>
        </w:numPr>
        <w:pBdr>
          <w:top w:val="nil"/>
          <w:left w:val="nil"/>
          <w:bottom w:val="nil"/>
          <w:right w:val="nil"/>
          <w:between w:val="nil"/>
        </w:pBdr>
        <w:ind w:left="0" w:firstLine="851"/>
        <w:jc w:val="both"/>
      </w:pPr>
      <w:r w:rsidRPr="00E66A24">
        <w:rPr>
          <w:color w:val="000000"/>
        </w:rPr>
        <w:t xml:space="preserve">Atlikti valyklos teritorijos </w:t>
      </w:r>
      <w:proofErr w:type="spellStart"/>
      <w:r w:rsidRPr="00E66A24">
        <w:rPr>
          <w:color w:val="000000"/>
        </w:rPr>
        <w:t>gerbūvio</w:t>
      </w:r>
      <w:proofErr w:type="spellEnd"/>
      <w:r w:rsidRPr="00E66A24">
        <w:rPr>
          <w:color w:val="000000"/>
        </w:rPr>
        <w:t xml:space="preserve"> sutvarkymo darbus;</w:t>
      </w:r>
    </w:p>
    <w:p w14:paraId="2390D2F3" w14:textId="77777777" w:rsidR="00CD2635" w:rsidRPr="00E66A24" w:rsidRDefault="00CD2635" w:rsidP="00CD2635">
      <w:pPr>
        <w:widowControl w:val="0"/>
        <w:numPr>
          <w:ilvl w:val="0"/>
          <w:numId w:val="3"/>
        </w:numPr>
        <w:pBdr>
          <w:top w:val="nil"/>
          <w:left w:val="nil"/>
          <w:bottom w:val="nil"/>
          <w:right w:val="nil"/>
          <w:between w:val="nil"/>
        </w:pBdr>
        <w:ind w:left="0" w:firstLine="851"/>
        <w:jc w:val="both"/>
      </w:pPr>
      <w:r w:rsidRPr="00E66A24">
        <w:rPr>
          <w:color w:val="000000"/>
        </w:rPr>
        <w:t>Atlikti išpildomuosius, kadastrinius matavimus ir parengti reikalingą dokumentaciją.</w:t>
      </w:r>
    </w:p>
    <w:p w14:paraId="05F97B50" w14:textId="77777777" w:rsidR="00CD2635" w:rsidRPr="00E66A24" w:rsidRDefault="00CD2635" w:rsidP="00CD2635">
      <w:pPr>
        <w:ind w:right="49" w:firstLine="851"/>
        <w:jc w:val="both"/>
      </w:pPr>
    </w:p>
    <w:p w14:paraId="4EFC6708" w14:textId="77777777" w:rsidR="00CD2635" w:rsidRPr="00E66A24" w:rsidRDefault="00CD2635" w:rsidP="00CD2635">
      <w:pPr>
        <w:ind w:right="49" w:firstLine="851"/>
        <w:jc w:val="both"/>
      </w:pPr>
      <w:r w:rsidRPr="00E66A24">
        <w:t>Įvertinat prognozuojamą lėtą laipsnišką gyventojų pasijungimą prie nuotekų tinklų, projektuojami nuotekų valymo įrenginiai turės kurį laiką užtikrinti gerokai mažesnio nuotekų debito ir apkrovos teršalais priėmimą ir išvalymą (nuo 30 % vienos technologinės linijos projektinės reikšmės).</w:t>
      </w:r>
    </w:p>
    <w:p w14:paraId="440975DF" w14:textId="77777777" w:rsidR="00CD2635" w:rsidRPr="00E66A24" w:rsidRDefault="00CD2635" w:rsidP="00CD2635">
      <w:pPr>
        <w:ind w:right="49" w:firstLine="851"/>
        <w:jc w:val="both"/>
      </w:pPr>
      <w:r w:rsidRPr="00E66A24">
        <w:t xml:space="preserve">Statiniai turi būti projektuojami 30 metų tarnavimo laikui. Mechaninė ir elektros įranga vietinėmis klimato sąlygomis turi gebėti dirbti tiek 24 valandas per parą, tiek su pertrūkiais. </w:t>
      </w:r>
    </w:p>
    <w:p w14:paraId="39FBCF4B" w14:textId="77777777" w:rsidR="00CD2635" w:rsidRPr="00E66A24" w:rsidRDefault="00CD2635" w:rsidP="00CD2635">
      <w:pPr>
        <w:ind w:right="49" w:firstLine="851"/>
        <w:jc w:val="both"/>
      </w:pPr>
      <w:r w:rsidRPr="00E66A24">
        <w:t>Įvairios įrangos minimalus tarnavimo laikas turi būti toks:</w:t>
      </w:r>
    </w:p>
    <w:tbl>
      <w:tblPr>
        <w:tblW w:w="10188" w:type="dxa"/>
        <w:tblInd w:w="-68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094"/>
        <w:gridCol w:w="5094"/>
      </w:tblGrid>
      <w:tr w:rsidR="00CD2635" w:rsidRPr="00E66A24" w14:paraId="14E7E269" w14:textId="77777777" w:rsidTr="00187552">
        <w:tc>
          <w:tcPr>
            <w:tcW w:w="5094" w:type="dxa"/>
            <w:tcBorders>
              <w:top w:val="nil"/>
              <w:left w:val="nil"/>
              <w:right w:val="nil"/>
            </w:tcBorders>
          </w:tcPr>
          <w:p w14:paraId="0C4C3D93" w14:textId="77777777" w:rsidR="00CD2635" w:rsidRPr="00E66A24" w:rsidRDefault="00CD2635" w:rsidP="00187552">
            <w:pPr>
              <w:ind w:right="49" w:firstLine="851"/>
              <w:rPr>
                <w:b/>
              </w:rPr>
            </w:pPr>
            <w:r w:rsidRPr="00E66A24">
              <w:rPr>
                <w:b/>
              </w:rPr>
              <w:t xml:space="preserve">3 lentelė. </w:t>
            </w:r>
            <w:r w:rsidRPr="00E66A24">
              <w:t>Įrangos eksploatacijos</w:t>
            </w:r>
            <w:r w:rsidRPr="00E66A24">
              <w:rPr>
                <w:b/>
              </w:rPr>
              <w:t xml:space="preserve"> </w:t>
            </w:r>
          </w:p>
        </w:tc>
        <w:tc>
          <w:tcPr>
            <w:tcW w:w="5094" w:type="dxa"/>
            <w:tcBorders>
              <w:top w:val="nil"/>
              <w:left w:val="nil"/>
              <w:right w:val="nil"/>
            </w:tcBorders>
          </w:tcPr>
          <w:p w14:paraId="63E2F542" w14:textId="77777777" w:rsidR="00CD2635" w:rsidRPr="00E66A24" w:rsidRDefault="00CD2635" w:rsidP="00187552">
            <w:pPr>
              <w:ind w:right="49"/>
              <w:rPr>
                <w:b/>
              </w:rPr>
            </w:pPr>
          </w:p>
        </w:tc>
      </w:tr>
      <w:tr w:rsidR="00CD2635" w:rsidRPr="00E66A24" w14:paraId="7CA30DFE" w14:textId="77777777" w:rsidTr="00187552">
        <w:tc>
          <w:tcPr>
            <w:tcW w:w="5094" w:type="dxa"/>
          </w:tcPr>
          <w:p w14:paraId="1EE58C2C" w14:textId="77777777" w:rsidR="00CD2635" w:rsidRPr="00E66A24" w:rsidRDefault="00CD2635" w:rsidP="00187552">
            <w:pPr>
              <w:ind w:right="49" w:firstLine="851"/>
            </w:pPr>
            <w:r w:rsidRPr="00E66A24">
              <w:t>Techninė įranga</w:t>
            </w:r>
          </w:p>
        </w:tc>
        <w:tc>
          <w:tcPr>
            <w:tcW w:w="5094" w:type="dxa"/>
          </w:tcPr>
          <w:p w14:paraId="673F2609" w14:textId="77777777" w:rsidR="00CD2635" w:rsidRPr="00E66A24" w:rsidRDefault="00CD2635" w:rsidP="00187552">
            <w:pPr>
              <w:ind w:right="49" w:firstLine="851"/>
            </w:pPr>
            <w:r w:rsidRPr="00E66A24">
              <w:t>Tarnavimo laikas</w:t>
            </w:r>
          </w:p>
        </w:tc>
      </w:tr>
      <w:tr w:rsidR="00CD2635" w:rsidRPr="00E66A24" w14:paraId="0F99C3C4" w14:textId="77777777" w:rsidTr="00187552">
        <w:tc>
          <w:tcPr>
            <w:tcW w:w="5094" w:type="dxa"/>
          </w:tcPr>
          <w:p w14:paraId="165CCA9A" w14:textId="77777777" w:rsidR="00CD2635" w:rsidRPr="00E66A24" w:rsidRDefault="00CD2635" w:rsidP="00187552">
            <w:pPr>
              <w:ind w:right="49" w:firstLine="851"/>
            </w:pPr>
            <w:r w:rsidRPr="00E66A24">
              <w:t>Statiniai</w:t>
            </w:r>
          </w:p>
        </w:tc>
        <w:tc>
          <w:tcPr>
            <w:tcW w:w="5094" w:type="dxa"/>
          </w:tcPr>
          <w:p w14:paraId="00D53D35" w14:textId="77777777" w:rsidR="00CD2635" w:rsidRPr="00E66A24" w:rsidRDefault="00CD2635" w:rsidP="00187552">
            <w:pPr>
              <w:ind w:right="49" w:firstLine="851"/>
            </w:pPr>
            <w:r w:rsidRPr="00E66A24">
              <w:t>30 metų</w:t>
            </w:r>
          </w:p>
        </w:tc>
      </w:tr>
      <w:tr w:rsidR="00CD2635" w:rsidRPr="00E66A24" w14:paraId="6D1CE96E" w14:textId="77777777" w:rsidTr="00187552">
        <w:tc>
          <w:tcPr>
            <w:tcW w:w="5094" w:type="dxa"/>
          </w:tcPr>
          <w:p w14:paraId="18F801CF" w14:textId="77777777" w:rsidR="00CD2635" w:rsidRPr="00E66A24" w:rsidRDefault="00CD2635" w:rsidP="00187552">
            <w:pPr>
              <w:ind w:right="49" w:firstLine="851"/>
            </w:pPr>
            <w:r w:rsidRPr="00E66A24">
              <w:t>Proceso įranga</w:t>
            </w:r>
          </w:p>
        </w:tc>
        <w:tc>
          <w:tcPr>
            <w:tcW w:w="5094" w:type="dxa"/>
          </w:tcPr>
          <w:p w14:paraId="7D6A2BBD" w14:textId="77777777" w:rsidR="00CD2635" w:rsidRPr="00E66A24" w:rsidRDefault="00CD2635" w:rsidP="00187552">
            <w:pPr>
              <w:ind w:right="49" w:firstLine="851"/>
            </w:pPr>
            <w:r w:rsidRPr="00E66A24">
              <w:t>15 metų</w:t>
            </w:r>
          </w:p>
        </w:tc>
      </w:tr>
      <w:tr w:rsidR="00CD2635" w:rsidRPr="00E66A24" w14:paraId="3C3CDCD0" w14:textId="77777777" w:rsidTr="00187552">
        <w:tc>
          <w:tcPr>
            <w:tcW w:w="5094" w:type="dxa"/>
          </w:tcPr>
          <w:p w14:paraId="09341B9F" w14:textId="77777777" w:rsidR="00CD2635" w:rsidRPr="00E66A24" w:rsidRDefault="00CD2635" w:rsidP="00187552">
            <w:pPr>
              <w:ind w:right="49" w:firstLine="851"/>
            </w:pPr>
            <w:r w:rsidRPr="00E66A24">
              <w:t>Skirstomieji įrenginiai</w:t>
            </w:r>
          </w:p>
        </w:tc>
        <w:tc>
          <w:tcPr>
            <w:tcW w:w="5094" w:type="dxa"/>
          </w:tcPr>
          <w:p w14:paraId="2F146393" w14:textId="77777777" w:rsidR="00CD2635" w:rsidRPr="00E66A24" w:rsidRDefault="00CD2635" w:rsidP="00187552">
            <w:pPr>
              <w:ind w:right="49" w:firstLine="851"/>
            </w:pPr>
            <w:r w:rsidRPr="00E66A24">
              <w:t>15 metų</w:t>
            </w:r>
          </w:p>
        </w:tc>
      </w:tr>
      <w:tr w:rsidR="00CD2635" w:rsidRPr="00E66A24" w14:paraId="7897012D" w14:textId="77777777" w:rsidTr="00187552">
        <w:tc>
          <w:tcPr>
            <w:tcW w:w="5094" w:type="dxa"/>
          </w:tcPr>
          <w:p w14:paraId="05EFEC4F" w14:textId="77777777" w:rsidR="00CD2635" w:rsidRPr="00E66A24" w:rsidRDefault="00CD2635" w:rsidP="00187552">
            <w:pPr>
              <w:ind w:right="49" w:firstLine="851"/>
            </w:pPr>
            <w:r w:rsidRPr="00E66A24">
              <w:t>Valdymo sistemos</w:t>
            </w:r>
          </w:p>
        </w:tc>
        <w:tc>
          <w:tcPr>
            <w:tcW w:w="5094" w:type="dxa"/>
          </w:tcPr>
          <w:p w14:paraId="604956E2" w14:textId="77777777" w:rsidR="00CD2635" w:rsidRPr="00E66A24" w:rsidRDefault="00CD2635" w:rsidP="00187552">
            <w:pPr>
              <w:ind w:right="49" w:firstLine="851"/>
            </w:pPr>
            <w:r w:rsidRPr="00E66A24">
              <w:t>10 metų</w:t>
            </w:r>
          </w:p>
        </w:tc>
      </w:tr>
      <w:tr w:rsidR="00CD2635" w:rsidRPr="00E66A24" w14:paraId="119E4FBA" w14:textId="77777777" w:rsidTr="00187552">
        <w:tc>
          <w:tcPr>
            <w:tcW w:w="5094" w:type="dxa"/>
          </w:tcPr>
          <w:p w14:paraId="54151CD3" w14:textId="77777777" w:rsidR="00CD2635" w:rsidRPr="00E66A24" w:rsidRDefault="00CD2635" w:rsidP="00187552">
            <w:pPr>
              <w:ind w:right="49" w:firstLine="851"/>
            </w:pPr>
            <w:r w:rsidRPr="00E66A24">
              <w:t>Proceso valdymas</w:t>
            </w:r>
          </w:p>
        </w:tc>
        <w:tc>
          <w:tcPr>
            <w:tcW w:w="5094" w:type="dxa"/>
          </w:tcPr>
          <w:p w14:paraId="48FF9FB2" w14:textId="77777777" w:rsidR="00CD2635" w:rsidRPr="00E66A24" w:rsidRDefault="00CD2635" w:rsidP="00187552">
            <w:pPr>
              <w:ind w:right="49" w:firstLine="851"/>
            </w:pPr>
            <w:r w:rsidRPr="00E66A24">
              <w:t>5 metai</w:t>
            </w:r>
          </w:p>
        </w:tc>
      </w:tr>
    </w:tbl>
    <w:p w14:paraId="016540CE" w14:textId="77777777" w:rsidR="00CD2635" w:rsidRPr="00E66A24" w:rsidRDefault="00CD2635" w:rsidP="00CD2635">
      <w:pPr>
        <w:ind w:right="49" w:firstLine="851"/>
      </w:pPr>
    </w:p>
    <w:p w14:paraId="2473D516" w14:textId="77777777" w:rsidR="00CD2635" w:rsidRPr="00E66A24" w:rsidRDefault="00CD2635" w:rsidP="00CD2635">
      <w:pPr>
        <w:ind w:right="49" w:firstLine="851"/>
        <w:jc w:val="both"/>
      </w:pPr>
      <w:r w:rsidRPr="00E66A24">
        <w:t xml:space="preserve">Įrangos parinkimas turi atitikti naujausius šiuolaikinius reikalavimus: būti gerai pritaikytas prie vietinių sąlygų, visus procesus ir įrangą būtų lengva pastatyti, naudoti, tikrinti ir prižiūrėti. Visa patiekiama mechaninė ir elektros įranga, jei įmanoma, turi turėti patvirtintus patikimo veikimo panašiose sąlygose dokumentus. </w:t>
      </w:r>
    </w:p>
    <w:p w14:paraId="0AC273F4" w14:textId="77777777" w:rsidR="00CD2635" w:rsidRPr="00E66A24" w:rsidRDefault="00CD2635" w:rsidP="00CD2635">
      <w:pPr>
        <w:ind w:right="49" w:firstLine="851"/>
        <w:jc w:val="both"/>
      </w:pPr>
      <w:r w:rsidRPr="00E66A24">
        <w:t>Rangovas, projektuodamas nuotekų valyklą turi numatyti priemones, kaip sumažinti nesklandumus, atsirandančius dėl galimų gedimų.</w:t>
      </w:r>
    </w:p>
    <w:p w14:paraId="60E71724" w14:textId="77777777" w:rsidR="00CD2635" w:rsidRPr="00E66A24" w:rsidRDefault="00CD2635" w:rsidP="00CD2635">
      <w:pPr>
        <w:ind w:right="49" w:firstLine="851"/>
        <w:jc w:val="both"/>
      </w:pPr>
      <w:r w:rsidRPr="00E66A24">
        <w:t>Patikimumas, sauga ir patogumas turi būti užtikrinti laikantis Lietuvos sveikatos ir saugos normų bei įgyvendinant sekančias priemones:</w:t>
      </w:r>
    </w:p>
    <w:p w14:paraId="1C6FAAD1" w14:textId="77777777" w:rsidR="00CD2635" w:rsidRPr="00E66A24" w:rsidRDefault="00CD2635" w:rsidP="00CD2635">
      <w:pPr>
        <w:numPr>
          <w:ilvl w:val="0"/>
          <w:numId w:val="2"/>
        </w:numPr>
        <w:pBdr>
          <w:top w:val="nil"/>
          <w:left w:val="nil"/>
          <w:bottom w:val="nil"/>
          <w:right w:val="nil"/>
          <w:between w:val="nil"/>
        </w:pBdr>
        <w:spacing w:line="276" w:lineRule="auto"/>
        <w:ind w:left="0" w:right="49" w:firstLine="851"/>
        <w:jc w:val="both"/>
      </w:pPr>
      <w:r w:rsidRPr="00E66A24">
        <w:rPr>
          <w:color w:val="000000"/>
        </w:rPr>
        <w:t>Geras priėjimas prie visų prietaisų ir įrangos;</w:t>
      </w:r>
    </w:p>
    <w:p w14:paraId="02F8D0EC" w14:textId="77777777" w:rsidR="00CD2635" w:rsidRPr="00E66A24" w:rsidRDefault="00CD2635" w:rsidP="00CD2635">
      <w:pPr>
        <w:numPr>
          <w:ilvl w:val="0"/>
          <w:numId w:val="2"/>
        </w:numPr>
        <w:pBdr>
          <w:top w:val="nil"/>
          <w:left w:val="nil"/>
          <w:bottom w:val="nil"/>
          <w:right w:val="nil"/>
          <w:between w:val="nil"/>
        </w:pBdr>
        <w:spacing w:line="276" w:lineRule="auto"/>
        <w:ind w:left="0" w:right="49" w:firstLine="851"/>
        <w:jc w:val="both"/>
      </w:pPr>
      <w:r w:rsidRPr="00E66A24">
        <w:rPr>
          <w:color w:val="000000"/>
        </w:rPr>
        <w:t>Reikiamų įrangos kėlimo įtaisų įrengimas;</w:t>
      </w:r>
    </w:p>
    <w:p w14:paraId="1E739BAB" w14:textId="77777777" w:rsidR="00CD2635" w:rsidRPr="00E66A24" w:rsidRDefault="00CD2635" w:rsidP="00CD2635">
      <w:pPr>
        <w:numPr>
          <w:ilvl w:val="0"/>
          <w:numId w:val="2"/>
        </w:numPr>
        <w:pBdr>
          <w:top w:val="nil"/>
          <w:left w:val="nil"/>
          <w:bottom w:val="nil"/>
          <w:right w:val="nil"/>
          <w:between w:val="nil"/>
        </w:pBdr>
        <w:spacing w:line="276" w:lineRule="auto"/>
        <w:ind w:left="0" w:right="49" w:firstLine="851"/>
        <w:jc w:val="both"/>
      </w:pPr>
      <w:r w:rsidRPr="00E66A24">
        <w:rPr>
          <w:color w:val="000000"/>
        </w:rPr>
        <w:t>Darbo vietų apšvietimas;</w:t>
      </w:r>
    </w:p>
    <w:p w14:paraId="5427AFDC" w14:textId="77777777" w:rsidR="00CD2635" w:rsidRPr="00E66A24" w:rsidRDefault="00CD2635" w:rsidP="00CD2635">
      <w:pPr>
        <w:numPr>
          <w:ilvl w:val="0"/>
          <w:numId w:val="2"/>
        </w:numPr>
        <w:pBdr>
          <w:top w:val="nil"/>
          <w:left w:val="nil"/>
          <w:bottom w:val="nil"/>
          <w:right w:val="nil"/>
          <w:between w:val="nil"/>
        </w:pBdr>
        <w:spacing w:line="276" w:lineRule="auto"/>
        <w:ind w:left="0" w:right="49" w:firstLine="851"/>
        <w:jc w:val="both"/>
      </w:pPr>
      <w:r w:rsidRPr="00E66A24">
        <w:rPr>
          <w:color w:val="000000"/>
        </w:rPr>
        <w:t>Patalpų ventiliacija kvapų panaikinimui;</w:t>
      </w:r>
    </w:p>
    <w:p w14:paraId="1192795F" w14:textId="77777777" w:rsidR="00CD2635" w:rsidRPr="00E66A24" w:rsidRDefault="00CD2635" w:rsidP="00CD2635">
      <w:pPr>
        <w:numPr>
          <w:ilvl w:val="0"/>
          <w:numId w:val="2"/>
        </w:numPr>
        <w:pBdr>
          <w:top w:val="nil"/>
          <w:left w:val="nil"/>
          <w:bottom w:val="nil"/>
          <w:right w:val="nil"/>
          <w:between w:val="nil"/>
        </w:pBdr>
        <w:spacing w:line="276" w:lineRule="auto"/>
        <w:ind w:left="0" w:right="49" w:firstLine="851"/>
        <w:jc w:val="both"/>
      </w:pPr>
      <w:r w:rsidRPr="00E66A24">
        <w:rPr>
          <w:color w:val="000000"/>
        </w:rPr>
        <w:t>Mechaninės įrangos apsauga;</w:t>
      </w:r>
    </w:p>
    <w:p w14:paraId="3B46DAF3" w14:textId="77777777" w:rsidR="00CD2635" w:rsidRPr="00E66A24" w:rsidRDefault="00CD2635" w:rsidP="00CD2635">
      <w:pPr>
        <w:numPr>
          <w:ilvl w:val="0"/>
          <w:numId w:val="2"/>
        </w:numPr>
        <w:pBdr>
          <w:top w:val="nil"/>
          <w:left w:val="nil"/>
          <w:bottom w:val="nil"/>
          <w:right w:val="nil"/>
          <w:between w:val="nil"/>
        </w:pBdr>
        <w:spacing w:line="276" w:lineRule="auto"/>
        <w:ind w:left="0" w:right="49" w:firstLine="851"/>
        <w:jc w:val="both"/>
      </w:pPr>
      <w:r w:rsidRPr="00E66A24">
        <w:rPr>
          <w:color w:val="000000"/>
        </w:rPr>
        <w:t>Tinkama elektros įrangos izoliacija;</w:t>
      </w:r>
    </w:p>
    <w:p w14:paraId="284A60EA" w14:textId="77777777" w:rsidR="00CD2635" w:rsidRPr="00E66A24" w:rsidRDefault="00CD2635" w:rsidP="00CD2635">
      <w:pPr>
        <w:numPr>
          <w:ilvl w:val="0"/>
          <w:numId w:val="2"/>
        </w:numPr>
        <w:pBdr>
          <w:top w:val="nil"/>
          <w:left w:val="nil"/>
          <w:bottom w:val="nil"/>
          <w:right w:val="nil"/>
          <w:between w:val="nil"/>
        </w:pBdr>
        <w:spacing w:line="276" w:lineRule="auto"/>
        <w:ind w:left="0" w:right="49" w:firstLine="851"/>
        <w:jc w:val="both"/>
      </w:pPr>
      <w:r w:rsidRPr="00E66A24">
        <w:rPr>
          <w:color w:val="000000"/>
        </w:rPr>
        <w:t>Triukšmo slopinimas ir izoliacija;</w:t>
      </w:r>
    </w:p>
    <w:p w14:paraId="4874B32B" w14:textId="77777777" w:rsidR="00CD2635" w:rsidRPr="00E66A24" w:rsidRDefault="00CD2635" w:rsidP="00CD2635">
      <w:pPr>
        <w:numPr>
          <w:ilvl w:val="0"/>
          <w:numId w:val="2"/>
        </w:numPr>
        <w:pBdr>
          <w:top w:val="nil"/>
          <w:left w:val="nil"/>
          <w:bottom w:val="nil"/>
          <w:right w:val="nil"/>
          <w:between w:val="nil"/>
        </w:pBdr>
        <w:spacing w:line="276" w:lineRule="auto"/>
        <w:ind w:left="0" w:right="49" w:firstLine="851"/>
        <w:jc w:val="both"/>
      </w:pPr>
      <w:r w:rsidRPr="00E66A24">
        <w:rPr>
          <w:color w:val="000000"/>
        </w:rPr>
        <w:t>Laiptai, turėklai, gaubtai ir pan.</w:t>
      </w:r>
    </w:p>
    <w:p w14:paraId="400A615F" w14:textId="77777777" w:rsidR="00CD2635" w:rsidRPr="00E66A24" w:rsidRDefault="00CD2635" w:rsidP="00CD2635">
      <w:pPr>
        <w:pStyle w:val="Antrat2"/>
        <w:numPr>
          <w:ilvl w:val="1"/>
          <w:numId w:val="9"/>
        </w:numPr>
        <w:ind w:left="0" w:firstLine="0"/>
        <w:rPr>
          <w:rFonts w:ascii="Times New Roman" w:hAnsi="Times New Roman" w:cs="Times New Roman"/>
          <w:sz w:val="24"/>
          <w:szCs w:val="24"/>
        </w:rPr>
      </w:pPr>
      <w:r w:rsidRPr="00E66A24">
        <w:rPr>
          <w:rFonts w:ascii="Times New Roman" w:hAnsi="Times New Roman" w:cs="Times New Roman"/>
          <w:sz w:val="24"/>
          <w:szCs w:val="24"/>
        </w:rPr>
        <w:t>Nuotekų valymo įrenginių faktiniai ir projektiniai rodikliai</w:t>
      </w:r>
    </w:p>
    <w:p w14:paraId="694650CD" w14:textId="77777777" w:rsidR="00CD2635" w:rsidRPr="00E66A24" w:rsidRDefault="00CD2635" w:rsidP="00CD2635">
      <w:pPr>
        <w:ind w:left="-567" w:right="49"/>
      </w:pPr>
      <w:r w:rsidRPr="00E66A24">
        <w:t>Esamos nuotekų valyklos projektiniai debitai, nuotekų užterštumas ir kiti duomenys pateikti 4 lentelėje.</w:t>
      </w:r>
    </w:p>
    <w:tbl>
      <w:tblPr>
        <w:tblW w:w="10185" w:type="dxa"/>
        <w:tblInd w:w="-7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7337"/>
        <w:gridCol w:w="1003"/>
        <w:gridCol w:w="1845"/>
      </w:tblGrid>
      <w:tr w:rsidR="00CD2635" w:rsidRPr="00E66A24" w14:paraId="052AF6A2" w14:textId="77777777" w:rsidTr="00187552">
        <w:trPr>
          <w:trHeight w:val="517"/>
        </w:trPr>
        <w:tc>
          <w:tcPr>
            <w:tcW w:w="7337" w:type="dxa"/>
            <w:tcBorders>
              <w:top w:val="nil"/>
              <w:left w:val="nil"/>
              <w:right w:val="nil"/>
            </w:tcBorders>
            <w:vAlign w:val="center"/>
          </w:tcPr>
          <w:p w14:paraId="4996B9C4" w14:textId="77777777" w:rsidR="00CD2635" w:rsidRPr="00E66A24" w:rsidRDefault="00CD2635" w:rsidP="00187552">
            <w:pPr>
              <w:rPr>
                <w:b/>
              </w:rPr>
            </w:pPr>
            <w:r w:rsidRPr="00E66A24">
              <w:rPr>
                <w:b/>
              </w:rPr>
              <w:t xml:space="preserve">4 lentelė. </w:t>
            </w:r>
            <w:r w:rsidRPr="00E66A24">
              <w:t>Pagrindiniai išeities duomenys</w:t>
            </w:r>
          </w:p>
        </w:tc>
        <w:tc>
          <w:tcPr>
            <w:tcW w:w="1003" w:type="dxa"/>
            <w:tcBorders>
              <w:top w:val="nil"/>
              <w:left w:val="nil"/>
              <w:right w:val="nil"/>
            </w:tcBorders>
            <w:vAlign w:val="center"/>
          </w:tcPr>
          <w:p w14:paraId="36616042" w14:textId="77777777" w:rsidR="00CD2635" w:rsidRPr="00E66A24" w:rsidRDefault="00CD2635" w:rsidP="00187552">
            <w:pPr>
              <w:jc w:val="center"/>
              <w:rPr>
                <w:b/>
              </w:rPr>
            </w:pPr>
          </w:p>
        </w:tc>
        <w:tc>
          <w:tcPr>
            <w:tcW w:w="1845" w:type="dxa"/>
            <w:tcBorders>
              <w:top w:val="nil"/>
              <w:left w:val="nil"/>
              <w:right w:val="nil"/>
            </w:tcBorders>
            <w:vAlign w:val="center"/>
          </w:tcPr>
          <w:p w14:paraId="50B68577" w14:textId="77777777" w:rsidR="00CD2635" w:rsidRPr="00E66A24" w:rsidRDefault="00CD2635" w:rsidP="00187552">
            <w:pPr>
              <w:jc w:val="center"/>
              <w:rPr>
                <w:b/>
              </w:rPr>
            </w:pPr>
          </w:p>
        </w:tc>
      </w:tr>
      <w:tr w:rsidR="00CD2635" w:rsidRPr="00E66A24" w14:paraId="1D8C9AE7" w14:textId="77777777" w:rsidTr="00187552">
        <w:trPr>
          <w:trHeight w:val="321"/>
        </w:trPr>
        <w:tc>
          <w:tcPr>
            <w:tcW w:w="7337" w:type="dxa"/>
            <w:vAlign w:val="center"/>
          </w:tcPr>
          <w:p w14:paraId="5C445481" w14:textId="77777777" w:rsidR="00CD2635" w:rsidRPr="00E66A24" w:rsidRDefault="00CD2635" w:rsidP="00187552">
            <w:pPr>
              <w:jc w:val="center"/>
              <w:rPr>
                <w:b/>
              </w:rPr>
            </w:pPr>
            <w:r w:rsidRPr="00E66A24">
              <w:rPr>
                <w:b/>
              </w:rPr>
              <w:t>Faktiniai duomenys</w:t>
            </w:r>
          </w:p>
        </w:tc>
        <w:tc>
          <w:tcPr>
            <w:tcW w:w="1003" w:type="dxa"/>
            <w:vAlign w:val="center"/>
          </w:tcPr>
          <w:p w14:paraId="446AC6C8" w14:textId="77777777" w:rsidR="00CD2635" w:rsidRPr="00E66A24" w:rsidRDefault="00CD2635" w:rsidP="00187552">
            <w:pPr>
              <w:jc w:val="center"/>
              <w:rPr>
                <w:b/>
              </w:rPr>
            </w:pPr>
            <w:r w:rsidRPr="00E66A24">
              <w:rPr>
                <w:b/>
              </w:rPr>
              <w:t>Mato. vnt.</w:t>
            </w:r>
          </w:p>
        </w:tc>
        <w:tc>
          <w:tcPr>
            <w:tcW w:w="1845" w:type="dxa"/>
            <w:vAlign w:val="center"/>
          </w:tcPr>
          <w:p w14:paraId="4F58D267" w14:textId="77777777" w:rsidR="00CD2635" w:rsidRPr="00E66A24" w:rsidRDefault="00CD2635" w:rsidP="00187552">
            <w:pPr>
              <w:jc w:val="center"/>
              <w:rPr>
                <w:b/>
              </w:rPr>
            </w:pPr>
            <w:r w:rsidRPr="00E66A24">
              <w:rPr>
                <w:b/>
              </w:rPr>
              <w:t>Reikšmė</w:t>
            </w:r>
          </w:p>
        </w:tc>
      </w:tr>
      <w:tr w:rsidR="00CD2635" w:rsidRPr="00E66A24" w14:paraId="2CADE538" w14:textId="77777777" w:rsidTr="00187552">
        <w:trPr>
          <w:trHeight w:val="371"/>
        </w:trPr>
        <w:tc>
          <w:tcPr>
            <w:tcW w:w="7337" w:type="dxa"/>
            <w:vAlign w:val="center"/>
          </w:tcPr>
          <w:p w14:paraId="361F4F75" w14:textId="77777777" w:rsidR="00CD2635" w:rsidRPr="00E66A24" w:rsidRDefault="00CD2635" w:rsidP="00187552">
            <w:r w:rsidRPr="00E66A24">
              <w:t>Gyventojų ekvivalentas*</w:t>
            </w:r>
          </w:p>
        </w:tc>
        <w:tc>
          <w:tcPr>
            <w:tcW w:w="1003" w:type="dxa"/>
            <w:vAlign w:val="center"/>
          </w:tcPr>
          <w:p w14:paraId="6A38168A" w14:textId="77777777" w:rsidR="00CD2635" w:rsidRPr="00E66A24" w:rsidRDefault="00CD2635" w:rsidP="00187552">
            <w:pPr>
              <w:jc w:val="center"/>
            </w:pPr>
            <w:r w:rsidRPr="00E66A24">
              <w:t>GE</w:t>
            </w:r>
          </w:p>
        </w:tc>
        <w:tc>
          <w:tcPr>
            <w:tcW w:w="1845" w:type="dxa"/>
            <w:vAlign w:val="center"/>
          </w:tcPr>
          <w:p w14:paraId="04C5A093" w14:textId="77777777" w:rsidR="00CD2635" w:rsidRPr="00E66A24" w:rsidRDefault="00CD2635" w:rsidP="00187552">
            <w:pPr>
              <w:jc w:val="center"/>
            </w:pPr>
            <w:r w:rsidRPr="00E66A24">
              <w:t>571</w:t>
            </w:r>
          </w:p>
        </w:tc>
      </w:tr>
      <w:tr w:rsidR="00CD2635" w:rsidRPr="00E66A24" w14:paraId="04A8A051" w14:textId="77777777" w:rsidTr="00187552">
        <w:trPr>
          <w:trHeight w:val="251"/>
        </w:trPr>
        <w:tc>
          <w:tcPr>
            <w:tcW w:w="7337" w:type="dxa"/>
            <w:vAlign w:val="center"/>
          </w:tcPr>
          <w:p w14:paraId="263F6991" w14:textId="77777777" w:rsidR="00CD2635" w:rsidRPr="00E66A24" w:rsidRDefault="00CD2635" w:rsidP="00187552">
            <w:r w:rsidRPr="00E66A24">
              <w:t>Vandens norma vienam gyventojui</w:t>
            </w:r>
          </w:p>
        </w:tc>
        <w:tc>
          <w:tcPr>
            <w:tcW w:w="1003" w:type="dxa"/>
            <w:vAlign w:val="center"/>
          </w:tcPr>
          <w:p w14:paraId="69C19971" w14:textId="77777777" w:rsidR="00CD2635" w:rsidRPr="00E66A24" w:rsidRDefault="00CD2635" w:rsidP="00187552">
            <w:pPr>
              <w:jc w:val="center"/>
            </w:pPr>
            <w:r w:rsidRPr="00E66A24">
              <w:t>l/d</w:t>
            </w:r>
          </w:p>
        </w:tc>
        <w:tc>
          <w:tcPr>
            <w:tcW w:w="1845" w:type="dxa"/>
            <w:vAlign w:val="center"/>
          </w:tcPr>
          <w:p w14:paraId="432885FA" w14:textId="77777777" w:rsidR="00CD2635" w:rsidRPr="00E66A24" w:rsidRDefault="00CD2635" w:rsidP="00187552">
            <w:pPr>
              <w:jc w:val="center"/>
            </w:pPr>
            <w:r w:rsidRPr="00E66A24">
              <w:t>135</w:t>
            </w:r>
          </w:p>
        </w:tc>
      </w:tr>
      <w:tr w:rsidR="00CD2635" w:rsidRPr="00E66A24" w14:paraId="315C2408" w14:textId="77777777" w:rsidTr="00187552">
        <w:trPr>
          <w:trHeight w:val="160"/>
        </w:trPr>
        <w:tc>
          <w:tcPr>
            <w:tcW w:w="7337" w:type="dxa"/>
            <w:tcBorders>
              <w:bottom w:val="single" w:sz="4" w:space="0" w:color="auto"/>
            </w:tcBorders>
            <w:vAlign w:val="center"/>
          </w:tcPr>
          <w:p w14:paraId="541AE465" w14:textId="77777777" w:rsidR="00CD2635" w:rsidRPr="00E66A24" w:rsidRDefault="00CD2635" w:rsidP="00187552">
            <w:pPr>
              <w:rPr>
                <w:b/>
              </w:rPr>
            </w:pPr>
            <w:r w:rsidRPr="00E66A24">
              <w:rPr>
                <w:b/>
              </w:rPr>
              <w:t>Nuotekų debitai:</w:t>
            </w:r>
          </w:p>
        </w:tc>
        <w:tc>
          <w:tcPr>
            <w:tcW w:w="1003" w:type="dxa"/>
            <w:tcBorders>
              <w:bottom w:val="single" w:sz="4" w:space="0" w:color="auto"/>
            </w:tcBorders>
            <w:vAlign w:val="center"/>
          </w:tcPr>
          <w:p w14:paraId="26B8CD89" w14:textId="77777777" w:rsidR="00CD2635" w:rsidRPr="00E66A24" w:rsidRDefault="00CD2635" w:rsidP="00187552">
            <w:pPr>
              <w:jc w:val="center"/>
            </w:pPr>
          </w:p>
        </w:tc>
        <w:tc>
          <w:tcPr>
            <w:tcW w:w="1845" w:type="dxa"/>
            <w:tcBorders>
              <w:bottom w:val="single" w:sz="4" w:space="0" w:color="auto"/>
            </w:tcBorders>
            <w:vAlign w:val="center"/>
          </w:tcPr>
          <w:p w14:paraId="1AB1C841" w14:textId="77777777" w:rsidR="00CD2635" w:rsidRPr="00E66A24" w:rsidRDefault="00CD2635" w:rsidP="00187552">
            <w:pPr>
              <w:jc w:val="center"/>
            </w:pPr>
          </w:p>
        </w:tc>
      </w:tr>
      <w:tr w:rsidR="00CD2635" w:rsidRPr="00E66A24" w14:paraId="18B7DF5A" w14:textId="77777777" w:rsidTr="00187552">
        <w:trPr>
          <w:trHeight w:val="338"/>
        </w:trPr>
        <w:tc>
          <w:tcPr>
            <w:tcW w:w="7337" w:type="dxa"/>
            <w:tcBorders>
              <w:top w:val="single" w:sz="4" w:space="0" w:color="auto"/>
              <w:left w:val="single" w:sz="4" w:space="0" w:color="auto"/>
              <w:bottom w:val="single" w:sz="4" w:space="0" w:color="auto"/>
              <w:right w:val="single" w:sz="4" w:space="0" w:color="auto"/>
            </w:tcBorders>
            <w:vAlign w:val="center"/>
          </w:tcPr>
          <w:p w14:paraId="36DF0626" w14:textId="77777777" w:rsidR="00CD2635" w:rsidRPr="00E66A24" w:rsidRDefault="00CD2635" w:rsidP="00187552">
            <w:r w:rsidRPr="00E66A24">
              <w:t>Nuotekų vidutinis paros debitas</w:t>
            </w:r>
          </w:p>
        </w:tc>
        <w:tc>
          <w:tcPr>
            <w:tcW w:w="1003" w:type="dxa"/>
            <w:tcBorders>
              <w:top w:val="single" w:sz="4" w:space="0" w:color="auto"/>
              <w:left w:val="single" w:sz="4" w:space="0" w:color="auto"/>
              <w:bottom w:val="single" w:sz="4" w:space="0" w:color="auto"/>
              <w:right w:val="single" w:sz="4" w:space="0" w:color="auto"/>
            </w:tcBorders>
            <w:vAlign w:val="center"/>
          </w:tcPr>
          <w:p w14:paraId="24FB9EF9" w14:textId="77777777" w:rsidR="00CD2635" w:rsidRPr="00E66A24" w:rsidRDefault="00CD2635" w:rsidP="00187552">
            <w:pPr>
              <w:jc w:val="center"/>
            </w:pPr>
            <w:r w:rsidRPr="00E66A24">
              <w:t>m</w:t>
            </w:r>
            <w:r w:rsidRPr="00E66A24">
              <w:rPr>
                <w:vertAlign w:val="superscript"/>
              </w:rPr>
              <w:t>3</w:t>
            </w:r>
            <w:r w:rsidRPr="00E66A24">
              <w:t>/d</w:t>
            </w:r>
          </w:p>
        </w:tc>
        <w:tc>
          <w:tcPr>
            <w:tcW w:w="1845" w:type="dxa"/>
            <w:tcBorders>
              <w:top w:val="single" w:sz="4" w:space="0" w:color="auto"/>
              <w:left w:val="single" w:sz="4" w:space="0" w:color="auto"/>
              <w:bottom w:val="single" w:sz="4" w:space="0" w:color="auto"/>
              <w:right w:val="single" w:sz="4" w:space="0" w:color="auto"/>
            </w:tcBorders>
            <w:vAlign w:val="center"/>
          </w:tcPr>
          <w:p w14:paraId="640E6EA7" w14:textId="77777777" w:rsidR="00CD2635" w:rsidRPr="00E66A24" w:rsidRDefault="00CD2635" w:rsidP="00187552">
            <w:pPr>
              <w:jc w:val="center"/>
            </w:pPr>
            <w:r w:rsidRPr="00E66A24">
              <w:t>71</w:t>
            </w:r>
          </w:p>
        </w:tc>
      </w:tr>
      <w:tr w:rsidR="00CD2635" w:rsidRPr="00E66A24" w14:paraId="151C0260" w14:textId="77777777" w:rsidTr="00187552">
        <w:trPr>
          <w:trHeight w:val="336"/>
        </w:trPr>
        <w:tc>
          <w:tcPr>
            <w:tcW w:w="7337" w:type="dxa"/>
            <w:tcBorders>
              <w:top w:val="single" w:sz="4" w:space="0" w:color="auto"/>
              <w:left w:val="single" w:sz="4" w:space="0" w:color="auto"/>
              <w:bottom w:val="single" w:sz="4" w:space="0" w:color="auto"/>
              <w:right w:val="single" w:sz="4" w:space="0" w:color="auto"/>
            </w:tcBorders>
            <w:vAlign w:val="center"/>
          </w:tcPr>
          <w:p w14:paraId="61003BA3" w14:textId="77777777" w:rsidR="00CD2635" w:rsidRPr="00E66A24" w:rsidRDefault="00CD2635" w:rsidP="00187552">
            <w:r w:rsidRPr="00E66A24">
              <w:t>Nuotekų didžiausias paros debitas</w:t>
            </w:r>
          </w:p>
        </w:tc>
        <w:tc>
          <w:tcPr>
            <w:tcW w:w="1003" w:type="dxa"/>
            <w:tcBorders>
              <w:top w:val="single" w:sz="4" w:space="0" w:color="auto"/>
              <w:left w:val="single" w:sz="4" w:space="0" w:color="auto"/>
              <w:bottom w:val="single" w:sz="4" w:space="0" w:color="auto"/>
              <w:right w:val="single" w:sz="4" w:space="0" w:color="auto"/>
            </w:tcBorders>
            <w:vAlign w:val="center"/>
          </w:tcPr>
          <w:p w14:paraId="60FCC20A" w14:textId="77777777" w:rsidR="00CD2635" w:rsidRPr="00E66A24" w:rsidRDefault="00CD2635" w:rsidP="00187552">
            <w:pPr>
              <w:jc w:val="center"/>
            </w:pPr>
            <w:r w:rsidRPr="00E66A24">
              <w:t>m</w:t>
            </w:r>
            <w:r w:rsidRPr="00E66A24">
              <w:rPr>
                <w:vertAlign w:val="superscript"/>
              </w:rPr>
              <w:t>3</w:t>
            </w:r>
            <w:r w:rsidRPr="00E66A24">
              <w:t>/d</w:t>
            </w:r>
          </w:p>
        </w:tc>
        <w:tc>
          <w:tcPr>
            <w:tcW w:w="1845" w:type="dxa"/>
            <w:tcBorders>
              <w:top w:val="single" w:sz="4" w:space="0" w:color="auto"/>
              <w:left w:val="single" w:sz="4" w:space="0" w:color="auto"/>
              <w:bottom w:val="single" w:sz="4" w:space="0" w:color="auto"/>
              <w:right w:val="single" w:sz="4" w:space="0" w:color="auto"/>
            </w:tcBorders>
            <w:vAlign w:val="center"/>
          </w:tcPr>
          <w:p w14:paraId="5BACF410" w14:textId="77777777" w:rsidR="00CD2635" w:rsidRPr="00E66A24" w:rsidRDefault="00CD2635" w:rsidP="00187552">
            <w:pPr>
              <w:jc w:val="center"/>
            </w:pPr>
            <w:r w:rsidRPr="00E66A24">
              <w:t>243</w:t>
            </w:r>
          </w:p>
        </w:tc>
      </w:tr>
      <w:tr w:rsidR="00CD2635" w:rsidRPr="00E66A24" w14:paraId="22AD2833" w14:textId="77777777" w:rsidTr="00187552">
        <w:trPr>
          <w:trHeight w:val="129"/>
        </w:trPr>
        <w:tc>
          <w:tcPr>
            <w:tcW w:w="7337" w:type="dxa"/>
            <w:tcBorders>
              <w:top w:val="single" w:sz="4" w:space="0" w:color="auto"/>
              <w:left w:val="single" w:sz="4" w:space="0" w:color="auto"/>
              <w:bottom w:val="single" w:sz="4" w:space="0" w:color="auto"/>
              <w:right w:val="single" w:sz="4" w:space="0" w:color="auto"/>
            </w:tcBorders>
            <w:vAlign w:val="center"/>
          </w:tcPr>
          <w:p w14:paraId="6E93DA50" w14:textId="77777777" w:rsidR="00CD2635" w:rsidRPr="00E66A24" w:rsidRDefault="00CD2635" w:rsidP="00187552">
            <w:r w:rsidRPr="00E66A24">
              <w:t>Nuotekų mažiausias debitas</w:t>
            </w:r>
          </w:p>
        </w:tc>
        <w:tc>
          <w:tcPr>
            <w:tcW w:w="1003" w:type="dxa"/>
            <w:tcBorders>
              <w:top w:val="single" w:sz="4" w:space="0" w:color="auto"/>
              <w:left w:val="single" w:sz="4" w:space="0" w:color="auto"/>
              <w:bottom w:val="single" w:sz="4" w:space="0" w:color="auto"/>
              <w:right w:val="single" w:sz="4" w:space="0" w:color="auto"/>
            </w:tcBorders>
            <w:vAlign w:val="center"/>
          </w:tcPr>
          <w:p w14:paraId="392B2D2B" w14:textId="77777777" w:rsidR="00CD2635" w:rsidRPr="00E66A24" w:rsidRDefault="00CD2635" w:rsidP="00187552">
            <w:pPr>
              <w:jc w:val="center"/>
            </w:pPr>
            <w:r w:rsidRPr="00E66A24">
              <w:t>m</w:t>
            </w:r>
            <w:r w:rsidRPr="00E66A24">
              <w:rPr>
                <w:vertAlign w:val="superscript"/>
              </w:rPr>
              <w:t>3</w:t>
            </w:r>
            <w:r w:rsidRPr="00E66A24">
              <w:t>/d</w:t>
            </w:r>
          </w:p>
        </w:tc>
        <w:tc>
          <w:tcPr>
            <w:tcW w:w="1845" w:type="dxa"/>
            <w:tcBorders>
              <w:top w:val="single" w:sz="4" w:space="0" w:color="auto"/>
              <w:left w:val="single" w:sz="4" w:space="0" w:color="auto"/>
              <w:bottom w:val="single" w:sz="4" w:space="0" w:color="auto"/>
              <w:right w:val="single" w:sz="4" w:space="0" w:color="auto"/>
            </w:tcBorders>
            <w:vAlign w:val="center"/>
          </w:tcPr>
          <w:p w14:paraId="48709912" w14:textId="77777777" w:rsidR="00CD2635" w:rsidRPr="00E66A24" w:rsidRDefault="00CD2635" w:rsidP="00187552">
            <w:pPr>
              <w:jc w:val="center"/>
            </w:pPr>
            <w:r w:rsidRPr="00E66A24">
              <w:t>28</w:t>
            </w:r>
          </w:p>
        </w:tc>
      </w:tr>
      <w:tr w:rsidR="00CD2635" w:rsidRPr="00E66A24" w14:paraId="67E72477" w14:textId="77777777" w:rsidTr="00187552">
        <w:trPr>
          <w:trHeight w:val="266"/>
        </w:trPr>
        <w:tc>
          <w:tcPr>
            <w:tcW w:w="7337" w:type="dxa"/>
            <w:tcBorders>
              <w:top w:val="single" w:sz="4" w:space="0" w:color="auto"/>
              <w:left w:val="single" w:sz="4" w:space="0" w:color="auto"/>
              <w:bottom w:val="single" w:sz="4" w:space="0" w:color="auto"/>
              <w:right w:val="single" w:sz="4" w:space="0" w:color="auto"/>
            </w:tcBorders>
            <w:vAlign w:val="center"/>
          </w:tcPr>
          <w:p w14:paraId="67EBEC24" w14:textId="77777777" w:rsidR="00CD2635" w:rsidRPr="00E66A24" w:rsidRDefault="00CD2635" w:rsidP="00187552">
            <w:r w:rsidRPr="00E66A24">
              <w:t>Nuotekų vidutinis valandos debitas</w:t>
            </w:r>
          </w:p>
        </w:tc>
        <w:tc>
          <w:tcPr>
            <w:tcW w:w="1003" w:type="dxa"/>
            <w:tcBorders>
              <w:top w:val="single" w:sz="4" w:space="0" w:color="auto"/>
              <w:left w:val="single" w:sz="4" w:space="0" w:color="auto"/>
              <w:bottom w:val="single" w:sz="4" w:space="0" w:color="auto"/>
              <w:right w:val="single" w:sz="4" w:space="0" w:color="auto"/>
            </w:tcBorders>
            <w:vAlign w:val="center"/>
          </w:tcPr>
          <w:p w14:paraId="60CF0315" w14:textId="77777777" w:rsidR="00CD2635" w:rsidRPr="00E66A24" w:rsidRDefault="00CD2635" w:rsidP="00187552">
            <w:pPr>
              <w:jc w:val="center"/>
            </w:pPr>
            <w:r w:rsidRPr="00E66A24">
              <w:t>m</w:t>
            </w:r>
            <w:r w:rsidRPr="00E66A24">
              <w:rPr>
                <w:vertAlign w:val="superscript"/>
              </w:rPr>
              <w:t>3</w:t>
            </w:r>
            <w:r w:rsidRPr="00E66A24">
              <w:t>/h</w:t>
            </w:r>
          </w:p>
        </w:tc>
        <w:tc>
          <w:tcPr>
            <w:tcW w:w="1845" w:type="dxa"/>
            <w:tcBorders>
              <w:top w:val="single" w:sz="4" w:space="0" w:color="auto"/>
              <w:left w:val="single" w:sz="4" w:space="0" w:color="auto"/>
              <w:bottom w:val="single" w:sz="4" w:space="0" w:color="auto"/>
              <w:right w:val="single" w:sz="4" w:space="0" w:color="auto"/>
            </w:tcBorders>
            <w:vAlign w:val="center"/>
          </w:tcPr>
          <w:p w14:paraId="00B62CF3" w14:textId="77777777" w:rsidR="00CD2635" w:rsidRPr="00E66A24" w:rsidRDefault="00CD2635" w:rsidP="00187552">
            <w:pPr>
              <w:jc w:val="center"/>
            </w:pPr>
          </w:p>
        </w:tc>
      </w:tr>
      <w:tr w:rsidR="00CD2635" w:rsidRPr="00E66A24" w14:paraId="3BEA934D" w14:textId="77777777" w:rsidTr="00187552">
        <w:trPr>
          <w:trHeight w:val="227"/>
        </w:trPr>
        <w:tc>
          <w:tcPr>
            <w:tcW w:w="7337" w:type="dxa"/>
            <w:tcBorders>
              <w:top w:val="single" w:sz="4" w:space="0" w:color="auto"/>
            </w:tcBorders>
            <w:vAlign w:val="center"/>
          </w:tcPr>
          <w:p w14:paraId="296EE04B" w14:textId="77777777" w:rsidR="00CD2635" w:rsidRPr="00E66A24" w:rsidRDefault="00CD2635" w:rsidP="00187552">
            <w:r w:rsidRPr="00E66A24">
              <w:t>Nuotekų didžiausias valandos debitas (sausu metu)</w:t>
            </w:r>
          </w:p>
        </w:tc>
        <w:tc>
          <w:tcPr>
            <w:tcW w:w="1003" w:type="dxa"/>
            <w:tcBorders>
              <w:top w:val="single" w:sz="4" w:space="0" w:color="auto"/>
            </w:tcBorders>
            <w:vAlign w:val="center"/>
          </w:tcPr>
          <w:p w14:paraId="1D9F743E" w14:textId="77777777" w:rsidR="00CD2635" w:rsidRPr="00E66A24" w:rsidRDefault="00CD2635" w:rsidP="00187552">
            <w:pPr>
              <w:jc w:val="center"/>
            </w:pPr>
            <w:r w:rsidRPr="00E66A24">
              <w:t>m</w:t>
            </w:r>
            <w:r w:rsidRPr="00E66A24">
              <w:rPr>
                <w:vertAlign w:val="superscript"/>
              </w:rPr>
              <w:t>3</w:t>
            </w:r>
            <w:r w:rsidRPr="00E66A24">
              <w:t>/h</w:t>
            </w:r>
          </w:p>
        </w:tc>
        <w:tc>
          <w:tcPr>
            <w:tcW w:w="1845" w:type="dxa"/>
            <w:tcBorders>
              <w:top w:val="single" w:sz="4" w:space="0" w:color="auto"/>
            </w:tcBorders>
            <w:vAlign w:val="center"/>
          </w:tcPr>
          <w:p w14:paraId="093B1D95" w14:textId="77777777" w:rsidR="00CD2635" w:rsidRPr="00E66A24" w:rsidRDefault="00CD2635" w:rsidP="00187552">
            <w:pPr>
              <w:jc w:val="center"/>
            </w:pPr>
          </w:p>
        </w:tc>
      </w:tr>
      <w:tr w:rsidR="00CD2635" w:rsidRPr="00E66A24" w14:paraId="42810386" w14:textId="77777777" w:rsidTr="00187552">
        <w:trPr>
          <w:trHeight w:val="176"/>
        </w:trPr>
        <w:tc>
          <w:tcPr>
            <w:tcW w:w="7337" w:type="dxa"/>
            <w:vAlign w:val="center"/>
          </w:tcPr>
          <w:p w14:paraId="3121D753" w14:textId="77777777" w:rsidR="00CD2635" w:rsidRPr="00E66A24" w:rsidRDefault="00CD2635" w:rsidP="00187552">
            <w:r w:rsidRPr="00E66A24">
              <w:t>Nuotekų didžiausias valandos debitas (lietingu metu)</w:t>
            </w:r>
          </w:p>
        </w:tc>
        <w:tc>
          <w:tcPr>
            <w:tcW w:w="1003" w:type="dxa"/>
            <w:vAlign w:val="center"/>
          </w:tcPr>
          <w:p w14:paraId="7A4E69A2" w14:textId="77777777" w:rsidR="00CD2635" w:rsidRPr="00E66A24" w:rsidRDefault="00CD2635" w:rsidP="00187552">
            <w:pPr>
              <w:jc w:val="center"/>
            </w:pPr>
            <w:r w:rsidRPr="00E66A24">
              <w:t>m</w:t>
            </w:r>
            <w:r w:rsidRPr="00E66A24">
              <w:rPr>
                <w:vertAlign w:val="superscript"/>
              </w:rPr>
              <w:t>3</w:t>
            </w:r>
            <w:r w:rsidRPr="00E66A24">
              <w:t>/h</w:t>
            </w:r>
          </w:p>
        </w:tc>
        <w:tc>
          <w:tcPr>
            <w:tcW w:w="1845" w:type="dxa"/>
            <w:vAlign w:val="center"/>
          </w:tcPr>
          <w:p w14:paraId="2D376DEE" w14:textId="77777777" w:rsidR="00CD2635" w:rsidRPr="00E66A24" w:rsidRDefault="00CD2635" w:rsidP="00187552">
            <w:pPr>
              <w:jc w:val="center"/>
            </w:pPr>
          </w:p>
        </w:tc>
      </w:tr>
      <w:tr w:rsidR="00CD2635" w:rsidRPr="00E66A24" w14:paraId="7E85CEA0" w14:textId="77777777" w:rsidTr="00187552">
        <w:trPr>
          <w:trHeight w:val="124"/>
        </w:trPr>
        <w:tc>
          <w:tcPr>
            <w:tcW w:w="7337" w:type="dxa"/>
            <w:vAlign w:val="center"/>
          </w:tcPr>
          <w:p w14:paraId="6A711121" w14:textId="77777777" w:rsidR="00CD2635" w:rsidRPr="00E66A24" w:rsidRDefault="00CD2635" w:rsidP="00187552">
            <w:pPr>
              <w:rPr>
                <w:b/>
              </w:rPr>
            </w:pPr>
            <w:r w:rsidRPr="00E66A24">
              <w:rPr>
                <w:b/>
              </w:rPr>
              <w:t>Teršalų koncentracijos ir apkrova:</w:t>
            </w:r>
          </w:p>
        </w:tc>
        <w:tc>
          <w:tcPr>
            <w:tcW w:w="1003" w:type="dxa"/>
            <w:vAlign w:val="center"/>
          </w:tcPr>
          <w:p w14:paraId="0EAB1CF2" w14:textId="77777777" w:rsidR="00CD2635" w:rsidRPr="00E66A24" w:rsidRDefault="00CD2635" w:rsidP="00187552">
            <w:pPr>
              <w:jc w:val="center"/>
            </w:pPr>
          </w:p>
        </w:tc>
        <w:tc>
          <w:tcPr>
            <w:tcW w:w="1845" w:type="dxa"/>
            <w:vAlign w:val="center"/>
          </w:tcPr>
          <w:p w14:paraId="5582305A" w14:textId="77777777" w:rsidR="00CD2635" w:rsidRPr="00E66A24" w:rsidRDefault="00CD2635" w:rsidP="00187552">
            <w:pPr>
              <w:jc w:val="center"/>
            </w:pPr>
          </w:p>
        </w:tc>
      </w:tr>
      <w:tr w:rsidR="00CD2635" w:rsidRPr="00E66A24" w14:paraId="5477130C" w14:textId="77777777" w:rsidTr="00187552">
        <w:trPr>
          <w:trHeight w:val="283"/>
        </w:trPr>
        <w:tc>
          <w:tcPr>
            <w:tcW w:w="7337" w:type="dxa"/>
            <w:vMerge w:val="restart"/>
            <w:vAlign w:val="center"/>
          </w:tcPr>
          <w:p w14:paraId="6E54B979" w14:textId="77777777" w:rsidR="00CD2635" w:rsidRPr="00E66A24" w:rsidRDefault="00CD2635" w:rsidP="00187552">
            <w:r w:rsidRPr="00E66A24">
              <w:t>Cheminis deguonies suvartojimas (</w:t>
            </w:r>
            <w:proofErr w:type="spellStart"/>
            <w:r w:rsidRPr="00E66A24">
              <w:t>ChDS</w:t>
            </w:r>
            <w:proofErr w:type="spellEnd"/>
            <w:r w:rsidRPr="00E66A24">
              <w:t>)</w:t>
            </w:r>
          </w:p>
        </w:tc>
        <w:tc>
          <w:tcPr>
            <w:tcW w:w="1003" w:type="dxa"/>
            <w:vAlign w:val="center"/>
          </w:tcPr>
          <w:p w14:paraId="435C3FC8" w14:textId="77777777" w:rsidR="00CD2635" w:rsidRPr="00E66A24" w:rsidRDefault="00CD2635" w:rsidP="00187552">
            <w:pPr>
              <w:jc w:val="center"/>
            </w:pPr>
            <w:r w:rsidRPr="00E66A24">
              <w:t>mg/l</w:t>
            </w:r>
          </w:p>
        </w:tc>
        <w:tc>
          <w:tcPr>
            <w:tcW w:w="1845" w:type="dxa"/>
            <w:vAlign w:val="center"/>
          </w:tcPr>
          <w:p w14:paraId="4507B9FE" w14:textId="77777777" w:rsidR="00CD2635" w:rsidRPr="00E66A24" w:rsidRDefault="00CD2635" w:rsidP="00187552">
            <w:pPr>
              <w:jc w:val="center"/>
            </w:pPr>
          </w:p>
        </w:tc>
      </w:tr>
      <w:tr w:rsidR="00CD2635" w:rsidRPr="00E66A24" w14:paraId="0211EDF8" w14:textId="77777777" w:rsidTr="00187552">
        <w:trPr>
          <w:trHeight w:val="243"/>
        </w:trPr>
        <w:tc>
          <w:tcPr>
            <w:tcW w:w="7337" w:type="dxa"/>
            <w:vMerge/>
            <w:vAlign w:val="center"/>
          </w:tcPr>
          <w:p w14:paraId="7722A207" w14:textId="77777777" w:rsidR="00CD2635" w:rsidRPr="00E66A24" w:rsidRDefault="00CD2635" w:rsidP="00187552">
            <w:pPr>
              <w:widowControl w:val="0"/>
              <w:pBdr>
                <w:top w:val="nil"/>
                <w:left w:val="nil"/>
                <w:bottom w:val="nil"/>
                <w:right w:val="nil"/>
                <w:between w:val="nil"/>
              </w:pBdr>
              <w:spacing w:line="276" w:lineRule="auto"/>
            </w:pPr>
          </w:p>
        </w:tc>
        <w:tc>
          <w:tcPr>
            <w:tcW w:w="1003" w:type="dxa"/>
            <w:vAlign w:val="center"/>
          </w:tcPr>
          <w:p w14:paraId="06AECB40" w14:textId="77777777" w:rsidR="00CD2635" w:rsidRPr="00E66A24" w:rsidRDefault="00CD2635" w:rsidP="00187552">
            <w:pPr>
              <w:jc w:val="center"/>
            </w:pPr>
            <w:r w:rsidRPr="00E66A24">
              <w:t>kg/d</w:t>
            </w:r>
          </w:p>
        </w:tc>
        <w:tc>
          <w:tcPr>
            <w:tcW w:w="1845" w:type="dxa"/>
            <w:vAlign w:val="center"/>
          </w:tcPr>
          <w:p w14:paraId="7AB80E85" w14:textId="77777777" w:rsidR="00CD2635" w:rsidRPr="00E66A24" w:rsidRDefault="00CD2635" w:rsidP="00187552">
            <w:pPr>
              <w:jc w:val="center"/>
            </w:pPr>
          </w:p>
        </w:tc>
      </w:tr>
      <w:tr w:rsidR="00CD2635" w:rsidRPr="00E66A24" w14:paraId="1AE904F1" w14:textId="77777777" w:rsidTr="00187552">
        <w:trPr>
          <w:trHeight w:val="334"/>
        </w:trPr>
        <w:tc>
          <w:tcPr>
            <w:tcW w:w="7337" w:type="dxa"/>
            <w:vMerge w:val="restart"/>
            <w:vAlign w:val="center"/>
          </w:tcPr>
          <w:p w14:paraId="04E2FB12" w14:textId="77777777" w:rsidR="00CD2635" w:rsidRPr="00E66A24" w:rsidRDefault="00CD2635" w:rsidP="00187552">
            <w:r w:rsidRPr="00E66A24">
              <w:t>Biocheminis deguonies suvartojimas per 7 paras (BDS</w:t>
            </w:r>
            <w:r w:rsidRPr="00E66A24">
              <w:rPr>
                <w:vertAlign w:val="subscript"/>
              </w:rPr>
              <w:t>7</w:t>
            </w:r>
            <w:r w:rsidRPr="00E66A24">
              <w:t>)</w:t>
            </w:r>
          </w:p>
        </w:tc>
        <w:tc>
          <w:tcPr>
            <w:tcW w:w="1003" w:type="dxa"/>
            <w:vAlign w:val="center"/>
          </w:tcPr>
          <w:p w14:paraId="12C688F5" w14:textId="77777777" w:rsidR="00CD2635" w:rsidRPr="00E66A24" w:rsidRDefault="00CD2635" w:rsidP="00187552">
            <w:pPr>
              <w:jc w:val="center"/>
            </w:pPr>
            <w:r w:rsidRPr="00E66A24">
              <w:t>mg/l</w:t>
            </w:r>
          </w:p>
        </w:tc>
        <w:tc>
          <w:tcPr>
            <w:tcW w:w="1845" w:type="dxa"/>
            <w:vAlign w:val="center"/>
          </w:tcPr>
          <w:p w14:paraId="6580D7F0" w14:textId="77777777" w:rsidR="00CD2635" w:rsidRPr="00E66A24" w:rsidRDefault="00CD2635" w:rsidP="00187552">
            <w:pPr>
              <w:jc w:val="center"/>
            </w:pPr>
            <w:r w:rsidRPr="00E66A24">
              <w:t>519</w:t>
            </w:r>
          </w:p>
        </w:tc>
      </w:tr>
      <w:tr w:rsidR="00CD2635" w:rsidRPr="00E66A24" w14:paraId="5618435F" w14:textId="77777777" w:rsidTr="00187552">
        <w:trPr>
          <w:trHeight w:val="139"/>
        </w:trPr>
        <w:tc>
          <w:tcPr>
            <w:tcW w:w="7337" w:type="dxa"/>
            <w:vMerge/>
            <w:vAlign w:val="center"/>
          </w:tcPr>
          <w:p w14:paraId="786F5F2C" w14:textId="77777777" w:rsidR="00CD2635" w:rsidRPr="00E66A24" w:rsidRDefault="00CD2635" w:rsidP="00187552">
            <w:pPr>
              <w:widowControl w:val="0"/>
              <w:pBdr>
                <w:top w:val="nil"/>
                <w:left w:val="nil"/>
                <w:bottom w:val="nil"/>
                <w:right w:val="nil"/>
                <w:between w:val="nil"/>
              </w:pBdr>
              <w:spacing w:line="276" w:lineRule="auto"/>
            </w:pPr>
          </w:p>
        </w:tc>
        <w:tc>
          <w:tcPr>
            <w:tcW w:w="1003" w:type="dxa"/>
            <w:vAlign w:val="center"/>
          </w:tcPr>
          <w:p w14:paraId="63A32214" w14:textId="77777777" w:rsidR="00CD2635" w:rsidRPr="00E66A24" w:rsidRDefault="00CD2635" w:rsidP="00187552">
            <w:pPr>
              <w:jc w:val="center"/>
            </w:pPr>
            <w:r w:rsidRPr="00E66A24">
              <w:t>kg/d</w:t>
            </w:r>
          </w:p>
        </w:tc>
        <w:tc>
          <w:tcPr>
            <w:tcW w:w="1845" w:type="dxa"/>
            <w:vAlign w:val="center"/>
          </w:tcPr>
          <w:p w14:paraId="045F464A" w14:textId="77777777" w:rsidR="00CD2635" w:rsidRPr="00E66A24" w:rsidRDefault="00CD2635" w:rsidP="00187552">
            <w:pPr>
              <w:jc w:val="center"/>
            </w:pPr>
            <w:r w:rsidRPr="00E66A24">
              <w:t>15</w:t>
            </w:r>
          </w:p>
        </w:tc>
      </w:tr>
      <w:tr w:rsidR="00CD2635" w:rsidRPr="00E66A24" w14:paraId="50A30120" w14:textId="77777777" w:rsidTr="00187552">
        <w:trPr>
          <w:trHeight w:val="230"/>
        </w:trPr>
        <w:tc>
          <w:tcPr>
            <w:tcW w:w="7337" w:type="dxa"/>
            <w:vMerge w:val="restart"/>
            <w:vAlign w:val="center"/>
          </w:tcPr>
          <w:p w14:paraId="7BDD8014" w14:textId="77777777" w:rsidR="00CD2635" w:rsidRPr="00E66A24" w:rsidRDefault="00CD2635" w:rsidP="00187552">
            <w:r w:rsidRPr="00E66A24">
              <w:t>Skendinčiosios medžiagos (SM)</w:t>
            </w:r>
          </w:p>
        </w:tc>
        <w:tc>
          <w:tcPr>
            <w:tcW w:w="1003" w:type="dxa"/>
            <w:vAlign w:val="center"/>
          </w:tcPr>
          <w:p w14:paraId="7B878708" w14:textId="77777777" w:rsidR="00CD2635" w:rsidRPr="00E66A24" w:rsidRDefault="00CD2635" w:rsidP="00187552">
            <w:pPr>
              <w:jc w:val="center"/>
            </w:pPr>
            <w:r w:rsidRPr="00E66A24">
              <w:t>mg/l</w:t>
            </w:r>
          </w:p>
        </w:tc>
        <w:tc>
          <w:tcPr>
            <w:tcW w:w="1845" w:type="dxa"/>
            <w:vAlign w:val="center"/>
          </w:tcPr>
          <w:p w14:paraId="19544335" w14:textId="77777777" w:rsidR="00CD2635" w:rsidRPr="00E66A24" w:rsidRDefault="00CD2635" w:rsidP="00187552">
            <w:pPr>
              <w:jc w:val="center"/>
            </w:pPr>
          </w:p>
        </w:tc>
      </w:tr>
      <w:tr w:rsidR="00CD2635" w:rsidRPr="00E66A24" w14:paraId="42C8A1EF" w14:textId="77777777" w:rsidTr="00187552">
        <w:trPr>
          <w:trHeight w:val="177"/>
        </w:trPr>
        <w:tc>
          <w:tcPr>
            <w:tcW w:w="7337" w:type="dxa"/>
            <w:vMerge/>
            <w:vAlign w:val="center"/>
          </w:tcPr>
          <w:p w14:paraId="186EFD4C" w14:textId="77777777" w:rsidR="00CD2635" w:rsidRPr="00E66A24" w:rsidRDefault="00CD2635" w:rsidP="00187552">
            <w:pPr>
              <w:widowControl w:val="0"/>
              <w:pBdr>
                <w:top w:val="nil"/>
                <w:left w:val="nil"/>
                <w:bottom w:val="nil"/>
                <w:right w:val="nil"/>
                <w:between w:val="nil"/>
              </w:pBdr>
              <w:spacing w:line="276" w:lineRule="auto"/>
            </w:pPr>
          </w:p>
        </w:tc>
        <w:tc>
          <w:tcPr>
            <w:tcW w:w="1003" w:type="dxa"/>
            <w:vAlign w:val="center"/>
          </w:tcPr>
          <w:p w14:paraId="74F809D3" w14:textId="77777777" w:rsidR="00CD2635" w:rsidRPr="00E66A24" w:rsidRDefault="00CD2635" w:rsidP="00187552">
            <w:pPr>
              <w:jc w:val="center"/>
            </w:pPr>
            <w:r w:rsidRPr="00E66A24">
              <w:t>kg/d</w:t>
            </w:r>
          </w:p>
        </w:tc>
        <w:tc>
          <w:tcPr>
            <w:tcW w:w="1845" w:type="dxa"/>
            <w:vAlign w:val="center"/>
          </w:tcPr>
          <w:p w14:paraId="6A9DCCD9" w14:textId="77777777" w:rsidR="00CD2635" w:rsidRPr="00E66A24" w:rsidRDefault="00CD2635" w:rsidP="00187552">
            <w:pPr>
              <w:jc w:val="center"/>
            </w:pPr>
          </w:p>
        </w:tc>
      </w:tr>
      <w:tr w:rsidR="00CD2635" w:rsidRPr="00E66A24" w14:paraId="2C147E7A" w14:textId="77777777" w:rsidTr="00187552">
        <w:trPr>
          <w:trHeight w:val="140"/>
        </w:trPr>
        <w:tc>
          <w:tcPr>
            <w:tcW w:w="7337" w:type="dxa"/>
            <w:vMerge w:val="restart"/>
            <w:vAlign w:val="center"/>
          </w:tcPr>
          <w:p w14:paraId="25F92664" w14:textId="77777777" w:rsidR="00CD2635" w:rsidRPr="00E66A24" w:rsidRDefault="00CD2635" w:rsidP="00187552">
            <w:r w:rsidRPr="00E66A24">
              <w:t>Bendrasis azotas (</w:t>
            </w:r>
            <w:proofErr w:type="spellStart"/>
            <w:r w:rsidRPr="00E66A24">
              <w:t>N</w:t>
            </w:r>
            <w:r w:rsidRPr="00E66A24">
              <w:rPr>
                <w:vertAlign w:val="subscript"/>
              </w:rPr>
              <w:t>b</w:t>
            </w:r>
            <w:proofErr w:type="spellEnd"/>
            <w:r w:rsidRPr="00E66A24">
              <w:t>)</w:t>
            </w:r>
          </w:p>
        </w:tc>
        <w:tc>
          <w:tcPr>
            <w:tcW w:w="1003" w:type="dxa"/>
            <w:vAlign w:val="center"/>
          </w:tcPr>
          <w:p w14:paraId="624298A0" w14:textId="77777777" w:rsidR="00CD2635" w:rsidRPr="00E66A24" w:rsidRDefault="00CD2635" w:rsidP="00187552">
            <w:pPr>
              <w:jc w:val="center"/>
            </w:pPr>
            <w:r w:rsidRPr="00E66A24">
              <w:t>mg/l</w:t>
            </w:r>
          </w:p>
        </w:tc>
        <w:tc>
          <w:tcPr>
            <w:tcW w:w="1845" w:type="dxa"/>
            <w:vAlign w:val="center"/>
          </w:tcPr>
          <w:p w14:paraId="2FE62B36" w14:textId="77777777" w:rsidR="00CD2635" w:rsidRPr="00E66A24" w:rsidRDefault="00CD2635" w:rsidP="00187552">
            <w:pPr>
              <w:jc w:val="center"/>
            </w:pPr>
            <w:r w:rsidRPr="00E66A24">
              <w:t>66 (160)</w:t>
            </w:r>
          </w:p>
        </w:tc>
      </w:tr>
      <w:tr w:rsidR="00CD2635" w:rsidRPr="00E66A24" w14:paraId="6D9368A8" w14:textId="77777777" w:rsidTr="00187552">
        <w:trPr>
          <w:trHeight w:val="77"/>
        </w:trPr>
        <w:tc>
          <w:tcPr>
            <w:tcW w:w="7337" w:type="dxa"/>
            <w:vMerge/>
            <w:vAlign w:val="center"/>
          </w:tcPr>
          <w:p w14:paraId="2944C937" w14:textId="77777777" w:rsidR="00CD2635" w:rsidRPr="00E66A24" w:rsidRDefault="00CD2635" w:rsidP="00187552">
            <w:pPr>
              <w:widowControl w:val="0"/>
              <w:pBdr>
                <w:top w:val="nil"/>
                <w:left w:val="nil"/>
                <w:bottom w:val="nil"/>
                <w:right w:val="nil"/>
                <w:between w:val="nil"/>
              </w:pBdr>
              <w:spacing w:line="276" w:lineRule="auto"/>
            </w:pPr>
          </w:p>
        </w:tc>
        <w:tc>
          <w:tcPr>
            <w:tcW w:w="1003" w:type="dxa"/>
            <w:vAlign w:val="center"/>
          </w:tcPr>
          <w:p w14:paraId="4EE813FA" w14:textId="77777777" w:rsidR="00CD2635" w:rsidRPr="00E66A24" w:rsidRDefault="00CD2635" w:rsidP="00187552">
            <w:pPr>
              <w:jc w:val="center"/>
            </w:pPr>
            <w:r w:rsidRPr="00E66A24">
              <w:t>kg/d</w:t>
            </w:r>
          </w:p>
        </w:tc>
        <w:tc>
          <w:tcPr>
            <w:tcW w:w="1845" w:type="dxa"/>
            <w:vAlign w:val="center"/>
          </w:tcPr>
          <w:p w14:paraId="38534539" w14:textId="77777777" w:rsidR="00CD2635" w:rsidRPr="00E66A24" w:rsidRDefault="00CD2635" w:rsidP="00187552">
            <w:pPr>
              <w:jc w:val="center"/>
            </w:pPr>
          </w:p>
        </w:tc>
      </w:tr>
      <w:tr w:rsidR="00CD2635" w:rsidRPr="00E66A24" w14:paraId="69FEBA4E" w14:textId="77777777" w:rsidTr="00187552">
        <w:trPr>
          <w:trHeight w:val="77"/>
        </w:trPr>
        <w:tc>
          <w:tcPr>
            <w:tcW w:w="7337" w:type="dxa"/>
            <w:vMerge w:val="restart"/>
            <w:vAlign w:val="center"/>
          </w:tcPr>
          <w:p w14:paraId="4B22E3C6" w14:textId="77777777" w:rsidR="00CD2635" w:rsidRPr="00E66A24" w:rsidRDefault="00CD2635" w:rsidP="00187552">
            <w:r w:rsidRPr="00E66A24">
              <w:t>Bendrasis fosforas (</w:t>
            </w:r>
            <w:proofErr w:type="spellStart"/>
            <w:r w:rsidRPr="00E66A24">
              <w:t>P</w:t>
            </w:r>
            <w:r w:rsidRPr="00E66A24">
              <w:rPr>
                <w:vertAlign w:val="subscript"/>
              </w:rPr>
              <w:t>b</w:t>
            </w:r>
            <w:proofErr w:type="spellEnd"/>
            <w:r w:rsidRPr="00E66A24">
              <w:t>)</w:t>
            </w:r>
          </w:p>
        </w:tc>
        <w:tc>
          <w:tcPr>
            <w:tcW w:w="1003" w:type="dxa"/>
            <w:vAlign w:val="center"/>
          </w:tcPr>
          <w:p w14:paraId="14890EC1" w14:textId="77777777" w:rsidR="00CD2635" w:rsidRPr="00E66A24" w:rsidRDefault="00CD2635" w:rsidP="00187552">
            <w:pPr>
              <w:jc w:val="center"/>
            </w:pPr>
            <w:r w:rsidRPr="00E66A24">
              <w:t>mg/l</w:t>
            </w:r>
          </w:p>
        </w:tc>
        <w:tc>
          <w:tcPr>
            <w:tcW w:w="1845" w:type="dxa"/>
            <w:vAlign w:val="center"/>
          </w:tcPr>
          <w:p w14:paraId="6907C433" w14:textId="77777777" w:rsidR="00CD2635" w:rsidRPr="00E66A24" w:rsidRDefault="00CD2635" w:rsidP="00187552">
            <w:pPr>
              <w:jc w:val="center"/>
            </w:pPr>
            <w:r w:rsidRPr="00E66A24">
              <w:t>5,7 (25)</w:t>
            </w:r>
          </w:p>
        </w:tc>
      </w:tr>
      <w:tr w:rsidR="00CD2635" w:rsidRPr="00E66A24" w14:paraId="2C63CC6D" w14:textId="77777777" w:rsidTr="00187552">
        <w:trPr>
          <w:trHeight w:val="100"/>
        </w:trPr>
        <w:tc>
          <w:tcPr>
            <w:tcW w:w="7337" w:type="dxa"/>
            <w:vMerge/>
            <w:vAlign w:val="center"/>
          </w:tcPr>
          <w:p w14:paraId="6C3E441C" w14:textId="77777777" w:rsidR="00CD2635" w:rsidRPr="00E66A24" w:rsidRDefault="00CD2635" w:rsidP="00187552">
            <w:pPr>
              <w:widowControl w:val="0"/>
              <w:pBdr>
                <w:top w:val="nil"/>
                <w:left w:val="nil"/>
                <w:bottom w:val="nil"/>
                <w:right w:val="nil"/>
                <w:between w:val="nil"/>
              </w:pBdr>
              <w:spacing w:line="276" w:lineRule="auto"/>
            </w:pPr>
          </w:p>
        </w:tc>
        <w:tc>
          <w:tcPr>
            <w:tcW w:w="1003" w:type="dxa"/>
            <w:vAlign w:val="center"/>
          </w:tcPr>
          <w:p w14:paraId="2BC7D717" w14:textId="77777777" w:rsidR="00CD2635" w:rsidRPr="00E66A24" w:rsidRDefault="00CD2635" w:rsidP="00187552">
            <w:pPr>
              <w:jc w:val="center"/>
            </w:pPr>
            <w:r w:rsidRPr="00E66A24">
              <w:t>kg/d</w:t>
            </w:r>
          </w:p>
        </w:tc>
        <w:tc>
          <w:tcPr>
            <w:tcW w:w="1845" w:type="dxa"/>
            <w:vAlign w:val="center"/>
          </w:tcPr>
          <w:p w14:paraId="2C935D01" w14:textId="77777777" w:rsidR="00CD2635" w:rsidRPr="00E66A24" w:rsidRDefault="00CD2635" w:rsidP="00187552">
            <w:pPr>
              <w:jc w:val="center"/>
            </w:pPr>
          </w:p>
        </w:tc>
      </w:tr>
      <w:tr w:rsidR="00CD2635" w:rsidRPr="00E66A24" w14:paraId="4143AB05" w14:textId="77777777" w:rsidTr="00187552">
        <w:trPr>
          <w:trHeight w:val="77"/>
        </w:trPr>
        <w:tc>
          <w:tcPr>
            <w:tcW w:w="7337" w:type="dxa"/>
            <w:vAlign w:val="center"/>
          </w:tcPr>
          <w:p w14:paraId="0BA63C01" w14:textId="77777777" w:rsidR="00CD2635" w:rsidRPr="00E66A24" w:rsidRDefault="00CD2635" w:rsidP="00187552">
            <w:r w:rsidRPr="00E66A24">
              <w:t>Mažiausia nuotekų temperatūra</w:t>
            </w:r>
          </w:p>
        </w:tc>
        <w:tc>
          <w:tcPr>
            <w:tcW w:w="1003" w:type="dxa"/>
            <w:vAlign w:val="center"/>
          </w:tcPr>
          <w:p w14:paraId="0358B401" w14:textId="77777777" w:rsidR="00CD2635" w:rsidRPr="00E66A24" w:rsidRDefault="00CD2635" w:rsidP="00187552">
            <w:pPr>
              <w:jc w:val="center"/>
            </w:pPr>
            <w:r w:rsidRPr="00E66A24">
              <w:t>°C</w:t>
            </w:r>
          </w:p>
        </w:tc>
        <w:tc>
          <w:tcPr>
            <w:tcW w:w="1845" w:type="dxa"/>
            <w:vAlign w:val="center"/>
          </w:tcPr>
          <w:p w14:paraId="7CFE4255" w14:textId="77777777" w:rsidR="00CD2635" w:rsidRPr="00E66A24" w:rsidRDefault="00CD2635" w:rsidP="00187552">
            <w:pPr>
              <w:jc w:val="center"/>
            </w:pPr>
            <w:r w:rsidRPr="00E66A24">
              <w:t>5</w:t>
            </w:r>
          </w:p>
        </w:tc>
      </w:tr>
      <w:tr w:rsidR="00CD2635" w:rsidRPr="00E66A24" w14:paraId="67D767D6" w14:textId="77777777" w:rsidTr="00187552">
        <w:trPr>
          <w:trHeight w:val="77"/>
        </w:trPr>
        <w:tc>
          <w:tcPr>
            <w:tcW w:w="7337" w:type="dxa"/>
            <w:vAlign w:val="center"/>
          </w:tcPr>
          <w:p w14:paraId="5C04A745" w14:textId="77777777" w:rsidR="00CD2635" w:rsidRPr="00E66A24" w:rsidRDefault="00CD2635" w:rsidP="00187552">
            <w:r w:rsidRPr="00E66A24">
              <w:t>Didžiausia nuotekų temperatūra</w:t>
            </w:r>
          </w:p>
        </w:tc>
        <w:tc>
          <w:tcPr>
            <w:tcW w:w="1003" w:type="dxa"/>
            <w:vAlign w:val="center"/>
          </w:tcPr>
          <w:p w14:paraId="3991F4B5" w14:textId="77777777" w:rsidR="00CD2635" w:rsidRPr="00E66A24" w:rsidRDefault="00CD2635" w:rsidP="00187552">
            <w:pPr>
              <w:jc w:val="center"/>
            </w:pPr>
            <w:r w:rsidRPr="00E66A24">
              <w:t>°C</w:t>
            </w:r>
          </w:p>
        </w:tc>
        <w:tc>
          <w:tcPr>
            <w:tcW w:w="1845" w:type="dxa"/>
            <w:vAlign w:val="center"/>
          </w:tcPr>
          <w:p w14:paraId="2F659A26" w14:textId="77777777" w:rsidR="00CD2635" w:rsidRPr="00E66A24" w:rsidRDefault="00CD2635" w:rsidP="00187552">
            <w:pPr>
              <w:jc w:val="center"/>
            </w:pPr>
            <w:r w:rsidRPr="00E66A24">
              <w:t>22</w:t>
            </w:r>
          </w:p>
        </w:tc>
      </w:tr>
      <w:tr w:rsidR="00CD2635" w:rsidRPr="00E66A24" w14:paraId="111A7508" w14:textId="77777777" w:rsidTr="00187552">
        <w:trPr>
          <w:trHeight w:val="77"/>
        </w:trPr>
        <w:tc>
          <w:tcPr>
            <w:tcW w:w="7337" w:type="dxa"/>
            <w:vAlign w:val="center"/>
          </w:tcPr>
          <w:p w14:paraId="4DB77A3F" w14:textId="77777777" w:rsidR="00CD2635" w:rsidRPr="00E66A24" w:rsidRDefault="00CD2635" w:rsidP="00187552">
            <w:pPr>
              <w:jc w:val="center"/>
              <w:rPr>
                <w:b/>
              </w:rPr>
            </w:pPr>
            <w:r w:rsidRPr="00E66A24">
              <w:rPr>
                <w:b/>
              </w:rPr>
              <w:t>Esamų NVĮ projektiniai duomenys</w:t>
            </w:r>
          </w:p>
        </w:tc>
        <w:tc>
          <w:tcPr>
            <w:tcW w:w="1003" w:type="dxa"/>
            <w:vAlign w:val="center"/>
          </w:tcPr>
          <w:p w14:paraId="12D9A63F" w14:textId="77777777" w:rsidR="00CD2635" w:rsidRPr="00E66A24" w:rsidRDefault="00CD2635" w:rsidP="00187552">
            <w:pPr>
              <w:jc w:val="center"/>
              <w:rPr>
                <w:b/>
              </w:rPr>
            </w:pPr>
            <w:r w:rsidRPr="00E66A24">
              <w:rPr>
                <w:b/>
              </w:rPr>
              <w:t>Mato. vnt.</w:t>
            </w:r>
          </w:p>
        </w:tc>
        <w:tc>
          <w:tcPr>
            <w:tcW w:w="1845" w:type="dxa"/>
            <w:vAlign w:val="center"/>
          </w:tcPr>
          <w:p w14:paraId="42CB6CD1" w14:textId="77777777" w:rsidR="00CD2635" w:rsidRPr="00E66A24" w:rsidRDefault="00CD2635" w:rsidP="00187552">
            <w:pPr>
              <w:jc w:val="center"/>
              <w:rPr>
                <w:b/>
              </w:rPr>
            </w:pPr>
            <w:r w:rsidRPr="00E66A24">
              <w:rPr>
                <w:b/>
              </w:rPr>
              <w:t>Reikšmė</w:t>
            </w:r>
          </w:p>
        </w:tc>
      </w:tr>
      <w:tr w:rsidR="00CD2635" w:rsidRPr="00E66A24" w14:paraId="0657CA08" w14:textId="77777777" w:rsidTr="00187552">
        <w:trPr>
          <w:trHeight w:val="77"/>
        </w:trPr>
        <w:tc>
          <w:tcPr>
            <w:tcW w:w="7337" w:type="dxa"/>
            <w:tcBorders>
              <w:bottom w:val="single" w:sz="4" w:space="0" w:color="auto"/>
            </w:tcBorders>
            <w:vAlign w:val="center"/>
          </w:tcPr>
          <w:p w14:paraId="3F0864FC" w14:textId="77777777" w:rsidR="00CD2635" w:rsidRPr="00E66A24" w:rsidRDefault="00CD2635" w:rsidP="00187552">
            <w:r w:rsidRPr="00E66A24">
              <w:t>Nuotekų vidutinis paros debitas</w:t>
            </w:r>
          </w:p>
        </w:tc>
        <w:tc>
          <w:tcPr>
            <w:tcW w:w="1003" w:type="dxa"/>
            <w:vAlign w:val="center"/>
          </w:tcPr>
          <w:p w14:paraId="4016F06A" w14:textId="77777777" w:rsidR="00CD2635" w:rsidRPr="00E66A24" w:rsidRDefault="00CD2635" w:rsidP="00187552">
            <w:pPr>
              <w:jc w:val="center"/>
            </w:pPr>
            <w:r w:rsidRPr="00E66A24">
              <w:t>m</w:t>
            </w:r>
            <w:r w:rsidRPr="00E66A24">
              <w:rPr>
                <w:vertAlign w:val="superscript"/>
              </w:rPr>
              <w:t>3</w:t>
            </w:r>
            <w:r w:rsidRPr="00E66A24">
              <w:t>/d</w:t>
            </w:r>
          </w:p>
        </w:tc>
        <w:tc>
          <w:tcPr>
            <w:tcW w:w="1845" w:type="dxa"/>
            <w:vAlign w:val="center"/>
          </w:tcPr>
          <w:p w14:paraId="4B11D651" w14:textId="77777777" w:rsidR="00CD2635" w:rsidRPr="00E66A24" w:rsidRDefault="00CD2635" w:rsidP="00187552">
            <w:pPr>
              <w:jc w:val="center"/>
            </w:pPr>
            <w:r w:rsidRPr="00E66A24">
              <w:t>250</w:t>
            </w:r>
          </w:p>
        </w:tc>
      </w:tr>
      <w:tr w:rsidR="00CD2635" w:rsidRPr="00E66A24" w14:paraId="1E9808B9" w14:textId="77777777" w:rsidTr="00187552">
        <w:trPr>
          <w:trHeight w:val="77"/>
        </w:trPr>
        <w:tc>
          <w:tcPr>
            <w:tcW w:w="7337" w:type="dxa"/>
            <w:vMerge w:val="restart"/>
            <w:tcBorders>
              <w:top w:val="single" w:sz="4" w:space="0" w:color="auto"/>
              <w:left w:val="single" w:sz="4" w:space="0" w:color="auto"/>
              <w:bottom w:val="single" w:sz="4" w:space="0" w:color="auto"/>
              <w:right w:val="single" w:sz="4" w:space="0" w:color="auto"/>
            </w:tcBorders>
            <w:vAlign w:val="center"/>
          </w:tcPr>
          <w:p w14:paraId="70EE37E5" w14:textId="77777777" w:rsidR="00CD2635" w:rsidRPr="00E66A24" w:rsidRDefault="00CD2635" w:rsidP="00187552">
            <w:r w:rsidRPr="00E66A24">
              <w:t>Biocheminis deguonies suvartojimas per 7 paras (BDS</w:t>
            </w:r>
            <w:r w:rsidRPr="00E66A24">
              <w:rPr>
                <w:vertAlign w:val="subscript"/>
              </w:rPr>
              <w:t>7</w:t>
            </w:r>
            <w:r w:rsidRPr="00E66A24">
              <w:t>)</w:t>
            </w:r>
          </w:p>
        </w:tc>
        <w:tc>
          <w:tcPr>
            <w:tcW w:w="1003" w:type="dxa"/>
            <w:tcBorders>
              <w:left w:val="single" w:sz="4" w:space="0" w:color="auto"/>
            </w:tcBorders>
            <w:vAlign w:val="center"/>
          </w:tcPr>
          <w:p w14:paraId="7DE345B9" w14:textId="77777777" w:rsidR="00CD2635" w:rsidRPr="00E66A24" w:rsidRDefault="00CD2635" w:rsidP="00187552">
            <w:pPr>
              <w:jc w:val="center"/>
            </w:pPr>
            <w:r w:rsidRPr="00E66A24">
              <w:t>kg/d</w:t>
            </w:r>
          </w:p>
        </w:tc>
        <w:tc>
          <w:tcPr>
            <w:tcW w:w="1845" w:type="dxa"/>
            <w:vAlign w:val="center"/>
          </w:tcPr>
          <w:p w14:paraId="12F6BC07" w14:textId="77777777" w:rsidR="00CD2635" w:rsidRPr="00E66A24" w:rsidRDefault="00CD2635" w:rsidP="00187552">
            <w:pPr>
              <w:jc w:val="center"/>
            </w:pPr>
            <w:r w:rsidRPr="00E66A24">
              <w:t>59</w:t>
            </w:r>
          </w:p>
        </w:tc>
      </w:tr>
      <w:tr w:rsidR="00CD2635" w:rsidRPr="00E66A24" w14:paraId="1EC71D8C" w14:textId="77777777" w:rsidTr="00187552">
        <w:trPr>
          <w:trHeight w:val="77"/>
        </w:trPr>
        <w:tc>
          <w:tcPr>
            <w:tcW w:w="7337" w:type="dxa"/>
            <w:vMerge/>
            <w:tcBorders>
              <w:top w:val="single" w:sz="4" w:space="0" w:color="auto"/>
              <w:left w:val="single" w:sz="4" w:space="0" w:color="auto"/>
              <w:bottom w:val="single" w:sz="4" w:space="0" w:color="auto"/>
              <w:right w:val="single" w:sz="4" w:space="0" w:color="auto"/>
            </w:tcBorders>
            <w:vAlign w:val="center"/>
          </w:tcPr>
          <w:p w14:paraId="4993732E" w14:textId="77777777" w:rsidR="00CD2635" w:rsidRPr="00E66A24" w:rsidRDefault="00CD2635" w:rsidP="00187552"/>
        </w:tc>
        <w:tc>
          <w:tcPr>
            <w:tcW w:w="1003" w:type="dxa"/>
            <w:tcBorders>
              <w:left w:val="single" w:sz="4" w:space="0" w:color="auto"/>
            </w:tcBorders>
            <w:vAlign w:val="center"/>
          </w:tcPr>
          <w:p w14:paraId="38B67A9C" w14:textId="77777777" w:rsidR="00CD2635" w:rsidRPr="00E66A24" w:rsidRDefault="00CD2635" w:rsidP="00187552">
            <w:pPr>
              <w:jc w:val="center"/>
            </w:pPr>
            <w:r w:rsidRPr="00E66A24">
              <w:t>mg/l</w:t>
            </w:r>
          </w:p>
        </w:tc>
        <w:tc>
          <w:tcPr>
            <w:tcW w:w="1845" w:type="dxa"/>
            <w:vAlign w:val="center"/>
          </w:tcPr>
          <w:p w14:paraId="4B8A96C7" w14:textId="77777777" w:rsidR="00CD2635" w:rsidRPr="00E66A24" w:rsidRDefault="00CD2635" w:rsidP="00187552">
            <w:pPr>
              <w:jc w:val="center"/>
            </w:pPr>
            <w:r w:rsidRPr="00E66A24">
              <w:t>459</w:t>
            </w:r>
          </w:p>
        </w:tc>
      </w:tr>
      <w:tr w:rsidR="00CD2635" w:rsidRPr="00E66A24" w14:paraId="0E940C78" w14:textId="77777777" w:rsidTr="00187552">
        <w:trPr>
          <w:trHeight w:val="77"/>
        </w:trPr>
        <w:tc>
          <w:tcPr>
            <w:tcW w:w="7337" w:type="dxa"/>
            <w:tcBorders>
              <w:top w:val="single" w:sz="4" w:space="0" w:color="auto"/>
              <w:left w:val="single" w:sz="4" w:space="0" w:color="auto"/>
              <w:bottom w:val="single" w:sz="4" w:space="0" w:color="auto"/>
              <w:right w:val="single" w:sz="4" w:space="0" w:color="auto"/>
            </w:tcBorders>
            <w:vAlign w:val="center"/>
          </w:tcPr>
          <w:p w14:paraId="57C541C0" w14:textId="77777777" w:rsidR="00CD2635" w:rsidRPr="00E66A24" w:rsidRDefault="00CD2635" w:rsidP="00187552">
            <w:pPr>
              <w:jc w:val="center"/>
            </w:pPr>
            <w:r w:rsidRPr="00E66A24">
              <w:rPr>
                <w:b/>
              </w:rPr>
              <w:t xml:space="preserve">Projektiniai duomenys </w:t>
            </w:r>
          </w:p>
        </w:tc>
        <w:tc>
          <w:tcPr>
            <w:tcW w:w="1003" w:type="dxa"/>
            <w:tcBorders>
              <w:left w:val="single" w:sz="4" w:space="0" w:color="auto"/>
            </w:tcBorders>
            <w:vAlign w:val="center"/>
          </w:tcPr>
          <w:p w14:paraId="45783DF0" w14:textId="77777777" w:rsidR="00CD2635" w:rsidRPr="00E66A24" w:rsidRDefault="00CD2635" w:rsidP="00187552">
            <w:pPr>
              <w:jc w:val="center"/>
            </w:pPr>
            <w:r w:rsidRPr="00E66A24">
              <w:rPr>
                <w:b/>
              </w:rPr>
              <w:t>Mato. vnt.</w:t>
            </w:r>
          </w:p>
        </w:tc>
        <w:tc>
          <w:tcPr>
            <w:tcW w:w="1845" w:type="dxa"/>
            <w:vAlign w:val="center"/>
          </w:tcPr>
          <w:p w14:paraId="30ECFC33" w14:textId="77777777" w:rsidR="00CD2635" w:rsidRPr="00E66A24" w:rsidRDefault="00CD2635" w:rsidP="00187552">
            <w:pPr>
              <w:jc w:val="center"/>
            </w:pPr>
            <w:r w:rsidRPr="00E66A24">
              <w:rPr>
                <w:b/>
              </w:rPr>
              <w:t>Reikšmė</w:t>
            </w:r>
          </w:p>
        </w:tc>
      </w:tr>
      <w:tr w:rsidR="00CD2635" w:rsidRPr="00E66A24" w14:paraId="1BB425C6" w14:textId="77777777" w:rsidTr="00187552">
        <w:trPr>
          <w:trHeight w:val="77"/>
        </w:trPr>
        <w:tc>
          <w:tcPr>
            <w:tcW w:w="7337" w:type="dxa"/>
            <w:tcBorders>
              <w:top w:val="single" w:sz="4" w:space="0" w:color="auto"/>
              <w:left w:val="single" w:sz="4" w:space="0" w:color="auto"/>
              <w:bottom w:val="single" w:sz="4" w:space="0" w:color="auto"/>
              <w:right w:val="single" w:sz="4" w:space="0" w:color="auto"/>
            </w:tcBorders>
            <w:vAlign w:val="center"/>
          </w:tcPr>
          <w:p w14:paraId="60AF0633" w14:textId="77777777" w:rsidR="00CD2635" w:rsidRPr="00E66A24" w:rsidRDefault="00CD2635" w:rsidP="00187552">
            <w:r w:rsidRPr="00E66A24">
              <w:t>Gyventojų ekvivalentas*</w:t>
            </w:r>
          </w:p>
        </w:tc>
        <w:tc>
          <w:tcPr>
            <w:tcW w:w="1003" w:type="dxa"/>
            <w:tcBorders>
              <w:left w:val="single" w:sz="4" w:space="0" w:color="auto"/>
            </w:tcBorders>
            <w:vAlign w:val="center"/>
          </w:tcPr>
          <w:p w14:paraId="358DAB9E" w14:textId="77777777" w:rsidR="00CD2635" w:rsidRPr="00E66A24" w:rsidRDefault="00CD2635" w:rsidP="00187552">
            <w:pPr>
              <w:jc w:val="center"/>
            </w:pPr>
            <w:r w:rsidRPr="00E66A24">
              <w:t>GE</w:t>
            </w:r>
          </w:p>
        </w:tc>
        <w:tc>
          <w:tcPr>
            <w:tcW w:w="1845" w:type="dxa"/>
            <w:vAlign w:val="center"/>
          </w:tcPr>
          <w:p w14:paraId="16FDA51E" w14:textId="77777777" w:rsidR="00CD2635" w:rsidRPr="00E66A24" w:rsidRDefault="00CD2635" w:rsidP="00187552">
            <w:pPr>
              <w:jc w:val="center"/>
            </w:pPr>
            <w:r w:rsidRPr="00E66A24">
              <w:rPr>
                <w:highlight w:val="yellow"/>
              </w:rPr>
              <w:t>1612</w:t>
            </w:r>
          </w:p>
        </w:tc>
      </w:tr>
      <w:tr w:rsidR="00CD2635" w:rsidRPr="00E66A24" w14:paraId="28BBBBE2" w14:textId="77777777" w:rsidTr="00187552">
        <w:trPr>
          <w:trHeight w:val="77"/>
        </w:trPr>
        <w:tc>
          <w:tcPr>
            <w:tcW w:w="7337" w:type="dxa"/>
            <w:tcBorders>
              <w:top w:val="single" w:sz="4" w:space="0" w:color="auto"/>
              <w:left w:val="single" w:sz="4" w:space="0" w:color="auto"/>
              <w:bottom w:val="single" w:sz="4" w:space="0" w:color="auto"/>
              <w:right w:val="single" w:sz="4" w:space="0" w:color="auto"/>
            </w:tcBorders>
            <w:vAlign w:val="center"/>
          </w:tcPr>
          <w:p w14:paraId="6919E768" w14:textId="77777777" w:rsidR="00CD2635" w:rsidRPr="00E66A24" w:rsidRDefault="00CD2635" w:rsidP="00187552">
            <w:r w:rsidRPr="00E66A24">
              <w:rPr>
                <w:b/>
              </w:rPr>
              <w:t>Nuotekų debitai:</w:t>
            </w:r>
          </w:p>
        </w:tc>
        <w:tc>
          <w:tcPr>
            <w:tcW w:w="1003" w:type="dxa"/>
            <w:tcBorders>
              <w:left w:val="single" w:sz="4" w:space="0" w:color="auto"/>
            </w:tcBorders>
            <w:vAlign w:val="center"/>
          </w:tcPr>
          <w:p w14:paraId="21CF6FC1" w14:textId="77777777" w:rsidR="00CD2635" w:rsidRPr="00E66A24" w:rsidRDefault="00CD2635" w:rsidP="00187552">
            <w:pPr>
              <w:jc w:val="center"/>
            </w:pPr>
          </w:p>
        </w:tc>
        <w:tc>
          <w:tcPr>
            <w:tcW w:w="1845" w:type="dxa"/>
            <w:vAlign w:val="center"/>
          </w:tcPr>
          <w:p w14:paraId="2DFEF2F7" w14:textId="77777777" w:rsidR="00CD2635" w:rsidRPr="00E66A24" w:rsidRDefault="00CD2635" w:rsidP="00187552">
            <w:pPr>
              <w:jc w:val="center"/>
            </w:pPr>
          </w:p>
        </w:tc>
      </w:tr>
      <w:tr w:rsidR="00CD2635" w:rsidRPr="00E66A24" w14:paraId="502ABD55" w14:textId="77777777" w:rsidTr="00187552">
        <w:trPr>
          <w:trHeight w:val="77"/>
        </w:trPr>
        <w:tc>
          <w:tcPr>
            <w:tcW w:w="7337" w:type="dxa"/>
            <w:tcBorders>
              <w:top w:val="single" w:sz="4" w:space="0" w:color="auto"/>
              <w:left w:val="single" w:sz="4" w:space="0" w:color="auto"/>
              <w:bottom w:val="single" w:sz="4" w:space="0" w:color="auto"/>
              <w:right w:val="single" w:sz="4" w:space="0" w:color="auto"/>
            </w:tcBorders>
            <w:vAlign w:val="center"/>
          </w:tcPr>
          <w:p w14:paraId="452391E3" w14:textId="77777777" w:rsidR="00CD2635" w:rsidRPr="00E66A24" w:rsidRDefault="00CD2635" w:rsidP="00187552">
            <w:r w:rsidRPr="00E66A24">
              <w:t xml:space="preserve">Nuotekų vidutinis paros debitas, </w:t>
            </w:r>
            <w:proofErr w:type="spellStart"/>
            <w:r w:rsidRPr="00E66A24">
              <w:t>Qd</w:t>
            </w:r>
            <w:proofErr w:type="spellEnd"/>
            <w:r w:rsidRPr="00E66A24">
              <w:t xml:space="preserve">, </w:t>
            </w:r>
            <w:proofErr w:type="spellStart"/>
            <w:r w:rsidRPr="00E66A24">
              <w:t>vid</w:t>
            </w:r>
            <w:proofErr w:type="spellEnd"/>
            <w:r w:rsidRPr="00E66A24">
              <w:t>.</w:t>
            </w:r>
          </w:p>
        </w:tc>
        <w:tc>
          <w:tcPr>
            <w:tcW w:w="1003" w:type="dxa"/>
            <w:tcBorders>
              <w:left w:val="single" w:sz="4" w:space="0" w:color="auto"/>
            </w:tcBorders>
            <w:vAlign w:val="center"/>
          </w:tcPr>
          <w:p w14:paraId="00A08191" w14:textId="77777777" w:rsidR="00CD2635" w:rsidRPr="00E66A24" w:rsidRDefault="00CD2635" w:rsidP="00187552">
            <w:pPr>
              <w:jc w:val="center"/>
            </w:pPr>
            <w:r w:rsidRPr="00E66A24">
              <w:t>m</w:t>
            </w:r>
            <w:r w:rsidRPr="00E66A24">
              <w:rPr>
                <w:vertAlign w:val="superscript"/>
              </w:rPr>
              <w:t>3</w:t>
            </w:r>
            <w:r w:rsidRPr="00E66A24">
              <w:t>/d</w:t>
            </w:r>
          </w:p>
        </w:tc>
        <w:tc>
          <w:tcPr>
            <w:tcW w:w="1845" w:type="dxa"/>
            <w:vAlign w:val="center"/>
          </w:tcPr>
          <w:p w14:paraId="289751D2" w14:textId="77777777" w:rsidR="00CD2635" w:rsidRPr="00E66A24" w:rsidRDefault="00CD2635" w:rsidP="00187552">
            <w:pPr>
              <w:jc w:val="center"/>
            </w:pPr>
            <w:r w:rsidRPr="00E66A24">
              <w:t>180</w:t>
            </w:r>
          </w:p>
        </w:tc>
      </w:tr>
      <w:tr w:rsidR="00CD2635" w:rsidRPr="00E66A24" w14:paraId="36CB50F7" w14:textId="77777777" w:rsidTr="00187552">
        <w:trPr>
          <w:trHeight w:val="77"/>
        </w:trPr>
        <w:tc>
          <w:tcPr>
            <w:tcW w:w="7337" w:type="dxa"/>
            <w:tcBorders>
              <w:top w:val="single" w:sz="4" w:space="0" w:color="auto"/>
              <w:left w:val="single" w:sz="4" w:space="0" w:color="auto"/>
              <w:bottom w:val="single" w:sz="4" w:space="0" w:color="auto"/>
              <w:right w:val="single" w:sz="4" w:space="0" w:color="auto"/>
            </w:tcBorders>
            <w:vAlign w:val="center"/>
          </w:tcPr>
          <w:p w14:paraId="12AE3545" w14:textId="77777777" w:rsidR="00CD2635" w:rsidRPr="00E66A24" w:rsidRDefault="00CD2635" w:rsidP="00187552">
            <w:r w:rsidRPr="00E66A24">
              <w:t xml:space="preserve">Nuotekų didžiausias paros debitas, </w:t>
            </w:r>
            <w:proofErr w:type="spellStart"/>
            <w:r w:rsidRPr="00E66A24">
              <w:t>Qd</w:t>
            </w:r>
            <w:proofErr w:type="spellEnd"/>
            <w:r w:rsidRPr="00E66A24">
              <w:t xml:space="preserve">, </w:t>
            </w:r>
            <w:proofErr w:type="spellStart"/>
            <w:r w:rsidRPr="00E66A24">
              <w:t>maks</w:t>
            </w:r>
            <w:proofErr w:type="spellEnd"/>
            <w:r w:rsidRPr="00E66A24">
              <w:t>.</w:t>
            </w:r>
          </w:p>
        </w:tc>
        <w:tc>
          <w:tcPr>
            <w:tcW w:w="1003" w:type="dxa"/>
            <w:tcBorders>
              <w:left w:val="single" w:sz="4" w:space="0" w:color="auto"/>
            </w:tcBorders>
            <w:vAlign w:val="center"/>
          </w:tcPr>
          <w:p w14:paraId="403E4985" w14:textId="77777777" w:rsidR="00CD2635" w:rsidRPr="00E66A24" w:rsidRDefault="00CD2635" w:rsidP="00187552">
            <w:pPr>
              <w:jc w:val="center"/>
            </w:pPr>
            <w:r w:rsidRPr="00E66A24">
              <w:t>m</w:t>
            </w:r>
            <w:r w:rsidRPr="00E66A24">
              <w:rPr>
                <w:vertAlign w:val="superscript"/>
              </w:rPr>
              <w:t>3</w:t>
            </w:r>
            <w:r w:rsidRPr="00E66A24">
              <w:t>/d</w:t>
            </w:r>
          </w:p>
        </w:tc>
        <w:tc>
          <w:tcPr>
            <w:tcW w:w="1845" w:type="dxa"/>
            <w:vAlign w:val="center"/>
          </w:tcPr>
          <w:p w14:paraId="309748A9" w14:textId="77777777" w:rsidR="00CD2635" w:rsidRPr="00E66A24" w:rsidRDefault="00CD2635" w:rsidP="00187552">
            <w:pPr>
              <w:jc w:val="center"/>
            </w:pPr>
          </w:p>
        </w:tc>
      </w:tr>
      <w:tr w:rsidR="00CD2635" w:rsidRPr="00E66A24" w14:paraId="175014A7" w14:textId="77777777" w:rsidTr="00187552">
        <w:trPr>
          <w:trHeight w:val="77"/>
        </w:trPr>
        <w:tc>
          <w:tcPr>
            <w:tcW w:w="7337" w:type="dxa"/>
            <w:tcBorders>
              <w:top w:val="single" w:sz="4" w:space="0" w:color="auto"/>
              <w:left w:val="single" w:sz="4" w:space="0" w:color="auto"/>
              <w:bottom w:val="single" w:sz="4" w:space="0" w:color="auto"/>
              <w:right w:val="single" w:sz="4" w:space="0" w:color="auto"/>
            </w:tcBorders>
            <w:vAlign w:val="center"/>
          </w:tcPr>
          <w:p w14:paraId="30EDD7D7" w14:textId="77777777" w:rsidR="00CD2635" w:rsidRPr="00E66A24" w:rsidRDefault="00CD2635" w:rsidP="00187552">
            <w:r w:rsidRPr="00E66A24">
              <w:t xml:space="preserve">Nuotekų mažiausias debitas, </w:t>
            </w:r>
            <w:proofErr w:type="spellStart"/>
            <w:r w:rsidRPr="00E66A24">
              <w:t>Qd</w:t>
            </w:r>
            <w:proofErr w:type="spellEnd"/>
            <w:r w:rsidRPr="00E66A24">
              <w:t>, min,</w:t>
            </w:r>
          </w:p>
        </w:tc>
        <w:tc>
          <w:tcPr>
            <w:tcW w:w="1003" w:type="dxa"/>
            <w:tcBorders>
              <w:left w:val="single" w:sz="4" w:space="0" w:color="auto"/>
            </w:tcBorders>
            <w:vAlign w:val="center"/>
          </w:tcPr>
          <w:p w14:paraId="2F7E3137" w14:textId="77777777" w:rsidR="00CD2635" w:rsidRPr="00E66A24" w:rsidRDefault="00CD2635" w:rsidP="00187552">
            <w:pPr>
              <w:jc w:val="center"/>
            </w:pPr>
            <w:r w:rsidRPr="00E66A24">
              <w:t>m</w:t>
            </w:r>
            <w:r w:rsidRPr="00E66A24">
              <w:rPr>
                <w:vertAlign w:val="superscript"/>
              </w:rPr>
              <w:t>3</w:t>
            </w:r>
            <w:r w:rsidRPr="00E66A24">
              <w:t>/d</w:t>
            </w:r>
          </w:p>
        </w:tc>
        <w:tc>
          <w:tcPr>
            <w:tcW w:w="1845" w:type="dxa"/>
            <w:vAlign w:val="center"/>
          </w:tcPr>
          <w:p w14:paraId="1732EA38" w14:textId="77777777" w:rsidR="00CD2635" w:rsidRPr="00E66A24" w:rsidRDefault="00CD2635" w:rsidP="00187552">
            <w:pPr>
              <w:jc w:val="center"/>
            </w:pPr>
          </w:p>
        </w:tc>
      </w:tr>
      <w:tr w:rsidR="00CD2635" w:rsidRPr="00E66A24" w14:paraId="6D02D4C1" w14:textId="77777777" w:rsidTr="00187552">
        <w:trPr>
          <w:trHeight w:val="77"/>
        </w:trPr>
        <w:tc>
          <w:tcPr>
            <w:tcW w:w="7337" w:type="dxa"/>
            <w:tcBorders>
              <w:top w:val="single" w:sz="4" w:space="0" w:color="auto"/>
              <w:left w:val="single" w:sz="4" w:space="0" w:color="auto"/>
              <w:bottom w:val="single" w:sz="4" w:space="0" w:color="auto"/>
              <w:right w:val="single" w:sz="4" w:space="0" w:color="auto"/>
            </w:tcBorders>
            <w:vAlign w:val="center"/>
          </w:tcPr>
          <w:p w14:paraId="763507E2" w14:textId="77777777" w:rsidR="00CD2635" w:rsidRPr="00E66A24" w:rsidRDefault="00CD2635" w:rsidP="00187552">
            <w:r w:rsidRPr="00E66A24">
              <w:t xml:space="preserve">Nuotekų vidutinis valandos debitas, </w:t>
            </w:r>
            <w:proofErr w:type="spellStart"/>
            <w:r w:rsidRPr="00E66A24">
              <w:t>Qh</w:t>
            </w:r>
            <w:proofErr w:type="spellEnd"/>
            <w:r w:rsidRPr="00E66A24">
              <w:t xml:space="preserve">, </w:t>
            </w:r>
            <w:proofErr w:type="spellStart"/>
            <w:r w:rsidRPr="00E66A24">
              <w:t>vid</w:t>
            </w:r>
            <w:proofErr w:type="spellEnd"/>
          </w:p>
        </w:tc>
        <w:tc>
          <w:tcPr>
            <w:tcW w:w="1003" w:type="dxa"/>
            <w:tcBorders>
              <w:left w:val="single" w:sz="4" w:space="0" w:color="auto"/>
            </w:tcBorders>
            <w:vAlign w:val="center"/>
          </w:tcPr>
          <w:p w14:paraId="6B7C524C" w14:textId="77777777" w:rsidR="00CD2635" w:rsidRPr="00E66A24" w:rsidRDefault="00CD2635" w:rsidP="00187552">
            <w:pPr>
              <w:jc w:val="center"/>
            </w:pPr>
            <w:r w:rsidRPr="00E66A24">
              <w:t>m</w:t>
            </w:r>
            <w:r w:rsidRPr="00E66A24">
              <w:rPr>
                <w:vertAlign w:val="superscript"/>
              </w:rPr>
              <w:t>3</w:t>
            </w:r>
            <w:r w:rsidRPr="00E66A24">
              <w:t>/h</w:t>
            </w:r>
          </w:p>
        </w:tc>
        <w:tc>
          <w:tcPr>
            <w:tcW w:w="1845" w:type="dxa"/>
            <w:vAlign w:val="center"/>
          </w:tcPr>
          <w:p w14:paraId="1B6E2EB7" w14:textId="77777777" w:rsidR="00CD2635" w:rsidRPr="00E66A24" w:rsidRDefault="00CD2635" w:rsidP="00187552">
            <w:pPr>
              <w:jc w:val="center"/>
            </w:pPr>
          </w:p>
        </w:tc>
      </w:tr>
      <w:tr w:rsidR="00CD2635" w:rsidRPr="00E66A24" w14:paraId="6759EC98" w14:textId="77777777" w:rsidTr="00187552">
        <w:trPr>
          <w:trHeight w:val="77"/>
        </w:trPr>
        <w:tc>
          <w:tcPr>
            <w:tcW w:w="7337" w:type="dxa"/>
            <w:tcBorders>
              <w:top w:val="single" w:sz="4" w:space="0" w:color="auto"/>
              <w:left w:val="single" w:sz="4" w:space="0" w:color="auto"/>
              <w:bottom w:val="single" w:sz="4" w:space="0" w:color="auto"/>
              <w:right w:val="single" w:sz="4" w:space="0" w:color="auto"/>
            </w:tcBorders>
            <w:vAlign w:val="center"/>
          </w:tcPr>
          <w:p w14:paraId="20A8EBBF" w14:textId="77777777" w:rsidR="00CD2635" w:rsidRPr="00E66A24" w:rsidRDefault="00CD2635" w:rsidP="00187552">
            <w:r w:rsidRPr="00E66A24">
              <w:t xml:space="preserve">Nuotekų didžiausias valandos debitas (sausu metu), </w:t>
            </w:r>
            <w:proofErr w:type="spellStart"/>
            <w:r w:rsidRPr="00E66A24">
              <w:t>Qh</w:t>
            </w:r>
            <w:proofErr w:type="spellEnd"/>
            <w:r w:rsidRPr="00E66A24">
              <w:t xml:space="preserve">, </w:t>
            </w:r>
            <w:proofErr w:type="spellStart"/>
            <w:r w:rsidRPr="00E66A24">
              <w:t>maks</w:t>
            </w:r>
            <w:proofErr w:type="spellEnd"/>
            <w:r w:rsidRPr="00E66A24">
              <w:t>. s</w:t>
            </w:r>
          </w:p>
        </w:tc>
        <w:tc>
          <w:tcPr>
            <w:tcW w:w="1003" w:type="dxa"/>
            <w:tcBorders>
              <w:left w:val="single" w:sz="4" w:space="0" w:color="auto"/>
            </w:tcBorders>
            <w:vAlign w:val="center"/>
          </w:tcPr>
          <w:p w14:paraId="0B68CD24" w14:textId="77777777" w:rsidR="00CD2635" w:rsidRPr="00E66A24" w:rsidRDefault="00CD2635" w:rsidP="00187552">
            <w:pPr>
              <w:jc w:val="center"/>
            </w:pPr>
            <w:r w:rsidRPr="00E66A24">
              <w:t>m</w:t>
            </w:r>
            <w:r w:rsidRPr="00E66A24">
              <w:rPr>
                <w:vertAlign w:val="superscript"/>
              </w:rPr>
              <w:t>3</w:t>
            </w:r>
            <w:r w:rsidRPr="00E66A24">
              <w:t>/h</w:t>
            </w:r>
          </w:p>
        </w:tc>
        <w:tc>
          <w:tcPr>
            <w:tcW w:w="1845" w:type="dxa"/>
            <w:vAlign w:val="center"/>
          </w:tcPr>
          <w:p w14:paraId="4E928DE2" w14:textId="77777777" w:rsidR="00CD2635" w:rsidRPr="00E66A24" w:rsidRDefault="00CD2635" w:rsidP="00187552">
            <w:pPr>
              <w:jc w:val="center"/>
            </w:pPr>
            <w:r w:rsidRPr="00E66A24">
              <w:t>25,8</w:t>
            </w:r>
          </w:p>
        </w:tc>
      </w:tr>
      <w:tr w:rsidR="00CD2635" w:rsidRPr="00E66A24" w14:paraId="5EE50EEB" w14:textId="77777777" w:rsidTr="00187552">
        <w:trPr>
          <w:trHeight w:val="77"/>
        </w:trPr>
        <w:tc>
          <w:tcPr>
            <w:tcW w:w="7337" w:type="dxa"/>
            <w:tcBorders>
              <w:top w:val="single" w:sz="4" w:space="0" w:color="auto"/>
              <w:left w:val="single" w:sz="4" w:space="0" w:color="auto"/>
              <w:bottom w:val="single" w:sz="4" w:space="0" w:color="auto"/>
              <w:right w:val="single" w:sz="4" w:space="0" w:color="auto"/>
            </w:tcBorders>
            <w:vAlign w:val="center"/>
          </w:tcPr>
          <w:p w14:paraId="7FD666B8" w14:textId="77777777" w:rsidR="00CD2635" w:rsidRPr="00E66A24" w:rsidRDefault="00CD2635" w:rsidP="00187552">
            <w:r w:rsidRPr="00E66A24">
              <w:t xml:space="preserve">Nuotekų didžiausias valandos debitas (lietingu metu), </w:t>
            </w:r>
            <w:proofErr w:type="spellStart"/>
            <w:r w:rsidRPr="00E66A24">
              <w:t>Qh</w:t>
            </w:r>
            <w:proofErr w:type="spellEnd"/>
            <w:r w:rsidRPr="00E66A24">
              <w:t xml:space="preserve">, </w:t>
            </w:r>
            <w:proofErr w:type="spellStart"/>
            <w:r w:rsidRPr="00E66A24">
              <w:t>maks</w:t>
            </w:r>
            <w:proofErr w:type="spellEnd"/>
            <w:r w:rsidRPr="00E66A24">
              <w:t>. l</w:t>
            </w:r>
          </w:p>
        </w:tc>
        <w:tc>
          <w:tcPr>
            <w:tcW w:w="1003" w:type="dxa"/>
            <w:tcBorders>
              <w:left w:val="single" w:sz="4" w:space="0" w:color="auto"/>
            </w:tcBorders>
            <w:vAlign w:val="center"/>
          </w:tcPr>
          <w:p w14:paraId="5F2FA970" w14:textId="77777777" w:rsidR="00CD2635" w:rsidRPr="00E66A24" w:rsidRDefault="00CD2635" w:rsidP="00187552">
            <w:pPr>
              <w:jc w:val="center"/>
            </w:pPr>
            <w:r w:rsidRPr="00E66A24">
              <w:t>m</w:t>
            </w:r>
            <w:r w:rsidRPr="00E66A24">
              <w:rPr>
                <w:vertAlign w:val="superscript"/>
              </w:rPr>
              <w:t>3</w:t>
            </w:r>
            <w:r w:rsidRPr="00E66A24">
              <w:t>/h</w:t>
            </w:r>
          </w:p>
        </w:tc>
        <w:tc>
          <w:tcPr>
            <w:tcW w:w="1845" w:type="dxa"/>
            <w:vAlign w:val="center"/>
          </w:tcPr>
          <w:p w14:paraId="42840C9F" w14:textId="77777777" w:rsidR="00CD2635" w:rsidRPr="00E66A24" w:rsidRDefault="00CD2635" w:rsidP="00187552">
            <w:pPr>
              <w:jc w:val="center"/>
            </w:pPr>
            <w:r w:rsidRPr="00E66A24">
              <w:t>31,7</w:t>
            </w:r>
          </w:p>
        </w:tc>
      </w:tr>
      <w:tr w:rsidR="00CD2635" w:rsidRPr="00E66A24" w14:paraId="0709D6A0" w14:textId="77777777" w:rsidTr="00187552">
        <w:trPr>
          <w:trHeight w:val="77"/>
        </w:trPr>
        <w:tc>
          <w:tcPr>
            <w:tcW w:w="7337" w:type="dxa"/>
            <w:tcBorders>
              <w:top w:val="single" w:sz="4" w:space="0" w:color="auto"/>
              <w:left w:val="single" w:sz="4" w:space="0" w:color="auto"/>
              <w:bottom w:val="single" w:sz="4" w:space="0" w:color="auto"/>
              <w:right w:val="single" w:sz="4" w:space="0" w:color="auto"/>
            </w:tcBorders>
            <w:vAlign w:val="center"/>
          </w:tcPr>
          <w:p w14:paraId="147A4170" w14:textId="77777777" w:rsidR="00CD2635" w:rsidRPr="00E66A24" w:rsidRDefault="00CD2635" w:rsidP="00187552">
            <w:r w:rsidRPr="00E66A24">
              <w:rPr>
                <w:b/>
              </w:rPr>
              <w:t>Teršalų koncentracijos ir apkrova:</w:t>
            </w:r>
          </w:p>
        </w:tc>
        <w:tc>
          <w:tcPr>
            <w:tcW w:w="1003" w:type="dxa"/>
            <w:tcBorders>
              <w:left w:val="single" w:sz="4" w:space="0" w:color="auto"/>
            </w:tcBorders>
            <w:vAlign w:val="center"/>
          </w:tcPr>
          <w:p w14:paraId="312D2707" w14:textId="77777777" w:rsidR="00CD2635" w:rsidRPr="00E66A24" w:rsidRDefault="00CD2635" w:rsidP="00187552">
            <w:pPr>
              <w:jc w:val="center"/>
            </w:pPr>
          </w:p>
        </w:tc>
        <w:tc>
          <w:tcPr>
            <w:tcW w:w="1845" w:type="dxa"/>
            <w:vAlign w:val="center"/>
          </w:tcPr>
          <w:p w14:paraId="2C3EFA02" w14:textId="77777777" w:rsidR="00CD2635" w:rsidRPr="00E66A24" w:rsidRDefault="00CD2635" w:rsidP="00187552">
            <w:pPr>
              <w:jc w:val="center"/>
            </w:pPr>
          </w:p>
        </w:tc>
      </w:tr>
      <w:tr w:rsidR="00CD2635" w:rsidRPr="00E66A24" w14:paraId="1A7D79ED" w14:textId="77777777" w:rsidTr="00187552">
        <w:trPr>
          <w:trHeight w:val="77"/>
        </w:trPr>
        <w:tc>
          <w:tcPr>
            <w:tcW w:w="7337" w:type="dxa"/>
            <w:vMerge w:val="restart"/>
            <w:tcBorders>
              <w:top w:val="single" w:sz="4" w:space="0" w:color="auto"/>
              <w:left w:val="single" w:sz="4" w:space="0" w:color="auto"/>
              <w:right w:val="single" w:sz="4" w:space="0" w:color="auto"/>
            </w:tcBorders>
            <w:vAlign w:val="center"/>
          </w:tcPr>
          <w:p w14:paraId="1F7B7EEF" w14:textId="77777777" w:rsidR="00CD2635" w:rsidRPr="00E66A24" w:rsidRDefault="00CD2635" w:rsidP="00187552">
            <w:r w:rsidRPr="00E66A24">
              <w:t>Cheminis deguonies suvartojimas (</w:t>
            </w:r>
            <w:proofErr w:type="spellStart"/>
            <w:r w:rsidRPr="00E66A24">
              <w:t>ChDS</w:t>
            </w:r>
            <w:proofErr w:type="spellEnd"/>
            <w:r w:rsidRPr="00E66A24">
              <w:t>)</w:t>
            </w:r>
          </w:p>
        </w:tc>
        <w:tc>
          <w:tcPr>
            <w:tcW w:w="1003" w:type="dxa"/>
            <w:tcBorders>
              <w:left w:val="single" w:sz="4" w:space="0" w:color="auto"/>
            </w:tcBorders>
            <w:vAlign w:val="center"/>
          </w:tcPr>
          <w:p w14:paraId="5FC16340" w14:textId="77777777" w:rsidR="00CD2635" w:rsidRPr="00E66A24" w:rsidRDefault="00CD2635" w:rsidP="00187552">
            <w:pPr>
              <w:jc w:val="center"/>
            </w:pPr>
            <w:r w:rsidRPr="00E66A24">
              <w:t>mg/l</w:t>
            </w:r>
          </w:p>
        </w:tc>
        <w:tc>
          <w:tcPr>
            <w:tcW w:w="1845" w:type="dxa"/>
            <w:vAlign w:val="center"/>
          </w:tcPr>
          <w:p w14:paraId="19097295" w14:textId="77777777" w:rsidR="00CD2635" w:rsidRPr="00E66A24" w:rsidRDefault="00CD2635" w:rsidP="00187552">
            <w:pPr>
              <w:jc w:val="center"/>
            </w:pPr>
            <w:r w:rsidRPr="00E66A24">
              <w:t>826</w:t>
            </w:r>
          </w:p>
        </w:tc>
      </w:tr>
      <w:tr w:rsidR="00CD2635" w:rsidRPr="00E66A24" w14:paraId="2210CD34" w14:textId="77777777" w:rsidTr="00187552">
        <w:trPr>
          <w:trHeight w:val="77"/>
        </w:trPr>
        <w:tc>
          <w:tcPr>
            <w:tcW w:w="7337" w:type="dxa"/>
            <w:vMerge/>
            <w:tcBorders>
              <w:left w:val="single" w:sz="4" w:space="0" w:color="auto"/>
              <w:bottom w:val="single" w:sz="4" w:space="0" w:color="auto"/>
              <w:right w:val="single" w:sz="4" w:space="0" w:color="auto"/>
            </w:tcBorders>
            <w:vAlign w:val="center"/>
          </w:tcPr>
          <w:p w14:paraId="5ABB2AA0" w14:textId="77777777" w:rsidR="00CD2635" w:rsidRPr="00E66A24" w:rsidRDefault="00CD2635" w:rsidP="00187552"/>
        </w:tc>
        <w:tc>
          <w:tcPr>
            <w:tcW w:w="1003" w:type="dxa"/>
            <w:tcBorders>
              <w:left w:val="single" w:sz="4" w:space="0" w:color="auto"/>
            </w:tcBorders>
            <w:vAlign w:val="center"/>
          </w:tcPr>
          <w:p w14:paraId="595F186F" w14:textId="77777777" w:rsidR="00CD2635" w:rsidRPr="00E66A24" w:rsidRDefault="00CD2635" w:rsidP="00187552">
            <w:pPr>
              <w:jc w:val="center"/>
            </w:pPr>
            <w:r w:rsidRPr="00E66A24">
              <w:t>kg/d</w:t>
            </w:r>
          </w:p>
        </w:tc>
        <w:tc>
          <w:tcPr>
            <w:tcW w:w="1845" w:type="dxa"/>
            <w:vAlign w:val="center"/>
          </w:tcPr>
          <w:p w14:paraId="30395223" w14:textId="77777777" w:rsidR="00CD2635" w:rsidRPr="00E66A24" w:rsidRDefault="00CD2635" w:rsidP="00187552">
            <w:pPr>
              <w:jc w:val="center"/>
            </w:pPr>
            <w:r w:rsidRPr="00E66A24">
              <w:t>148,6</w:t>
            </w:r>
          </w:p>
        </w:tc>
      </w:tr>
      <w:tr w:rsidR="00CD2635" w:rsidRPr="00E66A24" w14:paraId="42F4A277" w14:textId="77777777" w:rsidTr="00187552">
        <w:trPr>
          <w:trHeight w:val="77"/>
        </w:trPr>
        <w:tc>
          <w:tcPr>
            <w:tcW w:w="7337" w:type="dxa"/>
            <w:vMerge w:val="restart"/>
            <w:tcBorders>
              <w:top w:val="single" w:sz="4" w:space="0" w:color="auto"/>
              <w:left w:val="single" w:sz="4" w:space="0" w:color="auto"/>
              <w:right w:val="single" w:sz="4" w:space="0" w:color="auto"/>
            </w:tcBorders>
            <w:vAlign w:val="center"/>
          </w:tcPr>
          <w:p w14:paraId="799CF81D" w14:textId="77777777" w:rsidR="00CD2635" w:rsidRPr="00E66A24" w:rsidRDefault="00CD2635" w:rsidP="00187552">
            <w:r w:rsidRPr="00E66A24">
              <w:t>Biocheminis deguonies suvartojimas per 7 paras (BDS</w:t>
            </w:r>
            <w:r w:rsidRPr="00E66A24">
              <w:rPr>
                <w:vertAlign w:val="subscript"/>
              </w:rPr>
              <w:t>7</w:t>
            </w:r>
            <w:r w:rsidRPr="00E66A24">
              <w:t>)</w:t>
            </w:r>
          </w:p>
        </w:tc>
        <w:tc>
          <w:tcPr>
            <w:tcW w:w="1003" w:type="dxa"/>
            <w:tcBorders>
              <w:left w:val="single" w:sz="4" w:space="0" w:color="auto"/>
            </w:tcBorders>
            <w:vAlign w:val="center"/>
          </w:tcPr>
          <w:p w14:paraId="15E76188" w14:textId="77777777" w:rsidR="00CD2635" w:rsidRPr="00E66A24" w:rsidRDefault="00CD2635" w:rsidP="00187552">
            <w:pPr>
              <w:jc w:val="center"/>
            </w:pPr>
            <w:r w:rsidRPr="00E66A24">
              <w:t>mg/l</w:t>
            </w:r>
          </w:p>
        </w:tc>
        <w:tc>
          <w:tcPr>
            <w:tcW w:w="1845" w:type="dxa"/>
            <w:vAlign w:val="center"/>
          </w:tcPr>
          <w:p w14:paraId="68954E95" w14:textId="77777777" w:rsidR="00CD2635" w:rsidRPr="00E66A24" w:rsidRDefault="00CD2635" w:rsidP="00187552">
            <w:pPr>
              <w:jc w:val="center"/>
            </w:pPr>
            <w:r w:rsidRPr="00E66A24">
              <w:t>618</w:t>
            </w:r>
          </w:p>
        </w:tc>
      </w:tr>
      <w:tr w:rsidR="00CD2635" w:rsidRPr="00E66A24" w14:paraId="6FC33B58" w14:textId="77777777" w:rsidTr="00187552">
        <w:trPr>
          <w:trHeight w:val="77"/>
        </w:trPr>
        <w:tc>
          <w:tcPr>
            <w:tcW w:w="7337" w:type="dxa"/>
            <w:vMerge/>
            <w:tcBorders>
              <w:left w:val="single" w:sz="4" w:space="0" w:color="auto"/>
              <w:bottom w:val="single" w:sz="4" w:space="0" w:color="auto"/>
              <w:right w:val="single" w:sz="4" w:space="0" w:color="auto"/>
            </w:tcBorders>
            <w:vAlign w:val="center"/>
          </w:tcPr>
          <w:p w14:paraId="3E097E21" w14:textId="77777777" w:rsidR="00CD2635" w:rsidRPr="00E66A24" w:rsidRDefault="00CD2635" w:rsidP="00187552"/>
        </w:tc>
        <w:tc>
          <w:tcPr>
            <w:tcW w:w="1003" w:type="dxa"/>
            <w:tcBorders>
              <w:left w:val="single" w:sz="4" w:space="0" w:color="auto"/>
            </w:tcBorders>
            <w:vAlign w:val="center"/>
          </w:tcPr>
          <w:p w14:paraId="0D389C19" w14:textId="77777777" w:rsidR="00CD2635" w:rsidRPr="00E66A24" w:rsidRDefault="00CD2635" w:rsidP="00187552">
            <w:pPr>
              <w:jc w:val="center"/>
            </w:pPr>
            <w:r w:rsidRPr="00E66A24">
              <w:t>kg/d</w:t>
            </w:r>
          </w:p>
        </w:tc>
        <w:tc>
          <w:tcPr>
            <w:tcW w:w="1845" w:type="dxa"/>
            <w:vAlign w:val="center"/>
          </w:tcPr>
          <w:p w14:paraId="4FC911F8" w14:textId="77777777" w:rsidR="00CD2635" w:rsidRPr="00E66A24" w:rsidRDefault="00CD2635" w:rsidP="00187552">
            <w:pPr>
              <w:jc w:val="center"/>
            </w:pPr>
            <w:r w:rsidRPr="00E66A24">
              <w:t>111,2</w:t>
            </w:r>
          </w:p>
        </w:tc>
      </w:tr>
      <w:tr w:rsidR="00CD2635" w:rsidRPr="00E66A24" w14:paraId="6C5AC4FF" w14:textId="77777777" w:rsidTr="00187552">
        <w:trPr>
          <w:trHeight w:val="77"/>
        </w:trPr>
        <w:tc>
          <w:tcPr>
            <w:tcW w:w="7337" w:type="dxa"/>
            <w:vMerge w:val="restart"/>
            <w:tcBorders>
              <w:top w:val="single" w:sz="4" w:space="0" w:color="auto"/>
              <w:left w:val="single" w:sz="4" w:space="0" w:color="auto"/>
              <w:right w:val="single" w:sz="4" w:space="0" w:color="auto"/>
            </w:tcBorders>
            <w:vAlign w:val="center"/>
          </w:tcPr>
          <w:p w14:paraId="2FC8A085" w14:textId="77777777" w:rsidR="00CD2635" w:rsidRPr="00E66A24" w:rsidRDefault="00CD2635" w:rsidP="00187552">
            <w:r w:rsidRPr="00E66A24">
              <w:t>Skendinčiosios medžiagos (SM)</w:t>
            </w:r>
          </w:p>
        </w:tc>
        <w:tc>
          <w:tcPr>
            <w:tcW w:w="1003" w:type="dxa"/>
            <w:tcBorders>
              <w:left w:val="single" w:sz="4" w:space="0" w:color="auto"/>
            </w:tcBorders>
            <w:vAlign w:val="center"/>
          </w:tcPr>
          <w:p w14:paraId="3EC2EA67" w14:textId="77777777" w:rsidR="00CD2635" w:rsidRPr="00E66A24" w:rsidRDefault="00CD2635" w:rsidP="00187552">
            <w:pPr>
              <w:jc w:val="center"/>
            </w:pPr>
            <w:r w:rsidRPr="00E66A24">
              <w:t>mg/l</w:t>
            </w:r>
          </w:p>
        </w:tc>
        <w:tc>
          <w:tcPr>
            <w:tcW w:w="1845" w:type="dxa"/>
            <w:vAlign w:val="center"/>
          </w:tcPr>
          <w:p w14:paraId="56A75452" w14:textId="77777777" w:rsidR="00CD2635" w:rsidRPr="00E66A24" w:rsidRDefault="00CD2635" w:rsidP="00187552">
            <w:pPr>
              <w:jc w:val="center"/>
            </w:pPr>
            <w:r w:rsidRPr="00E66A24">
              <w:t>618</w:t>
            </w:r>
          </w:p>
        </w:tc>
      </w:tr>
      <w:tr w:rsidR="00CD2635" w:rsidRPr="00E66A24" w14:paraId="6F426C6F" w14:textId="77777777" w:rsidTr="00187552">
        <w:trPr>
          <w:trHeight w:val="77"/>
        </w:trPr>
        <w:tc>
          <w:tcPr>
            <w:tcW w:w="7337" w:type="dxa"/>
            <w:vMerge/>
            <w:tcBorders>
              <w:left w:val="single" w:sz="4" w:space="0" w:color="auto"/>
              <w:bottom w:val="single" w:sz="4" w:space="0" w:color="auto"/>
              <w:right w:val="single" w:sz="4" w:space="0" w:color="auto"/>
            </w:tcBorders>
            <w:vAlign w:val="center"/>
          </w:tcPr>
          <w:p w14:paraId="71446A76" w14:textId="77777777" w:rsidR="00CD2635" w:rsidRPr="00E66A24" w:rsidRDefault="00CD2635" w:rsidP="00187552"/>
        </w:tc>
        <w:tc>
          <w:tcPr>
            <w:tcW w:w="1003" w:type="dxa"/>
            <w:tcBorders>
              <w:left w:val="single" w:sz="4" w:space="0" w:color="auto"/>
            </w:tcBorders>
            <w:vAlign w:val="center"/>
          </w:tcPr>
          <w:p w14:paraId="68B52C92" w14:textId="77777777" w:rsidR="00CD2635" w:rsidRPr="00E66A24" w:rsidRDefault="00CD2635" w:rsidP="00187552">
            <w:pPr>
              <w:jc w:val="center"/>
            </w:pPr>
            <w:r w:rsidRPr="00E66A24">
              <w:t>kg/d</w:t>
            </w:r>
          </w:p>
        </w:tc>
        <w:tc>
          <w:tcPr>
            <w:tcW w:w="1845" w:type="dxa"/>
            <w:vAlign w:val="center"/>
          </w:tcPr>
          <w:p w14:paraId="097BD90D" w14:textId="77777777" w:rsidR="00CD2635" w:rsidRPr="00E66A24" w:rsidRDefault="00CD2635" w:rsidP="00187552">
            <w:pPr>
              <w:jc w:val="center"/>
            </w:pPr>
            <w:r w:rsidRPr="00E66A24">
              <w:t>111,2</w:t>
            </w:r>
          </w:p>
        </w:tc>
      </w:tr>
      <w:tr w:rsidR="00CD2635" w:rsidRPr="00E66A24" w14:paraId="518D1688" w14:textId="77777777" w:rsidTr="00187552">
        <w:trPr>
          <w:trHeight w:val="77"/>
        </w:trPr>
        <w:tc>
          <w:tcPr>
            <w:tcW w:w="7337" w:type="dxa"/>
            <w:vMerge w:val="restart"/>
            <w:tcBorders>
              <w:top w:val="single" w:sz="4" w:space="0" w:color="auto"/>
              <w:left w:val="single" w:sz="4" w:space="0" w:color="auto"/>
              <w:right w:val="single" w:sz="4" w:space="0" w:color="auto"/>
            </w:tcBorders>
            <w:vAlign w:val="center"/>
          </w:tcPr>
          <w:p w14:paraId="6246DEAD" w14:textId="77777777" w:rsidR="00CD2635" w:rsidRPr="00E66A24" w:rsidRDefault="00CD2635" w:rsidP="00187552">
            <w:r w:rsidRPr="00E66A24">
              <w:t>Bendrasis azotas (</w:t>
            </w:r>
            <w:proofErr w:type="spellStart"/>
            <w:r w:rsidRPr="00E66A24">
              <w:t>N</w:t>
            </w:r>
            <w:r w:rsidRPr="00E66A24">
              <w:rPr>
                <w:vertAlign w:val="subscript"/>
              </w:rPr>
              <w:t>b</w:t>
            </w:r>
            <w:proofErr w:type="spellEnd"/>
            <w:r w:rsidRPr="00E66A24">
              <w:t>)</w:t>
            </w:r>
          </w:p>
        </w:tc>
        <w:tc>
          <w:tcPr>
            <w:tcW w:w="1003" w:type="dxa"/>
            <w:tcBorders>
              <w:left w:val="single" w:sz="4" w:space="0" w:color="auto"/>
            </w:tcBorders>
            <w:vAlign w:val="center"/>
          </w:tcPr>
          <w:p w14:paraId="53D97288" w14:textId="77777777" w:rsidR="00CD2635" w:rsidRPr="00E66A24" w:rsidRDefault="00CD2635" w:rsidP="00187552">
            <w:pPr>
              <w:jc w:val="center"/>
            </w:pPr>
            <w:r w:rsidRPr="00E66A24">
              <w:t>mg/l</w:t>
            </w:r>
          </w:p>
        </w:tc>
        <w:tc>
          <w:tcPr>
            <w:tcW w:w="1845" w:type="dxa"/>
            <w:vAlign w:val="center"/>
          </w:tcPr>
          <w:p w14:paraId="580BA385" w14:textId="77777777" w:rsidR="00CD2635" w:rsidRPr="00E66A24" w:rsidRDefault="00CD2635" w:rsidP="00187552">
            <w:pPr>
              <w:jc w:val="center"/>
            </w:pPr>
            <w:r w:rsidRPr="00E66A24">
              <w:t>85</w:t>
            </w:r>
          </w:p>
        </w:tc>
      </w:tr>
      <w:tr w:rsidR="00CD2635" w:rsidRPr="00E66A24" w14:paraId="3C20317C" w14:textId="77777777" w:rsidTr="00187552">
        <w:trPr>
          <w:trHeight w:val="77"/>
        </w:trPr>
        <w:tc>
          <w:tcPr>
            <w:tcW w:w="7337" w:type="dxa"/>
            <w:vMerge/>
            <w:tcBorders>
              <w:left w:val="single" w:sz="4" w:space="0" w:color="auto"/>
              <w:bottom w:val="single" w:sz="4" w:space="0" w:color="auto"/>
              <w:right w:val="single" w:sz="4" w:space="0" w:color="auto"/>
            </w:tcBorders>
            <w:vAlign w:val="center"/>
          </w:tcPr>
          <w:p w14:paraId="2CA64ADB" w14:textId="77777777" w:rsidR="00CD2635" w:rsidRPr="00E66A24" w:rsidRDefault="00CD2635" w:rsidP="00187552"/>
        </w:tc>
        <w:tc>
          <w:tcPr>
            <w:tcW w:w="1003" w:type="dxa"/>
            <w:tcBorders>
              <w:left w:val="single" w:sz="4" w:space="0" w:color="auto"/>
            </w:tcBorders>
            <w:vAlign w:val="center"/>
          </w:tcPr>
          <w:p w14:paraId="0292792C" w14:textId="77777777" w:rsidR="00CD2635" w:rsidRPr="00E66A24" w:rsidRDefault="00CD2635" w:rsidP="00187552">
            <w:pPr>
              <w:jc w:val="center"/>
            </w:pPr>
            <w:r w:rsidRPr="00E66A24">
              <w:t>kg/d</w:t>
            </w:r>
          </w:p>
        </w:tc>
        <w:tc>
          <w:tcPr>
            <w:tcW w:w="1845" w:type="dxa"/>
            <w:vAlign w:val="center"/>
          </w:tcPr>
          <w:p w14:paraId="483F36A5" w14:textId="77777777" w:rsidR="00CD2635" w:rsidRPr="00E66A24" w:rsidRDefault="00CD2635" w:rsidP="00187552">
            <w:pPr>
              <w:jc w:val="center"/>
            </w:pPr>
            <w:r w:rsidRPr="00E66A24">
              <w:t>15,3</w:t>
            </w:r>
          </w:p>
        </w:tc>
      </w:tr>
      <w:tr w:rsidR="00CD2635" w:rsidRPr="00E66A24" w14:paraId="61A53BC0" w14:textId="77777777" w:rsidTr="00187552">
        <w:trPr>
          <w:trHeight w:val="77"/>
        </w:trPr>
        <w:tc>
          <w:tcPr>
            <w:tcW w:w="7337" w:type="dxa"/>
            <w:vMerge w:val="restart"/>
            <w:tcBorders>
              <w:top w:val="single" w:sz="4" w:space="0" w:color="auto"/>
              <w:left w:val="single" w:sz="4" w:space="0" w:color="auto"/>
              <w:right w:val="single" w:sz="4" w:space="0" w:color="auto"/>
            </w:tcBorders>
            <w:vAlign w:val="center"/>
          </w:tcPr>
          <w:p w14:paraId="3A172ED9" w14:textId="77777777" w:rsidR="00CD2635" w:rsidRPr="00E66A24" w:rsidRDefault="00CD2635" w:rsidP="00187552">
            <w:r w:rsidRPr="00E66A24">
              <w:t>Bendrasis fosforas (</w:t>
            </w:r>
            <w:proofErr w:type="spellStart"/>
            <w:r w:rsidRPr="00E66A24">
              <w:t>P</w:t>
            </w:r>
            <w:r w:rsidRPr="00E66A24">
              <w:rPr>
                <w:vertAlign w:val="subscript"/>
              </w:rPr>
              <w:t>b</w:t>
            </w:r>
            <w:proofErr w:type="spellEnd"/>
            <w:r w:rsidRPr="00E66A24">
              <w:t>)</w:t>
            </w:r>
          </w:p>
        </w:tc>
        <w:tc>
          <w:tcPr>
            <w:tcW w:w="1003" w:type="dxa"/>
            <w:tcBorders>
              <w:left w:val="single" w:sz="4" w:space="0" w:color="auto"/>
            </w:tcBorders>
            <w:vAlign w:val="center"/>
          </w:tcPr>
          <w:p w14:paraId="266D1BA4" w14:textId="77777777" w:rsidR="00CD2635" w:rsidRPr="00E66A24" w:rsidRDefault="00CD2635" w:rsidP="00187552">
            <w:pPr>
              <w:jc w:val="center"/>
            </w:pPr>
            <w:r w:rsidRPr="00E66A24">
              <w:t>mg/l</w:t>
            </w:r>
          </w:p>
        </w:tc>
        <w:tc>
          <w:tcPr>
            <w:tcW w:w="1845" w:type="dxa"/>
            <w:vAlign w:val="center"/>
          </w:tcPr>
          <w:p w14:paraId="42CA3021" w14:textId="77777777" w:rsidR="00CD2635" w:rsidRPr="00E66A24" w:rsidRDefault="00CD2635" w:rsidP="00187552">
            <w:pPr>
              <w:jc w:val="center"/>
            </w:pPr>
            <w:r w:rsidRPr="00E66A24">
              <w:t>20,6</w:t>
            </w:r>
          </w:p>
        </w:tc>
      </w:tr>
      <w:tr w:rsidR="00CD2635" w:rsidRPr="00E66A24" w14:paraId="112B9B69" w14:textId="77777777" w:rsidTr="00187552">
        <w:trPr>
          <w:trHeight w:val="77"/>
        </w:trPr>
        <w:tc>
          <w:tcPr>
            <w:tcW w:w="7337" w:type="dxa"/>
            <w:vMerge/>
            <w:tcBorders>
              <w:left w:val="single" w:sz="4" w:space="0" w:color="auto"/>
              <w:bottom w:val="single" w:sz="4" w:space="0" w:color="auto"/>
              <w:right w:val="single" w:sz="4" w:space="0" w:color="auto"/>
            </w:tcBorders>
            <w:vAlign w:val="center"/>
          </w:tcPr>
          <w:p w14:paraId="1AF225D2" w14:textId="77777777" w:rsidR="00CD2635" w:rsidRPr="00E66A24" w:rsidRDefault="00CD2635" w:rsidP="00187552"/>
        </w:tc>
        <w:tc>
          <w:tcPr>
            <w:tcW w:w="1003" w:type="dxa"/>
            <w:tcBorders>
              <w:left w:val="single" w:sz="4" w:space="0" w:color="auto"/>
            </w:tcBorders>
            <w:vAlign w:val="center"/>
          </w:tcPr>
          <w:p w14:paraId="56A1A06F" w14:textId="77777777" w:rsidR="00CD2635" w:rsidRPr="00E66A24" w:rsidRDefault="00CD2635" w:rsidP="00187552">
            <w:pPr>
              <w:jc w:val="center"/>
            </w:pPr>
            <w:r w:rsidRPr="00E66A24">
              <w:t>kg/d</w:t>
            </w:r>
          </w:p>
        </w:tc>
        <w:tc>
          <w:tcPr>
            <w:tcW w:w="1845" w:type="dxa"/>
            <w:vAlign w:val="center"/>
          </w:tcPr>
          <w:p w14:paraId="1194B68B" w14:textId="77777777" w:rsidR="00CD2635" w:rsidRPr="00E66A24" w:rsidRDefault="00CD2635" w:rsidP="00187552">
            <w:pPr>
              <w:jc w:val="center"/>
            </w:pPr>
            <w:r w:rsidRPr="00E66A24">
              <w:t>3,71</w:t>
            </w:r>
          </w:p>
        </w:tc>
      </w:tr>
      <w:tr w:rsidR="00CD2635" w:rsidRPr="00E66A24" w14:paraId="21C75F08" w14:textId="77777777" w:rsidTr="00187552">
        <w:trPr>
          <w:trHeight w:val="77"/>
        </w:trPr>
        <w:tc>
          <w:tcPr>
            <w:tcW w:w="7337" w:type="dxa"/>
            <w:tcBorders>
              <w:top w:val="single" w:sz="4" w:space="0" w:color="auto"/>
              <w:left w:val="single" w:sz="4" w:space="0" w:color="auto"/>
              <w:bottom w:val="single" w:sz="4" w:space="0" w:color="auto"/>
              <w:right w:val="single" w:sz="4" w:space="0" w:color="auto"/>
            </w:tcBorders>
            <w:vAlign w:val="center"/>
          </w:tcPr>
          <w:p w14:paraId="50F5C55D" w14:textId="77777777" w:rsidR="00CD2635" w:rsidRPr="00E66A24" w:rsidRDefault="00CD2635" w:rsidP="00187552">
            <w:r w:rsidRPr="00E66A24">
              <w:t>Mažiausia nuotekų temperatūra</w:t>
            </w:r>
          </w:p>
        </w:tc>
        <w:tc>
          <w:tcPr>
            <w:tcW w:w="1003" w:type="dxa"/>
            <w:tcBorders>
              <w:left w:val="single" w:sz="4" w:space="0" w:color="auto"/>
            </w:tcBorders>
            <w:vAlign w:val="center"/>
          </w:tcPr>
          <w:p w14:paraId="7FA15FCA" w14:textId="77777777" w:rsidR="00CD2635" w:rsidRPr="00E66A24" w:rsidRDefault="00CD2635" w:rsidP="00187552">
            <w:pPr>
              <w:jc w:val="center"/>
            </w:pPr>
            <w:r w:rsidRPr="00E66A24">
              <w:t>°C</w:t>
            </w:r>
          </w:p>
        </w:tc>
        <w:tc>
          <w:tcPr>
            <w:tcW w:w="1845" w:type="dxa"/>
            <w:vAlign w:val="center"/>
          </w:tcPr>
          <w:p w14:paraId="6CE4D4DF" w14:textId="77777777" w:rsidR="00CD2635" w:rsidRPr="00E66A24" w:rsidRDefault="00CD2635" w:rsidP="00187552">
            <w:pPr>
              <w:jc w:val="center"/>
              <w:rPr>
                <w:strike/>
              </w:rPr>
            </w:pPr>
            <w:r w:rsidRPr="00E66A24">
              <w:t>8</w:t>
            </w:r>
          </w:p>
        </w:tc>
      </w:tr>
      <w:tr w:rsidR="00CD2635" w:rsidRPr="00E66A24" w14:paraId="07E193D8" w14:textId="77777777" w:rsidTr="00187552">
        <w:trPr>
          <w:trHeight w:val="77"/>
        </w:trPr>
        <w:tc>
          <w:tcPr>
            <w:tcW w:w="7337" w:type="dxa"/>
            <w:tcBorders>
              <w:top w:val="single" w:sz="4" w:space="0" w:color="auto"/>
              <w:left w:val="single" w:sz="4" w:space="0" w:color="auto"/>
              <w:bottom w:val="single" w:sz="4" w:space="0" w:color="auto"/>
              <w:right w:val="single" w:sz="4" w:space="0" w:color="auto"/>
            </w:tcBorders>
            <w:vAlign w:val="center"/>
          </w:tcPr>
          <w:p w14:paraId="78957EA9" w14:textId="77777777" w:rsidR="00CD2635" w:rsidRPr="00E66A24" w:rsidRDefault="00CD2635" w:rsidP="00187552">
            <w:r w:rsidRPr="00E66A24">
              <w:t>Didžiausia nuotekų temperatūra</w:t>
            </w:r>
          </w:p>
        </w:tc>
        <w:tc>
          <w:tcPr>
            <w:tcW w:w="1003" w:type="dxa"/>
            <w:tcBorders>
              <w:left w:val="single" w:sz="4" w:space="0" w:color="auto"/>
            </w:tcBorders>
            <w:vAlign w:val="center"/>
          </w:tcPr>
          <w:p w14:paraId="1A29018C" w14:textId="77777777" w:rsidR="00CD2635" w:rsidRPr="00E66A24" w:rsidRDefault="00CD2635" w:rsidP="00187552">
            <w:pPr>
              <w:jc w:val="center"/>
            </w:pPr>
            <w:r w:rsidRPr="00E66A24">
              <w:t>°C</w:t>
            </w:r>
          </w:p>
        </w:tc>
        <w:tc>
          <w:tcPr>
            <w:tcW w:w="1845" w:type="dxa"/>
            <w:vAlign w:val="center"/>
          </w:tcPr>
          <w:p w14:paraId="322D1DEB" w14:textId="77777777" w:rsidR="00CD2635" w:rsidRPr="00E66A24" w:rsidRDefault="00CD2635" w:rsidP="00187552">
            <w:pPr>
              <w:jc w:val="center"/>
            </w:pPr>
            <w:r w:rsidRPr="00E66A24">
              <w:t>22</w:t>
            </w:r>
          </w:p>
        </w:tc>
      </w:tr>
    </w:tbl>
    <w:p w14:paraId="73F18647" w14:textId="77777777" w:rsidR="00CD2635" w:rsidRPr="00E66A24" w:rsidRDefault="00CD2635" w:rsidP="00CD2635">
      <w:pPr>
        <w:ind w:right="49" w:firstLine="709"/>
        <w:jc w:val="both"/>
      </w:pPr>
    </w:p>
    <w:p w14:paraId="13B95692" w14:textId="77777777" w:rsidR="00CD2635" w:rsidRPr="00E66A24" w:rsidRDefault="00CD2635" w:rsidP="00E66A24">
      <w:pPr>
        <w:ind w:left="-709" w:right="49" w:firstLine="425"/>
        <w:jc w:val="both"/>
        <w:rPr>
          <w:vertAlign w:val="subscript"/>
        </w:rPr>
      </w:pPr>
      <w:r w:rsidRPr="00E66A24">
        <w:t>Gyventojų ekvivalentas*- sąlyginis vienetas nuotekų šaltiniui išreikšti. Vienas G.E. reiškia nuotekų šaltinį, kuriame per parą susidarančiose nuotekose yra 70 g BDS</w:t>
      </w:r>
      <w:r w:rsidRPr="00E66A24">
        <w:rPr>
          <w:vertAlign w:val="subscript"/>
        </w:rPr>
        <w:t>7</w:t>
      </w:r>
      <w:r w:rsidRPr="00E66A24">
        <w:t xml:space="preserve"> ir 12 g </w:t>
      </w:r>
      <w:proofErr w:type="spellStart"/>
      <w:r w:rsidRPr="00E66A24">
        <w:t>N</w:t>
      </w:r>
      <w:r w:rsidRPr="00E66A24">
        <w:rPr>
          <w:vertAlign w:val="subscript"/>
        </w:rPr>
        <w:t>b</w:t>
      </w:r>
      <w:proofErr w:type="spellEnd"/>
      <w:r w:rsidRPr="00E66A24">
        <w:t xml:space="preserve"> ir 2,7 g </w:t>
      </w:r>
      <w:proofErr w:type="spellStart"/>
      <w:r w:rsidRPr="00E66A24">
        <w:t>P</w:t>
      </w:r>
      <w:r w:rsidRPr="00E66A24">
        <w:rPr>
          <w:vertAlign w:val="subscript"/>
        </w:rPr>
        <w:t>b</w:t>
      </w:r>
      <w:proofErr w:type="spellEnd"/>
      <w:r w:rsidRPr="00E66A24">
        <w:rPr>
          <w:vertAlign w:val="subscript"/>
        </w:rPr>
        <w:t>.</w:t>
      </w:r>
    </w:p>
    <w:p w14:paraId="483ACD6B" w14:textId="77777777" w:rsidR="00CD2635" w:rsidRPr="00E66A24" w:rsidRDefault="00CD2635" w:rsidP="00E66A24">
      <w:pPr>
        <w:ind w:left="-709" w:right="49" w:firstLine="425"/>
        <w:jc w:val="both"/>
      </w:pPr>
      <w:r w:rsidRPr="00E66A24">
        <w:t>Gyventojų ekvivalentas - suskaičiuotas įvertinus Žemaičių Naumiesčio gyvenvietės gyventojus, veikiančias įmones/įstaigas ir atvežtines nuotekas, kurių bus 3,0 m</w:t>
      </w:r>
      <w:r w:rsidRPr="00E66A24">
        <w:rPr>
          <w:vertAlign w:val="superscript"/>
        </w:rPr>
        <w:t>3</w:t>
      </w:r>
      <w:r w:rsidRPr="00E66A24">
        <w:t xml:space="preserve">/d. </w:t>
      </w:r>
    </w:p>
    <w:p w14:paraId="12E76C6C" w14:textId="77777777" w:rsidR="00CD2635" w:rsidRPr="00E66A24" w:rsidRDefault="00CD2635" w:rsidP="00E66A24">
      <w:pPr>
        <w:ind w:left="-709" w:right="49" w:firstLine="425"/>
        <w:jc w:val="both"/>
        <w:rPr>
          <w:b/>
        </w:rPr>
      </w:pPr>
      <w:r w:rsidRPr="00E66A24">
        <w:rPr>
          <w:b/>
        </w:rPr>
        <w:t xml:space="preserve">Esamų vartotojų skaičius yra 342 būstai = 674 gyv. </w:t>
      </w:r>
    </w:p>
    <w:p w14:paraId="533729F3" w14:textId="77777777" w:rsidR="00CD2635" w:rsidRPr="00E66A24" w:rsidRDefault="00CD2635" w:rsidP="00E66A24">
      <w:pPr>
        <w:ind w:left="-709" w:right="49" w:firstLine="1418"/>
        <w:jc w:val="both"/>
        <w:rPr>
          <w:b/>
        </w:rPr>
      </w:pPr>
      <w:r w:rsidRPr="00E66A24">
        <w:rPr>
          <w:b/>
        </w:rPr>
        <w:t xml:space="preserve">Projektiniai rekonstruotų valymo įrenginių parametrai turi būti apskaičiuojami atsižvelgiant į faktinius rodiklius bei į būstų/gyventojų planuojamus prijungti rodiklius. </w:t>
      </w:r>
    </w:p>
    <w:p w14:paraId="06512A65" w14:textId="77777777" w:rsidR="00CD2635" w:rsidRPr="00E66A24" w:rsidRDefault="00CD2635" w:rsidP="00E66A24">
      <w:pPr>
        <w:ind w:right="49" w:hanging="284"/>
        <w:jc w:val="both"/>
        <w:rPr>
          <w:b/>
        </w:rPr>
      </w:pPr>
      <w:r w:rsidRPr="00E66A24">
        <w:rPr>
          <w:b/>
        </w:rPr>
        <w:t>Po NVĮ rekonstrukcijos per 1 m laiko planuojama prijungti apie 215 būstų = 430 gyv.</w:t>
      </w:r>
    </w:p>
    <w:p w14:paraId="72D4135E" w14:textId="77777777" w:rsidR="00CD2635" w:rsidRPr="00E66A24" w:rsidRDefault="00CD2635" w:rsidP="00CD2635">
      <w:pPr>
        <w:pStyle w:val="Antrat2"/>
        <w:numPr>
          <w:ilvl w:val="1"/>
          <w:numId w:val="9"/>
        </w:numPr>
        <w:ind w:left="0" w:firstLine="0"/>
        <w:rPr>
          <w:rFonts w:ascii="Times New Roman" w:hAnsi="Times New Roman" w:cs="Times New Roman"/>
          <w:sz w:val="24"/>
          <w:szCs w:val="24"/>
        </w:rPr>
      </w:pPr>
      <w:r w:rsidRPr="00E66A24">
        <w:rPr>
          <w:rFonts w:ascii="Times New Roman" w:hAnsi="Times New Roman" w:cs="Times New Roman"/>
          <w:sz w:val="24"/>
          <w:szCs w:val="24"/>
        </w:rPr>
        <w:t>Reikalavimai nuotekų išleidimui</w:t>
      </w:r>
    </w:p>
    <w:p w14:paraId="4CF80392" w14:textId="77777777" w:rsidR="00CD2635" w:rsidRPr="00E66A24" w:rsidRDefault="00CD2635" w:rsidP="00CD2635">
      <w:pPr>
        <w:ind w:right="49" w:firstLine="709"/>
        <w:jc w:val="both"/>
      </w:pPr>
      <w:r w:rsidRPr="00E66A24">
        <w:t>Šiam projektui taikomi nuotekų valymo standartai, apibrėžti Lietuvos Respublikos Aplinkos ministro 2007 m. spalio mėn. 8 d. įsakyme Nr. D1-515 „Dėl nuotekų tvarkymo reglamento patvirtinimo“, Lietuvos Respublikos Aplinkos ministro 2006 m. gruodžio mėn. 21 d. įsakyme Nr. D1-633 „Dėl paviršinių vandens telkinių, kuriuose gali gyventi ir veistis gėlavandenės žuvys, apsaugos reikalavimų aprašo patvirtinimo“ (Žin., 2006 01 14 Nr.5-159),  2001 m. gruodžio 21 d. įsakyme Nr. 624 „Vandens taršos pavojingomis medžiagomis mažinimo taisyklės“.</w:t>
      </w:r>
    </w:p>
    <w:p w14:paraId="61ADCCC8" w14:textId="77777777" w:rsidR="00CD2635" w:rsidRPr="00E66A24" w:rsidRDefault="00CD2635" w:rsidP="00CD2635">
      <w:pPr>
        <w:ind w:right="49" w:firstLine="709"/>
        <w:jc w:val="both"/>
      </w:pPr>
      <w:r w:rsidRPr="00E66A24">
        <w:t>Didžiausios leistinos koncentracijos išvalytose nuotekose pateikiamos 5 lentelėje.</w:t>
      </w:r>
    </w:p>
    <w:p w14:paraId="6395FF34" w14:textId="77777777" w:rsidR="00CD2635" w:rsidRPr="00E66A24" w:rsidRDefault="00CD2635" w:rsidP="00CD2635">
      <w:pPr>
        <w:ind w:right="49" w:firstLine="709"/>
        <w:jc w:val="both"/>
      </w:pPr>
    </w:p>
    <w:tbl>
      <w:tblPr>
        <w:tblW w:w="10188" w:type="dxa"/>
        <w:tblInd w:w="-68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396"/>
        <w:gridCol w:w="3396"/>
        <w:gridCol w:w="1963"/>
        <w:gridCol w:w="1433"/>
      </w:tblGrid>
      <w:tr w:rsidR="00CD2635" w:rsidRPr="00E66A24" w14:paraId="5094F94C" w14:textId="77777777" w:rsidTr="00187552">
        <w:trPr>
          <w:trHeight w:val="276"/>
        </w:trPr>
        <w:tc>
          <w:tcPr>
            <w:tcW w:w="8755" w:type="dxa"/>
            <w:gridSpan w:val="3"/>
            <w:tcBorders>
              <w:top w:val="nil"/>
              <w:left w:val="nil"/>
              <w:bottom w:val="single" w:sz="4" w:space="0" w:color="000000"/>
              <w:right w:val="nil"/>
            </w:tcBorders>
          </w:tcPr>
          <w:p w14:paraId="0C6C52F9" w14:textId="77777777" w:rsidR="00CD2635" w:rsidRPr="00E66A24" w:rsidRDefault="00CD2635" w:rsidP="00187552">
            <w:pPr>
              <w:ind w:right="49"/>
              <w:jc w:val="both"/>
              <w:rPr>
                <w:b/>
              </w:rPr>
            </w:pPr>
            <w:r w:rsidRPr="00E66A24">
              <w:rPr>
                <w:b/>
              </w:rPr>
              <w:t xml:space="preserve">5 lentelė. </w:t>
            </w:r>
            <w:r w:rsidRPr="00E66A24">
              <w:t>Didžiausios leistinos teršalų koncentracijos valytose nuotekose</w:t>
            </w:r>
          </w:p>
        </w:tc>
        <w:tc>
          <w:tcPr>
            <w:tcW w:w="1433" w:type="dxa"/>
            <w:tcBorders>
              <w:top w:val="nil"/>
              <w:left w:val="nil"/>
              <w:bottom w:val="single" w:sz="4" w:space="0" w:color="000000"/>
              <w:right w:val="nil"/>
            </w:tcBorders>
          </w:tcPr>
          <w:p w14:paraId="32B7CF35" w14:textId="77777777" w:rsidR="00CD2635" w:rsidRPr="00E66A24" w:rsidRDefault="00CD2635" w:rsidP="00187552">
            <w:pPr>
              <w:ind w:right="49"/>
              <w:jc w:val="both"/>
              <w:rPr>
                <w:b/>
              </w:rPr>
            </w:pPr>
          </w:p>
        </w:tc>
      </w:tr>
      <w:tr w:rsidR="00CD2635" w:rsidRPr="00E66A24" w14:paraId="4300708C" w14:textId="77777777" w:rsidTr="00187552">
        <w:trPr>
          <w:trHeight w:val="276"/>
        </w:trPr>
        <w:tc>
          <w:tcPr>
            <w:tcW w:w="3396" w:type="dxa"/>
            <w:tcBorders>
              <w:top w:val="single" w:sz="4" w:space="0" w:color="000000"/>
            </w:tcBorders>
            <w:vAlign w:val="center"/>
          </w:tcPr>
          <w:p w14:paraId="7E2CB8AA" w14:textId="77777777" w:rsidR="00CD2635" w:rsidRPr="00E66A24" w:rsidRDefault="00CD2635" w:rsidP="00187552">
            <w:pPr>
              <w:ind w:firstLine="709"/>
              <w:jc w:val="both"/>
              <w:rPr>
                <w:b/>
              </w:rPr>
            </w:pPr>
            <w:r w:rsidRPr="00E66A24">
              <w:t>BDS</w:t>
            </w:r>
            <w:r w:rsidRPr="00E66A24">
              <w:rPr>
                <w:vertAlign w:val="subscript"/>
              </w:rPr>
              <w:t>7</w:t>
            </w:r>
          </w:p>
        </w:tc>
        <w:tc>
          <w:tcPr>
            <w:tcW w:w="3396" w:type="dxa"/>
            <w:tcBorders>
              <w:top w:val="single" w:sz="4" w:space="0" w:color="000000"/>
            </w:tcBorders>
            <w:vAlign w:val="center"/>
          </w:tcPr>
          <w:p w14:paraId="14B54CB8" w14:textId="77777777" w:rsidR="00CD2635" w:rsidRPr="00E66A24" w:rsidRDefault="00CD2635" w:rsidP="00187552">
            <w:pPr>
              <w:ind w:firstLine="709"/>
              <w:jc w:val="both"/>
              <w:rPr>
                <w:b/>
              </w:rPr>
            </w:pPr>
            <w:r w:rsidRPr="00E66A24">
              <w:t>mg/l</w:t>
            </w:r>
          </w:p>
        </w:tc>
        <w:tc>
          <w:tcPr>
            <w:tcW w:w="3396" w:type="dxa"/>
            <w:gridSpan w:val="2"/>
            <w:tcBorders>
              <w:top w:val="single" w:sz="4" w:space="0" w:color="000000"/>
            </w:tcBorders>
            <w:vAlign w:val="center"/>
          </w:tcPr>
          <w:p w14:paraId="0A4CE52C" w14:textId="77777777" w:rsidR="00CD2635" w:rsidRPr="00E66A24" w:rsidRDefault="00CD2635" w:rsidP="00187552">
            <w:pPr>
              <w:ind w:firstLine="709"/>
              <w:jc w:val="both"/>
            </w:pPr>
            <w:r w:rsidRPr="00E66A24">
              <w:t>12</w:t>
            </w:r>
          </w:p>
        </w:tc>
      </w:tr>
      <w:tr w:rsidR="00CD2635" w:rsidRPr="00E66A24" w14:paraId="41A7B85E" w14:textId="77777777" w:rsidTr="00187552">
        <w:trPr>
          <w:trHeight w:val="276"/>
        </w:trPr>
        <w:tc>
          <w:tcPr>
            <w:tcW w:w="3396" w:type="dxa"/>
            <w:tcBorders>
              <w:top w:val="single" w:sz="4" w:space="0" w:color="000000"/>
            </w:tcBorders>
            <w:vAlign w:val="center"/>
          </w:tcPr>
          <w:p w14:paraId="02EA811B" w14:textId="77777777" w:rsidR="00CD2635" w:rsidRPr="00E66A24" w:rsidRDefault="00CD2635" w:rsidP="00187552">
            <w:pPr>
              <w:ind w:firstLine="709"/>
              <w:jc w:val="both"/>
            </w:pPr>
            <w:r w:rsidRPr="00E66A24">
              <w:t>SM</w:t>
            </w:r>
          </w:p>
        </w:tc>
        <w:tc>
          <w:tcPr>
            <w:tcW w:w="3396" w:type="dxa"/>
            <w:tcBorders>
              <w:top w:val="single" w:sz="4" w:space="0" w:color="000000"/>
            </w:tcBorders>
            <w:vAlign w:val="center"/>
          </w:tcPr>
          <w:p w14:paraId="79679EE7" w14:textId="77777777" w:rsidR="00CD2635" w:rsidRPr="00E66A24" w:rsidRDefault="00CD2635" w:rsidP="00187552">
            <w:pPr>
              <w:ind w:firstLine="709"/>
              <w:jc w:val="both"/>
            </w:pPr>
            <w:r w:rsidRPr="00E66A24">
              <w:t>mg/l</w:t>
            </w:r>
          </w:p>
        </w:tc>
        <w:tc>
          <w:tcPr>
            <w:tcW w:w="3396" w:type="dxa"/>
            <w:gridSpan w:val="2"/>
            <w:tcBorders>
              <w:top w:val="single" w:sz="4" w:space="0" w:color="000000"/>
            </w:tcBorders>
            <w:vAlign w:val="center"/>
          </w:tcPr>
          <w:p w14:paraId="174809AC" w14:textId="77777777" w:rsidR="00CD2635" w:rsidRPr="00E66A24" w:rsidRDefault="00CD2635" w:rsidP="00187552">
            <w:pPr>
              <w:ind w:firstLine="709"/>
              <w:jc w:val="both"/>
            </w:pPr>
            <w:r w:rsidRPr="00E66A24">
              <w:t>30</w:t>
            </w:r>
          </w:p>
        </w:tc>
      </w:tr>
      <w:tr w:rsidR="00CD2635" w:rsidRPr="00E66A24" w14:paraId="5A922710" w14:textId="77777777" w:rsidTr="00187552">
        <w:trPr>
          <w:trHeight w:val="276"/>
        </w:trPr>
        <w:tc>
          <w:tcPr>
            <w:tcW w:w="3396" w:type="dxa"/>
          </w:tcPr>
          <w:p w14:paraId="5A58C06B" w14:textId="77777777" w:rsidR="00CD2635" w:rsidRPr="00E66A24" w:rsidRDefault="00CD2635" w:rsidP="00187552">
            <w:pPr>
              <w:ind w:right="49" w:firstLine="709"/>
              <w:jc w:val="both"/>
            </w:pPr>
            <w:proofErr w:type="spellStart"/>
            <w:r w:rsidRPr="00E66A24">
              <w:t>N</w:t>
            </w:r>
            <w:r w:rsidRPr="00E66A24">
              <w:rPr>
                <w:vertAlign w:val="subscript"/>
              </w:rPr>
              <w:t>b</w:t>
            </w:r>
            <w:proofErr w:type="spellEnd"/>
          </w:p>
        </w:tc>
        <w:tc>
          <w:tcPr>
            <w:tcW w:w="3396" w:type="dxa"/>
          </w:tcPr>
          <w:p w14:paraId="19DAB3A6" w14:textId="77777777" w:rsidR="00CD2635" w:rsidRPr="00E66A24" w:rsidRDefault="00CD2635" w:rsidP="00187552">
            <w:pPr>
              <w:ind w:right="49" w:firstLine="709"/>
              <w:jc w:val="both"/>
            </w:pPr>
            <w:r w:rsidRPr="00E66A24">
              <w:t>mg/l</w:t>
            </w:r>
          </w:p>
        </w:tc>
        <w:tc>
          <w:tcPr>
            <w:tcW w:w="3396" w:type="dxa"/>
            <w:gridSpan w:val="2"/>
          </w:tcPr>
          <w:p w14:paraId="762A948F" w14:textId="77777777" w:rsidR="00CD2635" w:rsidRPr="00E66A24" w:rsidRDefault="00CD2635" w:rsidP="00187552">
            <w:pPr>
              <w:ind w:right="49" w:firstLine="709"/>
              <w:jc w:val="both"/>
            </w:pPr>
            <w:r w:rsidRPr="00E66A24">
              <w:t xml:space="preserve">25 </w:t>
            </w:r>
          </w:p>
        </w:tc>
      </w:tr>
      <w:tr w:rsidR="00CD2635" w:rsidRPr="00E66A24" w14:paraId="128CBF22" w14:textId="77777777" w:rsidTr="00187552">
        <w:trPr>
          <w:trHeight w:val="276"/>
        </w:trPr>
        <w:tc>
          <w:tcPr>
            <w:tcW w:w="3396" w:type="dxa"/>
          </w:tcPr>
          <w:p w14:paraId="33F1670E" w14:textId="77777777" w:rsidR="00CD2635" w:rsidRPr="00E66A24" w:rsidRDefault="00CD2635" w:rsidP="00187552">
            <w:pPr>
              <w:ind w:right="49" w:firstLine="709"/>
              <w:jc w:val="both"/>
            </w:pPr>
            <w:proofErr w:type="spellStart"/>
            <w:r w:rsidRPr="00E66A24">
              <w:t>P</w:t>
            </w:r>
            <w:r w:rsidRPr="00E66A24">
              <w:rPr>
                <w:vertAlign w:val="subscript"/>
              </w:rPr>
              <w:t>b</w:t>
            </w:r>
            <w:proofErr w:type="spellEnd"/>
          </w:p>
        </w:tc>
        <w:tc>
          <w:tcPr>
            <w:tcW w:w="3396" w:type="dxa"/>
          </w:tcPr>
          <w:p w14:paraId="4F0B608C" w14:textId="77777777" w:rsidR="00CD2635" w:rsidRPr="00E66A24" w:rsidRDefault="00CD2635" w:rsidP="00187552">
            <w:pPr>
              <w:ind w:right="49" w:firstLine="709"/>
              <w:jc w:val="both"/>
            </w:pPr>
            <w:r w:rsidRPr="00E66A24">
              <w:t>mg/l</w:t>
            </w:r>
          </w:p>
        </w:tc>
        <w:tc>
          <w:tcPr>
            <w:tcW w:w="3396" w:type="dxa"/>
            <w:gridSpan w:val="2"/>
          </w:tcPr>
          <w:p w14:paraId="0283BA3F" w14:textId="77777777" w:rsidR="00CD2635" w:rsidRPr="00E66A24" w:rsidRDefault="00CD2635" w:rsidP="00187552">
            <w:pPr>
              <w:ind w:right="49" w:firstLine="709"/>
              <w:jc w:val="both"/>
            </w:pPr>
            <w:r w:rsidRPr="00E66A24">
              <w:t>4</w:t>
            </w:r>
          </w:p>
        </w:tc>
      </w:tr>
    </w:tbl>
    <w:p w14:paraId="3C8D3054" w14:textId="77777777" w:rsidR="00CD2635" w:rsidRPr="00E66A24" w:rsidRDefault="00CD2635" w:rsidP="00CD2635">
      <w:pPr>
        <w:ind w:right="49" w:firstLine="709"/>
        <w:jc w:val="both"/>
      </w:pPr>
      <w:r w:rsidRPr="00E66A24">
        <w:t>Pagal poveikio priimtuvui vertinimą.</w:t>
      </w:r>
    </w:p>
    <w:p w14:paraId="0F83E11B" w14:textId="77777777" w:rsidR="00CD2635" w:rsidRPr="00E66A24" w:rsidRDefault="00CD2635" w:rsidP="00CD2635">
      <w:pPr>
        <w:ind w:right="49" w:firstLine="709"/>
        <w:jc w:val="both"/>
      </w:pPr>
    </w:p>
    <w:p w14:paraId="515F9370" w14:textId="77777777" w:rsidR="00CD2635" w:rsidRPr="00E66A24" w:rsidRDefault="00CD2635" w:rsidP="00CD2635">
      <w:pPr>
        <w:ind w:right="49" w:firstLine="709"/>
        <w:jc w:val="both"/>
      </w:pPr>
      <w:r w:rsidRPr="00E66A24">
        <w:t xml:space="preserve">Išvalytų nuotekų priimtuvas – </w:t>
      </w:r>
      <w:proofErr w:type="spellStart"/>
      <w:r w:rsidRPr="00E66A24">
        <w:t>Šusties</w:t>
      </w:r>
      <w:proofErr w:type="spellEnd"/>
      <w:r w:rsidRPr="00E66A24">
        <w:t xml:space="preserve"> upė.</w:t>
      </w:r>
    </w:p>
    <w:p w14:paraId="5AA8063A" w14:textId="77777777" w:rsidR="00CD2635" w:rsidRPr="00E66A24" w:rsidRDefault="00CD2635" w:rsidP="00CD2635">
      <w:pPr>
        <w:ind w:right="49" w:firstLine="709"/>
        <w:jc w:val="both"/>
        <w:rPr>
          <w:highlight w:val="green"/>
        </w:rPr>
      </w:pPr>
      <w:r w:rsidRPr="00E66A24">
        <w:t>Pagal Lietuvos respublikos aplinkos ministro 2006m. gegužės 17d. įsakymą Nr. D1-236 (Lietuvos Respublikos aplinkos ministro 2022 m. gegužės 1 d. įsakymo Nr. D1-109 redakcija) 11 punktą 11 punktą veiklos vykdytojas, planuojantis išleisti nuotekas į paviršinį vandens telkinį, kai nuotekų kiekis išleidžiant į upę ar kanalą viršija 100 m</w:t>
      </w:r>
      <w:r w:rsidRPr="00E66A24">
        <w:rPr>
          <w:vertAlign w:val="superscript"/>
        </w:rPr>
        <w:t>3</w:t>
      </w:r>
      <w:r w:rsidRPr="00E66A24">
        <w:t>/d (vidutinis paros kiekis) ir (arba) nuotekų šaltinio dydis viršija 1000 GE, o išleidžiant į Kuršių marias, tvenkinį ar dirbtinį nepratekamą vandens telkinį nuotekų kiekis viršija 10 m</w:t>
      </w:r>
      <w:r w:rsidRPr="00E66A24">
        <w:rPr>
          <w:vertAlign w:val="superscript"/>
        </w:rPr>
        <w:t>3</w:t>
      </w:r>
      <w:r w:rsidRPr="00E66A24">
        <w:t xml:space="preserve">/d (vidutinis paros kiekis) ir (arba) nuotekų šaltinio dydis viršija 100 GE, privalo įvertinti planuojamų išleisti nuotekų poveikį priimtuvui ir nustatyti priimtiną apkrovą. Veiklos vykdytojams, gavusiems/turėjusiems leidimą nuotekų išleidimui arba taršos šaltinio projektavimo sąlygas iki šio Reglamento įsigaliojimo ir nekeičiantiems ar neplanuojantiems keisti nuotekų išleidimo parametrų, išleidžiamų nuotekų poveikio priimtuvui vertinimas ir priimtuvui priimtinos apkrovos nustatymas nėra privalomas, iki konkrečiam vandens telkiniui (priimtuvui) nustatomi </w:t>
      </w:r>
      <w:proofErr w:type="spellStart"/>
      <w:r w:rsidRPr="00E66A24">
        <w:t>vandensaugos</w:t>
      </w:r>
      <w:proofErr w:type="spellEnd"/>
      <w:r w:rsidRPr="00E66A24">
        <w:t xml:space="preserve"> tikslai bei poreikis mažinti taršą.</w:t>
      </w:r>
    </w:p>
    <w:p w14:paraId="7B03D767" w14:textId="77777777" w:rsidR="00CD2635" w:rsidRPr="00E66A24" w:rsidRDefault="00CD2635" w:rsidP="00CD2635">
      <w:pPr>
        <w:pStyle w:val="Antrat2"/>
        <w:numPr>
          <w:ilvl w:val="1"/>
          <w:numId w:val="9"/>
        </w:numPr>
        <w:ind w:left="0" w:firstLine="0"/>
        <w:rPr>
          <w:rFonts w:ascii="Times New Roman" w:hAnsi="Times New Roman" w:cs="Times New Roman"/>
          <w:sz w:val="24"/>
          <w:szCs w:val="24"/>
        </w:rPr>
      </w:pPr>
      <w:r w:rsidRPr="00E66A24">
        <w:rPr>
          <w:rFonts w:ascii="Times New Roman" w:hAnsi="Times New Roman" w:cs="Times New Roman"/>
          <w:sz w:val="24"/>
          <w:szCs w:val="24"/>
        </w:rPr>
        <w:t>Atvežtinių nuotekų tvarkymas</w:t>
      </w:r>
    </w:p>
    <w:p w14:paraId="5D6B7FAE" w14:textId="77777777" w:rsidR="00CD2635" w:rsidRPr="00E66A24" w:rsidRDefault="00CD2635" w:rsidP="00CD2635">
      <w:pPr>
        <w:ind w:right="51" w:firstLine="851"/>
        <w:jc w:val="both"/>
      </w:pPr>
      <w:r w:rsidRPr="00E66A24">
        <w:t xml:space="preserve">Buitinių nuotekų išpylimo vietoje turi būti įrengtas priėmimo latakas su rankinėmis grotomis stambių nešmenų sulaikymui, greito pajungimo mova, nešmenų krepšiu. Grotos ir nešmenų krepšys turi būti pagamintos iš nerūdijančio plieno EN 1.4436, tarpai tarp strypų – 20 mm. Šis latakas turi būti sujungtas su gelžbetonine atvežamų nuotekų talpa/siurblinė (naudingas tūris 20 m³) kurioje įrengiamas siurblys ant kreipiančiųjų ir hidrostatinis lygio daviklis. Atvežamas </w:t>
      </w:r>
      <w:proofErr w:type="spellStart"/>
      <w:r w:rsidRPr="00E66A24">
        <w:t>septikų</w:t>
      </w:r>
      <w:proofErr w:type="spellEnd"/>
      <w:r w:rsidRPr="00E66A24">
        <w:t xml:space="preserve"> turinys būna itin koncentruotas ir gali reikšmingai įtakoti nuotekų valymo technologinį procesą, norint to išvengti turi būti numatomas palaipsninis septinių nuotekų dozavimas į valymo įrenginius. Atvežtinės nuotekos talpoje turi būti aeruojamos. Tam reikalinga įrengti difuzorius ir vieną orapūtę. Atvežtinių nuotekų kiekis ir teršalų apkrova yra įvertinti pagrindiniuose projektiniuose išeities duomenyse. Siurblių darbas turi būti automatizuotas. </w:t>
      </w:r>
    </w:p>
    <w:p w14:paraId="000E1A65" w14:textId="77777777" w:rsidR="00CD2635" w:rsidRPr="00E66A24" w:rsidRDefault="00CD2635" w:rsidP="00CD2635">
      <w:pPr>
        <w:ind w:left="-567" w:right="51" w:firstLine="425"/>
        <w:jc w:val="both"/>
      </w:pPr>
    </w:p>
    <w:tbl>
      <w:tblPr>
        <w:tblW w:w="6925" w:type="dxa"/>
        <w:tblInd w:w="-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1964"/>
        <w:gridCol w:w="1559"/>
        <w:gridCol w:w="3402"/>
      </w:tblGrid>
      <w:tr w:rsidR="00CD2635" w:rsidRPr="00E66A24" w14:paraId="6F60D4FE" w14:textId="77777777" w:rsidTr="00187552">
        <w:tc>
          <w:tcPr>
            <w:tcW w:w="6925" w:type="dxa"/>
            <w:gridSpan w:val="3"/>
            <w:tcBorders>
              <w:top w:val="nil"/>
              <w:left w:val="nil"/>
              <w:bottom w:val="nil"/>
              <w:right w:val="nil"/>
            </w:tcBorders>
          </w:tcPr>
          <w:p w14:paraId="3817428C" w14:textId="77777777" w:rsidR="00CD2635" w:rsidRPr="00E66A24" w:rsidRDefault="00CD2635" w:rsidP="00187552">
            <w:pPr>
              <w:ind w:left="570" w:right="51"/>
              <w:rPr>
                <w:b/>
              </w:rPr>
            </w:pPr>
            <w:r w:rsidRPr="00E66A24">
              <w:rPr>
                <w:b/>
              </w:rPr>
              <w:t xml:space="preserve">6 lentelė. </w:t>
            </w:r>
            <w:r w:rsidRPr="00E66A24">
              <w:t>Didžiausias numatomas atvežtinių nuotekų kiekis</w:t>
            </w:r>
          </w:p>
        </w:tc>
      </w:tr>
      <w:tr w:rsidR="00CD2635" w:rsidRPr="00E66A24" w14:paraId="612FB64D" w14:textId="77777777" w:rsidTr="00187552">
        <w:trPr>
          <w:gridAfter w:val="1"/>
          <w:wAfter w:w="3402" w:type="dxa"/>
        </w:trPr>
        <w:tc>
          <w:tcPr>
            <w:tcW w:w="1964" w:type="dxa"/>
          </w:tcPr>
          <w:p w14:paraId="70D7FD78" w14:textId="77777777" w:rsidR="00CD2635" w:rsidRPr="00E66A24" w:rsidRDefault="00CD2635" w:rsidP="00187552">
            <w:pPr>
              <w:ind w:left="570" w:right="51"/>
            </w:pPr>
            <w:r w:rsidRPr="00E66A24">
              <w:t>m³/d</w:t>
            </w:r>
          </w:p>
        </w:tc>
        <w:tc>
          <w:tcPr>
            <w:tcW w:w="1559" w:type="dxa"/>
          </w:tcPr>
          <w:p w14:paraId="2923E5B2" w14:textId="77777777" w:rsidR="00CD2635" w:rsidRPr="00E66A24" w:rsidRDefault="00CD2635" w:rsidP="00187552">
            <w:pPr>
              <w:ind w:left="570" w:right="51"/>
            </w:pPr>
            <w:r w:rsidRPr="00E66A24">
              <w:t>15</w:t>
            </w:r>
          </w:p>
        </w:tc>
      </w:tr>
      <w:tr w:rsidR="00CD2635" w:rsidRPr="00E66A24" w14:paraId="1A0695F4" w14:textId="77777777" w:rsidTr="00187552">
        <w:trPr>
          <w:gridAfter w:val="1"/>
          <w:wAfter w:w="3402" w:type="dxa"/>
        </w:trPr>
        <w:tc>
          <w:tcPr>
            <w:tcW w:w="1964" w:type="dxa"/>
          </w:tcPr>
          <w:p w14:paraId="7E71A39A" w14:textId="77777777" w:rsidR="00CD2635" w:rsidRPr="00E66A24" w:rsidRDefault="00CD2635" w:rsidP="00187552">
            <w:pPr>
              <w:ind w:left="570" w:right="51"/>
            </w:pPr>
            <w:r w:rsidRPr="00E66A24">
              <w:t>m³/mėn.</w:t>
            </w:r>
          </w:p>
        </w:tc>
        <w:tc>
          <w:tcPr>
            <w:tcW w:w="1559" w:type="dxa"/>
          </w:tcPr>
          <w:p w14:paraId="689E3FE8" w14:textId="77777777" w:rsidR="00CD2635" w:rsidRPr="00E66A24" w:rsidRDefault="00CD2635" w:rsidP="00187552">
            <w:pPr>
              <w:ind w:left="570" w:right="51"/>
            </w:pPr>
            <w:r w:rsidRPr="00E66A24">
              <w:t>60</w:t>
            </w:r>
          </w:p>
        </w:tc>
      </w:tr>
    </w:tbl>
    <w:p w14:paraId="09B36FFC" w14:textId="77777777" w:rsidR="00CD2635" w:rsidRPr="00E66A24" w:rsidRDefault="00CD2635" w:rsidP="00CD2635">
      <w:pPr>
        <w:pStyle w:val="Antrat2"/>
        <w:numPr>
          <w:ilvl w:val="1"/>
          <w:numId w:val="9"/>
        </w:numPr>
        <w:ind w:left="0" w:firstLine="0"/>
        <w:rPr>
          <w:rFonts w:ascii="Times New Roman" w:hAnsi="Times New Roman" w:cs="Times New Roman"/>
          <w:sz w:val="24"/>
          <w:szCs w:val="24"/>
        </w:rPr>
      </w:pPr>
      <w:r w:rsidRPr="00E66A24">
        <w:rPr>
          <w:rFonts w:ascii="Times New Roman" w:hAnsi="Times New Roman" w:cs="Times New Roman"/>
          <w:sz w:val="24"/>
          <w:szCs w:val="24"/>
        </w:rPr>
        <w:t>Parengtinis nuotekų valymas</w:t>
      </w:r>
    </w:p>
    <w:p w14:paraId="43DBCED1" w14:textId="77777777" w:rsidR="00CD2635" w:rsidRPr="00E66A24" w:rsidRDefault="00CD2635" w:rsidP="00CD2635">
      <w:pPr>
        <w:pBdr>
          <w:top w:val="nil"/>
          <w:left w:val="nil"/>
          <w:bottom w:val="nil"/>
          <w:right w:val="nil"/>
          <w:between w:val="nil"/>
        </w:pBdr>
        <w:ind w:right="49" w:firstLine="709"/>
        <w:jc w:val="both"/>
        <w:rPr>
          <w:color w:val="000000"/>
        </w:rPr>
      </w:pPr>
      <w:r w:rsidRPr="00E66A24">
        <w:rPr>
          <w:color w:val="000000"/>
        </w:rPr>
        <w:t xml:space="preserve">Pirminių </w:t>
      </w:r>
      <w:proofErr w:type="spellStart"/>
      <w:r w:rsidRPr="00E66A24">
        <w:rPr>
          <w:color w:val="000000"/>
        </w:rPr>
        <w:t>nusodintuvų</w:t>
      </w:r>
      <w:proofErr w:type="spellEnd"/>
      <w:r w:rsidRPr="00E66A24">
        <w:rPr>
          <w:color w:val="000000"/>
        </w:rPr>
        <w:t xml:space="preserve"> naudojimas negalimas.</w:t>
      </w:r>
    </w:p>
    <w:p w14:paraId="629A1193" w14:textId="77777777" w:rsidR="00CD2635" w:rsidRPr="00E66A24" w:rsidRDefault="00CD2635" w:rsidP="00CD2635">
      <w:pPr>
        <w:pBdr>
          <w:top w:val="nil"/>
          <w:left w:val="nil"/>
          <w:bottom w:val="nil"/>
          <w:right w:val="nil"/>
          <w:between w:val="nil"/>
        </w:pBdr>
        <w:ind w:right="49" w:firstLine="709"/>
        <w:jc w:val="both"/>
        <w:rPr>
          <w:color w:val="000000"/>
        </w:rPr>
      </w:pPr>
      <w:r w:rsidRPr="00E66A24">
        <w:rPr>
          <w:color w:val="000000"/>
        </w:rPr>
        <w:t xml:space="preserve">Parengtinio valymo funkciją atliks kompleksinis parengtinio valymo įrenginys su integruotomis mechaninėmis grotomis ir </w:t>
      </w:r>
      <w:proofErr w:type="spellStart"/>
      <w:r w:rsidRPr="00E66A24">
        <w:rPr>
          <w:color w:val="000000"/>
        </w:rPr>
        <w:t>smėliagaude</w:t>
      </w:r>
      <w:proofErr w:type="spellEnd"/>
      <w:r w:rsidRPr="00E66A24">
        <w:rPr>
          <w:color w:val="000000"/>
        </w:rPr>
        <w:t>. Ši įranga, projektuojama pastate.</w:t>
      </w:r>
    </w:p>
    <w:p w14:paraId="4BA11296" w14:textId="77777777" w:rsidR="00CD2635" w:rsidRPr="00E66A24" w:rsidRDefault="00CD2635" w:rsidP="00CD2635">
      <w:pPr>
        <w:pBdr>
          <w:top w:val="nil"/>
          <w:left w:val="nil"/>
          <w:bottom w:val="nil"/>
          <w:right w:val="nil"/>
          <w:between w:val="nil"/>
        </w:pBdr>
        <w:ind w:right="49" w:firstLine="709"/>
        <w:jc w:val="both"/>
        <w:rPr>
          <w:color w:val="000000"/>
        </w:rPr>
      </w:pPr>
      <w:r w:rsidRPr="00E66A24">
        <w:rPr>
          <w:color w:val="000000"/>
        </w:rPr>
        <w:t xml:space="preserve">Nuotekų valykloje turi būti įrengta nuotekų srauto slopinimo kamera. Iš šios kameros nuotekos </w:t>
      </w:r>
      <w:proofErr w:type="spellStart"/>
      <w:r w:rsidRPr="00E66A24">
        <w:rPr>
          <w:color w:val="000000"/>
        </w:rPr>
        <w:t>savitaka</w:t>
      </w:r>
      <w:proofErr w:type="spellEnd"/>
      <w:r w:rsidRPr="00E66A24">
        <w:rPr>
          <w:color w:val="000000"/>
        </w:rPr>
        <w:t xml:space="preserve"> turi tekėti į parengtinio valymo įrenginius. Iš slėgio slopinimo kameros taip pat turi būti įrengta parengtinio valymo įrenginių avarinio apvedimo linija su rankinėmis grotomis.</w:t>
      </w:r>
    </w:p>
    <w:p w14:paraId="7D52EAB1" w14:textId="77777777" w:rsidR="00CD2635" w:rsidRPr="00E66A24" w:rsidRDefault="00CD2635" w:rsidP="00CD2635">
      <w:pPr>
        <w:pBdr>
          <w:top w:val="nil"/>
          <w:left w:val="nil"/>
          <w:bottom w:val="nil"/>
          <w:right w:val="nil"/>
          <w:between w:val="nil"/>
        </w:pBdr>
        <w:ind w:right="49" w:firstLine="709"/>
        <w:jc w:val="both"/>
        <w:rPr>
          <w:color w:val="000000"/>
        </w:rPr>
      </w:pPr>
      <w:r w:rsidRPr="00E66A24">
        <w:rPr>
          <w:color w:val="000000"/>
        </w:rPr>
        <w:t>Mechaninių grotų protarpiai turi būti ne didesni kaip 5 mm. Mechaninių grotų korpusas turi būti gaminamas iš nerūdijančio plieno AISI316. Mechaninės grotos turi dirbti pagal patvankos lygį prieš grotas. Nešmenys, atskirti nuo nuotekų, turi būti nešmenų presu (su praplovimu), nusausinami ir išstumiami uždara sistema (rankove) į konteinerį. Nešmenų kaupimui turi būti pateikti du 0,24 m³ talpos konteineriai. Konteineriai turi būti su ratukais, atverčiamu dangčiu, standartiniai, pritaikyti mechanizuotam ištuštinimui į atliekų surinkimo spec. autotransportą.</w:t>
      </w:r>
    </w:p>
    <w:p w14:paraId="71027F36" w14:textId="77777777" w:rsidR="00CD2635" w:rsidRPr="00E66A24" w:rsidRDefault="00CD2635" w:rsidP="00CD2635">
      <w:pPr>
        <w:pBdr>
          <w:top w:val="nil"/>
          <w:left w:val="nil"/>
          <w:bottom w:val="nil"/>
          <w:right w:val="nil"/>
          <w:between w:val="nil"/>
        </w:pBdr>
        <w:ind w:right="49" w:firstLine="709"/>
        <w:jc w:val="both"/>
        <w:rPr>
          <w:color w:val="000000"/>
        </w:rPr>
      </w:pPr>
      <w:proofErr w:type="spellStart"/>
      <w:r w:rsidRPr="00E66A24">
        <w:rPr>
          <w:color w:val="000000"/>
        </w:rPr>
        <w:t>Smėliagaudė</w:t>
      </w:r>
      <w:proofErr w:type="spellEnd"/>
      <w:r w:rsidRPr="00E66A24">
        <w:rPr>
          <w:color w:val="000000"/>
        </w:rPr>
        <w:t xml:space="preserve"> turi būti aeruojama. </w:t>
      </w:r>
      <w:proofErr w:type="spellStart"/>
      <w:r w:rsidRPr="00E66A24">
        <w:rPr>
          <w:color w:val="000000"/>
        </w:rPr>
        <w:t>Smėliagaudės</w:t>
      </w:r>
      <w:proofErr w:type="spellEnd"/>
      <w:r w:rsidRPr="00E66A24">
        <w:rPr>
          <w:color w:val="000000"/>
        </w:rPr>
        <w:t xml:space="preserve"> korpusas turi būti gaminamas iš nerūdijančio plieno AISI316. Smėlis, atskirtas nuo nuotekų, turi būti praplaunamas, nusausinamas ir uždara sistema (rankove) nukreiptas į konteinerį. Smėlio kaupimui turi būti pateikti du 0,24 m³ talpos konteineriai. Visi atliekų kaupimo konteineriai turi būti vieno gamintojo ir vieno modelio. </w:t>
      </w:r>
    </w:p>
    <w:p w14:paraId="07D71EA6" w14:textId="77777777" w:rsidR="00CD2635" w:rsidRPr="00E66A24" w:rsidRDefault="00CD2635" w:rsidP="00CD2635">
      <w:pPr>
        <w:pBdr>
          <w:top w:val="nil"/>
          <w:left w:val="nil"/>
          <w:bottom w:val="nil"/>
          <w:right w:val="nil"/>
          <w:between w:val="nil"/>
        </w:pBdr>
        <w:ind w:right="49" w:firstLine="709"/>
        <w:jc w:val="both"/>
        <w:rPr>
          <w:color w:val="000000"/>
        </w:rPr>
      </w:pPr>
      <w:r w:rsidRPr="00E66A24">
        <w:rPr>
          <w:color w:val="000000"/>
        </w:rPr>
        <w:t xml:space="preserve">Parengtinio valymo įrenginių avarinio apvedimo linijoje turi būti įrengiamos rankinės grotos, kurios gaminamos iš rūgštims atsparaus nerūdijančio plieno AISI 316. Parengtinio valymo patalpoje turi būti projektuojama automatinė oro vėdinimo sistema, atitinkanti galiojančių higienos normų reikalavimus. Kompleksinis parengtinio valymo įrenginys turi būti pakankamai sandarus, kad į patalpą iš jo nesklistų agresyvią aplinką sukeliančios medžiagos (nuotekų garai, aerozoliai ir pan.). Kadangi </w:t>
      </w:r>
      <w:proofErr w:type="spellStart"/>
      <w:r w:rsidRPr="00E66A24">
        <w:rPr>
          <w:color w:val="000000"/>
        </w:rPr>
        <w:t>smėliagaudė</w:t>
      </w:r>
      <w:proofErr w:type="spellEnd"/>
      <w:r w:rsidRPr="00E66A24">
        <w:rPr>
          <w:color w:val="000000"/>
        </w:rPr>
        <w:t xml:space="preserve"> bus aeruojama, po dangčiais susidarys viršslėgis, todėl turi būti numatytas vietinis nuotekų aerozolių prisotinto oro nutraukimas/pašalinimas.</w:t>
      </w:r>
    </w:p>
    <w:p w14:paraId="62BF8CA9" w14:textId="77777777" w:rsidR="00CD2635" w:rsidRPr="00E66A24" w:rsidRDefault="00CD2635" w:rsidP="00CD2635">
      <w:pPr>
        <w:pBdr>
          <w:top w:val="nil"/>
          <w:left w:val="nil"/>
          <w:bottom w:val="nil"/>
          <w:right w:val="nil"/>
          <w:between w:val="nil"/>
        </w:pBdr>
        <w:ind w:right="49" w:firstLine="709"/>
        <w:jc w:val="both"/>
        <w:rPr>
          <w:color w:val="000000"/>
        </w:rPr>
      </w:pPr>
      <w:r w:rsidRPr="00E66A24">
        <w:rPr>
          <w:color w:val="000000"/>
        </w:rPr>
        <w:t xml:space="preserve">Geriamas vanduo technologinėms ir buities reikmėms bus pajungiamas iš esamų centralizuotų vandentiekio tinklų esančių </w:t>
      </w:r>
      <w:r w:rsidRPr="00E66A24">
        <w:t>Siauruko g.</w:t>
      </w:r>
      <w:r w:rsidRPr="00E66A24">
        <w:rPr>
          <w:color w:val="000000"/>
        </w:rPr>
        <w:t xml:space="preserve"> (</w:t>
      </w:r>
      <w:proofErr w:type="spellStart"/>
      <w:r w:rsidRPr="00E66A24">
        <w:rPr>
          <w:color w:val="000000"/>
        </w:rPr>
        <w:t>žr.priedą</w:t>
      </w:r>
      <w:proofErr w:type="spellEnd"/>
      <w:r w:rsidRPr="00E66A24">
        <w:rPr>
          <w:color w:val="000000"/>
        </w:rPr>
        <w:t xml:space="preserve"> Nr.2). </w:t>
      </w:r>
    </w:p>
    <w:p w14:paraId="69841EBC" w14:textId="77777777" w:rsidR="00CD2635" w:rsidRPr="00E66A24" w:rsidRDefault="00CD2635" w:rsidP="00CD2635">
      <w:pPr>
        <w:pBdr>
          <w:top w:val="nil"/>
          <w:left w:val="nil"/>
          <w:bottom w:val="nil"/>
          <w:right w:val="nil"/>
          <w:between w:val="nil"/>
        </w:pBdr>
        <w:ind w:right="49" w:firstLine="709"/>
        <w:jc w:val="both"/>
        <w:rPr>
          <w:color w:val="000000"/>
        </w:rPr>
      </w:pPr>
      <w:r w:rsidRPr="00E66A24">
        <w:rPr>
          <w:color w:val="000000"/>
        </w:rPr>
        <w:t>Po parengtinio valymo nuotekos tekės į srauto paskirstymo kamerą, kurioje turės būti sumontuoti stacionarūs temperatūros ir pH jutikliai.</w:t>
      </w:r>
    </w:p>
    <w:p w14:paraId="0C9C0F5B" w14:textId="77777777" w:rsidR="00CD2635" w:rsidRPr="00E66A24" w:rsidRDefault="00CD2635" w:rsidP="00CD2635">
      <w:pPr>
        <w:pBdr>
          <w:top w:val="nil"/>
          <w:left w:val="nil"/>
          <w:bottom w:val="nil"/>
          <w:right w:val="nil"/>
          <w:between w:val="nil"/>
        </w:pBdr>
        <w:ind w:right="49" w:firstLine="709"/>
        <w:jc w:val="both"/>
        <w:rPr>
          <w:color w:val="000000"/>
        </w:rPr>
      </w:pPr>
      <w:r w:rsidRPr="00E66A24">
        <w:rPr>
          <w:color w:val="000000"/>
        </w:rPr>
        <w:t>Taip pat rangovas privalo pateikti dumblo sėdimo kinetikos bandymo indą – 1000 ml talpos</w:t>
      </w:r>
      <w:r w:rsidRPr="00E66A24">
        <w:t xml:space="preserve">, teleskopinį mėginių semtuvą. </w:t>
      </w:r>
    </w:p>
    <w:p w14:paraId="5A05CF9A" w14:textId="77777777" w:rsidR="00CD2635" w:rsidRPr="00E66A24" w:rsidRDefault="00CD2635" w:rsidP="00CD2635">
      <w:pPr>
        <w:pStyle w:val="Antrat2"/>
        <w:numPr>
          <w:ilvl w:val="1"/>
          <w:numId w:val="9"/>
        </w:numPr>
        <w:ind w:left="0" w:firstLine="0"/>
        <w:rPr>
          <w:rFonts w:ascii="Times New Roman" w:hAnsi="Times New Roman" w:cs="Times New Roman"/>
          <w:sz w:val="24"/>
          <w:szCs w:val="24"/>
        </w:rPr>
      </w:pPr>
      <w:r w:rsidRPr="00E66A24">
        <w:rPr>
          <w:rFonts w:ascii="Times New Roman" w:hAnsi="Times New Roman" w:cs="Times New Roman"/>
          <w:sz w:val="24"/>
          <w:szCs w:val="24"/>
        </w:rPr>
        <w:t>Reikalavimai nuotekų debito matavimui, mėginių ėmimui ir analizių atlikimui</w:t>
      </w:r>
    </w:p>
    <w:p w14:paraId="2BFA33F8" w14:textId="77777777" w:rsidR="00CD2635" w:rsidRPr="00E66A24" w:rsidRDefault="00CD2635" w:rsidP="00CD2635">
      <w:pPr>
        <w:ind w:right="49" w:firstLine="567"/>
        <w:jc w:val="both"/>
      </w:pPr>
      <w:r w:rsidRPr="00E66A24">
        <w:t xml:space="preserve">Valytų nuotekų apskaitai įrengti naują elektromagnetinį </w:t>
      </w:r>
      <w:proofErr w:type="spellStart"/>
      <w:r w:rsidRPr="00E66A24">
        <w:t>debitomatį</w:t>
      </w:r>
      <w:proofErr w:type="spellEnd"/>
      <w:r w:rsidRPr="00E66A24">
        <w:t xml:space="preserve">, jo duomenis prijungti prie naujos SCADOS. </w:t>
      </w:r>
    </w:p>
    <w:p w14:paraId="38A86F96" w14:textId="77777777" w:rsidR="00CD2635" w:rsidRPr="00E66A24" w:rsidRDefault="00CD2635" w:rsidP="00CD2635">
      <w:pPr>
        <w:ind w:right="49" w:firstLine="567"/>
        <w:jc w:val="both"/>
        <w:rPr>
          <w:color w:val="000000"/>
        </w:rPr>
      </w:pPr>
      <w:r w:rsidRPr="00E66A24">
        <w:rPr>
          <w:color w:val="000000"/>
        </w:rPr>
        <w:t xml:space="preserve">Valykloje valytų nuotekų užterštumui matuoti turi būti numatytas vienas rankinis (teleskopinis kotas su metaliniu indu). Tas pats semtuvas gali būti naudojamas mėginiams paimti prieš biologinio valymo įrenginius ir po valymo įrenginių. Išvalytų nuotekų pavyzdžių ėmimui įrengiamas kontrolinis šulinys </w:t>
      </w:r>
      <w:r w:rsidRPr="00E66A24">
        <w:t>su plastikiniu dangčiu</w:t>
      </w:r>
      <w:r w:rsidRPr="00E66A24">
        <w:rPr>
          <w:color w:val="000000"/>
        </w:rPr>
        <w:t xml:space="preserve">. Mėginių ėmimas gali būti ir kartu su debito matavimo šulinyje. Nuotekų mėginių kontroliuojami parametrai turi atitikti Aplinkos ministro 2007 m. spalio 8 d. įsakymu Nr. D1-515 patvirtinto nuotekų tvarkymo reglamento reikalavimus. Nuotekų užterštumo analizė turi būti atliekama pagal Ūkio subjektų aplinkos monitoringo nuostatus ir kt. galiojančius teisės aktus. </w:t>
      </w:r>
    </w:p>
    <w:p w14:paraId="30CD93B4" w14:textId="77777777" w:rsidR="00CD2635" w:rsidRPr="00E66A24" w:rsidRDefault="00CD2635" w:rsidP="00CD2635">
      <w:pPr>
        <w:pStyle w:val="Antrat2"/>
        <w:numPr>
          <w:ilvl w:val="1"/>
          <w:numId w:val="9"/>
        </w:numPr>
        <w:ind w:left="0" w:firstLine="0"/>
        <w:rPr>
          <w:rFonts w:ascii="Times New Roman" w:hAnsi="Times New Roman" w:cs="Times New Roman"/>
          <w:sz w:val="24"/>
          <w:szCs w:val="24"/>
        </w:rPr>
      </w:pPr>
      <w:r w:rsidRPr="00E66A24">
        <w:rPr>
          <w:rFonts w:ascii="Times New Roman" w:hAnsi="Times New Roman" w:cs="Times New Roman"/>
          <w:sz w:val="24"/>
          <w:szCs w:val="24"/>
        </w:rPr>
        <w:t>Biologinio valymo grandis</w:t>
      </w:r>
    </w:p>
    <w:p w14:paraId="59A81B6F" w14:textId="77777777" w:rsidR="00CD2635" w:rsidRPr="00E66A24" w:rsidRDefault="00CD2635" w:rsidP="00CD2635">
      <w:pPr>
        <w:ind w:right="49" w:firstLine="709"/>
        <w:jc w:val="both"/>
      </w:pPr>
      <w:r w:rsidRPr="00E66A24">
        <w:t>Konkurso dalyvis, pateikdamas savo konkursinius ir projektinius pasiūlymus, turi pateikti skaičiavimus įrodančius, kad jo pasirinkti įrenginiai, talpų tūriai yra pakankami valomų nuotekų kiekiams ir bus pasiektas nuotekų išvalymo laipsnis, įskaitant fosforo ir azoto šalinimą. Konkurso dalyvis yra atsakingas už projektą, projekto suderinimą, statybą ir įrenginių darbą. Biologiniam valymui gali būti naudojamos tik Vokietijos „DWA-A Standard 131E“ (2016) normose ir/arba Lietuvos Respublikos statybos techniniame reglamente STR 2.02.05:2004 nurodytos technologijos. Nuotekų valymas turi būti paremtas veikliojo dumblo procesu. Nepriklausomai nuo to kokia biologinio nuotekų valymo technologija bus naudojama, Konkurso dalyvis savo projekte turi įvertinti sekančius aspektus:</w:t>
      </w:r>
    </w:p>
    <w:p w14:paraId="21315043" w14:textId="77777777" w:rsidR="00CD2635" w:rsidRPr="00E66A24" w:rsidRDefault="00CD2635" w:rsidP="00CD2635">
      <w:pPr>
        <w:numPr>
          <w:ilvl w:val="0"/>
          <w:numId w:val="4"/>
        </w:numPr>
        <w:pBdr>
          <w:top w:val="nil"/>
          <w:left w:val="nil"/>
          <w:bottom w:val="nil"/>
          <w:right w:val="nil"/>
          <w:between w:val="nil"/>
        </w:pBdr>
        <w:ind w:left="0" w:right="49" w:firstLine="709"/>
        <w:jc w:val="both"/>
      </w:pPr>
      <w:r w:rsidRPr="00E66A24">
        <w:rPr>
          <w:color w:val="000000"/>
        </w:rPr>
        <w:t xml:space="preserve">Technologija turi būti tokia, kad būtų galima maksimaliai išvengti nekontroliuojamo (perteklinio) siūlinių mikroorganizmų augimo. Turi būti užtikrinama, kad biologinio valymo įrenginiuose nesikaups putos ir </w:t>
      </w:r>
      <w:proofErr w:type="spellStart"/>
      <w:r w:rsidRPr="00E66A24">
        <w:rPr>
          <w:color w:val="000000"/>
        </w:rPr>
        <w:t>išplūdos</w:t>
      </w:r>
      <w:proofErr w:type="spellEnd"/>
      <w:r w:rsidRPr="00E66A24">
        <w:rPr>
          <w:color w:val="000000"/>
        </w:rPr>
        <w:t>. Numatomos priemonės turi būti aprašytos pasiūlyme;</w:t>
      </w:r>
    </w:p>
    <w:p w14:paraId="7BE0D322" w14:textId="77777777" w:rsidR="00CD2635" w:rsidRPr="00E66A24" w:rsidRDefault="00CD2635" w:rsidP="00CD2635">
      <w:pPr>
        <w:numPr>
          <w:ilvl w:val="0"/>
          <w:numId w:val="4"/>
        </w:numPr>
        <w:pBdr>
          <w:top w:val="nil"/>
          <w:left w:val="nil"/>
          <w:bottom w:val="nil"/>
          <w:right w:val="nil"/>
          <w:between w:val="nil"/>
        </w:pBdr>
        <w:ind w:left="0" w:right="49" w:firstLine="709"/>
        <w:jc w:val="both"/>
      </w:pPr>
      <w:r w:rsidRPr="00E66A24">
        <w:rPr>
          <w:color w:val="000000"/>
        </w:rPr>
        <w:t xml:space="preserve">Biologinio valymo grandis ir antriniai </w:t>
      </w:r>
      <w:proofErr w:type="spellStart"/>
      <w:r w:rsidRPr="00E66A24">
        <w:rPr>
          <w:color w:val="000000"/>
        </w:rPr>
        <w:t>nusodintuvai</w:t>
      </w:r>
      <w:proofErr w:type="spellEnd"/>
      <w:r w:rsidRPr="00E66A24">
        <w:rPr>
          <w:color w:val="000000"/>
        </w:rPr>
        <w:t>, turi turėti 2 lygiagrečias linijas. Turi būti numatytos vienos linijos uždarymo galimybės srautą nukreipiant per veikiančią liniją, kuri turės priimti ne daugiau 50% projektinio visos valyklos nuotekų vidutinio paros debito;</w:t>
      </w:r>
    </w:p>
    <w:p w14:paraId="7B10B36A" w14:textId="77777777" w:rsidR="00CD2635" w:rsidRPr="00E66A24" w:rsidRDefault="00CD2635" w:rsidP="00CD2635">
      <w:pPr>
        <w:numPr>
          <w:ilvl w:val="0"/>
          <w:numId w:val="4"/>
        </w:numPr>
        <w:pBdr>
          <w:top w:val="nil"/>
          <w:left w:val="nil"/>
          <w:bottom w:val="nil"/>
          <w:right w:val="nil"/>
          <w:between w:val="nil"/>
        </w:pBdr>
        <w:ind w:left="0" w:right="49" w:firstLine="709"/>
        <w:jc w:val="both"/>
      </w:pPr>
      <w:r w:rsidRPr="00E66A24">
        <w:rPr>
          <w:color w:val="000000"/>
        </w:rPr>
        <w:t>Rangovas, pateikdamas skaičiavimus, turi pagrįsti siūlomų talpų matmenis;</w:t>
      </w:r>
    </w:p>
    <w:p w14:paraId="4ABFD148" w14:textId="77777777" w:rsidR="00CD2635" w:rsidRPr="00E66A24" w:rsidRDefault="00CD2635" w:rsidP="00CD2635">
      <w:pPr>
        <w:numPr>
          <w:ilvl w:val="0"/>
          <w:numId w:val="4"/>
        </w:numPr>
        <w:pBdr>
          <w:top w:val="nil"/>
          <w:left w:val="nil"/>
          <w:bottom w:val="nil"/>
          <w:right w:val="nil"/>
          <w:between w:val="nil"/>
        </w:pBdr>
        <w:ind w:left="0" w:right="49" w:firstLine="709"/>
        <w:jc w:val="both"/>
      </w:pPr>
      <w:r w:rsidRPr="00E66A24">
        <w:rPr>
          <w:color w:val="000000"/>
        </w:rPr>
        <w:t>Konkurso dalyvis turi nurodyti, kaip bus reguliuojamas į biologinio valymo įrenginius tiekiamo oro kiekis. Turi būti galimybė reguliuoti deguonį kiekvienai lini</w:t>
      </w:r>
      <w:r w:rsidRPr="00E66A24">
        <w:t>jai atskirai</w:t>
      </w:r>
      <w:r w:rsidRPr="00E66A24">
        <w:rPr>
          <w:color w:val="000000"/>
        </w:rPr>
        <w:t>;</w:t>
      </w:r>
    </w:p>
    <w:p w14:paraId="3BCCA706" w14:textId="77777777" w:rsidR="00CD2635" w:rsidRPr="00E66A24" w:rsidRDefault="00CD2635" w:rsidP="00CD2635">
      <w:pPr>
        <w:numPr>
          <w:ilvl w:val="0"/>
          <w:numId w:val="4"/>
        </w:numPr>
        <w:pBdr>
          <w:top w:val="nil"/>
          <w:left w:val="nil"/>
          <w:bottom w:val="nil"/>
          <w:right w:val="nil"/>
          <w:between w:val="nil"/>
        </w:pBdr>
        <w:ind w:left="0" w:right="49" w:firstLine="709"/>
        <w:jc w:val="both"/>
      </w:pPr>
      <w:r w:rsidRPr="00E66A24">
        <w:rPr>
          <w:color w:val="000000"/>
        </w:rPr>
        <w:t>Projektinė aktyviojo dumblo koncentracija neturi būti didesnė nei 5 g VDSM/l, atitinkamai skaičiuotinas dumblo amžius ne mažesnis kaip 20 parų;</w:t>
      </w:r>
    </w:p>
    <w:p w14:paraId="3530724A" w14:textId="77777777" w:rsidR="00CD2635" w:rsidRPr="00E66A24" w:rsidRDefault="00CD2635" w:rsidP="00CD2635">
      <w:pPr>
        <w:widowControl w:val="0"/>
        <w:pBdr>
          <w:top w:val="nil"/>
          <w:left w:val="nil"/>
          <w:bottom w:val="nil"/>
          <w:right w:val="nil"/>
          <w:between w:val="nil"/>
        </w:pBdr>
        <w:spacing w:after="120"/>
        <w:ind w:firstLine="709"/>
        <w:jc w:val="both"/>
        <w:rPr>
          <w:color w:val="000000"/>
        </w:rPr>
      </w:pPr>
      <w:r w:rsidRPr="00E66A24">
        <w:rPr>
          <w:color w:val="000000"/>
        </w:rPr>
        <w:t>Rangovas turi pateikti vieną kilnojamą siurblį, kurio našumas leistų ištuštinti didžiausią NVĮ sekciją ne ilgiau kaip per 4 val.</w:t>
      </w:r>
    </w:p>
    <w:p w14:paraId="1E9D43F2" w14:textId="77777777" w:rsidR="00CD2635" w:rsidRPr="00E66A24" w:rsidRDefault="00CD2635" w:rsidP="00CD2635">
      <w:pPr>
        <w:pStyle w:val="Antrat2"/>
        <w:numPr>
          <w:ilvl w:val="1"/>
          <w:numId w:val="9"/>
        </w:numPr>
        <w:ind w:left="0" w:firstLine="0"/>
        <w:rPr>
          <w:rFonts w:ascii="Times New Roman" w:hAnsi="Times New Roman" w:cs="Times New Roman"/>
          <w:sz w:val="24"/>
          <w:szCs w:val="24"/>
        </w:rPr>
      </w:pPr>
      <w:r w:rsidRPr="00E66A24">
        <w:rPr>
          <w:rFonts w:ascii="Times New Roman" w:hAnsi="Times New Roman" w:cs="Times New Roman"/>
          <w:sz w:val="24"/>
          <w:szCs w:val="24"/>
        </w:rPr>
        <w:t>Aeracijos sistema</w:t>
      </w:r>
    </w:p>
    <w:p w14:paraId="12446432" w14:textId="77777777" w:rsidR="00CD2635" w:rsidRPr="00E66A24" w:rsidRDefault="00CD2635" w:rsidP="00CD2635">
      <w:pPr>
        <w:ind w:right="49" w:firstLine="851"/>
        <w:jc w:val="both"/>
      </w:pPr>
      <w:r w:rsidRPr="00E66A24">
        <w:t xml:space="preserve">Konkurso dalyviai turi pateikti aeracijos įrenginių skaičiavimus. Numatyta </w:t>
      </w:r>
      <w:proofErr w:type="spellStart"/>
      <w:r w:rsidRPr="00E66A24">
        <w:t>aeracinė</w:t>
      </w:r>
      <w:proofErr w:type="spellEnd"/>
      <w:r w:rsidRPr="00E66A24">
        <w:t xml:space="preserve"> sistema turi užtikrinti, kad reaktoriuje vyktų valomų nuotekų maišymas su veikliuoju dumblu, laikyti dumblą skendinčioje būsenoje, ištirpinti reikiamą biocheminiams procesams deguonies kiekį.</w:t>
      </w:r>
    </w:p>
    <w:p w14:paraId="64C49E5D" w14:textId="77777777" w:rsidR="00CD2635" w:rsidRPr="00E66A24" w:rsidRDefault="00CD2635" w:rsidP="00CD2635">
      <w:pPr>
        <w:ind w:right="49" w:firstLine="851"/>
        <w:jc w:val="both"/>
      </w:pPr>
      <w:r w:rsidRPr="00E66A24">
        <w:t xml:space="preserve">Aeravimo sistemą turi sudaryti šie būtini elementai: orapūtės, suslėgto oro magistraliniai ir skirstomieji vamzdynai, </w:t>
      </w:r>
      <w:proofErr w:type="spellStart"/>
      <w:r w:rsidRPr="00E66A24">
        <w:t>aeratoriai</w:t>
      </w:r>
      <w:proofErr w:type="spellEnd"/>
      <w:r w:rsidRPr="00E66A24">
        <w:t xml:space="preserve">, ištirpusio deguonies matuokliai, uždaromoji ir apsauginė armatūra (uždoriai, atbuliniai vožtuvai, ventiliai ir pan.). </w:t>
      </w:r>
    </w:p>
    <w:p w14:paraId="65FC4B92" w14:textId="77777777" w:rsidR="00CD2635" w:rsidRPr="00E66A24" w:rsidRDefault="00CD2635" w:rsidP="00CD2635">
      <w:pPr>
        <w:ind w:right="49" w:firstLine="851"/>
        <w:jc w:val="both"/>
      </w:pPr>
      <w:r w:rsidRPr="00E66A24">
        <w:t>Rangovas aeravimo sistemą gali papildyti kitais elementais ir priedais, kurie padėtų vykdyti automatizuotą suslėgto oro įterpimą į veikliojo dumblo reaktoriaus aeracijos zoną, perteklinio dumblo stabilizavimo/tankinimo talpą, ištirpinti pakankamą deguonies kiekį teršalų oksidavimui bei užtikrintų kuo efektyvesnį sistemos darbą, tuo pačiu siekiant mažiausių eksploatacinių išlaidų nuotekų ir dumblo mišinio aeravimui.</w:t>
      </w:r>
    </w:p>
    <w:p w14:paraId="1AEC0E90" w14:textId="77777777" w:rsidR="00CD2635" w:rsidRPr="00E66A24" w:rsidRDefault="00CD2635" w:rsidP="00CD2635">
      <w:pPr>
        <w:pStyle w:val="Antrat3"/>
        <w:numPr>
          <w:ilvl w:val="2"/>
          <w:numId w:val="9"/>
        </w:numPr>
        <w:rPr>
          <w:rFonts w:cs="Times New Roman"/>
          <w:sz w:val="24"/>
          <w:szCs w:val="24"/>
        </w:rPr>
      </w:pPr>
      <w:r w:rsidRPr="00E66A24">
        <w:rPr>
          <w:rFonts w:cs="Times New Roman"/>
          <w:sz w:val="24"/>
          <w:szCs w:val="24"/>
        </w:rPr>
        <w:t>Orapūtė</w:t>
      </w:r>
    </w:p>
    <w:p w14:paraId="6CF75AB7" w14:textId="77777777" w:rsidR="00CD2635" w:rsidRPr="00E66A24" w:rsidRDefault="00CD2635" w:rsidP="00CD2635">
      <w:pPr>
        <w:ind w:right="49" w:firstLine="851"/>
        <w:jc w:val="both"/>
      </w:pPr>
      <w:r w:rsidRPr="00E66A24">
        <w:t>Turi būti numatytos mažiausiai trys (3) orapūtės, kurių kiekvienos našumas ne mažiau 100% oro poreikio vienai technologinei linijai (visos trys prijungtos prie sistemos).</w:t>
      </w:r>
    </w:p>
    <w:p w14:paraId="6860055B" w14:textId="77777777" w:rsidR="00CD2635" w:rsidRPr="00E66A24" w:rsidRDefault="00CD2635" w:rsidP="00CD2635">
      <w:pPr>
        <w:ind w:right="49" w:firstLine="851"/>
        <w:jc w:val="both"/>
      </w:pPr>
      <w:r w:rsidRPr="00E66A24">
        <w:t>Orapūtės turi būti sukomplektuotos su visais montavimui ir paleidimui reikalingais priedais. Kiekviena orapūtė sujungta su varikliu, turi būti sumontuota ant pagrindo, ir komplektas, į kurį įeina kompresorinis mazgas, pavara, variklis, tepimo sistema ir papildomi priedai, tvirtai pritvirtinamas ant atramos. Numatomas pagrindas turi, amortizuoti orapūčių svorį ir vibraciją be didelių įtempimų bei deformacijų.</w:t>
      </w:r>
    </w:p>
    <w:p w14:paraId="46BA5D08" w14:textId="77777777" w:rsidR="00CD2635" w:rsidRPr="00E66A24" w:rsidRDefault="00CD2635" w:rsidP="00CD2635">
      <w:pPr>
        <w:ind w:right="49" w:firstLine="851"/>
        <w:jc w:val="both"/>
      </w:pPr>
      <w:r w:rsidRPr="00E66A24">
        <w:t>Orapūčių išėjime turi būti įrengti duslintuvai. Triukšmo lygis orapūčių patalpoje neturi viršyti HN 33:2026 keliamų reikalavimų. Jei orapūtės skleidžiamas triukšmas viršija šiuos reikalavimus, turi būti naudojami triukšmo slopinimo gaubtai. Apsaugos nuo triukšmo gaubtai turi būti lengvai sumontuojami ir išmontuojami priežiūros ir remonto atvejais.</w:t>
      </w:r>
    </w:p>
    <w:p w14:paraId="768FE81A" w14:textId="77777777" w:rsidR="00CD2635" w:rsidRPr="00E66A24" w:rsidRDefault="00CD2635" w:rsidP="00CD2635">
      <w:pPr>
        <w:ind w:right="49" w:firstLine="851"/>
        <w:jc w:val="both"/>
      </w:pPr>
      <w:r w:rsidRPr="00E66A24">
        <w:t>Orapūtė turi būti tiekiama su įsiurbimo filtru, apsauginiu vožtuvu, atbuliniu vožtuvu ir manometrais. Orapūčių prijungimai prie vamzdynų  turi būti atlikti naudojant lanksčias movas.</w:t>
      </w:r>
    </w:p>
    <w:p w14:paraId="09C81261" w14:textId="77777777" w:rsidR="00CD2635" w:rsidRPr="00E66A24" w:rsidRDefault="00CD2635" w:rsidP="00CD2635">
      <w:pPr>
        <w:ind w:right="49" w:firstLine="851"/>
        <w:jc w:val="both"/>
      </w:pPr>
      <w:r w:rsidRPr="00E66A24">
        <w:t xml:space="preserve">Vamzdžiai </w:t>
      </w:r>
      <w:proofErr w:type="spellStart"/>
      <w:r w:rsidRPr="00E66A24">
        <w:t>orapūtinės</w:t>
      </w:r>
      <w:proofErr w:type="spellEnd"/>
      <w:r w:rsidRPr="00E66A24">
        <w:t xml:space="preserve"> viduje turi būti iš nerūdijančio plieno AISI304 ir/arba plastikiniai (PE), lauke magistraliniai vamzdynai - iš nerūdijančio plieno AISI304 arba PE, paskirstymo vamzdynai (iki </w:t>
      </w:r>
      <w:proofErr w:type="spellStart"/>
      <w:r w:rsidRPr="00E66A24">
        <w:t>aeratorių</w:t>
      </w:r>
      <w:proofErr w:type="spellEnd"/>
      <w:r w:rsidRPr="00E66A24">
        <w:t>) – iš AISI316 arba kitų agresyviai aplinkai atsparių medžiagų (pvz.  propileno). Įvadiniai vamzdžiai turi būti suprojektuoti taip, kad būtų išvengta jų ir betoninių konstrukcijų pažeidimų, atsirandančių dėl galimos vibracijos ir šiluminio plėtimosi. Žemiausiai esančiuose taškuose turi būti įrengiamos kondensato surinkimo ir pašalinimo priemonės.</w:t>
      </w:r>
    </w:p>
    <w:p w14:paraId="5B75BA20" w14:textId="77777777" w:rsidR="00CD2635" w:rsidRPr="00E66A24" w:rsidRDefault="00CD2635" w:rsidP="00CD2635">
      <w:pPr>
        <w:ind w:right="49" w:firstLine="851"/>
        <w:jc w:val="both"/>
      </w:pPr>
      <w:r w:rsidRPr="00E66A24">
        <w:t xml:space="preserve">Orapūčių darbas turi būti automatizuotas, našumas turi būti reguliuojamas dažnio keitikliais, pagal ištirpusio deguonies koncentraciją </w:t>
      </w:r>
      <w:proofErr w:type="spellStart"/>
      <w:r w:rsidRPr="00E66A24">
        <w:t>aeracinėse</w:t>
      </w:r>
      <w:proofErr w:type="spellEnd"/>
      <w:r w:rsidRPr="00E66A24">
        <w:t xml:space="preserve"> talpose ir nustatomus darbo/pauzės intervalus. </w:t>
      </w:r>
    </w:p>
    <w:p w14:paraId="4E7241E1" w14:textId="77777777" w:rsidR="00CD2635" w:rsidRPr="00E66A24" w:rsidRDefault="00CD2635" w:rsidP="00CD2635">
      <w:pPr>
        <w:ind w:right="49" w:firstLine="851"/>
        <w:jc w:val="both"/>
      </w:pPr>
      <w:r w:rsidRPr="00E66A24">
        <w:t>Orapūtės parenkamos, kad galėtų veikti esant slėgiui, kuris prilygsta visai dinaminei patvankai +1 m vandens stulpo.</w:t>
      </w:r>
    </w:p>
    <w:p w14:paraId="10562FEE" w14:textId="77777777" w:rsidR="00CD2635" w:rsidRPr="00E66A24" w:rsidRDefault="00CD2635" w:rsidP="00CD2635">
      <w:pPr>
        <w:pStyle w:val="Antrat3"/>
        <w:numPr>
          <w:ilvl w:val="2"/>
          <w:numId w:val="9"/>
        </w:numPr>
        <w:rPr>
          <w:rFonts w:cs="Times New Roman"/>
          <w:sz w:val="24"/>
          <w:szCs w:val="24"/>
        </w:rPr>
      </w:pPr>
      <w:r w:rsidRPr="00E66A24">
        <w:rPr>
          <w:rFonts w:cs="Times New Roman"/>
          <w:sz w:val="24"/>
          <w:szCs w:val="24"/>
        </w:rPr>
        <w:t>Technologinių talpų aeracijos sistema</w:t>
      </w:r>
    </w:p>
    <w:p w14:paraId="5579731C" w14:textId="77777777" w:rsidR="00CD2635" w:rsidRPr="00E66A24" w:rsidRDefault="00CD2635" w:rsidP="00CD2635">
      <w:pPr>
        <w:ind w:right="49" w:firstLine="851"/>
        <w:jc w:val="both"/>
      </w:pPr>
      <w:r w:rsidRPr="00E66A24">
        <w:t xml:space="preserve">Aeracijos sistema turi perduoti deguonį iš suslėgto oro į dumblo/nuotekų mišinį technologinėje talpoje kiek įmanoma efektyviau. Kiekvienoje sekcijoje ant oro paskirstymo vamzdynų turi būti numatytos reikalingos oro srauto uždarymo ir reguliavimo sklendės. </w:t>
      </w:r>
    </w:p>
    <w:p w14:paraId="2F41D51C" w14:textId="77777777" w:rsidR="00CD2635" w:rsidRPr="00E66A24" w:rsidRDefault="00CD2635" w:rsidP="00CD2635">
      <w:pPr>
        <w:ind w:right="49" w:firstLine="851"/>
        <w:jc w:val="both"/>
      </w:pPr>
      <w:proofErr w:type="spellStart"/>
      <w:r w:rsidRPr="00E66A24">
        <w:t>Aeratorių</w:t>
      </w:r>
      <w:proofErr w:type="spellEnd"/>
      <w:r w:rsidRPr="00E66A24">
        <w:t xml:space="preserve"> membrana turi būti iš EPDM, atspari agresyviai aplinkai, kuri ją veikia technologinėse talpoje (hidrolizei, mikroorganizmų poveikiui). Jeigu veikliojo dumblo reaktoriai dirba besikaitaliojančiu režimu, </w:t>
      </w:r>
      <w:proofErr w:type="spellStart"/>
      <w:r w:rsidRPr="00E66A24">
        <w:t>aeratoriai</w:t>
      </w:r>
      <w:proofErr w:type="spellEnd"/>
      <w:r w:rsidRPr="00E66A24">
        <w:t xml:space="preserve"> turi būti skirti darbui tokiame rėžime ir dirbti be užsikimšimų.</w:t>
      </w:r>
    </w:p>
    <w:p w14:paraId="0B996825" w14:textId="77777777" w:rsidR="00CD2635" w:rsidRPr="00E66A24" w:rsidRDefault="00CD2635" w:rsidP="00CD2635">
      <w:pPr>
        <w:ind w:right="49" w:firstLine="851"/>
        <w:jc w:val="both"/>
      </w:pPr>
      <w:proofErr w:type="spellStart"/>
      <w:r w:rsidRPr="00E66A24">
        <w:t>Aeratoriai</w:t>
      </w:r>
      <w:proofErr w:type="spellEnd"/>
      <w:r w:rsidRPr="00E66A24">
        <w:t xml:space="preserve"> turi būti vamzdiniai, suskirstyti į atskiras poras. Kiekvienai difuzorių porai turi būti įrengiamas atskiras vertikalus stovas pajungimui nuo oro tiekimo magistralinės linijos. Ant kiekvieno vertikalaus stovo turi būti įrengtos uždarymo/reguliavimo sklendės (rankinės ir/arba automatinės). Maksimalus oro kiekis, paduodamas į </w:t>
      </w:r>
      <w:proofErr w:type="spellStart"/>
      <w:r w:rsidRPr="00E66A24">
        <w:t>aeratorius</w:t>
      </w:r>
      <w:proofErr w:type="spellEnd"/>
      <w:r w:rsidRPr="00E66A24">
        <w:t>, neturi viršyti 70 % maksimalaus kiekio, rekomenduojamo gamintojo.</w:t>
      </w:r>
    </w:p>
    <w:p w14:paraId="173D062C" w14:textId="77777777" w:rsidR="00CD2635" w:rsidRPr="00E66A24" w:rsidRDefault="00CD2635" w:rsidP="00CD2635">
      <w:pPr>
        <w:pStyle w:val="Antrat2"/>
        <w:numPr>
          <w:ilvl w:val="1"/>
          <w:numId w:val="9"/>
        </w:numPr>
        <w:ind w:left="0" w:firstLine="0"/>
        <w:rPr>
          <w:rFonts w:ascii="Times New Roman" w:hAnsi="Times New Roman" w:cs="Times New Roman"/>
          <w:sz w:val="24"/>
          <w:szCs w:val="24"/>
        </w:rPr>
      </w:pPr>
      <w:r w:rsidRPr="00E66A24">
        <w:rPr>
          <w:rFonts w:ascii="Times New Roman" w:hAnsi="Times New Roman" w:cs="Times New Roman"/>
          <w:sz w:val="24"/>
          <w:szCs w:val="24"/>
        </w:rPr>
        <w:t xml:space="preserve">Anaerobinės, </w:t>
      </w:r>
      <w:proofErr w:type="spellStart"/>
      <w:r w:rsidRPr="00E66A24">
        <w:rPr>
          <w:rFonts w:ascii="Times New Roman" w:hAnsi="Times New Roman" w:cs="Times New Roman"/>
          <w:sz w:val="24"/>
          <w:szCs w:val="24"/>
        </w:rPr>
        <w:t>anoksinės</w:t>
      </w:r>
      <w:proofErr w:type="spellEnd"/>
      <w:r w:rsidRPr="00E66A24">
        <w:rPr>
          <w:rFonts w:ascii="Times New Roman" w:hAnsi="Times New Roman" w:cs="Times New Roman"/>
          <w:sz w:val="24"/>
          <w:szCs w:val="24"/>
        </w:rPr>
        <w:t xml:space="preserve"> kameros</w:t>
      </w:r>
    </w:p>
    <w:p w14:paraId="1B227857" w14:textId="77777777" w:rsidR="00CD2635" w:rsidRPr="00E66A24" w:rsidRDefault="00CD2635" w:rsidP="00CD2635">
      <w:pPr>
        <w:ind w:right="49" w:firstLine="851"/>
        <w:jc w:val="both"/>
      </w:pPr>
      <w:r w:rsidRPr="00E66A24">
        <w:t xml:space="preserve">Numatomose įrengti anaerobinėse ir </w:t>
      </w:r>
      <w:proofErr w:type="spellStart"/>
      <w:r w:rsidRPr="00E66A24">
        <w:t>anoksinėse</w:t>
      </w:r>
      <w:proofErr w:type="spellEnd"/>
      <w:r w:rsidRPr="00E66A24">
        <w:t xml:space="preserve"> kamerose (zonose) turi būti numatytos maišymo sistemos, kurios turi atitikti šiuos darbo reikalavimus:</w:t>
      </w:r>
    </w:p>
    <w:p w14:paraId="146F577B" w14:textId="77777777" w:rsidR="00CD2635" w:rsidRPr="00E66A24" w:rsidRDefault="00CD2635" w:rsidP="00CD2635">
      <w:pPr>
        <w:numPr>
          <w:ilvl w:val="0"/>
          <w:numId w:val="5"/>
        </w:numPr>
        <w:pBdr>
          <w:top w:val="nil"/>
          <w:left w:val="nil"/>
          <w:bottom w:val="nil"/>
          <w:right w:val="nil"/>
          <w:between w:val="nil"/>
        </w:pBdr>
        <w:spacing w:line="276" w:lineRule="auto"/>
        <w:ind w:left="0" w:right="49" w:firstLine="851"/>
        <w:jc w:val="both"/>
      </w:pPr>
      <w:r w:rsidRPr="00E66A24">
        <w:rPr>
          <w:color w:val="000000"/>
        </w:rPr>
        <w:t>Vienodos skendinčių medžiagų (SM) koncentracijos visose zonų vietose palaikymas (SM koncentracija nė vienoje reaktoriaus vietoje negali nukrypti nuo vidutinės koncentracijos 10 vietų vertės daugiau kaip 7,5 %);</w:t>
      </w:r>
    </w:p>
    <w:p w14:paraId="0E7BD42A" w14:textId="77777777" w:rsidR="00CD2635" w:rsidRPr="00E66A24" w:rsidRDefault="00CD2635" w:rsidP="00CD2635">
      <w:pPr>
        <w:numPr>
          <w:ilvl w:val="0"/>
          <w:numId w:val="5"/>
        </w:numPr>
        <w:pBdr>
          <w:top w:val="nil"/>
          <w:left w:val="nil"/>
          <w:bottom w:val="nil"/>
          <w:right w:val="nil"/>
          <w:between w:val="nil"/>
        </w:pBdr>
        <w:spacing w:line="276" w:lineRule="auto"/>
        <w:ind w:left="0" w:right="49" w:firstLine="851"/>
        <w:jc w:val="both"/>
      </w:pPr>
      <w:r w:rsidRPr="00E66A24">
        <w:rPr>
          <w:color w:val="000000"/>
        </w:rPr>
        <w:t>Suspensijos atstatymo geba (pvz. maišymo sistemai neveikiant iki 2 valandų, ji turi užtikrinti pakankamą sumaišyto tirpalo suspensijos atstatymą nesutrikdant biologinio proceso).</w:t>
      </w:r>
    </w:p>
    <w:p w14:paraId="3F8717DD" w14:textId="77777777" w:rsidR="00CD2635" w:rsidRPr="00E66A24" w:rsidRDefault="00CD2635" w:rsidP="00CD2635">
      <w:pPr>
        <w:pStyle w:val="Antrat2"/>
        <w:numPr>
          <w:ilvl w:val="1"/>
          <w:numId w:val="9"/>
        </w:numPr>
        <w:ind w:left="0" w:firstLine="0"/>
        <w:rPr>
          <w:rFonts w:ascii="Times New Roman" w:hAnsi="Times New Roman" w:cs="Times New Roman"/>
          <w:sz w:val="24"/>
          <w:szCs w:val="24"/>
        </w:rPr>
      </w:pPr>
      <w:r w:rsidRPr="00E66A24">
        <w:rPr>
          <w:rFonts w:ascii="Times New Roman" w:hAnsi="Times New Roman" w:cs="Times New Roman"/>
          <w:sz w:val="24"/>
          <w:szCs w:val="24"/>
        </w:rPr>
        <w:t xml:space="preserve">Antriniai </w:t>
      </w:r>
      <w:proofErr w:type="spellStart"/>
      <w:r w:rsidRPr="00E66A24">
        <w:rPr>
          <w:rFonts w:ascii="Times New Roman" w:hAnsi="Times New Roman" w:cs="Times New Roman"/>
          <w:sz w:val="24"/>
          <w:szCs w:val="24"/>
        </w:rPr>
        <w:t>nusodintuvai</w:t>
      </w:r>
      <w:proofErr w:type="spellEnd"/>
    </w:p>
    <w:p w14:paraId="3CAB5380" w14:textId="77777777" w:rsidR="00CD2635" w:rsidRPr="00E66A24" w:rsidRDefault="00CD2635" w:rsidP="00CD2635">
      <w:pPr>
        <w:ind w:right="49" w:firstLine="851"/>
        <w:jc w:val="both"/>
      </w:pPr>
      <w:r w:rsidRPr="00E66A24">
        <w:t xml:space="preserve">Antriniai </w:t>
      </w:r>
      <w:proofErr w:type="spellStart"/>
      <w:r w:rsidRPr="00E66A24">
        <w:t>nusodintuvai</w:t>
      </w:r>
      <w:proofErr w:type="spellEnd"/>
      <w:r w:rsidRPr="00E66A24">
        <w:t xml:space="preserve"> turi būti projektuojami vadovaujantis LR galiojančiais įstatymais, reglamentuojančiais nuotekų valyklų pagrindines nuostatas. Antrinių </w:t>
      </w:r>
      <w:proofErr w:type="spellStart"/>
      <w:r w:rsidRPr="00E66A24">
        <w:t>nusodintuvų</w:t>
      </w:r>
      <w:proofErr w:type="spellEnd"/>
      <w:r w:rsidRPr="00E66A24">
        <w:t xml:space="preserve"> tipą renkasi Rangovas. Vertikaliuose </w:t>
      </w:r>
      <w:proofErr w:type="spellStart"/>
      <w:r w:rsidRPr="00E66A24">
        <w:t>nusodintuvuose</w:t>
      </w:r>
      <w:proofErr w:type="spellEnd"/>
      <w:r w:rsidRPr="00E66A24">
        <w:t xml:space="preserve"> turi būti numatyta: </w:t>
      </w:r>
      <w:proofErr w:type="spellStart"/>
      <w:r w:rsidRPr="00E66A24">
        <w:t>nusodintuvo</w:t>
      </w:r>
      <w:proofErr w:type="spellEnd"/>
      <w:r w:rsidRPr="00E66A24">
        <w:t xml:space="preserve"> </w:t>
      </w:r>
      <w:proofErr w:type="spellStart"/>
      <w:r w:rsidRPr="00E66A24">
        <w:t>konusinės</w:t>
      </w:r>
      <w:proofErr w:type="spellEnd"/>
      <w:r w:rsidRPr="00E66A24">
        <w:t xml:space="preserve"> dalies pasvyrimo kampas su horizontale turi būti: apverstam kūgiui ne mažiau 50˚, o apverstai piramidei ne mažiau 60˚. Turi būti įrengiama kiekvienai technologinei linijai po ne mažiau kaip 1 antrinį </w:t>
      </w:r>
      <w:proofErr w:type="spellStart"/>
      <w:r w:rsidRPr="00E66A24">
        <w:t>nusodintuvą</w:t>
      </w:r>
      <w:proofErr w:type="spellEnd"/>
      <w:r w:rsidRPr="00E66A24">
        <w:t xml:space="preserve">, veikliojo dumblo atskyrimui iš valytų nuotekų, numatytos susidariusių </w:t>
      </w:r>
      <w:proofErr w:type="spellStart"/>
      <w:r w:rsidRPr="00E66A24">
        <w:t>išplūdų</w:t>
      </w:r>
      <w:proofErr w:type="spellEnd"/>
      <w:r w:rsidRPr="00E66A24">
        <w:t xml:space="preserve"> pašalinimo priemonės.</w:t>
      </w:r>
    </w:p>
    <w:p w14:paraId="13AF23A7" w14:textId="77777777" w:rsidR="00CD2635" w:rsidRPr="00E66A24" w:rsidRDefault="00CD2635" w:rsidP="00CD2635">
      <w:pPr>
        <w:ind w:right="49" w:firstLine="851"/>
        <w:jc w:val="both"/>
      </w:pPr>
      <w:r w:rsidRPr="00E66A24">
        <w:t>Dumblo tūrinė apkrova turi neviršyti 0,9 m</w:t>
      </w:r>
      <w:r w:rsidRPr="00E66A24">
        <w:rPr>
          <w:rFonts w:eastAsia="Calibri"/>
        </w:rPr>
        <w:t>³</w:t>
      </w:r>
      <w:r w:rsidRPr="00E66A24">
        <w:t>/m</w:t>
      </w:r>
      <w:r w:rsidRPr="00E66A24">
        <w:rPr>
          <w:rFonts w:eastAsia="Calibri"/>
        </w:rPr>
        <w:t>²</w:t>
      </w:r>
      <w:r w:rsidRPr="00E66A24">
        <w:t>/h, skaičiuojant didžiausiam valomų nuotekų valandos debitui lietingu periodu.</w:t>
      </w:r>
    </w:p>
    <w:p w14:paraId="40F78274" w14:textId="77777777" w:rsidR="00CD2635" w:rsidRPr="00E66A24" w:rsidRDefault="00CD2635" w:rsidP="00CD2635">
      <w:pPr>
        <w:ind w:right="49" w:firstLine="851"/>
        <w:jc w:val="both"/>
      </w:pPr>
      <w:r w:rsidRPr="00E66A24">
        <w:t xml:space="preserve">Skaičiuojant antrinių </w:t>
      </w:r>
      <w:proofErr w:type="spellStart"/>
      <w:r w:rsidRPr="00E66A24">
        <w:t>nusodintuvų</w:t>
      </w:r>
      <w:proofErr w:type="spellEnd"/>
      <w:r w:rsidRPr="00E66A24">
        <w:t xml:space="preserve"> parametrus, dumblo tūrio indekso reikšmė turi būti parenkama ne mažesnė kaip 120 ml/g.</w:t>
      </w:r>
    </w:p>
    <w:p w14:paraId="72546C3C" w14:textId="77777777" w:rsidR="00CD2635" w:rsidRPr="00E66A24" w:rsidRDefault="00CD2635" w:rsidP="00CD2635">
      <w:pPr>
        <w:ind w:right="49" w:firstLine="851"/>
        <w:jc w:val="both"/>
      </w:pPr>
      <w:r w:rsidRPr="00E66A24">
        <w:t xml:space="preserve">Visos metalinės konstrukcijos biologinio valymo grandyje ir antriniame </w:t>
      </w:r>
      <w:proofErr w:type="spellStart"/>
      <w:r w:rsidRPr="00E66A24">
        <w:t>nusodintuve</w:t>
      </w:r>
      <w:proofErr w:type="spellEnd"/>
      <w:r w:rsidRPr="00E66A24">
        <w:t xml:space="preserve">, kurios turi sąlytį su nevalytomis/valytomis nuotekomis ar dumblu, turi būti gaminamos iš nerūdijančio plieno EN 1.4436. Antriniai </w:t>
      </w:r>
      <w:proofErr w:type="spellStart"/>
      <w:r w:rsidRPr="00E66A24">
        <w:t>nusodintuvai</w:t>
      </w:r>
      <w:proofErr w:type="spellEnd"/>
      <w:r w:rsidRPr="00E66A24">
        <w:t xml:space="preserve"> turi būti projektuojami maksimaliam nuotekų debitui drėgnuoju periodu.</w:t>
      </w:r>
    </w:p>
    <w:p w14:paraId="2BC940AB" w14:textId="77777777" w:rsidR="00CD2635" w:rsidRPr="00E66A24" w:rsidRDefault="00CD2635" w:rsidP="00CD2635">
      <w:pPr>
        <w:pStyle w:val="Antrat2"/>
        <w:numPr>
          <w:ilvl w:val="1"/>
          <w:numId w:val="9"/>
        </w:numPr>
        <w:ind w:left="0" w:firstLine="0"/>
        <w:rPr>
          <w:rFonts w:ascii="Times New Roman" w:hAnsi="Times New Roman" w:cs="Times New Roman"/>
          <w:sz w:val="24"/>
          <w:szCs w:val="24"/>
        </w:rPr>
      </w:pPr>
      <w:r w:rsidRPr="00E66A24">
        <w:rPr>
          <w:rFonts w:ascii="Times New Roman" w:hAnsi="Times New Roman" w:cs="Times New Roman"/>
          <w:sz w:val="24"/>
          <w:szCs w:val="24"/>
        </w:rPr>
        <w:t>Apytakinio/grąžinimo veikliojo dumblo sistema</w:t>
      </w:r>
    </w:p>
    <w:p w14:paraId="62C2B829" w14:textId="77777777" w:rsidR="00CD2635" w:rsidRPr="00E66A24" w:rsidRDefault="00CD2635" w:rsidP="00CD2635">
      <w:pPr>
        <w:ind w:right="49" w:firstLine="851"/>
        <w:jc w:val="both"/>
        <w:rPr>
          <w:b/>
          <w:strike/>
        </w:rPr>
      </w:pPr>
      <w:r w:rsidRPr="00E66A24">
        <w:t xml:space="preserve">Apytakinio/grąžinamojo dumblo cirkuliacija ir perteklinio dumblo šalinimas atliekamas įrengtais </w:t>
      </w:r>
      <w:proofErr w:type="spellStart"/>
      <w:r w:rsidRPr="00E66A24">
        <w:t>erliftais</w:t>
      </w:r>
      <w:proofErr w:type="spellEnd"/>
      <w:r w:rsidRPr="00E66A24">
        <w:t xml:space="preserve"> arba siurbliais.</w:t>
      </w:r>
      <w:r w:rsidRPr="00E66A24">
        <w:rPr>
          <w:strike/>
        </w:rPr>
        <w:t xml:space="preserve"> </w:t>
      </w:r>
    </w:p>
    <w:p w14:paraId="631FE724" w14:textId="77777777" w:rsidR="00CD2635" w:rsidRPr="00E66A24" w:rsidRDefault="00CD2635" w:rsidP="00CD2635">
      <w:pPr>
        <w:ind w:right="49" w:firstLine="851"/>
        <w:jc w:val="both"/>
      </w:pPr>
      <w:r w:rsidRPr="00E66A24">
        <w:t>Grąžinamojo veikliojo dumblo tiekiamo į biologinio valymo grandį kiekis turi būti proporcingas atitekančių nuotekų kiekiui bei dumblo koncentracijai aeracijos talpose.</w:t>
      </w:r>
    </w:p>
    <w:p w14:paraId="59F33FA5" w14:textId="77777777" w:rsidR="00CD2635" w:rsidRPr="00E66A24" w:rsidRDefault="00CD2635" w:rsidP="00CD2635">
      <w:pPr>
        <w:ind w:right="49" w:firstLine="851"/>
        <w:jc w:val="both"/>
      </w:pPr>
      <w:r w:rsidRPr="00E66A24">
        <w:t>Grąžinamo aktyvaus dumblo kiekis turi sudaryti 50 – 150 % vidutinio valandos nuotekų debito sausu metu.</w:t>
      </w:r>
    </w:p>
    <w:p w14:paraId="63DD8889" w14:textId="77777777" w:rsidR="00CD2635" w:rsidRPr="00E66A24" w:rsidRDefault="00CD2635" w:rsidP="00CD2635">
      <w:pPr>
        <w:pStyle w:val="Antrat2"/>
        <w:numPr>
          <w:ilvl w:val="1"/>
          <w:numId w:val="9"/>
        </w:numPr>
        <w:ind w:left="0" w:firstLine="0"/>
        <w:rPr>
          <w:rFonts w:ascii="Times New Roman" w:hAnsi="Times New Roman" w:cs="Times New Roman"/>
          <w:sz w:val="24"/>
          <w:szCs w:val="24"/>
        </w:rPr>
      </w:pPr>
      <w:r w:rsidRPr="00E66A24">
        <w:rPr>
          <w:rFonts w:ascii="Times New Roman" w:hAnsi="Times New Roman" w:cs="Times New Roman"/>
          <w:sz w:val="24"/>
          <w:szCs w:val="24"/>
        </w:rPr>
        <w:t>Perteklinio dumblo tvarkymas</w:t>
      </w:r>
    </w:p>
    <w:p w14:paraId="44CBE9AE" w14:textId="77777777" w:rsidR="00CD2635" w:rsidRPr="00E66A24" w:rsidRDefault="00CD2635" w:rsidP="00CD2635">
      <w:pPr>
        <w:ind w:right="49" w:firstLine="851"/>
        <w:jc w:val="both"/>
      </w:pPr>
      <w:r w:rsidRPr="00E66A24">
        <w:t>Ruošiant techninį pasiūlymą konkurso dalyvis turi vadovautis žemiau nurodytais perteklinio dumblo apdorojimui keliamais reikalavimais:</w:t>
      </w:r>
    </w:p>
    <w:p w14:paraId="5DD07FFE" w14:textId="77777777" w:rsidR="00CD2635" w:rsidRPr="00E66A24" w:rsidRDefault="00CD2635" w:rsidP="00CD2635">
      <w:pPr>
        <w:numPr>
          <w:ilvl w:val="0"/>
          <w:numId w:val="6"/>
        </w:numPr>
        <w:pBdr>
          <w:top w:val="nil"/>
          <w:left w:val="nil"/>
          <w:bottom w:val="nil"/>
          <w:right w:val="nil"/>
          <w:between w:val="nil"/>
        </w:pBdr>
        <w:ind w:left="0" w:right="49" w:firstLine="851"/>
        <w:jc w:val="both"/>
      </w:pPr>
      <w:r w:rsidRPr="00E66A24">
        <w:rPr>
          <w:color w:val="000000"/>
        </w:rPr>
        <w:t xml:space="preserve">Perteklinis dumblas, prieš išvežant jį iš nuotekų valyklos, turi būti stabilizuotas ir sutankintas. </w:t>
      </w:r>
    </w:p>
    <w:p w14:paraId="22CB0D90" w14:textId="77777777" w:rsidR="00CD2635" w:rsidRPr="00E66A24" w:rsidRDefault="00CD2635" w:rsidP="00CD2635">
      <w:pPr>
        <w:numPr>
          <w:ilvl w:val="0"/>
          <w:numId w:val="6"/>
        </w:numPr>
        <w:pBdr>
          <w:top w:val="nil"/>
          <w:left w:val="nil"/>
          <w:bottom w:val="nil"/>
          <w:right w:val="nil"/>
          <w:between w:val="nil"/>
        </w:pBdr>
        <w:ind w:left="0" w:right="49" w:firstLine="851"/>
        <w:jc w:val="both"/>
      </w:pPr>
      <w:r w:rsidRPr="00E66A24">
        <w:rPr>
          <w:color w:val="000000"/>
        </w:rPr>
        <w:t>stabilizavimui turi būti įrengiamas aerobinis dumblo stabilizatorius/</w:t>
      </w:r>
      <w:proofErr w:type="spellStart"/>
      <w:r w:rsidRPr="00E66A24">
        <w:rPr>
          <w:color w:val="000000"/>
        </w:rPr>
        <w:t>tankintuvas</w:t>
      </w:r>
      <w:proofErr w:type="spellEnd"/>
      <w:r w:rsidRPr="00E66A24">
        <w:rPr>
          <w:color w:val="000000"/>
        </w:rPr>
        <w:t>.</w:t>
      </w:r>
    </w:p>
    <w:p w14:paraId="62D4226E" w14:textId="77777777" w:rsidR="00CD2635" w:rsidRPr="00E66A24" w:rsidRDefault="00CD2635" w:rsidP="00CD2635">
      <w:pPr>
        <w:numPr>
          <w:ilvl w:val="0"/>
          <w:numId w:val="6"/>
        </w:numPr>
        <w:pBdr>
          <w:top w:val="nil"/>
          <w:left w:val="nil"/>
          <w:bottom w:val="nil"/>
          <w:right w:val="nil"/>
          <w:between w:val="nil"/>
        </w:pBdr>
        <w:ind w:left="0" w:right="49" w:firstLine="851"/>
        <w:jc w:val="both"/>
      </w:pPr>
      <w:r w:rsidRPr="00E66A24">
        <w:t>Parenkamas stabilizatoriaus naudingas tūris turi būti toks, kad galėtų sukaupti nemažiau nei 30 parų perteklinį dumblą. Stabilizatoriaus naudingas tūris turi būti pagrįstas, pateikiant skaičiavimus, bet ne mažiau kaip 20 m</w:t>
      </w:r>
      <w:r w:rsidRPr="00E66A24">
        <w:rPr>
          <w:vertAlign w:val="superscript"/>
        </w:rPr>
        <w:t>3</w:t>
      </w:r>
      <w:r w:rsidRPr="00E66A24">
        <w:t>.</w:t>
      </w:r>
    </w:p>
    <w:p w14:paraId="7F39BCFC" w14:textId="77777777" w:rsidR="00CD2635" w:rsidRPr="00E66A24" w:rsidRDefault="00CD2635" w:rsidP="00CD2635">
      <w:pPr>
        <w:numPr>
          <w:ilvl w:val="0"/>
          <w:numId w:val="6"/>
        </w:numPr>
        <w:pBdr>
          <w:top w:val="nil"/>
          <w:left w:val="nil"/>
          <w:bottom w:val="nil"/>
          <w:right w:val="nil"/>
          <w:between w:val="nil"/>
        </w:pBdr>
        <w:ind w:left="0" w:right="49" w:firstLine="851"/>
        <w:jc w:val="both"/>
      </w:pPr>
      <w:r w:rsidRPr="00E66A24">
        <w:rPr>
          <w:color w:val="000000"/>
        </w:rPr>
        <w:t>Stabilizuotas perteklinis dumblas turi būti sutankinamas iki ≤ 98 % drėgnumo.</w:t>
      </w:r>
    </w:p>
    <w:p w14:paraId="65140662" w14:textId="77777777" w:rsidR="00CD2635" w:rsidRPr="00E66A24" w:rsidRDefault="00CD2635" w:rsidP="00CD2635">
      <w:pPr>
        <w:ind w:right="49" w:firstLine="851"/>
        <w:jc w:val="both"/>
      </w:pPr>
      <w:r w:rsidRPr="00E66A24">
        <w:t>Oras perteklinio dumblo stabilizavimui turi būti tiekiamas atskira orapūte.</w:t>
      </w:r>
    </w:p>
    <w:p w14:paraId="4C45BABD" w14:textId="77777777" w:rsidR="00CD2635" w:rsidRPr="00E66A24" w:rsidRDefault="00CD2635" w:rsidP="00CD2635">
      <w:pPr>
        <w:ind w:right="49" w:firstLine="851"/>
        <w:jc w:val="both"/>
      </w:pPr>
      <w:r w:rsidRPr="00E66A24">
        <w:t>Dumblo šalinimui iš dumblo stabilizatoriaus/</w:t>
      </w:r>
      <w:proofErr w:type="spellStart"/>
      <w:r w:rsidRPr="00E66A24">
        <w:t>tankintuvo</w:t>
      </w:r>
      <w:proofErr w:type="spellEnd"/>
      <w:r w:rsidRPr="00E66A24">
        <w:t xml:space="preserve"> turi būti patogioje vietoje įrengtas atvamzdis (greito pajungimo mova) asenizacinio automobilio pasiurbimo žarnos pajungimui. Stabilizuotą ir sutankintą perteklinį dumblą numatoma išvežti į miesto nuotekų valymo įrenginius tolimesniam apdorojimui į Šilutės miesto nuotekų valyklą. Perteklinio dumblo kiekių skaičiavimą bei masių balansą pateikia Rangovas pagal savo siūlomą technologiją.</w:t>
      </w:r>
    </w:p>
    <w:p w14:paraId="2A19B609" w14:textId="77777777" w:rsidR="00CD2635" w:rsidRPr="00E66A24" w:rsidRDefault="00CD2635" w:rsidP="00CD2635">
      <w:pPr>
        <w:pStyle w:val="Antrat2"/>
        <w:numPr>
          <w:ilvl w:val="1"/>
          <w:numId w:val="9"/>
        </w:numPr>
        <w:ind w:left="0" w:firstLine="0"/>
        <w:rPr>
          <w:rFonts w:ascii="Times New Roman" w:hAnsi="Times New Roman" w:cs="Times New Roman"/>
          <w:sz w:val="24"/>
          <w:szCs w:val="24"/>
        </w:rPr>
      </w:pPr>
      <w:r w:rsidRPr="00E66A24">
        <w:rPr>
          <w:rFonts w:ascii="Times New Roman" w:hAnsi="Times New Roman" w:cs="Times New Roman"/>
          <w:sz w:val="24"/>
          <w:szCs w:val="24"/>
        </w:rPr>
        <w:t>Nuotekų valymo įrenginių automatizavimas</w:t>
      </w:r>
    </w:p>
    <w:p w14:paraId="376934C9" w14:textId="77777777" w:rsidR="00CD2635" w:rsidRPr="00E66A24" w:rsidRDefault="00CD2635" w:rsidP="00CD2635">
      <w:pPr>
        <w:ind w:right="49" w:firstLine="851"/>
        <w:jc w:val="both"/>
      </w:pPr>
      <w:r w:rsidRPr="00E66A24">
        <w:t>Nuotekų valymo procesai, vykdomi nuotekų valykloje, turi būti kontroliuojami, reguliuojami ir stebimi, naudojant automatines valdymo sistemas (SCADA). Sistemos turi turėti darbinių parametrų stebėjimo ir modifikavimo galimybes. Duomenys turi būti perduodami ir į centrinę dispečerinę, esančia UAB „Šilutės vandenys“ patalpose.</w:t>
      </w:r>
    </w:p>
    <w:p w14:paraId="5A1AE1BA" w14:textId="77777777" w:rsidR="00CD2635" w:rsidRPr="00E66A24" w:rsidRDefault="00CD2635" w:rsidP="00CD2635">
      <w:pPr>
        <w:ind w:right="49" w:firstLine="851"/>
        <w:jc w:val="both"/>
      </w:pPr>
      <w:r w:rsidRPr="00E66A24">
        <w:t>Aptarnaujantis personalas turi galėti:</w:t>
      </w:r>
    </w:p>
    <w:p w14:paraId="54528D30" w14:textId="77777777" w:rsidR="00CD2635" w:rsidRPr="00E66A24" w:rsidRDefault="00CD2635" w:rsidP="00CD2635">
      <w:pPr>
        <w:numPr>
          <w:ilvl w:val="0"/>
          <w:numId w:val="7"/>
        </w:numPr>
        <w:pBdr>
          <w:top w:val="nil"/>
          <w:left w:val="nil"/>
          <w:bottom w:val="nil"/>
          <w:right w:val="nil"/>
          <w:between w:val="nil"/>
        </w:pBdr>
        <w:ind w:left="0" w:right="49" w:firstLine="851"/>
        <w:jc w:val="both"/>
      </w:pPr>
      <w:r w:rsidRPr="00E66A24">
        <w:rPr>
          <w:color w:val="000000"/>
        </w:rPr>
        <w:t>Stebėti automatizuotos mechaninės įrangos darbą;</w:t>
      </w:r>
    </w:p>
    <w:p w14:paraId="7DFF447F" w14:textId="77777777" w:rsidR="00CD2635" w:rsidRPr="00E66A24" w:rsidRDefault="00CD2635" w:rsidP="00CD2635">
      <w:pPr>
        <w:numPr>
          <w:ilvl w:val="0"/>
          <w:numId w:val="7"/>
        </w:numPr>
        <w:pBdr>
          <w:top w:val="nil"/>
          <w:left w:val="nil"/>
          <w:bottom w:val="nil"/>
          <w:right w:val="nil"/>
          <w:between w:val="nil"/>
        </w:pBdr>
        <w:ind w:left="0" w:right="49" w:firstLine="851"/>
        <w:jc w:val="both"/>
      </w:pPr>
      <w:r w:rsidRPr="00E66A24">
        <w:rPr>
          <w:color w:val="000000"/>
        </w:rPr>
        <w:t>Stebėti automatiniais matavimo prietaisais fiksuojamus techninius parametrus;</w:t>
      </w:r>
    </w:p>
    <w:p w14:paraId="44F3C914" w14:textId="77777777" w:rsidR="00CD2635" w:rsidRPr="00E66A24" w:rsidRDefault="00CD2635" w:rsidP="00CD2635">
      <w:pPr>
        <w:numPr>
          <w:ilvl w:val="0"/>
          <w:numId w:val="7"/>
        </w:numPr>
        <w:pBdr>
          <w:top w:val="nil"/>
          <w:left w:val="nil"/>
          <w:bottom w:val="nil"/>
          <w:right w:val="nil"/>
          <w:between w:val="nil"/>
        </w:pBdr>
        <w:ind w:left="0" w:right="49" w:firstLine="851"/>
        <w:jc w:val="both"/>
      </w:pPr>
      <w:r w:rsidRPr="00E66A24">
        <w:rPr>
          <w:color w:val="000000"/>
        </w:rPr>
        <w:t>Keisti reguliuojamus parametrus (pvz. orapūtės variklio sukimosi dažnį);</w:t>
      </w:r>
    </w:p>
    <w:p w14:paraId="5775D15E" w14:textId="77777777" w:rsidR="00CD2635" w:rsidRPr="00E66A24" w:rsidRDefault="00CD2635" w:rsidP="00CD2635">
      <w:pPr>
        <w:numPr>
          <w:ilvl w:val="0"/>
          <w:numId w:val="7"/>
        </w:numPr>
        <w:pBdr>
          <w:top w:val="nil"/>
          <w:left w:val="nil"/>
          <w:bottom w:val="nil"/>
          <w:right w:val="nil"/>
          <w:between w:val="nil"/>
        </w:pBdr>
        <w:ind w:left="0" w:right="49" w:firstLine="851"/>
        <w:jc w:val="both"/>
      </w:pPr>
      <w:r w:rsidRPr="00E66A24">
        <w:rPr>
          <w:color w:val="000000"/>
        </w:rPr>
        <w:t xml:space="preserve">Matyti vietoje ir </w:t>
      </w:r>
      <w:proofErr w:type="spellStart"/>
      <w:r w:rsidRPr="00E66A24">
        <w:rPr>
          <w:color w:val="000000"/>
        </w:rPr>
        <w:t>telemetrinių</w:t>
      </w:r>
      <w:proofErr w:type="spellEnd"/>
      <w:r w:rsidRPr="00E66A24">
        <w:rPr>
          <w:color w:val="000000"/>
        </w:rPr>
        <w:t xml:space="preserve"> duomenų perdavimo sistemos pagalba gauti aliarminius pranešimus į dispečerinę ar mobiliuosius telefonus.</w:t>
      </w:r>
    </w:p>
    <w:p w14:paraId="5DEDD977" w14:textId="77777777" w:rsidR="00CD2635" w:rsidRPr="00E66A24" w:rsidRDefault="00CD2635" w:rsidP="00CD2635">
      <w:pPr>
        <w:pStyle w:val="Antrat2"/>
        <w:numPr>
          <w:ilvl w:val="1"/>
          <w:numId w:val="9"/>
        </w:numPr>
        <w:ind w:left="0" w:firstLine="0"/>
        <w:rPr>
          <w:rFonts w:ascii="Times New Roman" w:hAnsi="Times New Roman" w:cs="Times New Roman"/>
          <w:sz w:val="24"/>
          <w:szCs w:val="24"/>
        </w:rPr>
      </w:pPr>
      <w:r w:rsidRPr="00E66A24">
        <w:rPr>
          <w:rFonts w:ascii="Times New Roman" w:hAnsi="Times New Roman" w:cs="Times New Roman"/>
          <w:sz w:val="24"/>
          <w:szCs w:val="24"/>
        </w:rPr>
        <w:t>Technologinis pastatas</w:t>
      </w:r>
    </w:p>
    <w:p w14:paraId="08BC8DAA" w14:textId="77777777" w:rsidR="00CD2635" w:rsidRPr="00E66A24" w:rsidRDefault="00CD2635" w:rsidP="00CD2635">
      <w:pPr>
        <w:ind w:right="49" w:firstLine="851"/>
        <w:jc w:val="both"/>
      </w:pPr>
      <w:r w:rsidRPr="00E66A24">
        <w:t>Technologiniame pastate turi būti numatytos šios patalpos:</w:t>
      </w:r>
    </w:p>
    <w:p w14:paraId="449367A8" w14:textId="77777777" w:rsidR="00CD2635" w:rsidRPr="00E66A24" w:rsidRDefault="00CD2635" w:rsidP="00CD2635">
      <w:pPr>
        <w:numPr>
          <w:ilvl w:val="0"/>
          <w:numId w:val="8"/>
        </w:numPr>
        <w:pBdr>
          <w:top w:val="nil"/>
          <w:left w:val="nil"/>
          <w:bottom w:val="nil"/>
          <w:right w:val="nil"/>
          <w:between w:val="nil"/>
        </w:pBdr>
        <w:ind w:left="0" w:right="49" w:firstLine="851"/>
        <w:jc w:val="both"/>
      </w:pPr>
      <w:r w:rsidRPr="00E66A24">
        <w:rPr>
          <w:color w:val="000000"/>
        </w:rPr>
        <w:t>Parengtinio valymo patalpa;</w:t>
      </w:r>
    </w:p>
    <w:p w14:paraId="65FC7B02" w14:textId="77777777" w:rsidR="00CD2635" w:rsidRPr="00E66A24" w:rsidRDefault="00CD2635" w:rsidP="00CD2635">
      <w:pPr>
        <w:numPr>
          <w:ilvl w:val="0"/>
          <w:numId w:val="8"/>
        </w:numPr>
        <w:pBdr>
          <w:top w:val="nil"/>
          <w:left w:val="nil"/>
          <w:bottom w:val="nil"/>
          <w:right w:val="nil"/>
          <w:between w:val="nil"/>
        </w:pBdr>
        <w:ind w:left="0" w:right="49" w:firstLine="851"/>
        <w:jc w:val="both"/>
      </w:pPr>
      <w:r w:rsidRPr="00E66A24">
        <w:rPr>
          <w:color w:val="000000"/>
        </w:rPr>
        <w:t>Orapūčių patalpa;</w:t>
      </w:r>
    </w:p>
    <w:p w14:paraId="2207F9E8" w14:textId="77777777" w:rsidR="00CD2635" w:rsidRPr="00E66A24" w:rsidRDefault="00CD2635" w:rsidP="00CD2635">
      <w:pPr>
        <w:numPr>
          <w:ilvl w:val="0"/>
          <w:numId w:val="8"/>
        </w:numPr>
        <w:pBdr>
          <w:top w:val="nil"/>
          <w:left w:val="nil"/>
          <w:bottom w:val="nil"/>
          <w:right w:val="nil"/>
          <w:between w:val="nil"/>
        </w:pBdr>
        <w:ind w:left="0" w:right="49" w:firstLine="851"/>
        <w:jc w:val="both"/>
      </w:pPr>
      <w:r w:rsidRPr="00E66A24">
        <w:rPr>
          <w:color w:val="000000"/>
        </w:rPr>
        <w:t>Automatikos/valdymo patalpa/elektros skydinė;</w:t>
      </w:r>
    </w:p>
    <w:p w14:paraId="270B0EA0" w14:textId="77777777" w:rsidR="00CD2635" w:rsidRPr="00E66A24" w:rsidRDefault="00CD2635" w:rsidP="00CD2635">
      <w:pPr>
        <w:numPr>
          <w:ilvl w:val="0"/>
          <w:numId w:val="8"/>
        </w:numPr>
        <w:pBdr>
          <w:top w:val="nil"/>
          <w:left w:val="nil"/>
          <w:bottom w:val="nil"/>
          <w:right w:val="nil"/>
          <w:between w:val="nil"/>
        </w:pBdr>
        <w:ind w:left="0" w:right="49" w:firstLine="851"/>
        <w:jc w:val="both"/>
      </w:pPr>
      <w:r w:rsidRPr="00E66A24">
        <w:rPr>
          <w:color w:val="000000"/>
        </w:rPr>
        <w:t>Operatoriaus patalpa (stalas, kėdė, persirengimo spinta, įrenginių valdymo skydas);</w:t>
      </w:r>
    </w:p>
    <w:p w14:paraId="6E3CE5B1" w14:textId="77777777" w:rsidR="00CD2635" w:rsidRPr="00E66A24" w:rsidRDefault="00CD2635" w:rsidP="00CD2635">
      <w:pPr>
        <w:numPr>
          <w:ilvl w:val="0"/>
          <w:numId w:val="8"/>
        </w:numPr>
        <w:pBdr>
          <w:top w:val="nil"/>
          <w:left w:val="nil"/>
          <w:bottom w:val="nil"/>
          <w:right w:val="nil"/>
          <w:between w:val="nil"/>
        </w:pBdr>
        <w:ind w:left="0" w:right="49" w:firstLine="851"/>
        <w:jc w:val="both"/>
      </w:pPr>
      <w:r w:rsidRPr="00E66A24">
        <w:rPr>
          <w:color w:val="000000"/>
        </w:rPr>
        <w:t>Cheminių reagentų laikymo/dozavimo įrangos patalpa (jei reikalinga);</w:t>
      </w:r>
    </w:p>
    <w:p w14:paraId="3144A1C6" w14:textId="77777777" w:rsidR="00CD2635" w:rsidRPr="00E66A24" w:rsidRDefault="00CD2635" w:rsidP="00CD2635">
      <w:pPr>
        <w:numPr>
          <w:ilvl w:val="0"/>
          <w:numId w:val="8"/>
        </w:numPr>
        <w:pBdr>
          <w:top w:val="nil"/>
          <w:left w:val="nil"/>
          <w:bottom w:val="nil"/>
          <w:right w:val="nil"/>
          <w:between w:val="nil"/>
        </w:pBdr>
        <w:ind w:left="0" w:right="49" w:firstLine="851"/>
        <w:jc w:val="both"/>
      </w:pPr>
      <w:r w:rsidRPr="00E66A24">
        <w:rPr>
          <w:color w:val="000000"/>
        </w:rPr>
        <w:t>Įrenginių aptarnavimui ir priežiūrai skirtų įrankių patalpa;</w:t>
      </w:r>
    </w:p>
    <w:p w14:paraId="30FF071E" w14:textId="77777777" w:rsidR="00CD2635" w:rsidRPr="00E66A24" w:rsidRDefault="00CD2635" w:rsidP="00CD2635">
      <w:pPr>
        <w:numPr>
          <w:ilvl w:val="0"/>
          <w:numId w:val="8"/>
        </w:numPr>
        <w:pBdr>
          <w:top w:val="nil"/>
          <w:left w:val="nil"/>
          <w:bottom w:val="nil"/>
          <w:right w:val="nil"/>
          <w:between w:val="nil"/>
        </w:pBdr>
        <w:ind w:left="0" w:right="49" w:firstLine="851"/>
        <w:jc w:val="both"/>
      </w:pPr>
      <w:r w:rsidRPr="00E66A24">
        <w:rPr>
          <w:color w:val="000000"/>
        </w:rPr>
        <w:t xml:space="preserve">WC (tualetas su praustuvu). </w:t>
      </w:r>
    </w:p>
    <w:p w14:paraId="42C0C9BD" w14:textId="77777777" w:rsidR="00CD2635" w:rsidRPr="00E66A24" w:rsidRDefault="00CD2635" w:rsidP="00CD2635">
      <w:pPr>
        <w:pBdr>
          <w:top w:val="nil"/>
          <w:left w:val="nil"/>
          <w:bottom w:val="nil"/>
          <w:right w:val="nil"/>
          <w:between w:val="nil"/>
        </w:pBdr>
        <w:ind w:left="851" w:right="49"/>
        <w:jc w:val="both"/>
        <w:rPr>
          <w:color w:val="000000"/>
        </w:rPr>
      </w:pPr>
    </w:p>
    <w:p w14:paraId="79082834" w14:textId="77777777" w:rsidR="00CD2635" w:rsidRPr="00E66A24" w:rsidRDefault="00CD2635" w:rsidP="00CD2635">
      <w:pPr>
        <w:pStyle w:val="Antrat2"/>
        <w:numPr>
          <w:ilvl w:val="1"/>
          <w:numId w:val="9"/>
        </w:numPr>
        <w:ind w:left="709" w:hanging="709"/>
        <w:jc w:val="both"/>
        <w:rPr>
          <w:rFonts w:ascii="Times New Roman" w:hAnsi="Times New Roman" w:cs="Times New Roman"/>
          <w:sz w:val="24"/>
          <w:szCs w:val="24"/>
        </w:rPr>
      </w:pPr>
      <w:r w:rsidRPr="00E66A24">
        <w:rPr>
          <w:rFonts w:ascii="Times New Roman" w:hAnsi="Times New Roman" w:cs="Times New Roman"/>
          <w:sz w:val="24"/>
          <w:szCs w:val="24"/>
        </w:rPr>
        <w:t>Įrenginių aptarnavimui ir priežiūrai skirti įrankiai ir įranga, perdavimas užsakovui</w:t>
      </w:r>
    </w:p>
    <w:p w14:paraId="48FB5D35" w14:textId="77777777" w:rsidR="00CD2635" w:rsidRPr="00E66A24" w:rsidRDefault="00CD2635" w:rsidP="00CD2635">
      <w:pPr>
        <w:widowControl w:val="0"/>
        <w:pBdr>
          <w:top w:val="nil"/>
          <w:left w:val="nil"/>
          <w:bottom w:val="nil"/>
          <w:right w:val="nil"/>
          <w:between w:val="nil"/>
        </w:pBdr>
        <w:ind w:firstLine="567"/>
        <w:jc w:val="both"/>
        <w:rPr>
          <w:color w:val="000000"/>
        </w:rPr>
      </w:pPr>
      <w:r w:rsidRPr="00E66A24">
        <w:rPr>
          <w:color w:val="000000"/>
        </w:rPr>
        <w:t>Įrenginių aptarnavimui ir priežiūrai turi būti pateikti įrankių ir priemonių komplektai, kurie yra būtini aptarnaujančiam personalui atlikti įrangos ar įrenginių priežiūros ir aptarnavimo darbus.</w:t>
      </w:r>
    </w:p>
    <w:p w14:paraId="6E33A014" w14:textId="77777777" w:rsidR="00CD2635" w:rsidRPr="00E66A24" w:rsidRDefault="00CD2635" w:rsidP="00CD2635">
      <w:pPr>
        <w:widowControl w:val="0"/>
        <w:pBdr>
          <w:top w:val="nil"/>
          <w:left w:val="nil"/>
          <w:bottom w:val="nil"/>
          <w:right w:val="nil"/>
          <w:between w:val="nil"/>
        </w:pBdr>
        <w:spacing w:after="120"/>
        <w:ind w:firstLine="567"/>
        <w:jc w:val="both"/>
        <w:rPr>
          <w:color w:val="000000"/>
        </w:rPr>
      </w:pPr>
      <w:r w:rsidRPr="00E66A24">
        <w:rPr>
          <w:color w:val="000000"/>
        </w:rPr>
        <w:t>Visa įranga, įrankiai ar kiti perduodami daiktai (automatinis semtuvas, siurbliai, orapūtės, ir pan.) turi būti perduodami pasirašant Rangovui ir Užsakovui ar jų atstovams.</w:t>
      </w:r>
    </w:p>
    <w:p w14:paraId="4D9119B3" w14:textId="77777777" w:rsidR="00CD2635" w:rsidRPr="00E66A24" w:rsidRDefault="00CD2635" w:rsidP="00CD2635">
      <w:pPr>
        <w:pStyle w:val="Antrat2"/>
        <w:numPr>
          <w:ilvl w:val="1"/>
          <w:numId w:val="9"/>
        </w:numPr>
        <w:ind w:left="0" w:firstLine="0"/>
        <w:rPr>
          <w:rFonts w:ascii="Times New Roman" w:hAnsi="Times New Roman" w:cs="Times New Roman"/>
          <w:sz w:val="24"/>
          <w:szCs w:val="24"/>
        </w:rPr>
      </w:pPr>
      <w:r w:rsidRPr="00E66A24">
        <w:rPr>
          <w:rFonts w:ascii="Times New Roman" w:hAnsi="Times New Roman" w:cs="Times New Roman"/>
          <w:sz w:val="24"/>
          <w:szCs w:val="24"/>
        </w:rPr>
        <w:t>Kvapo kontroliavimas ir apdorojimas</w:t>
      </w:r>
    </w:p>
    <w:p w14:paraId="5293BA5F" w14:textId="77777777" w:rsidR="00CD2635" w:rsidRPr="00E66A24" w:rsidRDefault="00CD2635" w:rsidP="00CD2635">
      <w:pPr>
        <w:ind w:right="49" w:firstLine="567"/>
        <w:jc w:val="both"/>
      </w:pPr>
      <w:r w:rsidRPr="00E66A24">
        <w:t>Įrenginių projektas turi užtikrinti, kad veikiant nuotekų įrengimams netoli už nuotekų valyklos teritorijos ribų neatsirastų nemalonių kvapų. Patalpose, kuriose gali išsiskirti kvapai, turi būti vėdinamos, užtikrinant reikiamą oro pasikeitimą pagal galiojančias higienos normas.</w:t>
      </w:r>
    </w:p>
    <w:p w14:paraId="0861C042" w14:textId="77777777" w:rsidR="00CD2635" w:rsidRPr="00E66A24" w:rsidRDefault="00CD2635" w:rsidP="00CD2635">
      <w:pPr>
        <w:ind w:right="49" w:firstLine="567"/>
        <w:jc w:val="both"/>
      </w:pPr>
      <w:r w:rsidRPr="00E66A24">
        <w:t xml:space="preserve">Biologinio valymo įrenginiai, antriniai </w:t>
      </w:r>
      <w:proofErr w:type="spellStart"/>
      <w:r w:rsidRPr="00E66A24">
        <w:t>nusodintuvai</w:t>
      </w:r>
      <w:proofErr w:type="spellEnd"/>
      <w:r w:rsidRPr="00E66A24">
        <w:t xml:space="preserve"> turi būti uždengto tipo. Visos talpos, kuriose esama neapdorotų nuotekų, riebalų (tepalų) ir dumblo, siekiant išvengti blogo kvapo patekimo į išorę, turi būti pilnai uždengtos. Uždengimo dangčiai turi būti pagaminti iš agresyviai aplinkai atsparių medžiagų.</w:t>
      </w:r>
    </w:p>
    <w:p w14:paraId="29194D1D" w14:textId="77777777" w:rsidR="00CD2635" w:rsidRPr="00E66A24" w:rsidRDefault="00CD2635" w:rsidP="00CD2635">
      <w:pPr>
        <w:pStyle w:val="Antrat2"/>
        <w:numPr>
          <w:ilvl w:val="1"/>
          <w:numId w:val="9"/>
        </w:numPr>
        <w:ind w:left="0" w:firstLine="0"/>
        <w:rPr>
          <w:rFonts w:ascii="Times New Roman" w:hAnsi="Times New Roman" w:cs="Times New Roman"/>
          <w:sz w:val="24"/>
          <w:szCs w:val="24"/>
        </w:rPr>
      </w:pPr>
      <w:r w:rsidRPr="00E66A24">
        <w:rPr>
          <w:rFonts w:ascii="Times New Roman" w:hAnsi="Times New Roman" w:cs="Times New Roman"/>
          <w:sz w:val="24"/>
          <w:szCs w:val="24"/>
        </w:rPr>
        <w:t>Aptvėrimas</w:t>
      </w:r>
    </w:p>
    <w:p w14:paraId="4AB020A9" w14:textId="77777777" w:rsidR="00CD2635" w:rsidRPr="00E66A24" w:rsidRDefault="00000000" w:rsidP="00CD2635">
      <w:pPr>
        <w:ind w:right="49" w:firstLine="709"/>
        <w:jc w:val="both"/>
      </w:pPr>
      <w:sdt>
        <w:sdtPr>
          <w:tag w:val="goog_rdk_0"/>
          <w:id w:val="-1128459119"/>
        </w:sdtPr>
        <w:sdtContent/>
      </w:sdt>
      <w:r w:rsidR="00CD2635" w:rsidRPr="00E66A24">
        <w:t>Įrengti nuotekų naujai įrengiamos valyklos aptvėrimą 1,5 m aukščio segmentine tvora. Tvoros stulpeliai ir segmentai turi būti cinkuoti. Turi būti numatyti 4,0 m. pločio rakinami vartai.</w:t>
      </w:r>
    </w:p>
    <w:p w14:paraId="61E1C60A" w14:textId="77777777" w:rsidR="00CD2635" w:rsidRPr="00E66A24" w:rsidRDefault="00CD2635" w:rsidP="00CD2635">
      <w:pPr>
        <w:pStyle w:val="Antrat2"/>
        <w:numPr>
          <w:ilvl w:val="1"/>
          <w:numId w:val="9"/>
        </w:numPr>
        <w:ind w:left="0" w:firstLine="0"/>
        <w:rPr>
          <w:rFonts w:ascii="Times New Roman" w:hAnsi="Times New Roman" w:cs="Times New Roman"/>
          <w:sz w:val="24"/>
          <w:szCs w:val="24"/>
        </w:rPr>
      </w:pPr>
      <w:r w:rsidRPr="00E66A24">
        <w:rPr>
          <w:rFonts w:ascii="Times New Roman" w:hAnsi="Times New Roman" w:cs="Times New Roman"/>
          <w:sz w:val="24"/>
          <w:szCs w:val="24"/>
        </w:rPr>
        <w:t>Privažiavimo keliai ir aptarnavimo takai</w:t>
      </w:r>
    </w:p>
    <w:p w14:paraId="2D7754E3" w14:textId="77777777" w:rsidR="00CD2635" w:rsidRPr="00E66A24" w:rsidRDefault="00CD2635" w:rsidP="00CD2635">
      <w:pPr>
        <w:ind w:left="142" w:right="49" w:firstLine="567"/>
        <w:jc w:val="both"/>
      </w:pPr>
      <w:bookmarkStart w:id="0" w:name="_heading=h.49x2ik5" w:colFirst="0" w:colLast="0"/>
      <w:bookmarkEnd w:id="0"/>
      <w:r w:rsidRPr="00E66A24">
        <w:t>Įrengti skaldos 3,5 m pločio privažiavimo kelią iki nuotekų valyklos ir asfaltuotą aikštelę įrenginių aptarnavimui specialiu transportui (apie 20t). Numatyti betono plytelių dangos (0,5x0,5m) apie 1,0m pločio takus su vejos bortais iki technologinių įrenginių bei betono trinkelių ar plytelių dangos nuogrindas apie pastatą bei technologinius įrenginius lauke.</w:t>
      </w:r>
    </w:p>
    <w:p w14:paraId="5600477B" w14:textId="77777777" w:rsidR="00CD2635" w:rsidRPr="00E66A24" w:rsidRDefault="00CD2635" w:rsidP="00CD2635">
      <w:pPr>
        <w:widowControl w:val="0"/>
        <w:ind w:left="360"/>
        <w:jc w:val="both"/>
      </w:pPr>
    </w:p>
    <w:p w14:paraId="63C30A4E" w14:textId="77777777" w:rsidR="00CD2635" w:rsidRPr="00E66A24" w:rsidRDefault="00CD2635" w:rsidP="00CD2635">
      <w:pPr>
        <w:pStyle w:val="Antrat2"/>
        <w:numPr>
          <w:ilvl w:val="1"/>
          <w:numId w:val="9"/>
        </w:numPr>
        <w:spacing w:before="0" w:after="0"/>
        <w:ind w:left="0" w:firstLine="0"/>
        <w:jc w:val="both"/>
        <w:rPr>
          <w:rFonts w:ascii="Times New Roman" w:hAnsi="Times New Roman" w:cs="Times New Roman"/>
          <w:sz w:val="24"/>
          <w:szCs w:val="24"/>
        </w:rPr>
      </w:pPr>
      <w:r w:rsidRPr="00E66A24">
        <w:rPr>
          <w:rFonts w:ascii="Times New Roman" w:hAnsi="Times New Roman" w:cs="Times New Roman"/>
          <w:sz w:val="24"/>
          <w:szCs w:val="24"/>
        </w:rPr>
        <w:t>NUOTEKŲ VALYKLOS EKSPLOATACIJOS IR PRIEŽIŪROS INSTRUKCIJA</w:t>
      </w:r>
    </w:p>
    <w:p w14:paraId="4C6F3D42" w14:textId="77777777" w:rsidR="00CD2635" w:rsidRPr="00E66A24" w:rsidRDefault="00CD2635" w:rsidP="00CD2635">
      <w:pPr>
        <w:spacing w:line="259" w:lineRule="auto"/>
        <w:ind w:firstLine="720"/>
        <w:jc w:val="both"/>
      </w:pPr>
      <w:r w:rsidRPr="00E66A24">
        <w:t>Rangovas turi pateikti eksploatavimo ir priežiūros instrukciją lietuvių kalba du (2) egzempliorius popieriuje ir skaitmeninėje formoje (Word, Excel ar PDF formatas). Be to, turi būti pateikti išpildomieji įrenginių brėžiniai, taip pat bent po tris (3) egzempliorius popieriuje ir skaitmeninėje formoje.</w:t>
      </w:r>
    </w:p>
    <w:p w14:paraId="628DEE88" w14:textId="77777777" w:rsidR="00CD2635" w:rsidRPr="00E66A24" w:rsidRDefault="00CD2635" w:rsidP="00CD2635">
      <w:pPr>
        <w:spacing w:line="259" w:lineRule="auto"/>
        <w:ind w:firstLine="720"/>
        <w:jc w:val="both"/>
      </w:pPr>
      <w:r w:rsidRPr="00E66A24">
        <w:t xml:space="preserve">Eksploatavimo ir priežiūros instrukcijoje turi būti pateikta ši informacija: </w:t>
      </w:r>
    </w:p>
    <w:p w14:paraId="7A04C446" w14:textId="77777777" w:rsidR="00CD2635" w:rsidRPr="00E66A24" w:rsidRDefault="00CD2635" w:rsidP="00CD2635">
      <w:pPr>
        <w:spacing w:line="259" w:lineRule="auto"/>
        <w:jc w:val="both"/>
      </w:pPr>
    </w:p>
    <w:p w14:paraId="23EAAEB6" w14:textId="77777777" w:rsidR="00CD2635" w:rsidRPr="00E66A24" w:rsidRDefault="00CD2635" w:rsidP="00CD2635">
      <w:pPr>
        <w:pStyle w:val="Antrat3"/>
        <w:numPr>
          <w:ilvl w:val="2"/>
          <w:numId w:val="9"/>
        </w:numPr>
        <w:spacing w:before="0" w:after="0"/>
        <w:ind w:left="0" w:firstLine="0"/>
        <w:jc w:val="both"/>
        <w:rPr>
          <w:rFonts w:cs="Times New Roman"/>
          <w:sz w:val="24"/>
          <w:szCs w:val="24"/>
        </w:rPr>
      </w:pPr>
      <w:r w:rsidRPr="00E66A24">
        <w:rPr>
          <w:rFonts w:cs="Times New Roman"/>
          <w:sz w:val="24"/>
          <w:szCs w:val="24"/>
        </w:rPr>
        <w:t>Įrenginių aprašymas</w:t>
      </w:r>
    </w:p>
    <w:p w14:paraId="7D3D4A90" w14:textId="77777777" w:rsidR="00CD2635" w:rsidRPr="00E66A24" w:rsidRDefault="00CD2635" w:rsidP="00CD2635">
      <w:pPr>
        <w:spacing w:before="120" w:after="120" w:line="259" w:lineRule="auto"/>
        <w:ind w:firstLine="720"/>
        <w:jc w:val="both"/>
      </w:pPr>
      <w:r w:rsidRPr="00E66A24">
        <w:t xml:space="preserve">Eksploatavimo ir priežiūros instrukcijose turi būti pateiktas kiekvieno įrenginio ir jo dalies aprašymas, atsižvelgiant į situaciją, galingumą ir pajėgumą. </w:t>
      </w:r>
    </w:p>
    <w:p w14:paraId="33627D56" w14:textId="77777777" w:rsidR="00CD2635" w:rsidRPr="00E66A24" w:rsidRDefault="00CD2635" w:rsidP="00CD2635">
      <w:pPr>
        <w:pStyle w:val="Antrat3"/>
        <w:numPr>
          <w:ilvl w:val="2"/>
          <w:numId w:val="9"/>
        </w:numPr>
        <w:spacing w:before="0"/>
        <w:ind w:left="0" w:firstLine="0"/>
        <w:jc w:val="both"/>
        <w:rPr>
          <w:rFonts w:cs="Times New Roman"/>
          <w:sz w:val="24"/>
          <w:szCs w:val="24"/>
        </w:rPr>
      </w:pPr>
      <w:r w:rsidRPr="00E66A24">
        <w:rPr>
          <w:rFonts w:cs="Times New Roman"/>
          <w:sz w:val="24"/>
          <w:szCs w:val="24"/>
        </w:rPr>
        <w:t>Įrenginių eksploatavimas</w:t>
      </w:r>
    </w:p>
    <w:p w14:paraId="646F0C01" w14:textId="77777777" w:rsidR="00CD2635" w:rsidRPr="00E66A24" w:rsidRDefault="00CD2635" w:rsidP="00CD2635">
      <w:pPr>
        <w:spacing w:line="259" w:lineRule="auto"/>
        <w:ind w:firstLine="720"/>
        <w:jc w:val="both"/>
      </w:pPr>
      <w:r w:rsidRPr="00E66A24">
        <w:t>Turi būti pateikti atskirose procesų grandyse naudojamų įrengimų aprašymai.</w:t>
      </w:r>
    </w:p>
    <w:p w14:paraId="132C724F" w14:textId="77777777" w:rsidR="00CD2635" w:rsidRPr="00E66A24" w:rsidRDefault="00CD2635" w:rsidP="00CD2635">
      <w:pPr>
        <w:spacing w:line="259" w:lineRule="auto"/>
        <w:ind w:firstLine="714"/>
        <w:jc w:val="both"/>
      </w:pPr>
      <w:r w:rsidRPr="00E66A24">
        <w:t xml:space="preserve">Išsamiai aprašytos standartinės eksploatavimo procedūros: </w:t>
      </w:r>
    </w:p>
    <w:p w14:paraId="2B2A026A" w14:textId="77777777" w:rsidR="00CD2635" w:rsidRPr="00E66A24" w:rsidRDefault="00CD2635" w:rsidP="00CD2635">
      <w:pPr>
        <w:numPr>
          <w:ilvl w:val="0"/>
          <w:numId w:val="11"/>
        </w:numPr>
        <w:ind w:left="714" w:hanging="357"/>
        <w:jc w:val="both"/>
      </w:pPr>
      <w:r w:rsidRPr="00E66A24">
        <w:t xml:space="preserve">nuotekų apdorojimas ir valymas; </w:t>
      </w:r>
    </w:p>
    <w:p w14:paraId="05AB5B74" w14:textId="77777777" w:rsidR="00CD2635" w:rsidRPr="00E66A24" w:rsidRDefault="00CD2635" w:rsidP="00CD2635">
      <w:pPr>
        <w:numPr>
          <w:ilvl w:val="0"/>
          <w:numId w:val="11"/>
        </w:numPr>
        <w:ind w:left="714" w:hanging="357"/>
        <w:jc w:val="both"/>
      </w:pPr>
      <w:r w:rsidRPr="00E66A24">
        <w:t xml:space="preserve">dumblo tankinimas/stabilizavimas; </w:t>
      </w:r>
    </w:p>
    <w:p w14:paraId="19E0146F" w14:textId="77777777" w:rsidR="00CD2635" w:rsidRPr="00E66A24" w:rsidRDefault="00CD2635" w:rsidP="00CD2635">
      <w:pPr>
        <w:numPr>
          <w:ilvl w:val="0"/>
          <w:numId w:val="11"/>
        </w:numPr>
        <w:ind w:left="714" w:hanging="357"/>
        <w:jc w:val="both"/>
      </w:pPr>
      <w:proofErr w:type="spellStart"/>
      <w:r w:rsidRPr="00E66A24">
        <w:t>nuogrėbų</w:t>
      </w:r>
      <w:proofErr w:type="spellEnd"/>
      <w:r w:rsidRPr="00E66A24">
        <w:t>, smėlio, dumblo atskyrimas ir tvarkymas (pakrovimas, transportavimas, utilizavimas);</w:t>
      </w:r>
    </w:p>
    <w:p w14:paraId="447CAF01" w14:textId="77777777" w:rsidR="00CD2635" w:rsidRPr="00E66A24" w:rsidRDefault="00CD2635" w:rsidP="00CD2635">
      <w:pPr>
        <w:numPr>
          <w:ilvl w:val="0"/>
          <w:numId w:val="11"/>
        </w:numPr>
        <w:ind w:left="714" w:hanging="357"/>
        <w:jc w:val="both"/>
      </w:pPr>
      <w:r w:rsidRPr="00E66A24">
        <w:t>kvapo šalinimas;</w:t>
      </w:r>
    </w:p>
    <w:p w14:paraId="7E529A8B" w14:textId="77777777" w:rsidR="00CD2635" w:rsidRPr="00E66A24" w:rsidRDefault="00CD2635" w:rsidP="00CD2635">
      <w:pPr>
        <w:numPr>
          <w:ilvl w:val="0"/>
          <w:numId w:val="11"/>
        </w:numPr>
        <w:ind w:left="714" w:hanging="357"/>
        <w:jc w:val="both"/>
      </w:pPr>
      <w:r w:rsidRPr="00E66A24">
        <w:t>triukšmo sumažinimas;</w:t>
      </w:r>
    </w:p>
    <w:p w14:paraId="41FFB6E4" w14:textId="77777777" w:rsidR="00CD2635" w:rsidRPr="00E66A24" w:rsidRDefault="00CD2635" w:rsidP="00CD2635">
      <w:pPr>
        <w:numPr>
          <w:ilvl w:val="0"/>
          <w:numId w:val="11"/>
        </w:numPr>
        <w:ind w:left="714" w:hanging="357"/>
        <w:jc w:val="both"/>
      </w:pPr>
      <w:r w:rsidRPr="00E66A24">
        <w:t>nurodymai, ką daryti sutrikus atitinkamiems procesams ir įrengimų darbui;</w:t>
      </w:r>
    </w:p>
    <w:p w14:paraId="0A180DFE" w14:textId="77777777" w:rsidR="00CD2635" w:rsidRPr="00E66A24" w:rsidRDefault="00CD2635" w:rsidP="00CD2635">
      <w:pPr>
        <w:numPr>
          <w:ilvl w:val="0"/>
          <w:numId w:val="11"/>
        </w:numPr>
        <w:ind w:left="714" w:hanging="357"/>
        <w:jc w:val="both"/>
      </w:pPr>
      <w:r w:rsidRPr="00E66A24">
        <w:t>įrengimų ir įrengimų grupių paskirtis;</w:t>
      </w:r>
    </w:p>
    <w:p w14:paraId="57DD6F7C" w14:textId="77777777" w:rsidR="00CD2635" w:rsidRPr="00E66A24" w:rsidRDefault="00CD2635" w:rsidP="00CD2635">
      <w:pPr>
        <w:numPr>
          <w:ilvl w:val="0"/>
          <w:numId w:val="11"/>
        </w:numPr>
        <w:ind w:left="714" w:hanging="357"/>
        <w:jc w:val="both"/>
      </w:pPr>
      <w:r w:rsidRPr="00E66A24">
        <w:t>SCADA ir kontrolės sistema (techninė ir programinė įranga, programos šaltinio failai);</w:t>
      </w:r>
    </w:p>
    <w:p w14:paraId="650ADA50" w14:textId="77777777" w:rsidR="00CD2635" w:rsidRPr="00E66A24" w:rsidRDefault="00CD2635" w:rsidP="00CD2635">
      <w:pPr>
        <w:numPr>
          <w:ilvl w:val="0"/>
          <w:numId w:val="11"/>
        </w:numPr>
        <w:ind w:left="714" w:hanging="357"/>
        <w:jc w:val="both"/>
      </w:pPr>
      <w:r w:rsidRPr="00E66A24">
        <w:t>planai avarijų atvejams;</w:t>
      </w:r>
    </w:p>
    <w:p w14:paraId="6C6608F9" w14:textId="77777777" w:rsidR="00CD2635" w:rsidRPr="00E66A24" w:rsidRDefault="00CD2635" w:rsidP="00CD2635">
      <w:pPr>
        <w:numPr>
          <w:ilvl w:val="0"/>
          <w:numId w:val="11"/>
        </w:numPr>
        <w:ind w:left="714" w:hanging="357"/>
        <w:jc w:val="both"/>
      </w:pPr>
      <w:r w:rsidRPr="00E66A24">
        <w:t xml:space="preserve">priemonės, užtikrinančios saugumą kiekviename eksploatavimo ir priežiūros etape. </w:t>
      </w:r>
    </w:p>
    <w:p w14:paraId="21733776" w14:textId="77777777" w:rsidR="00CD2635" w:rsidRPr="00E66A24" w:rsidRDefault="00CD2635" w:rsidP="00CD2635">
      <w:pPr>
        <w:shd w:val="clear" w:color="auto" w:fill="FFFFFF"/>
        <w:ind w:right="5" w:firstLine="720"/>
        <w:jc w:val="both"/>
        <w:rPr>
          <w:color w:val="FF0000"/>
        </w:rPr>
      </w:pPr>
    </w:p>
    <w:p w14:paraId="5C237F36" w14:textId="77777777" w:rsidR="00CD2635" w:rsidRPr="00E66A24" w:rsidRDefault="00CD2635" w:rsidP="00CD2635">
      <w:pPr>
        <w:pStyle w:val="Antrat3"/>
        <w:numPr>
          <w:ilvl w:val="2"/>
          <w:numId w:val="9"/>
        </w:numPr>
        <w:spacing w:before="0"/>
        <w:ind w:left="0" w:firstLine="0"/>
        <w:jc w:val="both"/>
        <w:rPr>
          <w:rFonts w:cs="Times New Roman"/>
          <w:sz w:val="24"/>
          <w:szCs w:val="24"/>
        </w:rPr>
      </w:pPr>
      <w:r w:rsidRPr="00E66A24">
        <w:rPr>
          <w:rFonts w:cs="Times New Roman"/>
          <w:sz w:val="24"/>
          <w:szCs w:val="24"/>
        </w:rPr>
        <w:t>Įrenginių priežiūra ir atnaujinimas</w:t>
      </w:r>
    </w:p>
    <w:p w14:paraId="58D4102F" w14:textId="77777777" w:rsidR="00CD2635" w:rsidRPr="00E66A24" w:rsidRDefault="00CD2635" w:rsidP="00CD2635">
      <w:pPr>
        <w:spacing w:line="259" w:lineRule="auto"/>
        <w:ind w:firstLine="720"/>
        <w:jc w:val="both"/>
      </w:pPr>
      <w:r w:rsidRPr="00E66A24">
        <w:t xml:space="preserve">Priežiūros strategiją ir eksploatavimo procedūras sudaro: </w:t>
      </w:r>
    </w:p>
    <w:p w14:paraId="5A7DC58C" w14:textId="77777777" w:rsidR="00CD2635" w:rsidRPr="00E66A24" w:rsidRDefault="00CD2635" w:rsidP="00CD2635">
      <w:pPr>
        <w:numPr>
          <w:ilvl w:val="0"/>
          <w:numId w:val="12"/>
        </w:numPr>
        <w:jc w:val="both"/>
      </w:pPr>
      <w:r w:rsidRPr="00E66A24">
        <w:t xml:space="preserve">Išsamūs kalendoriniai grafikai, numatantys visus eksploatavimui keliamus reikalavimus, atnaujinimo ir pakeitimo datas, aprūpinimą atsarginėmis detalėmis ir inventorizacijas, apimantys visus statinius, konstrukcijas, infrastruktūrą, landšaftą, atviras zonas, vamzdynus, apšvietimą, aptvarus. </w:t>
      </w:r>
    </w:p>
    <w:p w14:paraId="261069F9" w14:textId="77777777" w:rsidR="00CD2635" w:rsidRPr="00E66A24" w:rsidRDefault="00CD2635" w:rsidP="00CD2635">
      <w:pPr>
        <w:numPr>
          <w:ilvl w:val="0"/>
          <w:numId w:val="12"/>
        </w:numPr>
        <w:jc w:val="both"/>
      </w:pPr>
      <w:r w:rsidRPr="00E66A24">
        <w:t xml:space="preserve">Išsamūs kalendoriniai grafikai, numatantys visus eksploatavimui keliamus reikalavimus, atnaujinimo ir pakeitimo datas, aprūpinimą atsarginėmis detalėmis ir inventorizacijas, apimantys visą įrangą, mechanizmus, detales, instrumentus, kompiuterius, programinę įrangą ir visas kitą Įrenginių turtą. </w:t>
      </w:r>
    </w:p>
    <w:p w14:paraId="5EBE2E53" w14:textId="77777777" w:rsidR="00CD2635" w:rsidRPr="00E66A24" w:rsidRDefault="00CD2635" w:rsidP="00CD2635">
      <w:pPr>
        <w:numPr>
          <w:ilvl w:val="0"/>
          <w:numId w:val="12"/>
        </w:numPr>
        <w:jc w:val="both"/>
      </w:pPr>
      <w:r w:rsidRPr="00E66A24">
        <w:t xml:space="preserve">Detalus visų suteikiamų garantijų registravimas, apimantis bet kurią arba visas Įrenginių dalis. </w:t>
      </w:r>
    </w:p>
    <w:p w14:paraId="4104212F" w14:textId="77777777" w:rsidR="00CD2635" w:rsidRPr="00E66A24" w:rsidRDefault="00CD2635" w:rsidP="00CD2635">
      <w:pPr>
        <w:numPr>
          <w:ilvl w:val="0"/>
          <w:numId w:val="12"/>
        </w:numPr>
        <w:jc w:val="both"/>
      </w:pPr>
      <w:r w:rsidRPr="00E66A24">
        <w:t xml:space="preserve">Išsamus visų tiekėjų, įskaitant ir tuos, kurie teikia Įrenginiams paslaugas, registravimas. </w:t>
      </w:r>
    </w:p>
    <w:p w14:paraId="5679EBA7" w14:textId="77777777" w:rsidR="00CD2635" w:rsidRPr="00E66A24" w:rsidRDefault="00CD2635" w:rsidP="00CD2635">
      <w:pPr>
        <w:numPr>
          <w:ilvl w:val="0"/>
          <w:numId w:val="12"/>
        </w:numPr>
        <w:jc w:val="both"/>
      </w:pPr>
      <w:r w:rsidRPr="00E66A24">
        <w:t xml:space="preserve">Visi kiti metodai, procedūros ir dokumentacija, kurie gali būti reikalingi, kad Įrenginiai dirbtų optimaliai ir efektyviai. </w:t>
      </w:r>
    </w:p>
    <w:p w14:paraId="1E524EDF" w14:textId="77777777" w:rsidR="00CD2635" w:rsidRPr="00E66A24" w:rsidRDefault="00CD2635" w:rsidP="00CD2635">
      <w:pPr>
        <w:ind w:left="720"/>
        <w:jc w:val="both"/>
        <w:rPr>
          <w:color w:val="FF0000"/>
        </w:rPr>
      </w:pPr>
    </w:p>
    <w:p w14:paraId="56A87563" w14:textId="77777777" w:rsidR="00CD2635" w:rsidRPr="00E66A24" w:rsidRDefault="00CD2635" w:rsidP="00CD2635">
      <w:pPr>
        <w:pStyle w:val="Antrat3"/>
        <w:numPr>
          <w:ilvl w:val="2"/>
          <w:numId w:val="9"/>
        </w:numPr>
        <w:spacing w:before="0"/>
        <w:ind w:left="0" w:firstLine="0"/>
        <w:jc w:val="both"/>
        <w:rPr>
          <w:rFonts w:cs="Times New Roman"/>
          <w:sz w:val="24"/>
          <w:szCs w:val="24"/>
        </w:rPr>
      </w:pPr>
      <w:r w:rsidRPr="00E66A24">
        <w:rPr>
          <w:rFonts w:cs="Times New Roman"/>
          <w:sz w:val="24"/>
          <w:szCs w:val="24"/>
        </w:rPr>
        <w:t>Įrenginių eksploatacinės savybės</w:t>
      </w:r>
    </w:p>
    <w:p w14:paraId="17AC2F88" w14:textId="77777777" w:rsidR="00CD2635" w:rsidRPr="00E66A24" w:rsidRDefault="00CD2635" w:rsidP="00CD2635">
      <w:pPr>
        <w:spacing w:line="259" w:lineRule="auto"/>
        <w:ind w:firstLine="714"/>
        <w:jc w:val="both"/>
      </w:pPr>
      <w:r w:rsidRPr="00E66A24">
        <w:t>Rangovas pateikia strategiją ir darbo metodus, kurių tikslas yra garantuoti nuolatinį atitikimą eksploatacinių savybių standartams:</w:t>
      </w:r>
    </w:p>
    <w:p w14:paraId="43A842B5" w14:textId="77777777" w:rsidR="00CD2635" w:rsidRPr="00E66A24" w:rsidRDefault="00CD2635" w:rsidP="00CD2635">
      <w:pPr>
        <w:numPr>
          <w:ilvl w:val="0"/>
          <w:numId w:val="13"/>
        </w:numPr>
        <w:ind w:left="714" w:hanging="357"/>
        <w:jc w:val="both"/>
      </w:pPr>
      <w:r w:rsidRPr="00E66A24">
        <w:t>ištekančių nuotekų debito apskaita;</w:t>
      </w:r>
    </w:p>
    <w:p w14:paraId="2913EC7A" w14:textId="77777777" w:rsidR="00CD2635" w:rsidRPr="00E66A24" w:rsidRDefault="00CD2635" w:rsidP="00CD2635">
      <w:pPr>
        <w:numPr>
          <w:ilvl w:val="0"/>
          <w:numId w:val="13"/>
        </w:numPr>
        <w:ind w:left="714" w:hanging="357"/>
        <w:jc w:val="both"/>
      </w:pPr>
      <w:r w:rsidRPr="00E66A24">
        <w:t>ėminių (nuotekų ir dumblo) paėmimas ir ištyrimas bei registravimas dėl visiško atitikimo nustatytiems standartams;</w:t>
      </w:r>
    </w:p>
    <w:p w14:paraId="7C63CC2C" w14:textId="77777777" w:rsidR="00CD2635" w:rsidRPr="00E66A24" w:rsidRDefault="00CD2635" w:rsidP="00CD2635">
      <w:pPr>
        <w:numPr>
          <w:ilvl w:val="0"/>
          <w:numId w:val="13"/>
        </w:numPr>
        <w:ind w:left="714" w:hanging="357"/>
        <w:jc w:val="both"/>
      </w:pPr>
      <w:r w:rsidRPr="00E66A24">
        <w:t xml:space="preserve">triukšmo matavimas ir registravimas bei rezultatų atitikimo standartams nustatymas; </w:t>
      </w:r>
    </w:p>
    <w:p w14:paraId="1B9CBB9B" w14:textId="77777777" w:rsidR="00CD2635" w:rsidRPr="00E66A24" w:rsidRDefault="00CD2635" w:rsidP="00CD2635">
      <w:pPr>
        <w:numPr>
          <w:ilvl w:val="0"/>
          <w:numId w:val="13"/>
        </w:numPr>
        <w:ind w:left="714" w:hanging="357"/>
        <w:jc w:val="both"/>
      </w:pPr>
      <w:r w:rsidRPr="00E66A24">
        <w:t xml:space="preserve">bandymų atlikimo ir ėminių paėmimo metodai; </w:t>
      </w:r>
    </w:p>
    <w:p w14:paraId="66D5FA74" w14:textId="77777777" w:rsidR="00CD2635" w:rsidRPr="00E66A24" w:rsidRDefault="00CD2635" w:rsidP="00CD2635">
      <w:pPr>
        <w:numPr>
          <w:ilvl w:val="0"/>
          <w:numId w:val="13"/>
        </w:numPr>
        <w:ind w:left="714" w:hanging="357"/>
        <w:jc w:val="both"/>
      </w:pPr>
      <w:r w:rsidRPr="00E66A24">
        <w:t xml:space="preserve">elektros energijos, cheminių reagentų suvartojimo kontrolė. </w:t>
      </w:r>
    </w:p>
    <w:p w14:paraId="39F6297B" w14:textId="77777777" w:rsidR="00CD2635" w:rsidRPr="00E66A24" w:rsidRDefault="00CD2635" w:rsidP="00CD2635">
      <w:pPr>
        <w:ind w:left="714"/>
        <w:jc w:val="both"/>
      </w:pPr>
    </w:p>
    <w:p w14:paraId="33A21865" w14:textId="77777777" w:rsidR="00CD2635" w:rsidRPr="00E66A24" w:rsidRDefault="00CD2635" w:rsidP="00CD2635">
      <w:pPr>
        <w:pStyle w:val="Antrat3"/>
        <w:numPr>
          <w:ilvl w:val="2"/>
          <w:numId w:val="9"/>
        </w:numPr>
        <w:spacing w:before="0"/>
        <w:ind w:left="0" w:firstLine="0"/>
        <w:jc w:val="both"/>
        <w:rPr>
          <w:rFonts w:cs="Times New Roman"/>
          <w:sz w:val="24"/>
          <w:szCs w:val="24"/>
        </w:rPr>
      </w:pPr>
      <w:r w:rsidRPr="00E66A24">
        <w:rPr>
          <w:rFonts w:cs="Times New Roman"/>
          <w:sz w:val="24"/>
          <w:szCs w:val="24"/>
        </w:rPr>
        <w:t>Saugaus darbo taisyklės</w:t>
      </w:r>
    </w:p>
    <w:p w14:paraId="6C8EA3D2" w14:textId="77777777" w:rsidR="00CD2635" w:rsidRPr="00E66A24" w:rsidRDefault="00CD2635" w:rsidP="00CD2635">
      <w:pPr>
        <w:shd w:val="clear" w:color="auto" w:fill="FFFFFF"/>
        <w:ind w:right="5" w:firstLine="720"/>
        <w:jc w:val="both"/>
      </w:pPr>
      <w:r w:rsidRPr="00E66A24">
        <w:t xml:space="preserve">Rangovas turi parengti saugaus darbo taisykles, kurios atitinka Lietuvos įstatymus ir normas. </w:t>
      </w:r>
    </w:p>
    <w:p w14:paraId="372F93EB" w14:textId="77777777" w:rsidR="00CD2635" w:rsidRPr="00E66A24" w:rsidRDefault="00CD2635" w:rsidP="00CD2635">
      <w:pPr>
        <w:shd w:val="clear" w:color="auto" w:fill="FFFFFF"/>
        <w:ind w:right="5" w:firstLine="720"/>
        <w:jc w:val="both"/>
        <w:rPr>
          <w:color w:val="FF0000"/>
        </w:rPr>
      </w:pPr>
    </w:p>
    <w:p w14:paraId="374A761D" w14:textId="77777777" w:rsidR="00CD2635" w:rsidRPr="00E66A24" w:rsidRDefault="00CD2635" w:rsidP="00CD2635">
      <w:pPr>
        <w:pStyle w:val="Antrat3"/>
        <w:numPr>
          <w:ilvl w:val="2"/>
          <w:numId w:val="9"/>
        </w:numPr>
        <w:spacing w:before="0"/>
        <w:ind w:left="0" w:firstLine="0"/>
        <w:jc w:val="both"/>
        <w:rPr>
          <w:rFonts w:cs="Times New Roman"/>
          <w:sz w:val="24"/>
          <w:szCs w:val="24"/>
        </w:rPr>
      </w:pPr>
      <w:r w:rsidRPr="00E66A24">
        <w:rPr>
          <w:rFonts w:cs="Times New Roman"/>
          <w:sz w:val="24"/>
          <w:szCs w:val="24"/>
        </w:rPr>
        <w:t>SCADA ir kontrolės sistema</w:t>
      </w:r>
    </w:p>
    <w:p w14:paraId="3EA204E9" w14:textId="77777777" w:rsidR="00CD2635" w:rsidRPr="00E66A24" w:rsidRDefault="00CD2635" w:rsidP="00CD2635">
      <w:pPr>
        <w:spacing w:line="259" w:lineRule="auto"/>
        <w:ind w:firstLine="720"/>
        <w:jc w:val="both"/>
      </w:pPr>
      <w:r w:rsidRPr="00E66A24">
        <w:t>Turi būti pateiktas SCADA sistemos naudojimo instrukcijos, tiksli informacija apie sistemos įjungimą, išjungimą ir veiksmus, kurie turi būti atlikti iškilus pavojui:</w:t>
      </w:r>
    </w:p>
    <w:p w14:paraId="68A33855" w14:textId="77777777" w:rsidR="00CD2635" w:rsidRPr="00E66A24" w:rsidRDefault="00CD2635" w:rsidP="00CD2635">
      <w:pPr>
        <w:numPr>
          <w:ilvl w:val="0"/>
          <w:numId w:val="14"/>
        </w:numPr>
        <w:jc w:val="both"/>
      </w:pPr>
      <w:r w:rsidRPr="00E66A24">
        <w:t>išsamus techninės ir programinės įrangos aprašymas;</w:t>
      </w:r>
    </w:p>
    <w:p w14:paraId="58B4FEFA" w14:textId="77777777" w:rsidR="00CD2635" w:rsidRPr="00E66A24" w:rsidRDefault="00CD2635" w:rsidP="00CD2635">
      <w:pPr>
        <w:numPr>
          <w:ilvl w:val="0"/>
          <w:numId w:val="14"/>
        </w:numPr>
        <w:jc w:val="both"/>
      </w:pPr>
      <w:r w:rsidRPr="00E66A24">
        <w:t xml:space="preserve">kontrolei keliamų tikslių reikalavimų aprašymas ir detalizavimas; </w:t>
      </w:r>
    </w:p>
    <w:p w14:paraId="32A69E74" w14:textId="77777777" w:rsidR="00CD2635" w:rsidRPr="00E66A24" w:rsidRDefault="00CD2635" w:rsidP="00CD2635">
      <w:pPr>
        <w:numPr>
          <w:ilvl w:val="0"/>
          <w:numId w:val="14"/>
        </w:numPr>
        <w:jc w:val="both"/>
      </w:pPr>
      <w:r w:rsidRPr="00E66A24">
        <w:t xml:space="preserve">programiniai kontrolierių aprašymai, įskaitant įrangos eksploatavimo instrukcijas; </w:t>
      </w:r>
    </w:p>
    <w:p w14:paraId="3D19959E" w14:textId="77777777" w:rsidR="00CD2635" w:rsidRPr="00E66A24" w:rsidRDefault="00CD2635" w:rsidP="00CD2635">
      <w:pPr>
        <w:numPr>
          <w:ilvl w:val="0"/>
          <w:numId w:val="14"/>
        </w:numPr>
        <w:jc w:val="both"/>
      </w:pPr>
      <w:r w:rsidRPr="00E66A24">
        <w:t>darbo posto aprašymai, įskaitant įrangos eksploatavimo instrukcijas;</w:t>
      </w:r>
    </w:p>
    <w:p w14:paraId="198DA132" w14:textId="77777777" w:rsidR="00CD2635" w:rsidRPr="00E66A24" w:rsidRDefault="00CD2635" w:rsidP="00CD2635">
      <w:pPr>
        <w:numPr>
          <w:ilvl w:val="0"/>
          <w:numId w:val="14"/>
        </w:numPr>
        <w:jc w:val="both"/>
      </w:pPr>
      <w:r w:rsidRPr="00E66A24">
        <w:t xml:space="preserve">programinės įrangos funkcijų aprašymas, įskaitant funkcijos/tėkmės schemas; </w:t>
      </w:r>
    </w:p>
    <w:p w14:paraId="696DC9FD" w14:textId="77777777" w:rsidR="00CD2635" w:rsidRPr="00E66A24" w:rsidRDefault="00CD2635" w:rsidP="00CD2635">
      <w:pPr>
        <w:numPr>
          <w:ilvl w:val="0"/>
          <w:numId w:val="14"/>
        </w:numPr>
        <w:jc w:val="both"/>
      </w:pPr>
      <w:r w:rsidRPr="00E66A24">
        <w:t xml:space="preserve">įvadų/išvadų sąrašai, įskaitant visus VGA ekranus, spausdintuvus ir pan. </w:t>
      </w:r>
    </w:p>
    <w:p w14:paraId="33EACC0C" w14:textId="77777777" w:rsidR="00CD2635" w:rsidRPr="00E66A24" w:rsidRDefault="00CD2635" w:rsidP="00CD2635">
      <w:pPr>
        <w:ind w:left="720"/>
        <w:jc w:val="both"/>
        <w:rPr>
          <w:color w:val="FF0000"/>
        </w:rPr>
      </w:pPr>
    </w:p>
    <w:p w14:paraId="51A2B9BB" w14:textId="77777777" w:rsidR="00CD2635" w:rsidRPr="00E66A24" w:rsidRDefault="00CD2635" w:rsidP="00CD2635">
      <w:pPr>
        <w:widowControl w:val="0"/>
        <w:pBdr>
          <w:top w:val="nil"/>
          <w:left w:val="nil"/>
          <w:bottom w:val="nil"/>
          <w:right w:val="nil"/>
          <w:between w:val="nil"/>
        </w:pBdr>
        <w:spacing w:after="120"/>
        <w:jc w:val="both"/>
        <w:rPr>
          <w:color w:val="808080"/>
        </w:rPr>
      </w:pPr>
    </w:p>
    <w:p w14:paraId="6ABC1ED0" w14:textId="77777777" w:rsidR="00CD2635" w:rsidRPr="00E66A24" w:rsidRDefault="00CD2635" w:rsidP="00CD2635">
      <w:pPr>
        <w:widowControl w:val="0"/>
        <w:pBdr>
          <w:top w:val="nil"/>
          <w:left w:val="nil"/>
          <w:bottom w:val="nil"/>
          <w:right w:val="nil"/>
          <w:between w:val="nil"/>
        </w:pBdr>
        <w:spacing w:after="120"/>
        <w:jc w:val="both"/>
        <w:rPr>
          <w:color w:val="000000"/>
        </w:rPr>
      </w:pPr>
    </w:p>
    <w:p w14:paraId="4DF6F045" w14:textId="77777777" w:rsidR="00CD2635" w:rsidRPr="00E66A24" w:rsidRDefault="00CD2635" w:rsidP="00CD2635">
      <w:pPr>
        <w:widowControl w:val="0"/>
        <w:pBdr>
          <w:top w:val="nil"/>
          <w:left w:val="nil"/>
          <w:bottom w:val="nil"/>
          <w:right w:val="nil"/>
          <w:between w:val="nil"/>
        </w:pBdr>
        <w:spacing w:after="120"/>
        <w:ind w:firstLine="720"/>
        <w:jc w:val="both"/>
        <w:rPr>
          <w:color w:val="000000"/>
        </w:rPr>
      </w:pPr>
      <w:r w:rsidRPr="00E66A24">
        <w:rPr>
          <w:color w:val="000000"/>
        </w:rPr>
        <w:t xml:space="preserve">Priedai: </w:t>
      </w:r>
    </w:p>
    <w:p w14:paraId="156C77B0" w14:textId="77777777" w:rsidR="00CD2635" w:rsidRPr="00E66A24" w:rsidRDefault="00CD2635" w:rsidP="00CD2635">
      <w:pPr>
        <w:widowControl w:val="0"/>
        <w:pBdr>
          <w:top w:val="nil"/>
          <w:left w:val="nil"/>
          <w:bottom w:val="nil"/>
          <w:right w:val="nil"/>
          <w:between w:val="nil"/>
        </w:pBdr>
        <w:spacing w:after="120"/>
        <w:jc w:val="both"/>
        <w:rPr>
          <w:color w:val="000000"/>
        </w:rPr>
      </w:pPr>
    </w:p>
    <w:p w14:paraId="7D384EA2" w14:textId="77777777" w:rsidR="00CD2635" w:rsidRPr="00E66A24" w:rsidRDefault="00CD2635" w:rsidP="00CD2635">
      <w:pPr>
        <w:widowControl w:val="0"/>
        <w:pBdr>
          <w:top w:val="nil"/>
          <w:left w:val="nil"/>
          <w:bottom w:val="nil"/>
          <w:right w:val="nil"/>
          <w:between w:val="nil"/>
        </w:pBdr>
        <w:spacing w:after="120"/>
        <w:jc w:val="both"/>
        <w:rPr>
          <w:color w:val="000000"/>
        </w:rPr>
      </w:pPr>
      <w:r w:rsidRPr="00E66A24">
        <w:t>1</w:t>
      </w:r>
      <w:r w:rsidRPr="00E66A24">
        <w:rPr>
          <w:color w:val="000000"/>
        </w:rPr>
        <w:t>. Nuotekų valymo įrenginių sklypo planas – 1 lapas.</w:t>
      </w:r>
    </w:p>
    <w:p w14:paraId="742DA9CA" w14:textId="77777777" w:rsidR="00CD2635" w:rsidRPr="00E66A24" w:rsidRDefault="00CD2635" w:rsidP="00CD2635">
      <w:pPr>
        <w:widowControl w:val="0"/>
        <w:pBdr>
          <w:top w:val="nil"/>
          <w:left w:val="nil"/>
          <w:bottom w:val="nil"/>
          <w:right w:val="nil"/>
          <w:between w:val="nil"/>
        </w:pBdr>
        <w:spacing w:after="120"/>
        <w:jc w:val="both"/>
      </w:pPr>
      <w:r w:rsidRPr="00E66A24">
        <w:t xml:space="preserve">2. Vandens prijungimo schema - 1 lapas. </w:t>
      </w:r>
    </w:p>
    <w:p w14:paraId="16D79DDA" w14:textId="77777777" w:rsidR="00CD2635" w:rsidRPr="00E66A24" w:rsidRDefault="00CD2635" w:rsidP="00CD2635">
      <w:pPr>
        <w:widowControl w:val="0"/>
        <w:pBdr>
          <w:top w:val="nil"/>
          <w:left w:val="nil"/>
          <w:bottom w:val="nil"/>
          <w:right w:val="nil"/>
          <w:between w:val="nil"/>
        </w:pBdr>
        <w:spacing w:after="120"/>
        <w:jc w:val="both"/>
      </w:pPr>
      <w:r w:rsidRPr="00E66A24">
        <w:t>3. Poveikio priimtuvui vertinimas</w:t>
      </w:r>
    </w:p>
    <w:p w14:paraId="68CF6439" w14:textId="77777777" w:rsidR="00CD2635" w:rsidRPr="00E66A24" w:rsidRDefault="00CD2635" w:rsidP="00CD2635"/>
    <w:p w14:paraId="6E4DA28C" w14:textId="77777777" w:rsidR="00403A28" w:rsidRPr="00E66A24" w:rsidRDefault="00403A28"/>
    <w:sectPr w:rsidR="00403A28" w:rsidRPr="00E66A24" w:rsidSect="00CD2635">
      <w:headerReference w:type="default" r:id="rId8"/>
      <w:footerReference w:type="default" r:id="rId9"/>
      <w:headerReference w:type="first" r:id="rId10"/>
      <w:pgSz w:w="11906" w:h="16838"/>
      <w:pgMar w:top="426" w:right="567" w:bottom="1134" w:left="1701" w:header="709" w:footer="709" w:gutter="0"/>
      <w:pgNumType w:start="1"/>
      <w:cols w:space="12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3B4D3B" w14:textId="77777777" w:rsidR="00702E56" w:rsidRDefault="00702E56">
      <w:r>
        <w:separator/>
      </w:r>
    </w:p>
  </w:endnote>
  <w:endnote w:type="continuationSeparator" w:id="0">
    <w:p w14:paraId="1D0DDE69" w14:textId="77777777" w:rsidR="00702E56" w:rsidRDefault="00702E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Lucida Sans Unicode">
    <w:panose1 w:val="020B0602030504020204"/>
    <w:charset w:val="00"/>
    <w:family w:val="swiss"/>
    <w:pitch w:val="variable"/>
    <w:sig w:usb0="80000AFF" w:usb1="0000396B" w:usb2="00000000" w:usb3="00000000" w:csb0="000000BF" w:csb1="00000000"/>
  </w:font>
  <w:font w:name="Arial Unicode MS">
    <w:panose1 w:val="020B0604020202020204"/>
    <w:charset w:val="80"/>
    <w:family w:val="swiss"/>
    <w:pitch w:val="variable"/>
    <w:sig w:usb0="F7FFAEFF" w:usb1="F9DFFFFF" w:usb2="0000007F" w:usb3="00000000" w:csb0="003F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4638B5" w14:textId="77777777" w:rsidR="00CD2635" w:rsidRDefault="00CD2635">
    <w:pPr>
      <w:widowControl w:val="0"/>
      <w:pBdr>
        <w:top w:val="nil"/>
        <w:left w:val="nil"/>
        <w:bottom w:val="nil"/>
        <w:right w:val="nil"/>
        <w:between w:val="nil"/>
      </w:pBdr>
      <w:tabs>
        <w:tab w:val="center" w:pos="4153"/>
        <w:tab w:val="right" w:pos="8306"/>
      </w:tabs>
      <w:jc w:val="right"/>
      <w:rPr>
        <w:color w:val="000000"/>
      </w:rPr>
    </w:pPr>
    <w:r>
      <w:rPr>
        <w:color w:val="000000"/>
      </w:rPr>
      <w:tab/>
    </w:r>
    <w:r>
      <w:rPr>
        <w:color w:val="000000"/>
      </w:rPr>
      <w:fldChar w:fldCharType="begin"/>
    </w:r>
    <w:r>
      <w:rPr>
        <w:color w:val="000000"/>
      </w:rPr>
      <w:instrText>PAGE</w:instrText>
    </w:r>
    <w:r>
      <w:rPr>
        <w:color w:val="000000"/>
      </w:rPr>
      <w:fldChar w:fldCharType="separate"/>
    </w:r>
    <w:r>
      <w:rPr>
        <w:noProof/>
        <w:color w:val="000000"/>
      </w:rPr>
      <w:t>6</w:t>
    </w:r>
    <w:r>
      <w:rPr>
        <w:color w:val="00000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7B7B5E" w14:textId="77777777" w:rsidR="00702E56" w:rsidRDefault="00702E56">
      <w:r>
        <w:separator/>
      </w:r>
    </w:p>
  </w:footnote>
  <w:footnote w:type="continuationSeparator" w:id="0">
    <w:p w14:paraId="03768531" w14:textId="77777777" w:rsidR="00702E56" w:rsidRDefault="00702E5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44C91A" w14:textId="77777777" w:rsidR="00CD2635" w:rsidRPr="00F662EE" w:rsidRDefault="00CD2635" w:rsidP="00F662EE">
    <w:pPr>
      <w:pStyle w:val="Antrats"/>
    </w:pPr>
    <w:r w:rsidRPr="00F662EE">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4FA36F" w14:textId="77777777" w:rsidR="00CD2635" w:rsidRDefault="00CD2635">
    <w:pPr>
      <w:widowControl w:val="0"/>
      <w:pBdr>
        <w:top w:val="nil"/>
        <w:left w:val="nil"/>
        <w:bottom w:val="nil"/>
        <w:right w:val="nil"/>
        <w:between w:val="nil"/>
      </w:pBdr>
      <w:spacing w:line="276" w:lineRule="auto"/>
      <w:rPr>
        <w:color w:val="000000"/>
        <w:sz w:val="20"/>
        <w:szCs w:val="20"/>
      </w:rPr>
    </w:pPr>
  </w:p>
  <w:tbl>
    <w:tblPr>
      <w:tblW w:w="9180"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778"/>
      <w:gridCol w:w="3402"/>
    </w:tblGrid>
    <w:tr w:rsidR="00CD2635" w14:paraId="7B12C305" w14:textId="77777777">
      <w:trPr>
        <w:trHeight w:val="416"/>
      </w:trPr>
      <w:tc>
        <w:tcPr>
          <w:tcW w:w="5778" w:type="dxa"/>
        </w:tcPr>
        <w:p w14:paraId="3E3DB124" w14:textId="77777777" w:rsidR="00CD2635" w:rsidRDefault="00CD2635">
          <w:pPr>
            <w:widowControl w:val="0"/>
            <w:pBdr>
              <w:top w:val="nil"/>
              <w:left w:val="nil"/>
              <w:bottom w:val="nil"/>
              <w:right w:val="nil"/>
              <w:between w:val="nil"/>
            </w:pBdr>
            <w:tabs>
              <w:tab w:val="center" w:pos="4818"/>
              <w:tab w:val="right" w:pos="9637"/>
            </w:tabs>
            <w:rPr>
              <w:color w:val="000000"/>
              <w:sz w:val="20"/>
              <w:szCs w:val="20"/>
            </w:rPr>
          </w:pPr>
          <w:r>
            <w:rPr>
              <w:color w:val="000000"/>
              <w:sz w:val="20"/>
              <w:szCs w:val="20"/>
            </w:rPr>
            <w:t xml:space="preserve">Pirkimo dokumentai </w:t>
          </w:r>
        </w:p>
        <w:p w14:paraId="5FC1876B" w14:textId="77777777" w:rsidR="00CD2635" w:rsidRDefault="00CD2635">
          <w:pPr>
            <w:widowControl w:val="0"/>
            <w:pBdr>
              <w:top w:val="nil"/>
              <w:left w:val="nil"/>
              <w:bottom w:val="nil"/>
              <w:right w:val="nil"/>
              <w:between w:val="nil"/>
            </w:pBdr>
            <w:tabs>
              <w:tab w:val="center" w:pos="4818"/>
              <w:tab w:val="right" w:pos="9637"/>
            </w:tabs>
            <w:rPr>
              <w:b/>
              <w:color w:val="000000"/>
              <w:sz w:val="20"/>
              <w:szCs w:val="20"/>
            </w:rPr>
          </w:pPr>
          <w:proofErr w:type="spellStart"/>
          <w:r>
            <w:rPr>
              <w:color w:val="000000"/>
              <w:sz w:val="20"/>
              <w:szCs w:val="20"/>
            </w:rPr>
            <w:t>Kaltinėnų</w:t>
          </w:r>
          <w:proofErr w:type="spellEnd"/>
          <w:r>
            <w:rPr>
              <w:color w:val="000000"/>
              <w:sz w:val="20"/>
              <w:szCs w:val="20"/>
            </w:rPr>
            <w:t xml:space="preserve"> miestelio vandens tiekimo ir nuotekų tvarkymo infrastruktūros plėtra, III eilė</w:t>
          </w:r>
        </w:p>
      </w:tc>
      <w:tc>
        <w:tcPr>
          <w:tcW w:w="3402" w:type="dxa"/>
        </w:tcPr>
        <w:p w14:paraId="1E750FCE" w14:textId="77777777" w:rsidR="00CD2635" w:rsidRDefault="00CD2635">
          <w:pPr>
            <w:widowControl w:val="0"/>
            <w:pBdr>
              <w:top w:val="nil"/>
              <w:left w:val="nil"/>
              <w:bottom w:val="nil"/>
              <w:right w:val="nil"/>
              <w:between w:val="nil"/>
            </w:pBdr>
            <w:tabs>
              <w:tab w:val="center" w:pos="4818"/>
              <w:tab w:val="right" w:pos="9637"/>
            </w:tabs>
            <w:rPr>
              <w:b/>
              <w:color w:val="000000"/>
              <w:sz w:val="20"/>
              <w:szCs w:val="20"/>
            </w:rPr>
          </w:pPr>
          <w:r>
            <w:rPr>
              <w:color w:val="000000"/>
              <w:sz w:val="20"/>
              <w:szCs w:val="20"/>
            </w:rPr>
            <w:t>I skyrius. Konkurso sąlygos</w:t>
          </w:r>
        </w:p>
        <w:p w14:paraId="0BEC15F3" w14:textId="77777777" w:rsidR="00CD2635" w:rsidRDefault="00CD2635">
          <w:pPr>
            <w:widowControl w:val="0"/>
            <w:pBdr>
              <w:top w:val="nil"/>
              <w:left w:val="nil"/>
              <w:bottom w:val="nil"/>
              <w:right w:val="nil"/>
              <w:between w:val="nil"/>
            </w:pBdr>
            <w:tabs>
              <w:tab w:val="center" w:pos="4818"/>
              <w:tab w:val="right" w:pos="9637"/>
            </w:tabs>
            <w:rPr>
              <w:b/>
              <w:color w:val="000000"/>
              <w:sz w:val="20"/>
              <w:szCs w:val="20"/>
            </w:rPr>
          </w:pPr>
          <w:r>
            <w:rPr>
              <w:color w:val="000000"/>
              <w:sz w:val="20"/>
              <w:szCs w:val="20"/>
            </w:rPr>
            <w:t>1 skirsnis. Nurodymai dalyviams.</w:t>
          </w:r>
        </w:p>
      </w:tc>
    </w:tr>
  </w:tbl>
  <w:p w14:paraId="19D09C6B" w14:textId="77777777" w:rsidR="00CD2635" w:rsidRDefault="00CD2635">
    <w:pPr>
      <w:widowControl w:val="0"/>
      <w:pBdr>
        <w:top w:val="nil"/>
        <w:left w:val="nil"/>
        <w:bottom w:val="nil"/>
        <w:right w:val="nil"/>
        <w:between w:val="nil"/>
      </w:pBdr>
      <w:tabs>
        <w:tab w:val="center" w:pos="4818"/>
        <w:tab w:val="right" w:pos="9637"/>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C00A2"/>
    <w:multiLevelType w:val="multilevel"/>
    <w:tmpl w:val="09F41BD2"/>
    <w:lvl w:ilvl="0">
      <w:start w:val="1"/>
      <w:numFmt w:val="decimal"/>
      <w:lvlText w:val="%1)"/>
      <w:lvlJc w:val="left"/>
      <w:pPr>
        <w:ind w:left="-207" w:hanging="360"/>
      </w:pPr>
    </w:lvl>
    <w:lvl w:ilvl="1">
      <w:start w:val="1"/>
      <w:numFmt w:val="lowerLetter"/>
      <w:lvlText w:val="%2."/>
      <w:lvlJc w:val="left"/>
      <w:pPr>
        <w:ind w:left="513" w:hanging="360"/>
      </w:pPr>
    </w:lvl>
    <w:lvl w:ilvl="2">
      <w:start w:val="1"/>
      <w:numFmt w:val="lowerRoman"/>
      <w:lvlText w:val="%3."/>
      <w:lvlJc w:val="right"/>
      <w:pPr>
        <w:ind w:left="1233" w:hanging="180"/>
      </w:pPr>
    </w:lvl>
    <w:lvl w:ilvl="3">
      <w:start w:val="1"/>
      <w:numFmt w:val="decimal"/>
      <w:lvlText w:val="%4."/>
      <w:lvlJc w:val="left"/>
      <w:pPr>
        <w:ind w:left="1953" w:hanging="360"/>
      </w:pPr>
    </w:lvl>
    <w:lvl w:ilvl="4">
      <w:start w:val="1"/>
      <w:numFmt w:val="lowerLetter"/>
      <w:lvlText w:val="%5."/>
      <w:lvlJc w:val="left"/>
      <w:pPr>
        <w:ind w:left="2673" w:hanging="360"/>
      </w:pPr>
    </w:lvl>
    <w:lvl w:ilvl="5">
      <w:start w:val="1"/>
      <w:numFmt w:val="lowerRoman"/>
      <w:lvlText w:val="%6."/>
      <w:lvlJc w:val="right"/>
      <w:pPr>
        <w:ind w:left="3393" w:hanging="180"/>
      </w:pPr>
    </w:lvl>
    <w:lvl w:ilvl="6">
      <w:start w:val="1"/>
      <w:numFmt w:val="decimal"/>
      <w:lvlText w:val="%7."/>
      <w:lvlJc w:val="left"/>
      <w:pPr>
        <w:ind w:left="4113" w:hanging="360"/>
      </w:pPr>
    </w:lvl>
    <w:lvl w:ilvl="7">
      <w:start w:val="1"/>
      <w:numFmt w:val="lowerLetter"/>
      <w:lvlText w:val="%8."/>
      <w:lvlJc w:val="left"/>
      <w:pPr>
        <w:ind w:left="4833" w:hanging="360"/>
      </w:pPr>
    </w:lvl>
    <w:lvl w:ilvl="8">
      <w:start w:val="1"/>
      <w:numFmt w:val="lowerRoman"/>
      <w:lvlText w:val="%9."/>
      <w:lvlJc w:val="right"/>
      <w:pPr>
        <w:ind w:left="5553" w:hanging="180"/>
      </w:pPr>
    </w:lvl>
  </w:abstractNum>
  <w:abstractNum w:abstractNumId="1" w15:restartNumberingAfterBreak="0">
    <w:nsid w:val="04B96B2D"/>
    <w:multiLevelType w:val="multilevel"/>
    <w:tmpl w:val="BA12C10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 w15:restartNumberingAfterBreak="0">
    <w:nsid w:val="118B2242"/>
    <w:multiLevelType w:val="multilevel"/>
    <w:tmpl w:val="DFB8434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 w15:restartNumberingAfterBreak="0">
    <w:nsid w:val="1BBD4937"/>
    <w:multiLevelType w:val="multilevel"/>
    <w:tmpl w:val="2ABA718E"/>
    <w:lvl w:ilvl="0">
      <w:start w:val="1"/>
      <w:numFmt w:val="decimal"/>
      <w:lvlText w:val="%1"/>
      <w:lvlJc w:val="left"/>
      <w:pPr>
        <w:ind w:left="1512" w:hanging="432"/>
      </w:pPr>
    </w:lvl>
    <w:lvl w:ilvl="1">
      <w:start w:val="1"/>
      <w:numFmt w:val="decimal"/>
      <w:lvlText w:val="%1.%2"/>
      <w:lvlJc w:val="left"/>
      <w:pPr>
        <w:ind w:left="5963" w:hanging="576"/>
      </w:pPr>
      <w:rPr>
        <w:sz w:val="24"/>
        <w:szCs w:val="24"/>
      </w:rPr>
    </w:lvl>
    <w:lvl w:ilvl="2">
      <w:start w:val="1"/>
      <w:numFmt w:val="decimal"/>
      <w:lvlText w:val="%1.%2.%3"/>
      <w:lvlJc w:val="left"/>
      <w:pPr>
        <w:ind w:left="720" w:hanging="720"/>
      </w:pPr>
      <w:rPr>
        <w:i w:val="0"/>
      </w:rPr>
    </w:lvl>
    <w:lvl w:ilvl="3">
      <w:start w:val="1"/>
      <w:numFmt w:val="decimal"/>
      <w:lvlText w:val="%1.%2.%3.%4"/>
      <w:lvlJc w:val="left"/>
      <w:pPr>
        <w:ind w:left="3250" w:firstLine="720"/>
      </w:pPr>
      <w:rPr>
        <w:rFonts w:ascii="Times New Roman" w:eastAsia="Times New Roman" w:hAnsi="Times New Roman" w:cs="Times New Roman"/>
        <w:b/>
        <w:i w:val="0"/>
        <w:sz w:val="24"/>
        <w:szCs w:val="24"/>
      </w:rPr>
    </w:lvl>
    <w:lvl w:ilvl="4">
      <w:start w:val="1"/>
      <w:numFmt w:val="decimal"/>
      <w:lvlText w:val="%1.%2.%3.%4.%5"/>
      <w:lvlJc w:val="left"/>
      <w:pPr>
        <w:ind w:left="2088" w:hanging="1007"/>
      </w:pPr>
    </w:lvl>
    <w:lvl w:ilvl="5">
      <w:start w:val="1"/>
      <w:numFmt w:val="decimal"/>
      <w:lvlText w:val="%1.%2.%3.%4.%5.%6"/>
      <w:lvlJc w:val="left"/>
      <w:pPr>
        <w:ind w:left="2232" w:hanging="1152"/>
      </w:pPr>
    </w:lvl>
    <w:lvl w:ilvl="6">
      <w:start w:val="1"/>
      <w:numFmt w:val="decimal"/>
      <w:lvlText w:val="%1.%2.%3.%4.%5.%6.%7"/>
      <w:lvlJc w:val="left"/>
      <w:pPr>
        <w:ind w:left="2376" w:hanging="1296"/>
      </w:pPr>
    </w:lvl>
    <w:lvl w:ilvl="7">
      <w:start w:val="1"/>
      <w:numFmt w:val="decimal"/>
      <w:lvlText w:val="%1.%2.%3.%4.%5.%6.%7.%8"/>
      <w:lvlJc w:val="left"/>
      <w:pPr>
        <w:ind w:left="2520" w:hanging="1440"/>
      </w:pPr>
    </w:lvl>
    <w:lvl w:ilvl="8">
      <w:start w:val="1"/>
      <w:numFmt w:val="decimal"/>
      <w:lvlText w:val="%1.%2.%3.%4.%5.%6.%7.%8.%9"/>
      <w:lvlJc w:val="left"/>
      <w:pPr>
        <w:ind w:left="2664" w:hanging="1584"/>
      </w:pPr>
    </w:lvl>
  </w:abstractNum>
  <w:abstractNum w:abstractNumId="4" w15:restartNumberingAfterBreak="0">
    <w:nsid w:val="22B9475A"/>
    <w:multiLevelType w:val="multilevel"/>
    <w:tmpl w:val="08B438A2"/>
    <w:lvl w:ilvl="0">
      <w:start w:val="1"/>
      <w:numFmt w:val="decimal"/>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5" w15:restartNumberingAfterBreak="0">
    <w:nsid w:val="3D6636D9"/>
    <w:multiLevelType w:val="multilevel"/>
    <w:tmpl w:val="C0F4EC08"/>
    <w:lvl w:ilvl="0">
      <w:start w:val="1"/>
      <w:numFmt w:val="bullet"/>
      <w:pStyle w:val="Sraassunumeriais"/>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6" w15:restartNumberingAfterBreak="0">
    <w:nsid w:val="3DC8544E"/>
    <w:multiLevelType w:val="multilevel"/>
    <w:tmpl w:val="EC4263C2"/>
    <w:lvl w:ilvl="0">
      <w:start w:val="1"/>
      <w:numFmt w:val="bullet"/>
      <w:lvlText w:val="●"/>
      <w:lvlJc w:val="left"/>
      <w:pPr>
        <w:ind w:left="-207" w:hanging="360"/>
      </w:pPr>
      <w:rPr>
        <w:rFonts w:ascii="Noto Sans Symbols" w:eastAsia="Noto Sans Symbols" w:hAnsi="Noto Sans Symbols" w:cs="Noto Sans Symbols"/>
      </w:rPr>
    </w:lvl>
    <w:lvl w:ilvl="1">
      <w:start w:val="1"/>
      <w:numFmt w:val="bullet"/>
      <w:lvlText w:val="o"/>
      <w:lvlJc w:val="left"/>
      <w:pPr>
        <w:ind w:left="513" w:hanging="360"/>
      </w:pPr>
      <w:rPr>
        <w:rFonts w:ascii="Courier New" w:eastAsia="Courier New" w:hAnsi="Courier New" w:cs="Courier New"/>
      </w:rPr>
    </w:lvl>
    <w:lvl w:ilvl="2">
      <w:start w:val="1"/>
      <w:numFmt w:val="bullet"/>
      <w:lvlText w:val="▪"/>
      <w:lvlJc w:val="left"/>
      <w:pPr>
        <w:ind w:left="1233" w:hanging="360"/>
      </w:pPr>
      <w:rPr>
        <w:rFonts w:ascii="Noto Sans Symbols" w:eastAsia="Noto Sans Symbols" w:hAnsi="Noto Sans Symbols" w:cs="Noto Sans Symbols"/>
      </w:rPr>
    </w:lvl>
    <w:lvl w:ilvl="3">
      <w:start w:val="1"/>
      <w:numFmt w:val="bullet"/>
      <w:lvlText w:val="●"/>
      <w:lvlJc w:val="left"/>
      <w:pPr>
        <w:ind w:left="1953" w:hanging="360"/>
      </w:pPr>
      <w:rPr>
        <w:rFonts w:ascii="Noto Sans Symbols" w:eastAsia="Noto Sans Symbols" w:hAnsi="Noto Sans Symbols" w:cs="Noto Sans Symbols"/>
      </w:rPr>
    </w:lvl>
    <w:lvl w:ilvl="4">
      <w:start w:val="1"/>
      <w:numFmt w:val="bullet"/>
      <w:lvlText w:val="o"/>
      <w:lvlJc w:val="left"/>
      <w:pPr>
        <w:ind w:left="2673" w:hanging="360"/>
      </w:pPr>
      <w:rPr>
        <w:rFonts w:ascii="Courier New" w:eastAsia="Courier New" w:hAnsi="Courier New" w:cs="Courier New"/>
      </w:rPr>
    </w:lvl>
    <w:lvl w:ilvl="5">
      <w:start w:val="1"/>
      <w:numFmt w:val="bullet"/>
      <w:lvlText w:val="▪"/>
      <w:lvlJc w:val="left"/>
      <w:pPr>
        <w:ind w:left="3393" w:hanging="360"/>
      </w:pPr>
      <w:rPr>
        <w:rFonts w:ascii="Noto Sans Symbols" w:eastAsia="Noto Sans Symbols" w:hAnsi="Noto Sans Symbols" w:cs="Noto Sans Symbols"/>
      </w:rPr>
    </w:lvl>
    <w:lvl w:ilvl="6">
      <w:start w:val="1"/>
      <w:numFmt w:val="bullet"/>
      <w:lvlText w:val="●"/>
      <w:lvlJc w:val="left"/>
      <w:pPr>
        <w:ind w:left="4113" w:hanging="360"/>
      </w:pPr>
      <w:rPr>
        <w:rFonts w:ascii="Noto Sans Symbols" w:eastAsia="Noto Sans Symbols" w:hAnsi="Noto Sans Symbols" w:cs="Noto Sans Symbols"/>
      </w:rPr>
    </w:lvl>
    <w:lvl w:ilvl="7">
      <w:start w:val="1"/>
      <w:numFmt w:val="bullet"/>
      <w:lvlText w:val="o"/>
      <w:lvlJc w:val="left"/>
      <w:pPr>
        <w:ind w:left="4833" w:hanging="360"/>
      </w:pPr>
      <w:rPr>
        <w:rFonts w:ascii="Courier New" w:eastAsia="Courier New" w:hAnsi="Courier New" w:cs="Courier New"/>
      </w:rPr>
    </w:lvl>
    <w:lvl w:ilvl="8">
      <w:start w:val="1"/>
      <w:numFmt w:val="bullet"/>
      <w:lvlText w:val="▪"/>
      <w:lvlJc w:val="left"/>
      <w:pPr>
        <w:ind w:left="5553" w:hanging="360"/>
      </w:pPr>
      <w:rPr>
        <w:rFonts w:ascii="Noto Sans Symbols" w:eastAsia="Noto Sans Symbols" w:hAnsi="Noto Sans Symbols" w:cs="Noto Sans Symbols"/>
      </w:rPr>
    </w:lvl>
  </w:abstractNum>
  <w:abstractNum w:abstractNumId="7" w15:restartNumberingAfterBreak="0">
    <w:nsid w:val="54B01DFC"/>
    <w:multiLevelType w:val="multilevel"/>
    <w:tmpl w:val="0BC83596"/>
    <w:lvl w:ilvl="0">
      <w:start w:val="1"/>
      <w:numFmt w:val="bullet"/>
      <w:lvlText w:val="●"/>
      <w:lvlJc w:val="left"/>
      <w:pPr>
        <w:ind w:left="153" w:hanging="360"/>
      </w:pPr>
      <w:rPr>
        <w:rFonts w:ascii="Noto Sans Symbols" w:eastAsia="Noto Sans Symbols" w:hAnsi="Noto Sans Symbols" w:cs="Noto Sans Symbols"/>
      </w:rPr>
    </w:lvl>
    <w:lvl w:ilvl="1">
      <w:start w:val="1"/>
      <w:numFmt w:val="bullet"/>
      <w:lvlText w:val="o"/>
      <w:lvlJc w:val="left"/>
      <w:pPr>
        <w:ind w:left="873" w:hanging="360"/>
      </w:pPr>
      <w:rPr>
        <w:rFonts w:ascii="Courier New" w:eastAsia="Courier New" w:hAnsi="Courier New" w:cs="Courier New"/>
      </w:rPr>
    </w:lvl>
    <w:lvl w:ilvl="2">
      <w:start w:val="1"/>
      <w:numFmt w:val="bullet"/>
      <w:lvlText w:val="▪"/>
      <w:lvlJc w:val="left"/>
      <w:pPr>
        <w:ind w:left="1593" w:hanging="360"/>
      </w:pPr>
      <w:rPr>
        <w:rFonts w:ascii="Noto Sans Symbols" w:eastAsia="Noto Sans Symbols" w:hAnsi="Noto Sans Symbols" w:cs="Noto Sans Symbols"/>
      </w:rPr>
    </w:lvl>
    <w:lvl w:ilvl="3">
      <w:start w:val="1"/>
      <w:numFmt w:val="bullet"/>
      <w:lvlText w:val="●"/>
      <w:lvlJc w:val="left"/>
      <w:pPr>
        <w:ind w:left="2313" w:hanging="360"/>
      </w:pPr>
      <w:rPr>
        <w:rFonts w:ascii="Noto Sans Symbols" w:eastAsia="Noto Sans Symbols" w:hAnsi="Noto Sans Symbols" w:cs="Noto Sans Symbols"/>
      </w:rPr>
    </w:lvl>
    <w:lvl w:ilvl="4">
      <w:start w:val="1"/>
      <w:numFmt w:val="bullet"/>
      <w:lvlText w:val="o"/>
      <w:lvlJc w:val="left"/>
      <w:pPr>
        <w:ind w:left="3033" w:hanging="360"/>
      </w:pPr>
      <w:rPr>
        <w:rFonts w:ascii="Courier New" w:eastAsia="Courier New" w:hAnsi="Courier New" w:cs="Courier New"/>
      </w:rPr>
    </w:lvl>
    <w:lvl w:ilvl="5">
      <w:start w:val="1"/>
      <w:numFmt w:val="bullet"/>
      <w:lvlText w:val="▪"/>
      <w:lvlJc w:val="left"/>
      <w:pPr>
        <w:ind w:left="3753" w:hanging="360"/>
      </w:pPr>
      <w:rPr>
        <w:rFonts w:ascii="Noto Sans Symbols" w:eastAsia="Noto Sans Symbols" w:hAnsi="Noto Sans Symbols" w:cs="Noto Sans Symbols"/>
      </w:rPr>
    </w:lvl>
    <w:lvl w:ilvl="6">
      <w:start w:val="1"/>
      <w:numFmt w:val="bullet"/>
      <w:lvlText w:val="●"/>
      <w:lvlJc w:val="left"/>
      <w:pPr>
        <w:ind w:left="4473" w:hanging="360"/>
      </w:pPr>
      <w:rPr>
        <w:rFonts w:ascii="Noto Sans Symbols" w:eastAsia="Noto Sans Symbols" w:hAnsi="Noto Sans Symbols" w:cs="Noto Sans Symbols"/>
      </w:rPr>
    </w:lvl>
    <w:lvl w:ilvl="7">
      <w:start w:val="1"/>
      <w:numFmt w:val="bullet"/>
      <w:lvlText w:val="o"/>
      <w:lvlJc w:val="left"/>
      <w:pPr>
        <w:ind w:left="5193" w:hanging="360"/>
      </w:pPr>
      <w:rPr>
        <w:rFonts w:ascii="Courier New" w:eastAsia="Courier New" w:hAnsi="Courier New" w:cs="Courier New"/>
      </w:rPr>
    </w:lvl>
    <w:lvl w:ilvl="8">
      <w:start w:val="1"/>
      <w:numFmt w:val="bullet"/>
      <w:lvlText w:val="▪"/>
      <w:lvlJc w:val="left"/>
      <w:pPr>
        <w:ind w:left="5913" w:hanging="360"/>
      </w:pPr>
      <w:rPr>
        <w:rFonts w:ascii="Noto Sans Symbols" w:eastAsia="Noto Sans Symbols" w:hAnsi="Noto Sans Symbols" w:cs="Noto Sans Symbols"/>
      </w:rPr>
    </w:lvl>
  </w:abstractNum>
  <w:abstractNum w:abstractNumId="8" w15:restartNumberingAfterBreak="0">
    <w:nsid w:val="55877528"/>
    <w:multiLevelType w:val="multilevel"/>
    <w:tmpl w:val="8BB08292"/>
    <w:lvl w:ilvl="0">
      <w:start w:val="1"/>
      <w:numFmt w:val="bullet"/>
      <w:pStyle w:val="Sraassuenkleliais2"/>
      <w:lvlText w:val="●"/>
      <w:lvlJc w:val="left"/>
      <w:pPr>
        <w:ind w:left="153" w:hanging="360"/>
      </w:pPr>
      <w:rPr>
        <w:rFonts w:ascii="Noto Sans Symbols" w:eastAsia="Noto Sans Symbols" w:hAnsi="Noto Sans Symbols" w:cs="Noto Sans Symbols"/>
      </w:rPr>
    </w:lvl>
    <w:lvl w:ilvl="1">
      <w:start w:val="1"/>
      <w:numFmt w:val="bullet"/>
      <w:lvlText w:val="o"/>
      <w:lvlJc w:val="left"/>
      <w:pPr>
        <w:ind w:left="873" w:hanging="360"/>
      </w:pPr>
      <w:rPr>
        <w:rFonts w:ascii="Courier New" w:eastAsia="Courier New" w:hAnsi="Courier New" w:cs="Courier New"/>
      </w:rPr>
    </w:lvl>
    <w:lvl w:ilvl="2">
      <w:start w:val="1"/>
      <w:numFmt w:val="bullet"/>
      <w:lvlText w:val="▪"/>
      <w:lvlJc w:val="left"/>
      <w:pPr>
        <w:ind w:left="1593" w:hanging="360"/>
      </w:pPr>
      <w:rPr>
        <w:rFonts w:ascii="Noto Sans Symbols" w:eastAsia="Noto Sans Symbols" w:hAnsi="Noto Sans Symbols" w:cs="Noto Sans Symbols"/>
      </w:rPr>
    </w:lvl>
    <w:lvl w:ilvl="3">
      <w:start w:val="1"/>
      <w:numFmt w:val="bullet"/>
      <w:lvlText w:val="●"/>
      <w:lvlJc w:val="left"/>
      <w:pPr>
        <w:ind w:left="2313" w:hanging="360"/>
      </w:pPr>
      <w:rPr>
        <w:rFonts w:ascii="Noto Sans Symbols" w:eastAsia="Noto Sans Symbols" w:hAnsi="Noto Sans Symbols" w:cs="Noto Sans Symbols"/>
      </w:rPr>
    </w:lvl>
    <w:lvl w:ilvl="4">
      <w:start w:val="1"/>
      <w:numFmt w:val="bullet"/>
      <w:lvlText w:val="o"/>
      <w:lvlJc w:val="left"/>
      <w:pPr>
        <w:ind w:left="3033" w:hanging="360"/>
      </w:pPr>
      <w:rPr>
        <w:rFonts w:ascii="Courier New" w:eastAsia="Courier New" w:hAnsi="Courier New" w:cs="Courier New"/>
      </w:rPr>
    </w:lvl>
    <w:lvl w:ilvl="5">
      <w:start w:val="1"/>
      <w:numFmt w:val="bullet"/>
      <w:lvlText w:val="▪"/>
      <w:lvlJc w:val="left"/>
      <w:pPr>
        <w:ind w:left="3753" w:hanging="360"/>
      </w:pPr>
      <w:rPr>
        <w:rFonts w:ascii="Noto Sans Symbols" w:eastAsia="Noto Sans Symbols" w:hAnsi="Noto Sans Symbols" w:cs="Noto Sans Symbols"/>
      </w:rPr>
    </w:lvl>
    <w:lvl w:ilvl="6">
      <w:start w:val="1"/>
      <w:numFmt w:val="bullet"/>
      <w:lvlText w:val="●"/>
      <w:lvlJc w:val="left"/>
      <w:pPr>
        <w:ind w:left="4473" w:hanging="360"/>
      </w:pPr>
      <w:rPr>
        <w:rFonts w:ascii="Noto Sans Symbols" w:eastAsia="Noto Sans Symbols" w:hAnsi="Noto Sans Symbols" w:cs="Noto Sans Symbols"/>
      </w:rPr>
    </w:lvl>
    <w:lvl w:ilvl="7">
      <w:start w:val="1"/>
      <w:numFmt w:val="bullet"/>
      <w:lvlText w:val="o"/>
      <w:lvlJc w:val="left"/>
      <w:pPr>
        <w:ind w:left="5193" w:hanging="360"/>
      </w:pPr>
      <w:rPr>
        <w:rFonts w:ascii="Courier New" w:eastAsia="Courier New" w:hAnsi="Courier New" w:cs="Courier New"/>
      </w:rPr>
    </w:lvl>
    <w:lvl w:ilvl="8">
      <w:start w:val="1"/>
      <w:numFmt w:val="bullet"/>
      <w:lvlText w:val="▪"/>
      <w:lvlJc w:val="left"/>
      <w:pPr>
        <w:ind w:left="5913" w:hanging="360"/>
      </w:pPr>
      <w:rPr>
        <w:rFonts w:ascii="Noto Sans Symbols" w:eastAsia="Noto Sans Symbols" w:hAnsi="Noto Sans Symbols" w:cs="Noto Sans Symbols"/>
      </w:rPr>
    </w:lvl>
  </w:abstractNum>
  <w:abstractNum w:abstractNumId="9" w15:restartNumberingAfterBreak="0">
    <w:nsid w:val="57580BDB"/>
    <w:multiLevelType w:val="multilevel"/>
    <w:tmpl w:val="EFD0AD0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0" w15:restartNumberingAfterBreak="0">
    <w:nsid w:val="585D3E11"/>
    <w:multiLevelType w:val="multilevel"/>
    <w:tmpl w:val="80247154"/>
    <w:lvl w:ilvl="0">
      <w:start w:val="1"/>
      <w:numFmt w:val="bullet"/>
      <w:lvlText w:val="●"/>
      <w:lvlJc w:val="left"/>
      <w:pPr>
        <w:ind w:left="578" w:hanging="360"/>
      </w:pPr>
      <w:rPr>
        <w:rFonts w:ascii="Noto Sans Symbols" w:eastAsia="Noto Sans Symbols" w:hAnsi="Noto Sans Symbols" w:cs="Noto Sans Symbols"/>
      </w:rPr>
    </w:lvl>
    <w:lvl w:ilvl="1">
      <w:start w:val="1"/>
      <w:numFmt w:val="bullet"/>
      <w:lvlText w:val="o"/>
      <w:lvlJc w:val="left"/>
      <w:pPr>
        <w:ind w:left="1298" w:hanging="359"/>
      </w:pPr>
      <w:rPr>
        <w:rFonts w:ascii="Courier New" w:eastAsia="Courier New" w:hAnsi="Courier New" w:cs="Courier New"/>
      </w:rPr>
    </w:lvl>
    <w:lvl w:ilvl="2">
      <w:start w:val="1"/>
      <w:numFmt w:val="bullet"/>
      <w:lvlText w:val="▪"/>
      <w:lvlJc w:val="left"/>
      <w:pPr>
        <w:ind w:left="2018" w:hanging="360"/>
      </w:pPr>
      <w:rPr>
        <w:rFonts w:ascii="Noto Sans Symbols" w:eastAsia="Noto Sans Symbols" w:hAnsi="Noto Sans Symbols" w:cs="Noto Sans Symbols"/>
      </w:rPr>
    </w:lvl>
    <w:lvl w:ilvl="3">
      <w:start w:val="1"/>
      <w:numFmt w:val="bullet"/>
      <w:lvlText w:val="●"/>
      <w:lvlJc w:val="left"/>
      <w:pPr>
        <w:ind w:left="2738" w:hanging="360"/>
      </w:pPr>
      <w:rPr>
        <w:rFonts w:ascii="Noto Sans Symbols" w:eastAsia="Noto Sans Symbols" w:hAnsi="Noto Sans Symbols" w:cs="Noto Sans Symbols"/>
      </w:rPr>
    </w:lvl>
    <w:lvl w:ilvl="4">
      <w:start w:val="1"/>
      <w:numFmt w:val="bullet"/>
      <w:lvlText w:val="o"/>
      <w:lvlJc w:val="left"/>
      <w:pPr>
        <w:ind w:left="3458" w:hanging="360"/>
      </w:pPr>
      <w:rPr>
        <w:rFonts w:ascii="Courier New" w:eastAsia="Courier New" w:hAnsi="Courier New" w:cs="Courier New"/>
      </w:rPr>
    </w:lvl>
    <w:lvl w:ilvl="5">
      <w:start w:val="1"/>
      <w:numFmt w:val="bullet"/>
      <w:lvlText w:val="▪"/>
      <w:lvlJc w:val="left"/>
      <w:pPr>
        <w:ind w:left="4178" w:hanging="360"/>
      </w:pPr>
      <w:rPr>
        <w:rFonts w:ascii="Noto Sans Symbols" w:eastAsia="Noto Sans Symbols" w:hAnsi="Noto Sans Symbols" w:cs="Noto Sans Symbols"/>
      </w:rPr>
    </w:lvl>
    <w:lvl w:ilvl="6">
      <w:start w:val="1"/>
      <w:numFmt w:val="bullet"/>
      <w:lvlText w:val="●"/>
      <w:lvlJc w:val="left"/>
      <w:pPr>
        <w:ind w:left="4898" w:hanging="360"/>
      </w:pPr>
      <w:rPr>
        <w:rFonts w:ascii="Noto Sans Symbols" w:eastAsia="Noto Sans Symbols" w:hAnsi="Noto Sans Symbols" w:cs="Noto Sans Symbols"/>
      </w:rPr>
    </w:lvl>
    <w:lvl w:ilvl="7">
      <w:start w:val="1"/>
      <w:numFmt w:val="bullet"/>
      <w:lvlText w:val="o"/>
      <w:lvlJc w:val="left"/>
      <w:pPr>
        <w:ind w:left="5618" w:hanging="360"/>
      </w:pPr>
      <w:rPr>
        <w:rFonts w:ascii="Courier New" w:eastAsia="Courier New" w:hAnsi="Courier New" w:cs="Courier New"/>
      </w:rPr>
    </w:lvl>
    <w:lvl w:ilvl="8">
      <w:start w:val="1"/>
      <w:numFmt w:val="bullet"/>
      <w:lvlText w:val="▪"/>
      <w:lvlJc w:val="left"/>
      <w:pPr>
        <w:ind w:left="6338" w:hanging="360"/>
      </w:pPr>
      <w:rPr>
        <w:rFonts w:ascii="Noto Sans Symbols" w:eastAsia="Noto Sans Symbols" w:hAnsi="Noto Sans Symbols" w:cs="Noto Sans Symbols"/>
      </w:rPr>
    </w:lvl>
  </w:abstractNum>
  <w:abstractNum w:abstractNumId="11" w15:restartNumberingAfterBreak="0">
    <w:nsid w:val="588E00FB"/>
    <w:multiLevelType w:val="multilevel"/>
    <w:tmpl w:val="8E18CA90"/>
    <w:lvl w:ilvl="0">
      <w:start w:val="1"/>
      <w:numFmt w:val="bullet"/>
      <w:pStyle w:val="Sraassunumeriais2"/>
      <w:lvlText w:val="●"/>
      <w:lvlJc w:val="left"/>
      <w:pPr>
        <w:ind w:left="153" w:hanging="360"/>
      </w:pPr>
      <w:rPr>
        <w:rFonts w:ascii="Noto Sans Symbols" w:eastAsia="Noto Sans Symbols" w:hAnsi="Noto Sans Symbols" w:cs="Noto Sans Symbols"/>
      </w:rPr>
    </w:lvl>
    <w:lvl w:ilvl="1">
      <w:start w:val="1"/>
      <w:numFmt w:val="bullet"/>
      <w:lvlText w:val="o"/>
      <w:lvlJc w:val="left"/>
      <w:pPr>
        <w:ind w:left="873" w:hanging="360"/>
      </w:pPr>
      <w:rPr>
        <w:rFonts w:ascii="Courier New" w:eastAsia="Courier New" w:hAnsi="Courier New" w:cs="Courier New"/>
      </w:rPr>
    </w:lvl>
    <w:lvl w:ilvl="2">
      <w:start w:val="1"/>
      <w:numFmt w:val="bullet"/>
      <w:lvlText w:val="▪"/>
      <w:lvlJc w:val="left"/>
      <w:pPr>
        <w:ind w:left="1593" w:hanging="360"/>
      </w:pPr>
      <w:rPr>
        <w:rFonts w:ascii="Noto Sans Symbols" w:eastAsia="Noto Sans Symbols" w:hAnsi="Noto Sans Symbols" w:cs="Noto Sans Symbols"/>
      </w:rPr>
    </w:lvl>
    <w:lvl w:ilvl="3">
      <w:start w:val="1"/>
      <w:numFmt w:val="bullet"/>
      <w:lvlText w:val="●"/>
      <w:lvlJc w:val="left"/>
      <w:pPr>
        <w:ind w:left="2313" w:hanging="360"/>
      </w:pPr>
      <w:rPr>
        <w:rFonts w:ascii="Noto Sans Symbols" w:eastAsia="Noto Sans Symbols" w:hAnsi="Noto Sans Symbols" w:cs="Noto Sans Symbols"/>
      </w:rPr>
    </w:lvl>
    <w:lvl w:ilvl="4">
      <w:start w:val="1"/>
      <w:numFmt w:val="bullet"/>
      <w:lvlText w:val="o"/>
      <w:lvlJc w:val="left"/>
      <w:pPr>
        <w:ind w:left="3033" w:hanging="360"/>
      </w:pPr>
      <w:rPr>
        <w:rFonts w:ascii="Courier New" w:eastAsia="Courier New" w:hAnsi="Courier New" w:cs="Courier New"/>
      </w:rPr>
    </w:lvl>
    <w:lvl w:ilvl="5">
      <w:start w:val="1"/>
      <w:numFmt w:val="bullet"/>
      <w:lvlText w:val="▪"/>
      <w:lvlJc w:val="left"/>
      <w:pPr>
        <w:ind w:left="3753" w:hanging="360"/>
      </w:pPr>
      <w:rPr>
        <w:rFonts w:ascii="Noto Sans Symbols" w:eastAsia="Noto Sans Symbols" w:hAnsi="Noto Sans Symbols" w:cs="Noto Sans Symbols"/>
      </w:rPr>
    </w:lvl>
    <w:lvl w:ilvl="6">
      <w:start w:val="1"/>
      <w:numFmt w:val="bullet"/>
      <w:lvlText w:val="●"/>
      <w:lvlJc w:val="left"/>
      <w:pPr>
        <w:ind w:left="4473" w:hanging="360"/>
      </w:pPr>
      <w:rPr>
        <w:rFonts w:ascii="Noto Sans Symbols" w:eastAsia="Noto Sans Symbols" w:hAnsi="Noto Sans Symbols" w:cs="Noto Sans Symbols"/>
      </w:rPr>
    </w:lvl>
    <w:lvl w:ilvl="7">
      <w:start w:val="1"/>
      <w:numFmt w:val="bullet"/>
      <w:lvlText w:val="o"/>
      <w:lvlJc w:val="left"/>
      <w:pPr>
        <w:ind w:left="5193" w:hanging="360"/>
      </w:pPr>
      <w:rPr>
        <w:rFonts w:ascii="Courier New" w:eastAsia="Courier New" w:hAnsi="Courier New" w:cs="Courier New"/>
      </w:rPr>
    </w:lvl>
    <w:lvl w:ilvl="8">
      <w:start w:val="1"/>
      <w:numFmt w:val="bullet"/>
      <w:lvlText w:val="▪"/>
      <w:lvlJc w:val="left"/>
      <w:pPr>
        <w:ind w:left="5913" w:hanging="360"/>
      </w:pPr>
      <w:rPr>
        <w:rFonts w:ascii="Noto Sans Symbols" w:eastAsia="Noto Sans Symbols" w:hAnsi="Noto Sans Symbols" w:cs="Noto Sans Symbols"/>
      </w:rPr>
    </w:lvl>
  </w:abstractNum>
  <w:abstractNum w:abstractNumId="12" w15:restartNumberingAfterBreak="0">
    <w:nsid w:val="5AB47878"/>
    <w:multiLevelType w:val="multilevel"/>
    <w:tmpl w:val="D988E8DA"/>
    <w:lvl w:ilvl="0">
      <w:start w:val="1"/>
      <w:numFmt w:val="bullet"/>
      <w:lvlText w:val="•"/>
      <w:lvlJc w:val="left"/>
      <w:pPr>
        <w:ind w:left="283" w:hanging="283"/>
      </w:pPr>
      <w:rPr>
        <w:rFonts w:ascii="Times New Roman" w:eastAsia="Times New Roman" w:hAnsi="Times New Roman" w:cs="Times New Roman"/>
        <w:sz w:val="23"/>
        <w:szCs w:val="23"/>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3" w15:restartNumberingAfterBreak="0">
    <w:nsid w:val="790915D7"/>
    <w:multiLevelType w:val="multilevel"/>
    <w:tmpl w:val="27A08CBE"/>
    <w:lvl w:ilvl="0">
      <w:start w:val="1"/>
      <w:numFmt w:val="decimal"/>
      <w:lvlText w:val="%1)"/>
      <w:lvlJc w:val="left"/>
      <w:pPr>
        <w:ind w:left="-207" w:hanging="360"/>
      </w:pPr>
    </w:lvl>
    <w:lvl w:ilvl="1">
      <w:start w:val="1"/>
      <w:numFmt w:val="lowerLetter"/>
      <w:lvlText w:val="%2."/>
      <w:lvlJc w:val="left"/>
      <w:pPr>
        <w:ind w:left="513" w:hanging="360"/>
      </w:pPr>
    </w:lvl>
    <w:lvl w:ilvl="2">
      <w:start w:val="1"/>
      <w:numFmt w:val="lowerRoman"/>
      <w:lvlText w:val="%3."/>
      <w:lvlJc w:val="right"/>
      <w:pPr>
        <w:ind w:left="1233" w:hanging="180"/>
      </w:pPr>
    </w:lvl>
    <w:lvl w:ilvl="3">
      <w:start w:val="1"/>
      <w:numFmt w:val="decimal"/>
      <w:lvlText w:val="%4."/>
      <w:lvlJc w:val="left"/>
      <w:pPr>
        <w:ind w:left="1953" w:hanging="360"/>
      </w:pPr>
    </w:lvl>
    <w:lvl w:ilvl="4">
      <w:start w:val="1"/>
      <w:numFmt w:val="lowerLetter"/>
      <w:lvlText w:val="%5."/>
      <w:lvlJc w:val="left"/>
      <w:pPr>
        <w:ind w:left="2673" w:hanging="360"/>
      </w:pPr>
    </w:lvl>
    <w:lvl w:ilvl="5">
      <w:start w:val="1"/>
      <w:numFmt w:val="lowerRoman"/>
      <w:lvlText w:val="%6."/>
      <w:lvlJc w:val="right"/>
      <w:pPr>
        <w:ind w:left="3393" w:hanging="180"/>
      </w:pPr>
    </w:lvl>
    <w:lvl w:ilvl="6">
      <w:start w:val="1"/>
      <w:numFmt w:val="decimal"/>
      <w:lvlText w:val="%7."/>
      <w:lvlJc w:val="left"/>
      <w:pPr>
        <w:ind w:left="4113" w:hanging="360"/>
      </w:pPr>
    </w:lvl>
    <w:lvl w:ilvl="7">
      <w:start w:val="1"/>
      <w:numFmt w:val="lowerLetter"/>
      <w:lvlText w:val="%8."/>
      <w:lvlJc w:val="left"/>
      <w:pPr>
        <w:ind w:left="4833" w:hanging="360"/>
      </w:pPr>
    </w:lvl>
    <w:lvl w:ilvl="8">
      <w:start w:val="1"/>
      <w:numFmt w:val="lowerRoman"/>
      <w:lvlText w:val="%9."/>
      <w:lvlJc w:val="right"/>
      <w:pPr>
        <w:ind w:left="5553" w:hanging="180"/>
      </w:pPr>
    </w:lvl>
  </w:abstractNum>
  <w:num w:numId="1" w16cid:durableId="586498103">
    <w:abstractNumId w:val="6"/>
  </w:num>
  <w:num w:numId="2" w16cid:durableId="1909607662">
    <w:abstractNumId w:val="7"/>
  </w:num>
  <w:num w:numId="3" w16cid:durableId="835416991">
    <w:abstractNumId w:val="4"/>
  </w:num>
  <w:num w:numId="4" w16cid:durableId="1224372737">
    <w:abstractNumId w:val="13"/>
  </w:num>
  <w:num w:numId="5" w16cid:durableId="651566145">
    <w:abstractNumId w:val="0"/>
  </w:num>
  <w:num w:numId="6" w16cid:durableId="543564998">
    <w:abstractNumId w:val="8"/>
  </w:num>
  <w:num w:numId="7" w16cid:durableId="1759791236">
    <w:abstractNumId w:val="11"/>
  </w:num>
  <w:num w:numId="8" w16cid:durableId="85227530">
    <w:abstractNumId w:val="10"/>
  </w:num>
  <w:num w:numId="9" w16cid:durableId="152648778">
    <w:abstractNumId w:val="3"/>
  </w:num>
  <w:num w:numId="10" w16cid:durableId="2089227850">
    <w:abstractNumId w:val="12"/>
  </w:num>
  <w:num w:numId="11" w16cid:durableId="245579470">
    <w:abstractNumId w:val="5"/>
  </w:num>
  <w:num w:numId="12" w16cid:durableId="1859657069">
    <w:abstractNumId w:val="9"/>
  </w:num>
  <w:num w:numId="13" w16cid:durableId="855727776">
    <w:abstractNumId w:val="2"/>
  </w:num>
  <w:num w:numId="14" w16cid:durableId="160506835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2635"/>
    <w:rsid w:val="00403A28"/>
    <w:rsid w:val="00702E56"/>
    <w:rsid w:val="00813A15"/>
    <w:rsid w:val="00AB1414"/>
    <w:rsid w:val="00CD2635"/>
    <w:rsid w:val="00E66A24"/>
    <w:rsid w:val="00F66CF9"/>
    <w:rsid w:val="00FD0877"/>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FB687D"/>
  <w15:chartTrackingRefBased/>
  <w15:docId w15:val="{205E7C4E-F942-498E-A668-B3EB3F94A4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CD2635"/>
    <w:pPr>
      <w:spacing w:after="0" w:line="240" w:lineRule="auto"/>
    </w:pPr>
    <w:rPr>
      <w:rFonts w:ascii="Times New Roman" w:eastAsia="Times New Roman" w:hAnsi="Times New Roman" w:cs="Times New Roman"/>
      <w:kern w:val="0"/>
      <w:lang w:eastAsia="en-GB"/>
      <w14:ligatures w14:val="none"/>
    </w:rPr>
  </w:style>
  <w:style w:type="paragraph" w:styleId="Antrat1">
    <w:name w:val="heading 1"/>
    <w:basedOn w:val="prastasis"/>
    <w:next w:val="prastasis"/>
    <w:link w:val="Antrat1Diagrama"/>
    <w:qFormat/>
    <w:rsid w:val="00CD263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nhideWhenUsed/>
    <w:qFormat/>
    <w:rsid w:val="00CD263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nhideWhenUsed/>
    <w:qFormat/>
    <w:rsid w:val="00CD2635"/>
    <w:pPr>
      <w:keepNext/>
      <w:keepLines/>
      <w:spacing w:before="160" w:after="80"/>
      <w:outlineLvl w:val="2"/>
    </w:pPr>
    <w:rPr>
      <w:rFonts w:eastAsiaTheme="majorEastAsia"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CD2635"/>
    <w:pPr>
      <w:keepNext/>
      <w:keepLines/>
      <w:spacing w:before="80" w:after="40"/>
      <w:outlineLvl w:val="3"/>
    </w:pPr>
    <w:rPr>
      <w:rFonts w:eastAsiaTheme="majorEastAsia"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CD2635"/>
    <w:pPr>
      <w:keepNext/>
      <w:keepLines/>
      <w:spacing w:before="80" w:after="40"/>
      <w:outlineLvl w:val="4"/>
    </w:pPr>
    <w:rPr>
      <w:rFonts w:eastAsiaTheme="majorEastAsia" w:cstheme="majorBidi"/>
      <w:color w:val="0F4761" w:themeColor="accent1" w:themeShade="BF"/>
    </w:rPr>
  </w:style>
  <w:style w:type="paragraph" w:styleId="Antrat6">
    <w:name w:val="heading 6"/>
    <w:basedOn w:val="prastasis"/>
    <w:next w:val="prastasis"/>
    <w:link w:val="Antrat6Diagrama"/>
    <w:uiPriority w:val="9"/>
    <w:semiHidden/>
    <w:unhideWhenUsed/>
    <w:qFormat/>
    <w:rsid w:val="00CD2635"/>
    <w:pPr>
      <w:keepNext/>
      <w:keepLines/>
      <w:spacing w:before="4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CD2635"/>
    <w:pPr>
      <w:keepNext/>
      <w:keepLines/>
      <w:spacing w:before="4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CD2635"/>
    <w:pPr>
      <w:keepNext/>
      <w:keepLines/>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CD2635"/>
    <w:pPr>
      <w:keepNext/>
      <w:keepLines/>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rsid w:val="00CD2635"/>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rsid w:val="00CD2635"/>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rsid w:val="00CD2635"/>
    <w:rPr>
      <w:rFonts w:eastAsiaTheme="majorEastAsia"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CD2635"/>
    <w:rPr>
      <w:rFonts w:eastAsiaTheme="majorEastAsia"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CD2635"/>
    <w:rPr>
      <w:rFonts w:eastAsiaTheme="majorEastAsia" w:cstheme="majorBidi"/>
      <w:color w:val="0F4761" w:themeColor="accent1" w:themeShade="BF"/>
    </w:rPr>
  </w:style>
  <w:style w:type="character" w:customStyle="1" w:styleId="Antrat6Diagrama">
    <w:name w:val="Antraštė 6 Diagrama"/>
    <w:basedOn w:val="Numatytasispastraiposriftas"/>
    <w:link w:val="Antrat6"/>
    <w:uiPriority w:val="9"/>
    <w:semiHidden/>
    <w:rsid w:val="00CD2635"/>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CD2635"/>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CD2635"/>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CD2635"/>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CD2635"/>
    <w:pPr>
      <w:spacing w:after="80"/>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CD2635"/>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CD2635"/>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CD2635"/>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CD2635"/>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CD2635"/>
    <w:rPr>
      <w:i/>
      <w:iCs/>
      <w:color w:val="404040" w:themeColor="text1" w:themeTint="BF"/>
    </w:rPr>
  </w:style>
  <w:style w:type="paragraph" w:styleId="Sraopastraipa">
    <w:name w:val="List Paragraph"/>
    <w:basedOn w:val="prastasis"/>
    <w:uiPriority w:val="34"/>
    <w:qFormat/>
    <w:rsid w:val="00CD2635"/>
    <w:pPr>
      <w:ind w:left="720"/>
      <w:contextualSpacing/>
    </w:pPr>
  </w:style>
  <w:style w:type="character" w:styleId="Rykuspabraukimas">
    <w:name w:val="Intense Emphasis"/>
    <w:basedOn w:val="Numatytasispastraiposriftas"/>
    <w:uiPriority w:val="21"/>
    <w:qFormat/>
    <w:rsid w:val="00CD2635"/>
    <w:rPr>
      <w:i/>
      <w:iCs/>
      <w:color w:val="0F4761" w:themeColor="accent1" w:themeShade="BF"/>
    </w:rPr>
  </w:style>
  <w:style w:type="paragraph" w:styleId="Iskirtacitata">
    <w:name w:val="Intense Quote"/>
    <w:basedOn w:val="prastasis"/>
    <w:next w:val="prastasis"/>
    <w:link w:val="IskirtacitataDiagrama"/>
    <w:uiPriority w:val="30"/>
    <w:qFormat/>
    <w:rsid w:val="00CD263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CD2635"/>
    <w:rPr>
      <w:i/>
      <w:iCs/>
      <w:color w:val="0F4761" w:themeColor="accent1" w:themeShade="BF"/>
    </w:rPr>
  </w:style>
  <w:style w:type="character" w:styleId="Rykinuoroda">
    <w:name w:val="Intense Reference"/>
    <w:basedOn w:val="Numatytasispastraiposriftas"/>
    <w:uiPriority w:val="32"/>
    <w:qFormat/>
    <w:rsid w:val="00CD2635"/>
    <w:rPr>
      <w:b/>
      <w:bCs/>
      <w:smallCaps/>
      <w:color w:val="0F4761" w:themeColor="accent1" w:themeShade="BF"/>
      <w:spacing w:val="5"/>
    </w:rPr>
  </w:style>
  <w:style w:type="paragraph" w:styleId="Pagrindinistekstas">
    <w:name w:val="Body Text"/>
    <w:aliases w:val="Body Text Char1,Body Text Char Char,Body Text Char1 Diagrama,Body Text Char Char Diagrama"/>
    <w:basedOn w:val="prastasis"/>
    <w:link w:val="PagrindinistekstasDiagrama1"/>
    <w:rsid w:val="00CD2635"/>
    <w:pPr>
      <w:widowControl w:val="0"/>
      <w:suppressAutoHyphens/>
      <w:spacing w:after="120"/>
    </w:pPr>
    <w:rPr>
      <w:rFonts w:eastAsia="Lucida Sans Unicode"/>
      <w:lang w:val="x-none"/>
    </w:rPr>
  </w:style>
  <w:style w:type="character" w:customStyle="1" w:styleId="PagrindinistekstasDiagrama">
    <w:name w:val="Pagrindinis tekstas Diagrama"/>
    <w:basedOn w:val="Numatytasispastraiposriftas"/>
    <w:uiPriority w:val="99"/>
    <w:semiHidden/>
    <w:rsid w:val="00CD2635"/>
    <w:rPr>
      <w:rFonts w:ascii="Times New Roman" w:eastAsia="Times New Roman" w:hAnsi="Times New Roman" w:cs="Times New Roman"/>
      <w:kern w:val="0"/>
      <w:lang w:eastAsia="en-GB"/>
      <w14:ligatures w14:val="none"/>
    </w:rPr>
  </w:style>
  <w:style w:type="character" w:customStyle="1" w:styleId="PagrindinistekstasDiagrama1">
    <w:name w:val="Pagrindinis tekstas Diagrama1"/>
    <w:aliases w:val="Body Text Char1 Diagrama1,Body Text Char Char Diagrama1,Body Text Char1 Diagrama Diagrama,Body Text Char Char Diagrama Diagrama"/>
    <w:basedOn w:val="Numatytasispastraiposriftas"/>
    <w:link w:val="Pagrindinistekstas"/>
    <w:rsid w:val="00CD2635"/>
    <w:rPr>
      <w:rFonts w:ascii="Times New Roman" w:eastAsia="Lucida Sans Unicode" w:hAnsi="Times New Roman" w:cs="Times New Roman"/>
      <w:kern w:val="0"/>
      <w:lang w:val="x-none" w:eastAsia="en-GB"/>
      <w14:ligatures w14:val="none"/>
    </w:rPr>
  </w:style>
  <w:style w:type="paragraph" w:styleId="Antrats">
    <w:name w:val="header"/>
    <w:aliases w:val="Intestazione.int.intestazione,Intestazione.int"/>
    <w:basedOn w:val="prastasis"/>
    <w:link w:val="AntratsDiagrama"/>
    <w:rsid w:val="00CD2635"/>
    <w:pPr>
      <w:widowControl w:val="0"/>
      <w:suppressLineNumbers/>
      <w:tabs>
        <w:tab w:val="center" w:pos="4818"/>
        <w:tab w:val="right" w:pos="9637"/>
      </w:tabs>
      <w:suppressAutoHyphens/>
    </w:pPr>
    <w:rPr>
      <w:rFonts w:eastAsia="Arial Unicode MS"/>
      <w:lang w:val="x-none"/>
    </w:rPr>
  </w:style>
  <w:style w:type="character" w:customStyle="1" w:styleId="AntratsDiagrama">
    <w:name w:val="Antraštės Diagrama"/>
    <w:aliases w:val="Intestazione.int.intestazione Diagrama,Intestazione.int Diagrama"/>
    <w:basedOn w:val="Numatytasispastraiposriftas"/>
    <w:link w:val="Antrats"/>
    <w:rsid w:val="00CD2635"/>
    <w:rPr>
      <w:rFonts w:ascii="Times New Roman" w:eastAsia="Arial Unicode MS" w:hAnsi="Times New Roman" w:cs="Times New Roman"/>
      <w:kern w:val="0"/>
      <w:lang w:val="x-none" w:eastAsia="en-GB"/>
      <w14:ligatures w14:val="none"/>
    </w:rPr>
  </w:style>
  <w:style w:type="paragraph" w:styleId="Sraassuenkleliais2">
    <w:name w:val="List Bullet 2"/>
    <w:basedOn w:val="prastasis"/>
    <w:rsid w:val="00CD2635"/>
    <w:pPr>
      <w:numPr>
        <w:numId w:val="6"/>
      </w:numPr>
      <w:ind w:left="0" w:firstLine="0"/>
    </w:pPr>
    <w:rPr>
      <w:sz w:val="20"/>
      <w:szCs w:val="20"/>
      <w:lang w:val="en-US" w:eastAsia="en-US"/>
    </w:rPr>
  </w:style>
  <w:style w:type="paragraph" w:styleId="Sraassunumeriais2">
    <w:name w:val="List Number 2"/>
    <w:basedOn w:val="prastasis"/>
    <w:rsid w:val="00CD2635"/>
    <w:pPr>
      <w:numPr>
        <w:numId w:val="7"/>
      </w:numPr>
      <w:overflowPunct w:val="0"/>
      <w:autoSpaceDE w:val="0"/>
      <w:autoSpaceDN w:val="0"/>
      <w:adjustRightInd w:val="0"/>
      <w:ind w:left="0" w:firstLine="0"/>
      <w:contextualSpacing/>
      <w:textAlignment w:val="baseline"/>
    </w:pPr>
    <w:rPr>
      <w:sz w:val="20"/>
      <w:szCs w:val="20"/>
      <w:lang w:eastAsia="en-US"/>
    </w:rPr>
  </w:style>
  <w:style w:type="paragraph" w:styleId="Sraassunumeriais">
    <w:name w:val="List Number"/>
    <w:basedOn w:val="prastasis"/>
    <w:rsid w:val="00CD2635"/>
    <w:pPr>
      <w:numPr>
        <w:numId w:val="11"/>
      </w:numPr>
      <w:ind w:left="0" w:firstLine="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014B535-BE18-400D-AA3E-04DF6C33FE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111</TotalTime>
  <Pages>12</Pages>
  <Words>22090</Words>
  <Characters>12592</Characters>
  <Application>Microsoft Office Word</Application>
  <DocSecurity>0</DocSecurity>
  <Lines>104</Lines>
  <Paragraphs>69</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34613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Martynas Kainovaitis</dc:creator>
  <cp:keywords/>
  <dc:description/>
  <cp:lastModifiedBy>VPS_RS</cp:lastModifiedBy>
  <cp:revision>2</cp:revision>
  <dcterms:created xsi:type="dcterms:W3CDTF">2026-08-10T12:02:00Z</dcterms:created>
  <dcterms:modified xsi:type="dcterms:W3CDTF">2026-08-26T13:55:00Z</dcterms:modified>
</cp:coreProperties>
</file>