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76B139CD" w:rsidR="001D4659" w:rsidRPr="00DA74D6" w:rsidRDefault="00A72E0D" w:rsidP="00A72E0D">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15BB9990"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A72E0D">
        <w:rPr>
          <w:rFonts w:ascii="Verdana" w:hAnsi="Verdana"/>
          <w:sz w:val="22"/>
          <w:szCs w:val="22"/>
        </w:rPr>
        <w:t>pasiūlymu</w:t>
      </w:r>
      <w:r w:rsidRPr="00DA74D6">
        <w:rPr>
          <w:rFonts w:ascii="Verdana" w:hAnsi="Verdana"/>
          <w:sz w:val="22"/>
          <w:szCs w:val="22"/>
        </w:rPr>
        <w:t xml:space="preserve"> teikiamas tik EBVPD. Perkančioji organizacija su </w:t>
      </w:r>
      <w:r w:rsidRPr="00A72E0D">
        <w:rPr>
          <w:rFonts w:ascii="Verdana" w:hAnsi="Verdana"/>
          <w:sz w:val="22"/>
          <w:szCs w:val="22"/>
        </w:rPr>
        <w:t>pasiūlymu</w:t>
      </w:r>
      <w:r w:rsidRPr="00DA74D6">
        <w:rPr>
          <w:rFonts w:ascii="Verdana" w:hAnsi="Verdana"/>
          <w:sz w:val="22"/>
          <w:szCs w:val="22"/>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454EF8B5"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Pašalinimo pagrindai taikomi tiekėjui (kai pasiūlymą teikia ūkio subjektų grupė – visiems tos grupės nariams) ir ūkio subjektams, kurių pajėgumais tiekėjas remiasi.</w:t>
      </w:r>
      <w:r w:rsidRPr="00DA74D6">
        <w:rPr>
          <w:rFonts w:ascii="Verdana" w:hAnsi="Verdana"/>
          <w:color w:val="7030A0"/>
          <w:sz w:val="22"/>
          <w:szCs w:val="22"/>
        </w:rPr>
        <w:t xml:space="preserve">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5B6150" w:rsidRDefault="00E2565D" w:rsidP="00E2565D">
      <w:pPr>
        <w:pStyle w:val="Betarp"/>
        <w:ind w:firstLine="851"/>
        <w:jc w:val="both"/>
        <w:rPr>
          <w:rFonts w:ascii="Verdana" w:hAnsi="Verdana" w:cs="Times New Roman"/>
          <w:sz w:val="22"/>
          <w:szCs w:val="22"/>
        </w:rPr>
      </w:pPr>
      <w:r w:rsidRPr="005B6150">
        <w:rPr>
          <w:rFonts w:ascii="Verdana" w:hAnsi="Verdana"/>
          <w:sz w:val="22"/>
          <w:szCs w:val="22"/>
        </w:rPr>
        <w:t xml:space="preserve">6¹. Nuo </w:t>
      </w:r>
      <w:r w:rsidRPr="005B6150">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5B6150">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7F86CE3"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DA74D6">
              <w:rPr>
                <w:rFonts w:ascii="Verdana" w:hAnsi="Verdana" w:cstheme="minorHAnsi"/>
                <w:bCs/>
                <w:sz w:val="22"/>
                <w:szCs w:val="22"/>
                <w:lang w:eastAsia="en-US"/>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 xml:space="preserve">1) tiekėjo, kuris yra fizinis asmuo, per pastaruosius 5 metus buvo priimtas ir </w:t>
            </w:r>
            <w:r w:rsidRPr="00DA74D6">
              <w:rPr>
                <w:rFonts w:ascii="Verdana" w:hAnsi="Verdana" w:cstheme="minorHAnsi"/>
                <w:bCs/>
                <w:sz w:val="22"/>
                <w:szCs w:val="22"/>
                <w:lang w:eastAsia="en-US"/>
              </w:rPr>
              <w:lastRenderedPageBreak/>
              <w:t>įsiteisėjęs apkaltinamasis teismo nuosprendis ir šis asmuo turi neišnykusį ar nepanaikintą teistumą;</w:t>
            </w:r>
          </w:p>
          <w:p w14:paraId="779FB66E" w14:textId="6618887C" w:rsidR="00E2565D" w:rsidRPr="00BB1067" w:rsidRDefault="00E2565D" w:rsidP="00E2565D">
            <w:pPr>
              <w:pStyle w:val="Betarp"/>
              <w:jc w:val="both"/>
              <w:rPr>
                <w:rFonts w:ascii="Verdana" w:hAnsi="Verdana"/>
                <w:sz w:val="22"/>
                <w:szCs w:val="22"/>
                <w:lang w:eastAsia="en-US"/>
              </w:rPr>
            </w:pPr>
            <w:r w:rsidRPr="00BB1067">
              <w:rPr>
                <w:rFonts w:ascii="Verdana" w:hAnsi="Verdana"/>
                <w:sz w:val="22"/>
                <w:szCs w:val="22"/>
                <w:lang w:eastAsia="en-US"/>
              </w:rPr>
              <w:t xml:space="preserve">2) tiekėjo, kuris yra juridinis asmuo, kita organizacija ar jos </w:t>
            </w:r>
            <w:r w:rsidRPr="00BB1067">
              <w:rPr>
                <w:rFonts w:ascii="Verdana" w:hAnsi="Verdana"/>
                <w:b/>
                <w:bCs/>
                <w:sz w:val="22"/>
                <w:szCs w:val="22"/>
                <w:lang w:eastAsia="en-US"/>
              </w:rPr>
              <w:t>struktūrinis</w:t>
            </w:r>
            <w:r w:rsidRPr="00BB1067">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BB1067">
              <w:rPr>
                <w:rFonts w:ascii="Verdana" w:hAnsi="Verdana" w:cstheme="minorHAnsi"/>
                <w:bCs/>
                <w:sz w:val="22"/>
                <w:szCs w:val="22"/>
                <w:lang w:eastAsia="en-US"/>
              </w:rPr>
              <w:t xml:space="preserve">3) tiekėjo, kuris yra juridinis asmuo, kita organizacija ar jos </w:t>
            </w:r>
            <w:r w:rsidRPr="00BB1067">
              <w:rPr>
                <w:rFonts w:ascii="Verdana" w:hAnsi="Verdana" w:cstheme="minorHAnsi"/>
                <w:b/>
                <w:sz w:val="22"/>
                <w:szCs w:val="22"/>
                <w:lang w:eastAsia="en-US"/>
              </w:rPr>
              <w:t>struktūrinis</w:t>
            </w:r>
            <w:r w:rsidRPr="00BB106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5B6150">
              <w:rPr>
                <w:rFonts w:ascii="Verdana" w:hAnsi="Verdana"/>
                <w:sz w:val="22"/>
                <w:szCs w:val="22"/>
              </w:rPr>
              <w:t xml:space="preserve">180 </w:t>
            </w:r>
            <w:r w:rsidR="00805F54" w:rsidRPr="005B6150">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05B2687D" w14:textId="25ED11C7" w:rsidR="002455BA" w:rsidRPr="005B6150" w:rsidRDefault="002455BA" w:rsidP="002455BA">
            <w:pPr>
              <w:pStyle w:val="Betarp"/>
              <w:jc w:val="both"/>
              <w:rPr>
                <w:rFonts w:ascii="Verdana" w:hAnsi="Verdana" w:cs="Times New Roman"/>
                <w:sz w:val="22"/>
                <w:szCs w:val="22"/>
              </w:rPr>
            </w:pPr>
            <w:r w:rsidRPr="005B6150">
              <w:rPr>
                <w:rFonts w:ascii="Verdana" w:hAnsi="Verdana" w:cs="Times New Roman"/>
                <w:sz w:val="22"/>
                <w:szCs w:val="22"/>
              </w:rPr>
              <w:t>Pažymų, patvirtinančių VPĮ 46 straipsnyje nurodytų tiekėjo pašalinimo pagrindų nebuvimą, p</w:t>
            </w:r>
            <w:r w:rsidR="00BE3639" w:rsidRPr="005B6150">
              <w:rPr>
                <w:rFonts w:ascii="Verdana" w:hAnsi="Verdana" w:cs="Times New Roman"/>
                <w:sz w:val="22"/>
                <w:szCs w:val="22"/>
              </w:rPr>
              <w:t>a</w:t>
            </w:r>
            <w:r w:rsidRPr="005B6150">
              <w:rPr>
                <w:rFonts w:ascii="Verdana" w:hAnsi="Verdana" w:cs="Times New Roman"/>
                <w:sz w:val="22"/>
                <w:szCs w:val="22"/>
              </w:rPr>
              <w:t xml:space="preserve">teikti nereikalaujama. Jų perkančioji organizacija </w:t>
            </w:r>
            <w:r w:rsidR="00AD02FA" w:rsidRPr="005B6150">
              <w:rPr>
                <w:rFonts w:ascii="Verdana" w:hAnsi="Verdana" w:cs="Times New Roman"/>
                <w:sz w:val="22"/>
                <w:szCs w:val="22"/>
              </w:rPr>
              <w:t>reikalaus</w:t>
            </w:r>
            <w:r w:rsidRPr="005B6150">
              <w:rPr>
                <w:rFonts w:ascii="Verdana" w:hAnsi="Verdana" w:cs="Times New Roman"/>
                <w:sz w:val="22"/>
                <w:szCs w:val="22"/>
              </w:rPr>
              <w:t xml:space="preserve"> </w:t>
            </w:r>
            <w:r w:rsidR="00963C9D" w:rsidRPr="005B6150">
              <w:rPr>
                <w:rFonts w:ascii="Verdana" w:hAnsi="Verdana" w:cs="Times New Roman"/>
                <w:sz w:val="22"/>
                <w:szCs w:val="22"/>
              </w:rPr>
              <w:t xml:space="preserve">tik </w:t>
            </w:r>
            <w:r w:rsidRPr="005B6150">
              <w:rPr>
                <w:rFonts w:ascii="Verdana" w:hAnsi="Verdana" w:cs="Times New Roman"/>
                <w:sz w:val="22"/>
                <w:szCs w:val="22"/>
              </w:rPr>
              <w:t>turėdama pagrįstų abejonių dėl tiekėj</w:t>
            </w:r>
            <w:r w:rsidR="00963C9D" w:rsidRPr="005B6150">
              <w:rPr>
                <w:rFonts w:ascii="Verdana" w:hAnsi="Verdana" w:cs="Times New Roman"/>
                <w:sz w:val="22"/>
                <w:szCs w:val="22"/>
              </w:rPr>
              <w:t>o</w:t>
            </w:r>
            <w:r w:rsidRPr="005B6150">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5B6150">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BB1067" w:rsidRDefault="00152C24" w:rsidP="39658640">
            <w:pPr>
              <w:pStyle w:val="Betarp"/>
              <w:jc w:val="both"/>
              <w:rPr>
                <w:rFonts w:ascii="Verdana" w:hAnsi="Verdana"/>
                <w:sz w:val="22"/>
                <w:szCs w:val="22"/>
                <w:lang w:eastAsia="en-US"/>
              </w:rPr>
            </w:pPr>
            <w:r w:rsidRPr="00BB1067">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BB1067" w:rsidRDefault="005119B8" w:rsidP="005119B8">
            <w:pPr>
              <w:pStyle w:val="Betarp"/>
              <w:jc w:val="both"/>
              <w:rPr>
                <w:rFonts w:ascii="Verdana" w:eastAsia="Yu Mincho" w:hAnsi="Verdana" w:cs="Arial"/>
                <w:b/>
                <w:bCs/>
                <w:sz w:val="22"/>
                <w:szCs w:val="22"/>
                <w:lang w:eastAsia="en-US"/>
              </w:rPr>
            </w:pPr>
            <w:r w:rsidRPr="00BB1067">
              <w:rPr>
                <w:rFonts w:ascii="Verdana" w:eastAsia="Yu Mincho" w:hAnsi="Verdana" w:cs="Arial"/>
                <w:b/>
                <w:bCs/>
                <w:sz w:val="22"/>
                <w:szCs w:val="22"/>
                <w:lang w:eastAsia="en-US"/>
              </w:rPr>
              <w:t>VPĮ 46 straipsnio 2</w:t>
            </w:r>
            <w:r w:rsidR="0059239D" w:rsidRPr="00BB1067">
              <w:rPr>
                <w:rFonts w:ascii="Verdana" w:eastAsia="Yu Mincho" w:hAnsi="Verdana" w:cs="Arial"/>
                <w:b/>
                <w:bCs/>
                <w:sz w:val="22"/>
                <w:szCs w:val="22"/>
                <w:lang w:eastAsia="en-US"/>
              </w:rPr>
              <w:t>¹</w:t>
            </w:r>
            <w:r w:rsidRPr="00BB1067">
              <w:rPr>
                <w:rFonts w:ascii="Verdana" w:eastAsia="Yu Mincho" w:hAnsi="Verdana" w:cs="Arial"/>
                <w:b/>
                <w:bCs/>
                <w:sz w:val="22"/>
                <w:szCs w:val="22"/>
                <w:lang w:eastAsia="en-US"/>
              </w:rPr>
              <w:t xml:space="preserve"> dalis</w:t>
            </w:r>
          </w:p>
          <w:p w14:paraId="4096EEC5" w14:textId="77777777" w:rsidR="0063344C" w:rsidRPr="00BB1067" w:rsidRDefault="0063344C" w:rsidP="008D5E3C">
            <w:pPr>
              <w:pStyle w:val="Betarp"/>
              <w:jc w:val="both"/>
              <w:rPr>
                <w:rFonts w:ascii="Verdana" w:eastAsia="Yu Mincho" w:hAnsi="Verdana" w:cs="Arial"/>
                <w:b/>
                <w:bCs/>
                <w:sz w:val="22"/>
                <w:szCs w:val="22"/>
              </w:rPr>
            </w:pPr>
          </w:p>
          <w:p w14:paraId="4BA292D9" w14:textId="210AE706" w:rsidR="00D15862" w:rsidRPr="00BB1067" w:rsidRDefault="00D15862" w:rsidP="008D5E3C">
            <w:pPr>
              <w:pStyle w:val="Betarp"/>
              <w:jc w:val="both"/>
              <w:rPr>
                <w:rFonts w:ascii="Verdana" w:eastAsia="Yu Mincho" w:hAnsi="Verdana" w:cs="Arial"/>
                <w:b/>
                <w:bCs/>
                <w:sz w:val="22"/>
                <w:szCs w:val="22"/>
              </w:rPr>
            </w:pPr>
            <w:r w:rsidRPr="00BB1067">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BB1067" w:rsidRDefault="00082B63" w:rsidP="00082B63">
            <w:pPr>
              <w:pStyle w:val="Betarp"/>
              <w:jc w:val="both"/>
              <w:rPr>
                <w:rFonts w:ascii="Verdana" w:hAnsi="Verdana"/>
                <w:sz w:val="22"/>
                <w:szCs w:val="22"/>
                <w:lang w:eastAsia="en-US"/>
              </w:rPr>
            </w:pPr>
            <w:r w:rsidRPr="00BB1067">
              <w:rPr>
                <w:rFonts w:ascii="Verdana" w:hAnsi="Verdana"/>
                <w:sz w:val="22"/>
                <w:szCs w:val="22"/>
                <w:lang w:eastAsia="en-US"/>
              </w:rPr>
              <w:t>Iš Lietuvoje įsteigtų subjektų įrodančių dokumentų nereikalaujama. Užtenka pateikto EBVPD.</w:t>
            </w:r>
          </w:p>
          <w:p w14:paraId="36E878EE" w14:textId="77777777" w:rsidR="0063344C" w:rsidRPr="00BB1067"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w:t>
            </w:r>
            <w:r w:rsidRPr="00DA74D6">
              <w:rPr>
                <w:rFonts w:ascii="Verdana" w:hAnsi="Verdana"/>
                <w:sz w:val="22"/>
                <w:szCs w:val="22"/>
                <w:lang w:eastAsia="en-US"/>
              </w:rPr>
              <w:lastRenderedPageBreak/>
              <w:t xml:space="preserve">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BB1067" w:rsidRDefault="00EB5041" w:rsidP="00C04025">
            <w:pPr>
              <w:pStyle w:val="Betarp"/>
              <w:jc w:val="both"/>
              <w:rPr>
                <w:rFonts w:ascii="Verdana" w:hAnsi="Verdana" w:cstheme="minorHAnsi"/>
                <w:b/>
                <w:bCs/>
                <w:sz w:val="22"/>
                <w:szCs w:val="22"/>
                <w:lang w:eastAsia="en-US"/>
              </w:rPr>
            </w:pPr>
            <w:r w:rsidRPr="00BB1067">
              <w:rPr>
                <w:rFonts w:ascii="Verdana" w:hAnsi="Verdana" w:cstheme="minorHAnsi"/>
                <w:bCs/>
                <w:sz w:val="22"/>
                <w:szCs w:val="22"/>
                <w:lang w:eastAsia="en-US"/>
              </w:rPr>
              <w:t>2</w:t>
            </w:r>
            <w:r w:rsidR="00C04025" w:rsidRPr="00BB1067">
              <w:rPr>
                <w:rFonts w:ascii="Verdana" w:hAnsi="Verdana" w:cstheme="minorHAnsi"/>
                <w:bCs/>
                <w:sz w:val="22"/>
                <w:szCs w:val="22"/>
                <w:lang w:eastAsia="en-US"/>
              </w:rPr>
              <w:t xml:space="preserve">) tiekėjo, kuris yra juridinis asmuo, kita organizacija ar jos </w:t>
            </w:r>
            <w:r w:rsidR="00C04025" w:rsidRPr="00BB1067">
              <w:rPr>
                <w:rFonts w:ascii="Verdana" w:hAnsi="Verdana" w:cstheme="minorHAnsi"/>
                <w:b/>
                <w:sz w:val="22"/>
                <w:szCs w:val="22"/>
                <w:lang w:eastAsia="en-US"/>
              </w:rPr>
              <w:t>struktūrinis</w:t>
            </w:r>
            <w:r w:rsidR="00C04025" w:rsidRPr="00BB106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lastRenderedPageBreak/>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BB1067">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pagrindų nebuvimą patvirtinančių dokumentų pagal </w:t>
            </w:r>
            <w:r w:rsidRPr="00DA74D6">
              <w:rPr>
                <w:rFonts w:ascii="Verdana" w:hAnsi="Verdana" w:cstheme="minorHAnsi"/>
                <w:bCs/>
                <w:sz w:val="22"/>
                <w:szCs w:val="22"/>
              </w:rPr>
              <w:lastRenderedPageBreak/>
              <w:t>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w:t>
            </w:r>
            <w:r w:rsidRPr="00DA74D6">
              <w:rPr>
                <w:rFonts w:ascii="Verdana" w:hAnsi="Verdana"/>
                <w:sz w:val="22"/>
                <w:szCs w:val="22"/>
              </w:rPr>
              <w:lastRenderedPageBreak/>
              <w:t>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BB1067">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47C71B6E" w14:textId="1EA1083D" w:rsidR="00AD02FA" w:rsidRPr="00BB1067" w:rsidRDefault="000B3775" w:rsidP="00BB1067">
            <w:pPr>
              <w:pStyle w:val="Betarp"/>
              <w:jc w:val="both"/>
              <w:rPr>
                <w:rFonts w:ascii="Verdana" w:hAnsi="Verdana" w:cs="Times New Roman"/>
                <w:color w:val="00B050"/>
                <w:sz w:val="22"/>
                <w:szCs w:val="22"/>
              </w:rPr>
            </w:pPr>
            <w:r w:rsidRPr="00BB1067">
              <w:rPr>
                <w:rFonts w:ascii="Verdana" w:hAnsi="Verdana" w:cs="Times New Roman"/>
                <w:sz w:val="22"/>
                <w:szCs w:val="22"/>
              </w:rPr>
              <w:t xml:space="preserve">Pažymų, patvirtinančių VPĮ 46 straipsnyje nurodytų tiekėjo pašalinimo pagrindų nebuvimą, pateikti nereikalaujama. Jų perkančioji organizacija </w:t>
            </w:r>
            <w:r w:rsidRPr="00BB1067">
              <w:rPr>
                <w:rFonts w:ascii="Verdana" w:hAnsi="Verdana" w:cs="Times New Roman"/>
                <w:sz w:val="22"/>
                <w:szCs w:val="22"/>
              </w:rPr>
              <w:lastRenderedPageBreak/>
              <w:t>reikalaus tik turėdama pagrįstų abejonių dėl tiekėjo patikimumo.</w:t>
            </w: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DA74D6">
              <w:rPr>
                <w:rFonts w:ascii="Verdana" w:hAnsi="Verdana"/>
                <w:sz w:val="22"/>
                <w:szCs w:val="22"/>
              </w:rPr>
              <w:lastRenderedPageBreak/>
              <w:t xml:space="preserve">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w:t>
            </w:r>
            <w:r w:rsidRPr="00DA74D6">
              <w:rPr>
                <w:rFonts w:ascii="Verdana" w:hAnsi="Verdana"/>
                <w:sz w:val="22"/>
                <w:szCs w:val="22"/>
              </w:rPr>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DA74D6">
              <w:rPr>
                <w:rFonts w:ascii="Verdana" w:hAnsi="Verdana"/>
                <w:sz w:val="22"/>
                <w:szCs w:val="22"/>
              </w:rPr>
              <w:lastRenderedPageBreak/>
              <w:t xml:space="preserve">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w:t>
            </w:r>
            <w:r w:rsidRPr="00DA74D6">
              <w:rPr>
                <w:rFonts w:ascii="Verdana" w:eastAsia="Times New Roman" w:hAnsi="Verdana"/>
                <w:sz w:val="22"/>
                <w:szCs w:val="22"/>
              </w:rPr>
              <w:lastRenderedPageBreak/>
              <w:t>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lastRenderedPageBreak/>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5B6150"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5B6150" w:rsidRDefault="008D437D" w:rsidP="008D437D">
            <w:pPr>
              <w:pStyle w:val="Betarp"/>
              <w:jc w:val="both"/>
              <w:rPr>
                <w:rFonts w:ascii="Verdana" w:hAnsi="Verdana"/>
                <w:sz w:val="22"/>
                <w:szCs w:val="22"/>
              </w:rPr>
            </w:pPr>
            <w:r w:rsidRPr="005B6150">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5B6150" w:rsidRDefault="008D437D" w:rsidP="008D437D">
            <w:pPr>
              <w:pStyle w:val="Betarp"/>
              <w:jc w:val="both"/>
              <w:rPr>
                <w:rFonts w:ascii="Verdana" w:eastAsia="Yu Mincho" w:hAnsi="Verdana" w:cs="Arial"/>
                <w:b/>
                <w:bCs/>
                <w:sz w:val="22"/>
                <w:szCs w:val="22"/>
              </w:rPr>
            </w:pPr>
            <w:r w:rsidRPr="005B6150">
              <w:rPr>
                <w:rFonts w:ascii="Verdana" w:eastAsia="Yu Mincho" w:hAnsi="Verdana" w:cs="Arial"/>
                <w:b/>
                <w:bCs/>
                <w:sz w:val="22"/>
                <w:szCs w:val="22"/>
              </w:rPr>
              <w:t>VPĮ 46 straipsnio 7 dalis</w:t>
            </w:r>
          </w:p>
          <w:p w14:paraId="2518E530" w14:textId="77777777" w:rsidR="008D437D" w:rsidRPr="005B6150" w:rsidRDefault="008D437D" w:rsidP="008D437D">
            <w:pPr>
              <w:pStyle w:val="Betarp"/>
              <w:jc w:val="both"/>
              <w:rPr>
                <w:rFonts w:ascii="Verdana" w:eastAsia="Yu Mincho" w:hAnsi="Verdana" w:cs="Arial"/>
                <w:b/>
                <w:bCs/>
                <w:sz w:val="22"/>
                <w:szCs w:val="22"/>
              </w:rPr>
            </w:pPr>
          </w:p>
          <w:p w14:paraId="473EB6DB" w14:textId="471D3755" w:rsidR="008D437D" w:rsidRPr="005B6150" w:rsidRDefault="008D437D" w:rsidP="008D437D">
            <w:pPr>
              <w:pStyle w:val="Betarp"/>
              <w:jc w:val="both"/>
              <w:rPr>
                <w:rFonts w:ascii="Verdana" w:eastAsia="Yu Mincho" w:hAnsi="Verdana" w:cs="Arial"/>
                <w:b/>
                <w:bCs/>
                <w:sz w:val="22"/>
                <w:szCs w:val="22"/>
              </w:rPr>
            </w:pPr>
            <w:r w:rsidRPr="005B6150">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5B6150" w:rsidRDefault="008D437D" w:rsidP="008D437D">
            <w:pPr>
              <w:pStyle w:val="Betarp"/>
              <w:jc w:val="both"/>
              <w:rPr>
                <w:rFonts w:ascii="Verdana" w:hAnsi="Verdana"/>
                <w:sz w:val="22"/>
                <w:szCs w:val="22"/>
                <w:lang w:eastAsia="en-US"/>
              </w:rPr>
            </w:pPr>
            <w:r w:rsidRPr="005B6150">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0243C" w14:textId="77777777" w:rsidR="00A74759" w:rsidRDefault="00A74759" w:rsidP="00B97C4F">
      <w:pPr>
        <w:spacing w:after="0" w:line="240" w:lineRule="auto"/>
      </w:pPr>
      <w:r>
        <w:separator/>
      </w:r>
    </w:p>
  </w:endnote>
  <w:endnote w:type="continuationSeparator" w:id="0">
    <w:p w14:paraId="4021C439" w14:textId="77777777" w:rsidR="00A74759" w:rsidRDefault="00A74759" w:rsidP="00B97C4F">
      <w:pPr>
        <w:spacing w:after="0" w:line="240" w:lineRule="auto"/>
      </w:pPr>
      <w:r>
        <w:continuationSeparator/>
      </w:r>
    </w:p>
  </w:endnote>
  <w:endnote w:type="continuationNotice" w:id="1">
    <w:p w14:paraId="2468EADA" w14:textId="77777777" w:rsidR="00A74759" w:rsidRDefault="00A74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5298A" w14:textId="77777777" w:rsidR="00A74759" w:rsidRDefault="00A74759" w:rsidP="00B97C4F">
      <w:pPr>
        <w:spacing w:after="0" w:line="240" w:lineRule="auto"/>
      </w:pPr>
      <w:r>
        <w:separator/>
      </w:r>
    </w:p>
  </w:footnote>
  <w:footnote w:type="continuationSeparator" w:id="0">
    <w:p w14:paraId="065419CB" w14:textId="77777777" w:rsidR="00A74759" w:rsidRDefault="00A74759" w:rsidP="00B97C4F">
      <w:pPr>
        <w:spacing w:after="0" w:line="240" w:lineRule="auto"/>
      </w:pPr>
      <w:r>
        <w:continuationSeparator/>
      </w:r>
    </w:p>
  </w:footnote>
  <w:footnote w:type="continuationNotice" w:id="1">
    <w:p w14:paraId="14B3ED72" w14:textId="77777777" w:rsidR="00A74759" w:rsidRDefault="00A74759">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06DB"/>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7733D"/>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B6150"/>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7E79A5"/>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72E0D"/>
    <w:rsid w:val="00A74759"/>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1067"/>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14610</Words>
  <Characters>8328</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2026-09-01T11:25:00Z</dcterms:created>
  <dcterms:modified xsi:type="dcterms:W3CDTF">2026-09-01T11:25:00Z</dcterms:modified>
</cp:coreProperties>
</file>