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D489" w14:textId="26C978BD" w:rsidR="00C2498D" w:rsidRDefault="00C2498D" w:rsidP="004E4612">
      <w:pPr>
        <w:spacing w:after="120" w:line="20" w:lineRule="atLeast"/>
        <w:contextualSpacing/>
        <w:jc w:val="center"/>
        <w:rPr>
          <w:b/>
          <w:bCs/>
        </w:rPr>
      </w:pPr>
    </w:p>
    <w:p w14:paraId="5E578E90" w14:textId="7B8B1708" w:rsidR="005F13F0" w:rsidRPr="00A75280"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A75280">
        <w:rPr>
          <w:rFonts w:ascii="Times New Roman" w:hAnsi="Times New Roman" w:cs="Times New Roman"/>
          <w:b/>
          <w:bCs/>
          <w:color w:val="3B3838" w:themeColor="background2" w:themeShade="40"/>
          <w:sz w:val="28"/>
          <w:szCs w:val="28"/>
        </w:rPr>
        <w:t xml:space="preserve">Panevėžio miesto savivaldybės administracija </w:t>
      </w:r>
    </w:p>
    <w:p w14:paraId="34A92274" w14:textId="35271214" w:rsidR="0043588F" w:rsidRPr="00A75280" w:rsidRDefault="0043588F" w:rsidP="00FF63B8">
      <w:pPr>
        <w:pStyle w:val="Default"/>
        <w:spacing w:line="276" w:lineRule="auto"/>
        <w:jc w:val="center"/>
        <w:rPr>
          <w:color w:val="3B3838" w:themeColor="background2" w:themeShade="40"/>
        </w:rPr>
      </w:pPr>
      <w:r w:rsidRPr="00A75280">
        <w:rPr>
          <w:color w:val="3B3838" w:themeColor="background2" w:themeShade="40"/>
        </w:rPr>
        <w:t xml:space="preserve">Biudžetinė įstaiga, </w:t>
      </w:r>
      <w:r w:rsidR="00C2498D" w:rsidRPr="00A75280">
        <w:t xml:space="preserve">kodas 288724610, </w:t>
      </w:r>
      <w:r w:rsidRPr="00A75280">
        <w:rPr>
          <w:color w:val="3B3838" w:themeColor="background2" w:themeShade="40"/>
        </w:rPr>
        <w:t xml:space="preserve">Laisvės a. 20, LT-35200 Panevėžys, tel. +370 45 501360, el. p. </w:t>
      </w:r>
      <w:hyperlink r:id="rId11" w:history="1">
        <w:r w:rsidRPr="00A75280">
          <w:rPr>
            <w:color w:val="3B3838" w:themeColor="background2" w:themeShade="40"/>
          </w:rPr>
          <w:t>administracija@panevezys.lt</w:t>
        </w:r>
      </w:hyperlink>
    </w:p>
    <w:p w14:paraId="5D0B5E56" w14:textId="579B7C0E" w:rsidR="0043588F" w:rsidRPr="00A75280" w:rsidRDefault="0043588F" w:rsidP="0043588F">
      <w:pPr>
        <w:spacing w:after="120" w:line="20" w:lineRule="atLeast"/>
        <w:contextualSpacing/>
        <w:jc w:val="center"/>
        <w:rPr>
          <w:rFonts w:ascii="Times New Roman" w:hAnsi="Times New Roman" w:cs="Times New Roman"/>
          <w:color w:val="00B050"/>
        </w:rPr>
      </w:pPr>
    </w:p>
    <w:p w14:paraId="4B92F888" w14:textId="62A247AF"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6AE897FB"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47B8E29B" w14:textId="1ADA2B8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1580ED72" w14:textId="57325DCE" w:rsidR="001C24BC" w:rsidRPr="00A75280" w:rsidRDefault="001C24BC"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Perkančiosios organizacijos Viešųjų pirkimų </w:t>
      </w:r>
      <w:r w:rsidRPr="006916FA">
        <w:rPr>
          <w:rFonts w:ascii="Times New Roman" w:hAnsi="Times New Roman" w:cs="Times New Roman"/>
          <w:sz w:val="24"/>
          <w:szCs w:val="24"/>
        </w:rPr>
        <w:t xml:space="preserve">komisijos </w:t>
      </w:r>
      <w:r w:rsidR="00057C16" w:rsidRPr="00834537">
        <w:rPr>
          <w:rFonts w:ascii="Times New Roman" w:hAnsi="Times New Roman" w:cs="Times New Roman"/>
          <w:sz w:val="24"/>
          <w:szCs w:val="24"/>
        </w:rPr>
        <w:t>2026-</w:t>
      </w:r>
      <w:r w:rsidR="005662B1" w:rsidRPr="00834537">
        <w:rPr>
          <w:rFonts w:ascii="Times New Roman" w:hAnsi="Times New Roman" w:cs="Times New Roman"/>
          <w:sz w:val="24"/>
          <w:szCs w:val="24"/>
        </w:rPr>
        <w:t>0</w:t>
      </w:r>
      <w:r w:rsidR="000E1638" w:rsidRPr="00834537">
        <w:rPr>
          <w:rFonts w:ascii="Times New Roman" w:hAnsi="Times New Roman" w:cs="Times New Roman"/>
          <w:sz w:val="24"/>
          <w:szCs w:val="24"/>
        </w:rPr>
        <w:t>9</w:t>
      </w:r>
      <w:r w:rsidR="009879AF" w:rsidRPr="00834537">
        <w:rPr>
          <w:rFonts w:ascii="Times New Roman" w:hAnsi="Times New Roman" w:cs="Times New Roman"/>
          <w:sz w:val="24"/>
          <w:szCs w:val="24"/>
        </w:rPr>
        <w:t>-</w:t>
      </w:r>
      <w:r w:rsidR="000E1638" w:rsidRPr="00834537">
        <w:rPr>
          <w:rFonts w:ascii="Times New Roman" w:hAnsi="Times New Roman" w:cs="Times New Roman"/>
          <w:sz w:val="24"/>
          <w:szCs w:val="24"/>
        </w:rPr>
        <w:t>03</w:t>
      </w:r>
      <w:r w:rsidRPr="00834537">
        <w:rPr>
          <w:rFonts w:ascii="Times New Roman" w:hAnsi="Times New Roman" w:cs="Times New Roman"/>
          <w:sz w:val="24"/>
          <w:szCs w:val="24"/>
        </w:rPr>
        <w:t xml:space="preserve"> protokolu Nr. </w:t>
      </w:r>
      <w:r w:rsidR="00CD1909" w:rsidRPr="00834537">
        <w:rPr>
          <w:rFonts w:ascii="Times New Roman" w:hAnsi="Times New Roman" w:cs="Times New Roman"/>
          <w:sz w:val="24"/>
          <w:szCs w:val="24"/>
        </w:rPr>
        <w:t>V</w:t>
      </w:r>
      <w:r w:rsidR="00C0335B" w:rsidRPr="00834537">
        <w:rPr>
          <w:rFonts w:ascii="Times New Roman" w:hAnsi="Times New Roman" w:cs="Times New Roman"/>
          <w:sz w:val="24"/>
          <w:szCs w:val="24"/>
        </w:rPr>
        <w:t>PP</w:t>
      </w:r>
      <w:r w:rsidR="0096628C" w:rsidRPr="00834537">
        <w:rPr>
          <w:rFonts w:ascii="Times New Roman" w:hAnsi="Times New Roman" w:cs="Times New Roman"/>
          <w:sz w:val="24"/>
          <w:szCs w:val="24"/>
        </w:rPr>
        <w:t>-</w:t>
      </w:r>
      <w:r w:rsidR="00834537">
        <w:rPr>
          <w:rFonts w:ascii="Times New Roman" w:hAnsi="Times New Roman" w:cs="Times New Roman"/>
          <w:sz w:val="24"/>
          <w:szCs w:val="24"/>
        </w:rPr>
        <w:t>281</w:t>
      </w:r>
    </w:p>
    <w:p w14:paraId="47EF0C37" w14:textId="19126F9D" w:rsidR="00D526C8" w:rsidRPr="00A75280" w:rsidRDefault="00D526C8" w:rsidP="004E4612">
      <w:pPr>
        <w:spacing w:after="120" w:line="20" w:lineRule="atLeast"/>
        <w:contextualSpacing/>
        <w:jc w:val="center"/>
        <w:rPr>
          <w:rFonts w:ascii="Times New Roman" w:hAnsi="Times New Roman" w:cs="Times New Roman"/>
          <w:sz w:val="24"/>
          <w:szCs w:val="24"/>
        </w:rPr>
      </w:pPr>
    </w:p>
    <w:p w14:paraId="32A0214B" w14:textId="23D36F4D" w:rsidR="00204F7A" w:rsidRPr="007F3C94" w:rsidRDefault="00204F7A" w:rsidP="00204F7A">
      <w:pPr>
        <w:rPr>
          <w:b/>
          <w:caps/>
        </w:rPr>
      </w:pPr>
    </w:p>
    <w:p w14:paraId="7350A7E2" w14:textId="78457EBC" w:rsidR="00D526C8" w:rsidRPr="00A75280" w:rsidRDefault="00D526C8" w:rsidP="004E4612">
      <w:pPr>
        <w:spacing w:after="120" w:line="20" w:lineRule="atLeast"/>
        <w:contextualSpacing/>
        <w:jc w:val="center"/>
        <w:rPr>
          <w:rFonts w:ascii="Times New Roman" w:hAnsi="Times New Roman" w:cs="Times New Roman"/>
          <w:sz w:val="24"/>
          <w:szCs w:val="24"/>
        </w:rPr>
      </w:pPr>
    </w:p>
    <w:p w14:paraId="5CBB3D4B"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4FBFD864" w14:textId="77777777" w:rsidR="00FD3106" w:rsidRPr="00DF2CF5" w:rsidRDefault="00FD3106" w:rsidP="004E4612">
      <w:pPr>
        <w:spacing w:after="120" w:line="20" w:lineRule="atLeast"/>
        <w:contextualSpacing/>
        <w:jc w:val="center"/>
      </w:pPr>
    </w:p>
    <w:p w14:paraId="4D90AB87" w14:textId="7CE0368F"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03DCE578" w14:textId="33E37F2C" w:rsidR="006444B9" w:rsidRPr="006F3B7C" w:rsidRDefault="006444B9" w:rsidP="006444B9">
      <w:pPr>
        <w:jc w:val="center"/>
        <w:rPr>
          <w:rFonts w:ascii="Times New Roman" w:hAnsi="Times New Roman" w:cs="Times New Roman"/>
          <w:b/>
          <w:bCs/>
          <w:sz w:val="28"/>
          <w:szCs w:val="28"/>
          <w:u w:val="single"/>
        </w:rPr>
      </w:pPr>
      <w:bookmarkStart w:id="0" w:name="_Hlk235112165"/>
      <w:r w:rsidRPr="006F3B7C">
        <w:rPr>
          <w:rFonts w:ascii="Times New Roman" w:hAnsi="Times New Roman" w:cs="Times New Roman"/>
          <w:b/>
          <w:bCs/>
          <w:sz w:val="28"/>
          <w:szCs w:val="28"/>
          <w:u w:val="single"/>
        </w:rPr>
        <w:t>„</w:t>
      </w:r>
      <w:r>
        <w:rPr>
          <w:rFonts w:ascii="Times New Roman" w:hAnsi="Times New Roman" w:cs="Times New Roman"/>
          <w:b/>
          <w:bCs/>
          <w:sz w:val="28"/>
          <w:szCs w:val="28"/>
          <w:u w:val="single"/>
        </w:rPr>
        <w:t>PANEVĖŽIO MIESTO SAVIVALDYBĖS 2028-2034 METŲ ST</w:t>
      </w:r>
      <w:r w:rsidR="000625CC">
        <w:rPr>
          <w:rFonts w:ascii="Times New Roman" w:hAnsi="Times New Roman" w:cs="Times New Roman"/>
          <w:b/>
          <w:bCs/>
          <w:sz w:val="28"/>
          <w:szCs w:val="28"/>
          <w:u w:val="single"/>
        </w:rPr>
        <w:t>R</w:t>
      </w:r>
      <w:r>
        <w:rPr>
          <w:rFonts w:ascii="Times New Roman" w:hAnsi="Times New Roman" w:cs="Times New Roman"/>
          <w:b/>
          <w:bCs/>
          <w:sz w:val="28"/>
          <w:szCs w:val="28"/>
          <w:u w:val="single"/>
        </w:rPr>
        <w:t>ATEGINIO PLĖTROS PLANO PARENGIMAS</w:t>
      </w:r>
      <w:r w:rsidRPr="00D30589">
        <w:rPr>
          <w:rFonts w:ascii="Times New Roman" w:hAnsi="Times New Roman" w:cs="Times New Roman"/>
          <w:b/>
          <w:bCs/>
          <w:sz w:val="28"/>
          <w:szCs w:val="28"/>
          <w:u w:val="single"/>
        </w:rPr>
        <w:t>”</w:t>
      </w:r>
    </w:p>
    <w:bookmarkEnd w:id="0"/>
    <w:p w14:paraId="7505F3DD" w14:textId="14858000"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1138126C"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0AF495C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18279145" w14:textId="7C46D87E"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06A6EEF8" w14:textId="1A075E25" w:rsidR="00700D1B" w:rsidRPr="00A75280" w:rsidRDefault="00700D1B" w:rsidP="004E4612">
      <w:pPr>
        <w:spacing w:after="120" w:line="20" w:lineRule="atLeast"/>
        <w:contextualSpacing/>
        <w:jc w:val="center"/>
        <w:rPr>
          <w:rFonts w:ascii="Times New Roman" w:hAnsi="Times New Roman" w:cs="Times New Roman"/>
          <w:b/>
          <w:bCs/>
        </w:rPr>
      </w:pPr>
    </w:p>
    <w:p w14:paraId="67D34D7E" w14:textId="03E9F832"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91762F" w:rsidRPr="00A75280">
        <w:rPr>
          <w:rFonts w:ascii="Times New Roman" w:hAnsi="Times New Roman" w:cs="Times New Roman"/>
          <w:b/>
          <w:bCs/>
          <w:lang w:val="en-US"/>
        </w:rPr>
        <w:t>1</w:t>
      </w:r>
    </w:p>
    <w:p w14:paraId="0FC90D8B" w14:textId="77777777" w:rsidR="00D526C8" w:rsidRPr="00A75280" w:rsidRDefault="00D526C8" w:rsidP="0048654D">
      <w:pPr>
        <w:spacing w:after="120" w:line="20" w:lineRule="atLeast"/>
        <w:contextualSpacing/>
        <w:rPr>
          <w:rFonts w:ascii="Times New Roman" w:hAnsi="Times New Roman" w:cs="Times New Roman"/>
        </w:rPr>
      </w:pPr>
    </w:p>
    <w:p w14:paraId="7D2E20F1"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517C01D9" w14:textId="37C80776" w:rsidR="001C24BC" w:rsidRPr="00235A83" w:rsidRDefault="00484F7C" w:rsidP="004E4612">
      <w:pPr>
        <w:spacing w:after="120" w:line="20" w:lineRule="atLeast"/>
        <w:contextualSpacing/>
        <w:rPr>
          <w:rFonts w:ascii="Times New Roman" w:hAnsi="Times New Roman" w:cs="Times New Roman"/>
          <w:sz w:val="24"/>
          <w:szCs w:val="24"/>
        </w:rPr>
      </w:pPr>
      <w:r w:rsidRPr="00235A83">
        <w:rPr>
          <w:rFonts w:ascii="Times New Roman" w:hAnsi="Times New Roman" w:cs="Times New Roman"/>
          <w:sz w:val="24"/>
          <w:szCs w:val="24"/>
        </w:rPr>
        <w:lastRenderedPageBreak/>
        <w:t>TURINYS</w:t>
      </w:r>
    </w:p>
    <w:p w14:paraId="68EE042A" w14:textId="77777777" w:rsidR="00484F7C" w:rsidRDefault="00484F7C" w:rsidP="004E4612">
      <w:pPr>
        <w:spacing w:after="120" w:line="20" w:lineRule="atLeast"/>
        <w:contextualSpacing/>
      </w:pPr>
    </w:p>
    <w:p w14:paraId="5343A879" w14:textId="2B2E5E1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65A312A1" w14:textId="460F1190" w:rsidR="00484F7C" w:rsidRPr="00810EF1" w:rsidRDefault="00484F7C" w:rsidP="0052424D">
      <w:pPr>
        <w:pStyle w:val="Turinys1"/>
        <w:ind w:left="0" w:firstLine="142"/>
      </w:pPr>
      <w:r w:rsidRPr="006B4BD0">
        <w:t>2.  Pirkimo objektas</w:t>
      </w:r>
    </w:p>
    <w:p w14:paraId="3C0EA12D" w14:textId="76E4BFD8" w:rsidR="00484F7C" w:rsidRPr="00810EF1" w:rsidRDefault="00484F7C" w:rsidP="0052424D">
      <w:pPr>
        <w:pStyle w:val="Turinys1"/>
        <w:ind w:left="0" w:firstLine="142"/>
      </w:pPr>
      <w:r w:rsidRPr="006B4BD0">
        <w:t>3.  Susitikimai su tiekėjais ir objekto apžiūra</w:t>
      </w:r>
    </w:p>
    <w:p w14:paraId="3182AA2C" w14:textId="77777777" w:rsidR="0023522A" w:rsidRDefault="00484F7C" w:rsidP="004C342D">
      <w:pPr>
        <w:pStyle w:val="Turinys1"/>
        <w:ind w:left="0" w:firstLine="142"/>
      </w:pPr>
      <w:r w:rsidRPr="006B4BD0">
        <w:t>4.  Tiekėjų pašalinimo pagrindai ir kvalifikacijos reikalavimai</w:t>
      </w:r>
    </w:p>
    <w:p w14:paraId="6B7DB6BB" w14:textId="6A852A5F" w:rsidR="00484F7C" w:rsidRPr="00810EF1" w:rsidRDefault="0023522A" w:rsidP="0023522A">
      <w:pPr>
        <w:pStyle w:val="Turinys1"/>
        <w:ind w:left="0" w:firstLine="142"/>
      </w:pPr>
      <w:r w:rsidRPr="006B4BD0">
        <w:t>5.  Reikalavimai, susiję su nacionaliniu saugumu</w:t>
      </w:r>
      <w:r w:rsidR="00D9667B">
        <w:t xml:space="preserve"> </w:t>
      </w:r>
    </w:p>
    <w:p w14:paraId="50D80F4E" w14:textId="467C900D" w:rsidR="00484F7C" w:rsidRPr="00810EF1" w:rsidRDefault="0023522A" w:rsidP="0052424D">
      <w:pPr>
        <w:pStyle w:val="Turinys1"/>
        <w:ind w:left="0" w:firstLine="142"/>
      </w:pPr>
      <w:r>
        <w:t>6</w:t>
      </w:r>
      <w:r w:rsidR="00484F7C" w:rsidRPr="006B4BD0">
        <w:t>.  Specialieji reikalavimai pasiūlymų rengimui ir pateikimui</w:t>
      </w:r>
    </w:p>
    <w:p w14:paraId="0BD0086B" w14:textId="5F29DA85" w:rsidR="00484F7C" w:rsidRPr="00810EF1" w:rsidRDefault="0023522A" w:rsidP="0052424D">
      <w:pPr>
        <w:pStyle w:val="Turinys1"/>
        <w:ind w:left="0" w:firstLine="142"/>
      </w:pPr>
      <w:r>
        <w:rPr>
          <w:rFonts w:eastAsia="Calibri"/>
        </w:rPr>
        <w:t>7</w:t>
      </w:r>
      <w:r w:rsidR="00484F7C" w:rsidRPr="006B4BD0">
        <w:rPr>
          <w:rFonts w:eastAsia="Calibri"/>
        </w:rPr>
        <w:t>.</w:t>
      </w:r>
      <w:r w:rsidR="0052424D">
        <w:t xml:space="preserve"> </w:t>
      </w:r>
      <w:r w:rsidR="0052424D" w:rsidRPr="006B4BD0">
        <w:t xml:space="preserve"> </w:t>
      </w:r>
      <w:r w:rsidR="00484F7C" w:rsidRPr="006B4BD0">
        <w:t>Pasiūlymo galiojimo užtikrinimas</w:t>
      </w:r>
    </w:p>
    <w:p w14:paraId="46DFA59F" w14:textId="17EC9D08" w:rsidR="00484F7C" w:rsidRPr="00810EF1" w:rsidRDefault="0023522A" w:rsidP="0052424D">
      <w:pPr>
        <w:pStyle w:val="Turinys1"/>
        <w:ind w:left="0" w:firstLine="142"/>
      </w:pPr>
      <w:r>
        <w:rPr>
          <w:rFonts w:eastAsia="Calibri"/>
        </w:rPr>
        <w:t>8</w:t>
      </w:r>
      <w:r w:rsidR="00484F7C" w:rsidRPr="006B4BD0">
        <w:rPr>
          <w:rFonts w:eastAsia="Calibri"/>
        </w:rPr>
        <w:t>.</w:t>
      </w:r>
      <w:r w:rsidR="0052424D">
        <w:t xml:space="preserve">  </w:t>
      </w:r>
      <w:r w:rsidR="00484F7C" w:rsidRPr="006B4BD0">
        <w:t>Elektroninis aukcionas</w:t>
      </w:r>
    </w:p>
    <w:p w14:paraId="0CE199CF" w14:textId="1EF5E67F" w:rsidR="00484F7C" w:rsidRPr="00810EF1" w:rsidRDefault="0023522A" w:rsidP="0052424D">
      <w:pPr>
        <w:pStyle w:val="Turinys1"/>
        <w:ind w:left="0" w:firstLine="142"/>
      </w:pPr>
      <w:r>
        <w:rPr>
          <w:rFonts w:eastAsia="Calibri"/>
        </w:rPr>
        <w:t>9</w:t>
      </w:r>
      <w:r w:rsidR="00484F7C" w:rsidRPr="006B4BD0">
        <w:rPr>
          <w:rFonts w:eastAsia="Calibri"/>
        </w:rPr>
        <w:t>.</w:t>
      </w:r>
      <w:r w:rsidR="0052424D">
        <w:t xml:space="preserve">  </w:t>
      </w:r>
      <w:r w:rsidR="00484F7C" w:rsidRPr="006B4BD0">
        <w:t>Pasiūlymų vertinimas</w:t>
      </w:r>
    </w:p>
    <w:p w14:paraId="45D653E5" w14:textId="4561FC55" w:rsidR="00484F7C" w:rsidRPr="00810EF1" w:rsidRDefault="0023522A" w:rsidP="0052424D">
      <w:pPr>
        <w:pStyle w:val="Turinys1"/>
        <w:ind w:left="0" w:firstLine="142"/>
      </w:pPr>
      <w:r>
        <w:rPr>
          <w:rFonts w:eastAsia="Calibri"/>
        </w:rPr>
        <w:t>10</w:t>
      </w:r>
      <w:r w:rsidR="00484F7C" w:rsidRPr="006B4BD0">
        <w:rPr>
          <w:rFonts w:eastAsia="Calibri"/>
        </w:rPr>
        <w:t>.</w:t>
      </w:r>
      <w:r w:rsidR="00484F7C" w:rsidRPr="00810EF1">
        <w:t xml:space="preserve"> </w:t>
      </w:r>
      <w:r w:rsidR="00484F7C" w:rsidRPr="006B4BD0">
        <w:t>Sutarties sudarymas</w:t>
      </w:r>
    </w:p>
    <w:p w14:paraId="3CB44004" w14:textId="77777777" w:rsidR="00484F7C" w:rsidRDefault="00484F7C" w:rsidP="00810EF1">
      <w:pPr>
        <w:pStyle w:val="Turinys1"/>
      </w:pPr>
    </w:p>
    <w:p w14:paraId="4A5D4CC9" w14:textId="382FB4E6" w:rsidR="00484F7C" w:rsidRPr="00810EF1" w:rsidRDefault="00484F7C" w:rsidP="006B4BD0">
      <w:pPr>
        <w:pStyle w:val="Turinys1"/>
        <w:ind w:hanging="426"/>
      </w:pPr>
      <w:r w:rsidRPr="00810EF1">
        <w:t>PRIEDAI:</w:t>
      </w:r>
    </w:p>
    <w:p w14:paraId="785797A1" w14:textId="6E08BD48"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5360E8CF" w14:textId="03E18316"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Techninė specifikacija</w:t>
      </w:r>
      <w:r w:rsidRPr="006B4BD0">
        <w:rPr>
          <w:rFonts w:eastAsia="Calibri"/>
          <w:noProof/>
        </w:rPr>
        <w:t>“</w:t>
      </w:r>
    </w:p>
    <w:p w14:paraId="47D027A3" w14:textId="16A08A7E" w:rsidR="00484F7C" w:rsidRPr="00297C10" w:rsidRDefault="00484F7C" w:rsidP="0052424D">
      <w:pPr>
        <w:pStyle w:val="Turinys2"/>
        <w:ind w:firstLine="567"/>
        <w:rPr>
          <w:noProof/>
          <w:lang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297C10">
        <w:rPr>
          <w:noProof/>
          <w:lang w:eastAsia="en-US"/>
        </w:rPr>
        <w:t xml:space="preserve"> </w:t>
      </w:r>
    </w:p>
    <w:p w14:paraId="178D7B46" w14:textId="78EC7AE1" w:rsidR="00484F7C" w:rsidRPr="00297C10" w:rsidRDefault="00484F7C" w:rsidP="0052424D">
      <w:pPr>
        <w:pStyle w:val="Turinys2"/>
        <w:ind w:firstLine="567"/>
        <w:rPr>
          <w:noProof/>
          <w:lang w:eastAsia="en-US"/>
        </w:rPr>
      </w:pPr>
      <w:r w:rsidRPr="006B4BD0">
        <w:rPr>
          <w:rFonts w:eastAsia="Calibri"/>
          <w:noProof/>
        </w:rPr>
        <w:t xml:space="preserve">Pirkimo sąlygų </w:t>
      </w:r>
      <w:r w:rsidR="006F3B7C">
        <w:rPr>
          <w:rFonts w:eastAsia="Calibri"/>
          <w:noProof/>
        </w:rPr>
        <w:t>4</w:t>
      </w:r>
      <w:r w:rsidRPr="006B4BD0">
        <w:rPr>
          <w:rFonts w:eastAsia="Calibri"/>
          <w:noProof/>
        </w:rPr>
        <w:t xml:space="preserve"> priedas „Tiekėjų kvalifikacijos </w:t>
      </w:r>
      <w:r w:rsidR="00F83EC8">
        <w:rPr>
          <w:rFonts w:eastAsia="Calibri"/>
          <w:noProof/>
        </w:rPr>
        <w:t>reikalavimai</w:t>
      </w:r>
      <w:r w:rsidRPr="006B4BD0">
        <w:rPr>
          <w:rFonts w:eastAsia="Calibri"/>
          <w:noProof/>
        </w:rPr>
        <w:t>“</w:t>
      </w:r>
      <w:r w:rsidRPr="00297C10">
        <w:rPr>
          <w:noProof/>
          <w:lang w:eastAsia="en-US"/>
        </w:rPr>
        <w:t xml:space="preserve"> </w:t>
      </w:r>
    </w:p>
    <w:p w14:paraId="29BEE4DA" w14:textId="74B5BAE3" w:rsidR="00484F7C" w:rsidRPr="00B529A3" w:rsidRDefault="00F03BFE" w:rsidP="0052424D">
      <w:pPr>
        <w:pStyle w:val="Turinys2"/>
        <w:ind w:firstLine="567"/>
        <w:rPr>
          <w:noProof/>
          <w:lang w:val="en-US" w:eastAsia="en-US"/>
        </w:rPr>
      </w:pPr>
      <w:r w:rsidRPr="006B4BD0">
        <w:rPr>
          <w:rFonts w:eastAsia="Calibri"/>
          <w:noProof/>
        </w:rPr>
        <w:t xml:space="preserve">Pirkimo sąlygų </w:t>
      </w:r>
      <w:r w:rsidR="006F3B7C">
        <w:rPr>
          <w:rFonts w:eastAsia="Calibri"/>
          <w:noProof/>
        </w:rPr>
        <w:t>5</w:t>
      </w:r>
      <w:r w:rsidRPr="006B4BD0">
        <w:rPr>
          <w:rFonts w:eastAsia="Calibri"/>
          <w:noProof/>
        </w:rPr>
        <w:t xml:space="preserve"> priedas „EBVPD“ </w:t>
      </w:r>
      <w:r w:rsidRPr="006B4BD0">
        <w:rPr>
          <w:noProof/>
        </w:rPr>
        <w:t>(XML formatu)</w:t>
      </w:r>
      <w:r w:rsidRPr="00B529A3">
        <w:rPr>
          <w:noProof/>
          <w:lang w:val="en-US" w:eastAsia="en-US"/>
        </w:rPr>
        <w:t xml:space="preserve"> </w:t>
      </w:r>
    </w:p>
    <w:p w14:paraId="1B5E506C" w14:textId="097208D5" w:rsidR="00484F7C" w:rsidRDefault="00B20477" w:rsidP="0052424D">
      <w:pPr>
        <w:pStyle w:val="Turinys2"/>
        <w:ind w:firstLine="567"/>
        <w:rPr>
          <w:noProof/>
          <w:lang w:val="en-US" w:eastAsia="en-US"/>
        </w:rPr>
      </w:pPr>
      <w:r w:rsidRPr="004815E0">
        <w:rPr>
          <w:rFonts w:eastAsia="Calibri"/>
          <w:noProof/>
        </w:rPr>
        <w:t xml:space="preserve">Pirkimo sąlygų </w:t>
      </w:r>
      <w:r w:rsidR="006F3B7C">
        <w:rPr>
          <w:rFonts w:eastAsia="Calibri"/>
          <w:noProof/>
        </w:rPr>
        <w:t>6</w:t>
      </w:r>
      <w:r w:rsidRPr="004815E0">
        <w:rPr>
          <w:rFonts w:eastAsia="Calibri"/>
          <w:noProof/>
        </w:rPr>
        <w:t xml:space="preserve"> priedas „Pasiūlymo forma“</w:t>
      </w:r>
      <w:r w:rsidRPr="004815E0">
        <w:rPr>
          <w:noProof/>
          <w:lang w:val="en-US" w:eastAsia="en-US"/>
        </w:rPr>
        <w:t xml:space="preserve"> </w:t>
      </w:r>
    </w:p>
    <w:p w14:paraId="59FEB37F" w14:textId="21C0428C" w:rsidR="00BB5C78" w:rsidRPr="004815E0" w:rsidRDefault="00BB5C78" w:rsidP="00BB5C78">
      <w:pPr>
        <w:pStyle w:val="Turinys2"/>
        <w:ind w:firstLine="567"/>
        <w:rPr>
          <w:rFonts w:eastAsia="Calibri"/>
          <w:noProof/>
        </w:rPr>
      </w:pPr>
      <w:r w:rsidRPr="004815E0">
        <w:rPr>
          <w:rFonts w:eastAsia="Calibri"/>
          <w:noProof/>
        </w:rPr>
        <w:t xml:space="preserve">Pirkimo sąlygų </w:t>
      </w:r>
      <w:r>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FF41B57" w14:textId="28B1B08F" w:rsidR="00FC2D1E" w:rsidRPr="004815E0" w:rsidRDefault="002D3BDC" w:rsidP="0052424D">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BB5C78">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353EC561" w14:textId="59DD324A" w:rsidR="001F60E8" w:rsidRDefault="001F60E8" w:rsidP="00B67E59">
      <w:pPr>
        <w:ind w:left="567"/>
        <w:rPr>
          <w:rFonts w:ascii="Times New Roman" w:hAnsi="Times New Roman" w:cs="Times New Roman"/>
          <w:noProof/>
          <w:sz w:val="24"/>
          <w:szCs w:val="24"/>
        </w:rPr>
      </w:pPr>
    </w:p>
    <w:p w14:paraId="688E0E47" w14:textId="60967C6D" w:rsidR="001F60E8" w:rsidRDefault="001F60E8" w:rsidP="001F60E8">
      <w:pPr>
        <w:pStyle w:val="Antrat2"/>
        <w:spacing w:after="120"/>
        <w:ind w:left="5103" w:firstLine="1418"/>
        <w:jc w:val="right"/>
        <w:rPr>
          <w:rFonts w:ascii="Times New Roman" w:hAnsi="Times New Roman" w:cs="Times New Roman"/>
          <w:b/>
          <w:i/>
          <w:iCs/>
          <w:color w:val="auto"/>
          <w:sz w:val="24"/>
          <w:szCs w:val="24"/>
        </w:rPr>
      </w:pPr>
    </w:p>
    <w:p w14:paraId="46EF61F7" w14:textId="77777777" w:rsidR="001F60E8" w:rsidRDefault="001F60E8" w:rsidP="009C20CB">
      <w:pPr>
        <w:spacing w:after="120" w:line="360" w:lineRule="auto"/>
        <w:ind w:firstLine="567"/>
        <w:contextualSpacing/>
        <w:rPr>
          <w:rFonts w:ascii="Times New Roman" w:hAnsi="Times New Roman" w:cs="Times New Roman"/>
          <w:noProof/>
          <w:sz w:val="24"/>
          <w:szCs w:val="24"/>
        </w:rPr>
      </w:pPr>
    </w:p>
    <w:p w14:paraId="62568434"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24FC4A6B" w14:textId="77777777" w:rsidR="00400AA4" w:rsidRDefault="00400AA4" w:rsidP="00457163">
      <w:pPr>
        <w:pStyle w:val="Antrat1"/>
        <w:numPr>
          <w:ilvl w:val="0"/>
          <w:numId w:val="1"/>
        </w:numPr>
        <w:spacing w:line="20" w:lineRule="atLeast"/>
        <w:ind w:left="567" w:hanging="567"/>
        <w:contextualSpacing/>
        <w:rPr>
          <w:rFonts w:cs="Times New Roman"/>
          <w:szCs w:val="24"/>
        </w:rPr>
        <w:sectPr w:rsidR="00400AA4" w:rsidSect="00A1752C">
          <w:headerReference w:type="even" r:id="rId12"/>
          <w:headerReference w:type="default" r:id="rId13"/>
          <w:footerReference w:type="even" r:id="rId14"/>
          <w:footerReference w:type="default" r:id="rId15"/>
          <w:headerReference w:type="first" r:id="rId16"/>
          <w:footerReference w:type="first" r:id="rId17"/>
          <w:pgSz w:w="12240" w:h="15840" w:code="1"/>
          <w:pgMar w:top="1134" w:right="567" w:bottom="1134" w:left="1701" w:header="720" w:footer="720" w:gutter="0"/>
          <w:cols w:space="720"/>
          <w:titlePg/>
          <w:docGrid w:linePitch="360"/>
        </w:sectPr>
      </w:pPr>
      <w:bookmarkStart w:id="1" w:name="_Toc335201954"/>
      <w:bookmarkStart w:id="2" w:name="_Toc147739116"/>
    </w:p>
    <w:p w14:paraId="7DBFF88B" w14:textId="0FE73970"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64D9154" w14:textId="23411199" w:rsidR="005B5ED5" w:rsidRPr="00DB3E26" w:rsidRDefault="00E05E2D" w:rsidP="00543835">
      <w:pPr>
        <w:pStyle w:val="Sraopastraipa"/>
        <w:numPr>
          <w:ilvl w:val="1"/>
          <w:numId w:val="1"/>
        </w:numPr>
        <w:tabs>
          <w:tab w:val="left" w:pos="1134"/>
        </w:tabs>
        <w:spacing w:line="20" w:lineRule="atLeast"/>
        <w:ind w:left="0" w:firstLine="567"/>
        <w:jc w:val="both"/>
        <w:rPr>
          <w:rFonts w:eastAsia="Calibri"/>
        </w:rPr>
      </w:pPr>
      <w:r w:rsidRPr="00DB3E26">
        <w:t>Perkančioji organizacija –</w:t>
      </w:r>
      <w:r w:rsidR="00700D1B" w:rsidRPr="00385A1E">
        <w:rPr>
          <w:rFonts w:eastAsia="Calibri"/>
          <w:color w:val="00B050"/>
        </w:rPr>
        <w:t xml:space="preserve"> </w:t>
      </w:r>
      <w:r w:rsidR="00700D1B" w:rsidRPr="00FF63B8">
        <w:rPr>
          <w:rFonts w:eastAsia="Calibri"/>
          <w:b/>
          <w:bCs/>
        </w:rPr>
        <w:t>Panevėžio miesto savivaldybės administracija</w:t>
      </w:r>
      <w:r w:rsidR="00E56BA8" w:rsidRPr="00DB3E26">
        <w:rPr>
          <w:rFonts w:eastAsia="Calibri"/>
        </w:rPr>
        <w:t>,</w:t>
      </w:r>
      <w:r w:rsidR="00E56BA8" w:rsidRPr="00DB3E26">
        <w:rPr>
          <w:rFonts w:eastAsia="Calibri"/>
          <w:color w:val="00B050"/>
        </w:rPr>
        <w:t xml:space="preserve"> </w:t>
      </w:r>
      <w:r w:rsidR="00E56BA8" w:rsidRPr="00DB3E26">
        <w:rPr>
          <w:rFonts w:eastAsia="Calibri"/>
        </w:rPr>
        <w:t xml:space="preserve">juridinio asmens kodas </w:t>
      </w:r>
      <w:r w:rsidR="00385A1E" w:rsidRPr="00DB3E26">
        <w:t>288724610</w:t>
      </w:r>
      <w:r w:rsidR="00E56BA8" w:rsidRPr="00DB3E26">
        <w:rPr>
          <w:rFonts w:eastAsia="Calibri"/>
        </w:rPr>
        <w:t xml:space="preserve">, adresas </w:t>
      </w:r>
      <w:r w:rsidR="00385A1E" w:rsidRPr="00385A1E">
        <w:rPr>
          <w:color w:val="3B3838" w:themeColor="background2" w:themeShade="40"/>
        </w:rPr>
        <w:t>Laisvės a. 20, LT-35200 Panevėžys</w:t>
      </w:r>
      <w:r w:rsidR="00E56BA8" w:rsidRPr="00DB3E26">
        <w:rPr>
          <w:rFonts w:eastAsia="Calibri"/>
        </w:rPr>
        <w:t xml:space="preserve">, darbo laikas </w:t>
      </w:r>
      <w:r w:rsidR="00385A1E" w:rsidRPr="00385A1E">
        <w:rPr>
          <w:rFonts w:eastAsia="Calibri"/>
        </w:rPr>
        <w:t>p</w:t>
      </w:r>
      <w:r w:rsidR="00385A1E" w:rsidRPr="00FF63B8">
        <w:rPr>
          <w:color w:val="000000"/>
          <w:shd w:val="clear" w:color="auto" w:fill="FFFFFF"/>
        </w:rPr>
        <w:t>irmadieniais–ketvirtadieniais nuo 8 iki 17 val., penktadieniais nuo 8 iki 15.45 val</w:t>
      </w:r>
      <w:r w:rsidR="00E56BA8" w:rsidRPr="00DB3E26">
        <w:rPr>
          <w:rFonts w:eastAsia="Calibri"/>
        </w:rPr>
        <w:t xml:space="preserve">. </w:t>
      </w:r>
      <w:r w:rsidRPr="00DB3E26">
        <w:rPr>
          <w:rFonts w:eastAsiaTheme="minorHAnsi"/>
          <w:lang w:eastAsia="en-US"/>
        </w:rPr>
        <w:t>Perkančioji organizacija nėra PVM mokėtoja</w:t>
      </w:r>
      <w:r w:rsidRPr="00DB3E26">
        <w:rPr>
          <w:rFonts w:eastAsia="Calibri"/>
        </w:rPr>
        <w:t>.</w:t>
      </w:r>
    </w:p>
    <w:p w14:paraId="1CC3DF2A" w14:textId="4B2E323F" w:rsidR="00D65A9B" w:rsidRPr="00D65A9B" w:rsidRDefault="002F5F8E" w:rsidP="00D65A9B">
      <w:pPr>
        <w:pStyle w:val="Sraopastraipa"/>
        <w:ind w:left="0" w:firstLine="567"/>
        <w:jc w:val="both"/>
        <w:rPr>
          <w:rFonts w:eastAsia="Calibri"/>
          <w:lang w:eastAsia="en-US"/>
          <w14:ligatures w14:val="standardContextual"/>
        </w:rPr>
      </w:pPr>
      <w:r w:rsidRPr="00DB3E26">
        <w:rPr>
          <w:color w:val="000000" w:themeColor="text1"/>
        </w:rPr>
        <w:t>1.</w:t>
      </w:r>
      <w:r w:rsidR="00700D1B" w:rsidRPr="00297C10">
        <w:rPr>
          <w:color w:val="000000" w:themeColor="text1"/>
        </w:rPr>
        <w:t>2</w:t>
      </w:r>
      <w:r w:rsidRPr="00D65A9B">
        <w:rPr>
          <w:color w:val="000000" w:themeColor="text1"/>
        </w:rPr>
        <w:t xml:space="preserve">. </w:t>
      </w:r>
      <w:r w:rsidR="007D6857" w:rsidRPr="00D65A9B">
        <w:rPr>
          <w:color w:val="000000" w:themeColor="text1"/>
        </w:rPr>
        <w:t>Pirkimas</w:t>
      </w:r>
      <w:r w:rsidR="00B37854" w:rsidRPr="00D65A9B">
        <w:rPr>
          <w:color w:val="000000" w:themeColor="text1"/>
        </w:rPr>
        <w:t xml:space="preserve"> neatlieka</w:t>
      </w:r>
      <w:r w:rsidR="007D6857" w:rsidRPr="00D65A9B">
        <w:rPr>
          <w:color w:val="000000" w:themeColor="text1"/>
        </w:rPr>
        <w:t>mas</w:t>
      </w:r>
      <w:r w:rsidR="00B37854" w:rsidRPr="00D65A9B">
        <w:rPr>
          <w:color w:val="000000" w:themeColor="text1"/>
        </w:rPr>
        <w:t xml:space="preserve"> </w:t>
      </w:r>
      <w:r w:rsidRPr="00D65A9B">
        <w:rPr>
          <w:color w:val="000000" w:themeColor="text1"/>
        </w:rPr>
        <w:t xml:space="preserve">naudojantis </w:t>
      </w:r>
      <w:r w:rsidRPr="007E46FC">
        <w:rPr>
          <w:color w:val="000000" w:themeColor="text1"/>
        </w:rPr>
        <w:t>centralizuotų pirkimų katalogu</w:t>
      </w:r>
      <w:r w:rsidR="007D6857" w:rsidRPr="007E46FC">
        <w:rPr>
          <w:color w:val="000000" w:themeColor="text1"/>
        </w:rPr>
        <w:t xml:space="preserve">, nes </w:t>
      </w:r>
      <w:r w:rsidR="00C250A6" w:rsidRPr="007E46FC">
        <w:t>VšĮ</w:t>
      </w:r>
      <w:r w:rsidR="00C250A6" w:rsidRPr="007E46FC" w:rsidDel="00C250A6">
        <w:t xml:space="preserve"> </w:t>
      </w:r>
      <w:r w:rsidR="00C250A6" w:rsidRPr="007E46FC">
        <w:t xml:space="preserve">CPO </w:t>
      </w:r>
      <w:r w:rsidR="00390EFE" w:rsidRPr="007E46FC">
        <w:t xml:space="preserve">elektroniniame kataloge nėra </w:t>
      </w:r>
      <w:r w:rsidR="00B25B2E" w:rsidRPr="007E46FC">
        <w:t>tokių p</w:t>
      </w:r>
      <w:r w:rsidR="00116E37">
        <w:t>aslaugų</w:t>
      </w:r>
      <w:r w:rsidR="00B25B2E" w:rsidRPr="007E46FC">
        <w:t>, kurios įsigyjamos šiuo pirkimu</w:t>
      </w:r>
      <w:r w:rsidR="00D65A9B" w:rsidRPr="007E46FC">
        <w:rPr>
          <w:rFonts w:eastAsia="Calibri"/>
          <w:lang w:eastAsia="en-US"/>
          <w14:ligatures w14:val="standardContextual"/>
        </w:rPr>
        <w:t>.</w:t>
      </w:r>
    </w:p>
    <w:p w14:paraId="62DF64D0" w14:textId="54E07900" w:rsidR="00AA23FB" w:rsidRPr="00D65A9B" w:rsidRDefault="002F5F8E">
      <w:pPr>
        <w:ind w:firstLine="567"/>
        <w:rPr>
          <w:rFonts w:ascii="Times New Roman" w:hAnsi="Times New Roman" w:cs="Times New Roman"/>
          <w:color w:val="FF0000"/>
          <w:sz w:val="24"/>
          <w:szCs w:val="24"/>
        </w:rPr>
      </w:pPr>
      <w:r w:rsidRPr="00D65A9B">
        <w:rPr>
          <w:rFonts w:ascii="Times New Roman" w:hAnsi="Times New Roman" w:cs="Times New Roman"/>
          <w:sz w:val="24"/>
          <w:szCs w:val="24"/>
        </w:rPr>
        <w:t>1.</w:t>
      </w:r>
      <w:r w:rsidR="00700D1B" w:rsidRPr="00D65A9B">
        <w:rPr>
          <w:rFonts w:ascii="Times New Roman" w:hAnsi="Times New Roman" w:cs="Times New Roman"/>
          <w:sz w:val="24"/>
          <w:szCs w:val="24"/>
        </w:rPr>
        <w:t>3</w:t>
      </w:r>
      <w:r w:rsidRPr="00D65A9B">
        <w:rPr>
          <w:rFonts w:ascii="Times New Roman" w:hAnsi="Times New Roman" w:cs="Times New Roman"/>
          <w:sz w:val="24"/>
          <w:szCs w:val="24"/>
        </w:rPr>
        <w:t xml:space="preserve">. </w:t>
      </w:r>
      <w:r w:rsidR="00AA23FB" w:rsidRPr="00D65A9B">
        <w:rPr>
          <w:rFonts w:ascii="Times New Roman" w:hAnsi="Times New Roman" w:cs="Times New Roman"/>
          <w:sz w:val="24"/>
          <w:szCs w:val="24"/>
        </w:rPr>
        <w:t xml:space="preserve"> Perkančioji organizacija nerezervuoja teisės dalyvauti pirkime.</w:t>
      </w:r>
    </w:p>
    <w:p w14:paraId="573233DF" w14:textId="392FECF7" w:rsidR="00E32C8E" w:rsidRPr="00DB3E26" w:rsidRDefault="00C447D2" w:rsidP="00FF63B8">
      <w:pPr>
        <w:pStyle w:val="Sraopastraipa"/>
        <w:ind w:left="360" w:firstLine="207"/>
        <w:jc w:val="both"/>
      </w:pPr>
      <w:r w:rsidRPr="00DB3E26">
        <w:t>1.</w:t>
      </w:r>
      <w:r w:rsidR="00700D1B" w:rsidRPr="00700D1B">
        <w:t>4</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7A33057A" w14:textId="27C2FA45" w:rsidR="00234428" w:rsidRPr="008638DB" w:rsidRDefault="00E2196B" w:rsidP="00E94FB3">
      <w:pPr>
        <w:pStyle w:val="Sraopastraipa"/>
        <w:tabs>
          <w:tab w:val="left" w:pos="1134"/>
        </w:tabs>
        <w:ind w:left="0" w:firstLine="567"/>
        <w:jc w:val="both"/>
      </w:pPr>
      <w:r w:rsidRPr="00FF63B8">
        <w:rPr>
          <w:iCs/>
        </w:rPr>
        <w:t xml:space="preserve">1.5. </w:t>
      </w:r>
      <w:r w:rsidR="003A502A" w:rsidRPr="00272CD8">
        <w:t xml:space="preserve">Atliekamas </w:t>
      </w:r>
      <w:r w:rsidR="003A502A" w:rsidRPr="00272CD8">
        <w:rPr>
          <w:b/>
          <w:bCs/>
        </w:rPr>
        <w:t>žaliasis pirkimas</w:t>
      </w:r>
      <w:r w:rsidR="003A502A" w:rsidRPr="00272CD8">
        <w:t>. Pirkimas vykdomas vadovaujantis Lietuvos Respublikos aplinkos ministro 2011 m. birželio 28 d. įsakymo Nr. D1-508 „</w:t>
      </w:r>
      <w:hyperlink r:id="rId18" w:history="1">
        <w:r w:rsidR="003A502A" w:rsidRPr="00272CD8">
          <w:rPr>
            <w:rStyle w:val="Hipersaitas"/>
          </w:rPr>
          <w:t>Dėl Aplinkos apsaugos kriterijų taikymo, vykdant žaliuosius pirkimus, tvarkos aprašo patvirtinimo</w:t>
        </w:r>
      </w:hyperlink>
      <w:r w:rsidR="003A502A" w:rsidRPr="00272CD8">
        <w:t>“</w:t>
      </w:r>
      <w:r w:rsidR="00F660AA" w:rsidRPr="00272CD8">
        <w:t xml:space="preserve"> </w:t>
      </w:r>
      <w:r w:rsidR="00DA33C8" w:rsidRPr="008638DB">
        <w:rPr>
          <w:kern w:val="2"/>
          <w:shd w:val="clear" w:color="auto" w:fill="FFFFFF"/>
        </w:rPr>
        <w:t>4.</w:t>
      </w:r>
      <w:r w:rsidR="00563A36" w:rsidRPr="008638DB">
        <w:rPr>
          <w:kern w:val="2"/>
          <w:shd w:val="clear" w:color="auto" w:fill="FFFFFF"/>
        </w:rPr>
        <w:t>4.4</w:t>
      </w:r>
      <w:r w:rsidR="00DA33C8" w:rsidRPr="008638DB">
        <w:rPr>
          <w:kern w:val="2"/>
          <w:shd w:val="clear" w:color="auto" w:fill="FFFFFF"/>
        </w:rPr>
        <w:t xml:space="preserve"> </w:t>
      </w:r>
      <w:r w:rsidR="00DA33C8" w:rsidRPr="008638DB">
        <w:rPr>
          <w:color w:val="000000"/>
          <w:kern w:val="2"/>
          <w:shd w:val="clear" w:color="auto" w:fill="FFFFFF"/>
        </w:rPr>
        <w:t xml:space="preserve">papunkčiu </w:t>
      </w:r>
      <w:r w:rsidR="00A43A9A" w:rsidRPr="008638DB">
        <w:rPr>
          <w:color w:val="000000"/>
          <w:kern w:val="2"/>
          <w:shd w:val="clear" w:color="auto" w:fill="FFFFFF"/>
        </w:rPr>
        <w:t>(</w:t>
      </w:r>
      <w:r w:rsidR="007E6906" w:rsidRPr="008638DB">
        <w:rPr>
          <w:color w:val="000000"/>
          <w:kern w:val="2"/>
          <w:shd w:val="clear" w:color="auto" w:fill="FFFFFF"/>
        </w:rPr>
        <w:t>pirkėjo savarankiškai nustatytas</w:t>
      </w:r>
      <w:r w:rsidR="00A43A9A" w:rsidRPr="008638DB">
        <w:t xml:space="preserve">). </w:t>
      </w:r>
      <w:r w:rsidR="004341B7" w:rsidRPr="00892593">
        <w:rPr>
          <w:rFonts w:eastAsia="Calibri"/>
          <w:kern w:val="2"/>
          <w14:ligatures w14:val="standardContextual"/>
        </w:rPr>
        <w:t xml:space="preserve">Teikiant Paslaugas, turi būti </w:t>
      </w:r>
      <w:r w:rsidR="004341B7" w:rsidRPr="00892593">
        <w:rPr>
          <w:kern w:val="2"/>
          <w14:ligatures w14:val="standardContextual"/>
        </w:rPr>
        <w:t>mažinamas popieriaus sunaudojimas, atsisakoma nebūtino dokumentų kopijavimo ir spausdinimo, rengiama dokumentacija turi būti pateikiama elektroniniu formatu, o dokumentacija, kuri turi būti pasirašoma, turi būti pasirašomi elektroniniu parašu. Esant būtinybei spausdinti, naudojamas perdirbtas popierius, kuris atitinka žaliojo pirkimo reikalavimus pagal Tvarkos aprašą.</w:t>
      </w:r>
      <w:r w:rsidR="003B491F">
        <w:rPr>
          <w:kern w:val="2"/>
          <w14:ligatures w14:val="standardContextual"/>
        </w:rPr>
        <w:t xml:space="preserve"> </w:t>
      </w:r>
      <w:r w:rsidR="003A502A" w:rsidRPr="008638DB">
        <w:t xml:space="preserve">Aplinkos apaugos kriterijai nustatyti </w:t>
      </w:r>
      <w:r w:rsidR="008719BF" w:rsidRPr="008638DB">
        <w:t>Specialiųjų p</w:t>
      </w:r>
      <w:r w:rsidR="00F05FC8" w:rsidRPr="008638DB">
        <w:t>irkimo sąlygų</w:t>
      </w:r>
      <w:r w:rsidR="00F05FC8" w:rsidRPr="008638DB">
        <w:rPr>
          <w:b/>
          <w:bCs/>
        </w:rPr>
        <w:t xml:space="preserve"> </w:t>
      </w:r>
      <w:r w:rsidR="00256593" w:rsidRPr="008638DB">
        <w:rPr>
          <w:b/>
          <w:bCs/>
          <w:i/>
          <w:iCs/>
          <w:color w:val="385623" w:themeColor="accent6" w:themeShade="80"/>
        </w:rPr>
        <w:t>8</w:t>
      </w:r>
      <w:r w:rsidR="00735C2C" w:rsidRPr="008638DB">
        <w:rPr>
          <w:b/>
          <w:bCs/>
          <w:i/>
          <w:iCs/>
          <w:color w:val="385623" w:themeColor="accent6" w:themeShade="80"/>
        </w:rPr>
        <w:t xml:space="preserve"> </w:t>
      </w:r>
      <w:r w:rsidR="00F05FC8" w:rsidRPr="008638DB">
        <w:rPr>
          <w:b/>
          <w:bCs/>
          <w:i/>
          <w:iCs/>
          <w:color w:val="385623" w:themeColor="accent6" w:themeShade="80"/>
        </w:rPr>
        <w:t>pried</w:t>
      </w:r>
      <w:r w:rsidR="00A43A9A" w:rsidRPr="008638DB">
        <w:rPr>
          <w:b/>
          <w:bCs/>
          <w:i/>
          <w:iCs/>
          <w:color w:val="385623" w:themeColor="accent6" w:themeShade="80"/>
        </w:rPr>
        <w:t>o</w:t>
      </w:r>
      <w:r w:rsidR="00F05FC8" w:rsidRPr="008638DB">
        <w:rPr>
          <w:b/>
          <w:bCs/>
          <w:color w:val="385623" w:themeColor="accent6" w:themeShade="80"/>
        </w:rPr>
        <w:t xml:space="preserve"> </w:t>
      </w:r>
      <w:r w:rsidR="00F05FC8" w:rsidRPr="008638DB">
        <w:t>„Sutarties projektas</w:t>
      </w:r>
      <w:r w:rsidR="00A43A9A" w:rsidRPr="008638DB">
        <w:t>“ 13.1 punkte</w:t>
      </w:r>
      <w:r w:rsidR="007A2EFC" w:rsidRPr="008638DB">
        <w:t>.</w:t>
      </w:r>
    </w:p>
    <w:p w14:paraId="6FAF4433" w14:textId="45C2D585" w:rsidR="00E3670E" w:rsidRPr="00E3670E" w:rsidRDefault="00DC2F44" w:rsidP="00FF63B8">
      <w:pPr>
        <w:pStyle w:val="Sraopastraipa"/>
        <w:tabs>
          <w:tab w:val="left" w:pos="993"/>
        </w:tabs>
        <w:ind w:left="567"/>
        <w:jc w:val="both"/>
        <w:rPr>
          <w:rFonts w:eastAsia="Arial"/>
        </w:rPr>
      </w:pPr>
      <w:r w:rsidRPr="008A66F1">
        <w:rPr>
          <w:rFonts w:eastAsia="Arial"/>
        </w:rPr>
        <w:t>1.</w:t>
      </w:r>
      <w:r w:rsidR="00B25B2E" w:rsidRPr="008A66F1">
        <w:rPr>
          <w:rFonts w:eastAsia="Arial"/>
        </w:rPr>
        <w:t>6</w:t>
      </w:r>
      <w:r w:rsidRPr="008A66F1">
        <w:rPr>
          <w:rFonts w:eastAsia="Arial"/>
        </w:rPr>
        <w:t xml:space="preserve">. </w:t>
      </w:r>
      <w:r w:rsidR="00E32C8E" w:rsidRPr="008A66F1">
        <w:rPr>
          <w:rFonts w:eastAsia="Arial"/>
        </w:rPr>
        <w:t xml:space="preserve">Išankstinis skelbimas apie </w:t>
      </w:r>
      <w:r w:rsidR="007A68AD" w:rsidRPr="008A66F1">
        <w:rPr>
          <w:rFonts w:eastAsia="Arial"/>
        </w:rPr>
        <w:t>p</w:t>
      </w:r>
      <w:r w:rsidR="00E32C8E" w:rsidRPr="008A66F1">
        <w:rPr>
          <w:rFonts w:eastAsia="Arial"/>
        </w:rPr>
        <w:t>irkimą nebuvo paskelbtas</w:t>
      </w:r>
      <w:r w:rsidR="00E2196B" w:rsidRPr="008A66F1">
        <w:rPr>
          <w:rFonts w:eastAsia="Arial"/>
        </w:rPr>
        <w:t>.</w:t>
      </w:r>
    </w:p>
    <w:p w14:paraId="72EF28E7" w14:textId="5A8704FB"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B25B2E">
        <w:rPr>
          <w:rFonts w:eastAsia="Arial"/>
        </w:rPr>
        <w:t>7</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proofErr w:type="spellStart"/>
      <w:r w:rsidR="00E32C8E" w:rsidRPr="00DB3E26">
        <w:rPr>
          <w:i/>
          <w:iCs/>
          <w:lang w:eastAsia="en-US"/>
        </w:rPr>
        <w:t>ex</w:t>
      </w:r>
      <w:proofErr w:type="spellEnd"/>
      <w:r w:rsidR="00E32C8E" w:rsidRPr="00DB3E26">
        <w:rPr>
          <w:i/>
          <w:iCs/>
          <w:lang w:eastAsia="en-US"/>
        </w:rPr>
        <w:t xml:space="preserve"> ante</w:t>
      </w:r>
      <w:r w:rsidR="00E32C8E" w:rsidRPr="00DB3E26">
        <w:rPr>
          <w:lang w:eastAsia="en-US"/>
        </w:rPr>
        <w:t xml:space="preserve"> skaidrumo.</w:t>
      </w:r>
    </w:p>
    <w:p w14:paraId="49640295" w14:textId="388D10A5" w:rsidR="00DC0B83" w:rsidRPr="00DC0B83" w:rsidRDefault="00E3670E" w:rsidP="00FF63B8">
      <w:pPr>
        <w:pStyle w:val="Sraopastraipa"/>
        <w:spacing w:after="160"/>
        <w:ind w:hanging="153"/>
      </w:pPr>
      <w:r w:rsidRPr="00E3670E">
        <w:rPr>
          <w:lang w:eastAsia="en-US"/>
        </w:rPr>
        <w:t>1.</w:t>
      </w:r>
      <w:r w:rsidR="00B25B2E">
        <w:rPr>
          <w:lang w:eastAsia="en-US"/>
        </w:rPr>
        <w:t>8</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4BA1A1B5" w14:textId="0241FA50" w:rsidR="00DC0B83" w:rsidRPr="006721D7" w:rsidRDefault="00DC0B83" w:rsidP="00FF63B8">
      <w:pPr>
        <w:pStyle w:val="Sraopastraipa"/>
        <w:spacing w:after="160"/>
        <w:ind w:left="0" w:firstLine="567"/>
        <w:jc w:val="both"/>
      </w:pPr>
      <w:r w:rsidRPr="00DC0B83">
        <w:t>1.</w:t>
      </w:r>
      <w:r w:rsidR="00B25B2E">
        <w:t>9</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0C002F05" w14:textId="1DC6E340" w:rsidR="00E32C8E" w:rsidRDefault="00DC0B83" w:rsidP="00FF63B8">
      <w:pPr>
        <w:pStyle w:val="Sraopastraipa"/>
        <w:spacing w:after="160"/>
        <w:ind w:left="0" w:firstLine="567"/>
        <w:jc w:val="both"/>
        <w:rPr>
          <w:rFonts w:eastAsia="Arial"/>
        </w:rPr>
      </w:pPr>
      <w:r w:rsidRPr="00DC0B83">
        <w:t>1.1</w:t>
      </w:r>
      <w:r w:rsidR="00B25B2E">
        <w:t>0</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1D38C0F0" w14:textId="77777777" w:rsidR="0062099E" w:rsidRDefault="0062099E" w:rsidP="00FF63B8">
      <w:pPr>
        <w:pStyle w:val="Sraopastraipa"/>
        <w:spacing w:after="160"/>
        <w:ind w:left="0" w:firstLine="567"/>
        <w:jc w:val="both"/>
        <w:rPr>
          <w:rFonts w:eastAsia="Arial"/>
        </w:rPr>
      </w:pPr>
    </w:p>
    <w:p w14:paraId="5DEDEBC7" w14:textId="1ED44FB6" w:rsidR="00B41C66" w:rsidRPr="00FF63B8" w:rsidRDefault="00507DC9" w:rsidP="00717DCC">
      <w:pPr>
        <w:pStyle w:val="Antrat1"/>
        <w:spacing w:line="20" w:lineRule="atLeast"/>
        <w:contextualSpacing/>
        <w:rPr>
          <w:rFonts w:cs="Times New Roman"/>
          <w:b w:val="0"/>
          <w:szCs w:val="24"/>
        </w:rPr>
      </w:pPr>
      <w:bookmarkStart w:id="3" w:name="_Ref39426332"/>
      <w:bookmarkStart w:id="4" w:name="_Ref39426338"/>
      <w:bookmarkEnd w:id="1"/>
      <w:r w:rsidRPr="00FF63B8">
        <w:rPr>
          <w:rFonts w:cs="Times New Roman"/>
          <w:szCs w:val="24"/>
        </w:rPr>
        <w:t xml:space="preserve">2. </w:t>
      </w:r>
      <w:r w:rsidR="00B41C66" w:rsidRPr="00FF63B8">
        <w:rPr>
          <w:rFonts w:cs="Times New Roman"/>
          <w:szCs w:val="24"/>
        </w:rPr>
        <w:t>Pirkimo objektas</w:t>
      </w:r>
      <w:bookmarkEnd w:id="3"/>
      <w:bookmarkEnd w:id="4"/>
    </w:p>
    <w:p w14:paraId="4C495686" w14:textId="122E4C6D" w:rsidR="00C20091" w:rsidRPr="00715464" w:rsidRDefault="003E5626" w:rsidP="005B3B66">
      <w:pPr>
        <w:pStyle w:val="Betarp"/>
        <w:numPr>
          <w:ilvl w:val="1"/>
          <w:numId w:val="9"/>
        </w:numPr>
        <w:spacing w:after="120"/>
        <w:ind w:left="0" w:firstLine="567"/>
        <w:contextualSpacing/>
        <w:jc w:val="both"/>
        <w:rPr>
          <w:rFonts w:ascii="Times New Roman" w:hAnsi="Times New Roman" w:cs="Times New Roman"/>
          <w:b/>
          <w:bCs/>
          <w:sz w:val="24"/>
          <w:szCs w:val="24"/>
        </w:rPr>
      </w:pPr>
      <w:r>
        <w:rPr>
          <w:rFonts w:ascii="Times New Roman" w:eastAsia="Calibri" w:hAnsi="Times New Roman" w:cs="Times New Roman"/>
          <w:color w:val="000000" w:themeColor="text1"/>
          <w:sz w:val="24"/>
          <w:szCs w:val="24"/>
        </w:rPr>
        <w:t>P</w:t>
      </w:r>
      <w:r w:rsidR="00B41C66" w:rsidRPr="00C20091">
        <w:rPr>
          <w:rFonts w:ascii="Times New Roman" w:eastAsia="Calibri" w:hAnsi="Times New Roman" w:cs="Times New Roman"/>
          <w:color w:val="000000" w:themeColor="text1"/>
          <w:sz w:val="24"/>
          <w:szCs w:val="24"/>
        </w:rPr>
        <w:t xml:space="preserve">erkančioji organizacija numato </w:t>
      </w:r>
      <w:r w:rsidR="00EC5CE9" w:rsidRPr="00C20091">
        <w:rPr>
          <w:rFonts w:ascii="Times New Roman" w:eastAsia="Calibri" w:hAnsi="Times New Roman" w:cs="Times New Roman"/>
          <w:color w:val="000000" w:themeColor="text1"/>
          <w:sz w:val="24"/>
          <w:szCs w:val="24"/>
        </w:rPr>
        <w:t xml:space="preserve">įsigyti </w:t>
      </w:r>
      <w:r w:rsidR="007F466E">
        <w:rPr>
          <w:rFonts w:ascii="Times New Roman" w:hAnsi="Times New Roman" w:cs="Times New Roman"/>
          <w:b/>
          <w:bCs/>
          <w:sz w:val="24"/>
          <w:szCs w:val="24"/>
          <w:lang w:eastAsia="en-GB"/>
        </w:rPr>
        <w:t>Panevėžio miesto savivaldybės 2028-2034 metų strategi</w:t>
      </w:r>
      <w:r w:rsidR="00E366F6">
        <w:rPr>
          <w:rFonts w:ascii="Times New Roman" w:hAnsi="Times New Roman" w:cs="Times New Roman"/>
          <w:b/>
          <w:bCs/>
          <w:sz w:val="24"/>
          <w:szCs w:val="24"/>
          <w:lang w:eastAsia="en-GB"/>
        </w:rPr>
        <w:t>nio</w:t>
      </w:r>
      <w:r w:rsidR="007F466E">
        <w:rPr>
          <w:rFonts w:ascii="Times New Roman" w:hAnsi="Times New Roman" w:cs="Times New Roman"/>
          <w:b/>
          <w:bCs/>
          <w:sz w:val="24"/>
          <w:szCs w:val="24"/>
          <w:lang w:eastAsia="en-GB"/>
        </w:rPr>
        <w:t xml:space="preserve"> plėtros plano parengim</w:t>
      </w:r>
      <w:r w:rsidR="00E366F6">
        <w:rPr>
          <w:rFonts w:ascii="Times New Roman" w:hAnsi="Times New Roman" w:cs="Times New Roman"/>
          <w:b/>
          <w:bCs/>
          <w:sz w:val="24"/>
          <w:szCs w:val="24"/>
          <w:lang w:eastAsia="en-GB"/>
        </w:rPr>
        <w:t>o paslaugas</w:t>
      </w:r>
      <w:r w:rsidR="00235D46" w:rsidRPr="00715464">
        <w:rPr>
          <w:rFonts w:ascii="Times New Roman" w:eastAsia="Calibri" w:hAnsi="Times New Roman" w:cs="Times New Roman"/>
          <w:b/>
          <w:bCs/>
          <w:sz w:val="24"/>
          <w:szCs w:val="24"/>
          <w:lang w:eastAsia="en-US"/>
        </w:rPr>
        <w:t>.</w:t>
      </w:r>
    </w:p>
    <w:p w14:paraId="03366635" w14:textId="416F6669" w:rsidR="00C61CE9" w:rsidRPr="003E5626" w:rsidRDefault="0043669E" w:rsidP="005B3B66">
      <w:pPr>
        <w:pStyle w:val="Betarp"/>
        <w:numPr>
          <w:ilvl w:val="1"/>
          <w:numId w:val="9"/>
        </w:numPr>
        <w:spacing w:after="120"/>
        <w:ind w:left="0" w:firstLine="567"/>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00D70DAB" w:rsidRPr="003E5626">
        <w:rPr>
          <w:rFonts w:ascii="Times New Roman" w:hAnsi="Times New Roman" w:cs="Times New Roman"/>
          <w:sz w:val="24"/>
          <w:szCs w:val="24"/>
        </w:rPr>
        <w:t xml:space="preserve">Pirkimo objekto </w:t>
      </w:r>
      <w:r w:rsidR="00D70DAB" w:rsidRPr="003E5626">
        <w:rPr>
          <w:rFonts w:ascii="Times New Roman" w:hAnsi="Times New Roman" w:cs="Times New Roman"/>
          <w:b/>
          <w:bCs/>
          <w:sz w:val="24"/>
          <w:szCs w:val="24"/>
        </w:rPr>
        <w:t>BVPŽ kodas</w:t>
      </w:r>
      <w:r w:rsidR="00D70DAB" w:rsidRPr="003E5626">
        <w:rPr>
          <w:rFonts w:ascii="Times New Roman" w:hAnsi="Times New Roman" w:cs="Times New Roman"/>
          <w:sz w:val="24"/>
          <w:szCs w:val="24"/>
        </w:rPr>
        <w:t xml:space="preserve"> – </w:t>
      </w:r>
      <w:r w:rsidR="007F466E">
        <w:rPr>
          <w:rFonts w:ascii="Times New Roman" w:hAnsi="Times New Roman" w:cs="Times New Roman"/>
          <w:b/>
          <w:bCs/>
          <w:sz w:val="24"/>
          <w:szCs w:val="24"/>
        </w:rPr>
        <w:t>79421200-3</w:t>
      </w:r>
      <w:r w:rsidR="00C6792C" w:rsidRPr="003E5626">
        <w:rPr>
          <w:rFonts w:ascii="Times New Roman" w:hAnsi="Times New Roman" w:cs="Times New Roman"/>
          <w:b/>
          <w:bCs/>
          <w:sz w:val="24"/>
          <w:szCs w:val="24"/>
        </w:rPr>
        <w:t xml:space="preserve"> </w:t>
      </w:r>
      <w:r w:rsidR="007F466E">
        <w:rPr>
          <w:rFonts w:ascii="Times New Roman" w:hAnsi="Times New Roman" w:cs="Times New Roman"/>
          <w:b/>
          <w:bCs/>
          <w:sz w:val="24"/>
          <w:szCs w:val="24"/>
        </w:rPr>
        <w:t>Projektų rengimo, išskyrus statybos darbus, paslaugos (Paslaugos).</w:t>
      </w:r>
    </w:p>
    <w:p w14:paraId="0B7B0A50" w14:textId="281429EF" w:rsidR="00B41C66" w:rsidRPr="00EC6AAD" w:rsidRDefault="00B41C66" w:rsidP="005B3B66">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FF63B8">
        <w:rPr>
          <w:rFonts w:ascii="Times New Roman" w:hAnsi="Times New Roman" w:cs="Times New Roman"/>
          <w:sz w:val="24"/>
          <w:szCs w:val="24"/>
        </w:rPr>
        <w:t xml:space="preserve">Reikalavimai pirkimo objektui nustatyti </w:t>
      </w:r>
      <w:r w:rsidR="000B17AF" w:rsidRPr="00410678">
        <w:rPr>
          <w:rFonts w:ascii="Times New Roman" w:hAnsi="Times New Roman" w:cs="Times New Roman"/>
          <w:sz w:val="24"/>
          <w:szCs w:val="24"/>
        </w:rPr>
        <w:t>S</w:t>
      </w:r>
      <w:r w:rsidR="00444CAF" w:rsidRPr="00410678">
        <w:rPr>
          <w:rFonts w:ascii="Times New Roman" w:hAnsi="Times New Roman" w:cs="Times New Roman"/>
          <w:sz w:val="24"/>
          <w:szCs w:val="24"/>
        </w:rPr>
        <w:t xml:space="preserve">pecialiųjų </w:t>
      </w:r>
      <w:r w:rsidR="00CE7209" w:rsidRPr="00410678">
        <w:rPr>
          <w:rFonts w:ascii="Times New Roman" w:hAnsi="Times New Roman" w:cs="Times New Roman"/>
          <w:sz w:val="24"/>
          <w:szCs w:val="24"/>
        </w:rPr>
        <w:t xml:space="preserve">pirkimo </w:t>
      </w:r>
      <w:r w:rsidR="00444CAF" w:rsidRPr="00410678">
        <w:rPr>
          <w:rFonts w:ascii="Times New Roman" w:hAnsi="Times New Roman" w:cs="Times New Roman"/>
          <w:sz w:val="24"/>
          <w:szCs w:val="24"/>
        </w:rPr>
        <w:t>sąlygų</w:t>
      </w:r>
      <w:r w:rsidR="00444CAF" w:rsidRPr="00FC4C92">
        <w:rPr>
          <w:rFonts w:ascii="Times New Roman" w:hAnsi="Times New Roman" w:cs="Times New Roman"/>
          <w:b/>
          <w:bCs/>
          <w:sz w:val="24"/>
          <w:szCs w:val="24"/>
        </w:rPr>
        <w:t xml:space="preserve"> </w:t>
      </w:r>
      <w:r w:rsidR="000B17AF" w:rsidRPr="0002075C">
        <w:rPr>
          <w:rFonts w:ascii="Times New Roman" w:hAnsi="Times New Roman" w:cs="Times New Roman"/>
          <w:b/>
          <w:bCs/>
          <w:i/>
          <w:iCs/>
          <w:color w:val="385623" w:themeColor="accent6" w:themeShade="80"/>
          <w:sz w:val="24"/>
          <w:szCs w:val="24"/>
        </w:rPr>
        <w:t>2</w:t>
      </w:r>
      <w:r w:rsidR="00FA7D78" w:rsidRPr="0002075C">
        <w:rPr>
          <w:rFonts w:ascii="Times New Roman" w:hAnsi="Times New Roman" w:cs="Times New Roman"/>
          <w:b/>
          <w:bCs/>
          <w:i/>
          <w:iCs/>
          <w:color w:val="385623" w:themeColor="accent6" w:themeShade="80"/>
          <w:sz w:val="24"/>
          <w:szCs w:val="24"/>
        </w:rPr>
        <w:t xml:space="preserve"> </w:t>
      </w:r>
      <w:r w:rsidR="00444CAF" w:rsidRPr="008143D3">
        <w:rPr>
          <w:rFonts w:ascii="Times New Roman" w:hAnsi="Times New Roman" w:cs="Times New Roman"/>
          <w:b/>
          <w:bCs/>
          <w:i/>
          <w:iCs/>
          <w:color w:val="385623" w:themeColor="accent6" w:themeShade="80"/>
          <w:sz w:val="24"/>
          <w:szCs w:val="24"/>
        </w:rPr>
        <w:t>priede</w:t>
      </w:r>
      <w:r w:rsidR="008C1E05" w:rsidRPr="008143D3">
        <w:rPr>
          <w:rFonts w:ascii="Times New Roman" w:hAnsi="Times New Roman" w:cs="Times New Roman"/>
          <w:color w:val="385623" w:themeColor="accent6" w:themeShade="80"/>
          <w:sz w:val="24"/>
          <w:szCs w:val="24"/>
        </w:rPr>
        <w:t xml:space="preserve"> </w:t>
      </w:r>
      <w:r w:rsidR="008C1E05" w:rsidRPr="00256593">
        <w:rPr>
          <w:rFonts w:ascii="Times New Roman" w:hAnsi="Times New Roman" w:cs="Times New Roman"/>
          <w:sz w:val="24"/>
          <w:szCs w:val="24"/>
        </w:rPr>
        <w:t>„</w:t>
      </w:r>
      <w:r w:rsidR="007323D2" w:rsidRPr="00256593">
        <w:rPr>
          <w:rFonts w:ascii="Times New Roman" w:hAnsi="Times New Roman" w:cs="Times New Roman"/>
          <w:sz w:val="24"/>
          <w:szCs w:val="24"/>
        </w:rPr>
        <w:t>Techninė specifikacija</w:t>
      </w:r>
      <w:r w:rsidR="008C1E05" w:rsidRPr="00256593">
        <w:rPr>
          <w:rFonts w:ascii="Times New Roman" w:hAnsi="Times New Roman" w:cs="Times New Roman"/>
          <w:sz w:val="24"/>
          <w:szCs w:val="24"/>
        </w:rPr>
        <w:t>“,</w:t>
      </w:r>
      <w:r w:rsidR="00044AAC" w:rsidRPr="00AB6873">
        <w:rPr>
          <w:rFonts w:ascii="Times New Roman" w:hAnsi="Times New Roman" w:cs="Times New Roman"/>
          <w:sz w:val="24"/>
          <w:szCs w:val="24"/>
        </w:rPr>
        <w:t xml:space="preserve"> </w:t>
      </w:r>
      <w:r w:rsidR="00256593">
        <w:rPr>
          <w:rFonts w:ascii="Times New Roman" w:hAnsi="Times New Roman" w:cs="Times New Roman"/>
          <w:b/>
          <w:bCs/>
          <w:i/>
          <w:iCs/>
          <w:color w:val="385623" w:themeColor="accent6" w:themeShade="80"/>
          <w:sz w:val="24"/>
          <w:szCs w:val="24"/>
        </w:rPr>
        <w:t>8</w:t>
      </w:r>
      <w:r w:rsidR="00044AAC" w:rsidRPr="00AB6873">
        <w:rPr>
          <w:rFonts w:ascii="Times New Roman" w:hAnsi="Times New Roman" w:cs="Times New Roman"/>
          <w:b/>
          <w:bCs/>
          <w:i/>
          <w:iCs/>
          <w:color w:val="385623" w:themeColor="accent6" w:themeShade="80"/>
          <w:sz w:val="24"/>
          <w:szCs w:val="24"/>
        </w:rPr>
        <w:t xml:space="preserve"> priede</w:t>
      </w:r>
      <w:r w:rsidR="00044AAC" w:rsidRPr="00AB6873">
        <w:rPr>
          <w:rFonts w:ascii="Times New Roman" w:hAnsi="Times New Roman" w:cs="Times New Roman"/>
          <w:color w:val="385623" w:themeColor="accent6" w:themeShade="80"/>
          <w:sz w:val="24"/>
          <w:szCs w:val="24"/>
        </w:rPr>
        <w:t xml:space="preserve"> </w:t>
      </w:r>
      <w:r w:rsidR="00044AAC" w:rsidRPr="00256593">
        <w:rPr>
          <w:rFonts w:ascii="Times New Roman" w:hAnsi="Times New Roman" w:cs="Times New Roman"/>
          <w:sz w:val="24"/>
          <w:szCs w:val="24"/>
        </w:rPr>
        <w:t>„Sutarties projektas“.</w:t>
      </w:r>
    </w:p>
    <w:p w14:paraId="0BCA06DB" w14:textId="71B1FE5B" w:rsidR="00391FBC" w:rsidRPr="00237868" w:rsidRDefault="00B41C66" w:rsidP="005B3B66">
      <w:pPr>
        <w:pStyle w:val="Betarp"/>
        <w:numPr>
          <w:ilvl w:val="1"/>
          <w:numId w:val="9"/>
        </w:numPr>
        <w:spacing w:after="120"/>
        <w:ind w:left="0" w:firstLine="567"/>
        <w:contextualSpacing/>
        <w:jc w:val="both"/>
        <w:rPr>
          <w:rFonts w:ascii="Times New Roman" w:hAnsi="Times New Roman" w:cs="Times New Roman"/>
          <w:color w:val="FF0000"/>
          <w:sz w:val="24"/>
          <w:szCs w:val="24"/>
        </w:rPr>
      </w:pPr>
      <w:r w:rsidRPr="00237868">
        <w:rPr>
          <w:rFonts w:ascii="Times New Roman" w:hAnsi="Times New Roman" w:cs="Times New Roman"/>
          <w:sz w:val="24"/>
          <w:szCs w:val="24"/>
        </w:rPr>
        <w:t xml:space="preserve">Pirkimo objektas </w:t>
      </w:r>
      <w:r w:rsidRPr="00237868">
        <w:rPr>
          <w:rFonts w:ascii="Times New Roman" w:hAnsi="Times New Roman" w:cs="Times New Roman"/>
          <w:b/>
          <w:bCs/>
          <w:sz w:val="24"/>
          <w:szCs w:val="24"/>
        </w:rPr>
        <w:t>į dalis neskaidomas</w:t>
      </w:r>
      <w:r w:rsidRPr="00237868">
        <w:rPr>
          <w:rFonts w:ascii="Times New Roman" w:hAnsi="Times New Roman" w:cs="Times New Roman"/>
          <w:sz w:val="24"/>
          <w:szCs w:val="24"/>
        </w:rPr>
        <w:t xml:space="preserve">. </w:t>
      </w:r>
      <w:r w:rsidR="007554D6" w:rsidRPr="00237868">
        <w:rPr>
          <w:rFonts w:ascii="Times New Roman" w:hAnsi="Times New Roman" w:cs="Times New Roman"/>
          <w:sz w:val="24"/>
          <w:szCs w:val="24"/>
        </w:rPr>
        <w:t xml:space="preserve">Pirkimo apimtys, reikalavimai ir techninė specifikacija apibrėžti </w:t>
      </w:r>
      <w:r w:rsidR="00F84C6F" w:rsidRPr="00237868">
        <w:rPr>
          <w:rFonts w:ascii="Times New Roman" w:hAnsi="Times New Roman" w:cs="Times New Roman"/>
          <w:sz w:val="24"/>
          <w:szCs w:val="24"/>
        </w:rPr>
        <w:t>S</w:t>
      </w:r>
      <w:r w:rsidR="007204DB" w:rsidRPr="00237868">
        <w:rPr>
          <w:rFonts w:ascii="Times New Roman" w:hAnsi="Times New Roman" w:cs="Times New Roman"/>
          <w:sz w:val="24"/>
          <w:szCs w:val="24"/>
        </w:rPr>
        <w:t xml:space="preserve">pecialiųjų </w:t>
      </w:r>
      <w:r w:rsidR="007554D6" w:rsidRPr="00237868">
        <w:rPr>
          <w:rFonts w:ascii="Times New Roman" w:hAnsi="Times New Roman" w:cs="Times New Roman"/>
          <w:sz w:val="24"/>
          <w:szCs w:val="24"/>
        </w:rPr>
        <w:t>pirkimo sąlygų</w:t>
      </w:r>
      <w:r w:rsidR="007554D6" w:rsidRPr="00237868">
        <w:rPr>
          <w:rFonts w:ascii="Times New Roman" w:hAnsi="Times New Roman" w:cs="Times New Roman"/>
          <w:b/>
          <w:bCs/>
          <w:sz w:val="24"/>
          <w:szCs w:val="24"/>
        </w:rPr>
        <w:t xml:space="preserve"> </w:t>
      </w:r>
      <w:r w:rsidR="00F84C6F" w:rsidRPr="00237868">
        <w:rPr>
          <w:rFonts w:ascii="Times New Roman" w:hAnsi="Times New Roman" w:cs="Times New Roman"/>
          <w:b/>
          <w:bCs/>
          <w:i/>
          <w:iCs/>
          <w:color w:val="385623" w:themeColor="accent6" w:themeShade="80"/>
          <w:sz w:val="24"/>
          <w:szCs w:val="24"/>
        </w:rPr>
        <w:t>2</w:t>
      </w:r>
      <w:r w:rsidR="00F30378" w:rsidRPr="00237868">
        <w:rPr>
          <w:rFonts w:ascii="Times New Roman" w:hAnsi="Times New Roman" w:cs="Times New Roman"/>
          <w:sz w:val="24"/>
          <w:szCs w:val="24"/>
        </w:rPr>
        <w:t xml:space="preserve"> ir </w:t>
      </w:r>
      <w:r w:rsidR="00256593" w:rsidRPr="00237868">
        <w:rPr>
          <w:rFonts w:ascii="Times New Roman" w:hAnsi="Times New Roman" w:cs="Times New Roman"/>
          <w:b/>
          <w:bCs/>
          <w:i/>
          <w:iCs/>
          <w:color w:val="385623" w:themeColor="accent6" w:themeShade="80"/>
          <w:sz w:val="24"/>
          <w:szCs w:val="24"/>
        </w:rPr>
        <w:t>8</w:t>
      </w:r>
      <w:r w:rsidR="00F30378" w:rsidRPr="00237868">
        <w:rPr>
          <w:rFonts w:ascii="Times New Roman" w:hAnsi="Times New Roman" w:cs="Times New Roman"/>
          <w:sz w:val="24"/>
          <w:szCs w:val="24"/>
        </w:rPr>
        <w:t xml:space="preserve"> </w:t>
      </w:r>
      <w:r w:rsidR="00F84C6F" w:rsidRPr="00237868">
        <w:rPr>
          <w:rFonts w:ascii="Times New Roman" w:hAnsi="Times New Roman" w:cs="Times New Roman"/>
          <w:b/>
          <w:bCs/>
          <w:i/>
          <w:iCs/>
          <w:color w:val="385623" w:themeColor="accent6" w:themeShade="80"/>
          <w:sz w:val="24"/>
          <w:szCs w:val="24"/>
        </w:rPr>
        <w:t>prieduose</w:t>
      </w:r>
      <w:r w:rsidR="007554D6" w:rsidRPr="00237868">
        <w:rPr>
          <w:rFonts w:ascii="Times New Roman" w:hAnsi="Times New Roman" w:cs="Times New Roman"/>
          <w:sz w:val="24"/>
          <w:szCs w:val="24"/>
        </w:rPr>
        <w:t>.</w:t>
      </w:r>
      <w:r w:rsidR="007554D6" w:rsidRPr="00237868">
        <w:rPr>
          <w:rFonts w:ascii="Times New Roman" w:hAnsi="Times New Roman" w:cs="Times New Roman"/>
          <w:color w:val="00B050"/>
          <w:sz w:val="24"/>
          <w:szCs w:val="24"/>
        </w:rPr>
        <w:t xml:space="preserve"> </w:t>
      </w:r>
    </w:p>
    <w:p w14:paraId="0CA81FB8" w14:textId="30CB8C16" w:rsidR="00325243" w:rsidRPr="00391FBC" w:rsidRDefault="00815D5F" w:rsidP="00FA7FD2">
      <w:pPr>
        <w:pStyle w:val="Betarp"/>
        <w:ind w:firstLine="567"/>
        <w:jc w:val="both"/>
        <w:rPr>
          <w:rFonts w:ascii="Times New Roman" w:hAnsi="Times New Roman" w:cs="Times New Roman"/>
          <w:sz w:val="24"/>
          <w:szCs w:val="24"/>
        </w:rPr>
      </w:pPr>
      <w:r w:rsidRPr="003E5626">
        <w:rPr>
          <w:rFonts w:ascii="Times New Roman" w:hAnsi="Times New Roman" w:cs="Times New Roman"/>
          <w:sz w:val="24"/>
          <w:szCs w:val="24"/>
        </w:rPr>
        <w:t>2.</w:t>
      </w:r>
      <w:r w:rsidR="00D70DAB" w:rsidRPr="003E5626">
        <w:rPr>
          <w:rFonts w:ascii="Times New Roman" w:hAnsi="Times New Roman" w:cs="Times New Roman"/>
          <w:sz w:val="24"/>
          <w:szCs w:val="24"/>
        </w:rPr>
        <w:t>5</w:t>
      </w:r>
      <w:r w:rsidR="003B0F1F" w:rsidRPr="003E5626">
        <w:rPr>
          <w:rFonts w:ascii="Times New Roman" w:hAnsi="Times New Roman" w:cs="Times New Roman"/>
          <w:sz w:val="24"/>
          <w:szCs w:val="24"/>
        </w:rPr>
        <w:t xml:space="preserve">. </w:t>
      </w:r>
      <w:r w:rsidR="00E53E12" w:rsidRPr="003E5626">
        <w:rPr>
          <w:rFonts w:ascii="Times New Roman" w:hAnsi="Times New Roman" w:cs="Times New Roman"/>
          <w:sz w:val="24"/>
          <w:szCs w:val="24"/>
        </w:rPr>
        <w:t>Jeigu</w:t>
      </w:r>
      <w:r w:rsidR="00E53E12" w:rsidRPr="00391FBC">
        <w:rPr>
          <w:rFonts w:ascii="Times New Roman" w:hAnsi="Times New Roman" w:cs="Times New Roman"/>
          <w:sz w:val="24"/>
          <w:szCs w:val="24"/>
        </w:rPr>
        <w:t xml:space="preserve"> apibūdinant pirkimo objektą techninėje specifikacijoje</w:t>
      </w:r>
      <w:r w:rsidR="001012DE" w:rsidRPr="00391FBC">
        <w:rPr>
          <w:rFonts w:ascii="Times New Roman" w:hAnsi="Times New Roman" w:cs="Times New Roman"/>
          <w:sz w:val="24"/>
          <w:szCs w:val="24"/>
        </w:rPr>
        <w:t xml:space="preserve"> </w:t>
      </w:r>
      <w:r w:rsidR="00E53E12" w:rsidRPr="00391FBC">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391FBC">
        <w:rPr>
          <w:rFonts w:ascii="Times New Roman" w:hAnsi="Times New Roman" w:cs="Times New Roman"/>
          <w:sz w:val="24"/>
          <w:szCs w:val="24"/>
        </w:rPr>
        <w:t xml:space="preserve">turi būti </w:t>
      </w:r>
      <w:r w:rsidR="00AE7624" w:rsidRPr="00391FBC">
        <w:rPr>
          <w:rFonts w:ascii="Times New Roman" w:hAnsi="Times New Roman" w:cs="Times New Roman"/>
          <w:sz w:val="24"/>
          <w:szCs w:val="24"/>
        </w:rPr>
        <w:t xml:space="preserve">laikoma, kad kiekviena tokia nuoroda yra pateikta su žodžiais „arba lygiavertis“. </w:t>
      </w:r>
    </w:p>
    <w:p w14:paraId="5734BACD" w14:textId="6E73F5BA" w:rsidR="0083071D" w:rsidRDefault="00004521" w:rsidP="00B25B2E">
      <w:pPr>
        <w:pStyle w:val="Sraopastraipa"/>
        <w:ind w:left="0" w:firstLine="567"/>
        <w:jc w:val="both"/>
      </w:pPr>
      <w:r w:rsidRPr="00DB3E26">
        <w:t>2.</w:t>
      </w:r>
      <w:r w:rsidR="00D70DAB">
        <w:t>6</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DB3E26">
        <w:rPr>
          <w:color w:val="000000"/>
        </w:rPr>
        <w:lastRenderedPageBreak/>
        <w:t>vykdymu bei prekių naudojimu)</w:t>
      </w:r>
      <w:r w:rsidR="00245655" w:rsidRPr="00DB3E26">
        <w:rPr>
          <w:color w:val="000000"/>
        </w:rPr>
        <w:t xml:space="preserve">, </w:t>
      </w:r>
      <w:r w:rsidR="00245655" w:rsidRPr="00DB3E26">
        <w:t xml:space="preserve">turi būti laikoma, kad kiekviena tokia nuoroda yra pateikta su žodžiais „arba lygiavertis“. </w:t>
      </w:r>
    </w:p>
    <w:p w14:paraId="7B478B03" w14:textId="61CA0F5A" w:rsidR="00D22226" w:rsidRPr="00FF63B8" w:rsidRDefault="00202323" w:rsidP="00202323">
      <w:pPr>
        <w:pStyle w:val="Antrat1"/>
        <w:spacing w:line="20" w:lineRule="atLeast"/>
        <w:contextualSpacing/>
        <w:rPr>
          <w:rFonts w:cs="Times New Roman"/>
          <w:szCs w:val="24"/>
        </w:rPr>
      </w:pPr>
      <w:r w:rsidRPr="00FF63B8">
        <w:rPr>
          <w:rFonts w:cs="Times New Roman"/>
          <w:szCs w:val="24"/>
        </w:rPr>
        <w:t>3.</w:t>
      </w:r>
      <w:r w:rsidR="00D24970" w:rsidRPr="00FF63B8">
        <w:rPr>
          <w:rFonts w:cs="Times New Roman"/>
          <w:szCs w:val="24"/>
        </w:rPr>
        <w:t xml:space="preserve"> </w:t>
      </w:r>
      <w:bookmarkStart w:id="5" w:name="_Ref39427921"/>
      <w:bookmarkStart w:id="6" w:name="_Ref39427927"/>
      <w:bookmarkStart w:id="7" w:name="_Ref39740354"/>
      <w:r w:rsidR="00D22226" w:rsidRPr="00FF63B8">
        <w:rPr>
          <w:rFonts w:cs="Times New Roman"/>
          <w:szCs w:val="24"/>
        </w:rPr>
        <w:t>Susitikimai su tiekėjais</w:t>
      </w:r>
      <w:bookmarkEnd w:id="5"/>
      <w:bookmarkEnd w:id="6"/>
      <w:r w:rsidR="003B6924" w:rsidRPr="00FF63B8">
        <w:rPr>
          <w:rFonts w:cs="Times New Roman"/>
          <w:szCs w:val="24"/>
        </w:rPr>
        <w:t xml:space="preserve"> ir objekto apžiūra</w:t>
      </w:r>
      <w:bookmarkEnd w:id="7"/>
    </w:p>
    <w:p w14:paraId="3A422005" w14:textId="0856C802" w:rsidR="00B176FD" w:rsidRPr="00FF63B8" w:rsidRDefault="00862DB8" w:rsidP="00FF63B8">
      <w:pPr>
        <w:pStyle w:val="Sraopastraipa"/>
        <w:ind w:left="0" w:firstLine="567"/>
        <w:jc w:val="both"/>
        <w:rPr>
          <w:rFonts w:eastAsiaTheme="minorEastAsia"/>
        </w:rPr>
      </w:pPr>
      <w:r w:rsidRPr="00DB3E26">
        <w:rPr>
          <w:iCs/>
        </w:rPr>
        <w:t>3.1.</w:t>
      </w:r>
      <w:r w:rsidRPr="00DB3E26">
        <w:rPr>
          <w:i/>
          <w:color w:val="FF0000"/>
        </w:rPr>
        <w:t xml:space="preserve"> </w:t>
      </w:r>
      <w:r w:rsidR="00B176FD" w:rsidRPr="00FF63B8">
        <w:rPr>
          <w:rFonts w:eastAsiaTheme="minorEastAsia"/>
        </w:rPr>
        <w:t xml:space="preserve">Perkančioji organizacija nerengs susitikimo su tiekėjais dėl pirkimo </w:t>
      </w:r>
      <w:r w:rsidR="004257A5" w:rsidRPr="00FF63B8">
        <w:rPr>
          <w:rFonts w:eastAsiaTheme="minorEastAsia"/>
        </w:rPr>
        <w:t>sąlyg</w:t>
      </w:r>
      <w:r w:rsidR="00B176FD" w:rsidRPr="00FF63B8">
        <w:rPr>
          <w:rFonts w:eastAsiaTheme="minorEastAsia"/>
        </w:rPr>
        <w:t>ų</w:t>
      </w:r>
      <w:r w:rsidR="00946722" w:rsidRPr="00FF63B8">
        <w:rPr>
          <w:rFonts w:eastAsiaTheme="minorEastAsia"/>
        </w:rPr>
        <w:t xml:space="preserve"> paaiškinimo</w:t>
      </w:r>
      <w:r w:rsidR="00B176FD" w:rsidRPr="00FF63B8">
        <w:rPr>
          <w:rFonts w:eastAsiaTheme="minorEastAsia"/>
        </w:rPr>
        <w:t>.</w:t>
      </w:r>
    </w:p>
    <w:p w14:paraId="6443D2FF" w14:textId="5CEA07E7" w:rsidR="00C94B9F" w:rsidRPr="00FF63B8" w:rsidRDefault="00AD57B1" w:rsidP="00AD57B1">
      <w:pPr>
        <w:pStyle w:val="Antrat1"/>
        <w:spacing w:line="20" w:lineRule="atLeast"/>
        <w:contextualSpacing/>
        <w:rPr>
          <w:rFonts w:cs="Times New Roman"/>
          <w:b w:val="0"/>
          <w:bCs/>
          <w:szCs w:val="24"/>
        </w:rPr>
      </w:pPr>
      <w:bookmarkStart w:id="8" w:name="_Ref39473754"/>
      <w:bookmarkStart w:id="9" w:name="_Ref39473761"/>
      <w:bookmarkStart w:id="10" w:name="_Ref39474188"/>
      <w:r w:rsidRPr="00FF63B8">
        <w:rPr>
          <w:rFonts w:cs="Times New Roman"/>
          <w:bCs/>
          <w:szCs w:val="24"/>
        </w:rPr>
        <w:t xml:space="preserve">4. </w:t>
      </w:r>
      <w:r w:rsidR="00173ACB" w:rsidRPr="00FF63B8">
        <w:rPr>
          <w:rFonts w:cs="Times New Roman"/>
          <w:bCs/>
          <w:szCs w:val="24"/>
        </w:rPr>
        <w:t>Tiekėjų pašalinimo pagrindai</w:t>
      </w:r>
      <w:bookmarkEnd w:id="8"/>
      <w:bookmarkEnd w:id="9"/>
      <w:bookmarkEnd w:id="10"/>
      <w:r w:rsidR="00975F1F" w:rsidRPr="00FF63B8">
        <w:rPr>
          <w:rFonts w:cs="Times New Roman"/>
          <w:bCs/>
          <w:szCs w:val="24"/>
        </w:rPr>
        <w:t xml:space="preserve"> ir kvalifikacijos reikalavimai</w:t>
      </w:r>
      <w:r w:rsidR="00D9667B">
        <w:rPr>
          <w:rFonts w:cs="Times New Roman"/>
          <w:bCs/>
          <w:szCs w:val="24"/>
        </w:rPr>
        <w:t xml:space="preserve"> </w:t>
      </w:r>
    </w:p>
    <w:p w14:paraId="23B058CE" w14:textId="00F41A5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1" w:name="_Hlk41039660"/>
      <w:r w:rsidR="00953F2B" w:rsidRPr="00DB3E26">
        <w:t xml:space="preserve"> </w:t>
      </w:r>
      <w:r w:rsidR="007F34C7" w:rsidRPr="00DB3E26">
        <w:t>ūkio subjektų, kurių pajėgumais tiekėjas remiasi,</w:t>
      </w:r>
      <w:r w:rsidR="002C5249" w:rsidRPr="00DB3E26">
        <w:t xml:space="preserve"> </w:t>
      </w:r>
      <w:bookmarkEnd w:id="11"/>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0E4E21">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3635F48B" w14:textId="6F7BBD3F" w:rsidR="008623CA" w:rsidRPr="00ED6438" w:rsidRDefault="008623CA" w:rsidP="008623CA">
      <w:pPr>
        <w:pStyle w:val="Sraopastraipa"/>
        <w:tabs>
          <w:tab w:val="left" w:pos="851"/>
        </w:tabs>
        <w:spacing w:line="20" w:lineRule="atLeast"/>
        <w:ind w:left="0" w:firstLine="567"/>
        <w:jc w:val="both"/>
        <w:rPr>
          <w:highlight w:val="yellow"/>
        </w:rPr>
      </w:pPr>
      <w:r w:rsidRPr="00DB3E26">
        <w:t>4.2.</w:t>
      </w:r>
      <w:r>
        <w:t xml:space="preserve"> </w:t>
      </w:r>
      <w:r w:rsidRPr="00FF63B8">
        <w:t>Tiekėjams</w:t>
      </w:r>
      <w:r w:rsidRPr="00FF63B8">
        <w:rPr>
          <w:b/>
          <w:bCs/>
        </w:rPr>
        <w:t xml:space="preserve"> </w:t>
      </w:r>
      <w:r>
        <w:rPr>
          <w:b/>
          <w:bCs/>
        </w:rPr>
        <w:t xml:space="preserve">nustatomi </w:t>
      </w:r>
      <w:r w:rsidRPr="00FF63B8">
        <w:rPr>
          <w:b/>
          <w:bCs/>
        </w:rPr>
        <w:t>kvalifikacijos reikalavimai</w:t>
      </w:r>
      <w:r>
        <w:rPr>
          <w:b/>
          <w:bCs/>
        </w:rPr>
        <w:t xml:space="preserve">, </w:t>
      </w:r>
      <w:r>
        <w:t xml:space="preserve">kurie nurodyti Specialiųjų pirkimo sąlygų </w:t>
      </w:r>
      <w:r w:rsidRPr="00ED6438">
        <w:rPr>
          <w:b/>
          <w:bCs/>
          <w:i/>
          <w:iCs/>
          <w:color w:val="538135" w:themeColor="accent6" w:themeShade="BF"/>
        </w:rPr>
        <w:t>4 priede</w:t>
      </w:r>
      <w:r w:rsidRPr="00ED6438">
        <w:rPr>
          <w:color w:val="538135" w:themeColor="accent6" w:themeShade="BF"/>
        </w:rPr>
        <w:t xml:space="preserve"> </w:t>
      </w:r>
      <w:r w:rsidRPr="006B4BD0">
        <w:rPr>
          <w:rFonts w:eastAsia="Calibri"/>
          <w:noProof/>
        </w:rPr>
        <w:t xml:space="preserve">„Tiekėjų kvalifikacijos </w:t>
      </w:r>
      <w:r>
        <w:rPr>
          <w:rFonts w:eastAsia="Calibri"/>
          <w:noProof/>
        </w:rPr>
        <w:t>reikalavimai</w:t>
      </w:r>
      <w:r w:rsidRPr="006B4BD0">
        <w:rPr>
          <w:rFonts w:eastAsia="Calibri"/>
          <w:noProof/>
        </w:rPr>
        <w:t>“</w:t>
      </w:r>
      <w:r>
        <w:rPr>
          <w:rFonts w:eastAsia="Calibri"/>
          <w:noProof/>
        </w:rPr>
        <w:t>.</w:t>
      </w:r>
    </w:p>
    <w:p w14:paraId="34E32D48" w14:textId="4EF34825" w:rsidR="007B6F6D" w:rsidRPr="00DB3E26" w:rsidRDefault="007B6F6D" w:rsidP="00970624">
      <w:pPr>
        <w:pStyle w:val="Sraopastraipa"/>
        <w:tabs>
          <w:tab w:val="left" w:pos="851"/>
        </w:tabs>
        <w:spacing w:line="20" w:lineRule="atLeast"/>
        <w:ind w:left="0" w:firstLine="567"/>
        <w:jc w:val="both"/>
        <w:rPr>
          <w:highlight w:val="yellow"/>
        </w:rPr>
      </w:pPr>
    </w:p>
    <w:p w14:paraId="69D62E2B" w14:textId="51ABF7CE"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13B085E0" w14:textId="77777777" w:rsidR="0068411B" w:rsidRDefault="0068411B" w:rsidP="0068411B">
      <w:pPr>
        <w:spacing w:before="120"/>
        <w:ind w:firstLine="567"/>
        <w:jc w:val="both"/>
        <w:rPr>
          <w:rFonts w:ascii="Times New Roman" w:hAnsi="Times New Roman" w:cs="Times New Roman"/>
          <w:color w:val="000000" w:themeColor="text1"/>
          <w:sz w:val="24"/>
          <w:szCs w:val="24"/>
        </w:rPr>
      </w:pPr>
      <w:bookmarkStart w:id="12" w:name="_Ref39666794"/>
      <w:bookmarkStart w:id="13" w:name="_Ref39666796"/>
      <w:r w:rsidRPr="001D0618">
        <w:rPr>
          <w:rFonts w:ascii="Times New Roman" w:hAnsi="Times New Roman" w:cs="Times New Roman"/>
          <w:color w:val="000000" w:themeColor="text1"/>
          <w:sz w:val="24"/>
          <w:szCs w:val="24"/>
        </w:rPr>
        <w:t xml:space="preserve">5.1. </w:t>
      </w:r>
      <w:r>
        <w:rPr>
          <w:rFonts w:ascii="Times New Roman" w:hAnsi="Times New Roman" w:cs="Times New Roman"/>
          <w:color w:val="000000" w:themeColor="text1"/>
          <w:sz w:val="24"/>
          <w:szCs w:val="24"/>
        </w:rPr>
        <w:t>Pirkimui netaikomi reikalavimai, susiję su nacionaliniu saugumu.</w:t>
      </w:r>
    </w:p>
    <w:p w14:paraId="4BEDE7AF" w14:textId="4C35D941" w:rsidR="00AF62E6" w:rsidRPr="00FF63B8" w:rsidRDefault="00245E8F" w:rsidP="00142AB7">
      <w:pPr>
        <w:pStyle w:val="Antrat1"/>
        <w:spacing w:line="20" w:lineRule="atLeast"/>
        <w:contextualSpacing/>
        <w:rPr>
          <w:rFonts w:cs="Times New Roman"/>
          <w:b w:val="0"/>
          <w:bCs/>
          <w:szCs w:val="24"/>
        </w:rPr>
      </w:pPr>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2"/>
      <w:bookmarkEnd w:id="13"/>
    </w:p>
    <w:p w14:paraId="3D47F821" w14:textId="2F93D89B"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0B17BEF7" w14:textId="465E31DD" w:rsidR="00FF12F1" w:rsidRPr="00F845FA" w:rsidRDefault="003F0DA7" w:rsidP="005B3B66">
      <w:pPr>
        <w:pStyle w:val="Sraopastraipa"/>
        <w:numPr>
          <w:ilvl w:val="2"/>
          <w:numId w:val="6"/>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87565">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3459FD0B" w14:textId="0D9AD88E" w:rsidR="009C1155" w:rsidRPr="00F845FA" w:rsidRDefault="009C1155" w:rsidP="005B3B66">
      <w:pPr>
        <w:pStyle w:val="Sraopastraipa"/>
        <w:numPr>
          <w:ilvl w:val="2"/>
          <w:numId w:val="6"/>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87565" w:rsidRPr="00787565">
        <w:rPr>
          <w:b/>
          <w:bCs/>
          <w:i/>
          <w:iCs/>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021CA68F" w14:textId="2B032F1F" w:rsidR="007C1C57" w:rsidRPr="00F845FA" w:rsidRDefault="000C55D6" w:rsidP="005B3B66">
      <w:pPr>
        <w:pStyle w:val="Sraopastraipa"/>
        <w:numPr>
          <w:ilvl w:val="2"/>
          <w:numId w:val="6"/>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50A0B33A" w14:textId="5DAAFF49" w:rsidR="006D0EC0" w:rsidRPr="00F845FA" w:rsidRDefault="006D0EC0" w:rsidP="005B3B66">
      <w:pPr>
        <w:pStyle w:val="Sraopastraipa"/>
        <w:numPr>
          <w:ilvl w:val="2"/>
          <w:numId w:val="6"/>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53A8B5A3" w14:textId="109B0BB3" w:rsidR="00450415" w:rsidRPr="00F845FA" w:rsidRDefault="00450415" w:rsidP="005B3B66">
      <w:pPr>
        <w:pStyle w:val="Sraopastraipa"/>
        <w:numPr>
          <w:ilvl w:val="2"/>
          <w:numId w:val="6"/>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0A4D1BFD" w14:textId="2CC41AA4" w:rsidR="00450415" w:rsidRPr="00F845FA" w:rsidRDefault="00450415" w:rsidP="005B3B66">
      <w:pPr>
        <w:pStyle w:val="Sraopastraipa"/>
        <w:numPr>
          <w:ilvl w:val="2"/>
          <w:numId w:val="6"/>
        </w:numPr>
        <w:ind w:left="0" w:firstLine="567"/>
        <w:jc w:val="both"/>
        <w:rPr>
          <w:u w:val="single"/>
        </w:rPr>
      </w:pPr>
      <w:r w:rsidRPr="00F845FA">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479B3B42" w14:textId="1AFC2F9E"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93D3908" w14:textId="1DF5A18C"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2CC1AA85" w14:textId="40F4D236" w:rsidR="00FD03FA" w:rsidRPr="00DB3E26" w:rsidRDefault="00FD03FA" w:rsidP="005B3B66">
      <w:pPr>
        <w:pStyle w:val="Sraopastraipa"/>
        <w:numPr>
          <w:ilvl w:val="2"/>
          <w:numId w:val="7"/>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6602056D" w14:textId="0D26A3B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w:t>
      </w:r>
      <w:r w:rsidR="0048587E" w:rsidRPr="00DB3E26">
        <w:lastRenderedPageBreak/>
        <w:t xml:space="preserve">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3DCDFBA1" w14:textId="5BD1FB92" w:rsidR="002378CB" w:rsidRPr="00DB3E26" w:rsidRDefault="000E1DB7" w:rsidP="002378CB">
      <w:pPr>
        <w:pStyle w:val="Sraopastraipa"/>
        <w:ind w:left="0" w:firstLine="567"/>
        <w:jc w:val="both"/>
        <w:rPr>
          <w:rFonts w:eastAsia="Arial"/>
          <w:highlight w:val="yellow"/>
        </w:rPr>
      </w:pPr>
      <w:r w:rsidRPr="000E1DB7">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22059CDA" w14:textId="14123716"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A15AE0A" w14:textId="6A10D485" w:rsidR="00EE1C85" w:rsidRPr="00FF63B8" w:rsidRDefault="00F55501" w:rsidP="00FF63B8">
      <w:pPr>
        <w:pStyle w:val="Antrat1"/>
        <w:tabs>
          <w:tab w:val="left" w:pos="709"/>
        </w:tabs>
        <w:rPr>
          <w:rFonts w:cs="Times New Roman"/>
          <w:b w:val="0"/>
          <w:szCs w:val="24"/>
        </w:rPr>
      </w:pPr>
      <w:bookmarkStart w:id="14" w:name="_Toc91497102"/>
      <w:bookmarkStart w:id="15" w:name="_Toc91497103"/>
      <w:bookmarkStart w:id="16" w:name="_Toc91497104"/>
      <w:bookmarkStart w:id="17" w:name="_Toc91497105"/>
      <w:bookmarkStart w:id="18" w:name="_Toc91497106"/>
      <w:bookmarkStart w:id="19" w:name="_Ref39430768"/>
      <w:bookmarkStart w:id="20" w:name="_Ref39430779"/>
      <w:bookmarkEnd w:id="14"/>
      <w:bookmarkEnd w:id="15"/>
      <w:bookmarkEnd w:id="16"/>
      <w:bookmarkEnd w:id="17"/>
      <w:bookmarkEnd w:id="18"/>
      <w:r>
        <w:rPr>
          <w:rFonts w:cs="Times New Roman"/>
          <w:szCs w:val="24"/>
        </w:rPr>
        <w:t xml:space="preserve">7. </w:t>
      </w:r>
      <w:r w:rsidR="00EE1C85" w:rsidRPr="00FF63B8">
        <w:rPr>
          <w:rFonts w:cs="Times New Roman"/>
          <w:szCs w:val="24"/>
        </w:rPr>
        <w:t>Pasiūlymo galiojimo užtikrinimas</w:t>
      </w:r>
      <w:bookmarkEnd w:id="19"/>
      <w:bookmarkEnd w:id="20"/>
    </w:p>
    <w:p w14:paraId="522CF443" w14:textId="4B6B591D"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F819110"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1" w:name="_Ref39658218"/>
      <w:bookmarkStart w:id="22" w:name="_Ref39658226"/>
      <w:bookmarkStart w:id="23" w:name="_Ref39658248"/>
      <w:bookmarkStart w:id="24" w:name="_Ref39658251"/>
      <w:bookmarkStart w:id="25" w:name="_Ref39485250"/>
      <w:bookmarkStart w:id="26" w:name="_Ref39485258"/>
      <w:r w:rsidR="00040C0F" w:rsidRPr="00FF63B8">
        <w:rPr>
          <w:rFonts w:cs="Times New Roman"/>
          <w:bCs/>
          <w:iCs/>
          <w:szCs w:val="24"/>
        </w:rPr>
        <w:t>Elektroninis aukcionas</w:t>
      </w:r>
      <w:bookmarkEnd w:id="21"/>
      <w:bookmarkEnd w:id="22"/>
      <w:bookmarkEnd w:id="23"/>
      <w:bookmarkEnd w:id="24"/>
    </w:p>
    <w:p w14:paraId="0BFDB7B0" w14:textId="4C7E6C45"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14CBD3AD" w14:textId="12FB1E88"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7" w:name="_Ref39667303"/>
      <w:bookmarkStart w:id="28" w:name="_Ref39667308"/>
      <w:r w:rsidR="00EA001C" w:rsidRPr="00FF63B8">
        <w:rPr>
          <w:rFonts w:cs="Times New Roman"/>
          <w:szCs w:val="24"/>
        </w:rPr>
        <w:t>P</w:t>
      </w:r>
      <w:r w:rsidR="00014A61" w:rsidRPr="00FF63B8">
        <w:rPr>
          <w:rFonts w:cs="Times New Roman"/>
          <w:szCs w:val="24"/>
        </w:rPr>
        <w:t>asiūlymų vertinimas</w:t>
      </w:r>
      <w:bookmarkEnd w:id="25"/>
      <w:bookmarkEnd w:id="26"/>
      <w:bookmarkEnd w:id="27"/>
      <w:bookmarkEnd w:id="28"/>
    </w:p>
    <w:p w14:paraId="46E1A60B" w14:textId="4D96603B"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9"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9"/>
      <w:r w:rsidR="00375F09">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102136D3" w14:textId="07652015"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678C44CA" w14:textId="6814CC9D" w:rsidR="00FE7908" w:rsidRPr="00FF63B8" w:rsidRDefault="0088101A" w:rsidP="00FF63B8">
      <w:pPr>
        <w:pStyle w:val="Antrat1"/>
        <w:tabs>
          <w:tab w:val="left" w:pos="567"/>
        </w:tabs>
        <w:spacing w:line="20" w:lineRule="atLeast"/>
        <w:contextualSpacing/>
        <w:rPr>
          <w:rFonts w:cs="Times New Roman"/>
          <w:b w:val="0"/>
          <w:szCs w:val="24"/>
        </w:rPr>
      </w:pPr>
      <w:bookmarkStart w:id="30" w:name="_Ref39425999"/>
      <w:bookmarkStart w:id="31"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30"/>
      <w:bookmarkEnd w:id="31"/>
    </w:p>
    <w:p w14:paraId="27CAEFF7" w14:textId="465E5D4B" w:rsidR="00F57665" w:rsidRPr="00FC4C92" w:rsidRDefault="00F57665" w:rsidP="005B3B66">
      <w:pPr>
        <w:pStyle w:val="Sraopastraipa"/>
        <w:numPr>
          <w:ilvl w:val="1"/>
          <w:numId w:val="8"/>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03C29">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8A3543">
        <w:rPr>
          <w:b/>
          <w:bCs/>
        </w:rPr>
        <w:t>„Sutarties projektas“</w:t>
      </w:r>
      <w:r w:rsidR="004B2DE4" w:rsidRPr="00BF003F">
        <w:t>.</w:t>
      </w:r>
    </w:p>
    <w:p w14:paraId="5395966A" w14:textId="77777777" w:rsidR="00CE3CE3" w:rsidRPr="00996C63" w:rsidRDefault="00CE3CE3" w:rsidP="00FF63B8">
      <w:pPr>
        <w:jc w:val="both"/>
        <w:rPr>
          <w:color w:val="000000" w:themeColor="text1"/>
        </w:rPr>
      </w:pPr>
    </w:p>
    <w:bookmarkEnd w:id="2"/>
    <w:p w14:paraId="1D834017" w14:textId="77777777" w:rsidR="00CE3CE3" w:rsidRPr="00DF2CF5" w:rsidRDefault="00CE3CE3" w:rsidP="00501215">
      <w:pPr>
        <w:shd w:val="clear" w:color="auto" w:fill="FFFFFF"/>
        <w:jc w:val="both"/>
        <w:rPr>
          <w:i/>
          <w:iCs/>
          <w:color w:val="7030A0"/>
        </w:rPr>
      </w:pPr>
    </w:p>
    <w:p w14:paraId="7881FCAE" w14:textId="2B4213D1" w:rsidR="00C87AB8" w:rsidRPr="00DF2CF5" w:rsidRDefault="008D704D" w:rsidP="00C87AB8">
      <w:pPr>
        <w:shd w:val="clear" w:color="auto" w:fill="FFFFFF"/>
        <w:jc w:val="center"/>
        <w:sectPr w:rsidR="00C87AB8" w:rsidRPr="00DF2CF5" w:rsidSect="00A1752C">
          <w:pgSz w:w="12240" w:h="15840" w:code="1"/>
          <w:pgMar w:top="1134" w:right="567" w:bottom="1134" w:left="1701" w:header="720" w:footer="720" w:gutter="0"/>
          <w:cols w:space="720"/>
          <w:docGrid w:linePitch="360"/>
        </w:sectPr>
      </w:pPr>
      <w:r w:rsidRPr="00DF2CF5">
        <w:t>_____</w:t>
      </w:r>
      <w:r w:rsidR="00B529A3">
        <w:t>___________________</w:t>
      </w:r>
      <w:r w:rsidRPr="00DF2CF5">
        <w:t>_____</w:t>
      </w:r>
    </w:p>
    <w:p w14:paraId="775C358D" w14:textId="05ECEBEE"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277F47C1" w14:textId="60B6EFB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369DEF7"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0E6D41" w14:paraId="730836B8"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200EEC47" w14:textId="7B18E661"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78B1404" w14:textId="0B137751"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2D8BCE7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677BC1F4"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11CCA5FB"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34C9C5A"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775D5116" w14:textId="3D1706A8"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51FCB0A7" w14:textId="37672C54"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6611D3A7" w14:textId="0C1C6F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54F19777" w14:textId="39EB8B6E"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33F22B33" w14:textId="77777777" w:rsidTr="00FF63B8">
        <w:trPr>
          <w:trHeight w:val="20"/>
        </w:trPr>
        <w:tc>
          <w:tcPr>
            <w:tcW w:w="726" w:type="dxa"/>
            <w:tcMar>
              <w:top w:w="0" w:type="dxa"/>
              <w:left w:w="108" w:type="dxa"/>
              <w:bottom w:w="0" w:type="dxa"/>
              <w:right w:w="108" w:type="dxa"/>
            </w:tcMar>
          </w:tcPr>
          <w:p w14:paraId="1D2814F3" w14:textId="2D8BEDEE"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25B87B88"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2BC4B21F" w14:textId="0CE68D8A"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2DDCD559" w14:textId="77777777" w:rsidTr="00FF63B8">
        <w:trPr>
          <w:trHeight w:val="20"/>
        </w:trPr>
        <w:tc>
          <w:tcPr>
            <w:tcW w:w="726" w:type="dxa"/>
            <w:tcMar>
              <w:top w:w="0" w:type="dxa"/>
              <w:left w:w="108" w:type="dxa"/>
              <w:bottom w:w="0" w:type="dxa"/>
              <w:right w:w="108" w:type="dxa"/>
            </w:tcMar>
          </w:tcPr>
          <w:p w14:paraId="6C70187E" w14:textId="7D03D63A"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2368993B"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516BC120" w14:textId="3556D373" w:rsidR="00774AA5" w:rsidRPr="000E6D41" w:rsidRDefault="00774AA5" w:rsidP="008E0098">
            <w:pPr>
              <w:spacing w:before="120" w:after="120"/>
              <w:rPr>
                <w:rFonts w:ascii="Times New Roman" w:hAnsi="Times New Roman" w:cs="Times New Roman"/>
                <w:iCs/>
                <w:sz w:val="24"/>
                <w:szCs w:val="24"/>
              </w:rPr>
            </w:pPr>
          </w:p>
        </w:tc>
      </w:tr>
      <w:tr w:rsidR="00774AA5" w:rsidRPr="000E6D41" w14:paraId="0E1517C9" w14:textId="77777777" w:rsidTr="00FF63B8">
        <w:trPr>
          <w:trHeight w:val="20"/>
        </w:trPr>
        <w:tc>
          <w:tcPr>
            <w:tcW w:w="726" w:type="dxa"/>
            <w:tcMar>
              <w:top w:w="0" w:type="dxa"/>
              <w:left w:w="108" w:type="dxa"/>
              <w:bottom w:w="0" w:type="dxa"/>
              <w:right w:w="108" w:type="dxa"/>
            </w:tcMar>
          </w:tcPr>
          <w:p w14:paraId="0BF18051" w14:textId="03A0C935"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4AD453C1" w14:textId="70320C71"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1075F80B"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6B3FEA86" w14:textId="6E4BB9A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6E37868A" w14:textId="77777777" w:rsidTr="00FF63B8">
        <w:trPr>
          <w:trHeight w:val="20"/>
        </w:trPr>
        <w:tc>
          <w:tcPr>
            <w:tcW w:w="726" w:type="dxa"/>
            <w:tcMar>
              <w:top w:w="0" w:type="dxa"/>
              <w:left w:w="108" w:type="dxa"/>
              <w:bottom w:w="0" w:type="dxa"/>
              <w:right w:w="108" w:type="dxa"/>
            </w:tcMar>
          </w:tcPr>
          <w:p w14:paraId="5A3E2C4C" w14:textId="033C7E4A"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E3634E1" w14:textId="6A14583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1CC48652"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2E898EC9" w14:textId="3C1C919B" w:rsidR="00774AA5" w:rsidRPr="000E6D41" w:rsidRDefault="00774AA5" w:rsidP="008E0098">
            <w:pPr>
              <w:spacing w:before="120" w:after="120"/>
              <w:rPr>
                <w:rFonts w:ascii="Times New Roman" w:hAnsi="Times New Roman" w:cs="Times New Roman"/>
                <w:sz w:val="24"/>
                <w:szCs w:val="24"/>
              </w:rPr>
            </w:pPr>
          </w:p>
        </w:tc>
      </w:tr>
      <w:tr w:rsidR="00774AA5" w:rsidRPr="000E6D41" w14:paraId="7621DE63" w14:textId="77777777" w:rsidTr="00FF63B8">
        <w:trPr>
          <w:trHeight w:val="20"/>
        </w:trPr>
        <w:tc>
          <w:tcPr>
            <w:tcW w:w="726" w:type="dxa"/>
            <w:tcMar>
              <w:top w:w="0" w:type="dxa"/>
              <w:left w:w="108" w:type="dxa"/>
              <w:bottom w:w="0" w:type="dxa"/>
              <w:right w:w="108" w:type="dxa"/>
            </w:tcMar>
          </w:tcPr>
          <w:p w14:paraId="63314DF2" w14:textId="5548A91C"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58839D1" w14:textId="4F4D0EEB" w:rsidR="00774AA5" w:rsidRPr="000E6D41" w:rsidRDefault="00455131"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O</w:t>
            </w:r>
            <w:r w:rsidR="00774AA5" w:rsidRPr="000E6D41">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0E6D41" w:rsidRDefault="00774AA5" w:rsidP="008E0098">
            <w:pPr>
              <w:spacing w:before="120" w:after="120"/>
              <w:rPr>
                <w:rFonts w:ascii="Times New Roman" w:hAnsi="Times New Roman" w:cs="Times New Roman"/>
                <w:iCs/>
                <w:color w:val="FF0000"/>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0CB425FC" w14:textId="7EBD484A" w:rsidR="00774AA5" w:rsidRPr="000E6D41" w:rsidRDefault="00774AA5" w:rsidP="008E0098">
            <w:pPr>
              <w:spacing w:before="120" w:after="120"/>
              <w:rPr>
                <w:rFonts w:ascii="Times New Roman" w:hAnsi="Times New Roman" w:cs="Times New Roman"/>
                <w:sz w:val="24"/>
                <w:szCs w:val="24"/>
              </w:rPr>
            </w:pPr>
          </w:p>
        </w:tc>
      </w:tr>
      <w:tr w:rsidR="00774AA5" w:rsidRPr="000E6D41" w14:paraId="3AA572DF" w14:textId="77777777" w:rsidTr="00FF63B8">
        <w:trPr>
          <w:trHeight w:val="20"/>
        </w:trPr>
        <w:tc>
          <w:tcPr>
            <w:tcW w:w="726" w:type="dxa"/>
            <w:tcMar>
              <w:top w:w="0" w:type="dxa"/>
              <w:left w:w="108" w:type="dxa"/>
              <w:bottom w:w="0" w:type="dxa"/>
              <w:right w:w="108" w:type="dxa"/>
            </w:tcMar>
          </w:tcPr>
          <w:p w14:paraId="0C5D727C" w14:textId="097AAFC5"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7FDC819" w14:textId="2D3D8B4C"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1C7B20C9" w14:textId="6A383921" w:rsidR="00774AA5" w:rsidRPr="000E6D41" w:rsidRDefault="00774AA5" w:rsidP="008E0098">
            <w:pPr>
              <w:spacing w:before="120" w:after="120"/>
              <w:rPr>
                <w:rFonts w:ascii="Times New Roman" w:hAnsi="Times New Roman" w:cs="Times New Roman"/>
                <w:sz w:val="24"/>
                <w:szCs w:val="24"/>
              </w:rPr>
            </w:pPr>
          </w:p>
        </w:tc>
      </w:tr>
      <w:tr w:rsidR="00774AA5" w:rsidRPr="000E6D41" w14:paraId="595801DB" w14:textId="77777777" w:rsidTr="00FF63B8">
        <w:trPr>
          <w:trHeight w:val="20"/>
        </w:trPr>
        <w:tc>
          <w:tcPr>
            <w:tcW w:w="726" w:type="dxa"/>
            <w:tcMar>
              <w:top w:w="0" w:type="dxa"/>
              <w:left w:w="108" w:type="dxa"/>
              <w:bottom w:w="0" w:type="dxa"/>
              <w:right w:w="108" w:type="dxa"/>
            </w:tcMar>
          </w:tcPr>
          <w:p w14:paraId="7834A329" w14:textId="7DD7B5EE"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1664470B" w14:textId="04429B88"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24B0E00E"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49C9AF54" w14:textId="060712A8" w:rsidR="00774AA5" w:rsidRPr="000E6D41" w:rsidRDefault="00774AA5" w:rsidP="008E0098">
            <w:pPr>
              <w:spacing w:before="120" w:after="120"/>
              <w:rPr>
                <w:rFonts w:ascii="Times New Roman" w:hAnsi="Times New Roman" w:cs="Times New Roman"/>
                <w:sz w:val="24"/>
                <w:szCs w:val="24"/>
              </w:rPr>
            </w:pPr>
          </w:p>
        </w:tc>
      </w:tr>
      <w:tr w:rsidR="00774AA5" w:rsidRPr="000E6D41" w14:paraId="712AAA1F" w14:textId="77777777" w:rsidTr="00FF63B8">
        <w:trPr>
          <w:trHeight w:val="20"/>
        </w:trPr>
        <w:tc>
          <w:tcPr>
            <w:tcW w:w="726" w:type="dxa"/>
            <w:tcMar>
              <w:top w:w="0" w:type="dxa"/>
              <w:left w:w="108" w:type="dxa"/>
              <w:bottom w:w="0" w:type="dxa"/>
              <w:right w:w="108" w:type="dxa"/>
            </w:tcMar>
          </w:tcPr>
          <w:p w14:paraId="204C0E52" w14:textId="1B708D3D"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0CE188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1D8F2053" w14:textId="60BFFD71"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16D7D59D" w14:textId="7639E1B8" w:rsidR="00774AA5" w:rsidRPr="000E6D41" w:rsidRDefault="00774AA5" w:rsidP="008E0098">
            <w:pPr>
              <w:spacing w:before="120" w:after="120"/>
              <w:rPr>
                <w:rFonts w:ascii="Times New Roman" w:hAnsi="Times New Roman" w:cs="Times New Roman"/>
                <w:sz w:val="24"/>
                <w:szCs w:val="24"/>
              </w:rPr>
            </w:pPr>
          </w:p>
        </w:tc>
      </w:tr>
      <w:tr w:rsidR="00774AA5" w:rsidRPr="000E6D41" w14:paraId="046FE48C" w14:textId="77777777" w:rsidTr="00FF63B8">
        <w:trPr>
          <w:trHeight w:val="20"/>
        </w:trPr>
        <w:tc>
          <w:tcPr>
            <w:tcW w:w="726" w:type="dxa"/>
            <w:tcMar>
              <w:top w:w="0" w:type="dxa"/>
              <w:left w:w="108" w:type="dxa"/>
              <w:bottom w:w="0" w:type="dxa"/>
              <w:right w:w="108" w:type="dxa"/>
            </w:tcMar>
          </w:tcPr>
          <w:p w14:paraId="0CCD490C" w14:textId="1C5F8541" w:rsidR="00774AA5" w:rsidRPr="000E6D41" w:rsidRDefault="00774AA5" w:rsidP="005B3B66">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78067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05207581"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A43570F" w14:textId="3106889D" w:rsidR="00774AA5" w:rsidRPr="000E6D41" w:rsidRDefault="00774AA5" w:rsidP="008E0098">
            <w:pPr>
              <w:spacing w:before="120" w:after="120"/>
              <w:rPr>
                <w:rFonts w:ascii="Times New Roman" w:hAnsi="Times New Roman" w:cs="Times New Roman"/>
                <w:sz w:val="24"/>
                <w:szCs w:val="24"/>
              </w:rPr>
            </w:pPr>
          </w:p>
        </w:tc>
      </w:tr>
      <w:tr w:rsidR="00774AA5" w:rsidRPr="000E6D41" w14:paraId="1F2EA374" w14:textId="77777777" w:rsidTr="00FF63B8">
        <w:trPr>
          <w:trHeight w:val="20"/>
        </w:trPr>
        <w:tc>
          <w:tcPr>
            <w:tcW w:w="726" w:type="dxa"/>
            <w:tcMar>
              <w:top w:w="0" w:type="dxa"/>
              <w:left w:w="108" w:type="dxa"/>
              <w:bottom w:w="0" w:type="dxa"/>
              <w:right w:w="108" w:type="dxa"/>
            </w:tcMar>
          </w:tcPr>
          <w:p w14:paraId="539F7958" w14:textId="226D3FF6"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27FEFE6F"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58E32B3"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7D43700D" w14:textId="6B58743F" w:rsidR="00774AA5" w:rsidRPr="000E6D41" w:rsidRDefault="00774AA5" w:rsidP="008E0098">
            <w:pPr>
              <w:spacing w:before="120" w:after="120"/>
              <w:rPr>
                <w:rFonts w:ascii="Times New Roman" w:hAnsi="Times New Roman" w:cs="Times New Roman"/>
                <w:sz w:val="24"/>
                <w:szCs w:val="24"/>
              </w:rPr>
            </w:pPr>
          </w:p>
        </w:tc>
      </w:tr>
      <w:tr w:rsidR="00774AA5" w:rsidRPr="000E6D41" w14:paraId="6D55395E" w14:textId="77777777" w:rsidTr="00FF63B8">
        <w:trPr>
          <w:trHeight w:val="20"/>
        </w:trPr>
        <w:tc>
          <w:tcPr>
            <w:tcW w:w="726" w:type="dxa"/>
            <w:tcMar>
              <w:top w:w="0" w:type="dxa"/>
              <w:left w:w="108" w:type="dxa"/>
              <w:bottom w:w="0" w:type="dxa"/>
              <w:right w:w="108" w:type="dxa"/>
            </w:tcMar>
          </w:tcPr>
          <w:p w14:paraId="5B414F03" w14:textId="2549B1DC"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738116E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A133141" w14:textId="16262ED2" w:rsidR="00774AA5" w:rsidRPr="000E6D41" w:rsidRDefault="00774AA5" w:rsidP="008E0098">
            <w:pPr>
              <w:spacing w:before="120" w:after="120"/>
              <w:rPr>
                <w:rFonts w:ascii="Times New Roman" w:hAnsi="Times New Roman" w:cs="Times New Roman"/>
                <w:bCs/>
                <w:sz w:val="24"/>
                <w:szCs w:val="24"/>
              </w:rPr>
            </w:pPr>
          </w:p>
        </w:tc>
      </w:tr>
      <w:tr w:rsidR="00774AA5" w:rsidRPr="000E6D41" w14:paraId="59E99749" w14:textId="77777777" w:rsidTr="00FF63B8">
        <w:trPr>
          <w:trHeight w:val="20"/>
        </w:trPr>
        <w:tc>
          <w:tcPr>
            <w:tcW w:w="726" w:type="dxa"/>
            <w:tcMar>
              <w:top w:w="0" w:type="dxa"/>
              <w:left w:w="108" w:type="dxa"/>
              <w:bottom w:w="0" w:type="dxa"/>
              <w:right w:w="108" w:type="dxa"/>
            </w:tcMar>
          </w:tcPr>
          <w:p w14:paraId="7986B22C" w14:textId="28A1D23B"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F6E38E5"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71FB89FD" w14:textId="2A118ABE" w:rsidR="00774AA5" w:rsidRPr="000E6D41" w:rsidRDefault="00774AA5" w:rsidP="008E0098">
            <w:pPr>
              <w:spacing w:before="120" w:after="120"/>
              <w:rPr>
                <w:rFonts w:ascii="Times New Roman" w:hAnsi="Times New Roman" w:cs="Times New Roman"/>
                <w:sz w:val="24"/>
                <w:szCs w:val="24"/>
              </w:rPr>
            </w:pPr>
          </w:p>
        </w:tc>
      </w:tr>
      <w:tr w:rsidR="00774AA5" w:rsidRPr="000E6D41" w14:paraId="5D779D75" w14:textId="77777777" w:rsidTr="00FF63B8">
        <w:trPr>
          <w:trHeight w:val="20"/>
        </w:trPr>
        <w:tc>
          <w:tcPr>
            <w:tcW w:w="726" w:type="dxa"/>
            <w:tcMar>
              <w:top w:w="0" w:type="dxa"/>
              <w:left w:w="108" w:type="dxa"/>
              <w:bottom w:w="0" w:type="dxa"/>
              <w:right w:w="108" w:type="dxa"/>
            </w:tcMar>
          </w:tcPr>
          <w:p w14:paraId="715DBD55" w14:textId="53D9A072"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343562B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7A6A5CD0" w14:textId="36C4D3EC"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739CF2C" w14:textId="77777777" w:rsidTr="00FF63B8">
        <w:trPr>
          <w:trHeight w:val="20"/>
        </w:trPr>
        <w:tc>
          <w:tcPr>
            <w:tcW w:w="726" w:type="dxa"/>
            <w:tcMar>
              <w:top w:w="0" w:type="dxa"/>
              <w:left w:w="108" w:type="dxa"/>
              <w:bottom w:w="0" w:type="dxa"/>
              <w:right w:w="108" w:type="dxa"/>
            </w:tcMar>
          </w:tcPr>
          <w:p w14:paraId="50E0821F" w14:textId="51531F71"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4FECB953"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38F150E0" w14:textId="7A6D6643"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24167C40" w14:textId="4434CEE0"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0DA96950" w14:textId="70776E48" w:rsidR="00774AA5" w:rsidRPr="000E6D41" w:rsidRDefault="00774AA5" w:rsidP="008E0098">
            <w:pPr>
              <w:spacing w:before="120" w:after="120"/>
              <w:rPr>
                <w:rFonts w:ascii="Times New Roman" w:hAnsi="Times New Roman" w:cs="Times New Roman"/>
                <w:bCs/>
                <w:sz w:val="24"/>
                <w:szCs w:val="24"/>
              </w:rPr>
            </w:pPr>
          </w:p>
        </w:tc>
      </w:tr>
      <w:tr w:rsidR="00774AA5" w:rsidRPr="000E6D41" w14:paraId="1A8FC6DE" w14:textId="77777777" w:rsidTr="00FF63B8">
        <w:trPr>
          <w:trHeight w:val="20"/>
        </w:trPr>
        <w:tc>
          <w:tcPr>
            <w:tcW w:w="726" w:type="dxa"/>
            <w:tcMar>
              <w:top w:w="0" w:type="dxa"/>
              <w:left w:w="108" w:type="dxa"/>
              <w:bottom w:w="0" w:type="dxa"/>
              <w:right w:w="108" w:type="dxa"/>
            </w:tcMar>
          </w:tcPr>
          <w:p w14:paraId="3FCD8BCC" w14:textId="19D85D51" w:rsidR="00774AA5" w:rsidRPr="000E6D41" w:rsidRDefault="00774AA5" w:rsidP="005B3B66">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4B78EF8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0E6D41">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7989960F"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lastRenderedPageBreak/>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E4EA800" w14:textId="424A9933" w:rsidR="00774AA5" w:rsidRPr="000E6D41" w:rsidRDefault="00774AA5" w:rsidP="008E0098">
            <w:pPr>
              <w:spacing w:before="120" w:after="120"/>
              <w:rPr>
                <w:rFonts w:ascii="Times New Roman" w:hAnsi="Times New Roman" w:cs="Times New Roman"/>
                <w:sz w:val="24"/>
                <w:szCs w:val="24"/>
              </w:rPr>
            </w:pPr>
          </w:p>
        </w:tc>
      </w:tr>
      <w:tr w:rsidR="00774AA5" w:rsidRPr="000E6D41" w14:paraId="65BDD6BA" w14:textId="77777777" w:rsidTr="00FF63B8">
        <w:trPr>
          <w:trHeight w:val="20"/>
        </w:trPr>
        <w:tc>
          <w:tcPr>
            <w:tcW w:w="726" w:type="dxa"/>
            <w:tcMar>
              <w:top w:w="0" w:type="dxa"/>
              <w:left w:w="108" w:type="dxa"/>
              <w:bottom w:w="0" w:type="dxa"/>
              <w:right w:w="108" w:type="dxa"/>
            </w:tcMar>
          </w:tcPr>
          <w:p w14:paraId="18CCF556" w14:textId="1FABF3A4" w:rsidR="00774AA5" w:rsidRPr="000E6D41" w:rsidRDefault="00774AA5" w:rsidP="005B3B66">
            <w:pPr>
              <w:pStyle w:val="Sraopastraipa"/>
              <w:numPr>
                <w:ilvl w:val="0"/>
                <w:numId w:val="5"/>
              </w:numPr>
              <w:spacing w:before="120" w:after="120"/>
              <w:contextualSpacing w:val="0"/>
              <w:rPr>
                <w:bCs/>
              </w:rPr>
            </w:pPr>
          </w:p>
        </w:tc>
        <w:tc>
          <w:tcPr>
            <w:tcW w:w="3272" w:type="dxa"/>
            <w:tcMar>
              <w:top w:w="0" w:type="dxa"/>
              <w:left w:w="108" w:type="dxa"/>
              <w:bottom w:w="0" w:type="dxa"/>
              <w:right w:w="108" w:type="dxa"/>
            </w:tcMar>
          </w:tcPr>
          <w:p w14:paraId="09ECB10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2FDA5363" w14:textId="6C91B860" w:rsidR="00774AA5" w:rsidRPr="000E6D41" w:rsidRDefault="00774AA5" w:rsidP="008E0098">
            <w:pPr>
              <w:spacing w:before="120" w:after="120"/>
              <w:rPr>
                <w:rFonts w:ascii="Times New Roman" w:hAnsi="Times New Roman" w:cs="Times New Roman"/>
                <w:sz w:val="24"/>
                <w:szCs w:val="24"/>
              </w:rPr>
            </w:pPr>
          </w:p>
        </w:tc>
      </w:tr>
      <w:tr w:rsidR="00774AA5" w:rsidRPr="000E6D41" w14:paraId="1EEDC62F" w14:textId="77777777" w:rsidTr="00FF63B8">
        <w:trPr>
          <w:trHeight w:val="20"/>
        </w:trPr>
        <w:tc>
          <w:tcPr>
            <w:tcW w:w="726" w:type="dxa"/>
            <w:tcMar>
              <w:top w:w="0" w:type="dxa"/>
              <w:left w:w="108" w:type="dxa"/>
              <w:bottom w:w="0" w:type="dxa"/>
              <w:right w:w="108" w:type="dxa"/>
            </w:tcMar>
          </w:tcPr>
          <w:p w14:paraId="3EE38EA3" w14:textId="7B1FEB4A" w:rsidR="00774AA5" w:rsidRPr="000E6D41" w:rsidRDefault="00774AA5" w:rsidP="005B3B66">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3AE3E0B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5C82BA6B"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61BCB161" w14:textId="39873F9D" w:rsidR="00774AA5" w:rsidRPr="000E6D41" w:rsidRDefault="00774AA5" w:rsidP="008E0098">
            <w:pPr>
              <w:spacing w:before="120" w:after="120"/>
              <w:rPr>
                <w:rFonts w:ascii="Times New Roman" w:hAnsi="Times New Roman" w:cs="Times New Roman"/>
                <w:sz w:val="24"/>
                <w:szCs w:val="24"/>
              </w:rPr>
            </w:pPr>
          </w:p>
        </w:tc>
      </w:tr>
      <w:tr w:rsidR="00451AF7" w:rsidRPr="000E6D41" w14:paraId="74B4ACF3" w14:textId="77777777" w:rsidTr="00FF63B8">
        <w:trPr>
          <w:trHeight w:val="20"/>
        </w:trPr>
        <w:tc>
          <w:tcPr>
            <w:tcW w:w="726" w:type="dxa"/>
            <w:tcMar>
              <w:top w:w="0" w:type="dxa"/>
              <w:left w:w="108" w:type="dxa"/>
              <w:bottom w:w="0" w:type="dxa"/>
              <w:right w:w="108" w:type="dxa"/>
            </w:tcMar>
          </w:tcPr>
          <w:p w14:paraId="5A1CA8A8" w14:textId="77777777" w:rsidR="00F50C57" w:rsidRPr="000E6D41" w:rsidRDefault="00F50C57" w:rsidP="005B3B66">
            <w:pPr>
              <w:pStyle w:val="Sraopastraipa"/>
              <w:numPr>
                <w:ilvl w:val="0"/>
                <w:numId w:val="5"/>
              </w:numPr>
              <w:spacing w:before="120" w:after="120"/>
              <w:contextualSpacing w:val="0"/>
            </w:pPr>
          </w:p>
        </w:tc>
        <w:tc>
          <w:tcPr>
            <w:tcW w:w="3272" w:type="dxa"/>
            <w:tcMar>
              <w:top w:w="0" w:type="dxa"/>
              <w:left w:w="108" w:type="dxa"/>
              <w:bottom w:w="0" w:type="dxa"/>
              <w:right w:w="108" w:type="dxa"/>
            </w:tcMar>
          </w:tcPr>
          <w:p w14:paraId="187F2A99" w14:textId="787AA8A5"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5ADEB6"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34B7E883" w14:textId="77777777" w:rsidR="00F50C57" w:rsidRPr="000E6D41" w:rsidRDefault="00F50C57" w:rsidP="008E0098">
            <w:pPr>
              <w:spacing w:before="120" w:after="120"/>
              <w:rPr>
                <w:rFonts w:ascii="Times New Roman" w:hAnsi="Times New Roman" w:cs="Times New Roman"/>
                <w:sz w:val="24"/>
                <w:szCs w:val="24"/>
              </w:rPr>
            </w:pPr>
          </w:p>
        </w:tc>
      </w:tr>
    </w:tbl>
    <w:p w14:paraId="7300D3EE" w14:textId="187855F2" w:rsidR="008F59C5" w:rsidRPr="00DF2CF5" w:rsidRDefault="008F59C5" w:rsidP="008D704D">
      <w:pPr>
        <w:tabs>
          <w:tab w:val="left" w:pos="2977"/>
        </w:tabs>
        <w:spacing w:after="120" w:line="20" w:lineRule="atLeast"/>
        <w:jc w:val="center"/>
      </w:pPr>
    </w:p>
    <w:p w14:paraId="4D10CC3E" w14:textId="7702252C" w:rsidR="00A4599F" w:rsidRDefault="00A4599F" w:rsidP="009F0698"/>
    <w:p w14:paraId="777AEDF2" w14:textId="77777777" w:rsidR="00B77310" w:rsidRDefault="00B77310" w:rsidP="009F0698"/>
    <w:p w14:paraId="2CE2D85F" w14:textId="77777777" w:rsidR="00B77310" w:rsidRDefault="00B77310" w:rsidP="009F0698"/>
    <w:p w14:paraId="4E7B133B" w14:textId="77777777" w:rsidR="0095794D" w:rsidRDefault="0095794D">
      <w:pPr>
        <w:spacing w:after="160" w:line="276" w:lineRule="auto"/>
        <w:sectPr w:rsidR="0095794D" w:rsidSect="00A1752C">
          <w:footerReference w:type="first" r:id="rId19"/>
          <w:pgSz w:w="12240" w:h="15840" w:code="1"/>
          <w:pgMar w:top="1134" w:right="567" w:bottom="993" w:left="1701" w:header="720" w:footer="720" w:gutter="0"/>
          <w:cols w:space="720"/>
          <w:docGrid w:linePitch="360"/>
        </w:sectPr>
      </w:pPr>
    </w:p>
    <w:p w14:paraId="11E458D4" w14:textId="77777777" w:rsidR="00B77310" w:rsidRPr="00DF2CF5" w:rsidRDefault="00B77310" w:rsidP="009F0698"/>
    <w:p w14:paraId="395D2F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2" w:name="_Ref38539939"/>
      <w:bookmarkStart w:id="33" w:name="_Ref38541068"/>
      <w:bookmarkStart w:id="34" w:name="_Ref38885053"/>
      <w:bookmarkStart w:id="35" w:name="_Ref38899023"/>
      <w:r w:rsidRPr="00FF63B8">
        <w:rPr>
          <w:rFonts w:ascii="Times New Roman" w:eastAsia="Calibri" w:hAnsi="Times New Roman" w:cs="Times New Roman"/>
          <w:b/>
          <w:color w:val="auto"/>
          <w:sz w:val="24"/>
          <w:szCs w:val="24"/>
        </w:rPr>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73284007" w14:textId="77777777" w:rsidR="00503EAA" w:rsidRDefault="00503EAA" w:rsidP="00A45AFE">
      <w:pPr>
        <w:pStyle w:val="Antrat2"/>
        <w:rPr>
          <w:rFonts w:ascii="Times New Roman" w:eastAsia="Calibri" w:hAnsi="Times New Roman" w:cs="Times New Roman"/>
          <w:b/>
          <w:color w:val="auto"/>
          <w:sz w:val="24"/>
          <w:szCs w:val="24"/>
        </w:rPr>
      </w:pPr>
      <w:bookmarkStart w:id="36" w:name="_Ref38285444"/>
      <w:bookmarkStart w:id="37" w:name="_Ref38291496"/>
      <w:bookmarkEnd w:id="32"/>
      <w:bookmarkEnd w:id="33"/>
      <w:bookmarkEnd w:id="34"/>
      <w:bookmarkEnd w:id="35"/>
    </w:p>
    <w:p w14:paraId="533A6C25" w14:textId="77777777" w:rsidR="009D2F19" w:rsidRPr="009D2F19" w:rsidRDefault="009D2F19" w:rsidP="009D2F19">
      <w:pPr>
        <w:jc w:val="right"/>
        <w:rPr>
          <w:rFonts w:ascii="Times New Roman" w:hAnsi="Times New Roman" w:cs="Times New Roman"/>
          <w:sz w:val="24"/>
          <w:szCs w:val="24"/>
        </w:rPr>
      </w:pPr>
      <w:bookmarkStart w:id="38" w:name="_Hlk186741989"/>
      <w:r w:rsidRPr="009D2F19">
        <w:rPr>
          <w:rFonts w:ascii="Times New Roman" w:hAnsi="Times New Roman" w:cs="Times New Roman"/>
          <w:sz w:val="24"/>
          <w:szCs w:val="24"/>
        </w:rPr>
        <w:t>Sutarties priedas Nr. 1</w:t>
      </w:r>
    </w:p>
    <w:p w14:paraId="0353A46E" w14:textId="77777777" w:rsidR="009D2F19" w:rsidRPr="009D2F19" w:rsidRDefault="009D2F19" w:rsidP="009D2F19">
      <w:pPr>
        <w:jc w:val="right"/>
        <w:rPr>
          <w:rFonts w:ascii="Times New Roman" w:hAnsi="Times New Roman" w:cs="Times New Roman"/>
          <w:sz w:val="24"/>
          <w:szCs w:val="24"/>
        </w:rPr>
      </w:pPr>
    </w:p>
    <w:p w14:paraId="3AD7D366" w14:textId="77777777" w:rsidR="009D2F19" w:rsidRPr="009D2F19" w:rsidRDefault="009D2F19" w:rsidP="009D2F19">
      <w:pPr>
        <w:jc w:val="center"/>
        <w:rPr>
          <w:rFonts w:ascii="Times New Roman" w:hAnsi="Times New Roman" w:cs="Times New Roman"/>
          <w:b/>
          <w:bCs/>
          <w:sz w:val="24"/>
          <w:szCs w:val="24"/>
        </w:rPr>
      </w:pPr>
    </w:p>
    <w:bookmarkEnd w:id="38"/>
    <w:p w14:paraId="0F5A5CE2" w14:textId="77777777" w:rsidR="00297C10" w:rsidRPr="00297C10" w:rsidRDefault="00297C10" w:rsidP="00297C10">
      <w:pPr>
        <w:jc w:val="center"/>
        <w:rPr>
          <w:rFonts w:ascii="Times New Roman" w:eastAsia="Times New Roman" w:hAnsi="Times New Roman" w:cs="Times New Roman"/>
          <w:b/>
          <w:color w:val="000000"/>
          <w:sz w:val="24"/>
          <w:szCs w:val="24"/>
          <w:lang w:eastAsia="lt-LT"/>
          <w14:ligatures w14:val="none"/>
        </w:rPr>
      </w:pPr>
      <w:r w:rsidRPr="00297C10">
        <w:rPr>
          <w:rFonts w:ascii="Times New Roman" w:eastAsia="Times New Roman" w:hAnsi="Times New Roman" w:cs="Times New Roman"/>
          <w:b/>
          <w:color w:val="000000"/>
          <w:sz w:val="24"/>
          <w:szCs w:val="24"/>
          <w:lang w:eastAsia="lt-LT"/>
          <w14:ligatures w14:val="none"/>
        </w:rPr>
        <w:t>TECHNINĖ SPECIFIKACIJA</w:t>
      </w:r>
    </w:p>
    <w:p w14:paraId="18AA0393" w14:textId="77777777" w:rsidR="00297C10" w:rsidRPr="00297C10" w:rsidRDefault="00297C10" w:rsidP="00297C10">
      <w:pPr>
        <w:jc w:val="center"/>
        <w:rPr>
          <w:rFonts w:ascii="Times New Roman" w:eastAsia="Times New Roman" w:hAnsi="Times New Roman" w:cs="Times New Roman"/>
          <w:b/>
          <w:color w:val="000000"/>
          <w:sz w:val="24"/>
          <w:szCs w:val="24"/>
          <w:lang w:eastAsia="lt-LT"/>
          <w14:ligatures w14:val="none"/>
        </w:rPr>
      </w:pPr>
      <w:r w:rsidRPr="00297C10">
        <w:rPr>
          <w:rFonts w:ascii="Times New Roman" w:eastAsia="Times New Roman" w:hAnsi="Times New Roman" w:cs="Times New Roman"/>
          <w:b/>
          <w:color w:val="000000"/>
          <w:sz w:val="24"/>
          <w:szCs w:val="20"/>
          <w:lang w:eastAsia="lt-LT"/>
          <w14:ligatures w14:val="none"/>
        </w:rPr>
        <w:t>Panevėžio miesto savivaldybės 2028–2034 metų strateginis plėtros planas</w:t>
      </w:r>
    </w:p>
    <w:p w14:paraId="4D57DE17" w14:textId="77777777" w:rsidR="00297C10" w:rsidRPr="00297C10" w:rsidRDefault="00297C10" w:rsidP="00297C10">
      <w:pPr>
        <w:rPr>
          <w:rFonts w:ascii="Times New Roman" w:eastAsia="Times New Roman" w:hAnsi="Times New Roman" w:cs="Times New Roman"/>
          <w:color w:val="000000"/>
          <w:sz w:val="24"/>
          <w:szCs w:val="24"/>
          <w:lang w:eastAsia="lt-LT"/>
          <w14:ligatures w14:val="none"/>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2977"/>
        <w:gridCol w:w="4961"/>
        <w:gridCol w:w="1560"/>
        <w:gridCol w:w="3142"/>
      </w:tblGrid>
      <w:tr w:rsidR="00297C10" w:rsidRPr="00297C10" w14:paraId="1063EE55" w14:textId="77777777" w:rsidTr="00297C10">
        <w:trPr>
          <w:tblHeader/>
          <w:jc w:val="center"/>
        </w:trPr>
        <w:tc>
          <w:tcPr>
            <w:tcW w:w="1530" w:type="dxa"/>
            <w:shd w:val="clear" w:color="auto" w:fill="E7E6E6"/>
            <w:vAlign w:val="center"/>
          </w:tcPr>
          <w:p w14:paraId="3EF00155" w14:textId="77777777" w:rsidR="00297C10" w:rsidRPr="00297C10" w:rsidRDefault="00297C10" w:rsidP="00297C10">
            <w:pPr>
              <w:spacing w:before="120" w:after="120"/>
              <w:jc w:val="center"/>
              <w:rPr>
                <w:rFonts w:ascii="Times New Roman" w:eastAsia="Times New Roman" w:hAnsi="Times New Roman" w:cs="Times New Roman"/>
                <w:b/>
                <w:sz w:val="24"/>
                <w:szCs w:val="24"/>
                <w:lang w:eastAsia="lt-LT"/>
                <w14:ligatures w14:val="none"/>
              </w:rPr>
            </w:pPr>
            <w:r w:rsidRPr="00297C10">
              <w:rPr>
                <w:rFonts w:ascii="Times New Roman" w:eastAsia="Times New Roman" w:hAnsi="Times New Roman" w:cs="Times New Roman"/>
                <w:b/>
                <w:sz w:val="24"/>
                <w:szCs w:val="24"/>
                <w:lang w:eastAsia="lt-LT"/>
                <w14:ligatures w14:val="none"/>
              </w:rPr>
              <w:t>Veiklos pavadinimas</w:t>
            </w:r>
          </w:p>
        </w:tc>
        <w:tc>
          <w:tcPr>
            <w:tcW w:w="2977" w:type="dxa"/>
            <w:shd w:val="clear" w:color="auto" w:fill="E7E6E6"/>
            <w:vAlign w:val="center"/>
          </w:tcPr>
          <w:p w14:paraId="186FDFB7" w14:textId="77777777" w:rsidR="00297C10" w:rsidRPr="00297C10" w:rsidRDefault="00297C10" w:rsidP="00297C10">
            <w:pPr>
              <w:spacing w:before="120" w:after="120"/>
              <w:jc w:val="center"/>
              <w:rPr>
                <w:rFonts w:ascii="Times New Roman" w:eastAsia="Times New Roman" w:hAnsi="Times New Roman" w:cs="Times New Roman"/>
                <w:b/>
                <w:sz w:val="24"/>
                <w:szCs w:val="24"/>
                <w:lang w:eastAsia="lt-LT"/>
                <w14:ligatures w14:val="none"/>
              </w:rPr>
            </w:pPr>
            <w:r w:rsidRPr="00297C10">
              <w:rPr>
                <w:rFonts w:ascii="Times New Roman" w:eastAsia="Times New Roman" w:hAnsi="Times New Roman" w:cs="Times New Roman"/>
                <w:b/>
                <w:sz w:val="24"/>
                <w:szCs w:val="24"/>
                <w:lang w:eastAsia="lt-LT"/>
                <w14:ligatures w14:val="none"/>
              </w:rPr>
              <w:t>Veiklos etapai</w:t>
            </w:r>
          </w:p>
        </w:tc>
        <w:tc>
          <w:tcPr>
            <w:tcW w:w="4961" w:type="dxa"/>
            <w:shd w:val="clear" w:color="auto" w:fill="E7E6E6"/>
            <w:vAlign w:val="center"/>
          </w:tcPr>
          <w:p w14:paraId="16E62E0C" w14:textId="77777777" w:rsidR="00297C10" w:rsidRPr="00297C10" w:rsidRDefault="00297C10" w:rsidP="00297C10">
            <w:pPr>
              <w:spacing w:before="120" w:after="120"/>
              <w:jc w:val="center"/>
              <w:rPr>
                <w:rFonts w:ascii="Times New Roman" w:eastAsia="Times New Roman" w:hAnsi="Times New Roman" w:cs="Times New Roman"/>
                <w:b/>
                <w:sz w:val="24"/>
                <w:szCs w:val="24"/>
                <w:lang w:eastAsia="lt-LT"/>
                <w14:ligatures w14:val="none"/>
              </w:rPr>
            </w:pPr>
            <w:r w:rsidRPr="00297C10">
              <w:rPr>
                <w:rFonts w:ascii="Times New Roman" w:eastAsia="Times New Roman" w:hAnsi="Times New Roman" w:cs="Times New Roman"/>
                <w:b/>
                <w:sz w:val="24"/>
                <w:szCs w:val="24"/>
                <w:lang w:eastAsia="lt-LT"/>
                <w14:ligatures w14:val="none"/>
              </w:rPr>
              <w:t>Veiklos etapų aprašymas</w:t>
            </w:r>
          </w:p>
          <w:p w14:paraId="17814F8A" w14:textId="77777777" w:rsidR="00297C10" w:rsidRPr="00297C10" w:rsidRDefault="00297C10" w:rsidP="00297C10">
            <w:pPr>
              <w:spacing w:before="120" w:after="120"/>
              <w:jc w:val="center"/>
              <w:rPr>
                <w:rFonts w:ascii="Times New Roman" w:eastAsia="Times New Roman" w:hAnsi="Times New Roman" w:cs="Times New Roman"/>
                <w:b/>
                <w:sz w:val="24"/>
                <w:szCs w:val="24"/>
                <w:lang w:eastAsia="lt-LT"/>
                <w14:ligatures w14:val="none"/>
              </w:rPr>
            </w:pPr>
            <w:r w:rsidRPr="00297C10">
              <w:rPr>
                <w:rFonts w:ascii="Times New Roman" w:eastAsia="Times New Roman" w:hAnsi="Times New Roman" w:cs="Times New Roman"/>
                <w:b/>
                <w:sz w:val="24"/>
                <w:szCs w:val="24"/>
                <w:lang w:eastAsia="lt-LT"/>
                <w14:ligatures w14:val="none"/>
              </w:rPr>
              <w:t>(reikalavimai)</w:t>
            </w:r>
          </w:p>
        </w:tc>
        <w:tc>
          <w:tcPr>
            <w:tcW w:w="1560" w:type="dxa"/>
            <w:shd w:val="clear" w:color="auto" w:fill="E7E6E6"/>
            <w:vAlign w:val="center"/>
          </w:tcPr>
          <w:p w14:paraId="56D5180E" w14:textId="77777777" w:rsidR="00297C10" w:rsidRPr="00297C10" w:rsidRDefault="00297C10" w:rsidP="00297C10">
            <w:pPr>
              <w:spacing w:before="120" w:after="120"/>
              <w:jc w:val="center"/>
              <w:rPr>
                <w:rFonts w:ascii="Times New Roman" w:eastAsia="Times New Roman" w:hAnsi="Times New Roman" w:cs="Times New Roman"/>
                <w:b/>
                <w:sz w:val="24"/>
                <w:szCs w:val="24"/>
                <w:lang w:eastAsia="lt-LT"/>
                <w14:ligatures w14:val="none"/>
              </w:rPr>
            </w:pPr>
            <w:r w:rsidRPr="00297C10">
              <w:rPr>
                <w:rFonts w:ascii="Times New Roman" w:eastAsia="Times New Roman" w:hAnsi="Times New Roman" w:cs="Times New Roman"/>
                <w:b/>
                <w:sz w:val="24"/>
                <w:szCs w:val="24"/>
                <w:lang w:eastAsia="lt-LT"/>
                <w14:ligatures w14:val="none"/>
              </w:rPr>
              <w:t>Terminas</w:t>
            </w:r>
          </w:p>
        </w:tc>
        <w:tc>
          <w:tcPr>
            <w:tcW w:w="3142" w:type="dxa"/>
            <w:shd w:val="clear" w:color="auto" w:fill="E7E6E6"/>
            <w:vAlign w:val="center"/>
          </w:tcPr>
          <w:p w14:paraId="4808B065" w14:textId="77777777" w:rsidR="00297C10" w:rsidRPr="00297C10" w:rsidRDefault="00297C10" w:rsidP="00297C10">
            <w:pPr>
              <w:spacing w:before="120" w:after="120"/>
              <w:jc w:val="center"/>
              <w:rPr>
                <w:rFonts w:ascii="Times New Roman" w:eastAsia="Times New Roman" w:hAnsi="Times New Roman" w:cs="Times New Roman"/>
                <w:b/>
                <w:sz w:val="24"/>
                <w:szCs w:val="24"/>
                <w:lang w:eastAsia="lt-LT"/>
                <w14:ligatures w14:val="none"/>
              </w:rPr>
            </w:pPr>
            <w:r w:rsidRPr="00297C10">
              <w:rPr>
                <w:rFonts w:ascii="Times New Roman" w:eastAsia="Times New Roman" w:hAnsi="Times New Roman" w:cs="Times New Roman"/>
                <w:b/>
                <w:sz w:val="24"/>
                <w:szCs w:val="24"/>
                <w:lang w:eastAsia="lt-LT"/>
                <w14:ligatures w14:val="none"/>
              </w:rPr>
              <w:t>Veiklos rezultatas</w:t>
            </w:r>
          </w:p>
        </w:tc>
      </w:tr>
      <w:tr w:rsidR="00297C10" w:rsidRPr="00297C10" w14:paraId="425DA53C" w14:textId="77777777" w:rsidTr="00297C10">
        <w:trPr>
          <w:tblHeader/>
          <w:jc w:val="center"/>
        </w:trPr>
        <w:tc>
          <w:tcPr>
            <w:tcW w:w="1530" w:type="dxa"/>
            <w:vAlign w:val="center"/>
          </w:tcPr>
          <w:p w14:paraId="64BAEBF9" w14:textId="77777777" w:rsidR="00297C10" w:rsidRPr="00297C10" w:rsidRDefault="00297C10" w:rsidP="00297C10">
            <w:pPr>
              <w:jc w:val="center"/>
              <w:rPr>
                <w:rFonts w:ascii="Times New Roman" w:eastAsia="Times New Roman" w:hAnsi="Times New Roman" w:cs="Times New Roman"/>
                <w:bCs/>
                <w:i/>
                <w:iCs/>
                <w:sz w:val="16"/>
                <w:szCs w:val="16"/>
                <w:lang w:eastAsia="lt-LT"/>
                <w14:ligatures w14:val="none"/>
              </w:rPr>
            </w:pPr>
            <w:r w:rsidRPr="00297C10">
              <w:rPr>
                <w:rFonts w:ascii="Times New Roman" w:eastAsia="Times New Roman" w:hAnsi="Times New Roman" w:cs="Times New Roman"/>
                <w:bCs/>
                <w:i/>
                <w:iCs/>
                <w:sz w:val="16"/>
                <w:szCs w:val="16"/>
                <w:lang w:eastAsia="lt-LT"/>
                <w14:ligatures w14:val="none"/>
              </w:rPr>
              <w:t>1</w:t>
            </w:r>
          </w:p>
        </w:tc>
        <w:tc>
          <w:tcPr>
            <w:tcW w:w="2977" w:type="dxa"/>
            <w:vAlign w:val="center"/>
          </w:tcPr>
          <w:p w14:paraId="71FB9907" w14:textId="77777777" w:rsidR="00297C10" w:rsidRPr="00297C10" w:rsidRDefault="00297C10" w:rsidP="00297C10">
            <w:pPr>
              <w:jc w:val="center"/>
              <w:rPr>
                <w:rFonts w:ascii="Times New Roman" w:eastAsia="Times New Roman" w:hAnsi="Times New Roman" w:cs="Times New Roman"/>
                <w:bCs/>
                <w:i/>
                <w:iCs/>
                <w:sz w:val="16"/>
                <w:szCs w:val="16"/>
                <w:lang w:eastAsia="lt-LT"/>
                <w14:ligatures w14:val="none"/>
              </w:rPr>
            </w:pPr>
            <w:r w:rsidRPr="00297C10">
              <w:rPr>
                <w:rFonts w:ascii="Times New Roman" w:eastAsia="Times New Roman" w:hAnsi="Times New Roman" w:cs="Times New Roman"/>
                <w:bCs/>
                <w:i/>
                <w:iCs/>
                <w:sz w:val="16"/>
                <w:szCs w:val="16"/>
                <w:lang w:eastAsia="lt-LT"/>
                <w14:ligatures w14:val="none"/>
              </w:rPr>
              <w:t>2</w:t>
            </w:r>
          </w:p>
        </w:tc>
        <w:tc>
          <w:tcPr>
            <w:tcW w:w="4961" w:type="dxa"/>
            <w:vAlign w:val="center"/>
          </w:tcPr>
          <w:p w14:paraId="5C2A9F1F" w14:textId="77777777" w:rsidR="00297C10" w:rsidRPr="00297C10" w:rsidRDefault="00297C10" w:rsidP="00297C10">
            <w:pPr>
              <w:jc w:val="center"/>
              <w:rPr>
                <w:rFonts w:ascii="Times New Roman" w:eastAsia="Times New Roman" w:hAnsi="Times New Roman" w:cs="Times New Roman"/>
                <w:bCs/>
                <w:i/>
                <w:iCs/>
                <w:sz w:val="16"/>
                <w:szCs w:val="16"/>
                <w:lang w:eastAsia="lt-LT"/>
                <w14:ligatures w14:val="none"/>
              </w:rPr>
            </w:pPr>
            <w:r w:rsidRPr="00297C10">
              <w:rPr>
                <w:rFonts w:ascii="Times New Roman" w:eastAsia="Times New Roman" w:hAnsi="Times New Roman" w:cs="Times New Roman"/>
                <w:bCs/>
                <w:i/>
                <w:iCs/>
                <w:sz w:val="16"/>
                <w:szCs w:val="16"/>
                <w:lang w:eastAsia="lt-LT"/>
                <w14:ligatures w14:val="none"/>
              </w:rPr>
              <w:t>3</w:t>
            </w:r>
          </w:p>
        </w:tc>
        <w:tc>
          <w:tcPr>
            <w:tcW w:w="1560" w:type="dxa"/>
            <w:vAlign w:val="center"/>
          </w:tcPr>
          <w:p w14:paraId="6A275295" w14:textId="77777777" w:rsidR="00297C10" w:rsidRPr="00297C10" w:rsidRDefault="00297C10" w:rsidP="00297C10">
            <w:pPr>
              <w:jc w:val="center"/>
              <w:rPr>
                <w:rFonts w:ascii="Times New Roman" w:eastAsia="Times New Roman" w:hAnsi="Times New Roman" w:cs="Times New Roman"/>
                <w:bCs/>
                <w:i/>
                <w:iCs/>
                <w:sz w:val="16"/>
                <w:szCs w:val="16"/>
                <w:lang w:eastAsia="lt-LT"/>
                <w14:ligatures w14:val="none"/>
              </w:rPr>
            </w:pPr>
            <w:r w:rsidRPr="00297C10">
              <w:rPr>
                <w:rFonts w:ascii="Times New Roman" w:eastAsia="Times New Roman" w:hAnsi="Times New Roman" w:cs="Times New Roman"/>
                <w:bCs/>
                <w:i/>
                <w:iCs/>
                <w:sz w:val="16"/>
                <w:szCs w:val="16"/>
                <w:lang w:eastAsia="lt-LT"/>
                <w14:ligatures w14:val="none"/>
              </w:rPr>
              <w:t>4</w:t>
            </w:r>
          </w:p>
        </w:tc>
        <w:tc>
          <w:tcPr>
            <w:tcW w:w="3142" w:type="dxa"/>
            <w:vAlign w:val="center"/>
          </w:tcPr>
          <w:p w14:paraId="019814AB" w14:textId="77777777" w:rsidR="00297C10" w:rsidRPr="00297C10" w:rsidRDefault="00297C10" w:rsidP="00297C10">
            <w:pPr>
              <w:jc w:val="center"/>
              <w:rPr>
                <w:rFonts w:ascii="Times New Roman" w:eastAsia="Times New Roman" w:hAnsi="Times New Roman" w:cs="Times New Roman"/>
                <w:bCs/>
                <w:i/>
                <w:iCs/>
                <w:sz w:val="16"/>
                <w:szCs w:val="16"/>
                <w:lang w:eastAsia="lt-LT"/>
                <w14:ligatures w14:val="none"/>
              </w:rPr>
            </w:pPr>
            <w:r w:rsidRPr="00297C10">
              <w:rPr>
                <w:rFonts w:ascii="Times New Roman" w:eastAsia="Times New Roman" w:hAnsi="Times New Roman" w:cs="Times New Roman"/>
                <w:bCs/>
                <w:i/>
                <w:iCs/>
                <w:sz w:val="16"/>
                <w:szCs w:val="16"/>
                <w:lang w:eastAsia="lt-LT"/>
                <w14:ligatures w14:val="none"/>
              </w:rPr>
              <w:t>5</w:t>
            </w:r>
          </w:p>
        </w:tc>
      </w:tr>
      <w:tr w:rsidR="00297C10" w:rsidRPr="00297C10" w14:paraId="49C8EA24" w14:textId="77777777" w:rsidTr="00297C10">
        <w:trPr>
          <w:trHeight w:val="2168"/>
          <w:jc w:val="center"/>
        </w:trPr>
        <w:tc>
          <w:tcPr>
            <w:tcW w:w="1530" w:type="dxa"/>
          </w:tcPr>
          <w:p w14:paraId="1D98C2B8" w14:textId="77777777" w:rsidR="00297C10" w:rsidRPr="00297C10" w:rsidRDefault="00297C10" w:rsidP="00297C10">
            <w:pPr>
              <w:spacing w:before="120" w:after="120"/>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
                <w:bCs/>
                <w:sz w:val="24"/>
                <w:szCs w:val="24"/>
                <w:lang w:eastAsia="lt-LT"/>
                <w14:ligatures w14:val="none"/>
              </w:rPr>
              <w:t>Panevėžio miesto savivaldybės 2028-2034 m.   strateginio plėtros plano</w:t>
            </w:r>
            <w:r w:rsidRPr="00297C10">
              <w:rPr>
                <w:rFonts w:ascii="Times New Roman" w:eastAsia="Times New Roman" w:hAnsi="Times New Roman" w:cs="Times New Roman"/>
                <w:bCs/>
                <w:sz w:val="24"/>
                <w:szCs w:val="24"/>
                <w:lang w:eastAsia="lt-LT"/>
                <w14:ligatures w14:val="none"/>
              </w:rPr>
              <w:t xml:space="preserve"> r</w:t>
            </w:r>
            <w:r w:rsidRPr="00297C10">
              <w:rPr>
                <w:rFonts w:ascii="Times New Roman" w:eastAsia="Times New Roman" w:hAnsi="Times New Roman" w:cs="Times New Roman"/>
                <w:b/>
                <w:sz w:val="24"/>
                <w:szCs w:val="24"/>
                <w:lang w:eastAsia="lt-LT"/>
                <w14:ligatures w14:val="none"/>
              </w:rPr>
              <w:t>engimas</w:t>
            </w:r>
          </w:p>
        </w:tc>
        <w:tc>
          <w:tcPr>
            <w:tcW w:w="2977" w:type="dxa"/>
          </w:tcPr>
          <w:p w14:paraId="0872DC92" w14:textId="77777777" w:rsidR="00297C10" w:rsidRPr="00297C10" w:rsidRDefault="00297C10" w:rsidP="00297C10">
            <w:pPr>
              <w:spacing w:before="120" w:after="120"/>
              <w:jc w:val="both"/>
              <w:rPr>
                <w:rFonts w:ascii="Times New Roman" w:eastAsia="Times New Roman" w:hAnsi="Times New Roman" w:cs="Times New Roman"/>
                <w:color w:val="FF0000"/>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Panevėžio miesto savivaldybės 2028-2034 m.  strateginio plėtros plano (toliau – Savivaldybės 2028 – 2034 m. </w:t>
            </w:r>
            <w:r w:rsidRPr="00297C10">
              <w:rPr>
                <w:rFonts w:ascii="Times New Roman" w:eastAsia="Times New Roman" w:hAnsi="Times New Roman" w:cs="Times New Roman"/>
                <w:color w:val="000000"/>
                <w:sz w:val="24"/>
                <w:szCs w:val="24"/>
                <w:lang w:eastAsia="lt-LT"/>
                <w14:ligatures w14:val="none"/>
              </w:rPr>
              <w:t>SPP)</w:t>
            </w:r>
            <w:r w:rsidRPr="00297C10">
              <w:rPr>
                <w:rFonts w:ascii="Times New Roman" w:eastAsia="Times New Roman" w:hAnsi="Times New Roman" w:cs="Times New Roman"/>
                <w:sz w:val="24"/>
                <w:szCs w:val="24"/>
                <w:lang w:eastAsia="lt-LT"/>
                <w14:ligatures w14:val="none"/>
              </w:rPr>
              <w:t xml:space="preserve"> rengimas </w:t>
            </w:r>
          </w:p>
        </w:tc>
        <w:tc>
          <w:tcPr>
            <w:tcW w:w="4961" w:type="dxa"/>
          </w:tcPr>
          <w:p w14:paraId="39848AB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color w:val="000000"/>
                <w:sz w:val="24"/>
                <w:szCs w:val="24"/>
                <w:lang w:eastAsia="lt-LT"/>
                <w14:ligatures w14:val="none"/>
              </w:rPr>
              <w:t>1. Savivaldybės 2028–2034 m. SPP rengiamas vadovaujantis Strateginio  valdymo metodika, Strateginio valdymo įstatymu</w:t>
            </w:r>
            <w:r w:rsidRPr="00297C10">
              <w:rPr>
                <w:rFonts w:ascii="Times New Roman" w:eastAsia="Times New Roman" w:hAnsi="Times New Roman" w:cs="Times New Roman"/>
                <w:sz w:val="24"/>
                <w:szCs w:val="24"/>
                <w:lang w:eastAsia="lt-LT"/>
                <w14:ligatures w14:val="none"/>
              </w:rPr>
              <w:t xml:space="preserve">, Vietos savivaldos įstatymo nuostatomis. </w:t>
            </w:r>
            <w:r w:rsidRPr="00297C10">
              <w:rPr>
                <w:rFonts w:ascii="Times New Roman" w:eastAsia="Times New Roman" w:hAnsi="Times New Roman" w:cs="Times New Roman"/>
                <w:color w:val="000000"/>
                <w:sz w:val="24"/>
                <w:szCs w:val="24"/>
                <w:lang w:eastAsia="lt-LT"/>
                <w14:ligatures w14:val="none"/>
              </w:rPr>
              <w:t xml:space="preserve">Savivaldybės 2028–2034 m. SPP </w:t>
            </w:r>
            <w:r w:rsidRPr="00297C10">
              <w:rPr>
                <w:rFonts w:ascii="Times New Roman" w:eastAsia="Times New Roman" w:hAnsi="Times New Roman" w:cs="Times New Roman"/>
                <w:sz w:val="24"/>
                <w:szCs w:val="24"/>
                <w:lang w:eastAsia="lt-LT"/>
                <w14:ligatures w14:val="none"/>
              </w:rPr>
              <w:t>privalo būti parengtas pagal Strateginio valdymo metodikos 9 priede nustatytą formą.</w:t>
            </w:r>
          </w:p>
          <w:p w14:paraId="2CCA080A" w14:textId="77777777" w:rsidR="00297C10" w:rsidRPr="00297C10" w:rsidRDefault="00297C10" w:rsidP="00297C10">
            <w:pPr>
              <w:spacing w:before="120" w:after="120"/>
              <w:jc w:val="both"/>
              <w:rPr>
                <w:rFonts w:ascii="Times New Roman" w:eastAsia="Times New Roman" w:hAnsi="Times New Roman" w:cs="Times New Roman"/>
                <w:color w:val="FF0000"/>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2. </w:t>
            </w:r>
            <w:r w:rsidRPr="00297C10">
              <w:rPr>
                <w:rFonts w:ascii="Times New Roman" w:hAnsi="Times New Roman" w:cs="Times New Roman"/>
                <w:sz w:val="24"/>
                <w:szCs w:val="24"/>
                <w14:ligatures w14:val="none"/>
              </w:rPr>
              <w:t>Pirkėjas per 10 darbo dienų nuo Paslaugos teikėjo parengto dokumento gavimo, pateikia pastabas ir/arba patvirtina dokumentą. Nepateikus pastabų per nustatytą terminą laikoma, kad dokumentas suderintas</w:t>
            </w:r>
            <w:r w:rsidRPr="00297C10">
              <w:rPr>
                <w:rFonts w:ascii="Times New Roman" w:hAnsi="Times New Roman" w:cs="Times New Roman"/>
                <w:sz w:val="24"/>
                <w:szCs w:val="24"/>
                <w:lang w:eastAsia="lt-LT"/>
                <w14:ligatures w14:val="none"/>
              </w:rPr>
              <w:t>.</w:t>
            </w:r>
          </w:p>
        </w:tc>
        <w:tc>
          <w:tcPr>
            <w:tcW w:w="1560" w:type="dxa"/>
          </w:tcPr>
          <w:p w14:paraId="5DA329A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Per visą Savivaldybės 2028–2034 m. SPP rengimo laikotarpį.</w:t>
            </w:r>
          </w:p>
          <w:p w14:paraId="578179C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1D28C0A6"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tc>
        <w:tc>
          <w:tcPr>
            <w:tcW w:w="3142" w:type="dxa"/>
          </w:tcPr>
          <w:p w14:paraId="3F736A7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tc>
      </w:tr>
      <w:tr w:rsidR="00297C10" w:rsidRPr="00297C10" w14:paraId="2158EC90" w14:textId="77777777" w:rsidTr="00297C10">
        <w:trPr>
          <w:jc w:val="center"/>
        </w:trPr>
        <w:tc>
          <w:tcPr>
            <w:tcW w:w="1530" w:type="dxa"/>
          </w:tcPr>
          <w:p w14:paraId="3BCB51C7"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020D0BF3"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1.1. Savivaldybės 2028 – 2034 m. SPP grafiko rengimas</w:t>
            </w:r>
          </w:p>
        </w:tc>
        <w:tc>
          <w:tcPr>
            <w:tcW w:w="4961" w:type="dxa"/>
          </w:tcPr>
          <w:p w14:paraId="499015C9"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1.1.1. Parengiamas Savivaldybės 2028–2034 m. SPP rengimo grafikas.</w:t>
            </w:r>
          </w:p>
        </w:tc>
        <w:tc>
          <w:tcPr>
            <w:tcW w:w="1560" w:type="dxa"/>
          </w:tcPr>
          <w:p w14:paraId="37A095D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 mėn. nuo Sutarties įsigaliojimo</w:t>
            </w:r>
          </w:p>
        </w:tc>
        <w:tc>
          <w:tcPr>
            <w:tcW w:w="3142" w:type="dxa"/>
          </w:tcPr>
          <w:p w14:paraId="26A03C9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Pateiktas Savivaldybės 2028–2034 m. SPP rengimo grafikas Panevėžio miesto strateginio plėtros plano rengimo ir įgyvendinimo darbo grupei (toliau – DG).</w:t>
            </w:r>
          </w:p>
          <w:p w14:paraId="6C40E8C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11302E62"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 xml:space="preserve">Parengtas Savivaldybės 2028–2034 m. SPP rengimo grafikas pristatomas DG. </w:t>
            </w:r>
          </w:p>
          <w:p w14:paraId="00702FB6"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6AE2FEE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DG pritarus, patvirtintas Savivaldybės 2028–2034 m. SPP rengimo grafikas.</w:t>
            </w:r>
          </w:p>
        </w:tc>
      </w:tr>
      <w:tr w:rsidR="00297C10" w:rsidRPr="00297C10" w14:paraId="20E19051" w14:textId="77777777" w:rsidTr="00297C10">
        <w:trPr>
          <w:jc w:val="center"/>
        </w:trPr>
        <w:tc>
          <w:tcPr>
            <w:tcW w:w="1530" w:type="dxa"/>
          </w:tcPr>
          <w:p w14:paraId="6B7801D6"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75EB716A"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1.2. </w:t>
            </w:r>
            <w:r w:rsidRPr="00297C10">
              <w:rPr>
                <w:rFonts w:ascii="Times New Roman" w:eastAsia="Times New Roman" w:hAnsi="Times New Roman" w:cs="Times New Roman"/>
                <w:bCs/>
                <w:sz w:val="24"/>
                <w:szCs w:val="24"/>
                <w:lang w:eastAsia="lt-LT"/>
                <w14:ligatures w14:val="none"/>
              </w:rPr>
              <w:t>Panevėžio miesto strateginio plėtros 2021–2027 metų plano (toliau – Savivaldybės 2021–2027 m. SPP) analizės ir  esamos situacijos analizės dokumentų parengimas (toliau -   Apibendrinta analizė)</w:t>
            </w:r>
          </w:p>
        </w:tc>
        <w:tc>
          <w:tcPr>
            <w:tcW w:w="4961" w:type="dxa"/>
          </w:tcPr>
          <w:p w14:paraId="646AE75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1.2.1. Atliekama </w:t>
            </w:r>
            <w:r w:rsidRPr="00297C10">
              <w:rPr>
                <w:rFonts w:ascii="Times New Roman" w:eastAsia="Times New Roman" w:hAnsi="Times New Roman" w:cs="Times New Roman"/>
                <w:bCs/>
                <w:sz w:val="24"/>
                <w:szCs w:val="24"/>
                <w:lang w:eastAsia="lt-LT"/>
                <w14:ligatures w14:val="none"/>
              </w:rPr>
              <w:t>Savivaldybės 2021–2027 m. SPP</w:t>
            </w:r>
            <w:r w:rsidRPr="00297C10">
              <w:rPr>
                <w:rFonts w:ascii="Times New Roman" w:eastAsia="Times New Roman" w:hAnsi="Times New Roman" w:cs="Times New Roman"/>
                <w:sz w:val="24"/>
                <w:szCs w:val="24"/>
                <w:lang w:eastAsia="lt-LT"/>
                <w14:ligatures w14:val="none"/>
              </w:rPr>
              <w:t xml:space="preserve"> vizijos, tikslų, uždavinių, rodiklių pasiekimo analizė (plano rodiklių reikšmės, pasiekimo progresas, kokybinis vertinimas).</w:t>
            </w:r>
          </w:p>
          <w:p w14:paraId="7438F95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1.2.2. Pateikiama Panevėžio miesto savivaldybės pagrindinių vidinių ir išorinių veiksnių analizė, ją susiejant su </w:t>
            </w:r>
            <w:r w:rsidRPr="00297C10">
              <w:rPr>
                <w:rFonts w:ascii="Times New Roman" w:eastAsia="Times New Roman" w:hAnsi="Times New Roman" w:cs="Times New Roman"/>
                <w:bCs/>
                <w:sz w:val="24"/>
                <w:szCs w:val="24"/>
                <w:lang w:eastAsia="lt-LT"/>
                <w14:ligatures w14:val="none"/>
              </w:rPr>
              <w:t>Savivaldybės 2021–2027 m. SPP</w:t>
            </w:r>
            <w:r w:rsidRPr="00297C10">
              <w:rPr>
                <w:rFonts w:ascii="Times New Roman" w:eastAsia="Times New Roman" w:hAnsi="Times New Roman" w:cs="Times New Roman"/>
                <w:sz w:val="24"/>
                <w:szCs w:val="24"/>
                <w:lang w:eastAsia="lt-LT"/>
                <w14:ligatures w14:val="none"/>
              </w:rPr>
              <w:t xml:space="preserve"> atlikta analize, padaryta  pažanga judant link Panevėžio vizijos (2030 m.), įvertinant tikslų ir uždavinių pasiekimo lygį bei internetinės</w:t>
            </w:r>
            <w:r w:rsidRPr="00297C10">
              <w:rPr>
                <w:rFonts w:ascii="Times New Roman" w:eastAsia="Times New Roman" w:hAnsi="Times New Roman" w:cs="Times New Roman"/>
                <w:color w:val="000000"/>
                <w:sz w:val="24"/>
                <w:szCs w:val="24"/>
                <w:lang w:eastAsia="lt-LT"/>
                <w14:ligatures w14:val="none"/>
              </w:rPr>
              <w:t xml:space="preserve"> apklausos/nuomonės tyrimo rezultatus. </w:t>
            </w:r>
            <w:r w:rsidRPr="00297C10">
              <w:rPr>
                <w:rFonts w:ascii="Times New Roman" w:eastAsia="Times New Roman" w:hAnsi="Times New Roman" w:cs="Times New Roman"/>
                <w:sz w:val="24"/>
                <w:szCs w:val="24"/>
                <w:lang w:eastAsia="lt-LT"/>
                <w14:ligatures w14:val="none"/>
              </w:rPr>
              <w:t>Apibendrintos analizės  pagrindu nustatomos pagrindinės Savivaldybės problemos ir esminės jų priežastys.</w:t>
            </w:r>
          </w:p>
          <w:p w14:paraId="48C2ACE3"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1.2.3. Nurodomos Panevėžio miesto savivaldybės stiprybės, silpnybės, galimybės, grėsmės ir įvertinami jų tarpusavio ryšiai, bei pagrindžiami duomenimis ir analizės rezultatais.</w:t>
            </w:r>
          </w:p>
          <w:p w14:paraId="6F6F6D7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1.2.4. Aprašoma ir pagrindžiama Panevėžio miesto savivaldybės nustatyta (-</w:t>
            </w:r>
            <w:proofErr w:type="spellStart"/>
            <w:r w:rsidRPr="00297C10">
              <w:rPr>
                <w:rFonts w:ascii="Times New Roman" w:eastAsia="Times New Roman" w:hAnsi="Times New Roman" w:cs="Times New Roman"/>
                <w:sz w:val="24"/>
                <w:szCs w:val="24"/>
                <w:lang w:eastAsia="lt-LT"/>
                <w14:ligatures w14:val="none"/>
              </w:rPr>
              <w:t>os</w:t>
            </w:r>
            <w:proofErr w:type="spellEnd"/>
            <w:r w:rsidRPr="00297C10">
              <w:rPr>
                <w:rFonts w:ascii="Times New Roman" w:eastAsia="Times New Roman" w:hAnsi="Times New Roman" w:cs="Times New Roman"/>
                <w:sz w:val="24"/>
                <w:szCs w:val="24"/>
                <w:lang w:eastAsia="lt-LT"/>
                <w14:ligatures w14:val="none"/>
              </w:rPr>
              <w:t>) pagrindinė (-s) problema (-</w:t>
            </w:r>
            <w:proofErr w:type="spellStart"/>
            <w:r w:rsidRPr="00297C10">
              <w:rPr>
                <w:rFonts w:ascii="Times New Roman" w:eastAsia="Times New Roman" w:hAnsi="Times New Roman" w:cs="Times New Roman"/>
                <w:sz w:val="24"/>
                <w:szCs w:val="24"/>
                <w:lang w:eastAsia="lt-LT"/>
                <w14:ligatures w14:val="none"/>
              </w:rPr>
              <w:t>os</w:t>
            </w:r>
            <w:proofErr w:type="spellEnd"/>
            <w:r w:rsidRPr="00297C10">
              <w:rPr>
                <w:rFonts w:ascii="Times New Roman" w:eastAsia="Times New Roman" w:hAnsi="Times New Roman" w:cs="Times New Roman"/>
                <w:sz w:val="24"/>
                <w:szCs w:val="24"/>
                <w:lang w:eastAsia="lt-LT"/>
                <w14:ligatures w14:val="none"/>
              </w:rPr>
              <w:t>), kurią (-</w:t>
            </w:r>
            <w:proofErr w:type="spellStart"/>
            <w:r w:rsidRPr="00297C10">
              <w:rPr>
                <w:rFonts w:ascii="Times New Roman" w:eastAsia="Times New Roman" w:hAnsi="Times New Roman" w:cs="Times New Roman"/>
                <w:sz w:val="24"/>
                <w:szCs w:val="24"/>
                <w:lang w:eastAsia="lt-LT"/>
                <w14:ligatures w14:val="none"/>
              </w:rPr>
              <w:t>ias</w:t>
            </w:r>
            <w:proofErr w:type="spellEnd"/>
            <w:r w:rsidRPr="00297C10">
              <w:rPr>
                <w:rFonts w:ascii="Times New Roman" w:eastAsia="Times New Roman" w:hAnsi="Times New Roman" w:cs="Times New Roman"/>
                <w:sz w:val="24"/>
                <w:szCs w:val="24"/>
                <w:lang w:eastAsia="lt-LT"/>
                <w14:ligatures w14:val="none"/>
              </w:rPr>
              <w:t>) tikslinga spręsti.</w:t>
            </w:r>
          </w:p>
          <w:p w14:paraId="20C812E7"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 xml:space="preserve">1.2.5. Parengta Apibendrinta analizė (susidedanti iš 1.2.1–1.2.4 punktuose nurodytų dalių) pristatoma  DG ir Mero potvarkiu sudarytoms Darbo grupėms. </w:t>
            </w:r>
          </w:p>
        </w:tc>
        <w:tc>
          <w:tcPr>
            <w:tcW w:w="1560" w:type="dxa"/>
          </w:tcPr>
          <w:p w14:paraId="3689EE47"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2–3 mėn. nuo Sutarties įsigaliojimo</w:t>
            </w:r>
          </w:p>
        </w:tc>
        <w:tc>
          <w:tcPr>
            <w:tcW w:w="3142" w:type="dxa"/>
          </w:tcPr>
          <w:p w14:paraId="6486E2C5" w14:textId="77777777" w:rsidR="00297C10" w:rsidRPr="00297C10" w:rsidRDefault="00297C10" w:rsidP="00297C10">
            <w:pPr>
              <w:rPr>
                <w:rFonts w:ascii="Times New Roman" w:hAnsi="Times New Roman" w:cs="Times New Roman"/>
                <w:sz w:val="24"/>
                <w:szCs w:val="24"/>
                <w14:ligatures w14:val="none"/>
              </w:rPr>
            </w:pPr>
            <w:r w:rsidRPr="00297C10">
              <w:rPr>
                <w:rFonts w:ascii="Times New Roman" w:eastAsia="Times New Roman" w:hAnsi="Times New Roman" w:cs="Times New Roman"/>
                <w:sz w:val="24"/>
                <w:szCs w:val="24"/>
                <w:lang w:eastAsia="lt-LT"/>
                <w14:ligatures w14:val="none"/>
              </w:rPr>
              <w:t xml:space="preserve">Atliktas reprezentatyvus gyventojų  </w:t>
            </w:r>
            <w:r w:rsidRPr="00297C10">
              <w:rPr>
                <w:rFonts w:ascii="Times New Roman" w:eastAsia="Times New Roman" w:hAnsi="Times New Roman" w:cs="Times New Roman"/>
                <w:color w:val="000000"/>
                <w:sz w:val="24"/>
                <w:szCs w:val="24"/>
                <w:lang w:eastAsia="lt-LT"/>
                <w14:ligatures w14:val="none"/>
              </w:rPr>
              <w:t xml:space="preserve">apklausos/nuomonės tyrimas (apklausos klausimynas iš anksto suderintas su Pirkėju) </w:t>
            </w:r>
            <w:r w:rsidRPr="00297C10">
              <w:rPr>
                <w:rFonts w:ascii="Times New Roman" w:eastAsia="Times New Roman" w:hAnsi="Times New Roman" w:cs="Times New Roman"/>
                <w:sz w:val="24"/>
                <w:szCs w:val="24"/>
                <w:lang w:eastAsia="lt-LT"/>
                <w14:ligatures w14:val="none"/>
              </w:rPr>
              <w:t xml:space="preserve">dėl </w:t>
            </w:r>
            <w:r w:rsidRPr="00297C10">
              <w:rPr>
                <w:rFonts w:ascii="Times New Roman" w:eastAsia="Times New Roman" w:hAnsi="Times New Roman" w:cs="Times New Roman"/>
                <w:bCs/>
                <w:sz w:val="24"/>
                <w:szCs w:val="24"/>
                <w:lang w:eastAsia="lt-LT"/>
                <w14:ligatures w14:val="none"/>
              </w:rPr>
              <w:t>Savivaldybės 2021–2027 m. SPP</w:t>
            </w:r>
            <w:r w:rsidRPr="00297C10">
              <w:rPr>
                <w:rFonts w:ascii="Times New Roman" w:eastAsia="Times New Roman" w:hAnsi="Times New Roman" w:cs="Times New Roman"/>
                <w:sz w:val="24"/>
                <w:szCs w:val="24"/>
                <w:lang w:eastAsia="lt-LT"/>
                <w14:ligatures w14:val="none"/>
              </w:rPr>
              <w:t xml:space="preserve"> rodiklių, pasiekimo progreso, kokybinio vertinimo (kas pasiekta, ko dar trūksta  miesto plėtrai). </w:t>
            </w:r>
            <w:r w:rsidRPr="00297C10">
              <w:rPr>
                <w:rFonts w:ascii="Times New Roman" w:hAnsi="Times New Roman" w:cs="Times New Roman"/>
                <w:sz w:val="24"/>
                <w:szCs w:val="24"/>
                <w14:ligatures w14:val="none"/>
              </w:rPr>
              <w:t>Respondentų skaičius – ne mažiau kaip 200. Apklausos metodas - apklausa internetu: anketos pildomos skaitmeninėse platformose.</w:t>
            </w:r>
          </w:p>
          <w:p w14:paraId="25B69CA0" w14:textId="77777777" w:rsidR="00297C10" w:rsidRPr="00297C10" w:rsidRDefault="00297C10" w:rsidP="00297C10">
            <w:pPr>
              <w:spacing w:before="120" w:after="120"/>
              <w:jc w:val="both"/>
              <w:rPr>
                <w:rFonts w:ascii="Times New Roman" w:eastAsia="Times New Roman" w:hAnsi="Times New Roman" w:cs="Times New Roman"/>
                <w:strike/>
                <w:sz w:val="24"/>
                <w:szCs w:val="24"/>
                <w:lang w:eastAsia="lt-LT"/>
                <w14:ligatures w14:val="none"/>
              </w:rPr>
            </w:pPr>
          </w:p>
          <w:p w14:paraId="69A35FAB"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3B9A1024"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Pristatyta Apibendrinta analizė DG ir Mero potvarkiu sudarytomis Darbo grupėms.</w:t>
            </w:r>
          </w:p>
          <w:p w14:paraId="206A19E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2171AC09" w14:textId="77777777" w:rsidR="00297C10" w:rsidRPr="00297C10" w:rsidRDefault="00297C10" w:rsidP="00297C10">
            <w:pPr>
              <w:spacing w:before="120" w:after="120"/>
              <w:jc w:val="both"/>
              <w:rPr>
                <w:rFonts w:ascii="Times New Roman" w:eastAsia="Times New Roman" w:hAnsi="Times New Roman" w:cs="Times New Roman"/>
                <w:strike/>
                <w:sz w:val="24"/>
                <w:szCs w:val="24"/>
                <w:lang w:eastAsia="lt-LT"/>
                <w14:ligatures w14:val="none"/>
              </w:rPr>
            </w:pPr>
          </w:p>
        </w:tc>
      </w:tr>
      <w:tr w:rsidR="00297C10" w:rsidRPr="00297C10" w14:paraId="267D361A" w14:textId="77777777" w:rsidTr="00297C10">
        <w:trPr>
          <w:jc w:val="center"/>
        </w:trPr>
        <w:tc>
          <w:tcPr>
            <w:tcW w:w="1530" w:type="dxa"/>
          </w:tcPr>
          <w:p w14:paraId="086A2C00"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6C26B4CB"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1.3. Mero potvarkiu sudarytų Darbo grupių posėdžių Savivaldybės 2028–2034 m. SPP parengti organizavimas </w:t>
            </w:r>
          </w:p>
        </w:tc>
        <w:tc>
          <w:tcPr>
            <w:tcW w:w="4961" w:type="dxa"/>
          </w:tcPr>
          <w:p w14:paraId="23F2C3D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Mero potvarkiu sudarytų Darbo grupių posėdžiai vyksta Savivaldybės patalpose arba nuotoliniu būdu.</w:t>
            </w:r>
          </w:p>
          <w:p w14:paraId="334EC3FA"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Aptarimams, suderinus su Pirkėju, Paslaugos teikėjas paskiria moderatorių (-</w:t>
            </w:r>
            <w:proofErr w:type="spellStart"/>
            <w:r w:rsidRPr="00297C10">
              <w:rPr>
                <w:rFonts w:ascii="Times New Roman" w:eastAsia="Times New Roman" w:hAnsi="Times New Roman" w:cs="Times New Roman"/>
                <w:sz w:val="24"/>
                <w:szCs w:val="24"/>
                <w:lang w:eastAsia="lt-LT"/>
                <w14:ligatures w14:val="none"/>
              </w:rPr>
              <w:t>ius</w:t>
            </w:r>
            <w:proofErr w:type="spellEnd"/>
            <w:r w:rsidRPr="00297C10">
              <w:rPr>
                <w:rFonts w:ascii="Times New Roman" w:eastAsia="Times New Roman" w:hAnsi="Times New Roman" w:cs="Times New Roman"/>
                <w:sz w:val="24"/>
                <w:szCs w:val="24"/>
                <w:lang w:eastAsia="lt-LT"/>
                <w14:ligatures w14:val="none"/>
              </w:rPr>
              <w:t>).</w:t>
            </w:r>
          </w:p>
          <w:p w14:paraId="6FC1173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Paslaugų teikėjas atlieka šias funkcijas:</w:t>
            </w:r>
          </w:p>
          <w:p w14:paraId="5DA5CC63"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1.3.1.1. Kartu su Pirkėju organizuoja Mero potvarkiu sudarytų Darbo grupių posėdžius.</w:t>
            </w:r>
          </w:p>
          <w:p w14:paraId="3C9EDF96"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1.3.1.2. Parengia medžiagą posėdžiams ir suderina su Pirkėju. </w:t>
            </w:r>
          </w:p>
          <w:p w14:paraId="35F44D5E"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1.3.1.3. </w:t>
            </w:r>
            <w:proofErr w:type="spellStart"/>
            <w:r w:rsidRPr="00297C10">
              <w:rPr>
                <w:rFonts w:ascii="Times New Roman" w:eastAsia="Times New Roman" w:hAnsi="Times New Roman" w:cs="Times New Roman"/>
                <w:sz w:val="24"/>
                <w:szCs w:val="24"/>
                <w:lang w:eastAsia="lt-LT"/>
                <w14:ligatures w14:val="none"/>
              </w:rPr>
              <w:t>Moderuoja</w:t>
            </w:r>
            <w:proofErr w:type="spellEnd"/>
            <w:r w:rsidRPr="00297C10">
              <w:rPr>
                <w:rFonts w:ascii="Times New Roman" w:eastAsia="Times New Roman" w:hAnsi="Times New Roman" w:cs="Times New Roman"/>
                <w:sz w:val="24"/>
                <w:szCs w:val="24"/>
                <w:lang w:eastAsia="lt-LT"/>
                <w14:ligatures w14:val="none"/>
              </w:rPr>
              <w:t xml:space="preserve">  Mero potvarkiu sudarytų Darbo grupių posėdžius. </w:t>
            </w:r>
          </w:p>
          <w:p w14:paraId="7848DAB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1.3.1.4.  Suorganizuoja Mero potvarkiu sudarytų Darbo grupių Savivaldybės 2028–2034 m. SPP  svarstymo apibendrinantį renginį. </w:t>
            </w:r>
          </w:p>
        </w:tc>
        <w:tc>
          <w:tcPr>
            <w:tcW w:w="1560" w:type="dxa"/>
          </w:tcPr>
          <w:p w14:paraId="1DFCDC2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Per visą Savivaldybės 2028–2034 m. SPP rengimo laikotarpį</w:t>
            </w:r>
          </w:p>
          <w:p w14:paraId="0896AD4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 ir su Pirkėju suderintą rengimo grafiką</w:t>
            </w:r>
          </w:p>
        </w:tc>
        <w:tc>
          <w:tcPr>
            <w:tcW w:w="3142" w:type="dxa"/>
          </w:tcPr>
          <w:p w14:paraId="1782EA0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Suorganizuoti Mero potvarkiu sudarytų Darbo grupių posėdžiai pagal </w:t>
            </w:r>
            <w:r w:rsidRPr="00297C10">
              <w:rPr>
                <w:rFonts w:ascii="Times New Roman" w:eastAsia="Times New Roman" w:hAnsi="Times New Roman" w:cs="Times New Roman"/>
                <w:color w:val="000000"/>
                <w:sz w:val="24"/>
                <w:szCs w:val="24"/>
                <w:lang w:eastAsia="lt-LT"/>
                <w14:ligatures w14:val="none"/>
              </w:rPr>
              <w:t>Pirkėjo</w:t>
            </w:r>
            <w:r w:rsidRPr="00297C10">
              <w:rPr>
                <w:rFonts w:ascii="Times New Roman" w:eastAsia="Times New Roman" w:hAnsi="Times New Roman" w:cs="Times New Roman"/>
                <w:sz w:val="24"/>
                <w:szCs w:val="24"/>
                <w:lang w:eastAsia="lt-LT"/>
                <w14:ligatures w14:val="none"/>
              </w:rPr>
              <w:t xml:space="preserve"> poreikį ir būtinumą.</w:t>
            </w:r>
          </w:p>
          <w:p w14:paraId="14587824"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2105CB0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7649BB9A"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05AF05C6"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Surengtas ne mažiau kaip  1 (vienas) Savivaldybės 2028–2034 m. SPP svarstymo apibendrinantis renginys Mero potvarkiu sudarytoms Darbo grupėms.</w:t>
            </w:r>
          </w:p>
        </w:tc>
      </w:tr>
      <w:tr w:rsidR="00297C10" w:rsidRPr="00297C10" w14:paraId="2E319381" w14:textId="77777777" w:rsidTr="00297C10">
        <w:trPr>
          <w:trHeight w:val="559"/>
          <w:jc w:val="center"/>
        </w:trPr>
        <w:tc>
          <w:tcPr>
            <w:tcW w:w="1530" w:type="dxa"/>
          </w:tcPr>
          <w:p w14:paraId="2C914DA0"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5D5BC638" w14:textId="77777777" w:rsidR="00297C10" w:rsidRPr="00297C10" w:rsidRDefault="00297C10" w:rsidP="00297C10">
            <w:pPr>
              <w:spacing w:before="120" w:after="120"/>
              <w:rPr>
                <w:rFonts w:ascii="Times New Roman" w:eastAsia="Times New Roman" w:hAnsi="Times New Roman" w:cs="Times New Roman"/>
                <w:bCs/>
                <w:sz w:val="24"/>
                <w:szCs w:val="24"/>
                <w:lang w:eastAsia="lt-LT"/>
                <w14:ligatures w14:val="none"/>
              </w:rPr>
            </w:pPr>
            <w:r w:rsidRPr="00297C10">
              <w:rPr>
                <w:rFonts w:ascii="Times New Roman" w:eastAsia="Times New Roman" w:hAnsi="Times New Roman" w:cs="Times New Roman"/>
                <w:sz w:val="24"/>
                <w:szCs w:val="24"/>
                <w:lang w:eastAsia="lt-LT"/>
                <w14:ligatures w14:val="none"/>
              </w:rPr>
              <w:t>1.4. Miesto vizijos, tikslų, uždavinių, priemonių bei rodiklių formulavimas, finansavimo plano parengimas</w:t>
            </w:r>
          </w:p>
          <w:p w14:paraId="24D03D0B" w14:textId="77777777" w:rsidR="00297C10" w:rsidRPr="00297C10" w:rsidRDefault="00297C10" w:rsidP="00297C10">
            <w:pPr>
              <w:spacing w:before="120" w:after="120"/>
              <w:rPr>
                <w:rFonts w:ascii="Times New Roman" w:eastAsia="Times New Roman" w:hAnsi="Times New Roman" w:cs="Times New Roman"/>
                <w:color w:val="FF0000"/>
                <w:sz w:val="24"/>
                <w:szCs w:val="24"/>
                <w:lang w:eastAsia="lt-LT"/>
                <w14:ligatures w14:val="none"/>
              </w:rPr>
            </w:pPr>
          </w:p>
          <w:p w14:paraId="63C29BA5" w14:textId="77777777" w:rsidR="00297C10" w:rsidRPr="00297C10" w:rsidRDefault="00297C10" w:rsidP="00297C10">
            <w:pPr>
              <w:spacing w:before="120" w:after="120"/>
              <w:rPr>
                <w:rFonts w:ascii="Times New Roman" w:eastAsia="Times New Roman" w:hAnsi="Times New Roman" w:cs="Times New Roman"/>
                <w:color w:val="FF0000"/>
                <w:sz w:val="24"/>
                <w:szCs w:val="24"/>
                <w:lang w:eastAsia="lt-LT"/>
                <w14:ligatures w14:val="none"/>
              </w:rPr>
            </w:pPr>
          </w:p>
        </w:tc>
        <w:tc>
          <w:tcPr>
            <w:tcW w:w="4961" w:type="dxa"/>
          </w:tcPr>
          <w:p w14:paraId="3BDA022D"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1.4.1. Formuluojama Panevėžio miesto vizija iki 2040 metų. </w:t>
            </w:r>
          </w:p>
          <w:p w14:paraId="35924E24"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1.4.2. Parengiami Savivaldybės 2028–2034 m. SPP tikslai, uždaviniai,  priemonės ir vertinimo rodikliai.</w:t>
            </w:r>
          </w:p>
          <w:p w14:paraId="48CC941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1.4.3. Numatomas kiekvienam Savivaldybės 2028 – 2034 m. SPP uždaviniui preliminarus lėšų </w:t>
            </w:r>
            <w:r w:rsidRPr="00297C10">
              <w:rPr>
                <w:rFonts w:ascii="Times New Roman" w:eastAsia="Times New Roman" w:hAnsi="Times New Roman" w:cs="Times New Roman"/>
                <w:sz w:val="24"/>
                <w:szCs w:val="24"/>
                <w:lang w:eastAsia="lt-LT"/>
                <w14:ligatures w14:val="none"/>
              </w:rPr>
              <w:lastRenderedPageBreak/>
              <w:t>poreikis, parengiamas finansavimo planas (rengiamas pagal tikslus, uždavinius ir finansavimo šaltinius).</w:t>
            </w:r>
          </w:p>
          <w:p w14:paraId="6B5A2E77"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1.4.4. Parengiamas svarbiausių Savivaldybės 2028–2034 m. SPP investicinių projektų sąrašas.</w:t>
            </w:r>
          </w:p>
          <w:p w14:paraId="7DB56B96" w14:textId="77777777" w:rsidR="00297C10" w:rsidRPr="00297C10" w:rsidRDefault="00297C10" w:rsidP="00297C10">
            <w:pPr>
              <w:spacing w:before="120" w:after="120"/>
              <w:jc w:val="both"/>
              <w:rPr>
                <w:rFonts w:ascii="Times New Roman" w:eastAsia="Times New Roman" w:hAnsi="Times New Roman" w:cs="Times New Roman"/>
                <w:iCs/>
                <w:sz w:val="24"/>
                <w:szCs w:val="24"/>
                <w:lang w:eastAsia="lt-LT"/>
                <w14:ligatures w14:val="none"/>
              </w:rPr>
            </w:pPr>
            <w:r w:rsidRPr="00297C10">
              <w:rPr>
                <w:rFonts w:ascii="Times New Roman" w:eastAsia="Times New Roman" w:hAnsi="Times New Roman" w:cs="Times New Roman"/>
                <w:sz w:val="24"/>
                <w:szCs w:val="24"/>
                <w:lang w:eastAsia="lt-LT"/>
                <w14:ligatures w14:val="none"/>
              </w:rPr>
              <w:t>1.4.5. Parengiamos Savivaldybės 2028–2034 m. SPP įgyvendinimo ir stebėsenos nuostatos.</w:t>
            </w:r>
          </w:p>
        </w:tc>
        <w:tc>
          <w:tcPr>
            <w:tcW w:w="1560" w:type="dxa"/>
          </w:tcPr>
          <w:p w14:paraId="33ED4A1C"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4–6 mėn. nuo Sutarties įsigaliojimo</w:t>
            </w:r>
          </w:p>
        </w:tc>
        <w:tc>
          <w:tcPr>
            <w:tcW w:w="3142" w:type="dxa"/>
          </w:tcPr>
          <w:p w14:paraId="3140EE5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Suformuota Panevėžio miesto vizija iki 2040 metų, tikslai, uždaviniai, poveikio ir rezultato tikslų ir uždavinių vertinimo rodikliai.</w:t>
            </w:r>
          </w:p>
          <w:p w14:paraId="23033A3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4DDE4BCB"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 xml:space="preserve">Parengtas Savivaldybės 2028 – 2034 m. SPP priemonių planas, priemonių vertinimo produkto rodikliai. </w:t>
            </w:r>
          </w:p>
          <w:p w14:paraId="640E7A7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1A7D31A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Parengtas Savivaldybės 2028 – 2034 m. SPP finansavimo planas.</w:t>
            </w:r>
          </w:p>
          <w:p w14:paraId="4FE58D6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346EB72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Parengtas svarbiausių Savivaldybės 2028–2034 m. SPP investicinių projektų sąrašas.</w:t>
            </w:r>
          </w:p>
          <w:p w14:paraId="16755459"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Parengtos Savivaldybės 2028–2034 m. SPP įgyvendinimo ir stebėsenos nuostatos.</w:t>
            </w:r>
          </w:p>
        </w:tc>
      </w:tr>
      <w:tr w:rsidR="00297C10" w:rsidRPr="00297C10" w14:paraId="6DA3BABF" w14:textId="77777777" w:rsidTr="00297C10">
        <w:trPr>
          <w:jc w:val="center"/>
        </w:trPr>
        <w:tc>
          <w:tcPr>
            <w:tcW w:w="1530" w:type="dxa"/>
          </w:tcPr>
          <w:p w14:paraId="3EF4860B"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45C72717" w14:textId="77777777" w:rsidR="00297C10" w:rsidRPr="00297C10" w:rsidRDefault="00297C10" w:rsidP="00297C10">
            <w:pPr>
              <w:spacing w:before="120" w:after="120"/>
              <w:jc w:val="both"/>
              <w:rPr>
                <w:rFonts w:ascii="Times New Roman" w:eastAsia="Times New Roman" w:hAnsi="Times New Roman" w:cs="Times New Roman"/>
                <w:bCs/>
                <w:sz w:val="24"/>
                <w:szCs w:val="24"/>
                <w:lang w:eastAsia="lt-LT"/>
                <w14:ligatures w14:val="none"/>
              </w:rPr>
            </w:pPr>
            <w:r w:rsidRPr="00297C10">
              <w:rPr>
                <w:rFonts w:ascii="Times New Roman" w:eastAsia="Times New Roman" w:hAnsi="Times New Roman" w:cs="Times New Roman"/>
                <w:bCs/>
                <w:sz w:val="24"/>
                <w:szCs w:val="24"/>
                <w:lang w:eastAsia="lt-LT"/>
                <w14:ligatures w14:val="none"/>
              </w:rPr>
              <w:t>1.5. Viešųjų diskusijų organizavimas</w:t>
            </w:r>
          </w:p>
        </w:tc>
        <w:tc>
          <w:tcPr>
            <w:tcW w:w="4961" w:type="dxa"/>
          </w:tcPr>
          <w:p w14:paraId="0433880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1.5.1. Organizuojamos suderinus su Pirkėju viešosios diskusijos su Mero potvarkiu sudarytų Darbo grupių atstovais, Panevėžio miesto </w:t>
            </w:r>
            <w:r w:rsidRPr="00297C10">
              <w:rPr>
                <w:rFonts w:ascii="Times New Roman" w:eastAsia="Times New Roman" w:hAnsi="Times New Roman" w:cs="Times New Roman"/>
                <w:color w:val="000000"/>
                <w:sz w:val="24"/>
                <w:szCs w:val="24"/>
                <w:lang w:eastAsia="lt-LT"/>
                <w14:ligatures w14:val="none"/>
              </w:rPr>
              <w:t>bendruomenės/institucijų</w:t>
            </w:r>
            <w:r w:rsidRPr="00297C10">
              <w:rPr>
                <w:rFonts w:ascii="Times New Roman" w:eastAsia="Times New Roman" w:hAnsi="Times New Roman" w:cs="Times New Roman"/>
                <w:sz w:val="24"/>
                <w:szCs w:val="24"/>
                <w:lang w:eastAsia="lt-LT"/>
                <w14:ligatures w14:val="none"/>
              </w:rPr>
              <w:t xml:space="preserve"> atstovais.</w:t>
            </w:r>
          </w:p>
          <w:p w14:paraId="47F74DBD"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1.5.2. Viešosios diskusijos organizuojamos tokiems renginiams pritaikytose patalpose, aprūpintose reikiama technika. Detali renginio programa ir patalpos, kitos renginio organizavimo detalės derinamos su Pirkėju.</w:t>
            </w:r>
          </w:p>
          <w:p w14:paraId="756E1E87"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1.5.3. Atsižvelgiant į viešųjų diskusijų metu pateiktas pastabas/pasiūlymus, gali būti peržiūrėta ir/ar koreguota /papildyta Panevėžio </w:t>
            </w:r>
            <w:r w:rsidRPr="00297C10">
              <w:rPr>
                <w:rFonts w:ascii="Times New Roman" w:eastAsia="Times New Roman" w:hAnsi="Times New Roman" w:cs="Times New Roman"/>
                <w:sz w:val="24"/>
                <w:szCs w:val="24"/>
                <w:lang w:eastAsia="lt-LT"/>
                <w14:ligatures w14:val="none"/>
              </w:rPr>
              <w:lastRenderedPageBreak/>
              <w:t xml:space="preserve">miesto vizija iki 2040 metų, formuluojami /koreguojami Savivaldybės 2028 – 2034 m. SPP tikslai, uždaviniai, priemonės ir rodikliai. Viešąsias diskusijas turi </w:t>
            </w:r>
            <w:proofErr w:type="spellStart"/>
            <w:r w:rsidRPr="00297C10">
              <w:rPr>
                <w:rFonts w:ascii="Times New Roman" w:eastAsia="Times New Roman" w:hAnsi="Times New Roman" w:cs="Times New Roman"/>
                <w:sz w:val="24"/>
                <w:szCs w:val="24"/>
                <w:lang w:eastAsia="lt-LT"/>
                <w14:ligatures w14:val="none"/>
              </w:rPr>
              <w:t>moderuoti</w:t>
            </w:r>
            <w:proofErr w:type="spellEnd"/>
            <w:r w:rsidRPr="00297C10">
              <w:rPr>
                <w:rFonts w:ascii="Times New Roman" w:eastAsia="Times New Roman" w:hAnsi="Times New Roman" w:cs="Times New Roman"/>
                <w:sz w:val="24"/>
                <w:szCs w:val="24"/>
                <w:lang w:eastAsia="lt-LT"/>
                <w14:ligatures w14:val="none"/>
              </w:rPr>
              <w:t xml:space="preserve"> profesionalus (-</w:t>
            </w:r>
            <w:proofErr w:type="spellStart"/>
            <w:r w:rsidRPr="00297C10">
              <w:rPr>
                <w:rFonts w:ascii="Times New Roman" w:eastAsia="Times New Roman" w:hAnsi="Times New Roman" w:cs="Times New Roman"/>
                <w:sz w:val="24"/>
                <w:szCs w:val="24"/>
                <w:lang w:eastAsia="lt-LT"/>
                <w14:ligatures w14:val="none"/>
              </w:rPr>
              <w:t>ūs</w:t>
            </w:r>
            <w:proofErr w:type="spellEnd"/>
            <w:r w:rsidRPr="00297C10">
              <w:rPr>
                <w:rFonts w:ascii="Times New Roman" w:eastAsia="Times New Roman" w:hAnsi="Times New Roman" w:cs="Times New Roman"/>
                <w:sz w:val="24"/>
                <w:szCs w:val="24"/>
                <w:lang w:eastAsia="lt-LT"/>
                <w14:ligatures w14:val="none"/>
              </w:rPr>
              <w:t>) lektorius (-</w:t>
            </w:r>
            <w:proofErr w:type="spellStart"/>
            <w:r w:rsidRPr="00297C10">
              <w:rPr>
                <w:rFonts w:ascii="Times New Roman" w:eastAsia="Times New Roman" w:hAnsi="Times New Roman" w:cs="Times New Roman"/>
                <w:sz w:val="24"/>
                <w:szCs w:val="24"/>
                <w:lang w:eastAsia="lt-LT"/>
                <w14:ligatures w14:val="none"/>
              </w:rPr>
              <w:t>iai</w:t>
            </w:r>
            <w:proofErr w:type="spellEnd"/>
            <w:r w:rsidRPr="00297C10">
              <w:rPr>
                <w:rFonts w:ascii="Times New Roman" w:eastAsia="Times New Roman" w:hAnsi="Times New Roman" w:cs="Times New Roman"/>
                <w:sz w:val="24"/>
                <w:szCs w:val="24"/>
                <w:lang w:eastAsia="lt-LT"/>
                <w14:ligatures w14:val="none"/>
              </w:rPr>
              <w:t xml:space="preserve">). </w:t>
            </w:r>
          </w:p>
          <w:p w14:paraId="1C961D34"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1.5.4. Organizuojamas aptarimas po viešųjų diskusijų su DG ir Mero potvarkiu sudarytomis Darbo grupėmis.</w:t>
            </w:r>
          </w:p>
        </w:tc>
        <w:tc>
          <w:tcPr>
            <w:tcW w:w="1560" w:type="dxa"/>
          </w:tcPr>
          <w:p w14:paraId="45EB069E"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5–9 mėnesiai nuo Sutarties įsigaliojimo</w:t>
            </w:r>
          </w:p>
        </w:tc>
        <w:tc>
          <w:tcPr>
            <w:tcW w:w="3142" w:type="dxa"/>
          </w:tcPr>
          <w:p w14:paraId="6469B41D"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Surengtos ne mažiau kaip 2 viešosios diskusijos.</w:t>
            </w:r>
          </w:p>
          <w:p w14:paraId="462F98C6"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2B04AE69"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Suorganizuotas aptarimas po viešųjų diskusijų su DG ir Mero potvarkiu sudarytomis Darbo grupėmis.</w:t>
            </w:r>
          </w:p>
        </w:tc>
      </w:tr>
      <w:tr w:rsidR="00297C10" w:rsidRPr="00297C10" w14:paraId="1CEB0755" w14:textId="77777777" w:rsidTr="00297C10">
        <w:trPr>
          <w:jc w:val="center"/>
        </w:trPr>
        <w:tc>
          <w:tcPr>
            <w:tcW w:w="1530" w:type="dxa"/>
          </w:tcPr>
          <w:p w14:paraId="3D4031F7"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62C99EE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bCs/>
                <w:sz w:val="24"/>
                <w:szCs w:val="24"/>
                <w:lang w:eastAsia="lt-LT"/>
                <w14:ligatures w14:val="none"/>
              </w:rPr>
              <w:t xml:space="preserve">1.6. Savivaldybės 2028 – 2034 m. SPP parengimas </w:t>
            </w:r>
          </w:p>
        </w:tc>
        <w:tc>
          <w:tcPr>
            <w:tcW w:w="4961" w:type="dxa"/>
          </w:tcPr>
          <w:p w14:paraId="6BE108E2"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1.6.1. Paslaugos teikėjas parengia Savivaldybės 2028–2034 m. SPP projektą:</w:t>
            </w:r>
          </w:p>
          <w:p w14:paraId="331EBC90" w14:textId="77777777" w:rsidR="00297C10" w:rsidRPr="00297C10" w:rsidRDefault="00297C10" w:rsidP="00297C10">
            <w:pPr>
              <w:tabs>
                <w:tab w:val="left" w:pos="3448"/>
              </w:tabs>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1.6.1.1.   Savivaldybės 2028–2034 m. SPP projekto (I) svarstymas su DG ir Mero potvarkiu sudarytų Darbo grupių nariais.</w:t>
            </w:r>
          </w:p>
          <w:p w14:paraId="3D34C0E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1.6.1.2. Savivaldybės 2028 – 2034 m. SPP projektas tikslinamas/pildomas pagal viešųjų diskusijų metu gautas pastabas.</w:t>
            </w:r>
          </w:p>
          <w:p w14:paraId="2BD8F034"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1.6.1.3. Parengiamas patikslintas Savivaldybės 2028–2034 m. SPP projektas (II), kartu pateikiama pastabų ir pasiūlymų analizė.</w:t>
            </w:r>
          </w:p>
          <w:p w14:paraId="3C83BAA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1.6.1.4. Parengiama ataskaita apie Savivaldybės 2028 –2034 m. SPP projekto rengimo rezultatus pristatoma DG ir Mero potvarkiu sudarytoms Darbo grupėms.</w:t>
            </w:r>
          </w:p>
          <w:p w14:paraId="249C889D" w14:textId="77777777" w:rsidR="00297C10" w:rsidRPr="00297C10" w:rsidRDefault="00297C10" w:rsidP="00297C10">
            <w:pPr>
              <w:spacing w:before="120" w:after="120"/>
              <w:jc w:val="both"/>
              <w:rPr>
                <w:rFonts w:ascii="Times New Roman" w:eastAsia="Times New Roman" w:hAnsi="Times New Roman" w:cs="Times New Roman"/>
                <w:iCs/>
                <w:sz w:val="24"/>
                <w:szCs w:val="24"/>
                <w:lang w:eastAsia="lt-LT"/>
                <w14:ligatures w14:val="none"/>
              </w:rPr>
            </w:pPr>
            <w:r w:rsidRPr="00297C10">
              <w:rPr>
                <w:rFonts w:ascii="Times New Roman" w:eastAsia="Times New Roman" w:hAnsi="Times New Roman" w:cs="Times New Roman"/>
                <w:sz w:val="24"/>
                <w:szCs w:val="24"/>
                <w:lang w:eastAsia="lt-LT"/>
                <w14:ligatures w14:val="none"/>
              </w:rPr>
              <w:t>1.6.1.5. Galutinio Savivaldybės 2028–2034 m. SPP projekto (III) parengimas ir jo teikimas svarstyti Savivaldybės tarybos komitetams ir tvirtinti Tarybai (dalyvauja Paslaugos teikėjo atstovas).</w:t>
            </w:r>
          </w:p>
        </w:tc>
        <w:tc>
          <w:tcPr>
            <w:tcW w:w="1560" w:type="dxa"/>
          </w:tcPr>
          <w:p w14:paraId="2431B0C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Pagal atskirą su Pirkėju suderintą grafiką</w:t>
            </w:r>
          </w:p>
          <w:p w14:paraId="215674B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0CC773F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5AB846AF"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6A7C88C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4697448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342BF463"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154B468B"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12 mėnesių po Sutarties įsigaliojimo</w:t>
            </w:r>
          </w:p>
        </w:tc>
        <w:tc>
          <w:tcPr>
            <w:tcW w:w="3142" w:type="dxa"/>
          </w:tcPr>
          <w:p w14:paraId="03DE0E67"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Parengti ir pristatyti Savivaldybės 2028–2034 m. SPP I, II, III projektai.</w:t>
            </w:r>
          </w:p>
          <w:p w14:paraId="78DB38F7"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0D255ABD"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Parengta pastabų ir pasiūlymų analizė.</w:t>
            </w:r>
          </w:p>
          <w:p w14:paraId="6D16B3A3"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1AF67026"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Parengta ir pristatyta Savivaldybės 2028 – 2034 m. SPP rengimo rezultatų ataskaita.</w:t>
            </w:r>
          </w:p>
          <w:p w14:paraId="7B392610"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5A761FDC"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00B11211"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240ED32B"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67C7ECEA"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p w14:paraId="453BA9B9" w14:textId="77777777" w:rsidR="00297C10" w:rsidRPr="00297C10" w:rsidRDefault="00297C10" w:rsidP="00297C10">
            <w:pPr>
              <w:spacing w:before="120" w:after="120"/>
              <w:rPr>
                <w:rFonts w:ascii="Times New Roman" w:eastAsia="Times New Roman" w:hAnsi="Times New Roman" w:cs="Times New Roman"/>
                <w:sz w:val="24"/>
                <w:szCs w:val="24"/>
                <w:lang w:eastAsia="lt-LT"/>
                <w14:ligatures w14:val="none"/>
              </w:rPr>
            </w:pPr>
          </w:p>
        </w:tc>
      </w:tr>
      <w:tr w:rsidR="00297C10" w:rsidRPr="00297C10" w14:paraId="4F86830A" w14:textId="77777777" w:rsidTr="00297C10">
        <w:trPr>
          <w:trHeight w:val="578"/>
          <w:jc w:val="center"/>
        </w:trPr>
        <w:tc>
          <w:tcPr>
            <w:tcW w:w="1530" w:type="dxa"/>
          </w:tcPr>
          <w:p w14:paraId="7F851BA5" w14:textId="77777777" w:rsidR="00297C10" w:rsidRPr="00297C10" w:rsidRDefault="00297C10" w:rsidP="00297C10">
            <w:pPr>
              <w:spacing w:before="120" w:after="120"/>
              <w:rPr>
                <w:rFonts w:ascii="Times New Roman" w:eastAsia="Times New Roman" w:hAnsi="Times New Roman" w:cs="Times New Roman"/>
                <w:bCs/>
                <w:color w:val="FF0000"/>
                <w:sz w:val="24"/>
                <w:szCs w:val="24"/>
                <w:lang w:eastAsia="lt-LT"/>
                <w14:ligatures w14:val="none"/>
              </w:rPr>
            </w:pPr>
          </w:p>
        </w:tc>
        <w:tc>
          <w:tcPr>
            <w:tcW w:w="2977" w:type="dxa"/>
          </w:tcPr>
          <w:p w14:paraId="30828BFE"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1.7. </w:t>
            </w:r>
            <w:r w:rsidRPr="00297C10">
              <w:rPr>
                <w:rFonts w:ascii="Times New Roman" w:hAnsi="Times New Roman" w:cs="Times New Roman"/>
                <w:sz w:val="24"/>
                <w:szCs w:val="24"/>
                <w14:ligatures w14:val="none"/>
              </w:rPr>
              <w:t xml:space="preserve">SPP viešinimas (per visą SPP rengimo laikotarpį) </w:t>
            </w:r>
          </w:p>
        </w:tc>
        <w:tc>
          <w:tcPr>
            <w:tcW w:w="4961" w:type="dxa"/>
          </w:tcPr>
          <w:p w14:paraId="1B415D47"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1.7.1. Paslaugos teikėjas parengia Savivaldybės 2028–2034 m. SPP rengimo viešinimo ir visuomenės įtraukimo priemonių planą, kuris derinamas su Pirkėju. Plane turi būti numatytos komunikacijos būdai ir priemonės, skirtos informuoti visuomenę apie Savivaldybės 2028–2034 m. SPP rengimo procesą, jo eigą, tarpinius rezultatus.</w:t>
            </w:r>
          </w:p>
          <w:p w14:paraId="35A423A4"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1.7.2. Paslaugos teikėjas sukuria interneto svetainę, skirtą Panevėžio miesto Savivaldybės 2028–2034 m. SPP rengimo procesui pristatyti, jo eigai viešinti ir visuomenei informuoti ir suderina su Pirkėju.</w:t>
            </w:r>
          </w:p>
          <w:p w14:paraId="74F822EA"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1.7.3. Paslaugos teikėjas privalo užregistruoti interneto svetainės domeną ir Savivaldybės 2028–2034 m. SPP projekto rengimo laikotarpiu užtikrinti domeno galiojimą. Domeno pavadinimą nurodo Pirkėjas. Paslaugų teikėjo gali būti prašoma registruoti tik laisvą (neregistruotą) domeną.</w:t>
            </w:r>
          </w:p>
          <w:p w14:paraId="6E607121"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1.7.4. Paslaugos teikėjas viso Savivaldybės 2028–2034 m. SPP projekto rengimo laikotarpiu užtikrina interneto svetainės talpinimą Savivaldybės suteiktame serveryje savo lėšomis bei nepertraukiamą jos veikimą.</w:t>
            </w:r>
          </w:p>
          <w:p w14:paraId="04E0DE3A"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 xml:space="preserve">1.7.5. Interneto svetainės techniniai ir dizaino sprendimai derinami su Pirkėju. Paslaugos teikėjas užtikrina pateikiamos informacijos aktualumą, patikimumą, struktūruotą pateikimą, </w:t>
            </w:r>
            <w:r w:rsidRPr="00297C10">
              <w:rPr>
                <w:rFonts w:ascii="Times New Roman" w:eastAsia="Times New Roman" w:hAnsi="Times New Roman" w:cs="Times New Roman"/>
                <w:bCs/>
                <w:iCs/>
                <w:sz w:val="24"/>
                <w:szCs w:val="24"/>
                <w:lang w:eastAsia="lt-LT"/>
                <w14:ligatures w14:val="none"/>
              </w:rPr>
              <w:lastRenderedPageBreak/>
              <w:t>patogią paiešką bei reguliarų informacijos atnaujinimą sukurtoje interneto svetainėje. Dizaino sprendiniai turi būti pritaikyti pagal  Pirkėjo pateiktą Panevėžio miesto vizualinio identiteto dizaino knygą.</w:t>
            </w:r>
          </w:p>
          <w:p w14:paraId="41BA0573"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1.7.6. Interneto svetainėje turi būti pateikiama informacija apie Savivaldybės 2028–2034 m. SPP rengimo eigą, taip pat sudaroma galimybė visuomenei susipažinti su parengtais dokumentais, teikti pastabas ar pasiūlymus.</w:t>
            </w:r>
          </w:p>
          <w:p w14:paraId="186FF754"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1.7.7. Interneto svetainės, jos turinio ir duomenų bazėje esančių duomenų autorinės teisės priklauso Pirkėjui. Įvykdžius sutartį, interneto svetainės ir duomenų bazės kopija perduodama Pirkėjui.</w:t>
            </w:r>
          </w:p>
          <w:p w14:paraId="1A70103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Pirkėjui nuo perdavimo–priėmimo momento perduodamos išimtinės turtinės autorių teisės į vykdant sutartį sukurtus kūrinius visam autorių teisių galiojimo laikotarpiui, neribotoje teritorijoje ir visais Lietuvos Respublikos autorių teisių ir gretutinių teisių įstatyme numatytais naudojimo būdais, be papildomo atlygio autoriui ar tiekėjui.</w:t>
            </w:r>
          </w:p>
          <w:p w14:paraId="582B828C"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1.7.8. Sukuriami reklaminiai skydeliai (</w:t>
            </w:r>
            <w:proofErr w:type="spellStart"/>
            <w:r w:rsidRPr="00297C10">
              <w:rPr>
                <w:rFonts w:ascii="Times New Roman" w:eastAsia="Times New Roman" w:hAnsi="Times New Roman" w:cs="Times New Roman"/>
                <w:bCs/>
                <w:iCs/>
                <w:sz w:val="24"/>
                <w:szCs w:val="24"/>
                <w:lang w:eastAsia="lt-LT"/>
                <w14:ligatures w14:val="none"/>
              </w:rPr>
              <w:t>baneriai</w:t>
            </w:r>
            <w:proofErr w:type="spellEnd"/>
            <w:r w:rsidRPr="00297C10">
              <w:rPr>
                <w:rFonts w:ascii="Times New Roman" w:eastAsia="Times New Roman" w:hAnsi="Times New Roman" w:cs="Times New Roman"/>
                <w:bCs/>
                <w:iCs/>
                <w:sz w:val="24"/>
                <w:szCs w:val="24"/>
                <w:lang w:eastAsia="lt-LT"/>
                <w14:ligatures w14:val="none"/>
              </w:rPr>
              <w:t xml:space="preserve">) „Panevėžio miesto savivaldybės 2028–2034 m. strateginis plėtros planas“, skirti savivaldybės interneto svetainei www.panevezys.lt. Reklaminių skydelių techniniai ir dizaino sprendimai derinami su Pirkėju. Sukurtų </w:t>
            </w:r>
            <w:r w:rsidRPr="00297C10">
              <w:rPr>
                <w:rFonts w:ascii="Times New Roman" w:eastAsia="Times New Roman" w:hAnsi="Times New Roman" w:cs="Times New Roman"/>
                <w:bCs/>
                <w:iCs/>
                <w:sz w:val="24"/>
                <w:szCs w:val="24"/>
                <w:lang w:eastAsia="lt-LT"/>
                <w14:ligatures w14:val="none"/>
              </w:rPr>
              <w:lastRenderedPageBreak/>
              <w:t>reklaminių skydelių autorinės teisės priklauso Pirkėjui.</w:t>
            </w:r>
          </w:p>
          <w:p w14:paraId="183C09E8" w14:textId="77777777" w:rsidR="00297C10" w:rsidRPr="00297C10" w:rsidRDefault="00297C10" w:rsidP="00297C10">
            <w:pPr>
              <w:spacing w:before="120" w:after="120"/>
              <w:jc w:val="both"/>
              <w:rPr>
                <w:rFonts w:ascii="Times New Roman" w:eastAsia="Times New Roman" w:hAnsi="Times New Roman" w:cs="Times New Roman"/>
                <w:bCs/>
                <w:iCs/>
                <w:color w:val="FF0000"/>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 xml:space="preserve">1.7.9. </w:t>
            </w:r>
            <w:r w:rsidRPr="00297C10">
              <w:rPr>
                <w:rFonts w:ascii="Times New Roman" w:eastAsia="Times New Roman" w:hAnsi="Times New Roman" w:cs="Times New Roman"/>
                <w:bCs/>
                <w:iCs/>
                <w:color w:val="000000"/>
                <w:sz w:val="24"/>
                <w:szCs w:val="24"/>
                <w:lang w:eastAsia="lt-LT"/>
                <w14:ligatures w14:val="none"/>
              </w:rPr>
              <w:t>Paslaugos teikėjas parengia ir suderinęs su Pirkėju įgyvendina komunikacijos priemones žiniasklaidoje. Numatomos ne mažiau kaip:</w:t>
            </w:r>
          </w:p>
          <w:p w14:paraId="5254C2FA"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3 publikacijos vietinėje žiniasklaidoje (spauda ir  interneto portalai);</w:t>
            </w:r>
          </w:p>
          <w:p w14:paraId="18C8C56B"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3 publikacijos skirtinguose nacionaliniuose interneto naujienų portaluose;</w:t>
            </w:r>
          </w:p>
          <w:p w14:paraId="694A501E"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5 publikacijos Panevėžio miesto savivaldybės interneto svetainėje.</w:t>
            </w:r>
          </w:p>
          <w:p w14:paraId="62F07C38"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 xml:space="preserve">1.7.10. Parengiami ne mažiau kaip 10 </w:t>
            </w:r>
            <w:proofErr w:type="spellStart"/>
            <w:r w:rsidRPr="00297C10">
              <w:rPr>
                <w:rFonts w:ascii="Times New Roman" w:eastAsia="Times New Roman" w:hAnsi="Times New Roman" w:cs="Times New Roman"/>
                <w:bCs/>
                <w:iCs/>
                <w:sz w:val="24"/>
                <w:szCs w:val="24"/>
                <w:lang w:eastAsia="lt-LT"/>
                <w14:ligatures w14:val="none"/>
              </w:rPr>
              <w:t>infografikų</w:t>
            </w:r>
            <w:proofErr w:type="spellEnd"/>
            <w:r w:rsidRPr="00297C10">
              <w:rPr>
                <w:rFonts w:ascii="Times New Roman" w:eastAsia="Times New Roman" w:hAnsi="Times New Roman" w:cs="Times New Roman"/>
                <w:bCs/>
                <w:iCs/>
                <w:sz w:val="24"/>
                <w:szCs w:val="24"/>
                <w:lang w:eastAsia="lt-LT"/>
                <w14:ligatures w14:val="none"/>
              </w:rPr>
              <w:t>, skirtų Savivaldybės 2028–2034 m. SPP turiniui, pagrindinėms vystymosi kryptims ir numatomiems pokyčiams vizualiai pristatyti visuomenei.</w:t>
            </w:r>
          </w:p>
          <w:p w14:paraId="3EDA4AB5"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1.7.11. Paslaugos teikėjas parengęs pateikia Pirkėjui derinti  ir sukuria ne mažiau kaip 5 audiovizualinius komunikacijos produktus, skirtus SPP pristatymui visuomenei. Audiovizualiniai produktai gali būti įvairių formatų, pavyzdžiui:</w:t>
            </w:r>
          </w:p>
          <w:p w14:paraId="5770DDD7" w14:textId="77777777" w:rsidR="00297C10" w:rsidRPr="00297C10" w:rsidRDefault="00297C10" w:rsidP="00297C10">
            <w:pPr>
              <w:spacing w:before="120" w:after="120"/>
              <w:ind w:firstLine="7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w:t>
            </w:r>
            <w:r w:rsidRPr="00297C10">
              <w:rPr>
                <w:rFonts w:ascii="Times New Roman" w:eastAsia="Times New Roman" w:hAnsi="Times New Roman" w:cs="Times New Roman"/>
                <w:bCs/>
                <w:iCs/>
                <w:sz w:val="24"/>
                <w:szCs w:val="24"/>
                <w:lang w:eastAsia="lt-LT"/>
                <w14:ligatures w14:val="none"/>
              </w:rPr>
              <w:tab/>
              <w:t xml:space="preserve">trumpi socialinių tinklų </w:t>
            </w:r>
            <w:proofErr w:type="spellStart"/>
            <w:r w:rsidRPr="00297C10">
              <w:rPr>
                <w:rFonts w:ascii="Times New Roman" w:eastAsia="Times New Roman" w:hAnsi="Times New Roman" w:cs="Times New Roman"/>
                <w:bCs/>
                <w:iCs/>
                <w:sz w:val="24"/>
                <w:szCs w:val="24"/>
                <w:lang w:eastAsia="lt-LT"/>
                <w14:ligatures w14:val="none"/>
              </w:rPr>
              <w:t>video</w:t>
            </w:r>
            <w:proofErr w:type="spellEnd"/>
            <w:r w:rsidRPr="00297C10">
              <w:rPr>
                <w:rFonts w:ascii="Times New Roman" w:eastAsia="Times New Roman" w:hAnsi="Times New Roman" w:cs="Times New Roman"/>
                <w:bCs/>
                <w:iCs/>
                <w:sz w:val="24"/>
                <w:szCs w:val="24"/>
                <w:lang w:eastAsia="lt-LT"/>
                <w14:ligatures w14:val="none"/>
              </w:rPr>
              <w:t>;</w:t>
            </w:r>
          </w:p>
          <w:p w14:paraId="1FFB6403" w14:textId="77777777" w:rsidR="00297C10" w:rsidRPr="00297C10" w:rsidRDefault="00297C10" w:rsidP="00297C10">
            <w:pPr>
              <w:spacing w:before="120" w:after="120"/>
              <w:ind w:firstLine="7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w:t>
            </w:r>
            <w:r w:rsidRPr="00297C10">
              <w:rPr>
                <w:rFonts w:ascii="Times New Roman" w:eastAsia="Times New Roman" w:hAnsi="Times New Roman" w:cs="Times New Roman"/>
                <w:bCs/>
                <w:iCs/>
                <w:sz w:val="24"/>
                <w:szCs w:val="24"/>
                <w:lang w:eastAsia="lt-LT"/>
                <w14:ligatures w14:val="none"/>
              </w:rPr>
              <w:tab/>
              <w:t>aiškinamieji vaizdo klipai, pristatantys SPP tikslus ar numatomus pokyčius;</w:t>
            </w:r>
          </w:p>
          <w:p w14:paraId="0A3897F1" w14:textId="77777777" w:rsidR="00297C10" w:rsidRPr="00297C10" w:rsidRDefault="00297C10" w:rsidP="00297C10">
            <w:pPr>
              <w:spacing w:before="120" w:after="120"/>
              <w:ind w:firstLine="7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w:t>
            </w:r>
            <w:r w:rsidRPr="00297C10">
              <w:rPr>
                <w:rFonts w:ascii="Times New Roman" w:eastAsia="Times New Roman" w:hAnsi="Times New Roman" w:cs="Times New Roman"/>
                <w:bCs/>
                <w:iCs/>
                <w:sz w:val="24"/>
                <w:szCs w:val="24"/>
                <w:lang w:eastAsia="lt-LT"/>
                <w14:ligatures w14:val="none"/>
              </w:rPr>
              <w:tab/>
              <w:t>vizualiniai vaizdo paaiškinimai apie SPP kryptis ir sprendinius.</w:t>
            </w:r>
          </w:p>
          <w:p w14:paraId="3829ABA7"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lastRenderedPageBreak/>
              <w:t>1.7.12. Sukuriamas ne trumpesnis kaip 1–2 min. trukmės SPP pristatymo informacinis klipas, skirtas visuomenės informavimui.</w:t>
            </w:r>
          </w:p>
          <w:p w14:paraId="31AAFADD" w14:textId="77777777" w:rsidR="00297C10" w:rsidRPr="00297C10" w:rsidRDefault="00297C10" w:rsidP="00297C10">
            <w:pPr>
              <w:spacing w:before="120" w:after="120"/>
              <w:jc w:val="both"/>
              <w:rPr>
                <w:rFonts w:ascii="Times New Roman" w:eastAsia="Times New Roman" w:hAnsi="Times New Roman" w:cs="Times New Roman"/>
                <w:bCs/>
                <w:iCs/>
                <w:sz w:val="24"/>
                <w:szCs w:val="24"/>
                <w:lang w:eastAsia="lt-LT"/>
                <w14:ligatures w14:val="none"/>
              </w:rPr>
            </w:pPr>
            <w:r w:rsidRPr="00297C10">
              <w:rPr>
                <w:rFonts w:ascii="Times New Roman" w:eastAsia="Times New Roman" w:hAnsi="Times New Roman" w:cs="Times New Roman"/>
                <w:bCs/>
                <w:sz w:val="24"/>
                <w:szCs w:val="24"/>
                <w:lang w:eastAsia="lt-LT"/>
                <w14:ligatures w14:val="none"/>
              </w:rPr>
              <w:t>1.7.13. Paslaugos teikėjas parengia ir paskelbia informaciją socialiniuose tinkluose „Facebook“, „Instagram“ ir „</w:t>
            </w:r>
            <w:proofErr w:type="spellStart"/>
            <w:r w:rsidRPr="00297C10">
              <w:rPr>
                <w:rFonts w:ascii="Times New Roman" w:eastAsia="Times New Roman" w:hAnsi="Times New Roman" w:cs="Times New Roman"/>
                <w:bCs/>
                <w:sz w:val="24"/>
                <w:szCs w:val="24"/>
                <w:lang w:eastAsia="lt-LT"/>
                <w14:ligatures w14:val="none"/>
              </w:rPr>
              <w:t>LinkedIn</w:t>
            </w:r>
            <w:proofErr w:type="spellEnd"/>
            <w:r w:rsidRPr="00297C10">
              <w:rPr>
                <w:rFonts w:ascii="Times New Roman" w:eastAsia="Times New Roman" w:hAnsi="Times New Roman" w:cs="Times New Roman"/>
                <w:bCs/>
                <w:sz w:val="24"/>
                <w:szCs w:val="24"/>
                <w:lang w:eastAsia="lt-LT"/>
                <w14:ligatures w14:val="none"/>
              </w:rPr>
              <w:t xml:space="preserve">“. </w:t>
            </w:r>
            <w:r w:rsidRPr="00297C10">
              <w:rPr>
                <w:rFonts w:ascii="Times New Roman" w:eastAsia="Times New Roman" w:hAnsi="Times New Roman" w:cs="Times New Roman"/>
                <w:bCs/>
                <w:iCs/>
                <w:sz w:val="24"/>
                <w:szCs w:val="24"/>
                <w:lang w:eastAsia="lt-LT"/>
                <w14:ligatures w14:val="none"/>
              </w:rPr>
              <w:t>Viešinimą derina su Pirkėju.</w:t>
            </w:r>
          </w:p>
          <w:p w14:paraId="0766B7E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bCs/>
                <w:sz w:val="24"/>
                <w:szCs w:val="24"/>
                <w:lang w:eastAsia="lt-LT"/>
                <w14:ligatures w14:val="none"/>
              </w:rPr>
              <w:t xml:space="preserve">Viešinimo apimtis – ne mažiau kaip 10 įrašų, skirtų strateginio planavimo dokumento tikslams, prioritetams, uždaviniams, rezultatams ar jų įgyvendinimo eigai pristatyti. Kiekvienam įrašui turi būti parengta vizualinė medžiaga (grafinis maketas, </w:t>
            </w:r>
            <w:proofErr w:type="spellStart"/>
            <w:r w:rsidRPr="00297C10">
              <w:rPr>
                <w:rFonts w:ascii="Times New Roman" w:eastAsia="Times New Roman" w:hAnsi="Times New Roman" w:cs="Times New Roman"/>
                <w:bCs/>
                <w:sz w:val="24"/>
                <w:szCs w:val="24"/>
                <w:lang w:eastAsia="lt-LT"/>
                <w14:ligatures w14:val="none"/>
              </w:rPr>
              <w:t>infografikas</w:t>
            </w:r>
            <w:proofErr w:type="spellEnd"/>
            <w:r w:rsidRPr="00297C10">
              <w:rPr>
                <w:rFonts w:ascii="Times New Roman" w:eastAsia="Times New Roman" w:hAnsi="Times New Roman" w:cs="Times New Roman"/>
                <w:bCs/>
                <w:sz w:val="24"/>
                <w:szCs w:val="24"/>
                <w:lang w:eastAsia="lt-LT"/>
                <w14:ligatures w14:val="none"/>
              </w:rPr>
              <w:t xml:space="preserve"> arba vaizdo įrašas). Per sutarties</w:t>
            </w:r>
            <w:r w:rsidRPr="00297C10">
              <w:rPr>
                <w:rFonts w:ascii="Times New Roman" w:eastAsia="Times New Roman" w:hAnsi="Times New Roman" w:cs="Times New Roman"/>
                <w:sz w:val="24"/>
                <w:szCs w:val="24"/>
                <w:lang w:eastAsia="lt-LT"/>
                <w14:ligatures w14:val="none"/>
              </w:rPr>
              <w:t xml:space="preserve"> vykdymo laikotarpį turi būti sukurti ne mažiau kaip 3 vaizdo įrašai, kurių kiekvieno trukmė – ne trumpesnė kaip 15 sekundžių. Vaizdo įrašai turi būti parengti ne mažesne kaip </w:t>
            </w:r>
            <w:proofErr w:type="spellStart"/>
            <w:r w:rsidRPr="00297C10">
              <w:rPr>
                <w:rFonts w:ascii="Times New Roman" w:eastAsia="Times New Roman" w:hAnsi="Times New Roman" w:cs="Times New Roman"/>
                <w:sz w:val="24"/>
                <w:szCs w:val="24"/>
                <w:lang w:eastAsia="lt-LT"/>
                <w14:ligatures w14:val="none"/>
              </w:rPr>
              <w:t>Full</w:t>
            </w:r>
            <w:proofErr w:type="spellEnd"/>
            <w:r w:rsidRPr="00297C10">
              <w:rPr>
                <w:rFonts w:ascii="Times New Roman" w:eastAsia="Times New Roman" w:hAnsi="Times New Roman" w:cs="Times New Roman"/>
                <w:sz w:val="24"/>
                <w:szCs w:val="24"/>
                <w:lang w:eastAsia="lt-LT"/>
                <w14:ligatures w14:val="none"/>
              </w:rPr>
              <w:t xml:space="preserve"> HD (1920 × 1080) raiška, pritaikyti naudojimui socialiniuose tinkluose ir pateikiami su lietuviškais subtitrais. Visa parengta vizualinė medžiaga turi atitikti Panevėžio miesto savivaldybės vizualinio identiteto ir komunikacijos reikalavimus.</w:t>
            </w:r>
          </w:p>
          <w:p w14:paraId="0AAA7EBA" w14:textId="77777777" w:rsidR="00297C10" w:rsidRPr="00297C10" w:rsidRDefault="00297C10" w:rsidP="00297C10">
            <w:pPr>
              <w:spacing w:before="120" w:after="120"/>
              <w:jc w:val="both"/>
              <w:rPr>
                <w:rFonts w:ascii="Times New Roman" w:eastAsia="Times New Roman" w:hAnsi="Times New Roman" w:cs="Times New Roman"/>
                <w:bCs/>
                <w:iCs/>
                <w:color w:val="FF0000"/>
                <w:sz w:val="24"/>
                <w:szCs w:val="24"/>
                <w:lang w:eastAsia="lt-LT"/>
                <w14:ligatures w14:val="none"/>
              </w:rPr>
            </w:pPr>
            <w:r w:rsidRPr="00297C10">
              <w:rPr>
                <w:rFonts w:ascii="Times New Roman" w:eastAsia="Times New Roman" w:hAnsi="Times New Roman" w:cs="Times New Roman"/>
                <w:bCs/>
                <w:iCs/>
                <w:sz w:val="24"/>
                <w:szCs w:val="24"/>
                <w:lang w:eastAsia="lt-LT"/>
                <w14:ligatures w14:val="none"/>
              </w:rPr>
              <w:t>1.7.14. Paslaugos teikėjas užtikrina, kad komunikacijos turinys būtų pritaikytas skirtingiems informacijos sklaidos kanalams (interneto svetainei, socialiniams tinklams, žiniasklaidai), būtų aiškus, suprantamas ir patrauklus įvairioms tikslinėms auditorijoms.</w:t>
            </w:r>
          </w:p>
        </w:tc>
        <w:tc>
          <w:tcPr>
            <w:tcW w:w="1560" w:type="dxa"/>
          </w:tcPr>
          <w:p w14:paraId="49CC5C91" w14:textId="77777777" w:rsidR="00297C10" w:rsidRPr="00297C10" w:rsidRDefault="00297C10" w:rsidP="00297C10">
            <w:pPr>
              <w:spacing w:before="120" w:after="120"/>
              <w:jc w:val="both"/>
              <w:rPr>
                <w:rFonts w:ascii="Times New Roman" w:hAnsi="Times New Roman" w:cs="Times New Roman"/>
                <w:sz w:val="24"/>
                <w:szCs w:val="24"/>
                <w:lang w:eastAsia="lt-LT"/>
                <w14:ligatures w14:val="none"/>
              </w:rPr>
            </w:pPr>
            <w:r w:rsidRPr="00297C10">
              <w:rPr>
                <w:rFonts w:ascii="Times New Roman" w:hAnsi="Times New Roman" w:cs="Times New Roman"/>
                <w:sz w:val="24"/>
                <w:szCs w:val="24"/>
                <w:lang w:eastAsia="lt-LT"/>
                <w14:ligatures w14:val="none"/>
              </w:rPr>
              <w:lastRenderedPageBreak/>
              <w:t>Per visą Savivaldybės 2028–2034 m. SPP rengimo laikotarpį</w:t>
            </w:r>
          </w:p>
          <w:p w14:paraId="40080CF4" w14:textId="77777777" w:rsidR="00297C10" w:rsidRPr="00297C10" w:rsidRDefault="00297C10" w:rsidP="00297C10">
            <w:pPr>
              <w:spacing w:before="120" w:after="120"/>
              <w:jc w:val="both"/>
              <w:rPr>
                <w:rFonts w:ascii="Times New Roman" w:eastAsia="Times New Roman" w:hAnsi="Times New Roman" w:cs="Times New Roman"/>
                <w:color w:val="FF0000"/>
                <w:sz w:val="24"/>
                <w:szCs w:val="24"/>
                <w:lang w:eastAsia="lt-LT"/>
                <w14:ligatures w14:val="none"/>
              </w:rPr>
            </w:pPr>
          </w:p>
        </w:tc>
        <w:tc>
          <w:tcPr>
            <w:tcW w:w="3142" w:type="dxa"/>
          </w:tcPr>
          <w:p w14:paraId="0FE5C429"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Parengtas Savivaldybės 2028–2034 m. SPP rengimo viešinimo ir visuomenės įtraukimo priemonių planas.</w:t>
            </w:r>
          </w:p>
          <w:p w14:paraId="7CA3125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17045FD7"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Sukurta ir veikianti Savivaldybės 2028–2034 m. SPP rengimo procesui pristatyti skirta interneto svetainė.</w:t>
            </w:r>
          </w:p>
          <w:p w14:paraId="1DDD7DDE"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5532816B"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Užregistruotas interneto svetainės domenas.</w:t>
            </w:r>
          </w:p>
          <w:p w14:paraId="0D9BC29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2B83B5E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Užtikrinamas interneto svetainės talpinimas serveryje ir nepertraukiamas veikimas Savivaldybės 2028–2034 m. SPP projekto rengimo laikotarpiu.</w:t>
            </w:r>
          </w:p>
          <w:p w14:paraId="76E5289D"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505411D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Užtikrinamas sklandus ir aktualus informacijos apie Savivaldybės 2028–2034 m. SPP rengimą pateikimas interneto svetainėje.</w:t>
            </w:r>
          </w:p>
          <w:p w14:paraId="443E0475"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1A3DC6B0"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lastRenderedPageBreak/>
              <w:t>Sukurti reklaminiai skydeliai strateginio plano viešinimui.</w:t>
            </w:r>
          </w:p>
          <w:p w14:paraId="4EFBFAAB"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33CC5CD2"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Įgyvendintos komunikacijos priemonės vietinėje ir nacionalinėje žiniasklaidoje.</w:t>
            </w:r>
          </w:p>
          <w:p w14:paraId="4211B0F1"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3BBDE06C"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Parengta ne mažiau kaip 10 </w:t>
            </w:r>
            <w:proofErr w:type="spellStart"/>
            <w:r w:rsidRPr="00297C10">
              <w:rPr>
                <w:rFonts w:ascii="Times New Roman" w:eastAsia="Times New Roman" w:hAnsi="Times New Roman" w:cs="Times New Roman"/>
                <w:sz w:val="24"/>
                <w:szCs w:val="24"/>
                <w:lang w:eastAsia="lt-LT"/>
                <w14:ligatures w14:val="none"/>
              </w:rPr>
              <w:t>infografikų</w:t>
            </w:r>
            <w:proofErr w:type="spellEnd"/>
            <w:r w:rsidRPr="00297C10">
              <w:rPr>
                <w:rFonts w:ascii="Times New Roman" w:eastAsia="Times New Roman" w:hAnsi="Times New Roman" w:cs="Times New Roman"/>
                <w:sz w:val="24"/>
                <w:szCs w:val="24"/>
                <w:lang w:eastAsia="lt-LT"/>
                <w14:ligatures w14:val="none"/>
              </w:rPr>
              <w:t>, pristatančių Savivaldybės 2028–2034 m. SPP vystymosi kryptis ir numatomus pokyčius.</w:t>
            </w:r>
          </w:p>
          <w:p w14:paraId="7E576506"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79CB968E"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Sukurti ne mažiau kaip 5 audiovizualiniai komunikacijos produktai, skirti Savivaldybės 2028–2034 m. SPP pristatymui visuomenei.</w:t>
            </w:r>
          </w:p>
          <w:p w14:paraId="125BBDB3"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64893618"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Sukurtas Savivaldybės 2028–2034 m. SPP pristatymo informacinis klipas.</w:t>
            </w:r>
          </w:p>
          <w:p w14:paraId="7EED2E27"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p>
          <w:p w14:paraId="6C107C89" w14:textId="77777777" w:rsidR="00297C10" w:rsidRPr="00297C10" w:rsidRDefault="00297C10" w:rsidP="00297C10">
            <w:pPr>
              <w:spacing w:before="120" w:after="120"/>
              <w:jc w:val="both"/>
              <w:rPr>
                <w:rFonts w:ascii="Times New Roman" w:eastAsia="Times New Roman" w:hAnsi="Times New Roman" w:cs="Times New Roman"/>
                <w:sz w:val="24"/>
                <w:szCs w:val="24"/>
                <w:lang w:eastAsia="lt-LT"/>
                <w14:ligatures w14:val="none"/>
              </w:rPr>
            </w:pPr>
            <w:r w:rsidRPr="00297C10">
              <w:rPr>
                <w:rFonts w:ascii="Times New Roman" w:eastAsia="Times New Roman" w:hAnsi="Times New Roman" w:cs="Times New Roman"/>
                <w:sz w:val="24"/>
                <w:szCs w:val="24"/>
                <w:lang w:eastAsia="lt-LT"/>
                <w14:ligatures w14:val="none"/>
              </w:rPr>
              <w:t xml:space="preserve">Įgyvendintos Savivaldybės 2028–2034 m. SPP viešinimo </w:t>
            </w:r>
            <w:r w:rsidRPr="00297C10">
              <w:rPr>
                <w:rFonts w:ascii="Times New Roman" w:eastAsia="Times New Roman" w:hAnsi="Times New Roman" w:cs="Times New Roman"/>
                <w:sz w:val="24"/>
                <w:szCs w:val="24"/>
                <w:lang w:eastAsia="lt-LT"/>
                <w14:ligatures w14:val="none"/>
              </w:rPr>
              <w:lastRenderedPageBreak/>
              <w:t>priemonės Savivaldybės socialinių tinklų kanaluose.</w:t>
            </w:r>
          </w:p>
        </w:tc>
      </w:tr>
    </w:tbl>
    <w:p w14:paraId="4A8D42D1" w14:textId="77777777" w:rsidR="00316AE0" w:rsidRDefault="00316AE0" w:rsidP="00316AE0">
      <w:pPr>
        <w:tabs>
          <w:tab w:val="left" w:pos="284"/>
          <w:tab w:val="left" w:pos="567"/>
        </w:tabs>
        <w:jc w:val="center"/>
        <w:rPr>
          <w:rFonts w:ascii="Times New Roman" w:hAnsi="Times New Roman" w:cs="Times New Roman"/>
          <w:b/>
          <w:bCs/>
        </w:rPr>
      </w:pPr>
    </w:p>
    <w:p w14:paraId="36E945BE" w14:textId="77777777" w:rsidR="00316AE0" w:rsidRPr="00316AE0" w:rsidRDefault="00316AE0" w:rsidP="00316AE0">
      <w:pPr>
        <w:rPr>
          <w:lang w:eastAsia="lt-LT"/>
        </w:rPr>
        <w:sectPr w:rsidR="00316AE0" w:rsidRPr="00316AE0" w:rsidSect="00E256A0">
          <w:pgSz w:w="15840" w:h="12240" w:orient="landscape" w:code="1"/>
          <w:pgMar w:top="720" w:right="720" w:bottom="720" w:left="720" w:header="720" w:footer="720" w:gutter="0"/>
          <w:cols w:space="720"/>
          <w:docGrid w:linePitch="360"/>
        </w:sectPr>
      </w:pPr>
    </w:p>
    <w:p w14:paraId="4844097E" w14:textId="66A8ABD1"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lastRenderedPageBreak/>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73F43DFB" w14:textId="49981F7B"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6"/>
      <w:bookmarkEnd w:id="37"/>
    </w:p>
    <w:p w14:paraId="11D35D3F" w14:textId="77777777" w:rsidR="000E6657" w:rsidRDefault="000E6657" w:rsidP="00FF63B8">
      <w:pPr>
        <w:jc w:val="right"/>
        <w:rPr>
          <w:b/>
          <w:bCs/>
          <w:smallCaps/>
          <w:highlight w:val="yellow"/>
        </w:rPr>
      </w:pPr>
    </w:p>
    <w:p w14:paraId="6CFFA38E" w14:textId="77777777" w:rsidR="0004090A" w:rsidRPr="00FF63B8" w:rsidRDefault="0004090A" w:rsidP="00FF63B8">
      <w:pPr>
        <w:rPr>
          <w:highlight w:val="yellow"/>
        </w:rPr>
      </w:pPr>
    </w:p>
    <w:p w14:paraId="626BA16A" w14:textId="7E655DFB" w:rsidR="000E6657" w:rsidRDefault="000E6657" w:rsidP="00BE1858">
      <w:pPr>
        <w:pStyle w:val="Paantrat"/>
        <w:jc w:val="center"/>
        <w:rPr>
          <w:b/>
          <w:color w:val="auto"/>
          <w:sz w:val="24"/>
          <w:szCs w:val="24"/>
        </w:rPr>
      </w:pPr>
      <w:r w:rsidRPr="00FF63B8">
        <w:rPr>
          <w:b/>
          <w:color w:val="auto"/>
          <w:sz w:val="24"/>
          <w:szCs w:val="24"/>
        </w:rPr>
        <w:t>TIEKĖJŲ PAŠALINIMO PAGRINDAI</w:t>
      </w:r>
    </w:p>
    <w:p w14:paraId="0F6B9EE1" w14:textId="77777777" w:rsidR="005E5D6E" w:rsidRPr="00FF63B8" w:rsidRDefault="005E5D6E" w:rsidP="00FF63B8">
      <w:pPr>
        <w:rPr>
          <w:rFonts w:asciiTheme="minorHAnsi" w:hAnsiTheme="minorHAnsi" w:cstheme="minorBidi"/>
          <w:sz w:val="21"/>
          <w:szCs w:val="21"/>
        </w:rPr>
      </w:pPr>
    </w:p>
    <w:p w14:paraId="69328970" w14:textId="64426397" w:rsidR="005E5D6E" w:rsidRPr="008566A8" w:rsidRDefault="005E5D6E" w:rsidP="005B3B66">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2CF8ECA" w14:textId="62D2FFB9" w:rsidR="005E5D6E" w:rsidRPr="008566A8" w:rsidRDefault="005E5D6E" w:rsidP="005B3B66">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7FA5B3F2" w14:textId="77777777" w:rsidR="005E5D6E" w:rsidRPr="008566A8" w:rsidRDefault="005E5D6E" w:rsidP="005B3B66">
      <w:pPr>
        <w:numPr>
          <w:ilvl w:val="0"/>
          <w:numId w:val="17"/>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2F53F95" w14:textId="77777777" w:rsidR="005E5D6E" w:rsidRPr="008566A8" w:rsidRDefault="005E5D6E" w:rsidP="005B3B66">
      <w:pPr>
        <w:numPr>
          <w:ilvl w:val="0"/>
          <w:numId w:val="17"/>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594E38F" w14:textId="77777777" w:rsidR="005E5D6E" w:rsidRPr="008566A8" w:rsidRDefault="005E5D6E" w:rsidP="005B3B66">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566A8">
        <w:rPr>
          <w:rFonts w:ascii="Times New Roman" w:eastAsia="Verdana" w:hAnsi="Times New Roman" w:cs="Times New Roman"/>
          <w:sz w:val="24"/>
          <w:szCs w:val="24"/>
        </w:rPr>
        <w:t>Certis</w:t>
      </w:r>
      <w:proofErr w:type="spellEnd"/>
      <w:r w:rsidRPr="008566A8">
        <w:rPr>
          <w:rFonts w:ascii="Times New Roman" w:eastAsia="Verdana" w:hAnsi="Times New Roman" w:cs="Times New Roman"/>
          <w:sz w:val="24"/>
          <w:szCs w:val="24"/>
        </w:rPr>
        <w:t>“. Lentelės ketvirtame stulpelyje nurodomi doku</w:t>
      </w:r>
      <w:r w:rsidRPr="008566A8">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566A8">
        <w:rPr>
          <w:rFonts w:ascii="Times New Roman" w:hAnsi="Times New Roman" w:cs="Times New Roman"/>
          <w:sz w:val="24"/>
          <w:szCs w:val="24"/>
        </w:rPr>
        <w:t>Certis</w:t>
      </w:r>
      <w:proofErr w:type="spellEnd"/>
      <w:r w:rsidRPr="008566A8">
        <w:rPr>
          <w:rFonts w:ascii="Times New Roman" w:hAnsi="Times New Roman" w:cs="Times New Roman"/>
          <w:sz w:val="24"/>
          <w:szCs w:val="24"/>
        </w:rPr>
        <w:t xml:space="preserve">“, adresu </w:t>
      </w:r>
      <w:hyperlink r:id="rId20"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1BEADA24" w14:textId="77777777" w:rsidR="005E5D6E" w:rsidRPr="008566A8" w:rsidRDefault="005E5D6E" w:rsidP="005B3B66">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1BBF4DDA" w14:textId="77777777" w:rsidR="005E5D6E" w:rsidRPr="008566A8" w:rsidRDefault="005E5D6E" w:rsidP="005B3B66">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51A7592" w14:textId="77777777" w:rsidR="005E5D6E" w:rsidRPr="008566A8" w:rsidRDefault="005E5D6E" w:rsidP="005B3B66">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231F129"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70FD6A03"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6</w:t>
      </w:r>
      <w:r w:rsidRPr="008566A8">
        <w:rPr>
          <w:rFonts w:ascii="Times New Roman" w:eastAsiaTheme="minorEastAsia" w:hAnsi="Times New Roman" w:cs="Times New Roman"/>
          <w:sz w:val="24"/>
          <w:szCs w:val="24"/>
          <w:vertAlign w:val="superscript"/>
        </w:rPr>
        <w:t>2</w:t>
      </w:r>
      <w:r w:rsidRPr="008566A8">
        <w:rPr>
          <w:rFonts w:ascii="Times New Roman" w:eastAsiaTheme="minorEastAsia" w:hAnsi="Times New Roman" w:cs="Times New Roman"/>
          <w:sz w:val="24"/>
          <w:szCs w:val="24"/>
        </w:rPr>
        <w:t xml:space="preserve">. Nuo 2024-07-01 įsigaliojus PĮ 37 straipsnio 1 dalies pakeitimui, atliekant supaprastintus pirkimus, kai tiekėjas pateikia EBVPD, pažymų, patvirtinančių VPĮ 46 straipsnyje nurodytų tiekėjo pašalinimo </w:t>
      </w:r>
      <w:r w:rsidRPr="008566A8">
        <w:rPr>
          <w:rFonts w:ascii="Times New Roman" w:eastAsiaTheme="minorEastAsia" w:hAnsi="Times New Roman" w:cs="Times New Roman"/>
          <w:sz w:val="24"/>
          <w:szCs w:val="24"/>
        </w:rPr>
        <w:lastRenderedPageBreak/>
        <w:t>pagrindų nebuvimą, nereikalaujama. Pažymų, patvirtinančių tiekėjo pašalinimo pagrindų nebuvimą, perkantysis subjektas gali reikalauti iš tiekėjų tik turėdamas pagrįstų abejonių dėl šių tiekėjų patikimumo.</w:t>
      </w:r>
    </w:p>
    <w:p w14:paraId="4AE452DD" w14:textId="77777777" w:rsidR="005E5D6E" w:rsidRPr="008566A8" w:rsidRDefault="005E5D6E" w:rsidP="005B3B66">
      <w:pPr>
        <w:numPr>
          <w:ilvl w:val="0"/>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44BC26D" w14:textId="77777777" w:rsidR="005E5D6E" w:rsidRPr="008566A8" w:rsidRDefault="005E5D6E" w:rsidP="005B3B66">
      <w:pPr>
        <w:numPr>
          <w:ilvl w:val="1"/>
          <w:numId w:val="17"/>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96E96C7"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0DCC3" w14:textId="77777777" w:rsidR="005E5D6E" w:rsidRPr="008566A8" w:rsidRDefault="005E5D6E" w:rsidP="00FF63B8">
      <w:pPr>
        <w:rPr>
          <w:rFonts w:ascii="Times New Roman" w:hAnsi="Times New Roman" w:cs="Times New Roman"/>
          <w:sz w:val="24"/>
          <w:szCs w:val="24"/>
        </w:rPr>
      </w:pPr>
    </w:p>
    <w:p w14:paraId="4121E44B" w14:textId="5570CF18"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4C3FEE02"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39" w:name="_Hlk489866818"/>
      <w:r w:rsidRPr="008566A8">
        <w:rPr>
          <w:rFonts w:ascii="Times New Roman" w:hAnsi="Times New Roman" w:cs="Times New Roman"/>
          <w:b/>
          <w:sz w:val="24"/>
          <w:szCs w:val="24"/>
        </w:rPr>
        <w:t xml:space="preserve">Tiekėjų pašalinimo pagrindai </w:t>
      </w:r>
    </w:p>
    <w:p w14:paraId="549B62C7"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5DDD29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39"/>
          <w:p w14:paraId="2D699429"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665BA57"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7AA8674"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3F4EABA"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54083F3E"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79E3B4DA" w14:textId="70297BBC"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11523B1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93BB74"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432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3B9D271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16F135A3"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3EA35BF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1C0D1ECE"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3E637E2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09EB9CA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2EE55729"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2F4D84F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BF356CB"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515579C5"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572D541B"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169BF4" w14:textId="4094E89D"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xml:space="preserve"> padalinys, vadovo ar asmens (asmenų), turinčio (turinčių) teisę surašyti ir pasirašyti tiekėjo finansinės apskaitos dokumentus, per pastaruosius 5 metus buvo priimtas ir įsiteisėjęs apkaltinamasis teismo </w:t>
            </w:r>
            <w:r w:rsidRPr="001F65BB">
              <w:rPr>
                <w:rFonts w:ascii="Times New Roman" w:hAnsi="Times New Roman" w:cs="Times New Roman"/>
                <w:sz w:val="24"/>
                <w:szCs w:val="24"/>
              </w:rPr>
              <w:lastRenderedPageBreak/>
              <w:t>nuosprendis ir šis asmuo turi neišnykusį ar nepanaikintą teistumą;</w:t>
            </w:r>
          </w:p>
          <w:p w14:paraId="0C0607F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CF64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1530262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7334A0B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4507C5E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63F4AB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41E"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3DC7AC79" w14:textId="77777777" w:rsidR="00D0640C" w:rsidRPr="00FF63B8" w:rsidRDefault="00D0640C" w:rsidP="005B3B66">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3030752D" w14:textId="77777777" w:rsidR="00D0640C" w:rsidRPr="00FF63B8" w:rsidRDefault="00D0640C" w:rsidP="005B3B66">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4E0C034F" w14:textId="77777777" w:rsidR="00D0640C" w:rsidRPr="00FF63B8" w:rsidRDefault="00D0640C" w:rsidP="005B3B66">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DE7BDD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7E6BFB7C"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F9BBE55" w14:textId="77777777" w:rsidR="00D0640C" w:rsidRPr="00FF63B8" w:rsidRDefault="00D0640C" w:rsidP="005B3B66">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4E18723"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3B0A35C3"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BD50D6"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26D2D0CD"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37DF71" w14:textId="77777777" w:rsidR="001E52AE" w:rsidRPr="00A10CFC" w:rsidRDefault="001E52AE" w:rsidP="001E52AE">
            <w:pPr>
              <w:jc w:val="both"/>
              <w:rPr>
                <w:rFonts w:ascii="Times New Roman" w:eastAsiaTheme="minorEastAsia" w:hAnsi="Times New Roman" w:cs="Times New Roman"/>
                <w:b/>
                <w:bCs/>
                <w:sz w:val="24"/>
                <w:szCs w:val="24"/>
              </w:rPr>
            </w:pPr>
          </w:p>
          <w:p w14:paraId="347A1895" w14:textId="0B4F070B"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4B0DEB83"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E878DA7" w14:textId="06B04CAC"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4F15CE2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127F7"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7A5FB"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7552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3C6A207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4E6B6B23"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A00A0"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6F6A49C"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22169C29"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91E9E9"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bookmarkStart w:id="40"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75748"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6C0B25"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2FF467CE"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4E3F20C1"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B1CE31"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w:t>
            </w:r>
            <w:r w:rsidRPr="00FF63B8">
              <w:rPr>
                <w:rFonts w:ascii="Times New Roman" w:hAnsi="Times New Roman" w:cs="Times New Roman"/>
                <w:bCs/>
                <w:sz w:val="24"/>
                <w:szCs w:val="24"/>
                <w:lang w:eastAsia="en-US"/>
              </w:rPr>
              <w:lastRenderedPageBreak/>
              <w:t>– galutinis administracinis sprendimas, jeigu toks sprendimas priimamas pagal tiekėjo šalies teisės aktų reikalavimus.</w:t>
            </w:r>
          </w:p>
          <w:p w14:paraId="5D400577"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7C1E93F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C20A1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4AEC6BE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521E3"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921E38B"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042342DC"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8B2F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9865451"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415D962C"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E56DB4B" w14:textId="77777777" w:rsidR="00D0640C" w:rsidRPr="00FF63B8" w:rsidRDefault="00D0640C" w:rsidP="005B3B66">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527A6C3" w14:textId="77777777" w:rsidR="00D0640C" w:rsidRPr="00FF63B8" w:rsidRDefault="00D0640C" w:rsidP="005B3B66">
            <w:pPr>
              <w:pStyle w:val="Betarp"/>
              <w:numPr>
                <w:ilvl w:val="0"/>
                <w:numId w:val="16"/>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7D354A7F" w14:textId="77777777" w:rsidR="00D0640C" w:rsidRPr="00FF63B8" w:rsidRDefault="00D0640C" w:rsidP="005B3B66">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077EB2B"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13857C0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02F312BA" w14:textId="77777777" w:rsidR="00D0640C" w:rsidRPr="00FF63B8" w:rsidRDefault="00D0640C" w:rsidP="005B3B66">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422218D0"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311EBE57"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378EF71"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518681B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2C18A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6B9EB0D"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457B104A"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21"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1D2CB41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70480BC"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CB8B9B"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35B794F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D9E75F"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688E1115"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D325036" w14:textId="77777777" w:rsidR="00D0640C" w:rsidRPr="00FF63B8" w:rsidRDefault="00D0640C" w:rsidP="005B3B66">
            <w:pPr>
              <w:pStyle w:val="Betarp"/>
              <w:numPr>
                <w:ilvl w:val="0"/>
                <w:numId w:val="10"/>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3BEB9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BC95CF0"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6FF4AD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7DBE5DD3"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03F422B"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7DD00E7"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0EF32D1E" w14:textId="4CECB456"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0"/>
      <w:tr w:rsidR="00041853" w:rsidRPr="00041853" w14:paraId="703637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719694" w14:textId="77777777" w:rsidR="00D0640C" w:rsidRPr="00BB138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AA82C3" w14:textId="77777777" w:rsidR="00D0640C" w:rsidRPr="00BB1388" w:rsidRDefault="00D0640C" w:rsidP="00FF63B8">
            <w:pPr>
              <w:pStyle w:val="Betarp"/>
              <w:spacing w:before="120" w:after="120"/>
              <w:jc w:val="both"/>
              <w:rPr>
                <w:rFonts w:ascii="Times New Roman" w:hAnsi="Times New Roman" w:cs="Times New Roman"/>
                <w:b/>
                <w:bCs/>
                <w:sz w:val="24"/>
                <w:szCs w:val="24"/>
              </w:rPr>
            </w:pPr>
            <w:r w:rsidRPr="00BB138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C2ABA" w14:textId="2D4618A4" w:rsidR="00D0640C" w:rsidRDefault="00D0640C" w:rsidP="00FF63B8">
            <w:pPr>
              <w:pStyle w:val="Betarp"/>
              <w:spacing w:before="120" w:after="120"/>
              <w:jc w:val="both"/>
              <w:rPr>
                <w:rFonts w:ascii="Times New Roman" w:eastAsia="Yu Mincho" w:hAnsi="Times New Roman" w:cs="Times New Roman"/>
                <w:b/>
                <w:bCs/>
                <w:sz w:val="24"/>
                <w:szCs w:val="24"/>
              </w:rPr>
            </w:pPr>
            <w:r w:rsidRPr="00BB1388">
              <w:rPr>
                <w:rFonts w:ascii="Times New Roman" w:eastAsia="Yu Mincho" w:hAnsi="Times New Roman" w:cs="Times New Roman"/>
                <w:b/>
                <w:bCs/>
                <w:sz w:val="24"/>
                <w:szCs w:val="24"/>
              </w:rPr>
              <w:t>VPĮ 46 straipsnio 4 dalies 1 punktas</w:t>
            </w:r>
          </w:p>
          <w:p w14:paraId="38C415A2" w14:textId="77777777" w:rsidR="00BB1388" w:rsidRPr="00BB1388" w:rsidRDefault="00BB1388" w:rsidP="00FF63B8">
            <w:pPr>
              <w:pStyle w:val="Betarp"/>
              <w:spacing w:before="120" w:after="120"/>
              <w:jc w:val="both"/>
              <w:rPr>
                <w:rFonts w:ascii="Times New Roman" w:eastAsia="Yu Mincho" w:hAnsi="Times New Roman" w:cs="Times New Roman"/>
                <w:b/>
                <w:bCs/>
                <w:sz w:val="24"/>
                <w:szCs w:val="24"/>
              </w:rPr>
            </w:pPr>
          </w:p>
          <w:p w14:paraId="6F5007EB" w14:textId="77777777" w:rsidR="00D0640C" w:rsidRPr="00BB1388" w:rsidRDefault="00D0640C" w:rsidP="00FF63B8">
            <w:pPr>
              <w:pStyle w:val="Betarp"/>
              <w:spacing w:before="120" w:after="120"/>
              <w:jc w:val="both"/>
              <w:rPr>
                <w:rFonts w:ascii="Times New Roman" w:eastAsia="Yu Mincho" w:hAnsi="Times New Roman" w:cs="Times New Roman"/>
                <w:sz w:val="24"/>
                <w:szCs w:val="24"/>
                <w:lang w:eastAsia="en-US"/>
              </w:rPr>
            </w:pPr>
            <w:r w:rsidRPr="00BB1388">
              <w:rPr>
                <w:rFonts w:ascii="Times New Roman" w:eastAsia="Yu Mincho" w:hAnsi="Times New Roman" w:cs="Times New Roman"/>
                <w:sz w:val="24"/>
                <w:szCs w:val="24"/>
              </w:rPr>
              <w:lastRenderedPageBreak/>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CC75E" w14:textId="77777777" w:rsidR="00D0640C" w:rsidRPr="00BB1388" w:rsidRDefault="00D0640C" w:rsidP="00FF63B8">
            <w:pPr>
              <w:pStyle w:val="Betarp"/>
              <w:spacing w:before="120" w:after="120"/>
              <w:jc w:val="both"/>
              <w:rPr>
                <w:rFonts w:ascii="Times New Roman" w:hAnsi="Times New Roman" w:cs="Times New Roman"/>
                <w:sz w:val="24"/>
                <w:szCs w:val="24"/>
                <w:lang w:eastAsia="en-US"/>
              </w:rPr>
            </w:pPr>
            <w:r w:rsidRPr="00BB1388">
              <w:rPr>
                <w:rFonts w:ascii="Times New Roman" w:hAnsi="Times New Roman" w:cs="Times New Roman"/>
                <w:sz w:val="24"/>
                <w:szCs w:val="24"/>
                <w:lang w:eastAsia="en-US"/>
              </w:rPr>
              <w:lastRenderedPageBreak/>
              <w:t>Iš Lietuvoje įsteigtų subjektų įrodančių dokumentų nereikalaujama. Užtenka pateikto EBVPD.</w:t>
            </w:r>
          </w:p>
          <w:p w14:paraId="58894ADF" w14:textId="77777777" w:rsidR="00D0640C" w:rsidRPr="00BB1388" w:rsidRDefault="00D0640C" w:rsidP="00FF63B8">
            <w:pPr>
              <w:pStyle w:val="Betarp"/>
              <w:spacing w:before="120" w:after="120"/>
              <w:jc w:val="both"/>
              <w:rPr>
                <w:rFonts w:ascii="Times New Roman" w:hAnsi="Times New Roman" w:cs="Times New Roman"/>
                <w:bCs/>
                <w:iCs/>
                <w:sz w:val="24"/>
                <w:szCs w:val="24"/>
                <w:lang w:eastAsia="en-US"/>
              </w:rPr>
            </w:pPr>
          </w:p>
          <w:p w14:paraId="260A323E" w14:textId="77777777" w:rsidR="00D0640C" w:rsidRPr="00BB138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03F5D9C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F0DF6B"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B7ECC1"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C027C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7085E"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0F88C51C"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CFE772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EAF1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EFF2872"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DBF6E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48E25BC"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18908"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2BF89"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ADD7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526FBB7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23784AEE"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F5FD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C6D34C5"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D41266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4A71AA"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F774D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49BC68"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w:t>
            </w:r>
            <w:r w:rsidRPr="00FF63B8">
              <w:rPr>
                <w:rFonts w:ascii="Times New Roman" w:hAnsi="Times New Roman" w:cs="Times New Roman"/>
                <w:bCs/>
                <w:sz w:val="24"/>
                <w:szCs w:val="24"/>
              </w:rPr>
              <w:lastRenderedPageBreak/>
              <w:t xml:space="preserve">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CDE86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A872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77007A33"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85CE0D9"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ADB71"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D316C7E"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4C1C13E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C35A2D2"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0B43AD0"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2" w:history="1">
              <w:r w:rsidRPr="00FF63B8">
                <w:rPr>
                  <w:rStyle w:val="Hipersaitas"/>
                  <w:rFonts w:ascii="Times New Roman" w:hAnsi="Times New Roman" w:cs="Times New Roman"/>
                  <w:sz w:val="24"/>
                  <w:szCs w:val="24"/>
                </w:rPr>
                <w:t>https://vpt.lrv.lt/lt/nuorodos/kiti-duomenys/powerbi/melaginga-informacija-pateikusiu-tiekeju-sarasas-3/</w:t>
              </w:r>
            </w:hyperlink>
          </w:p>
        </w:tc>
      </w:tr>
      <w:tr w:rsidR="00041853" w:rsidRPr="00041853" w14:paraId="5C8BFDE8"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6A8239"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12B20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490E8"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6577F05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54D290E"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3C2CCEE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1E0B804A"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56C14"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145002E6"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2531E635"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988AA5" w14:textId="77777777" w:rsidR="00D0640C" w:rsidRPr="00FF63B8" w:rsidRDefault="00D0640C" w:rsidP="005B3B66">
            <w:pPr>
              <w:pStyle w:val="Betarp"/>
              <w:numPr>
                <w:ilvl w:val="0"/>
                <w:numId w:val="11"/>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B9BD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246F70">
              <w:rPr>
                <w:rFonts w:ascii="Times New Roman" w:hAnsi="Times New Roman" w:cs="Times New Roman"/>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66F81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7DC3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60D76E90"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3B962A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C14 punktas</w:t>
            </w:r>
          </w:p>
          <w:p w14:paraId="3A0A806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3FEDB4A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9644F"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3DC9F029"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70F16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r w:rsidRPr="00FF63B8">
              <w:rPr>
                <w:rFonts w:ascii="Times New Roman" w:hAnsi="Times New Roman" w:cs="Times New Roman"/>
                <w:b/>
                <w:bCs/>
                <w:sz w:val="24"/>
                <w:szCs w:val="24"/>
              </w:rPr>
              <w:lastRenderedPageBreak/>
              <w:t xml:space="preserve">VPĮ 91 straipsnį skelbiamą informaciją: </w:t>
            </w:r>
          </w:p>
          <w:p w14:paraId="68F17CF6"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353EB2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3" w:history="1">
              <w:r w:rsidRPr="00FF63B8">
                <w:rPr>
                  <w:rStyle w:val="Hipersaitas"/>
                  <w:rFonts w:ascii="Times New Roman" w:hAnsi="Times New Roman" w:cs="Times New Roman"/>
                  <w:sz w:val="24"/>
                  <w:szCs w:val="24"/>
                </w:rPr>
                <w:t>https://vpt.lrv.lt/lt/nuorodos/kiti-duomenys/powerbi/nepatikimi-tiekejai-1/</w:t>
              </w:r>
            </w:hyperlink>
          </w:p>
          <w:p w14:paraId="1570B4F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1FDC6A36"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24"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65E36FB5"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614167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0E99165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3AC0" w14:textId="77777777" w:rsidR="00D0640C" w:rsidRPr="00FF63B8" w:rsidRDefault="00D0640C" w:rsidP="005B3B66">
            <w:pPr>
              <w:pStyle w:val="Betarp"/>
              <w:numPr>
                <w:ilvl w:val="0"/>
                <w:numId w:val="11"/>
              </w:numPr>
              <w:spacing w:before="120" w:after="120"/>
              <w:jc w:val="center"/>
              <w:rPr>
                <w:rFonts w:ascii="Times New Roman" w:hAnsi="Times New Roman" w:cs="Times New Roman"/>
                <w:sz w:val="24"/>
                <w:szCs w:val="24"/>
              </w:rPr>
            </w:pPr>
          </w:p>
          <w:p w14:paraId="282F93C5"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4B30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41" w:name="part_030e6c6c64ba4f96a23474e439d1b80c"/>
            <w:bookmarkEnd w:id="41"/>
            <w:r w:rsidRPr="00FF63B8">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1A93D6F3"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FAD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a papunktis</w:t>
            </w:r>
          </w:p>
          <w:p w14:paraId="7809371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4943D0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65285"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 xml:space="preserve">Iš Lietuvoje įsteigtų subjektų įrodančių dokumentų nereikalaujama. Užtenka pateikto EBVPD. </w:t>
            </w: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5" w:history="1">
              <w:r w:rsidRPr="00FF63B8">
                <w:rPr>
                  <w:rStyle w:val="Hipersaitas"/>
                  <w:rFonts w:ascii="Times New Roman" w:hAnsi="Times New Roman" w:cs="Times New Roman"/>
                  <w:sz w:val="24"/>
                  <w:szCs w:val="24"/>
                  <w:u w:val="single"/>
                </w:rPr>
                <w:t>https://www.registrucentras.lt/jar/p/index.php</w:t>
              </w:r>
            </w:hyperlink>
          </w:p>
          <w:p w14:paraId="25C88066"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lastRenderedPageBreak/>
              <w:t>paskelbtą informaciją, taip pat į šiame informaciniame pranešime pateiktą informaciją:</w:t>
            </w:r>
          </w:p>
          <w:p w14:paraId="50DECE31" w14:textId="04828C86" w:rsidR="00D0640C" w:rsidRPr="00FF63B8" w:rsidRDefault="00D0640C" w:rsidP="00FF63B8">
            <w:pPr>
              <w:pStyle w:val="Betarp"/>
              <w:spacing w:before="120" w:after="120"/>
              <w:jc w:val="both"/>
              <w:rPr>
                <w:rFonts w:ascii="Times New Roman" w:hAnsi="Times New Roman" w:cs="Times New Roman"/>
                <w:b/>
                <w:bCs/>
                <w:iCs/>
                <w:sz w:val="24"/>
                <w:szCs w:val="24"/>
              </w:rPr>
            </w:pPr>
            <w:hyperlink r:id="rId26"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2B4FCE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A56E7" w14:textId="77777777" w:rsidR="00D0640C" w:rsidRPr="00FF63B8" w:rsidRDefault="00D0640C" w:rsidP="005B3B66">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4B33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BE98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56FB6BE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667B18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8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53D9CEC9"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5DEE2F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7">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0A076E2E"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83E4E" w14:textId="77777777" w:rsidR="00D0640C" w:rsidRPr="00FF63B8" w:rsidRDefault="00D0640C" w:rsidP="005B3B66">
            <w:pPr>
              <w:pStyle w:val="Betarp"/>
              <w:numPr>
                <w:ilvl w:val="0"/>
                <w:numId w:val="11"/>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B1C3D"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72B33"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0D21119B"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8AD252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610D8"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43C224B8" w14:textId="3B17328A" w:rsidR="00D0640C" w:rsidRPr="007279CA"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hyperlink r:id="rId28" w:history="1">
              <w:r w:rsidR="003979E8" w:rsidRPr="008A6AB0">
                <w:rPr>
                  <w:rStyle w:val="Hipersaitas"/>
                  <w:rFonts w:ascii="Times New Roman" w:hAnsi="Times New Roman" w:cs="Times New Roman"/>
                  <w:sz w:val="24"/>
                  <w:szCs w:val="24"/>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2F7FF0" w:rsidRPr="00041853" w14:paraId="5D3A1CF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F77C0" w14:textId="77777777" w:rsidR="002F7FF0" w:rsidRPr="00FF63B8" w:rsidRDefault="002F7FF0" w:rsidP="005B3B66">
            <w:pPr>
              <w:pStyle w:val="Betarp"/>
              <w:numPr>
                <w:ilvl w:val="0"/>
                <w:numId w:val="11"/>
              </w:numPr>
              <w:spacing w:before="120" w:after="120"/>
              <w:jc w:val="center"/>
              <w:rPr>
                <w:rFonts w:ascii="Times New Roman" w:hAnsi="Times New Roman" w:cs="Times New Roman"/>
                <w:sz w:val="24"/>
                <w:szCs w:val="24"/>
              </w:rPr>
            </w:pPr>
            <w:bookmarkStart w:id="42" w:name="_Ref38291223"/>
            <w:bookmarkStart w:id="43" w:name="_Ref38291334"/>
            <w:bookmarkStart w:id="44" w:name="_Ref38533412"/>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61CA7C" w14:textId="1D743A36" w:rsidR="002F7FF0" w:rsidRPr="00FF63B8" w:rsidRDefault="002F7FF0" w:rsidP="00FF63B8">
            <w:pPr>
              <w:pStyle w:val="Betarp"/>
              <w:spacing w:before="120" w:after="120"/>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45360" w14:textId="77777777" w:rsidR="002F7FF0" w:rsidRDefault="002F7FF0" w:rsidP="00FF63B8">
            <w:pPr>
              <w:pStyle w:val="Betarp"/>
              <w:spacing w:before="120" w:after="120"/>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13A1A056" w14:textId="66AFE1A1" w:rsidR="002F7FF0" w:rsidRPr="002F7FF0" w:rsidRDefault="002F7FF0" w:rsidP="002F7FF0">
            <w:pPr>
              <w:pStyle w:val="Betarp"/>
              <w:spacing w:before="120" w:after="120"/>
              <w:rPr>
                <w:rFonts w:ascii="Times New Roman" w:eastAsia="Yu Mincho" w:hAnsi="Times New Roman" w:cs="Times New Roman"/>
                <w:sz w:val="24"/>
                <w:szCs w:val="24"/>
              </w:rPr>
            </w:pPr>
            <w:r w:rsidRPr="002F7FF0">
              <w:rPr>
                <w:rFonts w:ascii="Times New Roman" w:eastAsia="Yu Mincho" w:hAnsi="Times New Roman" w:cs="Times New Roman"/>
                <w:sz w:val="24"/>
                <w:szCs w:val="24"/>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0B9F1" w14:textId="09BB7D35" w:rsidR="002F7FF0" w:rsidRPr="000A4CB9" w:rsidRDefault="002F7FF0" w:rsidP="00FF63B8">
            <w:pPr>
              <w:pStyle w:val="Betarp"/>
              <w:spacing w:before="120" w:after="120"/>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r>
    </w:tbl>
    <w:p w14:paraId="6174F115" w14:textId="07A82EEB" w:rsidR="003E16CC" w:rsidRDefault="003E16CC" w:rsidP="00C15D0A">
      <w:pPr>
        <w:jc w:val="right"/>
        <w:rPr>
          <w:b/>
        </w:rPr>
        <w:sectPr w:rsidR="003E16CC" w:rsidSect="00A1752C">
          <w:headerReference w:type="default" r:id="rId29"/>
          <w:footerReference w:type="default" r:id="rId30"/>
          <w:headerReference w:type="first" r:id="rId31"/>
          <w:endnotePr>
            <w:numFmt w:val="decimal"/>
          </w:endnotePr>
          <w:pgSz w:w="12240" w:h="15840" w:code="1"/>
          <w:pgMar w:top="993" w:right="567" w:bottom="851" w:left="1418" w:header="720" w:footer="720" w:gutter="0"/>
          <w:cols w:space="720"/>
          <w:titlePg/>
          <w:docGrid w:linePitch="360"/>
        </w:sectPr>
      </w:pPr>
    </w:p>
    <w:p w14:paraId="3B478541" w14:textId="77777777" w:rsidR="003C10E0" w:rsidRDefault="003C10E0" w:rsidP="00C15D0A">
      <w:pPr>
        <w:pStyle w:val="Antrat2"/>
        <w:jc w:val="right"/>
        <w:rPr>
          <w:rFonts w:ascii="Times New Roman" w:eastAsia="Calibri" w:hAnsi="Times New Roman" w:cs="Times New Roman"/>
          <w:b/>
          <w:color w:val="auto"/>
          <w:sz w:val="24"/>
          <w:szCs w:val="24"/>
        </w:rPr>
      </w:pPr>
      <w:bookmarkStart w:id="45" w:name="_Ref38291379"/>
      <w:bookmarkStart w:id="46" w:name="_Ref38291394"/>
      <w:bookmarkStart w:id="47" w:name="_Ref38898251"/>
      <w:bookmarkEnd w:id="42"/>
      <w:bookmarkEnd w:id="43"/>
      <w:bookmarkEnd w:id="44"/>
      <w:r w:rsidRPr="00FF63B8">
        <w:rPr>
          <w:rFonts w:ascii="Times New Roman" w:eastAsia="Calibri" w:hAnsi="Times New Roman" w:cs="Times New Roman"/>
          <w:b/>
          <w:color w:val="auto"/>
          <w:sz w:val="24"/>
          <w:szCs w:val="24"/>
        </w:rPr>
        <w:lastRenderedPageBreak/>
        <w:t xml:space="preserve">Pirkimo sąlygų </w:t>
      </w:r>
      <w:r>
        <w:rPr>
          <w:rFonts w:ascii="Times New Roman" w:eastAsia="Calibri" w:hAnsi="Times New Roman" w:cs="Times New Roman"/>
          <w:b/>
          <w:i/>
          <w:iCs/>
          <w:color w:val="auto"/>
          <w:sz w:val="24"/>
          <w:szCs w:val="24"/>
        </w:rPr>
        <w:t>4</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1CFD32C" w14:textId="77777777" w:rsidR="003C10E0" w:rsidRPr="00FF63B8" w:rsidRDefault="003C10E0" w:rsidP="003C10E0">
      <w:pPr>
        <w:pStyle w:val="Antrat2"/>
        <w:ind w:left="4820" w:firstLine="1134"/>
        <w:jc w:val="right"/>
        <w:rPr>
          <w:rFonts w:ascii="Times New Roman" w:eastAsia="Calibri" w:hAnsi="Times New Roman" w:cs="Times New Roman"/>
          <w:b/>
          <w:color w:val="auto"/>
          <w:sz w:val="24"/>
          <w:szCs w:val="24"/>
        </w:rPr>
      </w:pPr>
      <w:r w:rsidRPr="00FF63B8">
        <w:rPr>
          <w:rFonts w:ascii="Times New Roman" w:eastAsia="Calibri" w:hAnsi="Times New Roman" w:cs="Times New Roman"/>
          <w:color w:val="auto"/>
          <w:sz w:val="24"/>
          <w:szCs w:val="24"/>
        </w:rPr>
        <w:t>„Tiekėjų kvalifikacijos reikalavimai“</w:t>
      </w:r>
    </w:p>
    <w:p w14:paraId="5CE5208A" w14:textId="77777777" w:rsidR="003C10E0" w:rsidRPr="00FF63B8" w:rsidRDefault="003C10E0" w:rsidP="003C10E0">
      <w:pPr>
        <w:rPr>
          <w:b/>
          <w:bCs/>
          <w:smallCaps/>
        </w:rPr>
      </w:pPr>
    </w:p>
    <w:p w14:paraId="5D1E3B01" w14:textId="77777777" w:rsidR="003C10E0" w:rsidRPr="00DE10D2" w:rsidRDefault="003C10E0" w:rsidP="003C10E0"/>
    <w:p w14:paraId="605AD435" w14:textId="77777777" w:rsidR="00E256A0" w:rsidRPr="00E256A0" w:rsidRDefault="00E256A0" w:rsidP="00E256A0">
      <w:pPr>
        <w:spacing w:after="160" w:line="259" w:lineRule="auto"/>
        <w:jc w:val="center"/>
        <w:rPr>
          <w:rFonts w:ascii="Times New Roman" w:hAnsi="Times New Roman" w:cs="Times New Roman"/>
          <w:b/>
          <w:bCs/>
          <w:kern w:val="2"/>
          <w:sz w:val="24"/>
          <w:szCs w:val="24"/>
        </w:rPr>
      </w:pPr>
      <w:r w:rsidRPr="00E256A0">
        <w:rPr>
          <w:rFonts w:ascii="Times New Roman" w:hAnsi="Times New Roman" w:cs="Times New Roman"/>
          <w:b/>
          <w:bCs/>
          <w:kern w:val="2"/>
          <w:sz w:val="24"/>
          <w:szCs w:val="24"/>
        </w:rPr>
        <w:t>KVALIFIKACIJOS REIKALAVIMAI TIEKĖJAMS</w:t>
      </w:r>
    </w:p>
    <w:p w14:paraId="178BD970" w14:textId="77777777" w:rsidR="00E256A0" w:rsidRPr="00E256A0" w:rsidRDefault="00E256A0" w:rsidP="00E256A0">
      <w:pPr>
        <w:spacing w:after="160" w:line="259" w:lineRule="auto"/>
        <w:rPr>
          <w:rFonts w:cs="Arial"/>
          <w:kern w:val="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5103"/>
      </w:tblGrid>
      <w:tr w:rsidR="00E256A0" w:rsidRPr="00E256A0" w14:paraId="5B820228" w14:textId="77777777" w:rsidTr="00E256A0">
        <w:trPr>
          <w:cantSplit/>
          <w:tblHeader/>
        </w:trPr>
        <w:tc>
          <w:tcPr>
            <w:tcW w:w="4678" w:type="dxa"/>
            <w:shd w:val="clear" w:color="auto" w:fill="D9E2F3"/>
            <w:vAlign w:val="center"/>
          </w:tcPr>
          <w:p w14:paraId="6B214B8B" w14:textId="77777777" w:rsidR="00E256A0" w:rsidRPr="00E256A0" w:rsidRDefault="00E256A0" w:rsidP="00E256A0">
            <w:pPr>
              <w:widowControl w:val="0"/>
              <w:tabs>
                <w:tab w:val="left" w:pos="1418"/>
              </w:tabs>
              <w:autoSpaceDE w:val="0"/>
              <w:adjustRightInd w:val="0"/>
              <w:spacing w:before="120" w:after="120" w:line="259" w:lineRule="auto"/>
              <w:jc w:val="center"/>
              <w:rPr>
                <w:rFonts w:ascii="Times New Roman" w:hAnsi="Times New Roman" w:cs="Times New Roman"/>
                <w:b/>
                <w:bCs/>
                <w:kern w:val="2"/>
                <w:sz w:val="24"/>
                <w:szCs w:val="24"/>
                <w:lang w:eastAsia="lt-LT"/>
              </w:rPr>
            </w:pPr>
            <w:r w:rsidRPr="00E256A0">
              <w:rPr>
                <w:rFonts w:ascii="Times New Roman" w:hAnsi="Times New Roman" w:cs="Times New Roman"/>
                <w:b/>
                <w:bCs/>
                <w:kern w:val="2"/>
                <w:sz w:val="24"/>
                <w:szCs w:val="24"/>
                <w:lang w:eastAsia="lt-LT"/>
              </w:rPr>
              <w:t>Kvalifikacijos reikalavimai</w:t>
            </w:r>
          </w:p>
        </w:tc>
        <w:tc>
          <w:tcPr>
            <w:tcW w:w="5103" w:type="dxa"/>
            <w:shd w:val="clear" w:color="auto" w:fill="D9E2F3"/>
            <w:vAlign w:val="center"/>
          </w:tcPr>
          <w:p w14:paraId="775BF3A0" w14:textId="549443FE" w:rsidR="00E256A0" w:rsidRPr="00E256A0" w:rsidRDefault="00E256A0" w:rsidP="00E256A0">
            <w:pPr>
              <w:widowControl w:val="0"/>
              <w:tabs>
                <w:tab w:val="left" w:pos="1418"/>
              </w:tabs>
              <w:autoSpaceDE w:val="0"/>
              <w:adjustRightInd w:val="0"/>
              <w:spacing w:before="120" w:after="120" w:line="259" w:lineRule="auto"/>
              <w:jc w:val="center"/>
              <w:rPr>
                <w:rFonts w:ascii="Times New Roman" w:hAnsi="Times New Roman" w:cs="Times New Roman"/>
                <w:b/>
                <w:kern w:val="2"/>
                <w:sz w:val="24"/>
                <w:szCs w:val="24"/>
              </w:rPr>
            </w:pPr>
            <w:r w:rsidRPr="00E256A0">
              <w:rPr>
                <w:rFonts w:ascii="Times New Roman" w:hAnsi="Times New Roman" w:cs="Times New Roman"/>
                <w:b/>
                <w:kern w:val="2"/>
                <w:sz w:val="24"/>
                <w:szCs w:val="24"/>
              </w:rPr>
              <w:t>Kvalifikacijos reikalavimus įrodantys</w:t>
            </w:r>
            <w:r w:rsidR="00875B71">
              <w:rPr>
                <w:rFonts w:ascii="Times New Roman" w:hAnsi="Times New Roman" w:cs="Times New Roman"/>
                <w:b/>
                <w:kern w:val="2"/>
                <w:sz w:val="24"/>
                <w:szCs w:val="24"/>
              </w:rPr>
              <w:t xml:space="preserve"> </w:t>
            </w:r>
            <w:r w:rsidRPr="00E256A0">
              <w:rPr>
                <w:rFonts w:ascii="Times New Roman" w:hAnsi="Times New Roman" w:cs="Times New Roman"/>
                <w:b/>
                <w:kern w:val="2"/>
                <w:sz w:val="24"/>
                <w:szCs w:val="24"/>
              </w:rPr>
              <w:t>dokumentai</w:t>
            </w:r>
          </w:p>
          <w:p w14:paraId="1D9E4321" w14:textId="77777777" w:rsidR="00E256A0" w:rsidRPr="00E256A0" w:rsidRDefault="00E256A0" w:rsidP="00E256A0">
            <w:pPr>
              <w:widowControl w:val="0"/>
              <w:tabs>
                <w:tab w:val="left" w:pos="1418"/>
              </w:tabs>
              <w:autoSpaceDE w:val="0"/>
              <w:adjustRightInd w:val="0"/>
              <w:spacing w:before="120" w:after="120" w:line="259" w:lineRule="auto"/>
              <w:jc w:val="center"/>
              <w:rPr>
                <w:rFonts w:ascii="Times New Roman" w:hAnsi="Times New Roman" w:cs="Times New Roman"/>
                <w:b/>
                <w:bCs/>
                <w:kern w:val="2"/>
                <w:sz w:val="24"/>
                <w:szCs w:val="24"/>
                <w:lang w:eastAsia="lt-LT"/>
              </w:rPr>
            </w:pPr>
            <w:r w:rsidRPr="00E256A0">
              <w:rPr>
                <w:rFonts w:ascii="Times New Roman" w:hAnsi="Times New Roman" w:cs="Times New Roman"/>
                <w:i/>
                <w:kern w:val="2"/>
                <w:sz w:val="24"/>
                <w:szCs w:val="24"/>
                <w:u w:val="single"/>
              </w:rPr>
              <w:t>Pateikiamos skaitmeninės dokumentų kopijos</w:t>
            </w:r>
          </w:p>
        </w:tc>
      </w:tr>
      <w:tr w:rsidR="00E256A0" w:rsidRPr="00E256A0" w14:paraId="12F81100" w14:textId="77777777" w:rsidTr="00E256A0">
        <w:trPr>
          <w:cantSplit/>
          <w:tblHeader/>
        </w:trPr>
        <w:tc>
          <w:tcPr>
            <w:tcW w:w="9781" w:type="dxa"/>
            <w:gridSpan w:val="2"/>
            <w:shd w:val="clear" w:color="auto" w:fill="F2F2F2"/>
            <w:vAlign w:val="center"/>
          </w:tcPr>
          <w:p w14:paraId="2599A913" w14:textId="77777777" w:rsidR="00E256A0" w:rsidRPr="00E256A0" w:rsidRDefault="00E256A0" w:rsidP="00E256A0">
            <w:pPr>
              <w:widowControl w:val="0"/>
              <w:tabs>
                <w:tab w:val="left" w:pos="1418"/>
              </w:tabs>
              <w:autoSpaceDE w:val="0"/>
              <w:adjustRightInd w:val="0"/>
              <w:spacing w:before="120" w:after="120" w:line="259" w:lineRule="auto"/>
              <w:jc w:val="center"/>
              <w:rPr>
                <w:rFonts w:ascii="Times New Roman" w:hAnsi="Times New Roman" w:cs="Times New Roman"/>
                <w:b/>
                <w:kern w:val="2"/>
                <w:sz w:val="24"/>
                <w:szCs w:val="24"/>
              </w:rPr>
            </w:pPr>
            <w:r w:rsidRPr="00E256A0">
              <w:rPr>
                <w:rFonts w:ascii="Times New Roman" w:hAnsi="Times New Roman" w:cs="Times New Roman"/>
                <w:b/>
                <w:bCs/>
                <w:iCs/>
                <w:kern w:val="2"/>
                <w:sz w:val="24"/>
                <w:szCs w:val="24"/>
                <w:lang w:eastAsia="lt-LT"/>
              </w:rPr>
              <w:t>Techninis ir profesinis pajėgumas</w:t>
            </w:r>
          </w:p>
        </w:tc>
      </w:tr>
      <w:tr w:rsidR="00D6610A" w:rsidRPr="00E256A0" w14:paraId="03A9B16B" w14:textId="77777777" w:rsidTr="005B2AE3">
        <w:tc>
          <w:tcPr>
            <w:tcW w:w="4678" w:type="dxa"/>
          </w:tcPr>
          <w:p w14:paraId="03CF72D4" w14:textId="77777777" w:rsidR="00D6610A" w:rsidRPr="0092105F" w:rsidRDefault="00D6610A" w:rsidP="00D6610A">
            <w:pPr>
              <w:spacing w:before="120" w:after="120"/>
              <w:jc w:val="both"/>
              <w:rPr>
                <w:rFonts w:ascii="Times New Roman" w:hAnsi="Times New Roman" w:cs="Times New Roman"/>
                <w:b/>
                <w:bCs/>
                <w:sz w:val="24"/>
                <w:szCs w:val="24"/>
              </w:rPr>
            </w:pPr>
            <w:bookmarkStart w:id="48" w:name="_Hlk135400096"/>
            <w:r w:rsidRPr="0092105F">
              <w:rPr>
                <w:rFonts w:ascii="Times New Roman" w:hAnsi="Times New Roman" w:cs="Times New Roman"/>
                <w:b/>
                <w:bCs/>
                <w:sz w:val="24"/>
                <w:szCs w:val="24"/>
              </w:rPr>
              <w:t>Panašių paslaugų teikimo patirtis.</w:t>
            </w:r>
          </w:p>
          <w:p w14:paraId="4874E7A9" w14:textId="77777777" w:rsidR="00D6610A" w:rsidRPr="0092105F" w:rsidRDefault="00D6610A" w:rsidP="00D6610A">
            <w:pPr>
              <w:snapToGrid w:val="0"/>
              <w:jc w:val="both"/>
              <w:rPr>
                <w:rFonts w:ascii="Times New Roman" w:hAnsi="Times New Roman" w:cs="Times New Roman"/>
                <w:sz w:val="24"/>
                <w:szCs w:val="24"/>
              </w:rPr>
            </w:pPr>
            <w:r w:rsidRPr="0092105F">
              <w:rPr>
                <w:rFonts w:ascii="Times New Roman" w:hAnsi="Times New Roman" w:cs="Times New Roman"/>
                <w:sz w:val="24"/>
                <w:szCs w:val="24"/>
              </w:rPr>
              <w:t>Tiekėjas per pastaruosius 10 metų iki pasiūlymo pateikimo dienos arba per laiką nuo tiekėjo įregistravimo dienos (jeigu tiekėjas vykdė veiklą mažiau nei 10 metų) turi būti tinkamai įvykdęs vieną</w:t>
            </w:r>
            <w:r w:rsidRPr="0092105F">
              <w:rPr>
                <w:rFonts w:ascii="Times New Roman" w:hAnsi="Times New Roman" w:cs="Times New Roman"/>
                <w:b/>
                <w:bCs/>
                <w:sz w:val="24"/>
                <w:szCs w:val="24"/>
              </w:rPr>
              <w:t xml:space="preserve"> </w:t>
            </w:r>
            <w:r w:rsidRPr="0092105F">
              <w:rPr>
                <w:rFonts w:ascii="Times New Roman" w:hAnsi="Times New Roman" w:cs="Times New Roman"/>
                <w:sz w:val="24"/>
                <w:szCs w:val="24"/>
              </w:rPr>
              <w:t>ar daugiau sutarčių, susijusių su</w:t>
            </w:r>
            <w:r w:rsidRPr="0092105F">
              <w:rPr>
                <w:rFonts w:ascii="Times New Roman" w:hAnsi="Times New Roman" w:cs="Times New Roman"/>
                <w:b/>
                <w:bCs/>
                <w:sz w:val="24"/>
                <w:szCs w:val="24"/>
              </w:rPr>
              <w:t xml:space="preserve"> </w:t>
            </w:r>
            <w:r w:rsidRPr="0092105F">
              <w:rPr>
                <w:rFonts w:ascii="Times New Roman" w:hAnsi="Times New Roman" w:cs="Times New Roman"/>
                <w:b/>
                <w:bCs/>
                <w:iCs/>
                <w:sz w:val="24"/>
                <w:szCs w:val="24"/>
              </w:rPr>
              <w:t>strateginio plėtros plano rengimu ir (ar) koregavimu</w:t>
            </w:r>
            <w:r w:rsidRPr="0092105F">
              <w:rPr>
                <w:rFonts w:ascii="Times New Roman" w:hAnsi="Times New Roman" w:cs="Times New Roman"/>
                <w:sz w:val="24"/>
                <w:szCs w:val="24"/>
              </w:rPr>
              <w:t xml:space="preserve">, </w:t>
            </w:r>
            <w:r w:rsidRPr="0092105F">
              <w:rPr>
                <w:rFonts w:ascii="Times New Roman" w:hAnsi="Times New Roman" w:cs="Times New Roman"/>
                <w:b/>
                <w:bCs/>
                <w:sz w:val="24"/>
                <w:szCs w:val="24"/>
              </w:rPr>
              <w:t>vadovaujantis pagal tuo metu galiojusiu strateginio planavimo teisiniu reglamentavimu</w:t>
            </w:r>
            <w:r w:rsidRPr="0092105F">
              <w:rPr>
                <w:rFonts w:ascii="Times New Roman" w:hAnsi="Times New Roman" w:cs="Times New Roman"/>
                <w:sz w:val="24"/>
                <w:szCs w:val="24"/>
              </w:rPr>
              <w:t xml:space="preserve">, kurių bendra vertė (ar įvykdytos dalies vertė, jei sutartis dar vykdoma) per nurodytą laikotarpį yra </w:t>
            </w:r>
            <w:r w:rsidRPr="0092105F">
              <w:rPr>
                <w:rFonts w:ascii="Times New Roman" w:hAnsi="Times New Roman" w:cs="Times New Roman"/>
                <w:b/>
                <w:bCs/>
                <w:sz w:val="24"/>
                <w:szCs w:val="24"/>
              </w:rPr>
              <w:t>ne mažesnė kaip 34 000,00 Eur be PVM</w:t>
            </w:r>
            <w:r w:rsidRPr="0092105F">
              <w:rPr>
                <w:rFonts w:ascii="Times New Roman" w:hAnsi="Times New Roman" w:cs="Times New Roman"/>
                <w:sz w:val="24"/>
                <w:szCs w:val="24"/>
              </w:rPr>
              <w:t xml:space="preserve">  ir paslaugų suteikimo galutiniai rezultatai buvo tinkami. </w:t>
            </w:r>
          </w:p>
          <w:p w14:paraId="47E82486" w14:textId="77777777" w:rsidR="00D6610A" w:rsidRPr="0092105F" w:rsidRDefault="00D6610A" w:rsidP="00D6610A">
            <w:pPr>
              <w:pStyle w:val="Betarp"/>
              <w:spacing w:before="120" w:after="120"/>
              <w:jc w:val="both"/>
              <w:rPr>
                <w:rFonts w:ascii="Times New Roman" w:hAnsi="Times New Roman" w:cs="Times New Roman"/>
                <w:sz w:val="24"/>
                <w:szCs w:val="24"/>
              </w:rPr>
            </w:pPr>
          </w:p>
          <w:bookmarkEnd w:id="48"/>
          <w:p w14:paraId="2FCDF243" w14:textId="77777777" w:rsidR="00D6610A" w:rsidRPr="0092105F" w:rsidRDefault="00D6610A" w:rsidP="00D6610A">
            <w:pPr>
              <w:pStyle w:val="Betarp"/>
              <w:spacing w:before="120" w:after="120"/>
              <w:jc w:val="both"/>
              <w:rPr>
                <w:rFonts w:ascii="Times New Roman" w:hAnsi="Times New Roman" w:cs="Times New Roman"/>
                <w:iCs/>
                <w:sz w:val="24"/>
                <w:szCs w:val="24"/>
              </w:rPr>
            </w:pPr>
            <w:r w:rsidRPr="0092105F">
              <w:rPr>
                <w:rFonts w:ascii="Times New Roman" w:hAnsi="Times New Roman" w:cs="Times New Roman"/>
                <w:iCs/>
                <w:sz w:val="24"/>
                <w:szCs w:val="24"/>
              </w:rPr>
              <w:t xml:space="preserve">Tiekėjas gali teikti informaciją: </w:t>
            </w:r>
          </w:p>
          <w:p w14:paraId="0AD3B60E" w14:textId="77777777" w:rsidR="00D6610A" w:rsidRPr="0092105F" w:rsidRDefault="00D6610A" w:rsidP="00D6610A">
            <w:pPr>
              <w:spacing w:before="120" w:after="120"/>
              <w:jc w:val="both"/>
              <w:rPr>
                <w:rFonts w:ascii="Times New Roman" w:hAnsi="Times New Roman" w:cs="Times New Roman"/>
                <w:iCs/>
                <w:sz w:val="24"/>
                <w:szCs w:val="24"/>
              </w:rPr>
            </w:pPr>
            <w:r w:rsidRPr="0092105F">
              <w:rPr>
                <w:rFonts w:ascii="Times New Roman" w:hAnsi="Times New Roman" w:cs="Times New Roman"/>
                <w:iCs/>
                <w:sz w:val="24"/>
                <w:szCs w:val="24"/>
              </w:rPr>
              <w:t>1) apie teikiamas paslaugas, kurios pradėtos ir baigtos teikti per paskutinius 10 metų iki pasiūlymo pateikimo termino pabaigos;</w:t>
            </w:r>
          </w:p>
          <w:p w14:paraId="76FBF606" w14:textId="77777777" w:rsidR="00D6610A" w:rsidRPr="0092105F" w:rsidRDefault="00D6610A" w:rsidP="00D6610A">
            <w:pPr>
              <w:spacing w:before="120" w:after="120"/>
              <w:jc w:val="both"/>
              <w:rPr>
                <w:rFonts w:ascii="Times New Roman" w:hAnsi="Times New Roman" w:cs="Times New Roman"/>
                <w:iCs/>
                <w:sz w:val="24"/>
                <w:szCs w:val="24"/>
              </w:rPr>
            </w:pPr>
            <w:r w:rsidRPr="0092105F">
              <w:rPr>
                <w:rFonts w:ascii="Times New Roman" w:hAnsi="Times New Roman" w:cs="Times New Roman"/>
                <w:iCs/>
                <w:sz w:val="24"/>
                <w:szCs w:val="24"/>
              </w:rPr>
              <w:t>2) apie suteiktas paslaugas, kurios pradėtos teikti anksčiau nei per  paskutinius 10 metų iki pasiūlymo pateikimo termino pabaigos, tačiau baigtos teikti per paskutinius 10 metų iki pasiūlymo pateikimo termino pabaigos. Tokiu atveju nurodoma per paskutinius 10 metų iki pasiūlymo pateikimo termino pabaigos suteiktų paslaugų vertė;</w:t>
            </w:r>
          </w:p>
          <w:p w14:paraId="3B1A3433" w14:textId="77777777" w:rsidR="00D6610A" w:rsidRPr="0092105F" w:rsidRDefault="00D6610A" w:rsidP="00D6610A">
            <w:pPr>
              <w:spacing w:before="120" w:after="120"/>
              <w:jc w:val="both"/>
              <w:rPr>
                <w:rFonts w:ascii="Times New Roman" w:hAnsi="Times New Roman" w:cs="Times New Roman"/>
                <w:iCs/>
                <w:sz w:val="24"/>
                <w:szCs w:val="24"/>
              </w:rPr>
            </w:pPr>
            <w:r w:rsidRPr="0092105F">
              <w:rPr>
                <w:rFonts w:ascii="Times New Roman" w:hAnsi="Times New Roman" w:cs="Times New Roman"/>
                <w:iCs/>
                <w:sz w:val="24"/>
                <w:szCs w:val="24"/>
              </w:rPr>
              <w:t xml:space="preserve">3) apie dar nebaigtų vykdyti sutarčių jau įvykdytas dalis (jau suteiktas paslaugas). Tokiu atveju nurodoma per paskutinius 10 </w:t>
            </w:r>
            <w:r w:rsidRPr="0092105F">
              <w:rPr>
                <w:rFonts w:ascii="Times New Roman" w:hAnsi="Times New Roman" w:cs="Times New Roman"/>
                <w:iCs/>
                <w:sz w:val="24"/>
                <w:szCs w:val="24"/>
              </w:rPr>
              <w:lastRenderedPageBreak/>
              <w:t>metų iki pasiūlymo pateikimo termino pabaigos jau suteiktų paslaugų vertė.</w:t>
            </w:r>
          </w:p>
          <w:p w14:paraId="77515148" w14:textId="77777777" w:rsidR="00D6610A" w:rsidRPr="0092105F" w:rsidRDefault="00D6610A" w:rsidP="00D6610A">
            <w:pPr>
              <w:widowControl w:val="0"/>
              <w:spacing w:before="120" w:after="120"/>
              <w:jc w:val="both"/>
              <w:rPr>
                <w:rFonts w:ascii="Times New Roman" w:hAnsi="Times New Roman" w:cs="Times New Roman"/>
                <w:sz w:val="24"/>
                <w:szCs w:val="24"/>
                <w:lang w:eastAsia="ar-SA"/>
              </w:rPr>
            </w:pPr>
          </w:p>
          <w:p w14:paraId="05A81F4F" w14:textId="77777777" w:rsidR="00D6610A" w:rsidRPr="0092105F" w:rsidRDefault="00D6610A" w:rsidP="00D6610A">
            <w:pPr>
              <w:pStyle w:val="Sraopastraipa"/>
              <w:numPr>
                <w:ilvl w:val="0"/>
                <w:numId w:val="25"/>
              </w:numPr>
              <w:tabs>
                <w:tab w:val="left" w:pos="314"/>
              </w:tabs>
              <w:suppressAutoHyphens/>
              <w:autoSpaceDN w:val="0"/>
              <w:spacing w:before="120" w:after="120"/>
              <w:ind w:left="30" w:hanging="30"/>
              <w:contextualSpacing w:val="0"/>
              <w:jc w:val="both"/>
              <w:textAlignment w:val="baseline"/>
              <w:rPr>
                <w:i/>
                <w:iCs/>
                <w:color w:val="000000"/>
              </w:rPr>
            </w:pPr>
            <w:r w:rsidRPr="0092105F">
              <w:rPr>
                <w:i/>
                <w:iCs/>
                <w:color w:val="000000"/>
              </w:rPr>
              <w:t xml:space="preserve">Jeigu pasiūlymą teikia ūkio subjektų grupė – reikalavimą turi atitikti visi ūkio subjektų grupės nariai kartu (ūkio subjektų grupės narių turima patirtis sumuojama), atsižvelgiant į jų prisiimamus įsipareigojimus. Reikalavimą gali tenkinti bet kuris vienas ūkio subjektų grupės narys. </w:t>
            </w:r>
          </w:p>
          <w:p w14:paraId="1DC5DFC2" w14:textId="77777777" w:rsidR="00D6610A" w:rsidRPr="0092105F" w:rsidRDefault="00D6610A" w:rsidP="00D6610A">
            <w:pPr>
              <w:pStyle w:val="Sraopastraipa"/>
              <w:numPr>
                <w:ilvl w:val="0"/>
                <w:numId w:val="25"/>
              </w:numPr>
              <w:tabs>
                <w:tab w:val="left" w:pos="314"/>
              </w:tabs>
              <w:suppressAutoHyphens/>
              <w:autoSpaceDN w:val="0"/>
              <w:spacing w:before="120" w:after="120"/>
              <w:ind w:left="30" w:hanging="30"/>
              <w:contextualSpacing w:val="0"/>
              <w:jc w:val="both"/>
              <w:textAlignment w:val="baseline"/>
              <w:rPr>
                <w:i/>
                <w:iCs/>
                <w:color w:val="000000"/>
              </w:rPr>
            </w:pPr>
            <w:r w:rsidRPr="0092105F">
              <w:rPr>
                <w:i/>
                <w:iCs/>
                <w:color w:val="000000"/>
              </w:rPr>
              <w:t xml:space="preserve">Tiekėjas gali remtis kitų ūkio subjektų pajėgumais tik tuo atveju, jeigu tie subjektai, </w:t>
            </w:r>
            <w:r w:rsidRPr="0092105F">
              <w:rPr>
                <w:rFonts w:eastAsia="Calibri"/>
                <w:i/>
                <w:iCs/>
                <w:color w:val="000000"/>
              </w:rPr>
              <w:t>kurių pajėgumais buvo pasiremta</w:t>
            </w:r>
            <w:r w:rsidRPr="0092105F">
              <w:rPr>
                <w:i/>
                <w:iCs/>
                <w:color w:val="000000"/>
              </w:rPr>
              <w:t>, patys vykdys tą pirkimo sutarties dalį, kuriai reikia jų turimų pajėgumų.</w:t>
            </w:r>
          </w:p>
          <w:p w14:paraId="35D46542" w14:textId="4B25E8F2" w:rsidR="00D6610A" w:rsidRPr="00E256A0" w:rsidRDefault="00D6610A" w:rsidP="00D6610A">
            <w:pPr>
              <w:numPr>
                <w:ilvl w:val="0"/>
                <w:numId w:val="25"/>
              </w:numPr>
              <w:tabs>
                <w:tab w:val="left" w:pos="314"/>
              </w:tabs>
              <w:suppressAutoHyphens/>
              <w:autoSpaceDN w:val="0"/>
              <w:spacing w:before="120" w:after="120" w:line="259" w:lineRule="auto"/>
              <w:ind w:left="30" w:hanging="30"/>
              <w:jc w:val="both"/>
              <w:textAlignment w:val="baseline"/>
              <w:rPr>
                <w:rFonts w:ascii="Times New Roman" w:hAnsi="Times New Roman" w:cs="Times New Roman"/>
                <w:i/>
                <w:iCs/>
                <w:color w:val="000000"/>
                <w:kern w:val="2"/>
                <w:sz w:val="24"/>
                <w:szCs w:val="24"/>
              </w:rPr>
            </w:pPr>
            <w:r w:rsidRPr="0092105F">
              <w:rPr>
                <w:rFonts w:ascii="Times New Roman" w:hAnsi="Times New Roman" w:cs="Times New Roman"/>
                <w:i/>
                <w:iCs/>
                <w:color w:val="000000"/>
                <w:sz w:val="24"/>
                <w:szCs w:val="24"/>
              </w:rPr>
              <w:t>Subtiekėjams šis reikalavimas nėra keliamas.</w:t>
            </w:r>
          </w:p>
        </w:tc>
        <w:tc>
          <w:tcPr>
            <w:tcW w:w="5103" w:type="dxa"/>
          </w:tcPr>
          <w:p w14:paraId="5D5A17C3" w14:textId="77777777" w:rsidR="00D6610A" w:rsidRPr="0092105F" w:rsidRDefault="00D6610A" w:rsidP="00D6610A">
            <w:pPr>
              <w:spacing w:before="120" w:after="120"/>
              <w:jc w:val="both"/>
              <w:rPr>
                <w:rFonts w:ascii="Times New Roman" w:hAnsi="Times New Roman" w:cs="Times New Roman"/>
                <w:b/>
                <w:sz w:val="24"/>
                <w:szCs w:val="24"/>
              </w:rPr>
            </w:pPr>
            <w:r w:rsidRPr="0092105F">
              <w:rPr>
                <w:rFonts w:ascii="Times New Roman" w:hAnsi="Times New Roman" w:cs="Times New Roman"/>
                <w:b/>
                <w:sz w:val="24"/>
                <w:szCs w:val="24"/>
                <w:u w:val="single"/>
              </w:rPr>
              <w:lastRenderedPageBreak/>
              <w:t>Galimas laimėtojas turės pateikti:</w:t>
            </w:r>
          </w:p>
          <w:p w14:paraId="644E8EF2" w14:textId="62BFC13D" w:rsidR="00D6610A" w:rsidRPr="0092105F" w:rsidRDefault="00D6610A" w:rsidP="00D6610A">
            <w:pPr>
              <w:snapToGrid w:val="0"/>
              <w:spacing w:before="240" w:after="120"/>
              <w:jc w:val="both"/>
              <w:rPr>
                <w:rFonts w:ascii="Times New Roman" w:hAnsi="Times New Roman" w:cs="Times New Roman"/>
                <w:sz w:val="24"/>
                <w:szCs w:val="24"/>
              </w:rPr>
            </w:pPr>
            <w:r w:rsidRPr="0092105F">
              <w:rPr>
                <w:rFonts w:ascii="Times New Roman" w:hAnsi="Times New Roman" w:cs="Times New Roman"/>
                <w:b/>
                <w:bCs/>
                <w:sz w:val="24"/>
                <w:szCs w:val="24"/>
                <w:u w:val="single"/>
              </w:rPr>
              <w:t>1) Suteiktų paslaugų sąrašas.</w:t>
            </w:r>
            <w:r w:rsidRPr="0092105F">
              <w:rPr>
                <w:b/>
                <w:bCs/>
              </w:rPr>
              <w:t xml:space="preserve"> </w:t>
            </w:r>
            <w:r w:rsidRPr="0092105F">
              <w:rPr>
                <w:rFonts w:ascii="Times New Roman" w:hAnsi="Times New Roman" w:cs="Times New Roman"/>
                <w:sz w:val="24"/>
                <w:szCs w:val="24"/>
              </w:rPr>
              <w:t xml:space="preserve">Tiekėjo vadovo ar kito tiekėjo įgalioto atstovo parašu patvirtintas per pastaruosius 10 metų iki pasiūlymo pateikimo dienos arba per laiką nuo tiekėjo įregistravimo dienos (jeigu tiekėjas vykdė veiklą mažiau nei 10 metų) suteiktų paslaugų, susijusių su </w:t>
            </w:r>
            <w:r w:rsidRPr="0092105F">
              <w:rPr>
                <w:rFonts w:ascii="Times New Roman" w:hAnsi="Times New Roman" w:cs="Times New Roman"/>
                <w:b/>
                <w:iCs/>
                <w:sz w:val="24"/>
                <w:szCs w:val="24"/>
              </w:rPr>
              <w:t>strateginio plėtros plano rengimu ir (ar) koregavimu</w:t>
            </w:r>
            <w:r w:rsidRPr="0092105F">
              <w:rPr>
                <w:rFonts w:ascii="Times New Roman" w:hAnsi="Times New Roman" w:cs="Times New Roman"/>
                <w:b/>
                <w:sz w:val="24"/>
                <w:szCs w:val="24"/>
              </w:rPr>
              <w:t>,</w:t>
            </w:r>
            <w:r w:rsidRPr="0092105F">
              <w:rPr>
                <w:rFonts w:ascii="Times New Roman" w:hAnsi="Times New Roman" w:cs="Times New Roman"/>
                <w:b/>
                <w:bCs/>
                <w:sz w:val="24"/>
                <w:szCs w:val="24"/>
              </w:rPr>
              <w:t xml:space="preserve"> vadovaujantis pagal tuo metu galiojusiu strateginio planavimo teisiniu reglamentavimu</w:t>
            </w:r>
            <w:r w:rsidRPr="0092105F">
              <w:rPr>
                <w:rFonts w:ascii="Times New Roman" w:hAnsi="Times New Roman" w:cs="Times New Roman"/>
                <w:sz w:val="24"/>
                <w:szCs w:val="24"/>
              </w:rPr>
              <w:t>,</w:t>
            </w:r>
            <w:r w:rsidRPr="0092105F">
              <w:rPr>
                <w:rFonts w:ascii="Arial" w:hAnsi="Arial" w:cs="Arial"/>
                <w:b/>
                <w:bCs/>
                <w:color w:val="303030"/>
                <w:sz w:val="24"/>
                <w:szCs w:val="24"/>
                <w:shd w:val="clear" w:color="auto" w:fill="FFFFFF"/>
              </w:rPr>
              <w:t xml:space="preserve"> </w:t>
            </w:r>
            <w:r w:rsidRPr="0092105F">
              <w:rPr>
                <w:rFonts w:ascii="Times New Roman" w:hAnsi="Times New Roman" w:cs="Times New Roman"/>
                <w:sz w:val="24"/>
                <w:szCs w:val="24"/>
              </w:rPr>
              <w:t xml:space="preserve">sąrašas. Sąraše nurodomas paslaugų pavadinimas, trumpas apibūdinimas, įvykdytos sutarties vertė per nurodytą laikotarpį, sutarties vykdymo pražios ir pabaigos datos (metai, mėnuo, diena), užsakovo identifikavimo duomenys. </w:t>
            </w:r>
          </w:p>
          <w:p w14:paraId="34CEC477" w14:textId="77777777" w:rsidR="00D6610A" w:rsidRPr="0092105F" w:rsidRDefault="00D6610A" w:rsidP="00D6610A">
            <w:pPr>
              <w:snapToGrid w:val="0"/>
              <w:spacing w:before="120" w:after="120"/>
              <w:jc w:val="both"/>
              <w:rPr>
                <w:rFonts w:ascii="Times New Roman" w:hAnsi="Times New Roman" w:cs="Times New Roman"/>
                <w:sz w:val="24"/>
                <w:szCs w:val="24"/>
              </w:rPr>
            </w:pPr>
            <w:r w:rsidRPr="0092105F">
              <w:rPr>
                <w:rFonts w:ascii="Times New Roman" w:hAnsi="Times New Roman" w:cs="Times New Roman"/>
                <w:sz w:val="24"/>
                <w:szCs w:val="24"/>
              </w:rPr>
              <w:t xml:space="preserve">Jeigu tiekėjas remiasi sutartimi, kurią vykdė ne vienas, bet su kitais ūkio subjektais – turi </w:t>
            </w:r>
            <w:r w:rsidRPr="0092105F">
              <w:rPr>
                <w:rFonts w:ascii="Times New Roman" w:hAnsi="Times New Roman" w:cs="Times New Roman"/>
                <w:b/>
                <w:bCs/>
                <w:sz w:val="24"/>
                <w:szCs w:val="24"/>
              </w:rPr>
              <w:t xml:space="preserve">sąraše išskirti ir nurodyti būtent jo paties </w:t>
            </w:r>
            <w:r w:rsidRPr="0092105F">
              <w:rPr>
                <w:rFonts w:ascii="Times New Roman" w:hAnsi="Times New Roman" w:cs="Times New Roman"/>
                <w:sz w:val="24"/>
                <w:szCs w:val="24"/>
              </w:rPr>
              <w:t>(neskaitant pasitelkiamų trečiųjų asmenų)</w:t>
            </w:r>
            <w:r w:rsidRPr="0092105F">
              <w:rPr>
                <w:rFonts w:ascii="Times New Roman" w:hAnsi="Times New Roman" w:cs="Times New Roman"/>
                <w:b/>
                <w:bCs/>
                <w:sz w:val="24"/>
                <w:szCs w:val="24"/>
              </w:rPr>
              <w:t xml:space="preserve"> savarankiškai teikiamų paslaugų vertes</w:t>
            </w:r>
            <w:r w:rsidRPr="0092105F">
              <w:rPr>
                <w:rFonts w:ascii="Times New Roman" w:hAnsi="Times New Roman" w:cs="Times New Roman"/>
                <w:sz w:val="24"/>
                <w:szCs w:val="24"/>
              </w:rPr>
              <w:t>.</w:t>
            </w:r>
          </w:p>
          <w:p w14:paraId="7B53C7F1" w14:textId="77777777" w:rsidR="00D6610A" w:rsidRPr="0092105F" w:rsidRDefault="00D6610A" w:rsidP="00D6610A">
            <w:pPr>
              <w:widowControl w:val="0"/>
              <w:shd w:val="clear" w:color="auto" w:fill="FFFFFF" w:themeFill="background1"/>
              <w:tabs>
                <w:tab w:val="left" w:pos="1418"/>
              </w:tabs>
              <w:autoSpaceDE w:val="0"/>
              <w:adjustRightInd w:val="0"/>
              <w:spacing w:before="240" w:after="120"/>
              <w:jc w:val="both"/>
              <w:rPr>
                <w:rFonts w:ascii="Times New Roman" w:hAnsi="Times New Roman" w:cs="Times New Roman"/>
                <w:sz w:val="24"/>
                <w:szCs w:val="24"/>
              </w:rPr>
            </w:pPr>
            <w:r w:rsidRPr="0092105F">
              <w:rPr>
                <w:rFonts w:ascii="Times New Roman" w:hAnsi="Times New Roman" w:cs="Times New Roman"/>
                <w:b/>
                <w:bCs/>
                <w:sz w:val="24"/>
                <w:szCs w:val="24"/>
                <w:u w:val="single"/>
              </w:rPr>
              <w:t>2) Užsakovų atsiliepimai / pažymos.</w:t>
            </w:r>
            <w:r w:rsidRPr="0092105F">
              <w:rPr>
                <w:rFonts w:ascii="Times New Roman" w:hAnsi="Times New Roman" w:cs="Times New Roman"/>
                <w:b/>
                <w:sz w:val="24"/>
                <w:szCs w:val="24"/>
              </w:rPr>
              <w:t xml:space="preserve"> </w:t>
            </w:r>
            <w:r w:rsidRPr="0092105F">
              <w:rPr>
                <w:rFonts w:ascii="Times New Roman" w:hAnsi="Times New Roman" w:cs="Times New Roman"/>
                <w:sz w:val="24"/>
                <w:szCs w:val="24"/>
              </w:rPr>
              <w:t xml:space="preserve">Įrodymui apie tinkamą paslaugų teikimą pateikiami užsakovų atsiliepimai / pažymos ar kiti lygiaverčiai dokumentai  (objektyvūs įrodymai, </w:t>
            </w:r>
            <w:r w:rsidRPr="0092105F">
              <w:rPr>
                <w:rFonts w:ascii="Times New Roman" w:hAnsi="Times New Roman" w:cs="Times New Roman"/>
                <w:bCs/>
                <w:sz w:val="24"/>
                <w:szCs w:val="24"/>
              </w:rPr>
              <w:t>kuriuose yra užsakovo vertinimas apie tinkamai suteiktas paslaugas ir nurodyta toliau minima informacija)</w:t>
            </w:r>
            <w:r w:rsidRPr="0092105F">
              <w:rPr>
                <w:rFonts w:ascii="Times New Roman" w:hAnsi="Times New Roman" w:cs="Times New Roman"/>
                <w:sz w:val="24"/>
                <w:szCs w:val="24"/>
              </w:rPr>
              <w:t xml:space="preserve">, kuriuose nurodoma, kad sutartys įvykdytos </w:t>
            </w:r>
            <w:r w:rsidRPr="0092105F">
              <w:rPr>
                <w:rFonts w:ascii="Times New Roman" w:hAnsi="Times New Roman" w:cs="Times New Roman"/>
                <w:b/>
                <w:bCs/>
                <w:sz w:val="24"/>
                <w:szCs w:val="24"/>
              </w:rPr>
              <w:t>tinkamai</w:t>
            </w:r>
            <w:r w:rsidRPr="0092105F">
              <w:rPr>
                <w:rFonts w:ascii="Times New Roman" w:hAnsi="Times New Roman" w:cs="Times New Roman"/>
                <w:sz w:val="24"/>
                <w:szCs w:val="24"/>
              </w:rPr>
              <w:t xml:space="preserve">. Atsiliepime / pažymoje ar kitame lygiaverčiame dokumente turi būti nurodyti paslaugų pavadinimai, trumpas paslaugų apibūdinimas, įvykdytos sutarties vertė per nurodytą laikotarpį, sutarties galiojimo pradžios ir </w:t>
            </w:r>
            <w:r w:rsidRPr="0092105F">
              <w:rPr>
                <w:rFonts w:ascii="Times New Roman" w:hAnsi="Times New Roman" w:cs="Times New Roman"/>
                <w:sz w:val="24"/>
                <w:szCs w:val="24"/>
              </w:rPr>
              <w:lastRenderedPageBreak/>
              <w:t>pabaigos datos (metai, mėnuo ir diena), ir, ar jos įvykdytos tinkamai.</w:t>
            </w:r>
            <w:r w:rsidRPr="0092105F">
              <w:t xml:space="preserve"> </w:t>
            </w:r>
          </w:p>
          <w:p w14:paraId="582A6A07" w14:textId="77777777" w:rsidR="00D6610A" w:rsidRPr="0092105F" w:rsidRDefault="00D6610A" w:rsidP="00D6610A">
            <w:pPr>
              <w:snapToGrid w:val="0"/>
              <w:spacing w:before="120" w:after="120"/>
              <w:jc w:val="both"/>
              <w:rPr>
                <w:rFonts w:ascii="Times New Roman" w:hAnsi="Times New Roman" w:cs="Times New Roman"/>
                <w:sz w:val="24"/>
                <w:szCs w:val="24"/>
              </w:rPr>
            </w:pPr>
            <w:r w:rsidRPr="0092105F">
              <w:rPr>
                <w:rFonts w:ascii="Times New Roman" w:hAnsi="Times New Roman" w:cs="Times New Roman"/>
                <w:sz w:val="24"/>
                <w:szCs w:val="24"/>
              </w:rPr>
              <w:t xml:space="preserve">Jeigu tiekėjas sutartį vykdė ne vienas, bet su kitais ūkio subjektais – užsakovų atsiliepimuose / pažymose ar kituose lygiaverčiuose dokumentuose turi būti nurodyta pirkime dalyvaujančio tiekėjo, tiekėjų grupės nario ar subtiekėjo, kurio pajėgumais remiamasi, </w:t>
            </w:r>
            <w:r w:rsidRPr="0092105F">
              <w:rPr>
                <w:rFonts w:ascii="Times New Roman" w:hAnsi="Times New Roman" w:cs="Times New Roman"/>
                <w:b/>
                <w:bCs/>
                <w:sz w:val="24"/>
                <w:szCs w:val="24"/>
              </w:rPr>
              <w:t>savarankiškai tos sutarties apimtyje teiktų paslaugų dalies vertė</w:t>
            </w:r>
            <w:r w:rsidRPr="0092105F">
              <w:rPr>
                <w:rFonts w:ascii="Times New Roman" w:hAnsi="Times New Roman" w:cs="Times New Roman"/>
                <w:sz w:val="24"/>
                <w:szCs w:val="24"/>
              </w:rPr>
              <w:t xml:space="preserve"> (jeigu užsakovo pažymoje tokios informacijos nėra, tiekėjas gali teikti ir kitus lygiaverčius objektyvius įrodymus (pvz. sutarčių kopijas ir pan.).</w:t>
            </w:r>
          </w:p>
          <w:p w14:paraId="6E326396" w14:textId="77777777" w:rsidR="00D6610A" w:rsidRPr="0092105F" w:rsidRDefault="00D6610A" w:rsidP="00D6610A">
            <w:pPr>
              <w:widowControl w:val="0"/>
              <w:shd w:val="clear" w:color="auto" w:fill="FFFFFF" w:themeFill="background1"/>
              <w:tabs>
                <w:tab w:val="left" w:pos="1418"/>
              </w:tabs>
              <w:autoSpaceDE w:val="0"/>
              <w:adjustRightInd w:val="0"/>
              <w:spacing w:before="240" w:after="120"/>
              <w:jc w:val="both"/>
              <w:rPr>
                <w:rFonts w:ascii="Times New Roman" w:hAnsi="Times New Roman" w:cs="Times New Roman"/>
                <w:i/>
                <w:iCs/>
                <w:sz w:val="24"/>
                <w:szCs w:val="24"/>
              </w:rPr>
            </w:pPr>
            <w:r w:rsidRPr="0092105F">
              <w:rPr>
                <w:rFonts w:ascii="Times New Roman" w:hAnsi="Times New Roman" w:cs="Times New Roman"/>
                <w:i/>
                <w:iCs/>
                <w:sz w:val="24"/>
                <w:szCs w:val="24"/>
              </w:rPr>
              <w:t>Pastabos:</w:t>
            </w:r>
          </w:p>
          <w:p w14:paraId="1E23518D" w14:textId="77777777" w:rsidR="00D6610A" w:rsidRPr="0092105F" w:rsidRDefault="00D6610A" w:rsidP="00D6610A">
            <w:pPr>
              <w:pStyle w:val="Sraopastraipa"/>
              <w:numPr>
                <w:ilvl w:val="0"/>
                <w:numId w:val="26"/>
              </w:numPr>
              <w:tabs>
                <w:tab w:val="left" w:pos="603"/>
              </w:tabs>
              <w:spacing w:after="160" w:line="259" w:lineRule="auto"/>
              <w:ind w:left="0" w:firstLine="319"/>
              <w:jc w:val="both"/>
              <w:rPr>
                <w:iCs/>
              </w:rPr>
            </w:pPr>
            <w:r w:rsidRPr="0092105F">
              <w:t xml:space="preserve">pateiktame Suteiktų paslaugų </w:t>
            </w:r>
            <w:r w:rsidRPr="0092105F">
              <w:rPr>
                <w:iCs/>
              </w:rPr>
              <w:t>sąraše nurodyta informacija turi sutapti su užsakovų atsiliepimuose / pažymose ar kituose lygiaverčiuose dokumentuose pateikta informacija apie tiekėjo suteiktas paslaugas;</w:t>
            </w:r>
          </w:p>
          <w:p w14:paraId="674CAD85" w14:textId="4BFC62F7" w:rsidR="00D6610A" w:rsidRPr="00E256A0" w:rsidRDefault="00D6610A" w:rsidP="00D6610A">
            <w:pPr>
              <w:numPr>
                <w:ilvl w:val="0"/>
                <w:numId w:val="26"/>
              </w:numPr>
              <w:tabs>
                <w:tab w:val="left" w:pos="603"/>
              </w:tabs>
              <w:spacing w:after="160" w:line="259" w:lineRule="auto"/>
              <w:ind w:left="0" w:firstLine="319"/>
              <w:contextualSpacing/>
              <w:jc w:val="both"/>
              <w:rPr>
                <w:rFonts w:cs="Arial"/>
                <w:bCs/>
                <w:kern w:val="2"/>
              </w:rPr>
            </w:pPr>
            <w:r w:rsidRPr="0092105F">
              <w:rPr>
                <w:rFonts w:ascii="Times New Roman" w:hAnsi="Times New Roman" w:cs="Times New Roman"/>
                <w:sz w:val="24"/>
                <w:szCs w:val="24"/>
              </w:rPr>
              <w:t>Perkančioji organizacija, siekdama patikslinti informaciją apie vykdytą (ar vykdomą) sutartį, pasilieka teisę be išankstinio įspėjimo susisiekti su tiekėjo nurodytu užsakovo kontaktiniu asmeniu.</w:t>
            </w:r>
          </w:p>
        </w:tc>
      </w:tr>
    </w:tbl>
    <w:p w14:paraId="20081124" w14:textId="1223402C" w:rsidR="00E256A0" w:rsidRPr="00E256A0" w:rsidRDefault="00E256A0" w:rsidP="00E256A0">
      <w:pPr>
        <w:spacing w:before="120" w:after="160" w:line="259" w:lineRule="auto"/>
        <w:jc w:val="both"/>
        <w:rPr>
          <w:rFonts w:ascii="Times New Roman" w:hAnsi="Times New Roman" w:cs="Times New Roman"/>
          <w:kern w:val="2"/>
          <w:sz w:val="24"/>
          <w:szCs w:val="24"/>
        </w:rPr>
      </w:pPr>
    </w:p>
    <w:p w14:paraId="595EC52E" w14:textId="77777777" w:rsidR="00E256A0" w:rsidRDefault="00E256A0" w:rsidP="003C10E0">
      <w:pPr>
        <w:rPr>
          <w:rFonts w:ascii="Times New Roman" w:hAnsi="Times New Roman" w:cs="Times New Roman"/>
          <w:color w:val="000000"/>
          <w:sz w:val="24"/>
          <w:szCs w:val="24"/>
        </w:rPr>
        <w:sectPr w:rsidR="00E256A0" w:rsidSect="00A1752C">
          <w:headerReference w:type="default" r:id="rId32"/>
          <w:headerReference w:type="first" r:id="rId33"/>
          <w:pgSz w:w="12240" w:h="15840" w:code="1"/>
          <w:pgMar w:top="851" w:right="567" w:bottom="851" w:left="1701" w:header="567" w:footer="567" w:gutter="0"/>
          <w:cols w:space="1296"/>
          <w:docGrid w:linePitch="360"/>
        </w:sectPr>
      </w:pPr>
    </w:p>
    <w:p w14:paraId="466320A1" w14:textId="3F007E31" w:rsidR="00F50E4F" w:rsidRDefault="008B4DB2" w:rsidP="008B4DB2">
      <w:pPr>
        <w:pStyle w:val="Antrat2"/>
        <w:tabs>
          <w:tab w:val="center" w:pos="4819"/>
          <w:tab w:val="right" w:pos="9638"/>
        </w:tabs>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lastRenderedPageBreak/>
        <w:tab/>
      </w:r>
      <w:r>
        <w:rPr>
          <w:rFonts w:ascii="Times New Roman" w:eastAsia="Calibri" w:hAnsi="Times New Roman" w:cs="Times New Roman"/>
          <w:b/>
          <w:color w:val="auto"/>
          <w:sz w:val="24"/>
          <w:szCs w:val="24"/>
        </w:rPr>
        <w:tab/>
      </w:r>
      <w:r w:rsidR="008D704D" w:rsidRPr="00FF63B8">
        <w:rPr>
          <w:rFonts w:ascii="Times New Roman" w:eastAsia="Calibri" w:hAnsi="Times New Roman" w:cs="Times New Roman"/>
          <w:b/>
          <w:color w:val="auto"/>
          <w:sz w:val="24"/>
          <w:szCs w:val="24"/>
        </w:rPr>
        <w:t xml:space="preserve">Pirkimo sąlygų </w:t>
      </w:r>
      <w:r w:rsidR="00FE44E7">
        <w:rPr>
          <w:rFonts w:ascii="Times New Roman" w:eastAsia="Calibri" w:hAnsi="Times New Roman" w:cs="Times New Roman"/>
          <w:b/>
          <w:i/>
          <w:iCs/>
          <w:color w:val="auto"/>
          <w:sz w:val="24"/>
          <w:szCs w:val="24"/>
        </w:rPr>
        <w:t>5</w:t>
      </w:r>
      <w:r w:rsidR="008D704D" w:rsidRPr="00FF63B8">
        <w:rPr>
          <w:rFonts w:ascii="Times New Roman" w:eastAsia="Calibri" w:hAnsi="Times New Roman" w:cs="Times New Roman"/>
          <w:b/>
          <w:i/>
          <w:iCs/>
          <w:color w:val="auto"/>
          <w:sz w:val="24"/>
          <w:szCs w:val="24"/>
        </w:rPr>
        <w:t xml:space="preserve"> priedas</w:t>
      </w:r>
      <w:r w:rsidR="008D704D" w:rsidRPr="00FF63B8">
        <w:rPr>
          <w:rFonts w:ascii="Times New Roman" w:eastAsia="Calibri" w:hAnsi="Times New Roman" w:cs="Times New Roman"/>
          <w:b/>
          <w:color w:val="auto"/>
          <w:sz w:val="24"/>
          <w:szCs w:val="24"/>
        </w:rPr>
        <w:t xml:space="preserve"> </w:t>
      </w:r>
    </w:p>
    <w:p w14:paraId="5D0FDE6E" w14:textId="5701454F" w:rsidR="008D704D" w:rsidRPr="00FF63B8" w:rsidRDefault="008D704D" w:rsidP="00FF63B8">
      <w:pPr>
        <w:pStyle w:val="Antrat2"/>
        <w:ind w:left="5103" w:firstLine="1134"/>
        <w:jc w:val="right"/>
        <w:rPr>
          <w:rFonts w:ascii="Times New Roman" w:hAnsi="Times New Roman" w:cs="Times New Roman"/>
          <w:color w:val="auto"/>
          <w:sz w:val="24"/>
          <w:szCs w:val="24"/>
        </w:rPr>
      </w:pPr>
      <w:r w:rsidRPr="00FF63B8">
        <w:rPr>
          <w:rFonts w:ascii="Times New Roman" w:eastAsia="Calibri" w:hAnsi="Times New Roman" w:cs="Times New Roman"/>
          <w:color w:val="auto"/>
          <w:sz w:val="24"/>
          <w:szCs w:val="24"/>
        </w:rPr>
        <w:t xml:space="preserve">„EBVPD“ </w:t>
      </w:r>
      <w:r w:rsidRPr="00FF63B8">
        <w:rPr>
          <w:rFonts w:ascii="Times New Roman" w:hAnsi="Times New Roman" w:cs="Times New Roman"/>
          <w:color w:val="auto"/>
          <w:sz w:val="24"/>
          <w:szCs w:val="24"/>
        </w:rPr>
        <w:t>(XML formatu)</w:t>
      </w:r>
      <w:bookmarkEnd w:id="45"/>
      <w:bookmarkEnd w:id="46"/>
      <w:bookmarkEnd w:id="47"/>
    </w:p>
    <w:p w14:paraId="1E33CF75" w14:textId="0E2F80D8" w:rsidR="002F396F" w:rsidRDefault="002F396F" w:rsidP="00DE290C">
      <w:pPr>
        <w:rPr>
          <w:b/>
          <w:bCs/>
          <w:smallCaps/>
        </w:rPr>
      </w:pPr>
    </w:p>
    <w:p w14:paraId="2CF1A474" w14:textId="77777777" w:rsidR="00F50E4F" w:rsidRDefault="00F50E4F" w:rsidP="00DE290C">
      <w:pPr>
        <w:rPr>
          <w:b/>
          <w:bCs/>
          <w:smallCaps/>
        </w:rPr>
      </w:pPr>
    </w:p>
    <w:p w14:paraId="65C30D11" w14:textId="77777777" w:rsidR="0004090A" w:rsidRPr="00FF63B8" w:rsidRDefault="0004090A" w:rsidP="00DE290C">
      <w:pPr>
        <w:rPr>
          <w:b/>
          <w:bCs/>
          <w:smallCaps/>
        </w:rPr>
      </w:pPr>
    </w:p>
    <w:p w14:paraId="4F6E9F95" w14:textId="40122A3B"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4D3ECD82" w14:textId="77777777" w:rsidR="00F50E4F" w:rsidRPr="00482FE6" w:rsidRDefault="00F50E4F" w:rsidP="00FF63B8">
      <w:pPr>
        <w:rPr>
          <w:rFonts w:ascii="Times New Roman" w:hAnsi="Times New Roman" w:cs="Times New Roman"/>
          <w:sz w:val="24"/>
          <w:szCs w:val="24"/>
        </w:rPr>
      </w:pPr>
    </w:p>
    <w:p w14:paraId="3584D74E"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w:t>
      </w:r>
      <w:proofErr w:type="spellStart"/>
      <w:r w:rsidRPr="00482FE6">
        <w:rPr>
          <w:rFonts w:ascii="Times New Roman" w:hAnsi="Times New Roman" w:cs="Times New Roman"/>
          <w:i/>
          <w:iCs/>
          <w:sz w:val="24"/>
          <w:szCs w:val="24"/>
        </w:rPr>
        <w:t>xml</w:t>
      </w:r>
      <w:proofErr w:type="spellEnd"/>
      <w:r w:rsidRPr="00482FE6">
        <w:rPr>
          <w:rFonts w:ascii="Times New Roman" w:hAnsi="Times New Roman" w:cs="Times New Roman"/>
          <w:sz w:val="24"/>
          <w:szCs w:val="24"/>
        </w:rPr>
        <w:t xml:space="preserve"> formatu.</w:t>
      </w:r>
    </w:p>
    <w:p w14:paraId="7D5EC61F" w14:textId="77777777" w:rsidR="00F50E4F" w:rsidRPr="00482FE6" w:rsidRDefault="00F50E4F" w:rsidP="002F396F">
      <w:pPr>
        <w:jc w:val="both"/>
        <w:rPr>
          <w:sz w:val="24"/>
          <w:szCs w:val="24"/>
        </w:rPr>
      </w:pPr>
    </w:p>
    <w:p w14:paraId="5D197AB2" w14:textId="6ABFED24"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403C297A" w14:textId="44AA8768" w:rsidR="00A4599F" w:rsidRPr="00FF63B8" w:rsidRDefault="00A4599F" w:rsidP="00DE290C">
      <w:pPr>
        <w:rPr>
          <w:b/>
          <w:bCs/>
          <w:smallCaps/>
        </w:rPr>
      </w:pPr>
      <w:r w:rsidRPr="00FF63B8">
        <w:rPr>
          <w:b/>
          <w:bCs/>
          <w:smallCaps/>
        </w:rPr>
        <w:br w:type="page"/>
      </w:r>
    </w:p>
    <w:p w14:paraId="55B2999A" w14:textId="14555ACC"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49" w:name="_Ref38540913"/>
      <w:bookmarkStart w:id="50" w:name="_Ref38898051"/>
      <w:bookmarkStart w:id="51" w:name="_Ref38901392"/>
      <w:r w:rsidRPr="00FF63B8">
        <w:rPr>
          <w:rFonts w:ascii="Times New Roman" w:eastAsia="Calibri" w:hAnsi="Times New Roman" w:cs="Times New Roman"/>
          <w:b/>
          <w:color w:val="auto"/>
          <w:sz w:val="24"/>
          <w:szCs w:val="24"/>
        </w:rPr>
        <w:lastRenderedPageBreak/>
        <w:t xml:space="preserve">Pirkimo sąlygų </w:t>
      </w:r>
      <w:r w:rsidR="00FE44E7" w:rsidRPr="00FE44E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44D514D3" w14:textId="3FBB8C4D"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49"/>
      <w:bookmarkEnd w:id="50"/>
      <w:bookmarkEnd w:id="51"/>
    </w:p>
    <w:p w14:paraId="2EDF208A" w14:textId="77777777" w:rsidR="00693D4F" w:rsidRDefault="00693D4F" w:rsidP="00DE290C">
      <w:pPr>
        <w:rPr>
          <w:color w:val="7030A0"/>
        </w:rPr>
      </w:pPr>
    </w:p>
    <w:p w14:paraId="7174A8FF"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2384413D"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23C78BB7" w14:textId="77777777" w:rsidR="007A60B3" w:rsidRPr="003F79CB" w:rsidRDefault="007A60B3" w:rsidP="007A60B3">
      <w:pPr>
        <w:ind w:right="-178"/>
        <w:jc w:val="center"/>
        <w:rPr>
          <w:rFonts w:ascii="Times New Roman" w:hAnsi="Times New Roman" w:cs="Times New Roman"/>
          <w:sz w:val="20"/>
          <w:szCs w:val="20"/>
        </w:rPr>
      </w:pPr>
    </w:p>
    <w:p w14:paraId="3947BB0E"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FDFDE2F"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0A09620A"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1A5B593D"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3D7B3A6C"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3B7D2317"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(perkančioji organizacija))</w:t>
      </w:r>
    </w:p>
    <w:p w14:paraId="4AB80BBC" w14:textId="77777777" w:rsidR="007A60B3" w:rsidRPr="003F79CB" w:rsidRDefault="007A60B3" w:rsidP="007A60B3">
      <w:pPr>
        <w:ind w:firstLine="709"/>
        <w:jc w:val="center"/>
        <w:rPr>
          <w:rFonts w:ascii="Times New Roman" w:hAnsi="Times New Roman" w:cs="Times New Roman"/>
          <w:b/>
          <w:sz w:val="24"/>
          <w:szCs w:val="24"/>
        </w:rPr>
      </w:pPr>
    </w:p>
    <w:p w14:paraId="11A71819" w14:textId="77777777" w:rsidR="007A60B3" w:rsidRDefault="007A60B3" w:rsidP="007A60B3">
      <w:pPr>
        <w:ind w:firstLine="709"/>
        <w:jc w:val="center"/>
        <w:rPr>
          <w:rFonts w:ascii="Times New Roman" w:hAnsi="Times New Roman" w:cs="Times New Roman"/>
          <w:b/>
          <w:sz w:val="24"/>
          <w:szCs w:val="24"/>
        </w:rPr>
      </w:pPr>
    </w:p>
    <w:p w14:paraId="77C2B9FF" w14:textId="77777777" w:rsidR="008C748E" w:rsidRPr="003F79CB" w:rsidRDefault="008C748E" w:rsidP="007A60B3">
      <w:pPr>
        <w:ind w:firstLine="709"/>
        <w:jc w:val="center"/>
        <w:rPr>
          <w:rFonts w:ascii="Times New Roman" w:hAnsi="Times New Roman" w:cs="Times New Roman"/>
          <w:b/>
          <w:sz w:val="24"/>
          <w:szCs w:val="24"/>
        </w:rPr>
      </w:pPr>
    </w:p>
    <w:p w14:paraId="6F221CB9" w14:textId="77777777" w:rsidR="008F77C6" w:rsidRPr="00AB6873" w:rsidRDefault="007A60B3" w:rsidP="007A60B3">
      <w:pPr>
        <w:jc w:val="center"/>
        <w:rPr>
          <w:rFonts w:ascii="Times New Roman" w:hAnsi="Times New Roman" w:cs="Times New Roman"/>
          <w:b/>
          <w:sz w:val="28"/>
          <w:szCs w:val="28"/>
        </w:rPr>
      </w:pPr>
      <w:r w:rsidRPr="00AB6873">
        <w:rPr>
          <w:rFonts w:ascii="Times New Roman" w:hAnsi="Times New Roman" w:cs="Times New Roman"/>
          <w:b/>
          <w:sz w:val="28"/>
          <w:szCs w:val="28"/>
        </w:rPr>
        <w:t xml:space="preserve">PASIŪLYMAS </w:t>
      </w:r>
    </w:p>
    <w:p w14:paraId="525420AB" w14:textId="641D4B3A" w:rsidR="007A60B3" w:rsidRPr="003F79CB" w:rsidRDefault="007A60B3" w:rsidP="00DE10D2">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007612B2" w14:textId="62F5D3DB" w:rsidR="007A60B3" w:rsidRPr="00AB6873" w:rsidRDefault="00E256A0" w:rsidP="00AB6873">
      <w:pPr>
        <w:spacing w:before="120" w:after="120" w:line="276" w:lineRule="auto"/>
        <w:jc w:val="center"/>
        <w:rPr>
          <w:rFonts w:ascii="Times New Roman" w:hAnsi="Times New Roman" w:cs="Times New Roman"/>
          <w:b/>
          <w:caps/>
          <w:sz w:val="24"/>
          <w:szCs w:val="24"/>
          <w:u w:val="single"/>
        </w:rPr>
      </w:pPr>
      <w:r w:rsidRPr="00E256A0">
        <w:rPr>
          <w:rFonts w:ascii="Times New Roman" w:hAnsi="Times New Roman" w:cs="Times New Roman"/>
          <w:b/>
          <w:bCs/>
          <w:sz w:val="24"/>
          <w:szCs w:val="24"/>
          <w:u w:val="single"/>
        </w:rPr>
        <w:t>„PANEVĖŽIO MIESTO SAVIVALDYBĖS 2028-2034 METŲ STATEGINIO PLĖTROS PLANO PARENGIMAS”</w:t>
      </w:r>
      <w:r w:rsidR="007A60B3" w:rsidRPr="00AB6873">
        <w:rPr>
          <w:rFonts w:ascii="Times New Roman" w:hAnsi="Times New Roman" w:cs="Times New Roman"/>
          <w:b/>
          <w:caps/>
          <w:sz w:val="24"/>
          <w:szCs w:val="24"/>
          <w:u w:val="single"/>
        </w:rPr>
        <w:t xml:space="preserve"> </w:t>
      </w:r>
    </w:p>
    <w:p w14:paraId="4CB7F095" w14:textId="24A6C69E"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47956DA1" w14:textId="77777777" w:rsidR="007A60B3" w:rsidRPr="003F79CB" w:rsidRDefault="007A60B3" w:rsidP="007A60B3">
      <w:pPr>
        <w:jc w:val="center"/>
        <w:rPr>
          <w:rFonts w:ascii="Times New Roman" w:hAnsi="Times New Roman" w:cs="Times New Roman"/>
          <w:b/>
          <w:sz w:val="24"/>
          <w:szCs w:val="24"/>
        </w:rPr>
      </w:pPr>
    </w:p>
    <w:p w14:paraId="4A9B9533"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4DB7ABF4"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1A4C9519"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07009150"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61C01AE" w14:textId="77777777" w:rsidR="008C748E" w:rsidRDefault="008C748E" w:rsidP="007A60B3">
      <w:pPr>
        <w:jc w:val="center"/>
        <w:rPr>
          <w:rFonts w:ascii="Times New Roman" w:hAnsi="Times New Roman" w:cs="Times New Roman"/>
          <w:sz w:val="20"/>
          <w:szCs w:val="20"/>
        </w:rPr>
      </w:pPr>
    </w:p>
    <w:p w14:paraId="5BAC91C2" w14:textId="77777777" w:rsidR="008C748E" w:rsidRPr="003F79CB" w:rsidRDefault="008C748E" w:rsidP="007A60B3">
      <w:pPr>
        <w:jc w:val="center"/>
        <w:rPr>
          <w:rFonts w:ascii="Times New Roman" w:hAnsi="Times New Roman" w:cs="Times New Roman"/>
          <w:sz w:val="20"/>
          <w:szCs w:val="20"/>
        </w:rPr>
      </w:pPr>
    </w:p>
    <w:p w14:paraId="3BD36A80"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377BD32" w14:textId="77777777" w:rsidTr="00D97998">
        <w:tc>
          <w:tcPr>
            <w:tcW w:w="5245" w:type="dxa"/>
          </w:tcPr>
          <w:p w14:paraId="38A992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5C636F4F" w14:textId="77777777" w:rsidR="007A60B3" w:rsidRPr="003F79CB" w:rsidRDefault="007A60B3" w:rsidP="007A60B3">
            <w:pPr>
              <w:spacing w:before="120" w:after="120"/>
              <w:jc w:val="both"/>
              <w:rPr>
                <w:rFonts w:ascii="Times New Roman" w:hAnsi="Times New Roman" w:cs="Times New Roman"/>
                <w:sz w:val="24"/>
                <w:szCs w:val="24"/>
              </w:rPr>
            </w:pPr>
          </w:p>
          <w:p w14:paraId="6DB2125F"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14BC4B6D" w14:textId="77777777" w:rsidTr="00D97998">
        <w:tc>
          <w:tcPr>
            <w:tcW w:w="5245" w:type="dxa"/>
          </w:tcPr>
          <w:p w14:paraId="03A21C95"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7D2F2571"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A1B7A62" w14:textId="77777777" w:rsidTr="00D97998">
        <w:tc>
          <w:tcPr>
            <w:tcW w:w="5245" w:type="dxa"/>
          </w:tcPr>
          <w:p w14:paraId="16A65351"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05D6FF2E" w14:textId="77777777" w:rsidR="007A60B3" w:rsidRPr="003F79CB" w:rsidRDefault="007A60B3" w:rsidP="007A60B3">
            <w:pPr>
              <w:spacing w:before="120" w:after="120"/>
              <w:jc w:val="both"/>
              <w:rPr>
                <w:rFonts w:ascii="Times New Roman" w:hAnsi="Times New Roman" w:cs="Times New Roman"/>
                <w:sz w:val="24"/>
                <w:szCs w:val="24"/>
              </w:rPr>
            </w:pPr>
          </w:p>
          <w:p w14:paraId="24083665"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30A71945" w14:textId="77777777" w:rsidTr="00D97998">
        <w:tc>
          <w:tcPr>
            <w:tcW w:w="5245" w:type="dxa"/>
          </w:tcPr>
          <w:p w14:paraId="3B32FC8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2E0FD690"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CF59D43" w14:textId="77777777" w:rsidTr="00D97998">
        <w:tc>
          <w:tcPr>
            <w:tcW w:w="5245" w:type="dxa"/>
          </w:tcPr>
          <w:p w14:paraId="1581466F"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1B77C60D" w14:textId="77777777" w:rsidR="007A60B3" w:rsidRPr="003F79CB" w:rsidRDefault="007A60B3" w:rsidP="007A60B3">
            <w:pPr>
              <w:spacing w:before="120" w:after="120"/>
              <w:jc w:val="both"/>
              <w:rPr>
                <w:rFonts w:ascii="Times New Roman" w:hAnsi="Times New Roman" w:cs="Times New Roman"/>
                <w:sz w:val="24"/>
                <w:szCs w:val="24"/>
              </w:rPr>
            </w:pPr>
          </w:p>
        </w:tc>
      </w:tr>
    </w:tbl>
    <w:p w14:paraId="44705861" w14:textId="77777777" w:rsidR="008C748E" w:rsidRDefault="008C748E" w:rsidP="007A60B3">
      <w:pPr>
        <w:tabs>
          <w:tab w:val="left" w:pos="567"/>
        </w:tabs>
        <w:spacing w:before="120"/>
        <w:jc w:val="both"/>
        <w:rPr>
          <w:rFonts w:ascii="Times New Roman" w:hAnsi="Times New Roman" w:cs="Times New Roman"/>
          <w:sz w:val="24"/>
          <w:szCs w:val="24"/>
        </w:rPr>
      </w:pPr>
    </w:p>
    <w:p w14:paraId="559F0A8D" w14:textId="0660A396"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51649CB0"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1BDBE122"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5D589CFB" w14:textId="77777777" w:rsidR="007A60B3" w:rsidRPr="003F79CB" w:rsidRDefault="007A60B3" w:rsidP="008F77C6">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lastRenderedPageBreak/>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2B15CDAB" w14:textId="77777777" w:rsidR="008C748E" w:rsidRPr="003F79CB" w:rsidRDefault="008C748E" w:rsidP="007A60B3">
      <w:pPr>
        <w:tabs>
          <w:tab w:val="left" w:pos="567"/>
        </w:tabs>
        <w:jc w:val="both"/>
        <w:rPr>
          <w:rFonts w:ascii="Times New Roman" w:hAnsi="Times New Roman" w:cs="Times New Roman"/>
          <w:sz w:val="24"/>
          <w:szCs w:val="24"/>
        </w:rPr>
      </w:pPr>
    </w:p>
    <w:p w14:paraId="1785C3EB" w14:textId="75BF4467" w:rsidR="007A60B3" w:rsidRDefault="007A60B3" w:rsidP="007A60B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220C86">
        <w:rPr>
          <w:rFonts w:ascii="Times New Roman" w:hAnsi="Times New Roman" w:cs="Times New Roman"/>
          <w:b/>
          <w:bCs/>
          <w:sz w:val="24"/>
          <w:szCs w:val="24"/>
        </w:rPr>
        <w:t>ASLAUGAS</w:t>
      </w:r>
      <w:r w:rsidRPr="003F79CB">
        <w:rPr>
          <w:rFonts w:ascii="Times New Roman" w:hAnsi="Times New Roman" w:cs="Times New Roman"/>
          <w:b/>
          <w:bCs/>
          <w:sz w:val="24"/>
          <w:szCs w:val="24"/>
        </w:rPr>
        <w:t xml:space="preserve">: </w:t>
      </w:r>
    </w:p>
    <w:p w14:paraId="6590A858" w14:textId="77777777" w:rsidR="00625636" w:rsidRDefault="00625636" w:rsidP="00964A89">
      <w:pPr>
        <w:jc w:val="both"/>
        <w:rPr>
          <w:rFonts w:ascii="Times New Roman" w:hAnsi="Times New Roman" w:cs="Times New Roman"/>
          <w:b/>
          <w:bCs/>
          <w:sz w:val="24"/>
          <w:szCs w:val="24"/>
        </w:rP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6379"/>
        <w:gridCol w:w="2126"/>
      </w:tblGrid>
      <w:tr w:rsidR="00E256A0" w:rsidRPr="00B45D10" w14:paraId="4BAD8708" w14:textId="77777777" w:rsidTr="005B2AE3">
        <w:tc>
          <w:tcPr>
            <w:tcW w:w="1164" w:type="dxa"/>
            <w:tcMar>
              <w:top w:w="57" w:type="dxa"/>
              <w:bottom w:w="57" w:type="dxa"/>
            </w:tcMar>
            <w:vAlign w:val="center"/>
          </w:tcPr>
          <w:p w14:paraId="6E77B969" w14:textId="77777777" w:rsidR="00E256A0" w:rsidRPr="00E256A0" w:rsidRDefault="00E256A0" w:rsidP="005B2AE3">
            <w:pPr>
              <w:spacing w:before="120" w:after="120"/>
              <w:jc w:val="center"/>
              <w:rPr>
                <w:rFonts w:ascii="Times New Roman" w:hAnsi="Times New Roman" w:cs="Times New Roman"/>
                <w:b/>
                <w:sz w:val="24"/>
                <w:szCs w:val="24"/>
              </w:rPr>
            </w:pPr>
            <w:r w:rsidRPr="00E256A0">
              <w:rPr>
                <w:rFonts w:ascii="Times New Roman" w:hAnsi="Times New Roman" w:cs="Times New Roman"/>
                <w:b/>
                <w:sz w:val="24"/>
                <w:szCs w:val="24"/>
              </w:rPr>
              <w:t>Eil. Nr.</w:t>
            </w:r>
          </w:p>
        </w:tc>
        <w:tc>
          <w:tcPr>
            <w:tcW w:w="6379" w:type="dxa"/>
            <w:tcMar>
              <w:top w:w="57" w:type="dxa"/>
              <w:bottom w:w="57" w:type="dxa"/>
            </w:tcMar>
            <w:vAlign w:val="center"/>
          </w:tcPr>
          <w:p w14:paraId="0210EFB4" w14:textId="77777777" w:rsidR="00E256A0" w:rsidRPr="00E256A0" w:rsidRDefault="00E256A0" w:rsidP="005B2AE3">
            <w:pPr>
              <w:spacing w:before="120" w:after="120"/>
              <w:jc w:val="center"/>
              <w:rPr>
                <w:rFonts w:ascii="Times New Roman" w:hAnsi="Times New Roman" w:cs="Times New Roman"/>
                <w:b/>
                <w:sz w:val="24"/>
                <w:szCs w:val="24"/>
              </w:rPr>
            </w:pPr>
            <w:r w:rsidRPr="00E256A0">
              <w:rPr>
                <w:rFonts w:ascii="Times New Roman" w:hAnsi="Times New Roman" w:cs="Times New Roman"/>
                <w:b/>
                <w:sz w:val="24"/>
                <w:szCs w:val="24"/>
              </w:rPr>
              <w:t>Pirkimo objektas</w:t>
            </w:r>
          </w:p>
        </w:tc>
        <w:tc>
          <w:tcPr>
            <w:tcW w:w="2126" w:type="dxa"/>
            <w:tcMar>
              <w:top w:w="57" w:type="dxa"/>
              <w:bottom w:w="57" w:type="dxa"/>
            </w:tcMar>
            <w:vAlign w:val="center"/>
          </w:tcPr>
          <w:p w14:paraId="5EC877EC" w14:textId="77777777" w:rsidR="00E256A0" w:rsidRPr="00E256A0" w:rsidRDefault="00E256A0" w:rsidP="005B2AE3">
            <w:pPr>
              <w:spacing w:before="120" w:after="120"/>
              <w:jc w:val="center"/>
              <w:rPr>
                <w:rFonts w:ascii="Times New Roman" w:hAnsi="Times New Roman" w:cs="Times New Roman"/>
                <w:b/>
                <w:sz w:val="24"/>
                <w:szCs w:val="24"/>
              </w:rPr>
            </w:pPr>
            <w:r w:rsidRPr="00E256A0">
              <w:rPr>
                <w:rFonts w:ascii="Times New Roman" w:hAnsi="Times New Roman" w:cs="Times New Roman"/>
                <w:b/>
                <w:sz w:val="24"/>
                <w:szCs w:val="24"/>
              </w:rPr>
              <w:t>Kaina Eur be PVM</w:t>
            </w:r>
          </w:p>
        </w:tc>
      </w:tr>
      <w:tr w:rsidR="00E256A0" w:rsidRPr="00B45D10" w14:paraId="1BF1D7B2" w14:textId="77777777" w:rsidTr="005B2AE3">
        <w:tc>
          <w:tcPr>
            <w:tcW w:w="1164" w:type="dxa"/>
            <w:tcMar>
              <w:top w:w="57" w:type="dxa"/>
              <w:bottom w:w="57" w:type="dxa"/>
            </w:tcMar>
            <w:vAlign w:val="center"/>
          </w:tcPr>
          <w:p w14:paraId="5B2216C5" w14:textId="77777777" w:rsidR="00E256A0" w:rsidRPr="00E256A0" w:rsidRDefault="00E256A0" w:rsidP="005B2AE3">
            <w:pPr>
              <w:jc w:val="center"/>
              <w:rPr>
                <w:rFonts w:ascii="Times New Roman" w:hAnsi="Times New Roman" w:cs="Times New Roman"/>
                <w:bCs/>
                <w:i/>
                <w:iCs/>
                <w:sz w:val="24"/>
                <w:szCs w:val="24"/>
              </w:rPr>
            </w:pPr>
            <w:r w:rsidRPr="00E256A0">
              <w:rPr>
                <w:rFonts w:ascii="Times New Roman" w:hAnsi="Times New Roman" w:cs="Times New Roman"/>
                <w:bCs/>
                <w:i/>
                <w:iCs/>
                <w:sz w:val="24"/>
                <w:szCs w:val="24"/>
              </w:rPr>
              <w:t>A</w:t>
            </w:r>
          </w:p>
        </w:tc>
        <w:tc>
          <w:tcPr>
            <w:tcW w:w="6379" w:type="dxa"/>
            <w:tcMar>
              <w:top w:w="57" w:type="dxa"/>
              <w:bottom w:w="57" w:type="dxa"/>
            </w:tcMar>
            <w:vAlign w:val="center"/>
          </w:tcPr>
          <w:p w14:paraId="45D06DBD" w14:textId="77777777" w:rsidR="00E256A0" w:rsidRPr="00E256A0" w:rsidRDefault="00E256A0" w:rsidP="005B2AE3">
            <w:pPr>
              <w:jc w:val="center"/>
              <w:rPr>
                <w:rFonts w:ascii="Times New Roman" w:hAnsi="Times New Roman" w:cs="Times New Roman"/>
                <w:bCs/>
                <w:i/>
                <w:iCs/>
                <w:sz w:val="24"/>
                <w:szCs w:val="24"/>
              </w:rPr>
            </w:pPr>
            <w:r w:rsidRPr="00E256A0">
              <w:rPr>
                <w:rFonts w:ascii="Times New Roman" w:hAnsi="Times New Roman" w:cs="Times New Roman"/>
                <w:bCs/>
                <w:i/>
                <w:iCs/>
                <w:sz w:val="24"/>
                <w:szCs w:val="24"/>
              </w:rPr>
              <w:t>B</w:t>
            </w:r>
          </w:p>
        </w:tc>
        <w:tc>
          <w:tcPr>
            <w:tcW w:w="2126" w:type="dxa"/>
            <w:tcMar>
              <w:top w:w="57" w:type="dxa"/>
              <w:bottom w:w="57" w:type="dxa"/>
            </w:tcMar>
            <w:vAlign w:val="center"/>
          </w:tcPr>
          <w:p w14:paraId="680ED442" w14:textId="77777777" w:rsidR="00E256A0" w:rsidRPr="00E256A0" w:rsidRDefault="00E256A0" w:rsidP="005B2AE3">
            <w:pPr>
              <w:jc w:val="center"/>
              <w:rPr>
                <w:rFonts w:ascii="Times New Roman" w:hAnsi="Times New Roman" w:cs="Times New Roman"/>
                <w:bCs/>
                <w:i/>
                <w:iCs/>
                <w:sz w:val="24"/>
                <w:szCs w:val="24"/>
              </w:rPr>
            </w:pPr>
            <w:r w:rsidRPr="00E256A0">
              <w:rPr>
                <w:rFonts w:ascii="Times New Roman" w:hAnsi="Times New Roman" w:cs="Times New Roman"/>
                <w:bCs/>
                <w:i/>
                <w:iCs/>
                <w:sz w:val="24"/>
                <w:szCs w:val="24"/>
              </w:rPr>
              <w:t>C</w:t>
            </w:r>
          </w:p>
        </w:tc>
      </w:tr>
      <w:tr w:rsidR="00E256A0" w:rsidRPr="00B45D10" w14:paraId="3AFCCF0C" w14:textId="77777777" w:rsidTr="00E256A0">
        <w:trPr>
          <w:trHeight w:val="473"/>
        </w:trPr>
        <w:tc>
          <w:tcPr>
            <w:tcW w:w="9669" w:type="dxa"/>
            <w:gridSpan w:val="3"/>
            <w:tcMar>
              <w:top w:w="85" w:type="dxa"/>
              <w:bottom w:w="85" w:type="dxa"/>
            </w:tcMar>
            <w:vAlign w:val="center"/>
          </w:tcPr>
          <w:p w14:paraId="27EC9AD6" w14:textId="77777777" w:rsidR="00E256A0" w:rsidRPr="00E256A0" w:rsidRDefault="00E256A0" w:rsidP="005B2AE3">
            <w:pPr>
              <w:spacing w:before="120" w:after="120"/>
              <w:jc w:val="center"/>
              <w:rPr>
                <w:rFonts w:ascii="Times New Roman" w:hAnsi="Times New Roman" w:cs="Times New Roman"/>
                <w:b/>
                <w:sz w:val="24"/>
                <w:szCs w:val="24"/>
              </w:rPr>
            </w:pPr>
            <w:r w:rsidRPr="00E256A0">
              <w:rPr>
                <w:rFonts w:ascii="Times New Roman" w:eastAsia="Arial" w:hAnsi="Times New Roman" w:cs="Times New Roman"/>
                <w:b/>
                <w:sz w:val="24"/>
                <w:szCs w:val="24"/>
              </w:rPr>
              <w:t xml:space="preserve">Panevėžio miesto savivaldybės 2028–2034 metų strateginis plėtros planas </w:t>
            </w:r>
          </w:p>
        </w:tc>
      </w:tr>
      <w:tr w:rsidR="00E256A0" w:rsidRPr="00B45D10" w14:paraId="3EFB8FD7" w14:textId="77777777" w:rsidTr="0068411B">
        <w:trPr>
          <w:trHeight w:val="809"/>
        </w:trPr>
        <w:tc>
          <w:tcPr>
            <w:tcW w:w="1164" w:type="dxa"/>
            <w:shd w:val="clear" w:color="auto" w:fill="F2F2F2" w:themeFill="background1" w:themeFillShade="F2"/>
            <w:tcMar>
              <w:top w:w="57" w:type="dxa"/>
              <w:bottom w:w="57" w:type="dxa"/>
            </w:tcMar>
            <w:vAlign w:val="center"/>
          </w:tcPr>
          <w:p w14:paraId="0F9FC7E5"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1.</w:t>
            </w:r>
          </w:p>
        </w:tc>
        <w:tc>
          <w:tcPr>
            <w:tcW w:w="6379" w:type="dxa"/>
            <w:shd w:val="clear" w:color="auto" w:fill="F2F2F2" w:themeFill="background1" w:themeFillShade="F2"/>
            <w:tcMar>
              <w:top w:w="57" w:type="dxa"/>
              <w:bottom w:w="57" w:type="dxa"/>
            </w:tcMar>
            <w:vAlign w:val="center"/>
          </w:tcPr>
          <w:p w14:paraId="7FC44912" w14:textId="77777777" w:rsidR="00E256A0" w:rsidRPr="00E256A0" w:rsidRDefault="00E256A0" w:rsidP="005B2AE3">
            <w:pPr>
              <w:spacing w:before="120" w:after="120"/>
              <w:rPr>
                <w:rFonts w:ascii="Times New Roman" w:eastAsia="Arial" w:hAnsi="Times New Roman" w:cs="Times New Roman"/>
                <w:b/>
                <w:bCs/>
                <w:sz w:val="24"/>
                <w:szCs w:val="24"/>
              </w:rPr>
            </w:pPr>
            <w:r w:rsidRPr="00E256A0">
              <w:rPr>
                <w:rFonts w:ascii="Times New Roman" w:eastAsia="Arial" w:hAnsi="Times New Roman" w:cs="Times New Roman"/>
                <w:b/>
                <w:bCs/>
                <w:sz w:val="24"/>
                <w:szCs w:val="24"/>
              </w:rPr>
              <w:t>Projekto veiklos I etapas:</w:t>
            </w:r>
          </w:p>
          <w:p w14:paraId="2834302D" w14:textId="77777777" w:rsidR="00E256A0" w:rsidRPr="00E256A0" w:rsidRDefault="00E256A0" w:rsidP="005B2AE3">
            <w:pPr>
              <w:spacing w:before="120" w:after="120"/>
              <w:rPr>
                <w:rFonts w:ascii="Times New Roman" w:eastAsia="Arial" w:hAnsi="Times New Roman" w:cs="Times New Roman"/>
                <w:color w:val="000000"/>
                <w:sz w:val="24"/>
                <w:szCs w:val="24"/>
              </w:rPr>
            </w:pPr>
            <w:r w:rsidRPr="00E256A0">
              <w:rPr>
                <w:rFonts w:ascii="Times New Roman" w:eastAsia="Arial" w:hAnsi="Times New Roman" w:cs="Times New Roman"/>
                <w:sz w:val="24"/>
                <w:szCs w:val="24"/>
              </w:rPr>
              <w:t>(eil. Nr. 1.1–1.3 suma)</w:t>
            </w:r>
          </w:p>
        </w:tc>
        <w:tc>
          <w:tcPr>
            <w:tcW w:w="2126" w:type="dxa"/>
            <w:shd w:val="clear" w:color="auto" w:fill="F2F2F2" w:themeFill="background1" w:themeFillShade="F2"/>
            <w:tcMar>
              <w:top w:w="57" w:type="dxa"/>
              <w:bottom w:w="57" w:type="dxa"/>
            </w:tcMar>
            <w:vAlign w:val="center"/>
          </w:tcPr>
          <w:p w14:paraId="7528F2E7" w14:textId="77777777" w:rsidR="00E256A0" w:rsidRPr="00E256A0" w:rsidRDefault="00E256A0" w:rsidP="005B2AE3">
            <w:pPr>
              <w:spacing w:before="120" w:after="120"/>
              <w:jc w:val="center"/>
              <w:rPr>
                <w:rFonts w:ascii="Times New Roman" w:hAnsi="Times New Roman" w:cs="Times New Roman"/>
                <w:b/>
                <w:sz w:val="24"/>
                <w:szCs w:val="24"/>
              </w:rPr>
            </w:pPr>
          </w:p>
        </w:tc>
      </w:tr>
      <w:tr w:rsidR="00E256A0" w:rsidRPr="00B45D10" w14:paraId="6C22306B" w14:textId="77777777" w:rsidTr="005B2AE3">
        <w:tc>
          <w:tcPr>
            <w:tcW w:w="1164" w:type="dxa"/>
            <w:tcMar>
              <w:top w:w="57" w:type="dxa"/>
              <w:bottom w:w="57" w:type="dxa"/>
            </w:tcMar>
            <w:vAlign w:val="center"/>
          </w:tcPr>
          <w:p w14:paraId="53C9F1C3"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1.1.</w:t>
            </w:r>
          </w:p>
        </w:tc>
        <w:tc>
          <w:tcPr>
            <w:tcW w:w="6379" w:type="dxa"/>
            <w:tcMar>
              <w:top w:w="57" w:type="dxa"/>
              <w:bottom w:w="57" w:type="dxa"/>
            </w:tcMar>
            <w:vAlign w:val="center"/>
          </w:tcPr>
          <w:p w14:paraId="054CAAB2" w14:textId="77777777" w:rsidR="00E256A0" w:rsidRPr="00E256A0" w:rsidRDefault="00E256A0" w:rsidP="005B2AE3">
            <w:pPr>
              <w:spacing w:before="120" w:after="120"/>
              <w:rPr>
                <w:rFonts w:ascii="Times New Roman" w:eastAsia="Arial" w:hAnsi="Times New Roman" w:cs="Times New Roman"/>
                <w:sz w:val="24"/>
                <w:szCs w:val="24"/>
              </w:rPr>
            </w:pPr>
            <w:r w:rsidRPr="00E256A0">
              <w:rPr>
                <w:rFonts w:ascii="Times New Roman" w:eastAsia="Arial" w:hAnsi="Times New Roman" w:cs="Times New Roman"/>
                <w:color w:val="000000"/>
                <w:sz w:val="24"/>
                <w:szCs w:val="24"/>
              </w:rPr>
              <w:t>Savivaldybės 2028–2034 m. SPP grafiko rengimas</w:t>
            </w:r>
          </w:p>
        </w:tc>
        <w:tc>
          <w:tcPr>
            <w:tcW w:w="2126" w:type="dxa"/>
            <w:tcMar>
              <w:top w:w="57" w:type="dxa"/>
              <w:bottom w:w="57" w:type="dxa"/>
            </w:tcMar>
            <w:vAlign w:val="center"/>
          </w:tcPr>
          <w:p w14:paraId="693D34DF" w14:textId="77777777" w:rsidR="00E256A0" w:rsidRPr="00E256A0" w:rsidRDefault="00E256A0" w:rsidP="005B2AE3">
            <w:pPr>
              <w:spacing w:before="120" w:after="120"/>
              <w:jc w:val="center"/>
              <w:rPr>
                <w:rFonts w:ascii="Times New Roman" w:hAnsi="Times New Roman" w:cs="Times New Roman"/>
                <w:bCs/>
                <w:sz w:val="24"/>
                <w:szCs w:val="24"/>
              </w:rPr>
            </w:pPr>
          </w:p>
        </w:tc>
      </w:tr>
      <w:tr w:rsidR="00E256A0" w:rsidRPr="00B45D10" w14:paraId="2AA5A0B5" w14:textId="77777777" w:rsidTr="005B2AE3">
        <w:tc>
          <w:tcPr>
            <w:tcW w:w="1164" w:type="dxa"/>
            <w:tcMar>
              <w:top w:w="57" w:type="dxa"/>
              <w:bottom w:w="57" w:type="dxa"/>
            </w:tcMar>
            <w:vAlign w:val="center"/>
          </w:tcPr>
          <w:p w14:paraId="76A857CD"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1.2.</w:t>
            </w:r>
          </w:p>
        </w:tc>
        <w:tc>
          <w:tcPr>
            <w:tcW w:w="6379" w:type="dxa"/>
            <w:tcMar>
              <w:top w:w="57" w:type="dxa"/>
              <w:bottom w:w="57" w:type="dxa"/>
            </w:tcMar>
            <w:vAlign w:val="center"/>
          </w:tcPr>
          <w:p w14:paraId="333D5912" w14:textId="77777777" w:rsidR="00E256A0" w:rsidRPr="00E256A0" w:rsidRDefault="00E256A0" w:rsidP="005B2AE3">
            <w:pPr>
              <w:spacing w:before="120" w:after="120"/>
              <w:rPr>
                <w:rFonts w:ascii="Times New Roman" w:eastAsia="Arial" w:hAnsi="Times New Roman" w:cs="Times New Roman"/>
                <w:sz w:val="24"/>
                <w:szCs w:val="24"/>
              </w:rPr>
            </w:pPr>
            <w:r w:rsidRPr="00E256A0">
              <w:rPr>
                <w:rFonts w:ascii="Times New Roman" w:hAnsi="Times New Roman" w:cs="Times New Roman"/>
                <w:bCs/>
                <w:sz w:val="24"/>
                <w:szCs w:val="24"/>
              </w:rPr>
              <w:t>Panevėžio miesto strateginio plėtros 2021–2027 metų plano analizės ir  esamos situacijos analizės dokumentų parengimas</w:t>
            </w:r>
          </w:p>
        </w:tc>
        <w:tc>
          <w:tcPr>
            <w:tcW w:w="2126" w:type="dxa"/>
            <w:tcMar>
              <w:top w:w="57" w:type="dxa"/>
              <w:bottom w:w="57" w:type="dxa"/>
            </w:tcMar>
            <w:vAlign w:val="center"/>
          </w:tcPr>
          <w:p w14:paraId="538EDC48" w14:textId="77777777" w:rsidR="00E256A0" w:rsidRPr="00E256A0" w:rsidRDefault="00E256A0" w:rsidP="005B2AE3">
            <w:pPr>
              <w:spacing w:before="120" w:after="120"/>
              <w:jc w:val="center"/>
              <w:rPr>
                <w:rFonts w:ascii="Times New Roman" w:hAnsi="Times New Roman" w:cs="Times New Roman"/>
                <w:bCs/>
                <w:sz w:val="24"/>
                <w:szCs w:val="24"/>
              </w:rPr>
            </w:pPr>
          </w:p>
        </w:tc>
      </w:tr>
      <w:tr w:rsidR="00E256A0" w:rsidRPr="00B45D10" w14:paraId="3BEA122B" w14:textId="77777777" w:rsidTr="005B2AE3">
        <w:tc>
          <w:tcPr>
            <w:tcW w:w="1164" w:type="dxa"/>
            <w:tcMar>
              <w:top w:w="57" w:type="dxa"/>
              <w:bottom w:w="57" w:type="dxa"/>
            </w:tcMar>
            <w:vAlign w:val="center"/>
          </w:tcPr>
          <w:p w14:paraId="2F12FE78"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1.3.</w:t>
            </w:r>
          </w:p>
        </w:tc>
        <w:tc>
          <w:tcPr>
            <w:tcW w:w="6379" w:type="dxa"/>
            <w:tcMar>
              <w:top w:w="57" w:type="dxa"/>
              <w:bottom w:w="57" w:type="dxa"/>
            </w:tcMar>
            <w:vAlign w:val="center"/>
          </w:tcPr>
          <w:p w14:paraId="06B91CB6" w14:textId="77777777" w:rsidR="00E256A0" w:rsidRPr="00E256A0" w:rsidRDefault="00E256A0" w:rsidP="005B2AE3">
            <w:pPr>
              <w:spacing w:before="120" w:after="120"/>
              <w:rPr>
                <w:rFonts w:ascii="Times New Roman" w:eastAsia="Arial" w:hAnsi="Times New Roman" w:cs="Times New Roman"/>
                <w:sz w:val="24"/>
                <w:szCs w:val="24"/>
              </w:rPr>
            </w:pPr>
            <w:r w:rsidRPr="00E256A0">
              <w:rPr>
                <w:rFonts w:ascii="Times New Roman" w:eastAsia="Arial" w:hAnsi="Times New Roman" w:cs="Times New Roman"/>
                <w:sz w:val="24"/>
                <w:szCs w:val="24"/>
              </w:rPr>
              <w:t>Mero potvarkiu sudarytų Darbo grupių posėdžių Savivaldybės 2028–2034 m. SPP parengti organizavimas</w:t>
            </w:r>
          </w:p>
        </w:tc>
        <w:tc>
          <w:tcPr>
            <w:tcW w:w="2126" w:type="dxa"/>
            <w:tcMar>
              <w:top w:w="57" w:type="dxa"/>
              <w:bottom w:w="57" w:type="dxa"/>
            </w:tcMar>
            <w:vAlign w:val="center"/>
          </w:tcPr>
          <w:p w14:paraId="068F20CD" w14:textId="77777777" w:rsidR="00E256A0" w:rsidRPr="00E256A0" w:rsidRDefault="00E256A0" w:rsidP="005B2AE3">
            <w:pPr>
              <w:spacing w:before="120" w:after="120"/>
              <w:jc w:val="center"/>
              <w:rPr>
                <w:rFonts w:ascii="Times New Roman" w:hAnsi="Times New Roman" w:cs="Times New Roman"/>
                <w:bCs/>
                <w:sz w:val="24"/>
                <w:szCs w:val="24"/>
              </w:rPr>
            </w:pPr>
          </w:p>
        </w:tc>
      </w:tr>
      <w:tr w:rsidR="00E256A0" w:rsidRPr="00B45D10" w14:paraId="01212A35" w14:textId="77777777" w:rsidTr="0068411B">
        <w:trPr>
          <w:trHeight w:val="775"/>
        </w:trPr>
        <w:tc>
          <w:tcPr>
            <w:tcW w:w="1164" w:type="dxa"/>
            <w:shd w:val="clear" w:color="auto" w:fill="F2F2F2" w:themeFill="background1" w:themeFillShade="F2"/>
            <w:tcMar>
              <w:top w:w="57" w:type="dxa"/>
              <w:bottom w:w="57" w:type="dxa"/>
            </w:tcMar>
            <w:vAlign w:val="center"/>
          </w:tcPr>
          <w:p w14:paraId="1DC7D038"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2.</w:t>
            </w:r>
          </w:p>
        </w:tc>
        <w:tc>
          <w:tcPr>
            <w:tcW w:w="6379" w:type="dxa"/>
            <w:shd w:val="clear" w:color="auto" w:fill="F2F2F2" w:themeFill="background1" w:themeFillShade="F2"/>
            <w:tcMar>
              <w:top w:w="57" w:type="dxa"/>
              <w:bottom w:w="57" w:type="dxa"/>
            </w:tcMar>
            <w:vAlign w:val="center"/>
          </w:tcPr>
          <w:p w14:paraId="158BAA98" w14:textId="77777777" w:rsidR="00E256A0" w:rsidRPr="00E256A0" w:rsidRDefault="00E256A0" w:rsidP="005B2AE3">
            <w:pPr>
              <w:spacing w:before="120" w:after="120"/>
              <w:rPr>
                <w:rFonts w:ascii="Times New Roman" w:hAnsi="Times New Roman" w:cs="Times New Roman"/>
                <w:b/>
                <w:sz w:val="24"/>
                <w:szCs w:val="24"/>
              </w:rPr>
            </w:pPr>
            <w:r w:rsidRPr="00E256A0">
              <w:rPr>
                <w:rFonts w:ascii="Times New Roman" w:hAnsi="Times New Roman" w:cs="Times New Roman"/>
                <w:b/>
                <w:sz w:val="24"/>
                <w:szCs w:val="24"/>
              </w:rPr>
              <w:t>Projekto veiklos II etapas:</w:t>
            </w:r>
          </w:p>
          <w:p w14:paraId="2A1C502D" w14:textId="77777777" w:rsidR="00E256A0" w:rsidRPr="00E256A0" w:rsidRDefault="00E256A0" w:rsidP="005B2AE3">
            <w:pPr>
              <w:spacing w:before="120" w:after="120"/>
              <w:rPr>
                <w:rFonts w:ascii="Times New Roman" w:eastAsia="Arial" w:hAnsi="Times New Roman" w:cs="Times New Roman"/>
                <w:sz w:val="24"/>
                <w:szCs w:val="24"/>
              </w:rPr>
            </w:pPr>
            <w:r w:rsidRPr="00E256A0">
              <w:rPr>
                <w:rFonts w:ascii="Times New Roman" w:eastAsia="Arial" w:hAnsi="Times New Roman" w:cs="Times New Roman"/>
                <w:sz w:val="24"/>
                <w:szCs w:val="24"/>
              </w:rPr>
              <w:t>(eil. Nr. 2.1–2.2 suma)</w:t>
            </w:r>
          </w:p>
        </w:tc>
        <w:tc>
          <w:tcPr>
            <w:tcW w:w="2126" w:type="dxa"/>
            <w:shd w:val="clear" w:color="auto" w:fill="F2F2F2" w:themeFill="background1" w:themeFillShade="F2"/>
            <w:tcMar>
              <w:top w:w="57" w:type="dxa"/>
              <w:bottom w:w="57" w:type="dxa"/>
            </w:tcMar>
            <w:vAlign w:val="center"/>
          </w:tcPr>
          <w:p w14:paraId="1B3CA8B7" w14:textId="77777777" w:rsidR="00E256A0" w:rsidRPr="00E256A0" w:rsidRDefault="00E256A0" w:rsidP="005B2AE3">
            <w:pPr>
              <w:spacing w:before="120" w:after="120"/>
              <w:jc w:val="center"/>
              <w:rPr>
                <w:rFonts w:ascii="Times New Roman" w:hAnsi="Times New Roman" w:cs="Times New Roman"/>
                <w:b/>
                <w:sz w:val="24"/>
                <w:szCs w:val="24"/>
              </w:rPr>
            </w:pPr>
          </w:p>
        </w:tc>
      </w:tr>
      <w:tr w:rsidR="00E256A0" w:rsidRPr="00B45D10" w14:paraId="1D3049BF" w14:textId="77777777" w:rsidTr="005B2AE3">
        <w:tc>
          <w:tcPr>
            <w:tcW w:w="1164" w:type="dxa"/>
            <w:tcMar>
              <w:top w:w="57" w:type="dxa"/>
              <w:bottom w:w="57" w:type="dxa"/>
            </w:tcMar>
            <w:vAlign w:val="center"/>
          </w:tcPr>
          <w:p w14:paraId="705CEFCB" w14:textId="77777777" w:rsidR="00E256A0" w:rsidRPr="00E256A0" w:rsidRDefault="00E256A0" w:rsidP="005B2AE3">
            <w:pPr>
              <w:spacing w:before="120" w:after="120"/>
              <w:jc w:val="right"/>
              <w:rPr>
                <w:rFonts w:ascii="Times New Roman" w:hAnsi="Times New Roman" w:cs="Times New Roman"/>
                <w:bCs/>
                <w:sz w:val="24"/>
                <w:szCs w:val="24"/>
              </w:rPr>
            </w:pPr>
            <w:bookmarkStart w:id="52" w:name="_Hlk228882885"/>
            <w:r w:rsidRPr="00E256A0">
              <w:rPr>
                <w:rFonts w:ascii="Times New Roman" w:hAnsi="Times New Roman" w:cs="Times New Roman"/>
                <w:bCs/>
                <w:sz w:val="24"/>
                <w:szCs w:val="24"/>
              </w:rPr>
              <w:t>2.1.</w:t>
            </w:r>
          </w:p>
        </w:tc>
        <w:tc>
          <w:tcPr>
            <w:tcW w:w="6379" w:type="dxa"/>
            <w:tcMar>
              <w:top w:w="57" w:type="dxa"/>
              <w:bottom w:w="57" w:type="dxa"/>
            </w:tcMar>
            <w:vAlign w:val="center"/>
          </w:tcPr>
          <w:p w14:paraId="386835F5" w14:textId="77777777" w:rsidR="00E256A0" w:rsidRPr="00E256A0" w:rsidRDefault="00E256A0" w:rsidP="005B2AE3">
            <w:pPr>
              <w:spacing w:before="120" w:after="120"/>
              <w:rPr>
                <w:rFonts w:ascii="Times New Roman" w:eastAsia="Arial" w:hAnsi="Times New Roman" w:cs="Times New Roman"/>
                <w:sz w:val="24"/>
                <w:szCs w:val="24"/>
              </w:rPr>
            </w:pPr>
            <w:r w:rsidRPr="00E256A0">
              <w:rPr>
                <w:rFonts w:ascii="Times New Roman" w:hAnsi="Times New Roman" w:cs="Times New Roman"/>
                <w:sz w:val="24"/>
                <w:szCs w:val="24"/>
              </w:rPr>
              <w:t>Miesto vizijos, tikslų, uždavinių, priemonių bei rodiklių formulavimas, finansavimo plano parengimas</w:t>
            </w:r>
          </w:p>
        </w:tc>
        <w:tc>
          <w:tcPr>
            <w:tcW w:w="2126" w:type="dxa"/>
            <w:tcMar>
              <w:top w:w="57" w:type="dxa"/>
              <w:bottom w:w="57" w:type="dxa"/>
            </w:tcMar>
            <w:vAlign w:val="center"/>
          </w:tcPr>
          <w:p w14:paraId="10EADD16" w14:textId="77777777" w:rsidR="00E256A0" w:rsidRPr="00E256A0" w:rsidRDefault="00E256A0" w:rsidP="005B2AE3">
            <w:pPr>
              <w:spacing w:before="120" w:after="120"/>
              <w:jc w:val="center"/>
              <w:rPr>
                <w:rFonts w:ascii="Times New Roman" w:hAnsi="Times New Roman" w:cs="Times New Roman"/>
                <w:bCs/>
                <w:sz w:val="24"/>
                <w:szCs w:val="24"/>
              </w:rPr>
            </w:pPr>
          </w:p>
        </w:tc>
      </w:tr>
      <w:tr w:rsidR="00E256A0" w:rsidRPr="00B45D10" w14:paraId="5D960DF0" w14:textId="77777777" w:rsidTr="005B2AE3">
        <w:tc>
          <w:tcPr>
            <w:tcW w:w="1164" w:type="dxa"/>
            <w:tcMar>
              <w:top w:w="57" w:type="dxa"/>
              <w:bottom w:w="57" w:type="dxa"/>
            </w:tcMar>
            <w:vAlign w:val="center"/>
          </w:tcPr>
          <w:p w14:paraId="6089D311"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2.2.</w:t>
            </w:r>
          </w:p>
        </w:tc>
        <w:tc>
          <w:tcPr>
            <w:tcW w:w="6379" w:type="dxa"/>
            <w:tcMar>
              <w:top w:w="57" w:type="dxa"/>
              <w:bottom w:w="57" w:type="dxa"/>
            </w:tcMar>
            <w:vAlign w:val="center"/>
          </w:tcPr>
          <w:p w14:paraId="2273133C" w14:textId="77777777" w:rsidR="00E256A0" w:rsidRPr="00E256A0" w:rsidRDefault="00E256A0" w:rsidP="005B2AE3">
            <w:pPr>
              <w:spacing w:before="120" w:after="120"/>
              <w:rPr>
                <w:rFonts w:ascii="Times New Roman" w:eastAsia="Arial" w:hAnsi="Times New Roman" w:cs="Times New Roman"/>
                <w:color w:val="000000"/>
                <w:sz w:val="24"/>
                <w:szCs w:val="24"/>
              </w:rPr>
            </w:pPr>
            <w:r w:rsidRPr="00E256A0">
              <w:rPr>
                <w:rFonts w:ascii="Times New Roman" w:eastAsia="Arial" w:hAnsi="Times New Roman" w:cs="Times New Roman"/>
                <w:color w:val="000000"/>
                <w:sz w:val="24"/>
                <w:szCs w:val="24"/>
              </w:rPr>
              <w:t>Viešųjų diskusijų organizavimas</w:t>
            </w:r>
          </w:p>
        </w:tc>
        <w:tc>
          <w:tcPr>
            <w:tcW w:w="2126" w:type="dxa"/>
            <w:tcMar>
              <w:top w:w="57" w:type="dxa"/>
              <w:bottom w:w="57" w:type="dxa"/>
            </w:tcMar>
            <w:vAlign w:val="center"/>
          </w:tcPr>
          <w:p w14:paraId="33B5B964" w14:textId="77777777" w:rsidR="00E256A0" w:rsidRPr="00E256A0" w:rsidRDefault="00E256A0" w:rsidP="005B2AE3">
            <w:pPr>
              <w:spacing w:before="120" w:after="120"/>
              <w:jc w:val="center"/>
              <w:rPr>
                <w:rFonts w:ascii="Times New Roman" w:hAnsi="Times New Roman" w:cs="Times New Roman"/>
                <w:bCs/>
                <w:sz w:val="24"/>
                <w:szCs w:val="24"/>
              </w:rPr>
            </w:pPr>
          </w:p>
        </w:tc>
      </w:tr>
      <w:bookmarkEnd w:id="52"/>
      <w:tr w:rsidR="00E256A0" w:rsidRPr="00B45D10" w14:paraId="2A798B5A" w14:textId="77777777" w:rsidTr="0068411B">
        <w:tc>
          <w:tcPr>
            <w:tcW w:w="1164" w:type="dxa"/>
            <w:shd w:val="clear" w:color="auto" w:fill="F2F2F2" w:themeFill="background1" w:themeFillShade="F2"/>
            <w:tcMar>
              <w:top w:w="57" w:type="dxa"/>
              <w:bottom w:w="57" w:type="dxa"/>
            </w:tcMar>
            <w:vAlign w:val="center"/>
          </w:tcPr>
          <w:p w14:paraId="60A19D82"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3.</w:t>
            </w:r>
          </w:p>
        </w:tc>
        <w:tc>
          <w:tcPr>
            <w:tcW w:w="6379" w:type="dxa"/>
            <w:shd w:val="clear" w:color="auto" w:fill="F2F2F2" w:themeFill="background1" w:themeFillShade="F2"/>
            <w:tcMar>
              <w:top w:w="57" w:type="dxa"/>
              <w:bottom w:w="57" w:type="dxa"/>
            </w:tcMar>
            <w:vAlign w:val="center"/>
          </w:tcPr>
          <w:p w14:paraId="33245E97" w14:textId="77777777" w:rsidR="00E256A0" w:rsidRPr="00E256A0" w:rsidRDefault="00E256A0" w:rsidP="005B2AE3">
            <w:pPr>
              <w:spacing w:before="120" w:after="120"/>
              <w:rPr>
                <w:rFonts w:ascii="Times New Roman" w:hAnsi="Times New Roman" w:cs="Times New Roman"/>
                <w:b/>
                <w:sz w:val="24"/>
                <w:szCs w:val="24"/>
              </w:rPr>
            </w:pPr>
            <w:r w:rsidRPr="00E256A0">
              <w:rPr>
                <w:rFonts w:ascii="Times New Roman" w:hAnsi="Times New Roman" w:cs="Times New Roman"/>
                <w:b/>
                <w:sz w:val="24"/>
                <w:szCs w:val="24"/>
              </w:rPr>
              <w:t>Projekto veiklos III etapas:</w:t>
            </w:r>
          </w:p>
          <w:p w14:paraId="154DA2F2" w14:textId="77777777" w:rsidR="00E256A0" w:rsidRPr="00E256A0" w:rsidRDefault="00E256A0" w:rsidP="005B2AE3">
            <w:pPr>
              <w:spacing w:before="120" w:after="120"/>
              <w:rPr>
                <w:rFonts w:ascii="Times New Roman" w:eastAsia="Arial" w:hAnsi="Times New Roman" w:cs="Times New Roman"/>
                <w:color w:val="000000"/>
                <w:sz w:val="24"/>
                <w:szCs w:val="24"/>
              </w:rPr>
            </w:pPr>
            <w:r w:rsidRPr="00E256A0">
              <w:rPr>
                <w:rFonts w:ascii="Times New Roman" w:eastAsia="Arial" w:hAnsi="Times New Roman" w:cs="Times New Roman"/>
                <w:sz w:val="24"/>
                <w:szCs w:val="24"/>
              </w:rPr>
              <w:t>(eil. Nr. 3.1–3.2 suma)</w:t>
            </w:r>
          </w:p>
        </w:tc>
        <w:tc>
          <w:tcPr>
            <w:tcW w:w="2126" w:type="dxa"/>
            <w:shd w:val="clear" w:color="auto" w:fill="F2F2F2" w:themeFill="background1" w:themeFillShade="F2"/>
            <w:tcMar>
              <w:top w:w="57" w:type="dxa"/>
              <w:bottom w:w="57" w:type="dxa"/>
            </w:tcMar>
            <w:vAlign w:val="center"/>
          </w:tcPr>
          <w:p w14:paraId="5E70DA74" w14:textId="77777777" w:rsidR="00E256A0" w:rsidRPr="00E256A0" w:rsidRDefault="00E256A0" w:rsidP="005B2AE3">
            <w:pPr>
              <w:spacing w:before="120" w:after="120"/>
              <w:jc w:val="center"/>
              <w:rPr>
                <w:rFonts w:ascii="Times New Roman" w:hAnsi="Times New Roman" w:cs="Times New Roman"/>
                <w:b/>
                <w:sz w:val="24"/>
                <w:szCs w:val="24"/>
              </w:rPr>
            </w:pPr>
          </w:p>
        </w:tc>
      </w:tr>
      <w:tr w:rsidR="00E256A0" w:rsidRPr="00B45D10" w14:paraId="13E0DE44" w14:textId="77777777" w:rsidTr="005B2AE3">
        <w:tc>
          <w:tcPr>
            <w:tcW w:w="1164" w:type="dxa"/>
            <w:tcMar>
              <w:top w:w="57" w:type="dxa"/>
              <w:bottom w:w="57" w:type="dxa"/>
            </w:tcMar>
            <w:vAlign w:val="center"/>
          </w:tcPr>
          <w:p w14:paraId="13E3D52A"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3.1.</w:t>
            </w:r>
          </w:p>
        </w:tc>
        <w:tc>
          <w:tcPr>
            <w:tcW w:w="6379" w:type="dxa"/>
            <w:tcMar>
              <w:top w:w="57" w:type="dxa"/>
              <w:bottom w:w="57" w:type="dxa"/>
            </w:tcMar>
            <w:vAlign w:val="center"/>
          </w:tcPr>
          <w:p w14:paraId="26755B17" w14:textId="77777777" w:rsidR="00E256A0" w:rsidRPr="00E256A0" w:rsidRDefault="00E256A0" w:rsidP="005B2AE3">
            <w:pPr>
              <w:spacing w:before="120" w:after="120"/>
              <w:rPr>
                <w:rFonts w:ascii="Times New Roman" w:eastAsia="Arial" w:hAnsi="Times New Roman" w:cs="Times New Roman"/>
                <w:color w:val="000000"/>
                <w:sz w:val="24"/>
                <w:szCs w:val="24"/>
              </w:rPr>
            </w:pPr>
            <w:r w:rsidRPr="00E256A0">
              <w:rPr>
                <w:rFonts w:ascii="Times New Roman" w:hAnsi="Times New Roman" w:cs="Times New Roman"/>
                <w:bCs/>
                <w:sz w:val="24"/>
                <w:szCs w:val="24"/>
              </w:rPr>
              <w:t>Galutinis Savivaldybės 2028–2034 m. SPP parengimas</w:t>
            </w:r>
          </w:p>
        </w:tc>
        <w:tc>
          <w:tcPr>
            <w:tcW w:w="2126" w:type="dxa"/>
            <w:tcMar>
              <w:top w:w="57" w:type="dxa"/>
              <w:bottom w:w="57" w:type="dxa"/>
            </w:tcMar>
            <w:vAlign w:val="center"/>
          </w:tcPr>
          <w:p w14:paraId="7F3448FC" w14:textId="77777777" w:rsidR="00E256A0" w:rsidRPr="00E256A0" w:rsidRDefault="00E256A0" w:rsidP="005B2AE3">
            <w:pPr>
              <w:spacing w:before="120" w:after="120"/>
              <w:jc w:val="center"/>
              <w:rPr>
                <w:rFonts w:ascii="Times New Roman" w:hAnsi="Times New Roman" w:cs="Times New Roman"/>
                <w:bCs/>
                <w:sz w:val="24"/>
                <w:szCs w:val="24"/>
              </w:rPr>
            </w:pPr>
          </w:p>
        </w:tc>
      </w:tr>
      <w:tr w:rsidR="00E256A0" w:rsidRPr="00B45D10" w14:paraId="0C03E83C" w14:textId="77777777" w:rsidTr="005B2AE3">
        <w:tc>
          <w:tcPr>
            <w:tcW w:w="1164" w:type="dxa"/>
            <w:tcMar>
              <w:top w:w="57" w:type="dxa"/>
              <w:bottom w:w="57" w:type="dxa"/>
            </w:tcMar>
            <w:vAlign w:val="center"/>
          </w:tcPr>
          <w:p w14:paraId="34BB8DC7" w14:textId="77777777" w:rsidR="00E256A0" w:rsidRPr="00E256A0" w:rsidRDefault="00E256A0" w:rsidP="005B2AE3">
            <w:pPr>
              <w:spacing w:before="120" w:after="120"/>
              <w:jc w:val="right"/>
              <w:rPr>
                <w:rFonts w:ascii="Times New Roman" w:hAnsi="Times New Roman" w:cs="Times New Roman"/>
                <w:bCs/>
                <w:sz w:val="24"/>
                <w:szCs w:val="24"/>
              </w:rPr>
            </w:pPr>
            <w:r w:rsidRPr="00E256A0">
              <w:rPr>
                <w:rFonts w:ascii="Times New Roman" w:hAnsi="Times New Roman" w:cs="Times New Roman"/>
                <w:bCs/>
                <w:sz w:val="24"/>
                <w:szCs w:val="24"/>
              </w:rPr>
              <w:t>3.2.</w:t>
            </w:r>
          </w:p>
        </w:tc>
        <w:tc>
          <w:tcPr>
            <w:tcW w:w="6379" w:type="dxa"/>
            <w:tcMar>
              <w:top w:w="57" w:type="dxa"/>
              <w:bottom w:w="57" w:type="dxa"/>
            </w:tcMar>
            <w:vAlign w:val="center"/>
          </w:tcPr>
          <w:p w14:paraId="1A3AD22E" w14:textId="77777777" w:rsidR="00E256A0" w:rsidRPr="00E256A0" w:rsidRDefault="00E256A0" w:rsidP="005B2AE3">
            <w:pPr>
              <w:spacing w:before="120" w:after="120"/>
              <w:rPr>
                <w:rFonts w:ascii="Times New Roman" w:eastAsia="Arial" w:hAnsi="Times New Roman" w:cs="Times New Roman"/>
                <w:color w:val="000000"/>
                <w:sz w:val="24"/>
                <w:szCs w:val="24"/>
              </w:rPr>
            </w:pPr>
            <w:r w:rsidRPr="00E256A0">
              <w:rPr>
                <w:rFonts w:ascii="Times New Roman" w:hAnsi="Times New Roman" w:cs="Times New Roman"/>
                <w:sz w:val="24"/>
                <w:szCs w:val="24"/>
              </w:rPr>
              <w:t>SPP viešinimas (per visą SPP rengimo laikotarpį)</w:t>
            </w:r>
          </w:p>
        </w:tc>
        <w:tc>
          <w:tcPr>
            <w:tcW w:w="2126" w:type="dxa"/>
            <w:tcMar>
              <w:top w:w="57" w:type="dxa"/>
              <w:bottom w:w="57" w:type="dxa"/>
            </w:tcMar>
            <w:vAlign w:val="center"/>
          </w:tcPr>
          <w:p w14:paraId="5D9DDBBE" w14:textId="77777777" w:rsidR="00E256A0" w:rsidRPr="00E256A0" w:rsidRDefault="00E256A0" w:rsidP="005B2AE3">
            <w:pPr>
              <w:spacing w:before="120" w:after="120"/>
              <w:jc w:val="center"/>
              <w:rPr>
                <w:rFonts w:ascii="Times New Roman" w:hAnsi="Times New Roman" w:cs="Times New Roman"/>
                <w:bCs/>
                <w:sz w:val="24"/>
                <w:szCs w:val="24"/>
              </w:rPr>
            </w:pPr>
          </w:p>
        </w:tc>
      </w:tr>
      <w:tr w:rsidR="00E256A0" w:rsidRPr="00B45D10" w14:paraId="3832EE27" w14:textId="77777777" w:rsidTr="0068411B">
        <w:tc>
          <w:tcPr>
            <w:tcW w:w="7543" w:type="dxa"/>
            <w:gridSpan w:val="2"/>
            <w:shd w:val="clear" w:color="auto" w:fill="F2F2F2" w:themeFill="background1" w:themeFillShade="F2"/>
            <w:tcMar>
              <w:top w:w="57" w:type="dxa"/>
              <w:bottom w:w="57" w:type="dxa"/>
            </w:tcMar>
            <w:vAlign w:val="center"/>
          </w:tcPr>
          <w:p w14:paraId="0CF101F8" w14:textId="77777777" w:rsidR="00E256A0" w:rsidRPr="00E256A0" w:rsidRDefault="00E256A0" w:rsidP="005B2AE3">
            <w:pPr>
              <w:spacing w:before="120" w:after="120"/>
              <w:jc w:val="right"/>
              <w:rPr>
                <w:rFonts w:ascii="Times New Roman" w:eastAsia="Arial" w:hAnsi="Times New Roman" w:cs="Times New Roman"/>
                <w:b/>
                <w:sz w:val="24"/>
                <w:szCs w:val="24"/>
              </w:rPr>
            </w:pPr>
            <w:r w:rsidRPr="00E256A0">
              <w:rPr>
                <w:rFonts w:ascii="Times New Roman" w:eastAsia="Arial" w:hAnsi="Times New Roman" w:cs="Times New Roman"/>
                <w:b/>
                <w:sz w:val="24"/>
                <w:szCs w:val="24"/>
              </w:rPr>
              <w:t>Bendra Pasiūlymo kaina*, Eur be PVM</w:t>
            </w:r>
          </w:p>
        </w:tc>
        <w:tc>
          <w:tcPr>
            <w:tcW w:w="2126" w:type="dxa"/>
            <w:shd w:val="clear" w:color="auto" w:fill="F2F2F2" w:themeFill="background1" w:themeFillShade="F2"/>
            <w:tcMar>
              <w:top w:w="57" w:type="dxa"/>
              <w:bottom w:w="57" w:type="dxa"/>
            </w:tcMar>
            <w:vAlign w:val="center"/>
          </w:tcPr>
          <w:p w14:paraId="14E5351A" w14:textId="77777777" w:rsidR="00E256A0" w:rsidRPr="00E256A0" w:rsidRDefault="00E256A0" w:rsidP="005B2AE3">
            <w:pPr>
              <w:spacing w:before="120" w:after="120"/>
              <w:jc w:val="center"/>
              <w:rPr>
                <w:rFonts w:ascii="Times New Roman" w:hAnsi="Times New Roman" w:cs="Times New Roman"/>
                <w:b/>
                <w:sz w:val="24"/>
                <w:szCs w:val="24"/>
              </w:rPr>
            </w:pPr>
          </w:p>
        </w:tc>
      </w:tr>
      <w:tr w:rsidR="00E256A0" w:rsidRPr="00B45D10" w14:paraId="516C73F5" w14:textId="77777777" w:rsidTr="0068411B">
        <w:tc>
          <w:tcPr>
            <w:tcW w:w="7543" w:type="dxa"/>
            <w:gridSpan w:val="2"/>
            <w:shd w:val="clear" w:color="auto" w:fill="F2F2F2" w:themeFill="background1" w:themeFillShade="F2"/>
            <w:tcMar>
              <w:top w:w="57" w:type="dxa"/>
              <w:bottom w:w="57" w:type="dxa"/>
            </w:tcMar>
            <w:vAlign w:val="center"/>
          </w:tcPr>
          <w:p w14:paraId="14E7217E" w14:textId="77777777" w:rsidR="00E256A0" w:rsidRPr="00E256A0" w:rsidRDefault="00E256A0" w:rsidP="005B2AE3">
            <w:pPr>
              <w:spacing w:before="120" w:after="120"/>
              <w:jc w:val="right"/>
              <w:rPr>
                <w:rFonts w:ascii="Times New Roman" w:eastAsia="Arial" w:hAnsi="Times New Roman" w:cs="Times New Roman"/>
                <w:b/>
                <w:bCs/>
                <w:sz w:val="24"/>
                <w:szCs w:val="24"/>
              </w:rPr>
            </w:pPr>
            <w:r w:rsidRPr="00E256A0">
              <w:rPr>
                <w:rFonts w:ascii="Times New Roman" w:eastAsia="Arial" w:hAnsi="Times New Roman" w:cs="Times New Roman"/>
                <w:b/>
                <w:bCs/>
                <w:sz w:val="24"/>
                <w:szCs w:val="24"/>
              </w:rPr>
              <w:t xml:space="preserve">PVM </w:t>
            </w:r>
            <w:r w:rsidRPr="00E256A0">
              <w:rPr>
                <w:rFonts w:ascii="Times New Roman" w:hAnsi="Times New Roman" w:cs="Times New Roman"/>
                <w:b/>
                <w:sz w:val="24"/>
                <w:szCs w:val="24"/>
              </w:rPr>
              <w:t>(</w:t>
            </w:r>
            <w:r w:rsidRPr="00E256A0">
              <w:rPr>
                <w:rFonts w:ascii="Times New Roman" w:hAnsi="Times New Roman" w:cs="Times New Roman"/>
                <w:b/>
                <w:i/>
                <w:iCs/>
                <w:color w:val="C00000"/>
                <w:sz w:val="24"/>
                <w:szCs w:val="24"/>
              </w:rPr>
              <w:t xml:space="preserve">dydį įrašo tiekėjas </w:t>
            </w:r>
            <w:r w:rsidRPr="00E256A0">
              <w:rPr>
                <w:rFonts w:ascii="Times New Roman" w:hAnsi="Times New Roman" w:cs="Times New Roman"/>
                <w:b/>
                <w:i/>
                <w:iCs/>
                <w:sz w:val="24"/>
                <w:szCs w:val="24"/>
              </w:rPr>
              <w:t>%</w:t>
            </w:r>
            <w:r w:rsidRPr="00E256A0">
              <w:rPr>
                <w:rFonts w:ascii="Times New Roman" w:hAnsi="Times New Roman" w:cs="Times New Roman"/>
                <w:b/>
                <w:sz w:val="24"/>
                <w:szCs w:val="24"/>
              </w:rPr>
              <w:t>)</w:t>
            </w:r>
            <w:r w:rsidRPr="00E256A0">
              <w:rPr>
                <w:rFonts w:ascii="Times New Roman" w:eastAsia="Arial" w:hAnsi="Times New Roman" w:cs="Times New Roman"/>
                <w:b/>
                <w:bCs/>
                <w:sz w:val="24"/>
                <w:szCs w:val="24"/>
              </w:rPr>
              <w:t xml:space="preserve">, Eur </w:t>
            </w:r>
            <w:r w:rsidRPr="00E256A0">
              <w:rPr>
                <w:rFonts w:ascii="Times New Roman" w:eastAsia="Arial" w:hAnsi="Times New Roman" w:cs="Times New Roman"/>
                <w:sz w:val="24"/>
                <w:szCs w:val="24"/>
              </w:rPr>
              <w:t>(pildoma, jei taikoma)</w:t>
            </w:r>
          </w:p>
        </w:tc>
        <w:tc>
          <w:tcPr>
            <w:tcW w:w="2126" w:type="dxa"/>
            <w:shd w:val="clear" w:color="auto" w:fill="F2F2F2" w:themeFill="background1" w:themeFillShade="F2"/>
            <w:tcMar>
              <w:top w:w="57" w:type="dxa"/>
              <w:bottom w:w="57" w:type="dxa"/>
            </w:tcMar>
            <w:vAlign w:val="center"/>
          </w:tcPr>
          <w:p w14:paraId="01FC91A7" w14:textId="77777777" w:rsidR="00E256A0" w:rsidRPr="00E256A0" w:rsidRDefault="00E256A0" w:rsidP="005B2AE3">
            <w:pPr>
              <w:spacing w:before="120" w:after="120"/>
              <w:jc w:val="center"/>
              <w:rPr>
                <w:rFonts w:ascii="Times New Roman" w:hAnsi="Times New Roman" w:cs="Times New Roman"/>
                <w:b/>
                <w:sz w:val="24"/>
                <w:szCs w:val="24"/>
              </w:rPr>
            </w:pPr>
          </w:p>
        </w:tc>
      </w:tr>
      <w:tr w:rsidR="00E256A0" w:rsidRPr="00B45D10" w14:paraId="14CB324C" w14:textId="77777777" w:rsidTr="0068411B">
        <w:trPr>
          <w:trHeight w:val="638"/>
        </w:trPr>
        <w:tc>
          <w:tcPr>
            <w:tcW w:w="7543" w:type="dxa"/>
            <w:gridSpan w:val="2"/>
            <w:shd w:val="clear" w:color="auto" w:fill="F2F2F2" w:themeFill="background1" w:themeFillShade="F2"/>
            <w:tcMar>
              <w:top w:w="57" w:type="dxa"/>
              <w:bottom w:w="57" w:type="dxa"/>
            </w:tcMar>
            <w:vAlign w:val="center"/>
          </w:tcPr>
          <w:p w14:paraId="48A95200" w14:textId="77777777" w:rsidR="00E256A0" w:rsidRPr="00E256A0" w:rsidRDefault="00E256A0" w:rsidP="005B2AE3">
            <w:pPr>
              <w:spacing w:before="120" w:after="120"/>
              <w:jc w:val="right"/>
              <w:rPr>
                <w:rFonts w:ascii="Times New Roman" w:eastAsia="Arial" w:hAnsi="Times New Roman" w:cs="Times New Roman"/>
                <w:b/>
                <w:bCs/>
                <w:sz w:val="24"/>
                <w:szCs w:val="24"/>
              </w:rPr>
            </w:pPr>
            <w:r w:rsidRPr="00E256A0">
              <w:rPr>
                <w:rFonts w:ascii="Times New Roman" w:eastAsia="Arial" w:hAnsi="Times New Roman" w:cs="Times New Roman"/>
                <w:b/>
                <w:bCs/>
                <w:sz w:val="24"/>
                <w:szCs w:val="24"/>
              </w:rPr>
              <w:t>Bendra Pasiūlymo kaina, Eur su PVM</w:t>
            </w:r>
          </w:p>
        </w:tc>
        <w:tc>
          <w:tcPr>
            <w:tcW w:w="2126" w:type="dxa"/>
            <w:shd w:val="clear" w:color="auto" w:fill="F2F2F2" w:themeFill="background1" w:themeFillShade="F2"/>
            <w:tcMar>
              <w:top w:w="57" w:type="dxa"/>
              <w:bottom w:w="57" w:type="dxa"/>
            </w:tcMar>
            <w:vAlign w:val="center"/>
          </w:tcPr>
          <w:p w14:paraId="22BBAC3C" w14:textId="77777777" w:rsidR="00E256A0" w:rsidRPr="00E256A0" w:rsidRDefault="00E256A0" w:rsidP="005B2AE3">
            <w:pPr>
              <w:spacing w:before="120" w:after="120"/>
              <w:jc w:val="center"/>
              <w:rPr>
                <w:rFonts w:ascii="Times New Roman" w:hAnsi="Times New Roman" w:cs="Times New Roman"/>
                <w:b/>
                <w:sz w:val="24"/>
                <w:szCs w:val="24"/>
              </w:rPr>
            </w:pPr>
          </w:p>
        </w:tc>
      </w:tr>
    </w:tbl>
    <w:p w14:paraId="0CF04057" w14:textId="227FB969" w:rsidR="00B61D4D" w:rsidRPr="00E256A0" w:rsidRDefault="00E256A0" w:rsidP="00A76046">
      <w:pPr>
        <w:jc w:val="both"/>
        <w:rPr>
          <w:rFonts w:ascii="Times New Roman" w:hAnsi="Times New Roman" w:cs="Times New Roman"/>
          <w:sz w:val="24"/>
          <w:szCs w:val="24"/>
        </w:rPr>
      </w:pPr>
      <w:r w:rsidRPr="00E256A0">
        <w:rPr>
          <w:rFonts w:ascii="Times New Roman" w:hAnsi="Times New Roman" w:cs="Times New Roman"/>
          <w:sz w:val="24"/>
          <w:szCs w:val="24"/>
        </w:rPr>
        <w:lastRenderedPageBreak/>
        <w:t>* Bendra Pasiūlymo kaina yra lentelės eil. Nr. 1 – 3 suma.</w:t>
      </w:r>
    </w:p>
    <w:p w14:paraId="00FAC548" w14:textId="6B85ED6D" w:rsidR="00DF2CF5" w:rsidRDefault="00DF2CF5" w:rsidP="00061E26">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w:t>
      </w:r>
      <w:r w:rsidR="009016A9" w:rsidRPr="003F79CB">
        <w:rPr>
          <w:rFonts w:ascii="Times New Roman" w:hAnsi="Times New Roman" w:cs="Times New Roman"/>
          <w:i/>
          <w:iCs/>
          <w:sz w:val="24"/>
          <w:szCs w:val="24"/>
        </w:rPr>
        <w:t>a</w:t>
      </w:r>
      <w:r w:rsidR="009016A9" w:rsidRPr="003F79CB">
        <w:rPr>
          <w:rFonts w:ascii="Times New Roman" w:hAnsi="Times New Roman" w:cs="Times New Roman"/>
          <w:sz w:val="24"/>
          <w:szCs w:val="24"/>
        </w:rPr>
        <w:t xml:space="preserve">. </w:t>
      </w:r>
      <w:r w:rsidRPr="003F79CB">
        <w:rPr>
          <w:rFonts w:ascii="Times New Roman" w:hAnsi="Times New Roman" w:cs="Times New Roman"/>
          <w:sz w:val="24"/>
          <w:szCs w:val="24"/>
        </w:rPr>
        <w:t xml:space="preserve"> </w:t>
      </w:r>
      <w:r w:rsidR="009016A9" w:rsidRPr="003F79CB">
        <w:rPr>
          <w:rFonts w:ascii="Times New Roman" w:hAnsi="Times New Roman" w:cs="Times New Roman"/>
          <w:sz w:val="24"/>
          <w:szCs w:val="24"/>
        </w:rPr>
        <w:t>K</w:t>
      </w:r>
      <w:r w:rsidRPr="003F79CB">
        <w:rPr>
          <w:rFonts w:ascii="Times New Roman" w:hAnsi="Times New Roman" w:cs="Times New Roman"/>
          <w:sz w:val="24"/>
          <w:szCs w:val="24"/>
        </w:rPr>
        <w:t xml:space="preserve">ainos pasiūlyme nurodomos paliekant </w:t>
      </w:r>
      <w:r w:rsidRPr="003F79CB">
        <w:rPr>
          <w:rFonts w:ascii="Times New Roman" w:hAnsi="Times New Roman" w:cs="Times New Roman"/>
          <w:b/>
          <w:bCs/>
          <w:sz w:val="24"/>
          <w:szCs w:val="24"/>
        </w:rPr>
        <w:t>du skaitmenis po kablelio</w:t>
      </w:r>
      <w:r w:rsidR="007F5B8B" w:rsidRPr="003F79CB">
        <w:rPr>
          <w:rFonts w:ascii="Times New Roman" w:hAnsi="Times New Roman" w:cs="Times New Roman"/>
          <w:sz w:val="24"/>
          <w:szCs w:val="24"/>
        </w:rPr>
        <w:t>.</w:t>
      </w:r>
    </w:p>
    <w:p w14:paraId="3ED0A1F5" w14:textId="77777777" w:rsidR="007A60B3" w:rsidRPr="003F79CB" w:rsidRDefault="007A60B3" w:rsidP="00061E26">
      <w:pPr>
        <w:spacing w:before="120"/>
        <w:ind w:right="-181"/>
        <w:jc w:val="both"/>
        <w:rPr>
          <w:rFonts w:ascii="Times New Roman" w:hAnsi="Times New Roman" w:cs="Times New Roman"/>
          <w:sz w:val="24"/>
          <w:szCs w:val="24"/>
        </w:rPr>
      </w:pPr>
    </w:p>
    <w:p w14:paraId="64E20DFE" w14:textId="23C0A56E"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w:t>
      </w:r>
      <w:r w:rsidR="00DF2CF5" w:rsidRPr="003F79CB">
        <w:rPr>
          <w:rFonts w:ascii="Times New Roman" w:hAnsi="Times New Roman" w:cs="Times New Roman"/>
          <w:b/>
          <w:bCs/>
          <w:sz w:val="24"/>
          <w:szCs w:val="24"/>
        </w:rPr>
        <w:t>_________</w:t>
      </w:r>
      <w:r w:rsidRPr="003F79CB">
        <w:rPr>
          <w:rFonts w:ascii="Times New Roman" w:hAnsi="Times New Roman" w:cs="Times New Roman"/>
          <w:b/>
          <w:bCs/>
          <w:sz w:val="24"/>
          <w:szCs w:val="24"/>
        </w:rPr>
        <w:t>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4F3FA8E2" w14:textId="6050FDDD"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583EB73F"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7908E139"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5FAB77FA" w14:textId="77777777" w:rsidR="00740AC9" w:rsidRDefault="00740AC9" w:rsidP="007A60B3">
      <w:pPr>
        <w:jc w:val="both"/>
        <w:rPr>
          <w:rFonts w:ascii="Times New Roman" w:hAnsi="Times New Roman" w:cs="Times New Roman"/>
          <w:b/>
          <w:color w:val="FF0000"/>
          <w:sz w:val="28"/>
          <w:szCs w:val="28"/>
          <w:u w:val="single"/>
        </w:rPr>
      </w:pPr>
    </w:p>
    <w:p w14:paraId="6B26BBDC" w14:textId="77777777" w:rsidR="007A60B3" w:rsidRPr="003F79CB" w:rsidRDefault="007A60B3" w:rsidP="007A60B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95AA76A" w14:textId="77777777" w:rsidR="007A60B3" w:rsidRPr="003F79CB" w:rsidRDefault="007A60B3" w:rsidP="007A60B3">
      <w:pPr>
        <w:tabs>
          <w:tab w:val="left" w:pos="720"/>
        </w:tabs>
        <w:jc w:val="both"/>
        <w:rPr>
          <w:rFonts w:ascii="Times New Roman" w:hAnsi="Times New Roman" w:cs="Times New Roman"/>
          <w:b/>
          <w:sz w:val="24"/>
          <w:szCs w:val="24"/>
        </w:rPr>
      </w:pPr>
    </w:p>
    <w:p w14:paraId="75D53F1B" w14:textId="77777777" w:rsidR="007A60B3" w:rsidRPr="003F79CB" w:rsidRDefault="007A60B3" w:rsidP="007A60B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0E2F874" w14:textId="6340828E" w:rsidR="007A60B3" w:rsidRPr="003F79CB" w:rsidRDefault="007A60B3" w:rsidP="007A60B3">
      <w:pPr>
        <w:spacing w:after="120"/>
        <w:jc w:val="both"/>
        <w:rPr>
          <w:rFonts w:ascii="Times New Roman" w:hAnsi="Times New Roman" w:cs="Times New Roman"/>
          <w:b/>
          <w:bCs/>
          <w:sz w:val="24"/>
          <w:szCs w:val="24"/>
        </w:rPr>
      </w:pPr>
      <w:r w:rsidRPr="007E7F7A">
        <w:rPr>
          <w:rFonts w:ascii="Times New Roman" w:hAnsi="Times New Roman" w:cs="Times New Roman"/>
          <w:b/>
          <w:bCs/>
          <w:sz w:val="24"/>
          <w:szCs w:val="24"/>
        </w:rPr>
        <w:t>Siūlom</w:t>
      </w:r>
      <w:r w:rsidR="003B1373" w:rsidRPr="007E7F7A">
        <w:rPr>
          <w:rFonts w:ascii="Times New Roman" w:hAnsi="Times New Roman" w:cs="Times New Roman"/>
          <w:b/>
          <w:bCs/>
          <w:sz w:val="24"/>
          <w:szCs w:val="24"/>
        </w:rPr>
        <w:t>os paslaugos</w:t>
      </w:r>
      <w:r w:rsidR="001B400E" w:rsidRPr="003F79CB">
        <w:rPr>
          <w:rFonts w:ascii="Times New Roman" w:hAnsi="Times New Roman" w:cs="Times New Roman"/>
          <w:b/>
          <w:bCs/>
          <w:sz w:val="24"/>
          <w:szCs w:val="24"/>
        </w:rPr>
        <w:t xml:space="preserve"> </w:t>
      </w:r>
      <w:r w:rsidRPr="003F79CB">
        <w:rPr>
          <w:rFonts w:ascii="Times New Roman" w:hAnsi="Times New Roman" w:cs="Times New Roman"/>
          <w:b/>
          <w:bCs/>
          <w:sz w:val="24"/>
          <w:szCs w:val="24"/>
        </w:rPr>
        <w:t xml:space="preserve">visiškai atitinka pirkimo dokumentuose nurodytus reikalavimus. </w:t>
      </w:r>
    </w:p>
    <w:p w14:paraId="6E62478A" w14:textId="77777777" w:rsidR="007A60B3" w:rsidRPr="003F79CB" w:rsidRDefault="007A60B3" w:rsidP="007A60B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7A60B3" w:rsidRPr="003F79CB" w14:paraId="06F9345E"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4B5F6B53"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26A5221A"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2819F5D8"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7A60B3" w:rsidRPr="003F79CB" w14:paraId="1BC35AD8"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215AA5E9"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D9B921E"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44164C3"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r w:rsidR="007A60B3" w:rsidRPr="003F79CB" w14:paraId="4EA63873"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3080C751"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576B46C4" w14:textId="77777777" w:rsidR="007A60B3" w:rsidRPr="003F79CB" w:rsidRDefault="007A60B3" w:rsidP="007A60B3">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4986ACF6"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bl>
    <w:p w14:paraId="49D09486" w14:textId="77777777" w:rsidR="007A60B3" w:rsidRPr="003F79CB" w:rsidRDefault="007A60B3" w:rsidP="007A60B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t xml:space="preserve">* Pildyti tuomet, jei bus pateikta konfidenciali informacija. Tiekėjas negali nurodyti, kad konfidenciali yra pasiūlymo kaina arba, kad visas pasiūlymas yra konfidencialus. </w:t>
      </w:r>
    </w:p>
    <w:p w14:paraId="61DEA33B"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Kartu su pasiūlymu pateikiami šie dokumentai (pasirašydamas pasiūlymą ar kiekvieną dokumentą saugiu elektroniniu parašu patvirtinu, kad dokumentų skaitmeninės kopijos yra tikros):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3F79CB" w14:paraId="63EBF101" w14:textId="77777777" w:rsidTr="00C46F43">
        <w:tc>
          <w:tcPr>
            <w:tcW w:w="567" w:type="dxa"/>
            <w:vAlign w:val="center"/>
          </w:tcPr>
          <w:p w14:paraId="3529045F" w14:textId="77777777" w:rsidR="007A60B3" w:rsidRPr="003F79CB" w:rsidRDefault="007A60B3" w:rsidP="007A60B3">
            <w:pPr>
              <w:spacing w:before="120" w:after="120"/>
              <w:jc w:val="center"/>
              <w:rPr>
                <w:rFonts w:ascii="Times New Roman" w:hAnsi="Times New Roman" w:cs="Times New Roman"/>
                <w:sz w:val="24"/>
                <w:szCs w:val="24"/>
              </w:rPr>
            </w:pPr>
            <w:proofErr w:type="spellStart"/>
            <w:r w:rsidRPr="003F79CB">
              <w:rPr>
                <w:rFonts w:ascii="Times New Roman" w:hAnsi="Times New Roman" w:cs="Times New Roman"/>
                <w:sz w:val="24"/>
                <w:szCs w:val="24"/>
              </w:rPr>
              <w:t>Eil.Nr</w:t>
            </w:r>
            <w:proofErr w:type="spellEnd"/>
            <w:r w:rsidRPr="003F79CB">
              <w:rPr>
                <w:rFonts w:ascii="Times New Roman" w:hAnsi="Times New Roman" w:cs="Times New Roman"/>
                <w:sz w:val="24"/>
                <w:szCs w:val="24"/>
              </w:rPr>
              <w:t>.</w:t>
            </w:r>
          </w:p>
        </w:tc>
        <w:tc>
          <w:tcPr>
            <w:tcW w:w="6237" w:type="dxa"/>
            <w:vAlign w:val="center"/>
          </w:tcPr>
          <w:p w14:paraId="0199869C"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79CDB6D5"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7A60B3" w:rsidRPr="003F79CB" w14:paraId="2223B2BE" w14:textId="77777777" w:rsidTr="00C46F43">
        <w:tc>
          <w:tcPr>
            <w:tcW w:w="567" w:type="dxa"/>
            <w:vAlign w:val="center"/>
          </w:tcPr>
          <w:p w14:paraId="6D89A0D5" w14:textId="77777777" w:rsidR="007A60B3" w:rsidRPr="003F79CB" w:rsidRDefault="007A60B3" w:rsidP="007A60B3">
            <w:pPr>
              <w:spacing w:before="120" w:after="120"/>
              <w:jc w:val="both"/>
              <w:rPr>
                <w:rFonts w:ascii="Times New Roman" w:hAnsi="Times New Roman" w:cs="Times New Roman"/>
                <w:sz w:val="24"/>
                <w:szCs w:val="24"/>
              </w:rPr>
            </w:pPr>
          </w:p>
        </w:tc>
        <w:tc>
          <w:tcPr>
            <w:tcW w:w="6237" w:type="dxa"/>
            <w:vAlign w:val="center"/>
          </w:tcPr>
          <w:p w14:paraId="53EBF3AE" w14:textId="77777777" w:rsidR="007A60B3" w:rsidRPr="003F79CB" w:rsidRDefault="007A60B3" w:rsidP="007A60B3">
            <w:pPr>
              <w:spacing w:before="120" w:after="120"/>
              <w:jc w:val="both"/>
              <w:rPr>
                <w:rFonts w:ascii="Times New Roman" w:hAnsi="Times New Roman" w:cs="Times New Roman"/>
                <w:sz w:val="24"/>
                <w:szCs w:val="24"/>
              </w:rPr>
            </w:pPr>
          </w:p>
        </w:tc>
        <w:tc>
          <w:tcPr>
            <w:tcW w:w="2977" w:type="dxa"/>
            <w:vAlign w:val="center"/>
          </w:tcPr>
          <w:p w14:paraId="1DF02E0F" w14:textId="77777777" w:rsidR="007A60B3" w:rsidRPr="003F79CB" w:rsidRDefault="007A60B3" w:rsidP="007A60B3">
            <w:pPr>
              <w:spacing w:before="120" w:after="120"/>
              <w:jc w:val="both"/>
              <w:rPr>
                <w:rFonts w:ascii="Times New Roman" w:hAnsi="Times New Roman" w:cs="Times New Roman"/>
                <w:sz w:val="24"/>
                <w:szCs w:val="24"/>
              </w:rPr>
            </w:pPr>
          </w:p>
        </w:tc>
      </w:tr>
    </w:tbl>
    <w:p w14:paraId="4E8CECD4"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7A60B3" w:rsidRPr="003F79CB" w14:paraId="643CBACA" w14:textId="77777777" w:rsidTr="008A3543">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0F6657A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w:t>
            </w:r>
            <w:proofErr w:type="spellStart"/>
            <w:r w:rsidRPr="003F79CB">
              <w:rPr>
                <w:rFonts w:ascii="Times New Roman" w:hAnsi="Times New Roman" w:cs="Times New Roman"/>
                <w:color w:val="000000"/>
                <w:sz w:val="24"/>
                <w:szCs w:val="24"/>
              </w:rPr>
              <w:t>kvazisubtiekėjus</w:t>
            </w:r>
            <w:proofErr w:type="spellEnd"/>
            <w:r w:rsidRPr="003F79CB">
              <w:rPr>
                <w:rFonts w:ascii="Times New Roman" w:hAnsi="Times New Roman" w:cs="Times New Roman"/>
                <w:color w:val="000000"/>
                <w:sz w:val="24"/>
                <w:szCs w:val="24"/>
              </w:rPr>
              <w:t xml:space="preserve">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7A60B3" w:rsidRPr="003F79CB" w14:paraId="183D2AD4" w14:textId="77777777" w:rsidTr="008A3543">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08D6C88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D7A12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E6BA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83A8C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61EE90F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7A60B3" w:rsidRPr="003F79CB" w14:paraId="04D975C6" w14:textId="77777777" w:rsidTr="008A3543">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0D696"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lastRenderedPageBreak/>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534F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DD1CE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A9ABF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3726D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043355E8" w14:textId="77777777" w:rsidTr="008A3543">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87EFD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08ECC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71BC0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46677A"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FC897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4073626C" w14:textId="77777777" w:rsidR="007A60B3" w:rsidRPr="003F79CB" w:rsidRDefault="007A60B3" w:rsidP="007A60B3">
      <w:pPr>
        <w:ind w:right="139"/>
        <w:rPr>
          <w:rFonts w:ascii="Times New Roman" w:hAnsi="Times New Roman" w:cs="Times New Roman"/>
          <w:sz w:val="24"/>
          <w:szCs w:val="24"/>
        </w:rPr>
      </w:pPr>
    </w:p>
    <w:p w14:paraId="2593AB78" w14:textId="77777777" w:rsidR="007A60B3" w:rsidRPr="003F79CB" w:rsidRDefault="007A60B3" w:rsidP="007A60B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3F79CB" w14:paraId="1F1FF18C"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2D25D31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7A60B3" w:rsidRPr="003F79CB" w14:paraId="69BB125A"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278259A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EB74F8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973271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1B0766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7A60B3" w:rsidRPr="003F79CB" w14:paraId="2E610889"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48BBE4B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B42C93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C2D9F9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D512E1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2B559859"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5B9138D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D3DD44F"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806DCD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A535E4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0DC26926" w14:textId="77777777" w:rsidR="007A60B3" w:rsidRPr="003F79CB" w:rsidRDefault="007A60B3" w:rsidP="008F77C6">
      <w:pPr>
        <w:jc w:val="both"/>
        <w:rPr>
          <w:rFonts w:ascii="Times New Roman" w:hAnsi="Times New Roman" w:cs="Times New Roman"/>
          <w:bCs/>
          <w:iCs/>
          <w:sz w:val="24"/>
          <w:szCs w:val="24"/>
        </w:rPr>
      </w:pPr>
    </w:p>
    <w:p w14:paraId="76488FF9" w14:textId="060FD28A" w:rsidR="007A60B3" w:rsidRPr="003F79CB" w:rsidRDefault="007A60B3" w:rsidP="008F77C6">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w:t>
      </w:r>
      <w:r w:rsidR="00BA1690" w:rsidRPr="003F79CB">
        <w:rPr>
          <w:rFonts w:ascii="Times New Roman" w:hAnsi="Times New Roman" w:cs="Times New Roman"/>
          <w:b/>
          <w:iCs/>
          <w:sz w:val="24"/>
          <w:szCs w:val="24"/>
        </w:rPr>
        <w:t xml:space="preserve">iki pirkimo dokumentuose numatyto termino. </w:t>
      </w:r>
    </w:p>
    <w:p w14:paraId="52232C75" w14:textId="77777777" w:rsidR="007723A3" w:rsidRPr="003F79CB" w:rsidRDefault="007723A3" w:rsidP="008F77C6">
      <w:pPr>
        <w:jc w:val="both"/>
        <w:rPr>
          <w:rFonts w:ascii="Times New Roman" w:hAnsi="Times New Roman" w:cs="Times New Roman"/>
          <w:b/>
          <w:iCs/>
          <w:sz w:val="24"/>
          <w:szCs w:val="24"/>
        </w:rPr>
      </w:pPr>
    </w:p>
    <w:p w14:paraId="627CEF4D" w14:textId="77777777" w:rsidR="007A60B3" w:rsidRDefault="007A60B3" w:rsidP="007A60B3">
      <w:pPr>
        <w:jc w:val="center"/>
        <w:rPr>
          <w:rFonts w:ascii="Times New Roman" w:hAnsi="Times New Roman" w:cs="Times New Roman"/>
          <w:sz w:val="24"/>
          <w:szCs w:val="24"/>
        </w:rPr>
      </w:pPr>
    </w:p>
    <w:p w14:paraId="7304FE7E" w14:textId="77777777" w:rsidR="003F79CB" w:rsidRPr="003F79CB" w:rsidRDefault="003F79CB" w:rsidP="007A60B3">
      <w:pPr>
        <w:jc w:val="center"/>
        <w:rPr>
          <w:rFonts w:ascii="Times New Roman" w:hAnsi="Times New Roman" w:cs="Times New Roman"/>
          <w:sz w:val="24"/>
          <w:szCs w:val="24"/>
        </w:rPr>
      </w:pPr>
    </w:p>
    <w:p w14:paraId="6DF556F4"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39D9A9FE" w14:textId="66F2EC3E" w:rsidR="001B7F4E" w:rsidRDefault="007A60B3" w:rsidP="00E02AA1">
      <w:pPr>
        <w:jc w:val="center"/>
        <w:rPr>
          <w:rFonts w:ascii="Times New Roman" w:hAnsi="Times New Roman" w:cs="Times New Roman"/>
          <w:sz w:val="20"/>
          <w:szCs w:val="20"/>
        </w:rPr>
        <w:sectPr w:rsidR="001B7F4E" w:rsidSect="00A1752C">
          <w:pgSz w:w="12240" w:h="15840" w:code="1"/>
          <w:pgMar w:top="851" w:right="567" w:bottom="851" w:left="1701" w:header="567" w:footer="567" w:gutter="0"/>
          <w:cols w:space="1296"/>
          <w:docGrid w:linePitch="360"/>
        </w:sectPr>
      </w:pPr>
      <w:r w:rsidRPr="003F79CB">
        <w:rPr>
          <w:rFonts w:ascii="Times New Roman" w:hAnsi="Times New Roman" w:cs="Times New Roman"/>
          <w:sz w:val="20"/>
          <w:szCs w:val="20"/>
        </w:rPr>
        <w:t>(Tiekėjo arba jo įgalioto asmens vardas, pavardė, parašas)</w:t>
      </w:r>
      <w:bookmarkStart w:id="53" w:name="_Ref39484039"/>
      <w:bookmarkStart w:id="54" w:name="_Ref40278562"/>
    </w:p>
    <w:p w14:paraId="6EB2C92B" w14:textId="77777777" w:rsidR="00E02AA1" w:rsidRPr="00E02AA1" w:rsidRDefault="00E02AA1" w:rsidP="00E02AA1">
      <w:pPr>
        <w:rPr>
          <w:rFonts w:ascii="Times New Roman" w:hAnsi="Times New Roman" w:cs="Times New Roman"/>
          <w:sz w:val="20"/>
          <w:szCs w:val="20"/>
        </w:rPr>
      </w:pPr>
    </w:p>
    <w:p w14:paraId="3403AB9C" w14:textId="77777777" w:rsidR="00E02AA1" w:rsidRPr="00E02AA1" w:rsidRDefault="00E02AA1" w:rsidP="00E02AA1">
      <w:pPr>
        <w:rPr>
          <w:rFonts w:ascii="Times New Roman" w:hAnsi="Times New Roman" w:cs="Times New Roman"/>
          <w:sz w:val="20"/>
          <w:szCs w:val="20"/>
        </w:rPr>
      </w:pPr>
    </w:p>
    <w:p w14:paraId="777BF9FA" w14:textId="77777777" w:rsidR="00E02AA1" w:rsidRPr="00E02AA1" w:rsidRDefault="00E02AA1" w:rsidP="00E02AA1">
      <w:pPr>
        <w:rPr>
          <w:rFonts w:ascii="Times New Roman" w:hAnsi="Times New Roman" w:cs="Times New Roman"/>
          <w:sz w:val="20"/>
          <w:szCs w:val="20"/>
        </w:rPr>
      </w:pPr>
    </w:p>
    <w:p w14:paraId="7E34A31E" w14:textId="77777777" w:rsidR="004437CA" w:rsidRDefault="004437CA" w:rsidP="00A1752C">
      <w:pPr>
        <w:tabs>
          <w:tab w:val="left" w:pos="3360"/>
        </w:tabs>
        <w:spacing w:after="160" w:line="276" w:lineRule="auto"/>
        <w:jc w:val="right"/>
        <w:rPr>
          <w:rFonts w:ascii="Times New Roman" w:hAnsi="Times New Roman" w:cs="Times New Roman"/>
          <w:sz w:val="20"/>
          <w:szCs w:val="20"/>
        </w:rPr>
        <w:sectPr w:rsidR="004437CA" w:rsidSect="00A1752C">
          <w:headerReference w:type="default" r:id="rId34"/>
          <w:footerReference w:type="default" r:id="rId35"/>
          <w:endnotePr>
            <w:numFmt w:val="decimal"/>
          </w:endnotePr>
          <w:type w:val="continuous"/>
          <w:pgSz w:w="12240" w:h="15840" w:code="1"/>
          <w:pgMar w:top="992" w:right="567" w:bottom="851" w:left="1701" w:header="720" w:footer="720" w:gutter="0"/>
          <w:cols w:space="720"/>
          <w:titlePg/>
          <w:docGrid w:linePitch="360"/>
        </w:sectPr>
      </w:pPr>
    </w:p>
    <w:p w14:paraId="2A592CC9" w14:textId="0D31B722" w:rsidR="008D4921" w:rsidRPr="00FF63B8" w:rsidRDefault="00E02AA1" w:rsidP="00E02AA1">
      <w:pPr>
        <w:tabs>
          <w:tab w:val="left" w:pos="3360"/>
        </w:tabs>
        <w:spacing w:after="160" w:line="276" w:lineRule="auto"/>
        <w:jc w:val="right"/>
        <w:rPr>
          <w:rFonts w:ascii="Times New Roman" w:hAnsi="Times New Roman" w:cs="Times New Roman"/>
          <w:b/>
          <w:bCs/>
          <w:sz w:val="24"/>
          <w:szCs w:val="24"/>
        </w:rPr>
      </w:pPr>
      <w:r w:rsidRPr="00E02AA1">
        <w:rPr>
          <w:rFonts w:ascii="Times New Roman" w:hAnsi="Times New Roman" w:cs="Times New Roman"/>
          <w:b/>
          <w:bCs/>
          <w:sz w:val="24"/>
          <w:szCs w:val="24"/>
        </w:rPr>
        <w:lastRenderedPageBreak/>
        <w:t>Pi</w:t>
      </w:r>
      <w:r w:rsidR="008D4921" w:rsidRPr="00FF63B8">
        <w:rPr>
          <w:rFonts w:ascii="Times New Roman" w:hAnsi="Times New Roman" w:cs="Times New Roman"/>
          <w:b/>
          <w:bCs/>
          <w:sz w:val="24"/>
          <w:szCs w:val="24"/>
        </w:rPr>
        <w:t xml:space="preserve">rkimo sąlygų </w:t>
      </w:r>
      <w:r w:rsidR="008D4921">
        <w:rPr>
          <w:rFonts w:ascii="Times New Roman" w:hAnsi="Times New Roman" w:cs="Times New Roman"/>
          <w:b/>
          <w:bCs/>
          <w:i/>
          <w:iCs/>
          <w:sz w:val="24"/>
          <w:szCs w:val="24"/>
        </w:rPr>
        <w:t>7</w:t>
      </w:r>
      <w:r w:rsidR="008D4921" w:rsidRPr="00FF63B8">
        <w:rPr>
          <w:rFonts w:ascii="Times New Roman" w:hAnsi="Times New Roman" w:cs="Times New Roman"/>
          <w:b/>
          <w:bCs/>
          <w:i/>
          <w:iCs/>
          <w:sz w:val="24"/>
          <w:szCs w:val="24"/>
        </w:rPr>
        <w:t xml:space="preserve"> priedas</w:t>
      </w:r>
      <w:r w:rsidR="008D4921" w:rsidRPr="00FF63B8">
        <w:rPr>
          <w:rFonts w:ascii="Times New Roman" w:hAnsi="Times New Roman" w:cs="Times New Roman"/>
          <w:b/>
          <w:bCs/>
          <w:sz w:val="24"/>
          <w:szCs w:val="24"/>
        </w:rPr>
        <w:t xml:space="preserve"> </w:t>
      </w:r>
    </w:p>
    <w:p w14:paraId="3A17EA72" w14:textId="77777777" w:rsidR="008D4921" w:rsidRPr="00FF63B8" w:rsidRDefault="008D4921" w:rsidP="008D4921">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p>
    <w:p w14:paraId="4289DF92" w14:textId="77777777" w:rsidR="008D4921" w:rsidRPr="00FF63B8" w:rsidRDefault="008D4921" w:rsidP="008D4921">
      <w:pPr>
        <w:jc w:val="center"/>
        <w:rPr>
          <w:b/>
          <w:highlight w:val="yellow"/>
        </w:rPr>
      </w:pPr>
    </w:p>
    <w:p w14:paraId="3E52BACE" w14:textId="77777777" w:rsidR="008D4921" w:rsidRPr="00FF63B8" w:rsidRDefault="008D4921" w:rsidP="008D4921">
      <w:pPr>
        <w:pStyle w:val="Paantrat"/>
        <w:jc w:val="center"/>
        <w:rPr>
          <w:sz w:val="24"/>
          <w:szCs w:val="24"/>
        </w:rPr>
      </w:pPr>
    </w:p>
    <w:p w14:paraId="06D557B7" w14:textId="77777777" w:rsidR="008D4921" w:rsidRPr="00EF2781" w:rsidRDefault="008D4921" w:rsidP="008D4921">
      <w:pPr>
        <w:pStyle w:val="Paantrat"/>
        <w:jc w:val="center"/>
        <w:rPr>
          <w:b/>
          <w:bCs/>
          <w:smallCaps/>
          <w:color w:val="auto"/>
          <w:sz w:val="24"/>
          <w:szCs w:val="24"/>
        </w:rPr>
      </w:pPr>
      <w:r w:rsidRPr="00EF2781">
        <w:rPr>
          <w:b/>
          <w:bCs/>
          <w:color w:val="auto"/>
          <w:sz w:val="24"/>
          <w:szCs w:val="24"/>
        </w:rPr>
        <w:t>PASIŪLYMŲ VERTINIMO KRITERIJAI ir Sąlygos</w:t>
      </w:r>
    </w:p>
    <w:p w14:paraId="4192CA04" w14:textId="77777777" w:rsidR="008D4921" w:rsidRPr="00EF2781" w:rsidRDefault="008D4921" w:rsidP="008D4921">
      <w:pPr>
        <w:ind w:left="7314"/>
        <w:rPr>
          <w:rFonts w:ascii="Times New Roman" w:hAnsi="Times New Roman" w:cs="Times New Roman"/>
          <w:highlight w:val="yellow"/>
        </w:rPr>
      </w:pPr>
    </w:p>
    <w:p w14:paraId="375CE0AF" w14:textId="77777777" w:rsidR="008D4921" w:rsidRPr="00EF2781" w:rsidRDefault="008D4921" w:rsidP="008D4921">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 xml:space="preserve">kainą. </w:t>
      </w:r>
      <w:r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75D34795" w14:textId="01245C44" w:rsidR="008D4921" w:rsidRDefault="008D4921" w:rsidP="008D4921">
      <w:pPr>
        <w:jc w:val="center"/>
        <w:rPr>
          <w:rFonts w:ascii="Times New Roman" w:hAnsi="Times New Roman" w:cs="Times New Roman"/>
          <w:b/>
          <w:bCs/>
          <w:sz w:val="24"/>
          <w:szCs w:val="24"/>
          <w:lang w:eastAsia="lt-LT"/>
          <w14:ligatures w14:val="none"/>
        </w:rPr>
      </w:pPr>
      <w:r w:rsidRPr="00DF2CF5">
        <w:t>______</w:t>
      </w:r>
      <w:r>
        <w:t>_______________________________</w:t>
      </w:r>
      <w:r w:rsidRPr="00DF2CF5">
        <w:t>____</w:t>
      </w:r>
    </w:p>
    <w:p w14:paraId="28354B00" w14:textId="77777777" w:rsidR="008D4921" w:rsidRDefault="008D4921" w:rsidP="008D4921">
      <w:pPr>
        <w:tabs>
          <w:tab w:val="center" w:pos="4819"/>
        </w:tabs>
        <w:rPr>
          <w:lang w:eastAsia="lt-LT"/>
        </w:rPr>
      </w:pPr>
      <w:r>
        <w:rPr>
          <w:lang w:eastAsia="lt-LT"/>
        </w:rPr>
        <w:tab/>
      </w:r>
    </w:p>
    <w:p w14:paraId="334B040D" w14:textId="77777777" w:rsidR="00CB2398" w:rsidRDefault="00CB2398" w:rsidP="008D4921">
      <w:pPr>
        <w:tabs>
          <w:tab w:val="center" w:pos="4819"/>
        </w:tabs>
        <w:rPr>
          <w:lang w:eastAsia="lt-LT"/>
        </w:rPr>
      </w:pPr>
    </w:p>
    <w:p w14:paraId="4282AA11" w14:textId="77777777" w:rsidR="00CB2398" w:rsidRDefault="00CB2398" w:rsidP="008D4921">
      <w:pPr>
        <w:tabs>
          <w:tab w:val="center" w:pos="4819"/>
        </w:tabs>
        <w:rPr>
          <w:lang w:eastAsia="lt-LT"/>
        </w:rPr>
      </w:pPr>
    </w:p>
    <w:p w14:paraId="3EA695D7" w14:textId="77777777" w:rsidR="00CB2398" w:rsidRDefault="00CB2398" w:rsidP="008D4921">
      <w:pPr>
        <w:tabs>
          <w:tab w:val="center" w:pos="4819"/>
        </w:tabs>
        <w:rPr>
          <w:lang w:eastAsia="lt-LT"/>
        </w:rPr>
      </w:pPr>
    </w:p>
    <w:p w14:paraId="04498F6D" w14:textId="77777777" w:rsidR="00CB2398" w:rsidRDefault="00CB2398" w:rsidP="008D4921">
      <w:pPr>
        <w:tabs>
          <w:tab w:val="center" w:pos="4819"/>
        </w:tabs>
        <w:rPr>
          <w:lang w:eastAsia="lt-LT"/>
        </w:rPr>
      </w:pPr>
    </w:p>
    <w:p w14:paraId="1EBF73AD" w14:textId="77777777" w:rsidR="00CB2398" w:rsidRDefault="00CB2398" w:rsidP="008D4921">
      <w:pPr>
        <w:tabs>
          <w:tab w:val="center" w:pos="4819"/>
        </w:tabs>
        <w:rPr>
          <w:lang w:eastAsia="lt-LT"/>
        </w:rPr>
      </w:pPr>
    </w:p>
    <w:p w14:paraId="7E028258" w14:textId="77777777" w:rsidR="00CB2398" w:rsidRDefault="00CB2398" w:rsidP="008D4921">
      <w:pPr>
        <w:tabs>
          <w:tab w:val="center" w:pos="4819"/>
        </w:tabs>
        <w:rPr>
          <w:lang w:eastAsia="lt-LT"/>
        </w:rPr>
      </w:pPr>
    </w:p>
    <w:p w14:paraId="204F78CC" w14:textId="77777777" w:rsidR="00CB2398" w:rsidRDefault="00CB2398" w:rsidP="008D4921">
      <w:pPr>
        <w:tabs>
          <w:tab w:val="center" w:pos="4819"/>
        </w:tabs>
        <w:rPr>
          <w:lang w:eastAsia="lt-LT"/>
        </w:rPr>
      </w:pPr>
    </w:p>
    <w:p w14:paraId="7B4F900B" w14:textId="77777777" w:rsidR="00CB2398" w:rsidRDefault="00CB2398" w:rsidP="008D4921">
      <w:pPr>
        <w:tabs>
          <w:tab w:val="center" w:pos="4819"/>
        </w:tabs>
        <w:rPr>
          <w:lang w:eastAsia="lt-LT"/>
        </w:rPr>
      </w:pPr>
    </w:p>
    <w:p w14:paraId="1BBBA9BA" w14:textId="77777777" w:rsidR="00CB2398" w:rsidRDefault="00CB2398" w:rsidP="008D4921">
      <w:pPr>
        <w:tabs>
          <w:tab w:val="center" w:pos="4819"/>
        </w:tabs>
        <w:rPr>
          <w:lang w:eastAsia="lt-LT"/>
        </w:rPr>
      </w:pPr>
    </w:p>
    <w:p w14:paraId="69614305" w14:textId="77777777" w:rsidR="00CB2398" w:rsidRDefault="00CB2398" w:rsidP="008D4921">
      <w:pPr>
        <w:tabs>
          <w:tab w:val="center" w:pos="4819"/>
        </w:tabs>
        <w:rPr>
          <w:lang w:eastAsia="lt-LT"/>
        </w:rPr>
      </w:pPr>
    </w:p>
    <w:p w14:paraId="7DC381A3" w14:textId="77777777" w:rsidR="00CB2398" w:rsidRDefault="00CB2398" w:rsidP="008D4921">
      <w:pPr>
        <w:tabs>
          <w:tab w:val="center" w:pos="4819"/>
        </w:tabs>
        <w:rPr>
          <w:lang w:eastAsia="lt-LT"/>
        </w:rPr>
      </w:pPr>
    </w:p>
    <w:p w14:paraId="5A6CD382" w14:textId="77777777" w:rsidR="00CB2398" w:rsidRDefault="00CB2398" w:rsidP="008D4921">
      <w:pPr>
        <w:tabs>
          <w:tab w:val="center" w:pos="4819"/>
        </w:tabs>
        <w:rPr>
          <w:lang w:eastAsia="lt-LT"/>
        </w:rPr>
      </w:pPr>
    </w:p>
    <w:p w14:paraId="0ACF59DF" w14:textId="77777777" w:rsidR="00CB2398" w:rsidRDefault="00CB2398" w:rsidP="008D4921">
      <w:pPr>
        <w:tabs>
          <w:tab w:val="center" w:pos="4819"/>
        </w:tabs>
        <w:rPr>
          <w:lang w:eastAsia="lt-LT"/>
        </w:rPr>
      </w:pPr>
    </w:p>
    <w:p w14:paraId="4C9CAB28" w14:textId="77777777" w:rsidR="00CB2398" w:rsidRDefault="00CB2398" w:rsidP="008D4921">
      <w:pPr>
        <w:tabs>
          <w:tab w:val="center" w:pos="4819"/>
        </w:tabs>
        <w:rPr>
          <w:lang w:eastAsia="lt-LT"/>
        </w:rPr>
      </w:pPr>
    </w:p>
    <w:p w14:paraId="2694C309" w14:textId="77777777" w:rsidR="00CB2398" w:rsidRDefault="00CB2398" w:rsidP="008D4921">
      <w:pPr>
        <w:tabs>
          <w:tab w:val="center" w:pos="4819"/>
        </w:tabs>
        <w:rPr>
          <w:lang w:eastAsia="lt-LT"/>
        </w:rPr>
      </w:pPr>
    </w:p>
    <w:p w14:paraId="2287B446" w14:textId="77777777" w:rsidR="00CB2398" w:rsidRDefault="00CB2398" w:rsidP="008D4921">
      <w:pPr>
        <w:tabs>
          <w:tab w:val="center" w:pos="4819"/>
        </w:tabs>
        <w:rPr>
          <w:lang w:eastAsia="lt-LT"/>
        </w:rPr>
      </w:pPr>
    </w:p>
    <w:p w14:paraId="7F59D55A" w14:textId="77777777" w:rsidR="00CB2398" w:rsidRDefault="00CB2398" w:rsidP="008D4921">
      <w:pPr>
        <w:tabs>
          <w:tab w:val="center" w:pos="4819"/>
        </w:tabs>
        <w:rPr>
          <w:lang w:eastAsia="lt-LT"/>
        </w:rPr>
      </w:pPr>
    </w:p>
    <w:p w14:paraId="1AA10D84" w14:textId="77777777" w:rsidR="00CB2398" w:rsidRDefault="00CB2398" w:rsidP="008D4921">
      <w:pPr>
        <w:tabs>
          <w:tab w:val="center" w:pos="4819"/>
        </w:tabs>
        <w:rPr>
          <w:lang w:eastAsia="lt-LT"/>
        </w:rPr>
      </w:pPr>
    </w:p>
    <w:p w14:paraId="4DFB264F" w14:textId="77777777" w:rsidR="00CB2398" w:rsidRDefault="00CB2398" w:rsidP="008D4921">
      <w:pPr>
        <w:tabs>
          <w:tab w:val="center" w:pos="4819"/>
        </w:tabs>
        <w:rPr>
          <w:lang w:eastAsia="lt-LT"/>
        </w:rPr>
      </w:pPr>
    </w:p>
    <w:p w14:paraId="1C7B25AE" w14:textId="77777777" w:rsidR="00CB2398" w:rsidRDefault="00CB2398" w:rsidP="008D4921">
      <w:pPr>
        <w:tabs>
          <w:tab w:val="center" w:pos="4819"/>
        </w:tabs>
        <w:rPr>
          <w:lang w:eastAsia="lt-LT"/>
        </w:rPr>
      </w:pPr>
    </w:p>
    <w:p w14:paraId="1AF2D480" w14:textId="77777777" w:rsidR="00CB2398" w:rsidRDefault="00CB2398" w:rsidP="008D4921">
      <w:pPr>
        <w:tabs>
          <w:tab w:val="center" w:pos="4819"/>
        </w:tabs>
        <w:rPr>
          <w:lang w:eastAsia="lt-LT"/>
        </w:rPr>
      </w:pPr>
    </w:p>
    <w:p w14:paraId="4F75B5AB" w14:textId="77777777" w:rsidR="00CB2398" w:rsidRDefault="00CB2398" w:rsidP="008D4921">
      <w:pPr>
        <w:tabs>
          <w:tab w:val="center" w:pos="4819"/>
        </w:tabs>
        <w:rPr>
          <w:lang w:eastAsia="lt-LT"/>
        </w:rPr>
      </w:pPr>
    </w:p>
    <w:p w14:paraId="0486B186" w14:textId="77777777" w:rsidR="00CB2398" w:rsidRDefault="00CB2398" w:rsidP="008D4921">
      <w:pPr>
        <w:tabs>
          <w:tab w:val="center" w:pos="4819"/>
        </w:tabs>
        <w:rPr>
          <w:lang w:eastAsia="lt-LT"/>
        </w:rPr>
      </w:pPr>
    </w:p>
    <w:p w14:paraId="61AEEA7A" w14:textId="77777777" w:rsidR="00CB2398" w:rsidRDefault="00CB2398" w:rsidP="008D4921">
      <w:pPr>
        <w:tabs>
          <w:tab w:val="center" w:pos="4819"/>
        </w:tabs>
        <w:rPr>
          <w:lang w:eastAsia="lt-LT"/>
        </w:rPr>
      </w:pPr>
    </w:p>
    <w:p w14:paraId="01D62FEE" w14:textId="77777777" w:rsidR="00CB2398" w:rsidRDefault="00CB2398" w:rsidP="008D4921">
      <w:pPr>
        <w:tabs>
          <w:tab w:val="center" w:pos="4819"/>
        </w:tabs>
        <w:rPr>
          <w:lang w:eastAsia="lt-LT"/>
        </w:rPr>
      </w:pPr>
    </w:p>
    <w:p w14:paraId="4B9F822C" w14:textId="77777777" w:rsidR="00CB2398" w:rsidRDefault="00CB2398" w:rsidP="008D4921">
      <w:pPr>
        <w:tabs>
          <w:tab w:val="center" w:pos="4819"/>
        </w:tabs>
        <w:rPr>
          <w:lang w:eastAsia="lt-LT"/>
        </w:rPr>
      </w:pPr>
    </w:p>
    <w:p w14:paraId="7713D9FB" w14:textId="77777777" w:rsidR="00CB2398" w:rsidRDefault="00CB2398" w:rsidP="008D4921">
      <w:pPr>
        <w:tabs>
          <w:tab w:val="center" w:pos="4819"/>
        </w:tabs>
        <w:rPr>
          <w:lang w:eastAsia="lt-LT"/>
        </w:rPr>
      </w:pPr>
    </w:p>
    <w:p w14:paraId="0E1B2055" w14:textId="77777777" w:rsidR="00CB2398" w:rsidRDefault="00CB2398" w:rsidP="008D4921">
      <w:pPr>
        <w:tabs>
          <w:tab w:val="center" w:pos="4819"/>
        </w:tabs>
        <w:rPr>
          <w:lang w:eastAsia="lt-LT"/>
        </w:rPr>
      </w:pPr>
    </w:p>
    <w:p w14:paraId="3306EEB1" w14:textId="77777777" w:rsidR="00CB2398" w:rsidRDefault="00CB2398" w:rsidP="008D4921">
      <w:pPr>
        <w:tabs>
          <w:tab w:val="center" w:pos="4819"/>
        </w:tabs>
        <w:rPr>
          <w:lang w:eastAsia="lt-LT"/>
        </w:rPr>
      </w:pPr>
    </w:p>
    <w:p w14:paraId="0C8585C5" w14:textId="77777777" w:rsidR="00CB2398" w:rsidRDefault="00CB2398" w:rsidP="008D4921">
      <w:pPr>
        <w:tabs>
          <w:tab w:val="center" w:pos="4819"/>
        </w:tabs>
        <w:rPr>
          <w:lang w:eastAsia="lt-LT"/>
        </w:rPr>
      </w:pPr>
    </w:p>
    <w:p w14:paraId="5F29CD74" w14:textId="77777777" w:rsidR="00CB2398" w:rsidRDefault="00CB2398" w:rsidP="008D4921">
      <w:pPr>
        <w:tabs>
          <w:tab w:val="center" w:pos="4819"/>
        </w:tabs>
        <w:rPr>
          <w:lang w:eastAsia="lt-LT"/>
        </w:rPr>
      </w:pPr>
    </w:p>
    <w:p w14:paraId="7B8D76A9" w14:textId="77777777" w:rsidR="00CB2398" w:rsidRDefault="00CB2398" w:rsidP="008D4921">
      <w:pPr>
        <w:tabs>
          <w:tab w:val="center" w:pos="4819"/>
        </w:tabs>
        <w:rPr>
          <w:lang w:eastAsia="lt-LT"/>
        </w:rPr>
      </w:pPr>
    </w:p>
    <w:p w14:paraId="11A1A868" w14:textId="3F11CA17" w:rsidR="00875B71" w:rsidRDefault="00875B71">
      <w:pPr>
        <w:spacing w:after="160" w:line="276" w:lineRule="auto"/>
        <w:rPr>
          <w:lang w:eastAsia="lt-LT"/>
        </w:rPr>
      </w:pPr>
      <w:r>
        <w:rPr>
          <w:lang w:eastAsia="lt-LT"/>
        </w:rPr>
        <w:br w:type="page"/>
      </w:r>
    </w:p>
    <w:p w14:paraId="02F04999" w14:textId="77777777" w:rsidR="00CB2398" w:rsidRDefault="00CB2398" w:rsidP="00CB2398">
      <w:pPr>
        <w:pStyle w:val="Antrat2"/>
        <w:ind w:left="5103" w:firstLine="1560"/>
        <w:jc w:val="right"/>
        <w:rPr>
          <w:rFonts w:ascii="Times New Roman" w:hAnsi="Times New Roman" w:cs="Times New Roman"/>
          <w:b/>
          <w:color w:val="auto"/>
          <w:sz w:val="24"/>
          <w:szCs w:val="24"/>
        </w:rPr>
      </w:pPr>
      <w:r w:rsidRPr="00FF63B8">
        <w:rPr>
          <w:rFonts w:ascii="Times New Roman" w:hAnsi="Times New Roman" w:cs="Times New Roman"/>
          <w:b/>
          <w:color w:val="auto"/>
          <w:sz w:val="24"/>
          <w:szCs w:val="24"/>
        </w:rPr>
        <w:lastRenderedPageBreak/>
        <w:t xml:space="preserve">Pirkimo sąlygų </w:t>
      </w:r>
      <w:r>
        <w:rPr>
          <w:rFonts w:ascii="Times New Roman" w:hAnsi="Times New Roman" w:cs="Times New Roman"/>
          <w:b/>
          <w:i/>
          <w:iCs/>
          <w:color w:val="auto"/>
          <w:sz w:val="24"/>
          <w:szCs w:val="24"/>
        </w:rPr>
        <w:t>8</w:t>
      </w:r>
      <w:r w:rsidRPr="00FF63B8">
        <w:rPr>
          <w:rFonts w:ascii="Times New Roman" w:hAnsi="Times New Roman" w:cs="Times New Roman"/>
          <w:b/>
          <w:i/>
          <w:iCs/>
          <w:color w:val="auto"/>
          <w:sz w:val="24"/>
          <w:szCs w:val="24"/>
        </w:rPr>
        <w:t xml:space="preserve"> priedas</w:t>
      </w:r>
    </w:p>
    <w:p w14:paraId="57441D98" w14:textId="77777777" w:rsidR="00CB2398" w:rsidRPr="00C124BC" w:rsidRDefault="00CB2398" w:rsidP="00CB2398">
      <w:pPr>
        <w:pStyle w:val="Antrat2"/>
        <w:ind w:left="5103" w:firstLine="1560"/>
        <w:jc w:val="right"/>
        <w:rPr>
          <w:rFonts w:ascii="Times New Roman" w:hAnsi="Times New Roman" w:cs="Times New Roman"/>
          <w:color w:val="auto"/>
          <w:sz w:val="24"/>
          <w:szCs w:val="24"/>
        </w:rPr>
      </w:pPr>
      <w:r w:rsidRPr="00C124BC">
        <w:rPr>
          <w:rFonts w:ascii="Times New Roman" w:hAnsi="Times New Roman" w:cs="Times New Roman"/>
          <w:color w:val="auto"/>
          <w:sz w:val="24"/>
          <w:szCs w:val="24"/>
        </w:rPr>
        <w:t>„Sutarties projektas“</w:t>
      </w:r>
    </w:p>
    <w:p w14:paraId="60637823" w14:textId="77777777" w:rsidR="00CB2398" w:rsidRDefault="00CB2398" w:rsidP="008D4921">
      <w:pPr>
        <w:tabs>
          <w:tab w:val="center" w:pos="4819"/>
        </w:tabs>
        <w:rPr>
          <w:lang w:eastAsia="lt-LT"/>
        </w:rPr>
      </w:pPr>
    </w:p>
    <w:p w14:paraId="055949E6" w14:textId="77777777" w:rsidR="00CB2398" w:rsidRPr="00CB2398" w:rsidRDefault="00CB2398" w:rsidP="00CB2398">
      <w:pPr>
        <w:spacing w:line="276" w:lineRule="auto"/>
        <w:jc w:val="center"/>
        <w:rPr>
          <w:rFonts w:ascii="Times New Roman" w:hAnsi="Times New Roman" w:cs="Times New Roman"/>
          <w:b/>
          <w:i/>
          <w:sz w:val="24"/>
          <w:szCs w:val="24"/>
        </w:rPr>
      </w:pPr>
    </w:p>
    <w:p w14:paraId="215948C8" w14:textId="77777777" w:rsidR="00875B71" w:rsidRPr="00875B71" w:rsidRDefault="00875B71" w:rsidP="00875B71">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sz w:val="24"/>
          <w:szCs w:val="24"/>
          <w14:ligatures w14:val="none"/>
        </w:rPr>
      </w:pPr>
      <w:r w:rsidRPr="00875B71">
        <w:rPr>
          <w:rFonts w:ascii="Times New Roman" w:eastAsia="Times New Roman" w:hAnsi="Times New Roman" w:cs="Times New Roman"/>
          <w:b/>
          <w:bCs/>
          <w:caps/>
          <w:sz w:val="24"/>
          <w:szCs w:val="24"/>
          <w14:ligatures w14:val="none"/>
        </w:rPr>
        <w:t>paslaugų pirkimo-pardavimo sutarties Specialiosios sąlygos</w:t>
      </w:r>
    </w:p>
    <w:p w14:paraId="7949DAA6" w14:textId="77777777" w:rsidR="00875B71" w:rsidRPr="00875B71" w:rsidRDefault="00875B71" w:rsidP="00875B71">
      <w:pPr>
        <w:jc w:val="center"/>
        <w:rPr>
          <w:rFonts w:ascii="Times New Roman" w:eastAsia="Times New Roman" w:hAnsi="Times New Roman" w:cs="Times New Roman"/>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75B71" w:rsidRPr="00875B71" w14:paraId="715111C6" w14:textId="77777777" w:rsidTr="00990131">
        <w:tc>
          <w:tcPr>
            <w:tcW w:w="2448" w:type="dxa"/>
            <w:vAlign w:val="center"/>
          </w:tcPr>
          <w:p w14:paraId="215602C6" w14:textId="77777777" w:rsidR="00875B71" w:rsidRPr="00875B71" w:rsidRDefault="00875B71" w:rsidP="00875B71">
            <w:pPr>
              <w:spacing w:before="120" w:after="120"/>
              <w:jc w:val="both"/>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Sutarties pavadinimas</w:t>
            </w:r>
          </w:p>
        </w:tc>
        <w:tc>
          <w:tcPr>
            <w:tcW w:w="7110" w:type="dxa"/>
            <w:gridSpan w:val="3"/>
            <w:vAlign w:val="center"/>
          </w:tcPr>
          <w:p w14:paraId="7BB53221" w14:textId="77777777" w:rsidR="00875B71" w:rsidRPr="00875B71" w:rsidRDefault="00875B71" w:rsidP="00875B71">
            <w:pPr>
              <w:spacing w:before="120" w:after="120"/>
              <w:jc w:val="center"/>
              <w:rPr>
                <w:rFonts w:ascii="Times New Roman" w:eastAsia="Times New Roman" w:hAnsi="Times New Roman" w:cs="Times New Roman"/>
                <w:b/>
                <w:bCs/>
                <w:kern w:val="2"/>
                <w:sz w:val="28"/>
                <w:szCs w:val="28"/>
                <w14:ligatures w14:val="none"/>
              </w:rPr>
            </w:pPr>
            <w:r w:rsidRPr="00875B71">
              <w:rPr>
                <w:rFonts w:ascii="Times New Roman" w:eastAsia="Times New Roman" w:hAnsi="Times New Roman" w:cs="Times New Roman"/>
                <w:b/>
                <w:bCs/>
                <w:sz w:val="28"/>
                <w:szCs w:val="28"/>
                <w:lang w:eastAsia="lt-LT"/>
                <w14:ligatures w14:val="none"/>
              </w:rPr>
              <w:t>Panevėžio miesto savivaldybės 2028–2034 m. strateginis plėtros planas</w:t>
            </w:r>
          </w:p>
        </w:tc>
      </w:tr>
      <w:tr w:rsidR="00875B71" w:rsidRPr="00875B71" w14:paraId="243B0694" w14:textId="77777777" w:rsidTr="00990131">
        <w:tc>
          <w:tcPr>
            <w:tcW w:w="2448" w:type="dxa"/>
            <w:vAlign w:val="center"/>
          </w:tcPr>
          <w:p w14:paraId="4E23C773" w14:textId="77777777" w:rsidR="00875B71" w:rsidRPr="00875B71" w:rsidRDefault="00875B71" w:rsidP="00875B71">
            <w:pPr>
              <w:spacing w:before="120" w:after="120"/>
              <w:jc w:val="both"/>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Sutarties data</w:t>
            </w:r>
          </w:p>
        </w:tc>
        <w:tc>
          <w:tcPr>
            <w:tcW w:w="2177" w:type="dxa"/>
            <w:vAlign w:val="center"/>
          </w:tcPr>
          <w:p w14:paraId="4DA75D9E" w14:textId="77777777" w:rsidR="00875B71" w:rsidRPr="00875B71" w:rsidRDefault="00875B71" w:rsidP="00875B71">
            <w:pPr>
              <w:spacing w:before="120" w:after="120"/>
              <w:jc w:val="center"/>
              <w:rPr>
                <w:rFonts w:ascii="Times New Roman" w:eastAsia="Times New Roman" w:hAnsi="Times New Roman" w:cs="Times New Roman"/>
                <w:b/>
                <w:bCs/>
                <w:kern w:val="2"/>
                <w:sz w:val="24"/>
                <w:szCs w:val="24"/>
                <w14:ligatures w14:val="none"/>
              </w:rPr>
            </w:pPr>
          </w:p>
        </w:tc>
        <w:tc>
          <w:tcPr>
            <w:tcW w:w="2362" w:type="dxa"/>
            <w:vAlign w:val="center"/>
          </w:tcPr>
          <w:p w14:paraId="28BF643F" w14:textId="77777777" w:rsidR="00875B71" w:rsidRPr="00875B71" w:rsidRDefault="00875B71" w:rsidP="00875B71">
            <w:pPr>
              <w:spacing w:before="120" w:after="120"/>
              <w:jc w:val="both"/>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Sutarties numeris</w:t>
            </w:r>
          </w:p>
        </w:tc>
        <w:tc>
          <w:tcPr>
            <w:tcW w:w="2571" w:type="dxa"/>
            <w:vAlign w:val="center"/>
          </w:tcPr>
          <w:p w14:paraId="5175834D" w14:textId="77777777" w:rsidR="00875B71" w:rsidRPr="00875B71" w:rsidRDefault="00875B71" w:rsidP="00875B71">
            <w:pPr>
              <w:spacing w:before="120" w:after="120"/>
              <w:jc w:val="center"/>
              <w:rPr>
                <w:rFonts w:ascii="Times New Roman" w:eastAsia="Times New Roman" w:hAnsi="Times New Roman" w:cs="Times New Roman"/>
                <w:b/>
                <w:bCs/>
                <w:kern w:val="2"/>
                <w:sz w:val="24"/>
                <w:szCs w:val="24"/>
                <w14:ligatures w14:val="none"/>
              </w:rPr>
            </w:pPr>
          </w:p>
        </w:tc>
      </w:tr>
    </w:tbl>
    <w:p w14:paraId="07781AEF" w14:textId="77777777" w:rsidR="00875B71" w:rsidRPr="00875B71" w:rsidRDefault="00875B71" w:rsidP="00875B71">
      <w:pPr>
        <w:jc w:val="both"/>
        <w:rPr>
          <w:rFonts w:ascii="Times New Roman" w:eastAsia="Times New Roman" w:hAnsi="Times New Roman" w:cs="Times New Roman"/>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75B71" w:rsidRPr="00875B71" w14:paraId="1E83D180" w14:textId="77777777" w:rsidTr="00990131">
        <w:tc>
          <w:tcPr>
            <w:tcW w:w="9558" w:type="dxa"/>
            <w:gridSpan w:val="3"/>
          </w:tcPr>
          <w:p w14:paraId="25ADFB06" w14:textId="77777777" w:rsidR="00875B71" w:rsidRPr="00875B71" w:rsidRDefault="00875B71" w:rsidP="00875B71">
            <w:pPr>
              <w:numPr>
                <w:ilvl w:val="0"/>
                <w:numId w:val="18"/>
              </w:numPr>
              <w:spacing w:before="120" w:after="120"/>
              <w:ind w:left="714" w:hanging="357"/>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SUTARTIES ŠALYS</w:t>
            </w:r>
          </w:p>
        </w:tc>
      </w:tr>
      <w:tr w:rsidR="00875B71" w:rsidRPr="00875B71" w14:paraId="2573A23A" w14:textId="77777777" w:rsidTr="00990131">
        <w:tc>
          <w:tcPr>
            <w:tcW w:w="2808" w:type="dxa"/>
            <w:vMerge w:val="restart"/>
          </w:tcPr>
          <w:p w14:paraId="4208D771" w14:textId="77777777" w:rsidR="00875B71" w:rsidRPr="00875B71" w:rsidRDefault="00875B71" w:rsidP="00875B71">
            <w:pPr>
              <w:jc w:val="center"/>
              <w:rPr>
                <w:rFonts w:ascii="Times New Roman" w:eastAsia="Times New Roman" w:hAnsi="Times New Roman" w:cs="Times New Roman"/>
                <w:b/>
                <w:kern w:val="2"/>
                <w:sz w:val="24"/>
                <w:szCs w:val="24"/>
                <w14:ligatures w14:val="none"/>
              </w:rPr>
            </w:pPr>
          </w:p>
          <w:p w14:paraId="683DEFE0" w14:textId="77777777" w:rsidR="00875B71" w:rsidRPr="00875B71" w:rsidRDefault="00875B71" w:rsidP="00875B71">
            <w:pPr>
              <w:jc w:val="center"/>
              <w:rPr>
                <w:rFonts w:ascii="Times New Roman" w:eastAsia="Times New Roman" w:hAnsi="Times New Roman" w:cs="Times New Roman"/>
                <w:b/>
                <w:kern w:val="2"/>
                <w:sz w:val="24"/>
                <w:szCs w:val="24"/>
                <w14:ligatures w14:val="none"/>
              </w:rPr>
            </w:pPr>
          </w:p>
          <w:p w14:paraId="2B285ECF" w14:textId="77777777" w:rsidR="00875B71" w:rsidRPr="00875B71" w:rsidRDefault="00875B71" w:rsidP="00875B71">
            <w:pPr>
              <w:jc w:val="center"/>
              <w:rPr>
                <w:rFonts w:ascii="Times New Roman" w:eastAsia="Times New Roman" w:hAnsi="Times New Roman" w:cs="Times New Roman"/>
                <w:b/>
                <w:kern w:val="2"/>
                <w:sz w:val="24"/>
                <w:szCs w:val="24"/>
                <w14:ligatures w14:val="none"/>
              </w:rPr>
            </w:pPr>
          </w:p>
          <w:p w14:paraId="46C9FD65" w14:textId="77777777" w:rsidR="00875B71" w:rsidRPr="00875B71" w:rsidRDefault="00875B71" w:rsidP="00875B71">
            <w:pPr>
              <w:rPr>
                <w:rFonts w:ascii="Times New Roman" w:eastAsia="Times New Roman" w:hAnsi="Times New Roman" w:cs="Times New Roman"/>
                <w:b/>
                <w:kern w:val="2"/>
                <w:sz w:val="24"/>
                <w:szCs w:val="24"/>
                <w14:ligatures w14:val="none"/>
              </w:rPr>
            </w:pPr>
          </w:p>
          <w:p w14:paraId="4E0AEF7F" w14:textId="77777777" w:rsidR="00875B71" w:rsidRPr="00875B71" w:rsidRDefault="00875B71" w:rsidP="00875B71">
            <w:pP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1.1. Pirkėjas</w:t>
            </w:r>
          </w:p>
        </w:tc>
        <w:tc>
          <w:tcPr>
            <w:tcW w:w="3240" w:type="dxa"/>
          </w:tcPr>
          <w:p w14:paraId="1492B2E1"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1.1.1. Pavadinimas</w:t>
            </w:r>
          </w:p>
        </w:tc>
        <w:tc>
          <w:tcPr>
            <w:tcW w:w="3510" w:type="dxa"/>
          </w:tcPr>
          <w:p w14:paraId="5AE5301D"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Panevėžio miesto savivaldybės administracija</w:t>
            </w:r>
          </w:p>
        </w:tc>
      </w:tr>
      <w:tr w:rsidR="00875B71" w:rsidRPr="00875B71" w14:paraId="28CED056" w14:textId="77777777" w:rsidTr="00990131">
        <w:tc>
          <w:tcPr>
            <w:tcW w:w="2808" w:type="dxa"/>
            <w:vMerge/>
          </w:tcPr>
          <w:p w14:paraId="60234ECE"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45931678"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1.1.2. Juridinio asmens kodas</w:t>
            </w:r>
          </w:p>
        </w:tc>
        <w:tc>
          <w:tcPr>
            <w:tcW w:w="3510" w:type="dxa"/>
          </w:tcPr>
          <w:p w14:paraId="36D1C712"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288724610</w:t>
            </w:r>
          </w:p>
        </w:tc>
      </w:tr>
      <w:tr w:rsidR="00875B71" w:rsidRPr="00875B71" w14:paraId="6F6B1733" w14:textId="77777777" w:rsidTr="00990131">
        <w:tc>
          <w:tcPr>
            <w:tcW w:w="2808" w:type="dxa"/>
            <w:vMerge/>
          </w:tcPr>
          <w:p w14:paraId="211B4212"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2DC26350"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1.1.3. Adresas</w:t>
            </w:r>
          </w:p>
        </w:tc>
        <w:tc>
          <w:tcPr>
            <w:tcW w:w="3510" w:type="dxa"/>
          </w:tcPr>
          <w:p w14:paraId="1568C570"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Laisvės a. 20, Panevėžys</w:t>
            </w:r>
          </w:p>
        </w:tc>
      </w:tr>
      <w:tr w:rsidR="00875B71" w:rsidRPr="00875B71" w14:paraId="4B798F4D" w14:textId="77777777" w:rsidTr="00990131">
        <w:tc>
          <w:tcPr>
            <w:tcW w:w="2808" w:type="dxa"/>
            <w:vMerge/>
          </w:tcPr>
          <w:p w14:paraId="7A660499"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36CB5233"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1.1.4. PVM mokėtojo kodas</w:t>
            </w:r>
          </w:p>
        </w:tc>
        <w:tc>
          <w:tcPr>
            <w:tcW w:w="3510" w:type="dxa"/>
          </w:tcPr>
          <w:p w14:paraId="311D48AB"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 PVM mokėtoja</w:t>
            </w:r>
          </w:p>
        </w:tc>
      </w:tr>
      <w:tr w:rsidR="00875B71" w:rsidRPr="00875B71" w14:paraId="061A07A8" w14:textId="77777777" w:rsidTr="00990131">
        <w:tc>
          <w:tcPr>
            <w:tcW w:w="2808" w:type="dxa"/>
            <w:vMerge/>
          </w:tcPr>
          <w:p w14:paraId="117B6C3F"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46F4563F"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1.1.5. Atsiskaitomoji sąskaita</w:t>
            </w:r>
          </w:p>
        </w:tc>
        <w:tc>
          <w:tcPr>
            <w:tcW w:w="3510" w:type="dxa"/>
          </w:tcPr>
          <w:p w14:paraId="269D92EB"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sz w:val="24"/>
                <w:szCs w:val="20"/>
                <w:lang w:val="en-US" w:eastAsia="lt-LT"/>
                <w14:ligatures w14:val="none"/>
              </w:rPr>
              <w:t>LT94 7300 0101 1581 8595</w:t>
            </w:r>
          </w:p>
        </w:tc>
      </w:tr>
      <w:tr w:rsidR="00875B71" w:rsidRPr="00875B71" w14:paraId="6C5BAC79" w14:textId="77777777" w:rsidTr="00990131">
        <w:tc>
          <w:tcPr>
            <w:tcW w:w="2808" w:type="dxa"/>
            <w:vMerge/>
          </w:tcPr>
          <w:p w14:paraId="2FA47A0B"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53EAD2CF"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1.1.6. Bankas, banko kodas</w:t>
            </w:r>
          </w:p>
        </w:tc>
        <w:tc>
          <w:tcPr>
            <w:tcW w:w="3510" w:type="dxa"/>
          </w:tcPr>
          <w:p w14:paraId="72A62EBB"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AB, Swedbank</w:t>
            </w:r>
          </w:p>
        </w:tc>
      </w:tr>
      <w:tr w:rsidR="00875B71" w:rsidRPr="00875B71" w14:paraId="695A3272" w14:textId="77777777" w:rsidTr="00990131">
        <w:tc>
          <w:tcPr>
            <w:tcW w:w="2808" w:type="dxa"/>
            <w:vMerge/>
          </w:tcPr>
          <w:p w14:paraId="13F49792"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29676806"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1.1.7. Telefonas</w:t>
            </w:r>
          </w:p>
        </w:tc>
        <w:tc>
          <w:tcPr>
            <w:tcW w:w="3510" w:type="dxa"/>
          </w:tcPr>
          <w:p w14:paraId="7F0E798E"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+370 45 501360</w:t>
            </w:r>
          </w:p>
        </w:tc>
      </w:tr>
      <w:tr w:rsidR="00875B71" w:rsidRPr="00875B71" w14:paraId="504D6CE4" w14:textId="77777777" w:rsidTr="00990131">
        <w:tc>
          <w:tcPr>
            <w:tcW w:w="2808" w:type="dxa"/>
            <w:vMerge/>
          </w:tcPr>
          <w:p w14:paraId="444E34FA"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07533470"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1.1.8. El. paštas</w:t>
            </w:r>
          </w:p>
        </w:tc>
        <w:tc>
          <w:tcPr>
            <w:tcW w:w="3510" w:type="dxa"/>
          </w:tcPr>
          <w:p w14:paraId="1E0F6975"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hyperlink r:id="rId36" w:history="1">
              <w:r w:rsidRPr="00875B71">
                <w:rPr>
                  <w:rFonts w:ascii="Times New Roman" w:eastAsia="Times New Roman" w:hAnsi="Times New Roman" w:cs="Times New Roman"/>
                  <w:color w:val="0563C1" w:themeColor="hyperlink"/>
                  <w:kern w:val="2"/>
                  <w:sz w:val="24"/>
                  <w:szCs w:val="24"/>
                  <w:u w:val="single"/>
                  <w14:ligatures w14:val="none"/>
                </w:rPr>
                <w:t>administracija@panevezys.lt</w:t>
              </w:r>
            </w:hyperlink>
          </w:p>
        </w:tc>
      </w:tr>
      <w:tr w:rsidR="00875B71" w:rsidRPr="00875B71" w14:paraId="144B3C4A" w14:textId="77777777" w:rsidTr="00990131">
        <w:tc>
          <w:tcPr>
            <w:tcW w:w="2808" w:type="dxa"/>
            <w:vMerge/>
          </w:tcPr>
          <w:p w14:paraId="45575A4B"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432FC590"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1.1.9. Šalies atstovas</w:t>
            </w:r>
          </w:p>
        </w:tc>
        <w:tc>
          <w:tcPr>
            <w:tcW w:w="3510" w:type="dxa"/>
          </w:tcPr>
          <w:p w14:paraId="1ABB08BF"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767E4422" w14:textId="77777777" w:rsidTr="00990131">
        <w:tc>
          <w:tcPr>
            <w:tcW w:w="2808" w:type="dxa"/>
            <w:vMerge/>
          </w:tcPr>
          <w:p w14:paraId="25549F80" w14:textId="77777777" w:rsidR="00875B71" w:rsidRPr="00875B71" w:rsidRDefault="00875B71" w:rsidP="00875B71">
            <w:pPr>
              <w:rPr>
                <w:rFonts w:ascii="Times New Roman" w:eastAsia="Times New Roman" w:hAnsi="Times New Roman" w:cs="Times New Roman"/>
                <w:kern w:val="2"/>
                <w:sz w:val="24"/>
                <w:szCs w:val="24"/>
                <w14:ligatures w14:val="none"/>
              </w:rPr>
            </w:pPr>
          </w:p>
        </w:tc>
        <w:tc>
          <w:tcPr>
            <w:tcW w:w="3240" w:type="dxa"/>
          </w:tcPr>
          <w:p w14:paraId="3A77C951"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1.1.10. Atstovavimo pagrindas</w:t>
            </w:r>
          </w:p>
        </w:tc>
        <w:tc>
          <w:tcPr>
            <w:tcW w:w="3510" w:type="dxa"/>
          </w:tcPr>
          <w:p w14:paraId="2072FDC5"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665C955B" w14:textId="77777777" w:rsidTr="00990131">
        <w:tc>
          <w:tcPr>
            <w:tcW w:w="2808" w:type="dxa"/>
            <w:vMerge w:val="restart"/>
          </w:tcPr>
          <w:p w14:paraId="6508B6D3" w14:textId="77777777" w:rsidR="00875B71" w:rsidRPr="00875B71" w:rsidRDefault="00875B71" w:rsidP="00875B71">
            <w:pPr>
              <w:rPr>
                <w:rFonts w:ascii="Times New Roman" w:eastAsia="Times New Roman" w:hAnsi="Times New Roman" w:cs="Times New Roman"/>
                <w:b/>
                <w:kern w:val="2"/>
                <w:sz w:val="24"/>
                <w:szCs w:val="24"/>
                <w14:ligatures w14:val="none"/>
              </w:rPr>
            </w:pPr>
          </w:p>
          <w:p w14:paraId="1A5A9AD7" w14:textId="77777777" w:rsidR="00875B71" w:rsidRPr="00875B71" w:rsidRDefault="00875B71" w:rsidP="00875B71">
            <w:pPr>
              <w:rPr>
                <w:rFonts w:ascii="Times New Roman" w:eastAsia="Times New Roman" w:hAnsi="Times New Roman" w:cs="Times New Roman"/>
                <w:b/>
                <w:kern w:val="2"/>
                <w:sz w:val="24"/>
                <w:szCs w:val="24"/>
                <w14:ligatures w14:val="none"/>
              </w:rPr>
            </w:pPr>
          </w:p>
          <w:p w14:paraId="20F2E9F2" w14:textId="77777777" w:rsidR="00875B71" w:rsidRPr="00875B71" w:rsidRDefault="00875B71" w:rsidP="00875B71">
            <w:pPr>
              <w:rPr>
                <w:rFonts w:ascii="Times New Roman" w:eastAsia="Times New Roman" w:hAnsi="Times New Roman" w:cs="Times New Roman"/>
                <w:b/>
                <w:kern w:val="2"/>
                <w:sz w:val="24"/>
                <w:szCs w:val="24"/>
                <w14:ligatures w14:val="none"/>
              </w:rPr>
            </w:pPr>
          </w:p>
          <w:p w14:paraId="2205B977" w14:textId="77777777" w:rsidR="00875B71" w:rsidRPr="00875B71" w:rsidRDefault="00875B71" w:rsidP="00875B71">
            <w:pP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1.2. Tiekėjas</w:t>
            </w:r>
          </w:p>
          <w:p w14:paraId="50A8C7D2" w14:textId="77777777" w:rsidR="00875B71" w:rsidRPr="00875B71" w:rsidRDefault="00875B71" w:rsidP="00875B71">
            <w:pPr>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4472C4"/>
                <w:kern w:val="2"/>
                <w:sz w:val="24"/>
                <w:szCs w:val="24"/>
                <w14:ligatures w14:val="none"/>
              </w:rPr>
              <w:t>(jei Tiekėjas yra fizinis asmuo, skiltys atitinkamai pakoreguojamos.</w:t>
            </w:r>
          </w:p>
          <w:p w14:paraId="7606A8F7" w14:textId="77777777" w:rsidR="00875B71" w:rsidRPr="00875B71" w:rsidRDefault="00875B71" w:rsidP="00875B71">
            <w:pPr>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4472C4"/>
                <w:kern w:val="2"/>
                <w:sz w:val="24"/>
                <w:szCs w:val="24"/>
                <w14:ligatures w14:val="none"/>
              </w:rPr>
              <w:t>Jei Tiekėjas yra tiekėjų grupė, skiltys pildomos įterpiant kiekvieno grupės nario informaciją)</w:t>
            </w:r>
          </w:p>
        </w:tc>
        <w:tc>
          <w:tcPr>
            <w:tcW w:w="3240" w:type="dxa"/>
          </w:tcPr>
          <w:p w14:paraId="788CF839"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1.2.1. Pavadinimas</w:t>
            </w:r>
          </w:p>
        </w:tc>
        <w:tc>
          <w:tcPr>
            <w:tcW w:w="3510" w:type="dxa"/>
          </w:tcPr>
          <w:p w14:paraId="531BA382"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46C5D155" w14:textId="77777777" w:rsidTr="00990131">
        <w:tc>
          <w:tcPr>
            <w:tcW w:w="2808" w:type="dxa"/>
            <w:vMerge/>
          </w:tcPr>
          <w:p w14:paraId="08DAA9D1"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47B15DAA"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1.2.2. Juridinio asmens kodas</w:t>
            </w:r>
          </w:p>
        </w:tc>
        <w:tc>
          <w:tcPr>
            <w:tcW w:w="3510" w:type="dxa"/>
          </w:tcPr>
          <w:p w14:paraId="7A631912"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75A1D23F" w14:textId="77777777" w:rsidTr="00990131">
        <w:tc>
          <w:tcPr>
            <w:tcW w:w="2808" w:type="dxa"/>
            <w:vMerge/>
          </w:tcPr>
          <w:p w14:paraId="2DFC8538"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4B8F78EE"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1.2.3. Adresas</w:t>
            </w:r>
          </w:p>
        </w:tc>
        <w:tc>
          <w:tcPr>
            <w:tcW w:w="3510" w:type="dxa"/>
          </w:tcPr>
          <w:p w14:paraId="5A1F1628"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2BCCAFDB" w14:textId="77777777" w:rsidTr="00990131">
        <w:tc>
          <w:tcPr>
            <w:tcW w:w="2808" w:type="dxa"/>
            <w:vMerge/>
          </w:tcPr>
          <w:p w14:paraId="5C0BB34C"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47EA408D"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1.2.4. PVM mokėtojo kodas</w:t>
            </w:r>
          </w:p>
        </w:tc>
        <w:tc>
          <w:tcPr>
            <w:tcW w:w="3510" w:type="dxa"/>
          </w:tcPr>
          <w:p w14:paraId="00BB482E"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5C130D98" w14:textId="77777777" w:rsidTr="00990131">
        <w:tc>
          <w:tcPr>
            <w:tcW w:w="2808" w:type="dxa"/>
            <w:vMerge/>
          </w:tcPr>
          <w:p w14:paraId="66831F4D"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4F54C1E6"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1.2.5. Atsiskaitomoji sąskaita</w:t>
            </w:r>
          </w:p>
        </w:tc>
        <w:tc>
          <w:tcPr>
            <w:tcW w:w="3510" w:type="dxa"/>
          </w:tcPr>
          <w:p w14:paraId="019F6C86"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76C6151E" w14:textId="77777777" w:rsidTr="00990131">
        <w:tc>
          <w:tcPr>
            <w:tcW w:w="2808" w:type="dxa"/>
            <w:vMerge/>
          </w:tcPr>
          <w:p w14:paraId="61FD73E8"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535481F8"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1.2.6. Bankas, banko kodas</w:t>
            </w:r>
          </w:p>
        </w:tc>
        <w:tc>
          <w:tcPr>
            <w:tcW w:w="3510" w:type="dxa"/>
          </w:tcPr>
          <w:p w14:paraId="6C0AD624"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2D691E09" w14:textId="77777777" w:rsidTr="00990131">
        <w:tc>
          <w:tcPr>
            <w:tcW w:w="2808" w:type="dxa"/>
            <w:vMerge/>
          </w:tcPr>
          <w:p w14:paraId="28250B6C"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3033FAE3"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1.2.7. Telefonas</w:t>
            </w:r>
          </w:p>
        </w:tc>
        <w:tc>
          <w:tcPr>
            <w:tcW w:w="3510" w:type="dxa"/>
          </w:tcPr>
          <w:p w14:paraId="552CA956"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5F1226EA" w14:textId="77777777" w:rsidTr="00990131">
        <w:tc>
          <w:tcPr>
            <w:tcW w:w="2808" w:type="dxa"/>
            <w:vMerge/>
          </w:tcPr>
          <w:p w14:paraId="34B21849"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2F5A7A45"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1.2.8. El. paštas</w:t>
            </w:r>
          </w:p>
        </w:tc>
        <w:tc>
          <w:tcPr>
            <w:tcW w:w="3510" w:type="dxa"/>
          </w:tcPr>
          <w:p w14:paraId="3D116310"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729F728C" w14:textId="77777777" w:rsidTr="00990131">
        <w:tc>
          <w:tcPr>
            <w:tcW w:w="2808" w:type="dxa"/>
            <w:vMerge/>
          </w:tcPr>
          <w:p w14:paraId="566BD17F"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0150E3F6"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1.2.9. Šalies atstovas</w:t>
            </w:r>
          </w:p>
        </w:tc>
        <w:tc>
          <w:tcPr>
            <w:tcW w:w="3510" w:type="dxa"/>
          </w:tcPr>
          <w:p w14:paraId="1745FA49"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r w:rsidR="00875B71" w:rsidRPr="00875B71" w14:paraId="44DBD5FA" w14:textId="77777777" w:rsidTr="00990131">
        <w:tc>
          <w:tcPr>
            <w:tcW w:w="2808" w:type="dxa"/>
            <w:vMerge/>
          </w:tcPr>
          <w:p w14:paraId="69FA5AC2" w14:textId="77777777" w:rsidR="00875B71" w:rsidRPr="00875B71" w:rsidRDefault="00875B71" w:rsidP="00875B71">
            <w:pPr>
              <w:rPr>
                <w:rFonts w:ascii="Times New Roman" w:eastAsia="Times New Roman" w:hAnsi="Times New Roman" w:cs="Times New Roman"/>
                <w:b/>
                <w:kern w:val="2"/>
                <w:sz w:val="24"/>
                <w:szCs w:val="24"/>
                <w14:ligatures w14:val="none"/>
              </w:rPr>
            </w:pPr>
          </w:p>
        </w:tc>
        <w:tc>
          <w:tcPr>
            <w:tcW w:w="3240" w:type="dxa"/>
          </w:tcPr>
          <w:p w14:paraId="4478AA4E" w14:textId="77777777" w:rsidR="00875B71" w:rsidRPr="00875B71" w:rsidRDefault="00875B71" w:rsidP="00875B71">
            <w:pP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1.2.10. Atstovavimo pagrindas</w:t>
            </w:r>
          </w:p>
        </w:tc>
        <w:tc>
          <w:tcPr>
            <w:tcW w:w="3510" w:type="dxa"/>
          </w:tcPr>
          <w:p w14:paraId="642A4667" w14:textId="77777777" w:rsidR="00875B71" w:rsidRPr="00875B71" w:rsidRDefault="00875B71" w:rsidP="00875B71">
            <w:pPr>
              <w:jc w:val="center"/>
              <w:rPr>
                <w:rFonts w:ascii="Times New Roman" w:eastAsia="Times New Roman" w:hAnsi="Times New Roman" w:cs="Times New Roman"/>
                <w:kern w:val="2"/>
                <w:sz w:val="24"/>
                <w:szCs w:val="24"/>
                <w14:ligatures w14:val="none"/>
              </w:rPr>
            </w:pPr>
          </w:p>
        </w:tc>
      </w:tr>
    </w:tbl>
    <w:p w14:paraId="40ACBBA0" w14:textId="77777777" w:rsidR="00875B71" w:rsidRPr="00875B71" w:rsidRDefault="00875B71" w:rsidP="00875B71">
      <w:pPr>
        <w:jc w:val="both"/>
        <w:rPr>
          <w:rFonts w:ascii="Times New Roman" w:eastAsia="Times New Roman" w:hAnsi="Times New Roman" w:cs="Times New Roman"/>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875B71" w:rsidRPr="00875B71" w14:paraId="4141D306" w14:textId="77777777" w:rsidTr="00990131">
        <w:trPr>
          <w:trHeight w:val="300"/>
        </w:trPr>
        <w:tc>
          <w:tcPr>
            <w:tcW w:w="9535" w:type="dxa"/>
            <w:gridSpan w:val="4"/>
          </w:tcPr>
          <w:p w14:paraId="3DA6C0DE" w14:textId="77777777" w:rsidR="00875B71" w:rsidRPr="00875B71" w:rsidRDefault="00875B71" w:rsidP="00875B71">
            <w:pPr>
              <w:numPr>
                <w:ilvl w:val="0"/>
                <w:numId w:val="18"/>
              </w:num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ATSAKINGI ASMENYS</w:t>
            </w:r>
          </w:p>
        </w:tc>
      </w:tr>
      <w:tr w:rsidR="00875B71" w:rsidRPr="00875B71" w14:paraId="56B34D04" w14:textId="77777777" w:rsidTr="00990131">
        <w:trPr>
          <w:trHeight w:val="300"/>
        </w:trPr>
        <w:tc>
          <w:tcPr>
            <w:tcW w:w="3094" w:type="dxa"/>
            <w:gridSpan w:val="2"/>
          </w:tcPr>
          <w:p w14:paraId="154966DF"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2.1. Pirkėjo kontaktiniai asmenys, atsakingi už Sutarties vykdymą, </w:t>
            </w:r>
            <w:r w:rsidRPr="00875B71">
              <w:rPr>
                <w:rFonts w:ascii="Times New Roman" w:eastAsia="Times New Roman" w:hAnsi="Times New Roman" w:cs="Times New Roman"/>
                <w:b/>
                <w:sz w:val="24"/>
                <w:szCs w:val="24"/>
                <w14:ligatures w14:val="none"/>
              </w:rPr>
              <w:t>Paslaugų</w:t>
            </w:r>
            <w:r w:rsidRPr="00875B71">
              <w:rPr>
                <w:rFonts w:ascii="Times New Roman" w:eastAsia="Times New Roman" w:hAnsi="Times New Roman" w:cs="Times New Roman"/>
                <w:b/>
                <w:kern w:val="2"/>
                <w:sz w:val="24"/>
                <w:szCs w:val="24"/>
                <w14:ligatures w14:val="none"/>
              </w:rPr>
              <w:t xml:space="preserve"> priėmimą, Sąskaitų per informacinę sistemą SABIS priėmimą</w:t>
            </w:r>
          </w:p>
        </w:tc>
        <w:tc>
          <w:tcPr>
            <w:tcW w:w="6441" w:type="dxa"/>
            <w:gridSpan w:val="2"/>
          </w:tcPr>
          <w:p w14:paraId="3BFC3CBF"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4472C4"/>
                <w:kern w:val="2"/>
                <w:sz w:val="24"/>
                <w:szCs w:val="24"/>
                <w14:ligatures w14:val="none"/>
              </w:rPr>
              <w:t>(nurodyti padalinį / skyrių, pareigas, vardą, pavardę, tel., el. paštą)</w:t>
            </w:r>
          </w:p>
        </w:tc>
      </w:tr>
      <w:tr w:rsidR="00875B71" w:rsidRPr="00875B71" w14:paraId="33917AD2" w14:textId="77777777" w:rsidTr="00990131">
        <w:trPr>
          <w:trHeight w:val="300"/>
        </w:trPr>
        <w:tc>
          <w:tcPr>
            <w:tcW w:w="3094" w:type="dxa"/>
            <w:gridSpan w:val="2"/>
          </w:tcPr>
          <w:p w14:paraId="379E864B"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lastRenderedPageBreak/>
              <w:t>2.2. Tiekėjo kontaktiniai asmenys, atsakingi už Sutarties vykdymą</w:t>
            </w:r>
          </w:p>
        </w:tc>
        <w:tc>
          <w:tcPr>
            <w:tcW w:w="6441" w:type="dxa"/>
            <w:gridSpan w:val="2"/>
          </w:tcPr>
          <w:p w14:paraId="5792BE0A"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4472C4"/>
                <w:kern w:val="2"/>
                <w:sz w:val="24"/>
                <w:szCs w:val="24"/>
                <w14:ligatures w14:val="none"/>
              </w:rPr>
              <w:t>(nurodyti padalinį / skyrių, pareigas, vardą, pavardę, tel., el. paštą)</w:t>
            </w:r>
          </w:p>
        </w:tc>
      </w:tr>
      <w:tr w:rsidR="00875B71" w:rsidRPr="00875B71" w14:paraId="7920D1F7" w14:textId="77777777" w:rsidTr="00990131">
        <w:trPr>
          <w:trHeight w:val="300"/>
        </w:trPr>
        <w:tc>
          <w:tcPr>
            <w:tcW w:w="9535" w:type="dxa"/>
            <w:gridSpan w:val="4"/>
          </w:tcPr>
          <w:p w14:paraId="6F21A76C" w14:textId="77777777" w:rsidR="00875B71" w:rsidRPr="00875B71" w:rsidRDefault="00875B71" w:rsidP="00875B71">
            <w:pPr>
              <w:numPr>
                <w:ilvl w:val="0"/>
                <w:numId w:val="18"/>
              </w:num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SUTARTIES DALYKAS</w:t>
            </w:r>
          </w:p>
        </w:tc>
      </w:tr>
      <w:tr w:rsidR="00875B71" w:rsidRPr="00875B71" w14:paraId="49EC8D9B" w14:textId="77777777" w:rsidTr="00990131">
        <w:trPr>
          <w:trHeight w:val="300"/>
        </w:trPr>
        <w:tc>
          <w:tcPr>
            <w:tcW w:w="3094" w:type="dxa"/>
            <w:gridSpan w:val="2"/>
          </w:tcPr>
          <w:p w14:paraId="7B23FB1F"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3.1. Sutarties dalykas</w:t>
            </w:r>
          </w:p>
        </w:tc>
        <w:tc>
          <w:tcPr>
            <w:tcW w:w="6441" w:type="dxa"/>
            <w:gridSpan w:val="2"/>
          </w:tcPr>
          <w:p w14:paraId="2E65C0FC" w14:textId="77777777" w:rsidR="00875B71" w:rsidRPr="00875B71" w:rsidRDefault="00875B71" w:rsidP="00875B71">
            <w:pPr>
              <w:spacing w:before="120" w:after="120"/>
              <w:rPr>
                <w:rFonts w:ascii="Times New Roman" w:eastAsia="Times New Roman" w:hAnsi="Times New Roman" w:cs="Times New Roman"/>
                <w:color w:val="000000"/>
                <w:kern w:val="2"/>
                <w:sz w:val="24"/>
                <w:szCs w:val="24"/>
                <w14:ligatures w14:val="none"/>
              </w:rPr>
            </w:pPr>
            <w:r w:rsidRPr="00875B71">
              <w:rPr>
                <w:rFonts w:ascii="Times New Roman" w:eastAsia="Times New Roman" w:hAnsi="Times New Roman" w:cs="Times New Roman"/>
                <w:kern w:val="2"/>
                <w:sz w:val="24"/>
                <w:szCs w:val="24"/>
                <w14:ligatures w14:val="none"/>
              </w:rPr>
              <w:t xml:space="preserve">Tiekėjas įsipareigoja Sutartyje numatytomis sąlygomis suteikti Pirkėjui </w:t>
            </w:r>
            <w:r w:rsidRPr="00875B71">
              <w:rPr>
                <w:rFonts w:ascii="Times New Roman" w:eastAsia="Times New Roman" w:hAnsi="Times New Roman" w:cs="Times New Roman"/>
                <w:b/>
                <w:bCs/>
                <w:kern w:val="2"/>
                <w:sz w:val="24"/>
                <w:szCs w:val="24"/>
                <w14:ligatures w14:val="none"/>
              </w:rPr>
              <w:t>Panevėžio miesto savivaldybės 2028–2034 metų strateginio plėtros plano parengimo paslaugas</w:t>
            </w:r>
            <w:r w:rsidRPr="00875B71">
              <w:rPr>
                <w:rFonts w:ascii="Times New Roman" w:eastAsia="Times New Roman" w:hAnsi="Times New Roman" w:cs="Times New Roman"/>
                <w:kern w:val="2"/>
                <w:sz w:val="24"/>
                <w:szCs w:val="24"/>
                <w14:ligatures w14:val="none"/>
              </w:rPr>
              <w:t xml:space="preserve"> </w:t>
            </w:r>
            <w:r w:rsidRPr="00875B71">
              <w:rPr>
                <w:rFonts w:ascii="Times New Roman" w:eastAsia="Times New Roman" w:hAnsi="Times New Roman" w:cs="Times New Roman"/>
                <w:color w:val="000000"/>
                <w:kern w:val="2"/>
                <w:sz w:val="24"/>
                <w:szCs w:val="24"/>
                <w14:ligatures w14:val="none"/>
              </w:rPr>
              <w:t>(toliau – Paslaugos).</w:t>
            </w:r>
          </w:p>
          <w:p w14:paraId="10A94C9B" w14:textId="77777777" w:rsidR="00875B71" w:rsidRPr="00875B71" w:rsidRDefault="00875B71" w:rsidP="00875B71">
            <w:pPr>
              <w:spacing w:before="120" w:after="120"/>
              <w:rPr>
                <w:rFonts w:ascii="Times New Roman" w:eastAsia="Times New Roman" w:hAnsi="Times New Roman" w:cs="Times New Roman"/>
                <w:color w:val="000000"/>
                <w:kern w:val="2"/>
                <w:sz w:val="24"/>
                <w:szCs w:val="24"/>
                <w14:ligatures w14:val="none"/>
              </w:rPr>
            </w:pPr>
            <w:r w:rsidRPr="00875B71">
              <w:rPr>
                <w:rFonts w:ascii="Times New Roman" w:eastAsia="Times New Roman" w:hAnsi="Times New Roman" w:cs="Times New Roman"/>
                <w:color w:val="000000"/>
                <w:kern w:val="2"/>
                <w:sz w:val="24"/>
                <w:szCs w:val="24"/>
                <w14:ligatures w14:val="none"/>
              </w:rPr>
              <w:t xml:space="preserve">Išsamus </w:t>
            </w:r>
            <w:r w:rsidRPr="00875B71">
              <w:rPr>
                <w:rFonts w:ascii="Times New Roman" w:eastAsia="Times New Roman" w:hAnsi="Times New Roman" w:cs="Times New Roman"/>
                <w:color w:val="000000"/>
                <w:sz w:val="24"/>
                <w:szCs w:val="24"/>
                <w14:ligatures w14:val="none"/>
              </w:rPr>
              <w:t>Paslaugų</w:t>
            </w:r>
            <w:r w:rsidRPr="00875B71">
              <w:rPr>
                <w:rFonts w:ascii="Times New Roman" w:eastAsia="Times New Roman" w:hAnsi="Times New Roman" w:cs="Times New Roman"/>
                <w:color w:val="000000"/>
                <w:kern w:val="2"/>
                <w:sz w:val="24"/>
                <w:szCs w:val="24"/>
                <w14:ligatures w14:val="none"/>
              </w:rPr>
              <w:t xml:space="preserve"> aprašymas ir kiti reikalavimai teikiamoms </w:t>
            </w:r>
            <w:r w:rsidRPr="00875B71">
              <w:rPr>
                <w:rFonts w:ascii="Times New Roman" w:eastAsia="Times New Roman" w:hAnsi="Times New Roman" w:cs="Times New Roman"/>
                <w:color w:val="000000"/>
                <w:sz w:val="24"/>
                <w:szCs w:val="24"/>
                <w14:ligatures w14:val="none"/>
              </w:rPr>
              <w:t>Paslaugoms</w:t>
            </w:r>
            <w:r w:rsidRPr="00875B71">
              <w:rPr>
                <w:rFonts w:ascii="Times New Roman" w:eastAsia="Times New Roman" w:hAnsi="Times New Roman" w:cs="Times New Roman"/>
                <w:color w:val="000000"/>
                <w:kern w:val="2"/>
                <w:sz w:val="24"/>
                <w:szCs w:val="24"/>
                <w14:ligatures w14:val="none"/>
              </w:rPr>
              <w:t xml:space="preserve"> nustatyti Sutarties priede Nr. 1 „Techninė specifikacija“ (toliau – Techninė specifikacija) ir Sutarties priede Nr. 2 „Pasiūlymas“.</w:t>
            </w:r>
          </w:p>
        </w:tc>
      </w:tr>
      <w:tr w:rsidR="00875B71" w:rsidRPr="00875B71" w14:paraId="384FEEDE" w14:textId="77777777" w:rsidTr="00990131">
        <w:trPr>
          <w:trHeight w:val="300"/>
        </w:trPr>
        <w:tc>
          <w:tcPr>
            <w:tcW w:w="3094" w:type="dxa"/>
            <w:gridSpan w:val="2"/>
          </w:tcPr>
          <w:p w14:paraId="13014F19"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3.2. Pirkimo pavadinimas ir numeris</w:t>
            </w:r>
          </w:p>
        </w:tc>
        <w:tc>
          <w:tcPr>
            <w:tcW w:w="6441" w:type="dxa"/>
            <w:gridSpan w:val="2"/>
          </w:tcPr>
          <w:p w14:paraId="3444391D"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p>
        </w:tc>
      </w:tr>
      <w:tr w:rsidR="00875B71" w:rsidRPr="00875B71" w14:paraId="727ED4D7" w14:textId="77777777" w:rsidTr="00990131">
        <w:trPr>
          <w:trHeight w:val="300"/>
        </w:trPr>
        <w:tc>
          <w:tcPr>
            <w:tcW w:w="3094" w:type="dxa"/>
            <w:gridSpan w:val="2"/>
          </w:tcPr>
          <w:p w14:paraId="6D8B929D"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3.3. Informacija apie Europos Sąjungos lėšomis finansuojamą projektą arba kitą projektą</w:t>
            </w:r>
          </w:p>
        </w:tc>
        <w:tc>
          <w:tcPr>
            <w:tcW w:w="6441" w:type="dxa"/>
            <w:gridSpan w:val="2"/>
          </w:tcPr>
          <w:p w14:paraId="1E847451"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Netaikoma</w:t>
            </w:r>
          </w:p>
          <w:p w14:paraId="5A6F14D3"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p>
        </w:tc>
      </w:tr>
      <w:tr w:rsidR="00875B71" w:rsidRPr="00875B71" w14:paraId="63E60058" w14:textId="77777777" w:rsidTr="00990131">
        <w:trPr>
          <w:trHeight w:val="300"/>
        </w:trPr>
        <w:tc>
          <w:tcPr>
            <w:tcW w:w="9535" w:type="dxa"/>
            <w:gridSpan w:val="4"/>
          </w:tcPr>
          <w:p w14:paraId="06B8356B"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4. PASLAUGŲ SUTEIKIMO TERMINAI IR PASLAUGŲ PERDAVIMO </w:t>
            </w:r>
            <w:r w:rsidRPr="00875B71">
              <w:rPr>
                <w:rFonts w:ascii="Times New Roman" w:eastAsia="Times New Roman" w:hAnsi="Times New Roman" w:cs="Times New Roman"/>
                <w:color w:val="000000"/>
                <w:kern w:val="2"/>
                <w:sz w:val="24"/>
                <w:szCs w:val="24"/>
                <w14:ligatures w14:val="none"/>
              </w:rPr>
              <w:t>–</w:t>
            </w:r>
            <w:r w:rsidRPr="00875B71">
              <w:rPr>
                <w:rFonts w:ascii="Times New Roman" w:eastAsia="Times New Roman" w:hAnsi="Times New Roman" w:cs="Times New Roman"/>
                <w:b/>
                <w:kern w:val="2"/>
                <w:sz w:val="24"/>
                <w:szCs w:val="24"/>
                <w14:ligatures w14:val="none"/>
              </w:rPr>
              <w:t xml:space="preserve"> PRIĖMIMO TVARKA</w:t>
            </w:r>
          </w:p>
        </w:tc>
      </w:tr>
      <w:tr w:rsidR="00875B71" w:rsidRPr="00875B71" w14:paraId="77E03E72" w14:textId="77777777" w:rsidTr="00990131">
        <w:trPr>
          <w:trHeight w:val="300"/>
        </w:trPr>
        <w:tc>
          <w:tcPr>
            <w:tcW w:w="3094" w:type="dxa"/>
            <w:gridSpan w:val="2"/>
          </w:tcPr>
          <w:p w14:paraId="09A80BD6" w14:textId="77777777" w:rsidR="00875B71" w:rsidRPr="00875B71" w:rsidRDefault="00875B71" w:rsidP="00875B71">
            <w:pPr>
              <w:spacing w:before="120" w:after="120"/>
              <w:rPr>
                <w:rFonts w:ascii="Times New Roman" w:eastAsia="Times New Roman" w:hAnsi="Times New Roman" w:cs="Times New Roman"/>
                <w:b/>
                <w:sz w:val="24"/>
                <w:szCs w:val="24"/>
                <w14:ligatures w14:val="none"/>
              </w:rPr>
            </w:pPr>
            <w:r w:rsidRPr="00875B71">
              <w:rPr>
                <w:rFonts w:ascii="Times New Roman" w:eastAsia="Times New Roman" w:hAnsi="Times New Roman" w:cs="Times New Roman"/>
                <w:b/>
                <w:kern w:val="2"/>
                <w:sz w:val="24"/>
                <w:szCs w:val="24"/>
                <w14:ligatures w14:val="none"/>
              </w:rPr>
              <w:t xml:space="preserve">4.1. </w:t>
            </w:r>
            <w:r w:rsidRPr="00875B71">
              <w:rPr>
                <w:rFonts w:ascii="Times New Roman" w:eastAsia="Times New Roman" w:hAnsi="Times New Roman" w:cs="Times New Roman"/>
                <w:b/>
                <w:sz w:val="24"/>
                <w:szCs w:val="24"/>
                <w14:ligatures w14:val="none"/>
              </w:rPr>
              <w:t>Paslaugų</w:t>
            </w:r>
            <w:r w:rsidRPr="00875B71">
              <w:rPr>
                <w:rFonts w:ascii="Times New Roman" w:eastAsia="Times New Roman" w:hAnsi="Times New Roman" w:cs="Times New Roman"/>
                <w:b/>
                <w:kern w:val="2"/>
                <w:sz w:val="24"/>
                <w:szCs w:val="24"/>
                <w14:ligatures w14:val="none"/>
              </w:rPr>
              <w:t xml:space="preserve"> </w:t>
            </w:r>
            <w:r w:rsidRPr="00875B71">
              <w:rPr>
                <w:rFonts w:ascii="Times New Roman" w:eastAsia="Times New Roman" w:hAnsi="Times New Roman" w:cs="Times New Roman"/>
                <w:b/>
                <w:sz w:val="24"/>
                <w:szCs w:val="24"/>
                <w14:ligatures w14:val="none"/>
              </w:rPr>
              <w:t>suteikimo</w:t>
            </w:r>
            <w:r w:rsidRPr="00875B71">
              <w:rPr>
                <w:rFonts w:ascii="Times New Roman" w:eastAsia="Times New Roman" w:hAnsi="Times New Roman" w:cs="Times New Roman"/>
                <w:b/>
                <w:kern w:val="2"/>
                <w:sz w:val="24"/>
                <w:szCs w:val="24"/>
                <w14:ligatures w14:val="none"/>
              </w:rPr>
              <w:t xml:space="preserve"> terminai, kai </w:t>
            </w:r>
            <w:r w:rsidRPr="00875B71">
              <w:rPr>
                <w:rFonts w:ascii="Times New Roman" w:eastAsia="Times New Roman" w:hAnsi="Times New Roman" w:cs="Times New Roman"/>
                <w:b/>
                <w:sz w:val="24"/>
                <w:szCs w:val="24"/>
                <w14:ligatures w14:val="none"/>
              </w:rPr>
              <w:t>Paslaugos</w:t>
            </w:r>
            <w:r w:rsidRPr="00875B71">
              <w:rPr>
                <w:rFonts w:ascii="Times New Roman" w:eastAsia="Times New Roman" w:hAnsi="Times New Roman" w:cs="Times New Roman"/>
                <w:b/>
                <w:kern w:val="2"/>
                <w:sz w:val="24"/>
                <w:szCs w:val="24"/>
                <w14:ligatures w14:val="none"/>
              </w:rPr>
              <w:t xml:space="preserve"> </w:t>
            </w:r>
            <w:r w:rsidRPr="00875B71">
              <w:rPr>
                <w:rFonts w:ascii="Times New Roman" w:eastAsia="Times New Roman" w:hAnsi="Times New Roman" w:cs="Times New Roman"/>
                <w:b/>
                <w:sz w:val="24"/>
                <w:szCs w:val="24"/>
                <w14:ligatures w14:val="none"/>
              </w:rPr>
              <w:t>teikiamos</w:t>
            </w:r>
            <w:r w:rsidRPr="00875B71">
              <w:rPr>
                <w:rFonts w:ascii="Times New Roman" w:eastAsia="Times New Roman" w:hAnsi="Times New Roman" w:cs="Times New Roman"/>
                <w:b/>
                <w:kern w:val="2"/>
                <w:sz w:val="24"/>
                <w:szCs w:val="24"/>
                <w14:ligatures w14:val="none"/>
              </w:rPr>
              <w:t xml:space="preserve"> </w:t>
            </w:r>
            <w:r w:rsidRPr="00875B71">
              <w:rPr>
                <w:rFonts w:ascii="Times New Roman" w:eastAsia="Times New Roman" w:hAnsi="Times New Roman" w:cs="Times New Roman"/>
                <w:b/>
                <w:sz w:val="24"/>
                <w:szCs w:val="24"/>
                <w14:ligatures w14:val="none"/>
              </w:rPr>
              <w:t>etapais</w:t>
            </w:r>
          </w:p>
        </w:tc>
        <w:tc>
          <w:tcPr>
            <w:tcW w:w="6441" w:type="dxa"/>
            <w:gridSpan w:val="2"/>
          </w:tcPr>
          <w:p w14:paraId="0EDAB862"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color w:val="000000"/>
                <w:kern w:val="2"/>
                <w:sz w:val="24"/>
                <w:szCs w:val="24"/>
                <w14:ligatures w14:val="none"/>
              </w:rPr>
              <w:t xml:space="preserve">Tiekėjas įsipareigoja </w:t>
            </w:r>
            <w:r w:rsidRPr="00875B71">
              <w:rPr>
                <w:rFonts w:ascii="Times New Roman" w:eastAsia="Times New Roman" w:hAnsi="Times New Roman" w:cs="Times New Roman"/>
                <w:color w:val="000000"/>
                <w:sz w:val="24"/>
                <w:szCs w:val="24"/>
                <w14:ligatures w14:val="none"/>
              </w:rPr>
              <w:t xml:space="preserve">suteikti </w:t>
            </w:r>
            <w:r w:rsidRPr="00875B71">
              <w:rPr>
                <w:rFonts w:ascii="Times New Roman" w:eastAsia="Times New Roman" w:hAnsi="Times New Roman" w:cs="Times New Roman"/>
                <w:sz w:val="24"/>
                <w:szCs w:val="24"/>
                <w14:ligatures w14:val="none"/>
              </w:rPr>
              <w:t xml:space="preserve">Paslaugas per </w:t>
            </w:r>
            <w:r w:rsidRPr="00875B71">
              <w:rPr>
                <w:rFonts w:ascii="Times New Roman" w:eastAsia="Times New Roman" w:hAnsi="Times New Roman" w:cs="Times New Roman"/>
                <w:b/>
                <w:bCs/>
                <w:sz w:val="24"/>
                <w:szCs w:val="24"/>
                <w14:ligatures w14:val="none"/>
              </w:rPr>
              <w:t>12 (dvylika) mėnesių</w:t>
            </w:r>
            <w:r w:rsidRPr="00875B71">
              <w:rPr>
                <w:rFonts w:ascii="Times New Roman" w:eastAsia="Times New Roman" w:hAnsi="Times New Roman" w:cs="Times New Roman"/>
                <w:sz w:val="24"/>
                <w:szCs w:val="24"/>
                <w14:ligatures w14:val="none"/>
              </w:rPr>
              <w:t xml:space="preserve"> nuo Sutarties įsigaliojimo</w:t>
            </w:r>
            <w:r w:rsidRPr="00875B71">
              <w:rPr>
                <w:rFonts w:ascii="Times New Roman" w:eastAsia="Times New Roman" w:hAnsi="Times New Roman" w:cs="Times New Roman"/>
                <w:b/>
                <w:bCs/>
                <w:sz w:val="24"/>
                <w:szCs w:val="24"/>
                <w14:ligatures w14:val="none"/>
              </w:rPr>
              <w:t xml:space="preserve"> </w:t>
            </w:r>
            <w:r w:rsidRPr="00875B71">
              <w:rPr>
                <w:rFonts w:ascii="Times New Roman" w:eastAsia="Times New Roman" w:hAnsi="Times New Roman" w:cs="Times New Roman"/>
                <w:sz w:val="24"/>
                <w:szCs w:val="24"/>
                <w14:ligatures w14:val="none"/>
              </w:rPr>
              <w:t>Sutartyje (jos prieduose) numatytomis sąlygomis (</w:t>
            </w:r>
            <w:r w:rsidRPr="00875B71">
              <w:rPr>
                <w:rFonts w:ascii="Times New Roman" w:eastAsia="Times New Roman" w:hAnsi="Times New Roman" w:cs="Times New Roman"/>
                <w:kern w:val="2"/>
                <w:sz w:val="24"/>
                <w:szCs w:val="24"/>
                <w14:ligatures w14:val="none"/>
              </w:rPr>
              <w:t>Techninėje specifikacijoje nurodytu eiliškumu).</w:t>
            </w:r>
          </w:p>
        </w:tc>
      </w:tr>
      <w:tr w:rsidR="00875B71" w:rsidRPr="00875B71" w14:paraId="119EFC10" w14:textId="77777777" w:rsidTr="00990131">
        <w:trPr>
          <w:trHeight w:val="300"/>
        </w:trPr>
        <w:tc>
          <w:tcPr>
            <w:tcW w:w="3094" w:type="dxa"/>
            <w:gridSpan w:val="2"/>
          </w:tcPr>
          <w:p w14:paraId="70C89A1D"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4.2. Paslaugų / jų dalies / etapo / periodo suteikimo termino pratęsimas</w:t>
            </w:r>
          </w:p>
        </w:tc>
        <w:tc>
          <w:tcPr>
            <w:tcW w:w="6441" w:type="dxa"/>
            <w:gridSpan w:val="2"/>
          </w:tcPr>
          <w:p w14:paraId="5ACD50BB" w14:textId="77777777" w:rsidR="00875B71" w:rsidRPr="00875B71" w:rsidRDefault="00875B71" w:rsidP="00875B71">
            <w:pPr>
              <w:spacing w:before="120" w:after="120"/>
              <w:jc w:val="both"/>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Paslaugų suteikimo terminas gali būti pratęsiamas tik minėtų aplinkybių egzistavimo laikotarpiui, bet ne ilgiau nei </w:t>
            </w:r>
            <w:r w:rsidRPr="00875B71">
              <w:rPr>
                <w:rFonts w:ascii="Times New Roman" w:eastAsia="Times New Roman" w:hAnsi="Times New Roman" w:cs="Times New Roman"/>
                <w:b/>
                <w:bCs/>
                <w:kern w:val="2"/>
                <w:sz w:val="24"/>
                <w:szCs w:val="24"/>
                <w14:ligatures w14:val="none"/>
              </w:rPr>
              <w:t>3 (trijų) mėnesių</w:t>
            </w:r>
            <w:r w:rsidRPr="00875B71">
              <w:rPr>
                <w:rFonts w:ascii="Times New Roman" w:eastAsia="Times New Roman" w:hAnsi="Times New Roman" w:cs="Times New Roman"/>
                <w:kern w:val="2"/>
                <w:sz w:val="24"/>
                <w:szCs w:val="24"/>
                <w14:ligatures w14:val="none"/>
              </w:rPr>
              <w:t xml:space="preserve"> laikotarpiui.</w:t>
            </w:r>
          </w:p>
        </w:tc>
      </w:tr>
      <w:tr w:rsidR="00875B71" w:rsidRPr="00875B71" w14:paraId="5EAFFBB8" w14:textId="77777777" w:rsidTr="00990131">
        <w:trPr>
          <w:trHeight w:val="300"/>
        </w:trPr>
        <w:tc>
          <w:tcPr>
            <w:tcW w:w="3094" w:type="dxa"/>
            <w:gridSpan w:val="2"/>
          </w:tcPr>
          <w:p w14:paraId="1B38BB65"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4.3. Užsakymų teikimo tvarka</w:t>
            </w:r>
          </w:p>
        </w:tc>
        <w:tc>
          <w:tcPr>
            <w:tcW w:w="6441" w:type="dxa"/>
            <w:gridSpan w:val="2"/>
          </w:tcPr>
          <w:p w14:paraId="6A79D367"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sz w:val="24"/>
                <w:szCs w:val="24"/>
                <w14:ligatures w14:val="none"/>
              </w:rPr>
              <w:t>Netaikoma</w:t>
            </w:r>
          </w:p>
        </w:tc>
      </w:tr>
      <w:tr w:rsidR="00875B71" w:rsidRPr="00875B71" w14:paraId="3A526BEA" w14:textId="77777777" w:rsidTr="00990131">
        <w:trPr>
          <w:trHeight w:val="1109"/>
        </w:trPr>
        <w:tc>
          <w:tcPr>
            <w:tcW w:w="3094" w:type="dxa"/>
            <w:gridSpan w:val="2"/>
            <w:tcBorders>
              <w:top w:val="single" w:sz="4" w:space="0" w:color="auto"/>
              <w:left w:val="single" w:sz="4" w:space="0" w:color="auto"/>
              <w:bottom w:val="single" w:sz="4" w:space="0" w:color="auto"/>
              <w:right w:val="single" w:sz="4" w:space="0" w:color="auto"/>
            </w:tcBorders>
          </w:tcPr>
          <w:p w14:paraId="2058B1DD"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5AC33F8"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76BBADD9" w14:textId="77777777" w:rsidTr="00990131">
        <w:trPr>
          <w:trHeight w:val="300"/>
        </w:trPr>
        <w:tc>
          <w:tcPr>
            <w:tcW w:w="3094" w:type="dxa"/>
            <w:gridSpan w:val="2"/>
          </w:tcPr>
          <w:p w14:paraId="0702BA0A"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4.5. Pateikiami dokumentai</w:t>
            </w:r>
          </w:p>
        </w:tc>
        <w:tc>
          <w:tcPr>
            <w:tcW w:w="6441" w:type="dxa"/>
            <w:gridSpan w:val="2"/>
          </w:tcPr>
          <w:p w14:paraId="0EA7D6CC"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 xml:space="preserve">Turi būti pateikiami šie dokumentai: </w:t>
            </w:r>
          </w:p>
          <w:p w14:paraId="57E7F652"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b/>
                <w:bCs/>
                <w:sz w:val="24"/>
                <w:szCs w:val="24"/>
                <w14:ligatures w14:val="none"/>
              </w:rPr>
              <w:t>- suteiktų Paslaugų (dalies jų) perdavimo–priėmimo aktas</w:t>
            </w:r>
            <w:r w:rsidRPr="00875B71">
              <w:rPr>
                <w:rFonts w:ascii="Times New Roman" w:eastAsia="Times New Roman" w:hAnsi="Times New Roman" w:cs="Times New Roman"/>
                <w:sz w:val="24"/>
                <w:szCs w:val="24"/>
                <w14:ligatures w14:val="none"/>
              </w:rPr>
              <w:t>;</w:t>
            </w:r>
          </w:p>
          <w:p w14:paraId="78E19A0D"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sz w:val="24"/>
                <w:szCs w:val="24"/>
                <w14:ligatures w14:val="none"/>
              </w:rPr>
              <w:t xml:space="preserve">- </w:t>
            </w:r>
            <w:r w:rsidRPr="00875B71">
              <w:rPr>
                <w:rFonts w:ascii="Times New Roman" w:eastAsia="Times New Roman" w:hAnsi="Times New Roman" w:cs="Times New Roman"/>
                <w:b/>
                <w:bCs/>
                <w:sz w:val="24"/>
                <w:szCs w:val="24"/>
                <w14:ligatures w14:val="none"/>
              </w:rPr>
              <w:t>Sąskaita;</w:t>
            </w:r>
          </w:p>
          <w:p w14:paraId="01DFE501"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sz w:val="24"/>
                <w:szCs w:val="24"/>
                <w14:ligatures w14:val="none"/>
              </w:rPr>
              <w:t xml:space="preserve">- </w:t>
            </w:r>
            <w:r w:rsidRPr="00875B71">
              <w:rPr>
                <w:rFonts w:ascii="Times New Roman" w:eastAsia="Times New Roman" w:hAnsi="Times New Roman" w:cs="Times New Roman"/>
                <w:b/>
                <w:bCs/>
                <w:sz w:val="24"/>
                <w:szCs w:val="24"/>
                <w14:ligatures w14:val="none"/>
              </w:rPr>
              <w:t>kiti dokumentai</w:t>
            </w:r>
            <w:r w:rsidRPr="00875B71">
              <w:rPr>
                <w:rFonts w:ascii="Times New Roman" w:eastAsia="Times New Roman" w:hAnsi="Times New Roman" w:cs="Times New Roman"/>
                <w:sz w:val="24"/>
                <w:szCs w:val="24"/>
                <w14:ligatures w14:val="none"/>
              </w:rPr>
              <w:t xml:space="preserve"> </w:t>
            </w:r>
            <w:r w:rsidRPr="00875B71">
              <w:rPr>
                <w:rFonts w:ascii="Times New Roman" w:eastAsia="Times New Roman" w:hAnsi="Times New Roman" w:cs="Times New Roman"/>
                <w:b/>
                <w:bCs/>
                <w:sz w:val="24"/>
                <w:szCs w:val="24"/>
                <w14:ligatures w14:val="none"/>
              </w:rPr>
              <w:t>(atsižvelgiant į suteiktų Paslaugų etapą).</w:t>
            </w:r>
          </w:p>
          <w:p w14:paraId="056109A5"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Tiekėjui nepateikus nurodytų dokumentų, laikoma, kad Paslaugos neatitinka Sutartyje nustatytų reikalavimų.</w:t>
            </w:r>
          </w:p>
        </w:tc>
      </w:tr>
      <w:tr w:rsidR="00875B71" w:rsidRPr="00875B71" w14:paraId="136C82FE" w14:textId="77777777" w:rsidTr="00990131">
        <w:trPr>
          <w:trHeight w:val="300"/>
        </w:trPr>
        <w:tc>
          <w:tcPr>
            <w:tcW w:w="9535" w:type="dxa"/>
            <w:gridSpan w:val="4"/>
          </w:tcPr>
          <w:p w14:paraId="1909436E"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5. SUTARTIES KAINA IR ATSISKAITYMO TVARKA</w:t>
            </w:r>
          </w:p>
        </w:tc>
      </w:tr>
      <w:tr w:rsidR="00875B71" w:rsidRPr="00875B71" w14:paraId="7B1E6D29" w14:textId="77777777" w:rsidTr="00990131">
        <w:trPr>
          <w:trHeight w:val="300"/>
        </w:trPr>
        <w:tc>
          <w:tcPr>
            <w:tcW w:w="3094" w:type="dxa"/>
            <w:gridSpan w:val="2"/>
          </w:tcPr>
          <w:p w14:paraId="44EA0E4F"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5.1. Sutarčiai taikomas kainos apskaičiavimo būdas</w:t>
            </w:r>
          </w:p>
        </w:tc>
        <w:tc>
          <w:tcPr>
            <w:tcW w:w="6441" w:type="dxa"/>
            <w:gridSpan w:val="2"/>
          </w:tcPr>
          <w:p w14:paraId="6233C3D7"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Fiksuotos kainos kainodara</w:t>
            </w:r>
          </w:p>
          <w:p w14:paraId="76ECF275"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p>
        </w:tc>
      </w:tr>
      <w:tr w:rsidR="00875B71" w:rsidRPr="00875B71" w14:paraId="28824699" w14:textId="77777777" w:rsidTr="00990131">
        <w:trPr>
          <w:trHeight w:val="300"/>
        </w:trPr>
        <w:tc>
          <w:tcPr>
            <w:tcW w:w="3094" w:type="dxa"/>
            <w:gridSpan w:val="2"/>
          </w:tcPr>
          <w:p w14:paraId="594EA512"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5.2. Pradinės Sutarties vertė ir Sutarties kaina, kai taikoma </w:t>
            </w:r>
            <w:r w:rsidRPr="00875B71">
              <w:rPr>
                <w:rFonts w:ascii="Times New Roman" w:eastAsia="Times New Roman" w:hAnsi="Times New Roman" w:cs="Times New Roman"/>
                <w:b/>
                <w:kern w:val="2"/>
                <w:sz w:val="24"/>
                <w:szCs w:val="24"/>
                <w:u w:val="single"/>
                <w14:ligatures w14:val="none"/>
              </w:rPr>
              <w:t>fiksuotos kainos</w:t>
            </w:r>
            <w:r w:rsidRPr="00875B71">
              <w:rPr>
                <w:rFonts w:ascii="Times New Roman" w:eastAsia="Times New Roman" w:hAnsi="Times New Roman" w:cs="Times New Roman"/>
                <w:b/>
                <w:kern w:val="2"/>
                <w:sz w:val="24"/>
                <w:szCs w:val="24"/>
                <w14:ligatures w14:val="none"/>
              </w:rPr>
              <w:t xml:space="preserve"> kainodara</w:t>
            </w:r>
          </w:p>
          <w:p w14:paraId="391F8206"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p>
          <w:p w14:paraId="08CBFBE5"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p>
          <w:p w14:paraId="148B4042" w14:textId="77777777" w:rsidR="00875B71" w:rsidRPr="00875B71" w:rsidRDefault="00875B71" w:rsidP="00875B71">
            <w:pPr>
              <w:spacing w:before="120" w:after="120"/>
              <w:jc w:val="both"/>
              <w:rPr>
                <w:rFonts w:ascii="Times New Roman" w:eastAsia="Times New Roman" w:hAnsi="Times New Roman" w:cs="Times New Roman"/>
                <w:b/>
                <w:kern w:val="2"/>
                <w:sz w:val="24"/>
                <w:szCs w:val="24"/>
                <w14:ligatures w14:val="none"/>
              </w:rPr>
            </w:pPr>
          </w:p>
        </w:tc>
        <w:tc>
          <w:tcPr>
            <w:tcW w:w="6441" w:type="dxa"/>
            <w:gridSpan w:val="2"/>
          </w:tcPr>
          <w:p w14:paraId="3D2CE311"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Pradinės Sutarties vertė yra ....... Eur (.....) be PVM.</w:t>
            </w:r>
          </w:p>
          <w:p w14:paraId="7E0FDAC3"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PVM sudaro ...... Eur (.....).</w:t>
            </w:r>
          </w:p>
          <w:p w14:paraId="41487801"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Sutarties kaina yra ..... Eur (......) su PVM.</w:t>
            </w:r>
          </w:p>
          <w:p w14:paraId="1430A04C" w14:textId="77777777" w:rsidR="00875B71" w:rsidRPr="00875B71" w:rsidRDefault="00875B71" w:rsidP="00875B71">
            <w:pPr>
              <w:spacing w:before="120" w:after="120"/>
              <w:rPr>
                <w:rFonts w:ascii="Times New Roman" w:eastAsia="Times New Roman" w:hAnsi="Times New Roman" w:cs="Times New Roman"/>
                <w:color w:val="FF0000"/>
                <w:kern w:val="2"/>
                <w:sz w:val="24"/>
                <w:szCs w:val="24"/>
                <w14:ligatures w14:val="none"/>
              </w:rPr>
            </w:pPr>
            <w:r w:rsidRPr="00875B71">
              <w:rPr>
                <w:rFonts w:ascii="Times New Roman" w:eastAsia="Times New Roman" w:hAnsi="Times New Roman" w:cs="Times New Roman"/>
                <w:kern w:val="2"/>
                <w:sz w:val="24"/>
                <w:szCs w:val="24"/>
                <w14:ligatures w14:val="none"/>
              </w:rPr>
              <w:t>Šioje Sutartyje P</w:t>
            </w:r>
            <w:r w:rsidRPr="00875B71">
              <w:rPr>
                <w:rFonts w:ascii="Times New Roman" w:eastAsia="Times New Roman" w:hAnsi="Times New Roman" w:cs="Times New Roman"/>
                <w:color w:val="000000"/>
                <w:kern w:val="2"/>
                <w:sz w:val="24"/>
                <w:szCs w:val="24"/>
                <w14:ligatures w14:val="none"/>
              </w:rPr>
              <w:t>radinės Sutarties vertė yra lygi Tiekėjo pasiūlymo kainai be PVM, nurodytai už visą pirkimo dokumentuose ir Sutartyje nurodytą Paslaugų kiekį ir (ar) apimtį</w:t>
            </w:r>
            <w:r w:rsidRPr="00875B71">
              <w:rPr>
                <w:rFonts w:ascii="Times New Roman" w:eastAsia="Times New Roman" w:hAnsi="Times New Roman" w:cs="Times New Roman"/>
                <w:kern w:val="2"/>
                <w:sz w:val="24"/>
                <w:szCs w:val="24"/>
                <w14:ligatures w14:val="none"/>
              </w:rPr>
              <w:t>.</w:t>
            </w:r>
          </w:p>
        </w:tc>
      </w:tr>
      <w:tr w:rsidR="00875B71" w:rsidRPr="00875B71" w14:paraId="2BE80B4F" w14:textId="77777777" w:rsidTr="00990131">
        <w:trPr>
          <w:trHeight w:val="300"/>
        </w:trPr>
        <w:tc>
          <w:tcPr>
            <w:tcW w:w="3094" w:type="dxa"/>
            <w:gridSpan w:val="2"/>
          </w:tcPr>
          <w:p w14:paraId="28DB1DE5"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5.3. Sutarties kainos / įkainių perskaičiavimas taikant </w:t>
            </w:r>
            <w:r w:rsidRPr="00875B71">
              <w:rPr>
                <w:rFonts w:ascii="Times New Roman" w:eastAsia="Times New Roman" w:hAnsi="Times New Roman" w:cs="Times New Roman"/>
                <w:b/>
                <w:kern w:val="2"/>
                <w:sz w:val="24"/>
                <w:szCs w:val="24"/>
                <w:u w:val="single"/>
                <w14:ligatures w14:val="none"/>
              </w:rPr>
              <w:t>peržiūros</w:t>
            </w:r>
            <w:r w:rsidRPr="00875B71">
              <w:rPr>
                <w:rFonts w:ascii="Times New Roman" w:eastAsia="Times New Roman" w:hAnsi="Times New Roman" w:cs="Times New Roman"/>
                <w:b/>
                <w:kern w:val="2"/>
                <w:sz w:val="24"/>
                <w:szCs w:val="24"/>
                <w14:ligatures w14:val="none"/>
              </w:rPr>
              <w:t xml:space="preserve"> taisykles</w:t>
            </w:r>
          </w:p>
          <w:p w14:paraId="7916AA83"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p>
          <w:p w14:paraId="75985900"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p>
        </w:tc>
        <w:tc>
          <w:tcPr>
            <w:tcW w:w="6441" w:type="dxa"/>
            <w:gridSpan w:val="2"/>
          </w:tcPr>
          <w:p w14:paraId="709B471D"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Sutarties kaina</w:t>
            </w:r>
            <w:r w:rsidRPr="00875B71">
              <w:rPr>
                <w:rFonts w:ascii="Times New Roman" w:eastAsia="Times New Roman" w:hAnsi="Times New Roman" w:cs="Times New Roman"/>
                <w:color w:val="FF0000"/>
                <w:kern w:val="2"/>
                <w:sz w:val="24"/>
                <w:szCs w:val="24"/>
                <w14:ligatures w14:val="none"/>
              </w:rPr>
              <w:t xml:space="preserve"> </w:t>
            </w:r>
            <w:r w:rsidRPr="00875B71">
              <w:rPr>
                <w:rFonts w:ascii="Times New Roman" w:eastAsia="Times New Roman" w:hAnsi="Times New Roman" w:cs="Times New Roman"/>
                <w:kern w:val="2"/>
                <w:sz w:val="24"/>
                <w:szCs w:val="24"/>
                <w14:ligatures w14:val="none"/>
              </w:rPr>
              <w:t>bus perskaičiuojami:</w:t>
            </w:r>
          </w:p>
          <w:p w14:paraId="100415F4" w14:textId="77777777" w:rsidR="00875B71" w:rsidRPr="00875B71" w:rsidRDefault="00875B71" w:rsidP="00875B71">
            <w:pPr>
              <w:spacing w:before="120" w:after="120"/>
              <w:rPr>
                <w:rFonts w:ascii="Times New Roman" w:eastAsia="Times New Roman" w:hAnsi="Times New Roman" w:cs="Times New Roman"/>
                <w:b/>
                <w:bCs/>
                <w:kern w:val="2"/>
                <w:sz w:val="24"/>
                <w:szCs w:val="24"/>
                <w14:ligatures w14:val="none"/>
              </w:rPr>
            </w:pPr>
            <w:r w:rsidRPr="00875B71">
              <w:rPr>
                <w:rFonts w:ascii="Times New Roman" w:eastAsia="Times New Roman" w:hAnsi="Times New Roman" w:cs="Times New Roman"/>
                <w:b/>
                <w:bCs/>
                <w:kern w:val="2"/>
                <w:sz w:val="24"/>
                <w:szCs w:val="24"/>
                <w14:ligatures w14:val="none"/>
              </w:rPr>
              <w:t>5.3.1. dėl PVM tarifo pasikeitimo;</w:t>
            </w:r>
          </w:p>
          <w:p w14:paraId="07CAF335"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5.3.2. dėl kitų mokesčių, lemiančių P</w:t>
            </w:r>
            <w:r w:rsidRPr="00875B71">
              <w:rPr>
                <w:rFonts w:ascii="Times New Roman" w:eastAsia="Times New Roman" w:hAnsi="Times New Roman" w:cs="Times New Roman"/>
                <w:sz w:val="24"/>
                <w:szCs w:val="24"/>
                <w14:ligatures w14:val="none"/>
              </w:rPr>
              <w:t>aslaugų</w:t>
            </w:r>
            <w:r w:rsidRPr="00875B71">
              <w:rPr>
                <w:rFonts w:ascii="Times New Roman" w:eastAsia="Times New Roman" w:hAnsi="Times New Roman" w:cs="Times New Roman"/>
                <w:kern w:val="2"/>
                <w:sz w:val="24"/>
                <w:szCs w:val="24"/>
                <w14:ligatures w14:val="none"/>
              </w:rPr>
              <w:t xml:space="preserve"> kainos / įkainių pokytį, pasikeitimo (nurodyti mokesčius, dėl kurių bus atliekamas perskaičiavimas) – </w:t>
            </w:r>
            <w:r w:rsidRPr="00875B71">
              <w:rPr>
                <w:rFonts w:ascii="Times New Roman" w:eastAsia="Times New Roman" w:hAnsi="Times New Roman" w:cs="Times New Roman"/>
                <w:i/>
                <w:iCs/>
                <w:kern w:val="2"/>
                <w:sz w:val="24"/>
                <w:szCs w:val="24"/>
                <w14:ligatures w14:val="none"/>
              </w:rPr>
              <w:t>netaikoma</w:t>
            </w:r>
            <w:r w:rsidRPr="00875B71">
              <w:rPr>
                <w:rFonts w:ascii="Times New Roman" w:eastAsia="Times New Roman" w:hAnsi="Times New Roman" w:cs="Times New Roman"/>
                <w:kern w:val="2"/>
                <w:sz w:val="24"/>
                <w:szCs w:val="24"/>
                <w14:ligatures w14:val="none"/>
              </w:rPr>
              <w:t>;</w:t>
            </w:r>
          </w:p>
          <w:p w14:paraId="0FE0E943" w14:textId="77777777" w:rsidR="00875B71" w:rsidRPr="00875B71" w:rsidRDefault="00875B71" w:rsidP="00875B71">
            <w:pPr>
              <w:spacing w:before="120" w:after="120"/>
              <w:rPr>
                <w:rFonts w:ascii="Times New Roman" w:eastAsia="Times New Roman" w:hAnsi="Times New Roman" w:cs="Times New Roman"/>
                <w:b/>
                <w:bCs/>
                <w:kern w:val="2"/>
                <w:sz w:val="24"/>
                <w:szCs w:val="24"/>
                <w14:ligatures w14:val="none"/>
              </w:rPr>
            </w:pPr>
            <w:r w:rsidRPr="00875B71">
              <w:rPr>
                <w:rFonts w:ascii="Times New Roman" w:eastAsia="Times New Roman" w:hAnsi="Times New Roman" w:cs="Times New Roman"/>
                <w:b/>
                <w:bCs/>
                <w:kern w:val="2"/>
                <w:sz w:val="24"/>
                <w:szCs w:val="24"/>
                <w14:ligatures w14:val="none"/>
              </w:rPr>
              <w:t>5.3.3. dėl kainų lygio pokyčio;</w:t>
            </w:r>
          </w:p>
          <w:p w14:paraId="42615AE0" w14:textId="77777777" w:rsidR="00875B71" w:rsidRPr="00875B71" w:rsidRDefault="00875B71" w:rsidP="00875B71">
            <w:pPr>
              <w:spacing w:before="120" w:after="120"/>
              <w:rPr>
                <w:rFonts w:ascii="Times New Roman" w:eastAsia="Times New Roman" w:hAnsi="Times New Roman" w:cs="Times New Roman"/>
                <w:color w:val="FF0000"/>
                <w:kern w:val="2"/>
                <w:sz w:val="24"/>
                <w:szCs w:val="24"/>
                <w14:ligatures w14:val="none"/>
              </w:rPr>
            </w:pPr>
            <w:r w:rsidRPr="00875B71">
              <w:rPr>
                <w:rFonts w:ascii="Times New Roman" w:eastAsia="Times New Roman" w:hAnsi="Times New Roman" w:cs="Times New Roman"/>
                <w:kern w:val="2"/>
                <w:sz w:val="24"/>
                <w:szCs w:val="24"/>
                <w14:ligatures w14:val="none"/>
              </w:rPr>
              <w:t>5.3.4. pagal P</w:t>
            </w:r>
            <w:r w:rsidRPr="00875B71">
              <w:rPr>
                <w:rFonts w:ascii="Times New Roman" w:eastAsia="Times New Roman" w:hAnsi="Times New Roman" w:cs="Times New Roman"/>
                <w:sz w:val="24"/>
                <w:szCs w:val="24"/>
                <w14:ligatures w14:val="none"/>
              </w:rPr>
              <w:t>aslaugų</w:t>
            </w:r>
            <w:r w:rsidRPr="00875B71">
              <w:rPr>
                <w:rFonts w:ascii="Times New Roman" w:eastAsia="Times New Roman" w:hAnsi="Times New Roman" w:cs="Times New Roman"/>
                <w:kern w:val="2"/>
                <w:sz w:val="24"/>
                <w:szCs w:val="24"/>
                <w14:ligatures w14:val="none"/>
              </w:rPr>
              <w:t xml:space="preserve"> grupių (įvardinti konkrečią grupę pagal Sutarties dalyką) kainų pokyčius – </w:t>
            </w:r>
            <w:r w:rsidRPr="00875B71">
              <w:rPr>
                <w:rFonts w:ascii="Times New Roman" w:eastAsia="Times New Roman" w:hAnsi="Times New Roman" w:cs="Times New Roman"/>
                <w:i/>
                <w:iCs/>
                <w:kern w:val="2"/>
                <w:sz w:val="24"/>
                <w:szCs w:val="24"/>
                <w14:ligatures w14:val="none"/>
              </w:rPr>
              <w:t>netaikoma</w:t>
            </w:r>
            <w:r w:rsidRPr="00875B71">
              <w:rPr>
                <w:rFonts w:ascii="Times New Roman" w:eastAsia="Times New Roman" w:hAnsi="Times New Roman" w:cs="Times New Roman"/>
                <w:kern w:val="2"/>
                <w:sz w:val="24"/>
                <w:szCs w:val="24"/>
                <w14:ligatures w14:val="none"/>
              </w:rPr>
              <w:t>.</w:t>
            </w:r>
          </w:p>
        </w:tc>
      </w:tr>
      <w:tr w:rsidR="00875B71" w:rsidRPr="00875B71" w14:paraId="16CC4612" w14:textId="77777777" w:rsidTr="00990131">
        <w:trPr>
          <w:trHeight w:val="300"/>
        </w:trPr>
        <w:tc>
          <w:tcPr>
            <w:tcW w:w="3094" w:type="dxa"/>
            <w:gridSpan w:val="2"/>
          </w:tcPr>
          <w:p w14:paraId="00069791"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5.3.1. Sutarties kainos / įkainių peržiūra dėl PVM tarifo pasikeitimo</w:t>
            </w:r>
          </w:p>
        </w:tc>
        <w:tc>
          <w:tcPr>
            <w:tcW w:w="6441" w:type="dxa"/>
            <w:gridSpan w:val="2"/>
          </w:tcPr>
          <w:p w14:paraId="17F13C31"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Jeigu Sutarties vykdymo metu pasikeičia PVM mokėjimą reglamentuojantys teisės aktai, darantys tiesioginę įtaką Tiekėjo t</w:t>
            </w:r>
            <w:r w:rsidRPr="00875B71">
              <w:rPr>
                <w:rFonts w:ascii="Times New Roman" w:eastAsia="Times New Roman" w:hAnsi="Times New Roman" w:cs="Times New Roman"/>
                <w:sz w:val="24"/>
                <w:szCs w:val="24"/>
                <w14:ligatures w14:val="none"/>
              </w:rPr>
              <w:t>ei</w:t>
            </w:r>
            <w:r w:rsidRPr="00875B71">
              <w:rPr>
                <w:rFonts w:ascii="Times New Roman" w:eastAsia="Times New Roman" w:hAnsi="Times New Roman" w:cs="Times New Roman"/>
                <w:kern w:val="2"/>
                <w:sz w:val="24"/>
                <w:szCs w:val="24"/>
                <w14:ligatures w14:val="none"/>
              </w:rPr>
              <w:t>kiamų P</w:t>
            </w:r>
            <w:r w:rsidRPr="00875B71">
              <w:rPr>
                <w:rFonts w:ascii="Times New Roman" w:eastAsia="Times New Roman" w:hAnsi="Times New Roman" w:cs="Times New Roman"/>
                <w:sz w:val="24"/>
                <w:szCs w:val="24"/>
                <w14:ligatures w14:val="none"/>
              </w:rPr>
              <w:t>aslaugų</w:t>
            </w:r>
            <w:r w:rsidRPr="00875B71">
              <w:rPr>
                <w:rFonts w:ascii="Times New Roman" w:eastAsia="Times New Roman" w:hAnsi="Times New Roman" w:cs="Times New Roman"/>
                <w:kern w:val="2"/>
                <w:sz w:val="24"/>
                <w:szCs w:val="24"/>
                <w14:ligatures w14:val="none"/>
              </w:rPr>
              <w:t xml:space="preserve"> Sutartyje nurodytai kainai / įkainiams, Sutarties kaina / įkainiai perskaičiuojami nekeičiant P</w:t>
            </w:r>
            <w:r w:rsidRPr="00875B71">
              <w:rPr>
                <w:rFonts w:ascii="Times New Roman" w:eastAsia="Times New Roman" w:hAnsi="Times New Roman" w:cs="Times New Roman"/>
                <w:sz w:val="24"/>
                <w:szCs w:val="24"/>
                <w14:ligatures w14:val="none"/>
              </w:rPr>
              <w:t>aslaugų</w:t>
            </w:r>
            <w:r w:rsidRPr="00875B71">
              <w:rPr>
                <w:rFonts w:ascii="Times New Roman" w:eastAsia="Times New Roman" w:hAnsi="Times New Roman" w:cs="Times New Roman"/>
                <w:kern w:val="2"/>
                <w:sz w:val="24"/>
                <w:szCs w:val="24"/>
                <w14:ligatures w14:val="none"/>
              </w:rPr>
              <w:t xml:space="preserve"> kainos / įkainio be PVM.</w:t>
            </w:r>
          </w:p>
          <w:p w14:paraId="1C9EE538"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Perskaičiavimas įforminamas Susitarimu ne vėliau kaip per 10 (dešimt) darbo dienų nuo PVM mokėjimą reglamentuojančių teisės aktų pasikeitimo, kuris tampa neatskiriama Sutarties dalimi. Perskaičiuota (-</w:t>
            </w:r>
            <w:proofErr w:type="spellStart"/>
            <w:r w:rsidRPr="00875B71">
              <w:rPr>
                <w:rFonts w:ascii="Times New Roman" w:eastAsia="Times New Roman" w:hAnsi="Times New Roman" w:cs="Times New Roman"/>
                <w:kern w:val="2"/>
                <w:sz w:val="24"/>
                <w:szCs w:val="24"/>
                <w14:ligatures w14:val="none"/>
              </w:rPr>
              <w:t>as</w:t>
            </w:r>
            <w:proofErr w:type="spellEnd"/>
            <w:r w:rsidRPr="00875B71">
              <w:rPr>
                <w:rFonts w:ascii="Times New Roman" w:eastAsia="Times New Roman" w:hAnsi="Times New Roman" w:cs="Times New Roman"/>
                <w:kern w:val="2"/>
                <w:sz w:val="24"/>
                <w:szCs w:val="24"/>
                <w14:ligatures w14:val="none"/>
              </w:rPr>
              <w:t xml:space="preserve">) Sutarties kaina / įkainiai taikoma (-i) </w:t>
            </w:r>
            <w:r w:rsidRPr="00875B71">
              <w:rPr>
                <w:rFonts w:ascii="Times New Roman" w:eastAsia="Times New Roman" w:hAnsi="Times New Roman" w:cs="Times New Roman"/>
                <w:kern w:val="2"/>
                <w:sz w:val="24"/>
                <w:szCs w:val="24"/>
                <w14:ligatures w14:val="none"/>
              </w:rPr>
              <w:lastRenderedPageBreak/>
              <w:t>už tą P</w:t>
            </w:r>
            <w:r w:rsidRPr="00875B71">
              <w:rPr>
                <w:rFonts w:ascii="Times New Roman" w:eastAsia="Times New Roman" w:hAnsi="Times New Roman" w:cs="Times New Roman"/>
                <w:sz w:val="24"/>
                <w:szCs w:val="24"/>
                <w14:ligatures w14:val="none"/>
              </w:rPr>
              <w:t>aslaugų</w:t>
            </w:r>
            <w:r w:rsidRPr="00875B71">
              <w:rPr>
                <w:rFonts w:ascii="Times New Roman" w:eastAsia="Times New Roman" w:hAnsi="Times New Roman" w:cs="Times New Roman"/>
                <w:kern w:val="2"/>
                <w:sz w:val="24"/>
                <w:szCs w:val="24"/>
                <w14:ligatures w14:val="none"/>
              </w:rPr>
              <w:t xml:space="preserve"> dalį, kurios bus teikiamos nuo Šalių pasirašyto Susitarimo įsigaliojimo dienos.</w:t>
            </w:r>
          </w:p>
        </w:tc>
      </w:tr>
      <w:tr w:rsidR="00875B71" w:rsidRPr="00875B71" w14:paraId="4D3E4148" w14:textId="77777777" w:rsidTr="00990131">
        <w:trPr>
          <w:trHeight w:val="300"/>
        </w:trPr>
        <w:tc>
          <w:tcPr>
            <w:tcW w:w="3094" w:type="dxa"/>
            <w:gridSpan w:val="2"/>
          </w:tcPr>
          <w:p w14:paraId="35A8CEB2"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b/>
                <w:bCs/>
                <w:kern w:val="2"/>
                <w:sz w:val="24"/>
                <w:szCs w:val="24"/>
                <w14:ligatures w14:val="none"/>
              </w:rPr>
              <w:lastRenderedPageBreak/>
              <w:t>5.3.2.</w:t>
            </w:r>
            <w:r w:rsidRPr="00875B71">
              <w:rPr>
                <w:rFonts w:ascii="Times New Roman" w:eastAsia="Times New Roman" w:hAnsi="Times New Roman" w:cs="Times New Roman"/>
                <w:kern w:val="2"/>
                <w:sz w:val="24"/>
                <w:szCs w:val="24"/>
                <w14:ligatures w14:val="none"/>
              </w:rPr>
              <w:t xml:space="preserve"> </w:t>
            </w:r>
            <w:r w:rsidRPr="00875B71">
              <w:rPr>
                <w:rFonts w:ascii="Times New Roman" w:eastAsia="Times New Roman" w:hAnsi="Times New Roman" w:cs="Times New Roman"/>
                <w:b/>
                <w:bCs/>
                <w:kern w:val="2"/>
                <w:sz w:val="24"/>
                <w:szCs w:val="24"/>
                <w14:ligatures w14:val="none"/>
              </w:rPr>
              <w:t>Sutarties kainos / įkainių peržiūra dėl kitų mokesčių, lemiančių Paslaugų kainos / įkainių pokytį, pasikeitimo</w:t>
            </w:r>
          </w:p>
        </w:tc>
        <w:tc>
          <w:tcPr>
            <w:tcW w:w="6441" w:type="dxa"/>
            <w:gridSpan w:val="2"/>
          </w:tcPr>
          <w:p w14:paraId="280E584F"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Netaikoma</w:t>
            </w:r>
          </w:p>
          <w:p w14:paraId="495E99C7"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p>
        </w:tc>
      </w:tr>
      <w:tr w:rsidR="00875B71" w:rsidRPr="00875B71" w14:paraId="0151C79C" w14:textId="77777777" w:rsidTr="00990131">
        <w:trPr>
          <w:trHeight w:val="300"/>
        </w:trPr>
        <w:tc>
          <w:tcPr>
            <w:tcW w:w="3094" w:type="dxa"/>
            <w:gridSpan w:val="2"/>
          </w:tcPr>
          <w:p w14:paraId="685B46C3" w14:textId="77777777" w:rsidR="00875B71" w:rsidRPr="00875B71" w:rsidRDefault="00875B71" w:rsidP="00875B71">
            <w:pPr>
              <w:spacing w:before="120" w:after="120"/>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b/>
                <w:kern w:val="2"/>
                <w:sz w:val="24"/>
                <w:szCs w:val="24"/>
                <w14:ligatures w14:val="none"/>
              </w:rPr>
              <w:t>5.3.3. Sutarties kainos / įkainių peržiūra dėl kainų lygio pokyčio</w:t>
            </w:r>
          </w:p>
          <w:p w14:paraId="10B69E5B"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p>
        </w:tc>
        <w:tc>
          <w:tcPr>
            <w:tcW w:w="6441" w:type="dxa"/>
            <w:gridSpan w:val="2"/>
          </w:tcPr>
          <w:p w14:paraId="48E5B1AB"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color w:val="000000"/>
                <w:sz w:val="24"/>
                <w:szCs w:val="24"/>
                <w14:ligatures w14:val="none"/>
              </w:rPr>
              <w:t>5.3.3.1. Bet</w:t>
            </w:r>
            <w:r w:rsidRPr="00875B71">
              <w:rPr>
                <w:rFonts w:ascii="Times New Roman" w:eastAsia="Times New Roman" w:hAnsi="Times New Roman" w:cs="Times New Roman"/>
                <w:sz w:val="24"/>
                <w:szCs w:val="24"/>
                <w14:ligatures w14:val="none"/>
              </w:rPr>
              <w:t xml:space="preserve">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6 (šeši) mėnesiai.</w:t>
            </w:r>
          </w:p>
          <w:p w14:paraId="2EDDD832" w14:textId="77777777" w:rsidR="00875B71" w:rsidRPr="00875B71" w:rsidRDefault="00875B71" w:rsidP="00875B71">
            <w:pPr>
              <w:spacing w:before="120" w:after="120"/>
              <w:rPr>
                <w:rFonts w:ascii="Times New Roman" w:eastAsia="Times New Roman" w:hAnsi="Times New Roman" w:cs="Times New Roman"/>
                <w:kern w:val="2"/>
                <w:sz w:val="24"/>
                <w:szCs w:val="24"/>
                <w:shd w:val="clear" w:color="auto" w:fill="FFFFFF"/>
                <w14:ligatures w14:val="none"/>
              </w:rPr>
            </w:pPr>
            <w:r w:rsidRPr="00875B71">
              <w:rPr>
                <w:rFonts w:ascii="Times New Roman" w:eastAsia="Times New Roman" w:hAnsi="Times New Roman" w:cs="Times New Roman"/>
                <w:kern w:val="2"/>
                <w:sz w:val="24"/>
                <w:szCs w:val="24"/>
                <w14:ligatures w14:val="none"/>
              </w:rPr>
              <w:t>5.3.3.2. Sutarties k</w:t>
            </w:r>
            <w:r w:rsidRPr="00875B71">
              <w:rPr>
                <w:rFonts w:ascii="Times New Roman" w:eastAsia="Times New Roman" w:hAnsi="Times New Roman" w:cs="Times New Roman"/>
                <w:kern w:val="2"/>
                <w:sz w:val="24"/>
                <w:szCs w:val="24"/>
                <w:shd w:val="clear" w:color="auto" w:fill="FFFFFF"/>
                <w14:ligatures w14:val="none"/>
              </w:rPr>
              <w:t>aina peržiūrimi tik tai Sutarties daliai, kuri nėra išpirkta, t. y. Paslaugoms, kurios nėra priimtos ir apmokėtos. Vėlesnė Sutarties kainos peržiūra negali apimti laikotarpio, už kurį jau buvo atlikta peržiūra.</w:t>
            </w:r>
          </w:p>
          <w:p w14:paraId="0FBBBF4C" w14:textId="77777777" w:rsidR="00875B71" w:rsidRPr="00875B71" w:rsidRDefault="00875B71" w:rsidP="00875B71">
            <w:pPr>
              <w:spacing w:before="120" w:after="120"/>
              <w:rPr>
                <w:rFonts w:ascii="Times New Roman" w:eastAsia="Times New Roman" w:hAnsi="Times New Roman" w:cs="Times New Roman"/>
                <w:kern w:val="2"/>
                <w:sz w:val="24"/>
                <w:szCs w:val="24"/>
                <w:shd w:val="clear" w:color="auto" w:fill="FFFFFF"/>
                <w14:ligatures w14:val="none"/>
              </w:rPr>
            </w:pPr>
            <w:r w:rsidRPr="00875B71">
              <w:rPr>
                <w:rFonts w:ascii="Times New Roman" w:eastAsia="Times New Roman" w:hAnsi="Times New Roman" w:cs="Times New Roman"/>
                <w:kern w:val="2"/>
                <w:sz w:val="24"/>
                <w:szCs w:val="24"/>
                <w14:ligatures w14:val="none"/>
              </w:rPr>
              <w:t xml:space="preserve">5.3.3.3. </w:t>
            </w:r>
            <w:r w:rsidRPr="00875B71">
              <w:rPr>
                <w:rFonts w:ascii="Times New Roman" w:eastAsia="Times New Roman" w:hAnsi="Times New Roman" w:cs="Times New Roman"/>
                <w:kern w:val="2"/>
                <w:sz w:val="24"/>
                <w:szCs w:val="24"/>
                <w:shd w:val="clear" w:color="auto" w:fill="FFFFFF"/>
                <w14:ligatures w14:val="none"/>
              </w:rPr>
              <w:t>Jeigu P</w:t>
            </w:r>
            <w:r w:rsidRPr="00875B71">
              <w:rPr>
                <w:rFonts w:ascii="Times New Roman" w:eastAsia="Times New Roman" w:hAnsi="Times New Roman" w:cs="Times New Roman"/>
                <w:sz w:val="24"/>
                <w:szCs w:val="24"/>
                <w14:ligatures w14:val="none"/>
              </w:rPr>
              <w:t>aslaugų teikimas</w:t>
            </w:r>
            <w:r w:rsidRPr="00875B71">
              <w:rPr>
                <w:rFonts w:ascii="Times New Roman" w:eastAsia="Times New Roman" w:hAnsi="Times New Roman" w:cs="Times New Roman"/>
                <w:kern w:val="2"/>
                <w:sz w:val="24"/>
                <w:szCs w:val="24"/>
                <w:shd w:val="clear" w:color="auto" w:fill="FFFFFF"/>
                <w14:ligatures w14:val="none"/>
              </w:rPr>
              <w:t xml:space="preserve"> vėluoja dėl Tiekėjo kaltės, uždelstų suteikti P</w:t>
            </w:r>
            <w:r w:rsidRPr="00875B71">
              <w:rPr>
                <w:rFonts w:ascii="Times New Roman" w:eastAsia="Times New Roman" w:hAnsi="Times New Roman" w:cs="Times New Roman"/>
                <w:sz w:val="24"/>
                <w:szCs w:val="24"/>
                <w14:ligatures w14:val="none"/>
              </w:rPr>
              <w:t>aslaugų</w:t>
            </w:r>
            <w:r w:rsidRPr="00875B71">
              <w:rPr>
                <w:rFonts w:ascii="Times New Roman" w:eastAsia="Times New Roman" w:hAnsi="Times New Roman" w:cs="Times New Roman"/>
                <w:kern w:val="2"/>
                <w:sz w:val="24"/>
                <w:szCs w:val="24"/>
                <w:shd w:val="clear" w:color="auto" w:fill="FFFFFF"/>
                <w14:ligatures w14:val="none"/>
              </w:rPr>
              <w:t xml:space="preserve"> kaina nėra perskaičiuojami dėl kainų lygio kilimo (gali būti mažinami, tačiau negali būti didinami).</w:t>
            </w:r>
          </w:p>
          <w:p w14:paraId="30A684E0" w14:textId="77777777" w:rsidR="00875B71" w:rsidRPr="00875B71" w:rsidRDefault="00875B71" w:rsidP="00875B71">
            <w:pPr>
              <w:spacing w:before="120" w:after="120"/>
              <w:rPr>
                <w:rFonts w:ascii="Times New Roman" w:eastAsia="Times New Roman" w:hAnsi="Times New Roman" w:cs="Times New Roman"/>
                <w:kern w:val="2"/>
                <w:sz w:val="24"/>
                <w:szCs w:val="24"/>
                <w:shd w:val="clear" w:color="auto" w:fill="FFFFFF"/>
                <w14:ligatures w14:val="none"/>
              </w:rPr>
            </w:pPr>
            <w:r w:rsidRPr="00875B71">
              <w:rPr>
                <w:rFonts w:ascii="Times New Roman" w:eastAsia="Times New Roman" w:hAnsi="Times New Roman" w:cs="Times New Roman"/>
                <w:kern w:val="2"/>
                <w:sz w:val="24"/>
                <w:szCs w:val="24"/>
                <w14:ligatures w14:val="none"/>
              </w:rPr>
              <w:t xml:space="preserve">5.3.3.4. Atlikdamos Sutarties kainos peržiūrą </w:t>
            </w:r>
            <w:r w:rsidRPr="00875B71">
              <w:rPr>
                <w:rFonts w:ascii="Times New Roman" w:eastAsia="Times New Roman" w:hAnsi="Times New Roman" w:cs="Times New Roman"/>
                <w:kern w:val="2"/>
                <w:sz w:val="24"/>
                <w:szCs w:val="24"/>
                <w:shd w:val="clear" w:color="auto" w:fill="FFFFFF"/>
                <w14:ligatures w14:val="none"/>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F445D0A" w14:textId="77777777" w:rsidR="00875B71" w:rsidRPr="00875B71" w:rsidRDefault="00875B71" w:rsidP="00875B71">
            <w:pPr>
              <w:spacing w:before="120" w:after="120"/>
              <w:rPr>
                <w:rFonts w:ascii="Times New Roman" w:eastAsia="Times New Roman" w:hAnsi="Times New Roman" w:cs="Times New Roman"/>
                <w:kern w:val="2"/>
                <w:sz w:val="24"/>
                <w:szCs w:val="24"/>
                <w:shd w:val="clear" w:color="auto" w:fill="FFFFFF"/>
                <w14:ligatures w14:val="none"/>
              </w:rPr>
            </w:pPr>
            <w:r w:rsidRPr="00875B71">
              <w:rPr>
                <w:rFonts w:ascii="Times New Roman" w:eastAsia="Times New Roman" w:hAnsi="Times New Roman" w:cs="Times New Roman"/>
                <w:color w:val="000000"/>
                <w:kern w:val="2"/>
                <w:sz w:val="24"/>
                <w:szCs w:val="24"/>
                <w:shd w:val="clear" w:color="auto" w:fill="FFFFFF"/>
                <w14:ligatures w14:val="none"/>
              </w:rPr>
              <w:t xml:space="preserve">5.3.3.5. Šalys privalo </w:t>
            </w:r>
            <w:r w:rsidRPr="00875B71">
              <w:rPr>
                <w:rFonts w:ascii="Times New Roman" w:eastAsia="Times New Roman" w:hAnsi="Times New Roman" w:cs="Times New Roman"/>
                <w:kern w:val="2"/>
                <w:sz w:val="24"/>
                <w:szCs w:val="24"/>
                <w:shd w:val="clear" w:color="auto" w:fill="FFFFFF"/>
                <w14:ligatures w14:val="none"/>
              </w:rPr>
              <w:t>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7CB23666"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shd w:val="clear" w:color="auto" w:fill="FFFFFF"/>
                <w14:ligatures w14:val="none"/>
              </w:rPr>
              <w:t>5.3.3.6. Nauja Sutarties kaina apskaičiuojami pagal žemiau pateiktą formulę:</w:t>
            </w:r>
          </w:p>
          <w:p w14:paraId="5BDDEB4D" w14:textId="77777777" w:rsidR="00875B71" w:rsidRPr="00875B71" w:rsidRDefault="00230C03" w:rsidP="00875B71">
            <w:pPr>
              <w:spacing w:before="120" w:after="120"/>
              <w:jc w:val="both"/>
              <w:textAlignment w:val="baseline"/>
              <w:rPr>
                <w:rFonts w:ascii="Times New Roman" w:eastAsia="Times New Roman" w:hAnsi="Times New Roman" w:cs="Times New Roman"/>
                <w:kern w:val="2"/>
                <w:sz w:val="24"/>
                <w:szCs w:val="24"/>
                <w14:ligatures w14:val="none"/>
              </w:rPr>
            </w:pPr>
            <m:oMath>
              <m:sSub>
                <m:sSubPr>
                  <m:ctrlPr>
                    <w:rPr>
                      <w:rFonts w:ascii="Cambria Math" w:eastAsia="Times New Roman" w:hAnsi="Cambria Math" w:cs="Times New Roman"/>
                      <w:sz w:val="24"/>
                      <w:szCs w:val="24"/>
                      <w14:ligatures w14:val="none"/>
                    </w:rPr>
                  </m:ctrlPr>
                </m:sSubPr>
                <m:e>
                  <m:r>
                    <m:rPr>
                      <m:sty m:val="p"/>
                    </m:rPr>
                    <w:rPr>
                      <w:rFonts w:ascii="Cambria Math" w:eastAsia="Times New Roman" w:hAnsi="Cambria Math" w:cs="Times New Roman"/>
                      <w:sz w:val="24"/>
                      <w:szCs w:val="24"/>
                      <w14:ligatures w14:val="none"/>
                    </w:rPr>
                    <m:t>a</m:t>
                  </m:r>
                </m:e>
                <m:sub>
                  <m:r>
                    <m:rPr>
                      <m:sty m:val="p"/>
                    </m:rPr>
                    <w:rPr>
                      <w:rFonts w:ascii="Cambria Math" w:eastAsia="Times New Roman" w:hAnsi="Cambria Math" w:cs="Times New Roman"/>
                      <w:sz w:val="24"/>
                      <w:szCs w:val="24"/>
                      <w14:ligatures w14:val="none"/>
                    </w:rPr>
                    <m:t>1</m:t>
                  </m:r>
                </m:sub>
              </m:sSub>
              <m:r>
                <m:rPr>
                  <m:sty m:val="p"/>
                </m:rPr>
                <w:rPr>
                  <w:rFonts w:ascii="Cambria Math" w:eastAsia="Times New Roman" w:hAnsi="Cambria Math" w:cs="Times New Roman"/>
                  <w:sz w:val="24"/>
                  <w:szCs w:val="24"/>
                  <w14:ligatures w14:val="none"/>
                </w:rPr>
                <m:t>=</m:t>
              </m:r>
              <m:r>
                <m:rPr>
                  <m:sty m:val="p"/>
                </m:rPr>
                <w:rPr>
                  <w:rFonts w:ascii="Cambria Math" w:eastAsiaTheme="minorEastAsia" w:hAnsi="Cambria Math" w:cs="Times New Roman"/>
                  <w:sz w:val="24"/>
                  <w:szCs w:val="24"/>
                  <w14:ligatures w14:val="none"/>
                </w:rPr>
                <m:t>a+</m:t>
              </m:r>
              <m:d>
                <m:dPr>
                  <m:ctrlPr>
                    <w:rPr>
                      <w:rFonts w:ascii="Cambria Math" w:eastAsiaTheme="minorEastAsia" w:hAnsi="Cambria Math" w:cs="Times New Roman"/>
                      <w:sz w:val="24"/>
                      <w:szCs w:val="24"/>
                      <w14:ligatures w14:val="none"/>
                    </w:rPr>
                  </m:ctrlPr>
                </m:dPr>
                <m:e>
                  <m:f>
                    <m:fPr>
                      <m:ctrlPr>
                        <w:rPr>
                          <w:rFonts w:ascii="Cambria Math" w:eastAsiaTheme="minorEastAsia" w:hAnsi="Cambria Math" w:cs="Times New Roman"/>
                          <w:sz w:val="24"/>
                          <w:szCs w:val="24"/>
                          <w14:ligatures w14:val="none"/>
                        </w:rPr>
                      </m:ctrlPr>
                    </m:fPr>
                    <m:num>
                      <m:r>
                        <m:rPr>
                          <m:sty m:val="p"/>
                        </m:rPr>
                        <w:rPr>
                          <w:rFonts w:ascii="Cambria Math" w:eastAsiaTheme="minorEastAsia" w:hAnsi="Cambria Math" w:cs="Times New Roman"/>
                          <w:sz w:val="24"/>
                          <w:szCs w:val="24"/>
                          <w14:ligatures w14:val="none"/>
                        </w:rPr>
                        <m:t>k</m:t>
                      </m:r>
                    </m:num>
                    <m:den>
                      <m:r>
                        <m:rPr>
                          <m:sty m:val="p"/>
                        </m:rPr>
                        <w:rPr>
                          <w:rFonts w:ascii="Cambria Math" w:eastAsiaTheme="minorEastAsia" w:hAnsi="Cambria Math" w:cs="Times New Roman"/>
                          <w:sz w:val="24"/>
                          <w:szCs w:val="24"/>
                          <w14:ligatures w14:val="none"/>
                        </w:rPr>
                        <m:t>100</m:t>
                      </m:r>
                    </m:den>
                  </m:f>
                  <m:r>
                    <m:rPr>
                      <m:sty m:val="p"/>
                    </m:rPr>
                    <w:rPr>
                      <w:rFonts w:ascii="Cambria Math" w:eastAsiaTheme="minorEastAsia" w:hAnsi="Cambria Math" w:cs="Times New Roman"/>
                      <w:sz w:val="24"/>
                      <w:szCs w:val="24"/>
                      <w14:ligatures w14:val="none"/>
                    </w:rPr>
                    <m:t>×a</m:t>
                  </m:r>
                </m:e>
              </m:d>
            </m:oMath>
            <w:r w:rsidR="00875B71" w:rsidRPr="00875B71">
              <w:rPr>
                <w:rFonts w:ascii="Times New Roman" w:eastAsia="Times New Roman" w:hAnsi="Times New Roman" w:cs="Times New Roman"/>
                <w:kern w:val="2"/>
                <w:sz w:val="24"/>
                <w:szCs w:val="24"/>
                <w14:ligatures w14:val="none"/>
              </w:rPr>
              <w:t>, kur a – kaina (Eur be PVM) (jei peržiūra jau buvo atlikta, tai po paskutinio perskaičiavimo)</w:t>
            </w:r>
          </w:p>
          <w:p w14:paraId="6B98D9BD" w14:textId="77777777" w:rsidR="00875B71" w:rsidRPr="00875B71" w:rsidRDefault="00875B71" w:rsidP="00875B71">
            <w:pPr>
              <w:spacing w:before="120" w:after="120"/>
              <w:jc w:val="both"/>
              <w:textAlignment w:val="baseline"/>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a</w:t>
            </w:r>
            <w:r w:rsidRPr="00875B71">
              <w:rPr>
                <w:rFonts w:ascii="Times New Roman" w:eastAsia="Times New Roman" w:hAnsi="Times New Roman" w:cs="Times New Roman"/>
                <w:kern w:val="2"/>
                <w:sz w:val="24"/>
                <w:szCs w:val="24"/>
                <w:vertAlign w:val="subscript"/>
                <w14:ligatures w14:val="none"/>
              </w:rPr>
              <w:t>1</w:t>
            </w:r>
            <w:r w:rsidRPr="00875B71">
              <w:rPr>
                <w:rFonts w:ascii="Times New Roman" w:eastAsia="Times New Roman" w:hAnsi="Times New Roman" w:cs="Times New Roman"/>
                <w:kern w:val="2"/>
                <w:sz w:val="24"/>
                <w:szCs w:val="24"/>
                <w14:ligatures w14:val="none"/>
              </w:rPr>
              <w:t xml:space="preserve"> – perskaičiuota (pakeista) kaina (Eur be PVM)</w:t>
            </w:r>
          </w:p>
          <w:p w14:paraId="61E60FA9" w14:textId="77777777" w:rsidR="00875B71" w:rsidRPr="00875B71" w:rsidRDefault="00875B71" w:rsidP="00875B71">
            <w:pPr>
              <w:spacing w:before="120" w:after="120"/>
              <w:jc w:val="both"/>
              <w:textAlignment w:val="baseline"/>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k – pagal vartotojų kainų indeksą apskaičiuotas Vartojimo prekių ir paslaugų kainų pokytis (padidėjimas arba sumažėjimas) (%). „k“ reikšmė skaičiuojama pagal formulę:</w:t>
            </w:r>
          </w:p>
          <w:p w14:paraId="51F3A4BA" w14:textId="77777777" w:rsidR="00875B71" w:rsidRPr="00875B71" w:rsidRDefault="00875B71" w:rsidP="00875B71">
            <w:pPr>
              <w:spacing w:before="120" w:after="120"/>
              <w:jc w:val="both"/>
              <w:textAlignment w:val="baseline"/>
              <w:rPr>
                <w:rFonts w:ascii="Times New Roman" w:eastAsia="Times New Roman" w:hAnsi="Times New Roman" w:cs="Times New Roman"/>
                <w:kern w:val="2"/>
                <w:sz w:val="24"/>
                <w:szCs w:val="24"/>
                <w14:ligatures w14:val="none"/>
              </w:rPr>
            </w:pPr>
            <m:oMath>
              <m:r>
                <m:rPr>
                  <m:sty m:val="p"/>
                </m:rPr>
                <w:rPr>
                  <w:rFonts w:ascii="Cambria Math" w:eastAsia="Times New Roman" w:hAnsi="Cambria Math" w:cs="Times New Roman"/>
                  <w:sz w:val="24"/>
                  <w:szCs w:val="24"/>
                  <w14:ligatures w14:val="none"/>
                </w:rPr>
                <w:lastRenderedPageBreak/>
                <m:t>k =</m:t>
              </m:r>
              <m:f>
                <m:fPr>
                  <m:ctrlPr>
                    <w:rPr>
                      <w:rFonts w:ascii="Cambria Math" w:eastAsiaTheme="minorEastAsia" w:hAnsi="Cambria Math" w:cs="Times New Roman"/>
                      <w:sz w:val="24"/>
                      <w:szCs w:val="24"/>
                      <w14:ligatures w14:val="none"/>
                    </w:rPr>
                  </m:ctrlPr>
                </m:fPr>
                <m:num>
                  <m:sSub>
                    <m:sSubPr>
                      <m:ctrlPr>
                        <w:rPr>
                          <w:rFonts w:ascii="Cambria Math" w:eastAsiaTheme="minorEastAsia" w:hAnsi="Cambria Math" w:cs="Times New Roman"/>
                          <w:sz w:val="24"/>
                          <w:szCs w:val="24"/>
                          <w14:ligatures w14:val="none"/>
                        </w:rPr>
                      </m:ctrlPr>
                    </m:sSubPr>
                    <m:e>
                      <m:r>
                        <m:rPr>
                          <m:sty m:val="p"/>
                        </m:rPr>
                        <w:rPr>
                          <w:rFonts w:ascii="Cambria Math" w:eastAsiaTheme="minorEastAsia" w:hAnsi="Cambria Math" w:cs="Times New Roman"/>
                          <w:sz w:val="24"/>
                          <w:szCs w:val="24"/>
                          <w14:ligatures w14:val="none"/>
                        </w:rPr>
                        <m:t>Ind</m:t>
                      </m:r>
                    </m:e>
                    <m:sub>
                      <m:r>
                        <m:rPr>
                          <m:sty m:val="p"/>
                        </m:rPr>
                        <w:rPr>
                          <w:rFonts w:ascii="Cambria Math" w:eastAsiaTheme="minorEastAsia" w:hAnsi="Cambria Math" w:cs="Times New Roman"/>
                          <w:sz w:val="24"/>
                          <w:szCs w:val="24"/>
                          <w14:ligatures w14:val="none"/>
                        </w:rPr>
                        <m:t>naujausias</m:t>
                      </m:r>
                    </m:sub>
                  </m:sSub>
                </m:num>
                <m:den>
                  <m:sSub>
                    <m:sSubPr>
                      <m:ctrlPr>
                        <w:rPr>
                          <w:rFonts w:ascii="Cambria Math" w:eastAsiaTheme="minorEastAsia" w:hAnsi="Cambria Math" w:cs="Times New Roman"/>
                          <w:sz w:val="24"/>
                          <w:szCs w:val="24"/>
                          <w14:ligatures w14:val="none"/>
                        </w:rPr>
                      </m:ctrlPr>
                    </m:sSubPr>
                    <m:e>
                      <m:r>
                        <m:rPr>
                          <m:sty m:val="p"/>
                        </m:rPr>
                        <w:rPr>
                          <w:rFonts w:ascii="Cambria Math" w:eastAsiaTheme="minorEastAsia" w:hAnsi="Cambria Math" w:cs="Times New Roman"/>
                          <w:sz w:val="24"/>
                          <w:szCs w:val="24"/>
                          <w14:ligatures w14:val="none"/>
                        </w:rPr>
                        <m:t>Ind</m:t>
                      </m:r>
                    </m:e>
                    <m:sub>
                      <m:r>
                        <m:rPr>
                          <m:sty m:val="p"/>
                        </m:rPr>
                        <w:rPr>
                          <w:rFonts w:ascii="Cambria Math" w:eastAsiaTheme="minorEastAsia" w:hAnsi="Cambria Math" w:cs="Times New Roman"/>
                          <w:sz w:val="24"/>
                          <w:szCs w:val="24"/>
                          <w14:ligatures w14:val="none"/>
                        </w:rPr>
                        <m:t>pradžia</m:t>
                      </m:r>
                    </m:sub>
                  </m:sSub>
                </m:den>
              </m:f>
              <m:r>
                <m:rPr>
                  <m:sty m:val="p"/>
                </m:rPr>
                <w:rPr>
                  <w:rFonts w:ascii="Cambria Math" w:eastAsiaTheme="minorEastAsia" w:hAnsi="Cambria Math" w:cs="Times New Roman"/>
                  <w:sz w:val="24"/>
                  <w:szCs w:val="24"/>
                  <w14:ligatures w14:val="none"/>
                </w:rPr>
                <m:t>×100-100</m:t>
              </m:r>
            </m:oMath>
            <w:r w:rsidRPr="00875B71">
              <w:rPr>
                <w:rFonts w:ascii="Times New Roman" w:eastAsia="Times New Roman" w:hAnsi="Times New Roman" w:cs="Times New Roman"/>
                <w:kern w:val="2"/>
                <w:sz w:val="24"/>
                <w:szCs w:val="24"/>
                <w14:ligatures w14:val="none"/>
              </w:rPr>
              <w:t>, (proc.) kur</w:t>
            </w:r>
          </w:p>
          <w:p w14:paraId="0B0367B6" w14:textId="77777777" w:rsidR="00875B71" w:rsidRPr="00875B71" w:rsidRDefault="00875B71" w:rsidP="00875B71">
            <w:pPr>
              <w:spacing w:before="120" w:after="120"/>
              <w:jc w:val="both"/>
              <w:textAlignment w:val="baseline"/>
              <w:rPr>
                <w:rFonts w:ascii="Times New Roman" w:eastAsia="Times New Roman" w:hAnsi="Times New Roman" w:cs="Times New Roman"/>
                <w:sz w:val="24"/>
                <w:szCs w:val="20"/>
                <w14:ligatures w14:val="none"/>
              </w:rPr>
            </w:pPr>
            <w:proofErr w:type="spellStart"/>
            <w:r w:rsidRPr="00875B71">
              <w:rPr>
                <w:rFonts w:ascii="Times New Roman" w:eastAsia="Times New Roman" w:hAnsi="Times New Roman" w:cs="Times New Roman"/>
                <w:kern w:val="2"/>
                <w:sz w:val="24"/>
                <w:szCs w:val="20"/>
                <w14:ligatures w14:val="none"/>
              </w:rPr>
              <w:t>Ind</w:t>
            </w:r>
            <w:r w:rsidRPr="00875B71">
              <w:rPr>
                <w:rFonts w:ascii="Times New Roman" w:eastAsia="Times New Roman" w:hAnsi="Times New Roman" w:cs="Times New Roman"/>
                <w:kern w:val="2"/>
                <w:sz w:val="24"/>
                <w:szCs w:val="20"/>
                <w:vertAlign w:val="subscript"/>
                <w14:ligatures w14:val="none"/>
              </w:rPr>
              <w:t>naujausias</w:t>
            </w:r>
            <w:proofErr w:type="spellEnd"/>
            <w:r w:rsidRPr="00875B71">
              <w:rPr>
                <w:rFonts w:ascii="Times New Roman" w:eastAsia="Times New Roman" w:hAnsi="Times New Roman" w:cs="Times New Roman"/>
                <w:kern w:val="2"/>
                <w:sz w:val="24"/>
                <w:szCs w:val="20"/>
                <w14:ligatures w14:val="none"/>
              </w:rPr>
              <w:t xml:space="preserve"> – kreipimosi dėl kainos peržiūros išsiuntimo kitai Šaliai dieną paskelbtas naujausias vartojimo prekių ir paslaugų indeksas.</w:t>
            </w:r>
          </w:p>
          <w:p w14:paraId="1CAE796D" w14:textId="77777777" w:rsidR="00875B71" w:rsidRPr="00875B71" w:rsidRDefault="00875B71" w:rsidP="00875B71">
            <w:pPr>
              <w:spacing w:before="120" w:after="120"/>
              <w:rPr>
                <w:rFonts w:ascii="Times New Roman" w:eastAsia="Times New Roman" w:hAnsi="Times New Roman" w:cs="Times New Roman"/>
                <w:sz w:val="24"/>
                <w:szCs w:val="20"/>
                <w14:ligatures w14:val="none"/>
              </w:rPr>
            </w:pPr>
            <w:proofErr w:type="spellStart"/>
            <w:r w:rsidRPr="00875B71">
              <w:rPr>
                <w:rFonts w:ascii="Times New Roman" w:eastAsia="Times New Roman" w:hAnsi="Times New Roman" w:cs="Times New Roman"/>
                <w:kern w:val="2"/>
                <w:sz w:val="24"/>
                <w:szCs w:val="20"/>
                <w14:ligatures w14:val="none"/>
              </w:rPr>
              <w:t>Ind</w:t>
            </w:r>
            <w:r w:rsidRPr="00875B71">
              <w:rPr>
                <w:rFonts w:ascii="Times New Roman" w:eastAsia="Times New Roman" w:hAnsi="Times New Roman" w:cs="Times New Roman"/>
                <w:kern w:val="2"/>
                <w:sz w:val="24"/>
                <w:szCs w:val="20"/>
                <w:vertAlign w:val="subscript"/>
                <w14:ligatures w14:val="none"/>
              </w:rPr>
              <w:t>pradžia</w:t>
            </w:r>
            <w:proofErr w:type="spellEnd"/>
            <w:r w:rsidRPr="00875B71">
              <w:rPr>
                <w:rFonts w:ascii="Times New Roman" w:eastAsia="Times New Roman" w:hAnsi="Times New Roman" w:cs="Times New Roman"/>
                <w:kern w:val="2"/>
                <w:sz w:val="24"/>
                <w:szCs w:val="20"/>
                <w14:ligatures w14:val="none"/>
              </w:rPr>
              <w:t xml:space="preserve"> – laikotarpio pradžios datos (mėnesio) vartojimo prekių ir paslaugų indeksas bendras indeksas)). Pirmojo perskaičiavimo atveju laikotarpio pradžia (mėnuo) yra</w:t>
            </w:r>
            <w:r w:rsidRPr="00875B71">
              <w:rPr>
                <w:rFonts w:ascii="Times New Roman" w:eastAsia="Times New Roman" w:hAnsi="Times New Roman" w:cs="Times New Roman"/>
                <w:sz w:val="24"/>
                <w:szCs w:val="20"/>
                <w14:ligatures w14:val="none"/>
              </w:rPr>
              <w:t xml:space="preserve"> Sutarties įsigaliojimo dienos mėnuo</w:t>
            </w:r>
            <w:r w:rsidRPr="00875B71">
              <w:rPr>
                <w:rFonts w:ascii="Times New Roman" w:eastAsia="Times New Roman" w:hAnsi="Times New Roman" w:cs="Times New Roman"/>
                <w:kern w:val="2"/>
                <w:sz w:val="24"/>
                <w:szCs w:val="24"/>
                <w:shd w:val="clear" w:color="auto" w:fill="FFFFFF"/>
                <w14:ligatures w14:val="none"/>
              </w:rPr>
              <w:t>.</w:t>
            </w:r>
            <w:r w:rsidRPr="00875B71">
              <w:rPr>
                <w:rFonts w:ascii="Times New Roman" w:eastAsia="Times New Roman" w:hAnsi="Times New Roman" w:cs="Times New Roman"/>
                <w:kern w:val="2"/>
                <w:sz w:val="24"/>
                <w:szCs w:val="20"/>
                <w14:ligatures w14:val="none"/>
              </w:rPr>
              <w:t xml:space="preserve"> Antrojo ir vėlesnių perskaičiavimų atveju laikotarpio pradžia (mėnuo) yra paskutinio perskaičiavimo metu naudotos paskelbto atitinkamo indekso reikšmės mėnuo.</w:t>
            </w:r>
          </w:p>
          <w:p w14:paraId="6C7508F0" w14:textId="77777777" w:rsidR="00875B71" w:rsidRPr="00875B71" w:rsidRDefault="00875B71" w:rsidP="00875B71">
            <w:pPr>
              <w:spacing w:before="120" w:after="120"/>
              <w:rPr>
                <w:rFonts w:ascii="Times New Roman" w:eastAsia="Times New Roman" w:hAnsi="Times New Roman" w:cs="Times New Roman"/>
                <w:color w:val="000000"/>
                <w:kern w:val="2"/>
                <w:sz w:val="24"/>
                <w:szCs w:val="24"/>
                <w:shd w:val="clear" w:color="auto" w:fill="FFFFFF"/>
                <w14:ligatures w14:val="none"/>
              </w:rPr>
            </w:pPr>
            <w:r w:rsidRPr="00875B71">
              <w:rPr>
                <w:rFonts w:ascii="Times New Roman" w:eastAsia="Times New Roman" w:hAnsi="Times New Roman" w:cs="Times New Roman"/>
                <w:kern w:val="2"/>
                <w:sz w:val="24"/>
                <w:szCs w:val="24"/>
                <w14:ligatures w14:val="none"/>
              </w:rPr>
              <w:t xml:space="preserve">5.3.3.7. </w:t>
            </w:r>
            <w:r w:rsidRPr="00875B71">
              <w:rPr>
                <w:rFonts w:ascii="Times New Roman" w:eastAsia="Times New Roman" w:hAnsi="Times New Roman" w:cs="Times New Roman"/>
                <w:kern w:val="2"/>
                <w:sz w:val="24"/>
                <w:szCs w:val="24"/>
                <w:shd w:val="clear" w:color="auto" w:fill="FFFFFF"/>
                <w14:ligatures w14:val="none"/>
              </w:rPr>
              <w:t xml:space="preserve">Skaičiavimams indeksų reikšmės imamos </w:t>
            </w:r>
            <w:r w:rsidRPr="00875B71">
              <w:rPr>
                <w:rFonts w:ascii="Times New Roman" w:eastAsia="Times New Roman" w:hAnsi="Times New Roman" w:cs="Times New Roman"/>
                <w:b/>
                <w:kern w:val="2"/>
                <w:sz w:val="24"/>
                <w:szCs w:val="24"/>
                <w:shd w:val="clear" w:color="auto" w:fill="FFFFFF"/>
                <w14:ligatures w14:val="none"/>
              </w:rPr>
              <w:t>keturių</w:t>
            </w:r>
            <w:r w:rsidRPr="00875B71">
              <w:rPr>
                <w:rFonts w:ascii="Times New Roman" w:eastAsia="Times New Roman" w:hAnsi="Times New Roman" w:cs="Times New Roman"/>
                <w:kern w:val="2"/>
                <w:sz w:val="24"/>
                <w:szCs w:val="24"/>
                <w:shd w:val="clear" w:color="auto" w:fill="FFFFFF"/>
                <w14:ligatures w14:val="none"/>
              </w:rPr>
              <w:t xml:space="preserve"> skaitmenų po kablelio tikslumu. Apskaičiuotas pokytis (k) tolimesniems skaičiavimams naudojamas suapvalinus iki </w:t>
            </w:r>
            <w:r w:rsidRPr="00875B71">
              <w:rPr>
                <w:rFonts w:ascii="Times New Roman" w:eastAsia="Times New Roman" w:hAnsi="Times New Roman" w:cs="Times New Roman"/>
                <w:b/>
                <w:kern w:val="2"/>
                <w:sz w:val="24"/>
                <w:szCs w:val="24"/>
                <w:shd w:val="clear" w:color="auto" w:fill="FFFFFF"/>
                <w14:ligatures w14:val="none"/>
              </w:rPr>
              <w:t>vieno</w:t>
            </w:r>
            <w:r w:rsidRPr="00875B71">
              <w:rPr>
                <w:rFonts w:ascii="Times New Roman" w:eastAsia="Times New Roman" w:hAnsi="Times New Roman" w:cs="Times New Roman"/>
                <w:kern w:val="2"/>
                <w:sz w:val="24"/>
                <w:szCs w:val="24"/>
                <w:shd w:val="clear" w:color="auto" w:fill="FFFFFF"/>
                <w14:ligatures w14:val="none"/>
              </w:rPr>
              <w:t xml:space="preserve"> skaitmens po kablelio, o apskaičiuotas įkainis „a</w:t>
            </w:r>
            <w:r w:rsidRPr="00875B71">
              <w:rPr>
                <w:rFonts w:ascii="Times New Roman" w:eastAsia="Times New Roman" w:hAnsi="Times New Roman" w:cs="Times New Roman"/>
                <w:kern w:val="2"/>
                <w:sz w:val="24"/>
                <w:szCs w:val="24"/>
                <w:shd w:val="clear" w:color="auto" w:fill="FFFFFF"/>
                <w:vertAlign w:val="subscript"/>
                <w14:ligatures w14:val="none"/>
              </w:rPr>
              <w:t>1</w:t>
            </w:r>
            <w:r w:rsidRPr="00875B71">
              <w:rPr>
                <w:rFonts w:ascii="Times New Roman" w:eastAsia="Times New Roman" w:hAnsi="Times New Roman" w:cs="Times New Roman"/>
                <w:kern w:val="2"/>
                <w:sz w:val="24"/>
                <w:szCs w:val="24"/>
                <w:shd w:val="clear" w:color="auto" w:fill="FFFFFF"/>
                <w14:ligatures w14:val="none"/>
              </w:rPr>
              <w:t xml:space="preserve">“ suapvalinamas iki </w:t>
            </w:r>
            <w:r w:rsidRPr="00875B71">
              <w:rPr>
                <w:rFonts w:ascii="Times New Roman" w:eastAsia="Times New Roman" w:hAnsi="Times New Roman" w:cs="Times New Roman"/>
                <w:b/>
                <w:kern w:val="2"/>
                <w:sz w:val="24"/>
                <w:szCs w:val="24"/>
                <w:shd w:val="clear" w:color="auto" w:fill="FFFFFF"/>
                <w14:ligatures w14:val="none"/>
              </w:rPr>
              <w:t xml:space="preserve">dviejų </w:t>
            </w:r>
            <w:r w:rsidRPr="00875B71">
              <w:rPr>
                <w:rFonts w:ascii="Times New Roman" w:eastAsia="Times New Roman" w:hAnsi="Times New Roman" w:cs="Times New Roman"/>
                <w:kern w:val="2"/>
                <w:sz w:val="24"/>
                <w:szCs w:val="24"/>
                <w:shd w:val="clear" w:color="auto" w:fill="FFFFFF"/>
                <w14:ligatures w14:val="none"/>
              </w:rPr>
              <w:t xml:space="preserve">skaitmenų </w:t>
            </w:r>
            <w:r w:rsidRPr="00875B71">
              <w:rPr>
                <w:rFonts w:ascii="Times New Roman" w:eastAsia="Times New Roman" w:hAnsi="Times New Roman" w:cs="Times New Roman"/>
                <w:color w:val="000000"/>
                <w:kern w:val="2"/>
                <w:sz w:val="24"/>
                <w:szCs w:val="24"/>
                <w:shd w:val="clear" w:color="auto" w:fill="FFFFFF"/>
                <w14:ligatures w14:val="none"/>
              </w:rPr>
              <w:t>po kablelio.</w:t>
            </w:r>
          </w:p>
          <w:p w14:paraId="60E4BDD2" w14:textId="77777777" w:rsidR="00875B71" w:rsidRPr="00875B71" w:rsidRDefault="00875B71" w:rsidP="00875B71">
            <w:pPr>
              <w:spacing w:before="120" w:after="120"/>
              <w:rPr>
                <w:rFonts w:ascii="Times New Roman" w:eastAsia="Times New Roman" w:hAnsi="Times New Roman" w:cs="Times New Roman"/>
                <w:color w:val="000000"/>
                <w:kern w:val="2"/>
                <w:sz w:val="24"/>
                <w:szCs w:val="24"/>
                <w:shd w:val="clear" w:color="auto" w:fill="FFFFFF"/>
                <w14:ligatures w14:val="none"/>
              </w:rPr>
            </w:pPr>
            <w:r w:rsidRPr="00875B71">
              <w:rPr>
                <w:rFonts w:ascii="Times New Roman" w:eastAsia="Times New Roman" w:hAnsi="Times New Roman" w:cs="Times New Roman"/>
                <w:color w:val="000000"/>
                <w:kern w:val="2"/>
                <w:sz w:val="24"/>
                <w:szCs w:val="24"/>
                <w:shd w:val="clear" w:color="auto" w:fill="FFFFFF"/>
                <w14:ligatures w14:val="none"/>
              </w:rPr>
              <w:t xml:space="preserve">5.3.3.8. Šalis, siekianti </w:t>
            </w:r>
            <w:r w:rsidRPr="00875B71">
              <w:rPr>
                <w:rFonts w:ascii="Times New Roman" w:eastAsia="Times New Roman" w:hAnsi="Times New Roman" w:cs="Times New Roman"/>
                <w:kern w:val="2"/>
                <w:sz w:val="24"/>
                <w:szCs w:val="24"/>
                <w:shd w:val="clear" w:color="auto" w:fill="FFFFFF"/>
                <w14:ligatures w14:val="none"/>
              </w:rPr>
              <w:t>Sutarties kainos peržiūros, privalo raštu kreiptis į kitą Šalį ir prašyme pateikti vi</w:t>
            </w:r>
            <w:r w:rsidRPr="00875B71">
              <w:rPr>
                <w:rFonts w:ascii="Times New Roman" w:eastAsia="Times New Roman" w:hAnsi="Times New Roman" w:cs="Times New Roman"/>
                <w:color w:val="000000"/>
                <w:kern w:val="2"/>
                <w:sz w:val="24"/>
                <w:szCs w:val="24"/>
                <w:shd w:val="clear" w:color="auto" w:fill="FFFFFF"/>
                <w14:ligatures w14:val="none"/>
              </w:rPr>
              <w:t xml:space="preserve">są reikalingą informaciją: Sutarties pavadinimą, numerį, datą, neperduotų ir neapmokėtų Paslaugų sąrašą su kiekiais, indekso reikšmes su nuorodomis į viešus šaltinius Valstybės duomenų agentūros Oficialiosios statistikos portale arba </w:t>
            </w:r>
            <w:r w:rsidRPr="00875B71">
              <w:rPr>
                <w:rFonts w:ascii="Times New Roman" w:eastAsia="Times New Roman" w:hAnsi="Times New Roman" w:cs="Times New Roman"/>
                <w:kern w:val="2"/>
                <w:sz w:val="24"/>
                <w:szCs w:val="24"/>
                <w:bdr w:val="none" w:sz="0" w:space="0" w:color="auto" w:frame="1"/>
                <w14:ligatures w14:val="none"/>
              </w:rPr>
              <w:t>kitus oficialius šaltinių duomenis</w:t>
            </w:r>
            <w:r w:rsidRPr="00875B71">
              <w:rPr>
                <w:rFonts w:ascii="Times New Roman" w:eastAsia="Times New Roman" w:hAnsi="Times New Roman" w:cs="Times New Roman"/>
                <w:color w:val="000000"/>
                <w:kern w:val="2"/>
                <w:sz w:val="24"/>
                <w:szCs w:val="24"/>
                <w:shd w:val="clear" w:color="auto" w:fill="FFFFFF"/>
                <w14:ligatures w14:val="none"/>
              </w:rPr>
              <w:t>, kita svarbi informacija. Prašyme Šalis neturi teisės nurodyti kito indekso ar prašyti perskaičiavimo pagal kitą indeksą nei nurodytas šioje procedūroje.</w:t>
            </w:r>
          </w:p>
          <w:p w14:paraId="42530B03" w14:textId="77777777" w:rsidR="00875B71" w:rsidRPr="00875B71" w:rsidRDefault="00875B71" w:rsidP="00875B71">
            <w:pPr>
              <w:spacing w:before="120" w:after="120"/>
              <w:rPr>
                <w:rFonts w:ascii="Times New Roman" w:eastAsia="Times New Roman" w:hAnsi="Times New Roman" w:cs="Times New Roman"/>
                <w:kern w:val="2"/>
                <w:sz w:val="24"/>
                <w:szCs w:val="24"/>
                <w:shd w:val="clear" w:color="auto" w:fill="FFFFFF"/>
                <w14:ligatures w14:val="none"/>
              </w:rPr>
            </w:pPr>
            <w:r w:rsidRPr="00875B71">
              <w:rPr>
                <w:rFonts w:ascii="Times New Roman" w:eastAsia="Times New Roman" w:hAnsi="Times New Roman" w:cs="Times New Roman"/>
                <w:color w:val="000000"/>
                <w:kern w:val="2"/>
                <w:sz w:val="24"/>
                <w:szCs w:val="24"/>
                <w:shd w:val="clear" w:color="auto" w:fill="FFFFFF"/>
                <w14:ligatures w14:val="none"/>
              </w:rPr>
              <w:t>5</w:t>
            </w:r>
            <w:r w:rsidRPr="00875B71">
              <w:rPr>
                <w:rFonts w:ascii="Times New Roman" w:eastAsia="Times New Roman" w:hAnsi="Times New Roman" w:cs="Times New Roman"/>
                <w:kern w:val="2"/>
                <w:sz w:val="24"/>
                <w:szCs w:val="24"/>
                <w14:ligatures w14:val="none"/>
              </w:rPr>
              <w:t xml:space="preserve">.3.3.9. </w:t>
            </w:r>
            <w:r w:rsidRPr="00875B71">
              <w:rPr>
                <w:rFonts w:ascii="Times New Roman" w:eastAsia="Times New Roman" w:hAnsi="Times New Roman" w:cs="Times New Roman"/>
                <w:color w:val="000000"/>
                <w:kern w:val="2"/>
                <w:sz w:val="24"/>
                <w:szCs w:val="24"/>
                <w:shd w:val="clear" w:color="auto" w:fill="FFFFFF"/>
                <w14:ligatures w14:val="none"/>
              </w:rPr>
              <w:t xml:space="preserve">Susitarimas turi būti sudarytas </w:t>
            </w:r>
            <w:r w:rsidRPr="00875B71">
              <w:rPr>
                <w:rFonts w:ascii="Times New Roman" w:eastAsia="Times New Roman" w:hAnsi="Times New Roman" w:cs="Times New Roman"/>
                <w:kern w:val="2"/>
                <w:sz w:val="24"/>
                <w:szCs w:val="24"/>
                <w:shd w:val="clear" w:color="auto" w:fill="FFFFFF"/>
                <w14:ligatures w14:val="none"/>
              </w:rPr>
              <w:t>per 10 (dešimt) darbo dienų nuo Šalies pateikto tinkamo prašymo perskaičiuoti S</w:t>
            </w:r>
            <w:r w:rsidRPr="00875B71">
              <w:rPr>
                <w:rFonts w:ascii="Times New Roman" w:eastAsia="Times New Roman" w:hAnsi="Times New Roman" w:cs="Times New Roman"/>
                <w:kern w:val="2"/>
                <w:sz w:val="24"/>
                <w:szCs w:val="24"/>
                <w14:ligatures w14:val="none"/>
              </w:rPr>
              <w:t xml:space="preserve">utarties </w:t>
            </w:r>
            <w:r w:rsidRPr="00875B71">
              <w:rPr>
                <w:rFonts w:ascii="Times New Roman" w:eastAsia="Times New Roman" w:hAnsi="Times New Roman" w:cs="Times New Roman"/>
                <w:kern w:val="2"/>
                <w:sz w:val="24"/>
                <w:szCs w:val="24"/>
                <w:shd w:val="clear" w:color="auto" w:fill="FFFFFF"/>
                <w14:ligatures w14:val="none"/>
              </w:rPr>
              <w:t>kainą gavimo dienos.</w:t>
            </w:r>
          </w:p>
          <w:p w14:paraId="06DA573F"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000000"/>
                <w:kern w:val="2"/>
                <w:sz w:val="24"/>
                <w:szCs w:val="24"/>
                <w:shd w:val="clear" w:color="auto" w:fill="FFFFFF"/>
                <w14:ligatures w14:val="none"/>
              </w:rPr>
              <w:t xml:space="preserve">5.3.3.10. </w:t>
            </w:r>
            <w:r w:rsidRPr="00875B71">
              <w:rPr>
                <w:rFonts w:ascii="Times New Roman" w:eastAsia="Times New Roman" w:hAnsi="Times New Roman" w:cs="Times New Roman"/>
                <w:color w:val="000000"/>
                <w:kern w:val="2"/>
                <w:sz w:val="24"/>
                <w:szCs w:val="24"/>
                <w:bdr w:val="none" w:sz="0" w:space="0" w:color="auto" w:frame="1"/>
                <w14:ligatures w14:val="none"/>
              </w:rPr>
              <w:t>Susitarimu Šalys neturi teisės keisti procedūroje nurodytos tvarkos ar kitų Sutarties nuostatų, išskyrus, jei keitimas atliekamas pagal VPĮ nuostatas.</w:t>
            </w:r>
          </w:p>
        </w:tc>
      </w:tr>
      <w:tr w:rsidR="00875B71" w:rsidRPr="00875B71" w14:paraId="3AB8222F" w14:textId="77777777" w:rsidTr="00990131">
        <w:trPr>
          <w:trHeight w:val="300"/>
        </w:trPr>
        <w:tc>
          <w:tcPr>
            <w:tcW w:w="3094" w:type="dxa"/>
            <w:gridSpan w:val="2"/>
          </w:tcPr>
          <w:p w14:paraId="3963563B"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lastRenderedPageBreak/>
              <w:t xml:space="preserve">5.3.4. Sutarties kainos / įkainių peržiūra dėl kainų lygio pokyčio pagal </w:t>
            </w:r>
            <w:r w:rsidRPr="00875B71">
              <w:rPr>
                <w:rFonts w:ascii="Times New Roman" w:eastAsia="Times New Roman" w:hAnsi="Times New Roman" w:cs="Times New Roman"/>
                <w:b/>
                <w:bCs/>
                <w:kern w:val="2"/>
                <w:sz w:val="24"/>
                <w:szCs w:val="24"/>
                <w14:ligatures w14:val="none"/>
              </w:rPr>
              <w:t>Paslaugų</w:t>
            </w:r>
            <w:r w:rsidRPr="00875B71">
              <w:rPr>
                <w:rFonts w:ascii="Times New Roman" w:eastAsia="Times New Roman" w:hAnsi="Times New Roman" w:cs="Times New Roman"/>
                <w:b/>
                <w:kern w:val="2"/>
                <w:sz w:val="24"/>
                <w:szCs w:val="24"/>
                <w14:ligatures w14:val="none"/>
              </w:rPr>
              <w:t xml:space="preserve"> grupių kainų pokyčius</w:t>
            </w:r>
          </w:p>
        </w:tc>
        <w:tc>
          <w:tcPr>
            <w:tcW w:w="6441" w:type="dxa"/>
            <w:gridSpan w:val="2"/>
          </w:tcPr>
          <w:p w14:paraId="32EFF5DE"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1B21C858" w14:textId="77777777" w:rsidTr="00990131">
        <w:trPr>
          <w:trHeight w:val="300"/>
        </w:trPr>
        <w:tc>
          <w:tcPr>
            <w:tcW w:w="3094" w:type="dxa"/>
            <w:gridSpan w:val="2"/>
          </w:tcPr>
          <w:p w14:paraId="45044B6D" w14:textId="77777777" w:rsidR="00875B71" w:rsidRPr="00875B71" w:rsidRDefault="00875B71" w:rsidP="00875B71">
            <w:pPr>
              <w:spacing w:before="120" w:after="120"/>
              <w:rPr>
                <w:rFonts w:ascii="Times New Roman" w:eastAsia="Times New Roman" w:hAnsi="Times New Roman" w:cs="Times New Roman"/>
                <w:b/>
                <w:bCs/>
                <w:kern w:val="2"/>
                <w:sz w:val="24"/>
                <w:szCs w:val="24"/>
                <w14:ligatures w14:val="none"/>
              </w:rPr>
            </w:pPr>
            <w:r w:rsidRPr="00875B71">
              <w:rPr>
                <w:rFonts w:ascii="Times New Roman" w:eastAsia="Times New Roman" w:hAnsi="Times New Roman" w:cs="Times New Roman"/>
                <w:b/>
                <w:bCs/>
                <w:kern w:val="2"/>
                <w:sz w:val="24"/>
                <w:szCs w:val="24"/>
                <w14:ligatures w14:val="none"/>
              </w:rPr>
              <w:t xml:space="preserve">5.4. Sutarties kainos / įkainių apskaičiavimas taikant </w:t>
            </w:r>
            <w:r w:rsidRPr="00875B71">
              <w:rPr>
                <w:rFonts w:ascii="Times New Roman" w:eastAsia="Times New Roman" w:hAnsi="Times New Roman" w:cs="Times New Roman"/>
                <w:b/>
                <w:bCs/>
                <w:kern w:val="2"/>
                <w:sz w:val="24"/>
                <w:szCs w:val="24"/>
                <w:u w:val="single"/>
                <w14:ligatures w14:val="none"/>
              </w:rPr>
              <w:t>kiekio (apimties)</w:t>
            </w:r>
            <w:r w:rsidRPr="00875B71">
              <w:rPr>
                <w:rFonts w:ascii="Times New Roman" w:eastAsia="Times New Roman" w:hAnsi="Times New Roman" w:cs="Times New Roman"/>
                <w:b/>
                <w:bCs/>
                <w:kern w:val="2"/>
                <w:sz w:val="24"/>
                <w:szCs w:val="24"/>
                <w14:ligatures w14:val="none"/>
              </w:rPr>
              <w:t xml:space="preserve"> keitimo taisykles</w:t>
            </w:r>
          </w:p>
        </w:tc>
        <w:tc>
          <w:tcPr>
            <w:tcW w:w="6441" w:type="dxa"/>
            <w:gridSpan w:val="2"/>
          </w:tcPr>
          <w:p w14:paraId="50CE7315"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4E7C66A2" w14:textId="77777777" w:rsidTr="00990131">
        <w:trPr>
          <w:trHeight w:val="300"/>
        </w:trPr>
        <w:tc>
          <w:tcPr>
            <w:tcW w:w="3094" w:type="dxa"/>
            <w:gridSpan w:val="2"/>
          </w:tcPr>
          <w:p w14:paraId="7A0F9807"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5.5. Atsiskaitymo su Tiekėju terminas ir tvarka</w:t>
            </w:r>
          </w:p>
        </w:tc>
        <w:tc>
          <w:tcPr>
            <w:tcW w:w="6441" w:type="dxa"/>
            <w:gridSpan w:val="2"/>
          </w:tcPr>
          <w:p w14:paraId="4348505C"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Pirkėjas atsiskaito su Tiekėju ne vėliau kaip per 30 (trisdešimt) dienų nuo Sąskaitos gavimo dienos.</w:t>
            </w:r>
          </w:p>
          <w:p w14:paraId="483FB12A" w14:textId="77777777" w:rsidR="00875B71" w:rsidRPr="00875B71" w:rsidRDefault="00875B71" w:rsidP="00875B71">
            <w:pPr>
              <w:spacing w:before="120" w:after="120"/>
              <w:rPr>
                <w:rFonts w:ascii="Times New Roman" w:eastAsia="Times New Roman" w:hAnsi="Times New Roman" w:cs="Times New Roman"/>
                <w:color w:val="4472C4"/>
                <w:kern w:val="2"/>
                <w:sz w:val="24"/>
                <w:szCs w:val="24"/>
                <w:shd w:val="clear" w:color="auto" w:fill="FFFFFF"/>
                <w14:ligatures w14:val="none"/>
              </w:rPr>
            </w:pPr>
            <w:r w:rsidRPr="00875B71">
              <w:rPr>
                <w:rFonts w:ascii="Times New Roman" w:eastAsia="Times New Roman" w:hAnsi="Times New Roman" w:cs="Times New Roman"/>
                <w:color w:val="000000"/>
                <w:kern w:val="2"/>
                <w:sz w:val="24"/>
                <w:szCs w:val="24"/>
                <w:shd w:val="clear" w:color="auto" w:fill="FFFFFF"/>
                <w14:ligatures w14:val="none"/>
              </w:rPr>
              <w:lastRenderedPageBreak/>
              <w:t xml:space="preserve">Apmokėjimo sąlygos – už Paslaugas atsiskaitoma dalimis pagal suteiktų Paslaugų apimtis – </w:t>
            </w:r>
            <w:r w:rsidRPr="00875B71">
              <w:rPr>
                <w:rFonts w:ascii="Times New Roman" w:eastAsia="Times New Roman" w:hAnsi="Times New Roman" w:cs="Times New Roman"/>
                <w:b/>
                <w:bCs/>
                <w:color w:val="000000"/>
                <w:kern w:val="2"/>
                <w:sz w:val="24"/>
                <w:szCs w:val="24"/>
                <w:shd w:val="clear" w:color="auto" w:fill="FFFFFF"/>
                <w14:ligatures w14:val="none"/>
              </w:rPr>
              <w:t>Paslaugų (etapus) kainos sudedamąsias dalis</w:t>
            </w:r>
            <w:r w:rsidRPr="00875B71">
              <w:rPr>
                <w:rFonts w:ascii="Times New Roman" w:eastAsia="Times New Roman" w:hAnsi="Times New Roman" w:cs="Times New Roman"/>
                <w:color w:val="000000"/>
                <w:kern w:val="2"/>
                <w:sz w:val="24"/>
                <w:szCs w:val="24"/>
                <w:shd w:val="clear" w:color="auto" w:fill="FFFFFF"/>
                <w14:ligatures w14:val="none"/>
              </w:rPr>
              <w:t xml:space="preserve"> (Sutarties priedas Nr. 2).</w:t>
            </w:r>
          </w:p>
        </w:tc>
      </w:tr>
      <w:tr w:rsidR="00875B71" w:rsidRPr="00875B71" w14:paraId="55BE0F10" w14:textId="77777777" w:rsidTr="00990131">
        <w:trPr>
          <w:trHeight w:val="300"/>
        </w:trPr>
        <w:tc>
          <w:tcPr>
            <w:tcW w:w="3094" w:type="dxa"/>
            <w:gridSpan w:val="2"/>
          </w:tcPr>
          <w:p w14:paraId="157A2E8B"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lastRenderedPageBreak/>
              <w:t>5.6. Avansas</w:t>
            </w:r>
          </w:p>
        </w:tc>
        <w:tc>
          <w:tcPr>
            <w:tcW w:w="6441" w:type="dxa"/>
            <w:gridSpan w:val="2"/>
          </w:tcPr>
          <w:p w14:paraId="0B584E3C" w14:textId="77777777" w:rsidR="00875B71" w:rsidRPr="00875B71" w:rsidRDefault="00875B71" w:rsidP="00875B71">
            <w:pPr>
              <w:spacing w:before="120" w:after="120"/>
              <w:rPr>
                <w:rFonts w:ascii="Times New Roman" w:eastAsia="Times New Roman" w:hAnsi="Times New Roman" w:cs="Times New Roman"/>
                <w:color w:val="000000"/>
                <w:kern w:val="2"/>
                <w:sz w:val="24"/>
                <w:szCs w:val="24"/>
                <w:shd w:val="clear" w:color="auto" w:fill="FFFFFF"/>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1644A522" w14:textId="77777777" w:rsidTr="00990131">
        <w:trPr>
          <w:trHeight w:val="300"/>
        </w:trPr>
        <w:tc>
          <w:tcPr>
            <w:tcW w:w="3094" w:type="dxa"/>
            <w:gridSpan w:val="2"/>
          </w:tcPr>
          <w:p w14:paraId="7754CCA6"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5.7. Avanso užtikrinimas</w:t>
            </w:r>
          </w:p>
        </w:tc>
        <w:tc>
          <w:tcPr>
            <w:tcW w:w="6441" w:type="dxa"/>
            <w:gridSpan w:val="2"/>
          </w:tcPr>
          <w:p w14:paraId="0B3BF578"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5B05B0F8" w14:textId="77777777" w:rsidTr="00990131">
        <w:trPr>
          <w:trHeight w:val="300"/>
        </w:trPr>
        <w:tc>
          <w:tcPr>
            <w:tcW w:w="9535" w:type="dxa"/>
            <w:gridSpan w:val="4"/>
          </w:tcPr>
          <w:p w14:paraId="627FC717" w14:textId="77777777" w:rsidR="00875B71" w:rsidRPr="00875B71" w:rsidRDefault="00875B71" w:rsidP="00875B71">
            <w:pPr>
              <w:spacing w:before="120" w:after="120"/>
              <w:jc w:val="center"/>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b/>
                <w:kern w:val="2"/>
                <w:sz w:val="24"/>
                <w:szCs w:val="24"/>
                <w14:ligatures w14:val="none"/>
              </w:rPr>
              <w:t>6. PASLAUGŲ KOKYBĖ IR GARANTINIAI ĮSIPAREIGOJIMAI</w:t>
            </w:r>
          </w:p>
        </w:tc>
      </w:tr>
      <w:tr w:rsidR="00875B71" w:rsidRPr="00875B71" w14:paraId="602A0554" w14:textId="77777777" w:rsidTr="00990131">
        <w:trPr>
          <w:trHeight w:val="300"/>
        </w:trPr>
        <w:tc>
          <w:tcPr>
            <w:tcW w:w="3094" w:type="dxa"/>
            <w:gridSpan w:val="2"/>
          </w:tcPr>
          <w:p w14:paraId="0462FE5A"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6.1. Garantinis terminas</w:t>
            </w:r>
          </w:p>
        </w:tc>
        <w:tc>
          <w:tcPr>
            <w:tcW w:w="6441" w:type="dxa"/>
            <w:gridSpan w:val="2"/>
          </w:tcPr>
          <w:p w14:paraId="64C47785" w14:textId="77777777" w:rsidR="00875B71" w:rsidRPr="00875B71" w:rsidRDefault="00875B71" w:rsidP="00875B71">
            <w:pPr>
              <w:spacing w:before="120" w:after="120" w:line="259" w:lineRule="auto"/>
              <w:rPr>
                <w:rFonts w:ascii="Times New Roman" w:eastAsia="Times New Roman" w:hAnsi="Times New Roman" w:cs="Times New Roman"/>
                <w:sz w:val="24"/>
                <w:szCs w:val="20"/>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6313A143" w14:textId="77777777" w:rsidTr="00990131">
        <w:trPr>
          <w:trHeight w:val="300"/>
        </w:trPr>
        <w:tc>
          <w:tcPr>
            <w:tcW w:w="3094" w:type="dxa"/>
            <w:gridSpan w:val="2"/>
          </w:tcPr>
          <w:p w14:paraId="471B4374"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sz w:val="24"/>
                <w:szCs w:val="24"/>
                <w14:ligatures w14:val="none"/>
              </w:rPr>
              <w:t>6.2. Terminas Paslaugų trūkumams pašalinti</w:t>
            </w:r>
          </w:p>
        </w:tc>
        <w:tc>
          <w:tcPr>
            <w:tcW w:w="6441" w:type="dxa"/>
            <w:gridSpan w:val="2"/>
          </w:tcPr>
          <w:p w14:paraId="7BF78E1B" w14:textId="77777777" w:rsidR="00875B71" w:rsidRPr="00875B71" w:rsidRDefault="00875B71" w:rsidP="00875B71">
            <w:pPr>
              <w:spacing w:before="120" w:after="120"/>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15E60587" w14:textId="77777777" w:rsidTr="00990131">
        <w:trPr>
          <w:trHeight w:val="300"/>
        </w:trPr>
        <w:tc>
          <w:tcPr>
            <w:tcW w:w="3094" w:type="dxa"/>
            <w:gridSpan w:val="2"/>
          </w:tcPr>
          <w:p w14:paraId="031E6022"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sz w:val="24"/>
                <w:szCs w:val="24"/>
                <w14:ligatures w14:val="none"/>
              </w:rPr>
              <w:t>6.3. Kokybinių kriterijų įgyvendinimo ir tikrinimo tvarka</w:t>
            </w:r>
          </w:p>
        </w:tc>
        <w:tc>
          <w:tcPr>
            <w:tcW w:w="6441" w:type="dxa"/>
            <w:gridSpan w:val="2"/>
          </w:tcPr>
          <w:p w14:paraId="3F5AB532" w14:textId="77777777" w:rsidR="00875B71" w:rsidRPr="00875B71" w:rsidRDefault="00875B71" w:rsidP="00875B71">
            <w:pPr>
              <w:spacing w:before="120" w:after="120"/>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kern w:val="2"/>
                <w:sz w:val="24"/>
                <w:szCs w:val="24"/>
                <w14:ligatures w14:val="none"/>
              </w:rPr>
              <w:t xml:space="preserve">Netaikoma </w:t>
            </w:r>
          </w:p>
        </w:tc>
      </w:tr>
      <w:tr w:rsidR="00875B71" w:rsidRPr="00875B71" w14:paraId="18A1D863" w14:textId="77777777" w:rsidTr="00990131">
        <w:trPr>
          <w:trHeight w:val="300"/>
        </w:trPr>
        <w:tc>
          <w:tcPr>
            <w:tcW w:w="9535" w:type="dxa"/>
            <w:gridSpan w:val="4"/>
          </w:tcPr>
          <w:p w14:paraId="346EC5AA"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7. SUTARTIES VYKDYMUI PASITELKIAMI SUBTIEKĖJAI IR (AR) SPECIALISTAI</w:t>
            </w:r>
          </w:p>
        </w:tc>
      </w:tr>
      <w:tr w:rsidR="00875B71" w:rsidRPr="00875B71" w14:paraId="2EFE58E7" w14:textId="77777777" w:rsidTr="00990131">
        <w:trPr>
          <w:trHeight w:val="300"/>
        </w:trPr>
        <w:tc>
          <w:tcPr>
            <w:tcW w:w="3094" w:type="dxa"/>
            <w:gridSpan w:val="2"/>
          </w:tcPr>
          <w:p w14:paraId="13F70856" w14:textId="77777777" w:rsidR="00875B71" w:rsidRPr="00875B71" w:rsidRDefault="00875B71" w:rsidP="00875B71">
            <w:pPr>
              <w:spacing w:before="120" w:after="120"/>
              <w:rPr>
                <w:rFonts w:ascii="Times New Roman" w:eastAsia="Times New Roman" w:hAnsi="Times New Roman" w:cs="Times New Roman"/>
                <w:b/>
                <w:bCs/>
                <w:kern w:val="2"/>
                <w:sz w:val="24"/>
                <w:szCs w:val="24"/>
                <w14:ligatures w14:val="none"/>
              </w:rPr>
            </w:pPr>
            <w:r w:rsidRPr="00875B71">
              <w:rPr>
                <w:rFonts w:ascii="Times New Roman" w:eastAsia="Times New Roman" w:hAnsi="Times New Roman" w:cs="Times New Roman"/>
                <w:b/>
                <w:bCs/>
                <w:kern w:val="2"/>
                <w:sz w:val="24"/>
                <w:szCs w:val="24"/>
                <w14:ligatures w14:val="none"/>
              </w:rPr>
              <w:t>7.1. Sutarties vykdymui pasitelkiami subtiekėjai ir (ar) specialistai</w:t>
            </w:r>
          </w:p>
        </w:tc>
        <w:tc>
          <w:tcPr>
            <w:tcW w:w="6441" w:type="dxa"/>
            <w:gridSpan w:val="2"/>
          </w:tcPr>
          <w:p w14:paraId="070791D4"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Sutarties vykdymui subtiekėjai ir (ar) specialistai nepasitelkiami.</w:t>
            </w:r>
          </w:p>
          <w:p w14:paraId="4872298A" w14:textId="77777777" w:rsidR="00875B71" w:rsidRPr="00875B71" w:rsidRDefault="00875B71" w:rsidP="00875B71">
            <w:pPr>
              <w:spacing w:before="120" w:after="120"/>
              <w:rPr>
                <w:rFonts w:ascii="Times New Roman" w:eastAsia="Times New Roman" w:hAnsi="Times New Roman" w:cs="Times New Roman"/>
                <w:color w:val="FF0000"/>
                <w:kern w:val="2"/>
                <w:sz w:val="24"/>
                <w:szCs w:val="24"/>
                <w14:ligatures w14:val="none"/>
              </w:rPr>
            </w:pPr>
            <w:r w:rsidRPr="00875B71">
              <w:rPr>
                <w:rFonts w:ascii="Times New Roman" w:eastAsia="Times New Roman" w:hAnsi="Times New Roman" w:cs="Times New Roman"/>
                <w:color w:val="FF0000"/>
                <w:kern w:val="2"/>
                <w:sz w:val="24"/>
                <w:szCs w:val="24"/>
                <w14:ligatures w14:val="none"/>
              </w:rPr>
              <w:t>arba</w:t>
            </w:r>
          </w:p>
          <w:p w14:paraId="5EB05D76"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kern w:val="2"/>
                <w:sz w:val="24"/>
                <w:szCs w:val="24"/>
                <w14:ligatures w14:val="none"/>
              </w:rPr>
              <w:t xml:space="preserve">Sutarties vykdymui pasitelkiami subtiekėjai ir (ar) specialistai yra nurodyti Sutarties priede Nr. </w:t>
            </w:r>
            <w:r w:rsidRPr="00875B71">
              <w:rPr>
                <w:rFonts w:ascii="Times New Roman" w:eastAsia="Times New Roman" w:hAnsi="Times New Roman" w:cs="Times New Roman"/>
                <w:kern w:val="2"/>
                <w:sz w:val="24"/>
                <w:szCs w:val="24"/>
                <w:highlight w:val="yellow"/>
                <w14:ligatures w14:val="none"/>
              </w:rPr>
              <w:t>[...]</w:t>
            </w:r>
            <w:r w:rsidRPr="00875B71">
              <w:rPr>
                <w:rFonts w:ascii="Times New Roman" w:eastAsia="Times New Roman" w:hAnsi="Times New Roman" w:cs="Times New Roman"/>
                <w:kern w:val="2"/>
                <w:sz w:val="24"/>
                <w:szCs w:val="24"/>
                <w14:ligatures w14:val="none"/>
              </w:rPr>
              <w:t xml:space="preserve"> „Sutarties vykdymui pasitelkiami subtiekėjai ir (ar) specialistai“</w:t>
            </w:r>
          </w:p>
        </w:tc>
      </w:tr>
      <w:tr w:rsidR="00875B71" w:rsidRPr="00875B71" w14:paraId="57480A7D" w14:textId="77777777" w:rsidTr="00990131">
        <w:trPr>
          <w:trHeight w:val="300"/>
        </w:trPr>
        <w:tc>
          <w:tcPr>
            <w:tcW w:w="9535" w:type="dxa"/>
            <w:gridSpan w:val="4"/>
          </w:tcPr>
          <w:p w14:paraId="6EA55202"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8. PRIEVOLIŲ PAGAL SUTARTĮ ĮVYKDYMO UŽTIKRINIMAS</w:t>
            </w:r>
          </w:p>
        </w:tc>
      </w:tr>
      <w:tr w:rsidR="00875B71" w:rsidRPr="00875B71" w14:paraId="3574067C" w14:textId="77777777" w:rsidTr="00990131">
        <w:trPr>
          <w:trHeight w:val="300"/>
        </w:trPr>
        <w:tc>
          <w:tcPr>
            <w:tcW w:w="3094" w:type="dxa"/>
            <w:gridSpan w:val="2"/>
          </w:tcPr>
          <w:p w14:paraId="01C74FAE"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8.1. Prievolių pagal Sutartį įvykdymo užtikrinimas</w:t>
            </w:r>
          </w:p>
        </w:tc>
        <w:tc>
          <w:tcPr>
            <w:tcW w:w="6441" w:type="dxa"/>
            <w:gridSpan w:val="2"/>
          </w:tcPr>
          <w:p w14:paraId="564879C3"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 xml:space="preserve">Prievolių pagal Sutartį įvykdymas užtikrinamas </w:t>
            </w:r>
            <w:r w:rsidRPr="00875B71">
              <w:rPr>
                <w:rFonts w:ascii="Times New Roman" w:eastAsia="Times New Roman" w:hAnsi="Times New Roman" w:cs="Times New Roman"/>
                <w:b/>
                <w:bCs/>
                <w:kern w:val="2"/>
                <w:sz w:val="24"/>
                <w:szCs w:val="24"/>
                <w14:ligatures w14:val="none"/>
              </w:rPr>
              <w:t xml:space="preserve">netesybomis </w:t>
            </w:r>
            <w:r w:rsidRPr="00875B71">
              <w:rPr>
                <w:rFonts w:ascii="Times New Roman" w:eastAsia="Times New Roman" w:hAnsi="Times New Roman" w:cs="Times New Roman"/>
                <w:kern w:val="2"/>
                <w:sz w:val="24"/>
                <w:szCs w:val="24"/>
                <w14:ligatures w14:val="none"/>
              </w:rPr>
              <w:t>(delspinigiais, bauda).</w:t>
            </w:r>
          </w:p>
        </w:tc>
      </w:tr>
      <w:tr w:rsidR="00875B71" w:rsidRPr="00875B71" w14:paraId="0D874B31" w14:textId="77777777" w:rsidTr="00990131">
        <w:trPr>
          <w:trHeight w:val="300"/>
        </w:trPr>
        <w:tc>
          <w:tcPr>
            <w:tcW w:w="3094" w:type="dxa"/>
            <w:gridSpan w:val="2"/>
          </w:tcPr>
          <w:p w14:paraId="3F2988F5"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8.2 Sutarties įvykdymo užtikrinimo galiojimo terminas</w:t>
            </w:r>
          </w:p>
        </w:tc>
        <w:tc>
          <w:tcPr>
            <w:tcW w:w="6441" w:type="dxa"/>
            <w:gridSpan w:val="2"/>
          </w:tcPr>
          <w:p w14:paraId="3777E48A"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7121620B" w14:textId="77777777" w:rsidTr="00990131">
        <w:trPr>
          <w:trHeight w:val="300"/>
        </w:trPr>
        <w:tc>
          <w:tcPr>
            <w:tcW w:w="3094" w:type="dxa"/>
            <w:gridSpan w:val="2"/>
          </w:tcPr>
          <w:p w14:paraId="1A5C4E1A"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8.3. Sutarties įvykdymo užtikrinimo pateikimas</w:t>
            </w:r>
          </w:p>
        </w:tc>
        <w:tc>
          <w:tcPr>
            <w:tcW w:w="6441" w:type="dxa"/>
            <w:gridSpan w:val="2"/>
          </w:tcPr>
          <w:p w14:paraId="622CF0DE"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2DFA6B8F" w14:textId="77777777" w:rsidTr="00990131">
        <w:trPr>
          <w:trHeight w:val="300"/>
        </w:trPr>
        <w:tc>
          <w:tcPr>
            <w:tcW w:w="9535" w:type="dxa"/>
            <w:gridSpan w:val="4"/>
          </w:tcPr>
          <w:p w14:paraId="28BB2154" w14:textId="77777777" w:rsidR="00875B71" w:rsidRPr="00875B71" w:rsidRDefault="00875B71" w:rsidP="00875B71">
            <w:pPr>
              <w:spacing w:before="120" w:after="120"/>
              <w:jc w:val="center"/>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b/>
                <w:kern w:val="2"/>
                <w:sz w:val="24"/>
                <w:szCs w:val="24"/>
                <w14:ligatures w14:val="none"/>
              </w:rPr>
              <w:t>9. ŠALIŲ ATSAKOMYBĖ</w:t>
            </w:r>
          </w:p>
        </w:tc>
      </w:tr>
      <w:tr w:rsidR="00875B71" w:rsidRPr="00875B71" w14:paraId="7859F195" w14:textId="77777777" w:rsidTr="00990131">
        <w:trPr>
          <w:trHeight w:val="300"/>
        </w:trPr>
        <w:tc>
          <w:tcPr>
            <w:tcW w:w="3094" w:type="dxa"/>
            <w:gridSpan w:val="2"/>
          </w:tcPr>
          <w:p w14:paraId="7AFD10D5"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9.1. Pirkėjui taikomos netesybos už mokėjimų pagal Sutartį vėlavimą</w:t>
            </w:r>
          </w:p>
        </w:tc>
        <w:tc>
          <w:tcPr>
            <w:tcW w:w="6441" w:type="dxa"/>
            <w:gridSpan w:val="2"/>
          </w:tcPr>
          <w:p w14:paraId="597BAAF2" w14:textId="77777777" w:rsidR="00875B71" w:rsidRPr="00875B71" w:rsidRDefault="00875B71" w:rsidP="00875B71">
            <w:pPr>
              <w:spacing w:before="120" w:after="120"/>
              <w:rPr>
                <w:rFonts w:ascii="Times New Roman" w:eastAsia="Times New Roman" w:hAnsi="Times New Roman" w:cs="Times New Roman"/>
                <w:bCs/>
                <w:color w:val="000000"/>
                <w:kern w:val="2"/>
                <w:sz w:val="24"/>
                <w:szCs w:val="24"/>
                <w14:ligatures w14:val="none"/>
              </w:rPr>
            </w:pPr>
            <w:r w:rsidRPr="00875B71">
              <w:rPr>
                <w:rFonts w:ascii="Times New Roman" w:eastAsia="Times New Roman" w:hAnsi="Times New Roman" w:cs="Times New Roman"/>
                <w:bCs/>
                <w:color w:val="000000"/>
                <w:kern w:val="2"/>
                <w:sz w:val="24"/>
                <w:szCs w:val="24"/>
                <w14:ligatures w14:val="none"/>
              </w:rPr>
              <w:t xml:space="preserve">Jei Pirkėjas, gavęs tinkamai pateiktą ir užpildytą Sąskaitą, uždelsia atsiskaityti už tinkamai Tiekėjo suteiktas kokybiškas Paslaugas per Sutartyje nurodytą terminą, </w:t>
            </w:r>
            <w:r w:rsidRPr="00875B71">
              <w:rPr>
                <w:rFonts w:ascii="Times New Roman" w:eastAsia="Times New Roman" w:hAnsi="Times New Roman" w:cs="Times New Roman"/>
                <w:bCs/>
                <w:kern w:val="2"/>
                <w:sz w:val="24"/>
                <w:szCs w:val="24"/>
                <w14:ligatures w14:val="none"/>
              </w:rPr>
              <w:t>Tiekėjas nuo kitos nei nustatytas terminas dienos skaičiuoja Pirkėjui 0,02 (dvi šimtosios) procento dydžio delspinigius nuo neapmokėtos sumos be PVM už kiekvieną vėlavimo dieną.</w:t>
            </w:r>
          </w:p>
        </w:tc>
      </w:tr>
      <w:tr w:rsidR="00875B71" w:rsidRPr="00875B71" w14:paraId="2E220A7D" w14:textId="77777777" w:rsidTr="00990131">
        <w:trPr>
          <w:trHeight w:val="300"/>
        </w:trPr>
        <w:tc>
          <w:tcPr>
            <w:tcW w:w="3094" w:type="dxa"/>
            <w:gridSpan w:val="2"/>
          </w:tcPr>
          <w:p w14:paraId="2D95E202"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sz w:val="24"/>
                <w:szCs w:val="24"/>
                <w14:ligatures w14:val="none"/>
              </w:rPr>
              <w:lastRenderedPageBreak/>
              <w:t>9.2. Tiekėjui taikomos netesybos</w:t>
            </w:r>
          </w:p>
        </w:tc>
        <w:tc>
          <w:tcPr>
            <w:tcW w:w="6441" w:type="dxa"/>
            <w:gridSpan w:val="2"/>
          </w:tcPr>
          <w:p w14:paraId="6A0C2A62" w14:textId="77777777" w:rsidR="00875B71" w:rsidRPr="00875B71" w:rsidRDefault="00875B71" w:rsidP="00875B71">
            <w:pPr>
              <w:spacing w:before="120" w:after="120"/>
              <w:rPr>
                <w:rFonts w:ascii="Times New Roman" w:eastAsia="Times New Roman" w:hAnsi="Times New Roman" w:cs="Times New Roman"/>
                <w:color w:val="000000"/>
                <w:sz w:val="24"/>
                <w:szCs w:val="20"/>
                <w14:ligatures w14:val="none"/>
              </w:rPr>
            </w:pPr>
            <w:r w:rsidRPr="00875B71">
              <w:rPr>
                <w:rFonts w:ascii="Times New Roman" w:eastAsia="Times New Roman" w:hAnsi="Times New Roman" w:cs="Times New Roman"/>
                <w:color w:val="000000"/>
                <w:sz w:val="24"/>
                <w:szCs w:val="24"/>
                <w:lang w:val="lt"/>
                <w14:ligatures w14:val="none"/>
              </w:rPr>
              <w:t xml:space="preserve">9.2.1. Jeigu Tiekėjas vėluoja suteikti Paslaugas arba nevykdo kitų sutartinių įsipareigojimų, Pirkėjas </w:t>
            </w:r>
            <w:r w:rsidRPr="00875B71">
              <w:rPr>
                <w:rFonts w:ascii="Times New Roman" w:eastAsia="Times New Roman" w:hAnsi="Times New Roman" w:cs="Times New Roman"/>
                <w:sz w:val="24"/>
                <w:szCs w:val="24"/>
                <w:lang w:val="lt"/>
                <w14:ligatures w14:val="none"/>
              </w:rPr>
              <w:t xml:space="preserve">nuo kitos nei nustatytas terminas dienos Tiekėjui skaičiuoja 0,02 (dvi šimtosios) procento dydžio delspinigius už kiekvieną uždelstą dieną </w:t>
            </w:r>
            <w:r w:rsidRPr="00875B71">
              <w:rPr>
                <w:rFonts w:ascii="Times New Roman" w:eastAsia="Times New Roman" w:hAnsi="Times New Roman" w:cs="Times New Roman"/>
                <w:color w:val="000000"/>
                <w:sz w:val="24"/>
                <w:szCs w:val="24"/>
                <w:lang w:val="lt"/>
                <w14:ligatures w14:val="none"/>
              </w:rPr>
              <w:t>nuo laiku nesuteiktų Paslaugų ar kitų sutartinių įsipareigojimų nevykdymo kainos be PVM.</w:t>
            </w:r>
          </w:p>
          <w:p w14:paraId="6FC2F2A0" w14:textId="77777777" w:rsidR="00875B71" w:rsidRPr="00875B71" w:rsidRDefault="00875B71" w:rsidP="00875B71">
            <w:pPr>
              <w:spacing w:before="120" w:after="120"/>
              <w:rPr>
                <w:rFonts w:ascii="Times New Roman" w:eastAsia="Times New Roman" w:hAnsi="Times New Roman" w:cs="Times New Roman"/>
                <w:sz w:val="24"/>
                <w:szCs w:val="24"/>
                <w14:ligatures w14:val="none"/>
              </w:rPr>
            </w:pPr>
            <w:r w:rsidRPr="00875B71">
              <w:rPr>
                <w:rFonts w:ascii="Times New Roman" w:eastAsia="Times New Roman" w:hAnsi="Times New Roman" w:cs="Times New Roman"/>
                <w:color w:val="000000"/>
                <w:sz w:val="24"/>
                <w:szCs w:val="24"/>
                <w:lang w:val="lt"/>
                <w14:ligatures w14:val="none"/>
              </w:rPr>
              <w:t xml:space="preserve">9.2.2. Jeigu Tiekėjas vėluoja grąžinti dėl Tiekėjui mokėtinos sumos sumažinimo susidariusią </w:t>
            </w:r>
            <w:r w:rsidRPr="00875B71">
              <w:rPr>
                <w:rFonts w:ascii="Times New Roman" w:eastAsia="Times New Roman" w:hAnsi="Times New Roman" w:cs="Times New Roman"/>
                <w:sz w:val="24"/>
                <w:szCs w:val="24"/>
                <w:lang w:val="lt"/>
                <w14:ligatures w14:val="none"/>
              </w:rPr>
              <w:t>permoką pagal Bendrųjų sąlygų 7.4.1.2 papunktį, Pirkėjas nuo kitos nei nustatytas terminas dienos Tiekėjui skaičiuoja 0,02 (dvi šimtosios) procento dydžio delspinigius už kiekvieną uždelstą dieną nuo laiku negrąžintos permokos kainos be PVM.</w:t>
            </w:r>
          </w:p>
          <w:p w14:paraId="24E2DC16" w14:textId="77777777" w:rsidR="00875B71" w:rsidRPr="00875B71" w:rsidRDefault="00875B71" w:rsidP="00875B71">
            <w:pPr>
              <w:spacing w:before="120" w:after="120"/>
              <w:rPr>
                <w:rFonts w:ascii="Times New Roman" w:eastAsia="Times New Roman" w:hAnsi="Times New Roman" w:cs="Times New Roman"/>
                <w:sz w:val="24"/>
                <w:szCs w:val="20"/>
                <w14:ligatures w14:val="none"/>
              </w:rPr>
            </w:pPr>
            <w:r w:rsidRPr="00875B71">
              <w:rPr>
                <w:rFonts w:ascii="Times New Roman" w:eastAsia="Times New Roman" w:hAnsi="Times New Roman" w:cs="Times New Roman"/>
                <w:kern w:val="2"/>
                <w:sz w:val="24"/>
                <w:szCs w:val="20"/>
                <w14:ligatures w14:val="none"/>
              </w:rPr>
              <w:t>9.2.3. Tiekėjas privalo sumokėti Pirkėjui netesybas per 10 (dešimt) darbo</w:t>
            </w:r>
            <w:r w:rsidRPr="00875B71">
              <w:rPr>
                <w:rFonts w:ascii="Times New Roman" w:eastAsia="Times New Roman" w:hAnsi="Times New Roman" w:cs="Times New Roman"/>
                <w:bCs/>
                <w:kern w:val="2"/>
                <w:sz w:val="24"/>
                <w:szCs w:val="24"/>
                <w14:ligatures w14:val="none"/>
              </w:rPr>
              <w:t xml:space="preserve"> </w:t>
            </w:r>
            <w:r w:rsidRPr="00875B71">
              <w:rPr>
                <w:rFonts w:ascii="Times New Roman" w:eastAsia="Times New Roman" w:hAnsi="Times New Roman" w:cs="Times New Roman"/>
                <w:kern w:val="2"/>
                <w:sz w:val="24"/>
                <w:szCs w:val="20"/>
                <w14:ligatures w14:val="none"/>
              </w:rPr>
              <w:t xml:space="preserve">dienų nuo Pirkėjo pareikalavimo, jeigu </w:t>
            </w:r>
            <w:r w:rsidRPr="00875B71">
              <w:rPr>
                <w:rFonts w:ascii="Times New Roman" w:eastAsia="Times New Roman" w:hAnsi="Times New Roman" w:cs="Times New Roman"/>
                <w:color w:val="000000"/>
                <w:kern w:val="2"/>
                <w:sz w:val="24"/>
                <w:szCs w:val="20"/>
                <w14:ligatures w14:val="none"/>
              </w:rPr>
              <w:t xml:space="preserve">netesybų suma nėra </w:t>
            </w:r>
            <w:r w:rsidRPr="00875B71">
              <w:rPr>
                <w:rFonts w:ascii="Times New Roman" w:eastAsia="Times New Roman" w:hAnsi="Times New Roman" w:cs="Times New Roman"/>
                <w:sz w:val="24"/>
                <w:szCs w:val="20"/>
                <w14:ligatures w14:val="none"/>
              </w:rPr>
              <w:t>išskaitoma iš Tiekėjui mokėtinos sumos.</w:t>
            </w:r>
          </w:p>
        </w:tc>
      </w:tr>
      <w:tr w:rsidR="00875B71" w:rsidRPr="00875B71" w14:paraId="12E1FE61" w14:textId="77777777" w:rsidTr="00990131">
        <w:trPr>
          <w:trHeight w:val="300"/>
        </w:trPr>
        <w:tc>
          <w:tcPr>
            <w:tcW w:w="3094" w:type="dxa"/>
            <w:gridSpan w:val="2"/>
          </w:tcPr>
          <w:p w14:paraId="6AF936B9"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75B544D3" w14:textId="77777777" w:rsidR="00875B71" w:rsidRPr="00875B71" w:rsidRDefault="00875B71" w:rsidP="00875B71">
            <w:pPr>
              <w:spacing w:before="120" w:after="120"/>
              <w:rPr>
                <w:rFonts w:ascii="Times New Roman" w:eastAsia="Times New Roman" w:hAnsi="Times New Roman" w:cs="Times New Roman"/>
                <w:bCs/>
                <w:sz w:val="24"/>
                <w:szCs w:val="24"/>
                <w14:ligatures w14:val="none"/>
              </w:rPr>
            </w:pPr>
            <w:r w:rsidRPr="00875B71">
              <w:rPr>
                <w:rFonts w:ascii="Times New Roman" w:eastAsia="Times New Roman" w:hAnsi="Times New Roman" w:cs="Times New Roman"/>
                <w:bCs/>
                <w:kern w:val="2"/>
                <w:sz w:val="24"/>
                <w:szCs w:val="24"/>
                <w14:ligatures w14:val="none"/>
              </w:rPr>
              <w:t>9.3.1. Nutraukus Sutartį dėl esminio Sutarties pažeidimo, nustatyto Sutarties Specialiosiose sąlygose, mokama 10 (dešimt) procentų dydžio bauda nuo Pradinės Sutarties vertės, nurodytos Specialiųjų sąlygų 5.2 punkte.</w:t>
            </w:r>
          </w:p>
          <w:p w14:paraId="461E48F7" w14:textId="77777777" w:rsidR="00875B71" w:rsidRPr="00875B71" w:rsidRDefault="00875B71" w:rsidP="00875B71">
            <w:pPr>
              <w:spacing w:before="120" w:after="120"/>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bCs/>
                <w:sz w:val="24"/>
                <w:szCs w:val="24"/>
                <w14:ligatures w14:val="none"/>
              </w:rPr>
              <w:t xml:space="preserve">9.3.2. Nepagrįstai nutraukus Sutarties vykdymą ne Sutartyje nustatyta tvarka, mokama </w:t>
            </w:r>
            <w:r w:rsidRPr="00875B71">
              <w:rPr>
                <w:rFonts w:ascii="Times New Roman" w:eastAsia="Times New Roman" w:hAnsi="Times New Roman" w:cs="Times New Roman"/>
                <w:bCs/>
                <w:kern w:val="2"/>
                <w:sz w:val="24"/>
                <w:szCs w:val="24"/>
                <w14:ligatures w14:val="none"/>
              </w:rPr>
              <w:t>10 (dešimt) procentų dydžio bauda nuo Pradinės Sutarties vertės, nurodytos Specialiųjų sąlygų 5.2 punkte.</w:t>
            </w:r>
          </w:p>
        </w:tc>
      </w:tr>
      <w:tr w:rsidR="00875B71" w:rsidRPr="00875B71" w14:paraId="7BA953FC" w14:textId="77777777" w:rsidTr="00990131">
        <w:trPr>
          <w:trHeight w:val="300"/>
        </w:trPr>
        <w:tc>
          <w:tcPr>
            <w:tcW w:w="3094" w:type="dxa"/>
            <w:gridSpan w:val="2"/>
          </w:tcPr>
          <w:p w14:paraId="02E89021"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EEE0101" w14:textId="77777777" w:rsidR="00875B71" w:rsidRPr="00875B71" w:rsidRDefault="00875B71" w:rsidP="00875B71">
            <w:pPr>
              <w:spacing w:before="120" w:after="120"/>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bCs/>
                <w:color w:val="000000"/>
                <w:kern w:val="2"/>
                <w:sz w:val="24"/>
                <w:szCs w:val="24"/>
                <w14:ligatures w14:val="none"/>
              </w:rPr>
              <w:t>Netaikoma</w:t>
            </w:r>
          </w:p>
        </w:tc>
      </w:tr>
      <w:tr w:rsidR="00875B71" w:rsidRPr="00875B71" w14:paraId="7BF4E0D9" w14:textId="77777777" w:rsidTr="00990131">
        <w:trPr>
          <w:trHeight w:val="300"/>
        </w:trPr>
        <w:tc>
          <w:tcPr>
            <w:tcW w:w="3094" w:type="dxa"/>
            <w:gridSpan w:val="2"/>
          </w:tcPr>
          <w:p w14:paraId="2A07EC79"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9.5. Tiekėjui taikomos baudos dėl aplinkosauginių ir (arba) socialinių kriterijų nesilaikymo</w:t>
            </w:r>
          </w:p>
        </w:tc>
        <w:tc>
          <w:tcPr>
            <w:tcW w:w="6441" w:type="dxa"/>
            <w:gridSpan w:val="2"/>
          </w:tcPr>
          <w:p w14:paraId="0D07B69A" w14:textId="77777777" w:rsidR="00875B71" w:rsidRPr="00875B71" w:rsidRDefault="00875B71" w:rsidP="00875B71">
            <w:pPr>
              <w:spacing w:before="120" w:after="120"/>
              <w:rPr>
                <w:rFonts w:ascii="Times New Roman" w:eastAsia="Times New Roman" w:hAnsi="Times New Roman" w:cs="Times New Roman"/>
                <w:bCs/>
                <w:color w:val="4472C4"/>
                <w:kern w:val="2"/>
                <w:sz w:val="24"/>
                <w:szCs w:val="24"/>
                <w14:ligatures w14:val="none"/>
              </w:rPr>
            </w:pPr>
            <w:r w:rsidRPr="00875B71">
              <w:rPr>
                <w:rFonts w:ascii="Times New Roman" w:eastAsia="Times New Roman" w:hAnsi="Times New Roman" w:cs="Times New Roman"/>
                <w:bCs/>
                <w:color w:val="000000"/>
                <w:kern w:val="2"/>
                <w:sz w:val="24"/>
                <w:szCs w:val="24"/>
                <w14:ligatures w14:val="none"/>
              </w:rPr>
              <w:t>Už kiekvieną nustatytą atvejį taikoma 100,00 (vienas šimtas) Eur dydžio bauda.</w:t>
            </w:r>
          </w:p>
        </w:tc>
      </w:tr>
      <w:tr w:rsidR="00875B71" w:rsidRPr="00875B71" w14:paraId="7409DA49" w14:textId="77777777" w:rsidTr="00990131">
        <w:trPr>
          <w:trHeight w:val="300"/>
        </w:trPr>
        <w:tc>
          <w:tcPr>
            <w:tcW w:w="3094" w:type="dxa"/>
            <w:gridSpan w:val="2"/>
          </w:tcPr>
          <w:p w14:paraId="7C62D9CB"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9.6. Tiekėjui / Pirkėjui taikoma bauda dėl konfidencialumo reikalavimų nesilaikymo</w:t>
            </w:r>
          </w:p>
        </w:tc>
        <w:tc>
          <w:tcPr>
            <w:tcW w:w="6441" w:type="dxa"/>
            <w:gridSpan w:val="2"/>
          </w:tcPr>
          <w:p w14:paraId="774A2F6A" w14:textId="77777777" w:rsidR="00875B71" w:rsidRPr="00875B71" w:rsidRDefault="00875B71" w:rsidP="00875B71">
            <w:pPr>
              <w:spacing w:before="120" w:after="120"/>
              <w:rPr>
                <w:rFonts w:ascii="Times New Roman" w:eastAsia="Times New Roman" w:hAnsi="Times New Roman" w:cs="Times New Roman"/>
                <w:bCs/>
                <w:color w:val="4472C4"/>
                <w:kern w:val="2"/>
                <w:sz w:val="24"/>
                <w:szCs w:val="24"/>
                <w14:ligatures w14:val="none"/>
              </w:rPr>
            </w:pPr>
            <w:r w:rsidRPr="00875B71">
              <w:rPr>
                <w:rFonts w:ascii="Times New Roman" w:eastAsia="Times New Roman" w:hAnsi="Times New Roman" w:cs="Times New Roman"/>
                <w:bCs/>
                <w:kern w:val="2"/>
                <w:sz w:val="24"/>
                <w:szCs w:val="24"/>
                <w14:ligatures w14:val="none"/>
              </w:rPr>
              <w:t>Netaikoma</w:t>
            </w:r>
          </w:p>
        </w:tc>
      </w:tr>
      <w:tr w:rsidR="00875B71" w:rsidRPr="00875B71" w14:paraId="2685D7B5" w14:textId="77777777" w:rsidTr="00990131">
        <w:trPr>
          <w:trHeight w:val="300"/>
        </w:trPr>
        <w:tc>
          <w:tcPr>
            <w:tcW w:w="3094" w:type="dxa"/>
            <w:gridSpan w:val="2"/>
          </w:tcPr>
          <w:p w14:paraId="39080833" w14:textId="77777777" w:rsidR="00875B71" w:rsidRPr="00875B71" w:rsidRDefault="00875B71" w:rsidP="00875B71">
            <w:pPr>
              <w:spacing w:before="120" w:after="120"/>
              <w:rPr>
                <w:rFonts w:ascii="Times New Roman" w:eastAsia="Times New Roman" w:hAnsi="Times New Roman" w:cs="Times New Roman"/>
                <w:b/>
                <w:kern w:val="2"/>
                <w:sz w:val="24"/>
                <w:szCs w:val="20"/>
                <w14:ligatures w14:val="none"/>
              </w:rPr>
            </w:pPr>
            <w:r w:rsidRPr="00875B71">
              <w:rPr>
                <w:rFonts w:ascii="Times New Roman" w:eastAsia="Times New Roman" w:hAnsi="Times New Roman" w:cs="Times New Roman"/>
                <w:b/>
                <w:sz w:val="24"/>
                <w:szCs w:val="20"/>
                <w14:ligatures w14:val="none"/>
              </w:rPr>
              <w:t xml:space="preserve">9.7. Tiekėjui taikomos netesybos dėl pirkimo dokumentuose nustatytų Kokybinių kriterijų </w:t>
            </w:r>
            <w:proofErr w:type="spellStart"/>
            <w:r w:rsidRPr="00875B71">
              <w:rPr>
                <w:rFonts w:ascii="Times New Roman" w:eastAsia="Times New Roman" w:hAnsi="Times New Roman" w:cs="Times New Roman"/>
                <w:b/>
                <w:sz w:val="24"/>
                <w:szCs w:val="20"/>
                <w14:ligatures w14:val="none"/>
              </w:rPr>
              <w:lastRenderedPageBreak/>
              <w:t>nepasiekimo</w:t>
            </w:r>
            <w:proofErr w:type="spellEnd"/>
            <w:r w:rsidRPr="00875B71">
              <w:rPr>
                <w:rFonts w:ascii="Times New Roman" w:eastAsia="Times New Roman" w:hAnsi="Times New Roman" w:cs="Times New Roman"/>
                <w:b/>
                <w:sz w:val="24"/>
                <w:szCs w:val="20"/>
                <w14:ligatures w14:val="none"/>
              </w:rPr>
              <w:t xml:space="preserve"> Sutarties vykdymo metu</w:t>
            </w:r>
          </w:p>
        </w:tc>
        <w:tc>
          <w:tcPr>
            <w:tcW w:w="6441" w:type="dxa"/>
            <w:gridSpan w:val="2"/>
          </w:tcPr>
          <w:p w14:paraId="042F52BD" w14:textId="77777777" w:rsidR="00875B71" w:rsidRPr="00875B71" w:rsidRDefault="00875B71" w:rsidP="00875B71">
            <w:pPr>
              <w:spacing w:before="120" w:after="120"/>
              <w:rPr>
                <w:rFonts w:ascii="Times New Roman" w:eastAsia="Times New Roman" w:hAnsi="Times New Roman" w:cs="Times New Roman"/>
                <w:bCs/>
                <w:color w:val="4472C4"/>
                <w:kern w:val="2"/>
                <w:sz w:val="24"/>
                <w:szCs w:val="24"/>
                <w14:ligatures w14:val="none"/>
              </w:rPr>
            </w:pPr>
            <w:r w:rsidRPr="00875B71">
              <w:rPr>
                <w:rFonts w:ascii="Times New Roman" w:eastAsia="Times New Roman" w:hAnsi="Times New Roman" w:cs="Times New Roman"/>
                <w:bCs/>
                <w:sz w:val="24"/>
                <w:szCs w:val="24"/>
                <w14:ligatures w14:val="none"/>
              </w:rPr>
              <w:lastRenderedPageBreak/>
              <w:t xml:space="preserve">Netaikoma </w:t>
            </w:r>
          </w:p>
        </w:tc>
      </w:tr>
      <w:tr w:rsidR="00875B71" w:rsidRPr="00875B71" w14:paraId="1F5A48EA" w14:textId="77777777" w:rsidTr="00990131">
        <w:trPr>
          <w:trHeight w:val="1285"/>
        </w:trPr>
        <w:tc>
          <w:tcPr>
            <w:tcW w:w="3094" w:type="dxa"/>
            <w:gridSpan w:val="2"/>
            <w:tcBorders>
              <w:top w:val="single" w:sz="4" w:space="0" w:color="auto"/>
              <w:left w:val="single" w:sz="4" w:space="0" w:color="auto"/>
              <w:bottom w:val="single" w:sz="4" w:space="0" w:color="auto"/>
              <w:right w:val="single" w:sz="4" w:space="0" w:color="auto"/>
            </w:tcBorders>
          </w:tcPr>
          <w:p w14:paraId="77B0F352"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9.8. Tiekėjui taikomos netesybos dėl Sutarties įvykdymo užtikrinimo </w:t>
            </w:r>
            <w:r w:rsidRPr="00875B71">
              <w:rPr>
                <w:rFonts w:ascii="Times New Roman" w:eastAsia="Times New Roman" w:hAnsi="Times New Roman" w:cs="Times New Roman"/>
                <w:b/>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73964F" w14:textId="77777777" w:rsidR="00875B71" w:rsidRPr="00875B71" w:rsidRDefault="00875B71" w:rsidP="00875B71">
            <w:pPr>
              <w:spacing w:before="120" w:after="120"/>
              <w:rPr>
                <w:rFonts w:ascii="Times New Roman" w:eastAsia="Times New Roman" w:hAnsi="Times New Roman" w:cs="Times New Roman"/>
                <w:bCs/>
                <w:color w:val="4472C4"/>
                <w:kern w:val="2"/>
                <w:sz w:val="24"/>
                <w:szCs w:val="24"/>
                <w14:ligatures w14:val="none"/>
              </w:rPr>
            </w:pPr>
            <w:r w:rsidRPr="00875B71">
              <w:rPr>
                <w:rFonts w:ascii="Times New Roman" w:eastAsia="Times New Roman" w:hAnsi="Times New Roman" w:cs="Times New Roman"/>
                <w:bCs/>
                <w:kern w:val="2"/>
                <w:sz w:val="24"/>
                <w:szCs w:val="24"/>
                <w14:ligatures w14:val="none"/>
              </w:rPr>
              <w:t>Netaikoma</w:t>
            </w:r>
          </w:p>
        </w:tc>
      </w:tr>
      <w:tr w:rsidR="00875B71" w:rsidRPr="00875B71" w14:paraId="43F83BAB" w14:textId="77777777" w:rsidTr="00990131">
        <w:trPr>
          <w:trHeight w:val="300"/>
        </w:trPr>
        <w:tc>
          <w:tcPr>
            <w:tcW w:w="3094" w:type="dxa"/>
            <w:gridSpan w:val="2"/>
          </w:tcPr>
          <w:p w14:paraId="65AC0848" w14:textId="77777777" w:rsidR="00875B71" w:rsidRPr="00875B71" w:rsidRDefault="00875B71" w:rsidP="00875B71">
            <w:pPr>
              <w:spacing w:before="120" w:after="120"/>
              <w:rPr>
                <w:rFonts w:ascii="Times New Roman" w:eastAsia="Times New Roman" w:hAnsi="Times New Roman" w:cs="Times New Roman"/>
                <w:bCs/>
                <w:kern w:val="2"/>
                <w:sz w:val="24"/>
                <w:szCs w:val="24"/>
                <w14:ligatures w14:val="none"/>
              </w:rPr>
            </w:pPr>
            <w:r w:rsidRPr="00875B71">
              <w:rPr>
                <w:rFonts w:ascii="Times New Roman" w:eastAsia="Times New Roman" w:hAnsi="Times New Roman" w:cs="Times New Roman"/>
                <w:b/>
                <w:sz w:val="24"/>
                <w:szCs w:val="24"/>
                <w14:ligatures w14:val="none"/>
              </w:rPr>
              <w:t>9.9. Tiekėjui taikoma bauda dėl Pirkėjo simbolių, pavadinimo ir ženklo reklamoje ar rinkodaroje naudojimo reikalavimų nesilaikymo bei draudimo naudotis Pirkėjo sukurtais</w:t>
            </w:r>
            <w:r w:rsidRPr="00875B71">
              <w:rPr>
                <w:rFonts w:ascii="Times New Roman" w:eastAsia="Times New Roman" w:hAnsi="Times New Roman" w:cs="Times New Roman"/>
                <w:bCs/>
                <w:sz w:val="24"/>
                <w:szCs w:val="24"/>
                <w14:ligatures w14:val="none"/>
              </w:rPr>
              <w:t xml:space="preserve"> </w:t>
            </w:r>
            <w:r w:rsidRPr="00875B71">
              <w:rPr>
                <w:rFonts w:ascii="Times New Roman" w:eastAsia="Times New Roman" w:hAnsi="Times New Roman" w:cs="Times New Roman"/>
                <w:b/>
                <w:sz w:val="24"/>
                <w:szCs w:val="24"/>
                <w14:ligatures w14:val="none"/>
              </w:rPr>
              <w:t>intelektiniais veiklos rezultatais nesilaikymo</w:t>
            </w:r>
          </w:p>
        </w:tc>
        <w:tc>
          <w:tcPr>
            <w:tcW w:w="6441" w:type="dxa"/>
            <w:gridSpan w:val="2"/>
          </w:tcPr>
          <w:p w14:paraId="13C692BE" w14:textId="77777777" w:rsidR="00875B71" w:rsidRPr="00875B71" w:rsidRDefault="00875B71" w:rsidP="00875B71">
            <w:pPr>
              <w:spacing w:before="120" w:after="120"/>
              <w:rPr>
                <w:rFonts w:ascii="Times New Roman" w:eastAsia="Times New Roman" w:hAnsi="Times New Roman" w:cs="Times New Roman"/>
                <w:bCs/>
                <w:color w:val="4472C4"/>
                <w:kern w:val="2"/>
                <w:sz w:val="24"/>
                <w:szCs w:val="24"/>
                <w14:ligatures w14:val="none"/>
              </w:rPr>
            </w:pPr>
            <w:r w:rsidRPr="00875B71">
              <w:rPr>
                <w:rFonts w:ascii="Times New Roman" w:eastAsia="Times New Roman" w:hAnsi="Times New Roman" w:cs="Times New Roman"/>
                <w:bCs/>
                <w:kern w:val="2"/>
                <w:sz w:val="24"/>
                <w:szCs w:val="24"/>
                <w14:ligatures w14:val="none"/>
              </w:rPr>
              <w:t>Netaikoma</w:t>
            </w:r>
          </w:p>
        </w:tc>
      </w:tr>
      <w:tr w:rsidR="00875B71" w:rsidRPr="00875B71" w14:paraId="63ABEA17" w14:textId="77777777" w:rsidTr="00990131">
        <w:trPr>
          <w:trHeight w:val="300"/>
        </w:trPr>
        <w:tc>
          <w:tcPr>
            <w:tcW w:w="3094" w:type="dxa"/>
            <w:gridSpan w:val="2"/>
          </w:tcPr>
          <w:p w14:paraId="2515F540" w14:textId="77777777" w:rsidR="00875B71" w:rsidRPr="00875B71" w:rsidRDefault="00875B71" w:rsidP="00875B71">
            <w:pPr>
              <w:spacing w:before="120" w:after="120"/>
              <w:rPr>
                <w:rFonts w:ascii="Times New Roman" w:eastAsia="Times New Roman" w:hAnsi="Times New Roman" w:cs="Times New Roman"/>
                <w:b/>
                <w:kern w:val="2"/>
                <w:sz w:val="24"/>
                <w:szCs w:val="24"/>
                <w:lang w:val="en-US"/>
                <w14:ligatures w14:val="none"/>
              </w:rPr>
            </w:pPr>
            <w:r w:rsidRPr="00875B71">
              <w:rPr>
                <w:rFonts w:ascii="Times New Roman" w:eastAsia="Times New Roman" w:hAnsi="Times New Roman" w:cs="Times New Roman"/>
                <w:b/>
                <w:kern w:val="2"/>
                <w:sz w:val="24"/>
                <w:szCs w:val="24"/>
                <w:lang w:val="en-US"/>
                <w14:ligatures w14:val="none"/>
              </w:rPr>
              <w:t xml:space="preserve">9.10. </w:t>
            </w:r>
            <w:r w:rsidRPr="00875B71">
              <w:rPr>
                <w:rFonts w:ascii="Times New Roman" w:eastAsia="Times New Roman" w:hAnsi="Times New Roman" w:cs="Times New Roman"/>
                <w:b/>
                <w:kern w:val="2"/>
                <w:sz w:val="24"/>
                <w:szCs w:val="24"/>
                <w14:ligatures w14:val="none"/>
              </w:rPr>
              <w:t>Kitos netesybos</w:t>
            </w:r>
          </w:p>
        </w:tc>
        <w:tc>
          <w:tcPr>
            <w:tcW w:w="6441" w:type="dxa"/>
            <w:gridSpan w:val="2"/>
          </w:tcPr>
          <w:p w14:paraId="566E61D4"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20BC720D" w14:textId="77777777" w:rsidTr="00990131">
        <w:trPr>
          <w:trHeight w:val="300"/>
        </w:trPr>
        <w:tc>
          <w:tcPr>
            <w:tcW w:w="9535" w:type="dxa"/>
            <w:gridSpan w:val="4"/>
          </w:tcPr>
          <w:p w14:paraId="554059A8" w14:textId="77777777" w:rsidR="00875B71" w:rsidRPr="00875B71" w:rsidRDefault="00875B71" w:rsidP="00875B71">
            <w:pPr>
              <w:spacing w:before="120" w:after="120"/>
              <w:jc w:val="center"/>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b/>
                <w:kern w:val="2"/>
                <w:sz w:val="24"/>
                <w:szCs w:val="24"/>
                <w14:ligatures w14:val="none"/>
              </w:rPr>
              <w:t>10. ESMINĖS SUTARTIES SĄLYGOS</w:t>
            </w:r>
          </w:p>
        </w:tc>
      </w:tr>
      <w:tr w:rsidR="00875B71" w:rsidRPr="00875B71" w14:paraId="1EAAFB0D" w14:textId="77777777" w:rsidTr="00990131">
        <w:trPr>
          <w:trHeight w:val="300"/>
        </w:trPr>
        <w:tc>
          <w:tcPr>
            <w:tcW w:w="3094" w:type="dxa"/>
            <w:gridSpan w:val="2"/>
          </w:tcPr>
          <w:p w14:paraId="78702566" w14:textId="77777777" w:rsidR="00875B71" w:rsidRPr="00875B71" w:rsidRDefault="00875B71" w:rsidP="00875B71">
            <w:pPr>
              <w:spacing w:before="120" w:after="120"/>
              <w:rPr>
                <w:rFonts w:ascii="Times New Roman" w:eastAsia="Times New Roman" w:hAnsi="Times New Roman" w:cs="Times New Roman"/>
                <w:b/>
                <w:kern w:val="2"/>
                <w:sz w:val="24"/>
                <w:szCs w:val="24"/>
                <w:lang w:val="en-US"/>
                <w14:ligatures w14:val="none"/>
              </w:rPr>
            </w:pPr>
            <w:r w:rsidRPr="00875B71">
              <w:rPr>
                <w:rFonts w:ascii="Times New Roman" w:eastAsia="Times New Roman" w:hAnsi="Times New Roman" w:cs="Times New Roman"/>
                <w:b/>
                <w:kern w:val="2"/>
                <w:sz w:val="24"/>
                <w:szCs w:val="24"/>
                <w:lang w:val="en-US"/>
                <w14:ligatures w14:val="none"/>
              </w:rPr>
              <w:t>10.1</w:t>
            </w:r>
            <w:r w:rsidRPr="00875B71">
              <w:rPr>
                <w:rFonts w:ascii="Times New Roman" w:eastAsia="Times New Roman" w:hAnsi="Times New Roman" w:cs="Times New Roman"/>
                <w:b/>
                <w:kern w:val="2"/>
                <w:sz w:val="24"/>
                <w:szCs w:val="24"/>
                <w14:ligatures w14:val="none"/>
              </w:rPr>
              <w:t xml:space="preserve"> Esminės Sutarties sąlygos</w:t>
            </w:r>
          </w:p>
        </w:tc>
        <w:tc>
          <w:tcPr>
            <w:tcW w:w="6441" w:type="dxa"/>
            <w:gridSpan w:val="2"/>
          </w:tcPr>
          <w:p w14:paraId="0157C19B"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kern w:val="2"/>
                <w:sz w:val="24"/>
                <w:szCs w:val="24"/>
                <w14:ligatures w14:val="none"/>
              </w:rPr>
              <w:t>Netaikoma</w:t>
            </w:r>
          </w:p>
        </w:tc>
      </w:tr>
      <w:tr w:rsidR="00875B71" w:rsidRPr="00875B71" w14:paraId="2CBBEB18" w14:textId="77777777" w:rsidTr="00990131">
        <w:trPr>
          <w:trHeight w:val="300"/>
        </w:trPr>
        <w:tc>
          <w:tcPr>
            <w:tcW w:w="3094" w:type="dxa"/>
            <w:gridSpan w:val="2"/>
          </w:tcPr>
          <w:p w14:paraId="206DEDDA" w14:textId="77777777" w:rsidR="00875B71" w:rsidRPr="00875B71" w:rsidRDefault="00875B71" w:rsidP="00875B71">
            <w:pPr>
              <w:spacing w:before="120" w:after="120"/>
              <w:rPr>
                <w:rFonts w:ascii="Times New Roman" w:eastAsia="Times New Roman" w:hAnsi="Times New Roman" w:cs="Times New Roman"/>
                <w:b/>
                <w:kern w:val="2"/>
                <w:sz w:val="24"/>
                <w:szCs w:val="24"/>
                <w:lang w:val="en-US"/>
                <w14:ligatures w14:val="none"/>
              </w:rPr>
            </w:pPr>
            <w:r w:rsidRPr="00875B71">
              <w:rPr>
                <w:rFonts w:ascii="Times New Roman" w:eastAsia="Times New Roman" w:hAnsi="Times New Roman" w:cs="Times New Roman"/>
                <w:b/>
                <w:bCs/>
                <w:kern w:val="2"/>
                <w:sz w:val="24"/>
                <w:szCs w:val="24"/>
                <w14:ligatures w14:val="none"/>
              </w:rPr>
              <w:t>10.2. Dideli arba nuolatiniai esminės Sutarties sąlygos vykdymo trūkumai</w:t>
            </w:r>
          </w:p>
        </w:tc>
        <w:tc>
          <w:tcPr>
            <w:tcW w:w="6441" w:type="dxa"/>
            <w:gridSpan w:val="2"/>
          </w:tcPr>
          <w:p w14:paraId="344A9827" w14:textId="77777777" w:rsidR="00875B71" w:rsidRPr="00875B71" w:rsidRDefault="00875B71" w:rsidP="00875B71">
            <w:pPr>
              <w:spacing w:before="120" w:after="120" w:line="276" w:lineRule="auto"/>
              <w:jc w:val="both"/>
              <w:textAlignment w:val="baseline"/>
              <w:rPr>
                <w:rFonts w:ascii="Times New Roman" w:eastAsia="Times New Roman" w:hAnsi="Times New Roman" w:cs="Times New Roman"/>
                <w:kern w:val="2"/>
                <w:sz w:val="24"/>
                <w:szCs w:val="24"/>
                <w14:ligatures w14:val="none"/>
              </w:rPr>
            </w:pPr>
            <w:r w:rsidRPr="00875B71">
              <w:rPr>
                <w:rFonts w:ascii="Times New Roman" w:eastAsia="Arial" w:hAnsi="Times New Roman" w:cs="Times New Roman"/>
                <w:sz w:val="24"/>
                <w:szCs w:val="20"/>
                <w14:ligatures w14:val="none"/>
              </w:rPr>
              <w:t xml:space="preserve">Netaikoma </w:t>
            </w:r>
          </w:p>
        </w:tc>
      </w:tr>
      <w:tr w:rsidR="00875B71" w:rsidRPr="00875B71" w14:paraId="119DC1DD" w14:textId="77777777" w:rsidTr="00990131">
        <w:trPr>
          <w:trHeight w:val="300"/>
        </w:trPr>
        <w:tc>
          <w:tcPr>
            <w:tcW w:w="9535" w:type="dxa"/>
            <w:gridSpan w:val="4"/>
          </w:tcPr>
          <w:p w14:paraId="4036CE86"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11. SUTARTIES GALIOJIMAS IR KEITIMAS</w:t>
            </w:r>
          </w:p>
        </w:tc>
      </w:tr>
      <w:tr w:rsidR="00875B71" w:rsidRPr="00875B71" w14:paraId="1A621C74" w14:textId="77777777" w:rsidTr="00990131">
        <w:trPr>
          <w:trHeight w:val="300"/>
        </w:trPr>
        <w:tc>
          <w:tcPr>
            <w:tcW w:w="3094" w:type="dxa"/>
            <w:gridSpan w:val="2"/>
          </w:tcPr>
          <w:p w14:paraId="6C22E88A"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sz w:val="24"/>
                <w:szCs w:val="24"/>
                <w14:ligatures w14:val="none"/>
              </w:rPr>
              <w:t>11.1. Sutarties sudarymas ir įsigaliojimas</w:t>
            </w:r>
          </w:p>
        </w:tc>
        <w:tc>
          <w:tcPr>
            <w:tcW w:w="6441" w:type="dxa"/>
            <w:gridSpan w:val="2"/>
          </w:tcPr>
          <w:p w14:paraId="123FEB40"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Ši Sutartis laikoma sudaryta ir įsigalioja nuo Sutarties pasirašymo dienos (antrosios Šalies pasirašymo dieną).</w:t>
            </w:r>
          </w:p>
          <w:p w14:paraId="3930A621"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000000"/>
                <w:kern w:val="2"/>
                <w:sz w:val="24"/>
                <w:szCs w:val="24"/>
                <w14:ligatures w14:val="none"/>
              </w:rPr>
              <w:t xml:space="preserve">Sutartis galioja iki visiško prievolių įvykdymo (kol bus išnaudota Pradinės Sutarties vertė, bet jos terminas negali būti ilgesnis kaip </w:t>
            </w:r>
            <w:r w:rsidRPr="00875B71">
              <w:rPr>
                <w:rFonts w:ascii="Times New Roman" w:eastAsia="Times New Roman" w:hAnsi="Times New Roman" w:cs="Times New Roman"/>
                <w:kern w:val="2"/>
                <w:sz w:val="24"/>
                <w:szCs w:val="24"/>
                <w14:ligatures w14:val="none"/>
              </w:rPr>
              <w:t>16 (šešiolika) mėnesių.</w:t>
            </w:r>
          </w:p>
        </w:tc>
      </w:tr>
      <w:tr w:rsidR="00875B71" w:rsidRPr="00875B71" w14:paraId="0F4D22C5" w14:textId="77777777" w:rsidTr="00990131">
        <w:trPr>
          <w:trHeight w:val="300"/>
        </w:trPr>
        <w:tc>
          <w:tcPr>
            <w:tcW w:w="3094" w:type="dxa"/>
            <w:gridSpan w:val="2"/>
          </w:tcPr>
          <w:p w14:paraId="40EA4729"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11.2. Sutarties galiojimo termino pratęsimas</w:t>
            </w:r>
          </w:p>
        </w:tc>
        <w:tc>
          <w:tcPr>
            <w:tcW w:w="6441" w:type="dxa"/>
            <w:gridSpan w:val="2"/>
          </w:tcPr>
          <w:p w14:paraId="76B8D27F"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Netaikoma</w:t>
            </w:r>
          </w:p>
          <w:p w14:paraId="2B7053D7"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p>
        </w:tc>
      </w:tr>
      <w:tr w:rsidR="00875B71" w:rsidRPr="00875B71" w14:paraId="11A47D40" w14:textId="77777777" w:rsidTr="00990131">
        <w:trPr>
          <w:trHeight w:val="300"/>
        </w:trPr>
        <w:tc>
          <w:tcPr>
            <w:tcW w:w="9535" w:type="dxa"/>
            <w:gridSpan w:val="4"/>
          </w:tcPr>
          <w:p w14:paraId="1D3B93DE"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12. SUTARTIES NUTRAUKIMAS</w:t>
            </w:r>
          </w:p>
        </w:tc>
      </w:tr>
      <w:tr w:rsidR="00875B71" w:rsidRPr="00875B71" w14:paraId="2DEA08D0" w14:textId="77777777" w:rsidTr="00990131">
        <w:trPr>
          <w:trHeight w:val="300"/>
        </w:trPr>
        <w:tc>
          <w:tcPr>
            <w:tcW w:w="3058" w:type="dxa"/>
            <w:tcBorders>
              <w:top w:val="single" w:sz="4" w:space="0" w:color="auto"/>
              <w:left w:val="single" w:sz="4" w:space="0" w:color="auto"/>
              <w:bottom w:val="single" w:sz="4" w:space="0" w:color="auto"/>
              <w:right w:val="single" w:sz="4" w:space="0" w:color="auto"/>
            </w:tcBorders>
          </w:tcPr>
          <w:p w14:paraId="6E65AC4E"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D90250B" w14:textId="77777777" w:rsidR="00875B71" w:rsidRPr="00875B71" w:rsidRDefault="00875B71" w:rsidP="00875B71">
            <w:pPr>
              <w:spacing w:before="120" w:after="120"/>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kern w:val="2"/>
                <w:sz w:val="24"/>
                <w:szCs w:val="24"/>
                <w14:ligatures w14:val="none"/>
              </w:rPr>
              <w:t>Sutartis gali būti nutraukiama rašytiniu Šalių susitarimu arba vienašališkai, Bendrosiose sąlygose ir šiais Specialiosiose sąlygose nurodytais atvejais ir nustatyta tvarka.</w:t>
            </w:r>
          </w:p>
        </w:tc>
      </w:tr>
      <w:tr w:rsidR="00875B71" w:rsidRPr="00875B71" w14:paraId="27AC60AB" w14:textId="77777777" w:rsidTr="00990131">
        <w:trPr>
          <w:trHeight w:val="300"/>
        </w:trPr>
        <w:tc>
          <w:tcPr>
            <w:tcW w:w="3058" w:type="dxa"/>
            <w:tcBorders>
              <w:top w:val="single" w:sz="4" w:space="0" w:color="auto"/>
              <w:left w:val="single" w:sz="4" w:space="0" w:color="auto"/>
              <w:bottom w:val="single" w:sz="4" w:space="0" w:color="auto"/>
              <w:right w:val="single" w:sz="4" w:space="0" w:color="auto"/>
            </w:tcBorders>
          </w:tcPr>
          <w:p w14:paraId="0660EA09"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EFEFFE9" w14:textId="77777777" w:rsidR="00875B71" w:rsidRPr="00875B71" w:rsidRDefault="00875B71" w:rsidP="00875B71">
            <w:pPr>
              <w:spacing w:before="120" w:after="120" w:line="257" w:lineRule="auto"/>
              <w:rPr>
                <w:rFonts w:ascii="Times New Roman" w:eastAsia="Arial" w:hAnsi="Times New Roman" w:cs="Times New Roman"/>
                <w:color w:val="FF0000"/>
                <w:kern w:val="2"/>
                <w:sz w:val="24"/>
                <w:szCs w:val="24"/>
                <w14:ligatures w14:val="none"/>
              </w:rPr>
            </w:pPr>
            <w:r w:rsidRPr="00875B71">
              <w:rPr>
                <w:rFonts w:ascii="Times New Roman" w:eastAsia="Times New Roman" w:hAnsi="Times New Roman" w:cs="Times New Roman"/>
                <w:kern w:val="2"/>
                <w:sz w:val="24"/>
                <w:szCs w:val="24"/>
                <w14:ligatures w14:val="none"/>
              </w:rPr>
              <w:t>12.2.1. jeigu Tiekėjas nevykdo prisiimtų įsipareigojimų už Sutartyje nustatytą Sutarties kainą / įkainius.</w:t>
            </w:r>
          </w:p>
        </w:tc>
      </w:tr>
      <w:tr w:rsidR="00875B71" w:rsidRPr="00875B71" w14:paraId="3314B52F" w14:textId="77777777" w:rsidTr="00990131">
        <w:trPr>
          <w:trHeight w:val="300"/>
        </w:trPr>
        <w:tc>
          <w:tcPr>
            <w:tcW w:w="9535" w:type="dxa"/>
            <w:gridSpan w:val="4"/>
          </w:tcPr>
          <w:p w14:paraId="1B053D7D" w14:textId="77777777" w:rsidR="00875B71" w:rsidRPr="00875B71" w:rsidRDefault="00875B71" w:rsidP="00875B71">
            <w:pPr>
              <w:spacing w:before="120" w:after="120"/>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b/>
                <w:kern w:val="2"/>
                <w:sz w:val="24"/>
                <w:szCs w:val="24"/>
                <w14:ligatures w14:val="none"/>
              </w:rPr>
              <w:lastRenderedPageBreak/>
              <w:t xml:space="preserve">13. APLINKOS APSAUGOS IR SOCIALINIAI KRITERIJAI </w:t>
            </w:r>
          </w:p>
        </w:tc>
      </w:tr>
      <w:tr w:rsidR="00875B71" w:rsidRPr="00875B71" w14:paraId="3A717693" w14:textId="77777777" w:rsidTr="00990131">
        <w:trPr>
          <w:trHeight w:val="300"/>
        </w:trPr>
        <w:tc>
          <w:tcPr>
            <w:tcW w:w="3058" w:type="dxa"/>
          </w:tcPr>
          <w:p w14:paraId="3C779E92"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13.1. Su perkamomis paslaugomis susiję  aplinkos apsaugos kriterijai </w:t>
            </w:r>
          </w:p>
        </w:tc>
        <w:tc>
          <w:tcPr>
            <w:tcW w:w="6477" w:type="dxa"/>
            <w:gridSpan w:val="3"/>
          </w:tcPr>
          <w:p w14:paraId="540B205A" w14:textId="77777777" w:rsidR="00875B71" w:rsidRPr="00875B71" w:rsidRDefault="00875B71" w:rsidP="00875B71">
            <w:pPr>
              <w:spacing w:before="120" w:after="120"/>
              <w:jc w:val="both"/>
              <w:rPr>
                <w:rFonts w:ascii="Times New Roman" w:hAnsi="Times New Roman" w:cs="Times New Roman"/>
                <w:kern w:val="2"/>
                <w:sz w:val="24"/>
                <w:szCs w:val="24"/>
              </w:rPr>
            </w:pPr>
            <w:r w:rsidRPr="00875B71">
              <w:rPr>
                <w:rFonts w:ascii="Times New Roman" w:eastAsia="Times New Roman" w:hAnsi="Times New Roman" w:cs="Times New Roman"/>
                <w:color w:val="000000"/>
                <w:kern w:val="2"/>
                <w:sz w:val="24"/>
                <w:szCs w:val="24"/>
                <w:shd w:val="clear" w:color="auto" w:fill="FFFFFF"/>
                <w14:ligatures w14:val="none"/>
              </w:rPr>
              <w:t xml:space="preserve">Aplinkosauginis kriterijus Paslaugų teikimui nustatomas vadovaujantis </w:t>
            </w:r>
            <w:r w:rsidRPr="00875B71">
              <w:rPr>
                <w:rFonts w:ascii="Times New Roman" w:eastAsia="Times New Roman" w:hAnsi="Times New Roman" w:cs="Times New Roman"/>
                <w:color w:val="000000"/>
                <w:kern w:val="2"/>
                <w:sz w:val="24"/>
                <w:szCs w:val="24"/>
                <w14:ligatures w14:val="none"/>
              </w:rPr>
              <w:t>Aplinkos apsaugos kriterijų taikymo, vykdant žaliuosius pirkimus, tvarkos aprašo, patvirtinto Lietuvos Respublikos aplinkos ministro 2011 m. birželio 28 d. įsakymu Nr. D1-</w:t>
            </w:r>
            <w:r w:rsidRPr="00875B71">
              <w:rPr>
                <w:rFonts w:ascii="Times New Roman" w:eastAsia="Times New Roman" w:hAnsi="Times New Roman" w:cs="Times New Roman"/>
                <w:kern w:val="2"/>
                <w:sz w:val="24"/>
                <w:szCs w:val="24"/>
                <w14:ligatures w14:val="none"/>
              </w:rPr>
              <w:t>508</w:t>
            </w:r>
            <w:r w:rsidRPr="00875B71">
              <w:rPr>
                <w:rFonts w:ascii="Times New Roman" w:eastAsia="Times New Roman" w:hAnsi="Times New Roman" w:cs="Times New Roman"/>
                <w:kern w:val="2"/>
                <w:sz w:val="24"/>
                <w:szCs w:val="24"/>
                <w:shd w:val="clear" w:color="auto" w:fill="FFFFFF"/>
                <w14:ligatures w14:val="none"/>
              </w:rPr>
              <w:t xml:space="preserve"> „Dėl Aplinkos apsaugos kriterijų taikymo, vykdant žaliuosius pirkimus, tvarkos aprašo patvirtinimo“ (toliau – Tvarkos aprašas) </w:t>
            </w:r>
            <w:r w:rsidRPr="00875B71">
              <w:rPr>
                <w:rFonts w:ascii="Times New Roman" w:hAnsi="Times New Roman" w:cs="Times New Roman"/>
                <w:kern w:val="2"/>
                <w:sz w:val="24"/>
                <w:szCs w:val="24"/>
              </w:rPr>
              <w:t xml:space="preserve">4.4.4 papunkčiu (Pirkėjo savarankiškai nustatytas). </w:t>
            </w:r>
          </w:p>
          <w:p w14:paraId="49E50A51" w14:textId="77777777" w:rsidR="00875B71" w:rsidRPr="00875B71" w:rsidRDefault="00875B71" w:rsidP="00875B71">
            <w:pPr>
              <w:spacing w:before="120" w:after="120"/>
              <w:jc w:val="both"/>
              <w:rPr>
                <w:rFonts w:ascii="Times New Roman" w:eastAsia="Times New Roman" w:hAnsi="Times New Roman" w:cs="Times New Roman"/>
                <w:kern w:val="2"/>
                <w:sz w:val="24"/>
                <w:szCs w:val="24"/>
                <w:lang w:eastAsia="lt-LT"/>
              </w:rPr>
            </w:pPr>
            <w:r w:rsidRPr="00875B71">
              <w:rPr>
                <w:rFonts w:ascii="Times New Roman" w:hAnsi="Times New Roman" w:cs="Times New Roman"/>
                <w:kern w:val="2"/>
                <w:sz w:val="24"/>
                <w:szCs w:val="24"/>
              </w:rPr>
              <w:t xml:space="preserve">Teikiant Paslaugas, turi būti </w:t>
            </w:r>
            <w:r w:rsidRPr="00875B71">
              <w:rPr>
                <w:rFonts w:ascii="Times New Roman" w:eastAsia="Times New Roman" w:hAnsi="Times New Roman" w:cs="Times New Roman"/>
                <w:kern w:val="2"/>
                <w:sz w:val="24"/>
                <w:szCs w:val="24"/>
                <w:lang w:eastAsia="lt-LT"/>
              </w:rPr>
              <w:t>mažinamas popieriaus sunaudojimas, atsisakoma nebūtino dokumentų kopijavimo ir spausdinimo, rengiama dokumentacija turi būti pateikiama elektroniniu formatu, o dokumentacija, kuri turi būti pasirašoma, turi būti pasirašomi elektroniniu parašu. Esant būtinybei spausdinti, naudojamas perdirbtas popierius, kuris atitinka žaliojo pirkimo reikalavimus pagal Tvarkos aprašą.</w:t>
            </w:r>
          </w:p>
          <w:p w14:paraId="72C9954C" w14:textId="77777777" w:rsidR="00875B71" w:rsidRPr="00875B71" w:rsidRDefault="00875B71" w:rsidP="00875B71">
            <w:pPr>
              <w:spacing w:before="120" w:after="120"/>
              <w:rPr>
                <w:rFonts w:ascii="Times New Roman" w:eastAsia="Times New Roman" w:hAnsi="Times New Roman" w:cs="Times New Roman"/>
                <w:color w:val="000000"/>
                <w:kern w:val="2"/>
                <w:sz w:val="24"/>
                <w:szCs w:val="24"/>
                <w:shd w:val="clear" w:color="auto" w:fill="FFFFFF"/>
                <w14:ligatures w14:val="none"/>
              </w:rPr>
            </w:pPr>
            <w:r w:rsidRPr="00875B71">
              <w:rPr>
                <w:rFonts w:ascii="Times New Roman" w:eastAsia="Times New Roman" w:hAnsi="Times New Roman" w:cs="Times New Roman"/>
                <w:color w:val="000000"/>
                <w:kern w:val="2"/>
                <w:sz w:val="24"/>
                <w:szCs w:val="24"/>
                <w:shd w:val="clear" w:color="auto" w:fill="FFFFFF"/>
                <w14:ligatures w14:val="none"/>
              </w:rPr>
              <w:t>Nustačius, kad Tiekėjas šiame papunktyje nustatyto kriterijaus (-jų) nesilaiko, Tiekėjui taikoma Specialiųjų sąlygų 9.5 punkte nurodyto dydžio bauda.</w:t>
            </w:r>
          </w:p>
        </w:tc>
      </w:tr>
      <w:tr w:rsidR="00875B71" w:rsidRPr="00875B71" w14:paraId="1D5DE49B" w14:textId="77777777" w:rsidTr="00990131">
        <w:trPr>
          <w:trHeight w:val="300"/>
        </w:trPr>
        <w:tc>
          <w:tcPr>
            <w:tcW w:w="3058" w:type="dxa"/>
          </w:tcPr>
          <w:p w14:paraId="2DDEC9E2"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13.2. Su perkamomis Paslaugomis susiję socialiniai kriterijai</w:t>
            </w:r>
          </w:p>
        </w:tc>
        <w:tc>
          <w:tcPr>
            <w:tcW w:w="6477" w:type="dxa"/>
            <w:gridSpan w:val="3"/>
          </w:tcPr>
          <w:p w14:paraId="56F3ACD4" w14:textId="77777777" w:rsidR="00875B71" w:rsidRPr="00875B71" w:rsidRDefault="00875B71" w:rsidP="00875B71">
            <w:pPr>
              <w:spacing w:before="120" w:after="120"/>
              <w:rPr>
                <w:rFonts w:ascii="Times New Roman" w:eastAsia="Times New Roman" w:hAnsi="Times New Roman" w:cs="Times New Roman"/>
                <w:color w:val="000000"/>
                <w:kern w:val="2"/>
                <w:sz w:val="24"/>
                <w:szCs w:val="24"/>
                <w:shd w:val="clear" w:color="auto" w:fill="FFFFFF"/>
                <w14:ligatures w14:val="none"/>
              </w:rPr>
            </w:pPr>
            <w:r w:rsidRPr="00875B71">
              <w:rPr>
                <w:rFonts w:ascii="Times New Roman" w:eastAsia="Times New Roman" w:hAnsi="Times New Roman" w:cs="Times New Roman"/>
                <w:color w:val="000000"/>
                <w:kern w:val="2"/>
                <w:sz w:val="24"/>
                <w:szCs w:val="24"/>
                <w:shd w:val="clear" w:color="auto" w:fill="FFFFFF"/>
                <w14:ligatures w14:val="none"/>
              </w:rPr>
              <w:t>Netaikoma</w:t>
            </w:r>
          </w:p>
          <w:p w14:paraId="5D3A3707" w14:textId="77777777" w:rsidR="00875B71" w:rsidRPr="00875B71" w:rsidRDefault="00875B71" w:rsidP="00875B71">
            <w:pPr>
              <w:spacing w:before="120" w:after="120"/>
              <w:rPr>
                <w:rFonts w:ascii="Times New Roman" w:eastAsia="Times New Roman" w:hAnsi="Times New Roman" w:cs="Times New Roman"/>
                <w:color w:val="0070C0"/>
                <w:kern w:val="2"/>
                <w:sz w:val="24"/>
                <w:szCs w:val="24"/>
                <w14:ligatures w14:val="none"/>
              </w:rPr>
            </w:pPr>
          </w:p>
        </w:tc>
      </w:tr>
      <w:tr w:rsidR="00875B71" w:rsidRPr="00875B71" w14:paraId="4BE1A61E" w14:textId="77777777" w:rsidTr="00990131">
        <w:trPr>
          <w:trHeight w:val="300"/>
        </w:trPr>
        <w:tc>
          <w:tcPr>
            <w:tcW w:w="9535" w:type="dxa"/>
            <w:gridSpan w:val="4"/>
          </w:tcPr>
          <w:p w14:paraId="3617D8B7" w14:textId="77777777" w:rsidR="00875B71" w:rsidRPr="00875B71" w:rsidRDefault="00875B71" w:rsidP="00875B71">
            <w:pPr>
              <w:spacing w:before="120" w:after="120"/>
              <w:jc w:val="center"/>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b/>
                <w:kern w:val="2"/>
                <w:sz w:val="24"/>
                <w:szCs w:val="24"/>
                <w14:ligatures w14:val="none"/>
              </w:rPr>
              <w:t xml:space="preserve">14. BENDRŲJŲ SĄLYGŲ PAKEITIMAI IR PAPILDYMAI </w:t>
            </w:r>
          </w:p>
        </w:tc>
      </w:tr>
      <w:tr w:rsidR="00875B71" w:rsidRPr="00875B71" w14:paraId="3A92D1B5" w14:textId="77777777" w:rsidTr="00990131">
        <w:trPr>
          <w:trHeight w:val="300"/>
        </w:trPr>
        <w:tc>
          <w:tcPr>
            <w:tcW w:w="3058" w:type="dxa"/>
          </w:tcPr>
          <w:p w14:paraId="2AAEAB3C"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14.1. </w:t>
            </w:r>
          </w:p>
        </w:tc>
        <w:tc>
          <w:tcPr>
            <w:tcW w:w="6477" w:type="dxa"/>
            <w:gridSpan w:val="3"/>
          </w:tcPr>
          <w:p w14:paraId="09EBEA93"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 xml:space="preserve">Šalys susitaria pakeisti nurodytą Sutarties Bendrųjų sąlygų punktą ir išdėstyti jį nauja redakcija: </w:t>
            </w:r>
            <w:r w:rsidRPr="00875B71">
              <w:rPr>
                <w:rFonts w:ascii="Times New Roman" w:eastAsia="Times New Roman" w:hAnsi="Times New Roman" w:cs="Times New Roman"/>
                <w:i/>
                <w:iCs/>
                <w:kern w:val="2"/>
                <w:sz w:val="24"/>
                <w:szCs w:val="24"/>
                <w14:ligatures w14:val="none"/>
              </w:rPr>
              <w:t>netaikoma</w:t>
            </w:r>
            <w:r w:rsidRPr="00875B71">
              <w:rPr>
                <w:rFonts w:ascii="Times New Roman" w:eastAsia="Times New Roman" w:hAnsi="Times New Roman" w:cs="Times New Roman"/>
                <w:kern w:val="2"/>
                <w:sz w:val="24"/>
                <w:szCs w:val="24"/>
                <w14:ligatures w14:val="none"/>
              </w:rPr>
              <w:t>.</w:t>
            </w:r>
          </w:p>
        </w:tc>
      </w:tr>
      <w:tr w:rsidR="00875B71" w:rsidRPr="00875B71" w14:paraId="6CECCC5C" w14:textId="77777777" w:rsidTr="00990131">
        <w:trPr>
          <w:trHeight w:val="300"/>
        </w:trPr>
        <w:tc>
          <w:tcPr>
            <w:tcW w:w="3058" w:type="dxa"/>
          </w:tcPr>
          <w:p w14:paraId="2D83F175"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14.2.</w:t>
            </w:r>
          </w:p>
        </w:tc>
        <w:tc>
          <w:tcPr>
            <w:tcW w:w="6477" w:type="dxa"/>
            <w:gridSpan w:val="3"/>
          </w:tcPr>
          <w:p w14:paraId="39D2F424"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 xml:space="preserve">Šalys susitaria papildyti Sutarties Bendrąsias sąlygas nurodytu punktu, tačiau kitų punktų numeracijos nekeisti: </w:t>
            </w:r>
            <w:r w:rsidRPr="00875B71">
              <w:rPr>
                <w:rFonts w:ascii="Times New Roman" w:eastAsia="Times New Roman" w:hAnsi="Times New Roman" w:cs="Times New Roman"/>
                <w:i/>
                <w:iCs/>
                <w:kern w:val="2"/>
                <w:sz w:val="24"/>
                <w:szCs w:val="24"/>
                <w14:ligatures w14:val="none"/>
              </w:rPr>
              <w:t>netaikoma</w:t>
            </w:r>
            <w:r w:rsidRPr="00875B71">
              <w:rPr>
                <w:rFonts w:ascii="Times New Roman" w:eastAsia="Times New Roman" w:hAnsi="Times New Roman" w:cs="Times New Roman"/>
                <w:kern w:val="2"/>
                <w:sz w:val="24"/>
                <w:szCs w:val="24"/>
                <w14:ligatures w14:val="none"/>
              </w:rPr>
              <w:t>.</w:t>
            </w:r>
          </w:p>
        </w:tc>
      </w:tr>
      <w:tr w:rsidR="00875B71" w:rsidRPr="00875B71" w14:paraId="330ED507" w14:textId="77777777" w:rsidTr="00990131">
        <w:trPr>
          <w:trHeight w:val="300"/>
        </w:trPr>
        <w:tc>
          <w:tcPr>
            <w:tcW w:w="3058" w:type="dxa"/>
          </w:tcPr>
          <w:p w14:paraId="5368E9F8"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14.3.</w:t>
            </w:r>
          </w:p>
        </w:tc>
        <w:tc>
          <w:tcPr>
            <w:tcW w:w="6477" w:type="dxa"/>
            <w:gridSpan w:val="3"/>
          </w:tcPr>
          <w:p w14:paraId="7AE4B55E"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 xml:space="preserve">Šalys susitaria išbraukti nurodytą Sutarties Bendrųjų sąlygų punktą, tačiau kitų punktų numeracijos nekeisti: </w:t>
            </w:r>
            <w:r w:rsidRPr="00875B71">
              <w:rPr>
                <w:rFonts w:ascii="Times New Roman" w:eastAsia="Times New Roman" w:hAnsi="Times New Roman" w:cs="Times New Roman"/>
                <w:i/>
                <w:iCs/>
                <w:kern w:val="2"/>
                <w:sz w:val="24"/>
                <w:szCs w:val="24"/>
                <w14:ligatures w14:val="none"/>
              </w:rPr>
              <w:t>netaikoma</w:t>
            </w:r>
            <w:r w:rsidRPr="00875B71">
              <w:rPr>
                <w:rFonts w:ascii="Times New Roman" w:eastAsia="Times New Roman" w:hAnsi="Times New Roman" w:cs="Times New Roman"/>
                <w:kern w:val="2"/>
                <w:sz w:val="24"/>
                <w:szCs w:val="24"/>
                <w14:ligatures w14:val="none"/>
              </w:rPr>
              <w:t>.</w:t>
            </w:r>
          </w:p>
        </w:tc>
      </w:tr>
      <w:tr w:rsidR="00875B71" w:rsidRPr="00875B71" w14:paraId="3EA60A13" w14:textId="77777777" w:rsidTr="00990131">
        <w:trPr>
          <w:trHeight w:val="300"/>
        </w:trPr>
        <w:tc>
          <w:tcPr>
            <w:tcW w:w="3058" w:type="dxa"/>
          </w:tcPr>
          <w:p w14:paraId="5B0F4D60"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14.4.</w:t>
            </w:r>
          </w:p>
        </w:tc>
        <w:tc>
          <w:tcPr>
            <w:tcW w:w="6477" w:type="dxa"/>
            <w:gridSpan w:val="3"/>
          </w:tcPr>
          <w:p w14:paraId="751841ED" w14:textId="77777777" w:rsidR="00875B71" w:rsidRPr="00875B71" w:rsidRDefault="00875B71" w:rsidP="00875B71">
            <w:pPr>
              <w:spacing w:before="120" w:after="120"/>
              <w:rPr>
                <w:rFonts w:ascii="Times New Roman" w:eastAsia="Times New Roman" w:hAnsi="Times New Roman" w:cs="Times New Roman"/>
                <w:color w:val="0070C0"/>
                <w:kern w:val="2"/>
                <w:sz w:val="24"/>
                <w:szCs w:val="24"/>
                <w14:ligatures w14:val="none"/>
              </w:rPr>
            </w:pPr>
            <w:r w:rsidRPr="00875B71">
              <w:rPr>
                <w:rFonts w:ascii="Times New Roman" w:eastAsia="Times New Roman" w:hAnsi="Times New Roman" w:cs="Times New Roman"/>
                <w:kern w:val="2"/>
                <w:sz w:val="24"/>
                <w:szCs w:val="24"/>
                <w14:ligatures w14:val="none"/>
              </w:rPr>
              <w:t xml:space="preserve">Nustatomos kitokios nei Sutarties Bendrosiose sąlygose nustatytos nuostatos dėl Paslaugų intelektinės nuosavybės: </w:t>
            </w:r>
            <w:r w:rsidRPr="00875B71">
              <w:rPr>
                <w:rFonts w:ascii="Times New Roman" w:eastAsia="Times New Roman" w:hAnsi="Times New Roman" w:cs="Times New Roman"/>
                <w:i/>
                <w:iCs/>
                <w:kern w:val="2"/>
                <w:sz w:val="24"/>
                <w:szCs w:val="24"/>
                <w14:ligatures w14:val="none"/>
              </w:rPr>
              <w:t>netaikoma.</w:t>
            </w:r>
          </w:p>
        </w:tc>
      </w:tr>
      <w:tr w:rsidR="00875B71" w:rsidRPr="00875B71" w14:paraId="57C45523" w14:textId="77777777" w:rsidTr="00990131">
        <w:trPr>
          <w:trHeight w:val="300"/>
        </w:trPr>
        <w:tc>
          <w:tcPr>
            <w:tcW w:w="3058" w:type="dxa"/>
          </w:tcPr>
          <w:p w14:paraId="02DD40D1"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14.5.</w:t>
            </w:r>
          </w:p>
        </w:tc>
        <w:tc>
          <w:tcPr>
            <w:tcW w:w="6477" w:type="dxa"/>
            <w:gridSpan w:val="3"/>
          </w:tcPr>
          <w:p w14:paraId="7D0C3118" w14:textId="77777777" w:rsidR="00875B71" w:rsidRPr="00875B71" w:rsidRDefault="00875B71" w:rsidP="00875B71">
            <w:pPr>
              <w:spacing w:before="120" w:after="120"/>
              <w:rPr>
                <w:rFonts w:ascii="Times New Roman" w:eastAsia="Times New Roman" w:hAnsi="Times New Roman" w:cs="Times New Roman"/>
                <w:kern w:val="2"/>
                <w:sz w:val="24"/>
                <w:szCs w:val="24"/>
                <w14:ligatures w14:val="none"/>
              </w:rPr>
            </w:pPr>
            <w:r w:rsidRPr="00875B71">
              <w:rPr>
                <w:rFonts w:ascii="Times New Roman" w:eastAsia="Times New Roman" w:hAnsi="Times New Roman" w:cs="Times New Roman"/>
                <w:kern w:val="2"/>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875B71" w:rsidRPr="00875B71" w14:paraId="6B319FF5" w14:textId="77777777" w:rsidTr="00990131">
        <w:trPr>
          <w:trHeight w:val="300"/>
        </w:trPr>
        <w:tc>
          <w:tcPr>
            <w:tcW w:w="9535" w:type="dxa"/>
            <w:gridSpan w:val="4"/>
          </w:tcPr>
          <w:p w14:paraId="22031461"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15. SUTARTIES PRIEDAI</w:t>
            </w:r>
          </w:p>
        </w:tc>
      </w:tr>
      <w:tr w:rsidR="00875B71" w:rsidRPr="00875B71" w14:paraId="24DA3B9A" w14:textId="77777777" w:rsidTr="00990131">
        <w:trPr>
          <w:trHeight w:val="300"/>
        </w:trPr>
        <w:tc>
          <w:tcPr>
            <w:tcW w:w="3058" w:type="dxa"/>
          </w:tcPr>
          <w:p w14:paraId="69D26839"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15.1. Priedas Nr. 1</w:t>
            </w:r>
          </w:p>
        </w:tc>
        <w:tc>
          <w:tcPr>
            <w:tcW w:w="6477" w:type="dxa"/>
            <w:gridSpan w:val="3"/>
          </w:tcPr>
          <w:p w14:paraId="47F5340A"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Techninė specifikacija</w:t>
            </w:r>
          </w:p>
        </w:tc>
      </w:tr>
      <w:tr w:rsidR="00875B71" w:rsidRPr="00875B71" w14:paraId="12BE21E6" w14:textId="77777777" w:rsidTr="00990131">
        <w:trPr>
          <w:trHeight w:val="300"/>
        </w:trPr>
        <w:tc>
          <w:tcPr>
            <w:tcW w:w="3058" w:type="dxa"/>
          </w:tcPr>
          <w:p w14:paraId="632D3FDC"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lastRenderedPageBreak/>
              <w:t>15.2. Priedas Nr. 2</w:t>
            </w:r>
          </w:p>
        </w:tc>
        <w:tc>
          <w:tcPr>
            <w:tcW w:w="6477" w:type="dxa"/>
            <w:gridSpan w:val="3"/>
          </w:tcPr>
          <w:p w14:paraId="59F7CE9C" w14:textId="77777777" w:rsidR="00875B71" w:rsidRPr="00875B71" w:rsidRDefault="00875B71" w:rsidP="00875B71">
            <w:pPr>
              <w:spacing w:before="120" w:after="120"/>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 xml:space="preserve">Pasiūlymas </w:t>
            </w:r>
          </w:p>
        </w:tc>
      </w:tr>
      <w:tr w:rsidR="00875B71" w:rsidRPr="00875B71" w14:paraId="6DEB9533" w14:textId="77777777" w:rsidTr="00990131">
        <w:trPr>
          <w:trHeight w:val="300"/>
        </w:trPr>
        <w:tc>
          <w:tcPr>
            <w:tcW w:w="3058" w:type="dxa"/>
          </w:tcPr>
          <w:p w14:paraId="23272543"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15.3. Priedas Nr. 3</w:t>
            </w:r>
          </w:p>
        </w:tc>
        <w:tc>
          <w:tcPr>
            <w:tcW w:w="6477" w:type="dxa"/>
            <w:gridSpan w:val="3"/>
          </w:tcPr>
          <w:p w14:paraId="2FCD315D" w14:textId="77777777" w:rsidR="00875B71" w:rsidRPr="00875B71" w:rsidRDefault="00875B71" w:rsidP="00875B71">
            <w:pPr>
              <w:tabs>
                <w:tab w:val="left" w:pos="748"/>
              </w:tabs>
              <w:jc w:val="both"/>
              <w:rPr>
                <w:rFonts w:ascii="Times New Roman" w:eastAsia="Times New Roman" w:hAnsi="Times New Roman" w:cs="Times New Roman"/>
                <w:sz w:val="24"/>
                <w:szCs w:val="24"/>
                <w:lang w:eastAsia="lt-LT"/>
                <w14:ligatures w14:val="none"/>
              </w:rPr>
            </w:pPr>
          </w:p>
        </w:tc>
      </w:tr>
      <w:tr w:rsidR="00875B71" w:rsidRPr="00875B71" w14:paraId="642814A6" w14:textId="77777777" w:rsidTr="00990131">
        <w:tc>
          <w:tcPr>
            <w:tcW w:w="9535" w:type="dxa"/>
            <w:gridSpan w:val="4"/>
          </w:tcPr>
          <w:p w14:paraId="01C7AC42"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16. ŠALIŲ ATSTOVŲ PARAŠAI</w:t>
            </w:r>
          </w:p>
        </w:tc>
      </w:tr>
      <w:tr w:rsidR="00875B71" w:rsidRPr="00875B71" w14:paraId="4AFBB868" w14:textId="77777777" w:rsidTr="00990131">
        <w:tc>
          <w:tcPr>
            <w:tcW w:w="5224" w:type="dxa"/>
            <w:gridSpan w:val="3"/>
          </w:tcPr>
          <w:p w14:paraId="70AD18BE"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PIRKĖJAS</w:t>
            </w:r>
          </w:p>
        </w:tc>
        <w:tc>
          <w:tcPr>
            <w:tcW w:w="4311" w:type="dxa"/>
          </w:tcPr>
          <w:p w14:paraId="3B9B2C35"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b/>
                <w:kern w:val="2"/>
                <w:sz w:val="24"/>
                <w:szCs w:val="24"/>
                <w14:ligatures w14:val="none"/>
              </w:rPr>
              <w:t>TIEKĖJAS</w:t>
            </w:r>
          </w:p>
        </w:tc>
      </w:tr>
      <w:tr w:rsidR="00875B71" w:rsidRPr="00875B71" w14:paraId="32FD7754" w14:textId="77777777" w:rsidTr="00990131">
        <w:tc>
          <w:tcPr>
            <w:tcW w:w="5224" w:type="dxa"/>
            <w:gridSpan w:val="3"/>
          </w:tcPr>
          <w:p w14:paraId="35DE4EBD" w14:textId="77777777" w:rsidR="00875B71" w:rsidRPr="00875B71" w:rsidRDefault="00875B71" w:rsidP="00875B71">
            <w:pPr>
              <w:spacing w:before="120" w:after="120"/>
              <w:jc w:val="center"/>
              <w:rPr>
                <w:rFonts w:ascii="Times New Roman" w:eastAsia="Times New Roman" w:hAnsi="Times New Roman" w:cs="Times New Roman"/>
                <w:color w:val="4472C4"/>
                <w:kern w:val="2"/>
                <w:sz w:val="24"/>
                <w:szCs w:val="24"/>
                <w14:ligatures w14:val="none"/>
              </w:rPr>
            </w:pPr>
            <w:r w:rsidRPr="00875B71">
              <w:rPr>
                <w:rFonts w:ascii="Times New Roman" w:eastAsia="Times New Roman" w:hAnsi="Times New Roman" w:cs="Times New Roman"/>
                <w:color w:val="4472C4"/>
                <w:kern w:val="2"/>
                <w:sz w:val="24"/>
                <w:szCs w:val="24"/>
                <w14:ligatures w14:val="none"/>
              </w:rPr>
              <w:t>(nurodomos atstovo pareigos, vardas, pavardė)</w:t>
            </w:r>
          </w:p>
        </w:tc>
        <w:tc>
          <w:tcPr>
            <w:tcW w:w="4311" w:type="dxa"/>
          </w:tcPr>
          <w:p w14:paraId="2C7F8426" w14:textId="77777777" w:rsidR="00875B71" w:rsidRPr="00875B71" w:rsidRDefault="00875B71" w:rsidP="00875B71">
            <w:pPr>
              <w:spacing w:before="120" w:after="120"/>
              <w:jc w:val="center"/>
              <w:rPr>
                <w:rFonts w:ascii="Times New Roman" w:eastAsia="Times New Roman" w:hAnsi="Times New Roman" w:cs="Times New Roman"/>
                <w:b/>
                <w:kern w:val="2"/>
                <w:sz w:val="24"/>
                <w:szCs w:val="24"/>
                <w14:ligatures w14:val="none"/>
              </w:rPr>
            </w:pPr>
            <w:r w:rsidRPr="00875B71">
              <w:rPr>
                <w:rFonts w:ascii="Times New Roman" w:eastAsia="Times New Roman" w:hAnsi="Times New Roman" w:cs="Times New Roman"/>
                <w:color w:val="4472C4"/>
                <w:kern w:val="2"/>
                <w:sz w:val="24"/>
                <w:szCs w:val="24"/>
                <w14:ligatures w14:val="none"/>
              </w:rPr>
              <w:t>(nurodomos atstovo pareigos, vardas, pavardė)</w:t>
            </w:r>
          </w:p>
        </w:tc>
      </w:tr>
      <w:tr w:rsidR="00875B71" w:rsidRPr="00875B71" w14:paraId="76D396A0" w14:textId="77777777" w:rsidTr="00990131">
        <w:tc>
          <w:tcPr>
            <w:tcW w:w="5224" w:type="dxa"/>
            <w:gridSpan w:val="3"/>
          </w:tcPr>
          <w:p w14:paraId="40D79CF8" w14:textId="77777777" w:rsidR="00875B71" w:rsidRPr="00875B71" w:rsidRDefault="00875B71" w:rsidP="00875B71">
            <w:pPr>
              <w:spacing w:before="120" w:after="120"/>
              <w:jc w:val="center"/>
              <w:rPr>
                <w:rFonts w:ascii="Times New Roman" w:eastAsia="Times New Roman" w:hAnsi="Times New Roman" w:cs="Times New Roman"/>
                <w:b/>
                <w:color w:val="4472C4"/>
                <w:kern w:val="2"/>
                <w:sz w:val="24"/>
                <w:szCs w:val="24"/>
                <w14:ligatures w14:val="none"/>
              </w:rPr>
            </w:pPr>
          </w:p>
          <w:p w14:paraId="2AADAC90" w14:textId="77777777" w:rsidR="00875B71" w:rsidRPr="00875B71" w:rsidRDefault="00875B71" w:rsidP="00875B71">
            <w:pPr>
              <w:spacing w:before="120" w:after="120"/>
              <w:jc w:val="center"/>
              <w:rPr>
                <w:rFonts w:ascii="Times New Roman" w:eastAsia="Times New Roman" w:hAnsi="Times New Roman" w:cs="Times New Roman"/>
                <w:b/>
                <w:color w:val="4472C4"/>
                <w:kern w:val="2"/>
                <w:sz w:val="24"/>
                <w:szCs w:val="24"/>
                <w14:ligatures w14:val="none"/>
              </w:rPr>
            </w:pPr>
            <w:r w:rsidRPr="00875B71">
              <w:rPr>
                <w:rFonts w:ascii="Times New Roman" w:eastAsia="Times New Roman" w:hAnsi="Times New Roman" w:cs="Times New Roman"/>
                <w:b/>
                <w:color w:val="4472C4"/>
                <w:kern w:val="2"/>
                <w:sz w:val="24"/>
                <w:szCs w:val="24"/>
                <w14:ligatures w14:val="none"/>
              </w:rPr>
              <w:t>(parašas)</w:t>
            </w:r>
          </w:p>
          <w:p w14:paraId="63C1DB50" w14:textId="77777777" w:rsidR="00875B71" w:rsidRPr="00875B71" w:rsidRDefault="00875B71" w:rsidP="00875B71">
            <w:pPr>
              <w:spacing w:before="120" w:after="120"/>
              <w:jc w:val="center"/>
              <w:rPr>
                <w:rFonts w:ascii="Times New Roman" w:eastAsia="Times New Roman" w:hAnsi="Times New Roman" w:cs="Times New Roman"/>
                <w:b/>
                <w:color w:val="4472C4"/>
                <w:kern w:val="2"/>
                <w:sz w:val="24"/>
                <w:szCs w:val="24"/>
                <w14:ligatures w14:val="none"/>
              </w:rPr>
            </w:pPr>
          </w:p>
          <w:p w14:paraId="1F078573" w14:textId="77777777" w:rsidR="00875B71" w:rsidRPr="00875B71" w:rsidRDefault="00875B71" w:rsidP="00875B71">
            <w:pPr>
              <w:spacing w:before="120" w:after="120"/>
              <w:jc w:val="center"/>
              <w:rPr>
                <w:rFonts w:ascii="Times New Roman" w:eastAsia="Times New Roman" w:hAnsi="Times New Roman" w:cs="Times New Roman"/>
                <w:b/>
                <w:color w:val="4472C4"/>
                <w:kern w:val="2"/>
                <w:sz w:val="24"/>
                <w:szCs w:val="24"/>
                <w14:ligatures w14:val="none"/>
              </w:rPr>
            </w:pPr>
          </w:p>
        </w:tc>
        <w:tc>
          <w:tcPr>
            <w:tcW w:w="4311" w:type="dxa"/>
          </w:tcPr>
          <w:p w14:paraId="7E974A24" w14:textId="77777777" w:rsidR="00875B71" w:rsidRPr="00875B71" w:rsidRDefault="00875B71" w:rsidP="00875B71">
            <w:pPr>
              <w:spacing w:before="120" w:after="120"/>
              <w:jc w:val="center"/>
              <w:rPr>
                <w:rFonts w:ascii="Times New Roman" w:eastAsia="Times New Roman" w:hAnsi="Times New Roman" w:cs="Times New Roman"/>
                <w:b/>
                <w:color w:val="4472C4"/>
                <w:kern w:val="2"/>
                <w:sz w:val="24"/>
                <w:szCs w:val="24"/>
                <w14:ligatures w14:val="none"/>
              </w:rPr>
            </w:pPr>
          </w:p>
          <w:p w14:paraId="0D043E38" w14:textId="77777777" w:rsidR="00875B71" w:rsidRPr="00875B71" w:rsidRDefault="00875B71" w:rsidP="00875B71">
            <w:pPr>
              <w:spacing w:before="120" w:after="120"/>
              <w:jc w:val="center"/>
              <w:rPr>
                <w:rFonts w:ascii="Times New Roman" w:eastAsia="Times New Roman" w:hAnsi="Times New Roman" w:cs="Times New Roman"/>
                <w:b/>
                <w:color w:val="4472C4"/>
                <w:kern w:val="2"/>
                <w:sz w:val="24"/>
                <w:szCs w:val="24"/>
                <w14:ligatures w14:val="none"/>
              </w:rPr>
            </w:pPr>
            <w:r w:rsidRPr="00875B71">
              <w:rPr>
                <w:rFonts w:ascii="Times New Roman" w:eastAsia="Times New Roman" w:hAnsi="Times New Roman" w:cs="Times New Roman"/>
                <w:b/>
                <w:color w:val="4472C4"/>
                <w:kern w:val="2"/>
                <w:sz w:val="24"/>
                <w:szCs w:val="24"/>
                <w14:ligatures w14:val="none"/>
              </w:rPr>
              <w:t>(parašas)</w:t>
            </w:r>
          </w:p>
        </w:tc>
      </w:tr>
    </w:tbl>
    <w:p w14:paraId="537718D2" w14:textId="77777777" w:rsidR="004437CA" w:rsidRPr="004437CA" w:rsidRDefault="004437CA" w:rsidP="004437CA">
      <w:pPr>
        <w:rPr>
          <w:rFonts w:ascii="Times New Roman" w:eastAsia="Times New Roman" w:hAnsi="Times New Roman" w:cs="Times New Roman"/>
          <w:sz w:val="24"/>
          <w:szCs w:val="24"/>
          <w14:ligatures w14:val="none"/>
        </w:rPr>
      </w:pPr>
    </w:p>
    <w:p w14:paraId="1B0013CC" w14:textId="77777777" w:rsidR="004437CA" w:rsidRPr="004437CA" w:rsidRDefault="004437CA" w:rsidP="004437CA">
      <w:pPr>
        <w:rPr>
          <w:rFonts w:ascii="Times New Roman" w:eastAsia="Times New Roman" w:hAnsi="Times New Roman" w:cs="Times New Roman"/>
          <w:sz w:val="24"/>
          <w:szCs w:val="24"/>
          <w14:ligatures w14:val="none"/>
        </w:rPr>
      </w:pPr>
    </w:p>
    <w:p w14:paraId="6D0434FA" w14:textId="77777777" w:rsidR="004437CA" w:rsidRPr="004437CA" w:rsidRDefault="004437CA" w:rsidP="004437CA">
      <w:pPr>
        <w:jc w:val="both"/>
        <w:rPr>
          <w:rFonts w:ascii="Times New Roman" w:eastAsia="Times New Roman" w:hAnsi="Times New Roman" w:cs="Times New Roman"/>
          <w:sz w:val="20"/>
          <w:szCs w:val="20"/>
          <w14:ligatures w14:val="none"/>
        </w:rPr>
      </w:pPr>
    </w:p>
    <w:p w14:paraId="557139AE" w14:textId="77777777" w:rsidR="004437CA" w:rsidRPr="004437CA" w:rsidRDefault="004437CA" w:rsidP="004437CA">
      <w:pPr>
        <w:widowControl w:val="0"/>
        <w:rPr>
          <w:rFonts w:ascii="Times New Roman" w:eastAsia="Times New Roman" w:hAnsi="Times New Roman" w:cs="Times New Roman"/>
          <w:snapToGrid w:val="0"/>
          <w:sz w:val="24"/>
          <w:szCs w:val="20"/>
          <w14:ligatures w14:val="none"/>
        </w:rPr>
      </w:pPr>
    </w:p>
    <w:p w14:paraId="73BEA08C" w14:textId="77777777" w:rsidR="004437CA" w:rsidRPr="004437CA" w:rsidRDefault="004437CA" w:rsidP="004437CA">
      <w:pPr>
        <w:spacing w:line="276" w:lineRule="auto"/>
        <w:jc w:val="center"/>
        <w:rPr>
          <w:rFonts w:ascii="Times New Roman" w:eastAsia="Times New Roman" w:hAnsi="Times New Roman" w:cs="Times New Roman"/>
          <w:b/>
          <w:i/>
          <w:sz w:val="24"/>
          <w:szCs w:val="20"/>
          <w14:ligatures w14:val="none"/>
        </w:rPr>
      </w:pPr>
    </w:p>
    <w:p w14:paraId="732220FA" w14:textId="77777777" w:rsidR="004437CA" w:rsidRPr="004437CA" w:rsidRDefault="004437CA" w:rsidP="004437CA">
      <w:pPr>
        <w:spacing w:line="276" w:lineRule="auto"/>
        <w:jc w:val="center"/>
        <w:rPr>
          <w:rFonts w:ascii="Times New Roman" w:eastAsia="Times New Roman" w:hAnsi="Times New Roman" w:cs="Times New Roman"/>
          <w:b/>
          <w:i/>
          <w:sz w:val="24"/>
          <w:szCs w:val="20"/>
          <w14:ligatures w14:val="none"/>
        </w:rPr>
      </w:pPr>
    </w:p>
    <w:p w14:paraId="7F581C6A" w14:textId="77777777" w:rsidR="004437CA" w:rsidRPr="004437CA" w:rsidRDefault="004437CA" w:rsidP="004437CA">
      <w:pPr>
        <w:spacing w:line="276" w:lineRule="auto"/>
        <w:jc w:val="center"/>
        <w:rPr>
          <w:rFonts w:ascii="Times New Roman" w:eastAsia="Times New Roman" w:hAnsi="Times New Roman" w:cs="Times New Roman"/>
          <w:b/>
          <w:i/>
          <w:sz w:val="24"/>
          <w:szCs w:val="20"/>
          <w14:ligatures w14:val="none"/>
        </w:rPr>
      </w:pPr>
    </w:p>
    <w:p w14:paraId="7247099D" w14:textId="77777777" w:rsidR="004437CA" w:rsidRPr="004437CA" w:rsidRDefault="004437CA" w:rsidP="004437CA">
      <w:pPr>
        <w:spacing w:line="276" w:lineRule="auto"/>
        <w:jc w:val="center"/>
        <w:rPr>
          <w:rFonts w:ascii="Times New Roman" w:eastAsia="Times New Roman" w:hAnsi="Times New Roman" w:cs="Times New Roman"/>
          <w:b/>
          <w:caps/>
          <w:sz w:val="24"/>
          <w:szCs w:val="20"/>
          <w14:ligatures w14:val="none"/>
        </w:rPr>
      </w:pPr>
    </w:p>
    <w:p w14:paraId="2A48B6A9" w14:textId="77777777" w:rsidR="004437CA" w:rsidRPr="004437CA" w:rsidRDefault="004437CA" w:rsidP="004437CA">
      <w:pPr>
        <w:spacing w:line="276" w:lineRule="auto"/>
        <w:jc w:val="center"/>
        <w:rPr>
          <w:rFonts w:ascii="Times New Roman" w:eastAsia="Times New Roman" w:hAnsi="Times New Roman" w:cs="Times New Roman"/>
          <w:b/>
          <w:caps/>
          <w:sz w:val="24"/>
          <w:szCs w:val="20"/>
          <w14:ligatures w14:val="none"/>
        </w:rPr>
        <w:sectPr w:rsidR="004437CA" w:rsidRPr="004437CA" w:rsidSect="00877CF1">
          <w:footerReference w:type="default" r:id="rId37"/>
          <w:headerReference w:type="first" r:id="rId38"/>
          <w:endnotePr>
            <w:numFmt w:val="decimal"/>
          </w:endnotePr>
          <w:pgSz w:w="12240" w:h="15840" w:code="1"/>
          <w:pgMar w:top="993" w:right="567" w:bottom="851" w:left="1701" w:header="720" w:footer="720" w:gutter="0"/>
          <w:pgNumType w:start="39"/>
          <w:cols w:space="720"/>
          <w:titlePg/>
          <w:docGrid w:linePitch="360"/>
        </w:sectPr>
      </w:pPr>
    </w:p>
    <w:p w14:paraId="42943727" w14:textId="77777777" w:rsidR="004437CA" w:rsidRPr="004437CA" w:rsidRDefault="004437CA" w:rsidP="0068411B">
      <w:pPr>
        <w:spacing w:line="276" w:lineRule="auto"/>
        <w:jc w:val="right"/>
        <w:rPr>
          <w:rFonts w:ascii="Times New Roman" w:eastAsia="Times New Roman" w:hAnsi="Times New Roman" w:cs="Times New Roman"/>
          <w:bCs/>
          <w:caps/>
          <w:sz w:val="24"/>
          <w:szCs w:val="20"/>
          <w14:ligatures w14:val="none"/>
        </w:rPr>
      </w:pPr>
      <w:r w:rsidRPr="004437CA">
        <w:rPr>
          <w:rFonts w:ascii="Times New Roman" w:eastAsia="Times New Roman" w:hAnsi="Times New Roman" w:cs="Times New Roman"/>
          <w:bCs/>
          <w:caps/>
          <w:sz w:val="24"/>
          <w:szCs w:val="20"/>
          <w14:ligatures w14:val="none"/>
        </w:rPr>
        <w:lastRenderedPageBreak/>
        <w:t>PATVIRTINTA</w:t>
      </w:r>
    </w:p>
    <w:p w14:paraId="4B14B121" w14:textId="77777777" w:rsidR="004437CA" w:rsidRPr="004437CA" w:rsidRDefault="004437CA" w:rsidP="0068411B">
      <w:pPr>
        <w:spacing w:line="276" w:lineRule="auto"/>
        <w:jc w:val="right"/>
        <w:rPr>
          <w:rFonts w:ascii="Times New Roman" w:eastAsia="Times New Roman" w:hAnsi="Times New Roman" w:cs="Times New Roman"/>
          <w:bCs/>
          <w:caps/>
          <w:sz w:val="24"/>
          <w:szCs w:val="20"/>
          <w14:ligatures w14:val="none"/>
        </w:rPr>
      </w:pPr>
      <w:r w:rsidRPr="004437CA">
        <w:rPr>
          <w:rFonts w:ascii="Times New Roman" w:eastAsia="Times New Roman" w:hAnsi="Times New Roman" w:cs="Times New Roman"/>
          <w:bCs/>
          <w:sz w:val="24"/>
          <w:szCs w:val="20"/>
          <w14:ligatures w14:val="none"/>
        </w:rPr>
        <w:t xml:space="preserve">Viešųjų pirkimų tarnybos direktoriaus </w:t>
      </w:r>
    </w:p>
    <w:p w14:paraId="73DC1048" w14:textId="77777777" w:rsidR="004437CA" w:rsidRPr="004437CA" w:rsidRDefault="004437CA" w:rsidP="0068411B">
      <w:pPr>
        <w:spacing w:line="276" w:lineRule="auto"/>
        <w:jc w:val="right"/>
        <w:rPr>
          <w:rFonts w:ascii="Times New Roman" w:eastAsia="Times New Roman" w:hAnsi="Times New Roman" w:cs="Times New Roman"/>
          <w:bCs/>
          <w:caps/>
          <w:sz w:val="24"/>
          <w:szCs w:val="20"/>
          <w14:ligatures w14:val="none"/>
        </w:rPr>
      </w:pPr>
      <w:r w:rsidRPr="004437CA">
        <w:rPr>
          <w:rFonts w:ascii="Times New Roman" w:eastAsia="Times New Roman" w:hAnsi="Times New Roman" w:cs="Times New Roman"/>
          <w:bCs/>
          <w:sz w:val="24"/>
          <w:szCs w:val="20"/>
          <w14:ligatures w14:val="none"/>
        </w:rPr>
        <w:t>2024 m. gruodžio  30 d. įsakymu Nr. 1S-209</w:t>
      </w:r>
    </w:p>
    <w:p w14:paraId="5C699D6E" w14:textId="77777777" w:rsidR="004437CA" w:rsidRPr="004437CA" w:rsidRDefault="004437CA" w:rsidP="0068411B">
      <w:pPr>
        <w:spacing w:line="276" w:lineRule="auto"/>
        <w:jc w:val="right"/>
        <w:rPr>
          <w:rFonts w:ascii="Times New Roman" w:eastAsia="Times New Roman" w:hAnsi="Times New Roman" w:cs="Times New Roman"/>
          <w:b/>
          <w:caps/>
          <w:sz w:val="24"/>
          <w:szCs w:val="20"/>
          <w14:ligatures w14:val="none"/>
        </w:rPr>
      </w:pPr>
    </w:p>
    <w:p w14:paraId="5AC967CA" w14:textId="77777777" w:rsidR="004437CA" w:rsidRPr="004437CA" w:rsidRDefault="004437CA" w:rsidP="004437CA">
      <w:pPr>
        <w:spacing w:line="276" w:lineRule="auto"/>
        <w:jc w:val="center"/>
        <w:rPr>
          <w:rFonts w:ascii="Times New Roman" w:eastAsia="Times New Roman" w:hAnsi="Times New Roman" w:cs="Times New Roman"/>
          <w:b/>
          <w:caps/>
          <w:sz w:val="24"/>
          <w:szCs w:val="20"/>
          <w14:ligatures w14:val="none"/>
        </w:rPr>
      </w:pPr>
    </w:p>
    <w:p w14:paraId="7B9FA09F" w14:textId="77777777" w:rsidR="004437CA" w:rsidRPr="004437CA" w:rsidRDefault="004437CA" w:rsidP="004437CA">
      <w:pPr>
        <w:spacing w:line="276" w:lineRule="auto"/>
        <w:jc w:val="center"/>
        <w:rPr>
          <w:rFonts w:ascii="Times New Roman" w:eastAsia="Times New Roman" w:hAnsi="Times New Roman" w:cs="Times New Roman"/>
          <w:b/>
          <w:caps/>
          <w:sz w:val="24"/>
          <w:szCs w:val="20"/>
          <w14:ligatures w14:val="none"/>
        </w:rPr>
      </w:pPr>
      <w:r w:rsidRPr="004437CA">
        <w:rPr>
          <w:rFonts w:ascii="Times New Roman" w:eastAsia="Times New Roman" w:hAnsi="Times New Roman" w:cs="Times New Roman"/>
          <w:b/>
          <w:caps/>
          <w:sz w:val="24"/>
          <w:szCs w:val="20"/>
          <w14:ligatures w14:val="none"/>
        </w:rPr>
        <w:t>PASLAUGŲ pirkimo</w:t>
      </w:r>
      <w:r w:rsidRPr="004437CA">
        <w:rPr>
          <w:rFonts w:ascii="Times New Roman" w:eastAsia="Arial" w:hAnsi="Times New Roman" w:cs="Times New Roman"/>
          <w:sz w:val="24"/>
          <w:szCs w:val="20"/>
          <w14:ligatures w14:val="none"/>
        </w:rPr>
        <w:t>–</w:t>
      </w:r>
      <w:r w:rsidRPr="004437CA">
        <w:rPr>
          <w:rFonts w:ascii="Times New Roman" w:eastAsia="Times New Roman" w:hAnsi="Times New Roman" w:cs="Times New Roman"/>
          <w:b/>
          <w:caps/>
          <w:sz w:val="24"/>
          <w:szCs w:val="20"/>
          <w14:ligatures w14:val="none"/>
        </w:rPr>
        <w:t>pardavimo sutarties Bendrosios sąlygos</w:t>
      </w:r>
    </w:p>
    <w:p w14:paraId="35E1F7B6" w14:textId="77777777" w:rsidR="004437CA" w:rsidRPr="004437CA" w:rsidRDefault="004437CA" w:rsidP="004437CA">
      <w:pPr>
        <w:spacing w:line="276" w:lineRule="auto"/>
        <w:jc w:val="center"/>
        <w:rPr>
          <w:rFonts w:ascii="Times New Roman" w:eastAsia="Times New Roman" w:hAnsi="Times New Roman" w:cs="Times New Roman"/>
          <w:sz w:val="24"/>
          <w:szCs w:val="20"/>
          <w14:ligatures w14:val="none"/>
        </w:rPr>
      </w:pPr>
    </w:p>
    <w:p w14:paraId="38E8D603" w14:textId="77777777" w:rsidR="004437CA" w:rsidRPr="004437CA" w:rsidRDefault="004437CA" w:rsidP="004437CA">
      <w:pPr>
        <w:keepNext/>
        <w:keepLines/>
        <w:tabs>
          <w:tab w:val="left" w:pos="426"/>
        </w:tabs>
        <w:spacing w:line="276" w:lineRule="auto"/>
        <w:jc w:val="center"/>
        <w:rPr>
          <w:rFonts w:ascii="Times New Roman" w:eastAsia="Cambria" w:hAnsi="Times New Roman" w:cs="Times New Roman"/>
          <w:b/>
          <w:bCs/>
          <w:caps/>
          <w:sz w:val="24"/>
          <w:szCs w:val="20"/>
          <w14:ligatures w14:val="none"/>
          <w14:numSpacing w14:val="tabular"/>
        </w:rPr>
      </w:pPr>
      <w:r w:rsidRPr="004437CA">
        <w:rPr>
          <w:rFonts w:ascii="Times New Roman" w:eastAsia="Cambria" w:hAnsi="Times New Roman" w:cs="Times New Roman"/>
          <w:b/>
          <w:bCs/>
          <w:caps/>
          <w:sz w:val="24"/>
          <w:szCs w:val="20"/>
          <w14:ligatures w14:val="none"/>
          <w14:numSpacing w14:val="tabular"/>
        </w:rPr>
        <w:t>1.</w:t>
      </w:r>
      <w:r w:rsidRPr="004437CA">
        <w:rPr>
          <w:rFonts w:ascii="Times New Roman" w:eastAsia="Cambria" w:hAnsi="Times New Roman" w:cs="Times New Roman"/>
          <w:b/>
          <w:bCs/>
          <w:caps/>
          <w:sz w:val="24"/>
          <w:szCs w:val="20"/>
          <w14:ligatures w14:val="none"/>
          <w14:numSpacing w14:val="tabular"/>
        </w:rPr>
        <w:tab/>
        <w:t>Pagrindinės sąvokos ir Sutarties aiškinimas</w:t>
      </w:r>
    </w:p>
    <w:p w14:paraId="57670336" w14:textId="77777777" w:rsidR="004437CA" w:rsidRPr="004437CA" w:rsidRDefault="004437CA" w:rsidP="004437CA">
      <w:pPr>
        <w:keepNext/>
        <w:keepLines/>
        <w:tabs>
          <w:tab w:val="left" w:pos="426"/>
        </w:tabs>
        <w:spacing w:line="276" w:lineRule="auto"/>
        <w:jc w:val="both"/>
        <w:rPr>
          <w:rFonts w:ascii="Times New Roman" w:eastAsia="Cambria" w:hAnsi="Times New Roman" w:cs="Times New Roman"/>
          <w:b/>
          <w:bCs/>
          <w:caps/>
          <w:sz w:val="24"/>
          <w:szCs w:val="20"/>
          <w14:ligatures w14:val="none"/>
          <w14:numSpacing w14:val="tabular"/>
        </w:rPr>
      </w:pPr>
    </w:p>
    <w:p w14:paraId="25F30B75" w14:textId="77777777" w:rsidR="004437CA" w:rsidRPr="004437CA" w:rsidRDefault="004437CA" w:rsidP="004437C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1.1.</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Sąvokos</w:t>
      </w:r>
    </w:p>
    <w:p w14:paraId="780B3D00" w14:textId="77777777" w:rsidR="004437CA" w:rsidRPr="004437CA" w:rsidRDefault="004437CA" w:rsidP="004437C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2301D5D" w14:textId="77777777" w:rsidR="004437CA" w:rsidRPr="004437CA" w:rsidRDefault="004437CA" w:rsidP="004437CA">
      <w:pPr>
        <w:widowControl w:val="0"/>
        <w:tabs>
          <w:tab w:val="left" w:pos="567"/>
        </w:tabs>
        <w:spacing w:line="276" w:lineRule="auto"/>
        <w:jc w:val="both"/>
        <w:rPr>
          <w:rFonts w:ascii="Times New Roman" w:eastAsia="Cambria" w:hAnsi="Times New Roman" w:cs="Times New Roman"/>
          <w:b/>
          <w:bCs/>
          <w:sz w:val="24"/>
          <w:szCs w:val="20"/>
          <w14:ligatures w14:val="none"/>
        </w:rPr>
      </w:pPr>
      <w:r w:rsidRPr="004437CA">
        <w:rPr>
          <w:rFonts w:ascii="Times New Roman" w:eastAsia="Cambria" w:hAnsi="Times New Roman" w:cs="Times New Roman"/>
          <w:sz w:val="24"/>
          <w:szCs w:val="20"/>
          <w14:ligatures w14:val="none"/>
        </w:rPr>
        <w:t>1.1.1. Šioje Sutartyje didžiąja raide rašomos sąvokos turi šias nurodytas reikšmes:</w:t>
      </w:r>
    </w:p>
    <w:p w14:paraId="6AE35612"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Bendrosios sąlygos</w:t>
      </w:r>
      <w:r w:rsidRPr="004437CA">
        <w:rPr>
          <w:rFonts w:ascii="Times New Roman" w:eastAsia="Arial" w:hAnsi="Times New Roman" w:cs="Times New Roman"/>
          <w:sz w:val="24"/>
          <w:szCs w:val="20"/>
          <w14:ligatures w14:val="none"/>
        </w:rPr>
        <w:t xml:space="preserve"> – Sutarties dalis, kuri vadinasi „Paslaugų pirkimo–pardavimo sutarties Bendrosios sąlygos“;</w:t>
      </w:r>
    </w:p>
    <w:p w14:paraId="2E69CFD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1.1.1.2.</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bCs/>
          <w:sz w:val="24"/>
          <w:szCs w:val="20"/>
          <w14:ligatures w14:val="none"/>
        </w:rPr>
        <w:t>Pirkėjas</w:t>
      </w:r>
      <w:r w:rsidRPr="004437CA">
        <w:rPr>
          <w:rFonts w:ascii="Times New Roman" w:eastAsia="Arial" w:hAnsi="Times New Roman" w:cs="Times New Roman"/>
          <w:sz w:val="24"/>
          <w:szCs w:val="20"/>
          <w14:ligatures w14:val="none"/>
        </w:rPr>
        <w:t xml:space="preserve"> – asmuo, kuris Specialiosiose sąlygose yra įvardytas kaip Pirkėjas, </w:t>
      </w:r>
      <w:r w:rsidRPr="004437CA">
        <w:rPr>
          <w:rFonts w:ascii="Times New Roman" w:eastAsia="Times New Roman" w:hAnsi="Times New Roman" w:cs="Times New Roman"/>
          <w:sz w:val="24"/>
          <w:szCs w:val="20"/>
          <w14:ligatures w14:val="none"/>
        </w:rPr>
        <w:t>įsigyjantis Specialiosiose sąlygose ir Sutarties prieduose nurodytas Paslaugas</w:t>
      </w:r>
      <w:r w:rsidRPr="004437CA">
        <w:rPr>
          <w:rFonts w:ascii="Times New Roman" w:eastAsia="Arial" w:hAnsi="Times New Roman" w:cs="Times New Roman"/>
          <w:sz w:val="24"/>
          <w:szCs w:val="20"/>
          <w14:ligatures w14:val="none"/>
        </w:rPr>
        <w:t>;</w:t>
      </w:r>
    </w:p>
    <w:p w14:paraId="2C57937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4437CA">
        <w:rPr>
          <w:rFonts w:ascii="Times New Roman" w:eastAsia="Arial" w:hAnsi="Times New Roman" w:cs="Times New Roman"/>
          <w:sz w:val="24"/>
          <w:szCs w:val="20"/>
          <w14:ligatures w14:val="none"/>
        </w:rPr>
        <w:t>1.1.1.3.</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bCs/>
          <w:sz w:val="24"/>
          <w:szCs w:val="20"/>
          <w14:ligatures w14:val="none"/>
        </w:rPr>
        <w:t xml:space="preserve">Pradinės sutarties vertė </w:t>
      </w:r>
      <w:r w:rsidRPr="004437CA">
        <w:rPr>
          <w:rFonts w:ascii="Times New Roman" w:eastAsia="Arial" w:hAnsi="Times New Roman" w:cs="Times New Roman"/>
          <w:sz w:val="24"/>
          <w:szCs w:val="20"/>
          <w14:ligatures w14:val="none"/>
        </w:rPr>
        <w:t>– Specialiosiose sąlygose nurodyta</w:t>
      </w:r>
      <w:r w:rsidRPr="004437CA">
        <w:rPr>
          <w:rFonts w:ascii="Times New Roman" w:eastAsia="Arial" w:hAnsi="Times New Roman" w:cs="Times New Roman"/>
          <w:b/>
          <w:bCs/>
          <w:sz w:val="24"/>
          <w:szCs w:val="20"/>
          <w14:ligatures w14:val="none"/>
        </w:rPr>
        <w:t xml:space="preserve"> </w:t>
      </w:r>
      <w:r w:rsidRPr="004437CA">
        <w:rPr>
          <w:rFonts w:ascii="Times New Roman" w:eastAsia="Arial" w:hAnsi="Times New Roman" w:cs="Times New Roman"/>
          <w:sz w:val="24"/>
          <w:szCs w:val="20"/>
          <w14:ligatures w14:val="none"/>
        </w:rPr>
        <w:t>vertė be pridėtinės vertės mokesčio (toliau – PVM);</w:t>
      </w:r>
    </w:p>
    <w:p w14:paraId="36C1420E"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1.1.1.4. </w:t>
      </w:r>
      <w:r w:rsidRPr="004437CA">
        <w:rPr>
          <w:rFonts w:ascii="Times New Roman" w:eastAsia="Arial" w:hAnsi="Times New Roman" w:cs="Times New Roman"/>
          <w:b/>
          <w:bCs/>
          <w:sz w:val="24"/>
          <w:szCs w:val="20"/>
          <w14:ligatures w14:val="none"/>
        </w:rPr>
        <w:t>Paslaugos</w:t>
      </w:r>
      <w:r w:rsidRPr="004437CA">
        <w:rPr>
          <w:rFonts w:ascii="Times New Roman" w:eastAsia="Arial" w:hAnsi="Times New Roman" w:cs="Times New Roman"/>
          <w:sz w:val="24"/>
          <w:szCs w:val="20"/>
          <w14:ligatures w14:val="none"/>
        </w:rPr>
        <w:t xml:space="preserve"> – </w:t>
      </w:r>
      <w:r w:rsidRPr="004437CA">
        <w:rPr>
          <w:rFonts w:ascii="Times New Roman" w:eastAsia="Times New Roman" w:hAnsi="Times New Roman" w:cs="Times New Roman"/>
          <w:sz w:val="24"/>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F0FD64C"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Times New Roman" w:hAnsi="Times New Roman" w:cs="Times New Roman"/>
          <w:sz w:val="24"/>
          <w:szCs w:val="20"/>
          <w14:ligatures w14:val="none"/>
        </w:rPr>
        <w:t>1.1.1.5.</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 xml:space="preserve">Paslaugų perdavimo–priėmimo aktas </w:t>
      </w:r>
      <w:r w:rsidRPr="004437CA">
        <w:rPr>
          <w:rFonts w:ascii="Times New Roman" w:eastAsia="Arial" w:hAnsi="Times New Roman" w:cs="Times New Roman"/>
          <w:sz w:val="24"/>
          <w:szCs w:val="20"/>
          <w14:ligatures w14:val="none"/>
        </w:rPr>
        <w:t>– dokumentas,</w:t>
      </w:r>
      <w:r w:rsidRPr="004437CA">
        <w:rPr>
          <w:rFonts w:ascii="Times New Roman" w:eastAsia="Arial" w:hAnsi="Times New Roman" w:cs="Times New Roman"/>
          <w:b/>
          <w:bCs/>
          <w:sz w:val="24"/>
          <w:szCs w:val="20"/>
          <w14:ligatures w14:val="none"/>
        </w:rPr>
        <w:t xml:space="preserve"> </w:t>
      </w:r>
      <w:r w:rsidRPr="004437CA">
        <w:rPr>
          <w:rFonts w:ascii="Times New Roman" w:eastAsia="Arial" w:hAnsi="Times New Roman" w:cs="Times New Roman"/>
          <w:sz w:val="24"/>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D9CF8D4" w14:textId="77777777" w:rsidR="004437CA" w:rsidRPr="004437CA" w:rsidRDefault="004437CA" w:rsidP="004437CA">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14:ligatures w14:val="none"/>
        </w:rPr>
      </w:pPr>
      <w:r w:rsidRPr="004437CA">
        <w:rPr>
          <w:rFonts w:ascii="Times New Roman" w:eastAsia="Arial" w:hAnsi="Times New Roman" w:cs="Times New Roman"/>
          <w:sz w:val="24"/>
          <w:szCs w:val="24"/>
          <w14:ligatures w14:val="none"/>
        </w:rPr>
        <w:t xml:space="preserve">1.1.1.6. </w:t>
      </w:r>
      <w:r w:rsidRPr="004437CA">
        <w:rPr>
          <w:rFonts w:ascii="Times New Roman" w:eastAsia="Arial" w:hAnsi="Times New Roman" w:cs="Times New Roman"/>
          <w:b/>
          <w:bCs/>
          <w:sz w:val="24"/>
          <w:szCs w:val="24"/>
          <w14:ligatures w14:val="none"/>
        </w:rPr>
        <w:t>Paslaugų trūkumai</w:t>
      </w:r>
      <w:r w:rsidRPr="004437CA">
        <w:rPr>
          <w:rFonts w:ascii="Times New Roman" w:eastAsia="Arial" w:hAnsi="Times New Roman" w:cs="Times New Roman"/>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4437CA">
        <w:rPr>
          <w:rFonts w:ascii="Times New Roman" w:eastAsia="Times New Roman" w:hAnsi="Times New Roman" w:cs="Times New Roman"/>
          <w:sz w:val="24"/>
          <w:szCs w:val="20"/>
          <w14:ligatures w14:val="none"/>
        </w:rPr>
        <w:t xml:space="preserve"> </w:t>
      </w:r>
    </w:p>
    <w:p w14:paraId="5A02A0F9"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31E666FF"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39"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6F0A05BF" w14:textId="77777777" w:rsidR="004437CA" w:rsidRPr="004437CA" w:rsidRDefault="004437CA" w:rsidP="004437CA">
      <w:pPr>
        <w:rPr>
          <w:rFonts w:ascii="Times New Roman" w:eastAsia="Times New Roman" w:hAnsi="Times New Roman" w:cs="Times New Roman"/>
          <w:sz w:val="24"/>
          <w:szCs w:val="20"/>
          <w14:ligatures w14:val="none"/>
        </w:rPr>
      </w:pPr>
    </w:p>
    <w:p w14:paraId="6E8B6AAB"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0"/>
          <w14:ligatures w14:val="none"/>
        </w:rPr>
      </w:pPr>
      <w:r w:rsidRPr="004437CA">
        <w:rPr>
          <w:rFonts w:ascii="Times New Roman" w:eastAsia="Arial" w:hAnsi="Times New Roman" w:cs="Times New Roman"/>
          <w:sz w:val="24"/>
          <w:szCs w:val="20"/>
          <w14:ligatures w14:val="none"/>
        </w:rPr>
        <w:t>1.1.1.7.</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sz w:val="24"/>
          <w:szCs w:val="20"/>
          <w14:ligatures w14:val="none"/>
        </w:rPr>
        <w:t xml:space="preserve">Sąskaita </w:t>
      </w:r>
      <w:r w:rsidRPr="004437CA">
        <w:rPr>
          <w:rFonts w:ascii="Times New Roman" w:eastAsia="Arial" w:hAnsi="Times New Roman" w:cs="Times New Roman"/>
          <w:sz w:val="24"/>
          <w:szCs w:val="20"/>
          <w14:ligatures w14:val="none"/>
        </w:rPr>
        <w:t>–</w:t>
      </w:r>
      <w:r w:rsidRPr="004437CA">
        <w:rPr>
          <w:rFonts w:ascii="Times New Roman" w:eastAsia="Arial" w:hAnsi="Times New Roman" w:cs="Times New Roman"/>
          <w:b/>
          <w:sz w:val="24"/>
          <w:szCs w:val="20"/>
          <w14:ligatures w14:val="none"/>
        </w:rPr>
        <w:t xml:space="preserve"> </w:t>
      </w:r>
      <w:r w:rsidRPr="004437CA">
        <w:rPr>
          <w:rFonts w:ascii="Times New Roman" w:eastAsia="Times New Roman" w:hAnsi="Times New Roman" w:cs="Times New Roman"/>
          <w:sz w:val="24"/>
          <w:szCs w:val="20"/>
          <w14:ligatures w14:val="none"/>
        </w:rPr>
        <w:t xml:space="preserve">Tiekėjo išrašoma ir Pirkėjui apmokėjimui pateikiama sąskaita faktūra, PVM sąskaita faktūra ar kitas mokėjimo dokumentas už Tiekėjo tinkamai suteiktas bei Pirkėjo priimtas </w:t>
      </w:r>
      <w:r w:rsidRPr="004437CA">
        <w:rPr>
          <w:rFonts w:ascii="Times New Roman" w:eastAsia="Arial" w:hAnsi="Times New Roman" w:cs="Times New Roman"/>
          <w:sz w:val="24"/>
          <w:szCs w:val="20"/>
          <w14:ligatures w14:val="none"/>
        </w:rPr>
        <w:t>Paslaugas</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14:ligatures w14:val="none"/>
        </w:rPr>
        <w:t>Jeigu Sutartyje yra numatytas Paslaugų teikimas etapais ar periodais, Sąskaita gali būti pateikiama dėl kiekvieno etapo ar periodo atskirai;</w:t>
      </w:r>
    </w:p>
    <w:p w14:paraId="75880CB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1.1.1.8.</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bCs/>
          <w:sz w:val="24"/>
          <w:szCs w:val="20"/>
          <w14:ligatures w14:val="none"/>
        </w:rPr>
        <w:t>Specialiosios sąlygos</w:t>
      </w:r>
      <w:r w:rsidRPr="004437CA">
        <w:rPr>
          <w:rFonts w:ascii="Times New Roman" w:eastAsia="Arial" w:hAnsi="Times New Roman" w:cs="Times New Roman"/>
          <w:sz w:val="24"/>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F5DC124"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4437CA">
        <w:rPr>
          <w:rFonts w:ascii="Times New Roman" w:eastAsia="Arial" w:hAnsi="Times New Roman" w:cs="Times New Roman"/>
          <w:sz w:val="24"/>
          <w:szCs w:val="20"/>
          <w14:ligatures w14:val="none"/>
        </w:rPr>
        <w:lastRenderedPageBreak/>
        <w:t>1.1.1.9.</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bCs/>
          <w:sz w:val="24"/>
          <w:szCs w:val="20"/>
          <w14:ligatures w14:val="none"/>
        </w:rPr>
        <w:t xml:space="preserve">Susitarimas </w:t>
      </w:r>
      <w:r w:rsidRPr="004437CA">
        <w:rPr>
          <w:rFonts w:ascii="Times New Roman" w:eastAsia="Arial" w:hAnsi="Times New Roman" w:cs="Times New Roman"/>
          <w:sz w:val="24"/>
          <w:szCs w:val="20"/>
          <w14:ligatures w14:val="none"/>
        </w:rPr>
        <w:t>– tai dokumentas, kurį Šalys sudaro keisdamos Sutarties sąlygas VPĮ leidžiama apimtimi;</w:t>
      </w:r>
    </w:p>
    <w:p w14:paraId="4AC7867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4437CA">
        <w:rPr>
          <w:rFonts w:ascii="Times New Roman" w:eastAsia="Arial" w:hAnsi="Times New Roman" w:cs="Times New Roman"/>
          <w:sz w:val="24"/>
          <w:szCs w:val="20"/>
          <w14:ligatures w14:val="none"/>
        </w:rPr>
        <w:t>1.1.1.10.</w:t>
      </w:r>
      <w:r w:rsidRPr="004437CA">
        <w:rPr>
          <w:rFonts w:ascii="Times New Roman" w:eastAsia="Arial" w:hAnsi="Times New Roman" w:cs="Times New Roman"/>
          <w:sz w:val="24"/>
          <w:szCs w:val="20"/>
          <w14:ligatures w14:val="none"/>
        </w:rPr>
        <w:tab/>
        <w:t xml:space="preserve"> </w:t>
      </w:r>
      <w:r w:rsidRPr="004437CA">
        <w:rPr>
          <w:rFonts w:ascii="Times New Roman" w:eastAsia="Arial" w:hAnsi="Times New Roman" w:cs="Times New Roman"/>
          <w:b/>
          <w:bCs/>
          <w:sz w:val="24"/>
          <w:szCs w:val="20"/>
          <w14:ligatures w14:val="none"/>
        </w:rPr>
        <w:t>Sutarties kaina</w:t>
      </w:r>
      <w:r w:rsidRPr="004437CA">
        <w:rPr>
          <w:rFonts w:ascii="Times New Roman" w:eastAsia="Arial" w:hAnsi="Times New Roman" w:cs="Times New Roman"/>
          <w:sz w:val="24"/>
          <w:szCs w:val="20"/>
          <w14:ligatures w14:val="none"/>
        </w:rPr>
        <w:t xml:space="preserve"> – pagal Sutartį Tiekėjui mokėtina suma, įskaitant visus privalomus mokesčius ir išlaidas;</w:t>
      </w:r>
    </w:p>
    <w:p w14:paraId="637ECEA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1.1.1.11.</w:t>
      </w:r>
      <w:r w:rsidRPr="004437CA">
        <w:rPr>
          <w:rFonts w:ascii="Times New Roman" w:eastAsia="Arial" w:hAnsi="Times New Roman" w:cs="Times New Roman"/>
          <w:sz w:val="24"/>
          <w:szCs w:val="20"/>
          <w14:ligatures w14:val="none"/>
        </w:rPr>
        <w:tab/>
        <w:t xml:space="preserve"> </w:t>
      </w:r>
      <w:r w:rsidRPr="004437CA">
        <w:rPr>
          <w:rFonts w:ascii="Times New Roman" w:eastAsia="Arial" w:hAnsi="Times New Roman" w:cs="Times New Roman"/>
          <w:b/>
          <w:bCs/>
          <w:sz w:val="24"/>
          <w:szCs w:val="20"/>
          <w14:ligatures w14:val="none"/>
        </w:rPr>
        <w:t xml:space="preserve">Sutarties sąlygos </w:t>
      </w:r>
      <w:r w:rsidRPr="004437CA">
        <w:rPr>
          <w:rFonts w:ascii="Times New Roman" w:eastAsia="Arial" w:hAnsi="Times New Roman" w:cs="Times New Roman"/>
          <w:sz w:val="24"/>
          <w:szCs w:val="20"/>
          <w14:ligatures w14:val="none"/>
        </w:rPr>
        <w:t>– Bendrosios sąlygos ir Specialiosios sąlygos kartu;</w:t>
      </w:r>
    </w:p>
    <w:p w14:paraId="12CB0928"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1.1.1.12.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 </w:t>
      </w:r>
      <w:r w:rsidRPr="004437CA">
        <w:rPr>
          <w:rFonts w:ascii="Times New Roman" w:eastAsia="Arial" w:hAnsi="Times New Roman" w:cs="Times New Roman"/>
          <w:b/>
          <w:bCs/>
          <w:sz w:val="24"/>
          <w:szCs w:val="20"/>
          <w14:ligatures w14:val="none"/>
        </w:rPr>
        <w:t xml:space="preserve">Sutartis </w:t>
      </w:r>
      <w:r w:rsidRPr="004437CA">
        <w:rPr>
          <w:rFonts w:ascii="Times New Roman" w:eastAsia="Arial" w:hAnsi="Times New Roman" w:cs="Times New Roman"/>
          <w:sz w:val="24"/>
          <w:szCs w:val="20"/>
          <w14:ligatures w14:val="none"/>
        </w:rPr>
        <w:t>– Paslaugų pirkimo–pardavimo sutartis, kurią sudaro Sutarties sąlygos, Specialiosiose sąlygose išvardyti priedai ir Susitarimai;</w:t>
      </w:r>
    </w:p>
    <w:p w14:paraId="122AFC41"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1.1.1.13. </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bCs/>
          <w:sz w:val="24"/>
          <w:szCs w:val="20"/>
          <w14:ligatures w14:val="none"/>
        </w:rPr>
        <w:t>Šalis</w:t>
      </w:r>
      <w:r w:rsidRPr="004437CA">
        <w:rPr>
          <w:rFonts w:ascii="Times New Roman" w:eastAsia="Arial" w:hAnsi="Times New Roman" w:cs="Times New Roman"/>
          <w:sz w:val="24"/>
          <w:szCs w:val="20"/>
          <w14:ligatures w14:val="none"/>
        </w:rPr>
        <w:t xml:space="preserve"> – Pirkėjas arba Tiekėjas, kiekvienas atskirai, priklausomai nuo konteksto;</w:t>
      </w:r>
    </w:p>
    <w:p w14:paraId="161C105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1.1.1.14. </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
          <w:bCs/>
          <w:sz w:val="24"/>
          <w:szCs w:val="20"/>
          <w14:ligatures w14:val="none"/>
        </w:rPr>
        <w:t>Šalys</w:t>
      </w:r>
      <w:r w:rsidRPr="004437CA">
        <w:rPr>
          <w:rFonts w:ascii="Times New Roman" w:eastAsia="Arial" w:hAnsi="Times New Roman" w:cs="Times New Roman"/>
          <w:sz w:val="24"/>
          <w:szCs w:val="20"/>
          <w14:ligatures w14:val="none"/>
        </w:rPr>
        <w:t xml:space="preserve"> – Pirkėjas ir Tiekėjas kartu;</w:t>
      </w:r>
    </w:p>
    <w:p w14:paraId="4DABEBC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1.1.1.15.</w:t>
      </w:r>
      <w:r w:rsidRPr="004437CA">
        <w:rPr>
          <w:rFonts w:ascii="Times New Roman" w:eastAsia="Times New Roman" w:hAnsi="Times New Roman" w:cs="Times New Roman"/>
          <w:sz w:val="24"/>
          <w:szCs w:val="20"/>
          <w14:ligatures w14:val="none"/>
        </w:rPr>
        <w:tab/>
        <w:t xml:space="preserve"> </w:t>
      </w:r>
      <w:r w:rsidRPr="004437CA">
        <w:rPr>
          <w:rFonts w:ascii="Times New Roman" w:eastAsia="Arial" w:hAnsi="Times New Roman" w:cs="Times New Roman"/>
          <w:b/>
          <w:sz w:val="24"/>
          <w:szCs w:val="20"/>
          <w14:ligatures w14:val="none"/>
        </w:rPr>
        <w:t>Tiekėjas</w:t>
      </w:r>
      <w:r w:rsidRPr="004437CA">
        <w:rPr>
          <w:rFonts w:ascii="Times New Roman" w:eastAsia="Arial" w:hAnsi="Times New Roman" w:cs="Times New Roman"/>
          <w:sz w:val="24"/>
          <w:szCs w:val="20"/>
          <w14:ligatures w14:val="none"/>
        </w:rPr>
        <w:t xml:space="preserve"> – asmuo, kuris Specialiosiose sąlygose yra įvardytas kaip Tiekėjas, </w:t>
      </w:r>
      <w:r w:rsidRPr="004437CA">
        <w:rPr>
          <w:rFonts w:ascii="Times New Roman" w:eastAsia="Times New Roman" w:hAnsi="Times New Roman" w:cs="Times New Roman"/>
          <w:sz w:val="24"/>
          <w:szCs w:val="20"/>
          <w14:ligatures w14:val="none"/>
        </w:rPr>
        <w:t xml:space="preserve">teikiantis Specialiosiose sąlygose nurodytas </w:t>
      </w:r>
      <w:r w:rsidRPr="004437CA">
        <w:rPr>
          <w:rFonts w:ascii="Times New Roman" w:eastAsia="Arial" w:hAnsi="Times New Roman" w:cs="Times New Roman"/>
          <w:sz w:val="24"/>
          <w:szCs w:val="20"/>
          <w14:ligatures w14:val="none"/>
        </w:rPr>
        <w:t>Paslaugas</w:t>
      </w:r>
      <w:r w:rsidRPr="004437CA">
        <w:rPr>
          <w:rFonts w:ascii="Times New Roman" w:eastAsia="Times New Roman" w:hAnsi="Times New Roman" w:cs="Times New Roman"/>
          <w:sz w:val="24"/>
          <w:szCs w:val="20"/>
          <w14:ligatures w14:val="none"/>
        </w:rPr>
        <w:t>;</w:t>
      </w:r>
    </w:p>
    <w:p w14:paraId="57818CD5"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1.1.1.16. </w:t>
      </w:r>
      <w:r w:rsidRPr="004437CA">
        <w:rPr>
          <w:rFonts w:ascii="Times New Roman" w:eastAsia="Times New Roman" w:hAnsi="Times New Roman" w:cs="Times New Roman"/>
          <w:b/>
          <w:bCs/>
          <w:sz w:val="24"/>
          <w:szCs w:val="20"/>
          <w14:ligatures w14:val="none"/>
        </w:rPr>
        <w:t xml:space="preserve">Užsakymas </w:t>
      </w:r>
      <w:r w:rsidRPr="004437CA">
        <w:rPr>
          <w:rFonts w:ascii="Times New Roman" w:eastAsia="Times New Roman" w:hAnsi="Times New Roman" w:cs="Times New Roman"/>
          <w:sz w:val="24"/>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004A92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4437CA">
        <w:rPr>
          <w:rFonts w:ascii="Times New Roman" w:eastAsia="Arial" w:hAnsi="Times New Roman" w:cs="Times New Roman"/>
          <w:sz w:val="24"/>
          <w:szCs w:val="20"/>
          <w14:ligatures w14:val="none"/>
        </w:rPr>
        <w:t>1.1.1.17.</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 </w:t>
      </w:r>
      <w:r w:rsidRPr="004437CA">
        <w:rPr>
          <w:rFonts w:ascii="Times New Roman" w:eastAsia="Arial" w:hAnsi="Times New Roman" w:cs="Times New Roman"/>
          <w:b/>
          <w:bCs/>
          <w:sz w:val="24"/>
          <w:szCs w:val="20"/>
          <w14:ligatures w14:val="none"/>
        </w:rPr>
        <w:t xml:space="preserve">VPĮ </w:t>
      </w:r>
      <w:r w:rsidRPr="004437CA">
        <w:rPr>
          <w:rFonts w:ascii="Times New Roman" w:eastAsia="Arial" w:hAnsi="Times New Roman" w:cs="Times New Roman"/>
          <w:sz w:val="24"/>
          <w:szCs w:val="20"/>
          <w14:ligatures w14:val="none"/>
        </w:rPr>
        <w:t>– Lietuvos Respublikos viešųjų pirkimų įstatymas.</w:t>
      </w:r>
    </w:p>
    <w:p w14:paraId="6DDA654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1.1.1.18.</w:t>
      </w:r>
      <w:r w:rsidRPr="004437CA">
        <w:rPr>
          <w:rFonts w:ascii="Times New Roman" w:eastAsia="Arial" w:hAnsi="Times New Roman" w:cs="Times New Roman"/>
          <w:sz w:val="24"/>
          <w:szCs w:val="20"/>
          <w14:ligatures w14:val="none"/>
        </w:rPr>
        <w:tab/>
        <w:t xml:space="preserve"> Kitų Sutartyje didžiąja raide rašomų sąvokų reikšmės yra nurodytos Sutarties tekste.</w:t>
      </w:r>
    </w:p>
    <w:p w14:paraId="6E6D5240" w14:textId="77777777" w:rsidR="004437CA" w:rsidRPr="004437CA" w:rsidRDefault="004437CA" w:rsidP="004437CA">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Sutartyje neapibrėžtos sąvokos suprantamos ir aiškinamos taip, kaip jas apibrėžia VPĮ ir kiti </w:t>
      </w:r>
      <w:r w:rsidRPr="004437CA">
        <w:rPr>
          <w:rFonts w:ascii="Times New Roman" w:eastAsia="Times New Roman" w:hAnsi="Times New Roman" w:cs="Times New Roman"/>
          <w:sz w:val="24"/>
          <w:szCs w:val="20"/>
          <w14:ligatures w14:val="none"/>
        </w:rPr>
        <w:t>įstatymai bei teisės aktai</w:t>
      </w:r>
      <w:r w:rsidRPr="004437CA">
        <w:rPr>
          <w:rFonts w:ascii="Times New Roman" w:eastAsia="Arial" w:hAnsi="Times New Roman" w:cs="Times New Roman"/>
          <w:sz w:val="24"/>
          <w:szCs w:val="20"/>
          <w14:ligatures w14:val="none"/>
        </w:rPr>
        <w:t>, galiojantys Sutarties sudarymo ir vykdymo metu.</w:t>
      </w:r>
    </w:p>
    <w:p w14:paraId="72F95742" w14:textId="77777777" w:rsidR="004437CA" w:rsidRPr="004437CA" w:rsidRDefault="004437CA" w:rsidP="004437CA">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1.1.3.</w:t>
      </w:r>
      <w:r w:rsidRPr="004437CA">
        <w:rPr>
          <w:rFonts w:ascii="Times New Roman" w:eastAsia="Arial" w:hAnsi="Times New Roman" w:cs="Times New Roman"/>
          <w:sz w:val="24"/>
          <w:szCs w:val="20"/>
          <w14:ligatures w14:val="none"/>
        </w:rPr>
        <w:tab/>
        <w:t>Kitos Sutartyje vartojamos sąvokos ir terminai turi bendrinę reikšmę arba artimiausią Sutarties pobūdžiui specialiąją reikšmę, jei Sutartyje nėra nustatyta ir paaiškinta kitokia jų reikšmė.</w:t>
      </w:r>
    </w:p>
    <w:p w14:paraId="6295827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CBB53C5" w14:textId="77777777" w:rsidR="004437CA" w:rsidRPr="004437CA" w:rsidRDefault="004437CA" w:rsidP="004437CA">
      <w:pPr>
        <w:keepNext/>
        <w:keepLines/>
        <w:tabs>
          <w:tab w:val="left" w:pos="567"/>
        </w:tabs>
        <w:spacing w:line="276" w:lineRule="auto"/>
        <w:jc w:val="center"/>
        <w:rPr>
          <w:rFonts w:ascii="Times New Roman" w:eastAsia="Cambria" w:hAnsi="Times New Roman" w:cs="Times New Roman"/>
          <w:b/>
          <w:bCs/>
          <w:sz w:val="24"/>
          <w:szCs w:val="20"/>
          <w14:ligatures w14:val="none"/>
          <w14:numSpacing w14:val="tabular"/>
        </w:rPr>
      </w:pPr>
      <w:r w:rsidRPr="004437CA">
        <w:rPr>
          <w:rFonts w:ascii="Times New Roman" w:eastAsia="Cambria" w:hAnsi="Times New Roman" w:cs="Times New Roman"/>
          <w:b/>
          <w:bCs/>
          <w:sz w:val="24"/>
          <w:szCs w:val="20"/>
          <w14:ligatures w14:val="none"/>
          <w14:numSpacing w14:val="tabular"/>
        </w:rPr>
        <w:t>1.2.</w:t>
      </w:r>
      <w:r w:rsidRPr="004437CA">
        <w:rPr>
          <w:rFonts w:ascii="Times New Roman" w:eastAsia="Cambria" w:hAnsi="Times New Roman" w:cs="Times New Roman"/>
          <w:b/>
          <w:bCs/>
          <w:sz w:val="24"/>
          <w:szCs w:val="20"/>
          <w14:ligatures w14:val="none"/>
          <w14:numSpacing w14:val="tabular"/>
        </w:rPr>
        <w:tab/>
        <w:t>Sutarties aiškinimas</w:t>
      </w:r>
    </w:p>
    <w:p w14:paraId="5989710D" w14:textId="77777777" w:rsidR="004437CA" w:rsidRPr="004437CA" w:rsidRDefault="004437CA" w:rsidP="004437CA">
      <w:pPr>
        <w:keepNext/>
        <w:keepLines/>
        <w:tabs>
          <w:tab w:val="left" w:pos="567"/>
        </w:tabs>
        <w:spacing w:line="276" w:lineRule="auto"/>
        <w:jc w:val="both"/>
        <w:rPr>
          <w:rFonts w:ascii="Times New Roman" w:eastAsia="Cambria" w:hAnsi="Times New Roman" w:cs="Times New Roman"/>
          <w:b/>
          <w:bCs/>
          <w:sz w:val="24"/>
          <w:szCs w:val="20"/>
          <w14:ligatures w14:val="none"/>
          <w14:numSpacing w14:val="tabular"/>
        </w:rPr>
      </w:pPr>
    </w:p>
    <w:p w14:paraId="08C2DA51"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1.2.1.</w:t>
      </w:r>
      <w:r w:rsidRPr="004437CA">
        <w:rPr>
          <w:rFonts w:ascii="Times New Roman" w:eastAsia="Arial" w:hAnsi="Times New Roman" w:cs="Times New Roman"/>
          <w:sz w:val="24"/>
          <w:szCs w:val="20"/>
          <w14:ligatures w14:val="none"/>
        </w:rPr>
        <w:tab/>
        <w:t>Sutartis yra sudaryta ir turi būti aiškinama pagal Lietuvos Respublikos teisės aktus.</w:t>
      </w:r>
    </w:p>
    <w:p w14:paraId="363DF9B1"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w:t>
      </w:r>
      <w:r w:rsidRPr="004437CA">
        <w:rPr>
          <w:rFonts w:ascii="Times New Roman" w:eastAsia="Arial" w:hAnsi="Times New Roman" w:cs="Times New Roman"/>
          <w:sz w:val="24"/>
          <w:szCs w:val="20"/>
          <w14:ligatures w14:val="none"/>
        </w:rPr>
        <w:tab/>
        <w:t>Jei Bendrosios sąlygos ir (ar) Specialiosios sąlygos prieštarauja VPĮ ir kitų teisės aktų reikalavimams, taikomos VPĮ ir kitų teisės aktų nuostatos.</w:t>
      </w:r>
    </w:p>
    <w:p w14:paraId="02A0D1D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1.2.3.</w:t>
      </w:r>
      <w:r w:rsidRPr="004437CA">
        <w:rPr>
          <w:rFonts w:ascii="Times New Roman" w:eastAsia="Arial" w:hAnsi="Times New Roman" w:cs="Times New Roman"/>
          <w:sz w:val="24"/>
          <w:szCs w:val="20"/>
          <w14:ligatures w14:val="none"/>
        </w:rPr>
        <w:tab/>
        <w:t>Diena Sutartyje reiškia kalendorinę dieną.</w:t>
      </w:r>
    </w:p>
    <w:p w14:paraId="6E9F1D70"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1.2.4.</w:t>
      </w:r>
      <w:r w:rsidRPr="004437CA">
        <w:rPr>
          <w:rFonts w:ascii="Times New Roman" w:eastAsia="Arial" w:hAnsi="Times New Roman" w:cs="Times New Roman"/>
          <w:sz w:val="24"/>
          <w:szCs w:val="20"/>
          <w14:ligatures w14:val="none"/>
        </w:rPr>
        <w:tab/>
        <w:t>Darbo diena Sutartyje reiškia bet kurią dieną, išskyrus šeštadienį, sekmadienį ir švenčių dienas Lietuvoje, nurodytas Lietuvos Respublikos darbo kodekse.</w:t>
      </w:r>
    </w:p>
    <w:p w14:paraId="693946F3"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1.2.5.</w:t>
      </w:r>
      <w:r w:rsidRPr="004437CA">
        <w:rPr>
          <w:rFonts w:ascii="Times New Roman" w:eastAsia="Arial" w:hAnsi="Times New Roman" w:cs="Times New Roman"/>
          <w:sz w:val="24"/>
          <w:szCs w:val="20"/>
          <w14:ligatures w14:val="none"/>
        </w:rPr>
        <w:tab/>
        <w:t>Terminai pagal Sutartį yra skaičiuojami metais, mėnesiais, savaitėmis, darbo dienomis, kalendorinėmis dienomis, valandomis ir minutėmis.</w:t>
      </w:r>
    </w:p>
    <w:p w14:paraId="5563D362"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1.2.6.</w:t>
      </w:r>
      <w:r w:rsidRPr="004437CA">
        <w:rPr>
          <w:rFonts w:ascii="Times New Roman" w:eastAsia="Arial" w:hAnsi="Times New Roman" w:cs="Times New Roman"/>
          <w:sz w:val="24"/>
          <w:szCs w:val="20"/>
          <w14:ligatures w14:val="none"/>
        </w:rPr>
        <w:tab/>
        <w:t>Kvalifikacija, rėmimasis kitų ūkio subjektų pajėgumais, Paslaugų apimtis, peržiūra suprantami taip, kaip nustatyta VPĮ bei jį įgyvendinančiuose teisės aktuose.</w:t>
      </w:r>
    </w:p>
    <w:p w14:paraId="71B14126"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1.2.7.</w:t>
      </w:r>
      <w:r w:rsidRPr="004437CA">
        <w:rPr>
          <w:rFonts w:ascii="Times New Roman" w:eastAsia="Arial" w:hAnsi="Times New Roman" w:cs="Times New Roman"/>
          <w:sz w:val="24"/>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81D33E2"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1.2.8.</w:t>
      </w:r>
      <w:r w:rsidRPr="004437CA">
        <w:rPr>
          <w:rFonts w:ascii="Times New Roman" w:eastAsia="Arial" w:hAnsi="Times New Roman" w:cs="Times New Roman"/>
          <w:sz w:val="24"/>
          <w:szCs w:val="20"/>
          <w14:ligatures w14:val="none"/>
        </w:rPr>
        <w:tab/>
        <w:t>Informuoti, pranešti, įspėti arba atsakyti reiškia pateikti informaciją, pranešimą, įspėjimą arba atsakymą Bendrosiose ir (ar) Specialiosiose sąlygose nustatyta tvarka.</w:t>
      </w:r>
    </w:p>
    <w:p w14:paraId="535C404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1.2.9.</w:t>
      </w:r>
      <w:r w:rsidRPr="004437CA">
        <w:rPr>
          <w:rFonts w:ascii="Times New Roman" w:eastAsia="Arial" w:hAnsi="Times New Roman" w:cs="Times New Roman"/>
          <w:sz w:val="24"/>
          <w:szCs w:val="20"/>
          <w14:ligatures w14:val="none"/>
        </w:rPr>
        <w:tab/>
        <w:t>Patvirtinti reiškia pateikti patvirtinimą raštu arba pasirašyti dokumentą be išlygų ar su išlygomis, išskyrus atvejus, kai asmuo, pasirašydamas dokumentą, nurodo, jog atsisako jį patvirtinti.</w:t>
      </w:r>
    </w:p>
    <w:p w14:paraId="151B32E6"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1.2.10.</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 xml:space="preserve">Jeigu Sutartyje nenurodyta kitaip, žodžiai, vartojami vienaskaitos forma, taip pat reiškia ir daugiskaitą ir atvirkščiai, vienos giminės žodžiai apima ir kitos giminės atitinkamus žodžius, žodis </w:t>
      </w:r>
      <w:r w:rsidRPr="004437CA">
        <w:rPr>
          <w:rFonts w:ascii="Times New Roman" w:eastAsia="Arial" w:hAnsi="Times New Roman" w:cs="Times New Roman"/>
          <w:sz w:val="24"/>
          <w:szCs w:val="20"/>
          <w:shd w:val="clear" w:color="auto" w:fill="FFFFFF"/>
          <w14:ligatures w14:val="none"/>
        </w:rPr>
        <w:lastRenderedPageBreak/>
        <w:t>asmuo reiškia tiek fizinius, tiek ir juridinius asmenis.</w:t>
      </w:r>
    </w:p>
    <w:p w14:paraId="4F7C5721"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1.2.11.</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Jeigu Sutartyje nurodyta reikšmė skaičiais ir žodžiais skiriasi, vadovaujamasi žodžiais nurodyta reikšme.</w:t>
      </w:r>
    </w:p>
    <w:p w14:paraId="702761F4"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1.2.12.</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Jei pateikiamos nuorodos į teisės aktus, turi būti taikomos aktualios teisės aktų redakcijos, jeigu nenurodyta kitaip.</w:t>
      </w:r>
    </w:p>
    <w:p w14:paraId="31E5CD18"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7F9EA82"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sz w:val="24"/>
          <w:szCs w:val="20"/>
          <w14:ligatures w14:val="none"/>
        </w:rPr>
        <w:t>1.3.</w:t>
      </w:r>
      <w:r w:rsidRPr="004437CA">
        <w:rPr>
          <w:rFonts w:ascii="Times New Roman" w:eastAsia="Arial" w:hAnsi="Times New Roman" w:cs="Times New Roman"/>
          <w:b/>
          <w:sz w:val="24"/>
          <w:szCs w:val="20"/>
          <w14:ligatures w14:val="none"/>
        </w:rPr>
        <w:tab/>
        <w:t>Dokumentų viršenybė</w:t>
      </w:r>
    </w:p>
    <w:p w14:paraId="29A6606F"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ECE48A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1.3.1.</w:t>
      </w:r>
      <w:r w:rsidRPr="004437CA">
        <w:rPr>
          <w:rFonts w:ascii="Times New Roman" w:eastAsia="Cambria" w:hAnsi="Times New Roman" w:cs="Times New Roman"/>
          <w:sz w:val="24"/>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7AC72A8D" w14:textId="77777777" w:rsidR="004437CA" w:rsidRPr="004437CA" w:rsidRDefault="004437CA" w:rsidP="004437CA">
      <w:pPr>
        <w:tabs>
          <w:tab w:val="left" w:pos="709"/>
        </w:tabs>
        <w:spacing w:line="276" w:lineRule="auto"/>
        <w:jc w:val="both"/>
        <w:outlineLvl w:val="2"/>
        <w:rPr>
          <w:rFonts w:ascii="Times New Roman" w:eastAsia="Trebuchet MS" w:hAnsi="Times New Roman" w:cs="Times New Roman"/>
          <w:bCs/>
          <w:sz w:val="24"/>
          <w:szCs w:val="20"/>
          <w14:ligatures w14:val="none"/>
        </w:rPr>
      </w:pPr>
      <w:r w:rsidRPr="004437CA">
        <w:rPr>
          <w:rFonts w:ascii="Times New Roman" w:eastAsia="Trebuchet MS" w:hAnsi="Times New Roman" w:cs="Times New Roman"/>
          <w:sz w:val="24"/>
          <w:szCs w:val="20"/>
          <w14:ligatures w14:val="none"/>
        </w:rPr>
        <w:t xml:space="preserve">1.3.1.1. </w:t>
      </w:r>
      <w:r w:rsidRPr="004437CA">
        <w:rPr>
          <w:rFonts w:ascii="Times New Roman" w:eastAsia="Trebuchet MS" w:hAnsi="Times New Roman" w:cs="Times New Roman"/>
          <w:bCs/>
          <w:sz w:val="24"/>
          <w:szCs w:val="20"/>
          <w14:ligatures w14:val="none"/>
        </w:rPr>
        <w:t>Techninė specifikacija;</w:t>
      </w:r>
    </w:p>
    <w:p w14:paraId="45B8606E" w14:textId="77777777" w:rsidR="004437CA" w:rsidRPr="004437CA" w:rsidRDefault="004437CA" w:rsidP="004437CA">
      <w:pPr>
        <w:tabs>
          <w:tab w:val="left" w:pos="709"/>
        </w:tabs>
        <w:spacing w:line="276" w:lineRule="auto"/>
        <w:jc w:val="both"/>
        <w:outlineLvl w:val="2"/>
        <w:rPr>
          <w:rFonts w:ascii="Times New Roman" w:eastAsia="Trebuchet MS" w:hAnsi="Times New Roman" w:cs="Times New Roman"/>
          <w:bCs/>
          <w:sz w:val="24"/>
          <w:szCs w:val="20"/>
          <w14:ligatures w14:val="none"/>
        </w:rPr>
      </w:pPr>
      <w:r w:rsidRPr="004437CA">
        <w:rPr>
          <w:rFonts w:ascii="Times New Roman" w:eastAsia="Trebuchet MS" w:hAnsi="Times New Roman" w:cs="Times New Roman"/>
          <w:bCs/>
          <w:sz w:val="24"/>
          <w:szCs w:val="20"/>
          <w14:ligatures w14:val="none"/>
        </w:rPr>
        <w:t>1.3.1.2. Specialiosios sąlygos;</w:t>
      </w:r>
    </w:p>
    <w:p w14:paraId="4D582384" w14:textId="77777777" w:rsidR="004437CA" w:rsidRPr="004437CA" w:rsidRDefault="004437CA" w:rsidP="004437CA">
      <w:pPr>
        <w:tabs>
          <w:tab w:val="left" w:pos="709"/>
        </w:tabs>
        <w:spacing w:line="276" w:lineRule="auto"/>
        <w:jc w:val="both"/>
        <w:outlineLvl w:val="2"/>
        <w:rPr>
          <w:rFonts w:ascii="Times New Roman" w:eastAsia="Trebuchet MS" w:hAnsi="Times New Roman" w:cs="Times New Roman"/>
          <w:bCs/>
          <w:sz w:val="24"/>
          <w:szCs w:val="20"/>
          <w14:ligatures w14:val="none"/>
        </w:rPr>
      </w:pPr>
      <w:r w:rsidRPr="004437CA">
        <w:rPr>
          <w:rFonts w:ascii="Times New Roman" w:eastAsia="Trebuchet MS" w:hAnsi="Times New Roman" w:cs="Times New Roman"/>
          <w:bCs/>
          <w:sz w:val="24"/>
          <w:szCs w:val="20"/>
          <w14:ligatures w14:val="none"/>
        </w:rPr>
        <w:t>1.3.1.3. Bendrosios sąlygos;</w:t>
      </w:r>
    </w:p>
    <w:p w14:paraId="49576AB3" w14:textId="77777777" w:rsidR="004437CA" w:rsidRPr="004437CA" w:rsidRDefault="004437CA" w:rsidP="004437CA">
      <w:pPr>
        <w:tabs>
          <w:tab w:val="left" w:pos="709"/>
        </w:tabs>
        <w:spacing w:line="276" w:lineRule="auto"/>
        <w:jc w:val="both"/>
        <w:outlineLvl w:val="2"/>
        <w:rPr>
          <w:rFonts w:ascii="Times New Roman" w:eastAsia="Trebuchet MS" w:hAnsi="Times New Roman" w:cs="Times New Roman"/>
          <w:bCs/>
          <w:sz w:val="24"/>
          <w:szCs w:val="20"/>
          <w14:ligatures w14:val="none"/>
        </w:rPr>
      </w:pPr>
      <w:r w:rsidRPr="004437CA">
        <w:rPr>
          <w:rFonts w:ascii="Times New Roman" w:eastAsia="Trebuchet MS" w:hAnsi="Times New Roman" w:cs="Times New Roman"/>
          <w:bCs/>
          <w:sz w:val="24"/>
          <w:szCs w:val="20"/>
          <w14:ligatures w14:val="none"/>
        </w:rPr>
        <w:t>1.3.1.4. Pirkimo dokumentai (išskyrus techninę specifikaciją);</w:t>
      </w:r>
    </w:p>
    <w:p w14:paraId="39A53682" w14:textId="77777777" w:rsidR="004437CA" w:rsidRPr="004437CA" w:rsidRDefault="004437CA" w:rsidP="004437CA">
      <w:pPr>
        <w:tabs>
          <w:tab w:val="left" w:pos="709"/>
        </w:tabs>
        <w:spacing w:line="276" w:lineRule="auto"/>
        <w:jc w:val="both"/>
        <w:outlineLvl w:val="2"/>
        <w:rPr>
          <w:rFonts w:ascii="Times New Roman" w:eastAsia="Trebuchet MS" w:hAnsi="Times New Roman" w:cs="Times New Roman"/>
          <w:bCs/>
          <w:sz w:val="24"/>
          <w:szCs w:val="20"/>
          <w14:ligatures w14:val="none"/>
        </w:rPr>
      </w:pPr>
      <w:r w:rsidRPr="004437CA">
        <w:rPr>
          <w:rFonts w:ascii="Times New Roman" w:eastAsia="Trebuchet MS" w:hAnsi="Times New Roman" w:cs="Times New Roman"/>
          <w:bCs/>
          <w:sz w:val="24"/>
          <w:szCs w:val="20"/>
          <w14:ligatures w14:val="none"/>
        </w:rPr>
        <w:t>1.3.1.5. Pasiūlymas;</w:t>
      </w:r>
    </w:p>
    <w:p w14:paraId="1228FF22" w14:textId="77777777" w:rsidR="004437CA" w:rsidRPr="004437CA" w:rsidRDefault="004437CA" w:rsidP="004437CA">
      <w:pPr>
        <w:tabs>
          <w:tab w:val="left" w:pos="709"/>
        </w:tabs>
        <w:spacing w:line="276" w:lineRule="auto"/>
        <w:jc w:val="both"/>
        <w:outlineLvl w:val="2"/>
        <w:rPr>
          <w:rFonts w:ascii="Times New Roman" w:eastAsia="Trebuchet MS" w:hAnsi="Times New Roman" w:cs="Times New Roman"/>
          <w:bCs/>
          <w:sz w:val="24"/>
          <w:szCs w:val="20"/>
          <w14:ligatures w14:val="none"/>
        </w:rPr>
      </w:pPr>
      <w:r w:rsidRPr="004437CA">
        <w:rPr>
          <w:rFonts w:ascii="Times New Roman" w:eastAsia="Trebuchet MS" w:hAnsi="Times New Roman" w:cs="Times New Roman"/>
          <w:bCs/>
          <w:sz w:val="24"/>
          <w:szCs w:val="20"/>
          <w14:ligatures w14:val="none"/>
        </w:rPr>
        <w:t>1.3.1.6. Kiti Specialiosiose sąlygose išvardinti priedai.</w:t>
      </w:r>
    </w:p>
    <w:p w14:paraId="49D07007"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1.3.2.</w:t>
      </w:r>
      <w:r w:rsidRPr="004437CA">
        <w:rPr>
          <w:rFonts w:ascii="Times New Roman" w:eastAsia="Cambria" w:hAnsi="Times New Roman" w:cs="Times New Roman"/>
          <w:sz w:val="24"/>
          <w:szCs w:val="20"/>
          <w14:ligatures w14:val="none"/>
        </w:rPr>
        <w:tab/>
        <w:t xml:space="preserve"> Tuo atveju, kai Šalių Susitarimu yra keičiamos Sutarties sąlygos, naujai sutartos Sutarties sąlygos turi viršenybę prieš pakeistąsias.</w:t>
      </w:r>
    </w:p>
    <w:p w14:paraId="5C668A9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1.3.3.</w:t>
      </w:r>
      <w:r w:rsidRPr="004437CA">
        <w:rPr>
          <w:rFonts w:ascii="Times New Roman" w:eastAsia="Times New Roman" w:hAnsi="Times New Roman" w:cs="Times New Roman"/>
          <w:sz w:val="24"/>
          <w:szCs w:val="20"/>
          <w14:ligatures w14:val="none"/>
        </w:rPr>
        <w:tab/>
      </w:r>
      <w:r w:rsidRPr="004437CA">
        <w:rPr>
          <w:rFonts w:ascii="Times New Roman" w:eastAsia="Cambria" w:hAnsi="Times New Roman" w:cs="Times New Roman"/>
          <w:sz w:val="24"/>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64E0B393"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1.3.4.</w:t>
      </w:r>
      <w:r w:rsidRPr="004437CA">
        <w:rPr>
          <w:rFonts w:ascii="Times New Roman" w:eastAsia="Arial" w:hAnsi="Times New Roman" w:cs="Times New Roman"/>
          <w:sz w:val="24"/>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437CA">
        <w:rPr>
          <w:rFonts w:ascii="Times New Roman" w:eastAsia="Arial" w:hAnsi="Times New Roman" w:cs="Times New Roman"/>
          <w:sz w:val="24"/>
          <w:szCs w:val="20"/>
          <w:vertAlign w:val="superscript"/>
          <w14:ligatures w14:val="none"/>
        </w:rPr>
        <w:t>1</w:t>
      </w:r>
      <w:r w:rsidRPr="004437CA">
        <w:rPr>
          <w:rFonts w:ascii="Times New Roman" w:eastAsia="Arial" w:hAnsi="Times New Roman" w:cs="Times New Roman"/>
          <w:sz w:val="24"/>
          <w:szCs w:val="20"/>
          <w14:ligatures w14:val="none"/>
        </w:rPr>
        <w:t>).</w:t>
      </w:r>
    </w:p>
    <w:p w14:paraId="1B5608FD"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EA38BAE"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caps/>
          <w:sz w:val="24"/>
          <w:szCs w:val="20"/>
          <w14:ligatures w14:val="none"/>
        </w:rPr>
        <w:t>2.</w:t>
      </w:r>
      <w:r w:rsidRPr="004437CA">
        <w:rPr>
          <w:rFonts w:ascii="Times New Roman" w:eastAsia="Arial" w:hAnsi="Times New Roman" w:cs="Times New Roman"/>
          <w:b/>
          <w:caps/>
          <w:sz w:val="24"/>
          <w:szCs w:val="20"/>
          <w14:ligatures w14:val="none"/>
        </w:rPr>
        <w:tab/>
        <w:t>Sutarties dalykas</w:t>
      </w:r>
    </w:p>
    <w:p w14:paraId="73326DC5"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70AA1D6B" w14:textId="77777777" w:rsidR="004437CA" w:rsidRPr="004437CA" w:rsidRDefault="004437CA" w:rsidP="004437CA">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2.1.</w:t>
      </w:r>
      <w:r w:rsidRPr="004437CA">
        <w:rPr>
          <w:rFonts w:ascii="Times New Roman" w:eastAsia="Cambria" w:hAnsi="Times New Roman" w:cs="Times New Roman"/>
          <w:sz w:val="24"/>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4437CA">
        <w:rPr>
          <w:rFonts w:ascii="Times New Roman" w:eastAsia="Arial" w:hAnsi="Times New Roman" w:cs="Times New Roman"/>
          <w:sz w:val="24"/>
          <w:szCs w:val="20"/>
          <w14:ligatures w14:val="none"/>
        </w:rPr>
        <w:t>Paslaugas</w:t>
      </w:r>
      <w:r w:rsidRPr="004437CA">
        <w:rPr>
          <w:rFonts w:ascii="Times New Roman" w:eastAsia="Cambria" w:hAnsi="Times New Roman" w:cs="Times New Roman"/>
          <w:sz w:val="24"/>
          <w:szCs w:val="20"/>
          <w14:ligatures w14:val="none"/>
        </w:rPr>
        <w:t xml:space="preserve"> bei sumokėti Tiekėjui Sutartyje nurodytą kainą Sutartyje nustatytomis sąlygomis ir tvarka.</w:t>
      </w:r>
    </w:p>
    <w:p w14:paraId="49377FA4" w14:textId="77777777" w:rsidR="004437CA" w:rsidRPr="004437CA" w:rsidRDefault="004437CA" w:rsidP="004437CA">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2.2.</w:t>
      </w:r>
      <w:r w:rsidRPr="004437CA">
        <w:rPr>
          <w:rFonts w:ascii="Times New Roman" w:eastAsia="Arial" w:hAnsi="Times New Roman" w:cs="Times New Roman"/>
          <w:sz w:val="24"/>
          <w:szCs w:val="20"/>
          <w14:ligatures w14:val="none"/>
        </w:rPr>
        <w:tab/>
        <w:t xml:space="preserve">Šalys, vykdydamos Sutartį, įsipareigoja laikytis visų Sutarties vykdymui taikytinų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xml:space="preserve"> reikalavimų. Šalis turi teisę reikalauti, kad kita Šalis įvykdytų visus</w:t>
      </w:r>
      <w:r w:rsidRPr="004437CA">
        <w:rPr>
          <w:rFonts w:ascii="Times New Roman" w:eastAsia="Times New Roman" w:hAnsi="Times New Roman" w:cs="Times New Roman"/>
          <w:sz w:val="24"/>
          <w:szCs w:val="20"/>
          <w14:ligatures w14:val="none"/>
        </w:rPr>
        <w:t xml:space="preserve"> įstatymų bei kitų teisės aktų</w:t>
      </w:r>
      <w:r w:rsidRPr="004437CA">
        <w:rPr>
          <w:rFonts w:ascii="Times New Roman" w:eastAsia="Arial" w:hAnsi="Times New Roman" w:cs="Times New Roman"/>
          <w:sz w:val="24"/>
          <w:szCs w:val="20"/>
          <w14:ligatures w14:val="none"/>
        </w:rPr>
        <w:t xml:space="preserve"> reikalavimus, taikomus Sutarties vykdymui. Nė viena iš Sutarties sąlygų nereiškia ir negali būti aiškinama kaip Pirkėjo atsisakymas </w:t>
      </w:r>
      <w:r w:rsidRPr="004437CA">
        <w:rPr>
          <w:rFonts w:ascii="Times New Roman" w:eastAsia="Times New Roman" w:hAnsi="Times New Roman" w:cs="Times New Roman"/>
          <w:sz w:val="24"/>
          <w:szCs w:val="20"/>
          <w14:ligatures w14:val="none"/>
        </w:rPr>
        <w:t>įstatymuose bei kituose teisės aktuose</w:t>
      </w:r>
      <w:r w:rsidRPr="004437CA">
        <w:rPr>
          <w:rFonts w:ascii="Times New Roman" w:eastAsia="Arial" w:hAnsi="Times New Roman" w:cs="Times New Roman"/>
          <w:sz w:val="24"/>
          <w:szCs w:val="20"/>
          <w14:ligatures w14:val="none"/>
        </w:rPr>
        <w:t xml:space="preserve"> numatytų ir Sutartimi neaptartų Pirkėjo kitų teisių ir garantijų, susijusių su netinkamu Paslaugų teikimu ar jų kokybe, arba kaip Tiekėjo atsisakymas </w:t>
      </w:r>
      <w:r w:rsidRPr="004437CA">
        <w:rPr>
          <w:rFonts w:ascii="Times New Roman" w:eastAsia="Times New Roman" w:hAnsi="Times New Roman" w:cs="Times New Roman"/>
          <w:sz w:val="24"/>
          <w:szCs w:val="20"/>
          <w14:ligatures w14:val="none"/>
        </w:rPr>
        <w:t>įstatymuose bei kituose teisės aktuose</w:t>
      </w:r>
      <w:r w:rsidRPr="004437CA">
        <w:rPr>
          <w:rFonts w:ascii="Times New Roman" w:eastAsia="Arial" w:hAnsi="Times New Roman" w:cs="Times New Roman"/>
          <w:sz w:val="24"/>
          <w:szCs w:val="20"/>
          <w14:ligatures w14:val="none"/>
        </w:rPr>
        <w:t xml:space="preserve"> numatytų ir Sutartimi neaptartų Tiekėjo kitų teisių ir garantijų dėl atlyginimo už suteiktas Paslaugas gavimo.</w:t>
      </w:r>
    </w:p>
    <w:p w14:paraId="71289476" w14:textId="77777777" w:rsidR="004437CA" w:rsidRPr="004437CA" w:rsidRDefault="004437CA" w:rsidP="004437CA">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2.3.</w:t>
      </w:r>
      <w:r w:rsidRPr="004437CA">
        <w:rPr>
          <w:rFonts w:ascii="Times New Roman" w:eastAsia="Arial" w:hAnsi="Times New Roman" w:cs="Times New Roman"/>
          <w:sz w:val="24"/>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CD4638F" w14:textId="77777777" w:rsidR="004437CA" w:rsidRPr="004437CA" w:rsidRDefault="004437CA" w:rsidP="004437CA">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3AFC45FB"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caps/>
          <w:sz w:val="24"/>
          <w:szCs w:val="20"/>
          <w14:ligatures w14:val="none"/>
        </w:rPr>
        <w:lastRenderedPageBreak/>
        <w:t>3.</w:t>
      </w:r>
      <w:r w:rsidRPr="004437CA">
        <w:rPr>
          <w:rFonts w:ascii="Times New Roman" w:eastAsia="Arial" w:hAnsi="Times New Roman" w:cs="Times New Roman"/>
          <w:b/>
          <w:caps/>
          <w:sz w:val="24"/>
          <w:szCs w:val="20"/>
          <w14:ligatures w14:val="none"/>
        </w:rPr>
        <w:tab/>
        <w:t>TIEKĖJAS ir kiti Sutarties vykdymui pasitelkiami asmenys</w:t>
      </w:r>
    </w:p>
    <w:p w14:paraId="7B1590A3"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055AB0FC" w14:textId="77777777" w:rsidR="004437CA" w:rsidRPr="004437CA" w:rsidRDefault="004437CA" w:rsidP="004437C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sz w:val="24"/>
          <w:szCs w:val="20"/>
          <w14:ligatures w14:val="none"/>
        </w:rPr>
        <w:t>3.1.</w:t>
      </w:r>
      <w:r w:rsidRPr="004437CA">
        <w:rPr>
          <w:rFonts w:ascii="Times New Roman" w:eastAsia="Arial" w:hAnsi="Times New Roman" w:cs="Times New Roman"/>
          <w:b/>
          <w:sz w:val="24"/>
          <w:szCs w:val="20"/>
          <w14:ligatures w14:val="none"/>
        </w:rPr>
        <w:tab/>
        <w:t>Kvalifikacija ir kiti Tiekėjo pasiūlymu prisiimti įsipareigojimai</w:t>
      </w:r>
    </w:p>
    <w:p w14:paraId="03445917" w14:textId="77777777" w:rsidR="004437CA" w:rsidRPr="004437CA" w:rsidRDefault="004437CA" w:rsidP="004437C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01A7AE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3.1.1.</w:t>
      </w:r>
      <w:r w:rsidRPr="004437CA">
        <w:rPr>
          <w:rFonts w:ascii="Times New Roman" w:eastAsia="Cambria" w:hAnsi="Times New Roman" w:cs="Times New Roman"/>
          <w:sz w:val="24"/>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42E9EEE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3.1.1.1.</w:t>
      </w:r>
      <w:r w:rsidRPr="004437CA">
        <w:rPr>
          <w:rFonts w:ascii="Times New Roman" w:eastAsia="Arial" w:hAnsi="Times New Roman" w:cs="Times New Roman"/>
          <w:sz w:val="24"/>
          <w:szCs w:val="20"/>
          <w14:ligatures w14:val="none"/>
        </w:rPr>
        <w:tab/>
        <w:t>turėtų teisę verstis ta veikla, kuri yra reikalinga Sutarčiai įvykdyti.</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14:ligatures w14:val="none"/>
        </w:rPr>
        <w:t>Pirkėjui pareikalavus, Tiekėjas turi pateikti dokumentus, įrodančius, kad Sutartį vykdo tik tokią teisę turintys asmenys;</w:t>
      </w:r>
    </w:p>
    <w:p w14:paraId="237FC00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3.1.1.2.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atitiktų tiekėjų kvalifikacijai pirkimo dokumentuose nustatytus reikalavimus bei neturėtų pirkimo dokumentuose nustatytų pašalinimo pagrindų;</w:t>
      </w:r>
    </w:p>
    <w:p w14:paraId="76F5D242" w14:textId="77777777" w:rsidR="004437CA" w:rsidRPr="004437CA" w:rsidRDefault="004437CA" w:rsidP="004437CA">
      <w:pPr>
        <w:widowControl w:val="0"/>
        <w:tabs>
          <w:tab w:val="right" w:pos="9808"/>
        </w:tabs>
        <w:suppressAutoHyphens/>
        <w:spacing w:line="276" w:lineRule="auto"/>
        <w:jc w:val="both"/>
        <w:textAlignment w:val="center"/>
        <w:rPr>
          <w:rFonts w:ascii="Times New Roman" w:eastAsia="Arial" w:hAnsi="Times New Roman" w:cs="Times New Roman"/>
          <w:sz w:val="24"/>
          <w:szCs w:val="20"/>
          <w14:ligatures w14:val="none"/>
        </w:rPr>
      </w:pPr>
      <w:r w:rsidRPr="004437CA">
        <w:rPr>
          <w:rFonts w:ascii="Times New Roman" w:eastAsia="Times New Roman" w:hAnsi="Times New Roman" w:cs="Times New Roman"/>
          <w:sz w:val="24"/>
          <w:szCs w:val="20"/>
          <w:lang w:eastAsia="lt-LT"/>
          <w14:ligatures w14:val="none"/>
        </w:rPr>
        <w:t xml:space="preserve">3.1.1.3.  laikytųsi Tiekėjo pasiūlyme nurodytų įsipareigojimų, įskaitant, bet neapsiribojant – atitiktų Tiekėjo </w:t>
      </w:r>
      <w:r w:rsidRPr="004437CA">
        <w:rPr>
          <w:rFonts w:ascii="Times New Roman" w:eastAsia="Times New Roman" w:hAnsi="Times New Roman" w:cs="Times New Roman"/>
          <w:sz w:val="24"/>
          <w:szCs w:val="20"/>
          <w14:ligatures w14:val="none"/>
        </w:rPr>
        <w:t xml:space="preserve">pasiūlyme nurodytų kriterijų, dėl kurių jo pasiūlymas buvo išrinktas ekonomiškai naudingiausiu </w:t>
      </w:r>
      <w:r w:rsidRPr="004437CA">
        <w:rPr>
          <w:rFonts w:ascii="Times New Roman" w:eastAsia="Times New Roman" w:hAnsi="Times New Roman" w:cs="Times New Roman"/>
          <w:sz w:val="24"/>
          <w:szCs w:val="20"/>
          <w:lang w:eastAsia="lt-LT"/>
          <w14:ligatures w14:val="none"/>
        </w:rPr>
        <w:t>(toliau – </w:t>
      </w:r>
      <w:r w:rsidRPr="004437CA">
        <w:rPr>
          <w:rFonts w:ascii="Times New Roman" w:eastAsia="Times New Roman" w:hAnsi="Times New Roman" w:cs="Times New Roman"/>
          <w:b/>
          <w:bCs/>
          <w:sz w:val="24"/>
          <w:szCs w:val="20"/>
          <w:lang w:eastAsia="lt-LT"/>
          <w14:ligatures w14:val="none"/>
        </w:rPr>
        <w:t>Kokybiniai kriterijai</w:t>
      </w:r>
      <w:r w:rsidRPr="004437CA">
        <w:rPr>
          <w:rFonts w:ascii="Times New Roman" w:eastAsia="Times New Roman" w:hAnsi="Times New Roman" w:cs="Times New Roman"/>
          <w:sz w:val="24"/>
          <w:szCs w:val="20"/>
          <w:lang w:eastAsia="lt-LT"/>
          <w14:ligatures w14:val="none"/>
        </w:rPr>
        <w:t>), reikšmes ir parametrus. Šiame papunktyje nurodytų įsipareigojimų laikymosi tikrinimo tvarka nustatoma Specialiosiose sąlygose;</w:t>
      </w:r>
      <w:r w:rsidRPr="004437CA">
        <w:rPr>
          <w:rFonts w:ascii="Times New Roman" w:eastAsia="Times New Roman" w:hAnsi="Times New Roman" w:cs="Times New Roman"/>
          <w:sz w:val="24"/>
          <w:szCs w:val="20"/>
          <w14:ligatures w14:val="none"/>
        </w:rPr>
        <w:t xml:space="preserve"> </w:t>
      </w:r>
    </w:p>
    <w:p w14:paraId="4F901D65"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66C4896D"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0"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1CD8FD5B" w14:textId="77777777" w:rsidR="004437CA" w:rsidRPr="004437CA" w:rsidRDefault="004437CA" w:rsidP="004437CA">
      <w:pPr>
        <w:rPr>
          <w:rFonts w:ascii="Times New Roman" w:eastAsia="Times New Roman" w:hAnsi="Times New Roman" w:cs="Times New Roman"/>
          <w:sz w:val="24"/>
          <w:szCs w:val="20"/>
          <w14:ligatures w14:val="none"/>
        </w:rPr>
      </w:pPr>
    </w:p>
    <w:p w14:paraId="4B7C4EF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3.1.1.4.</w:t>
      </w:r>
      <w:r w:rsidRPr="004437CA">
        <w:rPr>
          <w:rFonts w:ascii="Times New Roman" w:eastAsia="Arial" w:hAnsi="Times New Roman" w:cs="Times New Roman"/>
          <w:sz w:val="24"/>
          <w:szCs w:val="20"/>
          <w14:ligatures w14:val="none"/>
        </w:rPr>
        <w:tab/>
        <w:t>užtikrintų nustatytų kokybės vadybos sistemos ir (arba) aplinkos apsaugos vadybos sistemos standartų taikymą, jeigu to reikalaujama pirkimo dokumentuose, ir turėtų tą patvirtinančius dokumentus;</w:t>
      </w:r>
    </w:p>
    <w:p w14:paraId="7AEE61C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3.1.1.5. </w:t>
      </w:r>
      <w:r w:rsidRPr="004437CA">
        <w:rPr>
          <w:rFonts w:ascii="Times New Roman" w:eastAsia="Arial" w:hAnsi="Times New Roman" w:cs="Times New Roman"/>
          <w:sz w:val="24"/>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4437CA">
        <w:rPr>
          <w:rFonts w:ascii="Times New Roman" w:eastAsia="Times New Roman" w:hAnsi="Times New Roman" w:cs="Times New Roman"/>
          <w:sz w:val="24"/>
          <w:szCs w:val="20"/>
          <w14:ligatures w14:val="none"/>
        </w:rPr>
        <w:t>.</w:t>
      </w:r>
    </w:p>
    <w:p w14:paraId="262AC9EB"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3.1.2.</w:t>
      </w:r>
      <w:r w:rsidRPr="004437CA">
        <w:rPr>
          <w:rFonts w:ascii="Times New Roman" w:eastAsia="Arial" w:hAnsi="Times New Roman" w:cs="Times New Roman"/>
          <w:sz w:val="24"/>
          <w:szCs w:val="20"/>
          <w14:ligatures w14:val="none"/>
        </w:rPr>
        <w:tab/>
        <w:t xml:space="preserve">Tuo atveju, kai Tiekėjas yra jungtinės veiklos sutarties pagrindu veikianti tiekėjų grupė, jos nariai Pirkėjui už Sutarties vykdymą atsako solidariai. </w:t>
      </w:r>
      <w:r w:rsidRPr="004437CA">
        <w:rPr>
          <w:rFonts w:ascii="Times New Roman" w:eastAsia="Arial" w:hAnsi="Times New Roman" w:cs="Times New Roman"/>
          <w:sz w:val="24"/>
          <w:szCs w:val="20"/>
          <w:shd w:val="clear" w:color="auto" w:fill="FFFFFF"/>
          <w14:ligatures w14:val="none"/>
        </w:rPr>
        <w:t xml:space="preserve">Jeigu Tiekėjas remiasi </w:t>
      </w:r>
      <w:r w:rsidRPr="004437CA">
        <w:rPr>
          <w:rFonts w:ascii="Times New Roman" w:eastAsia="Arial" w:hAnsi="Times New Roman" w:cs="Times New Roman"/>
          <w:sz w:val="24"/>
          <w:szCs w:val="20"/>
          <w14:ligatures w14:val="none"/>
        </w:rPr>
        <w:t xml:space="preserve">ūkio </w:t>
      </w:r>
      <w:r w:rsidRPr="004437CA">
        <w:rPr>
          <w:rFonts w:ascii="Times New Roman" w:eastAsia="Arial" w:hAnsi="Times New Roman" w:cs="Times New Roman"/>
          <w:sz w:val="24"/>
          <w:szCs w:val="20"/>
          <w:shd w:val="clear" w:color="auto" w:fill="FFFFFF"/>
          <w14:ligatures w14:val="none"/>
        </w:rPr>
        <w:t xml:space="preserve">subjektų pajėgumais, siekdamas atitikti finansinio ir ekonominio pajėgumo reikalavimus, Tiekėjas su tokiais </w:t>
      </w:r>
      <w:r w:rsidRPr="004437CA">
        <w:rPr>
          <w:rFonts w:ascii="Times New Roman" w:eastAsia="Arial" w:hAnsi="Times New Roman" w:cs="Times New Roman"/>
          <w:sz w:val="24"/>
          <w:szCs w:val="20"/>
          <w14:ligatures w14:val="none"/>
        </w:rPr>
        <w:t xml:space="preserve">ūkio </w:t>
      </w:r>
      <w:r w:rsidRPr="004437CA">
        <w:rPr>
          <w:rFonts w:ascii="Times New Roman" w:eastAsia="Arial" w:hAnsi="Times New Roman" w:cs="Times New Roman"/>
          <w:sz w:val="24"/>
          <w:szCs w:val="20"/>
          <w:shd w:val="clear" w:color="auto" w:fill="FFFFFF"/>
          <w14:ligatures w14:val="none"/>
        </w:rPr>
        <w:t>subjektais už Sutarties vykdymą atsako solidariai (jeigu to buvo reikalaujama pirkimo dokumentuose).</w:t>
      </w:r>
    </w:p>
    <w:p w14:paraId="52910B1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3.1.3.</w:t>
      </w:r>
      <w:r w:rsidRPr="004437CA">
        <w:rPr>
          <w:rFonts w:ascii="Times New Roman" w:eastAsia="Arial" w:hAnsi="Times New Roman" w:cs="Times New Roman"/>
          <w:sz w:val="24"/>
          <w:szCs w:val="20"/>
          <w14:ligatures w14:val="none"/>
        </w:rPr>
        <w:tab/>
        <w:t xml:space="preserve">Tiekėjas taip pat atsako už tai, kad Tiekėjas, Sutartį tiesiogiai vykdantys subtiekėjai ir specialistai atitiktų jiems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xml:space="preserve"> ir (arba) pirkimo dokumentuose nustatytus profesinės kvalifikacijos ir kitus reikalavimus bei turėtų teisę verstis ta veikla, kuriai jie pasitelkiami.</w:t>
      </w:r>
    </w:p>
    <w:p w14:paraId="21647A6E"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0"/>
          <w14:ligatures w14:val="none"/>
        </w:rPr>
      </w:pPr>
    </w:p>
    <w:p w14:paraId="26B9A375"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3.2.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Subtiekėjų bei specialistų pasitelkimas ir keitimas</w:t>
      </w:r>
    </w:p>
    <w:p w14:paraId="3AC07CA5"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0"/>
          <w14:ligatures w14:val="none"/>
        </w:rPr>
      </w:pPr>
    </w:p>
    <w:p w14:paraId="057AA82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14:ligatures w14:val="none"/>
        </w:rPr>
        <w:t>3.2.1.</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Tiekėjas įsipareigoja užtikrinti, kad Sutartį vykdys pirkime pasiūlyti ir kvalifikaci</w:t>
      </w:r>
      <w:r w:rsidRPr="004437CA">
        <w:rPr>
          <w:rFonts w:ascii="Times New Roman" w:eastAsia="Arial" w:hAnsi="Times New Roman" w:cs="Times New Roman"/>
          <w:sz w:val="24"/>
          <w:szCs w:val="20"/>
          <w14:ligatures w14:val="none"/>
        </w:rPr>
        <w:t>jos</w:t>
      </w:r>
      <w:r w:rsidRPr="004437CA">
        <w:rPr>
          <w:rFonts w:ascii="Times New Roman" w:eastAsia="Arial" w:hAnsi="Times New Roman" w:cs="Times New Roman"/>
          <w:sz w:val="24"/>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4437CA">
        <w:rPr>
          <w:rFonts w:ascii="Times New Roman" w:eastAsia="Arial" w:hAnsi="Times New Roman" w:cs="Times New Roman"/>
          <w:sz w:val="24"/>
          <w:szCs w:val="20"/>
          <w14:ligatures w14:val="none"/>
        </w:rPr>
        <w:t xml:space="preserve">ir specialistų </w:t>
      </w:r>
      <w:r w:rsidRPr="004437CA">
        <w:rPr>
          <w:rFonts w:ascii="Times New Roman" w:eastAsia="Arial" w:hAnsi="Times New Roman" w:cs="Times New Roman"/>
          <w:sz w:val="24"/>
          <w:szCs w:val="20"/>
          <w:shd w:val="clear" w:color="auto" w:fill="FFFFFF"/>
          <w14:ligatures w14:val="none"/>
        </w:rPr>
        <w:t>veiksmus ar neveikimą.</w:t>
      </w:r>
    </w:p>
    <w:p w14:paraId="4D927ED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14:ligatures w14:val="none"/>
        </w:rPr>
        <w:t>3.2.2.</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Sutarties vykdymui pasitelkiami subtiekėjai ir (ar) specialistai (jeigu tokie pasitelkiami) nurodomi Specialiosiose sąlygose.</w:t>
      </w:r>
    </w:p>
    <w:p w14:paraId="0818FCAA"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jc w:val="both"/>
        <w:rPr>
          <w:rFonts w:ascii="Times New Roman" w:eastAsia="Arial" w:hAnsi="Times New Roman" w:cs="Times New Roman"/>
          <w:sz w:val="24"/>
          <w:szCs w:val="20"/>
          <w14:ligatures w14:val="none"/>
        </w:rPr>
      </w:pPr>
      <w:r w:rsidRPr="004437CA">
        <w:rPr>
          <w:rFonts w:ascii="Times New Roman" w:eastAsia="Arial" w:hAnsi="Times New Roman" w:cs="Times New Roman"/>
          <w:kern w:val="2"/>
          <w:sz w:val="24"/>
          <w:szCs w:val="24"/>
          <w14:ligatures w14:val="none"/>
        </w:rPr>
        <w:t>3.2.3. Tiekėjas gali keisti ir (ar) pasitelkti subtiekėjus ir (ar) specialistus šiame Sutarties poskyryje nustatytais atvejais ir tvarka.</w:t>
      </w:r>
      <w:r w:rsidRPr="004437CA">
        <w:rPr>
          <w:rFonts w:ascii="Times New Roman" w:eastAsia="Times New Roman" w:hAnsi="Times New Roman" w:cs="Times New Roman"/>
          <w:sz w:val="24"/>
          <w:szCs w:val="20"/>
          <w14:ligatures w14:val="none"/>
        </w:rPr>
        <w:t xml:space="preserve"> </w:t>
      </w:r>
    </w:p>
    <w:p w14:paraId="41A1B137"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7318724E"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1"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0BE606B0" w14:textId="77777777" w:rsidR="004437CA" w:rsidRPr="004437CA" w:rsidRDefault="004437CA" w:rsidP="004437CA">
      <w:pPr>
        <w:rPr>
          <w:rFonts w:ascii="Times New Roman" w:eastAsia="Times New Roman" w:hAnsi="Times New Roman" w:cs="Times New Roman"/>
          <w:sz w:val="24"/>
          <w:szCs w:val="20"/>
          <w14:ligatures w14:val="none"/>
        </w:rPr>
      </w:pPr>
    </w:p>
    <w:p w14:paraId="129B343B" w14:textId="77777777" w:rsidR="004437CA" w:rsidRPr="004437CA" w:rsidRDefault="004437CA" w:rsidP="004437CA">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0"/>
          <w:shd w:val="clear" w:color="auto" w:fill="FFFFFF"/>
          <w14:ligatures w14:val="none"/>
        </w:rPr>
      </w:pPr>
      <w:r w:rsidRPr="004437CA">
        <w:rPr>
          <w:rFonts w:ascii="Times New Roman" w:eastAsia="Cambria" w:hAnsi="Times New Roman" w:cs="Times New Roman"/>
          <w:sz w:val="24"/>
          <w:szCs w:val="20"/>
          <w:shd w:val="clear" w:color="auto" w:fill="FFFFFF"/>
          <w14:ligatures w14:val="none"/>
        </w:rPr>
        <w:t xml:space="preserve">3.2.4. Naujas subtiekėjas ar specialistas gali pradėti vykdyti jiems Tiekėjo pavestus įsipareigojimus </w:t>
      </w:r>
      <w:r w:rsidRPr="004437CA">
        <w:rPr>
          <w:rFonts w:ascii="Times New Roman" w:eastAsia="Cambria" w:hAnsi="Times New Roman" w:cs="Times New Roman"/>
          <w:sz w:val="24"/>
          <w:szCs w:val="20"/>
          <w:shd w:val="clear" w:color="auto" w:fill="FFFFFF"/>
          <w14:ligatures w14:val="none"/>
        </w:rPr>
        <w:lastRenderedPageBreak/>
        <w:t>pagal Sutartį ne anksčiau, nei bus pasirašytas Susitarimas.</w:t>
      </w:r>
    </w:p>
    <w:p w14:paraId="672F67F0" w14:textId="77777777" w:rsidR="004437CA" w:rsidRPr="004437CA" w:rsidRDefault="004437CA" w:rsidP="004437CA">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4437CA">
        <w:rPr>
          <w:rFonts w:ascii="Times New Roman" w:eastAsia="Cambria" w:hAnsi="Times New Roman" w:cs="Times New Roman"/>
          <w:sz w:val="24"/>
          <w:szCs w:val="20"/>
          <w14:ligatures w14:val="none"/>
        </w:rPr>
        <w:t>,</w:t>
      </w:r>
      <w:r w:rsidRPr="004437CA">
        <w:rPr>
          <w:rFonts w:ascii="Times New Roman" w:eastAsia="Cambria" w:hAnsi="Times New Roman" w:cs="Times New Roman"/>
          <w:sz w:val="24"/>
          <w:szCs w:val="20"/>
          <w:shd w:val="clear" w:color="auto" w:fill="FFFFFF"/>
          <w14:ligatures w14:val="none"/>
        </w:rPr>
        <w:t xml:space="preserve"> kokybės vadybos sistemos ir (arba) aplinkos apsaugos vadybos sistemos standartų </w:t>
      </w:r>
      <w:r w:rsidRPr="004437CA">
        <w:rPr>
          <w:rFonts w:ascii="Times New Roman" w:eastAsia="Cambria" w:hAnsi="Times New Roman" w:cs="Times New Roman"/>
          <w:sz w:val="24"/>
          <w:szCs w:val="20"/>
          <w14:ligatures w14:val="none"/>
        </w:rPr>
        <w:t xml:space="preserve">reikalavimų, reikalavimų dėl pašalinimo pagrindų nebuvimo, atitikties nacionalinio saugumo interesams bei reikalavimams </w:t>
      </w:r>
      <w:r w:rsidRPr="004437CA">
        <w:rPr>
          <w:rFonts w:ascii="Times New Roman" w:eastAsia="Arial" w:hAnsi="Times New Roman" w:cs="Times New Roman"/>
          <w:sz w:val="24"/>
          <w:szCs w:val="20"/>
          <w:shd w:val="clear" w:color="auto" w:fill="FFFFFF"/>
          <w14:ligatures w14:val="none"/>
        </w:rPr>
        <w:t xml:space="preserve">nebūti registruotu (nuolat gyvenančiu ar turinčiu pilietybę) nepatikimomis laikomose valstybėse ar teritorijose </w:t>
      </w:r>
      <w:r w:rsidRPr="004437CA">
        <w:rPr>
          <w:rFonts w:ascii="Times New Roman" w:eastAsia="Cambria" w:hAnsi="Times New Roman" w:cs="Times New Roman"/>
          <w:sz w:val="24"/>
          <w:szCs w:val="20"/>
          <w14:ligatures w14:val="none"/>
        </w:rPr>
        <w:t>(jei taikoma) ir Tiekėjo pasiūlyme nurodytų sąlygų pirkimo dokumentuose nustatytiems Kokybiniams</w:t>
      </w:r>
      <w:r w:rsidRPr="004437CA">
        <w:rPr>
          <w:rFonts w:ascii="Times New Roman" w:eastAsia="Cambria" w:hAnsi="Times New Roman" w:cs="Times New Roman"/>
          <w:b/>
          <w:bCs/>
          <w:sz w:val="24"/>
          <w:szCs w:val="20"/>
          <w14:ligatures w14:val="none"/>
        </w:rPr>
        <w:t xml:space="preserve"> </w:t>
      </w:r>
      <w:r w:rsidRPr="004437CA">
        <w:rPr>
          <w:rFonts w:ascii="Times New Roman" w:eastAsia="Cambria" w:hAnsi="Times New Roman" w:cs="Times New Roman"/>
          <w:sz w:val="24"/>
          <w:szCs w:val="20"/>
          <w14:ligatures w14:val="none"/>
        </w:rPr>
        <w:t>kriterijams pagrįsti (jei taikoma)</w:t>
      </w:r>
      <w:r w:rsidRPr="004437CA">
        <w:rPr>
          <w:rFonts w:ascii="Times New Roman" w:eastAsia="Cambria" w:hAnsi="Times New Roman" w:cs="Times New Roman"/>
          <w:sz w:val="24"/>
          <w:szCs w:val="20"/>
          <w:shd w:val="clear" w:color="auto" w:fill="FFFFFF"/>
          <w14:ligatures w14:val="none"/>
        </w:rPr>
        <w:t>, Tiekėjui taikoma Specialiosiose sąlygose nustatyto dydžio bauda.</w:t>
      </w:r>
    </w:p>
    <w:p w14:paraId="20B35E59"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1C372EFC"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2"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0C124B4C" w14:textId="77777777" w:rsidR="004437CA" w:rsidRPr="004437CA" w:rsidRDefault="004437CA" w:rsidP="004437CA">
      <w:pPr>
        <w:rPr>
          <w:rFonts w:ascii="Times New Roman" w:eastAsia="Times New Roman" w:hAnsi="Times New Roman" w:cs="Times New Roman"/>
          <w:sz w:val="24"/>
          <w:szCs w:val="20"/>
          <w14:ligatures w14:val="none"/>
        </w:rPr>
      </w:pPr>
    </w:p>
    <w:p w14:paraId="34DF5C9B" w14:textId="77777777" w:rsidR="004437CA" w:rsidRPr="004437CA" w:rsidRDefault="004437CA" w:rsidP="004437CA">
      <w:pPr>
        <w:widowControl w:val="0"/>
        <w:tabs>
          <w:tab w:val="left" w:pos="993"/>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shd w:val="clear" w:color="auto" w:fill="FFFFFF"/>
          <w14:ligatures w14:val="none"/>
        </w:rPr>
        <w:t xml:space="preserve">3.2.6. Tiekėjas turi teisę Sutarties vykdymui pasitelkti naujus, Specialiosiose sąlygose nenurodytus subtiekėjus, kurių pajėgumais Tiekėjas </w:t>
      </w:r>
      <w:r w:rsidRPr="004437CA">
        <w:rPr>
          <w:rFonts w:ascii="Times New Roman" w:eastAsia="Cambria" w:hAnsi="Times New Roman" w:cs="Times New Roman"/>
          <w:sz w:val="24"/>
          <w:szCs w:val="20"/>
          <w:shd w:val="clear" w:color="auto" w:fill="FFFFFF"/>
          <w14:ligatures w14:val="none"/>
        </w:rPr>
        <w:t>nesirėmė pirkimo dokumentuose numatytiems kvalifikacijos reikalavimams pagrįsti.</w:t>
      </w:r>
    </w:p>
    <w:p w14:paraId="77F07069" w14:textId="77777777" w:rsidR="004437CA" w:rsidRPr="004437CA" w:rsidRDefault="004437CA" w:rsidP="004437CA">
      <w:pPr>
        <w:widowControl w:val="0"/>
        <w:tabs>
          <w:tab w:val="left" w:pos="993"/>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4437CA">
        <w:rPr>
          <w:rFonts w:ascii="Times New Roman" w:eastAsia="Cambria" w:hAnsi="Times New Roman" w:cs="Times New Roman"/>
          <w:sz w:val="24"/>
          <w:szCs w:val="20"/>
          <w:shd w:val="clear" w:color="auto" w:fill="FFFFFF"/>
          <w14:ligatures w14:val="none"/>
        </w:rPr>
        <w:t>nesirėmė pirkimo dokumentuose numatytiems kvalifikacijos reikalavimams pagrįsti,</w:t>
      </w:r>
      <w:r w:rsidRPr="004437CA">
        <w:rPr>
          <w:rFonts w:ascii="Times New Roman" w:eastAsia="Arial" w:hAnsi="Times New Roman" w:cs="Times New Roman"/>
          <w:sz w:val="24"/>
          <w:szCs w:val="20"/>
          <w:shd w:val="clear" w:color="auto" w:fill="FFFFFF"/>
          <w14:ligatures w14:val="none"/>
        </w:rPr>
        <w:t xml:space="preserve"> pavadinimus, </w:t>
      </w:r>
      <w:r w:rsidRPr="004437CA">
        <w:rPr>
          <w:rFonts w:ascii="Times New Roman" w:eastAsia="Arial" w:hAnsi="Times New Roman" w:cs="Times New Roman"/>
          <w:sz w:val="24"/>
          <w:szCs w:val="20"/>
          <w14:ligatures w14:val="none"/>
        </w:rPr>
        <w:t xml:space="preserve">juridinio asmens kodą, </w:t>
      </w:r>
      <w:r w:rsidRPr="004437CA">
        <w:rPr>
          <w:rFonts w:ascii="Times New Roman" w:eastAsia="Arial" w:hAnsi="Times New Roman" w:cs="Times New Roman"/>
          <w:sz w:val="24"/>
          <w:szCs w:val="20"/>
          <w:shd w:val="clear" w:color="auto" w:fill="FFFFFF"/>
          <w14:ligatures w14:val="none"/>
        </w:rPr>
        <w:t>kontaktinius duomenis</w:t>
      </w:r>
      <w:r w:rsidRPr="004437CA">
        <w:rPr>
          <w:rFonts w:ascii="Times New Roman" w:eastAsia="Arial" w:hAnsi="Times New Roman" w:cs="Times New Roman"/>
          <w:sz w:val="24"/>
          <w:szCs w:val="20"/>
          <w14:ligatures w14:val="none"/>
        </w:rPr>
        <w:t>,</w:t>
      </w:r>
      <w:r w:rsidRPr="004437CA">
        <w:rPr>
          <w:rFonts w:ascii="Times New Roman" w:eastAsia="Arial" w:hAnsi="Times New Roman" w:cs="Times New Roman"/>
          <w:sz w:val="24"/>
          <w:szCs w:val="20"/>
          <w:shd w:val="clear" w:color="auto" w:fill="FFFFFF"/>
          <w14:ligatures w14:val="none"/>
        </w:rPr>
        <w:t xml:space="preserve"> jų atstovus.</w:t>
      </w:r>
    </w:p>
    <w:p w14:paraId="5E155EA2" w14:textId="77777777" w:rsidR="004437CA" w:rsidRPr="004437CA" w:rsidRDefault="004437CA" w:rsidP="004437CA">
      <w:pPr>
        <w:widowControl w:val="0"/>
        <w:tabs>
          <w:tab w:val="left" w:pos="993"/>
        </w:tabs>
        <w:spacing w:line="276" w:lineRule="auto"/>
        <w:jc w:val="both"/>
        <w:rPr>
          <w:rFonts w:ascii="Times New Roman" w:eastAsia="Cambria" w:hAnsi="Times New Roman" w:cs="Times New Roman"/>
          <w:sz w:val="24"/>
          <w:szCs w:val="20"/>
          <w:shd w:val="clear" w:color="auto" w:fill="FFFFFF"/>
          <w14:ligatures w14:val="none"/>
        </w:rPr>
      </w:pPr>
      <w:r w:rsidRPr="004437CA">
        <w:rPr>
          <w:rFonts w:ascii="Times New Roman" w:eastAsia="Arial" w:hAnsi="Times New Roman" w:cs="Times New Roman"/>
          <w:sz w:val="24"/>
          <w:szCs w:val="20"/>
          <w:shd w:val="clear" w:color="auto" w:fill="FFFFFF"/>
          <w14:ligatures w14:val="none"/>
        </w:rPr>
        <w:t>3.2.8. Tiekėjas, bet kuriuo Sutarties vykdymo metu,</w:t>
      </w:r>
      <w:r w:rsidRPr="004437CA">
        <w:rPr>
          <w:rFonts w:ascii="Times New Roman" w:eastAsia="Cambria" w:hAnsi="Times New Roman" w:cs="Times New Roman"/>
          <w:sz w:val="24"/>
          <w:szCs w:val="20"/>
          <w14:ligatures w14:val="none"/>
        </w:rPr>
        <w:t xml:space="preserve"> subtiekėjus, kurių pajėgumais Tiekėjas nesirėmė pirkimo dokumentuose numatytiems kvalifikacijos reikalavimams pagrįsti, gali keisti savo nuožiūra.</w:t>
      </w:r>
    </w:p>
    <w:p w14:paraId="74DC5BAB" w14:textId="77777777" w:rsidR="004437CA" w:rsidRPr="004437CA" w:rsidRDefault="004437CA" w:rsidP="004437CA">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0"/>
          <w14:ligatures w14:val="none"/>
        </w:rPr>
      </w:pPr>
      <w:r w:rsidRPr="004437CA">
        <w:rPr>
          <w:rFonts w:ascii="Times New Roman" w:eastAsia="Arial" w:hAnsi="Times New Roman" w:cs="Times New Roman"/>
          <w:sz w:val="24"/>
          <w:szCs w:val="20"/>
          <w:shd w:val="clear" w:color="auto" w:fill="FFFFFF"/>
          <w14:ligatures w14:val="none"/>
        </w:rPr>
        <w:t>3.2.9. Tiekėjas</w:t>
      </w:r>
      <w:r w:rsidRPr="004437CA">
        <w:rPr>
          <w:rFonts w:ascii="Times New Roman" w:eastAsia="Arial" w:hAnsi="Times New Roman" w:cs="Times New Roman"/>
          <w:sz w:val="24"/>
          <w:szCs w:val="20"/>
          <w14:ligatures w14:val="none"/>
        </w:rPr>
        <w:t>,</w:t>
      </w:r>
      <w:r w:rsidRPr="004437CA">
        <w:rPr>
          <w:rFonts w:ascii="Times New Roman" w:eastAsia="Arial" w:hAnsi="Times New Roman" w:cs="Times New Roman"/>
          <w:sz w:val="24"/>
          <w:szCs w:val="20"/>
          <w:shd w:val="clear" w:color="auto" w:fill="FFFFFF"/>
          <w14:ligatures w14:val="none"/>
        </w:rPr>
        <w:t xml:space="preserve"> </w:t>
      </w:r>
      <w:r w:rsidRPr="004437CA">
        <w:rPr>
          <w:rFonts w:ascii="Times New Roman" w:eastAsia="Arial" w:hAnsi="Times New Roman" w:cs="Times New Roman"/>
          <w:sz w:val="24"/>
          <w:szCs w:val="20"/>
          <w14:ligatures w14:val="none"/>
        </w:rPr>
        <w:t>bet kuriuo Sutarties vykdymo metu,</w:t>
      </w:r>
      <w:r w:rsidRPr="004437CA">
        <w:rPr>
          <w:rFonts w:ascii="Times New Roman" w:eastAsia="Cambria" w:hAnsi="Times New Roman" w:cs="Times New Roman"/>
          <w:sz w:val="24"/>
          <w:szCs w:val="20"/>
          <w14:ligatures w14:val="none"/>
        </w:rPr>
        <w:t xml:space="preserve"> </w:t>
      </w:r>
      <w:r w:rsidRPr="004437CA">
        <w:rPr>
          <w:rFonts w:ascii="Times New Roman" w:eastAsia="Cambria" w:hAnsi="Times New Roman" w:cs="Times New Roman"/>
          <w:sz w:val="24"/>
          <w:szCs w:val="20"/>
          <w:shd w:val="clear" w:color="auto" w:fill="FFFFFF"/>
          <w14:ligatures w14:val="none"/>
        </w:rPr>
        <w:t>ne vėliau nei prieš 5 (penkias) darbo dienas</w:t>
      </w:r>
      <w:r w:rsidRPr="004437CA">
        <w:rPr>
          <w:rFonts w:ascii="Times New Roman" w:eastAsia="Arial" w:hAnsi="Times New Roman" w:cs="Times New Roman"/>
          <w:sz w:val="24"/>
          <w:szCs w:val="20"/>
          <w:shd w:val="clear" w:color="auto" w:fill="FFFFFF"/>
          <w14:ligatures w14:val="none"/>
        </w:rPr>
        <w:t xml:space="preserve"> iki numatomo naujo subtiekėjo, kurio pajėgumais Tiekėjas </w:t>
      </w:r>
      <w:r w:rsidRPr="004437CA">
        <w:rPr>
          <w:rFonts w:ascii="Times New Roman" w:eastAsia="Cambria" w:hAnsi="Times New Roman" w:cs="Times New Roman"/>
          <w:sz w:val="24"/>
          <w:szCs w:val="20"/>
          <w:shd w:val="clear" w:color="auto" w:fill="FFFFFF"/>
          <w14:ligatures w14:val="none"/>
        </w:rPr>
        <w:t>nesirėmė pirkimo dokumentuose numatytiems kvalifikacijos reikalavimams pagrįsti,</w:t>
      </w:r>
      <w:r w:rsidRPr="004437CA">
        <w:rPr>
          <w:rFonts w:ascii="Times New Roman" w:eastAsia="Arial" w:hAnsi="Times New Roman" w:cs="Times New Roman"/>
          <w:sz w:val="24"/>
          <w:szCs w:val="20"/>
          <w:shd w:val="clear" w:color="auto" w:fill="FFFFFF"/>
          <w14:ligatures w14:val="none"/>
        </w:rPr>
        <w:t xml:space="preserve"> pasitelkimo</w:t>
      </w:r>
      <w:r w:rsidRPr="004437CA">
        <w:rPr>
          <w:rFonts w:ascii="Times New Roman" w:eastAsia="Arial" w:hAnsi="Times New Roman" w:cs="Times New Roman"/>
          <w:sz w:val="24"/>
          <w:szCs w:val="20"/>
          <w14:ligatures w14:val="none"/>
        </w:rPr>
        <w:t xml:space="preserve"> ir (arba) keitimo</w:t>
      </w:r>
      <w:r w:rsidRPr="004437CA">
        <w:rPr>
          <w:rFonts w:ascii="Times New Roman" w:eastAsia="Arial" w:hAnsi="Times New Roman" w:cs="Times New Roman"/>
          <w:sz w:val="24"/>
          <w:szCs w:val="20"/>
          <w:shd w:val="clear" w:color="auto" w:fill="FFFFFF"/>
          <w14:ligatures w14:val="none"/>
        </w:rPr>
        <w:t xml:space="preserve"> apie tai privalo informuoti </w:t>
      </w:r>
      <w:r w:rsidRPr="004437CA">
        <w:rPr>
          <w:rFonts w:ascii="Times New Roman" w:eastAsia="Times New Roman" w:hAnsi="Times New Roman" w:cs="Times New Roman"/>
          <w:sz w:val="24"/>
          <w:szCs w:val="20"/>
          <w14:ligatures w14:val="none"/>
        </w:rPr>
        <w:t>Pirkėją</w:t>
      </w:r>
      <w:r w:rsidRPr="004437CA">
        <w:rPr>
          <w:rFonts w:ascii="Times New Roman" w:eastAsia="Arial" w:hAnsi="Times New Roman" w:cs="Times New Roman"/>
          <w:sz w:val="24"/>
          <w:szCs w:val="20"/>
          <w:shd w:val="clear" w:color="auto" w:fill="FFFFFF"/>
          <w14:ligatures w14:val="none"/>
        </w:rPr>
        <w:t xml:space="preserve">. </w:t>
      </w:r>
      <w:r w:rsidRPr="004437CA">
        <w:rPr>
          <w:rFonts w:ascii="Times New Roman" w:eastAsia="Times New Roman" w:hAnsi="Times New Roman" w:cs="Times New Roman"/>
          <w:sz w:val="24"/>
          <w:szCs w:val="20"/>
          <w14:ligatures w14:val="none"/>
        </w:rPr>
        <w:t xml:space="preserve">Pirkėjas (jeigu buvo taikoma pirkimo dokumentuose) turi patikrinti, ar nėra </w:t>
      </w:r>
      <w:r w:rsidRPr="004437CA">
        <w:rPr>
          <w:rFonts w:ascii="Times New Roman" w:eastAsia="Cambria" w:hAnsi="Times New Roman" w:cs="Times New Roman"/>
          <w:sz w:val="24"/>
          <w:szCs w:val="20"/>
          <w14:ligatures w14:val="none"/>
        </w:rPr>
        <w:t xml:space="preserve">subtiekėjo pašalinimo pagrindų ir subtiekėjo atitiktį nacionalinio saugumo interesams ir reikalavimams </w:t>
      </w:r>
      <w:r w:rsidRPr="004437CA">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4437CA">
        <w:rPr>
          <w:rFonts w:ascii="Times New Roman" w:eastAsia="Cambria" w:hAnsi="Times New Roman" w:cs="Times New Roman"/>
          <w:sz w:val="24"/>
          <w:szCs w:val="20"/>
          <w14:ligatures w14:val="none"/>
        </w:rPr>
        <w:t>. Jeigu subtiekėjo padėtis neatitinka bent vieno iš nurodytų reikalavimų, Pirkėjas reikalauja pakeisti šį subtiekėją reikalavimus atitinkančiu subtiekėju.</w:t>
      </w:r>
      <w:r w:rsidRPr="004437CA">
        <w:rPr>
          <w:rFonts w:ascii="Times New Roman" w:eastAsia="Times New Roman" w:hAnsi="Times New Roman" w:cs="Times New Roman"/>
          <w:sz w:val="24"/>
          <w:szCs w:val="20"/>
          <w14:ligatures w14:val="none"/>
        </w:rPr>
        <w:t xml:space="preserve"> </w:t>
      </w:r>
      <w:r w:rsidRPr="004437CA">
        <w:rPr>
          <w:rFonts w:ascii="Times New Roman" w:eastAsia="Cambria" w:hAnsi="Times New Roman" w:cs="Times New Roman"/>
          <w:sz w:val="24"/>
          <w:szCs w:val="20"/>
          <w14:ligatures w14:val="none"/>
        </w:rPr>
        <w:t>Pirkėjas</w:t>
      </w:r>
      <w:r w:rsidRPr="004437CA">
        <w:rPr>
          <w:rFonts w:ascii="Times New Roman" w:eastAsia="Times New Roman" w:hAnsi="Times New Roman" w:cs="Times New Roman"/>
          <w:sz w:val="24"/>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4437CA">
        <w:rPr>
          <w:rFonts w:ascii="Times New Roman" w:eastAsia="Cambria" w:hAnsi="Times New Roman" w:cs="Times New Roman"/>
          <w:sz w:val="24"/>
          <w:szCs w:val="20"/>
          <w14:ligatures w14:val="none"/>
        </w:rPr>
        <w:t>Pirkėjui sutikus, Šalys pasirašo Susitarimą, kuris laikomas neatsiejama Sutarties dalimi.</w:t>
      </w:r>
    </w:p>
    <w:p w14:paraId="44B5A1C3" w14:textId="77777777" w:rsidR="004437CA" w:rsidRPr="004437CA" w:rsidRDefault="004437CA" w:rsidP="004437CA">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14:ligatures w14:val="none"/>
        </w:rPr>
        <w:t>3.2.10. Subtiekėjai</w:t>
      </w:r>
      <w:r w:rsidRPr="004437CA">
        <w:rPr>
          <w:rFonts w:ascii="Times New Roman" w:eastAsia="Arial" w:hAnsi="Times New Roman" w:cs="Times New Roman"/>
          <w:sz w:val="24"/>
          <w:szCs w:val="20"/>
          <w:shd w:val="clear" w:color="auto" w:fill="FFFFFF"/>
          <w14:ligatures w14:val="none"/>
        </w:rPr>
        <w:t xml:space="preserve">, kurių pajėgumais Tiekėjas rėmėsi, kad atitiktų pirkimo dokumentuose nustatytus kvalifikacijos reikalavimus, gali būti </w:t>
      </w:r>
      <w:r w:rsidRPr="004437CA">
        <w:rPr>
          <w:rFonts w:ascii="Times New Roman" w:eastAsia="Arial" w:hAnsi="Times New Roman" w:cs="Times New Roman"/>
          <w:sz w:val="24"/>
          <w:szCs w:val="20"/>
          <w14:ligatures w14:val="none"/>
        </w:rPr>
        <w:t xml:space="preserve">keičiami </w:t>
      </w:r>
      <w:r w:rsidRPr="004437CA">
        <w:rPr>
          <w:rFonts w:ascii="Times New Roman" w:eastAsia="Arial" w:hAnsi="Times New Roman" w:cs="Times New Roman"/>
          <w:sz w:val="24"/>
          <w:szCs w:val="20"/>
          <w:shd w:val="clear" w:color="auto" w:fill="FFFFFF"/>
          <w14:ligatures w14:val="none"/>
        </w:rPr>
        <w:t>tik šiais atvejais:</w:t>
      </w:r>
    </w:p>
    <w:p w14:paraId="070B8C63" w14:textId="77777777" w:rsidR="004437CA" w:rsidRPr="004437CA" w:rsidRDefault="004437CA" w:rsidP="004437CA">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3.2.10.1. kai subtiekėjui </w:t>
      </w:r>
      <w:r w:rsidRPr="004437CA">
        <w:rPr>
          <w:rFonts w:ascii="Times New Roman" w:eastAsia="Times New Roman" w:hAnsi="Times New Roman" w:cs="Times New Roman"/>
          <w:sz w:val="24"/>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4437CA">
        <w:rPr>
          <w:rFonts w:ascii="Times New Roman" w:eastAsia="Cambria" w:hAnsi="Times New Roman" w:cs="Times New Roman"/>
          <w:sz w:val="24"/>
          <w:szCs w:val="20"/>
          <w:shd w:val="clear" w:color="auto" w:fill="FFFFFF"/>
          <w14:ligatures w14:val="none"/>
        </w:rPr>
        <w:t>;</w:t>
      </w:r>
    </w:p>
    <w:p w14:paraId="61155D92" w14:textId="77777777" w:rsidR="004437CA" w:rsidRPr="004437CA" w:rsidRDefault="004437CA" w:rsidP="004437CA">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0BB39F4E" w14:textId="77777777" w:rsidR="004437CA" w:rsidRPr="004437CA" w:rsidRDefault="004437CA" w:rsidP="004437CA">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3.2.10.3. </w:t>
      </w:r>
      <w:r w:rsidRPr="004437CA">
        <w:rPr>
          <w:rFonts w:ascii="Times New Roman" w:eastAsia="Cambria" w:hAnsi="Times New Roman" w:cs="Times New Roman"/>
          <w:sz w:val="24"/>
          <w:szCs w:val="20"/>
          <w14:ligatures w14:val="none"/>
        </w:rPr>
        <w:t>Tiekėjas ar subtiekėjas privalo pakeisti subtiekėją, jei paaiškėja, kad jis neatitinka jam pirkimo dokumentuose keliamų reikalavimų.</w:t>
      </w:r>
    </w:p>
    <w:p w14:paraId="04F33115" w14:textId="77777777" w:rsidR="004437CA" w:rsidRPr="004437CA" w:rsidRDefault="004437CA" w:rsidP="004437CA">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3.2.11.</w:t>
      </w:r>
      <w:r w:rsidRPr="004437CA">
        <w:rPr>
          <w:rFonts w:ascii="Times New Roman" w:eastAsia="Cambria" w:hAnsi="Times New Roman" w:cs="Times New Roman"/>
          <w:sz w:val="24"/>
          <w:szCs w:val="20"/>
          <w14:ligatures w14:val="none"/>
        </w:rPr>
        <w:tab/>
      </w:r>
      <w:r w:rsidRPr="004437CA">
        <w:rPr>
          <w:rFonts w:ascii="Times New Roman" w:eastAsia="Cambria" w:hAnsi="Times New Roman" w:cs="Times New Roman"/>
          <w:sz w:val="24"/>
          <w:szCs w:val="20"/>
          <w:shd w:val="clear" w:color="auto" w:fill="FFFFFF"/>
          <w14:ligatures w14:val="none"/>
        </w:rPr>
        <w:t>Tiekėjo (ar subtiekėjų) specialista</w:t>
      </w:r>
      <w:r w:rsidRPr="004437CA">
        <w:rPr>
          <w:rFonts w:ascii="Times New Roman" w:eastAsia="Cambria" w:hAnsi="Times New Roman" w:cs="Times New Roman"/>
          <w:sz w:val="24"/>
          <w:szCs w:val="20"/>
          <w14:ligatures w14:val="none"/>
        </w:rPr>
        <w:t>i,</w:t>
      </w:r>
      <w:r w:rsidRPr="004437CA">
        <w:rPr>
          <w:rFonts w:ascii="Times New Roman" w:eastAsia="Cambria" w:hAnsi="Times New Roman" w:cs="Times New Roman"/>
          <w:sz w:val="24"/>
          <w:szCs w:val="20"/>
          <w:shd w:val="clear" w:color="auto" w:fill="FFFFFF"/>
          <w14:ligatures w14:val="none"/>
        </w:rPr>
        <w:t xml:space="preserve"> vykd</w:t>
      </w:r>
      <w:r w:rsidRPr="004437CA">
        <w:rPr>
          <w:rFonts w:ascii="Times New Roman" w:eastAsia="Cambria" w:hAnsi="Times New Roman" w:cs="Times New Roman"/>
          <w:sz w:val="24"/>
          <w:szCs w:val="20"/>
          <w14:ligatures w14:val="none"/>
        </w:rPr>
        <w:t>antys</w:t>
      </w:r>
      <w:r w:rsidRPr="004437CA">
        <w:rPr>
          <w:rFonts w:ascii="Times New Roman" w:eastAsia="Cambria" w:hAnsi="Times New Roman" w:cs="Times New Roman"/>
          <w:sz w:val="24"/>
          <w:szCs w:val="20"/>
          <w:shd w:val="clear" w:color="auto" w:fill="FFFFFF"/>
          <w14:ligatures w14:val="none"/>
        </w:rPr>
        <w:t xml:space="preserve"> Sutartį, gali būti keičiami šiais atvejais:</w:t>
      </w:r>
    </w:p>
    <w:p w14:paraId="00AE9985" w14:textId="77777777" w:rsidR="004437CA" w:rsidRPr="004437CA" w:rsidRDefault="004437CA" w:rsidP="004437CA">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3.2.11.1. Tiekėjo iniciatyva dėl objektyvių priežasčių (pavyzdžiui, atostogų, ligos, nutrūkus darbo santykiams ir pan.), pateikus duomenis apie numatomą naujai skirti specialistą bei jo kvalifikaciją ir </w:t>
      </w:r>
      <w:r w:rsidRPr="004437CA">
        <w:rPr>
          <w:rFonts w:ascii="Times New Roman" w:eastAsia="Cambria" w:hAnsi="Times New Roman" w:cs="Times New Roman"/>
          <w:sz w:val="24"/>
          <w:szCs w:val="20"/>
          <w:shd w:val="clear" w:color="auto" w:fill="FFFFFF"/>
          <w14:ligatures w14:val="none"/>
        </w:rPr>
        <w:lastRenderedPageBreak/>
        <w:t>atitiktį kitiems pirkimo dokumentuose keliamiems reikalavimams patvirtinančius dokumentus;</w:t>
      </w:r>
    </w:p>
    <w:p w14:paraId="45444135" w14:textId="77777777" w:rsidR="004437CA" w:rsidRPr="004437CA" w:rsidRDefault="004437CA" w:rsidP="004437CA">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3.2.11.2. Pirkėjo iniciatyva, jei Pirkėjas turi pagrįstų įtarimų, kad Tiekėjo Sutarties vykdymui paskirtas specialistas nekompetentingas vykdyti nustatytas pareigas;</w:t>
      </w:r>
    </w:p>
    <w:p w14:paraId="66866971" w14:textId="77777777" w:rsidR="004437CA" w:rsidRPr="004437CA" w:rsidRDefault="004437CA" w:rsidP="004437CA">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3.2.11.3. </w:t>
      </w:r>
      <w:r w:rsidRPr="004437CA">
        <w:rPr>
          <w:rFonts w:ascii="Times New Roman" w:eastAsia="Cambria" w:hAnsi="Times New Roman" w:cs="Times New Roman"/>
          <w:sz w:val="24"/>
          <w:szCs w:val="20"/>
          <w14:ligatures w14:val="none"/>
        </w:rPr>
        <w:t>Tiekėjas ar subtiekėjas privalo pakeisti specialistą, jei paaiškėja, kad jis neatitinka jam pirkimo dokumentuose keliamų reikalavimų.</w:t>
      </w:r>
    </w:p>
    <w:p w14:paraId="4D87FB87" w14:textId="77777777" w:rsidR="004437CA" w:rsidRPr="004437CA" w:rsidRDefault="004437CA" w:rsidP="004437CA">
      <w:pPr>
        <w:widowControl w:val="0"/>
        <w:tabs>
          <w:tab w:val="right" w:pos="9808"/>
        </w:tabs>
        <w:suppressAutoHyphens/>
        <w:spacing w:line="276" w:lineRule="auto"/>
        <w:jc w:val="both"/>
        <w:textAlignment w:val="center"/>
        <w:rPr>
          <w:rFonts w:ascii="Times New Roman" w:eastAsia="Cambria" w:hAnsi="Times New Roman" w:cs="Times New Roman"/>
          <w:sz w:val="24"/>
          <w:szCs w:val="20"/>
          <w14:ligatures w14:val="none"/>
        </w:rPr>
      </w:pPr>
      <w:r w:rsidRPr="004437CA">
        <w:rPr>
          <w:rFonts w:ascii="Times New Roman" w:eastAsia="Cambria" w:hAnsi="Times New Roman" w:cs="Times New Roman"/>
          <w:kern w:val="2"/>
          <w:sz w:val="24"/>
          <w:szCs w:val="24"/>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4437CA">
        <w:rPr>
          <w:rFonts w:ascii="Times New Roman" w:eastAsia="Times New Roman" w:hAnsi="Times New Roman" w:cs="Times New Roman"/>
          <w:sz w:val="24"/>
          <w:szCs w:val="20"/>
          <w14:ligatures w14:val="none"/>
        </w:rPr>
        <w:t xml:space="preserve"> </w:t>
      </w:r>
    </w:p>
    <w:p w14:paraId="74C93DF6"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675AF0FD"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3"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26DC0609" w14:textId="77777777" w:rsidR="004437CA" w:rsidRPr="004437CA" w:rsidRDefault="004437CA" w:rsidP="004437CA">
      <w:pPr>
        <w:rPr>
          <w:rFonts w:ascii="Times New Roman" w:eastAsia="Times New Roman" w:hAnsi="Times New Roman" w:cs="Times New Roman"/>
          <w:sz w:val="24"/>
          <w:szCs w:val="20"/>
          <w14:ligatures w14:val="none"/>
        </w:rPr>
      </w:pPr>
    </w:p>
    <w:p w14:paraId="61E03EDD" w14:textId="77777777" w:rsidR="004437CA" w:rsidRPr="004437CA" w:rsidRDefault="004437CA" w:rsidP="004437CA">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3.2.13. Tiekėjas privalo ne vėliau nei prieš 5 (penkias) darbo dienas iki numatomo subtiekėjo, </w:t>
      </w:r>
      <w:r w:rsidRPr="004437CA">
        <w:rPr>
          <w:rFonts w:ascii="Times New Roman" w:eastAsia="Arial" w:hAnsi="Times New Roman" w:cs="Times New Roman"/>
          <w:sz w:val="24"/>
          <w:szCs w:val="20"/>
          <w:shd w:val="clear" w:color="auto" w:fill="FFFFFF"/>
          <w14:ligatures w14:val="none"/>
        </w:rPr>
        <w:t>kurio pajėgumais Tiekėjas rėmėsi, kad atitiktų pirkimo dokumentuose nustatytus kvalifikacijos reikalavimus,</w:t>
      </w:r>
      <w:r w:rsidRPr="004437CA">
        <w:rPr>
          <w:rFonts w:ascii="Times New Roman" w:eastAsia="Cambria" w:hAnsi="Times New Roman" w:cs="Times New Roman"/>
          <w:sz w:val="24"/>
          <w:szCs w:val="20"/>
          <w:shd w:val="clear" w:color="auto" w:fill="FFFFFF"/>
          <w14:ligatures w14:val="none"/>
        </w:rPr>
        <w:t xml:space="preserve"> </w:t>
      </w:r>
      <w:r w:rsidRPr="004437CA">
        <w:rPr>
          <w:rFonts w:ascii="Times New Roman" w:eastAsia="Arial" w:hAnsi="Times New Roman" w:cs="Times New Roman"/>
          <w:sz w:val="24"/>
          <w:szCs w:val="20"/>
          <w:shd w:val="clear" w:color="auto" w:fill="FFFFFF"/>
          <w14:ligatures w14:val="none"/>
        </w:rPr>
        <w:t xml:space="preserve">ir (ar) specialisto </w:t>
      </w:r>
      <w:r w:rsidRPr="004437CA">
        <w:rPr>
          <w:rFonts w:ascii="Times New Roman" w:eastAsia="Cambria" w:hAnsi="Times New Roman" w:cs="Times New Roman"/>
          <w:sz w:val="24"/>
          <w:szCs w:val="20"/>
          <w:shd w:val="clear" w:color="auto" w:fill="FFFFFF"/>
          <w14:ligatures w14:val="none"/>
        </w:rPr>
        <w:t>keitimo pateikti Pirkėjui šiuos dokumentus:</w:t>
      </w:r>
    </w:p>
    <w:p w14:paraId="72D89BF1" w14:textId="77777777" w:rsidR="004437CA" w:rsidRPr="004437CA" w:rsidRDefault="004437CA" w:rsidP="004437CA">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7AE36FD2" w14:textId="77777777" w:rsidR="004437CA" w:rsidRPr="004437CA" w:rsidRDefault="004437CA" w:rsidP="004437CA">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3.2.13.2. </w:t>
      </w:r>
      <w:r w:rsidRPr="004437CA">
        <w:rPr>
          <w:rFonts w:ascii="Times New Roman" w:eastAsia="Cambria" w:hAnsi="Times New Roman" w:cs="Times New Roman"/>
          <w:sz w:val="24"/>
          <w:szCs w:val="20"/>
          <w14:ligatures w14:val="none"/>
        </w:rPr>
        <w:t xml:space="preserve">naujo subtiekėjo ir (ar) specialisto kvalifikaciją, atitiktį </w:t>
      </w:r>
      <w:r w:rsidRPr="004437CA">
        <w:rPr>
          <w:rFonts w:ascii="Times New Roman" w:eastAsia="Cambria" w:hAnsi="Times New Roman" w:cs="Times New Roman"/>
          <w:kern w:val="2"/>
          <w:sz w:val="24"/>
          <w:szCs w:val="24"/>
          <w14:ligatures w14:val="none"/>
        </w:rPr>
        <w:t xml:space="preserve">Kokybiniams kriterijams (jei taikoma), </w:t>
      </w:r>
      <w:r w:rsidRPr="004437CA">
        <w:rPr>
          <w:rFonts w:ascii="Times New Roman" w:eastAsia="Cambria" w:hAnsi="Times New Roman" w:cs="Times New Roman"/>
          <w:sz w:val="24"/>
          <w:szCs w:val="20"/>
          <w:shd w:val="clear" w:color="auto" w:fill="FFFFFF"/>
          <w14:ligatures w14:val="none"/>
        </w:rPr>
        <w:t xml:space="preserve">reikalaujamiems kokybės vadybos sistemos ir (arba) aplinkos apsaugos vadybos sistemos standartams (jei taikoma), </w:t>
      </w:r>
      <w:r w:rsidRPr="004437CA">
        <w:rPr>
          <w:rFonts w:ascii="Times New Roman" w:eastAsia="Cambria" w:hAnsi="Times New Roman" w:cs="Times New Roman"/>
          <w:sz w:val="24"/>
          <w:szCs w:val="20"/>
          <w14:ligatures w14:val="none"/>
        </w:rPr>
        <w:t xml:space="preserve">pašalinimo pagrindų nebuvimą ir atitiktį </w:t>
      </w:r>
      <w:r w:rsidRPr="004437CA">
        <w:rPr>
          <w:rFonts w:ascii="Times New Roman" w:eastAsia="Arial" w:hAnsi="Times New Roman" w:cs="Times New Roman"/>
          <w:sz w:val="24"/>
          <w:szCs w:val="20"/>
          <w:shd w:val="clear" w:color="auto" w:fill="FFFFFF"/>
          <w14:ligatures w14:val="none"/>
        </w:rPr>
        <w:t>nacionalinio saugumo interesams bei reikalavimams</w:t>
      </w:r>
      <w:r w:rsidRPr="004437CA">
        <w:rPr>
          <w:rFonts w:ascii="Times New Roman" w:eastAsia="Cambria" w:hAnsi="Times New Roman" w:cs="Times New Roman"/>
          <w:sz w:val="24"/>
          <w:szCs w:val="20"/>
          <w14:ligatures w14:val="none"/>
        </w:rPr>
        <w:t xml:space="preserve"> </w:t>
      </w:r>
      <w:r w:rsidRPr="004437CA">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4437CA">
        <w:rPr>
          <w:rFonts w:ascii="Times New Roman" w:eastAsia="Cambria" w:hAnsi="Times New Roman" w:cs="Times New Roman"/>
          <w:sz w:val="24"/>
          <w:szCs w:val="20"/>
          <w14:ligatures w14:val="none"/>
        </w:rPr>
        <w:t xml:space="preserve"> (jei taikoma) įrodančius dokumentus pagal Sutarties reikalavimus.</w:t>
      </w:r>
      <w:r w:rsidRPr="004437CA">
        <w:rPr>
          <w:rFonts w:ascii="Times New Roman" w:eastAsia="Times New Roman" w:hAnsi="Times New Roman" w:cs="Times New Roman"/>
          <w:sz w:val="24"/>
          <w:szCs w:val="20"/>
          <w14:ligatures w14:val="none"/>
        </w:rPr>
        <w:t xml:space="preserve"> </w:t>
      </w:r>
    </w:p>
    <w:p w14:paraId="0245D47D"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4BF56300"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4"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1FE3DB8F" w14:textId="77777777" w:rsidR="004437CA" w:rsidRPr="004437CA" w:rsidRDefault="004437CA" w:rsidP="004437CA">
      <w:pPr>
        <w:rPr>
          <w:rFonts w:ascii="Times New Roman" w:eastAsia="Times New Roman" w:hAnsi="Times New Roman" w:cs="Times New Roman"/>
          <w:sz w:val="24"/>
          <w:szCs w:val="20"/>
          <w14:ligatures w14:val="none"/>
        </w:rPr>
      </w:pPr>
    </w:p>
    <w:p w14:paraId="036ABE4A" w14:textId="77777777" w:rsidR="004437CA" w:rsidRPr="004437CA" w:rsidRDefault="004437CA" w:rsidP="004437CA">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4437CA">
        <w:rPr>
          <w:rFonts w:ascii="Times New Roman" w:eastAsia="Arial" w:hAnsi="Times New Roman" w:cs="Times New Roman"/>
          <w:sz w:val="24"/>
          <w:szCs w:val="20"/>
          <w:shd w:val="clear" w:color="auto" w:fill="FFFFFF"/>
          <w14:ligatures w14:val="none"/>
        </w:rPr>
        <w:t>kurio pajėgumais Tiekėjas rėmėsi, kad atitiktų pirkimo dokumentuose nustatytus kvalifikacijos reikalavimus,</w:t>
      </w:r>
      <w:r w:rsidRPr="004437CA">
        <w:rPr>
          <w:rFonts w:ascii="Times New Roman" w:eastAsia="Cambria" w:hAnsi="Times New Roman" w:cs="Times New Roman"/>
          <w:sz w:val="24"/>
          <w:szCs w:val="20"/>
          <w14:ligatures w14:val="none"/>
        </w:rPr>
        <w:t xml:space="preserve"> ir (ar) specialistą. Pirkėjui sutikus, Šalys pasirašo Susitarimą, kuris laikomas neatsiejama Sutarties dalimi.</w:t>
      </w:r>
    </w:p>
    <w:p w14:paraId="3112DF5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shd w:val="clear" w:color="auto" w:fill="FFFFFF"/>
          <w14:ligatures w14:val="none"/>
        </w:rPr>
      </w:pPr>
    </w:p>
    <w:p w14:paraId="3C0F113B"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0"/>
          <w14:ligatures w14:val="none"/>
        </w:rPr>
      </w:pPr>
      <w:r w:rsidRPr="004437CA">
        <w:rPr>
          <w:rFonts w:ascii="Times New Roman" w:eastAsia="Cambria" w:hAnsi="Times New Roman" w:cs="Times New Roman"/>
          <w:b/>
          <w:bCs/>
          <w:sz w:val="24"/>
          <w:szCs w:val="20"/>
          <w14:ligatures w14:val="none"/>
        </w:rPr>
        <w:t>3.3. Jungtinės veiklos partnerių keitimas</w:t>
      </w:r>
    </w:p>
    <w:p w14:paraId="2914CB3E" w14:textId="77777777" w:rsidR="004437CA" w:rsidRPr="004437CA" w:rsidRDefault="004437CA" w:rsidP="004437CA">
      <w:pPr>
        <w:widowControl w:val="0"/>
        <w:pBdr>
          <w:top w:val="nil"/>
          <w:left w:val="nil"/>
          <w:bottom w:val="nil"/>
          <w:right w:val="nil"/>
          <w:between w:val="nil"/>
        </w:pBdr>
        <w:tabs>
          <w:tab w:val="left" w:pos="567"/>
        </w:tabs>
        <w:spacing w:line="276" w:lineRule="auto"/>
        <w:jc w:val="both"/>
        <w:rPr>
          <w:rFonts w:ascii="Times New Roman" w:eastAsia="Cambria" w:hAnsi="Times New Roman" w:cs="Times New Roman"/>
          <w:b/>
          <w:bCs/>
          <w:sz w:val="24"/>
          <w:szCs w:val="20"/>
          <w14:ligatures w14:val="none"/>
        </w:rPr>
      </w:pPr>
    </w:p>
    <w:p w14:paraId="1DC5D5F4" w14:textId="77777777" w:rsidR="004437CA" w:rsidRPr="004437CA" w:rsidRDefault="004437CA" w:rsidP="004437CA">
      <w:pPr>
        <w:widowControl w:val="0"/>
        <w:pBdr>
          <w:top w:val="nil"/>
          <w:left w:val="nil"/>
          <w:bottom w:val="nil"/>
          <w:right w:val="nil"/>
          <w:between w:val="nil"/>
        </w:pBdr>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 xml:space="preserve">3.3.1. Tiekėjas, vykdantis Sutartį </w:t>
      </w:r>
      <w:r w:rsidRPr="004437CA">
        <w:rPr>
          <w:rFonts w:ascii="Times New Roman" w:eastAsia="Cambria" w:hAnsi="Times New Roman" w:cs="Times New Roman"/>
          <w:sz w:val="24"/>
          <w:szCs w:val="20"/>
          <w14:ligatures w14:val="none"/>
        </w:rPr>
        <w:t xml:space="preserve">kaip tiekėjų grupė, veikianti </w:t>
      </w:r>
      <w:r w:rsidRPr="004437CA">
        <w:rPr>
          <w:rFonts w:ascii="Times New Roman" w:eastAsia="Cambria" w:hAnsi="Times New Roman" w:cs="Times New Roman"/>
          <w:sz w:val="24"/>
          <w:szCs w:val="20"/>
          <w:shd w:val="clear" w:color="auto" w:fill="FFFFFF"/>
          <w14:ligatures w14:val="none"/>
        </w:rPr>
        <w:t>jungtinės veiklos</w:t>
      </w:r>
      <w:r w:rsidRPr="004437CA">
        <w:rPr>
          <w:rFonts w:ascii="Times New Roman" w:eastAsia="Cambria" w:hAnsi="Times New Roman" w:cs="Times New Roman"/>
          <w:sz w:val="24"/>
          <w:szCs w:val="20"/>
          <w14:ligatures w14:val="none"/>
        </w:rPr>
        <w:t xml:space="preserve"> sutarties</w:t>
      </w:r>
      <w:r w:rsidRPr="004437CA">
        <w:rPr>
          <w:rFonts w:ascii="Times New Roman" w:eastAsia="Cambria" w:hAnsi="Times New Roman" w:cs="Times New Roman"/>
          <w:sz w:val="24"/>
          <w:szCs w:val="20"/>
          <w:shd w:val="clear" w:color="auto" w:fill="FFFFFF"/>
          <w14:ligatures w14:val="none"/>
        </w:rPr>
        <w:t xml:space="preserve"> pagrindu, turi teisę atsisakyti jungtinės veiklos partnerio (toliau – Partneris), jei dėl objektyvių ir pagrįstų aplinkybių </w:t>
      </w:r>
      <w:r w:rsidRPr="004437CA">
        <w:rPr>
          <w:rFonts w:ascii="Times New Roman" w:eastAsia="Cambria" w:hAnsi="Times New Roman" w:cs="Times New Roman"/>
          <w:sz w:val="24"/>
          <w:szCs w:val="20"/>
          <w14:ligatures w14:val="none"/>
        </w:rPr>
        <w:t>P</w:t>
      </w:r>
      <w:r w:rsidRPr="004437CA">
        <w:rPr>
          <w:rFonts w:ascii="Times New Roman" w:eastAsia="Cambria" w:hAnsi="Times New Roman" w:cs="Times New Roman"/>
          <w:sz w:val="24"/>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9ADAF9B"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736AF7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lastRenderedPageBreak/>
        <w:t>3.3.3. Tiekėjas privalo ne vėliau nei prieš 10 (dešimt) darbo dienų iki numatomo Partnerio keitimo arba atsisakymo pateikti Pirkėjui šiuos dokumentus:</w:t>
      </w:r>
    </w:p>
    <w:p w14:paraId="77F6401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3.3.3.1. argumentuotą rašytinį prašymą pakeisti Tiekėjo sudėtį ir įrodymus, pagrindžiančius bent vieną Partnerio atsisakymo ar keitimo aplinkybę, nurodytą Sutartyje;</w:t>
      </w:r>
    </w:p>
    <w:p w14:paraId="3D06C193"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73CF5D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3.3.3.3. pasiliekančiojo Partnerio ar naujai pasitelkiamo Partnerio kvalifikaciją patvirtinančius dokumentus ir, jei</w:t>
      </w:r>
      <w:r w:rsidRPr="004437CA">
        <w:rPr>
          <w:rFonts w:ascii="Times New Roman" w:eastAsia="Times New Roman" w:hAnsi="Times New Roman" w:cs="Times New Roman"/>
          <w:sz w:val="24"/>
          <w:szCs w:val="24"/>
          <w:lang w:eastAsia="lt-LT"/>
          <w14:ligatures w14:val="none"/>
        </w:rPr>
        <w:t xml:space="preserve">gu taikytina, kokybės vadybos ir (arba) aplinkos apsaugos vadybos sistemos standartų reikalavimus įrodančius dokumentus. Visais atvejais </w:t>
      </w:r>
      <w:r w:rsidRPr="004437CA">
        <w:rPr>
          <w:rFonts w:ascii="Times New Roman" w:eastAsia="Cambria" w:hAnsi="Times New Roman" w:cs="Times New Roman"/>
          <w:sz w:val="24"/>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437CA">
        <w:rPr>
          <w:rFonts w:ascii="Times New Roman" w:eastAsia="Cambria" w:hAnsi="Times New Roman" w:cs="Times New Roman"/>
          <w:sz w:val="24"/>
          <w:szCs w:val="20"/>
          <w14:ligatures w14:val="none"/>
        </w:rPr>
        <w:t xml:space="preserve">nacionalinio saugumo interesams bei reikalavimams </w:t>
      </w:r>
      <w:r w:rsidRPr="004437CA">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4437CA">
        <w:rPr>
          <w:rFonts w:ascii="Times New Roman" w:eastAsia="Cambria" w:hAnsi="Times New Roman" w:cs="Times New Roman"/>
          <w:sz w:val="24"/>
          <w:szCs w:val="20"/>
          <w:shd w:val="clear" w:color="auto" w:fill="FFFFFF"/>
          <w14:ligatures w14:val="none"/>
        </w:rPr>
        <w:t xml:space="preserve"> (jei taikoma).</w:t>
      </w:r>
      <w:r w:rsidRPr="004437CA">
        <w:rPr>
          <w:rFonts w:ascii="Times New Roman" w:eastAsia="Times New Roman" w:hAnsi="Times New Roman" w:cs="Times New Roman"/>
          <w:sz w:val="24"/>
          <w:szCs w:val="20"/>
          <w14:ligatures w14:val="none"/>
        </w:rPr>
        <w:t xml:space="preserve"> </w:t>
      </w:r>
    </w:p>
    <w:p w14:paraId="08B070AF"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73DF9DCC"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5"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64B58C19" w14:textId="77777777" w:rsidR="004437CA" w:rsidRPr="004437CA" w:rsidRDefault="004437CA" w:rsidP="004437CA">
      <w:pPr>
        <w:rPr>
          <w:rFonts w:ascii="Times New Roman" w:eastAsia="Times New Roman" w:hAnsi="Times New Roman" w:cs="Times New Roman"/>
          <w:sz w:val="24"/>
          <w:szCs w:val="20"/>
          <w14:ligatures w14:val="none"/>
        </w:rPr>
      </w:pPr>
    </w:p>
    <w:p w14:paraId="23CC97F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shd w:val="clear" w:color="auto" w:fill="FFFFFF"/>
          <w14:ligatures w14:val="none"/>
        </w:rPr>
      </w:pPr>
      <w:r w:rsidRPr="004437CA">
        <w:rPr>
          <w:rFonts w:ascii="Times New Roman" w:eastAsia="Cambria" w:hAnsi="Times New Roman" w:cs="Times New Roman"/>
          <w:sz w:val="24"/>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4437CA">
        <w:rPr>
          <w:rFonts w:ascii="Times New Roman" w:eastAsia="Cambria" w:hAnsi="Times New Roman" w:cs="Times New Roman"/>
          <w:sz w:val="24"/>
          <w:szCs w:val="20"/>
          <w14:ligatures w14:val="none"/>
        </w:rPr>
        <w:t xml:space="preserve">sutikimą </w:t>
      </w:r>
      <w:r w:rsidRPr="004437CA">
        <w:rPr>
          <w:rFonts w:ascii="Times New Roman" w:eastAsia="Cambria" w:hAnsi="Times New Roman" w:cs="Times New Roman"/>
          <w:sz w:val="24"/>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AEF96E1"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547C2B00"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sz w:val="24"/>
          <w:szCs w:val="20"/>
          <w14:ligatures w14:val="none"/>
        </w:rPr>
        <w:t>3.4.</w:t>
      </w:r>
      <w:r w:rsidRPr="004437CA">
        <w:rPr>
          <w:rFonts w:ascii="Times New Roman" w:eastAsia="Arial" w:hAnsi="Times New Roman" w:cs="Times New Roman"/>
          <w:b/>
          <w:sz w:val="24"/>
          <w:szCs w:val="20"/>
          <w14:ligatures w14:val="none"/>
        </w:rPr>
        <w:tab/>
        <w:t>Susitarimai dėl tiesioginio atsiskaitymo su subtiekėjais</w:t>
      </w:r>
    </w:p>
    <w:p w14:paraId="3A8A832E"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ED74FE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3.4.1.</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55223D98"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3.4.1.1.</w:t>
      </w:r>
      <w:r w:rsidRPr="004437CA">
        <w:rPr>
          <w:rFonts w:ascii="Times New Roman" w:eastAsia="Cambria" w:hAnsi="Times New Roman" w:cs="Times New Roman"/>
          <w:sz w:val="24"/>
          <w:szCs w:val="20"/>
          <w14:ligatures w14:val="none"/>
        </w:rPr>
        <w:tab/>
      </w:r>
      <w:r w:rsidRPr="004437CA">
        <w:rPr>
          <w:rFonts w:ascii="Times New Roman" w:eastAsia="Cambria" w:hAnsi="Times New Roman" w:cs="Times New Roman"/>
          <w:sz w:val="24"/>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DA1CBD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3.4.1.2.</w:t>
      </w:r>
      <w:r w:rsidRPr="004437CA">
        <w:rPr>
          <w:rFonts w:ascii="Times New Roman" w:eastAsia="Cambria" w:hAnsi="Times New Roman" w:cs="Times New Roman"/>
          <w:sz w:val="24"/>
          <w:szCs w:val="20"/>
          <w14:ligatures w14:val="none"/>
        </w:rPr>
        <w:tab/>
      </w:r>
      <w:r w:rsidRPr="004437CA">
        <w:rPr>
          <w:rFonts w:ascii="Times New Roman" w:eastAsia="Cambria" w:hAnsi="Times New Roman" w:cs="Times New Roman"/>
          <w:sz w:val="24"/>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63167004"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3.4.1.3.</w:t>
      </w:r>
      <w:r w:rsidRPr="004437CA">
        <w:rPr>
          <w:rFonts w:ascii="Times New Roman" w:eastAsia="Cambria" w:hAnsi="Times New Roman" w:cs="Times New Roman"/>
          <w:sz w:val="24"/>
          <w:szCs w:val="20"/>
          <w14:ligatures w14:val="none"/>
        </w:rPr>
        <w:tab/>
      </w:r>
      <w:r w:rsidRPr="004437CA">
        <w:rPr>
          <w:rFonts w:ascii="Times New Roman" w:eastAsia="Cambria" w:hAnsi="Times New Roman" w:cs="Times New Roman"/>
          <w:sz w:val="24"/>
          <w:szCs w:val="2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437CA">
        <w:rPr>
          <w:rFonts w:ascii="Times New Roman" w:eastAsia="Cambria" w:hAnsi="Times New Roman" w:cs="Times New Roman"/>
          <w:sz w:val="24"/>
          <w:szCs w:val="20"/>
          <w:shd w:val="clear" w:color="auto" w:fill="FFFFFF"/>
          <w14:ligatures w14:val="none"/>
        </w:rPr>
        <w:t>subtiekimo</w:t>
      </w:r>
      <w:proofErr w:type="spellEnd"/>
      <w:r w:rsidRPr="004437CA">
        <w:rPr>
          <w:rFonts w:ascii="Times New Roman" w:eastAsia="Cambria" w:hAnsi="Times New Roman" w:cs="Times New Roman"/>
          <w:sz w:val="24"/>
          <w:szCs w:val="20"/>
          <w:shd w:val="clear" w:color="auto" w:fill="FFFFFF"/>
          <w14:ligatures w14:val="none"/>
        </w:rPr>
        <w:t xml:space="preserve"> sutartyje nustatytus reikalavimus;</w:t>
      </w:r>
    </w:p>
    <w:p w14:paraId="6ED43306"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3.4.1.4.</w:t>
      </w:r>
      <w:r w:rsidRPr="004437CA">
        <w:rPr>
          <w:rFonts w:ascii="Times New Roman" w:eastAsia="Cambria" w:hAnsi="Times New Roman" w:cs="Times New Roman"/>
          <w:sz w:val="24"/>
          <w:szCs w:val="20"/>
          <w14:ligatures w14:val="none"/>
        </w:rPr>
        <w:tab/>
      </w:r>
      <w:r w:rsidRPr="004437CA">
        <w:rPr>
          <w:rFonts w:ascii="Times New Roman" w:eastAsia="Cambria" w:hAnsi="Times New Roman" w:cs="Times New Roman"/>
          <w:sz w:val="24"/>
          <w:szCs w:val="20"/>
          <w:shd w:val="clear" w:color="auto" w:fill="FFFFFF"/>
          <w14:ligatures w14:val="none"/>
        </w:rPr>
        <w:t>tiesioginio atsiskaitymo su subtiekėjais galimybė nekeičia Tiekėjo atsakomybės dėl Sutarties įvykdymo.</w:t>
      </w:r>
    </w:p>
    <w:p w14:paraId="5DB66AC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3A2A7EC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caps/>
          <w:sz w:val="24"/>
          <w:szCs w:val="20"/>
          <w14:ligatures w14:val="none"/>
        </w:rPr>
        <w:t>4.</w:t>
      </w:r>
      <w:r w:rsidRPr="004437CA">
        <w:rPr>
          <w:rFonts w:ascii="Times New Roman" w:eastAsia="Arial" w:hAnsi="Times New Roman" w:cs="Times New Roman"/>
          <w:b/>
          <w:caps/>
          <w:sz w:val="24"/>
          <w:szCs w:val="20"/>
          <w14:ligatures w14:val="none"/>
        </w:rPr>
        <w:tab/>
        <w:t>Šalių bendradarbiavimas</w:t>
      </w:r>
    </w:p>
    <w:p w14:paraId="0B4F4EA6"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caps/>
          <w:smallCaps/>
          <w:sz w:val="24"/>
          <w:szCs w:val="20"/>
          <w14:ligatures w14:val="none"/>
        </w:rPr>
      </w:pPr>
    </w:p>
    <w:p w14:paraId="7C88F76A"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sz w:val="24"/>
          <w:szCs w:val="20"/>
          <w14:ligatures w14:val="none"/>
        </w:rPr>
        <w:t>4.1.</w:t>
      </w:r>
      <w:r w:rsidRPr="004437CA">
        <w:rPr>
          <w:rFonts w:ascii="Times New Roman" w:eastAsia="Arial" w:hAnsi="Times New Roman" w:cs="Times New Roman"/>
          <w:b/>
          <w:sz w:val="24"/>
          <w:szCs w:val="20"/>
          <w14:ligatures w14:val="none"/>
        </w:rPr>
        <w:tab/>
        <w:t>Šalių bendradarbiavimo pareiga</w:t>
      </w:r>
    </w:p>
    <w:p w14:paraId="2D8897CB"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6C340B01"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4.1.1.</w:t>
      </w:r>
      <w:r w:rsidRPr="004437CA">
        <w:rPr>
          <w:rFonts w:ascii="Times New Roman" w:eastAsia="Arial" w:hAnsi="Times New Roman" w:cs="Times New Roman"/>
          <w:sz w:val="24"/>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397116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4.1.2.</w:t>
      </w:r>
      <w:r w:rsidRPr="004437CA">
        <w:rPr>
          <w:rFonts w:ascii="Times New Roman" w:eastAsia="Arial" w:hAnsi="Times New Roman" w:cs="Times New Roman"/>
          <w:sz w:val="24"/>
          <w:szCs w:val="20"/>
          <w14:ligatures w14:val="none"/>
        </w:rPr>
        <w:tab/>
        <w:t>Šalys įsipareigoja užtikrinti, kad viena kitai teiks dokumentus ir (ar) kitą informaciją, kurie yra būtini Šalių tinkamam įsipareigojimų įvykdymui pagal Sutartį.</w:t>
      </w:r>
    </w:p>
    <w:p w14:paraId="7583C04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4.1.3.</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sz w:val="24"/>
          <w:szCs w:val="20"/>
          <w:shd w:val="clear" w:color="auto" w:fill="FFFFFF"/>
          <w14:ligatures w14:val="none"/>
        </w:rPr>
        <w:t xml:space="preserve">Jeigu Šalis susiduria su </w:t>
      </w:r>
      <w:r w:rsidRPr="004437CA">
        <w:rPr>
          <w:rFonts w:ascii="Times New Roman" w:eastAsia="Arial" w:hAnsi="Times New Roman" w:cs="Times New Roman"/>
          <w:sz w:val="24"/>
          <w:szCs w:val="20"/>
          <w14:ligatures w14:val="none"/>
        </w:rPr>
        <w:t>S</w:t>
      </w:r>
      <w:r w:rsidRPr="004437CA">
        <w:rPr>
          <w:rFonts w:ascii="Times New Roman" w:eastAsia="Arial" w:hAnsi="Times New Roman" w:cs="Times New Roman"/>
          <w:sz w:val="24"/>
          <w:szCs w:val="20"/>
          <w:shd w:val="clear" w:color="auto" w:fill="FFFFFF"/>
          <w14:ligatures w14:val="none"/>
        </w:rPr>
        <w:t>utarties vykdymo kliūtimi, ji turi nedelsdama, bet ne vėliau kaip per 5 (penkias) darbo dienas, įspėti kitą Šalį apie tokia</w:t>
      </w:r>
      <w:r w:rsidRPr="004437CA">
        <w:rPr>
          <w:rFonts w:ascii="Times New Roman" w:eastAsia="Arial" w:hAnsi="Times New Roman" w:cs="Times New Roman"/>
          <w:sz w:val="24"/>
          <w:szCs w:val="20"/>
          <w14:ligatures w14:val="none"/>
        </w:rPr>
        <w:t>s</w:t>
      </w:r>
      <w:r w:rsidRPr="004437CA">
        <w:rPr>
          <w:rFonts w:ascii="Times New Roman" w:eastAsia="Arial" w:hAnsi="Times New Roman" w:cs="Times New Roman"/>
          <w:sz w:val="24"/>
          <w:szCs w:val="20"/>
          <w:shd w:val="clear" w:color="auto" w:fill="FFFFFF"/>
          <w14:ligatures w14:val="none"/>
        </w:rPr>
        <w:t xml:space="preserve"> kliūtis</w:t>
      </w:r>
      <w:r w:rsidRPr="004437CA">
        <w:rPr>
          <w:rFonts w:ascii="Times New Roman" w:eastAsia="Arial" w:hAnsi="Times New Roman" w:cs="Times New Roman"/>
          <w:sz w:val="24"/>
          <w:szCs w:val="20"/>
          <w14:ligatures w14:val="none"/>
        </w:rPr>
        <w:t xml:space="preserve"> ir imtis visų nuo jos priklausančių protingų priemonių toms kliūtims pašalinti.</w:t>
      </w:r>
    </w:p>
    <w:p w14:paraId="5A7493E0"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559CCD2"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4.2.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Kontaktiniai asmenys</w:t>
      </w:r>
    </w:p>
    <w:p w14:paraId="211362F7"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FC86CED"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4.2.1.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707C013"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4.2.2.</w:t>
      </w:r>
      <w:r w:rsidRPr="004437CA">
        <w:rPr>
          <w:rFonts w:ascii="Times New Roman" w:eastAsia="Arial" w:hAnsi="Times New Roman" w:cs="Times New Roman"/>
          <w:sz w:val="24"/>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14:ligatures w14:val="none"/>
        </w:rPr>
        <w:t>vardą, pavardę, el. paštą ir telefono numerį.</w:t>
      </w:r>
    </w:p>
    <w:p w14:paraId="0F607C09"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4.2.3.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38324AA"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922347F"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4437CA">
        <w:rPr>
          <w:rFonts w:ascii="Times New Roman" w:eastAsia="Arial" w:hAnsi="Times New Roman" w:cs="Times New Roman"/>
          <w:b/>
          <w:bCs/>
          <w:caps/>
          <w:sz w:val="24"/>
          <w:szCs w:val="20"/>
          <w14:ligatures w14:val="none"/>
        </w:rPr>
        <w:t>5.</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caps/>
          <w:sz w:val="24"/>
          <w:szCs w:val="20"/>
          <w14:ligatures w14:val="none"/>
        </w:rPr>
        <w:t>SUTARTIES VYKDYMO METU PATEIKIAMI dokumentai</w:t>
      </w:r>
    </w:p>
    <w:p w14:paraId="1044C275" w14:textId="77777777" w:rsidR="004437CA" w:rsidRPr="004437CA" w:rsidRDefault="004437CA" w:rsidP="004437C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38E4BF92"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5.1.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3A961F4D"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5.2.</w:t>
      </w:r>
      <w:r w:rsidRPr="004437CA">
        <w:rPr>
          <w:rFonts w:ascii="Times New Roman" w:eastAsia="Arial" w:hAnsi="Times New Roman" w:cs="Times New Roman"/>
          <w:sz w:val="24"/>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C3BAFF4"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5.3.</w:t>
      </w:r>
      <w:r w:rsidRPr="004437CA">
        <w:rPr>
          <w:rFonts w:ascii="Times New Roman" w:eastAsia="Arial" w:hAnsi="Times New Roman" w:cs="Times New Roman"/>
          <w:sz w:val="24"/>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8D9FB76"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D908CD9"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caps/>
          <w:sz w:val="24"/>
          <w:szCs w:val="20"/>
          <w14:ligatures w14:val="none"/>
        </w:rPr>
        <w:lastRenderedPageBreak/>
        <w:t>6.</w:t>
      </w:r>
      <w:r w:rsidRPr="004437CA">
        <w:rPr>
          <w:rFonts w:ascii="Times New Roman" w:eastAsia="Arial" w:hAnsi="Times New Roman" w:cs="Times New Roman"/>
          <w:b/>
          <w:caps/>
          <w:sz w:val="24"/>
          <w:szCs w:val="20"/>
          <w14:ligatures w14:val="none"/>
        </w:rPr>
        <w:tab/>
      </w:r>
      <w:r w:rsidRPr="004437CA">
        <w:rPr>
          <w:rFonts w:ascii="Times New Roman" w:eastAsia="Arial" w:hAnsi="Times New Roman" w:cs="Times New Roman"/>
          <w:b/>
          <w:bCs/>
          <w:sz w:val="24"/>
          <w:szCs w:val="20"/>
          <w14:ligatures w14:val="none"/>
        </w:rPr>
        <w:t>PASLAUGŲ</w:t>
      </w:r>
      <w:r w:rsidRPr="004437CA">
        <w:rPr>
          <w:rFonts w:ascii="Times New Roman" w:eastAsia="Arial" w:hAnsi="Times New Roman" w:cs="Times New Roman"/>
          <w:b/>
          <w:caps/>
          <w:sz w:val="24"/>
          <w:szCs w:val="20"/>
          <w14:ligatures w14:val="none"/>
        </w:rPr>
        <w:t xml:space="preserve"> </w:t>
      </w:r>
      <w:r w:rsidRPr="004437CA">
        <w:rPr>
          <w:rFonts w:ascii="Times New Roman" w:eastAsia="Arial" w:hAnsi="Times New Roman" w:cs="Times New Roman"/>
          <w:b/>
          <w:bCs/>
          <w:sz w:val="24"/>
          <w:szCs w:val="20"/>
          <w14:ligatures w14:val="none"/>
        </w:rPr>
        <w:t>TEIKIMO</w:t>
      </w:r>
      <w:r w:rsidRPr="004437CA">
        <w:rPr>
          <w:rFonts w:ascii="Times New Roman" w:eastAsia="Arial" w:hAnsi="Times New Roman" w:cs="Times New Roman"/>
          <w:b/>
          <w:caps/>
          <w:sz w:val="24"/>
          <w:szCs w:val="20"/>
          <w14:ligatures w14:val="none"/>
        </w:rPr>
        <w:t xml:space="preserve"> PABAIGA IR </w:t>
      </w:r>
      <w:r w:rsidRPr="004437CA">
        <w:rPr>
          <w:rFonts w:ascii="Times New Roman" w:eastAsia="Arial" w:hAnsi="Times New Roman" w:cs="Times New Roman"/>
          <w:b/>
          <w:bCs/>
          <w:sz w:val="24"/>
          <w:szCs w:val="20"/>
          <w14:ligatures w14:val="none"/>
        </w:rPr>
        <w:t>PASLAUGŲ REZULTATO</w:t>
      </w:r>
      <w:r w:rsidRPr="004437CA">
        <w:rPr>
          <w:rFonts w:ascii="Times New Roman" w:eastAsia="Arial" w:hAnsi="Times New Roman" w:cs="Times New Roman"/>
          <w:b/>
          <w:sz w:val="24"/>
          <w:szCs w:val="20"/>
          <w14:ligatures w14:val="none"/>
        </w:rPr>
        <w:t xml:space="preserve"> </w:t>
      </w:r>
      <w:r w:rsidRPr="004437CA">
        <w:rPr>
          <w:rFonts w:ascii="Times New Roman" w:eastAsia="Arial" w:hAnsi="Times New Roman" w:cs="Times New Roman"/>
          <w:b/>
          <w:caps/>
          <w:sz w:val="24"/>
          <w:szCs w:val="20"/>
          <w14:ligatures w14:val="none"/>
        </w:rPr>
        <w:t>priėmimas</w:t>
      </w:r>
    </w:p>
    <w:p w14:paraId="1D783667"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27CBD188"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sz w:val="24"/>
          <w:szCs w:val="20"/>
          <w14:ligatures w14:val="none"/>
        </w:rPr>
        <w:t>6.1.</w:t>
      </w:r>
      <w:r w:rsidRPr="004437CA">
        <w:rPr>
          <w:rFonts w:ascii="Times New Roman" w:eastAsia="Arial" w:hAnsi="Times New Roman" w:cs="Times New Roman"/>
          <w:b/>
          <w:sz w:val="24"/>
          <w:szCs w:val="20"/>
          <w14:ligatures w14:val="none"/>
        </w:rPr>
        <w:tab/>
      </w:r>
      <w:r w:rsidRPr="004437CA">
        <w:rPr>
          <w:rFonts w:ascii="Times New Roman" w:eastAsia="Arial" w:hAnsi="Times New Roman" w:cs="Times New Roman"/>
          <w:b/>
          <w:bCs/>
          <w:sz w:val="24"/>
          <w:szCs w:val="20"/>
          <w14:ligatures w14:val="none"/>
        </w:rPr>
        <w:t>Paslaugų</w:t>
      </w:r>
      <w:r w:rsidRPr="004437CA">
        <w:rPr>
          <w:rFonts w:ascii="Times New Roman" w:eastAsia="Arial" w:hAnsi="Times New Roman" w:cs="Times New Roman"/>
          <w:b/>
          <w:sz w:val="24"/>
          <w:szCs w:val="20"/>
          <w14:ligatures w14:val="none"/>
        </w:rPr>
        <w:t xml:space="preserve"> teikimo pabaiga</w:t>
      </w:r>
    </w:p>
    <w:p w14:paraId="51320627"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0722E568"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6.1.1.</w:t>
      </w:r>
      <w:r w:rsidRPr="004437CA">
        <w:rPr>
          <w:rFonts w:ascii="Times New Roman" w:eastAsia="Arial" w:hAnsi="Times New Roman" w:cs="Times New Roman"/>
          <w:sz w:val="24"/>
          <w:szCs w:val="20"/>
          <w14:ligatures w14:val="none"/>
        </w:rPr>
        <w:tab/>
        <w:t>Paslaugų teikimas laikomas užbaigtu, kai yra įvykdytos visos šios sąlygos:</w:t>
      </w:r>
    </w:p>
    <w:p w14:paraId="60C77516"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6.1.1.1.</w:t>
      </w:r>
      <w:r w:rsidRPr="004437CA">
        <w:rPr>
          <w:rFonts w:ascii="Times New Roman" w:eastAsia="Arial" w:hAnsi="Times New Roman" w:cs="Times New Roman"/>
          <w:sz w:val="24"/>
          <w:szCs w:val="20"/>
          <w14:ligatures w14:val="none"/>
        </w:rPr>
        <w:tab/>
        <w:t xml:space="preserve">Tiekėjas suteikė visas Paslaugas pagal Sutarties ir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xml:space="preserve"> reikalavimus;</w:t>
      </w:r>
    </w:p>
    <w:p w14:paraId="5EE3B092"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6.1.1.2.</w:t>
      </w:r>
      <w:r w:rsidRPr="004437CA">
        <w:rPr>
          <w:rFonts w:ascii="Times New Roman" w:eastAsia="Arial" w:hAnsi="Times New Roman" w:cs="Times New Roman"/>
          <w:sz w:val="24"/>
          <w:szCs w:val="20"/>
          <w14:ligatures w14:val="none"/>
        </w:rPr>
        <w:tab/>
        <w:t>Tiekėjas perdavė Pirkėjui visą reikalingą dokumentaciją, įskaitant naudojimo instrukcijas, sertifikatus ir garantijas (jei to reikalaujama);</w:t>
      </w:r>
    </w:p>
    <w:p w14:paraId="5FF9BA3D"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6.1.1.3.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Tiekėjas apmokė Pirkėjo personalą, kaip naudotis Paslaugų rezultatu (jeigu to reikalaujama);</w:t>
      </w:r>
    </w:p>
    <w:p w14:paraId="0A6A90E7"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6.1.1.4.</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3545A01F"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6.1.1.5.</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Tiekėjas įvykdė kitas sąlygas, numatytas </w:t>
      </w:r>
      <w:r w:rsidRPr="004437CA">
        <w:rPr>
          <w:rFonts w:ascii="Times New Roman" w:eastAsia="Times New Roman" w:hAnsi="Times New Roman" w:cs="Times New Roman"/>
          <w:sz w:val="24"/>
          <w:szCs w:val="20"/>
          <w14:ligatures w14:val="none"/>
        </w:rPr>
        <w:t>įstatymuose bei kituose teisės aktuose</w:t>
      </w:r>
      <w:r w:rsidRPr="004437CA">
        <w:rPr>
          <w:rFonts w:ascii="Times New Roman" w:eastAsia="Arial" w:hAnsi="Times New Roman" w:cs="Times New Roman"/>
          <w:sz w:val="24"/>
          <w:szCs w:val="20"/>
          <w14:ligatures w14:val="none"/>
        </w:rPr>
        <w:t>, Sutartyje ir pasiūlyme, kurios turi būti įvykdytos tam, kad būtų laikoma, jog Paslaugų teikimas yra užbaigtas, ir pateikė Pirkėjui tai įrodančius dokumentus.</w:t>
      </w:r>
    </w:p>
    <w:p w14:paraId="4B1C9390"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255CE09"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6.2.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Paslaugų, kurios yra vienkartinio pobūdžio, teikiamos periodiškai arba pagal Pirkėjo Užsakymą perdavimas–priėmimas</w:t>
      </w:r>
    </w:p>
    <w:p w14:paraId="50CDF720"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088E67E3"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Tiekėjas privalo </w:t>
      </w:r>
      <w:r w:rsidRPr="004437CA">
        <w:rPr>
          <w:rFonts w:ascii="Times New Roman" w:eastAsia="Times New Roman" w:hAnsi="Times New Roman" w:cs="Times New Roman"/>
          <w:sz w:val="24"/>
          <w:szCs w:val="20"/>
          <w14:ligatures w14:val="none"/>
        </w:rPr>
        <w:t>suteikti Paslaugas ir perduoti Paslaugų rezultatą (jei taikoma) Pirkėjui</w:t>
      </w:r>
      <w:r w:rsidRPr="004437CA">
        <w:rPr>
          <w:rFonts w:ascii="Times New Roman" w:eastAsia="Arial" w:hAnsi="Times New Roman" w:cs="Times New Roman"/>
          <w:sz w:val="24"/>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5A341A19"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BDA187C"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6.2.3.</w:t>
      </w:r>
      <w:r w:rsidRPr="004437CA">
        <w:rPr>
          <w:rFonts w:ascii="Times New Roman" w:eastAsia="Arial" w:hAnsi="Times New Roman" w:cs="Times New Roman"/>
          <w:sz w:val="24"/>
          <w:szCs w:val="20"/>
          <w14:ligatures w14:val="none"/>
        </w:rPr>
        <w:tab/>
        <w:t>Tiekėjui suteikus Paslaugas, Pirkėjas atlieka jų patikrinimą ir privalo:</w:t>
      </w:r>
    </w:p>
    <w:p w14:paraId="18EA1A00"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6.2.3.1.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ne vėliau kaip per 5 (penkias) darbo dienas nuo faktinio Paslaugų suteikimo ir Paslaugų perdavimo–priėmimo akto pateikimo priimti Paslaugų rezultatą, pasirašydamas Paslaugų perdavimo–priėmimo aktą; arba</w:t>
      </w:r>
    </w:p>
    <w:p w14:paraId="67F43A61"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6.2.3.2.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4437CA">
        <w:rPr>
          <w:rFonts w:ascii="Times New Roman" w:eastAsia="Arial" w:hAnsi="Times New Roman" w:cs="Times New Roman"/>
          <w:b/>
          <w:bCs/>
          <w:sz w:val="24"/>
          <w:szCs w:val="20"/>
          <w14:ligatures w14:val="none"/>
        </w:rPr>
        <w:t>toliau – Defektų aktas</w:t>
      </w:r>
      <w:r w:rsidRPr="004437CA">
        <w:rPr>
          <w:rFonts w:ascii="Times New Roman" w:eastAsia="Arial" w:hAnsi="Times New Roman" w:cs="Times New Roman"/>
          <w:sz w:val="24"/>
          <w:szCs w:val="20"/>
          <w14:ligatures w14:val="none"/>
        </w:rPr>
        <w:t>); arba</w:t>
      </w:r>
    </w:p>
    <w:p w14:paraId="1F7086E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6.2.3.3.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atsisakyti priimti Paslaugų rezultatą ir įteikti (arba išsiųsti) Defektų aktą Tiekėjui dėl netinkamų Paslaugų ar jų dalies.</w:t>
      </w:r>
    </w:p>
    <w:p w14:paraId="3AF4732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6.2.4.</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Paslaugų perdavimo–priėmimo akte turi būti nurodoma data, kada Tiekėjas suteikė Paslaugas ir pateikė visus reikiamus dokumentus.</w:t>
      </w:r>
    </w:p>
    <w:p w14:paraId="4EF2AF8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6.2.5.</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w:t>
      </w:r>
      <w:r w:rsidRPr="004437CA">
        <w:rPr>
          <w:rFonts w:ascii="Times New Roman" w:eastAsia="Arial" w:hAnsi="Times New Roman" w:cs="Times New Roman"/>
          <w:sz w:val="24"/>
          <w:szCs w:val="20"/>
          <w14:ligatures w14:val="none"/>
        </w:rPr>
        <w:lastRenderedPageBreak/>
        <w:t>šalinimas“. Jeigu Tiekėjas praleidžia Paslaugų trūkumų pašalinimo terminus, taikomos Bendrųjų sąlygų 7.4 poskyrio „Pirkėjo teisės, Tiekėjui nepašalinus Paslaugų trūkumų“ nuostatos.</w:t>
      </w:r>
    </w:p>
    <w:p w14:paraId="4F45B540"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6.2.6.</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Jeigu Pirkėjas per 5 (penkias) darbo dienas nuo Paslaugų perdavimo–priėmimo akto gavimo nepateikia (neišsiunčia) Tiekėjui Defektų akto, laikoma, kad Pirkėjas Paslaugas priėmė ir joms pretenzijų neturi.</w:t>
      </w:r>
    </w:p>
    <w:p w14:paraId="404729D9"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6.2.7.</w:t>
      </w:r>
      <w:r w:rsidRPr="004437CA">
        <w:rPr>
          <w:rFonts w:ascii="Times New Roman" w:eastAsia="Times New Roman" w:hAnsi="Times New Roman" w:cs="Times New Roman"/>
          <w:sz w:val="24"/>
          <w:szCs w:val="20"/>
          <w14:ligatures w14:val="none"/>
        </w:rPr>
        <w:tab/>
        <w:t xml:space="preserve">Su Paslaugomis susijusių prekių </w:t>
      </w:r>
      <w:r w:rsidRPr="004437CA">
        <w:rPr>
          <w:rFonts w:ascii="Times New Roman" w:eastAsia="Arial" w:hAnsi="Times New Roman" w:cs="Times New Roman"/>
          <w:sz w:val="24"/>
          <w:szCs w:val="20"/>
          <w14:ligatures w14:val="none"/>
        </w:rPr>
        <w:t>praradimo ar sugadinimo ar atsitiktinio žuvimo rizika Pirkėjui iš Tiekėjo pereina nuo faktinio tokių Paslaugų priėmimo momento.</w:t>
      </w:r>
    </w:p>
    <w:p w14:paraId="051D3C42"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6.2.8.</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Pirkėjas turi teisę naudotis Paslaugų rezultatu (jei taikoma) tik po Paslaugų perdavimo–priėmimo akto pasirašymo.</w:t>
      </w:r>
    </w:p>
    <w:p w14:paraId="4D9D5BF5"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8DDB7BF"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CDEE9E2"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sz w:val="24"/>
          <w:szCs w:val="20"/>
          <w14:ligatures w14:val="none"/>
        </w:rPr>
        <w:t>6.3.</w:t>
      </w:r>
      <w:r w:rsidRPr="004437CA">
        <w:rPr>
          <w:rFonts w:ascii="Times New Roman" w:eastAsia="Arial" w:hAnsi="Times New Roman" w:cs="Times New Roman"/>
          <w:b/>
          <w:sz w:val="24"/>
          <w:szCs w:val="20"/>
          <w14:ligatures w14:val="none"/>
        </w:rPr>
        <w:tab/>
      </w:r>
      <w:r w:rsidRPr="004437CA">
        <w:rPr>
          <w:rFonts w:ascii="Times New Roman" w:eastAsia="Arial" w:hAnsi="Times New Roman" w:cs="Times New Roman"/>
          <w:b/>
          <w:bCs/>
          <w:sz w:val="24"/>
          <w:szCs w:val="20"/>
          <w14:ligatures w14:val="none"/>
        </w:rPr>
        <w:t>Paslaugų</w:t>
      </w:r>
      <w:r w:rsidRPr="004437CA">
        <w:rPr>
          <w:rFonts w:ascii="Times New Roman" w:eastAsia="Arial" w:hAnsi="Times New Roman" w:cs="Times New Roman"/>
          <w:b/>
          <w:sz w:val="24"/>
          <w:szCs w:val="20"/>
          <w14:ligatures w14:val="none"/>
        </w:rPr>
        <w:t>, kurios teikiamos etapais, perdavimas–priėmimas</w:t>
      </w:r>
    </w:p>
    <w:p w14:paraId="6EBF7896"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sz w:val="24"/>
          <w:szCs w:val="20"/>
          <w14:ligatures w14:val="none"/>
        </w:rPr>
      </w:pPr>
    </w:p>
    <w:p w14:paraId="42820B80" w14:textId="77777777" w:rsidR="004437CA" w:rsidRPr="004437CA" w:rsidRDefault="004437CA" w:rsidP="004437CA">
      <w:pPr>
        <w:spacing w:line="276" w:lineRule="auto"/>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20014D4"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82BCF00" w14:textId="77777777" w:rsidR="004437CA" w:rsidRPr="004437CA" w:rsidRDefault="004437CA" w:rsidP="004437CA">
      <w:pPr>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6.3.3. Pirkėjas pasirašo kiekvieną Paslaugų perdavimo–priėmimo aktą su sąlyga, kad buvo priimti visi ankstesni etapai, jeigu Specialiosiose sąlygose nėra nurodyta kitaip.</w:t>
      </w:r>
    </w:p>
    <w:p w14:paraId="33B0FF81" w14:textId="77777777" w:rsidR="004437CA" w:rsidRPr="004437CA" w:rsidRDefault="004437CA" w:rsidP="004437CA">
      <w:pPr>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6.3.4. Suteikus visuose etapuose numatytas Paslaugas, t. y. baigus teikti Paslaugas, pasirašomas galutinis suteiktų Paslaugų perdavimo–priėmimo aktas.</w:t>
      </w:r>
    </w:p>
    <w:p w14:paraId="2846BCCD"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6.3.5.</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Tiekėjui suteikus Paslaugas konkrečiame etape, Pirkėjas atlieka Paslaugų rezultato patikrinimą ir privalo:</w:t>
      </w:r>
    </w:p>
    <w:p w14:paraId="3CC5BC25"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08CFAFB6"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6.3.5.2.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4437CA">
        <w:rPr>
          <w:rFonts w:ascii="Times New Roman" w:eastAsia="Arial" w:hAnsi="Times New Roman" w:cs="Times New Roman"/>
          <w:b/>
          <w:bCs/>
          <w:sz w:val="24"/>
          <w:szCs w:val="20"/>
          <w14:ligatures w14:val="none"/>
        </w:rPr>
        <w:t>Defektų aktas</w:t>
      </w:r>
      <w:r w:rsidRPr="004437CA">
        <w:rPr>
          <w:rFonts w:ascii="Times New Roman" w:eastAsia="Arial" w:hAnsi="Times New Roman" w:cs="Times New Roman"/>
          <w:sz w:val="24"/>
          <w:szCs w:val="20"/>
          <w14:ligatures w14:val="none"/>
        </w:rPr>
        <w:t>); arba</w:t>
      </w:r>
    </w:p>
    <w:p w14:paraId="22948B8C"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6.3.5.3. atsisakyti priimti Paslaugų etapo rezultatą ir įteikti (arba išsiųsti) Defektų aktą Tiekėjui dėl netinkamai suteiktų šio etapo Paslaugų.</w:t>
      </w:r>
    </w:p>
    <w:p w14:paraId="37BA36B4"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6.3.6.</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Paslaugų perdavimo–priėmimo akte turi būti nurodoma data, kada Tiekėjas suteikė Paslaugas konkrečiame etape ir pateikė visus reikiamus dokumentus (jei taikoma).</w:t>
      </w:r>
    </w:p>
    <w:p w14:paraId="7DD15DBF"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6.3.7.</w:t>
      </w:r>
      <w:r w:rsidRPr="004437CA">
        <w:rPr>
          <w:rFonts w:ascii="Times New Roman" w:eastAsia="Arial" w:hAnsi="Times New Roman" w:cs="Times New Roman"/>
          <w:sz w:val="24"/>
          <w:szCs w:val="20"/>
          <w14:ligatures w14:val="none"/>
        </w:rPr>
        <w:tab/>
        <w:t xml:space="preserve">Jeigu nustatoma Paslaugų trūkumų, kurie nereiškia neatitikimo Sutartyje nustatytiems reikalavimams, Pirkėjas gali priimti Paslaugų etapo rezultatą su išlygomis, sudaryti Defektų aktą ir </w:t>
      </w:r>
      <w:r w:rsidRPr="004437CA">
        <w:rPr>
          <w:rFonts w:ascii="Times New Roman" w:eastAsia="Arial" w:hAnsi="Times New Roman" w:cs="Times New Roman"/>
          <w:sz w:val="24"/>
          <w:szCs w:val="20"/>
          <w14:ligatures w14:val="none"/>
        </w:rPr>
        <w:lastRenderedPageBreak/>
        <w:t>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40657B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6.3.8.</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626077C6"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6.3.9.</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 xml:space="preserve">Pirkėjas turi teisę naudotis Paslaugų, teikiamų etapais, rezultatu tik po galutinio Paslaugų perdavimo–priėmimo akto pasirašymo, </w:t>
      </w:r>
      <w:r w:rsidRPr="004437CA">
        <w:rPr>
          <w:rFonts w:ascii="Times New Roman" w:eastAsia="Times New Roman" w:hAnsi="Times New Roman" w:cs="Times New Roman"/>
          <w:sz w:val="24"/>
          <w:szCs w:val="20"/>
          <w14:ligatures w14:val="none"/>
        </w:rPr>
        <w:t>jeigu kitaip nenumatyta Specialiosiose sąlygose.</w:t>
      </w:r>
    </w:p>
    <w:p w14:paraId="29DFD4C7" w14:textId="77777777" w:rsidR="004437CA" w:rsidRPr="004437CA" w:rsidRDefault="004437CA" w:rsidP="004437CA">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14:ligatures w14:val="none"/>
        </w:rPr>
      </w:pPr>
      <w:r w:rsidRPr="004437CA">
        <w:rPr>
          <w:rFonts w:ascii="Times New Roman" w:eastAsia="Arial" w:hAnsi="Times New Roman" w:cs="Times New Roman"/>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0AF294B6"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73FC95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51C8D97"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4437CA">
        <w:rPr>
          <w:rFonts w:ascii="Times New Roman" w:eastAsia="Arial" w:hAnsi="Times New Roman" w:cs="Times New Roman"/>
          <w:b/>
          <w:bCs/>
          <w:caps/>
          <w:sz w:val="24"/>
          <w:szCs w:val="20"/>
          <w14:ligatures w14:val="none"/>
        </w:rPr>
        <w:t>7.</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caps/>
          <w:sz w:val="24"/>
          <w:szCs w:val="20"/>
          <w14:ligatures w14:val="none"/>
        </w:rPr>
        <w:t>Tiekėjo garantiniai įsipareigojimai</w:t>
      </w:r>
    </w:p>
    <w:p w14:paraId="3370920E"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009FDF68"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7.1.</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Garantiniai terminai (jei taikoma)</w:t>
      </w:r>
    </w:p>
    <w:p w14:paraId="104A54BA"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0EA1230A" w14:textId="77777777" w:rsidR="004437CA" w:rsidRPr="004437CA" w:rsidRDefault="004437CA" w:rsidP="004437C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7.1.1.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6C9EFD7" w14:textId="77777777" w:rsidR="004437CA" w:rsidRPr="004437CA" w:rsidRDefault="004437CA" w:rsidP="004437C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7.1.2.</w:t>
      </w:r>
      <w:r w:rsidRPr="004437CA">
        <w:rPr>
          <w:rFonts w:ascii="Times New Roman" w:eastAsia="Arial" w:hAnsi="Times New Roman" w:cs="Times New Roman"/>
          <w:sz w:val="24"/>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C02EBF4" w14:textId="77777777" w:rsidR="004437CA" w:rsidRPr="004437CA" w:rsidRDefault="004437CA" w:rsidP="004437C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7.1.3.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722AD88" w14:textId="77777777" w:rsidR="004437CA" w:rsidRPr="004437CA" w:rsidRDefault="004437CA" w:rsidP="004437C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8681598"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7.2.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Pretenzijos dėl Paslaugų trūkumų</w:t>
      </w:r>
    </w:p>
    <w:p w14:paraId="5C11443B"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D73675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7.2.1.</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4437CA">
        <w:rPr>
          <w:rFonts w:ascii="Times New Roman" w:eastAsia="Times New Roman" w:hAnsi="Times New Roman" w:cs="Times New Roman"/>
          <w:sz w:val="24"/>
          <w:szCs w:val="20"/>
          <w14:ligatures w14:val="none"/>
        </w:rPr>
        <w:t xml:space="preserve"> </w:t>
      </w:r>
    </w:p>
    <w:p w14:paraId="6F517C7A"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242153C6"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6"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2D97ABB9" w14:textId="77777777" w:rsidR="004437CA" w:rsidRPr="004437CA" w:rsidRDefault="004437CA" w:rsidP="004437CA">
      <w:pPr>
        <w:rPr>
          <w:rFonts w:ascii="Times New Roman" w:eastAsia="Times New Roman" w:hAnsi="Times New Roman" w:cs="Times New Roman"/>
          <w:sz w:val="24"/>
          <w:szCs w:val="20"/>
          <w14:ligatures w14:val="none"/>
        </w:rPr>
      </w:pPr>
    </w:p>
    <w:p w14:paraId="2EA3950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7.2.2.</w:t>
      </w:r>
      <w:r w:rsidRPr="004437CA">
        <w:rPr>
          <w:rFonts w:ascii="Times New Roman" w:eastAsia="Arial" w:hAnsi="Times New Roman" w:cs="Times New Roman"/>
          <w:sz w:val="24"/>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499DA14"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lastRenderedPageBreak/>
        <w:t xml:space="preserve">7.2.3. Jei Tiekėjas nepripažįsta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D50209C"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7.2.3.1. jei </w:t>
      </w:r>
      <w:r w:rsidRPr="004437CA">
        <w:rPr>
          <w:rFonts w:ascii="Times New Roman" w:eastAsia="Arial" w:hAnsi="Times New Roman" w:cs="Times New Roman"/>
          <w:sz w:val="24"/>
          <w:szCs w:val="20"/>
          <w14:ligatures w14:val="none"/>
        </w:rPr>
        <w:t>Paslaugų rezultatas</w:t>
      </w:r>
      <w:r w:rsidRPr="004437CA">
        <w:rPr>
          <w:rFonts w:ascii="Times New Roman" w:eastAsia="Times New Roman" w:hAnsi="Times New Roman" w:cs="Times New Roman"/>
          <w:sz w:val="24"/>
          <w:szCs w:val="20"/>
          <w14:ligatures w14:val="none"/>
        </w:rPr>
        <w:t xml:space="preserve"> atitinka Sutartyje ir įstatymuose bei kituose teisės aktuose nurodytus reikalavimus – Pirkėjas;</w:t>
      </w:r>
    </w:p>
    <w:p w14:paraId="75FFD75C"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7.2.3.2. jei </w:t>
      </w:r>
      <w:r w:rsidRPr="004437CA">
        <w:rPr>
          <w:rFonts w:ascii="Times New Roman" w:eastAsia="Arial" w:hAnsi="Times New Roman" w:cs="Times New Roman"/>
          <w:sz w:val="24"/>
          <w:szCs w:val="20"/>
          <w14:ligatures w14:val="none"/>
        </w:rPr>
        <w:t>Paslaugų rezultatas</w:t>
      </w:r>
      <w:r w:rsidRPr="004437CA">
        <w:rPr>
          <w:rFonts w:ascii="Times New Roman" w:eastAsia="Times New Roman" w:hAnsi="Times New Roman" w:cs="Times New Roman"/>
          <w:sz w:val="24"/>
          <w:szCs w:val="20"/>
          <w14:ligatures w14:val="none"/>
        </w:rPr>
        <w:t xml:space="preserve"> neatitinka Sutartyje ir įstatymuose bei kituose teisės aktuose nurodytų reikalavimų – Tiekėjas.</w:t>
      </w:r>
    </w:p>
    <w:p w14:paraId="72F5EAB1"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7.2.4. Ekspertizės išvados Šalims yra privalomos.</w:t>
      </w:r>
    </w:p>
    <w:p w14:paraId="5F397552"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A56AFB8"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A9FF306"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7.3.</w:t>
      </w:r>
      <w:r w:rsidRPr="004437CA">
        <w:rPr>
          <w:rFonts w:ascii="Times New Roman" w:eastAsia="Arial" w:hAnsi="Times New Roman" w:cs="Times New Roman"/>
          <w:b/>
          <w:bCs/>
          <w:sz w:val="24"/>
          <w:szCs w:val="20"/>
          <w14:ligatures w14:val="none"/>
        </w:rPr>
        <w:tab/>
        <w:t xml:space="preserve">Paslaugų </w:t>
      </w:r>
      <w:r w:rsidRPr="004437CA">
        <w:rPr>
          <w:rFonts w:ascii="Times New Roman" w:eastAsia="Arial" w:hAnsi="Times New Roman" w:cs="Times New Roman"/>
          <w:b/>
          <w:sz w:val="24"/>
          <w:szCs w:val="20"/>
          <w14:ligatures w14:val="none"/>
        </w:rPr>
        <w:t>trūkumų šalinimas</w:t>
      </w:r>
    </w:p>
    <w:p w14:paraId="553AE41A"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F4D98C1"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Tiekėjas privalo nemokamai pašalinti Paslaugų rezultato trūkumus. Jeigu nustatomi s</w:t>
      </w:r>
      <w:r w:rsidRPr="004437CA">
        <w:rPr>
          <w:rFonts w:ascii="Times New Roman" w:eastAsia="Times New Roman" w:hAnsi="Times New Roman" w:cs="Times New Roman"/>
          <w:sz w:val="24"/>
          <w:szCs w:val="20"/>
          <w14:ligatures w14:val="none"/>
        </w:rPr>
        <w:t xml:space="preserve">u Paslaugomis susijusių prekių trūkumai, Tiekėjas privalo </w:t>
      </w:r>
      <w:r w:rsidRPr="004437CA">
        <w:rPr>
          <w:rFonts w:ascii="Times New Roman" w:eastAsia="Arial" w:hAnsi="Times New Roman" w:cs="Times New Roman"/>
          <w:sz w:val="24"/>
          <w:szCs w:val="20"/>
          <w14:ligatures w14:val="none"/>
        </w:rPr>
        <w:t xml:space="preserve">pašalinti </w:t>
      </w:r>
      <w:r w:rsidRPr="004437CA">
        <w:rPr>
          <w:rFonts w:ascii="Times New Roman" w:eastAsia="Times New Roman" w:hAnsi="Times New Roman" w:cs="Times New Roman"/>
          <w:sz w:val="24"/>
          <w:szCs w:val="20"/>
          <w14:ligatures w14:val="none"/>
        </w:rPr>
        <w:t>jų</w:t>
      </w:r>
      <w:r w:rsidRPr="004437CA">
        <w:rPr>
          <w:rFonts w:ascii="Times New Roman" w:eastAsia="Arial" w:hAnsi="Times New Roman" w:cs="Times New Roman"/>
          <w:sz w:val="24"/>
          <w:szCs w:val="20"/>
          <w14:ligatures w14:val="none"/>
        </w:rPr>
        <w:t xml:space="preserve"> trūkumus, sutaisydamas prekes ar jų dalį arba pakeisdamas prekę nauja preke ar jos dalimi.</w:t>
      </w:r>
    </w:p>
    <w:p w14:paraId="6EE9FFB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7.3.2.</w:t>
      </w:r>
      <w:r w:rsidRPr="004437CA">
        <w:rPr>
          <w:rFonts w:ascii="Times New Roman" w:eastAsia="Arial" w:hAnsi="Times New Roman" w:cs="Times New Roman"/>
          <w:sz w:val="24"/>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2054836"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3FB002F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7.3.4.</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E6F15F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7.3.5.</w:t>
      </w:r>
      <w:r w:rsidRPr="004437CA">
        <w:rPr>
          <w:rFonts w:ascii="Times New Roman" w:eastAsia="Arial" w:hAnsi="Times New Roman" w:cs="Times New Roman"/>
          <w:sz w:val="24"/>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6AAD38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7.3.6.</w:t>
      </w:r>
      <w:r w:rsidRPr="004437CA">
        <w:rPr>
          <w:rFonts w:ascii="Times New Roman" w:eastAsia="Arial" w:hAnsi="Times New Roman" w:cs="Times New Roman"/>
          <w:sz w:val="24"/>
          <w:szCs w:val="20"/>
          <w14:ligatures w14:val="none"/>
        </w:rPr>
        <w:tab/>
        <w:t>Tiekėjas, pašalinęs visus Paslaugų trūkumus, privalo apie tai informuoti Pirkėją.</w:t>
      </w:r>
    </w:p>
    <w:p w14:paraId="4282260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7.3.7.</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5FAC786"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0C50A63"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7.4.</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Pirkėjo teisės, Tiekėjui nepašalinus Paslaugų trūkumų</w:t>
      </w:r>
    </w:p>
    <w:p w14:paraId="322C6656"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C5EBA1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7.4.1.</w:t>
      </w:r>
      <w:r w:rsidRPr="004437CA">
        <w:rPr>
          <w:rFonts w:ascii="Times New Roman" w:eastAsia="Arial" w:hAnsi="Times New Roman" w:cs="Times New Roman"/>
          <w:sz w:val="24"/>
          <w:szCs w:val="20"/>
          <w14:ligatures w14:val="none"/>
        </w:rPr>
        <w:tab/>
        <w:t>Jeigu Tiekėjas atsisako pašalinti arba nepašalina Paslaugų trūkumų per Pirkėjo nustatytus protingus terminus, Pirkėjas turi teisę:</w:t>
      </w:r>
    </w:p>
    <w:p w14:paraId="091533A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7.4.1.1.</w:t>
      </w:r>
      <w:r w:rsidRPr="004437CA">
        <w:rPr>
          <w:rFonts w:ascii="Times New Roman" w:eastAsia="Arial" w:hAnsi="Times New Roman" w:cs="Times New Roman"/>
          <w:sz w:val="24"/>
          <w:szCs w:val="20"/>
          <w14:ligatures w14:val="none"/>
        </w:rPr>
        <w:tab/>
        <w:t xml:space="preserve">pašalinti Paslaugų trūkumus pats arba pasamdydamas trečiuosius asmenis, iš anksto apie tai informuodamas Tiekėją, ir pareikalauti Tiekėjo atlyginti Paslaugų ekspertizės bei Paslaugų trūkumų </w:t>
      </w:r>
      <w:r w:rsidRPr="004437CA">
        <w:rPr>
          <w:rFonts w:ascii="Times New Roman" w:eastAsia="Arial" w:hAnsi="Times New Roman" w:cs="Times New Roman"/>
          <w:sz w:val="24"/>
          <w:szCs w:val="20"/>
          <w14:ligatures w14:val="none"/>
        </w:rPr>
        <w:lastRenderedPageBreak/>
        <w:t>šalinimo išlaidas ir padengti patirtus nuostolius; arba</w:t>
      </w:r>
    </w:p>
    <w:p w14:paraId="0D6B9C43"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0"/>
          <w14:ligatures w14:val="none"/>
        </w:rPr>
      </w:pPr>
      <w:r w:rsidRPr="004437CA">
        <w:rPr>
          <w:rFonts w:ascii="Times New Roman" w:eastAsia="Arial" w:hAnsi="Times New Roman" w:cs="Times New Roman"/>
          <w:sz w:val="24"/>
          <w:szCs w:val="20"/>
          <w14:ligatures w14:val="none"/>
        </w:rPr>
        <w:t>7.4.1.2.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4565CD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7.4.1.3.atsisakyti Paslaugų ir nemokėti už tokias Paslaugas ar reikalauti grąžinti už Paslaugas sumokėtą sumą bei nutraukti Sutartį.</w:t>
      </w:r>
    </w:p>
    <w:p w14:paraId="3034FEF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7.4.2.</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C265FF5"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7.4.3.</w:t>
      </w:r>
      <w:r w:rsidRPr="004437CA">
        <w:rPr>
          <w:rFonts w:ascii="Times New Roman" w:eastAsia="Arial" w:hAnsi="Times New Roman" w:cs="Times New Roman"/>
          <w:sz w:val="24"/>
          <w:szCs w:val="20"/>
          <w14:ligatures w14:val="none"/>
        </w:rPr>
        <w:tab/>
        <w:t>Tiekėjas privalo patenkinti Pirkėjo pagal Bendrųjų sąlygų 7.4.4 papunktį pareikštą piniginį reikalavimą per 30 (trisdešimt) dienų arba per ilgesnį Pirkėjo reikalavime nurodytą protingą terminą.</w:t>
      </w:r>
    </w:p>
    <w:p w14:paraId="673C417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7.4.4.</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Už vėlavimą pašalinti Paslaugų trūkumus Pirkėjas privalo reikalauti Tiekėjo sumokėti Specialiosiose sąlygose nustatyto dydžio netesybas.</w:t>
      </w:r>
    </w:p>
    <w:p w14:paraId="0DA8A86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A5080E2"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4437CA">
        <w:rPr>
          <w:rFonts w:ascii="Times New Roman" w:eastAsia="Arial" w:hAnsi="Times New Roman" w:cs="Times New Roman"/>
          <w:b/>
          <w:bCs/>
          <w:caps/>
          <w:sz w:val="24"/>
          <w:szCs w:val="20"/>
          <w14:ligatures w14:val="none"/>
        </w:rPr>
        <w:t>8.</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caps/>
          <w:sz w:val="24"/>
          <w:szCs w:val="20"/>
          <w14:ligatures w14:val="none"/>
        </w:rPr>
        <w:t>PASLAUGŲ SUTEIKIMO TERMINAI</w:t>
      </w:r>
    </w:p>
    <w:p w14:paraId="1D6D2A4E"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7FFCC1C2"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8.1.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Paslaugų terminai ir teikimo grafikas</w:t>
      </w:r>
    </w:p>
    <w:p w14:paraId="1EA21E00"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C65967A"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8.1.1.</w:t>
      </w:r>
      <w:r w:rsidRPr="004437CA">
        <w:rPr>
          <w:rFonts w:ascii="Times New Roman" w:eastAsia="Arial" w:hAnsi="Times New Roman" w:cs="Times New Roman"/>
          <w:sz w:val="24"/>
          <w:szCs w:val="20"/>
          <w14:ligatures w14:val="none"/>
        </w:rPr>
        <w:tab/>
        <w:t>Tiekėjas privalo suteikti Paslaugas laikydamasis terminų, nurodytų Specialiosiose sąlygose.</w:t>
      </w:r>
    </w:p>
    <w:p w14:paraId="704AB42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8.1.2.</w:t>
      </w:r>
      <w:r w:rsidRPr="004437CA">
        <w:rPr>
          <w:rFonts w:ascii="Times New Roman" w:eastAsia="Arial" w:hAnsi="Times New Roman" w:cs="Times New Roman"/>
          <w:sz w:val="24"/>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4437CA">
        <w:rPr>
          <w:rFonts w:ascii="Times New Roman" w:eastAsia="Arial" w:hAnsi="Times New Roman" w:cs="Times New Roman"/>
          <w:b/>
          <w:bCs/>
          <w:sz w:val="24"/>
          <w:szCs w:val="20"/>
          <w14:ligatures w14:val="none"/>
        </w:rPr>
        <w:t>Grafikas</w:t>
      </w:r>
      <w:r w:rsidRPr="004437CA">
        <w:rPr>
          <w:rFonts w:ascii="Times New Roman" w:eastAsia="Arial" w:hAnsi="Times New Roman" w:cs="Times New Roman"/>
          <w:sz w:val="24"/>
          <w:szCs w:val="20"/>
          <w14:ligatures w14:val="none"/>
        </w:rPr>
        <w:t>).</w:t>
      </w:r>
    </w:p>
    <w:p w14:paraId="7CEE940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8.1.3.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Jei aktualu, Grafike turi būti pažymėta, kurios Paslaugos gali būti teikiamos lygiagrečiai, o kurios gali būti teikiamos tik numatytu eiliškumu.</w:t>
      </w:r>
    </w:p>
    <w:p w14:paraId="67B202F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327EA7C"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8.2.</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 xml:space="preserve">Netesybos už </w:t>
      </w:r>
      <w:r w:rsidRPr="004437CA">
        <w:rPr>
          <w:rFonts w:ascii="Times New Roman" w:eastAsia="Arial" w:hAnsi="Times New Roman" w:cs="Times New Roman"/>
          <w:b/>
          <w:bCs/>
          <w:sz w:val="24"/>
          <w:szCs w:val="20"/>
          <w14:ligatures w14:val="none"/>
        </w:rPr>
        <w:t>Paslaugų teikimo</w:t>
      </w:r>
      <w:r w:rsidRPr="004437CA">
        <w:rPr>
          <w:rFonts w:ascii="Times New Roman" w:eastAsia="Arial" w:hAnsi="Times New Roman" w:cs="Times New Roman"/>
          <w:b/>
          <w:sz w:val="24"/>
          <w:szCs w:val="20"/>
          <w14:ligatures w14:val="none"/>
        </w:rPr>
        <w:t xml:space="preserve"> vėlavimą</w:t>
      </w:r>
    </w:p>
    <w:p w14:paraId="1D5B7875" w14:textId="77777777" w:rsidR="004437CA" w:rsidRPr="004437CA" w:rsidRDefault="004437CA" w:rsidP="004437C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5928D913" w14:textId="77777777" w:rsidR="004437CA" w:rsidRPr="004437CA" w:rsidRDefault="004437CA" w:rsidP="004437CA">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8.2.1.</w:t>
      </w:r>
      <w:r w:rsidRPr="004437CA">
        <w:rPr>
          <w:rFonts w:ascii="Times New Roman" w:eastAsia="Arial" w:hAnsi="Times New Roman" w:cs="Times New Roman"/>
          <w:sz w:val="24"/>
          <w:szCs w:val="20"/>
          <w14:ligatures w14:val="none"/>
        </w:rPr>
        <w:tab/>
        <w:t>Jeigu Tiekėjas praleidžia Paslaugų teikimo terminus, nustatytus Specialiosiose sąlygose, Tiekėjui iki Paslaugų suteikimo dienos taikomos Specialiosiose sąlygose nurodyto dydžio netesybos.</w:t>
      </w:r>
    </w:p>
    <w:p w14:paraId="0F1C8D11" w14:textId="77777777" w:rsidR="004437CA" w:rsidRPr="004437CA" w:rsidRDefault="004437CA" w:rsidP="004437CA">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8.2.2.</w:t>
      </w:r>
      <w:r w:rsidRPr="004437CA">
        <w:rPr>
          <w:rFonts w:ascii="Times New Roman" w:eastAsia="Arial" w:hAnsi="Times New Roman" w:cs="Times New Roman"/>
          <w:sz w:val="24"/>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5C6C83"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8.2.3. Jei Tiekėjui pagal šią Sutartį yra priskaičiuotos netesybos, Pirkėjo už </w:t>
      </w:r>
      <w:r w:rsidRPr="004437CA">
        <w:rPr>
          <w:rFonts w:ascii="Times New Roman" w:eastAsia="Arial" w:hAnsi="Times New Roman" w:cs="Times New Roman"/>
          <w:sz w:val="24"/>
          <w:szCs w:val="20"/>
          <w14:ligatures w14:val="none"/>
        </w:rPr>
        <w:t>Paslaugas</w:t>
      </w:r>
      <w:r w:rsidRPr="004437CA">
        <w:rPr>
          <w:rFonts w:ascii="Times New Roman" w:eastAsia="Times New Roman" w:hAnsi="Times New Roman" w:cs="Times New Roman"/>
          <w:sz w:val="24"/>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5BBC54A"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F8C90B6"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9.</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Prievolių pagal Sutartį įvykdymo užtikrinimo būdai</w:t>
      </w:r>
    </w:p>
    <w:p w14:paraId="6E984E03" w14:textId="77777777" w:rsidR="004437CA" w:rsidRPr="004437CA" w:rsidRDefault="004437CA" w:rsidP="004437C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63F5B64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sidRPr="004437CA">
        <w:rPr>
          <w:rFonts w:ascii="Times New Roman" w:eastAsia="Arial" w:hAnsi="Times New Roman" w:cs="Times New Roman"/>
          <w:sz w:val="24"/>
          <w:szCs w:val="20"/>
          <w14:ligatures w14:val="none"/>
        </w:rPr>
        <w:lastRenderedPageBreak/>
        <w:t>užtikrinimu (jeigu Specialiosiose sąlygose yra nurodytas avanso dydis ir yra reikalaujama avanso užtikrinimo), Specialiųjų sąlygų 9 skyriuje nurodytomis netesybomis.</w:t>
      </w:r>
    </w:p>
    <w:p w14:paraId="645DF4D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386C768"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10.</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Sutarties įvykdymo užtikrinimas (JEI TAIKOMA)</w:t>
      </w:r>
    </w:p>
    <w:p w14:paraId="649C9873"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691726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shd w:val="clear" w:color="auto" w:fill="FFFFFF"/>
          <w14:ligatures w14:val="none"/>
        </w:rPr>
        <w:t xml:space="preserve">10.1. Šio skyriaus nuostatos taikomos tuomet, jei Specialiosiose sąlygose numatyta, kad tinkamam Sutarties įvykdymui užtikrinti Tiekėjas turi pateikti </w:t>
      </w:r>
      <w:r w:rsidRPr="004437CA">
        <w:rPr>
          <w:rFonts w:ascii="Times New Roman" w:eastAsia="Cambria" w:hAnsi="Times New Roman" w:cs="Times New Roman"/>
          <w:sz w:val="24"/>
          <w:szCs w:val="20"/>
          <w:shd w:val="clear" w:color="auto" w:fill="FFFFFF"/>
          <w14:ligatures w14:val="none"/>
        </w:rPr>
        <w:t xml:space="preserve">pirmo pareikalavimo </w:t>
      </w:r>
      <w:r w:rsidRPr="004437CA">
        <w:rPr>
          <w:rFonts w:ascii="Times New Roman" w:eastAsia="Arial" w:hAnsi="Times New Roman" w:cs="Times New Roman"/>
          <w:sz w:val="24"/>
          <w:szCs w:val="20"/>
          <w:shd w:val="clear" w:color="auto" w:fill="FFFFFF"/>
          <w14:ligatures w14:val="none"/>
        </w:rPr>
        <w:t>banko garantiją arba draudimo bendrovės laidavimo draudimo raštą arba kitą Specialiosiose sąlygose nurodytą sutartinių įsipareigojimų įvykdymo užtikrinimą.</w:t>
      </w:r>
    </w:p>
    <w:p w14:paraId="74DED89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4437CA">
        <w:rPr>
          <w:rFonts w:ascii="Times New Roman" w:eastAsia="Times New Roman" w:hAnsi="Times New Roman" w:cs="Times New Roman"/>
          <w:b/>
          <w:bCs/>
          <w:sz w:val="24"/>
          <w:szCs w:val="20"/>
          <w14:ligatures w14:val="none"/>
        </w:rPr>
        <w:t>Pastaba.</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4273C3F" w14:textId="77777777" w:rsidR="004437CA" w:rsidRPr="004437CA" w:rsidRDefault="004437CA" w:rsidP="004437CA">
      <w:pPr>
        <w:tabs>
          <w:tab w:val="left" w:pos="567"/>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4437CA">
        <w:rPr>
          <w:rFonts w:ascii="Times New Roman" w:eastAsia="Cambria" w:hAnsi="Times New Roman" w:cs="Times New Roman"/>
          <w:sz w:val="24"/>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4437CA">
        <w:rPr>
          <w:rFonts w:ascii="Times New Roman" w:eastAsia="Cambria" w:hAnsi="Times New Roman" w:cs="Times New Roman"/>
          <w:sz w:val="24"/>
          <w:szCs w:val="20"/>
          <w:shd w:val="clear" w:color="auto" w:fill="FFFFFF"/>
          <w14:ligatures w14:val="none"/>
        </w:rPr>
        <w:t xml:space="preserve">), atitinkantį Bendrųjų sąlygų 10 skyriuje nurodytas sąlygas, per Specialiosiose sąlygose nustatytą terminą (toliau – </w:t>
      </w:r>
      <w:r w:rsidRPr="004437CA">
        <w:rPr>
          <w:rFonts w:ascii="Times New Roman" w:eastAsia="Cambria" w:hAnsi="Times New Roman" w:cs="Times New Roman"/>
          <w:b/>
          <w:bCs/>
          <w:sz w:val="24"/>
          <w:szCs w:val="20"/>
          <w:shd w:val="clear" w:color="auto" w:fill="FFFFFF"/>
          <w14:ligatures w14:val="none"/>
        </w:rPr>
        <w:t>Sutarties įvykdymo užtikrinimas</w:t>
      </w:r>
      <w:r w:rsidRPr="004437CA">
        <w:rPr>
          <w:rFonts w:ascii="Times New Roman" w:eastAsia="Cambria" w:hAnsi="Times New Roman" w:cs="Times New Roman"/>
          <w:sz w:val="24"/>
          <w:szCs w:val="20"/>
          <w:shd w:val="clear" w:color="auto" w:fill="FFFFFF"/>
          <w14:ligatures w14:val="none"/>
        </w:rPr>
        <w:t>).</w:t>
      </w:r>
    </w:p>
    <w:p w14:paraId="103F033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6C50D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2672B5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AF6888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EDFF69D"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10.7. Sutarties įvykdymo užtikrinimas turi įsigalioti ne vėliau negu jo pateikimo Pirkėjui dieną.</w:t>
      </w:r>
    </w:p>
    <w:p w14:paraId="6104A386"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10.8. Sutarties įvykdymo užtikrinimo suma turi būti nurodoma ir išmokama eurais.</w:t>
      </w:r>
    </w:p>
    <w:p w14:paraId="0A023841"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10.9. Sutarties įvykdymo užtikrinimas turi būti surašytas lietuvių arba kita kalba (esant Pirkėjo prašymui, turi būti pateiktas vertimas į lietuvių kalbą).</w:t>
      </w:r>
    </w:p>
    <w:p w14:paraId="1234D0A9"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10.10. Sutarties įvykdymo užtikrinime nurodytas jo galiojimo terminas turi būti ne trumpesnis nei nurodytas Specialiosiose sąlygose.</w:t>
      </w:r>
    </w:p>
    <w:p w14:paraId="0F359BF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lastRenderedPageBreak/>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6AD31E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10.12. Jeigu Sutartyje nustatytomis sąlygomis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suteikimo terminas yra pratęsiamas arba nukeliamas dėl Sutarties sustabdymo, arba suteikti </w:t>
      </w:r>
      <w:r w:rsidRPr="004437CA">
        <w:rPr>
          <w:rFonts w:ascii="Times New Roman" w:eastAsia="Arial" w:hAnsi="Times New Roman" w:cs="Times New Roman"/>
          <w:sz w:val="24"/>
          <w:szCs w:val="20"/>
          <w14:ligatures w14:val="none"/>
        </w:rPr>
        <w:t>Paslaugas</w:t>
      </w:r>
      <w:r w:rsidRPr="004437CA">
        <w:rPr>
          <w:rFonts w:ascii="Times New Roman" w:eastAsia="Times New Roman" w:hAnsi="Times New Roman" w:cs="Times New Roman"/>
          <w:sz w:val="24"/>
          <w:szCs w:val="20"/>
          <w14:ligatures w14:val="none"/>
        </w:rPr>
        <w:t xml:space="preserve"> arba taisyti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D5FC58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E29B3BF" w14:textId="77777777" w:rsidR="004437CA" w:rsidRPr="004437CA" w:rsidRDefault="004437CA" w:rsidP="004437CA">
      <w:pPr>
        <w:tabs>
          <w:tab w:val="left" w:pos="567"/>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E168D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2802B1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10.16. Pirkėjas gali pasinaudoti Sutarties įvykdymo užtikrinimu, esant bet kuriai iš žemiau nurodytų aplinkybių:</w:t>
      </w:r>
    </w:p>
    <w:p w14:paraId="7A01FE86"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10.16.1. Tiekėjas neįvykdė, nevykdo arba netinkamai vykdo savo įsipareigojimus pagal Sutartį;</w:t>
      </w:r>
    </w:p>
    <w:p w14:paraId="398E4D7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10.16.2. Tiekėjas per protingai nustatytą laikotarpį neįvykdo Pirkėjo nurodymo ištaisyti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trūkumus;</w:t>
      </w:r>
    </w:p>
    <w:p w14:paraId="233ED8ED"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D14B7E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10.16.4. Tiekėjas be pateisinamos priežasties (ne Sutartyje nustatytais atvejais) vienašališkai nutraukia Sutartį.</w:t>
      </w:r>
    </w:p>
    <w:p w14:paraId="5EDF7DB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3EE6D828" w14:textId="77777777" w:rsidR="004437CA" w:rsidRPr="004437CA" w:rsidRDefault="004437CA" w:rsidP="004437CA">
      <w:pPr>
        <w:keepNext/>
        <w:keepLines/>
        <w:tabs>
          <w:tab w:val="left" w:pos="567"/>
          <w:tab w:val="left" w:pos="851"/>
          <w:tab w:val="left" w:pos="992"/>
          <w:tab w:val="left" w:pos="1134"/>
        </w:tabs>
        <w:spacing w:line="276" w:lineRule="auto"/>
        <w:jc w:val="center"/>
        <w:rPr>
          <w:rFonts w:ascii="Times New Roman" w:eastAsia="Cambria" w:hAnsi="Times New Roman" w:cs="Times New Roman"/>
          <w:caps/>
          <w:sz w:val="24"/>
          <w:szCs w:val="20"/>
          <w14:ligatures w14:val="none"/>
          <w14:numSpacing w14:val="tabular"/>
        </w:rPr>
      </w:pPr>
      <w:r w:rsidRPr="004437CA">
        <w:rPr>
          <w:rFonts w:ascii="Times New Roman" w:eastAsia="Cambria" w:hAnsi="Times New Roman" w:cs="Times New Roman"/>
          <w:b/>
          <w:bCs/>
          <w:caps/>
          <w:sz w:val="24"/>
          <w:szCs w:val="20"/>
          <w14:ligatures w14:val="none"/>
          <w14:numSpacing w14:val="tabular"/>
        </w:rPr>
        <w:t>11.</w:t>
      </w:r>
      <w:r w:rsidRPr="004437CA">
        <w:rPr>
          <w:rFonts w:ascii="Times New Roman" w:eastAsia="Cambria" w:hAnsi="Times New Roman" w:cs="Times New Roman"/>
          <w:b/>
          <w:bCs/>
          <w:caps/>
          <w:sz w:val="24"/>
          <w:szCs w:val="20"/>
          <w14:ligatures w14:val="none"/>
          <w14:numSpacing w14:val="tabular"/>
        </w:rPr>
        <w:tab/>
        <w:t>SUTARTIES KAINA IR JOS PERSKAIČIAVIMAS</w:t>
      </w:r>
    </w:p>
    <w:p w14:paraId="38FF47FB"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34792CAB"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7B376B6"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11.2. Pradinės sutarties vertė yra nurodyta Specialiosiose sąlygose.</w:t>
      </w:r>
    </w:p>
    <w:p w14:paraId="2ADDEEB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11.3. Laikoma, kad į Sutarties kainą yra įtrauktos visos Tiekėjo išlaidos, susijusios su visų Paslaugų teikimu, taip pat su tinkamu šioje Sutartyje numatytų kitų Tiekėjo įsipareigojimų įvykdymu, įskaitant </w:t>
      </w:r>
      <w:r w:rsidRPr="004437CA">
        <w:rPr>
          <w:rFonts w:ascii="Times New Roman" w:eastAsia="Arial" w:hAnsi="Times New Roman" w:cs="Times New Roman"/>
          <w:sz w:val="24"/>
          <w:szCs w:val="20"/>
          <w14:ligatures w14:val="none"/>
        </w:rPr>
        <w:lastRenderedPageBreak/>
        <w:t>draudimus, muitus ir kitokias išlaidas, Tiekėjo patirtas vykdant Sutartyje numatytus įsipareigojimus.</w:t>
      </w:r>
    </w:p>
    <w:p w14:paraId="1F1CEBE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11.4. Sutarties kainos peržiūra atliekama Specialiosiose sąlygose nustatyta tvarka.</w:t>
      </w:r>
    </w:p>
    <w:p w14:paraId="3393DB6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A560039" w14:textId="77777777" w:rsidR="004437CA" w:rsidRPr="004437CA" w:rsidRDefault="004437CA" w:rsidP="004437CA">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0"/>
          <w14:ligatures w14:val="none"/>
          <w14:numSpacing w14:val="tabular"/>
        </w:rPr>
      </w:pPr>
      <w:r w:rsidRPr="004437CA">
        <w:rPr>
          <w:rFonts w:ascii="Times New Roman" w:eastAsia="Cambria" w:hAnsi="Times New Roman" w:cs="Times New Roman"/>
          <w:b/>
          <w:bCs/>
          <w:caps/>
          <w:sz w:val="24"/>
          <w:szCs w:val="20"/>
          <w14:ligatures w14:val="none"/>
          <w14:numSpacing w14:val="tabular"/>
        </w:rPr>
        <w:t>12.</w:t>
      </w:r>
      <w:r w:rsidRPr="004437CA">
        <w:rPr>
          <w:rFonts w:ascii="Times New Roman" w:eastAsia="Cambria" w:hAnsi="Times New Roman" w:cs="Times New Roman"/>
          <w:b/>
          <w:bCs/>
          <w:caps/>
          <w:sz w:val="24"/>
          <w:szCs w:val="20"/>
          <w14:ligatures w14:val="none"/>
          <w14:numSpacing w14:val="tabular"/>
        </w:rPr>
        <w:tab/>
        <w:t>ATSISKAITYMO TVARKA</w:t>
      </w:r>
    </w:p>
    <w:p w14:paraId="60536ECF" w14:textId="77777777" w:rsidR="004437CA" w:rsidRPr="004437CA" w:rsidRDefault="004437CA" w:rsidP="004437CA">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0"/>
          <w14:ligatures w14:val="none"/>
          <w14:numSpacing w14:val="tabular"/>
        </w:rPr>
      </w:pPr>
    </w:p>
    <w:p w14:paraId="7BCEEECF"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12.1.</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sz w:val="24"/>
          <w:szCs w:val="20"/>
          <w14:ligatures w14:val="none"/>
        </w:rPr>
        <w:t>Išankstinis mokėjimas (avansas) (jei taikoma)</w:t>
      </w:r>
    </w:p>
    <w:p w14:paraId="4CAC85D1"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1967E4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12.1.1. Bendrųjų sąlygų 12.1 poskyrio sąlygos taikomos tuo atveju, jei Specialiosiose sąlygose yra nurodyta, kad Tiekėjui mokamas išankstinis mokėjimas (avansas) (toliau –</w:t>
      </w:r>
      <w:r w:rsidRPr="004437CA">
        <w:rPr>
          <w:rFonts w:ascii="Times New Roman" w:eastAsia="Times New Roman" w:hAnsi="Times New Roman" w:cs="Times New Roman"/>
          <w:b/>
          <w:bCs/>
          <w:sz w:val="24"/>
          <w:szCs w:val="20"/>
          <w14:ligatures w14:val="none"/>
        </w:rPr>
        <w:t xml:space="preserve"> Avansas</w:t>
      </w:r>
      <w:r w:rsidRPr="004437CA">
        <w:rPr>
          <w:rFonts w:ascii="Times New Roman" w:eastAsia="Times New Roman" w:hAnsi="Times New Roman" w:cs="Times New Roman"/>
          <w:sz w:val="24"/>
          <w:szCs w:val="20"/>
          <w14:ligatures w14:val="none"/>
        </w:rPr>
        <w:t>).</w:t>
      </w:r>
    </w:p>
    <w:p w14:paraId="5576BA4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12.1.2. Pirkėjas sumoka Tiekėjui ne didesnį kaip Specialiosiose sąlygose nurodyto dydžio Avansą.</w:t>
      </w:r>
    </w:p>
    <w:p w14:paraId="46D57C9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437CA">
        <w:rPr>
          <w:rFonts w:ascii="Times New Roman" w:eastAsia="Times New Roman" w:hAnsi="Times New Roman" w:cs="Times New Roman"/>
          <w:b/>
          <w:sz w:val="24"/>
          <w:szCs w:val="20"/>
          <w14:ligatures w14:val="none"/>
        </w:rPr>
        <w:t>Avanso užtikrinimas</w:t>
      </w:r>
      <w:r w:rsidRPr="004437CA">
        <w:rPr>
          <w:rFonts w:ascii="Times New Roman" w:eastAsia="Times New Roman" w:hAnsi="Times New Roman" w:cs="Times New Roman"/>
          <w:sz w:val="24"/>
          <w:szCs w:val="20"/>
          <w14:ligatures w14:val="none"/>
        </w:rPr>
        <w:t>).</w:t>
      </w:r>
    </w:p>
    <w:p w14:paraId="07190F7D"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b/>
          <w:bCs/>
          <w:sz w:val="24"/>
          <w:szCs w:val="20"/>
          <w14:ligatures w14:val="none"/>
        </w:rPr>
        <w:t>Pastaba.</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437CA">
        <w:rPr>
          <w:rFonts w:ascii="Times New Roman" w:eastAsia="Times New Roman" w:hAnsi="Times New Roman" w:cs="Times New Roman"/>
          <w:sz w:val="24"/>
          <w:szCs w:val="20"/>
          <w14:ligatures w14:val="none"/>
        </w:rPr>
        <w:t xml:space="preserve"> </w:t>
      </w:r>
      <w:r w:rsidRPr="004437CA">
        <w:rPr>
          <w:rFonts w:ascii="Times New Roman" w:eastAsia="Arial" w:hAnsi="Times New Roman" w:cs="Times New Roman"/>
          <w:sz w:val="24"/>
          <w:szCs w:val="20"/>
          <w:shd w:val="clear" w:color="auto" w:fill="FFFFFF"/>
          <w14:ligatures w14:val="none"/>
        </w:rPr>
        <w:t>įstatymų bei kitų teisės aktų</w:t>
      </w:r>
      <w:r w:rsidRPr="004437CA">
        <w:rPr>
          <w:rFonts w:ascii="Times New Roman" w:eastAsia="Arial" w:hAnsi="Times New Roman" w:cs="Times New Roman"/>
          <w:sz w:val="24"/>
          <w:szCs w:val="20"/>
          <w14:ligatures w14:val="none"/>
        </w:rPr>
        <w:t xml:space="preserve"> </w:t>
      </w:r>
      <w:r w:rsidRPr="004437CA">
        <w:rPr>
          <w:rFonts w:ascii="Times New Roman" w:eastAsia="Arial" w:hAnsi="Times New Roman" w:cs="Times New Roman"/>
          <w:sz w:val="24"/>
          <w:szCs w:val="20"/>
          <w:shd w:val="clear" w:color="auto" w:fill="FFFFFF"/>
          <w14:ligatures w14:val="none"/>
        </w:rPr>
        <w:t>nuostatas.</w:t>
      </w:r>
    </w:p>
    <w:p w14:paraId="6773DA1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282A096"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8577A7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F0267F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12.1.7. Avanso užtikrinimo suma turi būti nurodoma ir išmokama eurais.</w:t>
      </w:r>
    </w:p>
    <w:p w14:paraId="7A5A8FA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12.1.8. Avanso užtikrinimas turi būti surašytas lietuvių arba kita kalba (esant Pirkėjo prašymui, turi būti pateiktas vertimas į lietuvių kalbą).</w:t>
      </w:r>
    </w:p>
    <w:p w14:paraId="7F4599E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12.1.9. Avanso užtikrinimas, neatitinkantis šiame Sutarties poskyryje nustatytų reikalavimų, nebus priimamas.</w:t>
      </w:r>
    </w:p>
    <w:p w14:paraId="2C2D778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74E41D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4040B4DD"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12.1.12. Nutraukus Sutartį, Tiekėjas privalo grąžinti Pirkėjui gautą Avansą per 5 (penkias) darbo dienas (jeigu dalis </w:t>
      </w:r>
      <w:r w:rsidRPr="004437CA">
        <w:rPr>
          <w:rFonts w:ascii="Times New Roman" w:eastAsia="Arial" w:hAnsi="Times New Roman" w:cs="Times New Roman"/>
          <w:sz w:val="24"/>
          <w:szCs w:val="20"/>
          <w14:ligatures w14:val="none"/>
        </w:rPr>
        <w:t>Paslaugų yra suteikta</w:t>
      </w:r>
      <w:r w:rsidRPr="004437CA">
        <w:rPr>
          <w:rFonts w:ascii="Times New Roman" w:eastAsia="Times New Roman" w:hAnsi="Times New Roman" w:cs="Times New Roman"/>
          <w:sz w:val="24"/>
          <w:szCs w:val="20"/>
          <w14:ligatures w14:val="none"/>
        </w:rPr>
        <w:t xml:space="preserve">, Pirkėjas jas yra priėmęs ir </w:t>
      </w:r>
      <w:r w:rsidRPr="004437CA">
        <w:rPr>
          <w:rFonts w:ascii="Times New Roman" w:eastAsia="Arial" w:hAnsi="Times New Roman" w:cs="Times New Roman"/>
          <w:sz w:val="24"/>
          <w:szCs w:val="20"/>
          <w14:ligatures w14:val="none"/>
        </w:rPr>
        <w:t>Paslaugų rezultatu</w:t>
      </w:r>
      <w:r w:rsidRPr="004437CA">
        <w:rPr>
          <w:rFonts w:ascii="Times New Roman" w:eastAsia="Times New Roman" w:hAnsi="Times New Roman" w:cs="Times New Roman"/>
          <w:sz w:val="24"/>
          <w:szCs w:val="20"/>
          <w14:ligatures w14:val="none"/>
        </w:rPr>
        <w:t xml:space="preserve"> gali naudotis pagal paskirtį – grąžinama ta Avanso dalis, kuri viršija Pirkėjo priimtų Paslaugų kainą). Jei Tiekėjas </w:t>
      </w:r>
      <w:r w:rsidRPr="004437CA">
        <w:rPr>
          <w:rFonts w:ascii="Times New Roman" w:eastAsia="Times New Roman" w:hAnsi="Times New Roman" w:cs="Times New Roman"/>
          <w:sz w:val="24"/>
          <w:szCs w:val="20"/>
          <w14:ligatures w14:val="none"/>
        </w:rPr>
        <w:lastRenderedPageBreak/>
        <w:t>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D67615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p>
    <w:p w14:paraId="520F403E"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12.2.</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Mokėjimų tvarka</w:t>
      </w:r>
    </w:p>
    <w:p w14:paraId="2E207659"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E68F66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12.2.1.</w:t>
      </w:r>
      <w:r w:rsidRPr="004437CA">
        <w:rPr>
          <w:rFonts w:ascii="Times New Roman" w:eastAsia="Arial" w:hAnsi="Times New Roman" w:cs="Times New Roman"/>
          <w:sz w:val="24"/>
          <w:szCs w:val="20"/>
          <w14:ligatures w14:val="none"/>
        </w:rPr>
        <w:tab/>
      </w:r>
      <w:r w:rsidRPr="004437CA">
        <w:rPr>
          <w:rFonts w:ascii="Times New Roman" w:eastAsia="Times New Roman" w:hAnsi="Times New Roman" w:cs="Times New Roman"/>
          <w:sz w:val="24"/>
          <w:szCs w:val="20"/>
          <w14:ligatures w14:val="none"/>
        </w:rPr>
        <w:t xml:space="preserve">Tiekėjas išrašo Sąskaitą tik Šalims pasirašius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perdavimo–priėmimo aktą, jeigu kitaip nenumatyta Specialiosiose sąlygose</w:t>
      </w:r>
      <w:r w:rsidRPr="004437CA">
        <w:rPr>
          <w:rFonts w:ascii="Times New Roman" w:eastAsia="Arial" w:hAnsi="Times New Roman" w:cs="Times New Roman"/>
          <w:sz w:val="24"/>
          <w:szCs w:val="20"/>
          <w14:ligatures w14:val="none"/>
        </w:rPr>
        <w:t>:</w:t>
      </w:r>
    </w:p>
    <w:p w14:paraId="0BC248A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12.2.1.1.</w:t>
      </w:r>
      <w:r w:rsidRPr="004437CA">
        <w:rPr>
          <w:rFonts w:ascii="Times New Roman" w:eastAsia="Arial" w:hAnsi="Times New Roman" w:cs="Times New Roman"/>
          <w:sz w:val="24"/>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76A0A15"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12.2.1.2. </w:t>
      </w:r>
      <w:r w:rsidRPr="004437CA">
        <w:rPr>
          <w:rFonts w:ascii="Times New Roman" w:eastAsia="Arial" w:hAnsi="Times New Roman" w:cs="Times New Roman"/>
          <w:sz w:val="24"/>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7A11922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12.2.2.</w:t>
      </w:r>
      <w:r w:rsidRPr="004437CA">
        <w:rPr>
          <w:rFonts w:ascii="Times New Roman" w:eastAsia="Arial" w:hAnsi="Times New Roman" w:cs="Times New Roman"/>
          <w:sz w:val="24"/>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F21E4A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12.2.3.</w:t>
      </w:r>
      <w:r w:rsidRPr="004437CA">
        <w:rPr>
          <w:rFonts w:ascii="Times New Roman" w:eastAsia="Times New Roman" w:hAnsi="Times New Roman" w:cs="Times New Roman"/>
          <w:sz w:val="24"/>
          <w:szCs w:val="20"/>
          <w14:ligatures w14:val="none"/>
        </w:rPr>
        <w:tab/>
        <w:t>Išankstinio mokėjimo sąskaitas (jeigu Specialiosiose sąlygose yra numatytas Avanso mokėjimas) Tiekėjas privalo pateikti šiame Sutarties poskyryje nustatyta tvarka.</w:t>
      </w:r>
    </w:p>
    <w:p w14:paraId="224D8A8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12.2.4.</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Pirkėjas atlieka mokėjimus už Paslaugas Specialiosiose sąlygose nustatytais terminais.</w:t>
      </w:r>
    </w:p>
    <w:p w14:paraId="13C8F953"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12.2.5.</w:t>
      </w:r>
      <w:r w:rsidRPr="004437CA">
        <w:rPr>
          <w:rFonts w:ascii="Times New Roman" w:eastAsia="Arial" w:hAnsi="Times New Roman" w:cs="Times New Roman"/>
          <w:sz w:val="24"/>
          <w:szCs w:val="20"/>
          <w14:ligatures w14:val="none"/>
        </w:rPr>
        <w:tab/>
        <w:t>Už mokėjimų pagal Sutartį vėlavimus Pirkėjui taikomos netesybos Specialiosiose sąlygose nustatyta tvarka.</w:t>
      </w:r>
    </w:p>
    <w:p w14:paraId="20119E2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12.2.6.</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sz w:val="24"/>
          <w:szCs w:val="20"/>
          <w14:ligatures w14:val="none"/>
        </w:rPr>
        <w:t>Jei Paslaugos teikiamos etapais ar periodais aukščiau nurodyta atsiskaitymo tvarka galioja kiekvienam Paslaugų teikimo etapui ar periodui, jei Specialiosiose sąlygose nenustatyta kitaip.</w:t>
      </w:r>
    </w:p>
    <w:p w14:paraId="5EEDE097" w14:textId="77777777" w:rsidR="004437CA" w:rsidRPr="004437CA" w:rsidRDefault="004437CA" w:rsidP="004437C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12.2.7.</w:t>
      </w:r>
      <w:r w:rsidRPr="004437CA">
        <w:rPr>
          <w:rFonts w:ascii="Times New Roman" w:eastAsia="Arial" w:hAnsi="Times New Roman" w:cs="Times New Roman"/>
          <w:sz w:val="24"/>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6CDDC31"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2852DC1"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12.3.</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Kiti atsiskaitymo klausimai</w:t>
      </w:r>
    </w:p>
    <w:p w14:paraId="4A38F272"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05B9D523"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12.3.1.</w:t>
      </w:r>
      <w:r w:rsidRPr="004437CA">
        <w:rPr>
          <w:rFonts w:ascii="Times New Roman" w:eastAsia="Arial" w:hAnsi="Times New Roman" w:cs="Times New Roman"/>
          <w:sz w:val="24"/>
          <w:szCs w:val="20"/>
          <w14:ligatures w14:val="none"/>
        </w:rPr>
        <w:tab/>
        <w:t>Pirkėjas privalo pervesti mokėjimus Tiekėjui į Tiekėjo banko sąskaitą, nurodytą Specialiosiose sąlygose.</w:t>
      </w:r>
    </w:p>
    <w:p w14:paraId="4532626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12.3.2.</w:t>
      </w:r>
      <w:r w:rsidRPr="004437CA">
        <w:rPr>
          <w:rFonts w:ascii="Times New Roman" w:eastAsia="Arial" w:hAnsi="Times New Roman" w:cs="Times New Roman"/>
          <w:sz w:val="24"/>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8F5D63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12.3.3.</w:t>
      </w:r>
      <w:r w:rsidRPr="004437CA">
        <w:rPr>
          <w:rFonts w:ascii="Times New Roman" w:eastAsia="Arial" w:hAnsi="Times New Roman" w:cs="Times New Roman"/>
          <w:sz w:val="24"/>
          <w:szCs w:val="20"/>
          <w14:ligatures w14:val="none"/>
        </w:rPr>
        <w:tab/>
        <w:t>Visi mokėjimai pagal Sutartį atliekami eurais.</w:t>
      </w:r>
    </w:p>
    <w:p w14:paraId="4A28032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12.3.4.</w:t>
      </w:r>
      <w:r w:rsidRPr="004437CA">
        <w:rPr>
          <w:rFonts w:ascii="Times New Roman" w:eastAsia="Arial" w:hAnsi="Times New Roman" w:cs="Times New Roman"/>
          <w:sz w:val="24"/>
          <w:szCs w:val="20"/>
          <w14:ligatures w14:val="none"/>
        </w:rPr>
        <w:tab/>
        <w:t>Už pavėluotus mokėjimus pagal Sutartį mokančioji Šalis privalo sumokėti kitai Šaliai Specialiosiose sąlygose nurodyto dydžio netesybas.</w:t>
      </w:r>
    </w:p>
    <w:p w14:paraId="7C0DBCB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60DB89C"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13.</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Konfidenciali informacija</w:t>
      </w:r>
    </w:p>
    <w:p w14:paraId="47700386"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2F441721"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13.1.</w:t>
      </w:r>
      <w:r w:rsidRPr="004437CA">
        <w:rPr>
          <w:rFonts w:ascii="Times New Roman" w:eastAsia="Arial" w:hAnsi="Times New Roman" w:cs="Times New Roman"/>
          <w:sz w:val="24"/>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238129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13.2.</w:t>
      </w:r>
      <w:r w:rsidRPr="004437CA">
        <w:rPr>
          <w:rFonts w:ascii="Times New Roman" w:eastAsia="Arial" w:hAnsi="Times New Roman" w:cs="Times New Roman"/>
          <w:sz w:val="24"/>
          <w:szCs w:val="20"/>
          <w14:ligatures w14:val="none"/>
        </w:rPr>
        <w:tab/>
        <w:t>Šalis turi teisę atskleisti kitos Šalies konfidencialią informaciją šiais atvejais:</w:t>
      </w:r>
    </w:p>
    <w:p w14:paraId="1C2E479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13.2.1.</w:t>
      </w:r>
      <w:r w:rsidRPr="004437CA">
        <w:rPr>
          <w:rFonts w:ascii="Times New Roman" w:eastAsia="Arial" w:hAnsi="Times New Roman" w:cs="Times New Roman"/>
          <w:sz w:val="24"/>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67DDED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13.2.2.</w:t>
      </w:r>
      <w:r w:rsidRPr="004437CA">
        <w:rPr>
          <w:rFonts w:ascii="Times New Roman" w:eastAsia="Arial" w:hAnsi="Times New Roman" w:cs="Times New Roman"/>
          <w:sz w:val="24"/>
          <w:szCs w:val="20"/>
          <w14:ligatures w14:val="none"/>
        </w:rPr>
        <w:tab/>
        <w:t xml:space="preserve">konfidencialią informaciją yra būtina atskleisti pagal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xml:space="preserve"> reikalavimus, įskaitant atvejus, kai to reikalauja viešojo administravimo subjektai, taip, kaip jie apibrėžti Lietuvos Respublikos viešojo administravimo įstatyme.</w:t>
      </w:r>
    </w:p>
    <w:p w14:paraId="15DB06F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13.3.</w:t>
      </w:r>
      <w:r w:rsidRPr="004437CA">
        <w:rPr>
          <w:rFonts w:ascii="Times New Roman" w:eastAsia="Arial" w:hAnsi="Times New Roman" w:cs="Times New Roman"/>
          <w:sz w:val="24"/>
          <w:szCs w:val="20"/>
          <w14:ligatures w14:val="none"/>
        </w:rPr>
        <w:tab/>
        <w:t xml:space="preserve">Prieš atskleisdama konfidencialią informaciją, Šalis privalo informuoti kitą Šalį (tiek, kiek tai nedraudžiama pagal </w:t>
      </w:r>
      <w:r w:rsidRPr="004437CA">
        <w:rPr>
          <w:rFonts w:ascii="Times New Roman" w:eastAsia="Times New Roman" w:hAnsi="Times New Roman" w:cs="Times New Roman"/>
          <w:sz w:val="24"/>
          <w:szCs w:val="20"/>
          <w14:ligatures w14:val="none"/>
        </w:rPr>
        <w:t>įstatymus bei kitus teisės aktus</w:t>
      </w:r>
      <w:r w:rsidRPr="004437CA">
        <w:rPr>
          <w:rFonts w:ascii="Times New Roman" w:eastAsia="Arial" w:hAnsi="Times New Roman" w:cs="Times New Roman"/>
          <w:sz w:val="24"/>
          <w:szCs w:val="20"/>
          <w14:ligatures w14:val="none"/>
        </w:rPr>
        <w:t>) apie būtinybę arba gautą viešojo administravimo subjekto reikalavimą atskleisti konfidencialią informaciją ir imtis protingų priemonių, siekdama užtikrinti atskleistos informacijos konfidencialumą.</w:t>
      </w:r>
    </w:p>
    <w:p w14:paraId="0EA8282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13.4.</w:t>
      </w:r>
      <w:r w:rsidRPr="004437CA">
        <w:rPr>
          <w:rFonts w:ascii="Times New Roman" w:eastAsia="Arial" w:hAnsi="Times New Roman" w:cs="Times New Roman"/>
          <w:sz w:val="24"/>
          <w:szCs w:val="20"/>
          <w14:ligatures w14:val="none"/>
        </w:rPr>
        <w:tab/>
        <w:t>Šalis atsako:</w:t>
      </w:r>
    </w:p>
    <w:p w14:paraId="6419068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13.4.1.</w:t>
      </w:r>
      <w:r w:rsidRPr="004437CA">
        <w:rPr>
          <w:rFonts w:ascii="Times New Roman" w:eastAsia="Arial" w:hAnsi="Times New Roman" w:cs="Times New Roman"/>
          <w:sz w:val="24"/>
          <w:szCs w:val="20"/>
          <w14:ligatures w14:val="none"/>
        </w:rPr>
        <w:tab/>
        <w:t>už bet kokį neteisėtą, įskaitant atsitiktinį, kitos Šalies konfidencialios informacijos ar bet kurios jos dalies atskleidimą ar perdavimą arba konfidencialios informacijos neteisėtą naudojimą;</w:t>
      </w:r>
    </w:p>
    <w:p w14:paraId="2F1C693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13.4.2.</w:t>
      </w:r>
      <w:r w:rsidRPr="004437CA">
        <w:rPr>
          <w:rFonts w:ascii="Times New Roman" w:eastAsia="Arial" w:hAnsi="Times New Roman" w:cs="Times New Roman"/>
          <w:sz w:val="24"/>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6FFE678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13.5.</w:t>
      </w:r>
      <w:r w:rsidRPr="004437CA">
        <w:rPr>
          <w:rFonts w:ascii="Times New Roman" w:eastAsia="Arial" w:hAnsi="Times New Roman" w:cs="Times New Roman"/>
          <w:sz w:val="24"/>
          <w:szCs w:val="20"/>
          <w14:ligatures w14:val="none"/>
        </w:rPr>
        <w:tab/>
        <w:t>Šalis, nepagrįstai atskleidusi kitos Šalies konfidencialią informaciją, privalo sumokėti kitai Šaliai Specialiosiose sąlygose nurodyto dydžio baudą.</w:t>
      </w:r>
    </w:p>
    <w:p w14:paraId="0DD7B258"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6E181E8"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14.</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Asmens duomenų apsauga</w:t>
      </w:r>
    </w:p>
    <w:p w14:paraId="34417401"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4E0C1238"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14.1.</w:t>
      </w:r>
      <w:r w:rsidRPr="004437CA">
        <w:rPr>
          <w:rFonts w:ascii="Times New Roman" w:eastAsia="Arial" w:hAnsi="Times New Roman" w:cs="Times New Roman"/>
          <w:sz w:val="24"/>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023CF9A"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14.2.</w:t>
      </w:r>
      <w:r w:rsidRPr="004437CA">
        <w:rPr>
          <w:rFonts w:ascii="Times New Roman" w:eastAsia="Times New Roman" w:hAnsi="Times New Roman" w:cs="Times New Roman"/>
          <w:sz w:val="24"/>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8E017F2" w14:textId="77777777" w:rsidR="004437CA" w:rsidRPr="004437CA" w:rsidRDefault="004437CA" w:rsidP="004437CA">
      <w:pPr>
        <w:tabs>
          <w:tab w:val="left" w:pos="0"/>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8035FF5"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0"/>
          <w14:ligatures w14:val="none"/>
        </w:rPr>
      </w:pPr>
      <w:r w:rsidRPr="004437CA">
        <w:rPr>
          <w:rFonts w:ascii="Times New Roman" w:eastAsia="Arial" w:hAnsi="Times New Roman" w:cs="Times New Roman"/>
          <w:b/>
          <w:bCs/>
          <w:caps/>
          <w:sz w:val="24"/>
          <w:szCs w:val="20"/>
          <w14:ligatures w14:val="none"/>
        </w:rPr>
        <w:lastRenderedPageBreak/>
        <w:t>15.</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INTELEKTINĖ NUOSAVYBĖ</w:t>
      </w:r>
    </w:p>
    <w:p w14:paraId="0484E099"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caps/>
          <w:sz w:val="24"/>
          <w:szCs w:val="20"/>
          <w14:ligatures w14:val="none"/>
        </w:rPr>
      </w:pPr>
    </w:p>
    <w:p w14:paraId="78A8EF99"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pobūdžio ar (ir) išimtinių teisių, patentų ir kt.</w:t>
      </w:r>
    </w:p>
    <w:p w14:paraId="03FCAC4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437CA">
        <w:rPr>
          <w:rFonts w:ascii="Times New Roman" w:eastAsia="Times New Roman" w:hAnsi="Times New Roman" w:cs="Times New Roman"/>
          <w:sz w:val="24"/>
          <w:szCs w:val="20"/>
          <w14:ligatures w14:val="none"/>
        </w:rPr>
        <w:t>sui</w:t>
      </w:r>
      <w:proofErr w:type="spellEnd"/>
      <w:r w:rsidRPr="004437CA">
        <w:rPr>
          <w:rFonts w:ascii="Times New Roman" w:eastAsia="Times New Roman" w:hAnsi="Times New Roman" w:cs="Times New Roman"/>
          <w:sz w:val="24"/>
          <w:szCs w:val="20"/>
          <w14:ligatures w14:val="none"/>
        </w:rPr>
        <w:t xml:space="preserve"> </w:t>
      </w:r>
      <w:proofErr w:type="spellStart"/>
      <w:r w:rsidRPr="004437CA">
        <w:rPr>
          <w:rFonts w:ascii="Times New Roman" w:eastAsia="Times New Roman" w:hAnsi="Times New Roman" w:cs="Times New Roman"/>
          <w:sz w:val="24"/>
          <w:szCs w:val="20"/>
          <w14:ligatures w14:val="none"/>
        </w:rPr>
        <w:t>generis</w:t>
      </w:r>
      <w:proofErr w:type="spellEnd"/>
      <w:r w:rsidRPr="004437CA">
        <w:rPr>
          <w:rFonts w:ascii="Times New Roman" w:eastAsia="Times New Roman" w:hAnsi="Times New Roman" w:cs="Times New Roman"/>
          <w:sz w:val="24"/>
          <w:szCs w:val="20"/>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F69143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D38D98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18FD99DC"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16.</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Pareiškimai ir garantijos</w:t>
      </w:r>
    </w:p>
    <w:p w14:paraId="54045EE4"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46B9461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16.1. Kiekviena iš Šalių pareiškia ir garantuoja kitai Šaliai, kad:</w:t>
      </w:r>
    </w:p>
    <w:p w14:paraId="4CC2C476"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16.1.1. yra teisėtai priimti ir galioja visi būtini sprendimai, gauti leidimai bei sutikimai, taip pat teisėtai atlikti ir galioja kiti teisiniai veiksmai, reikalingi Sutarties sudarymui, galiojimui ir vykdymui;</w:t>
      </w:r>
    </w:p>
    <w:p w14:paraId="66F7B01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16.1.2. sudarydama Sutartį, Šalis neviršija savo kompetencijos ir nepažeidžia jai taikomų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teismo ar arbitražo teismo sprendimų, administracinių aktų, sutarčių ar kitų prievolių pagal taikomą privatinę teisę, viešąją teisę, Europos Sąjungos teisę arba tarptautinę teisę;</w:t>
      </w:r>
    </w:p>
    <w:p w14:paraId="472C532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A7EDA5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8BB11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14DB79"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16.1.6. visi Šalies pareiškimai ir garantijos yra išsamūs ir nepalieka nutylėtų jokių aplinkybių, kurios darytų šiuos pareiškimus ar garantijas neteisingais.</w:t>
      </w:r>
    </w:p>
    <w:p w14:paraId="5434AC4A"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16.2. Tiekėjas papildomai pareiškia ir garantuoja Pirkėjui, kad Tiekėjas, subtiekėjai, jungtinės veiklos partneriai ir specialistai turi galiojančius ir teisėtus visus </w:t>
      </w:r>
      <w:r w:rsidRPr="004437CA">
        <w:rPr>
          <w:rFonts w:ascii="Times New Roman" w:eastAsia="Times New Roman" w:hAnsi="Times New Roman" w:cs="Times New Roman"/>
          <w:sz w:val="24"/>
          <w:szCs w:val="20"/>
          <w14:ligatures w14:val="none"/>
        </w:rPr>
        <w:t>įstatymuose bei kituose teisės aktuose</w:t>
      </w:r>
      <w:r w:rsidRPr="004437CA">
        <w:rPr>
          <w:rFonts w:ascii="Times New Roman" w:eastAsia="Arial" w:hAnsi="Times New Roman" w:cs="Times New Roman"/>
          <w:sz w:val="24"/>
          <w:szCs w:val="20"/>
          <w14:ligatures w14:val="none"/>
        </w:rPr>
        <w:t xml:space="preserve"> numatytus leidimus, licencijas, atestatus, teisės pripažinimo dokumentus, reikalingus vykdant Sutartį.</w:t>
      </w:r>
    </w:p>
    <w:p w14:paraId="03C26C20"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shd w:val="clear" w:color="auto" w:fill="FFFFFF"/>
          <w14:ligatures w14:val="none"/>
        </w:rPr>
        <w:t xml:space="preserve">16.3. </w:t>
      </w:r>
      <w:r w:rsidRPr="004437CA">
        <w:rPr>
          <w:rFonts w:ascii="Times New Roman" w:eastAsia="Times New Roman" w:hAnsi="Times New Roman" w:cs="Times New Roman"/>
          <w:sz w:val="24"/>
          <w:szCs w:val="20"/>
          <w14:ligatures w14:val="none"/>
        </w:rPr>
        <w:t>Tiekėjas pareiškia, kad suteiktų Paslaugų rezultato disponavimo, valdymo ir naudojimosi teisės nėra apribotos</w:t>
      </w:r>
      <w:r w:rsidRPr="004437CA">
        <w:rPr>
          <w:rFonts w:ascii="Times New Roman" w:eastAsia="Arial" w:hAnsi="Times New Roman" w:cs="Times New Roman"/>
          <w:sz w:val="24"/>
          <w:szCs w:val="20"/>
          <w14:ligatures w14:val="none"/>
        </w:rPr>
        <w:t xml:space="preserve"> </w:t>
      </w:r>
      <w:r w:rsidRPr="004437CA">
        <w:rPr>
          <w:rFonts w:ascii="Times New Roman" w:eastAsia="Arial" w:hAnsi="Times New Roman" w:cs="Times New Roman"/>
          <w:sz w:val="24"/>
          <w:szCs w:val="20"/>
          <w:shd w:val="clear" w:color="auto" w:fill="FFFFFF"/>
          <w14:ligatures w14:val="none"/>
        </w:rPr>
        <w:t xml:space="preserve">ir jokie tretieji asmenys neturi pretenzijų į Sutartimi perduodamą </w:t>
      </w:r>
      <w:r w:rsidRPr="004437CA">
        <w:rPr>
          <w:rFonts w:ascii="Times New Roman" w:eastAsia="Arial" w:hAnsi="Times New Roman" w:cs="Times New Roman"/>
          <w:sz w:val="24"/>
          <w:szCs w:val="20"/>
          <w14:ligatures w14:val="none"/>
        </w:rPr>
        <w:t>Paslaugų rezultatą</w:t>
      </w:r>
      <w:r w:rsidRPr="004437CA">
        <w:rPr>
          <w:rFonts w:ascii="Times New Roman" w:eastAsia="Arial" w:hAnsi="Times New Roman" w:cs="Times New Roman"/>
          <w:sz w:val="24"/>
          <w:szCs w:val="20"/>
          <w:shd w:val="clear" w:color="auto" w:fill="FFFFFF"/>
          <w14:ligatures w14:val="none"/>
        </w:rPr>
        <w:t>.</w:t>
      </w:r>
    </w:p>
    <w:p w14:paraId="54BAC7EA"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Arial" w:hAnsi="Times New Roman" w:cs="Times New Roman"/>
          <w:sz w:val="24"/>
          <w:szCs w:val="20"/>
          <w14:ligatures w14:val="none"/>
        </w:rPr>
        <w:lastRenderedPageBreak/>
        <w:t>16.4. T</w:t>
      </w:r>
      <w:r w:rsidRPr="004437CA">
        <w:rPr>
          <w:rFonts w:ascii="Times New Roman" w:eastAsia="Times New Roman" w:hAnsi="Times New Roman" w:cs="Times New Roman"/>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943001"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7C026197"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17.</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Bendrieji atsakomybės klausimai</w:t>
      </w:r>
    </w:p>
    <w:p w14:paraId="0266C5C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3BBE6119"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17.1. Netesybų sumokėjimas už vėlavimą ar pareigų pagal Sutartį pažeidimą neatleidžia Šalies nuo Sutartyje numatytų jos pareigų vykdymo.</w:t>
      </w:r>
    </w:p>
    <w:p w14:paraId="119FD4F4"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437CA">
        <w:rPr>
          <w:rFonts w:ascii="Times New Roman" w:eastAsia="Times New Roman" w:hAnsi="Times New Roman" w:cs="Times New Roman"/>
          <w:sz w:val="24"/>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3BB94917"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E35D6E3"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17.4. Šioje Sutartyje numatytos teisių gynybos priemonės neapriboja Šalių teisės pasinaudoti kitomis teisėtomis teisių gynybos priemonėmis.</w:t>
      </w:r>
    </w:p>
    <w:p w14:paraId="0281B303"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4BD26D2"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8730FE" w14:textId="77777777" w:rsidR="004437CA" w:rsidRPr="004437CA" w:rsidRDefault="004437CA" w:rsidP="004437CA">
      <w:pPr>
        <w:tabs>
          <w:tab w:val="left" w:pos="567"/>
        </w:tabs>
        <w:spacing w:line="276" w:lineRule="auto"/>
        <w:jc w:val="both"/>
        <w:textAlignment w:val="baseline"/>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17.7. </w:t>
      </w:r>
      <w:r w:rsidRPr="004437CA">
        <w:rPr>
          <w:rFonts w:ascii="Times New Roman" w:eastAsia="Times New Roman" w:hAnsi="Times New Roman" w:cs="Times New Roman"/>
          <w:sz w:val="24"/>
          <w:szCs w:val="20"/>
          <w14:ligatures w14:val="none"/>
        </w:rPr>
        <w:t xml:space="preserve">Jeigu Sutartis nutraukiama dėl esminio sutarties pažeidimo pagal Bendrųjų sąlygų 22.2.1 papunktį ir (ar) Tiekėjas esminę Sutarties sąlygą, nurodytą </w:t>
      </w:r>
      <w:r w:rsidRPr="004437CA">
        <w:rPr>
          <w:rFonts w:ascii="Times New Roman" w:eastAsia="Arial" w:hAnsi="Times New Roman" w:cs="Times New Roman"/>
          <w:sz w:val="24"/>
          <w:szCs w:val="20"/>
          <w14:ligatures w14:val="none"/>
        </w:rPr>
        <w:t>Specialiųjų sąlygų 10 skyriuje</w:t>
      </w:r>
      <w:r w:rsidRPr="004437CA">
        <w:rPr>
          <w:rFonts w:ascii="Times New Roman" w:eastAsia="Times New Roman" w:hAnsi="Times New Roman" w:cs="Times New Roman"/>
          <w:sz w:val="24"/>
          <w:szCs w:val="20"/>
          <w14:ligatures w14:val="none"/>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86F3D92"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Papildyta papunkčiu:</w:t>
      </w:r>
    </w:p>
    <w:p w14:paraId="2E99AD7B"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7"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58A11E4D" w14:textId="77777777" w:rsidR="004437CA" w:rsidRPr="004437CA" w:rsidRDefault="004437CA" w:rsidP="004437CA">
      <w:pPr>
        <w:rPr>
          <w:rFonts w:ascii="Times New Roman" w:eastAsia="Times New Roman" w:hAnsi="Times New Roman" w:cs="Times New Roman"/>
          <w:sz w:val="24"/>
          <w:szCs w:val="20"/>
          <w14:ligatures w14:val="none"/>
        </w:rPr>
      </w:pPr>
    </w:p>
    <w:p w14:paraId="381448EA"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18.</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Nenugalima jėga (FORCE MAJEURE)</w:t>
      </w:r>
    </w:p>
    <w:p w14:paraId="7D3E03C8"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4F241A7F"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18.1.</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sz w:val="24"/>
          <w:szCs w:val="20"/>
          <w14:ligatures w14:val="none"/>
        </w:rPr>
        <w:t>Atsakomybė pagal Sutartį netaikoma, taip pat Šalys gali būti visiškai ar iš dalies atleistos nuo civilinės atsakomybės šiais pagrindais:</w:t>
      </w:r>
    </w:p>
    <w:p w14:paraId="37196A4E"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18.1.1.</w:t>
      </w:r>
      <w:r w:rsidRPr="004437CA">
        <w:rPr>
          <w:rFonts w:ascii="Times New Roman" w:eastAsia="Cambria" w:hAnsi="Times New Roman" w:cs="Times New Roman"/>
          <w:sz w:val="24"/>
          <w:szCs w:val="20"/>
          <w14:ligatures w14:val="none"/>
        </w:rPr>
        <w:tab/>
        <w:t xml:space="preserve">dėl nenugalimos jėgos (force majeure) – taikomos Lietuvos Respublikos civilinio kodekso 6.212 straipsnio ir Lietuvos Respublikos Vyriausybės 1996 m. liepos 15 d. nutarimu Nr. 840 „Dėl </w:t>
      </w:r>
      <w:r w:rsidRPr="004437CA">
        <w:rPr>
          <w:rFonts w:ascii="Times New Roman" w:eastAsia="Cambria" w:hAnsi="Times New Roman" w:cs="Times New Roman"/>
          <w:sz w:val="24"/>
          <w:szCs w:val="20"/>
          <w14:ligatures w14:val="none"/>
        </w:rPr>
        <w:lastRenderedPageBreak/>
        <w:t>Atleidimo nuo atsakomybės esant nenugalimos jėgos (force majeure) aplinkybėms taisyklių patvirtinimo” patvirtintų taisyklių nuostatos;</w:t>
      </w:r>
    </w:p>
    <w:p w14:paraId="651008F3"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Times New Roman" w:hAnsi="Times New Roman" w:cs="Times New Roman"/>
          <w:sz w:val="24"/>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3345195"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18.2.</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sz w:val="24"/>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92A8BE7" w14:textId="77777777" w:rsidR="004437CA" w:rsidRPr="004437CA" w:rsidRDefault="004437CA" w:rsidP="004437CA">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18.3.</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sz w:val="24"/>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04627C2"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18.4.</w:t>
      </w:r>
      <w:r w:rsidRPr="004437CA">
        <w:rPr>
          <w:rFonts w:ascii="Times New Roman" w:eastAsia="Arial" w:hAnsi="Times New Roman" w:cs="Times New Roman"/>
          <w:sz w:val="24"/>
          <w:szCs w:val="20"/>
          <w14:ligatures w14:val="none"/>
        </w:rPr>
        <w:tab/>
        <w:t>Jeigu nenugalimos jėgos (</w:t>
      </w:r>
      <w:r w:rsidRPr="004437CA">
        <w:rPr>
          <w:rFonts w:ascii="Times New Roman" w:eastAsia="Arial" w:hAnsi="Times New Roman" w:cs="Times New Roman"/>
          <w:iCs/>
          <w:sz w:val="24"/>
          <w:szCs w:val="20"/>
          <w14:ligatures w14:val="none"/>
        </w:rPr>
        <w:t>force majeure</w:t>
      </w:r>
      <w:r w:rsidRPr="004437CA">
        <w:rPr>
          <w:rFonts w:ascii="Times New Roman" w:eastAsia="Arial" w:hAnsi="Times New Roman" w:cs="Times New Roman"/>
          <w:sz w:val="24"/>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E702DA5"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093E9A2"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19.</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Sutarties nuostatų negaliojimas</w:t>
      </w:r>
    </w:p>
    <w:p w14:paraId="0576CBC4"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3973BE7F"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19.1.</w:t>
      </w:r>
      <w:r w:rsidRPr="004437CA">
        <w:rPr>
          <w:rFonts w:ascii="Times New Roman" w:eastAsia="Arial" w:hAnsi="Times New Roman" w:cs="Times New Roman"/>
          <w:sz w:val="24"/>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xml:space="preserve"> ir galima daryti prielaidą, kad Sutartis būtų buvusi teisėtai sudaryta ir neįtraukus nuostatos, kuri yra negaliojanti.</w:t>
      </w:r>
    </w:p>
    <w:p w14:paraId="285FF2FE"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19.2.</w:t>
      </w:r>
      <w:r w:rsidRPr="004437CA">
        <w:rPr>
          <w:rFonts w:ascii="Times New Roman" w:eastAsia="Arial" w:hAnsi="Times New Roman" w:cs="Times New Roman"/>
          <w:sz w:val="24"/>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3F9C07C"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F5A1018"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20.</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Sutarties pakeitimai</w:t>
      </w:r>
    </w:p>
    <w:p w14:paraId="5D28214A"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791F30A" w14:textId="77777777" w:rsidR="004437CA" w:rsidRPr="004437CA" w:rsidRDefault="004437CA" w:rsidP="004437CA">
      <w:pPr>
        <w:tabs>
          <w:tab w:val="left" w:pos="284"/>
          <w:tab w:val="left" w:pos="567"/>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20.1. Sutarties sąlygos Sutarties galiojimo laikotarpiu negali būti keičiamos, išskyrus tokias Sutarties sąlygas, kurių keitimas numatytas Sutartyje ir (ar) galimas vadovaujantis VPĮ nuostatomis.</w:t>
      </w:r>
    </w:p>
    <w:p w14:paraId="6525BAB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20.2. Sutarties pakeitimai įforminami Šalims sudarant Susitarimą.</w:t>
      </w:r>
    </w:p>
    <w:p w14:paraId="7378265D"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4437CA">
        <w:rPr>
          <w:rFonts w:ascii="Times New Roman" w:eastAsia="Times New Roman" w:hAnsi="Times New Roman" w:cs="Times New Roman"/>
          <w:sz w:val="24"/>
          <w:szCs w:val="20"/>
          <w14:ligatures w14:val="none"/>
        </w:rPr>
        <w:t>įstatymų bei kitų teisės aktų</w:t>
      </w:r>
      <w:r w:rsidRPr="004437CA">
        <w:rPr>
          <w:rFonts w:ascii="Times New Roman" w:eastAsia="Arial" w:hAnsi="Times New Roman" w:cs="Times New Roman"/>
          <w:sz w:val="24"/>
          <w:szCs w:val="20"/>
          <w14:ligatures w14:val="none"/>
        </w:rPr>
        <w:t xml:space="preserve"> nuostatomis.</w:t>
      </w:r>
    </w:p>
    <w:p w14:paraId="6364A69C"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20.4. Susitarimas įsigalioja nuo jo sudarymo, jei Susitarime nenurodyta kitaip. Susitarimą Pirkėjas privalo paviešinti VPĮ 33 ir 86 straipsniuose nustatyta tvarka.</w:t>
      </w:r>
    </w:p>
    <w:p w14:paraId="27588D02"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B265381"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85E442B"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21.</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Sutarties sUSTABDYMAS</w:t>
      </w:r>
    </w:p>
    <w:p w14:paraId="336A0A53"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061AF0C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(jų dalies) teikimo sustabdymą iki atitinkamų aplinkybių pasibaigimo.</w:t>
      </w:r>
    </w:p>
    <w:p w14:paraId="529438A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21.2.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(jų dalies) teikimas gali būti stabdomas esant bent vienai iš šių aplinkybių:</w:t>
      </w:r>
    </w:p>
    <w:p w14:paraId="1B4ED64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A80548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683802A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21.2.3. dėl nenumatytų prekių, paslaugų ir (ar) darbų, susijusių su perkamu objektu, kurių poreikis paaiškėjo tik vykdant Sutartį, įsigijimo;</w:t>
      </w:r>
    </w:p>
    <w:p w14:paraId="47CBB12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21.2.4. ne dėl Pirkėjo kaltės vėluoja kitos Pirkėjo pirkimo sutarties, turinčios tiesioginės įtakos šiai Sutarčiai, vykdymas;</w:t>
      </w:r>
    </w:p>
    <w:p w14:paraId="6C587DE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19E42653"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21.2.6. pasikeitus galiojančiam teisės aktui ar įsigaliojus naujam teisės aktui, kuris turi įtakos šios Sutarties vykdymui;</w:t>
      </w:r>
    </w:p>
    <w:p w14:paraId="609EF23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21.2.7. sutartinių įsipareigojimų stabdymo būtinybė atsirado dėl sustabdyto, perskirstyto, negauto ir panašiai Pirkėjo Paslaugų pirkimui skirto finansavimo arba finansavimo trūkumo;</w:t>
      </w:r>
    </w:p>
    <w:p w14:paraId="4CBF7E2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21.2.8. dėl teisminių (arbitražinių) ginčų su Pirkėju ar trečiaisiais asmenimis, kurių dalykas yra tiesiogiai susijęs su Sutarties vykdymu.</w:t>
      </w:r>
    </w:p>
    <w:p w14:paraId="6956706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21.3. Jei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4233D5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21.4. Jei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6F6151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21.5. Sutartinių įsipareigojimų vykdymas gali būti stabdomas tik Sutarties galiojimo laikotarpiu tokia tvarka:</w:t>
      </w:r>
    </w:p>
    <w:p w14:paraId="6993FA4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w:t>
      </w:r>
      <w:r w:rsidRPr="004437CA">
        <w:rPr>
          <w:rFonts w:ascii="Times New Roman" w:eastAsia="Times New Roman" w:hAnsi="Times New Roman" w:cs="Times New Roman"/>
          <w:sz w:val="24"/>
          <w:szCs w:val="20"/>
          <w14:ligatures w14:val="none"/>
        </w:rPr>
        <w:lastRenderedPageBreak/>
        <w:t>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CF67234"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58815FF"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0C0C110"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DBB4C18"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21.7. Sutartinių įsipareigojimų vykdymas sustabdomas ne ilgesniam kaip konkrečios, pagrįstos aplinkybės egzistavimo laikotarpiui.</w:t>
      </w:r>
    </w:p>
    <w:p w14:paraId="256300EC"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2272D2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3FC460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5018377D"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C159D49"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743FE26B"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22.</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Sutarties nutraukimas</w:t>
      </w:r>
    </w:p>
    <w:p w14:paraId="51DE0819"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4DE99035"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r w:rsidRPr="004437CA">
        <w:rPr>
          <w:rFonts w:ascii="Times New Roman" w:eastAsia="Cambria" w:hAnsi="Times New Roman" w:cs="Times New Roman"/>
          <w:sz w:val="24"/>
          <w:szCs w:val="20"/>
          <w14:ligatures w14:val="none"/>
        </w:rPr>
        <w:t>Sutartis gali būti nutraukiama VPĮ 90 straipsnyje ir Sutartyje numatytais atvejais, įskaitant galimybę nutraukti Sutartį Šalių susitarimu.</w:t>
      </w:r>
    </w:p>
    <w:p w14:paraId="144E1507"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128963DE"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lastRenderedPageBreak/>
        <w:t>22.1.</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Pretenzijos dėl Sutarties pažeidimų</w:t>
      </w:r>
    </w:p>
    <w:p w14:paraId="3BC90993"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A8122A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1AF06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437CA">
        <w:rPr>
          <w:rFonts w:ascii="Times New Roman" w:eastAsia="Times New Roman" w:hAnsi="Times New Roman" w:cs="Times New Roman"/>
          <w:bCs/>
          <w:sz w:val="24"/>
          <w:szCs w:val="20"/>
          <w14:ligatures w14:val="none"/>
        </w:rPr>
        <w:t xml:space="preserve"> </w:t>
      </w:r>
      <w:r w:rsidRPr="004437CA">
        <w:rPr>
          <w:rFonts w:ascii="Times New Roman" w:eastAsia="Times New Roman" w:hAnsi="Times New Roman" w:cs="Times New Roman"/>
          <w:sz w:val="24"/>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1F857EC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5F5E6114"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22.2.</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Sutarties nutraukimas Pirkėjo iniciatyva</w:t>
      </w:r>
    </w:p>
    <w:p w14:paraId="42BF179A"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37F958E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3D41CE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 Pirkėjas turi teisę vienašališkai nutraukti Sutartį ar jos dalį raštu įspėjęs Tiekėją prieš ne trumpesnį nei 10 (dešimties) dienų terminą, jeigu:</w:t>
      </w:r>
    </w:p>
    <w:p w14:paraId="2B65062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22.2.2.1. Tiekėjui yra iškelta bankroto byla, pradėtas bankroto procesas ne teismo tvarka, jis tampa nemokus arba yra nemokumo tikimybė, sustabdo ūkinę veiklą ar susidaro</w:t>
      </w:r>
      <w:r w:rsidRPr="004437CA">
        <w:rPr>
          <w:rFonts w:ascii="Times New Roman" w:eastAsia="Times New Roman" w:hAnsi="Times New Roman" w:cs="Times New Roman"/>
          <w:bCs/>
          <w:sz w:val="24"/>
          <w:szCs w:val="20"/>
          <w14:ligatures w14:val="none"/>
        </w:rPr>
        <w:t xml:space="preserve"> </w:t>
      </w:r>
      <w:r w:rsidRPr="004437CA">
        <w:rPr>
          <w:rFonts w:ascii="Times New Roman" w:eastAsia="Times New Roman" w:hAnsi="Times New Roman" w:cs="Times New Roman"/>
          <w:sz w:val="24"/>
          <w:szCs w:val="20"/>
          <w14:ligatures w14:val="none"/>
        </w:rPr>
        <w:t>įstatymuose ir kituose teisės aktuose nustatyta tvarka analogiška situacija</w:t>
      </w:r>
      <w:r w:rsidRPr="004437CA">
        <w:rPr>
          <w:rFonts w:ascii="Times New Roman" w:eastAsia="Times New Roman" w:hAnsi="Times New Roman" w:cs="Times New Roman"/>
          <w:sz w:val="24"/>
          <w:szCs w:val="20"/>
          <w:shd w:val="clear" w:color="auto" w:fill="FFFFFF"/>
          <w14:ligatures w14:val="none"/>
        </w:rPr>
        <w:t>;</w:t>
      </w:r>
    </w:p>
    <w:p w14:paraId="5DAB0B1F" w14:textId="77777777" w:rsidR="004437CA" w:rsidRPr="004437CA" w:rsidRDefault="004437CA" w:rsidP="004437CA">
      <w:pPr>
        <w:tabs>
          <w:tab w:val="left" w:pos="567"/>
        </w:tabs>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22.2.2.2. Tiekėjo padėtis pasikeičia ir jis atitinka pirkimo dokumentuose nustatytą pašalinimo pagrindą;</w:t>
      </w:r>
    </w:p>
    <w:p w14:paraId="05D67A2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22.2.2.3. pasikeičia teisės aktai, susiję su Sutarties objektu, Sutarties vykdymu, ar su Pirkėjo vykdoma veikla, kuriai buvo sudaryta Sutartis, ir dėl tokių pakeitimų Pirkėjas nusprendžia nutraukti Sutartį;</w:t>
      </w:r>
    </w:p>
    <w:p w14:paraId="101823FA"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22.2.2.4. Pirkėjas nusprendžia nebevykdyti veiklos, kurios vykdymui Sutartimi įsigyjamos Paslaugos ir Sutarties poreikis išnyksta;</w:t>
      </w:r>
    </w:p>
    <w:p w14:paraId="0928D516"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22.2.2.5. Pirkėjo valdymo organas priima sprendimą, dėl kurio Sutarties poreikis išnyksta;</w:t>
      </w:r>
    </w:p>
    <w:p w14:paraId="7E83675C"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22.2.2.6. pasikeičia (pablogėja) Pirkėjo finansinė padėtis ar Pirkėjas negauna arba netenka finansavimo ir dėl šios priežasties nusprendžia nutraukti Sutartį;</w:t>
      </w:r>
    </w:p>
    <w:p w14:paraId="1221215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22.2.2.7. keičiasi Pirkėjo organizacinė struktūra – juridinis statusas, pobūdis ar valdymo struktūra ir tai gali turėti įtakos tinkamam Sutarties įvykdymui arba Sutarties poreikiui;</w:t>
      </w:r>
    </w:p>
    <w:p w14:paraId="1C09F13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22.2.2.8. nebelieka perkamų </w:t>
      </w:r>
      <w:r w:rsidRPr="004437CA">
        <w:rPr>
          <w:rFonts w:ascii="Times New Roman" w:eastAsia="Arial" w:hAnsi="Times New Roman" w:cs="Times New Roman"/>
          <w:sz w:val="24"/>
          <w:szCs w:val="20"/>
          <w14:ligatures w14:val="none"/>
        </w:rPr>
        <w:t>Paslaugų</w:t>
      </w:r>
      <w:r w:rsidRPr="004437CA">
        <w:rPr>
          <w:rFonts w:ascii="Times New Roman" w:eastAsia="Times New Roman" w:hAnsi="Times New Roman" w:cs="Times New Roman"/>
          <w:sz w:val="24"/>
          <w:szCs w:val="20"/>
          <w14:ligatures w14:val="none"/>
        </w:rPr>
        <w:t xml:space="preserve"> poreikio;</w:t>
      </w:r>
    </w:p>
    <w:p w14:paraId="4476705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22.2.2.9. Pirkėjas iš pirkimų priežiūrą atliekančių institucijų gauna nurodymą ar rekomendaciją nutraukti Sutartį;</w:t>
      </w:r>
    </w:p>
    <w:p w14:paraId="0EC09266"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0CBD0FE6" w14:textId="77777777" w:rsidR="004437CA" w:rsidRPr="004437CA" w:rsidRDefault="004437CA" w:rsidP="004437CA">
      <w:pPr>
        <w:tabs>
          <w:tab w:val="left" w:pos="567"/>
        </w:tabs>
        <w:spacing w:line="276" w:lineRule="auto"/>
        <w:jc w:val="both"/>
        <w:textAlignment w:val="baseline"/>
        <w:rPr>
          <w:rFonts w:ascii="Times New Roman" w:eastAsia="Arial"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22.2.2.11.</w:t>
      </w:r>
      <w:r w:rsidRPr="004437CA">
        <w:rPr>
          <w:rFonts w:ascii="Times New Roman" w:eastAsia="Arial" w:hAnsi="Times New Roman" w:cs="Times New Roman"/>
          <w:sz w:val="24"/>
          <w:szCs w:val="20"/>
          <w14:ligatures w14:val="none"/>
        </w:rPr>
        <w:t xml:space="preserve"> Tiekėjas atsisako pašalinti arba nepašalina Paslaugų trūkumų per Pirkėjo nustatytus protingus terminus;</w:t>
      </w:r>
    </w:p>
    <w:p w14:paraId="4C17B0E9"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22.2.2.12. Tiekėjas pažeidžia Sutartį arba įstatymus bei kitus teisės aktus ir per Pirkėjo rašytinėje pretenzijoje nurodytą terminą neištaiso pažeidimo;</w:t>
      </w:r>
    </w:p>
    <w:p w14:paraId="43EAC9FD"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iCs/>
          <w:sz w:val="24"/>
          <w:szCs w:val="20"/>
          <w14:ligatures w14:val="none"/>
        </w:rPr>
      </w:pPr>
      <w:r w:rsidRPr="004437CA">
        <w:rPr>
          <w:rFonts w:ascii="Times New Roman" w:eastAsia="Times New Roman" w:hAnsi="Times New Roman" w:cs="Times New Roman"/>
          <w:sz w:val="24"/>
          <w:szCs w:val="20"/>
          <w14:ligatures w14:val="none"/>
        </w:rPr>
        <w:lastRenderedPageBreak/>
        <w:t xml:space="preserve">22.2.2.13. </w:t>
      </w:r>
      <w:r w:rsidRPr="004437CA">
        <w:rPr>
          <w:rFonts w:ascii="Times New Roman" w:eastAsia="Times New Roman" w:hAnsi="Times New Roman" w:cs="Times New Roman"/>
          <w:iCs/>
          <w:sz w:val="24"/>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153C59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iCs/>
          <w:sz w:val="24"/>
          <w:szCs w:val="20"/>
          <w14:ligatures w14:val="none"/>
        </w:rPr>
      </w:pPr>
      <w:r w:rsidRPr="004437CA">
        <w:rPr>
          <w:rFonts w:ascii="Times New Roman" w:eastAsia="Times New Roman" w:hAnsi="Times New Roman" w:cs="Times New Roman"/>
          <w:iCs/>
          <w:sz w:val="24"/>
          <w:szCs w:val="20"/>
          <w14:ligatures w14:val="none"/>
        </w:rPr>
        <w:t>22.2.2.14. paaiškėja VPĮ 37 straipsnio 8 dalyje ir (ar) 47 straipsnio 8 dalyje nurodytos aplinkybės.</w:t>
      </w:r>
    </w:p>
    <w:p w14:paraId="25D084D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B858C3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D60FED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D1D1DF3"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1112D4B0"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8"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1A761C83" w14:textId="77777777" w:rsidR="004437CA" w:rsidRPr="004437CA" w:rsidRDefault="004437CA" w:rsidP="004437CA">
      <w:pPr>
        <w:rPr>
          <w:rFonts w:ascii="Times New Roman" w:eastAsia="Times New Roman" w:hAnsi="Times New Roman" w:cs="Times New Roman"/>
          <w:sz w:val="24"/>
          <w:szCs w:val="20"/>
          <w14:ligatures w14:val="none"/>
        </w:rPr>
      </w:pPr>
    </w:p>
    <w:p w14:paraId="40308663"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22.2.6. Pirkėjas turi teisę vienašališkai nutraukti Sutartį ir kitais Specialiosiose sąlygose (jei taikoma) ir įstatymuose bei kituose teisės aktuose įtvirtintais atvejais.</w:t>
      </w:r>
    </w:p>
    <w:p w14:paraId="20A051A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22.2.7. Sutartis laikoma nutraukta kitą dieną po to, kai pasibaigia įspėjimo apie Sutarties nutraukimą terminas.</w:t>
      </w:r>
    </w:p>
    <w:p w14:paraId="4169CE7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3224755"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25173FC7"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0"/>
          <w14:ligatures w14:val="none"/>
        </w:rPr>
      </w:pPr>
      <w:r w:rsidRPr="004437CA">
        <w:rPr>
          <w:rFonts w:ascii="Times New Roman" w:eastAsia="Arial" w:hAnsi="Times New Roman" w:cs="Times New Roman"/>
          <w:b/>
          <w:bCs/>
          <w:sz w:val="24"/>
          <w:szCs w:val="20"/>
          <w14:ligatures w14:val="none"/>
        </w:rPr>
        <w:t>22.3.</w:t>
      </w:r>
      <w:r w:rsidRPr="004437CA">
        <w:rPr>
          <w:rFonts w:ascii="Times New Roman" w:eastAsia="Arial" w:hAnsi="Times New Roman" w:cs="Times New Roman"/>
          <w:b/>
          <w:bCs/>
          <w:sz w:val="24"/>
          <w:szCs w:val="20"/>
          <w14:ligatures w14:val="none"/>
        </w:rPr>
        <w:tab/>
        <w:t>Sutarties nutraukimas Tiekėjo iniciatyva</w:t>
      </w:r>
    </w:p>
    <w:p w14:paraId="07F67C1B" w14:textId="77777777" w:rsidR="004437CA" w:rsidRPr="004437CA" w:rsidRDefault="004437CA" w:rsidP="004437CA">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603BDE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897F85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22.3.2. Tiekėjas turi teisę vienašališkai nutraukti Sutartį, įspėjęs Pirkėją raštu prieš ne trumpesnį nei 10 (dešimties) dienų terminą, jeigu:</w:t>
      </w:r>
    </w:p>
    <w:p w14:paraId="691F03C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5E027B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63610D3E"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1D45FB56"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22.3.4. Tiekėjas turi teisę vienašališkai nutraukti Sutartį ir kitais įstatymuose bei kituose teisės aktuose įtvirtintais atvejais.</w:t>
      </w:r>
    </w:p>
    <w:p w14:paraId="20C7D6B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4"/>
          <w:lang w:eastAsia="lt-LT"/>
          <w14:ligatures w14:val="none"/>
        </w:rPr>
        <w:t xml:space="preserve">22.3.5. Jei Sutartis nutraukiama </w:t>
      </w:r>
      <w:r w:rsidRPr="004437CA">
        <w:rPr>
          <w:rFonts w:ascii="Times New Roman" w:eastAsia="Times New Roman" w:hAnsi="Times New Roman" w:cs="Times New Roman"/>
          <w:sz w:val="24"/>
          <w:szCs w:val="20"/>
          <w14:ligatures w14:val="none"/>
        </w:rPr>
        <w:t xml:space="preserve">dėl Pirkėjo esminio Sutarties pažeidimo </w:t>
      </w:r>
      <w:r w:rsidRPr="004437CA">
        <w:rPr>
          <w:rFonts w:ascii="Times New Roman" w:eastAsia="Times New Roman" w:hAnsi="Times New Roman" w:cs="Times New Roman"/>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4437CA">
        <w:rPr>
          <w:rFonts w:ascii="Times New Roman" w:eastAsia="Times New Roman" w:hAnsi="Times New Roman" w:cs="Times New Roman"/>
          <w:sz w:val="24"/>
          <w:szCs w:val="20"/>
          <w14:ligatures w14:val="none"/>
        </w:rPr>
        <w:t xml:space="preserve"> </w:t>
      </w:r>
    </w:p>
    <w:p w14:paraId="2D857829" w14:textId="77777777" w:rsidR="004437CA" w:rsidRPr="004437CA" w:rsidRDefault="004437CA" w:rsidP="004437CA">
      <w:pPr>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Papunkčio pakeitimai:</w:t>
      </w:r>
    </w:p>
    <w:p w14:paraId="745F8785" w14:textId="77777777" w:rsidR="004437CA" w:rsidRPr="004437CA" w:rsidRDefault="004437CA" w:rsidP="004437CA">
      <w:pPr>
        <w:jc w:val="both"/>
        <w:rPr>
          <w:rFonts w:ascii="Times New Roman" w:eastAsia="MS Mincho" w:hAnsi="Times New Roman" w:cs="Times New Roman"/>
          <w:i/>
          <w:iCs/>
          <w:sz w:val="20"/>
          <w:szCs w:val="20"/>
          <w14:ligatures w14:val="none"/>
        </w:rPr>
      </w:pPr>
      <w:r w:rsidRPr="004437CA">
        <w:rPr>
          <w:rFonts w:ascii="Times New Roman" w:eastAsia="MS Mincho" w:hAnsi="Times New Roman" w:cs="Times New Roman"/>
          <w:i/>
          <w:iCs/>
          <w:sz w:val="20"/>
          <w:szCs w:val="20"/>
          <w14:ligatures w14:val="none"/>
        </w:rPr>
        <w:t xml:space="preserve">Nr. </w:t>
      </w:r>
      <w:hyperlink r:id="rId49" w:history="1">
        <w:r w:rsidRPr="004437CA">
          <w:rPr>
            <w:rFonts w:ascii="Times New Roman" w:eastAsia="MS Mincho" w:hAnsi="Times New Roman" w:cs="Times New Roman"/>
            <w:i/>
            <w:iCs/>
            <w:color w:val="0563C1" w:themeColor="hyperlink"/>
            <w:sz w:val="20"/>
            <w:szCs w:val="20"/>
            <w:u w:val="single"/>
            <w14:ligatures w14:val="none"/>
          </w:rPr>
          <w:t>1S-52</w:t>
        </w:r>
      </w:hyperlink>
      <w:r w:rsidRPr="004437CA">
        <w:rPr>
          <w:rFonts w:ascii="Times New Roman" w:eastAsia="MS Mincho" w:hAnsi="Times New Roman" w:cs="Times New Roman"/>
          <w:i/>
          <w:iCs/>
          <w:sz w:val="20"/>
          <w:szCs w:val="20"/>
          <w14:ligatures w14:val="none"/>
        </w:rPr>
        <w:t>, 2025-04-17, paskelbta TAR 2025-04-18, i. k. 2025-06847</w:t>
      </w:r>
    </w:p>
    <w:p w14:paraId="0FDEF63A" w14:textId="77777777" w:rsidR="004437CA" w:rsidRPr="004437CA" w:rsidRDefault="004437CA" w:rsidP="004437CA">
      <w:pPr>
        <w:rPr>
          <w:rFonts w:ascii="Times New Roman" w:eastAsia="Times New Roman" w:hAnsi="Times New Roman" w:cs="Times New Roman"/>
          <w:sz w:val="24"/>
          <w:szCs w:val="20"/>
          <w14:ligatures w14:val="none"/>
        </w:rPr>
      </w:pPr>
    </w:p>
    <w:p w14:paraId="7798BAC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22.3.6. Sutartis laikoma nutraukta kitą dieną po to, kai pasibaigia įspėjimo apie Sutarties nutraukimą terminas.</w:t>
      </w:r>
    </w:p>
    <w:p w14:paraId="394153FB"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A3FA452"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168F92FE"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4437CA">
        <w:rPr>
          <w:rFonts w:ascii="Times New Roman" w:eastAsia="Arial" w:hAnsi="Times New Roman" w:cs="Times New Roman"/>
          <w:b/>
          <w:bCs/>
          <w:sz w:val="24"/>
          <w:szCs w:val="20"/>
          <w14:ligatures w14:val="none"/>
        </w:rPr>
        <w:t>22.4.</w:t>
      </w:r>
      <w:r w:rsidRPr="004437CA">
        <w:rPr>
          <w:rFonts w:ascii="Times New Roman" w:eastAsia="Arial" w:hAnsi="Times New Roman" w:cs="Times New Roman"/>
          <w:b/>
          <w:bCs/>
          <w:sz w:val="24"/>
          <w:szCs w:val="20"/>
          <w14:ligatures w14:val="none"/>
        </w:rPr>
        <w:tab/>
      </w:r>
      <w:r w:rsidRPr="004437CA">
        <w:rPr>
          <w:rFonts w:ascii="Times New Roman" w:eastAsia="Arial" w:hAnsi="Times New Roman" w:cs="Times New Roman"/>
          <w:b/>
          <w:sz w:val="24"/>
          <w:szCs w:val="20"/>
          <w14:ligatures w14:val="none"/>
        </w:rPr>
        <w:t>Šalių teisės ir pareigos Sutarties nutraukimo atveju</w:t>
      </w:r>
    </w:p>
    <w:p w14:paraId="1D06CC67" w14:textId="77777777" w:rsidR="004437CA" w:rsidRPr="004437CA" w:rsidRDefault="004437CA" w:rsidP="004437C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8DC52C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22.4.1. Sutarties nutraukimas neturi įtakos ginčų nagrinėjimo tvarką nustatančių Sutarties sąlygų ir kitų Sutarties sąlygų, kurios pagal savo esmę lieka galioti ir po Sutarties nutraukimo, galiojimui.</w:t>
      </w:r>
    </w:p>
    <w:p w14:paraId="275F6698"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22.4.2. Nutraukus Sutartį, Šalys privalo:</w:t>
      </w:r>
    </w:p>
    <w:p w14:paraId="11EF9CB4"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22.4.2.1. įsitikinti, jog iki Sutarties nutraukimo dienos suteiktos </w:t>
      </w:r>
      <w:r w:rsidRPr="004437CA">
        <w:rPr>
          <w:rFonts w:ascii="Times New Roman" w:eastAsia="Arial" w:hAnsi="Times New Roman" w:cs="Times New Roman"/>
          <w:sz w:val="24"/>
          <w:szCs w:val="20"/>
          <w14:ligatures w14:val="none"/>
        </w:rPr>
        <w:t>Paslaugos</w:t>
      </w:r>
      <w:r w:rsidRPr="004437CA">
        <w:rPr>
          <w:rFonts w:ascii="Times New Roman" w:eastAsia="Times New Roman" w:hAnsi="Times New Roman" w:cs="Times New Roman"/>
          <w:sz w:val="24"/>
          <w:szCs w:val="20"/>
          <w14:ligatures w14:val="none"/>
        </w:rPr>
        <w:t xml:space="preserve"> ir kiti atlikti veiksmai atitinka Sutarties reikalavimus ir Šalys dėl to viena kitai nebereikš pretenzijų;</w:t>
      </w:r>
    </w:p>
    <w:p w14:paraId="305B63CF"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22.4.2.2. atsiskaityti už iki Sutarties nutraukimo suteiktas </w:t>
      </w:r>
      <w:r w:rsidRPr="004437CA">
        <w:rPr>
          <w:rFonts w:ascii="Times New Roman" w:eastAsia="Arial" w:hAnsi="Times New Roman" w:cs="Times New Roman"/>
          <w:sz w:val="24"/>
          <w:szCs w:val="20"/>
          <w14:ligatures w14:val="none"/>
        </w:rPr>
        <w:t>Paslaugas</w:t>
      </w:r>
      <w:r w:rsidRPr="004437CA">
        <w:rPr>
          <w:rFonts w:ascii="Times New Roman" w:eastAsia="Times New Roman" w:hAnsi="Times New Roman" w:cs="Times New Roman"/>
          <w:sz w:val="24"/>
          <w:szCs w:val="20"/>
          <w14:ligatures w14:val="none"/>
        </w:rPr>
        <w:t>, atitinkančias Sutarties reikalavimus;</w:t>
      </w:r>
    </w:p>
    <w:p w14:paraId="3D10BB70"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45F39D37" w14:textId="77777777" w:rsidR="004437CA" w:rsidRPr="004437CA" w:rsidRDefault="004437CA" w:rsidP="004437CA">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2DE3258B"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4437CA">
        <w:rPr>
          <w:rFonts w:ascii="Times New Roman" w:eastAsia="Arial" w:hAnsi="Times New Roman" w:cs="Times New Roman"/>
          <w:b/>
          <w:bCs/>
          <w:caps/>
          <w:sz w:val="24"/>
          <w:szCs w:val="20"/>
          <w14:ligatures w14:val="none"/>
        </w:rPr>
        <w:t>23.</w:t>
      </w:r>
      <w:r w:rsidRPr="004437CA">
        <w:rPr>
          <w:rFonts w:ascii="Times New Roman" w:eastAsia="Times New Roman" w:hAnsi="Times New Roman" w:cs="Times New Roman"/>
          <w:sz w:val="24"/>
          <w:szCs w:val="20"/>
          <w14:ligatures w14:val="none"/>
        </w:rPr>
        <w:tab/>
      </w:r>
      <w:r w:rsidRPr="004437CA">
        <w:rPr>
          <w:rFonts w:ascii="Times New Roman" w:eastAsia="Arial" w:hAnsi="Times New Roman" w:cs="Times New Roman"/>
          <w:b/>
          <w:bCs/>
          <w:caps/>
          <w:sz w:val="24"/>
          <w:szCs w:val="20"/>
          <w14:ligatures w14:val="none"/>
        </w:rPr>
        <w:t>PREKIŲ MODELIO AR GAMINTOJO KEITIMAS</w:t>
      </w:r>
    </w:p>
    <w:p w14:paraId="7E2401CF"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46666ADE"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Arial" w:hAnsi="Times New Roman" w:cs="Times New Roman"/>
          <w:caps/>
          <w:sz w:val="24"/>
          <w:szCs w:val="20"/>
          <w14:ligatures w14:val="none"/>
        </w:rPr>
        <w:t xml:space="preserve">23.1. </w:t>
      </w:r>
      <w:r w:rsidRPr="004437CA">
        <w:rPr>
          <w:rFonts w:ascii="Times New Roman" w:eastAsia="Times New Roman" w:hAnsi="Times New Roman" w:cs="Times New Roman"/>
          <w:sz w:val="24"/>
          <w:szCs w:val="20"/>
          <w14:ligatures w14:val="none"/>
        </w:rPr>
        <w:t>Tais atvejais, kai kartu su Paslaugomis yra perkamos prekės, Tiekėjas turi teisę keisti prekių modelį ir (ar) gamintoją, jei yra visos toliau nurodytos sąlygos:</w:t>
      </w:r>
    </w:p>
    <w:p w14:paraId="621EAC79"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w:t>
      </w:r>
      <w:r w:rsidRPr="004437CA">
        <w:rPr>
          <w:rFonts w:ascii="Times New Roman" w:eastAsia="Times New Roman" w:hAnsi="Times New Roman" w:cs="Times New Roman"/>
          <w:sz w:val="24"/>
          <w:szCs w:val="20"/>
          <w14:ligatures w14:val="none"/>
        </w:rPr>
        <w:lastRenderedPageBreak/>
        <w:t>sankcijoms, kaip tai apibrėžta Sankcijų įstatyme ir (ar) prekės, jų sudedamosios dalys ar (ir) gamintojas neatitinka VPĮ 45 straipsnio 2</w:t>
      </w:r>
      <w:r w:rsidRPr="004437CA">
        <w:rPr>
          <w:rFonts w:ascii="Times New Roman" w:eastAsia="Times New Roman" w:hAnsi="Times New Roman" w:cs="Times New Roman"/>
          <w:sz w:val="24"/>
          <w:szCs w:val="20"/>
          <w:vertAlign w:val="superscript"/>
          <w14:ligatures w14:val="none"/>
        </w:rPr>
        <w:t xml:space="preserve">1 </w:t>
      </w:r>
      <w:r w:rsidRPr="004437CA">
        <w:rPr>
          <w:rFonts w:ascii="Times New Roman" w:eastAsia="Times New Roman" w:hAnsi="Times New Roman" w:cs="Times New Roman"/>
          <w:sz w:val="24"/>
          <w:szCs w:val="20"/>
          <w14:ligatures w14:val="none"/>
        </w:rPr>
        <w:t>dalies nuostatų;</w:t>
      </w:r>
    </w:p>
    <w:p w14:paraId="4DCB9864"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6A20687"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437CA">
        <w:rPr>
          <w:rFonts w:ascii="Times New Roman" w:eastAsia="Times New Roman" w:hAnsi="Times New Roman" w:cs="Times New Roman"/>
          <w:sz w:val="24"/>
          <w:szCs w:val="20"/>
          <w:shd w:val="clear" w:color="auto" w:fill="FFFFFF"/>
          <w14:ligatures w14:val="none"/>
        </w:rPr>
        <w:t>ir lygiavertiškumo ar geresnės kokybės nei Sutartyje nurodytos prekės</w:t>
      </w:r>
      <w:r w:rsidRPr="004437CA">
        <w:rPr>
          <w:rFonts w:ascii="Times New Roman" w:eastAsia="Times New Roman" w:hAnsi="Times New Roman" w:cs="Times New Roman"/>
          <w:sz w:val="24"/>
          <w:szCs w:val="20"/>
          <w14:ligatures w14:val="none"/>
        </w:rPr>
        <w:t>;</w:t>
      </w:r>
    </w:p>
    <w:p w14:paraId="60E1267C"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23.1.4. Šalys sudarė rašytinį Susitarimą prie Sutarties dėl prekių keitimo.</w:t>
      </w:r>
    </w:p>
    <w:p w14:paraId="388E3ACA" w14:textId="77777777" w:rsidR="004437CA" w:rsidRPr="004437CA" w:rsidRDefault="004437CA" w:rsidP="004437CA">
      <w:pPr>
        <w:spacing w:line="276" w:lineRule="auto"/>
        <w:jc w:val="both"/>
        <w:rPr>
          <w:rFonts w:ascii="Times New Roman" w:eastAsia="Times New Roman" w:hAnsi="Times New Roman" w:cs="Times New Roman"/>
          <w:sz w:val="24"/>
          <w:szCs w:val="20"/>
          <w14:ligatures w14:val="none"/>
        </w:rPr>
      </w:pPr>
      <w:r w:rsidRPr="004437CA">
        <w:rPr>
          <w:rFonts w:ascii="Times New Roman" w:eastAsia="Times New Roman" w:hAnsi="Times New Roman" w:cs="Times New Roman"/>
          <w:sz w:val="24"/>
          <w:szCs w:val="20"/>
          <w14:ligatures w14:val="none"/>
        </w:rPr>
        <w:t>23.2. Šiame Bendrųjų sąlygų skyriuje nurodytu atveju prekės turi būti pristatytos už ne didesnę nei pasiūlyme nurodytą kainą.</w:t>
      </w:r>
    </w:p>
    <w:p w14:paraId="437225C2"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p>
    <w:p w14:paraId="0D1F5D2B"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24.</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Bendravimo tvarka ir kalba</w:t>
      </w:r>
    </w:p>
    <w:p w14:paraId="0745FE5C"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233BCAB1" w14:textId="77777777" w:rsidR="004437CA" w:rsidRPr="004437CA" w:rsidRDefault="004437CA" w:rsidP="004437CA">
      <w:pP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4437CA">
        <w:rPr>
          <w:rFonts w:ascii="Times New Roman" w:eastAsia="Arial" w:hAnsi="Times New Roman" w:cs="Times New Roman"/>
          <w:sz w:val="24"/>
          <w:szCs w:val="20"/>
          <w14:ligatures w14:val="none"/>
        </w:rPr>
        <w:t>24.1.</w:t>
      </w:r>
      <w:r w:rsidRPr="004437CA">
        <w:rPr>
          <w:rFonts w:ascii="Times New Roman" w:eastAsia="Arial" w:hAnsi="Times New Roman" w:cs="Times New Roman"/>
          <w:sz w:val="24"/>
          <w:szCs w:val="20"/>
          <w14:ligatures w14:val="none"/>
        </w:rPr>
        <w:tab/>
      </w:r>
      <w:r w:rsidRPr="004437CA">
        <w:rPr>
          <w:rFonts w:ascii="Times New Roman" w:eastAsia="Arial" w:hAnsi="Times New Roman" w:cs="Times New Roman"/>
          <w:bCs/>
          <w:sz w:val="24"/>
          <w:szCs w:val="20"/>
          <w14:ligatures w14:val="none"/>
        </w:rPr>
        <w:t xml:space="preserve">Sutartis sudaroma lietuvių kalba. Jeigu Sutartis ar kuris nors ją sudarantis dokumentas sudaromas kita kalba arba išverčiamas į kitą kalbą, visais atvejais </w:t>
      </w:r>
      <w:r w:rsidRPr="004437CA">
        <w:rPr>
          <w:rFonts w:ascii="Times New Roman" w:eastAsia="Arial" w:hAnsi="Times New Roman" w:cs="Times New Roman"/>
          <w:sz w:val="24"/>
          <w:szCs w:val="20"/>
          <w:shd w:val="clear" w:color="auto" w:fill="FFFFFF"/>
          <w14:ligatures w14:val="none"/>
        </w:rPr>
        <w:t>autentišku laikomas tik lietuvių kalba parengtas Sutarties tekstas (jei yra neatitikimų, pirmenybė teikiama lietuvių kalba parengtam tekstui).</w:t>
      </w:r>
    </w:p>
    <w:p w14:paraId="47DBB5C7" w14:textId="77777777" w:rsidR="004437CA" w:rsidRPr="004437CA" w:rsidRDefault="004437CA" w:rsidP="004437CA">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2D96617" w14:textId="77777777" w:rsidR="004437CA" w:rsidRPr="004437CA" w:rsidRDefault="004437CA" w:rsidP="004437CA">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24.3. Jeigu pranešimas yra įteikiamas asmeniškai arba siunčiamas paštu ar per kurjerį, jis turi būti įteikiamas pasirašytinai ir laikomas gautu gavimo patvirtinime nurodytą dieną.</w:t>
      </w:r>
    </w:p>
    <w:p w14:paraId="792E4F2D" w14:textId="77777777" w:rsidR="004437CA" w:rsidRPr="004437CA" w:rsidRDefault="004437CA" w:rsidP="004437CA">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24.4. Jeigu pranešimas siunčiamas el. paštu, laikoma, kad Šalis jį gavo kitą darbo dieną.</w:t>
      </w:r>
    </w:p>
    <w:p w14:paraId="00A074DA" w14:textId="77777777" w:rsidR="004437CA" w:rsidRPr="004437CA" w:rsidRDefault="004437CA" w:rsidP="004437CA">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24.5. Jeigu pranešimas siunčiamas keliais skirtingais būdais, laikoma, kad gavėjas jį gavo tada, kai jis gavo pirmesnįjį pranešimą.</w:t>
      </w:r>
    </w:p>
    <w:p w14:paraId="26AF7A48" w14:textId="77777777" w:rsidR="004437CA" w:rsidRPr="004437CA" w:rsidRDefault="004437CA" w:rsidP="004437CA">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4F2E0A5"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4437CA">
        <w:rPr>
          <w:rFonts w:ascii="Times New Roman" w:eastAsia="Arial" w:hAnsi="Times New Roman" w:cs="Times New Roman"/>
          <w:b/>
          <w:bCs/>
          <w:caps/>
          <w:sz w:val="24"/>
          <w:szCs w:val="20"/>
          <w14:ligatures w14:val="none"/>
        </w:rPr>
        <w:t>25.</w:t>
      </w:r>
      <w:r w:rsidRPr="004437CA">
        <w:rPr>
          <w:rFonts w:ascii="Times New Roman" w:eastAsia="Arial" w:hAnsi="Times New Roman" w:cs="Times New Roman"/>
          <w:b/>
          <w:bCs/>
          <w:caps/>
          <w:sz w:val="24"/>
          <w:szCs w:val="20"/>
          <w14:ligatures w14:val="none"/>
        </w:rPr>
        <w:tab/>
      </w:r>
      <w:r w:rsidRPr="004437CA">
        <w:rPr>
          <w:rFonts w:ascii="Times New Roman" w:eastAsia="Arial" w:hAnsi="Times New Roman" w:cs="Times New Roman"/>
          <w:b/>
          <w:caps/>
          <w:sz w:val="24"/>
          <w:szCs w:val="20"/>
          <w14:ligatures w14:val="none"/>
        </w:rPr>
        <w:t>Pretenzijos ir ginčų sprendimas</w:t>
      </w:r>
    </w:p>
    <w:p w14:paraId="64A0D9AA" w14:textId="77777777" w:rsidR="004437CA" w:rsidRPr="004437CA" w:rsidRDefault="004437CA" w:rsidP="004437C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09CB4E67" w14:textId="77777777" w:rsidR="004437CA" w:rsidRPr="004437CA" w:rsidRDefault="004437CA" w:rsidP="004437CA">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578B75F8" w14:textId="77777777" w:rsidR="004437CA" w:rsidRPr="004437CA" w:rsidRDefault="004437CA" w:rsidP="004437CA">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4437CA">
        <w:rPr>
          <w:rFonts w:ascii="Times New Roman" w:eastAsia="Cambria" w:hAnsi="Times New Roman" w:cs="Times New Roman"/>
          <w:sz w:val="24"/>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4437CA">
        <w:rPr>
          <w:rFonts w:ascii="Times New Roman" w:eastAsia="Times New Roman" w:hAnsi="Times New Roman" w:cs="Times New Roman"/>
          <w:sz w:val="24"/>
          <w:szCs w:val="20"/>
          <w14:ligatures w14:val="none"/>
        </w:rPr>
        <w:t xml:space="preserve"> </w:t>
      </w:r>
      <w:r w:rsidRPr="004437CA">
        <w:rPr>
          <w:rFonts w:ascii="Times New Roman" w:eastAsia="Cambria" w:hAnsi="Times New Roman" w:cs="Times New Roman"/>
          <w:sz w:val="24"/>
          <w:szCs w:val="20"/>
          <w14:ligatures w14:val="none"/>
        </w:rPr>
        <w:t>Lietuvos Respublikos įstatymuose nustatyta tvarka.</w:t>
      </w:r>
    </w:p>
    <w:p w14:paraId="1C399FE9" w14:textId="77777777" w:rsidR="004437CA" w:rsidRPr="004437CA" w:rsidRDefault="004437CA" w:rsidP="004437CA">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4437CA">
        <w:rPr>
          <w:rFonts w:ascii="Times New Roman" w:eastAsia="Arial" w:hAnsi="Times New Roman" w:cs="Times New Roman"/>
          <w:sz w:val="24"/>
          <w:szCs w:val="20"/>
          <w14:ligatures w14:val="none"/>
        </w:rPr>
        <w:t>25.3. Kilę ginčai nesudaro pagrindo Šalims atsisakyti vykdyti savo prievoles pagal Sutartį.</w:t>
      </w:r>
    </w:p>
    <w:p w14:paraId="69B867F0" w14:textId="77777777" w:rsidR="004437CA" w:rsidRPr="004437CA" w:rsidRDefault="004437CA" w:rsidP="004437CA">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6278482A" w14:textId="77777777" w:rsidR="004437CA" w:rsidRPr="004437CA" w:rsidRDefault="004437CA" w:rsidP="004437CA">
      <w:pPr>
        <w:widowControl w:val="0"/>
        <w:tabs>
          <w:tab w:val="left" w:pos="426"/>
          <w:tab w:val="left" w:pos="567"/>
          <w:tab w:val="left" w:pos="709"/>
          <w:tab w:val="left" w:pos="851"/>
          <w:tab w:val="left" w:pos="992"/>
          <w:tab w:val="left" w:pos="1134"/>
        </w:tabs>
        <w:spacing w:line="276" w:lineRule="auto"/>
        <w:jc w:val="center"/>
        <w:rPr>
          <w:rFonts w:ascii="Times New Roman" w:eastAsia="Times New Roman" w:hAnsi="Times New Roman" w:cs="Times New Roman"/>
          <w:snapToGrid w:val="0"/>
          <w:sz w:val="24"/>
          <w:szCs w:val="20"/>
          <w14:ligatures w14:val="none"/>
        </w:rPr>
      </w:pPr>
      <w:r w:rsidRPr="004437CA">
        <w:rPr>
          <w:rFonts w:ascii="Times New Roman" w:eastAsia="Times New Roman" w:hAnsi="Times New Roman" w:cs="Times New Roman"/>
          <w:b/>
          <w:bCs/>
          <w:sz w:val="24"/>
          <w:szCs w:val="20"/>
          <w14:ligatures w14:val="none"/>
        </w:rPr>
        <w:t>____________</w:t>
      </w:r>
      <w:bookmarkEnd w:id="53"/>
      <w:bookmarkEnd w:id="54"/>
    </w:p>
    <w:sectPr w:rsidR="004437CA" w:rsidRPr="004437CA" w:rsidSect="00B67E59">
      <w:headerReference w:type="even" r:id="rId50"/>
      <w:headerReference w:type="default" r:id="rId51"/>
      <w:footerReference w:type="even" r:id="rId52"/>
      <w:footerReference w:type="default" r:id="rId53"/>
      <w:headerReference w:type="first" r:id="rId54"/>
      <w:footerReference w:type="first" r:id="rId55"/>
      <w:pgSz w:w="11906" w:h="16838" w:code="9"/>
      <w:pgMar w:top="81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A1563" w14:textId="77777777" w:rsidR="00230C03" w:rsidRDefault="00230C03" w:rsidP="00D05666">
      <w:r>
        <w:separator/>
      </w:r>
    </w:p>
  </w:endnote>
  <w:endnote w:type="continuationSeparator" w:id="0">
    <w:p w14:paraId="40B135A5" w14:textId="77777777" w:rsidR="00230C03" w:rsidRDefault="00230C03" w:rsidP="00D05666">
      <w:r>
        <w:continuationSeparator/>
      </w:r>
    </w:p>
  </w:endnote>
  <w:endnote w:type="continuationNotice" w:id="1">
    <w:p w14:paraId="35B310A8" w14:textId="77777777" w:rsidR="00230C03" w:rsidRDefault="00230C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8000002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1DC7" w14:textId="77777777" w:rsidR="00877CF1" w:rsidRDefault="00877CF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3677" w14:textId="77777777" w:rsidR="00877CF1" w:rsidRDefault="00877CF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C8B79" w14:textId="77777777" w:rsidR="00877CF1" w:rsidRDefault="00877CF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91762F" w:rsidRDefault="0091762F">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AC0F" w14:textId="77777777" w:rsidR="00DB3E26" w:rsidRDefault="00DB3E26">
    <w:pPr>
      <w:tabs>
        <w:tab w:val="center" w:pos="4680"/>
        <w:tab w:val="right"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11BC5" w14:textId="77777777" w:rsidR="00CB2398" w:rsidRDefault="00CB2398">
    <w:pPr>
      <w:tabs>
        <w:tab w:val="center" w:pos="4680"/>
        <w:tab w:val="right" w:pos="93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6B31" w14:textId="77777777" w:rsidR="004437CA" w:rsidRPr="009341AF" w:rsidRDefault="004437CA" w:rsidP="009341AF">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983C" w14:textId="77777777" w:rsidR="000D7317" w:rsidRDefault="000D7317">
    <w:pPr>
      <w:tabs>
        <w:tab w:val="center" w:pos="4680"/>
        <w:tab w:val="right" w:pos="9360"/>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A46F" w14:textId="77777777" w:rsidR="000D7317" w:rsidRDefault="000D7317">
    <w:pPr>
      <w:tabs>
        <w:tab w:val="center" w:pos="4680"/>
        <w:tab w:val="right" w:pos="9360"/>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9B04" w14:textId="77777777"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BB33" w14:textId="77777777" w:rsidR="00230C03" w:rsidRDefault="00230C03" w:rsidP="00D05666">
      <w:r>
        <w:separator/>
      </w:r>
    </w:p>
  </w:footnote>
  <w:footnote w:type="continuationSeparator" w:id="0">
    <w:p w14:paraId="24E0F5D9" w14:textId="77777777" w:rsidR="00230C03" w:rsidRDefault="00230C03" w:rsidP="00D05666">
      <w:r>
        <w:continuationSeparator/>
      </w:r>
    </w:p>
  </w:footnote>
  <w:footnote w:type="continuationNotice" w:id="1">
    <w:p w14:paraId="05855B4E" w14:textId="77777777" w:rsidR="00230C03" w:rsidRDefault="00230C03"/>
  </w:footnote>
  <w:footnote w:id="2">
    <w:p w14:paraId="3BBAA5E8"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027B95A5" w14:textId="77777777" w:rsidR="00D0640C" w:rsidRPr="00FF63B8" w:rsidRDefault="00D0640C" w:rsidP="005B3B66">
      <w:pPr>
        <w:pStyle w:val="Puslapioinaostekstas"/>
        <w:numPr>
          <w:ilvl w:val="0"/>
          <w:numId w:val="12"/>
        </w:numPr>
        <w:jc w:val="both"/>
        <w:rPr>
          <w:rFonts w:eastAsia="Yu Mincho"/>
          <w:i/>
          <w:iCs/>
        </w:rPr>
      </w:pPr>
      <w:r w:rsidRPr="00FF63B8">
        <w:rPr>
          <w:rFonts w:eastAsia="Yu Mincho"/>
          <w:i/>
          <w:iCs/>
        </w:rPr>
        <w:t xml:space="preserve">priesaikos deklaracija; </w:t>
      </w:r>
    </w:p>
    <w:p w14:paraId="5A287EAE" w14:textId="77777777" w:rsidR="00D0640C" w:rsidRPr="00FF63B8" w:rsidRDefault="00D0640C" w:rsidP="005B3B66">
      <w:pPr>
        <w:pStyle w:val="Puslapioinaostekstas"/>
        <w:numPr>
          <w:ilvl w:val="0"/>
          <w:numId w:val="12"/>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E90CBB4"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3E397D9" w14:textId="77777777" w:rsidR="00D0640C" w:rsidRPr="00FF63B8" w:rsidRDefault="00D0640C" w:rsidP="005B3B66">
      <w:pPr>
        <w:pStyle w:val="Puslapioinaostekstas"/>
        <w:numPr>
          <w:ilvl w:val="0"/>
          <w:numId w:val="13"/>
        </w:numPr>
        <w:jc w:val="both"/>
        <w:rPr>
          <w:rFonts w:eastAsia="Yu Mincho"/>
          <w:i/>
          <w:iCs/>
        </w:rPr>
      </w:pPr>
      <w:r w:rsidRPr="00FF63B8">
        <w:rPr>
          <w:rFonts w:eastAsia="Yu Mincho"/>
          <w:i/>
          <w:iCs/>
        </w:rPr>
        <w:t xml:space="preserve">priesaikos deklaracija; </w:t>
      </w:r>
    </w:p>
    <w:p w14:paraId="7D454967" w14:textId="77777777" w:rsidR="00D0640C" w:rsidRDefault="00D0640C" w:rsidP="005B3B66">
      <w:pPr>
        <w:pStyle w:val="Puslapioinaostekstas"/>
        <w:numPr>
          <w:ilvl w:val="0"/>
          <w:numId w:val="13"/>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1DF212"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DC8DE8" w14:textId="77777777" w:rsidR="00D0640C" w:rsidRPr="00FF63B8" w:rsidRDefault="00D0640C" w:rsidP="005B3B66">
      <w:pPr>
        <w:pStyle w:val="Puslapioinaostekstas"/>
        <w:numPr>
          <w:ilvl w:val="0"/>
          <w:numId w:val="14"/>
        </w:numPr>
        <w:jc w:val="both"/>
        <w:rPr>
          <w:rFonts w:eastAsia="Yu Mincho"/>
          <w:i/>
          <w:iCs/>
        </w:rPr>
      </w:pPr>
      <w:r w:rsidRPr="00FF63B8">
        <w:rPr>
          <w:rFonts w:eastAsia="Yu Mincho"/>
          <w:i/>
          <w:iCs/>
        </w:rPr>
        <w:t xml:space="preserve">priesaikos deklaracija; </w:t>
      </w:r>
    </w:p>
    <w:p w14:paraId="193CD04E" w14:textId="77777777" w:rsidR="00D0640C" w:rsidRPr="00FF63B8" w:rsidRDefault="00D0640C" w:rsidP="005B3B66">
      <w:pPr>
        <w:pStyle w:val="Puslapioinaostekstas"/>
        <w:numPr>
          <w:ilvl w:val="0"/>
          <w:numId w:val="14"/>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F436" w14:textId="77777777" w:rsidR="00877CF1" w:rsidRDefault="00877CF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45D4A8B3" w14:textId="1F3F501F" w:rsidR="00232C0C" w:rsidRDefault="00232C0C">
        <w:pPr>
          <w:pStyle w:val="Antrats"/>
          <w:jc w:val="center"/>
        </w:pPr>
        <w:r>
          <w:fldChar w:fldCharType="begin"/>
        </w:r>
        <w:r>
          <w:instrText>PAGE   \* MERGEFORMAT</w:instrText>
        </w:r>
        <w:r>
          <w:fldChar w:fldCharType="separate"/>
        </w:r>
        <w:r>
          <w:t>2</w:t>
        </w:r>
        <w:r>
          <w:fldChar w:fldCharType="end"/>
        </w:r>
      </w:p>
    </w:sdtContent>
  </w:sdt>
  <w:p w14:paraId="1B6FADE5" w14:textId="2CA05DE8" w:rsidR="009715DE" w:rsidRDefault="009715D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A581" w14:textId="77777777" w:rsidR="00877CF1" w:rsidRDefault="00877CF1">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EndPr/>
    <w:sdtContent>
      <w:p w14:paraId="33BDAAA4" w14:textId="36D9678E" w:rsidR="00232C0C" w:rsidRDefault="00232C0C">
        <w:pPr>
          <w:pStyle w:val="Antrats"/>
          <w:jc w:val="center"/>
        </w:pPr>
        <w:r>
          <w:fldChar w:fldCharType="begin"/>
        </w:r>
        <w:r>
          <w:instrText>PAGE   \* MERGEFORMAT</w:instrText>
        </w:r>
        <w:r>
          <w:fldChar w:fldCharType="separate"/>
        </w:r>
        <w:r>
          <w:t>2</w:t>
        </w:r>
        <w:r>
          <w:fldChar w:fldCharType="end"/>
        </w:r>
      </w:p>
    </w:sdtContent>
  </w:sdt>
  <w:p w14:paraId="0F2D4D75" w14:textId="77777777" w:rsidR="00DB3E26" w:rsidRDefault="00DB3E26">
    <w:pPr>
      <w:tabs>
        <w:tab w:val="center" w:pos="4680"/>
        <w:tab w:val="right" w:pos="9360"/>
      </w:tabs>
      <w:jc w:val="both"/>
      <w:rPr>
        <w:rFonts w:ascii="Arial" w:eastAsia="Arial" w:hAnsi="Arial" w:cs="Arial"/>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38753"/>
      <w:docPartObj>
        <w:docPartGallery w:val="Page Numbers (Top of Page)"/>
        <w:docPartUnique/>
      </w:docPartObj>
    </w:sdtPr>
    <w:sdtEndPr/>
    <w:sdtContent>
      <w:p w14:paraId="205D894C" w14:textId="381F6AF5" w:rsidR="003502EF" w:rsidRDefault="003502EF">
        <w:pPr>
          <w:pStyle w:val="Antrats"/>
          <w:jc w:val="center"/>
        </w:pPr>
        <w:r>
          <w:fldChar w:fldCharType="begin"/>
        </w:r>
        <w:r>
          <w:instrText>PAGE   \* MERGEFORMAT</w:instrText>
        </w:r>
        <w:r>
          <w:fldChar w:fldCharType="separate"/>
        </w:r>
        <w:r>
          <w:t>2</w:t>
        </w:r>
        <w:r>
          <w:fldChar w:fldCharType="end"/>
        </w:r>
      </w:p>
    </w:sdtContent>
  </w:sdt>
  <w:p w14:paraId="697899E3" w14:textId="77777777" w:rsidR="009715DE" w:rsidRDefault="009715DE">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6987" w14:textId="08D0FEE0" w:rsidR="00C46F43" w:rsidRDefault="001B7F4E" w:rsidP="001B7F4E">
    <w:pPr>
      <w:pStyle w:val="Antrats"/>
      <w:tabs>
        <w:tab w:val="center" w:pos="4819"/>
        <w:tab w:val="left" w:pos="5430"/>
      </w:tabs>
    </w:pPr>
    <w:r>
      <w:tab/>
    </w:r>
    <w:r>
      <w:tab/>
    </w:r>
    <w:sdt>
      <w:sdtPr>
        <w:id w:val="-1473818822"/>
        <w:docPartObj>
          <w:docPartGallery w:val="Page Numbers (Top of Page)"/>
          <w:docPartUnique/>
        </w:docPartObj>
      </w:sdtPr>
      <w:sdtEndPr/>
      <w:sdtContent>
        <w:r w:rsidR="00C46F43">
          <w:fldChar w:fldCharType="begin"/>
        </w:r>
        <w:r w:rsidR="00C46F43">
          <w:instrText>PAGE   \* MERGEFORMAT</w:instrText>
        </w:r>
        <w:r w:rsidR="00C46F43">
          <w:fldChar w:fldCharType="separate"/>
        </w:r>
        <w:r w:rsidR="00C46F43">
          <w:t>2</w:t>
        </w:r>
        <w:r w:rsidR="00C46F43">
          <w:fldChar w:fldCharType="end"/>
        </w:r>
      </w:sdtContent>
    </w:sdt>
    <w:r>
      <w:tab/>
    </w:r>
  </w:p>
  <w:p w14:paraId="508BAD74" w14:textId="11037B4F" w:rsidR="003C10E0" w:rsidRPr="00EF1305" w:rsidRDefault="003C10E0" w:rsidP="008B4DB2">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850672"/>
      <w:docPartObj>
        <w:docPartGallery w:val="Page Numbers (Top of Page)"/>
        <w:docPartUnique/>
      </w:docPartObj>
    </w:sdtPr>
    <w:sdtEndPr/>
    <w:sdtContent>
      <w:p w14:paraId="500B7C84" w14:textId="019E9320" w:rsidR="003979E8" w:rsidRDefault="00A7442E">
        <w:pPr>
          <w:pStyle w:val="Antrats"/>
          <w:jc w:val="center"/>
        </w:pPr>
        <w:r>
          <w:t>2</w:t>
        </w:r>
        <w:r w:rsidR="001B7F4E">
          <w:t>9</w:t>
        </w:r>
      </w:p>
    </w:sdtContent>
  </w:sdt>
  <w:p w14:paraId="4705643A" w14:textId="772F08FE" w:rsidR="003C10E0" w:rsidRPr="008B4DB2" w:rsidRDefault="003C10E0" w:rsidP="008B4DB2">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A2FD8" w14:textId="77777777" w:rsidR="00CB2398" w:rsidRPr="00916BBD" w:rsidRDefault="00CB2398">
    <w:pPr>
      <w:tabs>
        <w:tab w:val="center" w:pos="4680"/>
        <w:tab w:val="right" w:pos="9360"/>
      </w:tabs>
      <w:jc w:val="center"/>
      <w:rPr>
        <w:rFonts w:eastAsia="Arial"/>
        <w:szCs w:val="24"/>
      </w:rPr>
    </w:pPr>
    <w:r w:rsidRPr="00916BBD">
      <w:rPr>
        <w:rFonts w:eastAsia="Arial"/>
        <w:szCs w:val="24"/>
      </w:rPr>
      <w:fldChar w:fldCharType="begin"/>
    </w:r>
    <w:r w:rsidRPr="00916BBD">
      <w:rPr>
        <w:rFonts w:eastAsia="Arial"/>
        <w:szCs w:val="24"/>
      </w:rPr>
      <w:instrText>PAGE   \* MERGEFORMAT</w:instrText>
    </w:r>
    <w:r w:rsidRPr="00916BBD">
      <w:rPr>
        <w:rFonts w:eastAsia="Arial"/>
        <w:szCs w:val="24"/>
      </w:rPr>
      <w:fldChar w:fldCharType="separate"/>
    </w:r>
    <w:r w:rsidRPr="00916BBD">
      <w:rPr>
        <w:rFonts w:eastAsia="Arial"/>
        <w:szCs w:val="24"/>
      </w:rPr>
      <w:t>2</w:t>
    </w:r>
    <w:r w:rsidRPr="00916BBD">
      <w:rPr>
        <w:rFonts w:eastAsia="Arial"/>
        <w:szCs w:val="24"/>
      </w:rPr>
      <w:t>1</w:t>
    </w:r>
    <w:r w:rsidRPr="00916BBD">
      <w:rPr>
        <w:rFonts w:eastAsia="Arial"/>
        <w:szCs w:val="24"/>
      </w:rPr>
      <w:fldChar w:fldCharType="end"/>
    </w:r>
  </w:p>
  <w:p w14:paraId="444A29D1" w14:textId="77777777" w:rsidR="00CB2398" w:rsidRDefault="00CB2398">
    <w:pPr>
      <w:tabs>
        <w:tab w:val="center" w:pos="4680"/>
        <w:tab w:val="right" w:pos="9360"/>
      </w:tabs>
      <w:jc w:val="both"/>
      <w:rPr>
        <w:rFonts w:ascii="Arial" w:eastAsia="Arial" w:hAnsi="Arial" w:cs="Arial"/>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407833"/>
      <w:docPartObj>
        <w:docPartGallery w:val="Page Numbers (Top of Page)"/>
        <w:docPartUnique/>
      </w:docPartObj>
    </w:sdtPr>
    <w:sdtEndPr/>
    <w:sdtContent>
      <w:p w14:paraId="78F94966" w14:textId="330BC39D" w:rsidR="00877CF1" w:rsidRDefault="00877CF1">
        <w:pPr>
          <w:pStyle w:val="Antrats"/>
          <w:jc w:val="center"/>
        </w:pPr>
        <w:r>
          <w:t>39</w:t>
        </w:r>
      </w:p>
    </w:sdtContent>
  </w:sdt>
  <w:p w14:paraId="0E81D887" w14:textId="77777777" w:rsidR="00877CF1" w:rsidRPr="008B4DB2" w:rsidRDefault="00877CF1" w:rsidP="008B4DB2">
    <w:pPr>
      <w:pStyle w:val="Antrat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66DB" w14:textId="77777777" w:rsidR="000D7317" w:rsidRDefault="000D7317">
    <w:pPr>
      <w:tabs>
        <w:tab w:val="center" w:pos="4680"/>
        <w:tab w:val="right" w:pos="936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798313"/>
      <w:docPartObj>
        <w:docPartGallery w:val="Page Numbers (Top of Page)"/>
        <w:docPartUnique/>
      </w:docPartObj>
    </w:sdtPr>
    <w:sdtEndPr/>
    <w:sdtContent>
      <w:p w14:paraId="38F5FD1A" w14:textId="33F3F045" w:rsidR="00C32DE9" w:rsidRDefault="00C32DE9">
        <w:pPr>
          <w:pStyle w:val="Antrats"/>
          <w:jc w:val="center"/>
        </w:pPr>
        <w:r>
          <w:fldChar w:fldCharType="begin"/>
        </w:r>
        <w:r>
          <w:instrText>PAGE   \* MERGEFORMAT</w:instrText>
        </w:r>
        <w:r>
          <w:fldChar w:fldCharType="separate"/>
        </w:r>
        <w:r>
          <w:t>2</w:t>
        </w:r>
        <w:r>
          <w:fldChar w:fldCharType="end"/>
        </w:r>
      </w:p>
    </w:sdtContent>
  </w:sdt>
  <w:p w14:paraId="67FD322E" w14:textId="77777777" w:rsidR="000D7317" w:rsidRPr="00C32DE9" w:rsidRDefault="000D7317" w:rsidP="00C32DE9">
    <w:pPr>
      <w:pStyle w:val="Antrat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64962"/>
      <w:docPartObj>
        <w:docPartGallery w:val="Page Numbers (Top of Page)"/>
        <w:docPartUnique/>
      </w:docPartObj>
    </w:sdtPr>
    <w:sdtEndPr/>
    <w:sdtContent>
      <w:p w14:paraId="0D303529" w14:textId="221B0224" w:rsidR="00D53BD1" w:rsidRDefault="00D53BD1">
        <w:pPr>
          <w:pStyle w:val="Antrats"/>
          <w:jc w:val="center"/>
        </w:pPr>
        <w:r>
          <w:fldChar w:fldCharType="begin"/>
        </w:r>
        <w:r>
          <w:instrText>PAGE   \* MERGEFORMAT</w:instrText>
        </w:r>
        <w:r>
          <w:fldChar w:fldCharType="separate"/>
        </w:r>
        <w:r>
          <w:t>2</w:t>
        </w:r>
        <w:r>
          <w:fldChar w:fldCharType="end"/>
        </w:r>
      </w:p>
    </w:sdtContent>
  </w:sdt>
  <w:p w14:paraId="12B48080" w14:textId="77777777" w:rsidR="008D387B" w:rsidRDefault="008D38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5CB"/>
    <w:multiLevelType w:val="hybridMultilevel"/>
    <w:tmpl w:val="3A2031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EF25A4A"/>
    <w:multiLevelType w:val="hybridMultilevel"/>
    <w:tmpl w:val="18B8911A"/>
    <w:lvl w:ilvl="0" w:tplc="75026864">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5" w15:restartNumberingAfterBreak="0">
    <w:nsid w:val="2A5B222A"/>
    <w:multiLevelType w:val="multilevel"/>
    <w:tmpl w:val="DE6205D4"/>
    <w:lvl w:ilvl="0">
      <w:start w:val="1"/>
      <w:numFmt w:val="decimal"/>
      <w:lvlText w:val="%1."/>
      <w:lvlJc w:val="left"/>
      <w:pPr>
        <w:ind w:left="786" w:hanging="360"/>
      </w:pPr>
      <w:rPr>
        <w:rFonts w:ascii="Times New Roman" w:hAnsi="Times New Roman" w:cs="Times New Roman" w:hint="default"/>
        <w:b w:val="0"/>
        <w:bCs w:val="0"/>
        <w:strike w:val="0"/>
        <w:color w:val="242424"/>
        <w:sz w:val="22"/>
        <w:szCs w:val="22"/>
      </w:rPr>
    </w:lvl>
    <w:lvl w:ilvl="1">
      <w:start w:val="1"/>
      <w:numFmt w:val="decimal"/>
      <w:lvlText w:val="%1.%2."/>
      <w:lvlJc w:val="left"/>
      <w:pPr>
        <w:ind w:left="1495" w:hanging="360"/>
      </w:pPr>
      <w:rPr>
        <w:rFonts w:hint="default"/>
        <w:b w:val="0"/>
        <w:strike w:val="0"/>
        <w:color w:val="242424"/>
      </w:rPr>
    </w:lvl>
    <w:lvl w:ilvl="2">
      <w:start w:val="1"/>
      <w:numFmt w:val="decimal"/>
      <w:lvlText w:val="%1.%2.%3."/>
      <w:lvlJc w:val="left"/>
      <w:pPr>
        <w:ind w:left="3828" w:hanging="720"/>
      </w:pPr>
      <w:rPr>
        <w:rFonts w:hint="default"/>
        <w:strike w:val="0"/>
        <w:color w:val="242424"/>
      </w:rPr>
    </w:lvl>
    <w:lvl w:ilvl="3">
      <w:start w:val="1"/>
      <w:numFmt w:val="decimal"/>
      <w:lvlText w:val="%1.%2.%3.%4."/>
      <w:lvlJc w:val="left"/>
      <w:pPr>
        <w:ind w:left="5382" w:hanging="720"/>
      </w:pPr>
      <w:rPr>
        <w:rFonts w:hint="default"/>
        <w:color w:val="242424"/>
      </w:rPr>
    </w:lvl>
    <w:lvl w:ilvl="4">
      <w:start w:val="1"/>
      <w:numFmt w:val="decimal"/>
      <w:lvlText w:val="%1.%2.%3.%4.%5."/>
      <w:lvlJc w:val="left"/>
      <w:pPr>
        <w:ind w:left="7296" w:hanging="1080"/>
      </w:pPr>
      <w:rPr>
        <w:rFonts w:hint="default"/>
        <w:color w:val="242424"/>
      </w:rPr>
    </w:lvl>
    <w:lvl w:ilvl="5">
      <w:start w:val="1"/>
      <w:numFmt w:val="decimal"/>
      <w:lvlText w:val="%1.%2.%3.%4.%5.%6."/>
      <w:lvlJc w:val="left"/>
      <w:pPr>
        <w:ind w:left="8850" w:hanging="1080"/>
      </w:pPr>
      <w:rPr>
        <w:rFonts w:hint="default"/>
        <w:color w:val="242424"/>
      </w:rPr>
    </w:lvl>
    <w:lvl w:ilvl="6">
      <w:start w:val="1"/>
      <w:numFmt w:val="decimal"/>
      <w:lvlText w:val="%1.%2.%3.%4.%5.%6.%7."/>
      <w:lvlJc w:val="left"/>
      <w:pPr>
        <w:ind w:left="10764" w:hanging="1440"/>
      </w:pPr>
      <w:rPr>
        <w:rFonts w:hint="default"/>
        <w:color w:val="242424"/>
      </w:rPr>
    </w:lvl>
    <w:lvl w:ilvl="7">
      <w:start w:val="1"/>
      <w:numFmt w:val="decimal"/>
      <w:lvlText w:val="%1.%2.%3.%4.%5.%6.%7.%8."/>
      <w:lvlJc w:val="left"/>
      <w:pPr>
        <w:ind w:left="12318" w:hanging="1440"/>
      </w:pPr>
      <w:rPr>
        <w:rFonts w:hint="default"/>
        <w:color w:val="242424"/>
      </w:rPr>
    </w:lvl>
    <w:lvl w:ilvl="8">
      <w:start w:val="1"/>
      <w:numFmt w:val="decimal"/>
      <w:lvlText w:val="%1.%2.%3.%4.%5.%6.%7.%8.%9."/>
      <w:lvlJc w:val="left"/>
      <w:pPr>
        <w:ind w:left="14232" w:hanging="1800"/>
      </w:pPr>
      <w:rPr>
        <w:rFonts w:hint="default"/>
        <w:color w:val="242424"/>
      </w:rPr>
    </w:lvl>
  </w:abstractNum>
  <w:abstractNum w:abstractNumId="6"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0D73D6B"/>
    <w:multiLevelType w:val="hybridMultilevel"/>
    <w:tmpl w:val="B51437D2"/>
    <w:lvl w:ilvl="0" w:tplc="53E6356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6E175EC"/>
    <w:multiLevelType w:val="multilevel"/>
    <w:tmpl w:val="44C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172CE3"/>
    <w:multiLevelType w:val="hybridMultilevel"/>
    <w:tmpl w:val="01902DAC"/>
    <w:lvl w:ilvl="0" w:tplc="FAD67A5E">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1A8CF496"/>
    <w:lvl w:ilvl="0" w:tplc="CA886D66">
      <w:start w:val="1"/>
      <w:numFmt w:val="decimal"/>
      <w:lvlText w:val="%1."/>
      <w:lvlJc w:val="left"/>
      <w:pPr>
        <w:ind w:left="720" w:hanging="360"/>
      </w:pPr>
      <w:rPr>
        <w:rFonts w:ascii="Times New Roman" w:eastAsiaTheme="minorHAnsi" w:hAnsi="Times New Roman" w:cs="Times New Roman"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35007"/>
    <w:multiLevelType w:val="hybridMultilevel"/>
    <w:tmpl w:val="D29ADF66"/>
    <w:lvl w:ilvl="0" w:tplc="B8761D64">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4" w15:restartNumberingAfterBreak="0">
    <w:nsid w:val="794B77D8"/>
    <w:multiLevelType w:val="hybridMultilevel"/>
    <w:tmpl w:val="EFC4B8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94D48E5"/>
    <w:multiLevelType w:val="hybridMultilevel"/>
    <w:tmpl w:val="9816FE68"/>
    <w:lvl w:ilvl="0" w:tplc="FEBE65B6">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759134216">
    <w:abstractNumId w:val="6"/>
  </w:num>
  <w:num w:numId="2" w16cid:durableId="526139676">
    <w:abstractNumId w:val="3"/>
  </w:num>
  <w:num w:numId="3" w16cid:durableId="2028217904">
    <w:abstractNumId w:val="14"/>
  </w:num>
  <w:num w:numId="4" w16cid:durableId="1642922880">
    <w:abstractNumId w:val="20"/>
  </w:num>
  <w:num w:numId="5" w16cid:durableId="759719113">
    <w:abstractNumId w:val="26"/>
  </w:num>
  <w:num w:numId="6" w16cid:durableId="1736663611">
    <w:abstractNumId w:val="2"/>
  </w:num>
  <w:num w:numId="7" w16cid:durableId="348023395">
    <w:abstractNumId w:val="11"/>
  </w:num>
  <w:num w:numId="8" w16cid:durableId="1053121862">
    <w:abstractNumId w:val="22"/>
  </w:num>
  <w:num w:numId="9" w16cid:durableId="2131702829">
    <w:abstractNumId w:val="19"/>
  </w:num>
  <w:num w:numId="10" w16cid:durableId="968631918">
    <w:abstractNumId w:val="13"/>
  </w:num>
  <w:num w:numId="11" w16cid:durableId="118382119">
    <w:abstractNumId w:val="23"/>
  </w:num>
  <w:num w:numId="12" w16cid:durableId="1174877442">
    <w:abstractNumId w:val="15"/>
  </w:num>
  <w:num w:numId="13" w16cid:durableId="1364474307">
    <w:abstractNumId w:val="21"/>
  </w:num>
  <w:num w:numId="14" w16cid:durableId="1006250376">
    <w:abstractNumId w:val="1"/>
  </w:num>
  <w:num w:numId="15" w16cid:durableId="566838967">
    <w:abstractNumId w:val="7"/>
  </w:num>
  <w:num w:numId="16" w16cid:durableId="724261430">
    <w:abstractNumId w:val="18"/>
  </w:num>
  <w:num w:numId="17" w16cid:durableId="1884630571">
    <w:abstractNumId w:val="10"/>
  </w:num>
  <w:num w:numId="18" w16cid:durableId="2094278201">
    <w:abstractNumId w:val="0"/>
  </w:num>
  <w:num w:numId="19" w16cid:durableId="1211570888">
    <w:abstractNumId w:val="17"/>
  </w:num>
  <w:num w:numId="20" w16cid:durableId="761998912">
    <w:abstractNumId w:val="9"/>
  </w:num>
  <w:num w:numId="21" w16cid:durableId="1850365366">
    <w:abstractNumId w:val="12"/>
  </w:num>
  <w:num w:numId="22" w16cid:durableId="1992245909">
    <w:abstractNumId w:val="4"/>
  </w:num>
  <w:num w:numId="23" w16cid:durableId="1543203598">
    <w:abstractNumId w:val="5"/>
  </w:num>
  <w:num w:numId="24" w16cid:durableId="857280664">
    <w:abstractNumId w:val="16"/>
  </w:num>
  <w:num w:numId="25" w16cid:durableId="1441414010">
    <w:abstractNumId w:val="24"/>
  </w:num>
  <w:num w:numId="26" w16cid:durableId="1493178235">
    <w:abstractNumId w:val="25"/>
  </w:num>
  <w:num w:numId="27" w16cid:durableId="556362292">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27EC"/>
    <w:rsid w:val="00003568"/>
    <w:rsid w:val="000035DA"/>
    <w:rsid w:val="00003A28"/>
    <w:rsid w:val="00003A3F"/>
    <w:rsid w:val="00003AA1"/>
    <w:rsid w:val="000044FA"/>
    <w:rsid w:val="00004521"/>
    <w:rsid w:val="00004722"/>
    <w:rsid w:val="00004A08"/>
    <w:rsid w:val="00005F36"/>
    <w:rsid w:val="000060AC"/>
    <w:rsid w:val="000063C6"/>
    <w:rsid w:val="00006991"/>
    <w:rsid w:val="00006F9F"/>
    <w:rsid w:val="000074A0"/>
    <w:rsid w:val="00007D23"/>
    <w:rsid w:val="00007EC9"/>
    <w:rsid w:val="00007F36"/>
    <w:rsid w:val="0001089B"/>
    <w:rsid w:val="00010B64"/>
    <w:rsid w:val="00010EAD"/>
    <w:rsid w:val="00010FA6"/>
    <w:rsid w:val="00011887"/>
    <w:rsid w:val="00011A8D"/>
    <w:rsid w:val="00011B40"/>
    <w:rsid w:val="00011EE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26"/>
    <w:rsid w:val="00026246"/>
    <w:rsid w:val="00026673"/>
    <w:rsid w:val="00026690"/>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37EC1"/>
    <w:rsid w:val="00040233"/>
    <w:rsid w:val="00040240"/>
    <w:rsid w:val="0004090A"/>
    <w:rsid w:val="00040C0F"/>
    <w:rsid w:val="00041853"/>
    <w:rsid w:val="00041AEF"/>
    <w:rsid w:val="00041FB1"/>
    <w:rsid w:val="00042720"/>
    <w:rsid w:val="00042937"/>
    <w:rsid w:val="00042D50"/>
    <w:rsid w:val="000431AC"/>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41"/>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5CC"/>
    <w:rsid w:val="0006277E"/>
    <w:rsid w:val="00062CCB"/>
    <w:rsid w:val="0006300C"/>
    <w:rsid w:val="000631F1"/>
    <w:rsid w:val="00064868"/>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11C"/>
    <w:rsid w:val="00075511"/>
    <w:rsid w:val="00075D27"/>
    <w:rsid w:val="00075ED6"/>
    <w:rsid w:val="000766B4"/>
    <w:rsid w:val="000767D0"/>
    <w:rsid w:val="00076FB7"/>
    <w:rsid w:val="000772AD"/>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0FB"/>
    <w:rsid w:val="0008641E"/>
    <w:rsid w:val="0008659E"/>
    <w:rsid w:val="00086B26"/>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03A"/>
    <w:rsid w:val="00094604"/>
    <w:rsid w:val="00094896"/>
    <w:rsid w:val="00095834"/>
    <w:rsid w:val="00095A99"/>
    <w:rsid w:val="0009724E"/>
    <w:rsid w:val="00097B80"/>
    <w:rsid w:val="000A05FB"/>
    <w:rsid w:val="000A09BB"/>
    <w:rsid w:val="000A0DFE"/>
    <w:rsid w:val="000A0F5D"/>
    <w:rsid w:val="000A19DF"/>
    <w:rsid w:val="000A1E34"/>
    <w:rsid w:val="000A202B"/>
    <w:rsid w:val="000A2CBA"/>
    <w:rsid w:val="000A2D88"/>
    <w:rsid w:val="000A3E73"/>
    <w:rsid w:val="000A4AD2"/>
    <w:rsid w:val="000A4CB9"/>
    <w:rsid w:val="000A5738"/>
    <w:rsid w:val="000A5FB1"/>
    <w:rsid w:val="000A6BB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B7B79"/>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1BC2"/>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EAE"/>
    <w:rsid w:val="000E10BD"/>
    <w:rsid w:val="000E149B"/>
    <w:rsid w:val="000E1638"/>
    <w:rsid w:val="000E1743"/>
    <w:rsid w:val="000E1DB7"/>
    <w:rsid w:val="000E2119"/>
    <w:rsid w:val="000E266E"/>
    <w:rsid w:val="000E284A"/>
    <w:rsid w:val="000E2FD9"/>
    <w:rsid w:val="000E31D4"/>
    <w:rsid w:val="000E3448"/>
    <w:rsid w:val="000E35A0"/>
    <w:rsid w:val="000E37BD"/>
    <w:rsid w:val="000E3E3A"/>
    <w:rsid w:val="000E430C"/>
    <w:rsid w:val="000E458D"/>
    <w:rsid w:val="000E4BE5"/>
    <w:rsid w:val="000E4E21"/>
    <w:rsid w:val="000E5999"/>
    <w:rsid w:val="000E6130"/>
    <w:rsid w:val="000E6657"/>
    <w:rsid w:val="000E6D41"/>
    <w:rsid w:val="000E7154"/>
    <w:rsid w:val="000E799D"/>
    <w:rsid w:val="000E7CF8"/>
    <w:rsid w:val="000F01E1"/>
    <w:rsid w:val="000F04F7"/>
    <w:rsid w:val="000F051B"/>
    <w:rsid w:val="000F1287"/>
    <w:rsid w:val="000F1B57"/>
    <w:rsid w:val="000F1C9F"/>
    <w:rsid w:val="000F2282"/>
    <w:rsid w:val="000F2369"/>
    <w:rsid w:val="000F2FF1"/>
    <w:rsid w:val="000F32D8"/>
    <w:rsid w:val="000F32FF"/>
    <w:rsid w:val="000F403D"/>
    <w:rsid w:val="000F4AA3"/>
    <w:rsid w:val="000F4B8F"/>
    <w:rsid w:val="000F513D"/>
    <w:rsid w:val="000F5948"/>
    <w:rsid w:val="000F7102"/>
    <w:rsid w:val="00100B38"/>
    <w:rsid w:val="00100DD7"/>
    <w:rsid w:val="001010F7"/>
    <w:rsid w:val="001012DE"/>
    <w:rsid w:val="00101313"/>
    <w:rsid w:val="00101C48"/>
    <w:rsid w:val="00101DB0"/>
    <w:rsid w:val="00101E40"/>
    <w:rsid w:val="001020BE"/>
    <w:rsid w:val="0010270D"/>
    <w:rsid w:val="00102D1D"/>
    <w:rsid w:val="001032F8"/>
    <w:rsid w:val="00103779"/>
    <w:rsid w:val="001045A6"/>
    <w:rsid w:val="0010505E"/>
    <w:rsid w:val="001059F7"/>
    <w:rsid w:val="00105FA3"/>
    <w:rsid w:val="001061AD"/>
    <w:rsid w:val="00106DFB"/>
    <w:rsid w:val="001072BE"/>
    <w:rsid w:val="0010779C"/>
    <w:rsid w:val="00107A04"/>
    <w:rsid w:val="00110481"/>
    <w:rsid w:val="00110521"/>
    <w:rsid w:val="00111429"/>
    <w:rsid w:val="00111943"/>
    <w:rsid w:val="0011199A"/>
    <w:rsid w:val="00111D8E"/>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6E37"/>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17D"/>
    <w:rsid w:val="0012639E"/>
    <w:rsid w:val="00127196"/>
    <w:rsid w:val="0012721C"/>
    <w:rsid w:val="001275FB"/>
    <w:rsid w:val="00127F38"/>
    <w:rsid w:val="0013010B"/>
    <w:rsid w:val="0013140B"/>
    <w:rsid w:val="001315D4"/>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2B0C"/>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40AF"/>
    <w:rsid w:val="00164220"/>
    <w:rsid w:val="00164443"/>
    <w:rsid w:val="00164455"/>
    <w:rsid w:val="001644FE"/>
    <w:rsid w:val="001647BD"/>
    <w:rsid w:val="00166073"/>
    <w:rsid w:val="0016665C"/>
    <w:rsid w:val="00166E5B"/>
    <w:rsid w:val="00166EB7"/>
    <w:rsid w:val="00167192"/>
    <w:rsid w:val="00167252"/>
    <w:rsid w:val="00167555"/>
    <w:rsid w:val="00167E09"/>
    <w:rsid w:val="00170676"/>
    <w:rsid w:val="0017154D"/>
    <w:rsid w:val="00171C73"/>
    <w:rsid w:val="00171D04"/>
    <w:rsid w:val="00171FE7"/>
    <w:rsid w:val="0017277D"/>
    <w:rsid w:val="00172D53"/>
    <w:rsid w:val="00173A58"/>
    <w:rsid w:val="00173ACB"/>
    <w:rsid w:val="00173E9D"/>
    <w:rsid w:val="001741F9"/>
    <w:rsid w:val="00174A4C"/>
    <w:rsid w:val="00174EE0"/>
    <w:rsid w:val="0017506F"/>
    <w:rsid w:val="0017533E"/>
    <w:rsid w:val="00175AF6"/>
    <w:rsid w:val="00176FD3"/>
    <w:rsid w:val="00177BCE"/>
    <w:rsid w:val="00177EC6"/>
    <w:rsid w:val="001801B7"/>
    <w:rsid w:val="00180340"/>
    <w:rsid w:val="00180466"/>
    <w:rsid w:val="001810FB"/>
    <w:rsid w:val="00181168"/>
    <w:rsid w:val="00181511"/>
    <w:rsid w:val="00182729"/>
    <w:rsid w:val="00182CBF"/>
    <w:rsid w:val="00182E25"/>
    <w:rsid w:val="0018349F"/>
    <w:rsid w:val="001834BD"/>
    <w:rsid w:val="00183673"/>
    <w:rsid w:val="00183AD9"/>
    <w:rsid w:val="00183BC8"/>
    <w:rsid w:val="00183BF1"/>
    <w:rsid w:val="001849BD"/>
    <w:rsid w:val="001853B6"/>
    <w:rsid w:val="00185454"/>
    <w:rsid w:val="00185997"/>
    <w:rsid w:val="00185BC4"/>
    <w:rsid w:val="001865A6"/>
    <w:rsid w:val="00187B3D"/>
    <w:rsid w:val="001906C9"/>
    <w:rsid w:val="00190BC7"/>
    <w:rsid w:val="0019130D"/>
    <w:rsid w:val="00191CEF"/>
    <w:rsid w:val="001926B1"/>
    <w:rsid w:val="00192AF9"/>
    <w:rsid w:val="00192B6B"/>
    <w:rsid w:val="00192ED3"/>
    <w:rsid w:val="001931DD"/>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990"/>
    <w:rsid w:val="00197EF6"/>
    <w:rsid w:val="001A0B73"/>
    <w:rsid w:val="001A0DF2"/>
    <w:rsid w:val="001A18C1"/>
    <w:rsid w:val="001A1DD2"/>
    <w:rsid w:val="001A20B3"/>
    <w:rsid w:val="001A2163"/>
    <w:rsid w:val="001A225E"/>
    <w:rsid w:val="001A256F"/>
    <w:rsid w:val="001A25FD"/>
    <w:rsid w:val="001A2693"/>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0DDE"/>
    <w:rsid w:val="001B1895"/>
    <w:rsid w:val="001B2074"/>
    <w:rsid w:val="001B2226"/>
    <w:rsid w:val="001B3250"/>
    <w:rsid w:val="001B33A4"/>
    <w:rsid w:val="001B370C"/>
    <w:rsid w:val="001B3C7D"/>
    <w:rsid w:val="001B3F4C"/>
    <w:rsid w:val="001B400E"/>
    <w:rsid w:val="001B4266"/>
    <w:rsid w:val="001B4E22"/>
    <w:rsid w:val="001B50EE"/>
    <w:rsid w:val="001B50F3"/>
    <w:rsid w:val="001B53D6"/>
    <w:rsid w:val="001B59DE"/>
    <w:rsid w:val="001B77FA"/>
    <w:rsid w:val="001B7F4E"/>
    <w:rsid w:val="001C001B"/>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F48"/>
    <w:rsid w:val="001D0618"/>
    <w:rsid w:val="001D118B"/>
    <w:rsid w:val="001D11B8"/>
    <w:rsid w:val="001D23D3"/>
    <w:rsid w:val="001D2623"/>
    <w:rsid w:val="001D2CB6"/>
    <w:rsid w:val="001D33F5"/>
    <w:rsid w:val="001D3421"/>
    <w:rsid w:val="001D37D8"/>
    <w:rsid w:val="001D3A26"/>
    <w:rsid w:val="001D414C"/>
    <w:rsid w:val="001D41F4"/>
    <w:rsid w:val="001D4CC3"/>
    <w:rsid w:val="001D51FE"/>
    <w:rsid w:val="001D52E3"/>
    <w:rsid w:val="001D55B4"/>
    <w:rsid w:val="001D5752"/>
    <w:rsid w:val="001D612E"/>
    <w:rsid w:val="001D65F8"/>
    <w:rsid w:val="001D7492"/>
    <w:rsid w:val="001D7890"/>
    <w:rsid w:val="001E0107"/>
    <w:rsid w:val="001E029F"/>
    <w:rsid w:val="001E22EA"/>
    <w:rsid w:val="001E2324"/>
    <w:rsid w:val="001E250F"/>
    <w:rsid w:val="001E2BC5"/>
    <w:rsid w:val="001E3801"/>
    <w:rsid w:val="001E3D5A"/>
    <w:rsid w:val="001E4891"/>
    <w:rsid w:val="001E4C29"/>
    <w:rsid w:val="001E4DB2"/>
    <w:rsid w:val="001E52AE"/>
    <w:rsid w:val="001E5701"/>
    <w:rsid w:val="001E61DF"/>
    <w:rsid w:val="001E7421"/>
    <w:rsid w:val="001E76C7"/>
    <w:rsid w:val="001E7771"/>
    <w:rsid w:val="001E7E24"/>
    <w:rsid w:val="001F04C1"/>
    <w:rsid w:val="001F15A0"/>
    <w:rsid w:val="001F1D6C"/>
    <w:rsid w:val="001F1DB6"/>
    <w:rsid w:val="001F1FB1"/>
    <w:rsid w:val="001F2168"/>
    <w:rsid w:val="001F2E11"/>
    <w:rsid w:val="001F2EB6"/>
    <w:rsid w:val="001F3163"/>
    <w:rsid w:val="001F3174"/>
    <w:rsid w:val="001F3AA9"/>
    <w:rsid w:val="001F50D1"/>
    <w:rsid w:val="001F5180"/>
    <w:rsid w:val="001F573E"/>
    <w:rsid w:val="001F59ED"/>
    <w:rsid w:val="001F5A54"/>
    <w:rsid w:val="001F5ED0"/>
    <w:rsid w:val="001F60E8"/>
    <w:rsid w:val="001F62B2"/>
    <w:rsid w:val="001F6551"/>
    <w:rsid w:val="001F65BB"/>
    <w:rsid w:val="001F6777"/>
    <w:rsid w:val="001F6CB1"/>
    <w:rsid w:val="001F70BC"/>
    <w:rsid w:val="001F74B8"/>
    <w:rsid w:val="001F7811"/>
    <w:rsid w:val="001F78B9"/>
    <w:rsid w:val="001F7BB6"/>
    <w:rsid w:val="001F7C60"/>
    <w:rsid w:val="00200101"/>
    <w:rsid w:val="00200212"/>
    <w:rsid w:val="00200C2D"/>
    <w:rsid w:val="00200F5D"/>
    <w:rsid w:val="002011BF"/>
    <w:rsid w:val="002014CF"/>
    <w:rsid w:val="002021AA"/>
    <w:rsid w:val="00202323"/>
    <w:rsid w:val="0020254E"/>
    <w:rsid w:val="00202A46"/>
    <w:rsid w:val="00202B69"/>
    <w:rsid w:val="00202DC9"/>
    <w:rsid w:val="00203725"/>
    <w:rsid w:val="002037C0"/>
    <w:rsid w:val="00203D02"/>
    <w:rsid w:val="00203D0A"/>
    <w:rsid w:val="00203F3A"/>
    <w:rsid w:val="0020417D"/>
    <w:rsid w:val="002045D9"/>
    <w:rsid w:val="00204E00"/>
    <w:rsid w:val="00204F7A"/>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64A"/>
    <w:rsid w:val="00214B9D"/>
    <w:rsid w:val="00214D4B"/>
    <w:rsid w:val="00214D7B"/>
    <w:rsid w:val="002153D0"/>
    <w:rsid w:val="00215B09"/>
    <w:rsid w:val="00215FB5"/>
    <w:rsid w:val="002163DC"/>
    <w:rsid w:val="00216766"/>
    <w:rsid w:val="00216820"/>
    <w:rsid w:val="00217056"/>
    <w:rsid w:val="00217893"/>
    <w:rsid w:val="00220588"/>
    <w:rsid w:val="00220B88"/>
    <w:rsid w:val="00220C86"/>
    <w:rsid w:val="002211A8"/>
    <w:rsid w:val="00221235"/>
    <w:rsid w:val="00221CC0"/>
    <w:rsid w:val="0022234B"/>
    <w:rsid w:val="0022322B"/>
    <w:rsid w:val="002234F6"/>
    <w:rsid w:val="00223614"/>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0C03"/>
    <w:rsid w:val="00231166"/>
    <w:rsid w:val="0023232F"/>
    <w:rsid w:val="002328CE"/>
    <w:rsid w:val="00232C0C"/>
    <w:rsid w:val="00233169"/>
    <w:rsid w:val="002331AD"/>
    <w:rsid w:val="0023335E"/>
    <w:rsid w:val="002334B9"/>
    <w:rsid w:val="002338C0"/>
    <w:rsid w:val="00233D42"/>
    <w:rsid w:val="002342E3"/>
    <w:rsid w:val="00234428"/>
    <w:rsid w:val="00234717"/>
    <w:rsid w:val="00234920"/>
    <w:rsid w:val="00234B06"/>
    <w:rsid w:val="0023505D"/>
    <w:rsid w:val="0023522A"/>
    <w:rsid w:val="002358F1"/>
    <w:rsid w:val="00235A83"/>
    <w:rsid w:val="00235D46"/>
    <w:rsid w:val="00235DA1"/>
    <w:rsid w:val="00236FBF"/>
    <w:rsid w:val="002374F8"/>
    <w:rsid w:val="00237868"/>
    <w:rsid w:val="002378CB"/>
    <w:rsid w:val="00237EA0"/>
    <w:rsid w:val="00240426"/>
    <w:rsid w:val="002411C2"/>
    <w:rsid w:val="00241200"/>
    <w:rsid w:val="002415C7"/>
    <w:rsid w:val="0024180E"/>
    <w:rsid w:val="00241D43"/>
    <w:rsid w:val="00242459"/>
    <w:rsid w:val="002425E8"/>
    <w:rsid w:val="00242CEB"/>
    <w:rsid w:val="002430AE"/>
    <w:rsid w:val="00244688"/>
    <w:rsid w:val="002447A9"/>
    <w:rsid w:val="00245655"/>
    <w:rsid w:val="00245C26"/>
    <w:rsid w:val="00245DD5"/>
    <w:rsid w:val="00245E8F"/>
    <w:rsid w:val="00245ED5"/>
    <w:rsid w:val="00246A5A"/>
    <w:rsid w:val="00246F70"/>
    <w:rsid w:val="0024735B"/>
    <w:rsid w:val="002476D5"/>
    <w:rsid w:val="002501D0"/>
    <w:rsid w:val="002510C4"/>
    <w:rsid w:val="00251117"/>
    <w:rsid w:val="0025176F"/>
    <w:rsid w:val="00251D4A"/>
    <w:rsid w:val="00251D79"/>
    <w:rsid w:val="002522CA"/>
    <w:rsid w:val="00252A35"/>
    <w:rsid w:val="00252E84"/>
    <w:rsid w:val="00253090"/>
    <w:rsid w:val="00253241"/>
    <w:rsid w:val="00253426"/>
    <w:rsid w:val="002539BF"/>
    <w:rsid w:val="00253C3C"/>
    <w:rsid w:val="00254895"/>
    <w:rsid w:val="00254B13"/>
    <w:rsid w:val="00255225"/>
    <w:rsid w:val="0025607C"/>
    <w:rsid w:val="00256465"/>
    <w:rsid w:val="00256593"/>
    <w:rsid w:val="002576BB"/>
    <w:rsid w:val="00257754"/>
    <w:rsid w:val="00257DA9"/>
    <w:rsid w:val="002601F1"/>
    <w:rsid w:val="002602D9"/>
    <w:rsid w:val="002603C7"/>
    <w:rsid w:val="002609DE"/>
    <w:rsid w:val="00260BB3"/>
    <w:rsid w:val="002616A9"/>
    <w:rsid w:val="002617A4"/>
    <w:rsid w:val="00261D61"/>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2CD8"/>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3ECA"/>
    <w:rsid w:val="00284221"/>
    <w:rsid w:val="002843CD"/>
    <w:rsid w:val="002847F1"/>
    <w:rsid w:val="00285B02"/>
    <w:rsid w:val="00285E5E"/>
    <w:rsid w:val="002865BA"/>
    <w:rsid w:val="002866B7"/>
    <w:rsid w:val="002879C4"/>
    <w:rsid w:val="002907D9"/>
    <w:rsid w:val="00290850"/>
    <w:rsid w:val="00290E7C"/>
    <w:rsid w:val="00290F12"/>
    <w:rsid w:val="00291DCB"/>
    <w:rsid w:val="0029216D"/>
    <w:rsid w:val="002926A1"/>
    <w:rsid w:val="00293F4F"/>
    <w:rsid w:val="00294B97"/>
    <w:rsid w:val="00294BE3"/>
    <w:rsid w:val="002955C5"/>
    <w:rsid w:val="002960E2"/>
    <w:rsid w:val="002970CF"/>
    <w:rsid w:val="00297490"/>
    <w:rsid w:val="002974D4"/>
    <w:rsid w:val="00297C10"/>
    <w:rsid w:val="002A00F8"/>
    <w:rsid w:val="002A0608"/>
    <w:rsid w:val="002A0BB8"/>
    <w:rsid w:val="002A16B9"/>
    <w:rsid w:val="002A1D00"/>
    <w:rsid w:val="002A1EB6"/>
    <w:rsid w:val="002A25D9"/>
    <w:rsid w:val="002A384D"/>
    <w:rsid w:val="002A3B3E"/>
    <w:rsid w:val="002A3C89"/>
    <w:rsid w:val="002A43AA"/>
    <w:rsid w:val="002A4AC9"/>
    <w:rsid w:val="002A5143"/>
    <w:rsid w:val="002A58E3"/>
    <w:rsid w:val="002A62B6"/>
    <w:rsid w:val="002A637A"/>
    <w:rsid w:val="002A6389"/>
    <w:rsid w:val="002A6658"/>
    <w:rsid w:val="002A6C22"/>
    <w:rsid w:val="002A70E6"/>
    <w:rsid w:val="002A71C8"/>
    <w:rsid w:val="002A7361"/>
    <w:rsid w:val="002A7A35"/>
    <w:rsid w:val="002B0002"/>
    <w:rsid w:val="002B062F"/>
    <w:rsid w:val="002B11FF"/>
    <w:rsid w:val="002B12BE"/>
    <w:rsid w:val="002B144C"/>
    <w:rsid w:val="002B165D"/>
    <w:rsid w:val="002B189A"/>
    <w:rsid w:val="002B19CD"/>
    <w:rsid w:val="002B1AD3"/>
    <w:rsid w:val="002B2DC6"/>
    <w:rsid w:val="002B2FCD"/>
    <w:rsid w:val="002B32CA"/>
    <w:rsid w:val="002B3DF0"/>
    <w:rsid w:val="002B3F04"/>
    <w:rsid w:val="002B42DA"/>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3811"/>
    <w:rsid w:val="002C42B3"/>
    <w:rsid w:val="002C4AE8"/>
    <w:rsid w:val="002C4C7E"/>
    <w:rsid w:val="002C5249"/>
    <w:rsid w:val="002C52C2"/>
    <w:rsid w:val="002C53E8"/>
    <w:rsid w:val="002C5826"/>
    <w:rsid w:val="002C590C"/>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3D3"/>
    <w:rsid w:val="002F771D"/>
    <w:rsid w:val="002F7A04"/>
    <w:rsid w:val="002F7B28"/>
    <w:rsid w:val="002F7D23"/>
    <w:rsid w:val="002F7FF0"/>
    <w:rsid w:val="00300FAF"/>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3FB"/>
    <w:rsid w:val="00314972"/>
    <w:rsid w:val="00314A80"/>
    <w:rsid w:val="00314BA3"/>
    <w:rsid w:val="00315117"/>
    <w:rsid w:val="003155D3"/>
    <w:rsid w:val="0031574F"/>
    <w:rsid w:val="00315C95"/>
    <w:rsid w:val="00316AE0"/>
    <w:rsid w:val="00317AC3"/>
    <w:rsid w:val="00317F18"/>
    <w:rsid w:val="00320115"/>
    <w:rsid w:val="00321053"/>
    <w:rsid w:val="003210A8"/>
    <w:rsid w:val="00321802"/>
    <w:rsid w:val="00321A40"/>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BFA"/>
    <w:rsid w:val="00334D33"/>
    <w:rsid w:val="00334EB8"/>
    <w:rsid w:val="00335433"/>
    <w:rsid w:val="003354F0"/>
    <w:rsid w:val="00335A01"/>
    <w:rsid w:val="00335DA5"/>
    <w:rsid w:val="003361B4"/>
    <w:rsid w:val="0033642E"/>
    <w:rsid w:val="003406FD"/>
    <w:rsid w:val="00340F7A"/>
    <w:rsid w:val="00341929"/>
    <w:rsid w:val="00341CD3"/>
    <w:rsid w:val="00341D9A"/>
    <w:rsid w:val="00342E74"/>
    <w:rsid w:val="00343586"/>
    <w:rsid w:val="003436A3"/>
    <w:rsid w:val="00343AFE"/>
    <w:rsid w:val="0034460F"/>
    <w:rsid w:val="00344F46"/>
    <w:rsid w:val="00345141"/>
    <w:rsid w:val="003451F8"/>
    <w:rsid w:val="003453C2"/>
    <w:rsid w:val="00345AC7"/>
    <w:rsid w:val="00345DCD"/>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C97"/>
    <w:rsid w:val="00360DB9"/>
    <w:rsid w:val="00360F9B"/>
    <w:rsid w:val="00361525"/>
    <w:rsid w:val="003617F1"/>
    <w:rsid w:val="003625CD"/>
    <w:rsid w:val="00362689"/>
    <w:rsid w:val="00362719"/>
    <w:rsid w:val="00362768"/>
    <w:rsid w:val="00363134"/>
    <w:rsid w:val="0036374A"/>
    <w:rsid w:val="00365384"/>
    <w:rsid w:val="003660B8"/>
    <w:rsid w:val="00366202"/>
    <w:rsid w:val="00366CE1"/>
    <w:rsid w:val="003670C2"/>
    <w:rsid w:val="003671C3"/>
    <w:rsid w:val="00370489"/>
    <w:rsid w:val="00370682"/>
    <w:rsid w:val="003713E4"/>
    <w:rsid w:val="00371433"/>
    <w:rsid w:val="00372672"/>
    <w:rsid w:val="00373245"/>
    <w:rsid w:val="00373C97"/>
    <w:rsid w:val="003741D5"/>
    <w:rsid w:val="00374529"/>
    <w:rsid w:val="00374650"/>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E76"/>
    <w:rsid w:val="003903FB"/>
    <w:rsid w:val="00390B20"/>
    <w:rsid w:val="00390EFE"/>
    <w:rsid w:val="0039114B"/>
    <w:rsid w:val="0039183A"/>
    <w:rsid w:val="00391FBC"/>
    <w:rsid w:val="00391FE7"/>
    <w:rsid w:val="003926CC"/>
    <w:rsid w:val="0039299B"/>
    <w:rsid w:val="00392BF1"/>
    <w:rsid w:val="00393698"/>
    <w:rsid w:val="0039371E"/>
    <w:rsid w:val="00394C27"/>
    <w:rsid w:val="0039597E"/>
    <w:rsid w:val="00396CB4"/>
    <w:rsid w:val="003977D0"/>
    <w:rsid w:val="003979E8"/>
    <w:rsid w:val="003A00F1"/>
    <w:rsid w:val="003A050E"/>
    <w:rsid w:val="003A050F"/>
    <w:rsid w:val="003A0CAA"/>
    <w:rsid w:val="003A0EC0"/>
    <w:rsid w:val="003A0EF6"/>
    <w:rsid w:val="003A1229"/>
    <w:rsid w:val="003A16E6"/>
    <w:rsid w:val="003A1F04"/>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6A2"/>
    <w:rsid w:val="003B0830"/>
    <w:rsid w:val="003B0DB9"/>
    <w:rsid w:val="003B0F1F"/>
    <w:rsid w:val="003B12DE"/>
    <w:rsid w:val="003B1373"/>
    <w:rsid w:val="003B160F"/>
    <w:rsid w:val="003B2644"/>
    <w:rsid w:val="003B3624"/>
    <w:rsid w:val="003B3660"/>
    <w:rsid w:val="003B386F"/>
    <w:rsid w:val="003B39F9"/>
    <w:rsid w:val="003B4138"/>
    <w:rsid w:val="003B4547"/>
    <w:rsid w:val="003B491F"/>
    <w:rsid w:val="003B558D"/>
    <w:rsid w:val="003B6924"/>
    <w:rsid w:val="003B73B7"/>
    <w:rsid w:val="003B7634"/>
    <w:rsid w:val="003B78AD"/>
    <w:rsid w:val="003B7CAD"/>
    <w:rsid w:val="003C018A"/>
    <w:rsid w:val="003C07A3"/>
    <w:rsid w:val="003C0DFE"/>
    <w:rsid w:val="003C10E0"/>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06"/>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544E"/>
    <w:rsid w:val="003E5626"/>
    <w:rsid w:val="003E6626"/>
    <w:rsid w:val="003E664F"/>
    <w:rsid w:val="003E713F"/>
    <w:rsid w:val="003E76BE"/>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4401"/>
    <w:rsid w:val="003F522F"/>
    <w:rsid w:val="003F5489"/>
    <w:rsid w:val="003F54D8"/>
    <w:rsid w:val="003F5913"/>
    <w:rsid w:val="003F6B92"/>
    <w:rsid w:val="003F6F31"/>
    <w:rsid w:val="003F7297"/>
    <w:rsid w:val="003F740A"/>
    <w:rsid w:val="003F79CB"/>
    <w:rsid w:val="003F7FE3"/>
    <w:rsid w:val="00400269"/>
    <w:rsid w:val="00400AA4"/>
    <w:rsid w:val="00400BE8"/>
    <w:rsid w:val="004017E7"/>
    <w:rsid w:val="00401CAD"/>
    <w:rsid w:val="004022F2"/>
    <w:rsid w:val="0040276A"/>
    <w:rsid w:val="00402EBA"/>
    <w:rsid w:val="00403179"/>
    <w:rsid w:val="004038D3"/>
    <w:rsid w:val="00403C29"/>
    <w:rsid w:val="00403C4D"/>
    <w:rsid w:val="0040427C"/>
    <w:rsid w:val="00404533"/>
    <w:rsid w:val="0040472C"/>
    <w:rsid w:val="004047D7"/>
    <w:rsid w:val="00405578"/>
    <w:rsid w:val="00405855"/>
    <w:rsid w:val="00405B22"/>
    <w:rsid w:val="00405D65"/>
    <w:rsid w:val="00405F2F"/>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208A"/>
    <w:rsid w:val="004132A7"/>
    <w:rsid w:val="004132EE"/>
    <w:rsid w:val="0041361C"/>
    <w:rsid w:val="00413650"/>
    <w:rsid w:val="00413D2E"/>
    <w:rsid w:val="00413FA7"/>
    <w:rsid w:val="004147BD"/>
    <w:rsid w:val="0041539C"/>
    <w:rsid w:val="004157B6"/>
    <w:rsid w:val="0041685F"/>
    <w:rsid w:val="0041687A"/>
    <w:rsid w:val="00416CD6"/>
    <w:rsid w:val="00416D08"/>
    <w:rsid w:val="004170BC"/>
    <w:rsid w:val="00417604"/>
    <w:rsid w:val="00421C2A"/>
    <w:rsid w:val="00421D7D"/>
    <w:rsid w:val="00422C11"/>
    <w:rsid w:val="00422EEB"/>
    <w:rsid w:val="00422F35"/>
    <w:rsid w:val="00423DD6"/>
    <w:rsid w:val="00424668"/>
    <w:rsid w:val="0042470D"/>
    <w:rsid w:val="00424B94"/>
    <w:rsid w:val="00424C4C"/>
    <w:rsid w:val="004252AF"/>
    <w:rsid w:val="0042578B"/>
    <w:rsid w:val="004257A5"/>
    <w:rsid w:val="00425CFB"/>
    <w:rsid w:val="0042788E"/>
    <w:rsid w:val="00431627"/>
    <w:rsid w:val="00432574"/>
    <w:rsid w:val="0043288C"/>
    <w:rsid w:val="00432923"/>
    <w:rsid w:val="0043335A"/>
    <w:rsid w:val="0043373D"/>
    <w:rsid w:val="00433991"/>
    <w:rsid w:val="00433A4A"/>
    <w:rsid w:val="00433FD7"/>
    <w:rsid w:val="004341B7"/>
    <w:rsid w:val="004344CB"/>
    <w:rsid w:val="0043483A"/>
    <w:rsid w:val="004350FA"/>
    <w:rsid w:val="00435186"/>
    <w:rsid w:val="00435437"/>
    <w:rsid w:val="004356A8"/>
    <w:rsid w:val="0043588F"/>
    <w:rsid w:val="00436201"/>
    <w:rsid w:val="0043647D"/>
    <w:rsid w:val="0043669E"/>
    <w:rsid w:val="00437375"/>
    <w:rsid w:val="004375A5"/>
    <w:rsid w:val="00437883"/>
    <w:rsid w:val="00437D77"/>
    <w:rsid w:val="00440D3D"/>
    <w:rsid w:val="00441140"/>
    <w:rsid w:val="00441581"/>
    <w:rsid w:val="004417E5"/>
    <w:rsid w:val="00442E06"/>
    <w:rsid w:val="00442F1E"/>
    <w:rsid w:val="00442F8D"/>
    <w:rsid w:val="004432C7"/>
    <w:rsid w:val="004436AE"/>
    <w:rsid w:val="004437CA"/>
    <w:rsid w:val="00443DE5"/>
    <w:rsid w:val="00443FA8"/>
    <w:rsid w:val="00443FEB"/>
    <w:rsid w:val="00444241"/>
    <w:rsid w:val="00444CAF"/>
    <w:rsid w:val="00444DC8"/>
    <w:rsid w:val="00445041"/>
    <w:rsid w:val="00445162"/>
    <w:rsid w:val="00445179"/>
    <w:rsid w:val="00445A06"/>
    <w:rsid w:val="00446913"/>
    <w:rsid w:val="00446E7D"/>
    <w:rsid w:val="00447B36"/>
    <w:rsid w:val="00447D54"/>
    <w:rsid w:val="00450415"/>
    <w:rsid w:val="0045073B"/>
    <w:rsid w:val="00450767"/>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EBD"/>
    <w:rsid w:val="00465067"/>
    <w:rsid w:val="004658BF"/>
    <w:rsid w:val="00465B98"/>
    <w:rsid w:val="00466FBC"/>
    <w:rsid w:val="00467B1D"/>
    <w:rsid w:val="00467FCB"/>
    <w:rsid w:val="0047047D"/>
    <w:rsid w:val="00470A09"/>
    <w:rsid w:val="00471043"/>
    <w:rsid w:val="004712B7"/>
    <w:rsid w:val="004713B5"/>
    <w:rsid w:val="00471CFA"/>
    <w:rsid w:val="00471D8F"/>
    <w:rsid w:val="004720C4"/>
    <w:rsid w:val="00472910"/>
    <w:rsid w:val="00472F7A"/>
    <w:rsid w:val="00472F8C"/>
    <w:rsid w:val="00472FD8"/>
    <w:rsid w:val="0047399D"/>
    <w:rsid w:val="00473DA9"/>
    <w:rsid w:val="00473FAD"/>
    <w:rsid w:val="00474055"/>
    <w:rsid w:val="004745B4"/>
    <w:rsid w:val="0047480D"/>
    <w:rsid w:val="00475262"/>
    <w:rsid w:val="0047554A"/>
    <w:rsid w:val="00475F9B"/>
    <w:rsid w:val="00476119"/>
    <w:rsid w:val="0047687E"/>
    <w:rsid w:val="00476CDD"/>
    <w:rsid w:val="00476F8C"/>
    <w:rsid w:val="004771AF"/>
    <w:rsid w:val="00477E28"/>
    <w:rsid w:val="00480AAD"/>
    <w:rsid w:val="00480D8F"/>
    <w:rsid w:val="00481256"/>
    <w:rsid w:val="004815E0"/>
    <w:rsid w:val="00481849"/>
    <w:rsid w:val="00482647"/>
    <w:rsid w:val="00482BC0"/>
    <w:rsid w:val="00482FE6"/>
    <w:rsid w:val="00483066"/>
    <w:rsid w:val="00483462"/>
    <w:rsid w:val="00483E10"/>
    <w:rsid w:val="004847DE"/>
    <w:rsid w:val="00484906"/>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D3C"/>
    <w:rsid w:val="00493E55"/>
    <w:rsid w:val="0049538A"/>
    <w:rsid w:val="00495DD8"/>
    <w:rsid w:val="00495F71"/>
    <w:rsid w:val="0049655E"/>
    <w:rsid w:val="00496EFB"/>
    <w:rsid w:val="00497851"/>
    <w:rsid w:val="0049788B"/>
    <w:rsid w:val="00497DF3"/>
    <w:rsid w:val="004A01F5"/>
    <w:rsid w:val="004A0401"/>
    <w:rsid w:val="004A0E10"/>
    <w:rsid w:val="004A13CE"/>
    <w:rsid w:val="004A1BB5"/>
    <w:rsid w:val="004A282B"/>
    <w:rsid w:val="004A299F"/>
    <w:rsid w:val="004A2AD9"/>
    <w:rsid w:val="004A2CEE"/>
    <w:rsid w:val="004A2EA7"/>
    <w:rsid w:val="004A35ED"/>
    <w:rsid w:val="004A3697"/>
    <w:rsid w:val="004A3C50"/>
    <w:rsid w:val="004A3F9F"/>
    <w:rsid w:val="004A408A"/>
    <w:rsid w:val="004A4444"/>
    <w:rsid w:val="004A4761"/>
    <w:rsid w:val="004A48CA"/>
    <w:rsid w:val="004A4C80"/>
    <w:rsid w:val="004A4DA2"/>
    <w:rsid w:val="004A51B9"/>
    <w:rsid w:val="004A53AB"/>
    <w:rsid w:val="004A553B"/>
    <w:rsid w:val="004A60B1"/>
    <w:rsid w:val="004A6285"/>
    <w:rsid w:val="004A7223"/>
    <w:rsid w:val="004A7485"/>
    <w:rsid w:val="004A7F0E"/>
    <w:rsid w:val="004B00DC"/>
    <w:rsid w:val="004B0137"/>
    <w:rsid w:val="004B0E0C"/>
    <w:rsid w:val="004B15B4"/>
    <w:rsid w:val="004B18BF"/>
    <w:rsid w:val="004B1B04"/>
    <w:rsid w:val="004B21BB"/>
    <w:rsid w:val="004B2DCE"/>
    <w:rsid w:val="004B2DE0"/>
    <w:rsid w:val="004B2DE4"/>
    <w:rsid w:val="004B3551"/>
    <w:rsid w:val="004B42DF"/>
    <w:rsid w:val="004B4807"/>
    <w:rsid w:val="004B4B42"/>
    <w:rsid w:val="004B4FB0"/>
    <w:rsid w:val="004B5982"/>
    <w:rsid w:val="004B685B"/>
    <w:rsid w:val="004B6BCA"/>
    <w:rsid w:val="004B6FBD"/>
    <w:rsid w:val="004B7455"/>
    <w:rsid w:val="004B7A08"/>
    <w:rsid w:val="004B7E66"/>
    <w:rsid w:val="004B7FBC"/>
    <w:rsid w:val="004C010A"/>
    <w:rsid w:val="004C076A"/>
    <w:rsid w:val="004C0890"/>
    <w:rsid w:val="004C0B12"/>
    <w:rsid w:val="004C0BB9"/>
    <w:rsid w:val="004C1141"/>
    <w:rsid w:val="004C11AA"/>
    <w:rsid w:val="004C1D67"/>
    <w:rsid w:val="004C1EE9"/>
    <w:rsid w:val="004C28AD"/>
    <w:rsid w:val="004C290F"/>
    <w:rsid w:val="004C29F1"/>
    <w:rsid w:val="004C2B3D"/>
    <w:rsid w:val="004C342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70C"/>
    <w:rsid w:val="004D1010"/>
    <w:rsid w:val="004D248A"/>
    <w:rsid w:val="004D3418"/>
    <w:rsid w:val="004D3BE3"/>
    <w:rsid w:val="004D459D"/>
    <w:rsid w:val="004D4C7B"/>
    <w:rsid w:val="004D5C8D"/>
    <w:rsid w:val="004D621F"/>
    <w:rsid w:val="004D6233"/>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11C"/>
    <w:rsid w:val="004F473D"/>
    <w:rsid w:val="004F4D51"/>
    <w:rsid w:val="004F50BE"/>
    <w:rsid w:val="004F67B9"/>
    <w:rsid w:val="004F6FEF"/>
    <w:rsid w:val="004F7943"/>
    <w:rsid w:val="005002B8"/>
    <w:rsid w:val="005002E5"/>
    <w:rsid w:val="00500818"/>
    <w:rsid w:val="00501200"/>
    <w:rsid w:val="00501215"/>
    <w:rsid w:val="005020EF"/>
    <w:rsid w:val="0050218B"/>
    <w:rsid w:val="005021E3"/>
    <w:rsid w:val="0050224F"/>
    <w:rsid w:val="005032DE"/>
    <w:rsid w:val="00503321"/>
    <w:rsid w:val="005035B0"/>
    <w:rsid w:val="00503E5F"/>
    <w:rsid w:val="00503EAA"/>
    <w:rsid w:val="00504150"/>
    <w:rsid w:val="005047B8"/>
    <w:rsid w:val="00504E9D"/>
    <w:rsid w:val="00505506"/>
    <w:rsid w:val="00506A5E"/>
    <w:rsid w:val="005070CC"/>
    <w:rsid w:val="0050724C"/>
    <w:rsid w:val="00507441"/>
    <w:rsid w:val="00507C5F"/>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9D7"/>
    <w:rsid w:val="00517A42"/>
    <w:rsid w:val="005209A8"/>
    <w:rsid w:val="00521059"/>
    <w:rsid w:val="005212AF"/>
    <w:rsid w:val="00521F9C"/>
    <w:rsid w:val="00522200"/>
    <w:rsid w:val="00522C57"/>
    <w:rsid w:val="00522E11"/>
    <w:rsid w:val="00522E78"/>
    <w:rsid w:val="005233E1"/>
    <w:rsid w:val="0052352E"/>
    <w:rsid w:val="00523DED"/>
    <w:rsid w:val="0052424D"/>
    <w:rsid w:val="0052470F"/>
    <w:rsid w:val="00524AB3"/>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585E"/>
    <w:rsid w:val="005377B5"/>
    <w:rsid w:val="005379E7"/>
    <w:rsid w:val="00537A4A"/>
    <w:rsid w:val="00537CE4"/>
    <w:rsid w:val="00537EA3"/>
    <w:rsid w:val="00540094"/>
    <w:rsid w:val="005404A6"/>
    <w:rsid w:val="00540743"/>
    <w:rsid w:val="00540C9A"/>
    <w:rsid w:val="0054132A"/>
    <w:rsid w:val="005415E4"/>
    <w:rsid w:val="00541BC4"/>
    <w:rsid w:val="005420ED"/>
    <w:rsid w:val="00542A74"/>
    <w:rsid w:val="00543248"/>
    <w:rsid w:val="0054379E"/>
    <w:rsid w:val="00543835"/>
    <w:rsid w:val="00543AE0"/>
    <w:rsid w:val="005448A6"/>
    <w:rsid w:val="00544952"/>
    <w:rsid w:val="00544F52"/>
    <w:rsid w:val="005452FC"/>
    <w:rsid w:val="005464B7"/>
    <w:rsid w:val="005465E5"/>
    <w:rsid w:val="00547265"/>
    <w:rsid w:val="00547443"/>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A36"/>
    <w:rsid w:val="00563B48"/>
    <w:rsid w:val="00563B8D"/>
    <w:rsid w:val="00563DE6"/>
    <w:rsid w:val="0056412E"/>
    <w:rsid w:val="00564379"/>
    <w:rsid w:val="0056444E"/>
    <w:rsid w:val="005647FE"/>
    <w:rsid w:val="005648A8"/>
    <w:rsid w:val="00564AD2"/>
    <w:rsid w:val="00564ED0"/>
    <w:rsid w:val="00565036"/>
    <w:rsid w:val="005651C4"/>
    <w:rsid w:val="00565724"/>
    <w:rsid w:val="005662B1"/>
    <w:rsid w:val="005669CC"/>
    <w:rsid w:val="00566CC6"/>
    <w:rsid w:val="005670A1"/>
    <w:rsid w:val="00567348"/>
    <w:rsid w:val="00567788"/>
    <w:rsid w:val="00567800"/>
    <w:rsid w:val="00567A52"/>
    <w:rsid w:val="00567D50"/>
    <w:rsid w:val="005700BA"/>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DFE"/>
    <w:rsid w:val="005769FF"/>
    <w:rsid w:val="0057745D"/>
    <w:rsid w:val="00577925"/>
    <w:rsid w:val="00577A72"/>
    <w:rsid w:val="005806D2"/>
    <w:rsid w:val="00580E8D"/>
    <w:rsid w:val="00582CE9"/>
    <w:rsid w:val="00583195"/>
    <w:rsid w:val="00583455"/>
    <w:rsid w:val="0058377F"/>
    <w:rsid w:val="00583982"/>
    <w:rsid w:val="00583B84"/>
    <w:rsid w:val="00583CA7"/>
    <w:rsid w:val="00584DCA"/>
    <w:rsid w:val="0058525D"/>
    <w:rsid w:val="00585BFE"/>
    <w:rsid w:val="00585C84"/>
    <w:rsid w:val="00586D3B"/>
    <w:rsid w:val="0058726C"/>
    <w:rsid w:val="005872C9"/>
    <w:rsid w:val="00587BAC"/>
    <w:rsid w:val="00590030"/>
    <w:rsid w:val="00590232"/>
    <w:rsid w:val="0059210C"/>
    <w:rsid w:val="00593111"/>
    <w:rsid w:val="00593816"/>
    <w:rsid w:val="00593D67"/>
    <w:rsid w:val="00593F3E"/>
    <w:rsid w:val="00594FA6"/>
    <w:rsid w:val="00595B94"/>
    <w:rsid w:val="00595CD6"/>
    <w:rsid w:val="00595F0B"/>
    <w:rsid w:val="00595F1A"/>
    <w:rsid w:val="00595F8E"/>
    <w:rsid w:val="00596895"/>
    <w:rsid w:val="00596BDA"/>
    <w:rsid w:val="00596C27"/>
    <w:rsid w:val="00597590"/>
    <w:rsid w:val="00597743"/>
    <w:rsid w:val="00597972"/>
    <w:rsid w:val="005979E9"/>
    <w:rsid w:val="005A0791"/>
    <w:rsid w:val="005A07D8"/>
    <w:rsid w:val="005A195F"/>
    <w:rsid w:val="005A2704"/>
    <w:rsid w:val="005A2AC1"/>
    <w:rsid w:val="005A2B07"/>
    <w:rsid w:val="005A58E6"/>
    <w:rsid w:val="005A5F3D"/>
    <w:rsid w:val="005A64A5"/>
    <w:rsid w:val="005A65C8"/>
    <w:rsid w:val="005A74E8"/>
    <w:rsid w:val="005A79A4"/>
    <w:rsid w:val="005A7B58"/>
    <w:rsid w:val="005B0449"/>
    <w:rsid w:val="005B0749"/>
    <w:rsid w:val="005B19E4"/>
    <w:rsid w:val="005B1D8D"/>
    <w:rsid w:val="005B24C3"/>
    <w:rsid w:val="005B2A1D"/>
    <w:rsid w:val="005B2C82"/>
    <w:rsid w:val="005B2D9B"/>
    <w:rsid w:val="005B2FD0"/>
    <w:rsid w:val="005B34A6"/>
    <w:rsid w:val="005B383F"/>
    <w:rsid w:val="005B3B66"/>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F18"/>
    <w:rsid w:val="005C5BD5"/>
    <w:rsid w:val="005C6C2A"/>
    <w:rsid w:val="005C6D8F"/>
    <w:rsid w:val="005C7052"/>
    <w:rsid w:val="005D08AD"/>
    <w:rsid w:val="005D0CD2"/>
    <w:rsid w:val="005D1328"/>
    <w:rsid w:val="005D1747"/>
    <w:rsid w:val="005D1EC0"/>
    <w:rsid w:val="005D2308"/>
    <w:rsid w:val="005D24F3"/>
    <w:rsid w:val="005D2B28"/>
    <w:rsid w:val="005D2BC8"/>
    <w:rsid w:val="005D2CDD"/>
    <w:rsid w:val="005D342B"/>
    <w:rsid w:val="005D393D"/>
    <w:rsid w:val="005D4080"/>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B8D"/>
    <w:rsid w:val="005F3DEF"/>
    <w:rsid w:val="005F3FEB"/>
    <w:rsid w:val="005F4815"/>
    <w:rsid w:val="005F50A8"/>
    <w:rsid w:val="005F5663"/>
    <w:rsid w:val="005F5849"/>
    <w:rsid w:val="005F5AD0"/>
    <w:rsid w:val="005F5EF4"/>
    <w:rsid w:val="005F5F2C"/>
    <w:rsid w:val="005F60EC"/>
    <w:rsid w:val="005F63CB"/>
    <w:rsid w:val="005F68D4"/>
    <w:rsid w:val="005F6991"/>
    <w:rsid w:val="005F70E4"/>
    <w:rsid w:val="005F75D8"/>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99D"/>
    <w:rsid w:val="006119DC"/>
    <w:rsid w:val="00611B77"/>
    <w:rsid w:val="006120D2"/>
    <w:rsid w:val="00612434"/>
    <w:rsid w:val="00612CE6"/>
    <w:rsid w:val="00612DA3"/>
    <w:rsid w:val="00612EDD"/>
    <w:rsid w:val="00612FBA"/>
    <w:rsid w:val="006139BF"/>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42E9"/>
    <w:rsid w:val="006250F6"/>
    <w:rsid w:val="0062563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93B"/>
    <w:rsid w:val="00633A99"/>
    <w:rsid w:val="00633F89"/>
    <w:rsid w:val="0063491E"/>
    <w:rsid w:val="006349FB"/>
    <w:rsid w:val="00634E47"/>
    <w:rsid w:val="00635013"/>
    <w:rsid w:val="0063539B"/>
    <w:rsid w:val="0063557A"/>
    <w:rsid w:val="00636208"/>
    <w:rsid w:val="006362A4"/>
    <w:rsid w:val="006375BD"/>
    <w:rsid w:val="00637F68"/>
    <w:rsid w:val="00640399"/>
    <w:rsid w:val="006403EF"/>
    <w:rsid w:val="00640DBD"/>
    <w:rsid w:val="0064169B"/>
    <w:rsid w:val="0064259A"/>
    <w:rsid w:val="00642683"/>
    <w:rsid w:val="006427A4"/>
    <w:rsid w:val="00642812"/>
    <w:rsid w:val="006428CA"/>
    <w:rsid w:val="00642E25"/>
    <w:rsid w:val="006433BD"/>
    <w:rsid w:val="0064351F"/>
    <w:rsid w:val="00643C6F"/>
    <w:rsid w:val="00643D45"/>
    <w:rsid w:val="006440AA"/>
    <w:rsid w:val="006444B9"/>
    <w:rsid w:val="006445B7"/>
    <w:rsid w:val="006448B8"/>
    <w:rsid w:val="0064573F"/>
    <w:rsid w:val="00645981"/>
    <w:rsid w:val="00645BE0"/>
    <w:rsid w:val="00645D80"/>
    <w:rsid w:val="00645DF8"/>
    <w:rsid w:val="00645E83"/>
    <w:rsid w:val="006460FF"/>
    <w:rsid w:val="00646974"/>
    <w:rsid w:val="00646AFC"/>
    <w:rsid w:val="0064778F"/>
    <w:rsid w:val="00650167"/>
    <w:rsid w:val="006506F2"/>
    <w:rsid w:val="0065109E"/>
    <w:rsid w:val="006512AF"/>
    <w:rsid w:val="00651301"/>
    <w:rsid w:val="0065132D"/>
    <w:rsid w:val="00651E2B"/>
    <w:rsid w:val="006524E0"/>
    <w:rsid w:val="006524E3"/>
    <w:rsid w:val="0065293E"/>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4B0"/>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11B"/>
    <w:rsid w:val="0068448B"/>
    <w:rsid w:val="00684A39"/>
    <w:rsid w:val="00685538"/>
    <w:rsid w:val="00685C49"/>
    <w:rsid w:val="00685F30"/>
    <w:rsid w:val="006864E5"/>
    <w:rsid w:val="0068660C"/>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6FA"/>
    <w:rsid w:val="00691BDB"/>
    <w:rsid w:val="006921A1"/>
    <w:rsid w:val="00692B9E"/>
    <w:rsid w:val="00692F9F"/>
    <w:rsid w:val="006932C2"/>
    <w:rsid w:val="00693481"/>
    <w:rsid w:val="006937F3"/>
    <w:rsid w:val="00693895"/>
    <w:rsid w:val="00693BF3"/>
    <w:rsid w:val="00693D0C"/>
    <w:rsid w:val="00693D4F"/>
    <w:rsid w:val="006942B0"/>
    <w:rsid w:val="006944F4"/>
    <w:rsid w:val="00694911"/>
    <w:rsid w:val="0069645F"/>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6C"/>
    <w:rsid w:val="006A4AF7"/>
    <w:rsid w:val="006A58FD"/>
    <w:rsid w:val="006A5FCC"/>
    <w:rsid w:val="006A6750"/>
    <w:rsid w:val="006A675A"/>
    <w:rsid w:val="006A737F"/>
    <w:rsid w:val="006A7476"/>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3D2"/>
    <w:rsid w:val="006B5492"/>
    <w:rsid w:val="006B5692"/>
    <w:rsid w:val="006B56F2"/>
    <w:rsid w:val="006B5945"/>
    <w:rsid w:val="006B5A2F"/>
    <w:rsid w:val="006B618D"/>
    <w:rsid w:val="006B6349"/>
    <w:rsid w:val="006B746E"/>
    <w:rsid w:val="006B7BB2"/>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3F81"/>
    <w:rsid w:val="006D463E"/>
    <w:rsid w:val="006D5AF9"/>
    <w:rsid w:val="006D5E06"/>
    <w:rsid w:val="006D65C1"/>
    <w:rsid w:val="006D65C7"/>
    <w:rsid w:val="006D6694"/>
    <w:rsid w:val="006D675E"/>
    <w:rsid w:val="006D775B"/>
    <w:rsid w:val="006E04DD"/>
    <w:rsid w:val="006E0DEA"/>
    <w:rsid w:val="006E1496"/>
    <w:rsid w:val="006E1924"/>
    <w:rsid w:val="006E1CFB"/>
    <w:rsid w:val="006E202E"/>
    <w:rsid w:val="006E2252"/>
    <w:rsid w:val="006E28D7"/>
    <w:rsid w:val="006E2957"/>
    <w:rsid w:val="006E2F05"/>
    <w:rsid w:val="006E3394"/>
    <w:rsid w:val="006E4FAC"/>
    <w:rsid w:val="006E5188"/>
    <w:rsid w:val="006E533D"/>
    <w:rsid w:val="006E6883"/>
    <w:rsid w:val="006E75C7"/>
    <w:rsid w:val="006E7679"/>
    <w:rsid w:val="006F2478"/>
    <w:rsid w:val="006F2F71"/>
    <w:rsid w:val="006F3B7C"/>
    <w:rsid w:val="006F4380"/>
    <w:rsid w:val="006F506C"/>
    <w:rsid w:val="006F55ED"/>
    <w:rsid w:val="006F5B33"/>
    <w:rsid w:val="006F631C"/>
    <w:rsid w:val="006F6B95"/>
    <w:rsid w:val="006F6DAA"/>
    <w:rsid w:val="006F70C2"/>
    <w:rsid w:val="006F7115"/>
    <w:rsid w:val="00700D1B"/>
    <w:rsid w:val="00701093"/>
    <w:rsid w:val="00701459"/>
    <w:rsid w:val="00701577"/>
    <w:rsid w:val="0070177A"/>
    <w:rsid w:val="007022FB"/>
    <w:rsid w:val="0070256E"/>
    <w:rsid w:val="00702851"/>
    <w:rsid w:val="00702FDC"/>
    <w:rsid w:val="00703132"/>
    <w:rsid w:val="007033CE"/>
    <w:rsid w:val="00703430"/>
    <w:rsid w:val="0070349D"/>
    <w:rsid w:val="00704310"/>
    <w:rsid w:val="007046CE"/>
    <w:rsid w:val="00706384"/>
    <w:rsid w:val="0070681D"/>
    <w:rsid w:val="00706BD5"/>
    <w:rsid w:val="00706CF9"/>
    <w:rsid w:val="00706F4D"/>
    <w:rsid w:val="00707712"/>
    <w:rsid w:val="007101B7"/>
    <w:rsid w:val="007106BE"/>
    <w:rsid w:val="00710F05"/>
    <w:rsid w:val="0071157E"/>
    <w:rsid w:val="007117A7"/>
    <w:rsid w:val="0071275F"/>
    <w:rsid w:val="007128D8"/>
    <w:rsid w:val="007128DA"/>
    <w:rsid w:val="00712D41"/>
    <w:rsid w:val="0071379D"/>
    <w:rsid w:val="00713C6F"/>
    <w:rsid w:val="00714305"/>
    <w:rsid w:val="007152B7"/>
    <w:rsid w:val="00715464"/>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9CA"/>
    <w:rsid w:val="00727C70"/>
    <w:rsid w:val="00727CEA"/>
    <w:rsid w:val="00731728"/>
    <w:rsid w:val="007317B5"/>
    <w:rsid w:val="0073210C"/>
    <w:rsid w:val="007321DE"/>
    <w:rsid w:val="0073238A"/>
    <w:rsid w:val="007323D2"/>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0AC9"/>
    <w:rsid w:val="00741D3D"/>
    <w:rsid w:val="007422EF"/>
    <w:rsid w:val="00742B71"/>
    <w:rsid w:val="00742F8F"/>
    <w:rsid w:val="00743205"/>
    <w:rsid w:val="0074401D"/>
    <w:rsid w:val="0074429A"/>
    <w:rsid w:val="0074475B"/>
    <w:rsid w:val="007449CC"/>
    <w:rsid w:val="00744D22"/>
    <w:rsid w:val="00744EFF"/>
    <w:rsid w:val="00745110"/>
    <w:rsid w:val="007457E2"/>
    <w:rsid w:val="00745BB6"/>
    <w:rsid w:val="00746011"/>
    <w:rsid w:val="007461B1"/>
    <w:rsid w:val="007466F8"/>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36E"/>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5C31"/>
    <w:rsid w:val="00766211"/>
    <w:rsid w:val="00767170"/>
    <w:rsid w:val="00767410"/>
    <w:rsid w:val="00767D66"/>
    <w:rsid w:val="00767E88"/>
    <w:rsid w:val="00770B50"/>
    <w:rsid w:val="00770B65"/>
    <w:rsid w:val="007714B1"/>
    <w:rsid w:val="00771A43"/>
    <w:rsid w:val="00771D7A"/>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565"/>
    <w:rsid w:val="00787DC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EFC"/>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A01"/>
    <w:rsid w:val="007B2E75"/>
    <w:rsid w:val="007B2E78"/>
    <w:rsid w:val="007B3B8D"/>
    <w:rsid w:val="007B43A1"/>
    <w:rsid w:val="007B49DD"/>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C8F"/>
    <w:rsid w:val="007C4EA7"/>
    <w:rsid w:val="007C4F49"/>
    <w:rsid w:val="007C4FA1"/>
    <w:rsid w:val="007C50E5"/>
    <w:rsid w:val="007C5376"/>
    <w:rsid w:val="007C65CC"/>
    <w:rsid w:val="007C7079"/>
    <w:rsid w:val="007C736B"/>
    <w:rsid w:val="007C7A8A"/>
    <w:rsid w:val="007C7D60"/>
    <w:rsid w:val="007D0225"/>
    <w:rsid w:val="007D0F6B"/>
    <w:rsid w:val="007D1221"/>
    <w:rsid w:val="007D1BAE"/>
    <w:rsid w:val="007D327A"/>
    <w:rsid w:val="007D41C0"/>
    <w:rsid w:val="007D4BFF"/>
    <w:rsid w:val="007D5985"/>
    <w:rsid w:val="007D5C61"/>
    <w:rsid w:val="007D5FCB"/>
    <w:rsid w:val="007D60F9"/>
    <w:rsid w:val="007D64BF"/>
    <w:rsid w:val="007D6857"/>
    <w:rsid w:val="007D6D19"/>
    <w:rsid w:val="007D7326"/>
    <w:rsid w:val="007D7364"/>
    <w:rsid w:val="007D7BC5"/>
    <w:rsid w:val="007E05CD"/>
    <w:rsid w:val="007E074A"/>
    <w:rsid w:val="007E0A9D"/>
    <w:rsid w:val="007E0B96"/>
    <w:rsid w:val="007E1003"/>
    <w:rsid w:val="007E10E2"/>
    <w:rsid w:val="007E1893"/>
    <w:rsid w:val="007E1911"/>
    <w:rsid w:val="007E232C"/>
    <w:rsid w:val="007E2CF6"/>
    <w:rsid w:val="007E2E51"/>
    <w:rsid w:val="007E3149"/>
    <w:rsid w:val="007E3A91"/>
    <w:rsid w:val="007E3D46"/>
    <w:rsid w:val="007E3D62"/>
    <w:rsid w:val="007E41FF"/>
    <w:rsid w:val="007E46FC"/>
    <w:rsid w:val="007E50FE"/>
    <w:rsid w:val="007E52AB"/>
    <w:rsid w:val="007E5355"/>
    <w:rsid w:val="007E53AB"/>
    <w:rsid w:val="007E5F3B"/>
    <w:rsid w:val="007E5F55"/>
    <w:rsid w:val="007E625C"/>
    <w:rsid w:val="007E6857"/>
    <w:rsid w:val="007E6906"/>
    <w:rsid w:val="007E7010"/>
    <w:rsid w:val="007E7231"/>
    <w:rsid w:val="007E7F7A"/>
    <w:rsid w:val="007F0164"/>
    <w:rsid w:val="007F01A0"/>
    <w:rsid w:val="007F1543"/>
    <w:rsid w:val="007F1A0D"/>
    <w:rsid w:val="007F1B2E"/>
    <w:rsid w:val="007F1B84"/>
    <w:rsid w:val="007F2173"/>
    <w:rsid w:val="007F2491"/>
    <w:rsid w:val="007F2536"/>
    <w:rsid w:val="007F327E"/>
    <w:rsid w:val="007F34C7"/>
    <w:rsid w:val="007F366E"/>
    <w:rsid w:val="007F466E"/>
    <w:rsid w:val="007F47E7"/>
    <w:rsid w:val="007F4E2D"/>
    <w:rsid w:val="007F4F75"/>
    <w:rsid w:val="007F5B8B"/>
    <w:rsid w:val="007F6402"/>
    <w:rsid w:val="007F6C4A"/>
    <w:rsid w:val="007F6C5E"/>
    <w:rsid w:val="007F70F3"/>
    <w:rsid w:val="007F7C6D"/>
    <w:rsid w:val="0080079C"/>
    <w:rsid w:val="008008B7"/>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6CF"/>
    <w:rsid w:val="00821BB1"/>
    <w:rsid w:val="00821CB8"/>
    <w:rsid w:val="00821FE8"/>
    <w:rsid w:val="008222D2"/>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537"/>
    <w:rsid w:val="00834CBF"/>
    <w:rsid w:val="00835378"/>
    <w:rsid w:val="008358C9"/>
    <w:rsid w:val="00835AA5"/>
    <w:rsid w:val="008362E2"/>
    <w:rsid w:val="00836AC1"/>
    <w:rsid w:val="00837056"/>
    <w:rsid w:val="00837FE2"/>
    <w:rsid w:val="008409D4"/>
    <w:rsid w:val="00840BEE"/>
    <w:rsid w:val="008411C2"/>
    <w:rsid w:val="0084131B"/>
    <w:rsid w:val="0084174D"/>
    <w:rsid w:val="008417FF"/>
    <w:rsid w:val="00841A95"/>
    <w:rsid w:val="00841B09"/>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2202"/>
    <w:rsid w:val="00852F58"/>
    <w:rsid w:val="0085364E"/>
    <w:rsid w:val="0085372A"/>
    <w:rsid w:val="008540C3"/>
    <w:rsid w:val="0085443F"/>
    <w:rsid w:val="008554EF"/>
    <w:rsid w:val="00855F05"/>
    <w:rsid w:val="008563C3"/>
    <w:rsid w:val="008566A8"/>
    <w:rsid w:val="0085681A"/>
    <w:rsid w:val="00856832"/>
    <w:rsid w:val="00856CFA"/>
    <w:rsid w:val="008576A8"/>
    <w:rsid w:val="00857DE3"/>
    <w:rsid w:val="008601A5"/>
    <w:rsid w:val="00860A3B"/>
    <w:rsid w:val="00860F5E"/>
    <w:rsid w:val="00861205"/>
    <w:rsid w:val="008615DE"/>
    <w:rsid w:val="00861C17"/>
    <w:rsid w:val="00861F49"/>
    <w:rsid w:val="0086202D"/>
    <w:rsid w:val="008623CA"/>
    <w:rsid w:val="00862B69"/>
    <w:rsid w:val="00862DB8"/>
    <w:rsid w:val="0086303D"/>
    <w:rsid w:val="008638B3"/>
    <w:rsid w:val="008638DB"/>
    <w:rsid w:val="008638DF"/>
    <w:rsid w:val="00864390"/>
    <w:rsid w:val="008643DD"/>
    <w:rsid w:val="008656E1"/>
    <w:rsid w:val="008662A0"/>
    <w:rsid w:val="00866F13"/>
    <w:rsid w:val="0086727C"/>
    <w:rsid w:val="00867749"/>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383"/>
    <w:rsid w:val="00874D3C"/>
    <w:rsid w:val="00875609"/>
    <w:rsid w:val="00875B71"/>
    <w:rsid w:val="00875E60"/>
    <w:rsid w:val="00876B29"/>
    <w:rsid w:val="00876B6A"/>
    <w:rsid w:val="00876F48"/>
    <w:rsid w:val="00877A5D"/>
    <w:rsid w:val="00877CF1"/>
    <w:rsid w:val="008802B8"/>
    <w:rsid w:val="0088101A"/>
    <w:rsid w:val="00881064"/>
    <w:rsid w:val="00881529"/>
    <w:rsid w:val="00881B1D"/>
    <w:rsid w:val="0088228F"/>
    <w:rsid w:val="00882826"/>
    <w:rsid w:val="00882956"/>
    <w:rsid w:val="008834C6"/>
    <w:rsid w:val="0088491D"/>
    <w:rsid w:val="00884B13"/>
    <w:rsid w:val="00884D1B"/>
    <w:rsid w:val="008851D2"/>
    <w:rsid w:val="0088536D"/>
    <w:rsid w:val="008861CC"/>
    <w:rsid w:val="008865E9"/>
    <w:rsid w:val="008877C1"/>
    <w:rsid w:val="00887B5D"/>
    <w:rsid w:val="008908B1"/>
    <w:rsid w:val="008919DA"/>
    <w:rsid w:val="00891A20"/>
    <w:rsid w:val="008930CD"/>
    <w:rsid w:val="008931B4"/>
    <w:rsid w:val="0089331B"/>
    <w:rsid w:val="008933BC"/>
    <w:rsid w:val="008936BE"/>
    <w:rsid w:val="00893C2B"/>
    <w:rsid w:val="00894369"/>
    <w:rsid w:val="00894EF3"/>
    <w:rsid w:val="00895F31"/>
    <w:rsid w:val="008969D4"/>
    <w:rsid w:val="008978C5"/>
    <w:rsid w:val="008A00D5"/>
    <w:rsid w:val="008A0157"/>
    <w:rsid w:val="008A0A41"/>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6F1"/>
    <w:rsid w:val="008A6B05"/>
    <w:rsid w:val="008A7203"/>
    <w:rsid w:val="008A7E15"/>
    <w:rsid w:val="008B032C"/>
    <w:rsid w:val="008B0C66"/>
    <w:rsid w:val="008B1FB2"/>
    <w:rsid w:val="008B2564"/>
    <w:rsid w:val="008B2F2D"/>
    <w:rsid w:val="008B2F62"/>
    <w:rsid w:val="008B31B9"/>
    <w:rsid w:val="008B47EE"/>
    <w:rsid w:val="008B481E"/>
    <w:rsid w:val="008B4851"/>
    <w:rsid w:val="008B4DB2"/>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3AB"/>
    <w:rsid w:val="008C1D31"/>
    <w:rsid w:val="008C1E05"/>
    <w:rsid w:val="008C1E31"/>
    <w:rsid w:val="008C230B"/>
    <w:rsid w:val="008C23CE"/>
    <w:rsid w:val="008C2A3F"/>
    <w:rsid w:val="008C2C95"/>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87B"/>
    <w:rsid w:val="008D3AE4"/>
    <w:rsid w:val="008D3AE8"/>
    <w:rsid w:val="008D454C"/>
    <w:rsid w:val="008D4921"/>
    <w:rsid w:val="008D511E"/>
    <w:rsid w:val="008D6DD2"/>
    <w:rsid w:val="008D6F67"/>
    <w:rsid w:val="008D6FCC"/>
    <w:rsid w:val="008D704D"/>
    <w:rsid w:val="008E0098"/>
    <w:rsid w:val="008E02DE"/>
    <w:rsid w:val="008E1835"/>
    <w:rsid w:val="008E1BD3"/>
    <w:rsid w:val="008E2035"/>
    <w:rsid w:val="008E3081"/>
    <w:rsid w:val="008E31B9"/>
    <w:rsid w:val="008E382F"/>
    <w:rsid w:val="008E42F1"/>
    <w:rsid w:val="008E479D"/>
    <w:rsid w:val="008E4A13"/>
    <w:rsid w:val="008E4A3C"/>
    <w:rsid w:val="008E4CB4"/>
    <w:rsid w:val="008E4FA6"/>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3AE"/>
    <w:rsid w:val="0090442D"/>
    <w:rsid w:val="00904BC4"/>
    <w:rsid w:val="00905C8B"/>
    <w:rsid w:val="009079D3"/>
    <w:rsid w:val="00910A4A"/>
    <w:rsid w:val="00910C39"/>
    <w:rsid w:val="00911B90"/>
    <w:rsid w:val="00911C54"/>
    <w:rsid w:val="009122A7"/>
    <w:rsid w:val="00912795"/>
    <w:rsid w:val="00913029"/>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4634"/>
    <w:rsid w:val="00925348"/>
    <w:rsid w:val="00925B89"/>
    <w:rsid w:val="009265B6"/>
    <w:rsid w:val="009270E9"/>
    <w:rsid w:val="00927853"/>
    <w:rsid w:val="00927DE7"/>
    <w:rsid w:val="00927FB2"/>
    <w:rsid w:val="00927FFC"/>
    <w:rsid w:val="009302A6"/>
    <w:rsid w:val="0093049E"/>
    <w:rsid w:val="00930569"/>
    <w:rsid w:val="00930911"/>
    <w:rsid w:val="00931518"/>
    <w:rsid w:val="00931E5B"/>
    <w:rsid w:val="00931F19"/>
    <w:rsid w:val="009323DD"/>
    <w:rsid w:val="0093261C"/>
    <w:rsid w:val="0093343E"/>
    <w:rsid w:val="009341AF"/>
    <w:rsid w:val="00934599"/>
    <w:rsid w:val="0093482B"/>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5D5"/>
    <w:rsid w:val="009466F9"/>
    <w:rsid w:val="00946722"/>
    <w:rsid w:val="00946EB4"/>
    <w:rsid w:val="00946EB8"/>
    <w:rsid w:val="00946F18"/>
    <w:rsid w:val="00947C09"/>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4F7"/>
    <w:rsid w:val="00957893"/>
    <w:rsid w:val="0095794D"/>
    <w:rsid w:val="00960A92"/>
    <w:rsid w:val="00961502"/>
    <w:rsid w:val="009621A2"/>
    <w:rsid w:val="0096248C"/>
    <w:rsid w:val="00963009"/>
    <w:rsid w:val="0096353F"/>
    <w:rsid w:val="009639C8"/>
    <w:rsid w:val="00963E07"/>
    <w:rsid w:val="0096424C"/>
    <w:rsid w:val="00964A89"/>
    <w:rsid w:val="00965310"/>
    <w:rsid w:val="009655C4"/>
    <w:rsid w:val="0096562F"/>
    <w:rsid w:val="009657AE"/>
    <w:rsid w:val="00965894"/>
    <w:rsid w:val="00966032"/>
    <w:rsid w:val="0096628C"/>
    <w:rsid w:val="00966788"/>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4A7E"/>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9AF"/>
    <w:rsid w:val="00987DE7"/>
    <w:rsid w:val="00990052"/>
    <w:rsid w:val="009909BA"/>
    <w:rsid w:val="00990E9B"/>
    <w:rsid w:val="009910A4"/>
    <w:rsid w:val="00991D5A"/>
    <w:rsid w:val="009921F1"/>
    <w:rsid w:val="0099297C"/>
    <w:rsid w:val="00993376"/>
    <w:rsid w:val="0099370A"/>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1E15"/>
    <w:rsid w:val="009A201E"/>
    <w:rsid w:val="009A3252"/>
    <w:rsid w:val="009A3589"/>
    <w:rsid w:val="009A3A73"/>
    <w:rsid w:val="009A43BF"/>
    <w:rsid w:val="009A50B5"/>
    <w:rsid w:val="009A61DC"/>
    <w:rsid w:val="009A6678"/>
    <w:rsid w:val="009A6790"/>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60E"/>
    <w:rsid w:val="009B6D2B"/>
    <w:rsid w:val="009B6E32"/>
    <w:rsid w:val="009B6F95"/>
    <w:rsid w:val="009B711D"/>
    <w:rsid w:val="009B7147"/>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19"/>
    <w:rsid w:val="009D2F4F"/>
    <w:rsid w:val="009D38BA"/>
    <w:rsid w:val="009D43B4"/>
    <w:rsid w:val="009D4FEC"/>
    <w:rsid w:val="009D5909"/>
    <w:rsid w:val="009D5D9E"/>
    <w:rsid w:val="009D61CE"/>
    <w:rsid w:val="009D62CF"/>
    <w:rsid w:val="009D6598"/>
    <w:rsid w:val="009D7294"/>
    <w:rsid w:val="009D73D9"/>
    <w:rsid w:val="009D74E5"/>
    <w:rsid w:val="009D779F"/>
    <w:rsid w:val="009E064A"/>
    <w:rsid w:val="009E15FF"/>
    <w:rsid w:val="009E1FFB"/>
    <w:rsid w:val="009E20B7"/>
    <w:rsid w:val="009E2403"/>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01F"/>
    <w:rsid w:val="009F18CF"/>
    <w:rsid w:val="009F3379"/>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4B61"/>
    <w:rsid w:val="00A054B9"/>
    <w:rsid w:val="00A061F6"/>
    <w:rsid w:val="00A06455"/>
    <w:rsid w:val="00A064E0"/>
    <w:rsid w:val="00A065A2"/>
    <w:rsid w:val="00A065CC"/>
    <w:rsid w:val="00A065D7"/>
    <w:rsid w:val="00A06AC2"/>
    <w:rsid w:val="00A06CBB"/>
    <w:rsid w:val="00A07631"/>
    <w:rsid w:val="00A07E54"/>
    <w:rsid w:val="00A109FD"/>
    <w:rsid w:val="00A10CFC"/>
    <w:rsid w:val="00A10FCA"/>
    <w:rsid w:val="00A113C1"/>
    <w:rsid w:val="00A11469"/>
    <w:rsid w:val="00A130D3"/>
    <w:rsid w:val="00A13EAF"/>
    <w:rsid w:val="00A140E7"/>
    <w:rsid w:val="00A147C9"/>
    <w:rsid w:val="00A14833"/>
    <w:rsid w:val="00A16875"/>
    <w:rsid w:val="00A1752C"/>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3AFB"/>
    <w:rsid w:val="00A343F4"/>
    <w:rsid w:val="00A3512C"/>
    <w:rsid w:val="00A351CC"/>
    <w:rsid w:val="00A35D1A"/>
    <w:rsid w:val="00A364C2"/>
    <w:rsid w:val="00A3675E"/>
    <w:rsid w:val="00A3699B"/>
    <w:rsid w:val="00A36D58"/>
    <w:rsid w:val="00A3741A"/>
    <w:rsid w:val="00A37503"/>
    <w:rsid w:val="00A41AC1"/>
    <w:rsid w:val="00A41CA4"/>
    <w:rsid w:val="00A42B33"/>
    <w:rsid w:val="00A42FE7"/>
    <w:rsid w:val="00A43140"/>
    <w:rsid w:val="00A436D2"/>
    <w:rsid w:val="00A4394E"/>
    <w:rsid w:val="00A43A9A"/>
    <w:rsid w:val="00A43BC1"/>
    <w:rsid w:val="00A43C02"/>
    <w:rsid w:val="00A43D38"/>
    <w:rsid w:val="00A44166"/>
    <w:rsid w:val="00A44C01"/>
    <w:rsid w:val="00A44E92"/>
    <w:rsid w:val="00A45433"/>
    <w:rsid w:val="00A4580A"/>
    <w:rsid w:val="00A4599F"/>
    <w:rsid w:val="00A45AFE"/>
    <w:rsid w:val="00A4619E"/>
    <w:rsid w:val="00A466F1"/>
    <w:rsid w:val="00A478DF"/>
    <w:rsid w:val="00A47A85"/>
    <w:rsid w:val="00A47B75"/>
    <w:rsid w:val="00A507A9"/>
    <w:rsid w:val="00A510B9"/>
    <w:rsid w:val="00A51E81"/>
    <w:rsid w:val="00A52316"/>
    <w:rsid w:val="00A523B8"/>
    <w:rsid w:val="00A524F1"/>
    <w:rsid w:val="00A5253F"/>
    <w:rsid w:val="00A528DD"/>
    <w:rsid w:val="00A52B08"/>
    <w:rsid w:val="00A53041"/>
    <w:rsid w:val="00A53BAE"/>
    <w:rsid w:val="00A53FAD"/>
    <w:rsid w:val="00A54FCF"/>
    <w:rsid w:val="00A5552B"/>
    <w:rsid w:val="00A55891"/>
    <w:rsid w:val="00A55AA5"/>
    <w:rsid w:val="00A560A2"/>
    <w:rsid w:val="00A57036"/>
    <w:rsid w:val="00A571AB"/>
    <w:rsid w:val="00A5743F"/>
    <w:rsid w:val="00A5749C"/>
    <w:rsid w:val="00A5751B"/>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1FFF"/>
    <w:rsid w:val="00A7258E"/>
    <w:rsid w:val="00A7262A"/>
    <w:rsid w:val="00A728AD"/>
    <w:rsid w:val="00A73BF7"/>
    <w:rsid w:val="00A7442E"/>
    <w:rsid w:val="00A744AD"/>
    <w:rsid w:val="00A747AC"/>
    <w:rsid w:val="00A74B22"/>
    <w:rsid w:val="00A74B37"/>
    <w:rsid w:val="00A74E3D"/>
    <w:rsid w:val="00A75114"/>
    <w:rsid w:val="00A75148"/>
    <w:rsid w:val="00A75280"/>
    <w:rsid w:val="00A76046"/>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6A11"/>
    <w:rsid w:val="00A90AF8"/>
    <w:rsid w:val="00A91483"/>
    <w:rsid w:val="00A92611"/>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DC1"/>
    <w:rsid w:val="00AA1198"/>
    <w:rsid w:val="00AA1328"/>
    <w:rsid w:val="00AA1D7C"/>
    <w:rsid w:val="00AA23FB"/>
    <w:rsid w:val="00AA2718"/>
    <w:rsid w:val="00AA29DF"/>
    <w:rsid w:val="00AA2A14"/>
    <w:rsid w:val="00AA362E"/>
    <w:rsid w:val="00AA4CE6"/>
    <w:rsid w:val="00AA52E1"/>
    <w:rsid w:val="00AA62D6"/>
    <w:rsid w:val="00AA6640"/>
    <w:rsid w:val="00AA66DF"/>
    <w:rsid w:val="00AA6796"/>
    <w:rsid w:val="00AA73A8"/>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6D0"/>
    <w:rsid w:val="00AB5FFA"/>
    <w:rsid w:val="00AB6873"/>
    <w:rsid w:val="00AB6922"/>
    <w:rsid w:val="00AB6994"/>
    <w:rsid w:val="00AB69B0"/>
    <w:rsid w:val="00AB7367"/>
    <w:rsid w:val="00AB7576"/>
    <w:rsid w:val="00AB7730"/>
    <w:rsid w:val="00AC044D"/>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083"/>
    <w:rsid w:val="00AE3439"/>
    <w:rsid w:val="00AE3F46"/>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330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92"/>
    <w:rsid w:val="00B015FC"/>
    <w:rsid w:val="00B01A92"/>
    <w:rsid w:val="00B01C30"/>
    <w:rsid w:val="00B03CE0"/>
    <w:rsid w:val="00B05A03"/>
    <w:rsid w:val="00B062B1"/>
    <w:rsid w:val="00B06A47"/>
    <w:rsid w:val="00B06EA0"/>
    <w:rsid w:val="00B075A6"/>
    <w:rsid w:val="00B07665"/>
    <w:rsid w:val="00B1096B"/>
    <w:rsid w:val="00B1123C"/>
    <w:rsid w:val="00B117A3"/>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27EFC"/>
    <w:rsid w:val="00B30554"/>
    <w:rsid w:val="00B3055F"/>
    <w:rsid w:val="00B3068F"/>
    <w:rsid w:val="00B30979"/>
    <w:rsid w:val="00B30AC8"/>
    <w:rsid w:val="00B30CEA"/>
    <w:rsid w:val="00B31389"/>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409"/>
    <w:rsid w:val="00B446AF"/>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59"/>
    <w:rsid w:val="00B5429E"/>
    <w:rsid w:val="00B54910"/>
    <w:rsid w:val="00B54C37"/>
    <w:rsid w:val="00B54DAB"/>
    <w:rsid w:val="00B5521E"/>
    <w:rsid w:val="00B55A65"/>
    <w:rsid w:val="00B55FAF"/>
    <w:rsid w:val="00B5695A"/>
    <w:rsid w:val="00B56D81"/>
    <w:rsid w:val="00B57190"/>
    <w:rsid w:val="00B600AE"/>
    <w:rsid w:val="00B606C9"/>
    <w:rsid w:val="00B60CB8"/>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67E59"/>
    <w:rsid w:val="00B70104"/>
    <w:rsid w:val="00B712C7"/>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77310"/>
    <w:rsid w:val="00B80303"/>
    <w:rsid w:val="00B80E8A"/>
    <w:rsid w:val="00B815A7"/>
    <w:rsid w:val="00B81936"/>
    <w:rsid w:val="00B81E4A"/>
    <w:rsid w:val="00B82699"/>
    <w:rsid w:val="00B83109"/>
    <w:rsid w:val="00B83447"/>
    <w:rsid w:val="00B8383C"/>
    <w:rsid w:val="00B83AF3"/>
    <w:rsid w:val="00B84544"/>
    <w:rsid w:val="00B84D7D"/>
    <w:rsid w:val="00B852B7"/>
    <w:rsid w:val="00B856FF"/>
    <w:rsid w:val="00B85888"/>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5A24"/>
    <w:rsid w:val="00B96318"/>
    <w:rsid w:val="00B9652B"/>
    <w:rsid w:val="00B9672B"/>
    <w:rsid w:val="00B96756"/>
    <w:rsid w:val="00B96A6C"/>
    <w:rsid w:val="00B970B0"/>
    <w:rsid w:val="00B97D87"/>
    <w:rsid w:val="00B97DC3"/>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CA8"/>
    <w:rsid w:val="00BA6EE1"/>
    <w:rsid w:val="00BA733E"/>
    <w:rsid w:val="00BA74D7"/>
    <w:rsid w:val="00BB0514"/>
    <w:rsid w:val="00BB0FC8"/>
    <w:rsid w:val="00BB1388"/>
    <w:rsid w:val="00BB174C"/>
    <w:rsid w:val="00BB1ED5"/>
    <w:rsid w:val="00BB2F46"/>
    <w:rsid w:val="00BB3B0E"/>
    <w:rsid w:val="00BB410E"/>
    <w:rsid w:val="00BB45B4"/>
    <w:rsid w:val="00BB45DF"/>
    <w:rsid w:val="00BB4A57"/>
    <w:rsid w:val="00BB4FB3"/>
    <w:rsid w:val="00BB5270"/>
    <w:rsid w:val="00BB536B"/>
    <w:rsid w:val="00BB54F0"/>
    <w:rsid w:val="00BB5C78"/>
    <w:rsid w:val="00BB673B"/>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F1C"/>
    <w:rsid w:val="00BC512A"/>
    <w:rsid w:val="00BC5391"/>
    <w:rsid w:val="00BC625E"/>
    <w:rsid w:val="00BC68A8"/>
    <w:rsid w:val="00BC6A06"/>
    <w:rsid w:val="00BC7052"/>
    <w:rsid w:val="00BC7578"/>
    <w:rsid w:val="00BC759E"/>
    <w:rsid w:val="00BC7B86"/>
    <w:rsid w:val="00BC7F89"/>
    <w:rsid w:val="00BD00CF"/>
    <w:rsid w:val="00BD0C86"/>
    <w:rsid w:val="00BD138A"/>
    <w:rsid w:val="00BD22D9"/>
    <w:rsid w:val="00BD3C64"/>
    <w:rsid w:val="00BD41D7"/>
    <w:rsid w:val="00BD4544"/>
    <w:rsid w:val="00BD4833"/>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1CE4"/>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1E78"/>
    <w:rsid w:val="00C122CF"/>
    <w:rsid w:val="00C124BC"/>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5D0A"/>
    <w:rsid w:val="00C160A1"/>
    <w:rsid w:val="00C16987"/>
    <w:rsid w:val="00C16D04"/>
    <w:rsid w:val="00C171EA"/>
    <w:rsid w:val="00C179C4"/>
    <w:rsid w:val="00C20091"/>
    <w:rsid w:val="00C20A77"/>
    <w:rsid w:val="00C20E68"/>
    <w:rsid w:val="00C21132"/>
    <w:rsid w:val="00C21605"/>
    <w:rsid w:val="00C21A30"/>
    <w:rsid w:val="00C22DB0"/>
    <w:rsid w:val="00C23DFD"/>
    <w:rsid w:val="00C23E06"/>
    <w:rsid w:val="00C2498D"/>
    <w:rsid w:val="00C250A6"/>
    <w:rsid w:val="00C25FC8"/>
    <w:rsid w:val="00C26588"/>
    <w:rsid w:val="00C265EA"/>
    <w:rsid w:val="00C271D1"/>
    <w:rsid w:val="00C3061F"/>
    <w:rsid w:val="00C31457"/>
    <w:rsid w:val="00C31BFE"/>
    <w:rsid w:val="00C32030"/>
    <w:rsid w:val="00C327B5"/>
    <w:rsid w:val="00C32962"/>
    <w:rsid w:val="00C32DE9"/>
    <w:rsid w:val="00C32E53"/>
    <w:rsid w:val="00C338F5"/>
    <w:rsid w:val="00C33C81"/>
    <w:rsid w:val="00C33DBC"/>
    <w:rsid w:val="00C34753"/>
    <w:rsid w:val="00C34BAF"/>
    <w:rsid w:val="00C34BCC"/>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4E"/>
    <w:rsid w:val="00C441D7"/>
    <w:rsid w:val="00C4463D"/>
    <w:rsid w:val="00C447D2"/>
    <w:rsid w:val="00C45744"/>
    <w:rsid w:val="00C46663"/>
    <w:rsid w:val="00C46699"/>
    <w:rsid w:val="00C468E9"/>
    <w:rsid w:val="00C46F43"/>
    <w:rsid w:val="00C47599"/>
    <w:rsid w:val="00C476FC"/>
    <w:rsid w:val="00C477E1"/>
    <w:rsid w:val="00C47CE7"/>
    <w:rsid w:val="00C504F9"/>
    <w:rsid w:val="00C50B8F"/>
    <w:rsid w:val="00C50F94"/>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92C"/>
    <w:rsid w:val="00C67DBA"/>
    <w:rsid w:val="00C67E20"/>
    <w:rsid w:val="00C67EE1"/>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0AF"/>
    <w:rsid w:val="00C80574"/>
    <w:rsid w:val="00C805A8"/>
    <w:rsid w:val="00C80EBC"/>
    <w:rsid w:val="00C8106D"/>
    <w:rsid w:val="00C822DC"/>
    <w:rsid w:val="00C82C6E"/>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4E11"/>
    <w:rsid w:val="00CA5011"/>
    <w:rsid w:val="00CA5166"/>
    <w:rsid w:val="00CA64E1"/>
    <w:rsid w:val="00CA77FA"/>
    <w:rsid w:val="00CB1979"/>
    <w:rsid w:val="00CB1BFC"/>
    <w:rsid w:val="00CB1C73"/>
    <w:rsid w:val="00CB1D2F"/>
    <w:rsid w:val="00CB20ED"/>
    <w:rsid w:val="00CB21ED"/>
    <w:rsid w:val="00CB2398"/>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7D8"/>
    <w:rsid w:val="00CB7F50"/>
    <w:rsid w:val="00CC045F"/>
    <w:rsid w:val="00CC0CCF"/>
    <w:rsid w:val="00CC0E46"/>
    <w:rsid w:val="00CC103D"/>
    <w:rsid w:val="00CC108F"/>
    <w:rsid w:val="00CC1BF5"/>
    <w:rsid w:val="00CC1E27"/>
    <w:rsid w:val="00CC1F67"/>
    <w:rsid w:val="00CC2A98"/>
    <w:rsid w:val="00CC3078"/>
    <w:rsid w:val="00CC37D4"/>
    <w:rsid w:val="00CC3925"/>
    <w:rsid w:val="00CC45EE"/>
    <w:rsid w:val="00CC4E78"/>
    <w:rsid w:val="00CC4EEC"/>
    <w:rsid w:val="00CC4F9F"/>
    <w:rsid w:val="00CC565E"/>
    <w:rsid w:val="00CC5FEC"/>
    <w:rsid w:val="00CC620F"/>
    <w:rsid w:val="00CC70B1"/>
    <w:rsid w:val="00CC718A"/>
    <w:rsid w:val="00CC7433"/>
    <w:rsid w:val="00CC7543"/>
    <w:rsid w:val="00CC7915"/>
    <w:rsid w:val="00CC7BF3"/>
    <w:rsid w:val="00CC7C6B"/>
    <w:rsid w:val="00CD0278"/>
    <w:rsid w:val="00CD03A8"/>
    <w:rsid w:val="00CD03AD"/>
    <w:rsid w:val="00CD0A3B"/>
    <w:rsid w:val="00CD1769"/>
    <w:rsid w:val="00CD1909"/>
    <w:rsid w:val="00CD1FEA"/>
    <w:rsid w:val="00CD2186"/>
    <w:rsid w:val="00CD2196"/>
    <w:rsid w:val="00CD2536"/>
    <w:rsid w:val="00CD27D2"/>
    <w:rsid w:val="00CD28BB"/>
    <w:rsid w:val="00CD2D2F"/>
    <w:rsid w:val="00CD2D93"/>
    <w:rsid w:val="00CD31BA"/>
    <w:rsid w:val="00CD338F"/>
    <w:rsid w:val="00CD41CC"/>
    <w:rsid w:val="00CD46EA"/>
    <w:rsid w:val="00CD483E"/>
    <w:rsid w:val="00CD4A66"/>
    <w:rsid w:val="00CD5A4E"/>
    <w:rsid w:val="00CD5D34"/>
    <w:rsid w:val="00CD5F1C"/>
    <w:rsid w:val="00CD6F81"/>
    <w:rsid w:val="00CD71CB"/>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51B"/>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5490"/>
    <w:rsid w:val="00CF63E5"/>
    <w:rsid w:val="00CF66FF"/>
    <w:rsid w:val="00CF705D"/>
    <w:rsid w:val="00CF7B33"/>
    <w:rsid w:val="00D00392"/>
    <w:rsid w:val="00D00531"/>
    <w:rsid w:val="00D00B14"/>
    <w:rsid w:val="00D0154E"/>
    <w:rsid w:val="00D01D6B"/>
    <w:rsid w:val="00D021AA"/>
    <w:rsid w:val="00D0274C"/>
    <w:rsid w:val="00D029A4"/>
    <w:rsid w:val="00D02B3D"/>
    <w:rsid w:val="00D037B0"/>
    <w:rsid w:val="00D03CCF"/>
    <w:rsid w:val="00D03F7E"/>
    <w:rsid w:val="00D04642"/>
    <w:rsid w:val="00D05014"/>
    <w:rsid w:val="00D05666"/>
    <w:rsid w:val="00D06229"/>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26DF"/>
    <w:rsid w:val="00D232F1"/>
    <w:rsid w:val="00D23CC8"/>
    <w:rsid w:val="00D247A7"/>
    <w:rsid w:val="00D24970"/>
    <w:rsid w:val="00D24EC0"/>
    <w:rsid w:val="00D24EF8"/>
    <w:rsid w:val="00D25088"/>
    <w:rsid w:val="00D25782"/>
    <w:rsid w:val="00D26E1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856"/>
    <w:rsid w:val="00D35C09"/>
    <w:rsid w:val="00D37664"/>
    <w:rsid w:val="00D404AF"/>
    <w:rsid w:val="00D4094C"/>
    <w:rsid w:val="00D40BD6"/>
    <w:rsid w:val="00D40CE9"/>
    <w:rsid w:val="00D40E98"/>
    <w:rsid w:val="00D41091"/>
    <w:rsid w:val="00D4126D"/>
    <w:rsid w:val="00D4135B"/>
    <w:rsid w:val="00D41480"/>
    <w:rsid w:val="00D41BC8"/>
    <w:rsid w:val="00D41D77"/>
    <w:rsid w:val="00D4244D"/>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0E5"/>
    <w:rsid w:val="00D4785E"/>
    <w:rsid w:val="00D5003D"/>
    <w:rsid w:val="00D5020B"/>
    <w:rsid w:val="00D50778"/>
    <w:rsid w:val="00D50D63"/>
    <w:rsid w:val="00D51C5E"/>
    <w:rsid w:val="00D521E6"/>
    <w:rsid w:val="00D52566"/>
    <w:rsid w:val="00D526C8"/>
    <w:rsid w:val="00D53BD1"/>
    <w:rsid w:val="00D53BF4"/>
    <w:rsid w:val="00D5428E"/>
    <w:rsid w:val="00D5464C"/>
    <w:rsid w:val="00D54741"/>
    <w:rsid w:val="00D54C41"/>
    <w:rsid w:val="00D551E2"/>
    <w:rsid w:val="00D56B13"/>
    <w:rsid w:val="00D56E36"/>
    <w:rsid w:val="00D5753E"/>
    <w:rsid w:val="00D5779B"/>
    <w:rsid w:val="00D60217"/>
    <w:rsid w:val="00D60271"/>
    <w:rsid w:val="00D60623"/>
    <w:rsid w:val="00D60E01"/>
    <w:rsid w:val="00D611AB"/>
    <w:rsid w:val="00D61620"/>
    <w:rsid w:val="00D61638"/>
    <w:rsid w:val="00D61E81"/>
    <w:rsid w:val="00D62793"/>
    <w:rsid w:val="00D62B64"/>
    <w:rsid w:val="00D652E0"/>
    <w:rsid w:val="00D65A9B"/>
    <w:rsid w:val="00D65C16"/>
    <w:rsid w:val="00D65CE3"/>
    <w:rsid w:val="00D6610A"/>
    <w:rsid w:val="00D6652F"/>
    <w:rsid w:val="00D6654D"/>
    <w:rsid w:val="00D66697"/>
    <w:rsid w:val="00D668C3"/>
    <w:rsid w:val="00D66A43"/>
    <w:rsid w:val="00D66F4C"/>
    <w:rsid w:val="00D67710"/>
    <w:rsid w:val="00D67D52"/>
    <w:rsid w:val="00D70555"/>
    <w:rsid w:val="00D707AB"/>
    <w:rsid w:val="00D70DAB"/>
    <w:rsid w:val="00D71363"/>
    <w:rsid w:val="00D7155A"/>
    <w:rsid w:val="00D723F6"/>
    <w:rsid w:val="00D734C6"/>
    <w:rsid w:val="00D73765"/>
    <w:rsid w:val="00D7377C"/>
    <w:rsid w:val="00D740D9"/>
    <w:rsid w:val="00D74236"/>
    <w:rsid w:val="00D75062"/>
    <w:rsid w:val="00D76CA3"/>
    <w:rsid w:val="00D77078"/>
    <w:rsid w:val="00D7735E"/>
    <w:rsid w:val="00D77743"/>
    <w:rsid w:val="00D77C78"/>
    <w:rsid w:val="00D8046D"/>
    <w:rsid w:val="00D80CDF"/>
    <w:rsid w:val="00D8175C"/>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701"/>
    <w:rsid w:val="00D97A86"/>
    <w:rsid w:val="00D97FE4"/>
    <w:rsid w:val="00DA05AB"/>
    <w:rsid w:val="00DA0A61"/>
    <w:rsid w:val="00DA0BE3"/>
    <w:rsid w:val="00DA1942"/>
    <w:rsid w:val="00DA1B9B"/>
    <w:rsid w:val="00DA22F0"/>
    <w:rsid w:val="00DA33C8"/>
    <w:rsid w:val="00DA62B5"/>
    <w:rsid w:val="00DA649F"/>
    <w:rsid w:val="00DA6C21"/>
    <w:rsid w:val="00DA729B"/>
    <w:rsid w:val="00DA72F8"/>
    <w:rsid w:val="00DA758B"/>
    <w:rsid w:val="00DA7A8A"/>
    <w:rsid w:val="00DA7EE1"/>
    <w:rsid w:val="00DB0683"/>
    <w:rsid w:val="00DB1FE5"/>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A43"/>
    <w:rsid w:val="00DC2F44"/>
    <w:rsid w:val="00DC3291"/>
    <w:rsid w:val="00DC35BA"/>
    <w:rsid w:val="00DC3961"/>
    <w:rsid w:val="00DC3A1D"/>
    <w:rsid w:val="00DC3AD0"/>
    <w:rsid w:val="00DC3D76"/>
    <w:rsid w:val="00DC3F3B"/>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1D9"/>
    <w:rsid w:val="00DD47C8"/>
    <w:rsid w:val="00DD509C"/>
    <w:rsid w:val="00DD54C9"/>
    <w:rsid w:val="00DD5A6E"/>
    <w:rsid w:val="00DD5EB4"/>
    <w:rsid w:val="00DD6064"/>
    <w:rsid w:val="00DD6138"/>
    <w:rsid w:val="00DD6240"/>
    <w:rsid w:val="00DD649E"/>
    <w:rsid w:val="00DD65A3"/>
    <w:rsid w:val="00DD6DDE"/>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ACD"/>
    <w:rsid w:val="00DF7D38"/>
    <w:rsid w:val="00DF7FC3"/>
    <w:rsid w:val="00E0152E"/>
    <w:rsid w:val="00E01599"/>
    <w:rsid w:val="00E0179C"/>
    <w:rsid w:val="00E02773"/>
    <w:rsid w:val="00E0288C"/>
    <w:rsid w:val="00E02AA1"/>
    <w:rsid w:val="00E02E87"/>
    <w:rsid w:val="00E0363F"/>
    <w:rsid w:val="00E042BB"/>
    <w:rsid w:val="00E04697"/>
    <w:rsid w:val="00E04919"/>
    <w:rsid w:val="00E058FB"/>
    <w:rsid w:val="00E05E2D"/>
    <w:rsid w:val="00E069E3"/>
    <w:rsid w:val="00E06AFD"/>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6A0"/>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1CC"/>
    <w:rsid w:val="00E345D2"/>
    <w:rsid w:val="00E347D3"/>
    <w:rsid w:val="00E355F1"/>
    <w:rsid w:val="00E3566E"/>
    <w:rsid w:val="00E3567D"/>
    <w:rsid w:val="00E357B2"/>
    <w:rsid w:val="00E35BDB"/>
    <w:rsid w:val="00E35E7C"/>
    <w:rsid w:val="00E35F01"/>
    <w:rsid w:val="00E365AF"/>
    <w:rsid w:val="00E366F6"/>
    <w:rsid w:val="00E3670E"/>
    <w:rsid w:val="00E375A3"/>
    <w:rsid w:val="00E375BF"/>
    <w:rsid w:val="00E3782C"/>
    <w:rsid w:val="00E37A98"/>
    <w:rsid w:val="00E41326"/>
    <w:rsid w:val="00E41B4B"/>
    <w:rsid w:val="00E42587"/>
    <w:rsid w:val="00E42A6B"/>
    <w:rsid w:val="00E42AB8"/>
    <w:rsid w:val="00E42B7C"/>
    <w:rsid w:val="00E43E42"/>
    <w:rsid w:val="00E43FBD"/>
    <w:rsid w:val="00E44359"/>
    <w:rsid w:val="00E448B7"/>
    <w:rsid w:val="00E44CD8"/>
    <w:rsid w:val="00E4540A"/>
    <w:rsid w:val="00E479B6"/>
    <w:rsid w:val="00E50615"/>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D90"/>
    <w:rsid w:val="00E61F4D"/>
    <w:rsid w:val="00E6341D"/>
    <w:rsid w:val="00E6378C"/>
    <w:rsid w:val="00E63E0C"/>
    <w:rsid w:val="00E64158"/>
    <w:rsid w:val="00E6448D"/>
    <w:rsid w:val="00E655C9"/>
    <w:rsid w:val="00E655D1"/>
    <w:rsid w:val="00E65C12"/>
    <w:rsid w:val="00E65C56"/>
    <w:rsid w:val="00E660CD"/>
    <w:rsid w:val="00E66292"/>
    <w:rsid w:val="00E668C5"/>
    <w:rsid w:val="00E670F8"/>
    <w:rsid w:val="00E67973"/>
    <w:rsid w:val="00E67CF1"/>
    <w:rsid w:val="00E70410"/>
    <w:rsid w:val="00E7043E"/>
    <w:rsid w:val="00E70B4A"/>
    <w:rsid w:val="00E70DD3"/>
    <w:rsid w:val="00E729B9"/>
    <w:rsid w:val="00E72D08"/>
    <w:rsid w:val="00E75068"/>
    <w:rsid w:val="00E76292"/>
    <w:rsid w:val="00E763B3"/>
    <w:rsid w:val="00E76434"/>
    <w:rsid w:val="00E76A3A"/>
    <w:rsid w:val="00E77D11"/>
    <w:rsid w:val="00E77D6E"/>
    <w:rsid w:val="00E80879"/>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0E9D"/>
    <w:rsid w:val="00E91223"/>
    <w:rsid w:val="00E915FB"/>
    <w:rsid w:val="00E91644"/>
    <w:rsid w:val="00E93009"/>
    <w:rsid w:val="00E93148"/>
    <w:rsid w:val="00E934C8"/>
    <w:rsid w:val="00E9351F"/>
    <w:rsid w:val="00E93534"/>
    <w:rsid w:val="00E93F89"/>
    <w:rsid w:val="00E941C9"/>
    <w:rsid w:val="00E94274"/>
    <w:rsid w:val="00E9431B"/>
    <w:rsid w:val="00E9470E"/>
    <w:rsid w:val="00E94FB3"/>
    <w:rsid w:val="00E9577D"/>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970"/>
    <w:rsid w:val="00EA4C1A"/>
    <w:rsid w:val="00EA4E23"/>
    <w:rsid w:val="00EA564D"/>
    <w:rsid w:val="00EA56A6"/>
    <w:rsid w:val="00EA582D"/>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1F9"/>
    <w:rsid w:val="00EB23E7"/>
    <w:rsid w:val="00EB3280"/>
    <w:rsid w:val="00EB33BE"/>
    <w:rsid w:val="00EB35C1"/>
    <w:rsid w:val="00EB3686"/>
    <w:rsid w:val="00EB381D"/>
    <w:rsid w:val="00EB444B"/>
    <w:rsid w:val="00EB498D"/>
    <w:rsid w:val="00EB4CA8"/>
    <w:rsid w:val="00EB4E31"/>
    <w:rsid w:val="00EB5160"/>
    <w:rsid w:val="00EB58C7"/>
    <w:rsid w:val="00EB5A03"/>
    <w:rsid w:val="00EB5C52"/>
    <w:rsid w:val="00EB5C85"/>
    <w:rsid w:val="00EB5DC1"/>
    <w:rsid w:val="00EB699B"/>
    <w:rsid w:val="00EB6D85"/>
    <w:rsid w:val="00EB6E93"/>
    <w:rsid w:val="00EB79EA"/>
    <w:rsid w:val="00EB7FCE"/>
    <w:rsid w:val="00EC0799"/>
    <w:rsid w:val="00EC121F"/>
    <w:rsid w:val="00EC1554"/>
    <w:rsid w:val="00EC1B6F"/>
    <w:rsid w:val="00EC3339"/>
    <w:rsid w:val="00EC3654"/>
    <w:rsid w:val="00EC3E8D"/>
    <w:rsid w:val="00EC42F8"/>
    <w:rsid w:val="00EC4989"/>
    <w:rsid w:val="00EC4A1B"/>
    <w:rsid w:val="00EC4CB7"/>
    <w:rsid w:val="00EC4EBE"/>
    <w:rsid w:val="00EC5275"/>
    <w:rsid w:val="00EC5CE9"/>
    <w:rsid w:val="00EC6398"/>
    <w:rsid w:val="00EC6872"/>
    <w:rsid w:val="00EC6AAD"/>
    <w:rsid w:val="00EC76CF"/>
    <w:rsid w:val="00EC77B6"/>
    <w:rsid w:val="00ED0C16"/>
    <w:rsid w:val="00ED0DC7"/>
    <w:rsid w:val="00ED0F6A"/>
    <w:rsid w:val="00ED1268"/>
    <w:rsid w:val="00ED1BE6"/>
    <w:rsid w:val="00ED1DC6"/>
    <w:rsid w:val="00ED209B"/>
    <w:rsid w:val="00ED24F8"/>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29B"/>
    <w:rsid w:val="00ED697D"/>
    <w:rsid w:val="00ED6CEC"/>
    <w:rsid w:val="00ED73B9"/>
    <w:rsid w:val="00ED77DC"/>
    <w:rsid w:val="00ED7950"/>
    <w:rsid w:val="00ED7A6A"/>
    <w:rsid w:val="00ED7E03"/>
    <w:rsid w:val="00ED7F3E"/>
    <w:rsid w:val="00EE0116"/>
    <w:rsid w:val="00EE02A7"/>
    <w:rsid w:val="00EE1420"/>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5A"/>
    <w:rsid w:val="00EF22B7"/>
    <w:rsid w:val="00EF2781"/>
    <w:rsid w:val="00EF27E2"/>
    <w:rsid w:val="00EF2C7C"/>
    <w:rsid w:val="00EF393F"/>
    <w:rsid w:val="00EF49C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BFE"/>
    <w:rsid w:val="00F03EE0"/>
    <w:rsid w:val="00F0480A"/>
    <w:rsid w:val="00F0499F"/>
    <w:rsid w:val="00F05F84"/>
    <w:rsid w:val="00F05FC8"/>
    <w:rsid w:val="00F065D6"/>
    <w:rsid w:val="00F06C35"/>
    <w:rsid w:val="00F06E7D"/>
    <w:rsid w:val="00F07198"/>
    <w:rsid w:val="00F07575"/>
    <w:rsid w:val="00F0779F"/>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0C16"/>
    <w:rsid w:val="00F2108C"/>
    <w:rsid w:val="00F211FE"/>
    <w:rsid w:val="00F217F8"/>
    <w:rsid w:val="00F21BAE"/>
    <w:rsid w:val="00F21F12"/>
    <w:rsid w:val="00F2293A"/>
    <w:rsid w:val="00F229DE"/>
    <w:rsid w:val="00F235F7"/>
    <w:rsid w:val="00F2421D"/>
    <w:rsid w:val="00F24EC0"/>
    <w:rsid w:val="00F25241"/>
    <w:rsid w:val="00F302A5"/>
    <w:rsid w:val="00F30378"/>
    <w:rsid w:val="00F308B9"/>
    <w:rsid w:val="00F30AA8"/>
    <w:rsid w:val="00F30D7E"/>
    <w:rsid w:val="00F31B00"/>
    <w:rsid w:val="00F32018"/>
    <w:rsid w:val="00F32DE5"/>
    <w:rsid w:val="00F332DC"/>
    <w:rsid w:val="00F33516"/>
    <w:rsid w:val="00F33852"/>
    <w:rsid w:val="00F33A43"/>
    <w:rsid w:val="00F33C9C"/>
    <w:rsid w:val="00F34532"/>
    <w:rsid w:val="00F346E3"/>
    <w:rsid w:val="00F34725"/>
    <w:rsid w:val="00F3565B"/>
    <w:rsid w:val="00F35C40"/>
    <w:rsid w:val="00F36428"/>
    <w:rsid w:val="00F3656D"/>
    <w:rsid w:val="00F368F7"/>
    <w:rsid w:val="00F36AA8"/>
    <w:rsid w:val="00F37882"/>
    <w:rsid w:val="00F37C4A"/>
    <w:rsid w:val="00F40BD7"/>
    <w:rsid w:val="00F40E95"/>
    <w:rsid w:val="00F41246"/>
    <w:rsid w:val="00F417B7"/>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06B"/>
    <w:rsid w:val="00F472AA"/>
    <w:rsid w:val="00F47A82"/>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281"/>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0AA"/>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1B2"/>
    <w:rsid w:val="00F82282"/>
    <w:rsid w:val="00F82324"/>
    <w:rsid w:val="00F83041"/>
    <w:rsid w:val="00F83398"/>
    <w:rsid w:val="00F835DF"/>
    <w:rsid w:val="00F83974"/>
    <w:rsid w:val="00F83EC8"/>
    <w:rsid w:val="00F84085"/>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5C3"/>
    <w:rsid w:val="00F9566B"/>
    <w:rsid w:val="00F9576C"/>
    <w:rsid w:val="00F966C7"/>
    <w:rsid w:val="00F96714"/>
    <w:rsid w:val="00F9680C"/>
    <w:rsid w:val="00FA03B3"/>
    <w:rsid w:val="00FA0E33"/>
    <w:rsid w:val="00FA12A5"/>
    <w:rsid w:val="00FA144D"/>
    <w:rsid w:val="00FA19B4"/>
    <w:rsid w:val="00FA263B"/>
    <w:rsid w:val="00FA36EB"/>
    <w:rsid w:val="00FA56CE"/>
    <w:rsid w:val="00FA5848"/>
    <w:rsid w:val="00FA5EA4"/>
    <w:rsid w:val="00FA5ECB"/>
    <w:rsid w:val="00FA6816"/>
    <w:rsid w:val="00FA7142"/>
    <w:rsid w:val="00FA7269"/>
    <w:rsid w:val="00FA75F8"/>
    <w:rsid w:val="00FA7D78"/>
    <w:rsid w:val="00FA7FD2"/>
    <w:rsid w:val="00FB0339"/>
    <w:rsid w:val="00FB059B"/>
    <w:rsid w:val="00FB0D46"/>
    <w:rsid w:val="00FB10F0"/>
    <w:rsid w:val="00FB11D8"/>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BC3"/>
    <w:rsid w:val="00FC5CAE"/>
    <w:rsid w:val="00FC5E39"/>
    <w:rsid w:val="00FC5EA5"/>
    <w:rsid w:val="00FC674E"/>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91A"/>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uiPriority w:val="9"/>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iPriority w:val="9"/>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iPriority w:val="9"/>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
    <w:basedOn w:val="Numatytasispastraiposriftas"/>
    <w:link w:val="Puslapioinaostekstas"/>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w:basedOn w:val="prastasis"/>
    <w:link w:val="Antrats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4"/>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9"/>
      </w:numPr>
      <w:tabs>
        <w:tab w:val="left" w:pos="426"/>
      </w:tabs>
      <w:spacing w:before="240"/>
      <w:ind w:left="0" w:firstLine="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numbering" w:customStyle="1" w:styleId="Sraonra3">
    <w:name w:val="Sąrašo nėra3"/>
    <w:next w:val="Sraonra"/>
    <w:uiPriority w:val="99"/>
    <w:semiHidden/>
    <w:unhideWhenUsed/>
    <w:rsid w:val="00ED1BE6"/>
  </w:style>
  <w:style w:type="character" w:customStyle="1" w:styleId="sitemappagename">
    <w:name w:val="sitemappagename"/>
    <w:basedOn w:val="Numatytasispastraiposriftas"/>
    <w:rsid w:val="00316AE0"/>
  </w:style>
  <w:style w:type="numbering" w:customStyle="1" w:styleId="Sraonra4">
    <w:name w:val="Sąrašo nėra4"/>
    <w:next w:val="Sraonra"/>
    <w:uiPriority w:val="99"/>
    <w:semiHidden/>
    <w:unhideWhenUsed/>
    <w:rsid w:val="004437CA"/>
  </w:style>
  <w:style w:type="paragraph" w:customStyle="1" w:styleId="CharChar1">
    <w:name w:val="Char Char1"/>
    <w:basedOn w:val="prastasis"/>
    <w:semiHidden/>
    <w:rsid w:val="00297C10"/>
    <w:pPr>
      <w:spacing w:after="160" w:line="240" w:lineRule="exact"/>
    </w:pPr>
    <w:rPr>
      <w:rFonts w:ascii="Verdana" w:eastAsia="Times New Roman" w:hAnsi="Verdana" w:cs="Verdana"/>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e-tar.lt/portal/lt/legalAct/TAR.4B60A8C9678B/asr" TargetMode="External"/><Relationship Id="rId26" Type="http://schemas.openxmlformats.org/officeDocument/2006/relationships/hyperlink" Target="https://vpt.lrv.lt/lt/naujienos-3/finansiniu-ataskaitu-nepateikimas-gali-tapti-kliutimi-dalyvauti-viesuosiuose-pirkimuose/" TargetMode="External"/><Relationship Id="rId39" Type="http://schemas.openxmlformats.org/officeDocument/2006/relationships/hyperlink" Target="https://www.e-tar.lt/portal/legalAct.html?documentId=5dc3e8a01c1011f08fdabd4950271e2c" TargetMode="External"/><Relationship Id="rId21" Type="http://schemas.openxmlformats.org/officeDocument/2006/relationships/hyperlink" Target="http://draudejai.sodra.lt/draudeju_viesi_duomenys/" TargetMode="External"/><Relationship Id="rId34" Type="http://schemas.openxmlformats.org/officeDocument/2006/relationships/header" Target="header8.xml"/><Relationship Id="rId42" Type="http://schemas.openxmlformats.org/officeDocument/2006/relationships/hyperlink" Target="https://www.e-tar.lt/portal/legalAct.html?documentId=5dc3e8a01c1011f08fdabd4950271e2c" TargetMode="External"/><Relationship Id="rId47" Type="http://schemas.openxmlformats.org/officeDocument/2006/relationships/hyperlink" Target="https://www.e-tar.lt/portal/legalAct.html?documentId=5dc3e8a01c1011f08fdabd4950271e2c" TargetMode="External"/><Relationship Id="rId50" Type="http://schemas.openxmlformats.org/officeDocument/2006/relationships/header" Target="header10.xml"/><Relationship Id="rId55" Type="http://schemas.openxmlformats.org/officeDocument/2006/relationships/footer" Target="foot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4.xml"/><Relationship Id="rId11" Type="http://schemas.openxmlformats.org/officeDocument/2006/relationships/hyperlink" Target="mailto:administracija@panevezys.lt" TargetMode="External"/><Relationship Id="rId24" Type="http://schemas.openxmlformats.org/officeDocument/2006/relationships/hyperlink" Target="https://vpt.lrv.lt/lt/pasalinimo-pagrindai-1/nepatikimu-koncesininku-sarasas-1/nepatikimu-koncesininku-sarasas/" TargetMode="External"/><Relationship Id="rId32" Type="http://schemas.openxmlformats.org/officeDocument/2006/relationships/header" Target="header6.xml"/><Relationship Id="rId37" Type="http://schemas.openxmlformats.org/officeDocument/2006/relationships/footer" Target="footer7.xml"/><Relationship Id="rId40" Type="http://schemas.openxmlformats.org/officeDocument/2006/relationships/hyperlink" Target="https://www.e-tar.lt/portal/legalAct.html?documentId=5dc3e8a01c1011f08fdabd4950271e2c" TargetMode="External"/><Relationship Id="rId45" Type="http://schemas.openxmlformats.org/officeDocument/2006/relationships/hyperlink" Target="https://www.e-tar.lt/portal/legalAct.html?documentId=5dc3e8a01c1011f08fdabd4950271e2c" TargetMode="External"/><Relationship Id="rId53" Type="http://schemas.openxmlformats.org/officeDocument/2006/relationships/footer" Target="footer9.xml"/><Relationship Id="rId5" Type="http://schemas.openxmlformats.org/officeDocument/2006/relationships/numbering" Target="numbering.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oter" Target="footer5.xml"/><Relationship Id="rId35" Type="http://schemas.openxmlformats.org/officeDocument/2006/relationships/footer" Target="footer6.xml"/><Relationship Id="rId43" Type="http://schemas.openxmlformats.org/officeDocument/2006/relationships/hyperlink" Target="https://www.e-tar.lt/portal/legalAct.html?documentId=5dc3e8a01c1011f08fdabd4950271e2c" TargetMode="External"/><Relationship Id="rId48" Type="http://schemas.openxmlformats.org/officeDocument/2006/relationships/hyperlink" Target="https://www.e-tar.lt/portal/legalAct.html?documentId=5dc3e8a01c1011f08fdabd4950271e2c"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registrucentras.lt/jar/p/index.php" TargetMode="External"/><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hyperlink" Target="https://www.e-tar.lt/portal/legalAct.html?documentId=5dc3e8a01c1011f08fdabd4950271e2c" TargetMode="External"/><Relationship Id="rId20" Type="http://schemas.openxmlformats.org/officeDocument/2006/relationships/hyperlink" Target="https://ec.europa.eu/tools/ecertis/" TargetMode="External"/><Relationship Id="rId41" Type="http://schemas.openxmlformats.org/officeDocument/2006/relationships/hyperlink" Target="https://www.e-tar.lt/portal/legalAct.html?documentId=5dc3e8a01c1011f08fdabd4950271e2c" TargetMode="External"/><Relationship Id="rId54"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36" Type="http://schemas.openxmlformats.org/officeDocument/2006/relationships/hyperlink" Target="mailto:administracija@panevezys.lt" TargetMode="External"/><Relationship Id="rId49" Type="http://schemas.openxmlformats.org/officeDocument/2006/relationships/hyperlink" Target="https://www.e-tar.lt/portal/legalAct.html?documentId=5dc3e8a01c1011f08fdabd4950271e2c"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hyperlink" Target="https://www.e-tar.lt/portal/legalAct.html?documentId=5dc3e8a01c1011f08fdabd4950271e2c" TargetMode="Externa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73</Pages>
  <Words>107533</Words>
  <Characters>61295</Characters>
  <Application>Microsoft Office Word</Application>
  <DocSecurity>0</DocSecurity>
  <Lines>510</Lines>
  <Paragraphs>336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Ieva Adomėnienė</cp:lastModifiedBy>
  <cp:revision>292</cp:revision>
  <cp:lastPrinted>2026-07-17T10:31:00Z</cp:lastPrinted>
  <dcterms:created xsi:type="dcterms:W3CDTF">2026-03-01T18:26:00Z</dcterms:created>
  <dcterms:modified xsi:type="dcterms:W3CDTF">2026-09-03T08:24:00Z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