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661BE" w14:textId="5F32E675" w:rsidR="001C3707" w:rsidRPr="00A9342A" w:rsidRDefault="001C3707" w:rsidP="003138D1">
      <w:pPr>
        <w:shd w:val="clear" w:color="auto" w:fill="FFFFFF"/>
        <w:tabs>
          <w:tab w:val="left" w:pos="0"/>
        </w:tabs>
        <w:spacing w:after="0" w:line="420" w:lineRule="atLeast"/>
        <w:jc w:val="center"/>
        <w:rPr>
          <w:rFonts w:ascii="Times New Roman" w:eastAsia="Times New Roman" w:hAnsi="Times New Roman"/>
          <w:b/>
          <w:bCs/>
          <w:color w:val="0A0A0A"/>
          <w:kern w:val="0"/>
          <w:sz w:val="24"/>
          <w:szCs w:val="24"/>
          <w:lang w:eastAsia="lt-LT"/>
        </w:rPr>
      </w:pPr>
      <w:r w:rsidRPr="00A9342A">
        <w:rPr>
          <w:rFonts w:ascii="Times New Roman" w:eastAsia="Times New Roman" w:hAnsi="Times New Roman"/>
          <w:b/>
          <w:bCs/>
          <w:color w:val="0A0A0A"/>
          <w:kern w:val="0"/>
          <w:sz w:val="24"/>
          <w:szCs w:val="24"/>
          <w:lang w:eastAsia="lt-LT"/>
        </w:rPr>
        <w:t>TECHNINĖ SPECIFIKACIJA</w:t>
      </w:r>
    </w:p>
    <w:p w14:paraId="203090B0" w14:textId="367E4C3D" w:rsidR="001C3707" w:rsidRDefault="004B19B2" w:rsidP="001C3707">
      <w:pPr>
        <w:shd w:val="clear" w:color="auto" w:fill="FFFFFF"/>
        <w:spacing w:after="0" w:line="420" w:lineRule="atLeast"/>
        <w:jc w:val="center"/>
        <w:rPr>
          <w:rFonts w:ascii="Times New Roman" w:eastAsia="Times New Roman" w:hAnsi="Times New Roman"/>
          <w:b/>
          <w:bCs/>
          <w:color w:val="0A0A0A"/>
          <w:kern w:val="0"/>
          <w:sz w:val="24"/>
          <w:szCs w:val="24"/>
          <w:lang w:eastAsia="lt-LT"/>
        </w:rPr>
      </w:pPr>
      <w:r w:rsidRPr="004B19B2">
        <w:rPr>
          <w:rFonts w:ascii="Times New Roman" w:eastAsia="Times New Roman" w:hAnsi="Times New Roman"/>
          <w:b/>
          <w:bCs/>
          <w:color w:val="0A0A0A"/>
          <w:kern w:val="0"/>
          <w:sz w:val="28"/>
          <w:szCs w:val="28"/>
          <w:lang w:eastAsia="lt-LT"/>
        </w:rPr>
        <w:t>Magneto terapijos aparatas (impulsinio elektromagnetinio  lauko (PEMF) sistema)</w:t>
      </w:r>
      <w:r>
        <w:rPr>
          <w:rFonts w:ascii="Times New Roman" w:eastAsia="Times New Roman" w:hAnsi="Times New Roman"/>
          <w:b/>
          <w:bCs/>
          <w:color w:val="0A0A0A"/>
          <w:kern w:val="0"/>
          <w:sz w:val="24"/>
          <w:szCs w:val="24"/>
          <w:lang w:eastAsia="lt-LT"/>
        </w:rPr>
        <w:t xml:space="preserve"> </w:t>
      </w:r>
      <w:r w:rsidR="00F961D7">
        <w:rPr>
          <w:rFonts w:ascii="Times New Roman" w:eastAsia="Times New Roman" w:hAnsi="Times New Roman"/>
          <w:b/>
          <w:bCs/>
          <w:color w:val="0A0A0A"/>
          <w:kern w:val="0"/>
          <w:sz w:val="24"/>
          <w:szCs w:val="24"/>
          <w:lang w:eastAsia="lt-LT"/>
        </w:rPr>
        <w:t xml:space="preserve">– 1 </w:t>
      </w:r>
      <w:proofErr w:type="spellStart"/>
      <w:r w:rsidR="00F961D7">
        <w:rPr>
          <w:rFonts w:ascii="Times New Roman" w:eastAsia="Times New Roman" w:hAnsi="Times New Roman"/>
          <w:b/>
          <w:bCs/>
          <w:color w:val="0A0A0A"/>
          <w:kern w:val="0"/>
          <w:sz w:val="24"/>
          <w:szCs w:val="24"/>
          <w:lang w:eastAsia="lt-LT"/>
        </w:rPr>
        <w:t>kompl</w:t>
      </w:r>
      <w:proofErr w:type="spellEnd"/>
      <w:r w:rsidR="00F961D7">
        <w:rPr>
          <w:rFonts w:ascii="Times New Roman" w:eastAsia="Times New Roman" w:hAnsi="Times New Roman"/>
          <w:b/>
          <w:bCs/>
          <w:color w:val="0A0A0A"/>
          <w:kern w:val="0"/>
          <w:sz w:val="24"/>
          <w:szCs w:val="24"/>
          <w:lang w:eastAsia="lt-LT"/>
        </w:rPr>
        <w:t>.</w:t>
      </w:r>
    </w:p>
    <w:p w14:paraId="718A3C29" w14:textId="77777777" w:rsidR="00B77BC0" w:rsidRPr="00A9342A" w:rsidRDefault="00B77BC0" w:rsidP="001C3707">
      <w:pPr>
        <w:shd w:val="clear" w:color="auto" w:fill="FFFFFF"/>
        <w:spacing w:after="0" w:line="420" w:lineRule="atLeast"/>
        <w:jc w:val="center"/>
        <w:rPr>
          <w:rFonts w:ascii="Times New Roman" w:eastAsia="Times New Roman" w:hAnsi="Times New Roman"/>
          <w:b/>
          <w:bCs/>
          <w:color w:val="0A0A0A"/>
          <w:kern w:val="0"/>
          <w:sz w:val="24"/>
          <w:szCs w:val="24"/>
          <w:lang w:eastAsia="lt-LT"/>
        </w:rPr>
      </w:pPr>
    </w:p>
    <w:p w14:paraId="20BA4687" w14:textId="77777777" w:rsidR="002C670C" w:rsidRPr="002C670C" w:rsidRDefault="002C670C" w:rsidP="002C670C">
      <w:pPr>
        <w:spacing w:after="0" w:line="240" w:lineRule="auto"/>
        <w:jc w:val="both"/>
        <w:rPr>
          <w:rFonts w:ascii="Times New Roman" w:hAnsi="Times New Roman"/>
          <w:lang w:eastAsia="lt-LT"/>
        </w:rPr>
      </w:pPr>
      <w:r w:rsidRPr="002C670C">
        <w:rPr>
          <w:rFonts w:ascii="Times New Roman" w:hAnsi="Times New Roman"/>
          <w:lang w:eastAsia="lt-LT"/>
        </w:rPr>
        <w:t xml:space="preserve">1. </w:t>
      </w:r>
      <w:r w:rsidRPr="002C670C">
        <w:rPr>
          <w:rFonts w:ascii="Times New Roman" w:hAnsi="Times New Roman"/>
          <w:b/>
          <w:bCs/>
          <w:lang w:eastAsia="lt-LT"/>
        </w:rPr>
        <w:t>Pirkimo objektas.</w:t>
      </w:r>
      <w:r w:rsidRPr="002C670C">
        <w:rPr>
          <w:rFonts w:ascii="Times New Roman" w:hAnsi="Times New Roman"/>
          <w:lang w:eastAsia="lt-LT"/>
        </w:rPr>
        <w:t xml:space="preserve"> </w:t>
      </w:r>
    </w:p>
    <w:p w14:paraId="25306450" w14:textId="2FA52BE8" w:rsidR="002C670C" w:rsidRPr="002C670C" w:rsidRDefault="002C670C" w:rsidP="002C670C">
      <w:pPr>
        <w:widowControl w:val="0"/>
        <w:suppressAutoHyphens/>
        <w:spacing w:after="0" w:line="240" w:lineRule="auto"/>
        <w:jc w:val="both"/>
        <w:rPr>
          <w:rFonts w:ascii="Times New Roman" w:hAnsi="Times New Roman"/>
          <w:lang w:eastAsia="lt-LT"/>
        </w:rPr>
      </w:pPr>
      <w:r w:rsidRPr="002C670C">
        <w:rPr>
          <w:rFonts w:ascii="Times New Roman" w:hAnsi="Times New Roman"/>
          <w:lang w:eastAsia="lt-LT"/>
        </w:rPr>
        <w:t xml:space="preserve">Perkančioji organizacija planuoja įsigyti </w:t>
      </w:r>
      <w:r w:rsidR="0026120F">
        <w:rPr>
          <w:rFonts w:ascii="Times New Roman" w:hAnsi="Times New Roman"/>
          <w:lang w:eastAsia="lt-LT"/>
        </w:rPr>
        <w:t xml:space="preserve">magneto terapijos aparatą </w:t>
      </w:r>
      <w:r w:rsidR="004B19B2" w:rsidRPr="004B19B2">
        <w:rPr>
          <w:rFonts w:ascii="Times New Roman" w:eastAsia="Times New Roman" w:hAnsi="Times New Roman"/>
          <w:color w:val="0A0A0A"/>
          <w:kern w:val="0"/>
          <w:lang w:eastAsia="lt-LT"/>
        </w:rPr>
        <w:t>(impulsinio elektromagnetinio  lauko (PEMF) sistem</w:t>
      </w:r>
      <w:r w:rsidR="00A30D87">
        <w:rPr>
          <w:rFonts w:ascii="Times New Roman" w:eastAsia="Times New Roman" w:hAnsi="Times New Roman"/>
          <w:color w:val="0A0A0A"/>
          <w:kern w:val="0"/>
          <w:lang w:eastAsia="lt-LT"/>
        </w:rPr>
        <w:t>ą</w:t>
      </w:r>
      <w:r w:rsidR="004B19B2" w:rsidRPr="004B19B2">
        <w:rPr>
          <w:rFonts w:ascii="Times New Roman" w:eastAsia="Times New Roman" w:hAnsi="Times New Roman"/>
          <w:color w:val="0A0A0A"/>
          <w:kern w:val="0"/>
          <w:lang w:eastAsia="lt-LT"/>
        </w:rPr>
        <w:t>) -</w:t>
      </w:r>
      <w:r w:rsidR="00A30D87">
        <w:rPr>
          <w:rFonts w:ascii="Times New Roman" w:eastAsia="Times New Roman" w:hAnsi="Times New Roman"/>
          <w:color w:val="0A0A0A"/>
          <w:kern w:val="0"/>
          <w:lang w:eastAsia="lt-LT"/>
        </w:rPr>
        <w:t xml:space="preserve"> </w:t>
      </w:r>
      <w:r w:rsidR="0026120F" w:rsidRPr="004B19B2">
        <w:rPr>
          <w:rFonts w:ascii="Times New Roman" w:hAnsi="Times New Roman"/>
          <w:lang w:eastAsia="lt-LT"/>
        </w:rPr>
        <w:t xml:space="preserve">1 </w:t>
      </w:r>
      <w:r w:rsidRPr="004B19B2">
        <w:rPr>
          <w:rFonts w:ascii="Times New Roman" w:hAnsi="Times New Roman"/>
          <w:lang w:eastAsia="lt-LT"/>
        </w:rPr>
        <w:t>(vieną)</w:t>
      </w:r>
      <w:r w:rsidRPr="002C670C">
        <w:rPr>
          <w:rFonts w:ascii="Times New Roman" w:hAnsi="Times New Roman"/>
          <w:lang w:eastAsia="lt-LT"/>
        </w:rPr>
        <w:t xml:space="preserve">  komplektą (toliau- prekė (-</w:t>
      </w:r>
      <w:proofErr w:type="spellStart"/>
      <w:r w:rsidRPr="002C670C">
        <w:rPr>
          <w:rFonts w:ascii="Times New Roman" w:hAnsi="Times New Roman"/>
          <w:lang w:eastAsia="lt-LT"/>
        </w:rPr>
        <w:t>ių</w:t>
      </w:r>
      <w:proofErr w:type="spellEnd"/>
      <w:r w:rsidRPr="002C670C">
        <w:rPr>
          <w:rFonts w:ascii="Times New Roman" w:hAnsi="Times New Roman"/>
          <w:lang w:eastAsia="lt-LT"/>
        </w:rPr>
        <w:t>), vykdant projektą „</w:t>
      </w:r>
      <w:r w:rsidRPr="002C670C">
        <w:rPr>
          <w:rFonts w:ascii="Times New Roman" w:eastAsiaTheme="minorHAnsi" w:hAnsi="Times New Roman"/>
          <w14:ligatures w14:val="standardContextual"/>
        </w:rPr>
        <w:t>Sveikatos centrų sudėtyje teikiamų sveikatos priežiūros paslaugų modernizavimas Šiaulių miesto savivaldybėje, Nr. 09-022-p-0015)</w:t>
      </w:r>
      <w:r w:rsidRPr="002C670C">
        <w:rPr>
          <w:rFonts w:ascii="Times New Roman" w:hAnsi="Times New Roman"/>
          <w:lang w:eastAsia="lt-LT"/>
        </w:rPr>
        <w:t>“. Finansavimo šaltinis – Europos Sąjungos fondų lėšos.</w:t>
      </w:r>
    </w:p>
    <w:p w14:paraId="4C851E8A" w14:textId="77777777" w:rsidR="002C670C" w:rsidRPr="002C670C" w:rsidRDefault="002C670C" w:rsidP="002C670C">
      <w:pPr>
        <w:spacing w:after="0" w:line="240" w:lineRule="auto"/>
        <w:jc w:val="both"/>
        <w:rPr>
          <w:rFonts w:ascii="Times New Roman" w:hAnsi="Times New Roman"/>
          <w:lang w:eastAsia="lt-LT"/>
        </w:rPr>
      </w:pPr>
      <w:r w:rsidRPr="002C670C">
        <w:rPr>
          <w:rFonts w:ascii="Times New Roman" w:hAnsi="Times New Roman"/>
          <w:lang w:eastAsia="lt-LT"/>
        </w:rPr>
        <w:t xml:space="preserve">2. </w:t>
      </w:r>
      <w:r w:rsidRPr="002C670C">
        <w:rPr>
          <w:rFonts w:ascii="Times New Roman" w:hAnsi="Times New Roman"/>
          <w:b/>
          <w:bCs/>
          <w:lang w:eastAsia="lt-LT"/>
        </w:rPr>
        <w:t>Bendrieji reikalavimai.</w:t>
      </w:r>
      <w:r w:rsidRPr="002C670C">
        <w:rPr>
          <w:rFonts w:ascii="Times New Roman" w:hAnsi="Times New Roman"/>
          <w:lang w:eastAsia="lt-LT"/>
        </w:rPr>
        <w:t xml:space="preserve"> </w:t>
      </w:r>
    </w:p>
    <w:p w14:paraId="29F166EE" w14:textId="22EC4F29" w:rsidR="002C670C" w:rsidRPr="002C670C" w:rsidRDefault="002C670C" w:rsidP="00640D33">
      <w:pPr>
        <w:pStyle w:val="Betarp"/>
        <w:jc w:val="both"/>
        <w:rPr>
          <w:rFonts w:ascii="Times New Roman" w:hAnsi="Times New Roman"/>
          <w:lang w:eastAsia="lt-LT"/>
        </w:rPr>
      </w:pPr>
      <w:r w:rsidRPr="002C670C">
        <w:rPr>
          <w:rFonts w:ascii="Times New Roman" w:hAnsi="Times New Roman"/>
          <w:lang w:eastAsia="lt-LT"/>
        </w:rPr>
        <w:t>2.1. Prekė</w:t>
      </w:r>
      <w:r w:rsidR="00563C53">
        <w:rPr>
          <w:rFonts w:ascii="Times New Roman" w:hAnsi="Times New Roman"/>
          <w:lang w:eastAsia="lt-LT"/>
        </w:rPr>
        <w:t>s</w:t>
      </w:r>
      <w:r w:rsidRPr="002C670C">
        <w:rPr>
          <w:rFonts w:ascii="Times New Roman" w:hAnsi="Times New Roman"/>
          <w:lang w:eastAsia="lt-LT"/>
        </w:rPr>
        <w:t xml:space="preserve"> turi būti nauj</w:t>
      </w:r>
      <w:r w:rsidR="00563C53">
        <w:rPr>
          <w:rFonts w:ascii="Times New Roman" w:hAnsi="Times New Roman"/>
          <w:lang w:eastAsia="lt-LT"/>
        </w:rPr>
        <w:t>os</w:t>
      </w:r>
      <w:r w:rsidRPr="002C670C">
        <w:rPr>
          <w:rFonts w:ascii="Times New Roman" w:hAnsi="Times New Roman"/>
          <w:lang w:eastAsia="lt-LT"/>
        </w:rPr>
        <w:t>, nenaudot</w:t>
      </w:r>
      <w:r w:rsidR="00563C53">
        <w:rPr>
          <w:rFonts w:ascii="Times New Roman" w:hAnsi="Times New Roman"/>
          <w:lang w:eastAsia="lt-LT"/>
        </w:rPr>
        <w:t>os</w:t>
      </w:r>
      <w:r w:rsidRPr="002C670C">
        <w:rPr>
          <w:rFonts w:ascii="Times New Roman" w:hAnsi="Times New Roman"/>
          <w:lang w:eastAsia="lt-LT"/>
        </w:rPr>
        <w:t xml:space="preserve">. </w:t>
      </w:r>
      <w:proofErr w:type="spellStart"/>
      <w:r w:rsidRPr="002C670C">
        <w:rPr>
          <w:rFonts w:ascii="Times New Roman" w:hAnsi="Times New Roman"/>
          <w:lang w:eastAsia="lt-LT"/>
        </w:rPr>
        <w:t>Gamykliškai</w:t>
      </w:r>
      <w:proofErr w:type="spellEnd"/>
      <w:r w:rsidRPr="002C670C">
        <w:rPr>
          <w:rFonts w:ascii="Times New Roman" w:hAnsi="Times New Roman"/>
          <w:lang w:eastAsia="lt-LT"/>
        </w:rPr>
        <w:t xml:space="preserve"> atnaujinta („</w:t>
      </w:r>
      <w:proofErr w:type="spellStart"/>
      <w:r w:rsidRPr="002C670C">
        <w:rPr>
          <w:rFonts w:ascii="Times New Roman" w:hAnsi="Times New Roman"/>
          <w:lang w:eastAsia="lt-LT"/>
        </w:rPr>
        <w:t>renew</w:t>
      </w:r>
      <w:proofErr w:type="spellEnd"/>
      <w:r w:rsidRPr="002C670C">
        <w:rPr>
          <w:rFonts w:ascii="Times New Roman" w:hAnsi="Times New Roman"/>
          <w:lang w:eastAsia="lt-LT"/>
        </w:rPr>
        <w:t>“, „</w:t>
      </w:r>
      <w:proofErr w:type="spellStart"/>
      <w:r w:rsidRPr="002C670C">
        <w:rPr>
          <w:rFonts w:ascii="Times New Roman" w:hAnsi="Times New Roman"/>
          <w:lang w:eastAsia="lt-LT"/>
        </w:rPr>
        <w:t>refurbished</w:t>
      </w:r>
      <w:proofErr w:type="spellEnd"/>
      <w:r w:rsidRPr="002C670C">
        <w:rPr>
          <w:rFonts w:ascii="Times New Roman" w:hAnsi="Times New Roman"/>
          <w:lang w:eastAsia="lt-LT"/>
        </w:rPr>
        <w:t>“, „</w:t>
      </w:r>
      <w:proofErr w:type="spellStart"/>
      <w:r w:rsidRPr="002C670C">
        <w:rPr>
          <w:rFonts w:ascii="Times New Roman" w:hAnsi="Times New Roman"/>
          <w:lang w:eastAsia="lt-LT"/>
        </w:rPr>
        <w:t>remarketed</w:t>
      </w:r>
      <w:proofErr w:type="spellEnd"/>
      <w:r w:rsidRPr="002C670C">
        <w:rPr>
          <w:rFonts w:ascii="Times New Roman" w:hAnsi="Times New Roman"/>
          <w:lang w:eastAsia="lt-LT"/>
        </w:rPr>
        <w:t xml:space="preserve">“) įranga </w:t>
      </w:r>
      <w:r w:rsidR="00563C53">
        <w:rPr>
          <w:rFonts w:ascii="Times New Roman" w:hAnsi="Times New Roman"/>
          <w:lang w:eastAsia="lt-LT"/>
        </w:rPr>
        <w:t xml:space="preserve">ir jos priedai </w:t>
      </w:r>
      <w:r w:rsidRPr="002C670C">
        <w:rPr>
          <w:rFonts w:ascii="Times New Roman" w:hAnsi="Times New Roman"/>
          <w:lang w:eastAsia="lt-LT"/>
        </w:rPr>
        <w:t>neleidžiam</w:t>
      </w:r>
      <w:r w:rsidR="00563C53">
        <w:rPr>
          <w:rFonts w:ascii="Times New Roman" w:hAnsi="Times New Roman"/>
          <w:lang w:eastAsia="lt-LT"/>
        </w:rPr>
        <w:t>i</w:t>
      </w:r>
      <w:r w:rsidRPr="002C670C">
        <w:rPr>
          <w:rFonts w:ascii="Times New Roman" w:hAnsi="Times New Roman"/>
          <w:lang w:eastAsia="lt-LT"/>
        </w:rPr>
        <w:t xml:space="preserve">. </w:t>
      </w:r>
      <w:r w:rsidR="00640D33">
        <w:rPr>
          <w:rFonts w:ascii="Times New Roman" w:hAnsi="Times New Roman"/>
          <w:lang w:eastAsia="lt-LT"/>
        </w:rPr>
        <w:t>Prekės turi būti pripažintos Lietuvos Respublikos teisės aktų nustatyta tvarka ir atitikti reikalavimus, patvirtintus Medicinos priemonių naudojimo tvarkos apraše, patvirtintame Lietuvos Respublikos sveikatos apsaugos ministro 2010 m. gegužės 3 d. įsakymu Nr. V-383 (su vėlesniais pakeitimais ir papildymais).</w:t>
      </w:r>
    </w:p>
    <w:p w14:paraId="20052B78" w14:textId="77777777" w:rsidR="002C670C" w:rsidRPr="002C670C" w:rsidRDefault="002C670C" w:rsidP="002C670C">
      <w:pPr>
        <w:spacing w:after="0" w:line="240" w:lineRule="auto"/>
        <w:jc w:val="both"/>
        <w:rPr>
          <w:rFonts w:ascii="Times New Roman" w:hAnsi="Times New Roman"/>
          <w:lang w:eastAsia="lt-LT"/>
        </w:rPr>
      </w:pPr>
      <w:r w:rsidRPr="002C670C">
        <w:rPr>
          <w:rFonts w:ascii="Times New Roman" w:hAnsi="Times New Roman"/>
          <w:lang w:eastAsia="lt-LT"/>
        </w:rPr>
        <w:t xml:space="preserve">3. </w:t>
      </w:r>
      <w:r w:rsidRPr="002C670C">
        <w:rPr>
          <w:rFonts w:ascii="Times New Roman" w:hAnsi="Times New Roman"/>
          <w:b/>
          <w:bCs/>
          <w:lang w:eastAsia="lt-LT"/>
        </w:rPr>
        <w:t>Dokumentai, pateikiami kartu su pasiūlymu:</w:t>
      </w:r>
      <w:r w:rsidRPr="002C670C">
        <w:rPr>
          <w:rFonts w:ascii="Times New Roman" w:hAnsi="Times New Roman"/>
          <w:lang w:eastAsia="lt-LT"/>
        </w:rPr>
        <w:t xml:space="preserve"> </w:t>
      </w:r>
    </w:p>
    <w:p w14:paraId="016153C5" w14:textId="052F0960" w:rsidR="002C670C" w:rsidRPr="002C670C" w:rsidRDefault="002C670C" w:rsidP="002C670C">
      <w:pPr>
        <w:spacing w:after="0" w:line="240" w:lineRule="auto"/>
        <w:jc w:val="both"/>
        <w:rPr>
          <w:rFonts w:ascii="Times New Roman" w:hAnsi="Times New Roman"/>
          <w:b/>
          <w:bCs/>
          <w:u w:val="single"/>
          <w:lang w:eastAsia="lt-LT"/>
        </w:rPr>
      </w:pPr>
      <w:r w:rsidRPr="002C670C">
        <w:rPr>
          <w:rFonts w:ascii="Times New Roman" w:hAnsi="Times New Roman"/>
          <w:lang w:eastAsia="lt-LT"/>
        </w:rPr>
        <w:t xml:space="preserve">3.1. Tiekėjas kartu su pasiūlymu </w:t>
      </w:r>
      <w:r w:rsidR="00B55418">
        <w:rPr>
          <w:rFonts w:ascii="Times New Roman" w:hAnsi="Times New Roman"/>
          <w:lang w:eastAsia="lt-LT"/>
        </w:rPr>
        <w:t>privalo</w:t>
      </w:r>
      <w:r w:rsidRPr="002C670C">
        <w:rPr>
          <w:rFonts w:ascii="Times New Roman" w:hAnsi="Times New Roman"/>
          <w:lang w:eastAsia="lt-LT"/>
        </w:rPr>
        <w:t xml:space="preserve"> pateikti</w:t>
      </w:r>
      <w:r w:rsidR="00B55418">
        <w:rPr>
          <w:rFonts w:ascii="Times New Roman" w:hAnsi="Times New Roman"/>
          <w:lang w:eastAsia="lt-LT"/>
        </w:rPr>
        <w:t xml:space="preserve"> šiuos </w:t>
      </w:r>
      <w:r w:rsidR="00932998">
        <w:rPr>
          <w:rFonts w:ascii="Times New Roman" w:hAnsi="Times New Roman"/>
          <w:lang w:eastAsia="lt-LT"/>
        </w:rPr>
        <w:t>s</w:t>
      </w:r>
      <w:r w:rsidR="00B55418">
        <w:rPr>
          <w:rFonts w:ascii="Times New Roman" w:hAnsi="Times New Roman"/>
          <w:lang w:eastAsia="lt-LT"/>
        </w:rPr>
        <w:t>kaitmeninius dokumentus (jų kopijas)</w:t>
      </w:r>
      <w:r w:rsidRPr="002C670C">
        <w:rPr>
          <w:rFonts w:ascii="Times New Roman" w:hAnsi="Times New Roman"/>
          <w:lang w:eastAsia="lt-LT"/>
        </w:rPr>
        <w:t>:</w:t>
      </w:r>
    </w:p>
    <w:p w14:paraId="0DD75063" w14:textId="1875E81B" w:rsidR="002C670C" w:rsidRPr="002C670C" w:rsidRDefault="002C670C" w:rsidP="002C670C">
      <w:pPr>
        <w:spacing w:after="0" w:line="240" w:lineRule="auto"/>
        <w:jc w:val="both"/>
        <w:rPr>
          <w:rFonts w:ascii="Times New Roman" w:hAnsi="Times New Roman"/>
          <w:u w:val="single"/>
          <w:lang w:eastAsia="lt-LT"/>
        </w:rPr>
      </w:pPr>
      <w:r w:rsidRPr="002C670C">
        <w:rPr>
          <w:rFonts w:ascii="Times New Roman" w:hAnsi="Times New Roman"/>
          <w:sz w:val="16"/>
          <w:szCs w:val="16"/>
          <w:lang w:eastAsia="lt-LT"/>
        </w:rPr>
        <w:t>●</w:t>
      </w:r>
      <w:r w:rsidRPr="002C670C">
        <w:rPr>
          <w:rFonts w:ascii="Times New Roman" w:hAnsi="Times New Roman"/>
          <w:lang w:eastAsia="lt-LT"/>
        </w:rPr>
        <w:t xml:space="preserve"> ES atitikties deklaraciją (angl. EU </w:t>
      </w:r>
      <w:proofErr w:type="spellStart"/>
      <w:r w:rsidRPr="002C670C">
        <w:rPr>
          <w:rFonts w:ascii="Times New Roman" w:hAnsi="Times New Roman"/>
          <w:lang w:eastAsia="lt-LT"/>
        </w:rPr>
        <w:t>Declaration</w:t>
      </w:r>
      <w:proofErr w:type="spellEnd"/>
      <w:r w:rsidRPr="002C670C">
        <w:rPr>
          <w:rFonts w:ascii="Times New Roman" w:hAnsi="Times New Roman"/>
          <w:lang w:eastAsia="lt-LT"/>
        </w:rPr>
        <w:t xml:space="preserve"> </w:t>
      </w:r>
      <w:proofErr w:type="spellStart"/>
      <w:r w:rsidRPr="002C670C">
        <w:rPr>
          <w:rFonts w:ascii="Times New Roman" w:hAnsi="Times New Roman"/>
          <w:lang w:eastAsia="lt-LT"/>
        </w:rPr>
        <w:t>of</w:t>
      </w:r>
      <w:proofErr w:type="spellEnd"/>
      <w:r w:rsidRPr="002C670C">
        <w:rPr>
          <w:rFonts w:ascii="Times New Roman" w:hAnsi="Times New Roman"/>
          <w:lang w:eastAsia="lt-LT"/>
        </w:rPr>
        <w:t xml:space="preserve"> </w:t>
      </w:r>
      <w:proofErr w:type="spellStart"/>
      <w:r w:rsidRPr="002C670C">
        <w:rPr>
          <w:rFonts w:ascii="Times New Roman" w:hAnsi="Times New Roman"/>
          <w:lang w:eastAsia="lt-LT"/>
        </w:rPr>
        <w:t>Conformity</w:t>
      </w:r>
      <w:proofErr w:type="spellEnd"/>
      <w:r w:rsidRPr="002C670C">
        <w:rPr>
          <w:rFonts w:ascii="Times New Roman" w:hAnsi="Times New Roman"/>
          <w:lang w:eastAsia="lt-LT"/>
        </w:rPr>
        <w:t xml:space="preserve">) arba lygiaverčius dokumentus patvirtinančius, kad siūloma Prekė atitinka </w:t>
      </w:r>
      <w:r w:rsidR="00932998" w:rsidRPr="00932998">
        <w:rPr>
          <w:rFonts w:ascii="Times New Roman" w:hAnsi="Times New Roman"/>
          <w:lang w:eastAsia="lt-LT"/>
        </w:rPr>
        <w:t>Reglamento (ES) 2017/745 (MDR) dėl medicinos priemonių reikalavimus.</w:t>
      </w:r>
      <w:r w:rsidRPr="002C670C">
        <w:rPr>
          <w:rFonts w:ascii="Times New Roman" w:hAnsi="Times New Roman"/>
          <w:lang w:eastAsia="lt-LT"/>
        </w:rPr>
        <w:t xml:space="preserve"> </w:t>
      </w:r>
    </w:p>
    <w:p w14:paraId="183392B3" w14:textId="1DDD8EA3" w:rsidR="002C670C" w:rsidRPr="002C670C" w:rsidRDefault="002C670C" w:rsidP="002C670C">
      <w:pPr>
        <w:spacing w:after="0" w:line="240" w:lineRule="auto"/>
        <w:jc w:val="both"/>
        <w:rPr>
          <w:rFonts w:ascii="Times New Roman" w:hAnsi="Times New Roman"/>
          <w:lang w:eastAsia="lt-LT"/>
        </w:rPr>
      </w:pPr>
      <w:r w:rsidRPr="002C670C">
        <w:rPr>
          <w:rFonts w:ascii="Times New Roman" w:hAnsi="Times New Roman"/>
          <w:sz w:val="16"/>
          <w:szCs w:val="16"/>
          <w:lang w:eastAsia="lt-LT"/>
        </w:rPr>
        <w:t>●</w:t>
      </w:r>
      <w:r w:rsidRPr="002C670C">
        <w:rPr>
          <w:rFonts w:ascii="Times New Roman" w:hAnsi="Times New Roman"/>
          <w:lang w:eastAsia="lt-LT"/>
        </w:rPr>
        <w:t xml:space="preserve"> CE ženklinimą patvirtinančius dokumentus</w:t>
      </w:r>
      <w:r w:rsidR="00932998">
        <w:rPr>
          <w:rFonts w:ascii="Times New Roman" w:hAnsi="Times New Roman"/>
          <w:lang w:eastAsia="lt-LT"/>
        </w:rPr>
        <w:t xml:space="preserve"> (sertifikatus).</w:t>
      </w:r>
    </w:p>
    <w:p w14:paraId="4ED1D097" w14:textId="48C62FB3" w:rsidR="0048363C" w:rsidRDefault="002C670C" w:rsidP="002C670C">
      <w:pPr>
        <w:spacing w:after="0" w:line="240" w:lineRule="auto"/>
        <w:jc w:val="both"/>
        <w:rPr>
          <w:rFonts w:ascii="Times New Roman" w:hAnsi="Times New Roman"/>
          <w:lang w:eastAsia="lt-LT"/>
        </w:rPr>
      </w:pPr>
      <w:bookmarkStart w:id="0" w:name="_Hlk230246155"/>
      <w:r w:rsidRPr="002C670C">
        <w:rPr>
          <w:rFonts w:ascii="Times New Roman" w:hAnsi="Times New Roman"/>
          <w:sz w:val="16"/>
          <w:szCs w:val="16"/>
          <w:lang w:eastAsia="lt-LT"/>
        </w:rPr>
        <w:t>●</w:t>
      </w:r>
      <w:bookmarkEnd w:id="0"/>
      <w:r w:rsidRPr="002C670C">
        <w:rPr>
          <w:rFonts w:ascii="Times New Roman" w:hAnsi="Times New Roman"/>
          <w:lang w:eastAsia="lt-LT"/>
        </w:rPr>
        <w:t xml:space="preserve"> </w:t>
      </w:r>
      <w:r w:rsidR="00932998">
        <w:rPr>
          <w:rFonts w:ascii="Times New Roman" w:hAnsi="Times New Roman"/>
          <w:lang w:eastAsia="lt-LT"/>
        </w:rPr>
        <w:t>G</w:t>
      </w:r>
      <w:r w:rsidRPr="002C670C">
        <w:rPr>
          <w:rFonts w:ascii="Times New Roman" w:hAnsi="Times New Roman"/>
          <w:lang w:eastAsia="lt-LT"/>
        </w:rPr>
        <w:t xml:space="preserve">amintojo techninę dokumentaciją (katalogą, brošiūrą, techninį aprašymą arba kitą gamintojo dokumentą), patvirtinančią siūlomos įrangos atitiktį </w:t>
      </w:r>
      <w:r w:rsidR="00932998">
        <w:rPr>
          <w:rFonts w:ascii="Times New Roman" w:hAnsi="Times New Roman"/>
          <w:lang w:eastAsia="lt-LT"/>
        </w:rPr>
        <w:t xml:space="preserve">visiems </w:t>
      </w:r>
      <w:r w:rsidRPr="002C670C">
        <w:rPr>
          <w:rFonts w:ascii="Times New Roman" w:hAnsi="Times New Roman"/>
          <w:lang w:eastAsia="lt-LT"/>
        </w:rPr>
        <w:t>techninės specifikacijos reikalavimams.</w:t>
      </w:r>
      <w:r w:rsidR="00C775EF">
        <w:rPr>
          <w:rFonts w:ascii="Times New Roman" w:hAnsi="Times New Roman"/>
          <w:lang w:eastAsia="lt-LT"/>
        </w:rPr>
        <w:t xml:space="preserve"> </w:t>
      </w:r>
    </w:p>
    <w:p w14:paraId="5BE77595" w14:textId="31131E96" w:rsidR="002C670C" w:rsidRDefault="002C670C" w:rsidP="002C670C">
      <w:pPr>
        <w:spacing w:after="0" w:line="240" w:lineRule="auto"/>
        <w:jc w:val="both"/>
        <w:rPr>
          <w:rFonts w:ascii="Times New Roman" w:hAnsi="Times New Roman"/>
          <w:lang w:eastAsia="lt-LT"/>
        </w:rPr>
      </w:pPr>
      <w:r w:rsidRPr="002C670C">
        <w:rPr>
          <w:rFonts w:ascii="Times New Roman" w:hAnsi="Times New Roman"/>
          <w:lang w:eastAsia="lt-LT"/>
        </w:rPr>
        <w:t>3.2.</w:t>
      </w:r>
      <w:r w:rsidR="001310C9">
        <w:rPr>
          <w:rFonts w:ascii="Times New Roman" w:hAnsi="Times New Roman"/>
          <w:lang w:eastAsia="lt-LT"/>
        </w:rPr>
        <w:t>T</w:t>
      </w:r>
      <w:r w:rsidR="00932998" w:rsidRPr="00932998">
        <w:rPr>
          <w:rFonts w:ascii="Times New Roman" w:hAnsi="Times New Roman"/>
          <w:lang w:eastAsia="lt-LT"/>
        </w:rPr>
        <w:t xml:space="preserve">iekėjas </w:t>
      </w:r>
      <w:r w:rsidR="001310C9">
        <w:rPr>
          <w:rFonts w:ascii="Times New Roman" w:hAnsi="Times New Roman"/>
          <w:lang w:eastAsia="lt-LT"/>
        </w:rPr>
        <w:t xml:space="preserve">pateiktoje dokumentacijoje </w:t>
      </w:r>
      <w:r w:rsidR="00932998" w:rsidRPr="00932998">
        <w:rPr>
          <w:rFonts w:ascii="Times New Roman" w:hAnsi="Times New Roman"/>
          <w:lang w:eastAsia="lt-LT"/>
        </w:rPr>
        <w:t xml:space="preserve">privalo </w:t>
      </w:r>
      <w:r w:rsidR="00932998" w:rsidRPr="00932998">
        <w:rPr>
          <w:rFonts w:ascii="Times New Roman" w:hAnsi="Times New Roman"/>
          <w:b/>
          <w:bCs/>
          <w:lang w:eastAsia="lt-LT"/>
        </w:rPr>
        <w:t>aiškiai nurodyti tikslią pateikto dokumento vietą</w:t>
      </w:r>
      <w:r w:rsidR="00932998" w:rsidRPr="00932998">
        <w:rPr>
          <w:rFonts w:ascii="Times New Roman" w:hAnsi="Times New Roman"/>
          <w:lang w:eastAsia="lt-LT"/>
        </w:rPr>
        <w:t xml:space="preserve"> (puslapį, skyrių ar eilutę), kurioje yra informacija, pagrindžianti konkretaus parametro atitiktį.</w:t>
      </w:r>
    </w:p>
    <w:p w14:paraId="59BF4249" w14:textId="3B20733A" w:rsidR="00932998" w:rsidRDefault="00932998" w:rsidP="002C670C">
      <w:pPr>
        <w:spacing w:after="0" w:line="240" w:lineRule="auto"/>
        <w:jc w:val="both"/>
        <w:rPr>
          <w:rFonts w:ascii="Times New Roman" w:hAnsi="Times New Roman"/>
          <w:lang w:eastAsia="lt-LT"/>
        </w:rPr>
      </w:pPr>
      <w:r>
        <w:rPr>
          <w:rFonts w:ascii="Times New Roman" w:hAnsi="Times New Roman"/>
          <w:lang w:eastAsia="lt-LT"/>
        </w:rPr>
        <w:t>3.3. Dokumentų kalbos reikalavimai:</w:t>
      </w:r>
    </w:p>
    <w:p w14:paraId="697CF430" w14:textId="5D0BACA3" w:rsidR="00932998" w:rsidRPr="00932998" w:rsidRDefault="00932998" w:rsidP="00932998">
      <w:pPr>
        <w:spacing w:after="0" w:line="240" w:lineRule="auto"/>
        <w:jc w:val="both"/>
        <w:rPr>
          <w:rFonts w:ascii="Times New Roman" w:hAnsi="Times New Roman"/>
          <w:lang w:eastAsia="lt-LT"/>
        </w:rPr>
      </w:pPr>
      <w:r w:rsidRPr="001115E9">
        <w:rPr>
          <w:rFonts w:ascii="Times New Roman" w:hAnsi="Times New Roman"/>
          <w:sz w:val="16"/>
          <w:szCs w:val="16"/>
          <w:lang w:eastAsia="lt-LT"/>
        </w:rPr>
        <w:t>●</w:t>
      </w:r>
      <w:r>
        <w:rPr>
          <w:rFonts w:ascii="Times New Roman" w:hAnsi="Times New Roman"/>
          <w:lang w:eastAsia="lt-LT"/>
        </w:rPr>
        <w:t xml:space="preserve"> </w:t>
      </w:r>
      <w:r w:rsidRPr="00932998">
        <w:rPr>
          <w:rFonts w:ascii="Times New Roman" w:hAnsi="Times New Roman"/>
          <w:lang w:eastAsia="lt-LT"/>
        </w:rPr>
        <w:t xml:space="preserve">Visi 3.1 punkte nurodyti dokumentai gali būti pateikiami </w:t>
      </w:r>
      <w:r w:rsidRPr="00932998">
        <w:rPr>
          <w:rFonts w:ascii="Times New Roman" w:hAnsi="Times New Roman"/>
          <w:b/>
          <w:bCs/>
          <w:lang w:eastAsia="lt-LT"/>
        </w:rPr>
        <w:t>lietuvių arba anglų kalba</w:t>
      </w:r>
      <w:r w:rsidRPr="00932998">
        <w:rPr>
          <w:rFonts w:ascii="Times New Roman" w:hAnsi="Times New Roman"/>
          <w:lang w:eastAsia="lt-LT"/>
        </w:rPr>
        <w:t>.</w:t>
      </w:r>
    </w:p>
    <w:p w14:paraId="79B0CE85" w14:textId="6A6FC5FF" w:rsidR="00932998" w:rsidRPr="00932998" w:rsidRDefault="00932998" w:rsidP="00932998">
      <w:pPr>
        <w:spacing w:after="0" w:line="240" w:lineRule="auto"/>
        <w:jc w:val="both"/>
        <w:rPr>
          <w:rFonts w:ascii="Times New Roman" w:hAnsi="Times New Roman"/>
          <w:lang w:eastAsia="lt-LT"/>
        </w:rPr>
      </w:pPr>
      <w:r w:rsidRPr="001115E9">
        <w:rPr>
          <w:rFonts w:ascii="Times New Roman" w:hAnsi="Times New Roman"/>
          <w:sz w:val="16"/>
          <w:szCs w:val="16"/>
          <w:lang w:eastAsia="lt-LT"/>
        </w:rPr>
        <w:t>●</w:t>
      </w:r>
      <w:r>
        <w:rPr>
          <w:rFonts w:ascii="Times New Roman" w:hAnsi="Times New Roman"/>
          <w:lang w:eastAsia="lt-LT"/>
        </w:rPr>
        <w:t xml:space="preserve"> </w:t>
      </w:r>
      <w:r w:rsidRPr="00932998">
        <w:rPr>
          <w:rFonts w:ascii="Times New Roman" w:hAnsi="Times New Roman"/>
          <w:lang w:eastAsia="lt-LT"/>
        </w:rPr>
        <w:t>Jei originalūs gamintojo dokumentai yra pateikiami kita užsienio kalba (ne lietuvių ir ne anglų), kartu privalo būti pateiktas jų vertimas į lietuvių arba anglų kalbą.</w:t>
      </w:r>
    </w:p>
    <w:p w14:paraId="507BE4DD" w14:textId="56F75B20" w:rsidR="00932998" w:rsidRPr="002C670C" w:rsidRDefault="00932998" w:rsidP="002C670C">
      <w:pPr>
        <w:spacing w:after="0" w:line="240" w:lineRule="auto"/>
        <w:jc w:val="both"/>
        <w:rPr>
          <w:rFonts w:ascii="Times New Roman" w:hAnsi="Times New Roman"/>
          <w:lang w:eastAsia="lt-LT"/>
        </w:rPr>
      </w:pPr>
      <w:bookmarkStart w:id="1" w:name="_Hlk231464934"/>
      <w:r w:rsidRPr="001115E9">
        <w:rPr>
          <w:rFonts w:ascii="Times New Roman" w:hAnsi="Times New Roman"/>
          <w:sz w:val="16"/>
          <w:szCs w:val="16"/>
          <w:lang w:eastAsia="lt-LT"/>
        </w:rPr>
        <w:t>●</w:t>
      </w:r>
      <w:bookmarkEnd w:id="1"/>
      <w:r>
        <w:rPr>
          <w:rFonts w:ascii="Times New Roman" w:hAnsi="Times New Roman"/>
          <w:lang w:eastAsia="lt-LT"/>
        </w:rPr>
        <w:t xml:space="preserve"> </w:t>
      </w:r>
      <w:r w:rsidRPr="00932998">
        <w:rPr>
          <w:rFonts w:ascii="Times New Roman" w:hAnsi="Times New Roman"/>
          <w:lang w:eastAsia="lt-LT"/>
        </w:rPr>
        <w:t>Tuo atveju, jei pateikti dokumentai yra anglų kalba, Perkančioji organizacija pasilieka teisę pirkimo procedūros metu arba prieš sutarties pasirašymą pareikalauti pateikti šių dokumentų vertimą į lietuvių kalbą, kurį tiekėjas privalo pateikti per 5 darbo dienas nuo reikalavimo gavimo dienos.</w:t>
      </w:r>
    </w:p>
    <w:p w14:paraId="2521F9A4" w14:textId="77777777" w:rsidR="001115E9" w:rsidRDefault="002C670C" w:rsidP="001115E9">
      <w:pPr>
        <w:spacing w:after="0" w:line="240" w:lineRule="auto"/>
        <w:jc w:val="both"/>
        <w:rPr>
          <w:rFonts w:ascii="Times New Roman" w:hAnsi="Times New Roman"/>
          <w:lang w:eastAsia="lt-LT"/>
        </w:rPr>
      </w:pPr>
      <w:r w:rsidRPr="002C670C">
        <w:rPr>
          <w:rFonts w:ascii="Times New Roman" w:hAnsi="Times New Roman"/>
          <w:lang w:eastAsia="lt-LT"/>
        </w:rPr>
        <w:t>3.</w:t>
      </w:r>
      <w:r w:rsidR="00932998">
        <w:rPr>
          <w:rFonts w:ascii="Times New Roman" w:hAnsi="Times New Roman"/>
          <w:lang w:eastAsia="lt-LT"/>
        </w:rPr>
        <w:t>4</w:t>
      </w:r>
      <w:r w:rsidRPr="002C670C">
        <w:rPr>
          <w:rFonts w:ascii="Times New Roman" w:hAnsi="Times New Roman"/>
          <w:lang w:eastAsia="lt-LT"/>
        </w:rPr>
        <w:t xml:space="preserve">. </w:t>
      </w:r>
      <w:r w:rsidR="001115E9" w:rsidRPr="001115E9">
        <w:rPr>
          <w:rFonts w:ascii="Times New Roman" w:hAnsi="Times New Roman"/>
          <w:lang w:eastAsia="lt-LT"/>
        </w:rPr>
        <w:t>Jeigu oficialioje gamintojo dokumentacijoje nėra visos reikalaujamos Prekės charakteristikas patvirtinančios informacijos, tiekėjas atitinkamų parametrų pagrindimui gali papildomai pateikti gamintojo įgalioto atstovo oficialų patvirtinimą (raštu) arba kitus techninius dokumentus.</w:t>
      </w:r>
    </w:p>
    <w:p w14:paraId="62A5B800" w14:textId="77777777" w:rsidR="001115E9" w:rsidRDefault="002C670C" w:rsidP="001115E9">
      <w:pPr>
        <w:spacing w:after="0" w:line="240" w:lineRule="auto"/>
        <w:jc w:val="both"/>
        <w:rPr>
          <w:rFonts w:ascii="Times New Roman" w:hAnsi="Times New Roman"/>
          <w:lang w:eastAsia="lt-LT"/>
        </w:rPr>
      </w:pPr>
      <w:r w:rsidRPr="002C670C">
        <w:rPr>
          <w:rFonts w:ascii="Times New Roman" w:hAnsi="Times New Roman"/>
          <w:lang w:eastAsia="lt-LT"/>
        </w:rPr>
        <w:t xml:space="preserve">4. </w:t>
      </w:r>
      <w:r w:rsidRPr="002C670C">
        <w:rPr>
          <w:rFonts w:ascii="Times New Roman" w:hAnsi="Times New Roman"/>
          <w:b/>
          <w:bCs/>
          <w:u w:val="single"/>
          <w:lang w:eastAsia="lt-LT"/>
        </w:rPr>
        <w:t>Tiekėjas kartu su Prekėmis turi pateikti dokumentus:</w:t>
      </w:r>
      <w:r w:rsidRPr="002C670C">
        <w:rPr>
          <w:rFonts w:ascii="Times New Roman" w:hAnsi="Times New Roman"/>
          <w:lang w:eastAsia="lt-LT"/>
        </w:rPr>
        <w:t xml:space="preserve"> </w:t>
      </w:r>
    </w:p>
    <w:p w14:paraId="7AC3C056" w14:textId="12AFDB47" w:rsidR="001115E9" w:rsidRDefault="001115E9" w:rsidP="001115E9">
      <w:pPr>
        <w:spacing w:after="0" w:line="240" w:lineRule="auto"/>
        <w:jc w:val="both"/>
        <w:rPr>
          <w:rFonts w:ascii="Times New Roman" w:hAnsi="Times New Roman"/>
          <w:lang w:eastAsia="lt-LT"/>
        </w:rPr>
      </w:pPr>
      <w:r w:rsidRPr="001115E9">
        <w:rPr>
          <w:rFonts w:ascii="Times New Roman" w:hAnsi="Times New Roman"/>
          <w:sz w:val="16"/>
          <w:szCs w:val="16"/>
          <w:lang w:eastAsia="lt-LT"/>
        </w:rPr>
        <w:t>●</w:t>
      </w:r>
      <w:r>
        <w:rPr>
          <w:rFonts w:ascii="Times New Roman" w:hAnsi="Times New Roman"/>
          <w:sz w:val="16"/>
          <w:szCs w:val="16"/>
          <w:lang w:eastAsia="lt-LT"/>
        </w:rPr>
        <w:t xml:space="preserve"> </w:t>
      </w:r>
      <w:r w:rsidR="002C670C" w:rsidRPr="002C670C">
        <w:rPr>
          <w:rFonts w:ascii="Times New Roman" w:hAnsi="Times New Roman"/>
          <w:lang w:eastAsia="lt-LT"/>
        </w:rPr>
        <w:t>Prekių perdavimo-priėmimo akt</w:t>
      </w:r>
      <w:r>
        <w:rPr>
          <w:rFonts w:ascii="Times New Roman" w:hAnsi="Times New Roman"/>
          <w:lang w:eastAsia="lt-LT"/>
        </w:rPr>
        <w:t>ą;</w:t>
      </w:r>
      <w:r w:rsidR="002C670C" w:rsidRPr="002C670C">
        <w:rPr>
          <w:rFonts w:ascii="Times New Roman" w:hAnsi="Times New Roman"/>
          <w:lang w:eastAsia="lt-LT"/>
        </w:rPr>
        <w:t xml:space="preserve">  </w:t>
      </w:r>
    </w:p>
    <w:p w14:paraId="6D174A5C" w14:textId="51DE587A" w:rsidR="001115E9" w:rsidRDefault="001115E9" w:rsidP="001115E9">
      <w:pPr>
        <w:spacing w:after="0" w:line="240" w:lineRule="auto"/>
        <w:jc w:val="both"/>
        <w:rPr>
          <w:rFonts w:ascii="Times New Roman" w:hAnsi="Times New Roman"/>
          <w:lang w:eastAsia="lt-LT"/>
        </w:rPr>
      </w:pPr>
      <w:r w:rsidRPr="001115E9">
        <w:rPr>
          <w:rFonts w:ascii="Times New Roman" w:hAnsi="Times New Roman"/>
          <w:sz w:val="16"/>
          <w:szCs w:val="16"/>
          <w:lang w:eastAsia="lt-LT"/>
        </w:rPr>
        <w:t>●</w:t>
      </w:r>
      <w:r>
        <w:rPr>
          <w:rFonts w:ascii="Times New Roman" w:hAnsi="Times New Roman"/>
          <w:sz w:val="16"/>
          <w:szCs w:val="16"/>
          <w:lang w:eastAsia="lt-LT"/>
        </w:rPr>
        <w:t xml:space="preserve"> </w:t>
      </w:r>
      <w:r w:rsidR="002C670C" w:rsidRPr="002C670C">
        <w:rPr>
          <w:rFonts w:ascii="Times New Roman" w:hAnsi="Times New Roman"/>
          <w:lang w:eastAsia="lt-LT"/>
        </w:rPr>
        <w:t>Prekių instaliavimo</w:t>
      </w:r>
      <w:r>
        <w:rPr>
          <w:rFonts w:ascii="Times New Roman" w:hAnsi="Times New Roman"/>
          <w:lang w:eastAsia="lt-LT"/>
        </w:rPr>
        <w:t xml:space="preserve"> (sumontavimo)</w:t>
      </w:r>
      <w:r w:rsidR="002C670C" w:rsidRPr="002C670C">
        <w:rPr>
          <w:rFonts w:ascii="Times New Roman" w:hAnsi="Times New Roman"/>
          <w:lang w:eastAsia="lt-LT"/>
        </w:rPr>
        <w:t xml:space="preserve"> akt</w:t>
      </w:r>
      <w:r>
        <w:rPr>
          <w:rFonts w:ascii="Times New Roman" w:hAnsi="Times New Roman"/>
          <w:lang w:eastAsia="lt-LT"/>
        </w:rPr>
        <w:t>ą;</w:t>
      </w:r>
      <w:r w:rsidR="002C670C" w:rsidRPr="002C670C">
        <w:rPr>
          <w:rFonts w:ascii="Times New Roman" w:hAnsi="Times New Roman"/>
          <w:lang w:eastAsia="lt-LT"/>
        </w:rPr>
        <w:t xml:space="preserve"> </w:t>
      </w:r>
    </w:p>
    <w:p w14:paraId="73ABFDF4" w14:textId="0045EC61" w:rsidR="001115E9" w:rsidRDefault="001115E9" w:rsidP="001115E9">
      <w:pPr>
        <w:spacing w:after="0" w:line="240" w:lineRule="auto"/>
        <w:jc w:val="both"/>
        <w:rPr>
          <w:rFonts w:ascii="Times New Roman" w:hAnsi="Times New Roman"/>
          <w:lang w:eastAsia="lt-LT"/>
        </w:rPr>
      </w:pPr>
      <w:r w:rsidRPr="001115E9">
        <w:rPr>
          <w:rFonts w:ascii="Times New Roman" w:hAnsi="Times New Roman"/>
          <w:sz w:val="16"/>
          <w:szCs w:val="16"/>
          <w:lang w:eastAsia="lt-LT"/>
        </w:rPr>
        <w:t>●</w:t>
      </w:r>
      <w:r>
        <w:rPr>
          <w:rFonts w:ascii="Times New Roman" w:hAnsi="Times New Roman"/>
          <w:sz w:val="16"/>
          <w:szCs w:val="16"/>
          <w:lang w:eastAsia="lt-LT"/>
        </w:rPr>
        <w:t xml:space="preserve"> </w:t>
      </w:r>
      <w:r w:rsidR="002C670C" w:rsidRPr="002C670C">
        <w:rPr>
          <w:rFonts w:ascii="Times New Roman" w:hAnsi="Times New Roman"/>
          <w:lang w:eastAsia="lt-LT"/>
        </w:rPr>
        <w:t>įrangos naudojimo, techninės priežiūros instrukcij</w:t>
      </w:r>
      <w:r>
        <w:rPr>
          <w:rFonts w:ascii="Times New Roman" w:hAnsi="Times New Roman"/>
          <w:lang w:eastAsia="lt-LT"/>
        </w:rPr>
        <w:t>as</w:t>
      </w:r>
      <w:r w:rsidR="002C670C" w:rsidRPr="002C670C">
        <w:rPr>
          <w:rFonts w:ascii="Times New Roman" w:hAnsi="Times New Roman"/>
          <w:lang w:eastAsia="lt-LT"/>
        </w:rPr>
        <w:t xml:space="preserve"> lietuvių  kalba</w:t>
      </w:r>
      <w:r>
        <w:rPr>
          <w:rFonts w:ascii="Times New Roman" w:hAnsi="Times New Roman"/>
          <w:lang w:eastAsia="lt-LT"/>
        </w:rPr>
        <w:t>;</w:t>
      </w:r>
    </w:p>
    <w:p w14:paraId="652B96B2" w14:textId="272C7D6A" w:rsidR="002C670C" w:rsidRDefault="001115E9" w:rsidP="001115E9">
      <w:pPr>
        <w:spacing w:after="0" w:line="240" w:lineRule="auto"/>
        <w:jc w:val="both"/>
        <w:rPr>
          <w:rFonts w:ascii="Times New Roman" w:hAnsi="Times New Roman"/>
          <w:lang w:eastAsia="lt-LT"/>
        </w:rPr>
      </w:pPr>
      <w:r w:rsidRPr="001115E9">
        <w:rPr>
          <w:rFonts w:ascii="Times New Roman" w:hAnsi="Times New Roman"/>
          <w:sz w:val="16"/>
          <w:szCs w:val="16"/>
          <w:lang w:eastAsia="lt-LT"/>
        </w:rPr>
        <w:t>●</w:t>
      </w:r>
      <w:r>
        <w:rPr>
          <w:rFonts w:ascii="Times New Roman" w:hAnsi="Times New Roman"/>
          <w:sz w:val="16"/>
          <w:szCs w:val="16"/>
          <w:lang w:eastAsia="lt-LT"/>
        </w:rPr>
        <w:t xml:space="preserve"> </w:t>
      </w:r>
      <w:r w:rsidR="002C670C" w:rsidRPr="002C670C">
        <w:rPr>
          <w:rFonts w:ascii="Times New Roman" w:hAnsi="Times New Roman"/>
          <w:lang w:eastAsia="lt-LT"/>
        </w:rPr>
        <w:t>saugos instrukcija</w:t>
      </w:r>
      <w:r>
        <w:rPr>
          <w:rFonts w:ascii="Times New Roman" w:hAnsi="Times New Roman"/>
          <w:lang w:eastAsia="lt-LT"/>
        </w:rPr>
        <w:t>s</w:t>
      </w:r>
      <w:r w:rsidR="002C670C" w:rsidRPr="002C670C">
        <w:rPr>
          <w:rFonts w:ascii="Times New Roman" w:hAnsi="Times New Roman"/>
          <w:lang w:eastAsia="lt-LT"/>
        </w:rPr>
        <w:t>, užtikrin</w:t>
      </w:r>
      <w:r>
        <w:rPr>
          <w:rFonts w:ascii="Times New Roman" w:hAnsi="Times New Roman"/>
          <w:lang w:eastAsia="lt-LT"/>
        </w:rPr>
        <w:t>anči</w:t>
      </w:r>
      <w:r w:rsidR="002C670C" w:rsidRPr="002C670C">
        <w:rPr>
          <w:rFonts w:ascii="Times New Roman" w:hAnsi="Times New Roman"/>
          <w:lang w:eastAsia="lt-LT"/>
        </w:rPr>
        <w:t>as tinkam</w:t>
      </w:r>
      <w:r>
        <w:rPr>
          <w:rFonts w:ascii="Times New Roman" w:hAnsi="Times New Roman"/>
          <w:lang w:eastAsia="lt-LT"/>
        </w:rPr>
        <w:t>ą</w:t>
      </w:r>
      <w:r w:rsidR="002C670C" w:rsidRPr="002C670C">
        <w:rPr>
          <w:rFonts w:ascii="Times New Roman" w:hAnsi="Times New Roman"/>
          <w:lang w:eastAsia="lt-LT"/>
        </w:rPr>
        <w:t xml:space="preserve"> Prekių naudojim</w:t>
      </w:r>
      <w:r>
        <w:rPr>
          <w:rFonts w:ascii="Times New Roman" w:hAnsi="Times New Roman"/>
          <w:lang w:eastAsia="lt-LT"/>
        </w:rPr>
        <w:t>ą</w:t>
      </w:r>
      <w:r w:rsidR="002C670C" w:rsidRPr="002C670C">
        <w:rPr>
          <w:rFonts w:ascii="Times New Roman" w:hAnsi="Times New Roman"/>
          <w:lang w:eastAsia="lt-LT"/>
        </w:rPr>
        <w:t>, atitinkant</w:t>
      </w:r>
      <w:r>
        <w:rPr>
          <w:rFonts w:ascii="Times New Roman" w:hAnsi="Times New Roman"/>
          <w:lang w:eastAsia="lt-LT"/>
        </w:rPr>
        <w:t>į</w:t>
      </w:r>
      <w:r w:rsidR="002C670C" w:rsidRPr="002C670C">
        <w:rPr>
          <w:rFonts w:ascii="Times New Roman" w:hAnsi="Times New Roman"/>
          <w:lang w:eastAsia="lt-LT"/>
        </w:rPr>
        <w:t xml:space="preserve"> technines charakteristikas, nurodytas Prekių gamintojo dokumentacijoje ir Sutarties prieduose.</w:t>
      </w:r>
    </w:p>
    <w:p w14:paraId="29622D9A" w14:textId="14F6C8ED" w:rsidR="006E3FF9" w:rsidRPr="0048363C" w:rsidRDefault="00640D33" w:rsidP="00C834E0">
      <w:pPr>
        <w:pStyle w:val="Betarp"/>
        <w:jc w:val="both"/>
        <w:rPr>
          <w:rFonts w:ascii="Times New Roman" w:hAnsi="Times New Roman"/>
          <w:color w:val="000000" w:themeColor="text1"/>
          <w:lang w:eastAsia="lt-LT"/>
        </w:rPr>
      </w:pPr>
      <w:r>
        <w:rPr>
          <w:rFonts w:ascii="Times New Roman" w:hAnsi="Times New Roman"/>
          <w:lang w:eastAsia="lt-LT"/>
        </w:rPr>
        <w:t>5. Visoms nurodytoms konkrečioms medžiagoms ir / ar konkretiems pavadinimams, standartams, tipams</w:t>
      </w:r>
      <w:r w:rsidR="00C834E0">
        <w:rPr>
          <w:rFonts w:ascii="Times New Roman" w:hAnsi="Times New Roman"/>
          <w:lang w:eastAsia="lt-LT"/>
        </w:rPr>
        <w:t>, technologijoms</w:t>
      </w:r>
      <w:r>
        <w:rPr>
          <w:rFonts w:ascii="Times New Roman" w:hAnsi="Times New Roman"/>
          <w:lang w:eastAsia="lt-LT"/>
        </w:rPr>
        <w:t xml:space="preserve"> ir pan. taikoma „arba lygiavertis“. </w:t>
      </w:r>
      <w:r w:rsidR="006E3FF9" w:rsidRPr="0048363C">
        <w:rPr>
          <w:rFonts w:ascii="Times New Roman" w:hAnsi="Times New Roman"/>
          <w:color w:val="000000" w:themeColor="text1"/>
          <w:lang w:eastAsia="lt-LT"/>
        </w:rPr>
        <w:t>Jei tiekėjas siūlo lygiavertį sprendimą, jis turi pateikti dokumentus, kurie aiškiai pagrįstų, kad siūlomos Prekės parametrai yra lygiaverčiai arba viršija techninėje specifikacijoje nustatytus reikalavimus.</w:t>
      </w:r>
    </w:p>
    <w:p w14:paraId="467E2BF8" w14:textId="77777777" w:rsidR="002C670C" w:rsidRPr="002C670C" w:rsidRDefault="002C670C" w:rsidP="002C670C">
      <w:pPr>
        <w:spacing w:after="0" w:line="240" w:lineRule="auto"/>
        <w:jc w:val="both"/>
        <w:rPr>
          <w:rFonts w:ascii="Times New Roman" w:hAnsi="Times New Roman"/>
          <w:lang w:eastAsia="lt-LT"/>
        </w:rPr>
      </w:pPr>
      <w:r w:rsidRPr="002C670C">
        <w:rPr>
          <w:rFonts w:ascii="Times New Roman" w:hAnsi="Times New Roman"/>
          <w:lang w:eastAsia="lt-LT"/>
        </w:rPr>
        <w:t>6. Techninėje specifikacijoje nurodytos ribinės reikšmės („ne mažiau“, „ne daugiau“, „nuo... iki“) apima ir lygias reikšmes.</w:t>
      </w:r>
    </w:p>
    <w:p w14:paraId="7169A6FA" w14:textId="77777777" w:rsidR="002C670C" w:rsidRPr="002C670C" w:rsidRDefault="002C670C" w:rsidP="002C670C">
      <w:pPr>
        <w:spacing w:after="0" w:line="240" w:lineRule="auto"/>
        <w:jc w:val="both"/>
        <w:rPr>
          <w:rFonts w:ascii="Times New Roman" w:hAnsi="Times New Roman"/>
          <w:lang w:eastAsia="lt-LT"/>
        </w:rPr>
      </w:pPr>
      <w:r w:rsidRPr="002C670C">
        <w:rPr>
          <w:rFonts w:ascii="Times New Roman" w:hAnsi="Times New Roman"/>
          <w:lang w:eastAsia="lt-LT"/>
        </w:rPr>
        <w:t xml:space="preserve">7.  </w:t>
      </w:r>
      <w:r w:rsidRPr="002C670C">
        <w:rPr>
          <w:rFonts w:ascii="Times New Roman" w:hAnsi="Times New Roman"/>
          <w:b/>
          <w:bCs/>
          <w:lang w:eastAsia="lt-LT"/>
        </w:rPr>
        <w:t>Į pasiūlymo kainą turi būti įskaičiuotas</w:t>
      </w:r>
      <w:r w:rsidRPr="002C670C">
        <w:rPr>
          <w:rFonts w:ascii="Times New Roman" w:hAnsi="Times New Roman"/>
          <w:lang w:eastAsia="lt-LT"/>
        </w:rPr>
        <w:t xml:space="preserve"> transportavimas, pakavimas, pakrovimas, iškrovimas, išpakavimas, tikrinimas, pristatytos Prekės surinkimas, sumontavimas/instaliavimas perkančiosios organizacijos nurodytu adresu, Prekės paruošimas darbui ir suderinimas/išbandymas, medicinos Prekės paso užpildymas (jei toks reikalingas). </w:t>
      </w:r>
    </w:p>
    <w:p w14:paraId="7D37B582" w14:textId="65F5375E" w:rsidR="002C670C" w:rsidRPr="002C670C" w:rsidRDefault="002C670C" w:rsidP="002C670C">
      <w:pPr>
        <w:spacing w:after="0" w:line="240" w:lineRule="auto"/>
        <w:jc w:val="both"/>
        <w:rPr>
          <w:rFonts w:ascii="Times New Roman" w:hAnsi="Times New Roman"/>
          <w:lang w:eastAsia="lt-LT"/>
        </w:rPr>
      </w:pPr>
      <w:r w:rsidRPr="002C670C">
        <w:rPr>
          <w:rFonts w:ascii="Times New Roman" w:hAnsi="Times New Roman"/>
          <w:lang w:eastAsia="lt-LT"/>
        </w:rPr>
        <w:t>Perkančiosios organizacijos personalo mokymai ne mažiau 2 darbuotojų, mokymo trukmė</w:t>
      </w:r>
      <w:r w:rsidR="00A36751">
        <w:rPr>
          <w:rFonts w:ascii="Times New Roman" w:hAnsi="Times New Roman"/>
          <w:lang w:eastAsia="lt-LT"/>
        </w:rPr>
        <w:t xml:space="preserve"> </w:t>
      </w:r>
      <w:r w:rsidRPr="002C670C">
        <w:rPr>
          <w:rFonts w:ascii="Times New Roman" w:hAnsi="Times New Roman"/>
          <w:lang w:eastAsia="lt-LT"/>
        </w:rPr>
        <w:t xml:space="preserve">- ne mažiau kaip </w:t>
      </w:r>
      <w:r w:rsidR="00A36751">
        <w:rPr>
          <w:rFonts w:ascii="Times New Roman" w:hAnsi="Times New Roman"/>
          <w:lang w:eastAsia="lt-LT"/>
        </w:rPr>
        <w:t>2</w:t>
      </w:r>
      <w:r w:rsidRPr="002C670C">
        <w:rPr>
          <w:rFonts w:ascii="Times New Roman" w:hAnsi="Times New Roman"/>
          <w:lang w:eastAsia="lt-LT"/>
        </w:rPr>
        <w:t xml:space="preserve"> val., jų darbo vietoje, per 5 darbo dienas nuo instaliavimo datos. Mokymai turi apimti saugų naudojimą, pagrindines terapines funkcijas, kasdienę priežiūrą, saugos reikalavimus. </w:t>
      </w:r>
    </w:p>
    <w:p w14:paraId="5D6AC996" w14:textId="70E6B8E2" w:rsidR="00261FE9" w:rsidRDefault="0059740A" w:rsidP="002C670C">
      <w:pPr>
        <w:spacing w:after="0" w:line="240" w:lineRule="auto"/>
        <w:jc w:val="both"/>
        <w:rPr>
          <w:rFonts w:ascii="Times New Roman" w:hAnsi="Times New Roman"/>
          <w:lang w:eastAsia="lt-LT"/>
        </w:rPr>
      </w:pPr>
      <w:r>
        <w:rPr>
          <w:rFonts w:ascii="Times New Roman" w:hAnsi="Times New Roman"/>
          <w:lang w:eastAsia="lt-LT"/>
        </w:rPr>
        <w:t xml:space="preserve">8. </w:t>
      </w:r>
      <w:r w:rsidR="002C670C" w:rsidRPr="002C670C">
        <w:rPr>
          <w:rFonts w:ascii="Times New Roman" w:hAnsi="Times New Roman"/>
          <w:lang w:eastAsia="lt-LT"/>
        </w:rPr>
        <w:t xml:space="preserve">Prekės turi būti komplektuojamos su visais </w:t>
      </w:r>
      <w:r w:rsidR="00261FE9">
        <w:rPr>
          <w:rFonts w:ascii="Times New Roman" w:hAnsi="Times New Roman"/>
          <w:lang w:eastAsia="lt-LT"/>
        </w:rPr>
        <w:t>priedais ir jungtimis, reikalingomis tinkamam jos veikimui.</w:t>
      </w:r>
    </w:p>
    <w:p w14:paraId="459E0D4B" w14:textId="3187D1E0" w:rsidR="002C670C" w:rsidRPr="002C670C" w:rsidRDefault="0059740A" w:rsidP="002C670C">
      <w:pPr>
        <w:spacing w:after="0" w:line="240" w:lineRule="auto"/>
        <w:jc w:val="both"/>
        <w:rPr>
          <w:rFonts w:ascii="Times New Roman" w:hAnsi="Times New Roman"/>
          <w:lang w:eastAsia="lt-LT"/>
        </w:rPr>
      </w:pPr>
      <w:r>
        <w:rPr>
          <w:rFonts w:ascii="Times New Roman" w:hAnsi="Times New Roman"/>
          <w:lang w:eastAsia="lt-LT"/>
        </w:rPr>
        <w:t>9</w:t>
      </w:r>
      <w:r w:rsidR="002C670C" w:rsidRPr="002C670C">
        <w:rPr>
          <w:rFonts w:ascii="Times New Roman" w:hAnsi="Times New Roman"/>
          <w:lang w:eastAsia="lt-LT"/>
        </w:rPr>
        <w:t xml:space="preserve">. </w:t>
      </w:r>
      <w:r w:rsidR="002C670C" w:rsidRPr="002C670C">
        <w:rPr>
          <w:rFonts w:ascii="Times New Roman" w:hAnsi="Times New Roman"/>
          <w:b/>
          <w:bCs/>
          <w:lang w:eastAsia="lt-LT"/>
        </w:rPr>
        <w:t>Garantinio aptarnavimo  ir priežiūros sąlygos:</w:t>
      </w:r>
    </w:p>
    <w:p w14:paraId="01C7CCD9" w14:textId="7728A31F" w:rsidR="0052545E" w:rsidRPr="00F87C86"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color w:val="000000" w:themeColor="text1"/>
          <w:kern w:val="0"/>
          <w:lang w:eastAsia="lt-LT"/>
        </w:rPr>
        <w:lastRenderedPageBreak/>
        <w:t>9</w:t>
      </w:r>
      <w:r w:rsidR="00102B5D" w:rsidRPr="0059574A">
        <w:rPr>
          <w:rFonts w:ascii="Times New Roman" w:eastAsia="Times New Roman" w:hAnsi="Times New Roman"/>
          <w:color w:val="000000" w:themeColor="text1"/>
          <w:kern w:val="0"/>
          <w:lang w:eastAsia="lt-LT"/>
        </w:rPr>
        <w:t>.</w:t>
      </w:r>
      <w:r w:rsidR="0059574A" w:rsidRPr="0059574A">
        <w:rPr>
          <w:rFonts w:ascii="Times New Roman" w:eastAsia="Times New Roman" w:hAnsi="Times New Roman"/>
          <w:color w:val="000000" w:themeColor="text1"/>
          <w:kern w:val="0"/>
          <w:lang w:eastAsia="lt-LT"/>
        </w:rPr>
        <w:t>1</w:t>
      </w:r>
      <w:r w:rsidR="00102B5D" w:rsidRPr="0059574A">
        <w:rPr>
          <w:rFonts w:ascii="Times New Roman" w:eastAsia="Times New Roman" w:hAnsi="Times New Roman"/>
          <w:color w:val="000000" w:themeColor="text1"/>
          <w:kern w:val="0"/>
          <w:lang w:eastAsia="lt-LT"/>
        </w:rPr>
        <w:t>.</w:t>
      </w:r>
      <w:r w:rsidR="003967CD">
        <w:rPr>
          <w:rFonts w:ascii="Times New Roman" w:eastAsia="Times New Roman" w:hAnsi="Times New Roman"/>
          <w:color w:val="000000" w:themeColor="text1"/>
          <w:kern w:val="0"/>
          <w:lang w:eastAsia="lt-LT"/>
        </w:rPr>
        <w:t xml:space="preserve"> </w:t>
      </w:r>
      <w:r w:rsidR="0052545E" w:rsidRPr="0059574A">
        <w:rPr>
          <w:rFonts w:ascii="Times New Roman" w:eastAsia="Times New Roman" w:hAnsi="Times New Roman"/>
          <w:color w:val="000000" w:themeColor="text1"/>
          <w:kern w:val="0"/>
          <w:lang w:eastAsia="lt-LT"/>
        </w:rPr>
        <w:t xml:space="preserve">Siūlomai </w:t>
      </w:r>
      <w:r w:rsidR="0052545E" w:rsidRPr="00F87C86">
        <w:rPr>
          <w:rFonts w:ascii="Times New Roman" w:eastAsia="Times New Roman" w:hAnsi="Times New Roman"/>
          <w:kern w:val="0"/>
          <w:lang w:eastAsia="lt-LT"/>
        </w:rPr>
        <w:t>įrangai turi būti suteikiama ne trumpesnė kaip 24 mėnesių garantija nuo Prekės perdavimo–priėmimo akto pasirašymo dienos.</w:t>
      </w:r>
    </w:p>
    <w:p w14:paraId="690A5235" w14:textId="3C94E3C6" w:rsidR="0052545E" w:rsidRPr="00F87C86"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w:t>
      </w:r>
      <w:r w:rsidR="0059574A">
        <w:rPr>
          <w:rFonts w:ascii="Times New Roman" w:eastAsia="Times New Roman" w:hAnsi="Times New Roman"/>
          <w:kern w:val="0"/>
          <w:lang w:eastAsia="lt-LT"/>
        </w:rPr>
        <w:t>2</w:t>
      </w:r>
      <w:r w:rsidR="00102B5D">
        <w:rPr>
          <w:rFonts w:ascii="Times New Roman" w:eastAsia="Times New Roman" w:hAnsi="Times New Roman"/>
          <w:kern w:val="0"/>
          <w:lang w:eastAsia="lt-LT"/>
        </w:rPr>
        <w:t xml:space="preserve">. </w:t>
      </w:r>
      <w:r w:rsidR="0052545E" w:rsidRPr="00F87C86">
        <w:rPr>
          <w:rFonts w:ascii="Times New Roman" w:eastAsia="Times New Roman" w:hAnsi="Times New Roman"/>
          <w:kern w:val="0"/>
          <w:lang w:eastAsia="lt-LT"/>
        </w:rPr>
        <w:t xml:space="preserve">Garantija turi apimti visas įrangos sudedamąsias dalis, programinę įrangą, </w:t>
      </w:r>
      <w:proofErr w:type="spellStart"/>
      <w:r w:rsidR="0052545E" w:rsidRPr="00F87C86">
        <w:rPr>
          <w:rFonts w:ascii="Times New Roman" w:eastAsia="Times New Roman" w:hAnsi="Times New Roman"/>
          <w:kern w:val="0"/>
          <w:lang w:eastAsia="lt-LT"/>
        </w:rPr>
        <w:t>aplikatorius</w:t>
      </w:r>
      <w:proofErr w:type="spellEnd"/>
      <w:r w:rsidR="0052545E" w:rsidRPr="00F87C86">
        <w:rPr>
          <w:rFonts w:ascii="Times New Roman" w:eastAsia="Times New Roman" w:hAnsi="Times New Roman"/>
          <w:kern w:val="0"/>
          <w:lang w:eastAsia="lt-LT"/>
        </w:rPr>
        <w:t xml:space="preserve"> bei kitus komplekte esančius priedus.</w:t>
      </w:r>
    </w:p>
    <w:p w14:paraId="4C00AFFE" w14:textId="1F850985" w:rsidR="0052545E" w:rsidRPr="00F87C86"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w:t>
      </w:r>
      <w:r w:rsidR="0059574A">
        <w:rPr>
          <w:rFonts w:ascii="Times New Roman" w:eastAsia="Times New Roman" w:hAnsi="Times New Roman"/>
          <w:kern w:val="0"/>
          <w:lang w:eastAsia="lt-LT"/>
        </w:rPr>
        <w:t>3</w:t>
      </w:r>
      <w:r w:rsidR="00102B5D">
        <w:rPr>
          <w:rFonts w:ascii="Times New Roman" w:eastAsia="Times New Roman" w:hAnsi="Times New Roman"/>
          <w:kern w:val="0"/>
          <w:lang w:eastAsia="lt-LT"/>
        </w:rPr>
        <w:t xml:space="preserve">. </w:t>
      </w:r>
      <w:r w:rsidR="0052545E" w:rsidRPr="00F87C86">
        <w:rPr>
          <w:rFonts w:ascii="Times New Roman" w:eastAsia="Times New Roman" w:hAnsi="Times New Roman"/>
          <w:kern w:val="0"/>
          <w:lang w:eastAsia="lt-LT"/>
        </w:rPr>
        <w:t>Tiekėjas privalo užtikrinti gedimų registravimą darbo dienomis nuotoliniu būdu (telefonu arba elektroniniu paštu)</w:t>
      </w:r>
      <w:r w:rsidR="00102B5D">
        <w:rPr>
          <w:rFonts w:ascii="Times New Roman" w:eastAsia="Times New Roman" w:hAnsi="Times New Roman"/>
          <w:kern w:val="0"/>
          <w:lang w:eastAsia="lt-LT"/>
        </w:rPr>
        <w:t>.</w:t>
      </w:r>
    </w:p>
    <w:p w14:paraId="516C93F7" w14:textId="0088576F" w:rsidR="0052545E"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w:t>
      </w:r>
      <w:r w:rsidR="0059574A">
        <w:rPr>
          <w:rFonts w:ascii="Times New Roman" w:eastAsia="Times New Roman" w:hAnsi="Times New Roman"/>
          <w:kern w:val="0"/>
          <w:lang w:eastAsia="lt-LT"/>
        </w:rPr>
        <w:t>4</w:t>
      </w:r>
      <w:r w:rsidR="00102B5D">
        <w:rPr>
          <w:rFonts w:ascii="Times New Roman" w:eastAsia="Times New Roman" w:hAnsi="Times New Roman"/>
          <w:kern w:val="0"/>
          <w:lang w:eastAsia="lt-LT"/>
        </w:rPr>
        <w:t xml:space="preserve">. </w:t>
      </w:r>
      <w:r w:rsidR="0052545E" w:rsidRPr="00F87C86">
        <w:rPr>
          <w:rFonts w:ascii="Times New Roman" w:eastAsia="Times New Roman" w:hAnsi="Times New Roman"/>
          <w:kern w:val="0"/>
          <w:lang w:eastAsia="lt-LT"/>
        </w:rPr>
        <w:t>Reagavimo į pranešimą apie gedimą terminas – ne vėliau kaip per 1 darbo dieną nuo pranešimo gavimo.</w:t>
      </w:r>
    </w:p>
    <w:p w14:paraId="6CBEFF54" w14:textId="56750F14" w:rsidR="001B5A61"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w:t>
      </w:r>
      <w:r w:rsidR="0059574A">
        <w:rPr>
          <w:rFonts w:ascii="Times New Roman" w:eastAsia="Times New Roman" w:hAnsi="Times New Roman"/>
          <w:kern w:val="0"/>
          <w:lang w:eastAsia="lt-LT"/>
        </w:rPr>
        <w:t>5</w:t>
      </w:r>
      <w:r w:rsidR="00102B5D">
        <w:rPr>
          <w:rFonts w:ascii="Times New Roman" w:eastAsia="Times New Roman" w:hAnsi="Times New Roman"/>
          <w:kern w:val="0"/>
          <w:lang w:eastAsia="lt-LT"/>
        </w:rPr>
        <w:t xml:space="preserve">. </w:t>
      </w:r>
      <w:r w:rsidR="001B5A61" w:rsidRPr="00F87C86">
        <w:rPr>
          <w:rFonts w:ascii="Times New Roman" w:eastAsia="Times New Roman" w:hAnsi="Times New Roman"/>
          <w:kern w:val="0"/>
          <w:lang w:eastAsia="lt-LT"/>
        </w:rPr>
        <w:t xml:space="preserve">Jeigu gedimo neįmanoma pašalinti nuotoliniu būdu, tiekėjas užtikrina kvalifikuoto specialisto atvykimą į įrangos eksploatavimo vietą, </w:t>
      </w:r>
      <w:r w:rsidR="001B5A61" w:rsidRPr="0059574A">
        <w:rPr>
          <w:rFonts w:ascii="Times New Roman" w:eastAsia="Times New Roman" w:hAnsi="Times New Roman"/>
          <w:kern w:val="0"/>
          <w:lang w:eastAsia="lt-LT"/>
        </w:rPr>
        <w:t xml:space="preserve">ne vėliau kaip </w:t>
      </w:r>
      <w:r w:rsidR="001B5A61">
        <w:rPr>
          <w:rFonts w:ascii="Times New Roman" w:eastAsia="Times New Roman" w:hAnsi="Times New Roman"/>
          <w:kern w:val="0"/>
          <w:lang w:eastAsia="lt-LT"/>
        </w:rPr>
        <w:t>2 darbo dienas</w:t>
      </w:r>
      <w:r w:rsidR="001B5A61" w:rsidRPr="0059574A">
        <w:rPr>
          <w:rFonts w:ascii="Times New Roman" w:eastAsia="Times New Roman" w:hAnsi="Times New Roman"/>
          <w:kern w:val="0"/>
          <w:lang w:eastAsia="lt-LT"/>
        </w:rPr>
        <w:t>.</w:t>
      </w:r>
    </w:p>
    <w:p w14:paraId="4D754BC3" w14:textId="28B062EC" w:rsidR="0052545E" w:rsidRPr="009F2870" w:rsidRDefault="001B5A61"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 xml:space="preserve">9.6. </w:t>
      </w:r>
      <w:r w:rsidR="0052545E" w:rsidRPr="00F87C86">
        <w:rPr>
          <w:rFonts w:ascii="Times New Roman" w:eastAsia="Times New Roman" w:hAnsi="Times New Roman"/>
          <w:kern w:val="0"/>
          <w:lang w:eastAsia="lt-LT"/>
        </w:rPr>
        <w:t xml:space="preserve">Gedimai, atsižvelgiant į gedimo pobūdį ir reikalingų dalių tiekimo terminus, </w:t>
      </w:r>
      <w:r w:rsidR="009C1C4F" w:rsidRPr="00F87C86">
        <w:rPr>
          <w:rFonts w:ascii="Times New Roman" w:eastAsia="Times New Roman" w:hAnsi="Times New Roman"/>
          <w:kern w:val="0"/>
          <w:lang w:eastAsia="lt-LT"/>
        </w:rPr>
        <w:t xml:space="preserve">turi būti šalinami </w:t>
      </w:r>
      <w:r w:rsidR="0052545E" w:rsidRPr="00F87C86">
        <w:rPr>
          <w:rFonts w:ascii="Times New Roman" w:eastAsia="Times New Roman" w:hAnsi="Times New Roman"/>
          <w:kern w:val="0"/>
          <w:lang w:eastAsia="lt-LT"/>
        </w:rPr>
        <w:t xml:space="preserve"> ne ilgiau kaip per 1</w:t>
      </w:r>
      <w:r w:rsidR="00FC5F8A">
        <w:rPr>
          <w:rFonts w:ascii="Times New Roman" w:eastAsia="Times New Roman" w:hAnsi="Times New Roman"/>
          <w:kern w:val="0"/>
          <w:lang w:eastAsia="lt-LT"/>
        </w:rPr>
        <w:t>0 darbo</w:t>
      </w:r>
      <w:r w:rsidR="0052545E" w:rsidRPr="00F87C86">
        <w:rPr>
          <w:rFonts w:ascii="Times New Roman" w:eastAsia="Times New Roman" w:hAnsi="Times New Roman"/>
          <w:kern w:val="0"/>
          <w:lang w:eastAsia="lt-LT"/>
        </w:rPr>
        <w:t xml:space="preserve"> dienų, </w:t>
      </w:r>
      <w:r w:rsidR="009356C2" w:rsidRPr="009F2870">
        <w:rPr>
          <w:rFonts w:ascii="Times New Roman" w:eastAsia="Times New Roman" w:hAnsi="Times New Roman"/>
          <w:kern w:val="0"/>
          <w:lang w:eastAsia="lt-LT"/>
        </w:rPr>
        <w:t>išskyrus atvejus, kai būtinas gamintojo tiekiamų dalių užsakymas ir tiekimo terminas pagrindžiamas dokumentais.</w:t>
      </w:r>
    </w:p>
    <w:p w14:paraId="3A7C1A64" w14:textId="0A0291B5" w:rsidR="001B5A61"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w:t>
      </w:r>
      <w:r w:rsidR="0059574A">
        <w:rPr>
          <w:rFonts w:ascii="Times New Roman" w:eastAsia="Times New Roman" w:hAnsi="Times New Roman"/>
          <w:kern w:val="0"/>
          <w:lang w:eastAsia="lt-LT"/>
        </w:rPr>
        <w:t>7</w:t>
      </w:r>
      <w:r w:rsidR="00102B5D">
        <w:rPr>
          <w:rFonts w:ascii="Times New Roman" w:eastAsia="Times New Roman" w:hAnsi="Times New Roman"/>
          <w:kern w:val="0"/>
          <w:lang w:eastAsia="lt-LT"/>
        </w:rPr>
        <w:t xml:space="preserve">. </w:t>
      </w:r>
      <w:r w:rsidR="001B5A61" w:rsidRPr="001B5A61">
        <w:rPr>
          <w:rFonts w:ascii="Times New Roman" w:eastAsia="Times New Roman" w:hAnsi="Times New Roman"/>
          <w:kern w:val="0"/>
          <w:lang w:eastAsia="lt-LT"/>
        </w:rPr>
        <w:t xml:space="preserve">Jeigu Tiekėjas nepašalina </w:t>
      </w:r>
      <w:r w:rsidR="00FC5F8A">
        <w:rPr>
          <w:rFonts w:ascii="Times New Roman" w:eastAsia="Times New Roman" w:hAnsi="Times New Roman"/>
          <w:kern w:val="0"/>
          <w:lang w:eastAsia="lt-LT"/>
        </w:rPr>
        <w:t>prekės</w:t>
      </w:r>
      <w:r w:rsidR="001B5A61" w:rsidRPr="001B5A61">
        <w:rPr>
          <w:rFonts w:ascii="Times New Roman" w:eastAsia="Times New Roman" w:hAnsi="Times New Roman"/>
          <w:kern w:val="0"/>
          <w:lang w:eastAsia="lt-LT"/>
        </w:rPr>
        <w:t xml:space="preserve"> gedimų ilgiau kaip per 20 darbo dienų nuo pranešimo apie gedimą dienos ir nepateikia dokumentais pagrįsto gamyklinių dalių tiekimo vėlavimo įrodymo, Perkančioji organizacija turi teisę vienašališkai savo lėšomis organizuoti remontą, o Tiekėjas įsipareigoja pilnai kompensuoti visas su įrangos remontu susijusias išlaidas</w:t>
      </w:r>
      <w:r w:rsidR="00FC5F8A">
        <w:rPr>
          <w:rFonts w:ascii="Times New Roman" w:eastAsia="Times New Roman" w:hAnsi="Times New Roman"/>
          <w:kern w:val="0"/>
          <w:lang w:eastAsia="lt-LT"/>
        </w:rPr>
        <w:t>.</w:t>
      </w:r>
    </w:p>
    <w:p w14:paraId="17DCE303" w14:textId="625D3282" w:rsidR="0052545E" w:rsidRPr="00F87C86" w:rsidRDefault="00FC5F8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 xml:space="preserve">9.8. </w:t>
      </w:r>
      <w:r w:rsidR="0052545E" w:rsidRPr="00F87C86">
        <w:rPr>
          <w:rFonts w:ascii="Times New Roman" w:eastAsia="Times New Roman" w:hAnsi="Times New Roman"/>
          <w:kern w:val="0"/>
          <w:lang w:eastAsia="lt-LT"/>
        </w:rPr>
        <w:t>Garantiniu laikotarpiu visi remonto darbai, atsarginės dalys ir būtini</w:t>
      </w:r>
      <w:r w:rsidR="007D6580" w:rsidRPr="00F87C86">
        <w:rPr>
          <w:rFonts w:ascii="Times New Roman" w:eastAsia="Times New Roman" w:hAnsi="Times New Roman"/>
          <w:kern w:val="0"/>
          <w:lang w:eastAsia="lt-LT"/>
        </w:rPr>
        <w:t xml:space="preserve"> programinės įrangos (</w:t>
      </w:r>
      <w:proofErr w:type="spellStart"/>
      <w:r w:rsidR="007D6580" w:rsidRPr="00F87C86">
        <w:rPr>
          <w:rFonts w:ascii="Times New Roman" w:eastAsia="Times New Roman" w:hAnsi="Times New Roman"/>
          <w:kern w:val="0"/>
          <w:lang w:eastAsia="lt-LT"/>
        </w:rPr>
        <w:t>firmware</w:t>
      </w:r>
      <w:proofErr w:type="spellEnd"/>
      <w:r w:rsidR="007D6580" w:rsidRPr="00F87C86">
        <w:rPr>
          <w:rFonts w:ascii="Times New Roman" w:eastAsia="Times New Roman" w:hAnsi="Times New Roman"/>
          <w:kern w:val="0"/>
          <w:lang w:eastAsia="lt-LT"/>
        </w:rPr>
        <w:t>/</w:t>
      </w:r>
      <w:proofErr w:type="spellStart"/>
      <w:r w:rsidR="007D6580" w:rsidRPr="00F87C86">
        <w:rPr>
          <w:rFonts w:ascii="Times New Roman" w:eastAsia="Times New Roman" w:hAnsi="Times New Roman"/>
          <w:kern w:val="0"/>
          <w:lang w:eastAsia="lt-LT"/>
        </w:rPr>
        <w:t>software</w:t>
      </w:r>
      <w:proofErr w:type="spellEnd"/>
      <w:r w:rsidR="007D6580" w:rsidRPr="00F87C86">
        <w:rPr>
          <w:rFonts w:ascii="Times New Roman" w:eastAsia="Times New Roman" w:hAnsi="Times New Roman"/>
          <w:kern w:val="0"/>
          <w:lang w:eastAsia="lt-LT"/>
        </w:rPr>
        <w:t xml:space="preserve">) atnaujinimai turi būti </w:t>
      </w:r>
      <w:r w:rsidR="0052545E" w:rsidRPr="00F87C86">
        <w:rPr>
          <w:rFonts w:ascii="Times New Roman" w:eastAsia="Times New Roman" w:hAnsi="Times New Roman"/>
          <w:kern w:val="0"/>
          <w:lang w:eastAsia="lt-LT"/>
        </w:rPr>
        <w:t>atliekami tiekėjo lėšomis.</w:t>
      </w:r>
    </w:p>
    <w:p w14:paraId="0FFDB5EC" w14:textId="1C905DAC" w:rsidR="0052545E" w:rsidRPr="00F87C86"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w:t>
      </w:r>
      <w:r w:rsidR="00FC5F8A">
        <w:rPr>
          <w:rFonts w:ascii="Times New Roman" w:eastAsia="Times New Roman" w:hAnsi="Times New Roman"/>
          <w:kern w:val="0"/>
          <w:lang w:eastAsia="lt-LT"/>
        </w:rPr>
        <w:t>9</w:t>
      </w:r>
      <w:r w:rsidR="00102B5D">
        <w:rPr>
          <w:rFonts w:ascii="Times New Roman" w:eastAsia="Times New Roman" w:hAnsi="Times New Roman"/>
          <w:kern w:val="0"/>
          <w:lang w:eastAsia="lt-LT"/>
        </w:rPr>
        <w:t xml:space="preserve">. </w:t>
      </w:r>
      <w:r w:rsidR="0052545E" w:rsidRPr="00F87C86">
        <w:rPr>
          <w:rFonts w:ascii="Times New Roman" w:eastAsia="Times New Roman" w:hAnsi="Times New Roman"/>
          <w:kern w:val="0"/>
          <w:lang w:eastAsia="lt-LT"/>
        </w:rPr>
        <w:t>Garantiniu laikotarpiu tiekėjas privalo atlikti gamintojo numatytas profilaktines technines patikras ir kalibravimą, jeigu tokie darbai yra numatyti gamintojo eksploatacijos dokumentacijoje.</w:t>
      </w:r>
    </w:p>
    <w:p w14:paraId="04DCBF31" w14:textId="1277B6F2" w:rsidR="0052545E" w:rsidRPr="00F87C86"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w:t>
      </w:r>
      <w:r w:rsidR="00FC5F8A">
        <w:rPr>
          <w:rFonts w:ascii="Times New Roman" w:eastAsia="Times New Roman" w:hAnsi="Times New Roman"/>
          <w:kern w:val="0"/>
          <w:lang w:eastAsia="lt-LT"/>
        </w:rPr>
        <w:t>10</w:t>
      </w:r>
      <w:r w:rsidR="00102B5D">
        <w:rPr>
          <w:rFonts w:ascii="Times New Roman" w:eastAsia="Times New Roman" w:hAnsi="Times New Roman"/>
          <w:kern w:val="0"/>
          <w:lang w:eastAsia="lt-LT"/>
        </w:rPr>
        <w:t xml:space="preserve">. </w:t>
      </w:r>
      <w:r w:rsidR="0052545E" w:rsidRPr="00F87C86">
        <w:rPr>
          <w:rFonts w:ascii="Times New Roman" w:eastAsia="Times New Roman" w:hAnsi="Times New Roman"/>
          <w:kern w:val="0"/>
          <w:lang w:eastAsia="lt-LT"/>
        </w:rPr>
        <w:t>Tiekėjas turi užtikrinti atsarginių dalių tiekimo galimybę ne trumpiau kaip 5 metus po garantinio laikotarpio pabaigos.</w:t>
      </w:r>
    </w:p>
    <w:p w14:paraId="239F6955" w14:textId="6F0D6AEA" w:rsidR="0052545E" w:rsidRPr="00F87C86"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.1</w:t>
      </w:r>
      <w:r w:rsidR="00FC5F8A">
        <w:rPr>
          <w:rFonts w:ascii="Times New Roman" w:eastAsia="Times New Roman" w:hAnsi="Times New Roman"/>
          <w:kern w:val="0"/>
          <w:lang w:eastAsia="lt-LT"/>
        </w:rPr>
        <w:t>1</w:t>
      </w:r>
      <w:r w:rsidR="00102B5D">
        <w:rPr>
          <w:rFonts w:ascii="Times New Roman" w:eastAsia="Times New Roman" w:hAnsi="Times New Roman"/>
          <w:kern w:val="0"/>
          <w:lang w:eastAsia="lt-LT"/>
        </w:rPr>
        <w:t xml:space="preserve">. </w:t>
      </w:r>
      <w:r w:rsidR="0052545E" w:rsidRPr="00F87C86">
        <w:rPr>
          <w:rFonts w:ascii="Times New Roman" w:eastAsia="Times New Roman" w:hAnsi="Times New Roman"/>
          <w:kern w:val="0"/>
          <w:lang w:eastAsia="lt-LT"/>
        </w:rPr>
        <w:t>Garantinis laikotarpis pratęsiamas laikotarpiui, kurį įranga negalėjo būti naudojama dėl garantinio gedimo.</w:t>
      </w:r>
    </w:p>
    <w:p w14:paraId="33E706A1" w14:textId="4CF52F20" w:rsidR="0052545E" w:rsidRPr="00F87C86" w:rsidRDefault="0059740A" w:rsidP="00102B5D">
      <w:pPr>
        <w:pStyle w:val="Betarp"/>
        <w:jc w:val="both"/>
        <w:rPr>
          <w:rFonts w:ascii="Times New Roman" w:eastAsia="Times New Roman" w:hAnsi="Times New Roman"/>
          <w:kern w:val="0"/>
          <w:lang w:eastAsia="lt-LT"/>
        </w:rPr>
      </w:pPr>
      <w:r>
        <w:rPr>
          <w:rFonts w:ascii="Times New Roman" w:eastAsia="Times New Roman" w:hAnsi="Times New Roman"/>
          <w:kern w:val="0"/>
          <w:lang w:eastAsia="lt-LT"/>
        </w:rPr>
        <w:t>9</w:t>
      </w:r>
      <w:r w:rsidR="00102B5D">
        <w:rPr>
          <w:rFonts w:ascii="Times New Roman" w:eastAsia="Times New Roman" w:hAnsi="Times New Roman"/>
          <w:kern w:val="0"/>
          <w:lang w:eastAsia="lt-LT"/>
        </w:rPr>
        <w:t>.1</w:t>
      </w:r>
      <w:r w:rsidR="00FC5F8A">
        <w:rPr>
          <w:rFonts w:ascii="Times New Roman" w:eastAsia="Times New Roman" w:hAnsi="Times New Roman"/>
          <w:kern w:val="0"/>
          <w:lang w:eastAsia="lt-LT"/>
        </w:rPr>
        <w:t>2</w:t>
      </w:r>
      <w:r w:rsidR="00102B5D">
        <w:rPr>
          <w:rFonts w:ascii="Times New Roman" w:eastAsia="Times New Roman" w:hAnsi="Times New Roman"/>
          <w:kern w:val="0"/>
          <w:lang w:eastAsia="lt-LT"/>
        </w:rPr>
        <w:t xml:space="preserve">. </w:t>
      </w:r>
      <w:r w:rsidR="0052545E" w:rsidRPr="00F87C86">
        <w:rPr>
          <w:rFonts w:ascii="Times New Roman" w:eastAsia="Times New Roman" w:hAnsi="Times New Roman"/>
          <w:kern w:val="0"/>
          <w:lang w:eastAsia="lt-LT"/>
        </w:rPr>
        <w:t>Kartu su įranga turi būti pateiktos naudojimo instrukcijos lietuvių kalba</w:t>
      </w:r>
      <w:r w:rsidR="00B55418">
        <w:rPr>
          <w:rFonts w:ascii="Times New Roman" w:eastAsia="Times New Roman" w:hAnsi="Times New Roman"/>
          <w:kern w:val="0"/>
          <w:lang w:eastAsia="lt-LT"/>
        </w:rPr>
        <w:t xml:space="preserve"> </w:t>
      </w:r>
      <w:r w:rsidR="00B55418" w:rsidRPr="00B55418">
        <w:rPr>
          <w:rFonts w:ascii="Times New Roman" w:eastAsia="Times New Roman" w:hAnsi="Times New Roman"/>
          <w:kern w:val="0"/>
          <w:lang w:eastAsia="lt-LT"/>
        </w:rPr>
        <w:t xml:space="preserve">(pasiūlymų teikimo stadijoje gali būti pateikiama anglų kalba, tačiau pristatant įrangą privaloma pateikti vertimą į lietuvių kalbą) </w:t>
      </w:r>
      <w:r w:rsidR="0052545E" w:rsidRPr="00F87C86">
        <w:rPr>
          <w:rFonts w:ascii="Times New Roman" w:eastAsia="Times New Roman" w:hAnsi="Times New Roman"/>
          <w:kern w:val="0"/>
          <w:lang w:eastAsia="lt-LT"/>
        </w:rPr>
        <w:t>bei kontaktinė informacija garantiniam aptarnavimui.</w:t>
      </w:r>
    </w:p>
    <w:p w14:paraId="7D85B0B6" w14:textId="32BA1414" w:rsidR="002C670C" w:rsidRPr="00102B5D" w:rsidRDefault="0059740A" w:rsidP="00102B5D">
      <w:pPr>
        <w:pStyle w:val="Betarp"/>
        <w:jc w:val="both"/>
        <w:rPr>
          <w:rFonts w:ascii="Times New Roman" w:eastAsia="Times New Roman" w:hAnsi="Times New Roman"/>
          <w:color w:val="0A0A0A"/>
          <w:kern w:val="0"/>
          <w:lang w:eastAsia="lt-LT"/>
        </w:rPr>
      </w:pPr>
      <w:r>
        <w:rPr>
          <w:rFonts w:ascii="Times New Roman" w:eastAsia="Times New Roman" w:hAnsi="Times New Roman"/>
          <w:color w:val="0A0A0A"/>
          <w:kern w:val="0"/>
          <w:lang w:eastAsia="lt-LT"/>
        </w:rPr>
        <w:t>10</w:t>
      </w:r>
      <w:r w:rsidR="002C670C" w:rsidRPr="00102B5D">
        <w:rPr>
          <w:rFonts w:ascii="Times New Roman" w:eastAsia="Times New Roman" w:hAnsi="Times New Roman"/>
          <w:color w:val="0A0A0A"/>
          <w:kern w:val="0"/>
          <w:lang w:eastAsia="lt-LT"/>
        </w:rPr>
        <w:t xml:space="preserve">.  Perkamoms Prekėms yra taikomas reikalavimas vadovaujantis Lietuvos Respublikos aplinkos ministro 2022 m. gruodžio 13 d. įsakymo Nr. D1-401 redakcija patvirtinto aplinkos apsaugos kriterijų taikymo, vykdant žaliuosius pirkimus, tvarkos aprašo II skyriaus 4.4.4.4. p. „prekė yra tvirta, ilgaamžė, funkcionali, ji ar jos sudedamosios dalys tinka naudoti daug kartų ir (ar) lengvai pataisomos, ir (ar) pakeičiamos“. </w:t>
      </w:r>
    </w:p>
    <w:p w14:paraId="08CF30B6" w14:textId="744EA768" w:rsidR="00DD370D" w:rsidRPr="003138D1" w:rsidRDefault="002C670C" w:rsidP="003138D1">
      <w:pPr>
        <w:spacing w:after="0" w:line="240" w:lineRule="auto"/>
        <w:jc w:val="both"/>
        <w:rPr>
          <w:rFonts w:ascii="Times New Roman" w:eastAsia="Times New Roman" w:hAnsi="Times New Roman"/>
          <w:kern w:val="0"/>
          <w:lang w:eastAsia="lt-LT"/>
        </w:rPr>
      </w:pPr>
      <w:r w:rsidRPr="002C670C">
        <w:rPr>
          <w:rFonts w:ascii="Times New Roman" w:eastAsia="Times New Roman" w:hAnsi="Times New Roman"/>
          <w:kern w:val="0"/>
          <w:lang w:eastAsia="lt-LT"/>
        </w:rPr>
        <w:t xml:space="preserve">Siekiant užtikrinti žaliojo pirkimo reikalavimų kriterijų tiekėjas turi užtikrinti: garantiniu laikotarpiu visi </w:t>
      </w:r>
      <w:r w:rsidRPr="003E57E6">
        <w:rPr>
          <w:rFonts w:ascii="Times New Roman" w:eastAsia="Times New Roman" w:hAnsi="Times New Roman"/>
          <w:kern w:val="0"/>
          <w:lang w:eastAsia="lt-LT"/>
        </w:rPr>
        <w:t>gamintojo išleisti programinės įrangos (</w:t>
      </w:r>
      <w:proofErr w:type="spellStart"/>
      <w:r w:rsidRPr="003E57E6">
        <w:rPr>
          <w:rFonts w:ascii="Times New Roman" w:eastAsia="Times New Roman" w:hAnsi="Times New Roman"/>
          <w:kern w:val="0"/>
          <w:lang w:eastAsia="lt-LT"/>
        </w:rPr>
        <w:t>firmware</w:t>
      </w:r>
      <w:proofErr w:type="spellEnd"/>
      <w:r w:rsidRPr="003E57E6">
        <w:rPr>
          <w:rFonts w:ascii="Times New Roman" w:eastAsia="Times New Roman" w:hAnsi="Times New Roman"/>
          <w:kern w:val="0"/>
          <w:lang w:eastAsia="lt-LT"/>
        </w:rPr>
        <w:t>) atnaujinimai turi būti diegiami nemokamai, taip</w:t>
      </w:r>
      <w:r w:rsidRPr="002C670C">
        <w:rPr>
          <w:rFonts w:ascii="Times New Roman" w:eastAsia="Times New Roman" w:hAnsi="Times New Roman"/>
          <w:kern w:val="0"/>
          <w:lang w:eastAsia="lt-LT"/>
        </w:rPr>
        <w:t xml:space="preserve"> pat tiekėjas užtikrina galimybę įsigyti siūlomos Prekės originalias (arba joms lygiavertes) atsargines dalis garantiniu laikotarpiu ir ne trumpiau kaip 5 (penkis) metus nuo Prekės garantinio laikotarpio pabaigos. </w:t>
      </w:r>
      <w:r w:rsidRPr="00BD0C29">
        <w:rPr>
          <w:rFonts w:ascii="Times New Roman" w:eastAsia="Times New Roman" w:hAnsi="Times New Roman"/>
          <w:kern w:val="0"/>
          <w:u w:val="single"/>
          <w:lang w:eastAsia="lt-LT"/>
        </w:rPr>
        <w:t>Atitiktį šiam kriterijui tiekėjas patvirtina kartu su pasiūlymu pateikdamas tiekėjo pasirašytą deklaraciją (</w:t>
      </w:r>
      <w:bookmarkStart w:id="2" w:name="_Hlk229728583"/>
      <w:r w:rsidRPr="00BD0C29">
        <w:rPr>
          <w:rFonts w:ascii="Times New Roman" w:eastAsia="Times New Roman" w:hAnsi="Times New Roman"/>
          <w:kern w:val="0"/>
          <w:u w:val="single"/>
          <w:lang w:eastAsia="lt-LT"/>
        </w:rPr>
        <w:t>Laisvos formos deklaraciją dėl žaliojo pirkimo kriterijų išpildymo</w:t>
      </w:r>
      <w:bookmarkEnd w:id="2"/>
      <w:r w:rsidRPr="00BD0C29">
        <w:rPr>
          <w:rFonts w:ascii="Times New Roman" w:eastAsia="Times New Roman" w:hAnsi="Times New Roman"/>
          <w:kern w:val="0"/>
          <w:u w:val="single"/>
          <w:lang w:eastAsia="lt-LT"/>
        </w:rPr>
        <w:t>).</w:t>
      </w:r>
      <w:r w:rsidRPr="002C670C">
        <w:rPr>
          <w:rFonts w:ascii="Times New Roman" w:eastAsia="Times New Roman" w:hAnsi="Times New Roman"/>
          <w:b/>
          <w:bCs/>
          <w:kern w:val="0"/>
          <w:lang w:eastAsia="lt-LT"/>
        </w:rPr>
        <w:t xml:space="preserve"> </w:t>
      </w:r>
      <w:r w:rsidRPr="002C670C">
        <w:rPr>
          <w:rFonts w:ascii="Times New Roman" w:eastAsia="Times New Roman" w:hAnsi="Times New Roman"/>
          <w:kern w:val="0"/>
          <w:lang w:eastAsia="lt-LT"/>
        </w:rPr>
        <w:t>Gamintojo oficialūs patvirtinimai ar paslaugų teikimo vadovai (</w:t>
      </w:r>
      <w:proofErr w:type="spellStart"/>
      <w:r w:rsidRPr="002C670C">
        <w:rPr>
          <w:rFonts w:ascii="Times New Roman" w:eastAsia="Times New Roman" w:hAnsi="Times New Roman"/>
          <w:kern w:val="0"/>
          <w:lang w:eastAsia="lt-LT"/>
        </w:rPr>
        <w:t>Service</w:t>
      </w:r>
      <w:proofErr w:type="spellEnd"/>
      <w:r w:rsidRPr="002C670C">
        <w:rPr>
          <w:rFonts w:ascii="Times New Roman" w:eastAsia="Times New Roman" w:hAnsi="Times New Roman"/>
          <w:kern w:val="0"/>
          <w:lang w:eastAsia="lt-LT"/>
        </w:rPr>
        <w:t xml:space="preserve"> </w:t>
      </w:r>
      <w:proofErr w:type="spellStart"/>
      <w:r w:rsidRPr="002C670C">
        <w:rPr>
          <w:rFonts w:ascii="Times New Roman" w:eastAsia="Times New Roman" w:hAnsi="Times New Roman"/>
          <w:kern w:val="0"/>
          <w:lang w:eastAsia="lt-LT"/>
        </w:rPr>
        <w:t>Manual</w:t>
      </w:r>
      <w:proofErr w:type="spellEnd"/>
      <w:r w:rsidRPr="002C670C">
        <w:rPr>
          <w:rFonts w:ascii="Times New Roman" w:eastAsia="Times New Roman" w:hAnsi="Times New Roman"/>
          <w:kern w:val="0"/>
          <w:lang w:eastAsia="lt-LT"/>
        </w:rPr>
        <w:t>) gali būti pateikiami kaip papildomas įrodymas, tačiau jų nepateikimas pasiūlymo teikimo stadijoje nėra pagrindas atmesti tiekėjo pasiūlymą, jei tiekėjas prisiima šiuos įsipareigojimus pasirašydamas pasiūlymą.</w:t>
      </w:r>
    </w:p>
    <w:p w14:paraId="64846ACF" w14:textId="77777777" w:rsidR="00005325" w:rsidRDefault="00711E89" w:rsidP="00005325">
      <w:pPr>
        <w:shd w:val="clear" w:color="auto" w:fill="FFFFFF"/>
        <w:spacing w:after="0" w:line="420" w:lineRule="atLeast"/>
        <w:jc w:val="both"/>
        <w:rPr>
          <w:rFonts w:ascii="Times New Roman" w:eastAsia="Times New Roman" w:hAnsi="Times New Roman"/>
          <w:b/>
          <w:bCs/>
          <w:color w:val="0A0A0A"/>
          <w:kern w:val="0"/>
          <w:sz w:val="24"/>
          <w:szCs w:val="24"/>
          <w:lang w:eastAsia="lt-LT"/>
        </w:rPr>
      </w:pPr>
      <w:r>
        <w:rPr>
          <w:rFonts w:ascii="Times New Roman" w:eastAsia="Times New Roman" w:hAnsi="Times New Roman"/>
          <w:color w:val="0A0A0A"/>
          <w:kern w:val="0"/>
          <w:sz w:val="24"/>
          <w:szCs w:val="24"/>
          <w:lang w:eastAsia="lt-LT"/>
        </w:rPr>
        <w:t>1</w:t>
      </w:r>
      <w:r w:rsidR="0059740A">
        <w:rPr>
          <w:rFonts w:ascii="Times New Roman" w:eastAsia="Times New Roman" w:hAnsi="Times New Roman"/>
          <w:color w:val="0A0A0A"/>
          <w:kern w:val="0"/>
          <w:sz w:val="24"/>
          <w:szCs w:val="24"/>
          <w:lang w:eastAsia="lt-LT"/>
        </w:rPr>
        <w:t>1</w:t>
      </w:r>
      <w:r w:rsidR="001C3707">
        <w:rPr>
          <w:rFonts w:ascii="Times New Roman" w:eastAsia="Times New Roman" w:hAnsi="Times New Roman"/>
          <w:color w:val="0A0A0A"/>
          <w:kern w:val="0"/>
          <w:sz w:val="24"/>
          <w:szCs w:val="24"/>
          <w:lang w:eastAsia="lt-LT"/>
        </w:rPr>
        <w:t xml:space="preserve">. </w:t>
      </w:r>
      <w:r w:rsidR="00005325" w:rsidRPr="004B19B2">
        <w:rPr>
          <w:rFonts w:ascii="Times New Roman" w:eastAsia="Times New Roman" w:hAnsi="Times New Roman"/>
          <w:b/>
          <w:bCs/>
          <w:color w:val="0A0A0A"/>
          <w:kern w:val="0"/>
          <w:sz w:val="28"/>
          <w:szCs w:val="28"/>
          <w:lang w:eastAsia="lt-LT"/>
        </w:rPr>
        <w:t>Magneto terapijos aparatas (impulsinio elektromagnetinio  lauko (PEMF) sistema)</w:t>
      </w:r>
      <w:r w:rsidR="00005325">
        <w:rPr>
          <w:rFonts w:ascii="Times New Roman" w:eastAsia="Times New Roman" w:hAnsi="Times New Roman"/>
          <w:b/>
          <w:bCs/>
          <w:color w:val="0A0A0A"/>
          <w:kern w:val="0"/>
          <w:sz w:val="24"/>
          <w:szCs w:val="24"/>
          <w:lang w:eastAsia="lt-LT"/>
        </w:rPr>
        <w:t xml:space="preserve"> – 1 </w:t>
      </w:r>
      <w:proofErr w:type="spellStart"/>
      <w:r w:rsidR="00005325">
        <w:rPr>
          <w:rFonts w:ascii="Times New Roman" w:eastAsia="Times New Roman" w:hAnsi="Times New Roman"/>
          <w:b/>
          <w:bCs/>
          <w:color w:val="0A0A0A"/>
          <w:kern w:val="0"/>
          <w:sz w:val="24"/>
          <w:szCs w:val="24"/>
          <w:lang w:eastAsia="lt-LT"/>
        </w:rPr>
        <w:t>kompl</w:t>
      </w:r>
      <w:proofErr w:type="spellEnd"/>
      <w:r w:rsidR="00005325">
        <w:rPr>
          <w:rFonts w:ascii="Times New Roman" w:eastAsia="Times New Roman" w:hAnsi="Times New Roman"/>
          <w:b/>
          <w:bCs/>
          <w:color w:val="0A0A0A"/>
          <w:kern w:val="0"/>
          <w:sz w:val="24"/>
          <w:szCs w:val="24"/>
          <w:lang w:eastAsia="lt-LT"/>
        </w:rPr>
        <w:t>.</w:t>
      </w:r>
    </w:p>
    <w:p w14:paraId="5CE5052F" w14:textId="47026B3B" w:rsidR="001C3707" w:rsidRDefault="001C3707" w:rsidP="001C3707">
      <w:pPr>
        <w:shd w:val="clear" w:color="auto" w:fill="FFFFFF"/>
        <w:spacing w:after="0" w:line="420" w:lineRule="atLeast"/>
        <w:rPr>
          <w:rFonts w:ascii="Times New Roman" w:hAnsi="Times New Roman"/>
          <w:b/>
          <w:bCs/>
          <w:sz w:val="24"/>
          <w:szCs w:val="24"/>
        </w:rPr>
      </w:pPr>
      <w:r w:rsidRPr="003E15C3">
        <w:rPr>
          <w:rFonts w:ascii="Times New Roman" w:hAnsi="Times New Roman"/>
          <w:b/>
          <w:bCs/>
          <w:sz w:val="24"/>
          <w:szCs w:val="24"/>
        </w:rPr>
        <w:t>Funkciniai ir techniniai parametrai</w:t>
      </w:r>
      <w:r w:rsidR="0059740A">
        <w:rPr>
          <w:rFonts w:ascii="Times New Roman" w:hAnsi="Times New Roman"/>
          <w:b/>
          <w:bCs/>
          <w:sz w:val="24"/>
          <w:szCs w:val="24"/>
        </w:rPr>
        <w:t xml:space="preserve"> :</w:t>
      </w:r>
    </w:p>
    <w:p w14:paraId="5904C8F2" w14:textId="77777777" w:rsidR="001C3707" w:rsidRDefault="001C3707" w:rsidP="001C3707">
      <w:pPr>
        <w:pStyle w:val="Sraopastraipa"/>
        <w:rPr>
          <w:rFonts w:ascii="Times New Roman" w:hAnsi="Times New Roman"/>
          <w:b/>
          <w:bCs/>
          <w:sz w:val="24"/>
          <w:szCs w:val="24"/>
        </w:rPr>
      </w:pPr>
    </w:p>
    <w:tbl>
      <w:tblPr>
        <w:tblW w:w="994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2942"/>
        <w:gridCol w:w="3753"/>
        <w:gridCol w:w="2521"/>
      </w:tblGrid>
      <w:tr w:rsidR="003309E2" w:rsidRPr="00BD0C29" w14:paraId="6833A876" w14:textId="4EADB014" w:rsidTr="003309E2">
        <w:tc>
          <w:tcPr>
            <w:tcW w:w="730" w:type="dxa"/>
          </w:tcPr>
          <w:p w14:paraId="279DC2D5" w14:textId="77777777" w:rsidR="003309E2" w:rsidRPr="00BD0C29" w:rsidRDefault="003309E2" w:rsidP="00C33BB3">
            <w:pPr>
              <w:pStyle w:val="Sraopastraipa"/>
              <w:spacing w:after="0" w:line="240" w:lineRule="auto"/>
              <w:ind w:left="0"/>
              <w:rPr>
                <w:rFonts w:ascii="Times New Roman" w:hAnsi="Times New Roman"/>
                <w:b/>
                <w:bCs/>
              </w:rPr>
            </w:pPr>
            <w:bookmarkStart w:id="3" w:name="_Hlk231229256"/>
            <w:r w:rsidRPr="00BD0C29">
              <w:rPr>
                <w:rFonts w:ascii="Times New Roman" w:hAnsi="Times New Roman"/>
                <w:b/>
                <w:bCs/>
              </w:rPr>
              <w:t>Eil. Nr.</w:t>
            </w:r>
          </w:p>
        </w:tc>
        <w:tc>
          <w:tcPr>
            <w:tcW w:w="2942" w:type="dxa"/>
            <w:tcBorders>
              <w:bottom w:val="single" w:sz="4" w:space="0" w:color="auto"/>
            </w:tcBorders>
          </w:tcPr>
          <w:p w14:paraId="6A4833D4" w14:textId="77777777" w:rsidR="003309E2" w:rsidRPr="00BD0C29" w:rsidRDefault="003309E2" w:rsidP="00C33BB3">
            <w:pPr>
              <w:pStyle w:val="Sraopastraipa"/>
              <w:spacing w:after="0" w:line="240" w:lineRule="auto"/>
              <w:ind w:left="0"/>
              <w:rPr>
                <w:rFonts w:ascii="Times New Roman" w:hAnsi="Times New Roman"/>
                <w:b/>
                <w:bCs/>
              </w:rPr>
            </w:pPr>
            <w:r w:rsidRPr="00BD0C29">
              <w:rPr>
                <w:rFonts w:ascii="Times New Roman" w:hAnsi="Times New Roman"/>
                <w:b/>
                <w:bCs/>
              </w:rPr>
              <w:t>Parametras/Funkcija</w:t>
            </w:r>
          </w:p>
        </w:tc>
        <w:tc>
          <w:tcPr>
            <w:tcW w:w="3753" w:type="dxa"/>
          </w:tcPr>
          <w:p w14:paraId="6EF92CAC" w14:textId="77777777" w:rsidR="003309E2" w:rsidRPr="00BD0C29" w:rsidRDefault="003309E2" w:rsidP="00C33BB3">
            <w:pPr>
              <w:pStyle w:val="Sraopastraipa"/>
              <w:spacing w:after="0" w:line="240" w:lineRule="auto"/>
              <w:ind w:left="0"/>
              <w:rPr>
                <w:rFonts w:ascii="Times New Roman" w:hAnsi="Times New Roman"/>
                <w:b/>
                <w:bCs/>
              </w:rPr>
            </w:pPr>
            <w:r w:rsidRPr="00BD0C29">
              <w:rPr>
                <w:rFonts w:ascii="Times New Roman" w:hAnsi="Times New Roman"/>
                <w:b/>
                <w:bCs/>
              </w:rPr>
              <w:t>Reikalavimas</w:t>
            </w:r>
          </w:p>
        </w:tc>
        <w:tc>
          <w:tcPr>
            <w:tcW w:w="2521" w:type="dxa"/>
          </w:tcPr>
          <w:p w14:paraId="7848D730" w14:textId="2EF6058C" w:rsidR="003309E2" w:rsidRPr="00BD0C29" w:rsidRDefault="003309E2" w:rsidP="003309E2">
            <w:pPr>
              <w:pStyle w:val="Sraopastraipa"/>
              <w:spacing w:after="0" w:line="240" w:lineRule="auto"/>
              <w:ind w:left="0"/>
              <w:jc w:val="center"/>
              <w:rPr>
                <w:rFonts w:ascii="Times New Roman" w:hAnsi="Times New Roman"/>
                <w:b/>
                <w:bCs/>
              </w:rPr>
            </w:pPr>
            <w:r>
              <w:rPr>
                <w:rFonts w:ascii="Times New Roman" w:hAnsi="Times New Roman"/>
                <w:b/>
                <w:bCs/>
              </w:rPr>
              <w:t>Siūloma parametro reikšmė</w:t>
            </w:r>
          </w:p>
        </w:tc>
      </w:tr>
      <w:tr w:rsidR="003309E2" w:rsidRPr="00BA3623" w14:paraId="2750ED71" w14:textId="1D744A2B" w:rsidTr="003309E2">
        <w:tc>
          <w:tcPr>
            <w:tcW w:w="730" w:type="dxa"/>
          </w:tcPr>
          <w:p w14:paraId="20D298F3" w14:textId="6EBC91EA" w:rsidR="003309E2" w:rsidRPr="00BA3623" w:rsidRDefault="003309E2" w:rsidP="008A6992">
            <w:pPr>
              <w:spacing w:after="0" w:line="240" w:lineRule="auto"/>
              <w:rPr>
                <w:rFonts w:ascii="Times New Roman" w:hAnsi="Times New Roman"/>
              </w:rPr>
            </w:pPr>
            <w:r w:rsidRPr="00BA3623">
              <w:rPr>
                <w:rFonts w:ascii="Times New Roman" w:hAnsi="Times New Roman"/>
              </w:rPr>
              <w:t>1.</w:t>
            </w:r>
          </w:p>
        </w:tc>
        <w:tc>
          <w:tcPr>
            <w:tcW w:w="2942" w:type="dxa"/>
            <w:tcBorders>
              <w:bottom w:val="single" w:sz="4" w:space="0" w:color="auto"/>
            </w:tcBorders>
          </w:tcPr>
          <w:p w14:paraId="4A427333" w14:textId="71C5220F" w:rsidR="003309E2" w:rsidRPr="00BA3623" w:rsidRDefault="003309E2" w:rsidP="008A6992">
            <w:pPr>
              <w:pStyle w:val="Sraopastraipa"/>
              <w:spacing w:after="0" w:line="240" w:lineRule="auto"/>
              <w:ind w:left="0"/>
              <w:rPr>
                <w:rFonts w:ascii="Times New Roman" w:hAnsi="Times New Roman"/>
              </w:rPr>
            </w:pPr>
            <w:r w:rsidRPr="00BA3623">
              <w:rPr>
                <w:rFonts w:ascii="Times New Roman" w:eastAsia="Times New Roman" w:hAnsi="Times New Roman"/>
                <w:color w:val="0A0A0A"/>
                <w:kern w:val="0"/>
                <w:lang w:eastAsia="lt-LT"/>
              </w:rPr>
              <w:t>Gydymo metodai</w:t>
            </w:r>
          </w:p>
        </w:tc>
        <w:tc>
          <w:tcPr>
            <w:tcW w:w="3753" w:type="dxa"/>
            <w:tcBorders>
              <w:bottom w:val="single" w:sz="4" w:space="0" w:color="DCDFE5"/>
            </w:tcBorders>
          </w:tcPr>
          <w:p w14:paraId="724A4BF5" w14:textId="6AC6BD35"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hAnsi="Times New Roman"/>
              </w:rPr>
              <w:t xml:space="preserve">Žemo dažnio impulsinio magnetinio lauko terapija (PEMF / </w:t>
            </w:r>
            <w:proofErr w:type="spellStart"/>
            <w:r w:rsidRPr="00BA3623">
              <w:rPr>
                <w:rFonts w:ascii="Times New Roman" w:hAnsi="Times New Roman"/>
              </w:rPr>
              <w:t>magnetoterapija</w:t>
            </w:r>
            <w:proofErr w:type="spellEnd"/>
            <w:r w:rsidRPr="00BA3623">
              <w:rPr>
                <w:rFonts w:ascii="Times New Roman" w:hAnsi="Times New Roman"/>
              </w:rPr>
              <w:t>).</w:t>
            </w:r>
          </w:p>
        </w:tc>
        <w:tc>
          <w:tcPr>
            <w:tcW w:w="2521" w:type="dxa"/>
            <w:tcBorders>
              <w:bottom w:val="single" w:sz="4" w:space="0" w:color="DCDFE5"/>
            </w:tcBorders>
          </w:tcPr>
          <w:p w14:paraId="114E25AC" w14:textId="77777777" w:rsidR="003309E2" w:rsidRPr="00BA3623" w:rsidRDefault="003309E2" w:rsidP="008A6992">
            <w:pPr>
              <w:pStyle w:val="Sraopastraipa"/>
              <w:spacing w:after="0" w:line="240" w:lineRule="auto"/>
              <w:ind w:left="0"/>
              <w:rPr>
                <w:rFonts w:ascii="Times New Roman" w:hAnsi="Times New Roman"/>
              </w:rPr>
            </w:pPr>
          </w:p>
        </w:tc>
      </w:tr>
      <w:tr w:rsidR="003309E2" w:rsidRPr="00BA3623" w14:paraId="018FC8B9" w14:textId="7E07E6FC" w:rsidTr="003309E2">
        <w:tc>
          <w:tcPr>
            <w:tcW w:w="730" w:type="dxa"/>
            <w:tcBorders>
              <w:bottom w:val="single" w:sz="4" w:space="0" w:color="auto"/>
            </w:tcBorders>
          </w:tcPr>
          <w:p w14:paraId="5E4AEBDA" w14:textId="2004ECF9" w:rsidR="003309E2" w:rsidRPr="00BA3623" w:rsidRDefault="003309E2" w:rsidP="008A6992">
            <w:pPr>
              <w:spacing w:after="0" w:line="240" w:lineRule="auto"/>
              <w:rPr>
                <w:rFonts w:ascii="Times New Roman" w:hAnsi="Times New Roman"/>
              </w:rPr>
            </w:pPr>
            <w:r w:rsidRPr="00BA3623">
              <w:rPr>
                <w:rFonts w:ascii="Times New Roman" w:hAnsi="Times New Roman"/>
              </w:rPr>
              <w:t>2.</w:t>
            </w:r>
          </w:p>
        </w:tc>
        <w:tc>
          <w:tcPr>
            <w:tcW w:w="2942" w:type="dxa"/>
            <w:tcBorders>
              <w:top w:val="single" w:sz="4" w:space="0" w:color="auto"/>
              <w:bottom w:val="single" w:sz="4" w:space="0" w:color="auto"/>
            </w:tcBorders>
          </w:tcPr>
          <w:p w14:paraId="7B46E707" w14:textId="4802EAA7" w:rsidR="003309E2" w:rsidRPr="00BA3623" w:rsidRDefault="003309E2" w:rsidP="008A6992">
            <w:pPr>
              <w:pStyle w:val="Sraopastraipa"/>
              <w:spacing w:after="0" w:line="240" w:lineRule="auto"/>
              <w:ind w:left="0"/>
              <w:rPr>
                <w:rFonts w:ascii="Times New Roman" w:eastAsia="Times New Roman" w:hAnsi="Times New Roman"/>
                <w:color w:val="0A0A0A"/>
                <w:kern w:val="0"/>
                <w:highlight w:val="yellow"/>
                <w:lang w:eastAsia="lt-LT"/>
              </w:rPr>
            </w:pPr>
            <w:r w:rsidRPr="00BA3623">
              <w:rPr>
                <w:rFonts w:ascii="Times New Roman" w:eastAsia="Times New Roman" w:hAnsi="Times New Roman"/>
                <w:color w:val="0A0A0A"/>
                <w:kern w:val="0"/>
                <w:lang w:eastAsia="lt-LT"/>
              </w:rPr>
              <w:t>Magnetinio lauko forma</w:t>
            </w:r>
          </w:p>
        </w:tc>
        <w:tc>
          <w:tcPr>
            <w:tcW w:w="3753" w:type="dxa"/>
            <w:tcBorders>
              <w:bottom w:val="single" w:sz="4" w:space="0" w:color="auto"/>
            </w:tcBorders>
          </w:tcPr>
          <w:p w14:paraId="6A19F9C4" w14:textId="0CA8DD49" w:rsidR="003309E2" w:rsidRPr="00BA3623" w:rsidRDefault="003309E2" w:rsidP="008A6992">
            <w:pPr>
              <w:spacing w:before="100" w:beforeAutospacing="1" w:after="100" w:afterAutospacing="1" w:line="240" w:lineRule="auto"/>
              <w:rPr>
                <w:rFonts w:ascii="Times New Roman" w:eastAsia="Times New Roman" w:hAnsi="Times New Roman"/>
                <w:kern w:val="0"/>
                <w:lang w:eastAsia="lt-LT"/>
              </w:rPr>
            </w:pPr>
            <w:r w:rsidRPr="00BA3623">
              <w:rPr>
                <w:rFonts w:ascii="Times New Roman" w:eastAsia="Times New Roman" w:hAnsi="Times New Roman"/>
                <w:kern w:val="0"/>
                <w:lang w:eastAsia="lt-LT"/>
              </w:rPr>
              <w:t>Ne mažiau kaip viena terapinė magnetinio lauko forma (pvz. stačiakampė, sinusoidinė ar lygiavertė)</w:t>
            </w:r>
          </w:p>
        </w:tc>
        <w:tc>
          <w:tcPr>
            <w:tcW w:w="2521" w:type="dxa"/>
            <w:tcBorders>
              <w:bottom w:val="single" w:sz="4" w:space="0" w:color="auto"/>
            </w:tcBorders>
          </w:tcPr>
          <w:p w14:paraId="103557E6" w14:textId="77777777" w:rsidR="003309E2" w:rsidRPr="00BA3623" w:rsidRDefault="003309E2" w:rsidP="008A6992">
            <w:pPr>
              <w:spacing w:before="100" w:beforeAutospacing="1" w:after="100" w:afterAutospacing="1" w:line="240" w:lineRule="auto"/>
              <w:rPr>
                <w:rFonts w:ascii="Times New Roman" w:eastAsia="Times New Roman" w:hAnsi="Times New Roman"/>
                <w:kern w:val="0"/>
                <w:lang w:eastAsia="lt-LT"/>
              </w:rPr>
            </w:pPr>
          </w:p>
        </w:tc>
      </w:tr>
      <w:tr w:rsidR="003309E2" w:rsidRPr="00BA3623" w14:paraId="66A2E58C" w14:textId="6979B9E4" w:rsidTr="003309E2">
        <w:tc>
          <w:tcPr>
            <w:tcW w:w="730" w:type="dxa"/>
            <w:tcBorders>
              <w:top w:val="single" w:sz="4" w:space="0" w:color="auto"/>
              <w:left w:val="single" w:sz="4" w:space="0" w:color="auto"/>
              <w:bottom w:val="single" w:sz="4" w:space="0" w:color="auto"/>
              <w:right w:val="single" w:sz="4" w:space="0" w:color="auto"/>
            </w:tcBorders>
          </w:tcPr>
          <w:p w14:paraId="2E0D7965" w14:textId="0E4763E7" w:rsidR="003309E2" w:rsidRPr="00BA3623" w:rsidRDefault="003309E2" w:rsidP="008A6992">
            <w:pPr>
              <w:spacing w:after="0" w:line="240" w:lineRule="auto"/>
              <w:rPr>
                <w:rFonts w:ascii="Times New Roman" w:hAnsi="Times New Roman"/>
              </w:rPr>
            </w:pPr>
            <w:r w:rsidRPr="00BA3623">
              <w:rPr>
                <w:rFonts w:ascii="Times New Roman" w:hAnsi="Times New Roman"/>
              </w:rPr>
              <w:t>3.</w:t>
            </w:r>
          </w:p>
        </w:tc>
        <w:tc>
          <w:tcPr>
            <w:tcW w:w="2942" w:type="dxa"/>
            <w:tcBorders>
              <w:top w:val="single" w:sz="4" w:space="0" w:color="auto"/>
              <w:left w:val="single" w:sz="4" w:space="0" w:color="auto"/>
              <w:bottom w:val="single" w:sz="4" w:space="0" w:color="auto"/>
              <w:right w:val="single" w:sz="4" w:space="0" w:color="auto"/>
            </w:tcBorders>
          </w:tcPr>
          <w:p w14:paraId="55F6D582" w14:textId="4A3C47EE"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hAnsi="Times New Roman"/>
              </w:rPr>
              <w:t>Terapinės programos / indikacijos</w:t>
            </w:r>
          </w:p>
        </w:tc>
        <w:tc>
          <w:tcPr>
            <w:tcW w:w="3753" w:type="dxa"/>
            <w:tcBorders>
              <w:top w:val="single" w:sz="4" w:space="0" w:color="auto"/>
              <w:left w:val="single" w:sz="4" w:space="0" w:color="auto"/>
              <w:bottom w:val="single" w:sz="4" w:space="0" w:color="auto"/>
              <w:right w:val="single" w:sz="4" w:space="0" w:color="auto"/>
            </w:tcBorders>
          </w:tcPr>
          <w:p w14:paraId="7969B071" w14:textId="01D3DFA6" w:rsidR="003309E2" w:rsidRPr="00BA3623" w:rsidRDefault="003309E2" w:rsidP="008A6992">
            <w:pPr>
              <w:spacing w:after="0" w:line="240" w:lineRule="auto"/>
              <w:rPr>
                <w:rFonts w:ascii="Times New Roman" w:hAnsi="Times New Roman"/>
              </w:rPr>
            </w:pPr>
            <w:proofErr w:type="spellStart"/>
            <w:r w:rsidRPr="00BA3623">
              <w:rPr>
                <w:rFonts w:ascii="Times New Roman" w:hAnsi="Times New Roman"/>
              </w:rPr>
              <w:t>Magnetoterapijos</w:t>
            </w:r>
            <w:proofErr w:type="spellEnd"/>
            <w:r w:rsidRPr="00BA3623">
              <w:rPr>
                <w:rFonts w:ascii="Times New Roman" w:hAnsi="Times New Roman"/>
              </w:rPr>
              <w:t xml:space="preserve"> programos ir (arba) terapiniai režimai, skirti raumenų ir kaulų sistemos būklėms, skausmui ir (arba) audinių gijimui, </w:t>
            </w:r>
            <w:r w:rsidRPr="00BA3623">
              <w:rPr>
                <w:rStyle w:val="Grietas"/>
                <w:rFonts w:ascii="Times New Roman" w:hAnsi="Times New Roman"/>
                <w:b w:val="0"/>
                <w:bCs w:val="0"/>
              </w:rPr>
              <w:t>turi būti numatyti gamintojo medicininėje naudojimo paskirtyje ir (arba) naudojimo instrukcijoje</w:t>
            </w:r>
            <w:r w:rsidRPr="00BA3623">
              <w:rPr>
                <w:rFonts w:ascii="Times New Roman" w:hAnsi="Times New Roman"/>
                <w:b/>
                <w:bCs/>
              </w:rPr>
              <w:t>.</w:t>
            </w:r>
          </w:p>
        </w:tc>
        <w:tc>
          <w:tcPr>
            <w:tcW w:w="2521" w:type="dxa"/>
            <w:tcBorders>
              <w:top w:val="single" w:sz="4" w:space="0" w:color="auto"/>
              <w:left w:val="single" w:sz="4" w:space="0" w:color="auto"/>
              <w:bottom w:val="single" w:sz="4" w:space="0" w:color="auto"/>
              <w:right w:val="single" w:sz="4" w:space="0" w:color="auto"/>
            </w:tcBorders>
          </w:tcPr>
          <w:p w14:paraId="7DDD4787" w14:textId="77777777" w:rsidR="003309E2" w:rsidRPr="00BA3623" w:rsidRDefault="003309E2" w:rsidP="008A6992">
            <w:pPr>
              <w:spacing w:after="0" w:line="240" w:lineRule="auto"/>
              <w:rPr>
                <w:rFonts w:ascii="Times New Roman" w:hAnsi="Times New Roman"/>
              </w:rPr>
            </w:pPr>
          </w:p>
        </w:tc>
      </w:tr>
      <w:tr w:rsidR="003309E2" w:rsidRPr="00BA3623" w14:paraId="24B2D534" w14:textId="2D0DEEDE" w:rsidTr="003309E2">
        <w:trPr>
          <w:trHeight w:val="621"/>
        </w:trPr>
        <w:tc>
          <w:tcPr>
            <w:tcW w:w="730" w:type="dxa"/>
            <w:tcBorders>
              <w:top w:val="single" w:sz="4" w:space="0" w:color="auto"/>
              <w:right w:val="single" w:sz="4" w:space="0" w:color="auto"/>
            </w:tcBorders>
          </w:tcPr>
          <w:p w14:paraId="66B1D034" w14:textId="431C71CD" w:rsidR="003309E2" w:rsidRPr="00BA3623" w:rsidRDefault="003309E2" w:rsidP="008A6992">
            <w:pPr>
              <w:spacing w:after="0" w:line="240" w:lineRule="auto"/>
              <w:rPr>
                <w:rFonts w:ascii="Times New Roman" w:hAnsi="Times New Roman"/>
              </w:rPr>
            </w:pPr>
            <w:r w:rsidRPr="00BA3623">
              <w:rPr>
                <w:rFonts w:ascii="Times New Roman" w:hAnsi="Times New Roman"/>
              </w:rPr>
              <w:t>4.</w:t>
            </w:r>
          </w:p>
        </w:tc>
        <w:tc>
          <w:tcPr>
            <w:tcW w:w="2942" w:type="dxa"/>
            <w:tcBorders>
              <w:top w:val="single" w:sz="4" w:space="0" w:color="auto"/>
              <w:left w:val="single" w:sz="4" w:space="0" w:color="auto"/>
              <w:bottom w:val="single" w:sz="4" w:space="0" w:color="auto"/>
              <w:right w:val="single" w:sz="4" w:space="0" w:color="auto"/>
            </w:tcBorders>
          </w:tcPr>
          <w:p w14:paraId="4E8D5805" w14:textId="71D06C6E" w:rsidR="003309E2" w:rsidRPr="00BA3623" w:rsidRDefault="003309E2" w:rsidP="008A6992">
            <w:pPr>
              <w:pStyle w:val="Sraopastraipa"/>
              <w:spacing w:after="0" w:line="240" w:lineRule="auto"/>
              <w:ind w:left="0"/>
              <w:rPr>
                <w:rFonts w:ascii="Times New Roman" w:hAnsi="Times New Roman"/>
              </w:rPr>
            </w:pPr>
            <w:proofErr w:type="spellStart"/>
            <w:r w:rsidRPr="00BA3623">
              <w:rPr>
                <w:rFonts w:ascii="Times New Roman" w:eastAsia="Times New Roman" w:hAnsi="Times New Roman"/>
                <w:color w:val="0A0A0A"/>
                <w:kern w:val="0"/>
                <w:lang w:eastAsia="lt-LT"/>
              </w:rPr>
              <w:t>Aplikatorių</w:t>
            </w:r>
            <w:proofErr w:type="spellEnd"/>
            <w:r w:rsidRPr="00BA3623">
              <w:rPr>
                <w:rFonts w:ascii="Times New Roman" w:eastAsia="Times New Roman" w:hAnsi="Times New Roman"/>
                <w:color w:val="0A0A0A"/>
                <w:kern w:val="0"/>
                <w:lang w:eastAsia="lt-LT"/>
              </w:rPr>
              <w:t xml:space="preserve"> palaikymas</w:t>
            </w:r>
          </w:p>
        </w:tc>
        <w:tc>
          <w:tcPr>
            <w:tcW w:w="3753" w:type="dxa"/>
            <w:tcBorders>
              <w:top w:val="single" w:sz="4" w:space="0" w:color="auto"/>
              <w:left w:val="single" w:sz="4" w:space="0" w:color="auto"/>
              <w:bottom w:val="single" w:sz="4" w:space="0" w:color="auto"/>
              <w:right w:val="single" w:sz="4" w:space="0" w:color="auto"/>
            </w:tcBorders>
          </w:tcPr>
          <w:p w14:paraId="1F769EB2" w14:textId="3AD6B579" w:rsidR="003309E2" w:rsidRPr="00BA3623" w:rsidRDefault="003309E2" w:rsidP="00CD7589">
            <w:pPr>
              <w:spacing w:before="100" w:beforeAutospacing="1" w:after="100" w:afterAutospacing="1" w:line="240" w:lineRule="auto"/>
              <w:rPr>
                <w:rFonts w:ascii="Times New Roman" w:eastAsia="Times New Roman" w:hAnsi="Times New Roman"/>
                <w:color w:val="4472C4" w:themeColor="accent1"/>
                <w:kern w:val="0"/>
                <w:lang w:eastAsia="lt-LT"/>
              </w:rPr>
            </w:pPr>
            <w:r w:rsidRPr="00BA3623">
              <w:rPr>
                <w:rFonts w:ascii="Times New Roman" w:hAnsi="Times New Roman"/>
              </w:rPr>
              <w:t xml:space="preserve">Aparatas turi palaikyti ir komplekte turėti </w:t>
            </w:r>
            <w:r w:rsidRPr="00BA3623">
              <w:rPr>
                <w:rStyle w:val="Grietas"/>
                <w:rFonts w:ascii="Times New Roman" w:hAnsi="Times New Roman"/>
                <w:b w:val="0"/>
                <w:bCs w:val="0"/>
              </w:rPr>
              <w:t xml:space="preserve">ne mažiau kaip 3 skirtingų tipų </w:t>
            </w:r>
            <w:proofErr w:type="spellStart"/>
            <w:r w:rsidRPr="00BA3623">
              <w:rPr>
                <w:rStyle w:val="Grietas"/>
                <w:rFonts w:ascii="Times New Roman" w:hAnsi="Times New Roman"/>
                <w:b w:val="0"/>
                <w:bCs w:val="0"/>
              </w:rPr>
              <w:t>aplikatorius</w:t>
            </w:r>
            <w:proofErr w:type="spellEnd"/>
            <w:r w:rsidRPr="00BA3623">
              <w:rPr>
                <w:rFonts w:ascii="Times New Roman" w:hAnsi="Times New Roman"/>
                <w:b/>
                <w:bCs/>
              </w:rPr>
              <w:t>,</w:t>
            </w:r>
            <w:r w:rsidRPr="00BA3623">
              <w:rPr>
                <w:rFonts w:ascii="Times New Roman" w:hAnsi="Times New Roman"/>
              </w:rPr>
              <w:t xml:space="preserve"> skirtus viso kūno, stambiųjų anatominių sričių ir lokalioms </w:t>
            </w:r>
            <w:proofErr w:type="spellStart"/>
            <w:r w:rsidRPr="00BA3623">
              <w:rPr>
                <w:rFonts w:ascii="Times New Roman" w:hAnsi="Times New Roman"/>
              </w:rPr>
              <w:t>magnetoterapijos</w:t>
            </w:r>
            <w:proofErr w:type="spellEnd"/>
            <w:r w:rsidRPr="00BA3623">
              <w:rPr>
                <w:rFonts w:ascii="Times New Roman" w:hAnsi="Times New Roman"/>
              </w:rPr>
              <w:t xml:space="preserve"> procedūroms.</w:t>
            </w:r>
          </w:p>
        </w:tc>
        <w:tc>
          <w:tcPr>
            <w:tcW w:w="2521" w:type="dxa"/>
            <w:tcBorders>
              <w:top w:val="single" w:sz="4" w:space="0" w:color="auto"/>
              <w:left w:val="single" w:sz="4" w:space="0" w:color="auto"/>
              <w:bottom w:val="single" w:sz="4" w:space="0" w:color="auto"/>
              <w:right w:val="single" w:sz="4" w:space="0" w:color="auto"/>
            </w:tcBorders>
          </w:tcPr>
          <w:p w14:paraId="0A9198FD" w14:textId="77777777" w:rsidR="003309E2" w:rsidRPr="00BA3623" w:rsidRDefault="003309E2" w:rsidP="00CD7589">
            <w:pPr>
              <w:spacing w:before="100" w:beforeAutospacing="1" w:after="100" w:afterAutospacing="1" w:line="240" w:lineRule="auto"/>
              <w:rPr>
                <w:rFonts w:ascii="Times New Roman" w:hAnsi="Times New Roman"/>
              </w:rPr>
            </w:pPr>
          </w:p>
        </w:tc>
      </w:tr>
      <w:tr w:rsidR="003309E2" w:rsidRPr="00BA3623" w14:paraId="12D0F0EE" w14:textId="0EA6C953" w:rsidTr="003309E2">
        <w:tc>
          <w:tcPr>
            <w:tcW w:w="730" w:type="dxa"/>
            <w:tcBorders>
              <w:right w:val="single" w:sz="4" w:space="0" w:color="auto"/>
            </w:tcBorders>
          </w:tcPr>
          <w:p w14:paraId="7480445A" w14:textId="1A09BD04" w:rsidR="003309E2" w:rsidRPr="00BA3623" w:rsidRDefault="003309E2" w:rsidP="008A6992">
            <w:pPr>
              <w:spacing w:after="0" w:line="240" w:lineRule="auto"/>
              <w:rPr>
                <w:rFonts w:ascii="Times New Roman" w:hAnsi="Times New Roman"/>
              </w:rPr>
            </w:pPr>
            <w:r w:rsidRPr="00BA3623">
              <w:rPr>
                <w:rFonts w:ascii="Times New Roman" w:hAnsi="Times New Roman"/>
              </w:rPr>
              <w:t>5.</w:t>
            </w:r>
          </w:p>
        </w:tc>
        <w:tc>
          <w:tcPr>
            <w:tcW w:w="2942" w:type="dxa"/>
            <w:tcBorders>
              <w:top w:val="single" w:sz="4" w:space="0" w:color="auto"/>
              <w:left w:val="single" w:sz="4" w:space="0" w:color="auto"/>
              <w:bottom w:val="single" w:sz="4" w:space="0" w:color="auto"/>
              <w:right w:val="single" w:sz="4" w:space="0" w:color="auto"/>
            </w:tcBorders>
          </w:tcPr>
          <w:p w14:paraId="77CB1CAA" w14:textId="0EA94F8F"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Kanalų skaičius</w:t>
            </w:r>
          </w:p>
        </w:tc>
        <w:tc>
          <w:tcPr>
            <w:tcW w:w="3753" w:type="dxa"/>
            <w:tcBorders>
              <w:top w:val="single" w:sz="4" w:space="0" w:color="auto"/>
              <w:left w:val="single" w:sz="4" w:space="0" w:color="auto"/>
              <w:bottom w:val="single" w:sz="4" w:space="0" w:color="auto"/>
              <w:right w:val="single" w:sz="4" w:space="0" w:color="auto"/>
            </w:tcBorders>
          </w:tcPr>
          <w:p w14:paraId="46179C38" w14:textId="049C9528"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hAnsi="Times New Roman"/>
              </w:rPr>
              <w:t>Aparatas turi turėti</w:t>
            </w:r>
            <w:r w:rsidRPr="00BA3623">
              <w:rPr>
                <w:rFonts w:ascii="Times New Roman" w:hAnsi="Times New Roman"/>
                <w:b/>
                <w:bCs/>
              </w:rPr>
              <w:t xml:space="preserve"> </w:t>
            </w:r>
            <w:r w:rsidRPr="00BA3623">
              <w:rPr>
                <w:rStyle w:val="Grietas"/>
                <w:rFonts w:ascii="Times New Roman" w:hAnsi="Times New Roman"/>
                <w:b w:val="0"/>
                <w:bCs w:val="0"/>
              </w:rPr>
              <w:t xml:space="preserve">ne mažiau kaip 2 nepriklausomai valdomus gydymo kanalus / išėjimus, leidžiančius vienu metu naudoti ne mažiau kaip du </w:t>
            </w:r>
            <w:proofErr w:type="spellStart"/>
            <w:r w:rsidRPr="00BA3623">
              <w:rPr>
                <w:rStyle w:val="Grietas"/>
                <w:rFonts w:ascii="Times New Roman" w:hAnsi="Times New Roman"/>
                <w:b w:val="0"/>
                <w:bCs w:val="0"/>
              </w:rPr>
              <w:t>aplikatorius</w:t>
            </w:r>
            <w:proofErr w:type="spellEnd"/>
            <w:r w:rsidRPr="00BA3623">
              <w:rPr>
                <w:rStyle w:val="Grietas"/>
                <w:rFonts w:ascii="Times New Roman" w:hAnsi="Times New Roman"/>
                <w:b w:val="0"/>
                <w:bCs w:val="0"/>
              </w:rPr>
              <w:t xml:space="preserve"> ir (arba) vykdyti dvi nepriklausomai valdomas </w:t>
            </w:r>
            <w:proofErr w:type="spellStart"/>
            <w:r w:rsidRPr="00BA3623">
              <w:rPr>
                <w:rStyle w:val="Grietas"/>
                <w:rFonts w:ascii="Times New Roman" w:hAnsi="Times New Roman"/>
                <w:b w:val="0"/>
                <w:bCs w:val="0"/>
              </w:rPr>
              <w:t>magnetoterapijos</w:t>
            </w:r>
            <w:proofErr w:type="spellEnd"/>
            <w:r w:rsidRPr="00BA3623">
              <w:rPr>
                <w:rStyle w:val="Grietas"/>
                <w:rFonts w:ascii="Times New Roman" w:hAnsi="Times New Roman"/>
                <w:b w:val="0"/>
                <w:bCs w:val="0"/>
              </w:rPr>
              <w:t xml:space="preserve"> procedūras</w:t>
            </w:r>
            <w:r w:rsidRPr="00BA3623">
              <w:rPr>
                <w:rFonts w:ascii="Times New Roman" w:hAnsi="Times New Roman"/>
              </w:rPr>
              <w:t>.</w:t>
            </w:r>
          </w:p>
        </w:tc>
        <w:tc>
          <w:tcPr>
            <w:tcW w:w="2521" w:type="dxa"/>
            <w:tcBorders>
              <w:top w:val="single" w:sz="4" w:space="0" w:color="auto"/>
              <w:left w:val="single" w:sz="4" w:space="0" w:color="auto"/>
              <w:bottom w:val="single" w:sz="4" w:space="0" w:color="auto"/>
              <w:right w:val="single" w:sz="4" w:space="0" w:color="auto"/>
            </w:tcBorders>
          </w:tcPr>
          <w:p w14:paraId="2F863D76" w14:textId="77777777" w:rsidR="003309E2" w:rsidRPr="00BA3623" w:rsidRDefault="003309E2" w:rsidP="008A6992">
            <w:pPr>
              <w:pStyle w:val="Sraopastraipa"/>
              <w:spacing w:after="0" w:line="240" w:lineRule="auto"/>
              <w:ind w:left="0"/>
              <w:rPr>
                <w:rFonts w:ascii="Times New Roman" w:hAnsi="Times New Roman"/>
              </w:rPr>
            </w:pPr>
          </w:p>
        </w:tc>
      </w:tr>
      <w:tr w:rsidR="003309E2" w:rsidRPr="00BA3623" w14:paraId="1A85B225" w14:textId="4BF09635" w:rsidTr="003309E2">
        <w:tc>
          <w:tcPr>
            <w:tcW w:w="730" w:type="dxa"/>
            <w:tcBorders>
              <w:bottom w:val="single" w:sz="4" w:space="0" w:color="auto"/>
            </w:tcBorders>
          </w:tcPr>
          <w:p w14:paraId="15D93A85" w14:textId="7AD4D806" w:rsidR="003309E2" w:rsidRPr="00BA3623" w:rsidRDefault="003309E2" w:rsidP="008A6992">
            <w:pPr>
              <w:spacing w:after="0" w:line="240" w:lineRule="auto"/>
              <w:rPr>
                <w:rFonts w:ascii="Times New Roman" w:hAnsi="Times New Roman"/>
              </w:rPr>
            </w:pPr>
            <w:r w:rsidRPr="00BA3623">
              <w:rPr>
                <w:rFonts w:ascii="Times New Roman" w:hAnsi="Times New Roman"/>
              </w:rPr>
              <w:t>6.</w:t>
            </w:r>
          </w:p>
        </w:tc>
        <w:tc>
          <w:tcPr>
            <w:tcW w:w="2942" w:type="dxa"/>
            <w:tcBorders>
              <w:top w:val="single" w:sz="4" w:space="0" w:color="auto"/>
              <w:bottom w:val="single" w:sz="4" w:space="0" w:color="auto"/>
            </w:tcBorders>
          </w:tcPr>
          <w:p w14:paraId="49A6C194" w14:textId="38F3692E"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Intensyvumo reguliavimas</w:t>
            </w:r>
          </w:p>
        </w:tc>
        <w:tc>
          <w:tcPr>
            <w:tcW w:w="3753" w:type="dxa"/>
            <w:tcBorders>
              <w:top w:val="single" w:sz="4" w:space="0" w:color="auto"/>
              <w:bottom w:val="single" w:sz="4" w:space="0" w:color="auto"/>
            </w:tcBorders>
          </w:tcPr>
          <w:p w14:paraId="1D5D2CA0" w14:textId="20B47EED"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hAnsi="Times New Roman"/>
              </w:rPr>
              <w:t>Magnetinio lauko intensyvumas turi būti reguliuojamas rankiniu būdu ir (arba) automatiškai pagal pasirinktą programą / terapinį režimą.</w:t>
            </w:r>
          </w:p>
        </w:tc>
        <w:tc>
          <w:tcPr>
            <w:tcW w:w="2521" w:type="dxa"/>
            <w:tcBorders>
              <w:top w:val="single" w:sz="4" w:space="0" w:color="auto"/>
              <w:bottom w:val="single" w:sz="4" w:space="0" w:color="auto"/>
            </w:tcBorders>
          </w:tcPr>
          <w:p w14:paraId="67BF4DE3" w14:textId="77777777" w:rsidR="003309E2" w:rsidRPr="00BA3623" w:rsidRDefault="003309E2" w:rsidP="008A6992">
            <w:pPr>
              <w:pStyle w:val="Sraopastraipa"/>
              <w:spacing w:after="0" w:line="240" w:lineRule="auto"/>
              <w:ind w:left="0"/>
              <w:rPr>
                <w:rFonts w:ascii="Times New Roman" w:hAnsi="Times New Roman"/>
              </w:rPr>
            </w:pPr>
          </w:p>
        </w:tc>
      </w:tr>
      <w:tr w:rsidR="003309E2" w:rsidRPr="00BA3623" w14:paraId="382F1E22" w14:textId="311BE71D" w:rsidTr="003309E2">
        <w:tc>
          <w:tcPr>
            <w:tcW w:w="730" w:type="dxa"/>
            <w:tcBorders>
              <w:bottom w:val="single" w:sz="4" w:space="0" w:color="auto"/>
            </w:tcBorders>
          </w:tcPr>
          <w:p w14:paraId="25AF3050" w14:textId="7A51A5C1" w:rsidR="003309E2" w:rsidRPr="00BA3623" w:rsidRDefault="003309E2" w:rsidP="008A6992">
            <w:pPr>
              <w:spacing w:after="0" w:line="240" w:lineRule="auto"/>
              <w:rPr>
                <w:rFonts w:ascii="Times New Roman" w:hAnsi="Times New Roman"/>
              </w:rPr>
            </w:pPr>
            <w:r w:rsidRPr="00BA3623">
              <w:rPr>
                <w:rFonts w:ascii="Times New Roman" w:hAnsi="Times New Roman"/>
              </w:rPr>
              <w:t>7.</w:t>
            </w:r>
          </w:p>
        </w:tc>
        <w:tc>
          <w:tcPr>
            <w:tcW w:w="2942" w:type="dxa"/>
            <w:tcBorders>
              <w:bottom w:val="single" w:sz="4" w:space="0" w:color="auto"/>
            </w:tcBorders>
          </w:tcPr>
          <w:p w14:paraId="4CDD2149" w14:textId="1FC2AD1B"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Dažnio reguliavimas</w:t>
            </w:r>
          </w:p>
        </w:tc>
        <w:tc>
          <w:tcPr>
            <w:tcW w:w="3753" w:type="dxa"/>
            <w:tcBorders>
              <w:bottom w:val="single" w:sz="4" w:space="0" w:color="auto"/>
            </w:tcBorders>
          </w:tcPr>
          <w:p w14:paraId="5A52DE83" w14:textId="1B42A987" w:rsidR="003309E2" w:rsidRPr="00BA3623" w:rsidRDefault="003309E2" w:rsidP="008A6992">
            <w:pPr>
              <w:pStyle w:val="Sraopastraipa"/>
              <w:spacing w:after="0" w:line="240" w:lineRule="auto"/>
              <w:ind w:left="0"/>
              <w:rPr>
                <w:rFonts w:ascii="Times New Roman" w:hAnsi="Times New Roman"/>
              </w:rPr>
            </w:pPr>
            <w:r w:rsidRPr="00BA3623">
              <w:rPr>
                <w:rFonts w:ascii="Times New Roman" w:hAnsi="Times New Roman"/>
              </w:rPr>
              <w:t xml:space="preserve">Reguliavimo diapazonas turi būti </w:t>
            </w:r>
            <w:r w:rsidRPr="00BA3623">
              <w:rPr>
                <w:rStyle w:val="Grietas"/>
                <w:rFonts w:ascii="Times New Roman" w:hAnsi="Times New Roman"/>
                <w:b w:val="0"/>
                <w:bCs w:val="0"/>
              </w:rPr>
              <w:t>ne siauresnis kaip nuo 1 Hz iki 80 Hz arba platesnis</w:t>
            </w:r>
            <w:r w:rsidRPr="00BA3623">
              <w:rPr>
                <w:rFonts w:ascii="Times New Roman" w:hAnsi="Times New Roman"/>
                <w:b/>
                <w:bCs/>
              </w:rPr>
              <w:t>.</w:t>
            </w:r>
          </w:p>
        </w:tc>
        <w:tc>
          <w:tcPr>
            <w:tcW w:w="2521" w:type="dxa"/>
            <w:tcBorders>
              <w:bottom w:val="single" w:sz="4" w:space="0" w:color="auto"/>
            </w:tcBorders>
          </w:tcPr>
          <w:p w14:paraId="167E21B9" w14:textId="77777777" w:rsidR="003309E2" w:rsidRPr="00BA3623" w:rsidRDefault="003309E2" w:rsidP="008A6992">
            <w:pPr>
              <w:pStyle w:val="Sraopastraipa"/>
              <w:spacing w:after="0" w:line="240" w:lineRule="auto"/>
              <w:ind w:left="0"/>
              <w:rPr>
                <w:rFonts w:ascii="Times New Roman" w:hAnsi="Times New Roman"/>
              </w:rPr>
            </w:pPr>
          </w:p>
        </w:tc>
      </w:tr>
      <w:tr w:rsidR="003309E2" w:rsidRPr="00BA3623" w14:paraId="5AC78490" w14:textId="7FE0760B" w:rsidTr="003309E2">
        <w:tc>
          <w:tcPr>
            <w:tcW w:w="730" w:type="dxa"/>
            <w:tcBorders>
              <w:top w:val="single" w:sz="4" w:space="0" w:color="auto"/>
              <w:left w:val="single" w:sz="4" w:space="0" w:color="auto"/>
              <w:bottom w:val="single" w:sz="4" w:space="0" w:color="auto"/>
              <w:right w:val="single" w:sz="4" w:space="0" w:color="auto"/>
            </w:tcBorders>
          </w:tcPr>
          <w:p w14:paraId="42100EBF" w14:textId="5929AC03" w:rsidR="003309E2" w:rsidRPr="00BA3623" w:rsidRDefault="003309E2" w:rsidP="008A6992">
            <w:pPr>
              <w:spacing w:after="0" w:line="240" w:lineRule="auto"/>
              <w:rPr>
                <w:rFonts w:ascii="Times New Roman" w:hAnsi="Times New Roman"/>
              </w:rPr>
            </w:pPr>
            <w:r w:rsidRPr="00BA3623">
              <w:rPr>
                <w:rFonts w:ascii="Times New Roman" w:hAnsi="Times New Roman"/>
              </w:rPr>
              <w:t>8.</w:t>
            </w:r>
          </w:p>
        </w:tc>
        <w:tc>
          <w:tcPr>
            <w:tcW w:w="2942" w:type="dxa"/>
            <w:tcBorders>
              <w:top w:val="single" w:sz="4" w:space="0" w:color="auto"/>
              <w:left w:val="single" w:sz="4" w:space="0" w:color="auto"/>
              <w:bottom w:val="single" w:sz="4" w:space="0" w:color="auto"/>
              <w:right w:val="single" w:sz="4" w:space="0" w:color="auto"/>
            </w:tcBorders>
          </w:tcPr>
          <w:p w14:paraId="7D128E19" w14:textId="02883E0F"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Gydymo trukmė</w:t>
            </w:r>
          </w:p>
        </w:tc>
        <w:tc>
          <w:tcPr>
            <w:tcW w:w="3753" w:type="dxa"/>
            <w:tcBorders>
              <w:top w:val="single" w:sz="4" w:space="0" w:color="auto"/>
              <w:left w:val="single" w:sz="4" w:space="0" w:color="auto"/>
              <w:bottom w:val="single" w:sz="4" w:space="0" w:color="auto"/>
              <w:right w:val="single" w:sz="4" w:space="0" w:color="auto"/>
            </w:tcBorders>
          </w:tcPr>
          <w:p w14:paraId="454A9F21" w14:textId="6E01605C" w:rsidR="003309E2" w:rsidRPr="00BA3623" w:rsidRDefault="003309E2" w:rsidP="008A6992">
            <w:pPr>
              <w:pStyle w:val="Sraopastraipa"/>
              <w:spacing w:after="0" w:line="240" w:lineRule="auto"/>
              <w:ind w:left="-66"/>
              <w:rPr>
                <w:rFonts w:ascii="Times New Roman" w:eastAsia="Times New Roman" w:hAnsi="Times New Roman"/>
                <w:color w:val="0A0A0A"/>
                <w:kern w:val="0"/>
                <w:lang w:eastAsia="lt-LT"/>
              </w:rPr>
            </w:pPr>
            <w:r w:rsidRPr="00BA3623">
              <w:rPr>
                <w:rFonts w:ascii="Times New Roman" w:hAnsi="Times New Roman"/>
              </w:rPr>
              <w:t>Gydymo trukmė turi būti reguliuojama</w:t>
            </w:r>
            <w:r w:rsidRPr="00BA3623">
              <w:rPr>
                <w:rFonts w:ascii="Times New Roman" w:hAnsi="Times New Roman"/>
                <w:b/>
                <w:bCs/>
              </w:rPr>
              <w:t xml:space="preserve"> </w:t>
            </w:r>
            <w:r w:rsidRPr="00BA3623">
              <w:rPr>
                <w:rStyle w:val="Grietas"/>
                <w:rFonts w:ascii="Times New Roman" w:hAnsi="Times New Roman"/>
                <w:b w:val="0"/>
                <w:bCs w:val="0"/>
              </w:rPr>
              <w:t>ne siauresniame kaip 10–30 min. diapazone arba platesniame</w:t>
            </w:r>
            <w:r w:rsidRPr="00BA3623">
              <w:rPr>
                <w:rFonts w:ascii="Times New Roman" w:hAnsi="Times New Roman"/>
                <w:b/>
                <w:bCs/>
              </w:rPr>
              <w:t>,</w:t>
            </w:r>
            <w:r w:rsidRPr="00BA3623">
              <w:rPr>
                <w:rFonts w:ascii="Times New Roman" w:hAnsi="Times New Roman"/>
              </w:rPr>
              <w:t xml:space="preserve"> su garsiniu arba vaizdiniu signalu procedūros pabaigoje.</w:t>
            </w:r>
          </w:p>
        </w:tc>
        <w:tc>
          <w:tcPr>
            <w:tcW w:w="2521" w:type="dxa"/>
            <w:tcBorders>
              <w:top w:val="single" w:sz="4" w:space="0" w:color="auto"/>
              <w:left w:val="single" w:sz="4" w:space="0" w:color="auto"/>
              <w:bottom w:val="single" w:sz="4" w:space="0" w:color="auto"/>
              <w:right w:val="single" w:sz="4" w:space="0" w:color="auto"/>
            </w:tcBorders>
          </w:tcPr>
          <w:p w14:paraId="611D7AE8" w14:textId="77777777" w:rsidR="003309E2" w:rsidRPr="00BA3623" w:rsidRDefault="003309E2" w:rsidP="008A6992">
            <w:pPr>
              <w:pStyle w:val="Sraopastraipa"/>
              <w:spacing w:after="0" w:line="240" w:lineRule="auto"/>
              <w:ind w:left="-66"/>
              <w:rPr>
                <w:rFonts w:ascii="Times New Roman" w:hAnsi="Times New Roman"/>
              </w:rPr>
            </w:pPr>
          </w:p>
        </w:tc>
      </w:tr>
      <w:tr w:rsidR="003309E2" w:rsidRPr="00BA3623" w14:paraId="2023F43A" w14:textId="4300FA50" w:rsidTr="003309E2">
        <w:tc>
          <w:tcPr>
            <w:tcW w:w="730" w:type="dxa"/>
            <w:tcBorders>
              <w:top w:val="single" w:sz="4" w:space="0" w:color="auto"/>
              <w:left w:val="single" w:sz="4" w:space="0" w:color="auto"/>
              <w:bottom w:val="single" w:sz="4" w:space="0" w:color="auto"/>
              <w:right w:val="single" w:sz="4" w:space="0" w:color="auto"/>
            </w:tcBorders>
          </w:tcPr>
          <w:p w14:paraId="33355E68" w14:textId="1FF98251" w:rsidR="003309E2" w:rsidRPr="00BA3623" w:rsidRDefault="003309E2" w:rsidP="008A6992">
            <w:pPr>
              <w:spacing w:after="0" w:line="240" w:lineRule="auto"/>
              <w:rPr>
                <w:rFonts w:ascii="Times New Roman" w:hAnsi="Times New Roman"/>
              </w:rPr>
            </w:pPr>
            <w:r w:rsidRPr="00BA3623">
              <w:rPr>
                <w:rFonts w:ascii="Times New Roman" w:hAnsi="Times New Roman"/>
              </w:rPr>
              <w:t>9.</w:t>
            </w:r>
          </w:p>
        </w:tc>
        <w:tc>
          <w:tcPr>
            <w:tcW w:w="2942" w:type="dxa"/>
            <w:tcBorders>
              <w:top w:val="single" w:sz="4" w:space="0" w:color="auto"/>
              <w:left w:val="single" w:sz="4" w:space="0" w:color="auto"/>
              <w:bottom w:val="single" w:sz="4" w:space="0" w:color="auto"/>
              <w:right w:val="single" w:sz="4" w:space="0" w:color="auto"/>
            </w:tcBorders>
          </w:tcPr>
          <w:p w14:paraId="21738A4F" w14:textId="74C57274" w:rsidR="003309E2" w:rsidRPr="00BA3623" w:rsidRDefault="003309E2" w:rsidP="008A6992">
            <w:pPr>
              <w:pStyle w:val="Sraopastraipa"/>
              <w:spacing w:after="0" w:line="240" w:lineRule="auto"/>
              <w:ind w:left="0"/>
              <w:rPr>
                <w:rFonts w:ascii="Times New Roman" w:hAnsi="Times New Roman"/>
              </w:rPr>
            </w:pPr>
            <w:r w:rsidRPr="00BA3623">
              <w:rPr>
                <w:rFonts w:ascii="Times New Roman" w:eastAsia="Times New Roman" w:hAnsi="Times New Roman"/>
                <w:color w:val="0A0A0A"/>
                <w:kern w:val="0"/>
                <w:lang w:eastAsia="lt-LT"/>
              </w:rPr>
              <w:t>Valdymas ir sąsaja</w:t>
            </w:r>
          </w:p>
        </w:tc>
        <w:tc>
          <w:tcPr>
            <w:tcW w:w="3753" w:type="dxa"/>
            <w:tcBorders>
              <w:top w:val="single" w:sz="4" w:space="0" w:color="auto"/>
              <w:left w:val="single" w:sz="4" w:space="0" w:color="auto"/>
              <w:bottom w:val="single" w:sz="4" w:space="0" w:color="auto"/>
              <w:right w:val="single" w:sz="4" w:space="0" w:color="auto"/>
            </w:tcBorders>
          </w:tcPr>
          <w:p w14:paraId="688DB9F6" w14:textId="16FC18F0" w:rsidR="003309E2" w:rsidRPr="00BA3623" w:rsidRDefault="003309E2" w:rsidP="008A6992">
            <w:pPr>
              <w:pStyle w:val="Sraopastraipa"/>
              <w:spacing w:after="0" w:line="240" w:lineRule="auto"/>
              <w:ind w:left="0"/>
              <w:rPr>
                <w:rFonts w:ascii="Times New Roman" w:hAnsi="Times New Roman"/>
              </w:rPr>
            </w:pPr>
            <w:r w:rsidRPr="00BA3623">
              <w:rPr>
                <w:rFonts w:ascii="Times New Roman" w:hAnsi="Times New Roman"/>
              </w:rPr>
              <w:t xml:space="preserve">Integruotas </w:t>
            </w:r>
            <w:r w:rsidRPr="00BA3623">
              <w:rPr>
                <w:rStyle w:val="Grietas"/>
                <w:rFonts w:ascii="Times New Roman" w:hAnsi="Times New Roman"/>
                <w:b w:val="0"/>
                <w:bCs w:val="0"/>
              </w:rPr>
              <w:t>ekranas arba lygiavertė valdymo ir informacijos pateikimo sąsaja</w:t>
            </w:r>
            <w:r w:rsidRPr="00BA3623">
              <w:rPr>
                <w:rFonts w:ascii="Times New Roman" w:hAnsi="Times New Roman"/>
              </w:rPr>
              <w:t>, leidžianti pasirinkti ir (arba) nustatyti gydymo parametrus bei pateikianti informaciją apie atliekamą procedūrą.</w:t>
            </w:r>
          </w:p>
        </w:tc>
        <w:tc>
          <w:tcPr>
            <w:tcW w:w="2521" w:type="dxa"/>
            <w:tcBorders>
              <w:top w:val="single" w:sz="4" w:space="0" w:color="auto"/>
              <w:left w:val="single" w:sz="4" w:space="0" w:color="auto"/>
              <w:bottom w:val="single" w:sz="4" w:space="0" w:color="auto"/>
              <w:right w:val="single" w:sz="4" w:space="0" w:color="auto"/>
            </w:tcBorders>
          </w:tcPr>
          <w:p w14:paraId="178F9559" w14:textId="77777777" w:rsidR="003309E2" w:rsidRPr="00BA3623" w:rsidRDefault="003309E2" w:rsidP="008A6992">
            <w:pPr>
              <w:pStyle w:val="Sraopastraipa"/>
              <w:spacing w:after="0" w:line="240" w:lineRule="auto"/>
              <w:ind w:left="0"/>
              <w:rPr>
                <w:rFonts w:ascii="Times New Roman" w:hAnsi="Times New Roman"/>
              </w:rPr>
            </w:pPr>
          </w:p>
        </w:tc>
      </w:tr>
      <w:tr w:rsidR="003309E2" w:rsidRPr="00BA3623" w14:paraId="300B7D87" w14:textId="7A613957" w:rsidTr="003309E2">
        <w:tc>
          <w:tcPr>
            <w:tcW w:w="730" w:type="dxa"/>
            <w:tcBorders>
              <w:top w:val="single" w:sz="4" w:space="0" w:color="auto"/>
              <w:bottom w:val="single" w:sz="4" w:space="0" w:color="auto"/>
            </w:tcBorders>
          </w:tcPr>
          <w:p w14:paraId="1E5D1117" w14:textId="5C224923" w:rsidR="003309E2" w:rsidRPr="00BA3623" w:rsidRDefault="003309E2" w:rsidP="008A6992">
            <w:pPr>
              <w:spacing w:after="0" w:line="240" w:lineRule="auto"/>
              <w:rPr>
                <w:rFonts w:ascii="Times New Roman" w:hAnsi="Times New Roman"/>
              </w:rPr>
            </w:pPr>
            <w:r w:rsidRPr="00BA3623">
              <w:rPr>
                <w:rFonts w:ascii="Times New Roman" w:hAnsi="Times New Roman"/>
              </w:rPr>
              <w:t>10.</w:t>
            </w:r>
          </w:p>
        </w:tc>
        <w:tc>
          <w:tcPr>
            <w:tcW w:w="2942" w:type="dxa"/>
            <w:tcBorders>
              <w:top w:val="single" w:sz="4" w:space="0" w:color="auto"/>
              <w:bottom w:val="single" w:sz="4" w:space="0" w:color="auto"/>
            </w:tcBorders>
          </w:tcPr>
          <w:p w14:paraId="736565C9" w14:textId="4195F9E9" w:rsidR="003309E2" w:rsidRPr="00BA3623" w:rsidRDefault="003309E2" w:rsidP="008A6992">
            <w:pPr>
              <w:pStyle w:val="Sraopastraipa"/>
              <w:spacing w:after="0" w:line="240" w:lineRule="auto"/>
              <w:ind w:left="0"/>
              <w:rPr>
                <w:rFonts w:ascii="Times New Roman" w:hAnsi="Times New Roman"/>
              </w:rPr>
            </w:pPr>
            <w:r w:rsidRPr="00BA3623">
              <w:rPr>
                <w:rFonts w:ascii="Times New Roman" w:hAnsi="Times New Roman"/>
              </w:rPr>
              <w:t>Gydymo režimai/programos</w:t>
            </w:r>
          </w:p>
        </w:tc>
        <w:tc>
          <w:tcPr>
            <w:tcW w:w="3753" w:type="dxa"/>
            <w:tcBorders>
              <w:top w:val="single" w:sz="4" w:space="0" w:color="auto"/>
              <w:bottom w:val="single" w:sz="4" w:space="0" w:color="auto"/>
            </w:tcBorders>
          </w:tcPr>
          <w:p w14:paraId="7C85B173" w14:textId="77B4CC73" w:rsidR="003309E2" w:rsidRPr="00BA3623" w:rsidRDefault="003309E2" w:rsidP="00A06D3B">
            <w:pPr>
              <w:pStyle w:val="Sraopastraipa"/>
              <w:spacing w:after="0" w:line="240" w:lineRule="auto"/>
              <w:ind w:left="23"/>
              <w:rPr>
                <w:rFonts w:ascii="Times New Roman" w:hAnsi="Times New Roman"/>
                <w:color w:val="000000" w:themeColor="text1"/>
              </w:rPr>
            </w:pPr>
            <w:r w:rsidRPr="00BA3623">
              <w:rPr>
                <w:rFonts w:ascii="Times New Roman" w:hAnsi="Times New Roman"/>
                <w:color w:val="000000" w:themeColor="text1"/>
              </w:rPr>
              <w:t xml:space="preserve">● Aparatas turi turėti integruotas gamyklines </w:t>
            </w:r>
            <w:proofErr w:type="spellStart"/>
            <w:r w:rsidRPr="00BA3623">
              <w:rPr>
                <w:rFonts w:ascii="Times New Roman" w:hAnsi="Times New Roman"/>
                <w:color w:val="000000" w:themeColor="text1"/>
              </w:rPr>
              <w:t>magnetoterapijos</w:t>
            </w:r>
            <w:proofErr w:type="spellEnd"/>
            <w:r w:rsidRPr="00BA3623">
              <w:rPr>
                <w:rFonts w:ascii="Times New Roman" w:hAnsi="Times New Roman"/>
                <w:color w:val="000000" w:themeColor="text1"/>
              </w:rPr>
              <w:t xml:space="preserve"> programas ir (arba) terapinius režimus pagal gamintojo medicininę paskirtį. </w:t>
            </w:r>
          </w:p>
          <w:p w14:paraId="75CD576C" w14:textId="1D15AECB" w:rsidR="003309E2" w:rsidRPr="00BA3623" w:rsidRDefault="003309E2" w:rsidP="00A06D3B">
            <w:pPr>
              <w:pStyle w:val="Sraopastraipa"/>
              <w:spacing w:after="0" w:line="240" w:lineRule="auto"/>
              <w:ind w:left="23"/>
              <w:rPr>
                <w:rFonts w:ascii="Times New Roman" w:hAnsi="Times New Roman"/>
                <w:color w:val="000000" w:themeColor="text1"/>
              </w:rPr>
            </w:pPr>
            <w:r w:rsidRPr="00BA3623">
              <w:rPr>
                <w:rFonts w:ascii="Times New Roman" w:hAnsi="Times New Roman"/>
                <w:color w:val="000000" w:themeColor="text1"/>
              </w:rPr>
              <w:t>● Turi būti galimybė pasirinkti iš anksto nustatytas terapines programas arba individualiai nustatyti gydymo parametrus.</w:t>
            </w:r>
          </w:p>
          <w:p w14:paraId="13FEC656" w14:textId="0BB827A8" w:rsidR="003309E2" w:rsidRPr="00BA3623" w:rsidRDefault="003309E2" w:rsidP="003138D1">
            <w:pPr>
              <w:pStyle w:val="Sraopastraipa"/>
              <w:spacing w:after="0" w:line="240" w:lineRule="auto"/>
              <w:ind w:left="23"/>
              <w:rPr>
                <w:rFonts w:ascii="Times New Roman" w:hAnsi="Times New Roman"/>
                <w:color w:val="7030A0"/>
              </w:rPr>
            </w:pPr>
            <w:r w:rsidRPr="00BA3623">
              <w:rPr>
                <w:rFonts w:ascii="Times New Roman" w:hAnsi="Times New Roman"/>
                <w:color w:val="000000" w:themeColor="text1"/>
              </w:rPr>
              <w:t>● Galimybė išsaugoti individualias naudotojo programas ir (arba) nustatymus – ne mažiau kaip 10.</w:t>
            </w:r>
          </w:p>
        </w:tc>
        <w:tc>
          <w:tcPr>
            <w:tcW w:w="2521" w:type="dxa"/>
            <w:tcBorders>
              <w:top w:val="single" w:sz="4" w:space="0" w:color="auto"/>
              <w:bottom w:val="single" w:sz="4" w:space="0" w:color="auto"/>
            </w:tcBorders>
          </w:tcPr>
          <w:p w14:paraId="7EE1BFC7" w14:textId="77777777" w:rsidR="003309E2" w:rsidRPr="00BA3623" w:rsidRDefault="003309E2" w:rsidP="00A06D3B">
            <w:pPr>
              <w:pStyle w:val="Sraopastraipa"/>
              <w:spacing w:after="0" w:line="240" w:lineRule="auto"/>
              <w:ind w:left="23"/>
              <w:rPr>
                <w:rFonts w:ascii="Times New Roman" w:hAnsi="Times New Roman"/>
                <w:color w:val="000000" w:themeColor="text1"/>
              </w:rPr>
            </w:pPr>
          </w:p>
        </w:tc>
      </w:tr>
      <w:tr w:rsidR="003309E2" w:rsidRPr="00BA3623" w14:paraId="32D0ED7E" w14:textId="35873B31" w:rsidTr="003309E2">
        <w:tc>
          <w:tcPr>
            <w:tcW w:w="730" w:type="dxa"/>
            <w:tcBorders>
              <w:top w:val="single" w:sz="4" w:space="0" w:color="auto"/>
            </w:tcBorders>
          </w:tcPr>
          <w:p w14:paraId="43DB64EE" w14:textId="79F3A446" w:rsidR="003309E2" w:rsidRPr="00BA3623" w:rsidRDefault="003309E2" w:rsidP="008A6992">
            <w:pPr>
              <w:spacing w:after="0" w:line="240" w:lineRule="auto"/>
              <w:rPr>
                <w:rFonts w:ascii="Times New Roman" w:hAnsi="Times New Roman"/>
              </w:rPr>
            </w:pPr>
            <w:r w:rsidRPr="00BA3623">
              <w:rPr>
                <w:rFonts w:ascii="Times New Roman" w:hAnsi="Times New Roman"/>
              </w:rPr>
              <w:t>11.</w:t>
            </w:r>
          </w:p>
        </w:tc>
        <w:tc>
          <w:tcPr>
            <w:tcW w:w="2942" w:type="dxa"/>
            <w:tcBorders>
              <w:top w:val="single" w:sz="4" w:space="0" w:color="auto"/>
              <w:bottom w:val="single" w:sz="4" w:space="0" w:color="auto"/>
            </w:tcBorders>
          </w:tcPr>
          <w:p w14:paraId="52BBE3D7" w14:textId="65446E62"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 xml:space="preserve">Speciali </w:t>
            </w:r>
            <w:proofErr w:type="spellStart"/>
            <w:r w:rsidRPr="00BA3623">
              <w:rPr>
                <w:rFonts w:ascii="Times New Roman" w:eastAsia="Times New Roman" w:hAnsi="Times New Roman"/>
                <w:color w:val="0A0A0A"/>
                <w:kern w:val="0"/>
                <w:lang w:eastAsia="lt-LT"/>
              </w:rPr>
              <w:t>magnetoterapijos</w:t>
            </w:r>
            <w:proofErr w:type="spellEnd"/>
            <w:r w:rsidRPr="00BA3623">
              <w:rPr>
                <w:rFonts w:ascii="Times New Roman" w:eastAsia="Times New Roman" w:hAnsi="Times New Roman"/>
                <w:color w:val="0A0A0A"/>
                <w:kern w:val="0"/>
                <w:lang w:eastAsia="lt-LT"/>
              </w:rPr>
              <w:t xml:space="preserve"> kušetė ir kūno </w:t>
            </w:r>
            <w:proofErr w:type="spellStart"/>
            <w:r w:rsidRPr="00BA3623">
              <w:rPr>
                <w:rFonts w:ascii="Times New Roman" w:eastAsia="Times New Roman" w:hAnsi="Times New Roman"/>
                <w:color w:val="0A0A0A"/>
                <w:kern w:val="0"/>
                <w:lang w:eastAsia="lt-LT"/>
              </w:rPr>
              <w:t>aplikatorius</w:t>
            </w:r>
            <w:proofErr w:type="spellEnd"/>
          </w:p>
        </w:tc>
        <w:tc>
          <w:tcPr>
            <w:tcW w:w="3753" w:type="dxa"/>
            <w:tcBorders>
              <w:top w:val="single" w:sz="4" w:space="0" w:color="auto"/>
              <w:bottom w:val="single" w:sz="4" w:space="0" w:color="auto"/>
            </w:tcBorders>
          </w:tcPr>
          <w:p w14:paraId="2784499A" w14:textId="77777777" w:rsidR="003309E2" w:rsidRDefault="003309E2" w:rsidP="00470255">
            <w:pPr>
              <w:spacing w:after="0" w:line="240" w:lineRule="auto"/>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 xml:space="preserve">Komplekte turi būti speciali procedūrinė kušetė skirta viso kūno </w:t>
            </w:r>
            <w:proofErr w:type="spellStart"/>
            <w:r w:rsidRPr="00BA3623">
              <w:rPr>
                <w:rFonts w:ascii="Times New Roman" w:eastAsia="Times New Roman" w:hAnsi="Times New Roman"/>
                <w:color w:val="0A0A0A"/>
                <w:kern w:val="0"/>
                <w:lang w:eastAsia="lt-LT"/>
              </w:rPr>
              <w:t>magnetoterapijos</w:t>
            </w:r>
            <w:proofErr w:type="spellEnd"/>
            <w:r w:rsidRPr="00BA3623">
              <w:rPr>
                <w:rFonts w:ascii="Times New Roman" w:eastAsia="Times New Roman" w:hAnsi="Times New Roman"/>
                <w:color w:val="0A0A0A"/>
                <w:kern w:val="0"/>
                <w:lang w:eastAsia="lt-LT"/>
              </w:rPr>
              <w:t xml:space="preserve"> procedūroms, </w:t>
            </w:r>
            <w:r>
              <w:rPr>
                <w:rFonts w:ascii="Times New Roman" w:eastAsia="Times New Roman" w:hAnsi="Times New Roman"/>
                <w:color w:val="0A0A0A"/>
                <w:kern w:val="0"/>
                <w:lang w:eastAsia="lt-LT"/>
              </w:rPr>
              <w:t xml:space="preserve"> ir viso kūno </w:t>
            </w:r>
            <w:proofErr w:type="spellStart"/>
            <w:r>
              <w:rPr>
                <w:rFonts w:ascii="Times New Roman" w:eastAsia="Times New Roman" w:hAnsi="Times New Roman"/>
                <w:color w:val="0A0A0A"/>
                <w:kern w:val="0"/>
                <w:lang w:eastAsia="lt-LT"/>
              </w:rPr>
              <w:t>magneteterapijai</w:t>
            </w:r>
            <w:proofErr w:type="spellEnd"/>
            <w:r>
              <w:rPr>
                <w:rFonts w:ascii="Times New Roman" w:eastAsia="Times New Roman" w:hAnsi="Times New Roman"/>
                <w:color w:val="0A0A0A"/>
                <w:kern w:val="0"/>
                <w:lang w:eastAsia="lt-LT"/>
              </w:rPr>
              <w:t xml:space="preserve"> skirtas </w:t>
            </w:r>
            <w:proofErr w:type="spellStart"/>
            <w:r>
              <w:rPr>
                <w:rFonts w:ascii="Times New Roman" w:eastAsia="Times New Roman" w:hAnsi="Times New Roman"/>
                <w:color w:val="0A0A0A"/>
                <w:kern w:val="0"/>
                <w:lang w:eastAsia="lt-LT"/>
              </w:rPr>
              <w:t>aplikatorius</w:t>
            </w:r>
            <w:proofErr w:type="spellEnd"/>
            <w:r>
              <w:rPr>
                <w:rFonts w:ascii="Times New Roman" w:eastAsia="Times New Roman" w:hAnsi="Times New Roman"/>
                <w:color w:val="0A0A0A"/>
                <w:kern w:val="0"/>
                <w:lang w:eastAsia="lt-LT"/>
              </w:rPr>
              <w:t xml:space="preserve">. </w:t>
            </w:r>
          </w:p>
          <w:p w14:paraId="2777137F" w14:textId="5C3FC48D" w:rsidR="003309E2" w:rsidRPr="0020629A" w:rsidRDefault="003309E2" w:rsidP="00470255">
            <w:pPr>
              <w:spacing w:after="0" w:line="240" w:lineRule="auto"/>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w:t>
            </w:r>
            <w:r>
              <w:rPr>
                <w:rFonts w:ascii="Times New Roman" w:eastAsia="Times New Roman" w:hAnsi="Times New Roman"/>
                <w:color w:val="0A0A0A"/>
                <w:kern w:val="0"/>
                <w:lang w:eastAsia="lt-LT"/>
              </w:rPr>
              <w:t xml:space="preserve"> </w:t>
            </w:r>
            <w:r w:rsidRPr="0020629A">
              <w:rPr>
                <w:rFonts w:ascii="Times New Roman" w:hAnsi="Times New Roman"/>
              </w:rPr>
              <w:t xml:space="preserve">Viso kūno </w:t>
            </w:r>
            <w:proofErr w:type="spellStart"/>
            <w:r w:rsidRPr="0020629A">
              <w:rPr>
                <w:rFonts w:ascii="Times New Roman" w:hAnsi="Times New Roman"/>
              </w:rPr>
              <w:t>aplikatorius</w:t>
            </w:r>
            <w:proofErr w:type="spellEnd"/>
            <w:r w:rsidRPr="0020629A">
              <w:rPr>
                <w:rFonts w:ascii="Times New Roman" w:hAnsi="Times New Roman"/>
              </w:rPr>
              <w:t xml:space="preserve"> gali būti integruotas į kušetę, atskirai ant kušetės patiesiamas kilimėlis / čiužinys arba kitos konstrukcijos </w:t>
            </w:r>
            <w:proofErr w:type="spellStart"/>
            <w:r w:rsidRPr="0020629A">
              <w:rPr>
                <w:rFonts w:ascii="Times New Roman" w:hAnsi="Times New Roman"/>
              </w:rPr>
              <w:t>aplikatorius</w:t>
            </w:r>
            <w:proofErr w:type="spellEnd"/>
            <w:r w:rsidRPr="0020629A">
              <w:rPr>
                <w:rFonts w:ascii="Times New Roman" w:hAnsi="Times New Roman"/>
              </w:rPr>
              <w:t xml:space="preserve">, skirtas viso kūno </w:t>
            </w:r>
            <w:proofErr w:type="spellStart"/>
            <w:r w:rsidRPr="0020629A">
              <w:rPr>
                <w:rFonts w:ascii="Times New Roman" w:hAnsi="Times New Roman"/>
              </w:rPr>
              <w:t>magnetoterapijai</w:t>
            </w:r>
            <w:proofErr w:type="spellEnd"/>
            <w:r w:rsidRPr="0020629A">
              <w:rPr>
                <w:rFonts w:ascii="Times New Roman" w:hAnsi="Times New Roman"/>
              </w:rPr>
              <w:t>.</w:t>
            </w:r>
          </w:p>
          <w:p w14:paraId="284172D2" w14:textId="4097944E" w:rsidR="003309E2" w:rsidRPr="00BA3623" w:rsidRDefault="003309E2" w:rsidP="00470255">
            <w:pPr>
              <w:spacing w:after="0" w:line="240" w:lineRule="auto"/>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 Kušetės paviršius turi būti atsparus medicininėms dezinfekcijos priemonėms.</w:t>
            </w:r>
          </w:p>
          <w:p w14:paraId="549C9308" w14:textId="6FF3A119" w:rsidR="003309E2" w:rsidRPr="00BA3623" w:rsidRDefault="003309E2" w:rsidP="00470255">
            <w:pPr>
              <w:spacing w:after="0" w:line="240" w:lineRule="auto"/>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 Kušetės matmenys: ilgis ne mažiau kaip 180 cm, plotis ne mažiau kaip 5</w:t>
            </w:r>
            <w:r>
              <w:rPr>
                <w:rFonts w:ascii="Times New Roman" w:eastAsia="Times New Roman" w:hAnsi="Times New Roman"/>
                <w:color w:val="0A0A0A"/>
                <w:kern w:val="0"/>
                <w:lang w:eastAsia="lt-LT"/>
              </w:rPr>
              <w:t>3</w:t>
            </w:r>
            <w:r w:rsidRPr="00BA3623">
              <w:rPr>
                <w:rFonts w:ascii="Times New Roman" w:eastAsia="Times New Roman" w:hAnsi="Times New Roman"/>
                <w:color w:val="0A0A0A"/>
                <w:kern w:val="0"/>
                <w:lang w:eastAsia="lt-LT"/>
              </w:rPr>
              <w:t xml:space="preserve"> cm.</w:t>
            </w:r>
          </w:p>
          <w:p w14:paraId="0D207FBB" w14:textId="27684564" w:rsidR="003309E2" w:rsidRPr="00BA3623" w:rsidRDefault="003309E2" w:rsidP="00470255">
            <w:pPr>
              <w:spacing w:after="0" w:line="240" w:lineRule="auto"/>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 xml:space="preserve">● Kūno </w:t>
            </w:r>
            <w:proofErr w:type="spellStart"/>
            <w:r w:rsidRPr="00BA3623">
              <w:rPr>
                <w:rFonts w:ascii="Times New Roman" w:eastAsia="Times New Roman" w:hAnsi="Times New Roman"/>
                <w:color w:val="0A0A0A"/>
                <w:kern w:val="0"/>
                <w:lang w:eastAsia="lt-LT"/>
              </w:rPr>
              <w:t>aplikatoriaus</w:t>
            </w:r>
            <w:proofErr w:type="spellEnd"/>
            <w:r w:rsidRPr="00BA3623">
              <w:rPr>
                <w:rFonts w:ascii="Times New Roman" w:eastAsia="Times New Roman" w:hAnsi="Times New Roman"/>
                <w:color w:val="0A0A0A"/>
                <w:kern w:val="0"/>
                <w:lang w:eastAsia="lt-LT"/>
              </w:rPr>
              <w:t xml:space="preserve"> (kilimėlio/čiužinio) matmenys turi būti tinkami viso kūno </w:t>
            </w:r>
            <w:proofErr w:type="spellStart"/>
            <w:r w:rsidRPr="00BA3623">
              <w:rPr>
                <w:rFonts w:ascii="Times New Roman" w:eastAsia="Times New Roman" w:hAnsi="Times New Roman"/>
                <w:color w:val="0A0A0A"/>
                <w:kern w:val="0"/>
                <w:lang w:eastAsia="lt-LT"/>
              </w:rPr>
              <w:t>magnetoterapijprocedūras</w:t>
            </w:r>
            <w:proofErr w:type="spellEnd"/>
            <w:r w:rsidRPr="00BA3623">
              <w:rPr>
                <w:rFonts w:ascii="Times New Roman" w:eastAsia="Times New Roman" w:hAnsi="Times New Roman"/>
                <w:color w:val="0A0A0A"/>
                <w:kern w:val="0"/>
                <w:lang w:eastAsia="lt-LT"/>
              </w:rPr>
              <w:t>, naudojant siūlomą kušetę.</w:t>
            </w:r>
          </w:p>
        </w:tc>
        <w:tc>
          <w:tcPr>
            <w:tcW w:w="2521" w:type="dxa"/>
            <w:tcBorders>
              <w:top w:val="single" w:sz="4" w:space="0" w:color="auto"/>
              <w:bottom w:val="single" w:sz="4" w:space="0" w:color="auto"/>
            </w:tcBorders>
          </w:tcPr>
          <w:p w14:paraId="1FF6910F" w14:textId="77777777" w:rsidR="003309E2" w:rsidRPr="00BA3623" w:rsidRDefault="003309E2" w:rsidP="00470255">
            <w:pPr>
              <w:spacing w:after="0" w:line="240" w:lineRule="auto"/>
              <w:rPr>
                <w:rFonts w:ascii="Times New Roman" w:eastAsia="Times New Roman" w:hAnsi="Times New Roman"/>
                <w:color w:val="0A0A0A"/>
                <w:kern w:val="0"/>
                <w:lang w:eastAsia="lt-LT"/>
              </w:rPr>
            </w:pPr>
          </w:p>
        </w:tc>
      </w:tr>
      <w:tr w:rsidR="003309E2" w:rsidRPr="00BA3623" w14:paraId="26664F8E" w14:textId="5127A026" w:rsidTr="003309E2">
        <w:tc>
          <w:tcPr>
            <w:tcW w:w="730" w:type="dxa"/>
          </w:tcPr>
          <w:p w14:paraId="1433DC55" w14:textId="0A1C353C" w:rsidR="003309E2" w:rsidRPr="00BA3623" w:rsidRDefault="003309E2" w:rsidP="008A6992">
            <w:pPr>
              <w:spacing w:after="0" w:line="240" w:lineRule="auto"/>
              <w:rPr>
                <w:rFonts w:ascii="Times New Roman" w:hAnsi="Times New Roman"/>
              </w:rPr>
            </w:pPr>
            <w:r w:rsidRPr="00BA3623">
              <w:rPr>
                <w:rFonts w:ascii="Times New Roman" w:hAnsi="Times New Roman"/>
              </w:rPr>
              <w:t>12.</w:t>
            </w:r>
          </w:p>
        </w:tc>
        <w:tc>
          <w:tcPr>
            <w:tcW w:w="2942" w:type="dxa"/>
            <w:tcBorders>
              <w:bottom w:val="single" w:sz="4" w:space="0" w:color="auto"/>
            </w:tcBorders>
          </w:tcPr>
          <w:p w14:paraId="24986F63" w14:textId="7914F2A2" w:rsidR="003309E2" w:rsidRPr="00BA3623" w:rsidRDefault="003309E2" w:rsidP="008A6992">
            <w:pPr>
              <w:pStyle w:val="Sraopastraipa"/>
              <w:spacing w:after="0" w:line="240" w:lineRule="auto"/>
              <w:ind w:left="0"/>
              <w:rPr>
                <w:rFonts w:ascii="Times New Roman" w:hAnsi="Times New Roman"/>
              </w:rPr>
            </w:pPr>
            <w:proofErr w:type="spellStart"/>
            <w:r w:rsidRPr="00BA3623">
              <w:rPr>
                <w:rFonts w:ascii="Times New Roman" w:eastAsia="Times New Roman" w:hAnsi="Times New Roman"/>
                <w:color w:val="0A0A0A"/>
                <w:kern w:val="0"/>
                <w:lang w:eastAsia="lt-LT"/>
              </w:rPr>
              <w:t>Solenoidas</w:t>
            </w:r>
            <w:proofErr w:type="spellEnd"/>
            <w:r w:rsidRPr="00BA3623">
              <w:rPr>
                <w:rFonts w:ascii="Times New Roman" w:eastAsia="Times New Roman" w:hAnsi="Times New Roman"/>
                <w:color w:val="0A0A0A"/>
                <w:kern w:val="0"/>
                <w:lang w:eastAsia="lt-LT"/>
              </w:rPr>
              <w:t xml:space="preserve"> (žiedinis </w:t>
            </w:r>
            <w:proofErr w:type="spellStart"/>
            <w:r w:rsidRPr="00BA3623">
              <w:rPr>
                <w:rFonts w:ascii="Times New Roman" w:eastAsia="Times New Roman" w:hAnsi="Times New Roman"/>
                <w:color w:val="0A0A0A"/>
                <w:kern w:val="0"/>
                <w:lang w:eastAsia="lt-LT"/>
              </w:rPr>
              <w:t>aplikatorius</w:t>
            </w:r>
            <w:proofErr w:type="spellEnd"/>
            <w:r w:rsidRPr="00BA3623">
              <w:rPr>
                <w:rFonts w:ascii="Times New Roman" w:eastAsia="Times New Roman" w:hAnsi="Times New Roman"/>
                <w:color w:val="0A0A0A"/>
                <w:kern w:val="0"/>
                <w:lang w:eastAsia="lt-LT"/>
              </w:rPr>
              <w:t>)</w:t>
            </w:r>
          </w:p>
        </w:tc>
        <w:tc>
          <w:tcPr>
            <w:tcW w:w="3753" w:type="dxa"/>
            <w:tcBorders>
              <w:bottom w:val="single" w:sz="4" w:space="0" w:color="auto"/>
            </w:tcBorders>
          </w:tcPr>
          <w:p w14:paraId="06F5FFE3" w14:textId="47F4425E" w:rsidR="003309E2" w:rsidRPr="00BA3623" w:rsidRDefault="003309E2" w:rsidP="007E7C81">
            <w:pPr>
              <w:spacing w:after="0" w:line="240" w:lineRule="auto"/>
              <w:rPr>
                <w:rFonts w:ascii="Times New Roman" w:hAnsi="Times New Roman"/>
                <w:color w:val="000000" w:themeColor="text1"/>
              </w:rPr>
            </w:pPr>
            <w:r w:rsidRPr="00BA3623">
              <w:rPr>
                <w:rFonts w:ascii="Times New Roman" w:hAnsi="Times New Roman"/>
              </w:rPr>
              <w:t xml:space="preserve">Vidinis </w:t>
            </w:r>
            <w:proofErr w:type="spellStart"/>
            <w:r w:rsidRPr="00BA3623">
              <w:rPr>
                <w:rFonts w:ascii="Times New Roman" w:hAnsi="Times New Roman"/>
              </w:rPr>
              <w:t>solenoido</w:t>
            </w:r>
            <w:proofErr w:type="spellEnd"/>
            <w:r w:rsidRPr="00BA3623">
              <w:rPr>
                <w:rFonts w:ascii="Times New Roman" w:hAnsi="Times New Roman"/>
              </w:rPr>
              <w:t xml:space="preserve"> skersmuo – ne mažesnis kaip 60 cm. </w:t>
            </w:r>
            <w:proofErr w:type="spellStart"/>
            <w:r w:rsidRPr="00BA3623">
              <w:rPr>
                <w:rFonts w:ascii="Times New Roman" w:hAnsi="Times New Roman"/>
              </w:rPr>
              <w:t>Solenoidas</w:t>
            </w:r>
            <w:proofErr w:type="spellEnd"/>
            <w:r w:rsidRPr="00BA3623">
              <w:rPr>
                <w:rFonts w:ascii="Times New Roman" w:hAnsi="Times New Roman"/>
              </w:rPr>
              <w:t xml:space="preserve"> turi būti slankiojantis išilgai kušetės, t. y. </w:t>
            </w:r>
            <w:proofErr w:type="spellStart"/>
            <w:r w:rsidRPr="00BA3623">
              <w:rPr>
                <w:rFonts w:ascii="Times New Roman" w:hAnsi="Times New Roman"/>
              </w:rPr>
              <w:t>konstrukciškai</w:t>
            </w:r>
            <w:proofErr w:type="spellEnd"/>
            <w:r w:rsidRPr="00BA3623">
              <w:rPr>
                <w:rFonts w:ascii="Times New Roman" w:hAnsi="Times New Roman"/>
              </w:rPr>
              <w:t xml:space="preserve"> pritvirtintas taip, kad jį būtų galima perstumti išilgai kušetės į skirtingas gydymo zonas, jo nekeliant ir neperkeliant ant paciento gulėjimo paviršiaus. </w:t>
            </w:r>
            <w:proofErr w:type="spellStart"/>
            <w:r w:rsidRPr="00BA3623">
              <w:rPr>
                <w:rFonts w:ascii="Times New Roman" w:hAnsi="Times New Roman"/>
              </w:rPr>
              <w:t>Solenoidas</w:t>
            </w:r>
            <w:proofErr w:type="spellEnd"/>
            <w:r w:rsidRPr="00BA3623">
              <w:rPr>
                <w:rFonts w:ascii="Times New Roman" w:hAnsi="Times New Roman"/>
              </w:rPr>
              <w:t xml:space="preserve"> turi būti pritaikytas viso kūno, dubens ir stambiųjų sąnarių </w:t>
            </w:r>
            <w:proofErr w:type="spellStart"/>
            <w:r w:rsidRPr="00BA3623">
              <w:rPr>
                <w:rFonts w:ascii="Times New Roman" w:hAnsi="Times New Roman"/>
              </w:rPr>
              <w:t>magnetoterapijos</w:t>
            </w:r>
            <w:proofErr w:type="spellEnd"/>
            <w:r w:rsidRPr="00BA3623">
              <w:rPr>
                <w:rFonts w:ascii="Times New Roman" w:hAnsi="Times New Roman"/>
              </w:rPr>
              <w:t xml:space="preserve"> procedūroms..</w:t>
            </w:r>
          </w:p>
        </w:tc>
        <w:tc>
          <w:tcPr>
            <w:tcW w:w="2521" w:type="dxa"/>
            <w:tcBorders>
              <w:bottom w:val="single" w:sz="4" w:space="0" w:color="auto"/>
            </w:tcBorders>
          </w:tcPr>
          <w:p w14:paraId="7837B861" w14:textId="77777777" w:rsidR="003309E2" w:rsidRPr="00BA3623" w:rsidRDefault="003309E2" w:rsidP="007E7C81">
            <w:pPr>
              <w:spacing w:after="0" w:line="240" w:lineRule="auto"/>
              <w:rPr>
                <w:rFonts w:ascii="Times New Roman" w:hAnsi="Times New Roman"/>
              </w:rPr>
            </w:pPr>
          </w:p>
        </w:tc>
      </w:tr>
      <w:tr w:rsidR="003309E2" w:rsidRPr="00BA3623" w14:paraId="279BA45E" w14:textId="0CA954A2" w:rsidTr="003309E2">
        <w:tc>
          <w:tcPr>
            <w:tcW w:w="730" w:type="dxa"/>
          </w:tcPr>
          <w:p w14:paraId="3E06B4E1" w14:textId="25452306" w:rsidR="003309E2" w:rsidRPr="00BA3623" w:rsidRDefault="003309E2" w:rsidP="008A6992">
            <w:pPr>
              <w:spacing w:after="0" w:line="240" w:lineRule="auto"/>
              <w:rPr>
                <w:rFonts w:ascii="Times New Roman" w:hAnsi="Times New Roman"/>
              </w:rPr>
            </w:pPr>
            <w:r w:rsidRPr="00BA3623">
              <w:rPr>
                <w:rFonts w:ascii="Times New Roman" w:hAnsi="Times New Roman"/>
              </w:rPr>
              <w:t>13.</w:t>
            </w:r>
          </w:p>
        </w:tc>
        <w:tc>
          <w:tcPr>
            <w:tcW w:w="2942" w:type="dxa"/>
            <w:tcBorders>
              <w:top w:val="single" w:sz="4" w:space="0" w:color="auto"/>
              <w:bottom w:val="single" w:sz="4" w:space="0" w:color="DCDFE5"/>
            </w:tcBorders>
          </w:tcPr>
          <w:p w14:paraId="225601B8" w14:textId="088FB895"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eastAsia="Times New Roman" w:hAnsi="Times New Roman"/>
                <w:color w:val="0A0A0A"/>
                <w:kern w:val="0"/>
                <w:lang w:eastAsia="lt-LT"/>
              </w:rPr>
              <w:t xml:space="preserve">Lokalių </w:t>
            </w:r>
            <w:proofErr w:type="spellStart"/>
            <w:r w:rsidRPr="00BA3623">
              <w:rPr>
                <w:rFonts w:ascii="Times New Roman" w:eastAsia="Times New Roman" w:hAnsi="Times New Roman"/>
                <w:color w:val="0A0A0A"/>
                <w:kern w:val="0"/>
                <w:lang w:eastAsia="lt-LT"/>
              </w:rPr>
              <w:t>aplikatorių</w:t>
            </w:r>
            <w:proofErr w:type="spellEnd"/>
            <w:r w:rsidRPr="00BA3623">
              <w:rPr>
                <w:rFonts w:ascii="Times New Roman" w:eastAsia="Times New Roman" w:hAnsi="Times New Roman"/>
                <w:color w:val="0A0A0A"/>
                <w:kern w:val="0"/>
                <w:lang w:eastAsia="lt-LT"/>
              </w:rPr>
              <w:t xml:space="preserve"> komplektas</w:t>
            </w:r>
          </w:p>
        </w:tc>
        <w:tc>
          <w:tcPr>
            <w:tcW w:w="3753" w:type="dxa"/>
            <w:tcBorders>
              <w:top w:val="single" w:sz="4" w:space="0" w:color="auto"/>
              <w:bottom w:val="single" w:sz="4" w:space="0" w:color="DCDFE5"/>
            </w:tcBorders>
          </w:tcPr>
          <w:p w14:paraId="588CAB7C" w14:textId="56D7118E"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hAnsi="Times New Roman"/>
              </w:rPr>
              <w:t xml:space="preserve">Ne mažiau kaip 1 pora (2 vnt.) lokaliam </w:t>
            </w:r>
            <w:proofErr w:type="spellStart"/>
            <w:r w:rsidRPr="00BA3623">
              <w:rPr>
                <w:rFonts w:ascii="Times New Roman" w:hAnsi="Times New Roman"/>
              </w:rPr>
              <w:t>magnetoterapijos</w:t>
            </w:r>
            <w:proofErr w:type="spellEnd"/>
            <w:r w:rsidRPr="00BA3623">
              <w:rPr>
                <w:rFonts w:ascii="Times New Roman" w:hAnsi="Times New Roman"/>
              </w:rPr>
              <w:t xml:space="preserve"> taikymui skirtų </w:t>
            </w:r>
            <w:proofErr w:type="spellStart"/>
            <w:r w:rsidRPr="00BA3623">
              <w:rPr>
                <w:rFonts w:ascii="Times New Roman" w:hAnsi="Times New Roman"/>
              </w:rPr>
              <w:t>aplikatorių</w:t>
            </w:r>
            <w:proofErr w:type="spellEnd"/>
            <w:r w:rsidRPr="00BA3623">
              <w:rPr>
                <w:rFonts w:ascii="Times New Roman" w:hAnsi="Times New Roman"/>
              </w:rPr>
              <w:t xml:space="preserve"> (plokščių / diskų) su tvirtinimo diržais arba kitomis gamyklinėmis fiksavimo priemonėmis, užtikrinančiomis saugų </w:t>
            </w:r>
            <w:proofErr w:type="spellStart"/>
            <w:r w:rsidRPr="00BA3623">
              <w:rPr>
                <w:rFonts w:ascii="Times New Roman" w:hAnsi="Times New Roman"/>
              </w:rPr>
              <w:t>aplikatorių</w:t>
            </w:r>
            <w:proofErr w:type="spellEnd"/>
            <w:r w:rsidRPr="00BA3623">
              <w:rPr>
                <w:rFonts w:ascii="Times New Roman" w:hAnsi="Times New Roman"/>
              </w:rPr>
              <w:t xml:space="preserve"> fiksavimą ant paciento kūno.</w:t>
            </w:r>
          </w:p>
        </w:tc>
        <w:tc>
          <w:tcPr>
            <w:tcW w:w="2521" w:type="dxa"/>
            <w:tcBorders>
              <w:top w:val="single" w:sz="4" w:space="0" w:color="auto"/>
              <w:bottom w:val="single" w:sz="4" w:space="0" w:color="DCDFE5"/>
            </w:tcBorders>
          </w:tcPr>
          <w:p w14:paraId="572073D6" w14:textId="77777777" w:rsidR="003309E2" w:rsidRPr="00BA3623" w:rsidRDefault="003309E2" w:rsidP="008A6992">
            <w:pPr>
              <w:pStyle w:val="Sraopastraipa"/>
              <w:spacing w:after="0" w:line="240" w:lineRule="auto"/>
              <w:ind w:left="0"/>
              <w:rPr>
                <w:rFonts w:ascii="Times New Roman" w:hAnsi="Times New Roman"/>
              </w:rPr>
            </w:pPr>
          </w:p>
        </w:tc>
      </w:tr>
      <w:tr w:rsidR="003309E2" w:rsidRPr="00BA3623" w14:paraId="3EF52920" w14:textId="1308C04C" w:rsidTr="003309E2">
        <w:tc>
          <w:tcPr>
            <w:tcW w:w="730" w:type="dxa"/>
          </w:tcPr>
          <w:p w14:paraId="6112E5B7" w14:textId="66FDF121" w:rsidR="003309E2" w:rsidRPr="00BA3623" w:rsidRDefault="003309E2" w:rsidP="008A6992">
            <w:pPr>
              <w:spacing w:after="0" w:line="240" w:lineRule="auto"/>
              <w:rPr>
                <w:rFonts w:ascii="Times New Roman" w:hAnsi="Times New Roman"/>
              </w:rPr>
            </w:pPr>
            <w:r w:rsidRPr="00BA3623">
              <w:rPr>
                <w:rFonts w:ascii="Times New Roman" w:hAnsi="Times New Roman"/>
              </w:rPr>
              <w:t>14.</w:t>
            </w:r>
          </w:p>
        </w:tc>
        <w:tc>
          <w:tcPr>
            <w:tcW w:w="2942" w:type="dxa"/>
            <w:tcBorders>
              <w:top w:val="single" w:sz="4" w:space="0" w:color="auto"/>
              <w:left w:val="single" w:sz="4" w:space="0" w:color="auto"/>
              <w:bottom w:val="single" w:sz="4" w:space="0" w:color="auto"/>
              <w:right w:val="single" w:sz="4" w:space="0" w:color="auto"/>
            </w:tcBorders>
          </w:tcPr>
          <w:p w14:paraId="2D03846F" w14:textId="3C650B11"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hAnsi="Times New Roman"/>
              </w:rPr>
              <w:t>Magnetinio lauko indukcija</w:t>
            </w:r>
          </w:p>
        </w:tc>
        <w:tc>
          <w:tcPr>
            <w:tcW w:w="3753" w:type="dxa"/>
            <w:tcBorders>
              <w:top w:val="single" w:sz="4" w:space="0" w:color="auto"/>
              <w:left w:val="single" w:sz="4" w:space="0" w:color="auto"/>
              <w:bottom w:val="single" w:sz="4" w:space="0" w:color="auto"/>
              <w:right w:val="single" w:sz="4" w:space="0" w:color="auto"/>
            </w:tcBorders>
          </w:tcPr>
          <w:p w14:paraId="2517D520" w14:textId="77777777" w:rsidR="003309E2" w:rsidRPr="00BA3623" w:rsidRDefault="003309E2" w:rsidP="008A6992">
            <w:pPr>
              <w:pStyle w:val="Sraopastraipa"/>
              <w:spacing w:after="0" w:line="240" w:lineRule="auto"/>
              <w:ind w:left="0"/>
              <w:rPr>
                <w:rFonts w:ascii="Times New Roman" w:hAnsi="Times New Roman"/>
              </w:rPr>
            </w:pPr>
            <w:r w:rsidRPr="00BA3623">
              <w:rPr>
                <w:rFonts w:ascii="Times New Roman" w:eastAsia="Times New Roman" w:hAnsi="Times New Roman"/>
                <w:color w:val="0A0A0A"/>
                <w:kern w:val="0"/>
                <w:lang w:eastAsia="lt-LT"/>
              </w:rPr>
              <w:t xml:space="preserve">● </w:t>
            </w:r>
            <w:r w:rsidRPr="00BA3623">
              <w:rPr>
                <w:rFonts w:ascii="Times New Roman" w:hAnsi="Times New Roman"/>
              </w:rPr>
              <w:t xml:space="preserve">Lokalių </w:t>
            </w:r>
            <w:proofErr w:type="spellStart"/>
            <w:r w:rsidRPr="00BA3623">
              <w:rPr>
                <w:rFonts w:ascii="Times New Roman" w:hAnsi="Times New Roman"/>
              </w:rPr>
              <w:t>aplikatorių</w:t>
            </w:r>
            <w:proofErr w:type="spellEnd"/>
            <w:r w:rsidRPr="00BA3623">
              <w:rPr>
                <w:rFonts w:ascii="Times New Roman" w:hAnsi="Times New Roman"/>
              </w:rPr>
              <w:t xml:space="preserve"> maksimali magnetinio lauko indukcija – ne mažesnė kaip 3 </w:t>
            </w:r>
            <w:proofErr w:type="spellStart"/>
            <w:r w:rsidRPr="00BA3623">
              <w:rPr>
                <w:rFonts w:ascii="Times New Roman" w:hAnsi="Times New Roman"/>
              </w:rPr>
              <w:t>mT</w:t>
            </w:r>
            <w:proofErr w:type="spellEnd"/>
            <w:r w:rsidRPr="00BA3623">
              <w:rPr>
                <w:rFonts w:ascii="Times New Roman" w:hAnsi="Times New Roman"/>
              </w:rPr>
              <w:t xml:space="preserve">. </w:t>
            </w:r>
          </w:p>
          <w:p w14:paraId="55E7A847" w14:textId="77777777" w:rsidR="003309E2" w:rsidRPr="00BA3623" w:rsidRDefault="003309E2" w:rsidP="00A0629A">
            <w:pPr>
              <w:pStyle w:val="Sraopastraipa"/>
              <w:spacing w:after="0" w:line="240" w:lineRule="auto"/>
              <w:ind w:left="0"/>
              <w:rPr>
                <w:rFonts w:ascii="Times New Roman" w:hAnsi="Times New Roman"/>
              </w:rPr>
            </w:pPr>
            <w:r w:rsidRPr="00BA3623">
              <w:rPr>
                <w:rFonts w:ascii="Times New Roman" w:hAnsi="Times New Roman"/>
              </w:rPr>
              <w:t xml:space="preserve">● Viso kūno </w:t>
            </w:r>
            <w:proofErr w:type="spellStart"/>
            <w:r w:rsidRPr="00BA3623">
              <w:rPr>
                <w:rFonts w:ascii="Times New Roman" w:hAnsi="Times New Roman"/>
              </w:rPr>
              <w:t>aplikatoriaus</w:t>
            </w:r>
            <w:proofErr w:type="spellEnd"/>
            <w:r w:rsidRPr="00BA3623">
              <w:rPr>
                <w:rFonts w:ascii="Times New Roman" w:hAnsi="Times New Roman"/>
              </w:rPr>
              <w:t xml:space="preserve"> (kilimėlio, čiužinio, </w:t>
            </w:r>
            <w:proofErr w:type="spellStart"/>
            <w:r w:rsidRPr="00BA3623">
              <w:rPr>
                <w:rFonts w:ascii="Times New Roman" w:hAnsi="Times New Roman"/>
              </w:rPr>
              <w:t>solenoido</w:t>
            </w:r>
            <w:proofErr w:type="spellEnd"/>
            <w:r w:rsidRPr="00BA3623">
              <w:rPr>
                <w:rFonts w:ascii="Times New Roman" w:hAnsi="Times New Roman"/>
              </w:rPr>
              <w:t xml:space="preserve"> ar lygiaverčio </w:t>
            </w:r>
            <w:proofErr w:type="spellStart"/>
            <w:r w:rsidRPr="00BA3623">
              <w:rPr>
                <w:rFonts w:ascii="Times New Roman" w:hAnsi="Times New Roman"/>
              </w:rPr>
              <w:t>aplikatoriaus</w:t>
            </w:r>
            <w:proofErr w:type="spellEnd"/>
            <w:r w:rsidRPr="00BA3623">
              <w:rPr>
                <w:rFonts w:ascii="Times New Roman" w:hAnsi="Times New Roman"/>
              </w:rPr>
              <w:t xml:space="preserve">) maksimali magnetinio lauko indukcija </w:t>
            </w:r>
            <w:r w:rsidRPr="00BA3623">
              <w:rPr>
                <w:rFonts w:ascii="Times New Roman" w:hAnsi="Times New Roman"/>
                <w:b/>
                <w:bCs/>
              </w:rPr>
              <w:t xml:space="preserve">– </w:t>
            </w:r>
            <w:r w:rsidRPr="00BA3623">
              <w:rPr>
                <w:rStyle w:val="Grietas"/>
                <w:rFonts w:ascii="Times New Roman" w:hAnsi="Times New Roman"/>
                <w:b w:val="0"/>
                <w:bCs w:val="0"/>
              </w:rPr>
              <w:t xml:space="preserve">ne mažesnė kaip 2 </w:t>
            </w:r>
            <w:proofErr w:type="spellStart"/>
            <w:r w:rsidRPr="00BA3623">
              <w:rPr>
                <w:rStyle w:val="Grietas"/>
                <w:rFonts w:ascii="Times New Roman" w:hAnsi="Times New Roman"/>
                <w:b w:val="0"/>
                <w:bCs w:val="0"/>
              </w:rPr>
              <w:t>mT</w:t>
            </w:r>
            <w:proofErr w:type="spellEnd"/>
            <w:r w:rsidRPr="00BA3623">
              <w:rPr>
                <w:rStyle w:val="Grietas"/>
                <w:rFonts w:ascii="Times New Roman" w:hAnsi="Times New Roman"/>
                <w:b w:val="0"/>
                <w:bCs w:val="0"/>
              </w:rPr>
              <w:t xml:space="preserve"> (2000 µT)</w:t>
            </w:r>
            <w:r w:rsidRPr="00BA3623">
              <w:rPr>
                <w:rFonts w:ascii="Times New Roman" w:hAnsi="Times New Roman"/>
                <w:b/>
                <w:bCs/>
              </w:rPr>
              <w:t>,</w:t>
            </w:r>
            <w:r w:rsidRPr="00BA3623">
              <w:rPr>
                <w:rFonts w:ascii="Times New Roman" w:hAnsi="Times New Roman"/>
              </w:rPr>
              <w:t xml:space="preserve"> užtikrinanti terapinį poveikį pagal gamintojo medicininę paskirtį. </w:t>
            </w:r>
          </w:p>
          <w:p w14:paraId="7AFC5FD3" w14:textId="7F315577" w:rsidR="003309E2" w:rsidRPr="00BA3623" w:rsidRDefault="003309E2" w:rsidP="00A0629A">
            <w:pPr>
              <w:pStyle w:val="Sraopastraipa"/>
              <w:spacing w:after="0" w:line="240" w:lineRule="auto"/>
              <w:ind w:left="0"/>
              <w:rPr>
                <w:rFonts w:ascii="Times New Roman" w:hAnsi="Times New Roman"/>
              </w:rPr>
            </w:pPr>
            <w:r w:rsidRPr="00BA3623">
              <w:rPr>
                <w:rFonts w:ascii="Times New Roman" w:eastAsia="Times New Roman" w:hAnsi="Times New Roman"/>
                <w:color w:val="0A0A0A"/>
                <w:kern w:val="0"/>
                <w:lang w:eastAsia="lt-LT"/>
              </w:rPr>
              <w:t>●</w:t>
            </w:r>
            <w:r w:rsidRPr="00BA3623">
              <w:rPr>
                <w:rFonts w:ascii="Times New Roman" w:hAnsi="Times New Roman"/>
              </w:rPr>
              <w:t xml:space="preserve">Tiekėjas turi pateikti gamintojo dokumentą, kuriame būtų nurodyta konkretaus siūlomo </w:t>
            </w:r>
            <w:proofErr w:type="spellStart"/>
            <w:r w:rsidRPr="00BA3623">
              <w:rPr>
                <w:rFonts w:ascii="Times New Roman" w:hAnsi="Times New Roman"/>
              </w:rPr>
              <w:t>aplikatoriaus</w:t>
            </w:r>
            <w:proofErr w:type="spellEnd"/>
            <w:r w:rsidRPr="00BA3623">
              <w:rPr>
                <w:rFonts w:ascii="Times New Roman" w:hAnsi="Times New Roman"/>
              </w:rPr>
              <w:t xml:space="preserve"> maksimali magnetinio lauko indukcija.</w:t>
            </w:r>
          </w:p>
        </w:tc>
        <w:tc>
          <w:tcPr>
            <w:tcW w:w="2521" w:type="dxa"/>
            <w:tcBorders>
              <w:top w:val="single" w:sz="4" w:space="0" w:color="auto"/>
              <w:left w:val="single" w:sz="4" w:space="0" w:color="auto"/>
              <w:bottom w:val="single" w:sz="4" w:space="0" w:color="auto"/>
              <w:right w:val="single" w:sz="4" w:space="0" w:color="auto"/>
            </w:tcBorders>
          </w:tcPr>
          <w:p w14:paraId="51C5D822" w14:textId="77777777"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p>
        </w:tc>
      </w:tr>
      <w:tr w:rsidR="003309E2" w:rsidRPr="00BA3623" w14:paraId="745ED388" w14:textId="2E0176DB" w:rsidTr="003309E2">
        <w:tc>
          <w:tcPr>
            <w:tcW w:w="730" w:type="dxa"/>
            <w:tcBorders>
              <w:right w:val="single" w:sz="4" w:space="0" w:color="auto"/>
            </w:tcBorders>
          </w:tcPr>
          <w:p w14:paraId="2FB16C17" w14:textId="5F6932B9" w:rsidR="003309E2" w:rsidRPr="00BA3623" w:rsidRDefault="003309E2" w:rsidP="008A6992">
            <w:pPr>
              <w:spacing w:after="0" w:line="240" w:lineRule="auto"/>
              <w:rPr>
                <w:rFonts w:ascii="Times New Roman" w:hAnsi="Times New Roman"/>
              </w:rPr>
            </w:pPr>
            <w:r w:rsidRPr="00BA3623">
              <w:rPr>
                <w:rFonts w:ascii="Times New Roman" w:hAnsi="Times New Roman"/>
              </w:rPr>
              <w:t>15.</w:t>
            </w:r>
          </w:p>
        </w:tc>
        <w:tc>
          <w:tcPr>
            <w:tcW w:w="2942" w:type="dxa"/>
            <w:tcBorders>
              <w:top w:val="single" w:sz="4" w:space="0" w:color="auto"/>
              <w:left w:val="single" w:sz="4" w:space="0" w:color="auto"/>
              <w:bottom w:val="single" w:sz="4" w:space="0" w:color="auto"/>
              <w:right w:val="single" w:sz="4" w:space="0" w:color="auto"/>
            </w:tcBorders>
          </w:tcPr>
          <w:p w14:paraId="448C81C0" w14:textId="64563688" w:rsidR="003309E2" w:rsidRPr="00BA3623" w:rsidRDefault="003309E2" w:rsidP="008A6992">
            <w:pPr>
              <w:pStyle w:val="Sraopastraipa"/>
              <w:spacing w:after="0" w:line="240" w:lineRule="auto"/>
              <w:ind w:left="0"/>
              <w:rPr>
                <w:rFonts w:ascii="Times New Roman" w:hAnsi="Times New Roman"/>
              </w:rPr>
            </w:pPr>
            <w:r w:rsidRPr="00BA3623">
              <w:rPr>
                <w:rFonts w:ascii="Times New Roman" w:hAnsi="Times New Roman"/>
              </w:rPr>
              <w:t>Garantija</w:t>
            </w:r>
          </w:p>
        </w:tc>
        <w:tc>
          <w:tcPr>
            <w:tcW w:w="3753" w:type="dxa"/>
            <w:tcBorders>
              <w:top w:val="single" w:sz="4" w:space="0" w:color="auto"/>
              <w:left w:val="single" w:sz="4" w:space="0" w:color="auto"/>
              <w:bottom w:val="single" w:sz="4" w:space="0" w:color="auto"/>
              <w:right w:val="single" w:sz="4" w:space="0" w:color="auto"/>
            </w:tcBorders>
          </w:tcPr>
          <w:p w14:paraId="5D5A82F5" w14:textId="7E37A75C" w:rsidR="003309E2" w:rsidRPr="00BA3623" w:rsidRDefault="003309E2" w:rsidP="008A6992">
            <w:pPr>
              <w:pStyle w:val="Sraopastraipa"/>
              <w:spacing w:after="0" w:line="240" w:lineRule="auto"/>
              <w:ind w:left="0"/>
              <w:rPr>
                <w:rFonts w:ascii="Times New Roman" w:eastAsia="Times New Roman" w:hAnsi="Times New Roman"/>
                <w:color w:val="0A0A0A"/>
                <w:kern w:val="0"/>
                <w:lang w:eastAsia="lt-LT"/>
              </w:rPr>
            </w:pPr>
            <w:r w:rsidRPr="00BA3623">
              <w:rPr>
                <w:rFonts w:ascii="Times New Roman" w:hAnsi="Times New Roman"/>
              </w:rPr>
              <w:t>Ne trumpesnė kaip 24 mėnesių garantija nuo įrangos perdavimo – priėmimo akto pasirašymo dienos visai tiekiamai įrangai ir jos priedams.</w:t>
            </w:r>
          </w:p>
        </w:tc>
        <w:tc>
          <w:tcPr>
            <w:tcW w:w="2521" w:type="dxa"/>
            <w:tcBorders>
              <w:top w:val="single" w:sz="4" w:space="0" w:color="auto"/>
              <w:left w:val="single" w:sz="4" w:space="0" w:color="auto"/>
              <w:bottom w:val="single" w:sz="4" w:space="0" w:color="auto"/>
              <w:right w:val="single" w:sz="4" w:space="0" w:color="auto"/>
            </w:tcBorders>
          </w:tcPr>
          <w:p w14:paraId="0939759F" w14:textId="77777777" w:rsidR="003309E2" w:rsidRPr="00BA3623" w:rsidRDefault="003309E2" w:rsidP="008A6992">
            <w:pPr>
              <w:pStyle w:val="Sraopastraipa"/>
              <w:spacing w:after="0" w:line="240" w:lineRule="auto"/>
              <w:ind w:left="0"/>
              <w:rPr>
                <w:rFonts w:ascii="Times New Roman" w:hAnsi="Times New Roman"/>
              </w:rPr>
            </w:pPr>
          </w:p>
        </w:tc>
      </w:tr>
      <w:tr w:rsidR="003309E2" w:rsidRPr="00BA3623" w14:paraId="2164052C" w14:textId="7C6201DD" w:rsidTr="003309E2">
        <w:tc>
          <w:tcPr>
            <w:tcW w:w="730" w:type="dxa"/>
          </w:tcPr>
          <w:p w14:paraId="74E60323" w14:textId="2AB9ECE4" w:rsidR="003309E2" w:rsidRPr="00BA3623" w:rsidRDefault="003309E2" w:rsidP="008A6992">
            <w:pPr>
              <w:spacing w:after="0" w:line="240" w:lineRule="auto"/>
              <w:rPr>
                <w:rFonts w:ascii="Times New Roman" w:hAnsi="Times New Roman"/>
              </w:rPr>
            </w:pPr>
            <w:r w:rsidRPr="00BA3623">
              <w:rPr>
                <w:rFonts w:ascii="Times New Roman" w:hAnsi="Times New Roman"/>
              </w:rPr>
              <w:t>16.</w:t>
            </w:r>
          </w:p>
        </w:tc>
        <w:tc>
          <w:tcPr>
            <w:tcW w:w="2942" w:type="dxa"/>
            <w:tcBorders>
              <w:top w:val="single" w:sz="4" w:space="0" w:color="auto"/>
              <w:left w:val="single" w:sz="4" w:space="0" w:color="auto"/>
              <w:bottom w:val="single" w:sz="4" w:space="0" w:color="auto"/>
              <w:right w:val="single" w:sz="4" w:space="0" w:color="auto"/>
            </w:tcBorders>
          </w:tcPr>
          <w:p w14:paraId="371343EF" w14:textId="24F6916D" w:rsidR="003309E2" w:rsidRPr="00BA3623" w:rsidRDefault="003309E2" w:rsidP="008A6992">
            <w:pPr>
              <w:pStyle w:val="Sraopastraipa"/>
              <w:spacing w:after="0" w:line="240" w:lineRule="auto"/>
              <w:ind w:left="0"/>
              <w:rPr>
                <w:rFonts w:ascii="Times New Roman" w:hAnsi="Times New Roman"/>
              </w:rPr>
            </w:pPr>
            <w:r w:rsidRPr="00BA3623">
              <w:rPr>
                <w:rFonts w:ascii="Times New Roman" w:hAnsi="Times New Roman"/>
              </w:rPr>
              <w:t>Atitiktis medicinos priemonių reikalavimams</w:t>
            </w:r>
          </w:p>
        </w:tc>
        <w:tc>
          <w:tcPr>
            <w:tcW w:w="3753" w:type="dxa"/>
            <w:tcBorders>
              <w:top w:val="single" w:sz="4" w:space="0" w:color="auto"/>
              <w:left w:val="single" w:sz="4" w:space="0" w:color="auto"/>
              <w:bottom w:val="single" w:sz="4" w:space="0" w:color="auto"/>
              <w:right w:val="single" w:sz="4" w:space="0" w:color="auto"/>
            </w:tcBorders>
          </w:tcPr>
          <w:p w14:paraId="661727F0" w14:textId="368ACFED" w:rsidR="003309E2" w:rsidRPr="00BA3623" w:rsidRDefault="003309E2" w:rsidP="005D1AA0">
            <w:pPr>
              <w:pStyle w:val="Sraopastraipa"/>
              <w:spacing w:after="0" w:line="240" w:lineRule="auto"/>
              <w:ind w:left="39"/>
              <w:jc w:val="both"/>
              <w:rPr>
                <w:rFonts w:ascii="Times New Roman" w:hAnsi="Times New Roman"/>
              </w:rPr>
            </w:pPr>
            <w:r w:rsidRPr="00BA3623">
              <w:rPr>
                <w:rFonts w:ascii="Times New Roman" w:hAnsi="Times New Roman"/>
              </w:rPr>
              <w:t xml:space="preserve">Siūloma įranga turi atitikti </w:t>
            </w:r>
            <w:r w:rsidRPr="00BA3623">
              <w:rPr>
                <w:rStyle w:val="Grietas"/>
                <w:rFonts w:ascii="Times New Roman" w:hAnsi="Times New Roman"/>
                <w:b w:val="0"/>
                <w:bCs w:val="0"/>
              </w:rPr>
              <w:t>Reglamento (ES) 2017/745 (MDR)</w:t>
            </w:r>
            <w:r w:rsidRPr="00BA3623">
              <w:rPr>
                <w:rFonts w:ascii="Times New Roman" w:hAnsi="Times New Roman"/>
              </w:rPr>
              <w:t xml:space="preserve"> arba lygiaverčių teisės aktų reikalavimus. Atitiktis pagrindžiama kartu su pasiūlymu pateikiama </w:t>
            </w:r>
            <w:r w:rsidRPr="00BA3623">
              <w:rPr>
                <w:rStyle w:val="Grietas"/>
                <w:rFonts w:ascii="Times New Roman" w:hAnsi="Times New Roman"/>
                <w:b w:val="0"/>
                <w:bCs w:val="0"/>
              </w:rPr>
              <w:t>ES atitikties deklaracija ir, kai taikoma, atitikties sertifikatu</w:t>
            </w:r>
            <w:r w:rsidRPr="00BA3623">
              <w:rPr>
                <w:rFonts w:ascii="Times New Roman" w:hAnsi="Times New Roman"/>
                <w:b/>
                <w:bCs/>
              </w:rPr>
              <w:t>.</w:t>
            </w:r>
          </w:p>
        </w:tc>
        <w:tc>
          <w:tcPr>
            <w:tcW w:w="2521" w:type="dxa"/>
            <w:tcBorders>
              <w:top w:val="single" w:sz="4" w:space="0" w:color="auto"/>
              <w:left w:val="single" w:sz="4" w:space="0" w:color="auto"/>
              <w:bottom w:val="single" w:sz="4" w:space="0" w:color="auto"/>
              <w:right w:val="single" w:sz="4" w:space="0" w:color="auto"/>
            </w:tcBorders>
          </w:tcPr>
          <w:p w14:paraId="56EE88D3" w14:textId="77777777" w:rsidR="003309E2" w:rsidRPr="00BA3623" w:rsidRDefault="003309E2" w:rsidP="005D1AA0">
            <w:pPr>
              <w:pStyle w:val="Sraopastraipa"/>
              <w:spacing w:after="0" w:line="240" w:lineRule="auto"/>
              <w:ind w:left="39"/>
              <w:jc w:val="both"/>
              <w:rPr>
                <w:rFonts w:ascii="Times New Roman" w:hAnsi="Times New Roman"/>
              </w:rPr>
            </w:pPr>
          </w:p>
        </w:tc>
      </w:tr>
      <w:bookmarkEnd w:id="3"/>
    </w:tbl>
    <w:p w14:paraId="123D230B" w14:textId="77777777" w:rsidR="002516CB" w:rsidRPr="00BA3623" w:rsidRDefault="002516CB" w:rsidP="00FF1BC7">
      <w:pPr>
        <w:spacing w:after="0" w:line="240" w:lineRule="auto"/>
        <w:jc w:val="both"/>
        <w:rPr>
          <w:rFonts w:ascii="Times New Roman" w:eastAsia="Times New Roman" w:hAnsi="Times New Roman"/>
          <w:lang w:eastAsia="lt-LT"/>
        </w:rPr>
      </w:pPr>
    </w:p>
    <w:sectPr w:rsidR="002516CB" w:rsidRPr="00BA3623" w:rsidSect="00F875B0">
      <w:pgSz w:w="11906" w:h="16838" w:code="9"/>
      <w:pgMar w:top="709" w:right="680"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ymbolMT">
    <w:altName w:val="Cambria"/>
    <w:panose1 w:val="00000000000000000000"/>
    <w:charset w:val="00"/>
    <w:family w:val="roman"/>
    <w:notTrueType/>
    <w:pitch w:val="default"/>
  </w:font>
  <w:font w:name="TimesNewRomanPSMT">
    <w:altName w:val="Times New Roman"/>
    <w:panose1 w:val="00000000000000000000"/>
    <w:charset w:val="80"/>
    <w:family w:val="auto"/>
    <w:notTrueType/>
    <w:pitch w:val="default"/>
    <w:sig w:usb0="00000005" w:usb1="08070000" w:usb2="00000010" w:usb3="00000000" w:csb0="0002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B6B"/>
    <w:multiLevelType w:val="hybridMultilevel"/>
    <w:tmpl w:val="5B40025C"/>
    <w:lvl w:ilvl="0" w:tplc="0427000F">
      <w:start w:val="1"/>
      <w:numFmt w:val="decimal"/>
      <w:lvlText w:val="%1."/>
      <w:lvlJc w:val="left"/>
      <w:pPr>
        <w:ind w:left="567" w:hanging="360"/>
      </w:pPr>
      <w:rPr>
        <w:rFonts w:hint="default"/>
      </w:rPr>
    </w:lvl>
    <w:lvl w:ilvl="1" w:tplc="04270019" w:tentative="1">
      <w:start w:val="1"/>
      <w:numFmt w:val="lowerLetter"/>
      <w:lvlText w:val="%2."/>
      <w:lvlJc w:val="left"/>
      <w:pPr>
        <w:ind w:left="1287" w:hanging="360"/>
      </w:pPr>
    </w:lvl>
    <w:lvl w:ilvl="2" w:tplc="0427001B" w:tentative="1">
      <w:start w:val="1"/>
      <w:numFmt w:val="lowerRoman"/>
      <w:lvlText w:val="%3."/>
      <w:lvlJc w:val="right"/>
      <w:pPr>
        <w:ind w:left="2007" w:hanging="180"/>
      </w:pPr>
    </w:lvl>
    <w:lvl w:ilvl="3" w:tplc="0427000F" w:tentative="1">
      <w:start w:val="1"/>
      <w:numFmt w:val="decimal"/>
      <w:lvlText w:val="%4."/>
      <w:lvlJc w:val="left"/>
      <w:pPr>
        <w:ind w:left="2727" w:hanging="360"/>
      </w:pPr>
    </w:lvl>
    <w:lvl w:ilvl="4" w:tplc="04270019" w:tentative="1">
      <w:start w:val="1"/>
      <w:numFmt w:val="lowerLetter"/>
      <w:lvlText w:val="%5."/>
      <w:lvlJc w:val="left"/>
      <w:pPr>
        <w:ind w:left="3447" w:hanging="360"/>
      </w:pPr>
    </w:lvl>
    <w:lvl w:ilvl="5" w:tplc="0427001B" w:tentative="1">
      <w:start w:val="1"/>
      <w:numFmt w:val="lowerRoman"/>
      <w:lvlText w:val="%6."/>
      <w:lvlJc w:val="right"/>
      <w:pPr>
        <w:ind w:left="4167" w:hanging="180"/>
      </w:pPr>
    </w:lvl>
    <w:lvl w:ilvl="6" w:tplc="0427000F" w:tentative="1">
      <w:start w:val="1"/>
      <w:numFmt w:val="decimal"/>
      <w:lvlText w:val="%7."/>
      <w:lvlJc w:val="left"/>
      <w:pPr>
        <w:ind w:left="4887" w:hanging="360"/>
      </w:pPr>
    </w:lvl>
    <w:lvl w:ilvl="7" w:tplc="04270019" w:tentative="1">
      <w:start w:val="1"/>
      <w:numFmt w:val="lowerLetter"/>
      <w:lvlText w:val="%8."/>
      <w:lvlJc w:val="left"/>
      <w:pPr>
        <w:ind w:left="5607" w:hanging="360"/>
      </w:pPr>
    </w:lvl>
    <w:lvl w:ilvl="8" w:tplc="0427001B" w:tentative="1">
      <w:start w:val="1"/>
      <w:numFmt w:val="lowerRoman"/>
      <w:lvlText w:val="%9."/>
      <w:lvlJc w:val="right"/>
      <w:pPr>
        <w:ind w:left="6327" w:hanging="180"/>
      </w:pPr>
    </w:lvl>
  </w:abstractNum>
  <w:abstractNum w:abstractNumId="1" w15:restartNumberingAfterBreak="0">
    <w:nsid w:val="0A71318C"/>
    <w:multiLevelType w:val="hybridMultilevel"/>
    <w:tmpl w:val="9ED866A8"/>
    <w:lvl w:ilvl="0" w:tplc="3218105A">
      <w:start w:val="1"/>
      <w:numFmt w:val="decimal"/>
      <w:lvlText w:val="%1."/>
      <w:lvlJc w:val="left"/>
      <w:pPr>
        <w:ind w:left="720" w:hanging="360"/>
      </w:pPr>
      <w:rPr>
        <w:rFonts w:eastAsia="Times New Roman"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1A494A"/>
    <w:multiLevelType w:val="hybridMultilevel"/>
    <w:tmpl w:val="2FC4FFC6"/>
    <w:lvl w:ilvl="0" w:tplc="EFB21CEE">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2F55C37"/>
    <w:multiLevelType w:val="hybridMultilevel"/>
    <w:tmpl w:val="C972CE60"/>
    <w:lvl w:ilvl="0" w:tplc="0427000F">
      <w:start w:val="1"/>
      <w:numFmt w:val="decimal"/>
      <w:lvlText w:val="%1."/>
      <w:lvlJc w:val="left"/>
      <w:pPr>
        <w:ind w:left="785" w:hanging="360"/>
      </w:p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5" w15:restartNumberingAfterBreak="0">
    <w:nsid w:val="23D0175D"/>
    <w:multiLevelType w:val="hybridMultilevel"/>
    <w:tmpl w:val="CCEC0A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8F861FA"/>
    <w:multiLevelType w:val="multilevel"/>
    <w:tmpl w:val="1108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0555"/>
    <w:multiLevelType w:val="hybridMultilevel"/>
    <w:tmpl w:val="144C05C0"/>
    <w:lvl w:ilvl="0" w:tplc="FD30B8A4">
      <w:start w:val="1"/>
      <w:numFmt w:val="decimal"/>
      <w:lvlText w:val="%1."/>
      <w:lvlJc w:val="left"/>
      <w:pPr>
        <w:ind w:left="2629" w:hanging="360"/>
      </w:pPr>
      <w:rPr>
        <w:rFonts w:hint="default"/>
        <w:color w:val="0A0A0A"/>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8" w15:restartNumberingAfterBreak="0">
    <w:nsid w:val="40066798"/>
    <w:multiLevelType w:val="multilevel"/>
    <w:tmpl w:val="F9E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232501"/>
    <w:multiLevelType w:val="multilevel"/>
    <w:tmpl w:val="9492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8502A7"/>
    <w:multiLevelType w:val="hybridMultilevel"/>
    <w:tmpl w:val="8072F4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8F710EC"/>
    <w:multiLevelType w:val="multilevel"/>
    <w:tmpl w:val="DB78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F74C3A"/>
    <w:multiLevelType w:val="hybridMultilevel"/>
    <w:tmpl w:val="603C4660"/>
    <w:lvl w:ilvl="0" w:tplc="9E84CDE4">
      <w:start w:val="1"/>
      <w:numFmt w:val="decimal"/>
      <w:lvlText w:val="%1."/>
      <w:lvlJc w:val="left"/>
      <w:pPr>
        <w:ind w:left="534" w:hanging="360"/>
      </w:pPr>
      <w:rPr>
        <w:rFonts w:hint="default"/>
      </w:rPr>
    </w:lvl>
    <w:lvl w:ilvl="1" w:tplc="04270019" w:tentative="1">
      <w:start w:val="1"/>
      <w:numFmt w:val="lowerLetter"/>
      <w:lvlText w:val="%2."/>
      <w:lvlJc w:val="left"/>
      <w:pPr>
        <w:ind w:left="1254" w:hanging="360"/>
      </w:pPr>
    </w:lvl>
    <w:lvl w:ilvl="2" w:tplc="0427001B" w:tentative="1">
      <w:start w:val="1"/>
      <w:numFmt w:val="lowerRoman"/>
      <w:lvlText w:val="%3."/>
      <w:lvlJc w:val="right"/>
      <w:pPr>
        <w:ind w:left="1974" w:hanging="180"/>
      </w:pPr>
    </w:lvl>
    <w:lvl w:ilvl="3" w:tplc="0427000F" w:tentative="1">
      <w:start w:val="1"/>
      <w:numFmt w:val="decimal"/>
      <w:lvlText w:val="%4."/>
      <w:lvlJc w:val="left"/>
      <w:pPr>
        <w:ind w:left="2694" w:hanging="360"/>
      </w:pPr>
    </w:lvl>
    <w:lvl w:ilvl="4" w:tplc="04270019" w:tentative="1">
      <w:start w:val="1"/>
      <w:numFmt w:val="lowerLetter"/>
      <w:lvlText w:val="%5."/>
      <w:lvlJc w:val="left"/>
      <w:pPr>
        <w:ind w:left="3414" w:hanging="360"/>
      </w:pPr>
    </w:lvl>
    <w:lvl w:ilvl="5" w:tplc="0427001B" w:tentative="1">
      <w:start w:val="1"/>
      <w:numFmt w:val="lowerRoman"/>
      <w:lvlText w:val="%6."/>
      <w:lvlJc w:val="right"/>
      <w:pPr>
        <w:ind w:left="4134" w:hanging="180"/>
      </w:pPr>
    </w:lvl>
    <w:lvl w:ilvl="6" w:tplc="0427000F" w:tentative="1">
      <w:start w:val="1"/>
      <w:numFmt w:val="decimal"/>
      <w:lvlText w:val="%7."/>
      <w:lvlJc w:val="left"/>
      <w:pPr>
        <w:ind w:left="4854" w:hanging="360"/>
      </w:pPr>
    </w:lvl>
    <w:lvl w:ilvl="7" w:tplc="04270019" w:tentative="1">
      <w:start w:val="1"/>
      <w:numFmt w:val="lowerLetter"/>
      <w:lvlText w:val="%8."/>
      <w:lvlJc w:val="left"/>
      <w:pPr>
        <w:ind w:left="5574" w:hanging="360"/>
      </w:pPr>
    </w:lvl>
    <w:lvl w:ilvl="8" w:tplc="0427001B" w:tentative="1">
      <w:start w:val="1"/>
      <w:numFmt w:val="lowerRoman"/>
      <w:lvlText w:val="%9."/>
      <w:lvlJc w:val="right"/>
      <w:pPr>
        <w:ind w:left="6294" w:hanging="180"/>
      </w:pPr>
    </w:lvl>
  </w:abstractNum>
  <w:abstractNum w:abstractNumId="13" w15:restartNumberingAfterBreak="0">
    <w:nsid w:val="76E33AD5"/>
    <w:multiLevelType w:val="multilevel"/>
    <w:tmpl w:val="A08ED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D86608"/>
    <w:multiLevelType w:val="hybridMultilevel"/>
    <w:tmpl w:val="8E606560"/>
    <w:lvl w:ilvl="0" w:tplc="849CC12E">
      <w:start w:val="1"/>
      <w:numFmt w:val="decimal"/>
      <w:lvlText w:val="%1."/>
      <w:lvlJc w:val="left"/>
      <w:pPr>
        <w:ind w:left="720" w:hanging="360"/>
      </w:pPr>
      <w:rPr>
        <w:rFonts w:eastAsia="Times New Roman" w:hint="default"/>
        <w:b w:val="0"/>
        <w:color w:val="0A0A0A"/>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EAF55EF"/>
    <w:multiLevelType w:val="multilevel"/>
    <w:tmpl w:val="0440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964701">
    <w:abstractNumId w:val="10"/>
  </w:num>
  <w:num w:numId="2" w16cid:durableId="1208883171">
    <w:abstractNumId w:val="9"/>
  </w:num>
  <w:num w:numId="3" w16cid:durableId="2062172012">
    <w:abstractNumId w:val="12"/>
  </w:num>
  <w:num w:numId="4" w16cid:durableId="1730036191">
    <w:abstractNumId w:val="14"/>
  </w:num>
  <w:num w:numId="5" w16cid:durableId="1777552746">
    <w:abstractNumId w:val="0"/>
  </w:num>
  <w:num w:numId="6" w16cid:durableId="29113585">
    <w:abstractNumId w:val="4"/>
  </w:num>
  <w:num w:numId="7" w16cid:durableId="682321003">
    <w:abstractNumId w:val="11"/>
  </w:num>
  <w:num w:numId="8" w16cid:durableId="1813865665">
    <w:abstractNumId w:val="1"/>
  </w:num>
  <w:num w:numId="9" w16cid:durableId="239801051">
    <w:abstractNumId w:val="15"/>
  </w:num>
  <w:num w:numId="10" w16cid:durableId="1627273170">
    <w:abstractNumId w:val="8"/>
  </w:num>
  <w:num w:numId="11" w16cid:durableId="645553678">
    <w:abstractNumId w:val="7"/>
  </w:num>
  <w:num w:numId="12" w16cid:durableId="1232697444">
    <w:abstractNumId w:val="3"/>
  </w:num>
  <w:num w:numId="13" w16cid:durableId="564952537">
    <w:abstractNumId w:val="2"/>
  </w:num>
  <w:num w:numId="14" w16cid:durableId="851336801">
    <w:abstractNumId w:val="13"/>
  </w:num>
  <w:num w:numId="15" w16cid:durableId="111290599">
    <w:abstractNumId w:val="5"/>
  </w:num>
  <w:num w:numId="16" w16cid:durableId="10259863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5A0"/>
    <w:rsid w:val="00005325"/>
    <w:rsid w:val="00011625"/>
    <w:rsid w:val="00013138"/>
    <w:rsid w:val="0001682C"/>
    <w:rsid w:val="00017007"/>
    <w:rsid w:val="00023D3B"/>
    <w:rsid w:val="00030F96"/>
    <w:rsid w:val="00042EFC"/>
    <w:rsid w:val="00054833"/>
    <w:rsid w:val="00063FE7"/>
    <w:rsid w:val="000647DC"/>
    <w:rsid w:val="00066D08"/>
    <w:rsid w:val="00067498"/>
    <w:rsid w:val="000A4747"/>
    <w:rsid w:val="000B2681"/>
    <w:rsid w:val="000C61F5"/>
    <w:rsid w:val="000E2B0A"/>
    <w:rsid w:val="00101ED7"/>
    <w:rsid w:val="00102B5D"/>
    <w:rsid w:val="001115E9"/>
    <w:rsid w:val="00115658"/>
    <w:rsid w:val="00125CA2"/>
    <w:rsid w:val="001310C9"/>
    <w:rsid w:val="00131BD0"/>
    <w:rsid w:val="001338EF"/>
    <w:rsid w:val="001403E9"/>
    <w:rsid w:val="00147E59"/>
    <w:rsid w:val="0015571B"/>
    <w:rsid w:val="00181DFB"/>
    <w:rsid w:val="0018513B"/>
    <w:rsid w:val="00190ABD"/>
    <w:rsid w:val="00192521"/>
    <w:rsid w:val="001A552B"/>
    <w:rsid w:val="001B5A61"/>
    <w:rsid w:val="001B5A74"/>
    <w:rsid w:val="001C3707"/>
    <w:rsid w:val="001E1FB4"/>
    <w:rsid w:val="001F621D"/>
    <w:rsid w:val="00200064"/>
    <w:rsid w:val="00204586"/>
    <w:rsid w:val="0020629A"/>
    <w:rsid w:val="0022087A"/>
    <w:rsid w:val="00223C3F"/>
    <w:rsid w:val="002312B1"/>
    <w:rsid w:val="002349E5"/>
    <w:rsid w:val="00235C49"/>
    <w:rsid w:val="002516CB"/>
    <w:rsid w:val="00254A8A"/>
    <w:rsid w:val="002553F6"/>
    <w:rsid w:val="0026120F"/>
    <w:rsid w:val="00261FE9"/>
    <w:rsid w:val="00262F38"/>
    <w:rsid w:val="00283484"/>
    <w:rsid w:val="00284C46"/>
    <w:rsid w:val="002A0304"/>
    <w:rsid w:val="002C4F0C"/>
    <w:rsid w:val="002C670C"/>
    <w:rsid w:val="002F70E5"/>
    <w:rsid w:val="003000C2"/>
    <w:rsid w:val="003138D1"/>
    <w:rsid w:val="00313D13"/>
    <w:rsid w:val="003202F9"/>
    <w:rsid w:val="00322657"/>
    <w:rsid w:val="00326570"/>
    <w:rsid w:val="003309E2"/>
    <w:rsid w:val="00337549"/>
    <w:rsid w:val="003628E5"/>
    <w:rsid w:val="0036365E"/>
    <w:rsid w:val="003837B4"/>
    <w:rsid w:val="003967CD"/>
    <w:rsid w:val="003A35B6"/>
    <w:rsid w:val="003A7304"/>
    <w:rsid w:val="003E42AF"/>
    <w:rsid w:val="003E57E6"/>
    <w:rsid w:val="004141F7"/>
    <w:rsid w:val="004309D4"/>
    <w:rsid w:val="00432304"/>
    <w:rsid w:val="0045029D"/>
    <w:rsid w:val="00463B21"/>
    <w:rsid w:val="00463EF5"/>
    <w:rsid w:val="004661FD"/>
    <w:rsid w:val="00470255"/>
    <w:rsid w:val="00470AD5"/>
    <w:rsid w:val="00482B22"/>
    <w:rsid w:val="0048363C"/>
    <w:rsid w:val="00497AA3"/>
    <w:rsid w:val="004A1426"/>
    <w:rsid w:val="004A70E5"/>
    <w:rsid w:val="004B19B2"/>
    <w:rsid w:val="004B40D6"/>
    <w:rsid w:val="004F4A0E"/>
    <w:rsid w:val="00504B0C"/>
    <w:rsid w:val="0051146B"/>
    <w:rsid w:val="0052545E"/>
    <w:rsid w:val="00527557"/>
    <w:rsid w:val="00540ABD"/>
    <w:rsid w:val="00543365"/>
    <w:rsid w:val="00545607"/>
    <w:rsid w:val="0056295C"/>
    <w:rsid w:val="00563C53"/>
    <w:rsid w:val="00571A53"/>
    <w:rsid w:val="005777F6"/>
    <w:rsid w:val="005812DE"/>
    <w:rsid w:val="005914C8"/>
    <w:rsid w:val="0059574A"/>
    <w:rsid w:val="0059740A"/>
    <w:rsid w:val="005A0580"/>
    <w:rsid w:val="005B00EC"/>
    <w:rsid w:val="005D1AA0"/>
    <w:rsid w:val="005D7A4D"/>
    <w:rsid w:val="005F5524"/>
    <w:rsid w:val="005F6EA7"/>
    <w:rsid w:val="00636B39"/>
    <w:rsid w:val="00640584"/>
    <w:rsid w:val="00640D33"/>
    <w:rsid w:val="00642D0F"/>
    <w:rsid w:val="00660555"/>
    <w:rsid w:val="00664DD4"/>
    <w:rsid w:val="00672E82"/>
    <w:rsid w:val="00676FA8"/>
    <w:rsid w:val="00676FDC"/>
    <w:rsid w:val="00687042"/>
    <w:rsid w:val="006878BA"/>
    <w:rsid w:val="006A7B3A"/>
    <w:rsid w:val="006E3FF9"/>
    <w:rsid w:val="006E660F"/>
    <w:rsid w:val="006F0227"/>
    <w:rsid w:val="00711E89"/>
    <w:rsid w:val="00727C06"/>
    <w:rsid w:val="00727DD7"/>
    <w:rsid w:val="00745EED"/>
    <w:rsid w:val="00771200"/>
    <w:rsid w:val="00787FC1"/>
    <w:rsid w:val="007A70E0"/>
    <w:rsid w:val="007D2AD2"/>
    <w:rsid w:val="007D3DBE"/>
    <w:rsid w:val="007D6580"/>
    <w:rsid w:val="007E7C81"/>
    <w:rsid w:val="00802CFA"/>
    <w:rsid w:val="00803F53"/>
    <w:rsid w:val="008077AB"/>
    <w:rsid w:val="008115E0"/>
    <w:rsid w:val="00834C70"/>
    <w:rsid w:val="00863C85"/>
    <w:rsid w:val="008909EB"/>
    <w:rsid w:val="00892C9B"/>
    <w:rsid w:val="008A065E"/>
    <w:rsid w:val="008A6992"/>
    <w:rsid w:val="008B7AD5"/>
    <w:rsid w:val="008D71FF"/>
    <w:rsid w:val="0091530A"/>
    <w:rsid w:val="009155DA"/>
    <w:rsid w:val="00932998"/>
    <w:rsid w:val="009356C2"/>
    <w:rsid w:val="00955066"/>
    <w:rsid w:val="00973F8B"/>
    <w:rsid w:val="00975AB9"/>
    <w:rsid w:val="0097762D"/>
    <w:rsid w:val="009A00C9"/>
    <w:rsid w:val="009A4D4D"/>
    <w:rsid w:val="009B7494"/>
    <w:rsid w:val="009C1C4F"/>
    <w:rsid w:val="009E3C9A"/>
    <w:rsid w:val="009F2870"/>
    <w:rsid w:val="00A0629A"/>
    <w:rsid w:val="00A06D3B"/>
    <w:rsid w:val="00A30D87"/>
    <w:rsid w:val="00A33F8A"/>
    <w:rsid w:val="00A36751"/>
    <w:rsid w:val="00A64FFE"/>
    <w:rsid w:val="00A750E6"/>
    <w:rsid w:val="00A9342A"/>
    <w:rsid w:val="00AB4C8F"/>
    <w:rsid w:val="00AB5511"/>
    <w:rsid w:val="00AC191A"/>
    <w:rsid w:val="00AC59F3"/>
    <w:rsid w:val="00AC78CE"/>
    <w:rsid w:val="00AE2F3C"/>
    <w:rsid w:val="00B25925"/>
    <w:rsid w:val="00B5054B"/>
    <w:rsid w:val="00B55418"/>
    <w:rsid w:val="00B63243"/>
    <w:rsid w:val="00B6456A"/>
    <w:rsid w:val="00B66F5A"/>
    <w:rsid w:val="00B77BC0"/>
    <w:rsid w:val="00B86573"/>
    <w:rsid w:val="00B86BB1"/>
    <w:rsid w:val="00BA3623"/>
    <w:rsid w:val="00BD0C29"/>
    <w:rsid w:val="00BD1802"/>
    <w:rsid w:val="00BE6014"/>
    <w:rsid w:val="00C104EA"/>
    <w:rsid w:val="00C1153D"/>
    <w:rsid w:val="00C33BB3"/>
    <w:rsid w:val="00C37FF7"/>
    <w:rsid w:val="00C42151"/>
    <w:rsid w:val="00C4285A"/>
    <w:rsid w:val="00C44071"/>
    <w:rsid w:val="00C5717D"/>
    <w:rsid w:val="00C775EF"/>
    <w:rsid w:val="00C834E0"/>
    <w:rsid w:val="00C8714D"/>
    <w:rsid w:val="00CB6661"/>
    <w:rsid w:val="00CB68C2"/>
    <w:rsid w:val="00CD7589"/>
    <w:rsid w:val="00CE44C2"/>
    <w:rsid w:val="00CE795D"/>
    <w:rsid w:val="00CF0561"/>
    <w:rsid w:val="00CF1171"/>
    <w:rsid w:val="00CF23D5"/>
    <w:rsid w:val="00D14512"/>
    <w:rsid w:val="00D258A8"/>
    <w:rsid w:val="00D33F28"/>
    <w:rsid w:val="00D410F0"/>
    <w:rsid w:val="00D95303"/>
    <w:rsid w:val="00DB06DC"/>
    <w:rsid w:val="00DB51FE"/>
    <w:rsid w:val="00DD370D"/>
    <w:rsid w:val="00DD40E7"/>
    <w:rsid w:val="00E14383"/>
    <w:rsid w:val="00E17915"/>
    <w:rsid w:val="00E306CF"/>
    <w:rsid w:val="00E43AB9"/>
    <w:rsid w:val="00E45916"/>
    <w:rsid w:val="00E46D4B"/>
    <w:rsid w:val="00E4721C"/>
    <w:rsid w:val="00E51393"/>
    <w:rsid w:val="00E61905"/>
    <w:rsid w:val="00E61C50"/>
    <w:rsid w:val="00E678BD"/>
    <w:rsid w:val="00E814BB"/>
    <w:rsid w:val="00EA5402"/>
    <w:rsid w:val="00EA5754"/>
    <w:rsid w:val="00EC1C9E"/>
    <w:rsid w:val="00EC6311"/>
    <w:rsid w:val="00F05BA9"/>
    <w:rsid w:val="00F07133"/>
    <w:rsid w:val="00F12CAC"/>
    <w:rsid w:val="00F355A0"/>
    <w:rsid w:val="00F4065F"/>
    <w:rsid w:val="00F40FB3"/>
    <w:rsid w:val="00F46F92"/>
    <w:rsid w:val="00F875B0"/>
    <w:rsid w:val="00F87C86"/>
    <w:rsid w:val="00F93EDD"/>
    <w:rsid w:val="00F961D7"/>
    <w:rsid w:val="00F9788A"/>
    <w:rsid w:val="00FC5F8A"/>
    <w:rsid w:val="00FD16E6"/>
    <w:rsid w:val="00FD5B98"/>
    <w:rsid w:val="00FF1B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D8FDF"/>
  <w15:chartTrackingRefBased/>
  <w15:docId w15:val="{C8E47593-77D2-48A4-8462-17918587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3FF9"/>
    <w:pPr>
      <w:spacing w:after="160" w:line="259" w:lineRule="auto"/>
    </w:pPr>
    <w:rPr>
      <w:kern w:val="2"/>
      <w:sz w:val="22"/>
      <w:szCs w:val="22"/>
      <w:lang w:eastAsia="en-US"/>
    </w:rPr>
  </w:style>
  <w:style w:type="paragraph" w:styleId="Antrat1">
    <w:name w:val="heading 1"/>
    <w:basedOn w:val="prastasis"/>
    <w:next w:val="prastasis"/>
    <w:link w:val="Antrat1Diagrama"/>
    <w:uiPriority w:val="9"/>
    <w:qFormat/>
    <w:rsid w:val="001C3707"/>
    <w:pPr>
      <w:keepNext/>
      <w:keepLines/>
      <w:spacing w:before="360" w:after="80"/>
      <w:outlineLvl w:val="0"/>
    </w:pPr>
    <w:rPr>
      <w:rFonts w:ascii="Calibri Light" w:eastAsia="Times New Roman" w:hAnsi="Calibri Light"/>
      <w:color w:val="2F5496"/>
      <w:sz w:val="40"/>
      <w:szCs w:val="40"/>
    </w:rPr>
  </w:style>
  <w:style w:type="paragraph" w:styleId="Antrat2">
    <w:name w:val="heading 2"/>
    <w:basedOn w:val="prastasis"/>
    <w:next w:val="prastasis"/>
    <w:link w:val="Antrat2Diagrama"/>
    <w:uiPriority w:val="9"/>
    <w:semiHidden/>
    <w:unhideWhenUsed/>
    <w:qFormat/>
    <w:rsid w:val="001C3707"/>
    <w:pPr>
      <w:keepNext/>
      <w:keepLines/>
      <w:spacing w:before="160" w:after="80"/>
      <w:outlineLvl w:val="1"/>
    </w:pPr>
    <w:rPr>
      <w:rFonts w:ascii="Calibri Light" w:eastAsia="Times New Roman" w:hAnsi="Calibri Light"/>
      <w:color w:val="2F5496"/>
      <w:sz w:val="32"/>
      <w:szCs w:val="32"/>
    </w:rPr>
  </w:style>
  <w:style w:type="paragraph" w:styleId="Antrat3">
    <w:name w:val="heading 3"/>
    <w:basedOn w:val="prastasis"/>
    <w:next w:val="prastasis"/>
    <w:link w:val="Antrat3Diagrama"/>
    <w:uiPriority w:val="9"/>
    <w:semiHidden/>
    <w:unhideWhenUsed/>
    <w:qFormat/>
    <w:rsid w:val="001C3707"/>
    <w:pPr>
      <w:keepNext/>
      <w:keepLines/>
      <w:spacing w:before="160" w:after="80"/>
      <w:outlineLvl w:val="2"/>
    </w:pPr>
    <w:rPr>
      <w:rFonts w:eastAsia="Times New Roman"/>
      <w:color w:val="2F5496"/>
      <w:sz w:val="28"/>
      <w:szCs w:val="28"/>
    </w:rPr>
  </w:style>
  <w:style w:type="paragraph" w:styleId="Antrat4">
    <w:name w:val="heading 4"/>
    <w:basedOn w:val="prastasis"/>
    <w:next w:val="prastasis"/>
    <w:link w:val="Antrat4Diagrama"/>
    <w:uiPriority w:val="9"/>
    <w:semiHidden/>
    <w:unhideWhenUsed/>
    <w:qFormat/>
    <w:rsid w:val="001C3707"/>
    <w:pPr>
      <w:keepNext/>
      <w:keepLines/>
      <w:spacing w:before="80" w:after="40"/>
      <w:outlineLvl w:val="3"/>
    </w:pPr>
    <w:rPr>
      <w:rFonts w:eastAsia="Times New Roman"/>
      <w:i/>
      <w:iCs/>
      <w:color w:val="2F5496"/>
    </w:rPr>
  </w:style>
  <w:style w:type="paragraph" w:styleId="Antrat5">
    <w:name w:val="heading 5"/>
    <w:basedOn w:val="prastasis"/>
    <w:next w:val="prastasis"/>
    <w:link w:val="Antrat5Diagrama"/>
    <w:uiPriority w:val="9"/>
    <w:semiHidden/>
    <w:unhideWhenUsed/>
    <w:qFormat/>
    <w:rsid w:val="001C3707"/>
    <w:pPr>
      <w:keepNext/>
      <w:keepLines/>
      <w:spacing w:before="80" w:after="40"/>
      <w:outlineLvl w:val="4"/>
    </w:pPr>
    <w:rPr>
      <w:rFonts w:eastAsia="Times New Roman"/>
      <w:color w:val="2F5496"/>
    </w:rPr>
  </w:style>
  <w:style w:type="paragraph" w:styleId="Antrat6">
    <w:name w:val="heading 6"/>
    <w:basedOn w:val="prastasis"/>
    <w:next w:val="prastasis"/>
    <w:link w:val="Antrat6Diagrama"/>
    <w:uiPriority w:val="9"/>
    <w:semiHidden/>
    <w:unhideWhenUsed/>
    <w:qFormat/>
    <w:rsid w:val="001C3707"/>
    <w:pPr>
      <w:keepNext/>
      <w:keepLines/>
      <w:spacing w:before="40" w:after="0"/>
      <w:outlineLvl w:val="5"/>
    </w:pPr>
    <w:rPr>
      <w:rFonts w:eastAsia="Times New Roman"/>
      <w:i/>
      <w:iCs/>
      <w:color w:val="595959"/>
    </w:rPr>
  </w:style>
  <w:style w:type="paragraph" w:styleId="Antrat7">
    <w:name w:val="heading 7"/>
    <w:basedOn w:val="prastasis"/>
    <w:next w:val="prastasis"/>
    <w:link w:val="Antrat7Diagrama"/>
    <w:uiPriority w:val="9"/>
    <w:semiHidden/>
    <w:unhideWhenUsed/>
    <w:qFormat/>
    <w:rsid w:val="001C3707"/>
    <w:pPr>
      <w:keepNext/>
      <w:keepLines/>
      <w:spacing w:before="40" w:after="0"/>
      <w:outlineLvl w:val="6"/>
    </w:pPr>
    <w:rPr>
      <w:rFonts w:eastAsia="Times New Roman"/>
      <w:color w:val="595959"/>
    </w:rPr>
  </w:style>
  <w:style w:type="paragraph" w:styleId="Antrat8">
    <w:name w:val="heading 8"/>
    <w:basedOn w:val="prastasis"/>
    <w:next w:val="prastasis"/>
    <w:link w:val="Antrat8Diagrama"/>
    <w:uiPriority w:val="9"/>
    <w:semiHidden/>
    <w:unhideWhenUsed/>
    <w:qFormat/>
    <w:rsid w:val="001C3707"/>
    <w:pPr>
      <w:keepNext/>
      <w:keepLines/>
      <w:spacing w:after="0"/>
      <w:outlineLvl w:val="7"/>
    </w:pPr>
    <w:rPr>
      <w:rFonts w:eastAsia="Times New Roman"/>
      <w:i/>
      <w:iCs/>
      <w:color w:val="272727"/>
    </w:rPr>
  </w:style>
  <w:style w:type="paragraph" w:styleId="Antrat9">
    <w:name w:val="heading 9"/>
    <w:basedOn w:val="prastasis"/>
    <w:next w:val="prastasis"/>
    <w:link w:val="Antrat9Diagrama"/>
    <w:uiPriority w:val="9"/>
    <w:semiHidden/>
    <w:unhideWhenUsed/>
    <w:qFormat/>
    <w:rsid w:val="001C3707"/>
    <w:pPr>
      <w:keepNext/>
      <w:keepLines/>
      <w:spacing w:after="0"/>
      <w:outlineLvl w:val="8"/>
    </w:pPr>
    <w:rPr>
      <w:rFonts w:eastAsia="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1C3707"/>
    <w:rPr>
      <w:rFonts w:ascii="Calibri Light" w:eastAsia="Times New Roman" w:hAnsi="Calibri Light" w:cs="Times New Roman"/>
      <w:color w:val="2F5496"/>
      <w:sz w:val="40"/>
      <w:szCs w:val="40"/>
    </w:rPr>
  </w:style>
  <w:style w:type="character" w:customStyle="1" w:styleId="Antrat2Diagrama">
    <w:name w:val="Antraštė 2 Diagrama"/>
    <w:link w:val="Antrat2"/>
    <w:uiPriority w:val="9"/>
    <w:semiHidden/>
    <w:rsid w:val="001C3707"/>
    <w:rPr>
      <w:rFonts w:ascii="Calibri Light" w:eastAsia="Times New Roman" w:hAnsi="Calibri Light" w:cs="Times New Roman"/>
      <w:color w:val="2F5496"/>
      <w:sz w:val="32"/>
      <w:szCs w:val="32"/>
    </w:rPr>
  </w:style>
  <w:style w:type="character" w:customStyle="1" w:styleId="Antrat3Diagrama">
    <w:name w:val="Antraštė 3 Diagrama"/>
    <w:link w:val="Antrat3"/>
    <w:uiPriority w:val="9"/>
    <w:semiHidden/>
    <w:rsid w:val="001C3707"/>
    <w:rPr>
      <w:rFonts w:eastAsia="Times New Roman" w:cs="Times New Roman"/>
      <w:color w:val="2F5496"/>
      <w:sz w:val="28"/>
      <w:szCs w:val="28"/>
    </w:rPr>
  </w:style>
  <w:style w:type="character" w:customStyle="1" w:styleId="Antrat4Diagrama">
    <w:name w:val="Antraštė 4 Diagrama"/>
    <w:link w:val="Antrat4"/>
    <w:uiPriority w:val="9"/>
    <w:semiHidden/>
    <w:rsid w:val="001C3707"/>
    <w:rPr>
      <w:rFonts w:eastAsia="Times New Roman" w:cs="Times New Roman"/>
      <w:i/>
      <w:iCs/>
      <w:color w:val="2F5496"/>
    </w:rPr>
  </w:style>
  <w:style w:type="character" w:customStyle="1" w:styleId="Antrat5Diagrama">
    <w:name w:val="Antraštė 5 Diagrama"/>
    <w:link w:val="Antrat5"/>
    <w:uiPriority w:val="9"/>
    <w:semiHidden/>
    <w:rsid w:val="001C3707"/>
    <w:rPr>
      <w:rFonts w:eastAsia="Times New Roman" w:cs="Times New Roman"/>
      <w:color w:val="2F5496"/>
    </w:rPr>
  </w:style>
  <w:style w:type="character" w:customStyle="1" w:styleId="Antrat6Diagrama">
    <w:name w:val="Antraštė 6 Diagrama"/>
    <w:link w:val="Antrat6"/>
    <w:uiPriority w:val="9"/>
    <w:semiHidden/>
    <w:rsid w:val="001C3707"/>
    <w:rPr>
      <w:rFonts w:eastAsia="Times New Roman" w:cs="Times New Roman"/>
      <w:i/>
      <w:iCs/>
      <w:color w:val="595959"/>
    </w:rPr>
  </w:style>
  <w:style w:type="character" w:customStyle="1" w:styleId="Antrat7Diagrama">
    <w:name w:val="Antraštė 7 Diagrama"/>
    <w:link w:val="Antrat7"/>
    <w:uiPriority w:val="9"/>
    <w:semiHidden/>
    <w:rsid w:val="001C3707"/>
    <w:rPr>
      <w:rFonts w:eastAsia="Times New Roman" w:cs="Times New Roman"/>
      <w:color w:val="595959"/>
    </w:rPr>
  </w:style>
  <w:style w:type="character" w:customStyle="1" w:styleId="Antrat8Diagrama">
    <w:name w:val="Antraštė 8 Diagrama"/>
    <w:link w:val="Antrat8"/>
    <w:uiPriority w:val="9"/>
    <w:semiHidden/>
    <w:rsid w:val="001C3707"/>
    <w:rPr>
      <w:rFonts w:eastAsia="Times New Roman" w:cs="Times New Roman"/>
      <w:i/>
      <w:iCs/>
      <w:color w:val="272727"/>
    </w:rPr>
  </w:style>
  <w:style w:type="character" w:customStyle="1" w:styleId="Antrat9Diagrama">
    <w:name w:val="Antraštė 9 Diagrama"/>
    <w:link w:val="Antrat9"/>
    <w:uiPriority w:val="9"/>
    <w:semiHidden/>
    <w:rsid w:val="001C3707"/>
    <w:rPr>
      <w:rFonts w:eastAsia="Times New Roman" w:cs="Times New Roman"/>
      <w:color w:val="272727"/>
    </w:rPr>
  </w:style>
  <w:style w:type="paragraph" w:styleId="Pavadinimas">
    <w:name w:val="Title"/>
    <w:basedOn w:val="prastasis"/>
    <w:next w:val="prastasis"/>
    <w:link w:val="PavadinimasDiagrama"/>
    <w:uiPriority w:val="10"/>
    <w:qFormat/>
    <w:rsid w:val="001C3707"/>
    <w:pPr>
      <w:spacing w:after="80" w:line="240" w:lineRule="auto"/>
      <w:contextualSpacing/>
    </w:pPr>
    <w:rPr>
      <w:rFonts w:ascii="Calibri Light" w:eastAsia="Times New Roman" w:hAnsi="Calibri Light"/>
      <w:spacing w:val="-10"/>
      <w:kern w:val="28"/>
      <w:sz w:val="56"/>
      <w:szCs w:val="56"/>
    </w:rPr>
  </w:style>
  <w:style w:type="character" w:customStyle="1" w:styleId="PavadinimasDiagrama">
    <w:name w:val="Pavadinimas Diagrama"/>
    <w:link w:val="Pavadinimas"/>
    <w:uiPriority w:val="10"/>
    <w:rsid w:val="001C3707"/>
    <w:rPr>
      <w:rFonts w:ascii="Calibri Light" w:eastAsia="Times New Roman" w:hAnsi="Calibri Light" w:cs="Times New Roman"/>
      <w:spacing w:val="-10"/>
      <w:kern w:val="28"/>
      <w:sz w:val="56"/>
      <w:szCs w:val="56"/>
    </w:rPr>
  </w:style>
  <w:style w:type="paragraph" w:styleId="Paantrat">
    <w:name w:val="Subtitle"/>
    <w:basedOn w:val="prastasis"/>
    <w:next w:val="prastasis"/>
    <w:link w:val="PaantratDiagrama"/>
    <w:uiPriority w:val="11"/>
    <w:qFormat/>
    <w:rsid w:val="001C3707"/>
    <w:pPr>
      <w:numPr>
        <w:ilvl w:val="1"/>
      </w:numPr>
    </w:pPr>
    <w:rPr>
      <w:rFonts w:eastAsia="Times New Roman"/>
      <w:color w:val="595959"/>
      <w:spacing w:val="15"/>
      <w:sz w:val="28"/>
      <w:szCs w:val="28"/>
    </w:rPr>
  </w:style>
  <w:style w:type="character" w:customStyle="1" w:styleId="PaantratDiagrama">
    <w:name w:val="Paantraštė Diagrama"/>
    <w:link w:val="Paantrat"/>
    <w:uiPriority w:val="11"/>
    <w:rsid w:val="001C3707"/>
    <w:rPr>
      <w:rFonts w:eastAsia="Times New Roman" w:cs="Times New Roman"/>
      <w:color w:val="595959"/>
      <w:spacing w:val="15"/>
      <w:sz w:val="28"/>
      <w:szCs w:val="28"/>
    </w:rPr>
  </w:style>
  <w:style w:type="paragraph" w:styleId="Citata">
    <w:name w:val="Quote"/>
    <w:basedOn w:val="prastasis"/>
    <w:next w:val="prastasis"/>
    <w:link w:val="CitataDiagrama"/>
    <w:uiPriority w:val="29"/>
    <w:qFormat/>
    <w:rsid w:val="001C3707"/>
    <w:pPr>
      <w:spacing w:before="160"/>
      <w:jc w:val="center"/>
    </w:pPr>
    <w:rPr>
      <w:i/>
      <w:iCs/>
      <w:color w:val="404040"/>
    </w:rPr>
  </w:style>
  <w:style w:type="character" w:customStyle="1" w:styleId="CitataDiagrama">
    <w:name w:val="Citata Diagrama"/>
    <w:link w:val="Citata"/>
    <w:uiPriority w:val="29"/>
    <w:rsid w:val="001C3707"/>
    <w:rPr>
      <w:i/>
      <w:iCs/>
      <w:color w:val="40404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3707"/>
    <w:pPr>
      <w:ind w:left="720"/>
      <w:contextualSpacing/>
    </w:pPr>
  </w:style>
  <w:style w:type="character" w:styleId="Rykuspabraukimas">
    <w:name w:val="Intense Emphasis"/>
    <w:uiPriority w:val="21"/>
    <w:qFormat/>
    <w:rsid w:val="001C3707"/>
    <w:rPr>
      <w:i/>
      <w:iCs/>
      <w:color w:val="2F5496"/>
    </w:rPr>
  </w:style>
  <w:style w:type="paragraph" w:styleId="Iskirtacitata">
    <w:name w:val="Intense Quote"/>
    <w:basedOn w:val="prastasis"/>
    <w:next w:val="prastasis"/>
    <w:link w:val="IskirtacitataDiagrama"/>
    <w:uiPriority w:val="30"/>
    <w:qFormat/>
    <w:rsid w:val="001C3707"/>
    <w:pPr>
      <w:pBdr>
        <w:top w:val="single" w:sz="4" w:space="10" w:color="2F5496"/>
        <w:bottom w:val="single" w:sz="4" w:space="10" w:color="2F5496"/>
      </w:pBdr>
      <w:spacing w:before="360" w:after="360"/>
      <w:ind w:left="864" w:right="864"/>
      <w:jc w:val="center"/>
    </w:pPr>
    <w:rPr>
      <w:i/>
      <w:iCs/>
      <w:color w:val="2F5496"/>
    </w:rPr>
  </w:style>
  <w:style w:type="character" w:customStyle="1" w:styleId="IskirtacitataDiagrama">
    <w:name w:val="Išskirta citata Diagrama"/>
    <w:link w:val="Iskirtacitata"/>
    <w:uiPriority w:val="30"/>
    <w:rsid w:val="001C3707"/>
    <w:rPr>
      <w:i/>
      <w:iCs/>
      <w:color w:val="2F5496"/>
    </w:rPr>
  </w:style>
  <w:style w:type="character" w:styleId="Rykinuoroda">
    <w:name w:val="Intense Reference"/>
    <w:uiPriority w:val="32"/>
    <w:qFormat/>
    <w:rsid w:val="001C3707"/>
    <w:rPr>
      <w:b/>
      <w:bCs/>
      <w:smallCaps/>
      <w:color w:val="2F5496"/>
      <w:spacing w:val="5"/>
    </w:rPr>
  </w:style>
  <w:style w:type="table" w:styleId="Lentelstinklelis">
    <w:name w:val="Table Grid"/>
    <w:basedOn w:val="prastojilentel"/>
    <w:uiPriority w:val="39"/>
    <w:rsid w:val="001C3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1C3707"/>
    <w:rPr>
      <w:kern w:val="2"/>
      <w:sz w:val="22"/>
      <w:szCs w:val="22"/>
      <w:lang w:eastAsia="en-US"/>
    </w:rPr>
  </w:style>
  <w:style w:type="character" w:styleId="Grietas">
    <w:name w:val="Strong"/>
    <w:uiPriority w:val="22"/>
    <w:qFormat/>
    <w:rsid w:val="002312B1"/>
    <w:rPr>
      <w:b/>
      <w:bC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54833"/>
    <w:rPr>
      <w:kern w:val="2"/>
      <w:sz w:val="22"/>
      <w:szCs w:val="22"/>
      <w:lang w:eastAsia="en-US"/>
    </w:rPr>
  </w:style>
  <w:style w:type="character" w:customStyle="1" w:styleId="fontstyle01">
    <w:name w:val="fontstyle01"/>
    <w:basedOn w:val="Numatytasispastraiposriftas"/>
    <w:rsid w:val="00115658"/>
    <w:rPr>
      <w:rFonts w:ascii="SymbolMT" w:hAnsi="SymbolMT" w:hint="default"/>
      <w:b w:val="0"/>
      <w:bCs w:val="0"/>
      <w:i w:val="0"/>
      <w:iCs w:val="0"/>
      <w:color w:val="000000"/>
      <w:sz w:val="20"/>
      <w:szCs w:val="20"/>
    </w:rPr>
  </w:style>
  <w:style w:type="character" w:customStyle="1" w:styleId="fontstyle21">
    <w:name w:val="fontstyle21"/>
    <w:basedOn w:val="Numatytasispastraiposriftas"/>
    <w:rsid w:val="00115658"/>
    <w:rPr>
      <w:rFonts w:ascii="TimesNewRomanPSMT" w:hAnsi="TimesNewRomanPSMT" w:hint="default"/>
      <w:b w:val="0"/>
      <w:bCs w:val="0"/>
      <w:i w:val="0"/>
      <w:iCs w:val="0"/>
      <w:color w:val="000000"/>
      <w:sz w:val="20"/>
      <w:szCs w:val="20"/>
    </w:rPr>
  </w:style>
  <w:style w:type="character" w:styleId="Emfaz">
    <w:name w:val="Emphasis"/>
    <w:basedOn w:val="Numatytasispastraiposriftas"/>
    <w:uiPriority w:val="20"/>
    <w:qFormat/>
    <w:rsid w:val="002516CB"/>
    <w:rPr>
      <w:i/>
      <w:iCs/>
    </w:rPr>
  </w:style>
  <w:style w:type="paragraph" w:styleId="prastasiniatinklio">
    <w:name w:val="Normal (Web)"/>
    <w:basedOn w:val="prastasis"/>
    <w:uiPriority w:val="99"/>
    <w:semiHidden/>
    <w:unhideWhenUsed/>
    <w:rsid w:val="00A06D3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1KIETAS%20DISKAS%20(&#352;CP),%202021-02-12\2026%20m.%20VIE&#352;IEJI%20PIRKIMAI\ATVIRI%20PIRKIMAI_tarptautiniai,%20SAK\6.%20AT_0015_MAGNETAS\Magnetas\2Tikrinti_TECHNIN&#278;%20SPECIFIKACIJ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DD1CDFFAE65B6479057C24C12EE0162" ma:contentTypeVersion="13" ma:contentTypeDescription="Kurkite naują dokumentą." ma:contentTypeScope="" ma:versionID="dcdbc0cd643e4172e71df642228e763d">
  <xsd:schema xmlns:xsd="http://www.w3.org/2001/XMLSchema" xmlns:xs="http://www.w3.org/2001/XMLSchema" xmlns:p="http://schemas.microsoft.com/office/2006/metadata/properties" xmlns:ns2="337e59d6-786e-4c2e-8686-fe4b689c34fe" xmlns:ns3="b17efd83-4cff-443c-875f-1fcdcd8e15df" targetNamespace="http://schemas.microsoft.com/office/2006/metadata/properties" ma:root="true" ma:fieldsID="178458c3b89fa62e797a7f2a35ada80e" ns2:_="" ns3:_="">
    <xsd:import namespace="337e59d6-786e-4c2e-8686-fe4b689c34fe"/>
    <xsd:import namespace="b17efd83-4cff-443c-875f-1fcdcd8e15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e59d6-786e-4c2e-8686-fe4b689c3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6452fae5-7f88-49d4-9932-42f6b4b2500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7efd83-4cff-443c-875f-1fcdcd8e15d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ab7cf6d-0767-43ea-94b8-19feb3e9d906}" ma:internalName="TaxCatchAll" ma:showField="CatchAllData" ma:web="b17efd83-4cff-443c-875f-1fcdcd8e15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7e59d6-786e-4c2e-8686-fe4b689c34fe">
      <Terms xmlns="http://schemas.microsoft.com/office/infopath/2007/PartnerControls"/>
    </lcf76f155ced4ddcb4097134ff3c332f>
    <TaxCatchAll xmlns="b17efd83-4cff-443c-875f-1fcdcd8e15d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14579-158D-4E49-A3CE-81DF6D655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e59d6-786e-4c2e-8686-fe4b689c34fe"/>
    <ds:schemaRef ds:uri="b17efd83-4cff-443c-875f-1fcdcd8e1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869EBA-098C-47C5-81A2-F5D76EF8FD56}">
  <ds:schemaRefs>
    <ds:schemaRef ds:uri="http://schemas.microsoft.com/sharepoint/v3/contenttype/forms"/>
  </ds:schemaRefs>
</ds:datastoreItem>
</file>

<file path=customXml/itemProps3.xml><?xml version="1.0" encoding="utf-8"?>
<ds:datastoreItem xmlns:ds="http://schemas.openxmlformats.org/officeDocument/2006/customXml" ds:itemID="{92E8F628-FF26-48F6-9AF1-02C52D37FA5A}">
  <ds:schemaRefs>
    <ds:schemaRef ds:uri="http://schemas.microsoft.com/office/2006/metadata/properties"/>
    <ds:schemaRef ds:uri="http://schemas.microsoft.com/office/infopath/2007/PartnerControls"/>
    <ds:schemaRef ds:uri="337e59d6-786e-4c2e-8686-fe4b689c34fe"/>
    <ds:schemaRef ds:uri="b17efd83-4cff-443c-875f-1fcdcd8e15df"/>
  </ds:schemaRefs>
</ds:datastoreItem>
</file>

<file path=customXml/itemProps4.xml><?xml version="1.0" encoding="utf-8"?>
<ds:datastoreItem xmlns:ds="http://schemas.openxmlformats.org/officeDocument/2006/customXml" ds:itemID="{763F6557-A3EB-4E5D-B92B-36696E713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2Tikrinti_TECHNINĖ SPECIFIKACIJA.dot</Template>
  <TotalTime>1</TotalTime>
  <Pages>4</Pages>
  <Words>1505</Words>
  <Characters>10732</Characters>
  <Application>Microsoft Office Word</Application>
  <DocSecurity>0</DocSecurity>
  <Lines>429</Lines>
  <Paragraphs>226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DaliaJ</dc:creator>
  <cp:keywords/>
  <dc:description/>
  <cp:lastModifiedBy>Dovilė Černiauskienė</cp:lastModifiedBy>
  <cp:revision>3</cp:revision>
  <cp:lastPrinted>2026-06-04T06:15:00Z</cp:lastPrinted>
  <dcterms:created xsi:type="dcterms:W3CDTF">2026-09-04T04:35:00Z</dcterms:created>
  <dcterms:modified xsi:type="dcterms:W3CDTF">2026-09-04T04:39:00Z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bdd43f51-945f-4dcd-a2ad-7a48f7273240</vt:lpwstr>
  </property>
  <property fmtid="{D5CDD505-2E9C-101B-9397-08002B2CF9AE}" pid="3" name="ContentTypeId">
    <vt:lpwstr>0x010100BDD1CDFFAE65B6479057C24C12EE0162</vt:lpwstr>
  </property>
  <property fmtid="{D5CDD505-2E9C-101B-9397-08002B2CF9AE}" pid="4" name="MediaServiceImageTags">
    <vt:lpwstr/>
  </property>
</Properties>
</file>