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B1E1A2" w14:textId="281E24F6" w:rsidR="00D50345" w:rsidRPr="00E44B80" w:rsidRDefault="00D50345" w:rsidP="00D50345">
      <w:pPr>
        <w:jc w:val="center"/>
        <w:rPr>
          <w:b/>
        </w:rPr>
      </w:pPr>
      <w:r w:rsidRPr="00E44B80">
        <w:rPr>
          <w:b/>
        </w:rPr>
        <w:t>P</w:t>
      </w:r>
      <w:r w:rsidR="00121D0A">
        <w:rPr>
          <w:b/>
        </w:rPr>
        <w:t>ASLAUGŲ</w:t>
      </w:r>
      <w:r w:rsidRPr="00E44B80">
        <w:rPr>
          <w:b/>
        </w:rPr>
        <w:t xml:space="preserve"> VIEŠOJO PIRKIMO</w:t>
      </w:r>
      <w:r w:rsidRPr="00E44B80">
        <w:t>–</w:t>
      </w:r>
      <w:r w:rsidRPr="00E44B80">
        <w:rPr>
          <w:b/>
        </w:rPr>
        <w:t>PARDAVIMO SUTARTIS</w:t>
      </w:r>
      <w:r w:rsidR="000D1050">
        <w:rPr>
          <w:b/>
        </w:rPr>
        <w:t xml:space="preserve"> NR. VPS </w:t>
      </w:r>
    </w:p>
    <w:p w14:paraId="7DFD887D" w14:textId="77777777" w:rsidR="000F3D98" w:rsidRPr="00E44B80" w:rsidRDefault="000F3D98" w:rsidP="00D50345">
      <w:pPr>
        <w:jc w:val="center"/>
        <w:rPr>
          <w:b/>
        </w:rPr>
      </w:pPr>
    </w:p>
    <w:p w14:paraId="1CB6225C" w14:textId="20BEE1D4" w:rsidR="00D50345" w:rsidRPr="00E44B80" w:rsidRDefault="000D1050" w:rsidP="00D50345">
      <w:pPr>
        <w:ind w:left="2880" w:firstLine="720"/>
      </w:pPr>
      <w:r>
        <w:t xml:space="preserve">    </w:t>
      </w:r>
      <w:r w:rsidR="00D50345" w:rsidRPr="00E44B80">
        <w:t>20</w:t>
      </w:r>
      <w:r w:rsidR="00CA21DA">
        <w:t>26</w:t>
      </w:r>
      <w:r w:rsidR="00911DAD">
        <w:t xml:space="preserve"> m. </w:t>
      </w:r>
      <w:r w:rsidR="00317BDB">
        <w:t>ru</w:t>
      </w:r>
      <w:r w:rsidR="00605D64">
        <w:t>gsėjo</w:t>
      </w:r>
      <w:r w:rsidR="00D50345" w:rsidRPr="00E44B80">
        <w:t xml:space="preserve"> </w:t>
      </w:r>
      <w:r w:rsidR="00CA21DA">
        <w:t xml:space="preserve">  </w:t>
      </w:r>
      <w:r w:rsidR="00D50345" w:rsidRPr="00E44B80">
        <w:t xml:space="preserve"> </w:t>
      </w:r>
      <w:r w:rsidR="00AA3B05">
        <w:t xml:space="preserve">   </w:t>
      </w:r>
      <w:r w:rsidR="00D50345" w:rsidRPr="00E44B80">
        <w:t xml:space="preserve">d. </w:t>
      </w:r>
    </w:p>
    <w:p w14:paraId="1250D22E" w14:textId="1AF810D3" w:rsidR="00D50345" w:rsidRPr="00E44B80" w:rsidRDefault="000D1050" w:rsidP="00D50345">
      <w:pPr>
        <w:ind w:left="3600" w:firstLine="720"/>
        <w:jc w:val="both"/>
        <w:rPr>
          <w:sz w:val="20"/>
          <w:szCs w:val="20"/>
        </w:rPr>
      </w:pPr>
      <w:r>
        <w:rPr>
          <w:sz w:val="20"/>
          <w:szCs w:val="20"/>
        </w:rPr>
        <w:t xml:space="preserve">   </w:t>
      </w:r>
      <w:r w:rsidR="00D50345" w:rsidRPr="00E44B80">
        <w:rPr>
          <w:sz w:val="20"/>
          <w:szCs w:val="20"/>
        </w:rPr>
        <w:t>(Šiauliai)</w:t>
      </w:r>
    </w:p>
    <w:p w14:paraId="3DC265C0" w14:textId="77777777" w:rsidR="000F3D98" w:rsidRPr="00E44B80" w:rsidRDefault="000F3D98" w:rsidP="00D50345">
      <w:pPr>
        <w:ind w:left="3600" w:firstLine="720"/>
        <w:jc w:val="both"/>
        <w:rPr>
          <w:sz w:val="20"/>
          <w:szCs w:val="20"/>
        </w:rPr>
      </w:pPr>
    </w:p>
    <w:p w14:paraId="163B065A" w14:textId="77777777" w:rsidR="00D50345" w:rsidRPr="00E44B80" w:rsidRDefault="00D50345" w:rsidP="00D50345">
      <w:pPr>
        <w:jc w:val="center"/>
        <w:rPr>
          <w:b/>
        </w:rPr>
      </w:pPr>
      <w:r w:rsidRPr="00E44B80">
        <w:rPr>
          <w:b/>
        </w:rPr>
        <w:t>I. SPECIALIOJI DALIS</w:t>
      </w:r>
    </w:p>
    <w:p w14:paraId="58F54A39" w14:textId="6E3FA38B" w:rsidR="00A878C9" w:rsidRDefault="00191CB4" w:rsidP="004E6DC9">
      <w:pPr>
        <w:jc w:val="both"/>
      </w:pPr>
      <w:r w:rsidRPr="00B0055E">
        <w:t>Lietuvos kariuomenės Karinių oro pajėgų Ginkluotės ir technikos remonto depas (toliau – GTRD), atstovau</w:t>
      </w:r>
      <w:r w:rsidR="00A20625">
        <w:t xml:space="preserve">jamas </w:t>
      </w:r>
      <w:r w:rsidR="004E6DC9">
        <w:t>GTRD vad</w:t>
      </w:r>
      <w:r w:rsidR="007B35D0">
        <w:t>o Deivido Mikalonio,</w:t>
      </w:r>
      <w:r w:rsidRPr="00B0055E">
        <w:t xml:space="preserve"> veikiančio (-ios) pagal GTRD nuostatus (toliau – </w:t>
      </w:r>
      <w:r w:rsidRPr="00B0055E">
        <w:rPr>
          <w:b/>
        </w:rPr>
        <w:t>Pirkėjas</w:t>
      </w:r>
      <w:r w:rsidRPr="00B0055E">
        <w:t xml:space="preserve">), ir įmonė </w:t>
      </w:r>
      <w:r w:rsidR="00015EB3" w:rsidRPr="00015EB3">
        <w:t>„</w:t>
      </w:r>
      <w:r w:rsidR="007B35D0" w:rsidRPr="00671D8B">
        <w:t>................</w:t>
      </w:r>
      <w:r w:rsidR="00015EB3" w:rsidRPr="00015EB3">
        <w:t>“</w:t>
      </w:r>
      <w:r w:rsidR="006242F8" w:rsidRPr="00B0055E">
        <w:t xml:space="preserve">, </w:t>
      </w:r>
      <w:r w:rsidR="006D1299" w:rsidRPr="006D1299">
        <w:t>atstovaujama</w:t>
      </w:r>
      <w:r w:rsidR="00015EB3">
        <w:t xml:space="preserve"> </w:t>
      </w:r>
      <w:r w:rsidR="006D1299" w:rsidRPr="006D1299">
        <w:t>direktoriaus</w:t>
      </w:r>
      <w:r w:rsidR="007B35D0">
        <w:t xml:space="preserve"> </w:t>
      </w:r>
      <w:r w:rsidR="007B35D0" w:rsidRPr="00671D8B">
        <w:t>................</w:t>
      </w:r>
      <w:r w:rsidR="006D1299" w:rsidRPr="006D1299">
        <w:t xml:space="preserve"> </w:t>
      </w:r>
      <w:r w:rsidR="006242F8" w:rsidRPr="00E33A5B">
        <w:t xml:space="preserve">, veikiančio (-ios) pagal </w:t>
      </w:r>
      <w:r w:rsidR="00015EB3" w:rsidRPr="00015EB3">
        <w:t>„</w:t>
      </w:r>
      <w:r w:rsidR="007B35D0" w:rsidRPr="00671D8B">
        <w:t>................</w:t>
      </w:r>
      <w:r w:rsidR="00015EB3" w:rsidRPr="00015EB3">
        <w:t>“</w:t>
      </w:r>
      <w:r w:rsidR="006242F8" w:rsidRPr="00E33A5B">
        <w:t xml:space="preserve"> įstatus </w:t>
      </w:r>
      <w:r w:rsidR="00A878C9" w:rsidRPr="00E33A5B">
        <w:t xml:space="preserve">(toliau – </w:t>
      </w:r>
      <w:r w:rsidR="00121D0A">
        <w:rPr>
          <w:b/>
        </w:rPr>
        <w:t>Teikėjas)</w:t>
      </w:r>
      <w:r w:rsidR="00A878C9" w:rsidRPr="00E33A5B">
        <w:t xml:space="preserve"> toliau kartu šioje p</w:t>
      </w:r>
      <w:r w:rsidR="00EF03C2">
        <w:t>aslaugų</w:t>
      </w:r>
      <w:r w:rsidR="00A878C9" w:rsidRPr="00B0055E">
        <w:t xml:space="preserve"> pirkimo–pardavimo sutartyje vadinami „Šalimis“, o kiekvienas atskirai – „Šalimi“, </w:t>
      </w:r>
      <w:r w:rsidR="00015EB3" w:rsidRPr="00015EB3">
        <w:t xml:space="preserve">vadovaudamosi Lietuvos Respublikos viešųjų pirkimų, atliekamų gynybos ir saugumo srityje įstatymu sudarė šią </w:t>
      </w:r>
      <w:r w:rsidR="00121D0A">
        <w:t>paslaugų</w:t>
      </w:r>
      <w:r w:rsidR="00015EB3" w:rsidRPr="00015EB3">
        <w:t xml:space="preserve"> pirkimo–pardavimo sutartį, toliau vadinamą „Sutartimi“, ir susitarė dėl toliau išvardintų sąlygų.</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2"/>
        <w:gridCol w:w="4711"/>
      </w:tblGrid>
      <w:tr w:rsidR="00E44B80" w:rsidRPr="00E44B80" w14:paraId="394D6DCF" w14:textId="77777777" w:rsidTr="002A7BC2">
        <w:trPr>
          <w:trHeight w:val="702"/>
        </w:trPr>
        <w:tc>
          <w:tcPr>
            <w:tcW w:w="9633" w:type="dxa"/>
            <w:gridSpan w:val="2"/>
            <w:tcBorders>
              <w:top w:val="single" w:sz="4" w:space="0" w:color="auto"/>
              <w:left w:val="single" w:sz="4" w:space="0" w:color="auto"/>
              <w:bottom w:val="single" w:sz="4" w:space="0" w:color="auto"/>
              <w:right w:val="single" w:sz="4" w:space="0" w:color="auto"/>
            </w:tcBorders>
            <w:vAlign w:val="center"/>
          </w:tcPr>
          <w:p w14:paraId="552D58D4" w14:textId="77777777" w:rsidR="00994616" w:rsidRPr="00E44B80" w:rsidRDefault="00D052C5" w:rsidP="002A7BC2">
            <w:pPr>
              <w:jc w:val="both"/>
              <w:rPr>
                <w:b/>
              </w:rPr>
            </w:pPr>
            <w:r>
              <w:rPr>
                <w:b/>
              </w:rPr>
              <w:t>1. Sutarties objektas</w:t>
            </w:r>
          </w:p>
          <w:p w14:paraId="5E750082" w14:textId="3A0D9FED" w:rsidR="00121D0A" w:rsidRDefault="00121D0A" w:rsidP="00121D0A">
            <w:pPr>
              <w:jc w:val="both"/>
            </w:pPr>
            <w:r>
              <w:t xml:space="preserve">1.1. </w:t>
            </w:r>
            <w:r w:rsidRPr="00121D0A">
              <w:rPr>
                <w:b/>
                <w:bCs/>
              </w:rPr>
              <w:t xml:space="preserve">Teikėjas </w:t>
            </w:r>
            <w:r>
              <w:t xml:space="preserve">teikia, o </w:t>
            </w:r>
            <w:r w:rsidRPr="00121D0A">
              <w:rPr>
                <w:b/>
                <w:bCs/>
              </w:rPr>
              <w:t>Pirkėjas</w:t>
            </w:r>
            <w:r>
              <w:t xml:space="preserve"> perka </w:t>
            </w:r>
            <w:r w:rsidR="009770F6">
              <w:t xml:space="preserve">taikinio aptikimo ir sekimo įrenginio MSP600 remonto </w:t>
            </w:r>
            <w:r>
              <w:t>paslaugas (toliau – Paslaugos), atitinkančias Sutarties 1 priede „Techniniai duomenys ir reikalavimai“ (toliau – 1 priedas) pateiktas technines specifikacijas ir kitus Sutartyje nurodytus reikalavimus.</w:t>
            </w:r>
          </w:p>
          <w:p w14:paraId="1D073A1F" w14:textId="1F29FDEF" w:rsidR="00994616" w:rsidRPr="00E44B80" w:rsidRDefault="00121D0A" w:rsidP="00121D0A">
            <w:pPr>
              <w:jc w:val="both"/>
            </w:pPr>
            <w:r>
              <w:t>1.2. Pirkėjas / Mokėtojas įsipareigoja priimti Sutarties 1 priede pateiktas technines specifikacijas atitinkančias paslaugas. Mokėtojas už p</w:t>
            </w:r>
            <w:r w:rsidR="008A69BD">
              <w:t>aslaugas</w:t>
            </w:r>
            <w:r>
              <w:t xml:space="preserve"> sumoka Sutarties nustatyta tvarka.</w:t>
            </w:r>
          </w:p>
        </w:tc>
      </w:tr>
      <w:tr w:rsidR="00E44B80" w:rsidRPr="00E44B80" w14:paraId="66442903" w14:textId="77777777" w:rsidTr="002A7BC2">
        <w:trPr>
          <w:trHeight w:val="1827"/>
        </w:trPr>
        <w:tc>
          <w:tcPr>
            <w:tcW w:w="9633" w:type="dxa"/>
            <w:gridSpan w:val="2"/>
            <w:tcBorders>
              <w:top w:val="single" w:sz="4" w:space="0" w:color="auto"/>
              <w:left w:val="single" w:sz="4" w:space="0" w:color="auto"/>
              <w:bottom w:val="single" w:sz="4" w:space="0" w:color="auto"/>
              <w:right w:val="single" w:sz="4" w:space="0" w:color="auto"/>
            </w:tcBorders>
            <w:vAlign w:val="center"/>
          </w:tcPr>
          <w:p w14:paraId="6A7A8107" w14:textId="77777777" w:rsidR="00994616" w:rsidRPr="00EF2EBF" w:rsidRDefault="00994616" w:rsidP="002A7BC2">
            <w:pPr>
              <w:jc w:val="both"/>
              <w:rPr>
                <w:b/>
              </w:rPr>
            </w:pPr>
            <w:r w:rsidRPr="009C459E">
              <w:rPr>
                <w:b/>
              </w:rPr>
              <w:t xml:space="preserve">2. </w:t>
            </w:r>
            <w:r w:rsidR="00D052C5" w:rsidRPr="00EF2EBF">
              <w:rPr>
                <w:b/>
              </w:rPr>
              <w:t>Sutarties kaina</w:t>
            </w:r>
          </w:p>
          <w:p w14:paraId="78B4D9C8" w14:textId="5CB0CC43" w:rsidR="00994616" w:rsidRPr="00294230" w:rsidRDefault="00191CB4" w:rsidP="00294230">
            <w:pPr>
              <w:tabs>
                <w:tab w:val="left" w:pos="360"/>
                <w:tab w:val="left" w:pos="540"/>
              </w:tabs>
              <w:jc w:val="both"/>
              <w:rPr>
                <w:color w:val="000000"/>
              </w:rPr>
            </w:pPr>
            <w:r w:rsidRPr="00617764">
              <w:t>2.1</w:t>
            </w:r>
            <w:r w:rsidR="00994616" w:rsidRPr="00617764">
              <w:t xml:space="preserve">. </w:t>
            </w:r>
            <w:r w:rsidR="00994616" w:rsidRPr="00A71DA7">
              <w:t xml:space="preserve">Sutarties bendra kaina </w:t>
            </w:r>
            <w:r w:rsidR="007B35D0" w:rsidRPr="007B35D0">
              <w:t xml:space="preserve">.... Eur </w:t>
            </w:r>
            <w:r w:rsidR="00347DB3" w:rsidRPr="00A71DA7">
              <w:t>(</w:t>
            </w:r>
            <w:r w:rsidR="007B35D0">
              <w:t>kaina žodžiais</w:t>
            </w:r>
            <w:r w:rsidR="00347DB3">
              <w:t>)</w:t>
            </w:r>
            <w:r w:rsidR="00294230">
              <w:t xml:space="preserve"> Eur</w:t>
            </w:r>
            <w:r w:rsidR="00994616" w:rsidRPr="00617764">
              <w:t xml:space="preserve"> </w:t>
            </w:r>
            <w:r w:rsidR="00DB63E8" w:rsidRPr="001861F3">
              <w:rPr>
                <w:bCs/>
              </w:rPr>
              <w:t>su 21 % PVM</w:t>
            </w:r>
            <w:r w:rsidR="00DB63E8">
              <w:rPr>
                <w:color w:val="000000"/>
              </w:rPr>
              <w:t>.</w:t>
            </w:r>
          </w:p>
          <w:p w14:paraId="2F9CB132" w14:textId="57583AF1" w:rsidR="00DB63E8" w:rsidRDefault="00191CB4" w:rsidP="002A7BC2">
            <w:pPr>
              <w:jc w:val="both"/>
            </w:pPr>
            <w:r w:rsidRPr="00EF2EBF">
              <w:t>2.2. Remiantis Viešųjų pirkimų tarnybos kainodaros taisyklių metodika sutarčiai taikoma fiksuot</w:t>
            </w:r>
            <w:r w:rsidR="007B35D0">
              <w:t>os</w:t>
            </w:r>
            <w:r w:rsidRPr="00EF2EBF">
              <w:t xml:space="preserve"> </w:t>
            </w:r>
            <w:r w:rsidR="007B35D0">
              <w:t>kainos</w:t>
            </w:r>
            <w:r w:rsidR="00DB63E8">
              <w:t xml:space="preserve"> kainodara</w:t>
            </w:r>
            <w:r w:rsidR="007B35D0">
              <w:t>.</w:t>
            </w:r>
          </w:p>
          <w:p w14:paraId="598D78FE" w14:textId="67B716BF" w:rsidR="00994616" w:rsidRDefault="00DB63E8" w:rsidP="002A7BC2">
            <w:pPr>
              <w:jc w:val="both"/>
            </w:pPr>
            <w:r>
              <w:rPr>
                <w:color w:val="000000"/>
              </w:rPr>
              <w:t xml:space="preserve">2.3. </w:t>
            </w:r>
            <w:r w:rsidR="00191CB4" w:rsidRPr="00EF2EBF">
              <w:rPr>
                <w:color w:val="000000"/>
              </w:rPr>
              <w:t xml:space="preserve">Peržiūros atvejis numatytas Sutarties bendrosios dalies 2.2 </w:t>
            </w:r>
            <w:r>
              <w:rPr>
                <w:color w:val="000000"/>
              </w:rPr>
              <w:t>ir 2.3 papunkčiuose</w:t>
            </w:r>
            <w:r w:rsidR="00191CB4" w:rsidRPr="00EF2EBF">
              <w:rPr>
                <w:color w:val="000000"/>
              </w:rPr>
              <w:t>.</w:t>
            </w:r>
          </w:p>
          <w:p w14:paraId="0C5CFC35" w14:textId="178A3BDC" w:rsidR="00DB63E8" w:rsidRPr="009C459E" w:rsidRDefault="00DB63E8" w:rsidP="002A7BC2">
            <w:pPr>
              <w:jc w:val="both"/>
            </w:pPr>
            <w:r>
              <w:t xml:space="preserve">2.4. </w:t>
            </w:r>
            <w:r w:rsidRPr="00087025">
              <w:rPr>
                <w:color w:val="000000"/>
              </w:rPr>
              <w:t>Į Sutar</w:t>
            </w:r>
            <w:r>
              <w:rPr>
                <w:color w:val="000000"/>
              </w:rPr>
              <w:t>ties kainą turi būti įskaičiuotos</w:t>
            </w:r>
            <w:r w:rsidRPr="00087025">
              <w:rPr>
                <w:color w:val="000000"/>
              </w:rPr>
              <w:t xml:space="preserve"> visos išlaidos galinčios turėti įtakos Sutarties kainai ar galinčios atsirasti vykdant Sutartį ir kiti mokesčiai. </w:t>
            </w:r>
            <w:r w:rsidR="003860B3" w:rsidRPr="003860B3">
              <w:rPr>
                <w:b/>
                <w:color w:val="000000"/>
              </w:rPr>
              <w:t>Teikėjas</w:t>
            </w:r>
            <w:r w:rsidRPr="00087025">
              <w:rPr>
                <w:color w:val="000000"/>
              </w:rPr>
              <w:t xml:space="preserve"> į Sutarties kainą privalo įskaičiuoti v</w:t>
            </w:r>
            <w:r>
              <w:rPr>
                <w:color w:val="000000"/>
              </w:rPr>
              <w:t xml:space="preserve">isas su </w:t>
            </w:r>
            <w:r w:rsidR="00EF03C2">
              <w:rPr>
                <w:color w:val="000000"/>
              </w:rPr>
              <w:t>paslaugų</w:t>
            </w:r>
            <w:r>
              <w:rPr>
                <w:color w:val="000000"/>
              </w:rPr>
              <w:t xml:space="preserve"> tiekimu susijusias išlaida</w:t>
            </w:r>
            <w:r w:rsidRPr="00087025">
              <w:rPr>
                <w:color w:val="000000"/>
              </w:rPr>
              <w:t>s, įskaitant, bet neapsiribojant</w:t>
            </w:r>
            <w:r w:rsidRPr="00CA6CF3">
              <w:rPr>
                <w:color w:val="000000"/>
              </w:rPr>
              <w:t xml:space="preserve">, Sutarties </w:t>
            </w:r>
            <w:r w:rsidRPr="00432D16">
              <w:rPr>
                <w:color w:val="000000"/>
              </w:rPr>
              <w:t>bendrosios</w:t>
            </w:r>
            <w:r w:rsidRPr="00087025">
              <w:rPr>
                <w:color w:val="000000"/>
              </w:rPr>
              <w:t xml:space="preserve"> </w:t>
            </w:r>
            <w:r w:rsidRPr="00164D80">
              <w:rPr>
                <w:color w:val="000000"/>
              </w:rPr>
              <w:t>dalies 2.4 p</w:t>
            </w:r>
            <w:r>
              <w:rPr>
                <w:color w:val="000000"/>
              </w:rPr>
              <w:t>apunktyje</w:t>
            </w:r>
            <w:r w:rsidRPr="00164D80">
              <w:rPr>
                <w:color w:val="000000"/>
              </w:rPr>
              <w:t xml:space="preserve"> numatytas išlaidas.</w:t>
            </w:r>
          </w:p>
        </w:tc>
      </w:tr>
      <w:tr w:rsidR="00E44B80" w:rsidRPr="00E44B80" w14:paraId="5FE16A99" w14:textId="77777777" w:rsidTr="00294230">
        <w:trPr>
          <w:trHeight w:val="558"/>
        </w:trPr>
        <w:tc>
          <w:tcPr>
            <w:tcW w:w="9633" w:type="dxa"/>
            <w:gridSpan w:val="2"/>
            <w:tcBorders>
              <w:top w:val="single" w:sz="4" w:space="0" w:color="auto"/>
              <w:left w:val="single" w:sz="4" w:space="0" w:color="auto"/>
              <w:bottom w:val="single" w:sz="4" w:space="0" w:color="auto"/>
              <w:right w:val="single" w:sz="4" w:space="0" w:color="auto"/>
            </w:tcBorders>
            <w:vAlign w:val="center"/>
          </w:tcPr>
          <w:p w14:paraId="5FE634ED" w14:textId="092D6EC7" w:rsidR="00994616" w:rsidRPr="00E44B80" w:rsidRDefault="00994616" w:rsidP="005A111A">
            <w:pPr>
              <w:jc w:val="both"/>
              <w:rPr>
                <w:b/>
              </w:rPr>
            </w:pPr>
            <w:r w:rsidRPr="00E44B80">
              <w:rPr>
                <w:b/>
              </w:rPr>
              <w:t xml:space="preserve">3. </w:t>
            </w:r>
            <w:r w:rsidR="008A69BD">
              <w:rPr>
                <w:b/>
              </w:rPr>
              <w:t>Paslaugų teikimo</w:t>
            </w:r>
            <w:r w:rsidR="00D052C5">
              <w:rPr>
                <w:b/>
              </w:rPr>
              <w:t xml:space="preserve"> vieta, terminas ir sąlygos</w:t>
            </w:r>
          </w:p>
          <w:p w14:paraId="3E3646BA" w14:textId="6AA30B84" w:rsidR="000B12E5" w:rsidRDefault="008A69BD" w:rsidP="009770F6">
            <w:pPr>
              <w:jc w:val="both"/>
              <w:rPr>
                <w:lang w:eastAsia="en-US"/>
              </w:rPr>
            </w:pPr>
            <w:r>
              <w:rPr>
                <w:lang w:eastAsia="en-US"/>
              </w:rPr>
              <w:t>3.</w:t>
            </w:r>
            <w:r w:rsidR="000B12E5">
              <w:rPr>
                <w:lang w:eastAsia="en-US"/>
              </w:rPr>
              <w:t>1</w:t>
            </w:r>
            <w:r>
              <w:rPr>
                <w:lang w:eastAsia="en-US"/>
              </w:rPr>
              <w:t xml:space="preserve">. </w:t>
            </w:r>
            <w:r w:rsidR="000B12E5">
              <w:rPr>
                <w:lang w:eastAsia="en-US"/>
              </w:rPr>
              <w:t>Teikėjas įsipareigoja teikti Sutarties 1 priede nurodytas Paslaugas</w:t>
            </w:r>
            <w:r w:rsidR="009770F6">
              <w:rPr>
                <w:lang w:eastAsia="en-US"/>
              </w:rPr>
              <w:t>.</w:t>
            </w:r>
          </w:p>
          <w:p w14:paraId="482E4D9A" w14:textId="0B4B143C" w:rsidR="00A12054" w:rsidRDefault="00A12054" w:rsidP="009770F6">
            <w:pPr>
              <w:jc w:val="both"/>
              <w:rPr>
                <w:lang w:eastAsia="en-US"/>
              </w:rPr>
            </w:pPr>
            <w:r>
              <w:rPr>
                <w:lang w:eastAsia="en-US"/>
              </w:rPr>
              <w:t>3.2. Teikėjas</w:t>
            </w:r>
            <w:r w:rsidRPr="00A12054">
              <w:rPr>
                <w:lang w:eastAsia="en-US"/>
              </w:rPr>
              <w:t xml:space="preserve"> p</w:t>
            </w:r>
            <w:r>
              <w:rPr>
                <w:lang w:eastAsia="en-US"/>
              </w:rPr>
              <w:t>aslaugas</w:t>
            </w:r>
            <w:r w:rsidRPr="00A12054">
              <w:rPr>
                <w:lang w:eastAsia="en-US"/>
              </w:rPr>
              <w:t xml:space="preserve"> </w:t>
            </w:r>
            <w:r>
              <w:rPr>
                <w:lang w:eastAsia="en-US"/>
              </w:rPr>
              <w:t xml:space="preserve">turi atlikti </w:t>
            </w:r>
            <w:r w:rsidRPr="00A12054">
              <w:rPr>
                <w:lang w:eastAsia="en-US"/>
              </w:rPr>
              <w:t xml:space="preserve">ne </w:t>
            </w:r>
            <w:r>
              <w:rPr>
                <w:lang w:eastAsia="en-US"/>
              </w:rPr>
              <w:t>ilgiau</w:t>
            </w:r>
            <w:r w:rsidRPr="00A12054">
              <w:rPr>
                <w:lang w:eastAsia="en-US"/>
              </w:rPr>
              <w:t xml:space="preserve"> kaip per </w:t>
            </w:r>
            <w:r w:rsidR="001843EE">
              <w:rPr>
                <w:lang w:eastAsia="en-US"/>
              </w:rPr>
              <w:t>3</w:t>
            </w:r>
            <w:r w:rsidRPr="00A12054">
              <w:rPr>
                <w:lang w:eastAsia="en-US"/>
              </w:rPr>
              <w:t>0 darbo dienų nuo raštiško užsakymo pateikimo dienos.</w:t>
            </w:r>
          </w:p>
          <w:p w14:paraId="5D089ECC" w14:textId="1871F892" w:rsidR="008A69BD" w:rsidRDefault="000B12E5" w:rsidP="000B12E5">
            <w:pPr>
              <w:jc w:val="both"/>
              <w:rPr>
                <w:lang w:eastAsia="en-US"/>
              </w:rPr>
            </w:pPr>
            <w:r>
              <w:rPr>
                <w:lang w:eastAsia="en-US"/>
              </w:rPr>
              <w:t>3.</w:t>
            </w:r>
            <w:r w:rsidR="00A12054">
              <w:rPr>
                <w:lang w:eastAsia="en-US"/>
              </w:rPr>
              <w:t>3</w:t>
            </w:r>
            <w:r>
              <w:rPr>
                <w:lang w:eastAsia="en-US"/>
              </w:rPr>
              <w:t xml:space="preserve">. </w:t>
            </w:r>
            <w:r w:rsidR="008A69BD">
              <w:rPr>
                <w:lang w:eastAsia="en-US"/>
              </w:rPr>
              <w:t xml:space="preserve">Paslaugų teikimo vieta – </w:t>
            </w:r>
            <w:r w:rsidR="00352974" w:rsidRPr="00352974">
              <w:rPr>
                <w:lang w:eastAsia="en-US"/>
              </w:rPr>
              <w:t>Teikėjo nurodytu adresu</w:t>
            </w:r>
            <w:r w:rsidR="00352974">
              <w:rPr>
                <w:lang w:eastAsia="en-US"/>
              </w:rPr>
              <w:t>.</w:t>
            </w:r>
          </w:p>
          <w:p w14:paraId="12EB5887" w14:textId="76BA8FEE" w:rsidR="00F26272" w:rsidRDefault="008A69BD" w:rsidP="005A111A">
            <w:pPr>
              <w:jc w:val="both"/>
              <w:rPr>
                <w:rFonts w:eastAsia="Calibri"/>
                <w:szCs w:val="22"/>
                <w:lang w:eastAsia="en-US"/>
              </w:rPr>
            </w:pPr>
            <w:r w:rsidRPr="008A69BD">
              <w:rPr>
                <w:rFonts w:eastAsia="Calibri"/>
                <w:szCs w:val="22"/>
                <w:lang w:eastAsia="en-US"/>
              </w:rPr>
              <w:t>3.</w:t>
            </w:r>
            <w:r w:rsidR="00A12054">
              <w:rPr>
                <w:rFonts w:eastAsia="Calibri"/>
                <w:szCs w:val="22"/>
                <w:lang w:eastAsia="en-US"/>
              </w:rPr>
              <w:t>4</w:t>
            </w:r>
            <w:r w:rsidRPr="008A69BD">
              <w:rPr>
                <w:rFonts w:eastAsia="Calibri"/>
                <w:szCs w:val="22"/>
                <w:lang w:eastAsia="en-US"/>
              </w:rPr>
              <w:t xml:space="preserve">. </w:t>
            </w:r>
            <w:r w:rsidR="00352974" w:rsidRPr="00352974">
              <w:rPr>
                <w:rFonts w:eastAsia="Calibri"/>
                <w:szCs w:val="22"/>
                <w:lang w:eastAsia="en-US"/>
              </w:rPr>
              <w:t>Priimant paslaugas Šalys pasirašys paslaugų atlikimo aktą.</w:t>
            </w:r>
          </w:p>
          <w:p w14:paraId="1453DACC" w14:textId="5B9E832C" w:rsidR="007340B5" w:rsidRPr="007340B5" w:rsidRDefault="007340B5" w:rsidP="005A111A">
            <w:pPr>
              <w:jc w:val="both"/>
            </w:pPr>
            <w:r w:rsidRPr="007340B5">
              <w:t>3.</w:t>
            </w:r>
            <w:r w:rsidR="00A12054">
              <w:t>5</w:t>
            </w:r>
            <w:r w:rsidRPr="007340B5">
              <w:t xml:space="preserve">. </w:t>
            </w:r>
            <w:r w:rsidRPr="007340B5">
              <w:rPr>
                <w:b/>
              </w:rPr>
              <w:t>Pirkėjas</w:t>
            </w:r>
            <w:r w:rsidRPr="007340B5">
              <w:t xml:space="preserve"> pasilieka teisę nepriimti p</w:t>
            </w:r>
            <w:r w:rsidR="00F26272">
              <w:t>aslaugų,</w:t>
            </w:r>
            <w:r w:rsidRPr="007340B5">
              <w:t xml:space="preserve"> kurios neatitinka Sutarties ir jos prieduose nustatytų reikalavimų.</w:t>
            </w:r>
          </w:p>
          <w:p w14:paraId="7336B6DF" w14:textId="0BA664DB" w:rsidR="00A5392D" w:rsidRDefault="00A5392D" w:rsidP="005A111A">
            <w:pPr>
              <w:jc w:val="both"/>
            </w:pPr>
            <w:r>
              <w:t>3.</w:t>
            </w:r>
            <w:r w:rsidR="00A12054">
              <w:t>6</w:t>
            </w:r>
            <w:r>
              <w:t>. Teikėjas užtikrina, kad sutarties sudarymo ir vykdymo metu neatsiras aplinkybių, nurodytų</w:t>
            </w:r>
          </w:p>
          <w:p w14:paraId="15128C37" w14:textId="77777777" w:rsidR="00A5392D" w:rsidRDefault="00A5392D" w:rsidP="005A111A">
            <w:pPr>
              <w:jc w:val="both"/>
            </w:pPr>
            <w:r>
              <w:t>Viešųjų pirkimų, atliekamų gynybos ir saugumo srityje įstatymo 33 straipsnio 9 dalyje.</w:t>
            </w:r>
          </w:p>
          <w:p w14:paraId="0399CF8F" w14:textId="77777777" w:rsidR="00A5392D" w:rsidRDefault="00A5392D" w:rsidP="005A111A">
            <w:pPr>
              <w:jc w:val="both"/>
            </w:pPr>
            <w:r>
              <w:t>Pirkėjui Sutarties galiojimo metu pareikalavus Teikėjas privalo ne vėliau kaip per 3 darbo</w:t>
            </w:r>
          </w:p>
          <w:p w14:paraId="3EBC4F8E" w14:textId="77777777" w:rsidR="00A5392D" w:rsidRDefault="00A5392D" w:rsidP="005A111A">
            <w:pPr>
              <w:jc w:val="both"/>
            </w:pPr>
            <w:r>
              <w:t>dienas nuo prašymo gavimo dienos, pateikti pagrindžiančius dokumentus, kad nėra sąlygų,</w:t>
            </w:r>
          </w:p>
          <w:p w14:paraId="5944D3AD" w14:textId="77777777" w:rsidR="00A5392D" w:rsidRDefault="00A5392D" w:rsidP="005A111A">
            <w:pPr>
              <w:jc w:val="both"/>
            </w:pPr>
            <w:r>
              <w:t>numatytų Viešųjų pirkimų, atliekamų gynybos ir saugumo srityje įstatymo 33 straipsnio 9</w:t>
            </w:r>
          </w:p>
          <w:p w14:paraId="173B7AC4" w14:textId="4F67E902" w:rsidR="00A12054" w:rsidRPr="00E44B80" w:rsidRDefault="00A5392D" w:rsidP="005A111A">
            <w:pPr>
              <w:jc w:val="both"/>
            </w:pPr>
            <w:r>
              <w:t>dalyje.</w:t>
            </w:r>
          </w:p>
        </w:tc>
      </w:tr>
      <w:tr w:rsidR="00E44B80" w:rsidRPr="00E44B80" w14:paraId="7432E304" w14:textId="77777777" w:rsidTr="00F26272">
        <w:trPr>
          <w:trHeight w:val="841"/>
        </w:trPr>
        <w:tc>
          <w:tcPr>
            <w:tcW w:w="9633" w:type="dxa"/>
            <w:gridSpan w:val="2"/>
            <w:tcBorders>
              <w:top w:val="single" w:sz="4" w:space="0" w:color="auto"/>
              <w:left w:val="single" w:sz="4" w:space="0" w:color="auto"/>
              <w:bottom w:val="single" w:sz="4" w:space="0" w:color="auto"/>
              <w:right w:val="single" w:sz="4" w:space="0" w:color="auto"/>
            </w:tcBorders>
            <w:vAlign w:val="center"/>
            <w:hideMark/>
          </w:tcPr>
          <w:p w14:paraId="65C34EAA" w14:textId="77777777" w:rsidR="00D052C5" w:rsidRPr="00EF4275" w:rsidRDefault="00D052C5" w:rsidP="002A7BC2">
            <w:pPr>
              <w:jc w:val="both"/>
              <w:rPr>
                <w:b/>
              </w:rPr>
            </w:pPr>
            <w:r w:rsidRPr="00EF4275">
              <w:rPr>
                <w:b/>
              </w:rPr>
              <w:t>4. Apmokėjimo tvarka</w:t>
            </w:r>
          </w:p>
          <w:p w14:paraId="31DECDF6" w14:textId="0348BFE4" w:rsidR="00DB63E8" w:rsidRDefault="00A20625" w:rsidP="00EF4275">
            <w:pPr>
              <w:jc w:val="both"/>
            </w:pPr>
            <w:r w:rsidRPr="00EF4275">
              <w:t xml:space="preserve">4.1. </w:t>
            </w:r>
            <w:r w:rsidR="00F26272" w:rsidRPr="00121D0A">
              <w:rPr>
                <w:b/>
                <w:bCs/>
              </w:rPr>
              <w:t>Pirkėjas</w:t>
            </w:r>
            <w:r w:rsidR="00DB63E8">
              <w:rPr>
                <w:b/>
              </w:rPr>
              <w:t xml:space="preserve"> </w:t>
            </w:r>
            <w:r w:rsidR="00DB63E8">
              <w:t xml:space="preserve">su </w:t>
            </w:r>
            <w:r w:rsidR="00F26272">
              <w:rPr>
                <w:b/>
              </w:rPr>
              <w:t>Teikėjui</w:t>
            </w:r>
            <w:r w:rsidR="00DB63E8">
              <w:rPr>
                <w:b/>
              </w:rPr>
              <w:t xml:space="preserve"> </w:t>
            </w:r>
            <w:r w:rsidR="00DB63E8">
              <w:t>atsiskaito Sutarties bendrosios dalies 4.1 papunktyje nustatyta tvarka.</w:t>
            </w:r>
          </w:p>
          <w:p w14:paraId="02F09BDD" w14:textId="53B603FD" w:rsidR="00994616" w:rsidRPr="00EF4275" w:rsidRDefault="00DB63E8" w:rsidP="00EF4275">
            <w:pPr>
              <w:jc w:val="both"/>
            </w:pPr>
            <w:r>
              <w:t xml:space="preserve">4.2. </w:t>
            </w:r>
            <w:r w:rsidR="00EF4275" w:rsidRPr="00EF4275">
              <w:t xml:space="preserve">Atsiskaitymo pagrindas – sąskaita faktūra. Sąskaitą faktūrą </w:t>
            </w:r>
            <w:r w:rsidR="003860B3" w:rsidRPr="00121D0A">
              <w:rPr>
                <w:b/>
                <w:bCs/>
              </w:rPr>
              <w:t>Teikėjas</w:t>
            </w:r>
            <w:r w:rsidR="00EF4275" w:rsidRPr="00EF4275">
              <w:t xml:space="preserve"> pateikia informacinės sistemos ,,SABIS“ priemonėmis. </w:t>
            </w:r>
            <w:r w:rsidR="00F26272">
              <w:t>Teikėjas</w:t>
            </w:r>
            <w:r w:rsidR="00EF4275" w:rsidRPr="00EF4275">
              <w:t xml:space="preserve"> sąskaitoje nurodo </w:t>
            </w:r>
            <w:r w:rsidR="00EF4275" w:rsidRPr="008215FC">
              <w:rPr>
                <w:b/>
                <w:bCs/>
              </w:rPr>
              <w:t>Pirkėjo</w:t>
            </w:r>
            <w:r w:rsidR="00EF4275" w:rsidRPr="00EF4275">
              <w:t xml:space="preserve"> (Lietuvos kariuomenės Karinių oro pajėgų Ginkluotės ir technikos remonto depo) ir </w:t>
            </w:r>
            <w:r w:rsidR="00EF4275" w:rsidRPr="008215FC">
              <w:rPr>
                <w:b/>
                <w:bCs/>
              </w:rPr>
              <w:t>Mokėtojo</w:t>
            </w:r>
            <w:r w:rsidR="00EF4275" w:rsidRPr="00EF4275">
              <w:t xml:space="preserve"> (Lietuvos kariuomenės) rekvizitus</w:t>
            </w:r>
            <w:r>
              <w:t xml:space="preserve">, kurie nurodyti </w:t>
            </w:r>
            <w:r w:rsidRPr="00190AB8">
              <w:t>specialiosios sutarties dalies 11 punkte</w:t>
            </w:r>
            <w:r w:rsidR="00EF4275" w:rsidRPr="00EF4275">
              <w:t>.</w:t>
            </w:r>
          </w:p>
          <w:p w14:paraId="7D89D974" w14:textId="77777777" w:rsidR="00605625" w:rsidRDefault="00EF4275" w:rsidP="00EF4275">
            <w:pPr>
              <w:jc w:val="both"/>
              <w:rPr>
                <w:rFonts w:eastAsia="Calibri"/>
                <w:szCs w:val="22"/>
                <w:lang w:eastAsia="en-US"/>
              </w:rPr>
            </w:pPr>
            <w:r w:rsidRPr="00EF4275">
              <w:t>4.</w:t>
            </w:r>
            <w:r w:rsidR="00B5154B">
              <w:t>3</w:t>
            </w:r>
            <w:r w:rsidRPr="00EF4275">
              <w:t xml:space="preserve">. </w:t>
            </w:r>
            <w:r w:rsidR="00F26272">
              <w:rPr>
                <w:b/>
                <w:bCs/>
              </w:rPr>
              <w:t xml:space="preserve">Teikėjas </w:t>
            </w:r>
            <w:r w:rsidRPr="00EF4275">
              <w:t xml:space="preserve">per informacinę sistemą „SABIS“ pateikia perkamų </w:t>
            </w:r>
            <w:r w:rsidR="00605625" w:rsidRPr="00352974">
              <w:rPr>
                <w:rFonts w:eastAsia="Calibri"/>
                <w:szCs w:val="22"/>
                <w:lang w:eastAsia="en-US"/>
              </w:rPr>
              <w:t>paslaugų atlikimo aktą.</w:t>
            </w:r>
          </w:p>
          <w:p w14:paraId="10ADBCDB" w14:textId="437F165D" w:rsidR="00EF4275" w:rsidRPr="00F10FAB" w:rsidRDefault="00EF4275" w:rsidP="00EF4275">
            <w:pPr>
              <w:jc w:val="both"/>
            </w:pPr>
            <w:r w:rsidRPr="00EF4275">
              <w:t>4.</w:t>
            </w:r>
            <w:r w:rsidR="00B5154B">
              <w:t>4</w:t>
            </w:r>
            <w:r w:rsidRPr="00EF4275">
              <w:t>. Avanso mokėjimas nenumatomas.</w:t>
            </w:r>
          </w:p>
        </w:tc>
      </w:tr>
      <w:tr w:rsidR="00E44B80" w:rsidRPr="00E44B80" w14:paraId="00E25264" w14:textId="77777777" w:rsidTr="002A7BC2">
        <w:trPr>
          <w:trHeight w:val="702"/>
        </w:trPr>
        <w:tc>
          <w:tcPr>
            <w:tcW w:w="9633" w:type="dxa"/>
            <w:gridSpan w:val="2"/>
            <w:tcBorders>
              <w:top w:val="single" w:sz="4" w:space="0" w:color="auto"/>
              <w:left w:val="single" w:sz="4" w:space="0" w:color="auto"/>
              <w:bottom w:val="single" w:sz="4" w:space="0" w:color="auto"/>
              <w:right w:val="single" w:sz="4" w:space="0" w:color="auto"/>
            </w:tcBorders>
            <w:vAlign w:val="center"/>
          </w:tcPr>
          <w:p w14:paraId="4810B813" w14:textId="77777777" w:rsidR="009B2F30" w:rsidRDefault="009B2F30" w:rsidP="009B2F30">
            <w:pPr>
              <w:autoSpaceDE w:val="0"/>
              <w:autoSpaceDN w:val="0"/>
              <w:adjustRightInd w:val="0"/>
              <w:rPr>
                <w:rFonts w:ascii="TimesNewRomanPS-BoldMT" w:eastAsiaTheme="minorHAnsi" w:hAnsi="TimesNewRomanPS-BoldMT" w:cs="TimesNewRomanPS-BoldMT"/>
                <w:b/>
                <w:bCs/>
                <w:lang w:eastAsia="en-US"/>
              </w:rPr>
            </w:pPr>
            <w:r>
              <w:rPr>
                <w:rFonts w:ascii="TimesNewRomanPS-BoldMT" w:eastAsiaTheme="minorHAnsi" w:hAnsi="TimesNewRomanPS-BoldMT" w:cs="TimesNewRomanPS-BoldMT"/>
                <w:b/>
                <w:bCs/>
                <w:lang w:eastAsia="en-US"/>
              </w:rPr>
              <w:lastRenderedPageBreak/>
              <w:t>5. Pirkėjo teisė vienašališkai nutraukti Sutartį</w:t>
            </w:r>
          </w:p>
          <w:p w14:paraId="16EC70DD" w14:textId="77777777" w:rsidR="00352974" w:rsidRDefault="00352974" w:rsidP="009B2F30">
            <w:pPr>
              <w:autoSpaceDE w:val="0"/>
              <w:autoSpaceDN w:val="0"/>
              <w:adjustRightInd w:val="0"/>
              <w:rPr>
                <w:rFonts w:ascii="TimesNewRomanPSMT" w:eastAsiaTheme="minorHAnsi" w:hAnsi="TimesNewRomanPSMT" w:cs="TimesNewRomanPSMT"/>
                <w:lang w:eastAsia="en-US"/>
              </w:rPr>
            </w:pPr>
            <w:r w:rsidRPr="00352974">
              <w:rPr>
                <w:rFonts w:ascii="TimesNewRomanPSMT" w:eastAsiaTheme="minorHAnsi" w:hAnsi="TimesNewRomanPSMT" w:cs="TimesNewRomanPSMT"/>
                <w:lang w:eastAsia="en-US"/>
              </w:rPr>
              <w:t>5.1. Teikėjui vėluojant teikti paslaugas daugiau kaip 30 (trisdešimt) kalendorinių dienų, Pirkėjas turi teisę Sutarties bendroje dalyje nustatyta tvarka Sutartį nutraukti.</w:t>
            </w:r>
          </w:p>
          <w:p w14:paraId="60F47AF8" w14:textId="7B516BC7" w:rsidR="009B2F30" w:rsidRDefault="009B2F30" w:rsidP="009B2F30">
            <w:pPr>
              <w:autoSpaceDE w:val="0"/>
              <w:autoSpaceDN w:val="0"/>
              <w:adjustRightInd w:val="0"/>
              <w:rPr>
                <w:rFonts w:ascii="TimesNewRomanPSMT" w:eastAsiaTheme="minorHAnsi" w:hAnsi="TimesNewRomanPSMT" w:cs="TimesNewRomanPSMT"/>
                <w:lang w:eastAsia="en-US"/>
              </w:rPr>
            </w:pPr>
            <w:r>
              <w:rPr>
                <w:rFonts w:ascii="TimesNewRomanPSMT" w:eastAsiaTheme="minorHAnsi" w:hAnsi="TimesNewRomanPSMT" w:cs="TimesNewRomanPSMT"/>
                <w:lang w:eastAsia="en-US"/>
              </w:rPr>
              <w:t>5.</w:t>
            </w:r>
            <w:r w:rsidR="00352974">
              <w:rPr>
                <w:rFonts w:ascii="TimesNewRomanPSMT" w:eastAsiaTheme="minorHAnsi" w:hAnsi="TimesNewRomanPSMT" w:cs="TimesNewRomanPSMT"/>
                <w:lang w:eastAsia="en-US"/>
              </w:rPr>
              <w:t>2</w:t>
            </w:r>
            <w:r>
              <w:rPr>
                <w:rFonts w:ascii="TimesNewRomanPSMT" w:eastAsiaTheme="minorHAnsi" w:hAnsi="TimesNewRomanPSMT" w:cs="TimesNewRomanPSMT"/>
                <w:lang w:eastAsia="en-US"/>
              </w:rPr>
              <w:t>. Paaiškėja, kad yra aplinkybė, atitinkanti bent vieną iš Viešųjų pirkimų, atliekamų gynybos</w:t>
            </w:r>
          </w:p>
          <w:p w14:paraId="1E1E6FA3" w14:textId="17FC85E1" w:rsidR="009B2F30" w:rsidRDefault="009B2F30" w:rsidP="009B2F30">
            <w:pPr>
              <w:autoSpaceDE w:val="0"/>
              <w:autoSpaceDN w:val="0"/>
              <w:adjustRightInd w:val="0"/>
              <w:rPr>
                <w:rFonts w:ascii="TimesNewRomanPSMT" w:eastAsiaTheme="minorHAnsi" w:hAnsi="TimesNewRomanPSMT" w:cs="TimesNewRomanPSMT"/>
                <w:lang w:eastAsia="en-US"/>
              </w:rPr>
            </w:pPr>
            <w:r>
              <w:rPr>
                <w:rFonts w:ascii="TimesNewRomanPSMT" w:eastAsiaTheme="minorHAnsi" w:hAnsi="TimesNewRomanPSMT" w:cs="TimesNewRomanPSMT"/>
                <w:lang w:eastAsia="en-US"/>
              </w:rPr>
              <w:t>ir saugumo srityje įstatymo 33 straipsnio 9 dalyje išvardintų sąlygų</w:t>
            </w:r>
            <w:r w:rsidR="00352974">
              <w:rPr>
                <w:rFonts w:ascii="TimesNewRomanPSMT" w:eastAsiaTheme="minorHAnsi" w:hAnsi="TimesNewRomanPSMT" w:cs="TimesNewRomanPSMT"/>
                <w:lang w:eastAsia="en-US"/>
              </w:rPr>
              <w:t>.</w:t>
            </w:r>
          </w:p>
          <w:p w14:paraId="10AD7724" w14:textId="19B79C06" w:rsidR="009B2F30" w:rsidRDefault="009B2F30" w:rsidP="009B2F30">
            <w:pPr>
              <w:autoSpaceDE w:val="0"/>
              <w:autoSpaceDN w:val="0"/>
              <w:adjustRightInd w:val="0"/>
              <w:rPr>
                <w:rFonts w:ascii="TimesNewRomanPSMT" w:eastAsiaTheme="minorHAnsi" w:hAnsi="TimesNewRomanPSMT" w:cs="TimesNewRomanPSMT"/>
                <w:lang w:eastAsia="en-US"/>
              </w:rPr>
            </w:pPr>
            <w:r>
              <w:rPr>
                <w:rFonts w:ascii="TimesNewRomanPSMT" w:eastAsiaTheme="minorHAnsi" w:hAnsi="TimesNewRomanPSMT" w:cs="TimesNewRomanPSMT"/>
                <w:lang w:eastAsia="en-US"/>
              </w:rPr>
              <w:t>5.</w:t>
            </w:r>
            <w:r w:rsidR="00352974">
              <w:rPr>
                <w:rFonts w:ascii="TimesNewRomanPSMT" w:eastAsiaTheme="minorHAnsi" w:hAnsi="TimesNewRomanPSMT" w:cs="TimesNewRomanPSMT"/>
                <w:lang w:eastAsia="en-US"/>
              </w:rPr>
              <w:t>3</w:t>
            </w:r>
            <w:r>
              <w:rPr>
                <w:rFonts w:ascii="TimesNewRomanPSMT" w:eastAsiaTheme="minorHAnsi" w:hAnsi="TimesNewRomanPSMT" w:cs="TimesNewRomanPSMT"/>
                <w:lang w:eastAsia="en-US"/>
              </w:rPr>
              <w:t>. Kitais vienašalio Sutarties nutraukimo atvejais numatytais Sutarties bendrosios dalies 9.2</w:t>
            </w:r>
          </w:p>
          <w:p w14:paraId="1C76492F" w14:textId="69C05905" w:rsidR="00994616" w:rsidRPr="00CF3C94" w:rsidRDefault="009B2F30" w:rsidP="009B2F30">
            <w:pPr>
              <w:jc w:val="both"/>
              <w:rPr>
                <w:b/>
                <w:highlight w:val="yellow"/>
              </w:rPr>
            </w:pPr>
            <w:r>
              <w:rPr>
                <w:rFonts w:ascii="TimesNewRomanPSMT" w:eastAsiaTheme="minorHAnsi" w:hAnsi="TimesNewRomanPSMT" w:cs="TimesNewRomanPSMT"/>
                <w:lang w:eastAsia="en-US"/>
              </w:rPr>
              <w:t>papunktyje.</w:t>
            </w:r>
          </w:p>
        </w:tc>
      </w:tr>
      <w:tr w:rsidR="00E44B80" w:rsidRPr="00E44B80" w14:paraId="759BC8FF" w14:textId="77777777" w:rsidTr="002A7BC2">
        <w:trPr>
          <w:trHeight w:val="698"/>
        </w:trPr>
        <w:tc>
          <w:tcPr>
            <w:tcW w:w="9633" w:type="dxa"/>
            <w:gridSpan w:val="2"/>
            <w:tcBorders>
              <w:top w:val="single" w:sz="4" w:space="0" w:color="auto"/>
              <w:left w:val="single" w:sz="4" w:space="0" w:color="auto"/>
              <w:bottom w:val="single" w:sz="4" w:space="0" w:color="auto"/>
              <w:right w:val="single" w:sz="4" w:space="0" w:color="auto"/>
            </w:tcBorders>
            <w:vAlign w:val="center"/>
            <w:hideMark/>
          </w:tcPr>
          <w:p w14:paraId="6BD73D49" w14:textId="77777777" w:rsidR="009B2F30" w:rsidRDefault="009B2F30" w:rsidP="009B2F30">
            <w:pPr>
              <w:autoSpaceDE w:val="0"/>
              <w:autoSpaceDN w:val="0"/>
              <w:adjustRightInd w:val="0"/>
              <w:rPr>
                <w:rFonts w:ascii="TimesNewRomanPS-BoldMT" w:eastAsiaTheme="minorHAnsi" w:hAnsi="TimesNewRomanPS-BoldMT" w:cs="TimesNewRomanPS-BoldMT"/>
                <w:b/>
                <w:bCs/>
                <w:lang w:eastAsia="en-US"/>
              </w:rPr>
            </w:pPr>
            <w:r>
              <w:rPr>
                <w:rFonts w:ascii="TimesNewRomanPS-BoldMT" w:eastAsiaTheme="minorHAnsi" w:hAnsi="TimesNewRomanPS-BoldMT" w:cs="TimesNewRomanPS-BoldMT"/>
                <w:b/>
                <w:bCs/>
                <w:lang w:eastAsia="en-US"/>
              </w:rPr>
              <w:t>6. Paslaugų kokybė</w:t>
            </w:r>
          </w:p>
          <w:p w14:paraId="050395F0" w14:textId="556B95BF" w:rsidR="00994616" w:rsidRPr="00E44B80" w:rsidRDefault="00352974" w:rsidP="009B2F30">
            <w:pPr>
              <w:jc w:val="both"/>
              <w:rPr>
                <w:b/>
              </w:rPr>
            </w:pPr>
            <w:r w:rsidRPr="00352974">
              <w:rPr>
                <w:rFonts w:ascii="TimesNewRomanPSMT" w:eastAsiaTheme="minorHAnsi" w:hAnsi="TimesNewRomanPSMT" w:cs="TimesNewRomanPSMT"/>
                <w:lang w:eastAsia="en-US"/>
              </w:rPr>
              <w:t>Paslaugų kokybė privalo atitikti Sutarties 1 priede nustatytus reikalavimus.</w:t>
            </w:r>
          </w:p>
        </w:tc>
      </w:tr>
      <w:tr w:rsidR="00E44B80" w:rsidRPr="00E44B80" w14:paraId="78E655EA" w14:textId="77777777" w:rsidTr="002A7BC2">
        <w:trPr>
          <w:trHeight w:val="274"/>
        </w:trPr>
        <w:tc>
          <w:tcPr>
            <w:tcW w:w="9633" w:type="dxa"/>
            <w:gridSpan w:val="2"/>
            <w:tcBorders>
              <w:top w:val="single" w:sz="4" w:space="0" w:color="auto"/>
              <w:left w:val="single" w:sz="4" w:space="0" w:color="auto"/>
              <w:bottom w:val="single" w:sz="4" w:space="0" w:color="auto"/>
              <w:right w:val="single" w:sz="4" w:space="0" w:color="auto"/>
            </w:tcBorders>
            <w:vAlign w:val="center"/>
          </w:tcPr>
          <w:p w14:paraId="5071795C" w14:textId="77777777" w:rsidR="009B2F30" w:rsidRDefault="009B2F30" w:rsidP="009B2F30">
            <w:pPr>
              <w:autoSpaceDE w:val="0"/>
              <w:autoSpaceDN w:val="0"/>
              <w:adjustRightInd w:val="0"/>
              <w:rPr>
                <w:rFonts w:ascii="TimesNewRomanPS-BoldMT" w:eastAsiaTheme="minorHAnsi" w:hAnsi="TimesNewRomanPS-BoldMT" w:cs="TimesNewRomanPS-BoldMT"/>
                <w:b/>
                <w:bCs/>
                <w:lang w:eastAsia="en-US"/>
              </w:rPr>
            </w:pPr>
            <w:r>
              <w:rPr>
                <w:rFonts w:ascii="TimesNewRomanPS-BoldMT" w:eastAsiaTheme="minorHAnsi" w:hAnsi="TimesNewRomanPS-BoldMT" w:cs="TimesNewRomanPS-BoldMT"/>
                <w:b/>
                <w:bCs/>
                <w:lang w:eastAsia="en-US"/>
              </w:rPr>
              <w:t>7. Garantiniai įsipareigojimai</w:t>
            </w:r>
          </w:p>
          <w:p w14:paraId="5E170500" w14:textId="17B39155" w:rsidR="00352974" w:rsidRPr="00352974" w:rsidRDefault="00352974" w:rsidP="00352974">
            <w:pPr>
              <w:autoSpaceDE w:val="0"/>
              <w:autoSpaceDN w:val="0"/>
              <w:adjustRightInd w:val="0"/>
              <w:rPr>
                <w:rFonts w:ascii="TimesNewRomanPSMT" w:eastAsiaTheme="minorHAnsi" w:hAnsi="TimesNewRomanPSMT" w:cs="TimesNewRomanPSMT"/>
                <w:lang w:eastAsia="en-US"/>
              </w:rPr>
            </w:pPr>
            <w:r>
              <w:rPr>
                <w:rFonts w:ascii="TimesNewRomanPSMT" w:eastAsiaTheme="minorHAnsi" w:hAnsi="TimesNewRomanPSMT" w:cs="TimesNewRomanPSMT"/>
                <w:lang w:eastAsia="en-US"/>
              </w:rPr>
              <w:t xml:space="preserve">7.1. </w:t>
            </w:r>
            <w:r w:rsidRPr="00352974">
              <w:rPr>
                <w:rFonts w:ascii="TimesNewRomanPSMT" w:eastAsiaTheme="minorHAnsi" w:hAnsi="TimesNewRomanPSMT" w:cs="TimesNewRomanPSMT"/>
                <w:lang w:eastAsia="en-US"/>
              </w:rPr>
              <w:t>Teikėjo perduotų paslaugų garantiniai reikalavimai nurodyti sutarties 1 priede.</w:t>
            </w:r>
          </w:p>
          <w:p w14:paraId="11294FC8" w14:textId="3427B33B" w:rsidR="00774BE1" w:rsidRPr="00E44B80" w:rsidRDefault="00352974" w:rsidP="00352974">
            <w:pPr>
              <w:jc w:val="both"/>
              <w:rPr>
                <w:b/>
              </w:rPr>
            </w:pPr>
            <w:r w:rsidRPr="00352974">
              <w:rPr>
                <w:rFonts w:ascii="TimesNewRomanPSMT" w:eastAsiaTheme="minorHAnsi" w:hAnsi="TimesNewRomanPSMT" w:cs="TimesNewRomanPSMT"/>
                <w:lang w:eastAsia="en-US"/>
              </w:rPr>
              <w:t>7.2. Teikėjas po raštiško Pirkėjo pranešimo per 30 (trisdešimt) dienų turi pašalinti paslaugų teikimo trūkumus bei kompensuoti Pirkėjo patirtus nuostolius (jeigu tokie buvo).</w:t>
            </w:r>
          </w:p>
        </w:tc>
      </w:tr>
      <w:tr w:rsidR="00E44B80" w:rsidRPr="00E44B80" w14:paraId="185DFE33" w14:textId="77777777" w:rsidTr="002A7BC2">
        <w:trPr>
          <w:trHeight w:val="834"/>
        </w:trPr>
        <w:tc>
          <w:tcPr>
            <w:tcW w:w="9633" w:type="dxa"/>
            <w:gridSpan w:val="2"/>
            <w:tcBorders>
              <w:top w:val="single" w:sz="4" w:space="0" w:color="auto"/>
              <w:left w:val="single" w:sz="4" w:space="0" w:color="auto"/>
              <w:bottom w:val="single" w:sz="4" w:space="0" w:color="auto"/>
              <w:right w:val="single" w:sz="4" w:space="0" w:color="auto"/>
            </w:tcBorders>
            <w:vAlign w:val="center"/>
            <w:hideMark/>
          </w:tcPr>
          <w:p w14:paraId="377ADCEE" w14:textId="77777777" w:rsidR="00994616" w:rsidRPr="00E44B80" w:rsidRDefault="00994616" w:rsidP="002A7BC2">
            <w:pPr>
              <w:contextualSpacing/>
              <w:jc w:val="both"/>
              <w:rPr>
                <w:rFonts w:eastAsia="Calibri"/>
                <w:b/>
                <w:lang w:eastAsia="en-US"/>
              </w:rPr>
            </w:pPr>
            <w:r w:rsidRPr="00E44B80">
              <w:rPr>
                <w:rFonts w:eastAsia="Calibri"/>
                <w:b/>
                <w:lang w:eastAsia="en-US"/>
              </w:rPr>
              <w:t xml:space="preserve">8. Papildomas </w:t>
            </w:r>
            <w:r w:rsidR="00D052C5">
              <w:rPr>
                <w:rFonts w:eastAsia="Calibri"/>
                <w:b/>
                <w:lang w:eastAsia="en-US"/>
              </w:rPr>
              <w:t>prievolių įvykdymo užtikrinimas</w:t>
            </w:r>
          </w:p>
          <w:p w14:paraId="7F7A7817" w14:textId="77777777" w:rsidR="00994616" w:rsidRPr="00E44B80" w:rsidRDefault="00570DF5" w:rsidP="002A7BC2">
            <w:pPr>
              <w:contextualSpacing/>
              <w:jc w:val="both"/>
              <w:rPr>
                <w:rFonts w:eastAsia="Calibri"/>
                <w:lang w:eastAsia="en-US"/>
              </w:rPr>
            </w:pPr>
            <w:r w:rsidRPr="00E44B80">
              <w:rPr>
                <w:lang w:eastAsia="en-US"/>
              </w:rPr>
              <w:t>Sutarties įvykdymui užtikrinti banko garantijos ar draudimo bendrovės laidavimo rašto nereikalaujama.</w:t>
            </w:r>
          </w:p>
        </w:tc>
      </w:tr>
      <w:tr w:rsidR="00E44B80" w:rsidRPr="00E44B80" w14:paraId="733A30AD" w14:textId="77777777" w:rsidTr="00B5154B">
        <w:trPr>
          <w:trHeight w:val="274"/>
        </w:trPr>
        <w:tc>
          <w:tcPr>
            <w:tcW w:w="9633" w:type="dxa"/>
            <w:gridSpan w:val="2"/>
            <w:tcBorders>
              <w:top w:val="single" w:sz="4" w:space="0" w:color="auto"/>
              <w:left w:val="single" w:sz="4" w:space="0" w:color="auto"/>
              <w:bottom w:val="single" w:sz="4" w:space="0" w:color="auto"/>
              <w:right w:val="single" w:sz="4" w:space="0" w:color="auto"/>
            </w:tcBorders>
            <w:vAlign w:val="center"/>
          </w:tcPr>
          <w:p w14:paraId="68ED971C" w14:textId="4852D655" w:rsidR="00EB63F3" w:rsidRPr="00E44B80" w:rsidRDefault="00EB63F3" w:rsidP="002A7BC2">
            <w:pPr>
              <w:jc w:val="both"/>
              <w:rPr>
                <w:b/>
              </w:rPr>
            </w:pPr>
            <w:r w:rsidRPr="00E44B80">
              <w:rPr>
                <w:b/>
              </w:rPr>
              <w:t>9. Kitos sąlygos</w:t>
            </w:r>
          </w:p>
          <w:p w14:paraId="1A75AE1D" w14:textId="77777777" w:rsidR="004C4D5F" w:rsidRDefault="004C4D5F" w:rsidP="004C4D5F">
            <w:pPr>
              <w:jc w:val="both"/>
            </w:pPr>
            <w:r>
              <w:t>9.1. Sutarties bendrosios dalies 11.1 punkte nurodytų Šalių iš anksto sutartų minimalių nuostolių dydis yra – 0,1 % nuo neatliktų paslaugų kainos be PVM už kiekvieną uždelstą dieną.</w:t>
            </w:r>
          </w:p>
          <w:p w14:paraId="2FA53DAB" w14:textId="77777777" w:rsidR="004C4D5F" w:rsidRDefault="004C4D5F" w:rsidP="004C4D5F">
            <w:pPr>
              <w:jc w:val="both"/>
            </w:pPr>
            <w:r>
              <w:t>9.2. Sutarties bendrosios dalies 11.2 punkte nurodytų Šalių iš anksto sutartų minimalių nuostolių dydis yra 7 % nuo Sutarties kainos be PVM.</w:t>
            </w:r>
          </w:p>
          <w:p w14:paraId="713B8643" w14:textId="77777777" w:rsidR="004C4D5F" w:rsidRDefault="004C4D5F" w:rsidP="004C4D5F">
            <w:pPr>
              <w:jc w:val="both"/>
            </w:pPr>
            <w:r>
              <w:t>9.3. Sutarties bendrosios dalies 11.3 punkte numatytų Šalių iš anksto sutartų minimalių nuostolių dydis – 200,00 Eur.</w:t>
            </w:r>
          </w:p>
          <w:p w14:paraId="139A9A93" w14:textId="77777777" w:rsidR="004C4D5F" w:rsidRDefault="004C4D5F" w:rsidP="004C4D5F">
            <w:pPr>
              <w:jc w:val="both"/>
            </w:pPr>
            <w:r>
              <w:t>9.4. Nenugalimos jėgos aplinkybių trukmė – 30 (trisdešimt) dienų, taikant Sutarties bendrosios dalies 9.1.2 punkto sąlygas;</w:t>
            </w:r>
          </w:p>
          <w:p w14:paraId="7DF98718" w14:textId="77777777" w:rsidR="004C4D5F" w:rsidRDefault="004C4D5F" w:rsidP="004C4D5F">
            <w:pPr>
              <w:jc w:val="both"/>
            </w:pPr>
            <w:r>
              <w:t>9.5. Pirkimo sutarties nutraukimo sąlygos pagal Viešųjų pirkimų, atliekamų gynybos ir saugumo srityje, įstatymo 33 str. 9 d. išvardintas sąlygas.</w:t>
            </w:r>
          </w:p>
          <w:p w14:paraId="48DC8002" w14:textId="0D407C9F" w:rsidR="00096BD4" w:rsidRPr="0051323E" w:rsidRDefault="00096BD4" w:rsidP="004C4D5F">
            <w:pPr>
              <w:jc w:val="both"/>
            </w:pPr>
            <w:r>
              <w:t>9.</w:t>
            </w:r>
            <w:r w:rsidR="00B840DB">
              <w:t>6</w:t>
            </w:r>
            <w:r>
              <w:t xml:space="preserve">. </w:t>
            </w:r>
            <w:r w:rsidR="003860B3" w:rsidRPr="003860B3">
              <w:t>Teikėjas</w:t>
            </w:r>
            <w:r w:rsidRPr="00096BD4">
              <w:t xml:space="preserve"> </w:t>
            </w:r>
            <w:r w:rsidR="005F69A2">
              <w:t>ne</w:t>
            </w:r>
            <w:r w:rsidRPr="00096BD4">
              <w:t>pasitelk</w:t>
            </w:r>
            <w:r w:rsidR="005F69A2">
              <w:t>s</w:t>
            </w:r>
            <w:r w:rsidRPr="00096BD4">
              <w:t xml:space="preserve"> jokių subrangovų šiai Sutarčiai vykdyti, išskyrus atvejus, kai </w:t>
            </w:r>
            <w:r w:rsidR="00EF03C2">
              <w:t>Paslaugos</w:t>
            </w:r>
            <w:r w:rsidRPr="00096BD4">
              <w:t xml:space="preserve"> tiekiamos iš </w:t>
            </w:r>
            <w:r w:rsidR="003860B3" w:rsidRPr="003860B3">
              <w:t>Teikėjo</w:t>
            </w:r>
            <w:r w:rsidRPr="00096BD4">
              <w:t xml:space="preserve"> grupės įmonių.</w:t>
            </w:r>
          </w:p>
          <w:p w14:paraId="16E44BA6" w14:textId="0F5CD165" w:rsidR="00081DAA" w:rsidRPr="00096BD4" w:rsidRDefault="00081DAA" w:rsidP="00B840DB">
            <w:pPr>
              <w:pStyle w:val="ListParagraph"/>
              <w:numPr>
                <w:ilvl w:val="1"/>
                <w:numId w:val="31"/>
              </w:numPr>
              <w:tabs>
                <w:tab w:val="left" w:pos="0"/>
                <w:tab w:val="left" w:pos="460"/>
              </w:tabs>
              <w:spacing w:after="0" w:line="240" w:lineRule="auto"/>
              <w:ind w:left="0" w:firstLine="0"/>
              <w:jc w:val="both"/>
              <w:rPr>
                <w:rFonts w:eastAsiaTheme="minorHAnsi"/>
                <w:color w:val="0563C1" w:themeColor="hyperlink"/>
                <w:u w:val="single"/>
                <w:lang w:val="en-US" w:eastAsia="en-US"/>
              </w:rPr>
            </w:pPr>
            <w:r w:rsidRPr="00096BD4">
              <w:rPr>
                <w:rFonts w:eastAsiaTheme="minorHAnsi"/>
                <w:lang w:eastAsia="en-US"/>
              </w:rPr>
              <w:t>Pirkėjo paskirtas už Sutarties vykdymo priežiūrą atsakingas asmuo</w:t>
            </w:r>
            <w:r w:rsidRPr="00096BD4">
              <w:rPr>
                <w:rFonts w:eastAsiaTheme="minorHAnsi"/>
                <w:lang w:val="en-US" w:eastAsia="en-US"/>
              </w:rPr>
              <w:t xml:space="preserve"> </w:t>
            </w:r>
            <w:r w:rsidRPr="00096BD4">
              <w:rPr>
                <w:rFonts w:eastAsiaTheme="minorHAnsi"/>
                <w:lang w:eastAsia="en-US"/>
              </w:rPr>
              <w:t>–</w:t>
            </w:r>
            <w:r w:rsidR="00152F46" w:rsidRPr="00096BD4">
              <w:rPr>
                <w:rFonts w:eastAsiaTheme="minorHAnsi"/>
                <w:lang w:eastAsia="en-US"/>
              </w:rPr>
              <w:t xml:space="preserve"> </w:t>
            </w:r>
            <w:r w:rsidRPr="00096BD4">
              <w:rPr>
                <w:rFonts w:eastAsiaTheme="minorHAnsi"/>
                <w:lang w:eastAsia="en-US"/>
              </w:rPr>
              <w:t>el.</w:t>
            </w:r>
            <w:r w:rsidR="00096BD4">
              <w:rPr>
                <w:rFonts w:eastAsiaTheme="minorHAnsi"/>
                <w:lang w:eastAsia="en-US"/>
              </w:rPr>
              <w:t xml:space="preserve"> </w:t>
            </w:r>
            <w:r w:rsidRPr="00096BD4">
              <w:rPr>
                <w:rFonts w:eastAsiaTheme="minorHAnsi"/>
                <w:lang w:eastAsia="en-US"/>
              </w:rPr>
              <w:t>paštas</w:t>
            </w:r>
            <w:r w:rsidR="00B5154B">
              <w:rPr>
                <w:rFonts w:eastAsiaTheme="minorHAnsi"/>
                <w:lang w:eastAsia="en-US"/>
              </w:rPr>
              <w:t>.</w:t>
            </w:r>
          </w:p>
          <w:p w14:paraId="28F6B403" w14:textId="5A4AA62E" w:rsidR="00081DAA" w:rsidRPr="0051323E" w:rsidRDefault="00B840DB" w:rsidP="00B840DB">
            <w:pPr>
              <w:pStyle w:val="ListParagraph"/>
              <w:numPr>
                <w:ilvl w:val="1"/>
                <w:numId w:val="31"/>
              </w:numPr>
              <w:tabs>
                <w:tab w:val="left" w:pos="0"/>
                <w:tab w:val="left" w:pos="463"/>
              </w:tabs>
              <w:spacing w:after="0" w:line="240" w:lineRule="auto"/>
              <w:ind w:left="0" w:firstLine="0"/>
              <w:jc w:val="both"/>
              <w:rPr>
                <w:rStyle w:val="Hyperlink"/>
                <w:rFonts w:eastAsiaTheme="minorHAnsi"/>
                <w:color w:val="0563C1" w:themeColor="hyperlink"/>
                <w:lang w:val="en-US" w:eastAsia="en-US"/>
              </w:rPr>
            </w:pPr>
            <w:r>
              <w:t xml:space="preserve"> </w:t>
            </w:r>
            <w:r w:rsidR="00081DAA" w:rsidRPr="0051323E">
              <w:t>Pirkėjo paskirtas už Sutartinių įsipareigojimų kontrolę atsakingas asmuo – el. paštas</w:t>
            </w:r>
            <w:r w:rsidR="00B5154B">
              <w:t>.</w:t>
            </w:r>
          </w:p>
          <w:p w14:paraId="201E3C5B" w14:textId="7E610EA5" w:rsidR="006C5A46" w:rsidRPr="0051323E" w:rsidRDefault="003860B3" w:rsidP="00B840DB">
            <w:pPr>
              <w:pStyle w:val="ListParagraph"/>
              <w:numPr>
                <w:ilvl w:val="1"/>
                <w:numId w:val="31"/>
              </w:numPr>
              <w:tabs>
                <w:tab w:val="left" w:pos="0"/>
                <w:tab w:val="left" w:pos="460"/>
              </w:tabs>
              <w:spacing w:after="0" w:line="240" w:lineRule="auto"/>
              <w:ind w:left="0" w:firstLine="0"/>
              <w:jc w:val="both"/>
              <w:rPr>
                <w:rFonts w:eastAsiaTheme="minorHAnsi"/>
                <w:color w:val="0563C1" w:themeColor="hyperlink"/>
                <w:u w:val="single"/>
                <w:lang w:val="en-US" w:eastAsia="en-US"/>
              </w:rPr>
            </w:pPr>
            <w:r w:rsidRPr="003860B3">
              <w:t>Teikėjo</w:t>
            </w:r>
            <w:r w:rsidR="00081DAA" w:rsidRPr="0051323E">
              <w:rPr>
                <w:rFonts w:eastAsiaTheme="minorHAnsi"/>
                <w:lang w:eastAsia="en-US"/>
              </w:rPr>
              <w:t xml:space="preserve"> atstovas (-ai) –</w:t>
            </w:r>
            <w:r w:rsidR="00081DAA" w:rsidRPr="0051323E">
              <w:rPr>
                <w:rFonts w:eastAsiaTheme="minorHAnsi"/>
                <w:color w:val="000000"/>
                <w:lang w:eastAsia="en-US"/>
              </w:rPr>
              <w:t>el. paštas</w:t>
            </w:r>
            <w:r w:rsidR="00B5154B">
              <w:rPr>
                <w:rFonts w:eastAsiaTheme="minorHAnsi"/>
                <w:color w:val="000000"/>
                <w:lang w:eastAsia="en-US"/>
              </w:rPr>
              <w:t>.</w:t>
            </w:r>
          </w:p>
          <w:p w14:paraId="643D9A7D" w14:textId="03C28514" w:rsidR="00EB63F3" w:rsidRPr="00B20C84" w:rsidRDefault="00EB63F3" w:rsidP="00096BD4">
            <w:pPr>
              <w:pStyle w:val="ListParagraph"/>
              <w:numPr>
                <w:ilvl w:val="1"/>
                <w:numId w:val="29"/>
              </w:numPr>
              <w:tabs>
                <w:tab w:val="left" w:pos="462"/>
                <w:tab w:val="left" w:pos="604"/>
              </w:tabs>
              <w:spacing w:after="0" w:line="240" w:lineRule="auto"/>
              <w:ind w:left="0" w:firstLine="0"/>
              <w:jc w:val="both"/>
              <w:rPr>
                <w:rFonts w:eastAsiaTheme="minorHAnsi"/>
                <w:u w:val="single"/>
                <w:lang w:val="en-US" w:eastAsia="en-US"/>
              </w:rPr>
            </w:pPr>
            <w:r w:rsidRPr="0051323E">
              <w:t>Sutarties priedai:</w:t>
            </w:r>
          </w:p>
          <w:p w14:paraId="2A5C93C1" w14:textId="1D5D8250" w:rsidR="00EB63F3" w:rsidRPr="00B20C84" w:rsidRDefault="00EB63F3" w:rsidP="004D54F0">
            <w:pPr>
              <w:pStyle w:val="ListParagraph"/>
              <w:numPr>
                <w:ilvl w:val="2"/>
                <w:numId w:val="29"/>
              </w:numPr>
              <w:tabs>
                <w:tab w:val="left" w:pos="462"/>
                <w:tab w:val="left" w:pos="745"/>
              </w:tabs>
              <w:spacing w:after="0" w:line="240" w:lineRule="auto"/>
              <w:ind w:left="0" w:firstLine="0"/>
              <w:jc w:val="both"/>
              <w:rPr>
                <w:lang w:eastAsia="en-US"/>
              </w:rPr>
            </w:pPr>
            <w:r w:rsidRPr="00B20C84">
              <w:rPr>
                <w:lang w:eastAsia="en-US"/>
              </w:rPr>
              <w:t>Sutarties 1 priedas „Techniniai duomenys ir reikalavimai“.</w:t>
            </w:r>
          </w:p>
          <w:p w14:paraId="24538516" w14:textId="188D4146" w:rsidR="00DF01C4" w:rsidRPr="00DF01C4" w:rsidRDefault="00DF01C4" w:rsidP="004D54F0">
            <w:pPr>
              <w:pStyle w:val="ListParagraph"/>
              <w:numPr>
                <w:ilvl w:val="2"/>
                <w:numId w:val="29"/>
              </w:numPr>
              <w:tabs>
                <w:tab w:val="left" w:pos="462"/>
                <w:tab w:val="left" w:pos="745"/>
              </w:tabs>
              <w:spacing w:after="0" w:line="240" w:lineRule="auto"/>
              <w:ind w:left="0" w:firstLine="0"/>
              <w:jc w:val="both"/>
              <w:rPr>
                <w:rFonts w:eastAsiaTheme="minorHAnsi"/>
                <w:lang w:val="en-US" w:eastAsia="en-US"/>
              </w:rPr>
            </w:pPr>
            <w:r w:rsidRPr="00DF01C4">
              <w:rPr>
                <w:lang w:val="en-US" w:eastAsia="en-US"/>
              </w:rPr>
              <w:t xml:space="preserve">Sutarties </w:t>
            </w:r>
            <w:r w:rsidR="00352974">
              <w:rPr>
                <w:lang w:val="en-US" w:eastAsia="en-US"/>
              </w:rPr>
              <w:t>2</w:t>
            </w:r>
            <w:r w:rsidRPr="00DF01C4">
              <w:rPr>
                <w:lang w:val="en-US" w:eastAsia="en-US"/>
              </w:rPr>
              <w:t xml:space="preserve"> priedas „</w:t>
            </w:r>
            <w:r w:rsidR="00E81648" w:rsidRPr="00E81648">
              <w:rPr>
                <w:lang w:val="en-US" w:eastAsia="en-US"/>
              </w:rPr>
              <w:t xml:space="preserve">Perkamų paslaugų kaina </w:t>
            </w:r>
            <w:r w:rsidRPr="00DF01C4">
              <w:rPr>
                <w:lang w:val="en-US" w:eastAsia="en-US"/>
              </w:rPr>
              <w:t>“</w:t>
            </w:r>
            <w:r>
              <w:rPr>
                <w:lang w:val="en-US" w:eastAsia="en-US"/>
              </w:rPr>
              <w:t>.</w:t>
            </w:r>
          </w:p>
          <w:p w14:paraId="3C9D2250" w14:textId="7555CFC8" w:rsidR="00405397" w:rsidRPr="00B52525" w:rsidRDefault="00B20C84" w:rsidP="007A1353">
            <w:pPr>
              <w:pStyle w:val="ListParagraph"/>
              <w:numPr>
                <w:ilvl w:val="2"/>
                <w:numId w:val="29"/>
              </w:numPr>
              <w:tabs>
                <w:tab w:val="left" w:pos="462"/>
                <w:tab w:val="left" w:pos="745"/>
              </w:tabs>
              <w:spacing w:after="0" w:line="240" w:lineRule="auto"/>
              <w:ind w:left="0" w:firstLine="0"/>
              <w:jc w:val="both"/>
              <w:rPr>
                <w:rFonts w:eastAsiaTheme="minorHAnsi"/>
                <w:u w:val="single"/>
                <w:lang w:val="en-US" w:eastAsia="en-US"/>
              </w:rPr>
            </w:pPr>
            <w:r w:rsidRPr="00405397">
              <w:rPr>
                <w:lang w:eastAsia="en-US"/>
              </w:rPr>
              <w:t xml:space="preserve">Sutarties </w:t>
            </w:r>
            <w:r w:rsidR="00352974">
              <w:t>3</w:t>
            </w:r>
            <w:r w:rsidR="006C5A46" w:rsidRPr="00405397">
              <w:t xml:space="preserve"> priedas „P</w:t>
            </w:r>
            <w:r w:rsidR="00DF01C4">
              <w:t>aslaugų</w:t>
            </w:r>
            <w:r w:rsidR="006C5A46" w:rsidRPr="00405397">
              <w:t xml:space="preserve"> perdavimo–priėmimo aktas“.</w:t>
            </w:r>
          </w:p>
        </w:tc>
      </w:tr>
      <w:tr w:rsidR="00E44B80" w:rsidRPr="00E44B80" w14:paraId="2F471039" w14:textId="77777777" w:rsidTr="00146B54">
        <w:trPr>
          <w:trHeight w:val="1192"/>
        </w:trPr>
        <w:tc>
          <w:tcPr>
            <w:tcW w:w="9633" w:type="dxa"/>
            <w:gridSpan w:val="2"/>
            <w:tcBorders>
              <w:top w:val="single" w:sz="4" w:space="0" w:color="auto"/>
              <w:left w:val="single" w:sz="4" w:space="0" w:color="auto"/>
              <w:bottom w:val="single" w:sz="4" w:space="0" w:color="auto"/>
              <w:right w:val="single" w:sz="4" w:space="0" w:color="auto"/>
            </w:tcBorders>
            <w:vAlign w:val="center"/>
          </w:tcPr>
          <w:p w14:paraId="1A6A3FFB" w14:textId="77777777" w:rsidR="00994616" w:rsidRPr="00E44B80" w:rsidRDefault="00D052C5" w:rsidP="002A7BC2">
            <w:pPr>
              <w:jc w:val="both"/>
              <w:rPr>
                <w:b/>
              </w:rPr>
            </w:pPr>
            <w:r>
              <w:rPr>
                <w:b/>
              </w:rPr>
              <w:t>10. Sutarties galiojimas</w:t>
            </w:r>
          </w:p>
          <w:p w14:paraId="79253FA5" w14:textId="625577DC" w:rsidR="00994616" w:rsidRPr="00E44B80" w:rsidRDefault="00994616" w:rsidP="002A7BC2">
            <w:pPr>
              <w:jc w:val="both"/>
            </w:pPr>
            <w:r w:rsidRPr="00E44B80">
              <w:rPr>
                <w:bCs/>
              </w:rPr>
              <w:t xml:space="preserve">10.1. </w:t>
            </w:r>
            <w:r w:rsidR="00784527" w:rsidRPr="00E83E5E">
              <w:t xml:space="preserve">Sutartis įsigalioja nuo jos pasirašymo momento ir galioja </w:t>
            </w:r>
            <w:r w:rsidR="00605625">
              <w:t>2</w:t>
            </w:r>
            <w:r w:rsidR="00491DB7">
              <w:t xml:space="preserve"> </w:t>
            </w:r>
            <w:r w:rsidR="006248CA">
              <w:t>(</w:t>
            </w:r>
            <w:r w:rsidR="00605625">
              <w:t>du</w:t>
            </w:r>
            <w:r w:rsidR="00D00E18">
              <w:t>) mėn</w:t>
            </w:r>
            <w:r w:rsidR="00784527" w:rsidRPr="00E83E5E">
              <w:t>.</w:t>
            </w:r>
            <w:r w:rsidR="002638D4" w:rsidRPr="00E83E5E">
              <w:rPr>
                <w:bCs/>
              </w:rPr>
              <w:t>,</w:t>
            </w:r>
            <w:r w:rsidR="002638D4" w:rsidRPr="00E44B80">
              <w:rPr>
                <w:bCs/>
              </w:rPr>
              <w:t xml:space="preserve"> o finansinių ir garantinių įsipareigojimų atžvilgiu – iki visiško finansinių ir garan</w:t>
            </w:r>
            <w:r w:rsidR="00543088">
              <w:rPr>
                <w:bCs/>
              </w:rPr>
              <w:t>tinių įsipareigojimų įvykdymo.</w:t>
            </w:r>
          </w:p>
          <w:p w14:paraId="25079760" w14:textId="77777777" w:rsidR="00FD3B79" w:rsidRPr="00E44B80" w:rsidRDefault="00FD3B79" w:rsidP="002A7BC2">
            <w:pPr>
              <w:jc w:val="both"/>
            </w:pPr>
            <w:r w:rsidRPr="00E44B80">
              <w:t>10.2. Sutarties pratęsimas – nenumatytas.</w:t>
            </w:r>
          </w:p>
        </w:tc>
      </w:tr>
      <w:tr w:rsidR="00E44B80" w:rsidRPr="00E44B80" w14:paraId="6F7AF41A" w14:textId="77777777" w:rsidTr="002A7BC2">
        <w:trPr>
          <w:trHeight w:val="680"/>
        </w:trPr>
        <w:tc>
          <w:tcPr>
            <w:tcW w:w="4922" w:type="dxa"/>
            <w:tcBorders>
              <w:top w:val="single" w:sz="4" w:space="0" w:color="auto"/>
              <w:left w:val="single" w:sz="4" w:space="0" w:color="auto"/>
              <w:bottom w:val="single" w:sz="4" w:space="0" w:color="auto"/>
              <w:right w:val="single" w:sz="4" w:space="0" w:color="auto"/>
            </w:tcBorders>
            <w:vAlign w:val="center"/>
          </w:tcPr>
          <w:p w14:paraId="54462615" w14:textId="77777777" w:rsidR="00994616" w:rsidRPr="00E44B80" w:rsidRDefault="00D052C5" w:rsidP="002A7BC2">
            <w:pPr>
              <w:jc w:val="both"/>
              <w:rPr>
                <w:b/>
                <w:lang w:eastAsia="en-US"/>
              </w:rPr>
            </w:pPr>
            <w:r>
              <w:rPr>
                <w:b/>
                <w:lang w:eastAsia="en-US"/>
              </w:rPr>
              <w:t>11. Pirkėjo rekvizitai</w:t>
            </w:r>
          </w:p>
          <w:p w14:paraId="222FE97E" w14:textId="77777777" w:rsidR="00A20625" w:rsidRPr="00A20625" w:rsidRDefault="00A20625" w:rsidP="002A7BC2">
            <w:pPr>
              <w:jc w:val="both"/>
              <w:rPr>
                <w:lang w:eastAsia="en-US"/>
              </w:rPr>
            </w:pPr>
            <w:r w:rsidRPr="00A20625">
              <w:rPr>
                <w:lang w:eastAsia="en-US"/>
              </w:rPr>
              <w:t>LK KOP Ginkluotės ir technikos remonto depas</w:t>
            </w:r>
          </w:p>
          <w:p w14:paraId="231D55E6" w14:textId="339A11CB" w:rsidR="00A20625" w:rsidRPr="00A20625" w:rsidRDefault="00A20625" w:rsidP="002A7BC2">
            <w:pPr>
              <w:jc w:val="both"/>
              <w:rPr>
                <w:lang w:eastAsia="en-US"/>
              </w:rPr>
            </w:pPr>
            <w:r w:rsidRPr="00A20625">
              <w:rPr>
                <w:lang w:eastAsia="en-US"/>
              </w:rPr>
              <w:t>Įmonės kodas 300058202</w:t>
            </w:r>
          </w:p>
          <w:p w14:paraId="37752B34" w14:textId="38A95A62" w:rsidR="00A20625" w:rsidRPr="00A20625" w:rsidRDefault="00A20625" w:rsidP="002A7BC2">
            <w:pPr>
              <w:jc w:val="both"/>
              <w:rPr>
                <w:lang w:eastAsia="en-US"/>
              </w:rPr>
            </w:pPr>
            <w:r w:rsidRPr="00A20625">
              <w:rPr>
                <w:lang w:eastAsia="en-US"/>
              </w:rPr>
              <w:t>PVM kodas LT887326716</w:t>
            </w:r>
          </w:p>
          <w:p w14:paraId="25072AC8" w14:textId="77777777" w:rsidR="00A20625" w:rsidRPr="00A20625" w:rsidRDefault="00A20625" w:rsidP="002A7BC2">
            <w:pPr>
              <w:jc w:val="both"/>
              <w:rPr>
                <w:lang w:eastAsia="en-US"/>
              </w:rPr>
            </w:pPr>
            <w:r w:rsidRPr="00A20625">
              <w:rPr>
                <w:lang w:eastAsia="en-US"/>
              </w:rPr>
              <w:t>Adresas: Aerouosto g. 11A, LT-77103, Šiauliai</w:t>
            </w:r>
          </w:p>
          <w:p w14:paraId="1F00F9AC" w14:textId="77777777" w:rsidR="00A20625" w:rsidRPr="00A20625" w:rsidRDefault="00A20625" w:rsidP="002A7BC2">
            <w:pPr>
              <w:jc w:val="both"/>
              <w:rPr>
                <w:lang w:eastAsia="en-US"/>
              </w:rPr>
            </w:pPr>
            <w:r w:rsidRPr="00A20625">
              <w:rPr>
                <w:lang w:eastAsia="en-US"/>
              </w:rPr>
              <w:t>Tel. +370 680 67 052</w:t>
            </w:r>
          </w:p>
          <w:p w14:paraId="091852BC" w14:textId="77777777" w:rsidR="00A20625" w:rsidRPr="00A20625" w:rsidRDefault="00A20625" w:rsidP="002A7BC2">
            <w:pPr>
              <w:jc w:val="both"/>
              <w:rPr>
                <w:lang w:eastAsia="en-US"/>
              </w:rPr>
            </w:pPr>
            <w:r w:rsidRPr="00A20625">
              <w:rPr>
                <w:lang w:eastAsia="en-US"/>
              </w:rPr>
              <w:t>A. s. LT62 40400 63610 001175</w:t>
            </w:r>
          </w:p>
          <w:p w14:paraId="052AB17F" w14:textId="53FD3FEF" w:rsidR="00A20625" w:rsidRPr="00A20625" w:rsidRDefault="00A20625" w:rsidP="002A7BC2">
            <w:pPr>
              <w:jc w:val="both"/>
              <w:rPr>
                <w:lang w:eastAsia="en-US"/>
              </w:rPr>
            </w:pPr>
            <w:r w:rsidRPr="00A20625">
              <w:rPr>
                <w:lang w:eastAsia="en-US"/>
              </w:rPr>
              <w:t>Bankas Lietuvos Respublikos finansų ministerija</w:t>
            </w:r>
          </w:p>
          <w:p w14:paraId="51E7F548" w14:textId="358AA7F7" w:rsidR="00A20625" w:rsidRPr="00A20625" w:rsidRDefault="00A20625" w:rsidP="002A7BC2">
            <w:pPr>
              <w:jc w:val="both"/>
              <w:rPr>
                <w:lang w:eastAsia="en-US"/>
              </w:rPr>
            </w:pPr>
            <w:r w:rsidRPr="00A20625">
              <w:rPr>
                <w:lang w:eastAsia="en-US"/>
              </w:rPr>
              <w:t>Banko kodas 40 400</w:t>
            </w:r>
          </w:p>
          <w:p w14:paraId="4E8B815A" w14:textId="79ABF6BF" w:rsidR="00994616" w:rsidRPr="00E44B80" w:rsidRDefault="00A20625" w:rsidP="002A7BC2">
            <w:pPr>
              <w:jc w:val="both"/>
              <w:rPr>
                <w:lang w:eastAsia="en-US"/>
              </w:rPr>
            </w:pPr>
            <w:r w:rsidRPr="00A20625">
              <w:rPr>
                <w:lang w:eastAsia="en-US"/>
              </w:rPr>
              <w:t xml:space="preserve">SWIFT kodas MFRLLT22XXX </w:t>
            </w:r>
          </w:p>
        </w:tc>
        <w:tc>
          <w:tcPr>
            <w:tcW w:w="4711" w:type="dxa"/>
            <w:tcBorders>
              <w:top w:val="single" w:sz="4" w:space="0" w:color="auto"/>
              <w:left w:val="single" w:sz="4" w:space="0" w:color="auto"/>
              <w:bottom w:val="single" w:sz="4" w:space="0" w:color="auto"/>
              <w:right w:val="single" w:sz="4" w:space="0" w:color="auto"/>
            </w:tcBorders>
            <w:vAlign w:val="center"/>
          </w:tcPr>
          <w:p w14:paraId="58EE3A5A" w14:textId="77777777" w:rsidR="00994616" w:rsidRPr="00E44B80" w:rsidRDefault="00D052C5" w:rsidP="002A7BC2">
            <w:pPr>
              <w:jc w:val="both"/>
              <w:rPr>
                <w:b/>
                <w:lang w:eastAsia="en-US"/>
              </w:rPr>
            </w:pPr>
            <w:r>
              <w:rPr>
                <w:b/>
                <w:lang w:eastAsia="en-US"/>
              </w:rPr>
              <w:t>Mokėtojas</w:t>
            </w:r>
          </w:p>
          <w:p w14:paraId="464174AC" w14:textId="77777777" w:rsidR="00994616" w:rsidRPr="00E44B80" w:rsidRDefault="00994616" w:rsidP="002A7BC2">
            <w:pPr>
              <w:jc w:val="both"/>
              <w:rPr>
                <w:lang w:eastAsia="en-US"/>
              </w:rPr>
            </w:pPr>
            <w:r w:rsidRPr="00E44B80">
              <w:rPr>
                <w:lang w:eastAsia="en-US"/>
              </w:rPr>
              <w:t>Lietuvos kariuomenė</w:t>
            </w:r>
          </w:p>
          <w:p w14:paraId="5825CC7D" w14:textId="609578F9" w:rsidR="00994616" w:rsidRPr="00E44B80" w:rsidRDefault="00994616" w:rsidP="002A7BC2">
            <w:pPr>
              <w:jc w:val="both"/>
              <w:rPr>
                <w:lang w:eastAsia="en-US"/>
              </w:rPr>
            </w:pPr>
            <w:r w:rsidRPr="00E44B80">
              <w:rPr>
                <w:lang w:eastAsia="en-US"/>
              </w:rPr>
              <w:t>Įmonės kodas 188732677</w:t>
            </w:r>
          </w:p>
          <w:p w14:paraId="3D22C7BA" w14:textId="614EC717" w:rsidR="00994616" w:rsidRPr="00E44B80" w:rsidRDefault="00994616" w:rsidP="002A7BC2">
            <w:pPr>
              <w:jc w:val="both"/>
              <w:rPr>
                <w:lang w:eastAsia="en-US"/>
              </w:rPr>
            </w:pPr>
            <w:r w:rsidRPr="00E44B80">
              <w:rPr>
                <w:lang w:eastAsia="en-US"/>
              </w:rPr>
              <w:t>PVM kodas LT887326716</w:t>
            </w:r>
          </w:p>
          <w:p w14:paraId="7A550F1F" w14:textId="77777777" w:rsidR="00FD3B79" w:rsidRPr="00E44B80" w:rsidRDefault="00994616" w:rsidP="002A7BC2">
            <w:pPr>
              <w:jc w:val="both"/>
              <w:rPr>
                <w:lang w:eastAsia="en-US"/>
              </w:rPr>
            </w:pPr>
            <w:r w:rsidRPr="00E44B80">
              <w:rPr>
                <w:lang w:eastAsia="en-US"/>
              </w:rPr>
              <w:t>Adresas: Šv. Ignoto g. 8, LT-01120,</w:t>
            </w:r>
          </w:p>
          <w:p w14:paraId="2C320F53" w14:textId="77777777" w:rsidR="00994616" w:rsidRPr="00E44B80" w:rsidRDefault="00994616" w:rsidP="002A7BC2">
            <w:pPr>
              <w:jc w:val="both"/>
              <w:rPr>
                <w:lang w:eastAsia="en-US"/>
              </w:rPr>
            </w:pPr>
            <w:r w:rsidRPr="00E44B80">
              <w:rPr>
                <w:lang w:eastAsia="en-US"/>
              </w:rPr>
              <w:t>Vilnius</w:t>
            </w:r>
          </w:p>
          <w:p w14:paraId="1782AEC2" w14:textId="77777777" w:rsidR="00994616" w:rsidRPr="00E44B80" w:rsidRDefault="00994616" w:rsidP="002A7BC2">
            <w:pPr>
              <w:jc w:val="both"/>
              <w:rPr>
                <w:lang w:eastAsia="en-US"/>
              </w:rPr>
            </w:pPr>
          </w:p>
          <w:p w14:paraId="0B770685" w14:textId="77777777" w:rsidR="00994616" w:rsidRPr="00E44B80" w:rsidRDefault="00994616" w:rsidP="002A7BC2">
            <w:pPr>
              <w:jc w:val="both"/>
              <w:rPr>
                <w:lang w:eastAsia="en-US"/>
              </w:rPr>
            </w:pPr>
          </w:p>
          <w:p w14:paraId="7041DF13" w14:textId="77777777" w:rsidR="00994616" w:rsidRPr="00E44B80" w:rsidRDefault="00994616" w:rsidP="002A7BC2">
            <w:pPr>
              <w:jc w:val="both"/>
              <w:rPr>
                <w:lang w:eastAsia="en-US"/>
              </w:rPr>
            </w:pPr>
          </w:p>
          <w:p w14:paraId="2A17D60A" w14:textId="77777777" w:rsidR="00994616" w:rsidRPr="00E44B80" w:rsidRDefault="00994616" w:rsidP="002A7BC2">
            <w:pPr>
              <w:jc w:val="both"/>
              <w:rPr>
                <w:lang w:eastAsia="en-US"/>
              </w:rPr>
            </w:pPr>
          </w:p>
        </w:tc>
      </w:tr>
      <w:tr w:rsidR="00E44B80" w:rsidRPr="00E44B80" w14:paraId="464D772A" w14:textId="77777777" w:rsidTr="002A7BC2">
        <w:trPr>
          <w:trHeight w:val="2683"/>
        </w:trPr>
        <w:tc>
          <w:tcPr>
            <w:tcW w:w="9633" w:type="dxa"/>
            <w:gridSpan w:val="2"/>
            <w:tcBorders>
              <w:top w:val="single" w:sz="4" w:space="0" w:color="auto"/>
              <w:left w:val="single" w:sz="4" w:space="0" w:color="auto"/>
              <w:bottom w:val="single" w:sz="4" w:space="0" w:color="auto"/>
              <w:right w:val="single" w:sz="4" w:space="0" w:color="auto"/>
            </w:tcBorders>
            <w:vAlign w:val="center"/>
          </w:tcPr>
          <w:p w14:paraId="2F255F45" w14:textId="0C33703C" w:rsidR="004D54F0" w:rsidRPr="004D54F0" w:rsidRDefault="004D54F0" w:rsidP="004D54F0">
            <w:pPr>
              <w:jc w:val="both"/>
              <w:rPr>
                <w:b/>
              </w:rPr>
            </w:pPr>
            <w:r w:rsidRPr="004D54F0">
              <w:rPr>
                <w:b/>
              </w:rPr>
              <w:t xml:space="preserve">12. </w:t>
            </w:r>
            <w:r w:rsidR="003860B3" w:rsidRPr="003860B3">
              <w:rPr>
                <w:b/>
              </w:rPr>
              <w:t>Teikėj</w:t>
            </w:r>
            <w:r w:rsidR="003860B3">
              <w:rPr>
                <w:b/>
              </w:rPr>
              <w:t>o</w:t>
            </w:r>
            <w:r w:rsidRPr="004D54F0">
              <w:rPr>
                <w:b/>
              </w:rPr>
              <w:t xml:space="preserve"> rekvizitai</w:t>
            </w:r>
          </w:p>
          <w:p w14:paraId="47C4B5C7" w14:textId="09F11367" w:rsidR="004D54F0" w:rsidRPr="004D54F0" w:rsidRDefault="004D54F0" w:rsidP="004D54F0">
            <w:pPr>
              <w:jc w:val="both"/>
            </w:pPr>
            <w:r w:rsidRPr="004D54F0">
              <w:t>UAB „</w:t>
            </w:r>
            <w:r w:rsidR="001B65F9" w:rsidRPr="00671D8B">
              <w:t>................</w:t>
            </w:r>
            <w:r w:rsidRPr="004D54F0">
              <w:t>“</w:t>
            </w:r>
          </w:p>
          <w:p w14:paraId="607E79B8" w14:textId="12E903D4" w:rsidR="004D54F0" w:rsidRPr="004D54F0" w:rsidRDefault="004D54F0" w:rsidP="004D54F0">
            <w:pPr>
              <w:jc w:val="both"/>
            </w:pPr>
            <w:r w:rsidRPr="004D54F0">
              <w:t xml:space="preserve">Įmonės kodas </w:t>
            </w:r>
          </w:p>
          <w:p w14:paraId="6F106D4B" w14:textId="5225E5AD" w:rsidR="004D54F0" w:rsidRPr="004D54F0" w:rsidRDefault="004D54F0" w:rsidP="004D54F0">
            <w:pPr>
              <w:jc w:val="both"/>
            </w:pPr>
            <w:r w:rsidRPr="004D54F0">
              <w:t xml:space="preserve">PVM kodas </w:t>
            </w:r>
          </w:p>
          <w:p w14:paraId="643DD433" w14:textId="41D327D6" w:rsidR="004D54F0" w:rsidRPr="004D54F0" w:rsidRDefault="004D54F0" w:rsidP="004D54F0">
            <w:pPr>
              <w:jc w:val="both"/>
            </w:pPr>
            <w:r w:rsidRPr="004D54F0">
              <w:t xml:space="preserve">Adresas: </w:t>
            </w:r>
          </w:p>
          <w:p w14:paraId="33028F68" w14:textId="5CAC1EC9" w:rsidR="004D54F0" w:rsidRPr="004D54F0" w:rsidRDefault="004D54F0" w:rsidP="004D54F0">
            <w:pPr>
              <w:jc w:val="both"/>
            </w:pPr>
            <w:r w:rsidRPr="004D54F0">
              <w:t xml:space="preserve">Tel. </w:t>
            </w:r>
          </w:p>
          <w:p w14:paraId="04444B52" w14:textId="008200C2" w:rsidR="004D54F0" w:rsidRPr="004D54F0" w:rsidRDefault="004D54F0" w:rsidP="004D54F0">
            <w:pPr>
              <w:jc w:val="both"/>
              <w:rPr>
                <w:lang w:val="en-US"/>
              </w:rPr>
            </w:pPr>
            <w:r w:rsidRPr="004D54F0">
              <w:t xml:space="preserve">El. paštas </w:t>
            </w:r>
          </w:p>
          <w:p w14:paraId="4B0A47A7" w14:textId="1663B7A5" w:rsidR="004D54F0" w:rsidRPr="004D54F0" w:rsidRDefault="004D54F0" w:rsidP="004D54F0">
            <w:pPr>
              <w:jc w:val="both"/>
            </w:pPr>
            <w:r w:rsidRPr="004D54F0">
              <w:t xml:space="preserve">Bankas </w:t>
            </w:r>
          </w:p>
          <w:p w14:paraId="39F9FC36" w14:textId="0A88EC05" w:rsidR="002638D4" w:rsidRPr="00A12F4D" w:rsidRDefault="004D54F0" w:rsidP="004D54F0">
            <w:pPr>
              <w:jc w:val="both"/>
              <w:rPr>
                <w:lang w:eastAsia="en-US"/>
              </w:rPr>
            </w:pPr>
            <w:r w:rsidRPr="004D54F0">
              <w:t xml:space="preserve">A. s. </w:t>
            </w:r>
          </w:p>
        </w:tc>
      </w:tr>
    </w:tbl>
    <w:p w14:paraId="41C0F337" w14:textId="41C48A8E" w:rsidR="00564107" w:rsidRPr="00E44B80" w:rsidRDefault="00564107" w:rsidP="00564107">
      <w:pPr>
        <w:suppressAutoHyphens/>
        <w:jc w:val="both"/>
        <w:rPr>
          <w:rFonts w:eastAsia="Arial"/>
          <w:lang w:eastAsia="ar-SA"/>
        </w:rPr>
      </w:pPr>
      <w:r w:rsidRPr="00E44B80">
        <w:rPr>
          <w:rFonts w:eastAsia="Arial"/>
          <w:lang w:eastAsia="ar-SA"/>
        </w:rPr>
        <w:t>PIRKĖJAS</w:t>
      </w:r>
      <w:r w:rsidRPr="00E44B80">
        <w:rPr>
          <w:rFonts w:eastAsia="Arial"/>
          <w:lang w:eastAsia="ar-SA"/>
        </w:rPr>
        <w:tab/>
      </w:r>
      <w:r w:rsidRPr="00E44B80">
        <w:rPr>
          <w:rFonts w:eastAsia="Arial"/>
          <w:lang w:eastAsia="ar-SA"/>
        </w:rPr>
        <w:tab/>
      </w:r>
      <w:r w:rsidRPr="00E44B80">
        <w:rPr>
          <w:rFonts w:eastAsia="Arial"/>
          <w:lang w:eastAsia="ar-SA"/>
        </w:rPr>
        <w:tab/>
      </w:r>
      <w:r w:rsidRPr="00E44B80">
        <w:rPr>
          <w:rFonts w:eastAsia="Arial"/>
          <w:lang w:eastAsia="ar-SA"/>
        </w:rPr>
        <w:tab/>
      </w:r>
      <w:r w:rsidR="003860B3">
        <w:rPr>
          <w:rFonts w:eastAsia="Arial"/>
          <w:lang w:eastAsia="ar-SA"/>
        </w:rPr>
        <w:t>TEIKĖJAS</w:t>
      </w:r>
    </w:p>
    <w:p w14:paraId="71794EBD" w14:textId="77777777" w:rsidR="00564107" w:rsidRPr="00E44B80" w:rsidRDefault="00564107" w:rsidP="00564107">
      <w:pPr>
        <w:rPr>
          <w:b/>
        </w:rPr>
      </w:pPr>
    </w:p>
    <w:p w14:paraId="55CE97C7" w14:textId="0BDD887E" w:rsidR="00564107" w:rsidRDefault="001B65F9" w:rsidP="00564107">
      <w:pPr>
        <w:rPr>
          <w:b/>
        </w:rPr>
      </w:pPr>
      <w:r w:rsidRPr="007D4796">
        <w:rPr>
          <w:b/>
        </w:rPr>
        <w:t>GTRD vad</w:t>
      </w:r>
      <w:r>
        <w:rPr>
          <w:b/>
        </w:rPr>
        <w:t>as</w:t>
      </w:r>
      <w:r w:rsidR="00564107">
        <w:rPr>
          <w:b/>
        </w:rPr>
        <w:tab/>
      </w:r>
      <w:r w:rsidR="00564107">
        <w:rPr>
          <w:b/>
        </w:rPr>
        <w:tab/>
      </w:r>
      <w:r>
        <w:rPr>
          <w:b/>
        </w:rPr>
        <w:tab/>
        <w:t>D</w:t>
      </w:r>
      <w:r w:rsidR="00564107" w:rsidRPr="00CA21DA">
        <w:rPr>
          <w:b/>
          <w:color w:val="000000"/>
        </w:rPr>
        <w:t>irektorius</w:t>
      </w:r>
    </w:p>
    <w:p w14:paraId="71A19584" w14:textId="5E7FCCF9" w:rsidR="00564107" w:rsidRPr="00553869" w:rsidRDefault="00564107" w:rsidP="00564107">
      <w:pPr>
        <w:rPr>
          <w:b/>
        </w:rPr>
      </w:pPr>
      <w:r>
        <w:rPr>
          <w:b/>
        </w:rPr>
        <w:tab/>
      </w:r>
      <w:r>
        <w:rPr>
          <w:b/>
        </w:rPr>
        <w:tab/>
      </w:r>
      <w:r>
        <w:rPr>
          <w:b/>
        </w:rPr>
        <w:tab/>
      </w:r>
    </w:p>
    <w:p w14:paraId="5EF1DC31" w14:textId="77777777" w:rsidR="00564107" w:rsidRDefault="00564107" w:rsidP="00564107">
      <w:pPr>
        <w:rPr>
          <w:b/>
        </w:rPr>
      </w:pPr>
    </w:p>
    <w:p w14:paraId="322F55F0" w14:textId="77777777" w:rsidR="00564107" w:rsidRPr="00553869" w:rsidRDefault="00564107" w:rsidP="00564107">
      <w:pPr>
        <w:rPr>
          <w:b/>
        </w:rPr>
      </w:pPr>
      <w:r w:rsidRPr="00553869">
        <w:rPr>
          <w:b/>
        </w:rPr>
        <w:tab/>
      </w:r>
      <w:r w:rsidRPr="00553869">
        <w:rPr>
          <w:b/>
        </w:rPr>
        <w:tab/>
      </w:r>
      <w:r w:rsidRPr="00553869">
        <w:rPr>
          <w:b/>
        </w:rPr>
        <w:tab/>
      </w:r>
      <w:r w:rsidRPr="00553869">
        <w:rPr>
          <w:b/>
        </w:rPr>
        <w:tab/>
      </w:r>
      <w:r w:rsidRPr="00553869">
        <w:rPr>
          <w:b/>
        </w:rPr>
        <w:tab/>
      </w:r>
    </w:p>
    <w:p w14:paraId="5D00AA3C" w14:textId="4A3CDCBB" w:rsidR="00564107" w:rsidRPr="00E44B80" w:rsidRDefault="001B65F9" w:rsidP="00564107">
      <w:pPr>
        <w:jc w:val="both"/>
        <w:rPr>
          <w:b/>
        </w:rPr>
      </w:pPr>
      <w:r>
        <w:rPr>
          <w:b/>
        </w:rPr>
        <w:t>Deividas Mikalonis</w:t>
      </w:r>
      <w:r w:rsidR="00564107" w:rsidRPr="00553869">
        <w:rPr>
          <w:b/>
        </w:rPr>
        <w:tab/>
      </w:r>
      <w:r w:rsidR="00564107" w:rsidRPr="00553869">
        <w:rPr>
          <w:b/>
        </w:rPr>
        <w:tab/>
      </w:r>
      <w:r w:rsidR="00564107" w:rsidRPr="00553869">
        <w:rPr>
          <w:b/>
        </w:rPr>
        <w:tab/>
      </w:r>
      <w:r w:rsidR="00564107" w:rsidRPr="00E44B80">
        <w:rPr>
          <w:b/>
        </w:rPr>
        <w:tab/>
      </w:r>
    </w:p>
    <w:p w14:paraId="7D8F95A9" w14:textId="77777777" w:rsidR="00564107" w:rsidRDefault="00564107" w:rsidP="00564107">
      <w:pPr>
        <w:jc w:val="both"/>
        <w:rPr>
          <w:b/>
        </w:rPr>
      </w:pPr>
    </w:p>
    <w:p w14:paraId="6B0A98B9" w14:textId="77777777" w:rsidR="00564107" w:rsidRPr="00E44B80" w:rsidRDefault="00564107" w:rsidP="00564107">
      <w:pPr>
        <w:jc w:val="both"/>
        <w:rPr>
          <w:b/>
        </w:rPr>
      </w:pPr>
      <w:r w:rsidRPr="00E44B80">
        <w:t xml:space="preserve">A.V. </w:t>
      </w:r>
      <w:r w:rsidRPr="00E44B80">
        <w:tab/>
      </w:r>
      <w:r w:rsidRPr="00E44B80">
        <w:tab/>
      </w:r>
      <w:r w:rsidRPr="00E44B80">
        <w:tab/>
      </w:r>
      <w:r w:rsidRPr="00E44B80">
        <w:tab/>
        <w:t>A.V.</w:t>
      </w:r>
      <w:r w:rsidRPr="00E44B80">
        <w:rPr>
          <w:b/>
        </w:rPr>
        <w:tab/>
      </w:r>
      <w:r w:rsidRPr="00E44B80">
        <w:rPr>
          <w:b/>
        </w:rPr>
        <w:tab/>
      </w:r>
    </w:p>
    <w:p w14:paraId="35039FAD" w14:textId="77777777" w:rsidR="00B52525" w:rsidRDefault="00B52525">
      <w:pPr>
        <w:spacing w:after="160" w:line="259" w:lineRule="auto"/>
        <w:rPr>
          <w:b/>
        </w:rPr>
      </w:pPr>
      <w:r>
        <w:rPr>
          <w:b/>
        </w:rPr>
        <w:br w:type="page"/>
      </w:r>
    </w:p>
    <w:p w14:paraId="7E6A3C95" w14:textId="77777777" w:rsidR="00F02867" w:rsidRDefault="00F02867" w:rsidP="00F02867">
      <w:pPr>
        <w:jc w:val="center"/>
        <w:rPr>
          <w:b/>
        </w:rPr>
      </w:pPr>
      <w:r>
        <w:rPr>
          <w:b/>
        </w:rPr>
        <w:t>PASLAUGŲ PIRKIMO-PARDAVIMO SUTARTI</w:t>
      </w:r>
      <w:r w:rsidRPr="00EF7207">
        <w:rPr>
          <w:b/>
        </w:rPr>
        <w:t>S</w:t>
      </w:r>
    </w:p>
    <w:p w14:paraId="4CA32DF8" w14:textId="77777777" w:rsidR="00F02867" w:rsidRDefault="00F02867" w:rsidP="00F02867">
      <w:pPr>
        <w:jc w:val="center"/>
        <w:rPr>
          <w:b/>
        </w:rPr>
      </w:pPr>
    </w:p>
    <w:p w14:paraId="2B275717" w14:textId="77777777" w:rsidR="00F02867" w:rsidRDefault="00F02867" w:rsidP="00F02867">
      <w:pPr>
        <w:jc w:val="center"/>
        <w:rPr>
          <w:b/>
        </w:rPr>
      </w:pPr>
      <w:r>
        <w:rPr>
          <w:b/>
        </w:rPr>
        <w:t xml:space="preserve">II. </w:t>
      </w:r>
      <w:r w:rsidRPr="00014F80">
        <w:rPr>
          <w:b/>
        </w:rPr>
        <w:t>BENDROJI DALIS</w:t>
      </w:r>
    </w:p>
    <w:p w14:paraId="2F35B40E" w14:textId="77777777" w:rsidR="00F02867" w:rsidRPr="00014F80" w:rsidRDefault="00F02867" w:rsidP="00F02867">
      <w:pPr>
        <w:jc w:val="center"/>
        <w:rPr>
          <w:b/>
        </w:rPr>
      </w:pPr>
    </w:p>
    <w:p w14:paraId="3A495474" w14:textId="77777777" w:rsidR="00F02867" w:rsidRPr="00120A77" w:rsidRDefault="00F02867" w:rsidP="00F02867">
      <w:pPr>
        <w:rPr>
          <w:b/>
        </w:rPr>
      </w:pPr>
    </w:p>
    <w:p w14:paraId="2A39B80A" w14:textId="77777777" w:rsidR="00F02867" w:rsidRPr="00120A77" w:rsidRDefault="00F02867" w:rsidP="00F02867">
      <w:pPr>
        <w:jc w:val="both"/>
        <w:rPr>
          <w:b/>
        </w:rPr>
      </w:pPr>
      <w:r w:rsidRPr="00120A77">
        <w:rPr>
          <w:b/>
        </w:rPr>
        <w:t>1.</w:t>
      </w:r>
      <w:r w:rsidRPr="00120A77">
        <w:t xml:space="preserve"> </w:t>
      </w:r>
      <w:r w:rsidRPr="00120A77">
        <w:rPr>
          <w:b/>
        </w:rPr>
        <w:t>Sąvokos</w:t>
      </w:r>
    </w:p>
    <w:p w14:paraId="03561F91" w14:textId="77777777" w:rsidR="00F02867" w:rsidRPr="00120A77" w:rsidRDefault="00F02867" w:rsidP="00F02867">
      <w:pPr>
        <w:jc w:val="both"/>
      </w:pPr>
      <w:r w:rsidRPr="00120A77">
        <w:t xml:space="preserve">1.1. Šioje </w:t>
      </w:r>
      <w:r>
        <w:t>S</w:t>
      </w:r>
      <w:r w:rsidRPr="00120A77">
        <w:t>utartyje naudojamos pagrindinės sąvokos:</w:t>
      </w:r>
    </w:p>
    <w:p w14:paraId="1A05BF8A" w14:textId="77777777" w:rsidR="00F02867" w:rsidRPr="00120A77" w:rsidRDefault="00F02867" w:rsidP="00F02867">
      <w:pPr>
        <w:tabs>
          <w:tab w:val="left" w:pos="-360"/>
          <w:tab w:val="left" w:pos="-180"/>
          <w:tab w:val="left" w:pos="0"/>
          <w:tab w:val="left" w:pos="720"/>
        </w:tabs>
        <w:jc w:val="both"/>
      </w:pPr>
      <w:r w:rsidRPr="00120A77">
        <w:t xml:space="preserve">1.1.1. Sutartis – šios paslaugų </w:t>
      </w:r>
      <w:r>
        <w:t xml:space="preserve">viešojo </w:t>
      </w:r>
      <w:r w:rsidRPr="00120A77">
        <w:t>pirkimo</w:t>
      </w:r>
      <w:r w:rsidRPr="00120A77">
        <w:rPr>
          <w:b/>
        </w:rPr>
        <w:t>–</w:t>
      </w:r>
      <w:r w:rsidRPr="00120A77">
        <w:t xml:space="preserve">pardavimo sutarties bendroji ir specialioji dalys, paslaugų </w:t>
      </w:r>
      <w:r>
        <w:t xml:space="preserve">viešojo </w:t>
      </w:r>
      <w:r w:rsidRPr="00120A77">
        <w:t>pirkimo</w:t>
      </w:r>
      <w:r w:rsidRPr="00120A77">
        <w:rPr>
          <w:b/>
        </w:rPr>
        <w:t>–</w:t>
      </w:r>
      <w:r w:rsidRPr="00120A77">
        <w:t xml:space="preserve">pardavimo sutarties priedai. </w:t>
      </w:r>
    </w:p>
    <w:p w14:paraId="6991DE02" w14:textId="77777777" w:rsidR="00F02867" w:rsidRDefault="00F02867" w:rsidP="00F02867">
      <w:pPr>
        <w:tabs>
          <w:tab w:val="left" w:pos="-180"/>
          <w:tab w:val="left" w:pos="0"/>
          <w:tab w:val="left" w:pos="540"/>
        </w:tabs>
        <w:jc w:val="both"/>
      </w:pPr>
      <w:r w:rsidRPr="00120A77">
        <w:t xml:space="preserve">1.1.2. Sutarties Šalys - </w:t>
      </w:r>
      <w:r w:rsidRPr="00120A77">
        <w:rPr>
          <w:b/>
        </w:rPr>
        <w:t>Pirkėjas</w:t>
      </w:r>
      <w:r w:rsidRPr="00120A77">
        <w:t xml:space="preserve"> ir </w:t>
      </w:r>
      <w:r w:rsidRPr="00120A77">
        <w:rPr>
          <w:b/>
        </w:rPr>
        <w:t>Teikėjas</w:t>
      </w:r>
      <w:r>
        <w:t>.</w:t>
      </w:r>
    </w:p>
    <w:p w14:paraId="1BFEDA81" w14:textId="77777777" w:rsidR="00F02867" w:rsidRDefault="00F02867" w:rsidP="00F02867">
      <w:pPr>
        <w:jc w:val="both"/>
      </w:pPr>
      <w:r>
        <w:t xml:space="preserve">1.1.3. </w:t>
      </w:r>
      <w:r w:rsidRPr="00323735">
        <w:rPr>
          <w:b/>
        </w:rPr>
        <w:t>Mokėtojas</w:t>
      </w:r>
      <w:r>
        <w:t xml:space="preserve"> – krašto apsaugos sistemos juridinis asmuo ar jo padalinys, mokantis už paslaugas Sutartyje nurodytomis sąlygomis ir priimantis prekes.</w:t>
      </w:r>
    </w:p>
    <w:p w14:paraId="1B11504C" w14:textId="77777777" w:rsidR="00F02867" w:rsidRDefault="00F02867" w:rsidP="00F02867">
      <w:pPr>
        <w:jc w:val="both"/>
      </w:pPr>
      <w:r w:rsidRPr="00010D70">
        <w:t>1.1.</w:t>
      </w:r>
      <w:r>
        <w:t>4</w:t>
      </w:r>
      <w:r w:rsidRPr="00010D70">
        <w:t>.</w:t>
      </w:r>
      <w:r w:rsidRPr="00010D70">
        <w:rPr>
          <w:b/>
        </w:rPr>
        <w:t xml:space="preserve"> Gavėjas</w:t>
      </w:r>
      <w:r w:rsidRPr="00010D70">
        <w:t xml:space="preserve"> – </w:t>
      </w:r>
      <w:r>
        <w:t>juridinis asmuo ar jo padalinys</w:t>
      </w:r>
      <w:r w:rsidRPr="00010D70">
        <w:t>, nurodytas Sutarties specialiojoje dalyje arba Sutarties pri</w:t>
      </w:r>
      <w:r>
        <w:t xml:space="preserve">ede, kuriam teikiamos paslaugos (Sutarties specialiojoje dalyje nurodytais atvejais </w:t>
      </w:r>
      <w:r w:rsidRPr="003A2CEE">
        <w:rPr>
          <w:b/>
        </w:rPr>
        <w:t>Gavėjas</w:t>
      </w:r>
      <w:r>
        <w:t xml:space="preserve"> ir </w:t>
      </w:r>
      <w:r w:rsidRPr="003A2CEE">
        <w:rPr>
          <w:b/>
        </w:rPr>
        <w:t>Mokėtojas</w:t>
      </w:r>
      <w:r>
        <w:t xml:space="preserve"> gali sutapti). </w:t>
      </w:r>
    </w:p>
    <w:p w14:paraId="02422764" w14:textId="77777777" w:rsidR="00F02867" w:rsidRPr="00120A77" w:rsidRDefault="00F02867" w:rsidP="00F02867">
      <w:pPr>
        <w:jc w:val="both"/>
      </w:pPr>
      <w:r w:rsidRPr="00120A77">
        <w:t>1.1.</w:t>
      </w:r>
      <w:r>
        <w:t>5</w:t>
      </w:r>
      <w:r w:rsidRPr="00120A77">
        <w:t>. Tre</w:t>
      </w:r>
      <w:r>
        <w:t>čiasis</w:t>
      </w:r>
      <w:r w:rsidRPr="00120A77">
        <w:t xml:space="preserve"> asmuo – tai bet kuris fizinis ar juridinis asmuo (taip pat valstybė, valstybės institucijos, savivaldybė, savivaldybės institucijos), </w:t>
      </w:r>
      <w:r>
        <w:t>išskyrus Mokėtoją ar Gavėją,</w:t>
      </w:r>
      <w:r w:rsidRPr="00010D70">
        <w:t xml:space="preserve"> kuris nėra šios Sutarties šalis</w:t>
      </w:r>
      <w:r>
        <w:t>.</w:t>
      </w:r>
    </w:p>
    <w:p w14:paraId="3EEDC826" w14:textId="77777777" w:rsidR="00F02867" w:rsidRPr="00120A77" w:rsidRDefault="00F02867" w:rsidP="00F02867">
      <w:pPr>
        <w:jc w:val="both"/>
      </w:pPr>
      <w:r w:rsidRPr="00120A77">
        <w:t>1.1.</w:t>
      </w:r>
      <w:r>
        <w:t>6</w:t>
      </w:r>
      <w:r w:rsidRPr="00120A77">
        <w:t xml:space="preserve">. Licencijos </w:t>
      </w:r>
      <w:r w:rsidRPr="00120A77">
        <w:rPr>
          <w:b/>
        </w:rPr>
        <w:t xml:space="preserve">- </w:t>
      </w:r>
      <w:r w:rsidRPr="00120A77">
        <w:rPr>
          <w:spacing w:val="-3"/>
        </w:rPr>
        <w:t>visos reikalingos licencijos, patentai ir/arba leidimai būtini Sutarties vykdymui.</w:t>
      </w:r>
    </w:p>
    <w:p w14:paraId="432422B6" w14:textId="77777777" w:rsidR="00F02867" w:rsidRPr="00120A77" w:rsidRDefault="00F02867" w:rsidP="00F02867">
      <w:pPr>
        <w:jc w:val="both"/>
        <w:rPr>
          <w:b/>
        </w:rPr>
      </w:pPr>
      <w:r w:rsidRPr="00120A77">
        <w:t>1.1.</w:t>
      </w:r>
      <w:r>
        <w:t>7</w:t>
      </w:r>
      <w:r w:rsidRPr="00120A77">
        <w:t xml:space="preserve">. </w:t>
      </w:r>
      <w:r w:rsidRPr="00F63E83">
        <w:t xml:space="preserve">Sutarties objektas - paslaugos ir su jų teikimu susijusios prekės, dėl kurių Sutarties šalys susitarė Sutarties specialiojoje dalyje ir kurios atitinka </w:t>
      </w:r>
      <w:r w:rsidRPr="003A2CEE">
        <w:rPr>
          <w:b/>
        </w:rPr>
        <w:t>Pirkėjo</w:t>
      </w:r>
      <w:r w:rsidRPr="00F63E83">
        <w:t xml:space="preserve"> nustatytus reikalavimus</w:t>
      </w:r>
      <w:r>
        <w:t>.</w:t>
      </w:r>
    </w:p>
    <w:p w14:paraId="5C5486D8" w14:textId="77777777" w:rsidR="00F02867" w:rsidRPr="00120A77" w:rsidRDefault="00F02867" w:rsidP="00F02867">
      <w:pPr>
        <w:tabs>
          <w:tab w:val="left" w:pos="540"/>
          <w:tab w:val="num" w:pos="2880"/>
        </w:tabs>
        <w:jc w:val="both"/>
      </w:pPr>
      <w:r w:rsidRPr="00120A77">
        <w:t>1.1.</w:t>
      </w:r>
      <w:r>
        <w:t>8</w:t>
      </w:r>
      <w:r w:rsidRPr="00120A77">
        <w:t xml:space="preserve">. Šalių iš anksto sutarti minimalūs nuostoliai – tai Sutarties nustatyta arba Sutartyje nustatyta tvarka apskaičiuota ir neginčijama pinigų suma, kurią </w:t>
      </w:r>
      <w:r w:rsidRPr="00120A77">
        <w:rPr>
          <w:b/>
        </w:rPr>
        <w:t>Teikėjas</w:t>
      </w:r>
      <w:r w:rsidRPr="00120A77">
        <w:t xml:space="preserve"> įsipareigoja sumokėti </w:t>
      </w:r>
      <w:r w:rsidRPr="00120A77">
        <w:rPr>
          <w:b/>
        </w:rPr>
        <w:t>Pirkėjui</w:t>
      </w:r>
      <w:r w:rsidRPr="00120A77">
        <w:t xml:space="preserve">, </w:t>
      </w:r>
      <w:r w:rsidRPr="00010D70">
        <w:t>jeigu</w:t>
      </w:r>
      <w:r w:rsidRPr="00432306">
        <w:t xml:space="preserve"> </w:t>
      </w:r>
      <w:r>
        <w:t>sutartiniai</w:t>
      </w:r>
      <w:r w:rsidRPr="00010D70">
        <w:t xml:space="preserve"> įsipareigojim</w:t>
      </w:r>
      <w:r>
        <w:t>ai</w:t>
      </w:r>
      <w:r w:rsidRPr="00010D70" w:rsidDel="00432306">
        <w:t xml:space="preserve"> </w:t>
      </w:r>
      <w:r w:rsidRPr="00010D70">
        <w:t>neįvykdyta</w:t>
      </w:r>
      <w:r>
        <w:t>\i</w:t>
      </w:r>
      <w:r w:rsidRPr="00010D70">
        <w:t xml:space="preserve"> arba netinkamai įvykdyt</w:t>
      </w:r>
      <w:r>
        <w:t xml:space="preserve">i. </w:t>
      </w:r>
    </w:p>
    <w:p w14:paraId="31C5E76F" w14:textId="77777777" w:rsidR="00F02867" w:rsidRPr="00120A77" w:rsidRDefault="00F02867" w:rsidP="00F02867">
      <w:pPr>
        <w:tabs>
          <w:tab w:val="left" w:pos="540"/>
          <w:tab w:val="num" w:pos="2880"/>
        </w:tabs>
        <w:jc w:val="both"/>
      </w:pPr>
      <w:r w:rsidRPr="00120A77">
        <w:t>1.1.</w:t>
      </w:r>
      <w:r>
        <w:t>9</w:t>
      </w:r>
      <w:r w:rsidRPr="00120A77">
        <w:t xml:space="preserve">. Kainodaros taisyklės – </w:t>
      </w:r>
      <w:r>
        <w:t>S</w:t>
      </w:r>
      <w:r w:rsidRPr="00120A77">
        <w:t>utartyje nustatyta kaina</w:t>
      </w:r>
      <w:r>
        <w:t>/įkainiai</w:t>
      </w:r>
      <w:r w:rsidRPr="00120A77">
        <w:t xml:space="preserve"> ar </w:t>
      </w:r>
      <w:r>
        <w:t>S</w:t>
      </w:r>
      <w:r w:rsidRPr="00120A77">
        <w:t>utarties kainos</w:t>
      </w:r>
      <w:r>
        <w:t>/įkainių</w:t>
      </w:r>
      <w:r w:rsidRPr="00120A77">
        <w:t xml:space="preserve"> apskaičiavimo bei kainos</w:t>
      </w:r>
      <w:r>
        <w:t>/įkainių</w:t>
      </w:r>
      <w:r w:rsidRPr="00120A77">
        <w:t xml:space="preserve"> koregavimo taisyklės</w:t>
      </w:r>
      <w:r>
        <w:t xml:space="preserve">. </w:t>
      </w:r>
    </w:p>
    <w:p w14:paraId="104C546F" w14:textId="77777777" w:rsidR="00F02867" w:rsidRPr="00120A77" w:rsidRDefault="00F02867" w:rsidP="00F02867">
      <w:pPr>
        <w:tabs>
          <w:tab w:val="left" w:pos="540"/>
          <w:tab w:val="num" w:pos="2880"/>
        </w:tabs>
        <w:jc w:val="both"/>
      </w:pPr>
      <w:r w:rsidRPr="00120A77">
        <w:t>1.1.</w:t>
      </w:r>
      <w:r>
        <w:t>10</w:t>
      </w:r>
      <w:r w:rsidRPr="00120A77">
        <w:t>. Prekės – paslaugų teikimui naudojamos, kartu su paslaugomis perkamos prekės arba prekės, kurios yra sukuriamos, teikiant paslaugas.</w:t>
      </w:r>
    </w:p>
    <w:p w14:paraId="5B4FE843" w14:textId="77777777" w:rsidR="00F02867" w:rsidRPr="00120A77" w:rsidRDefault="00F02867" w:rsidP="00F02867">
      <w:pPr>
        <w:tabs>
          <w:tab w:val="left" w:pos="540"/>
          <w:tab w:val="num" w:pos="2880"/>
        </w:tabs>
        <w:jc w:val="both"/>
      </w:pPr>
      <w:r w:rsidRPr="00120A77">
        <w:t>1.1.</w:t>
      </w:r>
      <w:r>
        <w:t>11</w:t>
      </w:r>
      <w:r w:rsidRPr="00120A77">
        <w:t>. Prekių siunta – tai vienu metu pristatomų prekių kiekis.</w:t>
      </w:r>
    </w:p>
    <w:p w14:paraId="238E2630" w14:textId="77777777" w:rsidR="00F02867" w:rsidRPr="00120A77" w:rsidRDefault="00F02867" w:rsidP="00F02867">
      <w:pPr>
        <w:tabs>
          <w:tab w:val="left" w:pos="540"/>
          <w:tab w:val="num" w:pos="2880"/>
        </w:tabs>
        <w:jc w:val="both"/>
      </w:pPr>
      <w:r w:rsidRPr="00120A77">
        <w:t>1.1.1</w:t>
      </w:r>
      <w:r>
        <w:t>2</w:t>
      </w:r>
      <w:r w:rsidRPr="00120A77">
        <w:t>. Prekių partija – tai iš tos pačios medžiagos partijos pagamintų prekių siuntos.</w:t>
      </w:r>
    </w:p>
    <w:p w14:paraId="1F5BBCBB" w14:textId="77777777" w:rsidR="00F02867" w:rsidRPr="00120A77" w:rsidRDefault="00F02867" w:rsidP="00F02867">
      <w:pPr>
        <w:tabs>
          <w:tab w:val="left" w:pos="540"/>
          <w:tab w:val="num" w:pos="2880"/>
        </w:tabs>
        <w:jc w:val="both"/>
        <w:rPr>
          <w:bCs/>
          <w:iCs/>
        </w:rPr>
      </w:pPr>
      <w:r w:rsidRPr="00120A77">
        <w:t>1.1.</w:t>
      </w:r>
      <w:r>
        <w:t>13</w:t>
      </w:r>
      <w:r w:rsidRPr="00120A77">
        <w:t>. M</w:t>
      </w:r>
      <w:r w:rsidRPr="00120A77">
        <w:rPr>
          <w:bCs/>
        </w:rPr>
        <w:t xml:space="preserve">edžiagų partija – </w:t>
      </w:r>
      <w:r w:rsidRPr="00120A77">
        <w:rPr>
          <w:bCs/>
          <w:iCs/>
        </w:rPr>
        <w:t>tam tikras medžiagos kiekis, pagamintas iš tų pačių žaliavų, gautų iš to paties</w:t>
      </w:r>
      <w:r w:rsidRPr="00120A77">
        <w:rPr>
          <w:b/>
        </w:rPr>
        <w:t xml:space="preserve"> Teikėjo</w:t>
      </w:r>
      <w:r w:rsidRPr="00120A77">
        <w:rPr>
          <w:bCs/>
          <w:iCs/>
        </w:rPr>
        <w:t xml:space="preserve"> pagal tą pačią technologiją, tomis pačiomis sąlygomis. Nustatytos medžiagos partijos kokybę patvirtinančiu įrodymu laikomas atitikties įvertinimo pažymėjimas arba sertifikatas.</w:t>
      </w:r>
    </w:p>
    <w:p w14:paraId="1D641BBE" w14:textId="77777777" w:rsidR="00F02867" w:rsidRPr="00120A77" w:rsidRDefault="00F02867" w:rsidP="00F02867">
      <w:pPr>
        <w:tabs>
          <w:tab w:val="left" w:pos="540"/>
          <w:tab w:val="num" w:pos="2880"/>
        </w:tabs>
        <w:jc w:val="both"/>
        <w:rPr>
          <w:bCs/>
          <w:iCs/>
        </w:rPr>
      </w:pPr>
      <w:r w:rsidRPr="00120A77">
        <w:rPr>
          <w:bCs/>
          <w:iCs/>
        </w:rPr>
        <w:t xml:space="preserve">1.2. </w:t>
      </w:r>
      <w:r w:rsidRPr="00120A77">
        <w:t xml:space="preserve">Šalių iš </w:t>
      </w:r>
      <w:r w:rsidRPr="008F30C9">
        <w:t>anksto sutartų minimalių nuostolių skaičiavimas pradedamas kitą dieną po paskutinės pagal Sutartį įsipareigojimų įvykdymo termino dienos ir baigiamas Sutarties šaliai įvykdžius įsipareigojimus (paskutinė skaičiavimo</w:t>
      </w:r>
      <w:r w:rsidRPr="00120A77">
        <w:t xml:space="preserve"> diena yra laikoma įsipareigojimų įvykdymo diena).</w:t>
      </w:r>
    </w:p>
    <w:p w14:paraId="2488F847" w14:textId="77777777" w:rsidR="00F02867" w:rsidRPr="00120A77" w:rsidRDefault="00F02867" w:rsidP="00F02867">
      <w:pPr>
        <w:tabs>
          <w:tab w:val="num" w:pos="540"/>
          <w:tab w:val="left" w:pos="1701"/>
          <w:tab w:val="num" w:pos="2880"/>
        </w:tabs>
        <w:jc w:val="both"/>
      </w:pPr>
      <w:r w:rsidRPr="00120A77">
        <w:rPr>
          <w:bCs/>
          <w:iCs/>
        </w:rPr>
        <w:t xml:space="preserve">1.3. </w:t>
      </w:r>
      <w:r w:rsidRPr="00120A77">
        <w:t>Sutarties dalių ir straipsnių pavadinimai yra naudojami tik nuorodų patogumui, ir aiškinant Sutartį gali būti naudojami tik kaip papildoma priemonė.</w:t>
      </w:r>
    </w:p>
    <w:p w14:paraId="35A994BC" w14:textId="77777777" w:rsidR="00F02867" w:rsidRPr="00120A77" w:rsidRDefault="00F02867" w:rsidP="00F02867">
      <w:pPr>
        <w:tabs>
          <w:tab w:val="left" w:pos="360"/>
          <w:tab w:val="num" w:pos="2880"/>
        </w:tabs>
        <w:jc w:val="both"/>
      </w:pPr>
      <w:r w:rsidRPr="00120A77">
        <w:t xml:space="preserve">1.4. Jeigu Sutartyje nenustatyta kitaip, Sutarties trukmė ir kiti terminai yra skaičiuojami kalendorinėmis dienomis. </w:t>
      </w:r>
    </w:p>
    <w:p w14:paraId="45BBBB13" w14:textId="77777777" w:rsidR="00F02867" w:rsidRPr="00120A77" w:rsidRDefault="00F02867" w:rsidP="00F02867">
      <w:pPr>
        <w:tabs>
          <w:tab w:val="num" w:pos="540"/>
          <w:tab w:val="left" w:pos="1701"/>
          <w:tab w:val="num" w:pos="2880"/>
        </w:tabs>
        <w:jc w:val="both"/>
      </w:pPr>
      <w:r w:rsidRPr="00120A77">
        <w:t xml:space="preserve">1.5. Jeigu mokėjimų </w:t>
      </w:r>
      <w:r>
        <w:t xml:space="preserve">ar prievolių įvykdymo </w:t>
      </w:r>
      <w:r w:rsidRPr="00120A77">
        <w:t xml:space="preserve">terminas sutampa su oficialių švenčių ir ne darbo diena Lietuvos Respublikoje, tai pagal Sutartį </w:t>
      </w:r>
      <w:r>
        <w:t xml:space="preserve">prievolės įvykdymo ir </w:t>
      </w:r>
      <w:r w:rsidRPr="00120A77">
        <w:t xml:space="preserve">mokėjimų terminas yra po to einanti darbo diena. </w:t>
      </w:r>
    </w:p>
    <w:p w14:paraId="4E04AC61" w14:textId="77777777" w:rsidR="00F02867" w:rsidRPr="00120A77" w:rsidRDefault="00F02867" w:rsidP="00F02867">
      <w:pPr>
        <w:tabs>
          <w:tab w:val="num" w:pos="540"/>
          <w:tab w:val="num" w:pos="792"/>
          <w:tab w:val="left" w:pos="1701"/>
          <w:tab w:val="num" w:pos="2880"/>
        </w:tabs>
        <w:jc w:val="both"/>
      </w:pPr>
      <w:r w:rsidRPr="00120A77">
        <w:t>1.6. Sutartyje, kur reikalauja kontekstas, žodžiai pateikti vienaskaitoje, gali turėti daugiskaitos prasmę ir atvirkščiai.</w:t>
      </w:r>
    </w:p>
    <w:p w14:paraId="2455F555" w14:textId="77777777" w:rsidR="00F02867" w:rsidRPr="00120A77" w:rsidRDefault="00F02867" w:rsidP="00F02867">
      <w:pPr>
        <w:tabs>
          <w:tab w:val="num" w:pos="540"/>
          <w:tab w:val="num" w:pos="792"/>
          <w:tab w:val="left" w:pos="1701"/>
          <w:tab w:val="num" w:pos="2880"/>
        </w:tabs>
        <w:jc w:val="both"/>
      </w:pPr>
      <w:r w:rsidRPr="00120A77">
        <w:t>1.7. Tais atvejais, kai tam tikra prasmė yra skirtinga tarp nurodytosios žodžiais ir nurodytosios skaičiais, vadovaujamasi žodine prasme.</w:t>
      </w:r>
    </w:p>
    <w:p w14:paraId="10B18D88" w14:textId="77777777" w:rsidR="00F02867" w:rsidRPr="00120A77" w:rsidRDefault="00F02867" w:rsidP="00F02867">
      <w:pPr>
        <w:jc w:val="both"/>
        <w:rPr>
          <w:b/>
        </w:rPr>
      </w:pPr>
    </w:p>
    <w:p w14:paraId="068F511C" w14:textId="77777777" w:rsidR="00F02867" w:rsidRPr="00120A77" w:rsidRDefault="00F02867" w:rsidP="00F02867">
      <w:pPr>
        <w:jc w:val="both"/>
        <w:rPr>
          <w:b/>
        </w:rPr>
      </w:pPr>
      <w:r w:rsidRPr="00120A77">
        <w:rPr>
          <w:b/>
        </w:rPr>
        <w:t>2. Sutarties kaina/</w:t>
      </w:r>
      <w:r>
        <w:rPr>
          <w:b/>
        </w:rPr>
        <w:t xml:space="preserve">paslaugų </w:t>
      </w:r>
      <w:r w:rsidRPr="00120A77">
        <w:rPr>
          <w:b/>
        </w:rPr>
        <w:t>įkainiai</w:t>
      </w:r>
      <w:r>
        <w:rPr>
          <w:b/>
        </w:rPr>
        <w:t>/kainodaros taisyklės</w:t>
      </w:r>
    </w:p>
    <w:p w14:paraId="43274336" w14:textId="77777777" w:rsidR="00F02867" w:rsidRDefault="00F02867" w:rsidP="00F02867">
      <w:pPr>
        <w:jc w:val="both"/>
      </w:pPr>
      <w:r w:rsidRPr="00120A77">
        <w:t xml:space="preserve">2.1. Sutarties kaina/įkainiai - pinigų suma, </w:t>
      </w:r>
      <w:r>
        <w:t xml:space="preserve">kuri </w:t>
      </w:r>
      <w:r w:rsidRPr="00120A77">
        <w:t xml:space="preserve">Sutartyje nustatyta tvarka ir terminais </w:t>
      </w:r>
      <w:r>
        <w:t xml:space="preserve">sumokama </w:t>
      </w:r>
      <w:r w:rsidRPr="00120A77">
        <w:rPr>
          <w:b/>
        </w:rPr>
        <w:t>Teikėjui</w:t>
      </w:r>
      <w:r w:rsidRPr="00120A77">
        <w:t>.</w:t>
      </w:r>
      <w:r>
        <w:t xml:space="preserve"> </w:t>
      </w:r>
      <w:r w:rsidRPr="003A2CEE">
        <w:rPr>
          <w:b/>
        </w:rPr>
        <w:t>Pirkėjas</w:t>
      </w:r>
      <w:r>
        <w:t xml:space="preserve"> yra atsakingas </w:t>
      </w:r>
      <w:r w:rsidRPr="003A2CEE">
        <w:rPr>
          <w:b/>
        </w:rPr>
        <w:t>Teikėjui</w:t>
      </w:r>
      <w:r>
        <w:t xml:space="preserve"> už tinkamą </w:t>
      </w:r>
      <w:r w:rsidRPr="003A2CEE">
        <w:rPr>
          <w:b/>
        </w:rPr>
        <w:t>Mokėtojo</w:t>
      </w:r>
      <w:r>
        <w:t xml:space="preserve"> prievolės sumokėti Sutartyje nurodytą kainą įvykdymą. </w:t>
      </w:r>
    </w:p>
    <w:p w14:paraId="544A569E" w14:textId="77777777" w:rsidR="00F02867" w:rsidRPr="00120A77" w:rsidRDefault="00F02867" w:rsidP="00F02867">
      <w:pPr>
        <w:jc w:val="both"/>
      </w:pPr>
      <w:r w:rsidRPr="00120A77">
        <w:t>2.2. Sutarties kaina/įkainiai yra pastovūs ir nekeičiami visą sutarties galiojimo laikotarpį, išskyrus atvejus, kai po Sutarties pasirašymo keičiasi paslaugoms ir su jų teikimu susijusioms prekėms taikomas PVM tarifas. Perskaičiuota kaina/įkainiai įforminami raštišku Šalių susitarimu ir taikomi toms paslaugoms ir su jų teikimu susijusioms prekėms, kurios bus suteiktos po tokio Šalių pasirašyto susitarimo įsigaliojimo dienos</w:t>
      </w:r>
      <w:r>
        <w:rPr>
          <w:i/>
        </w:rPr>
        <w:t>.</w:t>
      </w:r>
    </w:p>
    <w:p w14:paraId="42E9C9BC" w14:textId="77777777" w:rsidR="00F02867" w:rsidRPr="00120A77" w:rsidRDefault="00F02867" w:rsidP="00F02867">
      <w:pPr>
        <w:jc w:val="both"/>
      </w:pPr>
      <w:r w:rsidRPr="00120A77">
        <w:t xml:space="preserve">2.3. Paslaugų įkainiai keičiami vadovaujantis Sutarties priede nustatytomis kainodaros taisyklėmis </w:t>
      </w:r>
      <w:r w:rsidRPr="00EF7207">
        <w:t>Perskaičiuot</w:t>
      </w:r>
      <w:r>
        <w:t>i</w:t>
      </w:r>
      <w:r w:rsidRPr="00EF7207">
        <w:t xml:space="preserve"> įkainiai </w:t>
      </w:r>
      <w:r w:rsidRPr="008E64FC">
        <w:t>įforminami raštišku Šalių susitarimu ir taikomi po tokio Šalių pasirašyto susitarimo įsi</w:t>
      </w:r>
      <w:r>
        <w:t xml:space="preserve">galiojimo dienos </w:t>
      </w:r>
      <w:r w:rsidRPr="00A9448C">
        <w:rPr>
          <w:i/>
        </w:rPr>
        <w:t>(jei spec. dalyje nurodyta, kad ši sąlyga taikoma)</w:t>
      </w:r>
      <w:r w:rsidRPr="00A9448C">
        <w:t>.</w:t>
      </w:r>
    </w:p>
    <w:p w14:paraId="1DECFF13" w14:textId="77777777" w:rsidR="00F02867" w:rsidRPr="00120A77" w:rsidRDefault="00F02867" w:rsidP="00F02867">
      <w:pPr>
        <w:widowControl w:val="0"/>
        <w:shd w:val="clear" w:color="auto" w:fill="FFFFFF"/>
        <w:jc w:val="both"/>
      </w:pPr>
      <w:r w:rsidRPr="00120A77">
        <w:t xml:space="preserve">2.4. </w:t>
      </w:r>
      <w:r w:rsidRPr="00120A77">
        <w:rPr>
          <w:b/>
        </w:rPr>
        <w:t>Teikėjas</w:t>
      </w:r>
      <w:r w:rsidRPr="00120A77">
        <w:t xml:space="preserve"> į Sutarties kainą/paslaugų įkainius privalo įskaičiuoti visas su paslaugų teikimu susijusias išlaidas</w:t>
      </w:r>
      <w:r>
        <w:t xml:space="preserve"> ir mokesčius</w:t>
      </w:r>
      <w:r w:rsidRPr="00120A77">
        <w:t>, įskaitant, bet neapsiribojant:</w:t>
      </w:r>
    </w:p>
    <w:p w14:paraId="28024436" w14:textId="77777777" w:rsidR="00F02867" w:rsidRPr="00120A77" w:rsidRDefault="00F02867" w:rsidP="00F02867">
      <w:pPr>
        <w:widowControl w:val="0"/>
        <w:shd w:val="clear" w:color="auto" w:fill="FFFFFF"/>
        <w:jc w:val="both"/>
      </w:pPr>
      <w:r w:rsidRPr="00120A77">
        <w:t>2.4.1. logistikos (transportavimo) išlaidas;</w:t>
      </w:r>
    </w:p>
    <w:p w14:paraId="79FF89F4" w14:textId="77777777" w:rsidR="00F02867" w:rsidRPr="00120A77" w:rsidRDefault="00F02867" w:rsidP="00F02867">
      <w:pPr>
        <w:widowControl w:val="0"/>
        <w:shd w:val="clear" w:color="auto" w:fill="FFFFFF"/>
        <w:jc w:val="both"/>
      </w:pPr>
      <w:r w:rsidRPr="00120A77">
        <w:t>2.4.2. pakavimo, pakrovimo, tranzito, iškrovimo, išpakavimo, tikrinimo, draudimo ir kitas su paslaugų teikimu susijusias išlaidas;</w:t>
      </w:r>
    </w:p>
    <w:p w14:paraId="5B5C5AA3" w14:textId="77777777" w:rsidR="00F02867" w:rsidRPr="00120A77" w:rsidRDefault="00F02867" w:rsidP="00F02867">
      <w:pPr>
        <w:widowControl w:val="0"/>
        <w:shd w:val="clear" w:color="auto" w:fill="FFFFFF"/>
        <w:jc w:val="both"/>
      </w:pPr>
      <w:r w:rsidRPr="00120A77">
        <w:t xml:space="preserve">2.4.3. visas su dokumentų, kurių reikalauja </w:t>
      </w:r>
      <w:r w:rsidRPr="00120A77">
        <w:rPr>
          <w:b/>
        </w:rPr>
        <w:t>Pirkėjas</w:t>
      </w:r>
      <w:r w:rsidRPr="00120A77">
        <w:t>, rengimu ir pateikimu susijusias išlaidas;</w:t>
      </w:r>
    </w:p>
    <w:p w14:paraId="010E08F1" w14:textId="77777777" w:rsidR="00F02867" w:rsidRPr="00120A77" w:rsidRDefault="00F02867" w:rsidP="00F02867">
      <w:pPr>
        <w:widowControl w:val="0"/>
        <w:shd w:val="clear" w:color="auto" w:fill="FFFFFF"/>
        <w:jc w:val="both"/>
      </w:pPr>
      <w:r w:rsidRPr="00120A77">
        <w:t xml:space="preserve">2.4.4. </w:t>
      </w:r>
      <w:r>
        <w:t xml:space="preserve">visas išlaidas </w:t>
      </w:r>
      <w:r w:rsidRPr="00120A77">
        <w:t>susijusi</w:t>
      </w:r>
      <w:r>
        <w:t>as</w:t>
      </w:r>
      <w:r w:rsidRPr="00120A77">
        <w:t xml:space="preserve"> su paslaugų teikimui reikalingų priemonių, įrankių, įrangos, technikos įsigijimu ar nuoma, bei šiame punkte minimos įrangos, technikos priemonių eksploatacin</w:t>
      </w:r>
      <w:r>
        <w:t>e</w:t>
      </w:r>
      <w:r w:rsidRPr="00120A77">
        <w:t>s išlaid</w:t>
      </w:r>
      <w:r>
        <w:t>a</w:t>
      </w:r>
      <w:r w:rsidRPr="00120A77">
        <w:t xml:space="preserve">s; </w:t>
      </w:r>
    </w:p>
    <w:p w14:paraId="1279C458" w14:textId="77777777" w:rsidR="00F02867" w:rsidRPr="00120A77" w:rsidRDefault="00F02867" w:rsidP="00F02867">
      <w:pPr>
        <w:widowControl w:val="0"/>
        <w:shd w:val="clear" w:color="auto" w:fill="FFFFFF"/>
        <w:jc w:val="both"/>
      </w:pPr>
      <w:r w:rsidRPr="00120A77">
        <w:t>2.4.5. naudojimo ir priežiūros instrukcijų, numatytų Techninėje specifikacijoje, pateikimo išlaidas;</w:t>
      </w:r>
    </w:p>
    <w:p w14:paraId="646E1FB0" w14:textId="77777777" w:rsidR="00F02867" w:rsidRDefault="00F02867" w:rsidP="00F02867">
      <w:pPr>
        <w:widowControl w:val="0"/>
        <w:shd w:val="clear" w:color="auto" w:fill="FFFFFF"/>
        <w:jc w:val="both"/>
      </w:pPr>
      <w:r w:rsidRPr="00120A77">
        <w:t>2.4.6. garantinio remonto išlaid</w:t>
      </w:r>
      <w:r>
        <w:t>a</w:t>
      </w:r>
      <w:r w:rsidRPr="00120A77">
        <w:t>s</w:t>
      </w:r>
      <w:r>
        <w:t>;</w:t>
      </w:r>
    </w:p>
    <w:p w14:paraId="6FC27F5C" w14:textId="77777777" w:rsidR="00F02867" w:rsidRDefault="00F02867" w:rsidP="00F02867">
      <w:pPr>
        <w:widowControl w:val="0"/>
        <w:shd w:val="clear" w:color="auto" w:fill="FFFFFF"/>
        <w:jc w:val="both"/>
      </w:pPr>
      <w:r>
        <w:t xml:space="preserve">2.4.7. visas su darbinių pavyzdžių pagaminimu ir pateikimu </w:t>
      </w:r>
      <w:r w:rsidRPr="00C45F1F">
        <w:rPr>
          <w:b/>
        </w:rPr>
        <w:t>Pirkėjui</w:t>
      </w:r>
      <w:r>
        <w:t xml:space="preserve"> susijusias išlaidas;</w:t>
      </w:r>
    </w:p>
    <w:p w14:paraId="139CDB78" w14:textId="77777777" w:rsidR="00F02867" w:rsidRPr="00120A77" w:rsidRDefault="00F02867" w:rsidP="00F02867">
      <w:pPr>
        <w:widowControl w:val="0"/>
        <w:shd w:val="clear" w:color="auto" w:fill="FFFFFF"/>
        <w:jc w:val="both"/>
      </w:pPr>
      <w:r>
        <w:t xml:space="preserve">2.4.8. visas su medžiaginių pavyzdžių (pagrindinių ir priedų), kurios naudojamos prekės gamyboje, pagaminimu ir pateikimu </w:t>
      </w:r>
      <w:r w:rsidRPr="00C45F1F">
        <w:rPr>
          <w:b/>
        </w:rPr>
        <w:t>Pirkėjui</w:t>
      </w:r>
      <w:r>
        <w:t xml:space="preserve"> susijusias išlaidas.</w:t>
      </w:r>
    </w:p>
    <w:p w14:paraId="039C4591" w14:textId="77777777" w:rsidR="00F02867" w:rsidRDefault="00F02867" w:rsidP="00F02867">
      <w:pPr>
        <w:jc w:val="both"/>
      </w:pPr>
      <w:r w:rsidRPr="00120A77">
        <w:t xml:space="preserve">2.5. Užsienio valiutų kursų svyravimo, gamintojų kainų keitimo rizika tenka </w:t>
      </w:r>
      <w:r w:rsidRPr="00120A77">
        <w:rPr>
          <w:b/>
        </w:rPr>
        <w:t>Teikėjui</w:t>
      </w:r>
      <w:r w:rsidRPr="00120A77">
        <w:t>.</w:t>
      </w:r>
    </w:p>
    <w:p w14:paraId="1D257D48" w14:textId="77777777" w:rsidR="00F02867" w:rsidRDefault="00F02867" w:rsidP="00F02867">
      <w:pPr>
        <w:jc w:val="both"/>
      </w:pPr>
      <w:r>
        <w:t xml:space="preserve">2.6. Su Sutarties specialiojoje dalyje nurodytu Subtiekėju (-ais) </w:t>
      </w:r>
      <w:r w:rsidRPr="00C45F1F">
        <w:rPr>
          <w:b/>
        </w:rPr>
        <w:t>Pirkėjas</w:t>
      </w:r>
      <w:r>
        <w:t xml:space="preserve"> ir </w:t>
      </w:r>
      <w:r>
        <w:rPr>
          <w:b/>
        </w:rPr>
        <w:t>Teikėjas</w:t>
      </w:r>
      <w:r>
        <w:t xml:space="preserve"> gali sudaryti trišalę tiesioginio atsiskaitymo sutartį, kuria Šalių ir Subtiekėjo sutarta apimtimi ir sąlygomis </w:t>
      </w:r>
      <w:r>
        <w:rPr>
          <w:b/>
        </w:rPr>
        <w:t>Teikėjas</w:t>
      </w:r>
      <w:r>
        <w:t xml:space="preserve"> perleidžia teisę Subtiekėjui reikalauti, kad jam būtų sumokėta sutarta Sutarties kainos dalis. Reikalavimo teisės perleidimas Subtiekėjui nesudarius tiesioginio atsiskaitymo Sutarties, negalioja.</w:t>
      </w:r>
    </w:p>
    <w:p w14:paraId="4243F013" w14:textId="77777777" w:rsidR="00F02867" w:rsidRDefault="00F02867" w:rsidP="00F02867">
      <w:pPr>
        <w:jc w:val="both"/>
      </w:pPr>
      <w:r>
        <w:t xml:space="preserve">2.7. Subtiekėjas, norėdamas, kad </w:t>
      </w:r>
      <w:r w:rsidRPr="006725F2">
        <w:t>pagal sutartį būtų atsiskaityta tiesiogiai su juo</w:t>
      </w:r>
      <w:r>
        <w:t xml:space="preserve"> raštu praneša </w:t>
      </w:r>
      <w:r w:rsidRPr="00C45F1F">
        <w:rPr>
          <w:b/>
        </w:rPr>
        <w:t>Pirkėjui</w:t>
      </w:r>
      <w:r>
        <w:t>, kad pageidauja sudaryti tiesioginio atsiskaitymo sutartį.</w:t>
      </w:r>
      <w:r w:rsidRPr="00267D03">
        <w:t xml:space="preserve"> </w:t>
      </w:r>
      <w:r>
        <w:t>Kartu su prašymu sudaryti tiesioginio atsiskaitymo sutartį Subtiekėjas turi pateikti:</w:t>
      </w:r>
    </w:p>
    <w:p w14:paraId="435DD63A" w14:textId="77777777" w:rsidR="00F02867" w:rsidRDefault="00F02867" w:rsidP="00F02867">
      <w:pPr>
        <w:jc w:val="both"/>
      </w:pPr>
      <w:r>
        <w:t xml:space="preserve">2.7.1. Pagrindines tiesioginio atsiskaitymo sutarties sąlygas nurodytas Sutarties bendrosios dalies 2.8 punkte. </w:t>
      </w:r>
    </w:p>
    <w:p w14:paraId="01F05A4C" w14:textId="77777777" w:rsidR="00F02867" w:rsidRDefault="00F02867" w:rsidP="00F02867">
      <w:pPr>
        <w:jc w:val="both"/>
      </w:pPr>
      <w:r>
        <w:t xml:space="preserve">2.7.2. </w:t>
      </w:r>
      <w:r>
        <w:rPr>
          <w:b/>
        </w:rPr>
        <w:t>Teikėjo</w:t>
      </w:r>
      <w:r>
        <w:t xml:space="preserve"> patvirtinimą, kad jis sutinka Subtiekėjo siūlomomis sąlygomis sudaryti tiesioginio atsiskaitymo sutartį. </w:t>
      </w:r>
    </w:p>
    <w:p w14:paraId="7CC4C64F" w14:textId="77777777" w:rsidR="00F02867" w:rsidRDefault="00F02867" w:rsidP="00F02867">
      <w:pPr>
        <w:jc w:val="both"/>
      </w:pPr>
      <w:r>
        <w:t>2.7.3. Dokumentus įrodančius, kad nėra Viešųjų pirkimų įstatymo 46 straipsnio 1 dalyje nurodytų pagrindų.</w:t>
      </w:r>
    </w:p>
    <w:p w14:paraId="23F8C774" w14:textId="77777777" w:rsidR="00F02867" w:rsidRDefault="00F02867" w:rsidP="00F02867">
      <w:pPr>
        <w:jc w:val="both"/>
      </w:pPr>
      <w: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Pr>
          <w:b/>
        </w:rPr>
        <w:t>Teikėju</w:t>
      </w:r>
      <w:r>
        <w:t xml:space="preserve"> ir pateikus šio suderinimo rašytinius įrodymus, Šalių ir Subtiekėjo pareiga informuoti apie rekvizitų pasikeitimus, mokėjimų vykdymo tvarka įvykus ginčui tarp </w:t>
      </w:r>
      <w:r>
        <w:rPr>
          <w:b/>
        </w:rPr>
        <w:t>Teikėjo</w:t>
      </w:r>
      <w:r>
        <w:t xml:space="preserve"> ir Subtiekėjo, papildomas prievolių, užtikrinimas. </w:t>
      </w:r>
    </w:p>
    <w:p w14:paraId="1A087633" w14:textId="77777777" w:rsidR="00F02867" w:rsidRDefault="00F02867" w:rsidP="00F02867">
      <w:pPr>
        <w:jc w:val="both"/>
      </w:pPr>
      <w:r>
        <w:t xml:space="preserve">2.9. Tiesioginio atsiskaitymo sutartis turi būti sudaryta ne vėliau kaip iki dienos, nuo kurios atsiranda mokėjimo prievolė pagal Sutarties bendrosios dalies 4.1 punktą. </w:t>
      </w:r>
    </w:p>
    <w:p w14:paraId="51AB39D3" w14:textId="77777777" w:rsidR="00F02867" w:rsidRDefault="00F02867" w:rsidP="00F02867">
      <w:pPr>
        <w:jc w:val="both"/>
      </w:pPr>
      <w:r>
        <w:t xml:space="preserve">2.10. Tiesioginis atsiskaitymas su Subtiekėju neatleidžia </w:t>
      </w:r>
      <w:r>
        <w:rPr>
          <w:b/>
        </w:rPr>
        <w:t>Teikėjo</w:t>
      </w:r>
      <w:r>
        <w:t xml:space="preserve"> nuo jo prisiimtų įsipareigojimų pagal sudarytą Pirkimo sutartį. Sutartyje numatytos </w:t>
      </w:r>
      <w:r>
        <w:rPr>
          <w:b/>
        </w:rPr>
        <w:t>Teikėjo</w:t>
      </w:r>
      <w:r>
        <w:t xml:space="preserve"> teisės, pareigos ir kiti įsipareigojimai nesusiję su reikalavimo teise sumokėti Sutarties kainą perleidimu Subtiekėjui negali būti perduoti.</w:t>
      </w:r>
    </w:p>
    <w:p w14:paraId="30D62F71" w14:textId="77777777" w:rsidR="00F02867" w:rsidRDefault="00F02867" w:rsidP="00F02867">
      <w:pPr>
        <w:jc w:val="both"/>
      </w:pPr>
      <w:r>
        <w:t xml:space="preserve">2.11. </w:t>
      </w:r>
      <w:r w:rsidRPr="00C45F1F">
        <w:rPr>
          <w:b/>
        </w:rPr>
        <w:t>Pirkėjas</w:t>
      </w:r>
      <w:r>
        <w:t xml:space="preserve"> turi teisę reikšti Subtiekėjui visus atsikirtimus, kuriuos jis turėjo teisę reikšti </w:t>
      </w:r>
      <w:r>
        <w:rPr>
          <w:b/>
        </w:rPr>
        <w:t>Teikėjui</w:t>
      </w:r>
      <w:r>
        <w:t xml:space="preserve"> iki reikalavimo teisės perdavimo.</w:t>
      </w:r>
    </w:p>
    <w:p w14:paraId="23E6C916" w14:textId="77777777" w:rsidR="00F02867" w:rsidRDefault="00F02867" w:rsidP="00F02867">
      <w:pPr>
        <w:jc w:val="both"/>
      </w:pPr>
      <w:r>
        <w:t xml:space="preserve">2.12. Kilus ginčui tarp </w:t>
      </w:r>
      <w:r>
        <w:rPr>
          <w:b/>
        </w:rPr>
        <w:t>Teikėjo</w:t>
      </w:r>
      <w:r>
        <w:t xml:space="preserve"> ir Subtiekėjo dėl tiesioginio atsiskaitymo sutartyje numatytų atsiskaitymų ar jų tvarkos, visos mokėjimo prievolės vykdomos </w:t>
      </w:r>
      <w:r>
        <w:rPr>
          <w:b/>
        </w:rPr>
        <w:t>Teikėjui</w:t>
      </w:r>
      <w:r>
        <w:t xml:space="preserve">. Jei Subtiekėjo reikalavimas (sąskaita ar kitas dokumentas) yra nesuderintas su </w:t>
      </w:r>
      <w:r>
        <w:rPr>
          <w:b/>
        </w:rPr>
        <w:t>Teikėju</w:t>
      </w:r>
      <w:r>
        <w:t xml:space="preserve">, bus laikoma, kad tarp </w:t>
      </w:r>
      <w:r>
        <w:rPr>
          <w:b/>
        </w:rPr>
        <w:t>Teikėjo</w:t>
      </w:r>
      <w:r>
        <w:t xml:space="preserve"> ir Subtiekėjo yra kilęs ginčas. </w:t>
      </w:r>
    </w:p>
    <w:p w14:paraId="67BD0BF5" w14:textId="77777777" w:rsidR="00F02867" w:rsidRDefault="00F02867" w:rsidP="00F02867">
      <w:pPr>
        <w:jc w:val="both"/>
      </w:pPr>
      <w:r>
        <w:t>2.13. Visi Pirkimo sutarties mokėjimų dokumentai yra teikiami naudojantis informacinės sistemos „E.sąskaita“ priemonėmis. Pasikeitus teisės aktų nuostatoms dėl mokėjimo dokumentų pateikimo naudojantis informacine sistema „E. sąskaita“, atitinkamai taikomas tuo metu galiojantis teisinis reguliavimas.</w:t>
      </w:r>
    </w:p>
    <w:p w14:paraId="5A80B455" w14:textId="77777777" w:rsidR="00F02867" w:rsidRPr="00120A77" w:rsidRDefault="00F02867" w:rsidP="00F02867">
      <w:pPr>
        <w:jc w:val="both"/>
      </w:pPr>
    </w:p>
    <w:p w14:paraId="16930429" w14:textId="77777777" w:rsidR="00F02867" w:rsidRPr="00120A77" w:rsidRDefault="00F02867" w:rsidP="00F02867">
      <w:pPr>
        <w:jc w:val="both"/>
        <w:rPr>
          <w:b/>
        </w:rPr>
      </w:pPr>
      <w:r w:rsidRPr="00120A77">
        <w:rPr>
          <w:b/>
        </w:rPr>
        <w:t>3.</w:t>
      </w:r>
      <w:r w:rsidRPr="00120A77">
        <w:t xml:space="preserve"> </w:t>
      </w:r>
      <w:r w:rsidRPr="00120A77">
        <w:rPr>
          <w:b/>
        </w:rPr>
        <w:t>Paslaug</w:t>
      </w:r>
      <w:r>
        <w:rPr>
          <w:b/>
        </w:rPr>
        <w:t>ų</w:t>
      </w:r>
      <w:r w:rsidRPr="00120A77">
        <w:rPr>
          <w:b/>
        </w:rPr>
        <w:t xml:space="preserve"> teikimo terminai ir sąlygos</w:t>
      </w:r>
    </w:p>
    <w:p w14:paraId="21136639" w14:textId="77777777" w:rsidR="00F02867" w:rsidRPr="00120A77" w:rsidRDefault="00F02867" w:rsidP="00F02867">
      <w:pPr>
        <w:jc w:val="both"/>
      </w:pPr>
      <w:r w:rsidRPr="00120A77">
        <w:t>3.1. Paslaugos teikiamos Sutarties specialiojoje dalyje (arba Sutarties priede (-uose)) numatytais terminais ir tvarka.</w:t>
      </w:r>
    </w:p>
    <w:p w14:paraId="00455D92" w14:textId="77777777" w:rsidR="00F02867" w:rsidRDefault="00F02867" w:rsidP="00F02867">
      <w:pPr>
        <w:jc w:val="both"/>
      </w:pPr>
      <w:r w:rsidRPr="00120A77">
        <w:t xml:space="preserve">3.2. Paslaugas </w:t>
      </w:r>
      <w:r w:rsidRPr="00120A77">
        <w:rPr>
          <w:b/>
        </w:rPr>
        <w:t>Teikėjas</w:t>
      </w:r>
      <w:r w:rsidRPr="00120A77">
        <w:t xml:space="preserve"> teikia savo rizika be papildomo apmokėjimo. Tinkamai suteiktos paslaugos</w:t>
      </w:r>
      <w:r w:rsidRPr="00120A77">
        <w:rPr>
          <w:b/>
        </w:rPr>
        <w:t xml:space="preserve"> </w:t>
      </w:r>
      <w:r w:rsidRPr="00120A77">
        <w:t xml:space="preserve">perduodamos – priimamos </w:t>
      </w:r>
      <w:r w:rsidRPr="009825DB">
        <w:rPr>
          <w:b/>
        </w:rPr>
        <w:t>Pirkėjui</w:t>
      </w:r>
      <w:r>
        <w:t>/</w:t>
      </w:r>
      <w:r w:rsidRPr="003A2CEE">
        <w:rPr>
          <w:b/>
        </w:rPr>
        <w:t>Mokėtojui</w:t>
      </w:r>
      <w:r w:rsidRPr="003A2CEE">
        <w:rPr>
          <w:rStyle w:val="BodyTextChar"/>
          <w:b/>
        </w:rPr>
        <w:t xml:space="preserve"> </w:t>
      </w:r>
      <w:r>
        <w:rPr>
          <w:rStyle w:val="BodyTextChar"/>
        </w:rPr>
        <w:t xml:space="preserve">(Sutartyje numatytais atvejais – </w:t>
      </w:r>
      <w:r w:rsidRPr="003A2CEE">
        <w:rPr>
          <w:b/>
        </w:rPr>
        <w:t>Gavėjui</w:t>
      </w:r>
      <w:r>
        <w:t xml:space="preserve">) ir </w:t>
      </w:r>
      <w:r w:rsidRPr="003A2CEE">
        <w:rPr>
          <w:b/>
        </w:rPr>
        <w:t>Teikėjui</w:t>
      </w:r>
      <w:r>
        <w:t xml:space="preserve"> </w:t>
      </w:r>
      <w:r w:rsidRPr="00120A77">
        <w:t xml:space="preserve">pasirašius </w:t>
      </w:r>
      <w:r>
        <w:t>dokumentą</w:t>
      </w:r>
      <w:r w:rsidRPr="00120A77">
        <w:t>,</w:t>
      </w:r>
      <w:r>
        <w:t xml:space="preserve"> patvirtinantį paslaugų perdavimą-priėmimą. Šis dokumentas</w:t>
      </w:r>
      <w:r w:rsidRPr="00120A77">
        <w:t xml:space="preserve"> pasirašomas tik tuo atveju, jeigu paslaugos suteiktos kokybiškai ir atitinka Sutartyje ir jos priede (-uose)</w:t>
      </w:r>
      <w:r w:rsidRPr="00DB25C9">
        <w:t xml:space="preserve"> joms</w:t>
      </w:r>
      <w:r>
        <w:rPr>
          <w:i/>
        </w:rPr>
        <w:t xml:space="preserve"> </w:t>
      </w:r>
      <w:r w:rsidRPr="00120A77">
        <w:t>nustatytus reikalavimus.</w:t>
      </w:r>
      <w:r>
        <w:t xml:space="preserve"> </w:t>
      </w:r>
      <w:r w:rsidRPr="00D1619B">
        <w:rPr>
          <w:b/>
        </w:rPr>
        <w:t>Mokėtojas</w:t>
      </w:r>
      <w:r>
        <w:t xml:space="preserve"> pasirašydamas dokumentą, patvirtinantį</w:t>
      </w:r>
      <w:r w:rsidRPr="00B636B8">
        <w:t xml:space="preserve"> </w:t>
      </w:r>
      <w:r>
        <w:t xml:space="preserve">paslaugų </w:t>
      </w:r>
      <w:r w:rsidRPr="00B636B8">
        <w:t>perdavimą-priėmimą,</w:t>
      </w:r>
      <w:r>
        <w:t xml:space="preserve"> patvirtina paslaugų atitiktį Sutarties ir jos priedų reikalavimams. </w:t>
      </w:r>
      <w:r w:rsidRPr="000E4893">
        <w:t xml:space="preserve">Kai </w:t>
      </w:r>
      <w:r>
        <w:t>suteiktos paslaugos</w:t>
      </w:r>
      <w:r w:rsidRPr="000E4893">
        <w:t xml:space="preserve"> yra kokybiškos ir atitinka Sutartyje ir jos priede (-uose) joms nustatytus reikalavimus</w:t>
      </w:r>
      <w:r>
        <w:t>,</w:t>
      </w:r>
      <w:r w:rsidRPr="000E4893">
        <w:t xml:space="preserve"> </w:t>
      </w:r>
      <w:r w:rsidRPr="00B636B8">
        <w:t xml:space="preserve">dokumentas, patvirtinantis </w:t>
      </w:r>
      <w:r>
        <w:t>paslaugų</w:t>
      </w:r>
      <w:r w:rsidRPr="00B636B8">
        <w:t xml:space="preserve"> perdavimą-priėmimą,</w:t>
      </w:r>
      <w:r w:rsidRPr="000E4893">
        <w:t xml:space="preserve"> turi būti pasirašomas ne vėliau kaip per 30 dienų</w:t>
      </w:r>
      <w:r>
        <w:t>.</w:t>
      </w:r>
    </w:p>
    <w:p w14:paraId="00235ABF" w14:textId="77777777" w:rsidR="00F02867" w:rsidRDefault="00F02867" w:rsidP="00F02867">
      <w:pPr>
        <w:jc w:val="both"/>
      </w:pPr>
      <w:r>
        <w:t xml:space="preserve">3.3 Jei paslaugos yra teikiamos ne pagal Sutartyje ir jos prieduose numatytus reikalavimus, </w:t>
      </w:r>
      <w:r w:rsidRPr="003A2CEE">
        <w:rPr>
          <w:b/>
        </w:rPr>
        <w:t>Gavėjas</w:t>
      </w:r>
      <w:r>
        <w:t xml:space="preserve"> ar </w:t>
      </w:r>
      <w:r w:rsidRPr="003A2CEE">
        <w:rPr>
          <w:b/>
        </w:rPr>
        <w:t>Mokėtojas</w:t>
      </w:r>
      <w:r>
        <w:t xml:space="preserve"> kreipiasi į </w:t>
      </w:r>
      <w:r w:rsidRPr="003A2CEE">
        <w:rPr>
          <w:b/>
        </w:rPr>
        <w:t>Pirkėją</w:t>
      </w:r>
      <w:r>
        <w:t xml:space="preserve">, kuris Sutartyje numatytomis priemonėmis ir tvarka informuoja </w:t>
      </w:r>
      <w:r w:rsidRPr="00B5189F">
        <w:rPr>
          <w:b/>
        </w:rPr>
        <w:t>Teikėją</w:t>
      </w:r>
      <w:r>
        <w:t xml:space="preserve">, kuris privalo užtikrinti paslaugų teikimo trūkumų šalinimą. </w:t>
      </w:r>
    </w:p>
    <w:p w14:paraId="675D0769" w14:textId="77777777" w:rsidR="00F02867" w:rsidRPr="000C0FE3" w:rsidRDefault="00F02867" w:rsidP="00F02867">
      <w:pPr>
        <w:jc w:val="both"/>
      </w:pPr>
      <w:r>
        <w:t xml:space="preserve">3.4. Teikėjas įsipareigoja nepasitelkti priešiškų valstybių piliečių (darbuotojų, subtiekėjų ir kt.), kai vykdant Sutartyje numatytus įsipareigojimus reikia patekti į karinę teritoriją. Priešiškomis valstybėmis yra laikomos valstybės, nurodytos </w:t>
      </w:r>
      <w:r w:rsidRPr="006F4921">
        <w:t xml:space="preserve">Nacionalinio saugumo strategijoje, patvirtintoje Lietuvos Respublikos Seimo 2002 m. gegužės 28 d. nutarimu Nr. IX-907 „Dėl Nacionalinio saugumo strategijos patvirtinimo“, taip pat </w:t>
      </w:r>
      <w:r>
        <w:t>V</w:t>
      </w:r>
      <w:r w:rsidRPr="006F4921">
        <w:t>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w:t>
      </w:r>
      <w:r>
        <w:t>. Teikėjas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Teikėjo atstovai, patekdami į karinę teritoriją, privalo pateikti asmens tapatybę ir pilietybę patvirtinančius dokumentus.</w:t>
      </w:r>
    </w:p>
    <w:p w14:paraId="43D90623" w14:textId="77777777" w:rsidR="00F02867" w:rsidRPr="00120A77" w:rsidRDefault="00F02867" w:rsidP="00F02867">
      <w:pPr>
        <w:jc w:val="both"/>
      </w:pPr>
    </w:p>
    <w:p w14:paraId="77CD3E29" w14:textId="77777777" w:rsidR="00F02867" w:rsidRPr="00120A77" w:rsidRDefault="00F02867" w:rsidP="00F02867">
      <w:pPr>
        <w:jc w:val="both"/>
        <w:rPr>
          <w:b/>
        </w:rPr>
      </w:pPr>
      <w:r w:rsidRPr="00120A77">
        <w:rPr>
          <w:b/>
        </w:rPr>
        <w:t>4. Mokėjimo terminai ir sąlygos</w:t>
      </w:r>
    </w:p>
    <w:p w14:paraId="17D695BF" w14:textId="77777777" w:rsidR="00F02867" w:rsidRPr="009845AC" w:rsidRDefault="00F02867" w:rsidP="00F02867">
      <w:pPr>
        <w:jc w:val="both"/>
      </w:pPr>
      <w:r w:rsidRPr="00120A77">
        <w:t xml:space="preserve">4.1. </w:t>
      </w:r>
      <w:r w:rsidRPr="00120A77">
        <w:rPr>
          <w:b/>
        </w:rPr>
        <w:t>Teikėjui</w:t>
      </w:r>
      <w:r w:rsidRPr="00120A77">
        <w:t xml:space="preserve"> </w:t>
      </w:r>
      <w:r>
        <w:t xml:space="preserve">sumokama </w:t>
      </w:r>
      <w:r w:rsidRPr="00120A77">
        <w:t xml:space="preserve">per 30 (trisdešimt) dienų nuo </w:t>
      </w:r>
      <w:r>
        <w:t>dokumento, patvirtinančio</w:t>
      </w:r>
      <w:r w:rsidRPr="00B636B8">
        <w:t xml:space="preserve"> </w:t>
      </w:r>
      <w:r>
        <w:t>paslaugų</w:t>
      </w:r>
      <w:r w:rsidRPr="00B636B8">
        <w:t xml:space="preserve"> perdavimą-priėmimą,</w:t>
      </w:r>
      <w:r>
        <w:t xml:space="preserve"> pasirašymo</w:t>
      </w:r>
      <w:r w:rsidRPr="00120A77">
        <w:rPr>
          <w:i/>
        </w:rPr>
        <w:t xml:space="preserve"> </w:t>
      </w:r>
      <w:r w:rsidRPr="00120A77">
        <w:t>ir sąskaitos gavimo dienos</w:t>
      </w:r>
      <w:r w:rsidRPr="006363ED">
        <w:t xml:space="preserve"> </w:t>
      </w:r>
      <w:r w:rsidRPr="000E4893">
        <w:t>(</w:t>
      </w:r>
      <w:r>
        <w:t xml:space="preserve">sąskaita faktūra turi būti pateikiama </w:t>
      </w:r>
      <w:r>
        <w:rPr>
          <w:b/>
        </w:rPr>
        <w:t>Mokėtojui</w:t>
      </w:r>
      <w:r>
        <w:t xml:space="preserve"> remiantis Viešųjų pirkimų įstatymo 22 straipsnio 3 dalyje</w:t>
      </w:r>
      <w:r>
        <w:rPr>
          <w:bCs/>
        </w:rPr>
        <w:t>/</w:t>
      </w:r>
      <w:r w:rsidRPr="00085968">
        <w:rPr>
          <w:bCs/>
        </w:rPr>
        <w:t>Viešųjų pirkimų, atliekamų gynybos ir saugumo srityje, įstatymo 12 straipsnio 10 dalyje</w:t>
      </w:r>
      <w:r>
        <w:t xml:space="preserve"> numatytomis elektroninėmis priemonėmis</w:t>
      </w:r>
      <w:r w:rsidRPr="000E4893">
        <w:t>)</w:t>
      </w:r>
      <w:r>
        <w:t xml:space="preserve"> numatytomis elektroninėmis priemonėmis</w:t>
      </w:r>
      <w:r w:rsidRPr="000E4893">
        <w:t>).</w:t>
      </w:r>
      <w:r>
        <w:t xml:space="preserve"> </w:t>
      </w:r>
      <w:r w:rsidRPr="003E1D39">
        <w:t xml:space="preserve">Jei nustatomos kitokios apmokėjimo sąlygos, jos turi būti nustatytos </w:t>
      </w:r>
      <w:r>
        <w:t>S</w:t>
      </w:r>
      <w:r w:rsidRPr="003E1D39">
        <w:t>utarties specialioje dalyje</w:t>
      </w:r>
      <w:r>
        <w:t>.</w:t>
      </w:r>
      <w:r w:rsidRPr="00D14F83">
        <w:rPr>
          <w:b/>
          <w:color w:val="FF0000"/>
        </w:rPr>
        <w:t xml:space="preserve"> </w:t>
      </w:r>
      <w:r w:rsidRPr="00162424">
        <w:rPr>
          <w:bCs/>
        </w:rPr>
        <w:t xml:space="preserve">Vėluojant </w:t>
      </w:r>
      <w:r w:rsidRPr="009845AC">
        <w:t>atsiskaityti šiame punkte numatytu terminu,</w:t>
      </w:r>
      <w:r w:rsidRPr="009845AC">
        <w:rPr>
          <w:b/>
          <w:bCs/>
        </w:rPr>
        <w:t xml:space="preserve"> Teikėjui </w:t>
      </w:r>
      <w:r w:rsidRPr="009845AC">
        <w:t>pareikalavus (ne vėliau kaip per 30 (trisdešimt) dienų nuo pareikalavimo gavimo),</w:t>
      </w:r>
      <w:r>
        <w:t xml:space="preserve"> jam yra </w:t>
      </w:r>
      <w:r w:rsidRPr="009845AC">
        <w:t>moka</w:t>
      </w:r>
      <w:r>
        <w:t>mos palūkano</w:t>
      </w:r>
      <w:r w:rsidRPr="009845AC">
        <w:t>s pagal Lietuvos Respublikos mokėjimų, atliekamų pagal komercines sutartis, vėlavimo prevencijos įstatymą.</w:t>
      </w:r>
    </w:p>
    <w:p w14:paraId="1E3B74C4" w14:textId="77777777" w:rsidR="00F02867" w:rsidRDefault="00F02867" w:rsidP="00F02867">
      <w:pPr>
        <w:jc w:val="both"/>
      </w:pPr>
      <w:r w:rsidRPr="00120A77">
        <w:t xml:space="preserve">4.2. </w:t>
      </w:r>
      <w:r>
        <w:t>Jeigu bus mokamas</w:t>
      </w:r>
      <w:r w:rsidRPr="004301F9">
        <w:t xml:space="preserve"> </w:t>
      </w:r>
      <w:r>
        <w:t>Sutarties specialiojoje dalyje nurodyto dydžio avansas,</w:t>
      </w:r>
      <w:r w:rsidRPr="00120A77">
        <w:rPr>
          <w:b/>
        </w:rPr>
        <w:t xml:space="preserve"> Teikėjas</w:t>
      </w:r>
      <w:r w:rsidRPr="00120A77">
        <w:t xml:space="preserve"> įsipareigoja per 5 (penkias) darbo dienas nuo pranešimo gavimo dienos pateikti </w:t>
      </w:r>
      <w:r>
        <w:rPr>
          <w:b/>
        </w:rPr>
        <w:t>Mokėtojo</w:t>
      </w:r>
      <w:r w:rsidRPr="00120A77">
        <w:t xml:space="preserve"> sumokamo avanso sumai, avansinio apmokėjimo banko garantiją </w:t>
      </w:r>
      <w:r w:rsidRPr="002F35F2">
        <w:t>arba draudimo bendrovės laidavimo raštą</w:t>
      </w:r>
      <w:r w:rsidRPr="00120A77">
        <w:t xml:space="preserve"> (kuri</w:t>
      </w:r>
      <w:r>
        <w:t>/-is</w:t>
      </w:r>
      <w:r w:rsidRPr="00120A77">
        <w:t xml:space="preserve"> galiotų 2 (du) mėnesius ilgiau nei paslaugų suteikimo terminas) ir avansinio mokėjimo sąskaitą.</w:t>
      </w:r>
      <w:r w:rsidRPr="00D632AB">
        <w:rPr>
          <w:b/>
          <w:color w:val="FF0000"/>
        </w:rPr>
        <w:t xml:space="preserve"> </w:t>
      </w:r>
      <w:r w:rsidRPr="00D632AB">
        <w:rPr>
          <w:b/>
        </w:rPr>
        <w:t>Teikėjas</w:t>
      </w:r>
      <w:r w:rsidRPr="00D632AB">
        <w:t xml:space="preserve"> taip pat turi pateikti patvirtinimą (apmokėjimą įrodantį dokumentą ar pan.)</w:t>
      </w:r>
      <w:r>
        <w:t xml:space="preserve"> </w:t>
      </w:r>
      <w:r w:rsidRPr="00D632AB">
        <w:t xml:space="preserve">iš draudimo bendrovės, kad laidavimo raštas yra galiojantis </w:t>
      </w:r>
      <w:r w:rsidRPr="006725F2">
        <w:rPr>
          <w:i/>
        </w:rPr>
        <w:t>(</w:t>
      </w:r>
      <w:r w:rsidRPr="00FB1183">
        <w:rPr>
          <w:i/>
        </w:rPr>
        <w:t>jei spec. dalyje nurodyta, kad sąlyga dėl avanso taikoma)</w:t>
      </w:r>
      <w:r>
        <w:rPr>
          <w:i/>
        </w:rPr>
        <w:t>.</w:t>
      </w:r>
    </w:p>
    <w:p w14:paraId="69FB3567" w14:textId="77777777" w:rsidR="00F02867" w:rsidRPr="00395267" w:rsidRDefault="00F02867" w:rsidP="00F02867">
      <w:pPr>
        <w:jc w:val="both"/>
      </w:pPr>
      <w:r>
        <w:t xml:space="preserve">4.3. Avansinio mokėjimo banko garantijoje ar laidavimo rašte </w:t>
      </w:r>
      <w:r w:rsidRPr="00395267">
        <w:t xml:space="preserve">privalo būti įrašyta, kad garantas/laiduotojas neatšaukiamai ir besąlygiškai įsipareigoja per 14 (keturiolika) dienų nuo raštiško pranešimo, patvirtinančio Sutarties nutraukimą dėl </w:t>
      </w:r>
      <w:r w:rsidRPr="00923A29">
        <w:rPr>
          <w:b/>
        </w:rPr>
        <w:t>Teikėjo</w:t>
      </w:r>
      <w:r>
        <w:rPr>
          <w:b/>
        </w:rPr>
        <w:t xml:space="preserve"> </w:t>
      </w:r>
      <w:r w:rsidRPr="00923A29">
        <w:t>kaltės</w:t>
      </w:r>
      <w:r w:rsidRPr="00395267">
        <w:t xml:space="preserve">, iš </w:t>
      </w:r>
      <w:r>
        <w:rPr>
          <w:b/>
        </w:rPr>
        <w:t>Pirkėjo</w:t>
      </w:r>
      <w:r w:rsidRPr="00395267">
        <w:rPr>
          <w:b/>
        </w:rPr>
        <w:t xml:space="preserve"> </w:t>
      </w:r>
      <w:r w:rsidRPr="00395267">
        <w:t xml:space="preserve">gavimo, sumokėti </w:t>
      </w:r>
      <w:r w:rsidRPr="00C93213">
        <w:rPr>
          <w:b/>
        </w:rPr>
        <w:t>Mokėtojui</w:t>
      </w:r>
      <w:r>
        <w:t xml:space="preserve"> </w:t>
      </w:r>
      <w:r w:rsidRPr="00395267">
        <w:t xml:space="preserve">sumą, </w:t>
      </w:r>
      <w:r>
        <w:t xml:space="preserve">neviršijant laidavimo/garantijos sumos, </w:t>
      </w:r>
      <w:r w:rsidRPr="00395267">
        <w:t xml:space="preserve">pinigus pervedant į </w:t>
      </w:r>
      <w:r>
        <w:rPr>
          <w:b/>
        </w:rPr>
        <w:t>Mokėtojo</w:t>
      </w:r>
      <w:r>
        <w:t xml:space="preserve"> </w:t>
      </w:r>
      <w:r w:rsidRPr="00395267">
        <w:t xml:space="preserve">sąskaitą. </w:t>
      </w:r>
    </w:p>
    <w:p w14:paraId="653CA514" w14:textId="77777777" w:rsidR="00F02867" w:rsidRPr="00395267" w:rsidRDefault="00F02867" w:rsidP="00F02867">
      <w:pPr>
        <w:jc w:val="both"/>
      </w:pPr>
      <w:r>
        <w:t xml:space="preserve">4.4. Avansinio </w:t>
      </w:r>
      <w:r w:rsidRPr="009B5716">
        <w:t>mokėjimo</w:t>
      </w:r>
      <w:r w:rsidRPr="009B5716">
        <w:rPr>
          <w:szCs w:val="20"/>
        </w:rPr>
        <w:t xml:space="preserve"> </w:t>
      </w:r>
      <w:r>
        <w:t>banko garantijoje ar laidavimo rašte</w:t>
      </w:r>
      <w:r w:rsidRPr="00395267">
        <w:t xml:space="preserve"> </w:t>
      </w:r>
      <w:r>
        <w:t>n</w:t>
      </w:r>
      <w:r w:rsidRPr="00395267">
        <w:t>egali būti nurodyta, kad garantas ar laiduotojas atsako tik už tiesioginių nuostolių atlyginimą.</w:t>
      </w:r>
      <w:r w:rsidRPr="001026C4">
        <w:t xml:space="preserve"> </w:t>
      </w:r>
      <w:r w:rsidRPr="00395267">
        <w:t xml:space="preserve">Negali būti įrašytos nuostatos ar sąlygos, kurios įpareigotų </w:t>
      </w:r>
      <w:r>
        <w:rPr>
          <w:b/>
        </w:rPr>
        <w:t>Pirkėją ar Mokėtoją</w:t>
      </w:r>
      <w:r w:rsidRPr="00395267">
        <w:t xml:space="preserve"> įrodyti garantiją ar laidavimo raštą išdavusiai įmonei, kad su </w:t>
      </w:r>
      <w:r w:rsidRPr="00CC766E">
        <w:rPr>
          <w:b/>
        </w:rPr>
        <w:t xml:space="preserve">Teikėju </w:t>
      </w:r>
      <w:r w:rsidRPr="00395267">
        <w:t>Sutartis nutraukta teisėtai</w:t>
      </w:r>
      <w:r>
        <w:t xml:space="preserve"> arba kitaip leistų</w:t>
      </w:r>
      <w:r w:rsidRPr="00515862">
        <w:t xml:space="preserve"> </w:t>
      </w:r>
      <w:r w:rsidRPr="00395267">
        <w:t>garantiją ar laidavimo raštą išdavusiai įmonei</w:t>
      </w:r>
      <w:r>
        <w:t xml:space="preserve"> nemokėti (arba vilkinti mokėjimą) garantija ar laidavimu užtikrinamos (laiduojamos) sumos</w:t>
      </w:r>
      <w:r w:rsidRPr="00395267">
        <w:t xml:space="preserve">. </w:t>
      </w:r>
    </w:p>
    <w:p w14:paraId="6295E959" w14:textId="77777777" w:rsidR="00F02867" w:rsidRPr="009B5716" w:rsidRDefault="00F02867" w:rsidP="00F02867">
      <w:pPr>
        <w:jc w:val="both"/>
        <w:rPr>
          <w:szCs w:val="20"/>
        </w:rPr>
      </w:pPr>
      <w:r w:rsidRPr="009B5716">
        <w:rPr>
          <w:szCs w:val="20"/>
        </w:rPr>
        <w:t xml:space="preserve">4.5. </w:t>
      </w:r>
      <w:r w:rsidRPr="009B5716">
        <w:t>Avansinio apmokėjimo</w:t>
      </w:r>
      <w:r w:rsidRPr="009B5716">
        <w:rPr>
          <w:szCs w:val="20"/>
        </w:rPr>
        <w:t xml:space="preserve"> banko garantija arba draudimo bendrovės laidavimo rašt</w:t>
      </w:r>
      <w:r>
        <w:rPr>
          <w:szCs w:val="20"/>
        </w:rPr>
        <w:t>as, neatitinkantys Sutarties bendrosios dalies 4.2-4.4. punktuose</w:t>
      </w:r>
      <w:r w:rsidRPr="009B5716">
        <w:rPr>
          <w:szCs w:val="20"/>
        </w:rPr>
        <w:t xml:space="preserve"> nustatytų reikalavimų, nebus priimami. Tokiu atveju bus laikoma, kad </w:t>
      </w:r>
      <w:r>
        <w:rPr>
          <w:b/>
          <w:szCs w:val="20"/>
        </w:rPr>
        <w:t>Teikėjas</w:t>
      </w:r>
      <w:r w:rsidRPr="009B5716">
        <w:rPr>
          <w:szCs w:val="20"/>
        </w:rPr>
        <w:t xml:space="preserve"> </w:t>
      </w:r>
      <w:r w:rsidRPr="009B5716">
        <w:t>avansinio apmokėjimo</w:t>
      </w:r>
      <w:r w:rsidRPr="009B5716">
        <w:rPr>
          <w:szCs w:val="20"/>
        </w:rPr>
        <w:t xml:space="preserve"> banko garantijos arba draudimo bendrovės laidavimo rašto </w:t>
      </w:r>
      <w:r w:rsidRPr="00BD02C3">
        <w:rPr>
          <w:b/>
          <w:szCs w:val="20"/>
        </w:rPr>
        <w:t>Pirkėjui</w:t>
      </w:r>
      <w:r>
        <w:rPr>
          <w:szCs w:val="20"/>
        </w:rPr>
        <w:t xml:space="preserve"> </w:t>
      </w:r>
      <w:r w:rsidRPr="009B5716">
        <w:rPr>
          <w:szCs w:val="20"/>
        </w:rPr>
        <w:t xml:space="preserve">nepateikė ir bus </w:t>
      </w:r>
      <w:r>
        <w:rPr>
          <w:szCs w:val="20"/>
        </w:rPr>
        <w:t>atsiskaitoma pagal</w:t>
      </w:r>
      <w:r w:rsidRPr="009B5716">
        <w:rPr>
          <w:szCs w:val="20"/>
        </w:rPr>
        <w:t xml:space="preserve"> Sutarties </w:t>
      </w:r>
      <w:r>
        <w:rPr>
          <w:szCs w:val="20"/>
        </w:rPr>
        <w:t xml:space="preserve">bendrosios dalies </w:t>
      </w:r>
      <w:r w:rsidRPr="009B5716">
        <w:rPr>
          <w:szCs w:val="20"/>
        </w:rPr>
        <w:t>4.</w:t>
      </w:r>
      <w:r>
        <w:rPr>
          <w:szCs w:val="20"/>
        </w:rPr>
        <w:t>1</w:t>
      </w:r>
      <w:r w:rsidRPr="009B5716">
        <w:rPr>
          <w:szCs w:val="20"/>
        </w:rPr>
        <w:t xml:space="preserve"> punkt</w:t>
      </w:r>
      <w:r>
        <w:rPr>
          <w:szCs w:val="20"/>
        </w:rPr>
        <w:t>ą</w:t>
      </w:r>
      <w:r w:rsidRPr="009B5716">
        <w:rPr>
          <w:szCs w:val="20"/>
        </w:rPr>
        <w:t>.</w:t>
      </w:r>
    </w:p>
    <w:p w14:paraId="2C25E98E" w14:textId="77777777" w:rsidR="00F02867" w:rsidRDefault="00F02867" w:rsidP="00F02867">
      <w:pPr>
        <w:jc w:val="both"/>
      </w:pPr>
      <w:r>
        <w:t>4.6.</w:t>
      </w:r>
      <w:r w:rsidRPr="00120A77">
        <w:t xml:space="preserve"> </w:t>
      </w:r>
      <w:r>
        <w:rPr>
          <w:b/>
        </w:rPr>
        <w:t>Mokėtojas</w:t>
      </w:r>
      <w:r w:rsidRPr="00120A77">
        <w:t xml:space="preserve"> avansą sumoka per 10 (dešimt) dienų nuo avansinio apmokėjimo banko garantijos </w:t>
      </w:r>
      <w:r>
        <w:t xml:space="preserve">ar draudimo bendrovės laidavimo rašto </w:t>
      </w:r>
      <w:r w:rsidRPr="00120A77">
        <w:t xml:space="preserve">ir avansinio mokėjimo sąskaitos gavimo </w:t>
      </w:r>
      <w:r>
        <w:rPr>
          <w:i/>
        </w:rPr>
        <w:t xml:space="preserve"> </w:t>
      </w:r>
      <w:r w:rsidRPr="00924461">
        <w:t>dienos</w:t>
      </w:r>
      <w:r w:rsidRPr="00120A77">
        <w:t>.</w:t>
      </w:r>
    </w:p>
    <w:p w14:paraId="457DA77B" w14:textId="77777777" w:rsidR="00F02867" w:rsidRPr="00140EF8" w:rsidRDefault="00F02867" w:rsidP="00F02867">
      <w:pPr>
        <w:jc w:val="both"/>
      </w:pPr>
      <w:r w:rsidRPr="00140EF8">
        <w:t xml:space="preserve">4.7. Šalys turi teisę sudaryti papildomus susitarimus dėl avansinio apmokėjimo banko garantijoje arba draudimo bendrovės laidavimo rašte numatytos sumos sumažinimo </w:t>
      </w:r>
      <w:r w:rsidRPr="00C93213">
        <w:rPr>
          <w:b/>
        </w:rPr>
        <w:t>Teikėjui</w:t>
      </w:r>
      <w:r w:rsidRPr="00140EF8">
        <w:t xml:space="preserve"> tinkamai įvykdžius dalį įsipareigojimų.</w:t>
      </w:r>
    </w:p>
    <w:p w14:paraId="008EEAAF" w14:textId="77777777" w:rsidR="00F02867" w:rsidRPr="00120A77" w:rsidRDefault="00F02867" w:rsidP="00F02867">
      <w:pPr>
        <w:jc w:val="both"/>
        <w:rPr>
          <w:b/>
        </w:rPr>
      </w:pPr>
      <w:r w:rsidRPr="00120A77">
        <w:rPr>
          <w:b/>
        </w:rPr>
        <w:t>5. Paslaugų kokybė</w:t>
      </w:r>
    </w:p>
    <w:p w14:paraId="05CDFC9E" w14:textId="77777777" w:rsidR="00F02867" w:rsidRPr="00120A77" w:rsidRDefault="00F02867" w:rsidP="00F02867">
      <w:pPr>
        <w:jc w:val="both"/>
      </w:pPr>
      <w:r w:rsidRPr="00120A77">
        <w:t>5.1. Paslaugos turi atitikti Sutartyje ir jos priede (-uose)</w:t>
      </w:r>
      <w:r w:rsidRPr="00120A77">
        <w:rPr>
          <w:i/>
        </w:rPr>
        <w:t xml:space="preserve"> </w:t>
      </w:r>
      <w:r w:rsidRPr="00120A77">
        <w:t xml:space="preserve">nurodytus reikalavimus. </w:t>
      </w:r>
    </w:p>
    <w:p w14:paraId="4A60DFFD" w14:textId="77777777" w:rsidR="00F02867" w:rsidRPr="00120A77" w:rsidRDefault="00F02867" w:rsidP="00F02867">
      <w:pPr>
        <w:jc w:val="both"/>
        <w:rPr>
          <w:iCs/>
        </w:rPr>
      </w:pPr>
      <w:r w:rsidRPr="00120A77">
        <w:t xml:space="preserve">5.2. </w:t>
      </w:r>
      <w:r>
        <w:rPr>
          <w:b/>
          <w:iCs/>
        </w:rPr>
        <w:t>Mokėtojui ar Gavėjui</w:t>
      </w:r>
      <w:r w:rsidRPr="00120A77">
        <w:rPr>
          <w:b/>
          <w:iCs/>
        </w:rPr>
        <w:t xml:space="preserve"> </w:t>
      </w:r>
      <w:r w:rsidRPr="00120A77">
        <w:rPr>
          <w:iCs/>
        </w:rPr>
        <w:t>paslaugų teikimo metu patikrinus paslaugų teikimo kokybę ir nustačius paslaugų teikimo trūkumus arba faktą, jog buvo vėluojama teikti paslaugas, paslaugos iš viso neteikiamos arba pažeidžiami kiti sutartiniai įsipareigojimai,</w:t>
      </w:r>
      <w:r>
        <w:rPr>
          <w:iCs/>
        </w:rPr>
        <w:t xml:space="preserve"> </w:t>
      </w:r>
      <w:r w:rsidRPr="00D1619B">
        <w:rPr>
          <w:b/>
          <w:iCs/>
        </w:rPr>
        <w:t>Mokėtojas</w:t>
      </w:r>
      <w:r>
        <w:rPr>
          <w:iCs/>
        </w:rPr>
        <w:t xml:space="preserve"> ar </w:t>
      </w:r>
      <w:r w:rsidRPr="00D1619B">
        <w:rPr>
          <w:b/>
          <w:iCs/>
        </w:rPr>
        <w:t>Gavėjas</w:t>
      </w:r>
      <w:r>
        <w:rPr>
          <w:iCs/>
        </w:rPr>
        <w:t xml:space="preserve"> apie tai informuoja </w:t>
      </w:r>
      <w:r w:rsidRPr="003A2CEE">
        <w:rPr>
          <w:b/>
          <w:iCs/>
        </w:rPr>
        <w:t>Pirkėją</w:t>
      </w:r>
      <w:r>
        <w:rPr>
          <w:iCs/>
        </w:rPr>
        <w:t xml:space="preserve">. </w:t>
      </w:r>
      <w:r w:rsidRPr="003A2CEE">
        <w:rPr>
          <w:b/>
          <w:iCs/>
        </w:rPr>
        <w:t>Pirkėjui</w:t>
      </w:r>
      <w:r>
        <w:rPr>
          <w:iCs/>
        </w:rPr>
        <w:t xml:space="preserve"> patikrinus informaciją ir nustačius, kad paslaugoms Sutartyje ir jos prieduose keliami reikalavimai yra pažeisti,</w:t>
      </w:r>
      <w:r w:rsidRPr="00120A77">
        <w:rPr>
          <w:iCs/>
        </w:rPr>
        <w:t xml:space="preserve"> surašomas patikrinimo aktas, kurį pasirašo </w:t>
      </w:r>
      <w:r w:rsidRPr="00120A77">
        <w:rPr>
          <w:b/>
          <w:iCs/>
        </w:rPr>
        <w:t>Pirkėjo</w:t>
      </w:r>
      <w:r w:rsidRPr="00120A77">
        <w:rPr>
          <w:iCs/>
        </w:rPr>
        <w:t xml:space="preserve"> ir </w:t>
      </w:r>
      <w:r w:rsidRPr="00120A77">
        <w:rPr>
          <w:b/>
          <w:iCs/>
        </w:rPr>
        <w:t>Teikėjo</w:t>
      </w:r>
      <w:r w:rsidRPr="00120A77">
        <w:rPr>
          <w:iCs/>
        </w:rPr>
        <w:t xml:space="preserve"> įgalioti atstovai</w:t>
      </w:r>
      <w:r>
        <w:rPr>
          <w:iCs/>
        </w:rPr>
        <w:t xml:space="preserve"> </w:t>
      </w:r>
      <w:r w:rsidRPr="00120A77">
        <w:rPr>
          <w:iCs/>
        </w:rPr>
        <w:t>(</w:t>
      </w:r>
      <w:r w:rsidRPr="00120A77">
        <w:rPr>
          <w:b/>
          <w:iCs/>
        </w:rPr>
        <w:t>Teikėjo</w:t>
      </w:r>
      <w:r w:rsidRPr="00120A77">
        <w:rPr>
          <w:iCs/>
        </w:rPr>
        <w:t xml:space="preserve"> atstovui atsisakius tai padaryti, patikrinimo aktą pasirašo tik </w:t>
      </w:r>
      <w:r w:rsidRPr="00120A77">
        <w:rPr>
          <w:b/>
          <w:iCs/>
        </w:rPr>
        <w:t>Pirkėjo</w:t>
      </w:r>
      <w:r w:rsidRPr="00120A77">
        <w:rPr>
          <w:iCs/>
        </w:rPr>
        <w:t xml:space="preserve"> atstovas), </w:t>
      </w:r>
      <w:r w:rsidRPr="00120A77">
        <w:t xml:space="preserve">o </w:t>
      </w:r>
      <w:r w:rsidRPr="00120A77">
        <w:rPr>
          <w:b/>
        </w:rPr>
        <w:t xml:space="preserve">Teikėjui </w:t>
      </w:r>
      <w:r w:rsidRPr="00120A77">
        <w:t>taikoma sutartinė atsakomybė</w:t>
      </w:r>
      <w:r w:rsidRPr="00120A77">
        <w:rPr>
          <w:iCs/>
        </w:rPr>
        <w:t>.</w:t>
      </w:r>
    </w:p>
    <w:p w14:paraId="017DC0CB" w14:textId="77777777" w:rsidR="00F02867" w:rsidRPr="00120A77" w:rsidRDefault="00F02867" w:rsidP="00F02867">
      <w:pPr>
        <w:jc w:val="both"/>
      </w:pPr>
      <w:r w:rsidRPr="008F30C9">
        <w:t>5.3. Tuo atveju, kai konfliktas dėl paslaugų kokybės ir jų atitikimo Sutartyje ir jos priede (-uose) nustatytiems reikalavimams negali būti išspręstas Sutarties Šalių susitarimu, Šalys turi teisę kviesti nepriklausomus ekspertus. Visas su ekspertu darbu susijusias išlaidas padengia Šalis, kurios nenaudai</w:t>
      </w:r>
      <w:r w:rsidRPr="00120A77">
        <w:t xml:space="preserve"> priimtas ekspertų sprendimas. </w:t>
      </w:r>
    </w:p>
    <w:p w14:paraId="5059D1BC" w14:textId="77777777" w:rsidR="00F02867" w:rsidRPr="00120A77" w:rsidRDefault="00F02867" w:rsidP="00F02867">
      <w:pPr>
        <w:jc w:val="both"/>
      </w:pPr>
      <w:r w:rsidRPr="00120A77">
        <w:t xml:space="preserve">5.4. </w:t>
      </w:r>
      <w:r w:rsidRPr="00120A77">
        <w:rPr>
          <w:b/>
          <w:iCs/>
        </w:rPr>
        <w:t>Teikėjas</w:t>
      </w:r>
      <w:r w:rsidRPr="00120A77">
        <w:rPr>
          <w:iCs/>
        </w:rPr>
        <w:t xml:space="preserve"> įsipareigoja leisti </w:t>
      </w:r>
      <w:r w:rsidRPr="00120A77">
        <w:rPr>
          <w:b/>
          <w:iCs/>
        </w:rPr>
        <w:t>Pirkėjo</w:t>
      </w:r>
      <w:r w:rsidRPr="00120A77">
        <w:rPr>
          <w:iCs/>
        </w:rPr>
        <w:t xml:space="preserve"> atstovui vykdyti paslaugų teikimo kokybės kontrolę gamybos eigoje, tikrinti pagalbines medžiagas bei žaliavas, jų pirminius įsigijimo dokumentus</w:t>
      </w:r>
      <w:r w:rsidRPr="00120A77">
        <w:t>.</w:t>
      </w:r>
    </w:p>
    <w:p w14:paraId="20CFF6A9" w14:textId="77777777" w:rsidR="00F02867" w:rsidRPr="00120A77" w:rsidRDefault="00F02867" w:rsidP="00F02867">
      <w:pPr>
        <w:jc w:val="both"/>
        <w:rPr>
          <w:iCs/>
        </w:rPr>
      </w:pPr>
      <w:r w:rsidRPr="00120A77">
        <w:t>5.5. Prekių, kurios yra paslaugų teikimo rezultatas, priėmimo metu pastebėjus jų neatitikimą Sutartyje ir jos priede (-uose)</w:t>
      </w:r>
      <w:r w:rsidRPr="00120A77">
        <w:rPr>
          <w:i/>
        </w:rPr>
        <w:t xml:space="preserve"> </w:t>
      </w:r>
      <w:r w:rsidRPr="00120A77">
        <w:t xml:space="preserve">nustatytiems reikalavimams, </w:t>
      </w:r>
      <w:r w:rsidRPr="00D1619B">
        <w:rPr>
          <w:b/>
        </w:rPr>
        <w:t>Mokėtojas</w:t>
      </w:r>
      <w:r>
        <w:t xml:space="preserve"> ar </w:t>
      </w:r>
      <w:r w:rsidRPr="00D1619B">
        <w:rPr>
          <w:b/>
        </w:rPr>
        <w:t>Gavėjas</w:t>
      </w:r>
      <w:r>
        <w:t xml:space="preserve"> apie tai informuoja </w:t>
      </w:r>
      <w:r w:rsidRPr="003A2CEE">
        <w:rPr>
          <w:b/>
        </w:rPr>
        <w:t>Pirkėją</w:t>
      </w:r>
      <w:r>
        <w:t xml:space="preserve">. </w:t>
      </w:r>
      <w:r w:rsidRPr="003A2CEE">
        <w:rPr>
          <w:b/>
          <w:iCs/>
        </w:rPr>
        <w:t>Pirkėjui</w:t>
      </w:r>
      <w:r>
        <w:rPr>
          <w:iCs/>
        </w:rPr>
        <w:t xml:space="preserve"> patikrinus informaciją ir nustačius, kad prekėms Sutartyje ir jos prieduose keliami reikalavimai yra pažeisti, yra</w:t>
      </w:r>
      <w:r>
        <w:t xml:space="preserve"> </w:t>
      </w:r>
      <w:r w:rsidRPr="00120A77">
        <w:t xml:space="preserve">kviečiami </w:t>
      </w:r>
      <w:r w:rsidRPr="00120A77">
        <w:rPr>
          <w:b/>
        </w:rPr>
        <w:t>Teikėjo</w:t>
      </w:r>
      <w:r w:rsidRPr="00120A77">
        <w:t xml:space="preserve"> atstovai, kuriems dalyvaujant surašomas aktas,</w:t>
      </w:r>
      <w:r>
        <w:t xml:space="preserve"> kuriuo</w:t>
      </w:r>
      <w:r w:rsidRPr="00120A77">
        <w:t xml:space="preserve"> prekės nepriimamos, o </w:t>
      </w:r>
      <w:r w:rsidRPr="00120A77">
        <w:rPr>
          <w:b/>
        </w:rPr>
        <w:t xml:space="preserve">Teikėjui </w:t>
      </w:r>
      <w:r w:rsidRPr="00120A77">
        <w:t>taikoma sutartinė atsakomybė (šiuo atveju sutartinė atsakomybė taikoma, jeigu prekių pristatymo terminas jau pasibaigęs) (</w:t>
      </w:r>
      <w:r w:rsidRPr="00120A77">
        <w:rPr>
          <w:i/>
        </w:rPr>
        <w:t>taikoma, jeigu vykdant paslaugų sutartį perduodamos/parduodamos prekės tiesiogiai susijusios su sutarties objektu).</w:t>
      </w:r>
    </w:p>
    <w:p w14:paraId="65367CC5" w14:textId="77777777" w:rsidR="00F02867" w:rsidRPr="00120A77" w:rsidRDefault="00F02867" w:rsidP="00F02867">
      <w:pPr>
        <w:jc w:val="both"/>
        <w:rPr>
          <w:b/>
        </w:rPr>
      </w:pPr>
    </w:p>
    <w:p w14:paraId="765D876D" w14:textId="77777777" w:rsidR="00F02867" w:rsidRPr="00120A77" w:rsidRDefault="00F02867" w:rsidP="00F02867">
      <w:pPr>
        <w:jc w:val="both"/>
      </w:pPr>
      <w:r w:rsidRPr="00120A77">
        <w:rPr>
          <w:b/>
        </w:rPr>
        <w:t>6. Kokybės garantija</w:t>
      </w:r>
      <w:r w:rsidRPr="00120A77">
        <w:rPr>
          <w:rStyle w:val="Vilmaraslanaite"/>
          <w:b/>
        </w:rPr>
        <w:footnoteReference w:id="1"/>
      </w:r>
      <w:r w:rsidRPr="00120A77">
        <w:rPr>
          <w:b/>
        </w:rPr>
        <w:t xml:space="preserve"> </w:t>
      </w:r>
    </w:p>
    <w:p w14:paraId="7D215615" w14:textId="77777777" w:rsidR="00F02867" w:rsidRPr="00120A77" w:rsidRDefault="00F02867" w:rsidP="00F02867">
      <w:pPr>
        <w:jc w:val="both"/>
      </w:pPr>
      <w:r w:rsidRPr="00120A77">
        <w:t>6.1. Kokybės garantijos terminas nurodomas Sutarties specialiojoje dalyje (arba Sutarties priede).</w:t>
      </w:r>
    </w:p>
    <w:p w14:paraId="02F05CA4" w14:textId="77777777" w:rsidR="00F02867" w:rsidRPr="00120A77" w:rsidRDefault="00F02867" w:rsidP="00F02867">
      <w:pPr>
        <w:jc w:val="both"/>
      </w:pPr>
      <w:r w:rsidRPr="00120A77">
        <w:t xml:space="preserve">6.2. Kokybės garantijos termino metu </w:t>
      </w:r>
      <w:r w:rsidRPr="00120A77">
        <w:rPr>
          <w:b/>
        </w:rPr>
        <w:t>Teikėjas</w:t>
      </w:r>
      <w:r w:rsidRPr="00120A77">
        <w:t xml:space="preserve"> privalo ne vėliau kaip per Sutarties specialiojoje dalyje nustatytą terminą </w:t>
      </w:r>
      <w:r w:rsidRPr="00615ED2">
        <w:t xml:space="preserve">savo sąskaita vietoj prekės su trūkumais pateikti kitą </w:t>
      </w:r>
      <w:r>
        <w:t xml:space="preserve">lygiavertę </w:t>
      </w:r>
      <w:r w:rsidRPr="00690AB0">
        <w:t>prekę</w:t>
      </w:r>
      <w:r>
        <w:t xml:space="preserve"> (prekė neprivalo būti identiška pagal sutartį gaunamai prekei, tačiau turi galėti vykdyti funkcijas</w:t>
      </w:r>
      <w:r w:rsidRPr="00690AB0">
        <w:t>,</w:t>
      </w:r>
      <w:r>
        <w:t xml:space="preserve"> kurių vykdymui skirta pagal Sutartį gaunama prekė)</w:t>
      </w:r>
      <w:r w:rsidRPr="00615ED2">
        <w:t>, kuria būtų galima naudotis prekės įsigytos pagal šią Sutartį trūkumų šalinimo laikotarpiu, atitinkančia šioje Sutartyje ir jos priede (-uose)</w:t>
      </w:r>
      <w:r w:rsidRPr="00615ED2">
        <w:rPr>
          <w:i/>
        </w:rPr>
        <w:t xml:space="preserve"> </w:t>
      </w:r>
      <w:r w:rsidRPr="00615ED2">
        <w:t xml:space="preserve">nustatytus reikalavimus </w:t>
      </w:r>
      <w:r w:rsidRPr="00615ED2">
        <w:rPr>
          <w:i/>
        </w:rPr>
        <w:t>(jei spec. dalyje nurodyta, kad ši sąlyga taikoma)</w:t>
      </w:r>
      <w:r w:rsidRPr="00615ED2">
        <w:t>.</w:t>
      </w:r>
    </w:p>
    <w:p w14:paraId="5A1EC08A" w14:textId="77777777" w:rsidR="00F02867" w:rsidRPr="00120A77" w:rsidRDefault="00F02867" w:rsidP="00F02867">
      <w:pPr>
        <w:jc w:val="both"/>
      </w:pPr>
      <w:r w:rsidRPr="00120A77">
        <w:t xml:space="preserve">6.3. Kokybės garantijos termino metu </w:t>
      </w:r>
      <w:r w:rsidRPr="00120A77">
        <w:rPr>
          <w:b/>
        </w:rPr>
        <w:t>Teikėjas</w:t>
      </w:r>
      <w:r w:rsidRPr="00120A77">
        <w:t xml:space="preserve"> privalo ne vėliau kaip per Sutarties specialiojoje dalyje nustatytą terminą savo sąskaita pašalinti prekių trūkumus arba, nepavykus jų pašalinti, prekę su trūkumais savo sąskaita pakeisti nauja, atitinkančia šioje Sutartyje ir jos priede (-uose)</w:t>
      </w:r>
      <w:r w:rsidRPr="00120A77">
        <w:rPr>
          <w:i/>
        </w:rPr>
        <w:t xml:space="preserve"> </w:t>
      </w:r>
      <w:r w:rsidRPr="00120A77">
        <w:t xml:space="preserve">nustatytus reikalavimus </w:t>
      </w:r>
      <w:r w:rsidRPr="00120A77">
        <w:rPr>
          <w:i/>
        </w:rPr>
        <w:t>(jei spec. dalyje nurodyta, kad ši sąlyga taikoma)</w:t>
      </w:r>
      <w:r w:rsidRPr="00120A77">
        <w:t>.</w:t>
      </w:r>
    </w:p>
    <w:p w14:paraId="68CD5A7B" w14:textId="77777777" w:rsidR="00F02867" w:rsidRPr="00120A77" w:rsidRDefault="00F02867" w:rsidP="00F02867">
      <w:pPr>
        <w:jc w:val="both"/>
      </w:pPr>
      <w:r w:rsidRPr="00120A77">
        <w:t xml:space="preserve">6.4. </w:t>
      </w:r>
      <w:r>
        <w:t xml:space="preserve">Apie kokybės garantijos termino metu pastebėtus prekių trūkumus </w:t>
      </w:r>
      <w:r w:rsidRPr="00234BD3">
        <w:rPr>
          <w:b/>
        </w:rPr>
        <w:t>Mokėtojas</w:t>
      </w:r>
      <w:r>
        <w:t xml:space="preserve"> arba </w:t>
      </w:r>
      <w:r w:rsidRPr="00234BD3">
        <w:rPr>
          <w:b/>
        </w:rPr>
        <w:t>Gavėjas</w:t>
      </w:r>
      <w:r>
        <w:t xml:space="preserve"> informuoja </w:t>
      </w:r>
      <w:r w:rsidRPr="00234BD3">
        <w:rPr>
          <w:b/>
        </w:rPr>
        <w:t>Pirkėją</w:t>
      </w:r>
      <w:r>
        <w:t xml:space="preserve">. </w:t>
      </w:r>
      <w:r w:rsidRPr="00234BD3">
        <w:rPr>
          <w:b/>
        </w:rPr>
        <w:t>Pirkėjas</w:t>
      </w:r>
      <w:r>
        <w:t xml:space="preserve"> remdamasis </w:t>
      </w:r>
      <w:r w:rsidRPr="00234BD3">
        <w:rPr>
          <w:b/>
        </w:rPr>
        <w:t>Mokėtojo</w:t>
      </w:r>
      <w:r>
        <w:t xml:space="preserve"> ar </w:t>
      </w:r>
      <w:r w:rsidRPr="00234BD3">
        <w:rPr>
          <w:b/>
        </w:rPr>
        <w:t>Gavėjo</w:t>
      </w:r>
      <w:r>
        <w:t xml:space="preserve"> pateikta informacija turi teisę p</w:t>
      </w:r>
      <w:r w:rsidRPr="00120A77">
        <w:t>areikšti pretenziją dėl kokybės</w:t>
      </w:r>
      <w:r>
        <w:t>. Pretenziją</w:t>
      </w:r>
      <w:r w:rsidRPr="00120A77">
        <w:t xml:space="preserve"> galima viso</w:t>
      </w:r>
      <w:r w:rsidRPr="00120A77">
        <w:rPr>
          <w:b/>
        </w:rPr>
        <w:t xml:space="preserve"> </w:t>
      </w:r>
      <w:r w:rsidRPr="00120A77">
        <w:t>kokybės garantijos termino galiojimo metu.</w:t>
      </w:r>
    </w:p>
    <w:p w14:paraId="29150431" w14:textId="77777777" w:rsidR="00F02867" w:rsidRPr="00120A77" w:rsidRDefault="00F02867" w:rsidP="00F02867">
      <w:pPr>
        <w:jc w:val="both"/>
      </w:pPr>
      <w:r w:rsidRPr="00120A77">
        <w:t xml:space="preserve">6.5. </w:t>
      </w:r>
      <w:r w:rsidRPr="00120A77">
        <w:rPr>
          <w:b/>
        </w:rPr>
        <w:t>Teikėjo</w:t>
      </w:r>
      <w:r w:rsidRPr="00120A77">
        <w:t xml:space="preserve"> pašalintų prekių trūkumų</w:t>
      </w:r>
      <w:r w:rsidRPr="00120A77">
        <w:rPr>
          <w:b/>
        </w:rPr>
        <w:t xml:space="preserve"> </w:t>
      </w:r>
      <w:r w:rsidRPr="00120A77">
        <w:t xml:space="preserve">kokybės garantijos terminas skaičiuojamas nuo </w:t>
      </w:r>
      <w:r>
        <w:t>dokumento, patvirtinančio</w:t>
      </w:r>
      <w:r w:rsidRPr="00B636B8">
        <w:t xml:space="preserve"> prekių</w:t>
      </w:r>
      <w:r>
        <w:t xml:space="preserve"> su pašalintais trūkumais</w:t>
      </w:r>
      <w:r w:rsidRPr="00B636B8">
        <w:t xml:space="preserve"> perdavimą-priėmimą,</w:t>
      </w:r>
      <w:r w:rsidRPr="00120A77">
        <w:t xml:space="preserve"> pasirašymo dienos.</w:t>
      </w:r>
    </w:p>
    <w:p w14:paraId="264E87AC" w14:textId="77777777" w:rsidR="00F02867" w:rsidRPr="00120A77" w:rsidRDefault="00F02867" w:rsidP="00F02867">
      <w:pPr>
        <w:jc w:val="both"/>
      </w:pPr>
      <w:r w:rsidRPr="00120A77">
        <w:t xml:space="preserve">6.6. Jeigu prekė pakeičiama nauja, jai suteikiamas </w:t>
      </w:r>
      <w:r>
        <w:t>toks pat</w:t>
      </w:r>
      <w:r w:rsidRPr="00120A77">
        <w:t xml:space="preserve"> Sutarties specialiojoje dalyje nurodytas kokybės garantijos terminas, kuris skaičiuojamas nuo </w:t>
      </w:r>
      <w:r>
        <w:t>dokumento, patvirtinančio</w:t>
      </w:r>
      <w:r w:rsidRPr="00B636B8">
        <w:t xml:space="preserve"> </w:t>
      </w:r>
      <w:r>
        <w:t xml:space="preserve">naujų </w:t>
      </w:r>
      <w:r w:rsidRPr="00B636B8">
        <w:t>prekių perdavimą-priėmimą,</w:t>
      </w:r>
      <w:r w:rsidRPr="00120A77">
        <w:t xml:space="preserve"> pasirašymo dienos.</w:t>
      </w:r>
    </w:p>
    <w:p w14:paraId="2DB789FB" w14:textId="77777777" w:rsidR="00F02867" w:rsidRPr="00120A77" w:rsidRDefault="00F02867" w:rsidP="00F02867">
      <w:pPr>
        <w:jc w:val="both"/>
      </w:pPr>
      <w:r w:rsidRPr="00120A77">
        <w:t xml:space="preserve">6.7. Sutarties specialiojoje dalyje (arba Sutarties priede) nurodyta garantija netaikoma, jeigu </w:t>
      </w:r>
      <w:r w:rsidRPr="00120A77">
        <w:rPr>
          <w:b/>
        </w:rPr>
        <w:t>Teikėjas</w:t>
      </w:r>
      <w:r w:rsidRPr="00120A77">
        <w:t xml:space="preserve"> įrodys, kad prekių trūkumai atsirado dėl neteisingo ar netinkamo </w:t>
      </w:r>
      <w:r w:rsidRPr="00120A77">
        <w:rPr>
          <w:b/>
        </w:rPr>
        <w:t>Pirkėjo</w:t>
      </w:r>
      <w:r w:rsidRPr="00120A77">
        <w:t xml:space="preserve"> elgesio arba trečiųjų asmenų veiklos, arba nenugalimos jėgos.</w:t>
      </w:r>
    </w:p>
    <w:p w14:paraId="75353A5F" w14:textId="77777777" w:rsidR="00F02867" w:rsidRPr="00120A77" w:rsidRDefault="00F02867" w:rsidP="00F02867">
      <w:pPr>
        <w:jc w:val="both"/>
      </w:pPr>
    </w:p>
    <w:p w14:paraId="160D46B3" w14:textId="77777777" w:rsidR="00F02867" w:rsidRPr="00120A77" w:rsidRDefault="00F02867" w:rsidP="00F02867">
      <w:pPr>
        <w:jc w:val="both"/>
        <w:rPr>
          <w:b/>
        </w:rPr>
      </w:pPr>
      <w:r w:rsidRPr="00120A77">
        <w:rPr>
          <w:b/>
        </w:rPr>
        <w:t xml:space="preserve">7. Nenugalimos jėgos </w:t>
      </w:r>
      <w:r w:rsidRPr="00120A77">
        <w:rPr>
          <w:b/>
          <w:i/>
        </w:rPr>
        <w:t>(force majeure)</w:t>
      </w:r>
      <w:r w:rsidRPr="00120A77">
        <w:rPr>
          <w:b/>
        </w:rPr>
        <w:t xml:space="preserve"> aplinkybės.</w:t>
      </w:r>
    </w:p>
    <w:p w14:paraId="165E01FE" w14:textId="77777777" w:rsidR="00F02867" w:rsidRPr="00EF7207" w:rsidRDefault="00F02867" w:rsidP="00F02867">
      <w:pPr>
        <w:jc w:val="both"/>
      </w:pPr>
      <w:r w:rsidRPr="00120A77">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120A77">
        <w:rPr>
          <w:i/>
          <w:iCs/>
        </w:rPr>
        <w:t>(force majeure)</w:t>
      </w:r>
      <w:r w:rsidRPr="00120A77">
        <w:t xml:space="preserve"> aplinkybėms taisyklėse, patvirtintose Lietuvos Respublikos Vyriausybės 1996 m. liepos 15 d. nutarimu Nr. 840. Nustatydamos nenugalimos</w:t>
      </w:r>
      <w:r w:rsidRPr="00C00CE1">
        <w:t xml:space="preserve"> jėgos aplinkybes Šalys vadovaujasi Lietuvos Respublikos Vyriausybės 1997 kovo 13 d. nutarimu Nr. 222 „Dėl nenugalimos jėgos </w:t>
      </w:r>
      <w:r w:rsidRPr="00C00CE1">
        <w:rPr>
          <w:i/>
          <w:iCs/>
        </w:rPr>
        <w:t>(force majeure)</w:t>
      </w:r>
      <w:r w:rsidRPr="00C00CE1">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2F7F3342" w14:textId="77777777" w:rsidR="00F02867" w:rsidRPr="00EF7207" w:rsidRDefault="00F02867" w:rsidP="00F02867">
      <w:pPr>
        <w:jc w:val="both"/>
      </w:pPr>
      <w:r w:rsidRPr="00EF7207">
        <w:t xml:space="preserve">7.2. </w:t>
      </w:r>
      <w:r w:rsidRPr="00C00CE1">
        <w:t>Šalis, prašanti ją atleisti nuo atsakomybės, privalo pranešti kit</w:t>
      </w:r>
      <w:r>
        <w:t xml:space="preserve">ai </w:t>
      </w:r>
      <w:r w:rsidRPr="00C00CE1">
        <w:t>Šali</w:t>
      </w:r>
      <w:r>
        <w:t>ai</w:t>
      </w:r>
      <w:r w:rsidRPr="00C00CE1">
        <w:t xml:space="preserve"> raštu apie nenugalimos jėgos aplinkybes nedelsiant, bet ne vėliau kaip per </w:t>
      </w:r>
      <w:r>
        <w:t>10</w:t>
      </w:r>
      <w:r w:rsidRPr="00C00CE1">
        <w:t xml:space="preserve"> (</w:t>
      </w:r>
      <w:r>
        <w:t>dešimt) darbo dienų</w:t>
      </w:r>
      <w:r w:rsidRPr="00C00CE1">
        <w:t xml:space="preserve"> nuo tokių aplinkybių atsiradimo ar paaiškėjimo, pateikdama įrodymus, kad ji ėmėsi visų pagrįstų atsargumo priemonių ir dėjo visas pastangas, kad sumažintų išlaidas ar neigiamas pasekmes, taip pat pranešti galimą įsipareigojimų įvykdymo terminą.</w:t>
      </w:r>
      <w:r w:rsidRPr="00FE0C6F">
        <w:t xml:space="preserve"> </w:t>
      </w:r>
      <w:r w:rsidRPr="00C00CE1">
        <w:t>Pranešimo taip pat reikalaujama, kai išnyksta įsipareigojimų nevykdymo pagrindas</w:t>
      </w:r>
      <w:r>
        <w:t>.</w:t>
      </w:r>
    </w:p>
    <w:p w14:paraId="3DDE377B" w14:textId="77777777" w:rsidR="00F02867" w:rsidRDefault="00F02867" w:rsidP="00F02867">
      <w:pPr>
        <w:jc w:val="both"/>
        <w:rPr>
          <w:b/>
          <w:i/>
        </w:rPr>
      </w:pPr>
    </w:p>
    <w:p w14:paraId="11032E9F" w14:textId="77777777" w:rsidR="00F02867" w:rsidRPr="00120A77" w:rsidRDefault="00F02867" w:rsidP="00F02867">
      <w:pPr>
        <w:jc w:val="both"/>
        <w:rPr>
          <w:b/>
          <w:i/>
        </w:rPr>
      </w:pPr>
      <w:r w:rsidRPr="00120A77">
        <w:rPr>
          <w:b/>
          <w:i/>
        </w:rPr>
        <w:t xml:space="preserve">8. Kodifikavimas </w:t>
      </w:r>
    </w:p>
    <w:p w14:paraId="4220416F" w14:textId="77777777" w:rsidR="00F02867" w:rsidRPr="00120A77" w:rsidRDefault="00F02867" w:rsidP="00F02867">
      <w:pPr>
        <w:jc w:val="both"/>
      </w:pPr>
      <w:r w:rsidRPr="00120A77">
        <w:t xml:space="preserve">8.1. Per 5 (penkias) dienas po Sutarties įsigaliojimo </w:t>
      </w:r>
      <w:r w:rsidRPr="00120A77">
        <w:rPr>
          <w:b/>
          <w:bCs/>
        </w:rPr>
        <w:t>Teikėjas</w:t>
      </w:r>
      <w:r w:rsidRPr="00120A77">
        <w:t xml:space="preserve"> privalo pateikti </w:t>
      </w:r>
      <w:r w:rsidRPr="00E61151">
        <w:rPr>
          <w:b/>
        </w:rPr>
        <w:t xml:space="preserve">Pirkėjui </w:t>
      </w:r>
      <w:r>
        <w:t xml:space="preserve">jo nurodytu adresu </w:t>
      </w:r>
      <w:r w:rsidRPr="00120A77">
        <w:t xml:space="preserve">pasirašytos Sutarties kopiją ir perkamoms su paslaugų teikimu susijusioms prekėms identifikuoti reikalingus duomenis pagal šios Sutarties priede pateiktas formas „Kodifikuotinų materialinių vertybių sąrašas“ ir „Informacija apie gamintoją ir tiekėją“. </w:t>
      </w:r>
      <w:r w:rsidRPr="00120A77">
        <w:rPr>
          <w:b/>
          <w:bCs/>
        </w:rPr>
        <w:t>Teikėjas</w:t>
      </w:r>
      <w:r w:rsidRPr="00120A77">
        <w:t xml:space="preserve"> turi pateikti užpildytas ir pasirašytas formas elektroniniu pavidalu arba popierines jų kopijas </w:t>
      </w:r>
      <w:r w:rsidRPr="00120A77">
        <w:rPr>
          <w:i/>
        </w:rPr>
        <w:t>(jei spec. dalyje nurodyta, kad ši sąlyga taikoma)</w:t>
      </w:r>
      <w:r w:rsidRPr="00120A77">
        <w:t>.</w:t>
      </w:r>
    </w:p>
    <w:p w14:paraId="6A7B1796" w14:textId="77777777" w:rsidR="00F02867" w:rsidRPr="00120A77" w:rsidRDefault="00F02867" w:rsidP="00F02867">
      <w:pPr>
        <w:jc w:val="both"/>
        <w:rPr>
          <w:i/>
          <w:iCs/>
        </w:rPr>
      </w:pPr>
      <w:r w:rsidRPr="00120A77">
        <w:rPr>
          <w:i/>
          <w:iCs/>
        </w:rPr>
        <w:t xml:space="preserve">8.2. </w:t>
      </w:r>
      <w:r w:rsidRPr="00120A77">
        <w:rPr>
          <w:b/>
          <w:bCs/>
          <w:i/>
        </w:rPr>
        <w:t>Pirkėjui</w:t>
      </w:r>
      <w:r w:rsidRPr="00120A77">
        <w:rPr>
          <w:i/>
        </w:rPr>
        <w:t xml:space="preserve"> pareikalavus, </w:t>
      </w:r>
      <w:r w:rsidRPr="00120A77">
        <w:rPr>
          <w:b/>
          <w:bCs/>
          <w:i/>
        </w:rPr>
        <w:t>Teikėjas</w:t>
      </w:r>
      <w:r w:rsidRPr="00120A77">
        <w:rPr>
          <w:i/>
        </w:rPr>
        <w:t xml:space="preserve"> privalo per 5 (penkias) dienas nemokamai pateikti kodifikavimui reikalingą papildomą techninę dokumentaciją (pvz. technines charakteristikas, brėžinius, nuotraukas, katalogus, nuorodas ir pan.).</w:t>
      </w:r>
    </w:p>
    <w:p w14:paraId="0F44D4A6" w14:textId="77777777" w:rsidR="00F02867" w:rsidRPr="00120A77" w:rsidRDefault="00F02867" w:rsidP="00F02867">
      <w:pPr>
        <w:jc w:val="both"/>
      </w:pPr>
    </w:p>
    <w:p w14:paraId="5E9EA125" w14:textId="77777777" w:rsidR="00F02867" w:rsidRPr="00120A77" w:rsidRDefault="00F02867" w:rsidP="00F02867">
      <w:pPr>
        <w:jc w:val="both"/>
        <w:rPr>
          <w:b/>
        </w:rPr>
      </w:pPr>
      <w:r w:rsidRPr="00120A77">
        <w:rPr>
          <w:b/>
        </w:rPr>
        <w:t>9. Sutarties nutraukimas</w:t>
      </w:r>
    </w:p>
    <w:p w14:paraId="0698F52B" w14:textId="77777777" w:rsidR="00F02867" w:rsidRPr="00120A77" w:rsidRDefault="00F02867" w:rsidP="00F02867">
      <w:pPr>
        <w:jc w:val="both"/>
      </w:pPr>
      <w:r w:rsidRPr="00120A77">
        <w:t>9.1. Ši Sutartis gali būti nutraukta:</w:t>
      </w:r>
    </w:p>
    <w:p w14:paraId="3502153D" w14:textId="77777777" w:rsidR="00F02867" w:rsidRPr="00120A77" w:rsidRDefault="00F02867" w:rsidP="00F02867">
      <w:pPr>
        <w:jc w:val="both"/>
      </w:pPr>
      <w:r w:rsidRPr="00120A77">
        <w:t xml:space="preserve">9.1.1. raštišku </w:t>
      </w:r>
      <w:r w:rsidRPr="00120A77">
        <w:rPr>
          <w:bCs/>
        </w:rPr>
        <w:t>Šalių</w:t>
      </w:r>
      <w:r w:rsidRPr="00120A77">
        <w:t xml:space="preserve"> susitarimu; </w:t>
      </w:r>
    </w:p>
    <w:p w14:paraId="2BF59BDB" w14:textId="77777777" w:rsidR="00F02867" w:rsidRDefault="00F02867" w:rsidP="00F02867">
      <w:pPr>
        <w:jc w:val="both"/>
      </w:pPr>
      <w:r w:rsidRPr="00120A77">
        <w:t xml:space="preserve">9.1.2. nenugalimos jėgos aplinkybėms užtrukus ilgiau nei </w:t>
      </w:r>
      <w:r>
        <w:t xml:space="preserve">Sutarties specialiojoje dalyje nurodytą </w:t>
      </w:r>
      <w:r w:rsidRPr="00120A77">
        <w:t xml:space="preserve">dienų </w:t>
      </w:r>
      <w:r>
        <w:t xml:space="preserve">skaičių </w:t>
      </w:r>
      <w:r w:rsidRPr="00120A77">
        <w:t>(priklausomai nuo sutarties vykdymo specifikos</w:t>
      </w:r>
      <w:r>
        <w:t>, konkretus terminas nurodomas Specialiojoje dalyje gali būti nuo 14 iki 60 dienų</w:t>
      </w:r>
      <w:r w:rsidRPr="00120A77">
        <w:t>) ir abiem Šalims nesudarius susitarimų dėl šios Sutarties pakeitimo, leidžianči</w:t>
      </w:r>
      <w:r>
        <w:t>ų</w:t>
      </w:r>
      <w:r w:rsidRPr="00120A77">
        <w:t xml:space="preserve"> Šalims toli</w:t>
      </w:r>
      <w:r>
        <w:t>au vykdyti savo įsipareigojimus,</w:t>
      </w:r>
      <w:r w:rsidRPr="00F11A95">
        <w:rPr>
          <w:color w:val="FF0000"/>
        </w:rPr>
        <w:t xml:space="preserve"> </w:t>
      </w:r>
      <w:r w:rsidRPr="00F11A95">
        <w:t>kiekviena Sutarties šalis gali vienašališkai nutraukti Sutartį, pranešant apie tai kitai Sutarties šaliai raštu ne vėliau kaip prieš 7 (septynias) dienas</w:t>
      </w:r>
      <w:r>
        <w:t>.</w:t>
      </w:r>
    </w:p>
    <w:p w14:paraId="0868DA1B" w14:textId="77777777" w:rsidR="00F02867" w:rsidRPr="00120A77" w:rsidRDefault="00F02867" w:rsidP="00F02867">
      <w:pPr>
        <w:jc w:val="both"/>
      </w:pPr>
      <w:r w:rsidRPr="00120A77">
        <w:t xml:space="preserve">9.2. </w:t>
      </w:r>
      <w:r w:rsidRPr="00120A77">
        <w:rPr>
          <w:b/>
          <w:bCs/>
        </w:rPr>
        <w:t xml:space="preserve">Pirkėjas, </w:t>
      </w:r>
      <w:r w:rsidRPr="00120A77">
        <w:rPr>
          <w:bCs/>
        </w:rPr>
        <w:t>ne vėliau kaip</w:t>
      </w:r>
      <w:r w:rsidRPr="00120A77">
        <w:rPr>
          <w:b/>
          <w:bCs/>
        </w:rPr>
        <w:t xml:space="preserve"> </w:t>
      </w:r>
      <w:r w:rsidRPr="00120A77">
        <w:t xml:space="preserve">prieš 7 (septynias) </w:t>
      </w:r>
      <w:r w:rsidRPr="00F11A95">
        <w:t>dienas</w:t>
      </w:r>
      <w:r w:rsidRPr="00F11A95">
        <w:rPr>
          <w:i/>
        </w:rPr>
        <w:t xml:space="preserve"> (jeigu Sutarties specialiojoje dalyje nenurodytas kitas terminas</w:t>
      </w:r>
      <w:r w:rsidRPr="00F11A95">
        <w:t xml:space="preserve">) raštu informavęs </w:t>
      </w:r>
      <w:r w:rsidRPr="00F11A95">
        <w:rPr>
          <w:b/>
          <w:bCs/>
        </w:rPr>
        <w:t xml:space="preserve">Teikėją </w:t>
      </w:r>
      <w:r w:rsidRPr="00F11A95">
        <w:rPr>
          <w:bCs/>
        </w:rPr>
        <w:t>turi teis</w:t>
      </w:r>
      <w:r w:rsidRPr="00120A77">
        <w:rPr>
          <w:bCs/>
        </w:rPr>
        <w:t>ę</w:t>
      </w:r>
      <w:r w:rsidRPr="00120A77">
        <w:t xml:space="preserve"> </w:t>
      </w:r>
      <w:r>
        <w:t>vienašališkai nutraukti Sutartį</w:t>
      </w:r>
      <w:r w:rsidRPr="00120A77">
        <w:t xml:space="preserve"> </w:t>
      </w:r>
      <w:r w:rsidRPr="00140EF8">
        <w:t>dėl esminio Sutarties pažeidimo. Esminiu Sutarties pažeidimu laikoma, jeigu:</w:t>
      </w:r>
    </w:p>
    <w:p w14:paraId="39840477" w14:textId="77777777" w:rsidR="00F02867" w:rsidRPr="00120A77" w:rsidRDefault="00F02867" w:rsidP="00F02867">
      <w:pPr>
        <w:jc w:val="both"/>
      </w:pPr>
      <w:r w:rsidRPr="00120A77">
        <w:t xml:space="preserve">9.2.1. </w:t>
      </w:r>
      <w:r w:rsidRPr="00120A77">
        <w:rPr>
          <w:b/>
        </w:rPr>
        <w:t>Teikėjas</w:t>
      </w:r>
      <w:r w:rsidRPr="00120A77">
        <w:t xml:space="preserve"> nepradeda teikti </w:t>
      </w:r>
      <w:r w:rsidRPr="00120A77">
        <w:rPr>
          <w:iCs/>
        </w:rPr>
        <w:t>paslaugų</w:t>
      </w:r>
      <w:r w:rsidRPr="00120A77">
        <w:t xml:space="preserve"> Sutarties specialioje dalyje nurodytu terminu; </w:t>
      </w:r>
    </w:p>
    <w:p w14:paraId="18AC2E16" w14:textId="77777777" w:rsidR="00F02867" w:rsidRPr="00120A77" w:rsidRDefault="00F02867" w:rsidP="00F02867">
      <w:pPr>
        <w:jc w:val="both"/>
      </w:pPr>
      <w:r w:rsidRPr="00120A77">
        <w:t xml:space="preserve">9.2.2. </w:t>
      </w:r>
      <w:r w:rsidRPr="00120A77">
        <w:rPr>
          <w:b/>
        </w:rPr>
        <w:t xml:space="preserve">Teikėjas </w:t>
      </w:r>
      <w:r w:rsidRPr="00120A77">
        <w:t xml:space="preserve">vėluoja teikti </w:t>
      </w:r>
      <w:r>
        <w:t xml:space="preserve">(arba informuoja, kad neteiks) </w:t>
      </w:r>
      <w:r w:rsidRPr="00120A77">
        <w:rPr>
          <w:iCs/>
        </w:rPr>
        <w:t>paslaugas</w:t>
      </w:r>
      <w:r w:rsidRPr="00120A77">
        <w:t xml:space="preserve"> Sutarties specialioje dalyje nurodytu terminu/ais;</w:t>
      </w:r>
    </w:p>
    <w:p w14:paraId="2070C834" w14:textId="77777777" w:rsidR="00F02867" w:rsidRPr="00120A77" w:rsidRDefault="00F02867" w:rsidP="00F02867">
      <w:pPr>
        <w:jc w:val="both"/>
      </w:pPr>
      <w:r w:rsidRPr="00120A77">
        <w:t xml:space="preserve">9.2.3. </w:t>
      </w:r>
      <w:r w:rsidRPr="00120A77">
        <w:rPr>
          <w:b/>
        </w:rPr>
        <w:t>Teikėjas</w:t>
      </w:r>
      <w:r w:rsidRPr="00120A77">
        <w:t xml:space="preserve"> didina paslaugų kainas/įkainius, išskyrus Sutarties bendrosios dalies 2.2 punkte numatytą atvejį;</w:t>
      </w:r>
    </w:p>
    <w:p w14:paraId="21BD2DF0" w14:textId="77777777" w:rsidR="00F02867" w:rsidRPr="00120A77" w:rsidRDefault="00F02867" w:rsidP="00F02867">
      <w:pPr>
        <w:jc w:val="both"/>
      </w:pPr>
      <w:r w:rsidRPr="00120A77">
        <w:t xml:space="preserve">9.2.4. </w:t>
      </w:r>
      <w:r w:rsidRPr="00120A77">
        <w:rPr>
          <w:b/>
        </w:rPr>
        <w:t>Teikėjas</w:t>
      </w:r>
      <w:r w:rsidRPr="00120A77">
        <w:t xml:space="preserve"> nevykdo arba netinkamai vykdo Sutarties bendrosios dalies 6 punkte numatytus garantinius įsipareigojimus;</w:t>
      </w:r>
    </w:p>
    <w:p w14:paraId="719808C1" w14:textId="77777777" w:rsidR="00F02867" w:rsidRPr="00120A77" w:rsidRDefault="00F02867" w:rsidP="00F02867">
      <w:pPr>
        <w:jc w:val="both"/>
      </w:pPr>
      <w:r w:rsidRPr="00120A77">
        <w:t xml:space="preserve">9.2.5. </w:t>
      </w:r>
      <w:r w:rsidRPr="00120A77">
        <w:rPr>
          <w:b/>
        </w:rPr>
        <w:t>Teikėjas</w:t>
      </w:r>
      <w:r w:rsidRPr="00120A77">
        <w:t xml:space="preserve"> nevykdo Sutarties bendrosios dalies 12.4 punkte numatyto įsipareigojimo (</w:t>
      </w:r>
      <w:r w:rsidRPr="00120A77">
        <w:rPr>
          <w:i/>
        </w:rPr>
        <w:t>jeigu sutarties vykdymas bus užtikrintas laidavimu arba banko garantija</w:t>
      </w:r>
      <w:r w:rsidRPr="00120A77">
        <w:t>);</w:t>
      </w:r>
    </w:p>
    <w:p w14:paraId="7094D9A2" w14:textId="77777777" w:rsidR="00F02867" w:rsidRPr="00120A77" w:rsidRDefault="00F02867" w:rsidP="00F02867">
      <w:pPr>
        <w:jc w:val="both"/>
      </w:pPr>
      <w:r w:rsidRPr="00120A77">
        <w:t xml:space="preserve">9.2.6. </w:t>
      </w:r>
      <w:r w:rsidRPr="00120A77">
        <w:rPr>
          <w:b/>
        </w:rPr>
        <w:t>Teikėjo</w:t>
      </w:r>
      <w:r w:rsidRPr="00120A77">
        <w:t xml:space="preserve"> suteikt</w:t>
      </w:r>
      <w:r>
        <w:t xml:space="preserve">os paslaugos </w:t>
      </w:r>
      <w:r w:rsidRPr="00120A77">
        <w:t>neatitinka Sutartyje ir jos priede (-uose)</w:t>
      </w:r>
      <w:r w:rsidRPr="00120A77">
        <w:rPr>
          <w:i/>
        </w:rPr>
        <w:t xml:space="preserve"> </w:t>
      </w:r>
      <w:r w:rsidRPr="00120A77">
        <w:t xml:space="preserve">nustatytų reikalavimų ir </w:t>
      </w:r>
      <w:r w:rsidRPr="00120A77">
        <w:rPr>
          <w:b/>
        </w:rPr>
        <w:t>Teikėjas</w:t>
      </w:r>
      <w:r w:rsidRPr="00120A77">
        <w:t xml:space="preserve"> Sutarties specialiojoje dalyje nustatyta tvarka nepašalina suteiktų paslaugų trūkumų; </w:t>
      </w:r>
    </w:p>
    <w:p w14:paraId="196E1011" w14:textId="77777777" w:rsidR="00F02867" w:rsidRDefault="00F02867" w:rsidP="00F02867">
      <w:pPr>
        <w:jc w:val="both"/>
      </w:pPr>
      <w:r w:rsidRPr="00120A77">
        <w:t xml:space="preserve">9.2.7. </w:t>
      </w:r>
      <w:r w:rsidRPr="00120A77">
        <w:rPr>
          <w:b/>
        </w:rPr>
        <w:t>Teikėjas</w:t>
      </w:r>
      <w:r w:rsidRPr="00120A77">
        <w:t xml:space="preserve"> nustatytu laiku nepateikia avansinio apmokėjimo banko garantijos, kuri galiotų ne mažiau kaip nurodyta Sutarties bendrosios dalies 4.2. punkte (</w:t>
      </w:r>
      <w:r w:rsidRPr="00120A77">
        <w:rPr>
          <w:i/>
        </w:rPr>
        <w:t>jeigu pagal sutarties sąlygas numatytas avanso mokėjimas</w:t>
      </w:r>
      <w:r w:rsidRPr="00120A77">
        <w:t>)</w:t>
      </w:r>
      <w:r>
        <w:t>;</w:t>
      </w:r>
    </w:p>
    <w:p w14:paraId="2E6B2B87" w14:textId="77777777" w:rsidR="00F02867" w:rsidRPr="00E61151" w:rsidRDefault="00F02867" w:rsidP="00F02867">
      <w:pPr>
        <w:autoSpaceDE w:val="0"/>
        <w:autoSpaceDN w:val="0"/>
        <w:adjustRightInd w:val="0"/>
        <w:jc w:val="both"/>
        <w:rPr>
          <w:szCs w:val="22"/>
          <w:lang w:eastAsia="en-US"/>
        </w:rPr>
      </w:pPr>
      <w:r w:rsidRPr="00B07F8F">
        <w:rPr>
          <w:lang w:eastAsia="en-US"/>
        </w:rPr>
        <w:t>9.2.8.</w:t>
      </w:r>
      <w:r w:rsidRPr="00B07F8F">
        <w:rPr>
          <w:szCs w:val="22"/>
          <w:lang w:eastAsia="en-US"/>
        </w:rPr>
        <w:t xml:space="preserve"> Sutarties </w:t>
      </w:r>
      <w:r w:rsidRPr="00E61151">
        <w:rPr>
          <w:szCs w:val="22"/>
          <w:lang w:eastAsia="en-US"/>
        </w:rPr>
        <w:t xml:space="preserve">galiojimo laikotarpiu </w:t>
      </w:r>
      <w:r w:rsidRPr="00E61151">
        <w:rPr>
          <w:b/>
          <w:szCs w:val="22"/>
          <w:lang w:eastAsia="en-US"/>
        </w:rPr>
        <w:t xml:space="preserve">Teikėjas </w:t>
      </w:r>
      <w:r w:rsidRPr="00E61151">
        <w:rPr>
          <w:szCs w:val="22"/>
          <w:lang w:eastAsia="en-US"/>
        </w:rPr>
        <w:t>yra įtraukiamas į Nepatikimų tiekėjų ar Melagingą informaciją pateikusių tiekėjų sąrašus;</w:t>
      </w:r>
    </w:p>
    <w:p w14:paraId="60719B3B" w14:textId="77777777" w:rsidR="00F02867" w:rsidRPr="00E61151" w:rsidRDefault="00F02867" w:rsidP="00F02867">
      <w:pPr>
        <w:autoSpaceDE w:val="0"/>
        <w:autoSpaceDN w:val="0"/>
        <w:adjustRightInd w:val="0"/>
        <w:jc w:val="both"/>
      </w:pPr>
      <w:r w:rsidRPr="00E61151">
        <w:rPr>
          <w:lang w:eastAsia="en-US"/>
        </w:rPr>
        <w:t xml:space="preserve">9.2.9. Paaiškėjus, kad </w:t>
      </w:r>
      <w:r w:rsidRPr="00E61151">
        <w:rPr>
          <w:b/>
          <w:szCs w:val="22"/>
          <w:lang w:eastAsia="en-US"/>
        </w:rPr>
        <w:t>Teikėjas</w:t>
      </w:r>
      <w:r w:rsidRPr="00E61151">
        <w:rPr>
          <w:lang w:eastAsia="en-US"/>
        </w:rPr>
        <w:t xml:space="preserve"> </w:t>
      </w:r>
      <w:r w:rsidRPr="00E61151">
        <w:t>nėra patikimas ir kelia pavojų nacionaliniam saugumui;</w:t>
      </w:r>
    </w:p>
    <w:p w14:paraId="015D0153" w14:textId="77777777" w:rsidR="00F02867" w:rsidRPr="00E61151" w:rsidRDefault="00F02867" w:rsidP="00F02867">
      <w:pPr>
        <w:jc w:val="both"/>
      </w:pPr>
      <w:r w:rsidRPr="00E61151">
        <w:t>9.2.10</w:t>
      </w:r>
      <w:r>
        <w:t xml:space="preserve">. </w:t>
      </w:r>
      <w:r w:rsidRPr="0080194C">
        <w:t xml:space="preserve">Sutarties vykdymo metu </w:t>
      </w:r>
      <w:r w:rsidRPr="00070442">
        <w:t>paaiškėja</w:t>
      </w:r>
      <w:r w:rsidRPr="00131E4C">
        <w:t xml:space="preserve"> </w:t>
      </w:r>
      <w:r w:rsidRPr="00070442">
        <w:t>Viešųjų pirki</w:t>
      </w:r>
      <w:r>
        <w:t>mų įstatymo 46 straipsnio 1 dalyje</w:t>
      </w:r>
      <w:r w:rsidRPr="00070442">
        <w:t>/Viešųjų pirkimų</w:t>
      </w:r>
      <w:r>
        <w:t>,</w:t>
      </w:r>
      <w:r w:rsidRPr="00070442">
        <w:t xml:space="preserve"> atliekamų gynybos ir saugumo srityje</w:t>
      </w:r>
      <w:r>
        <w:t>,</w:t>
      </w:r>
      <w:r w:rsidRPr="00070442">
        <w:t xml:space="preserve"> įstatymo 3</w:t>
      </w:r>
      <w:r>
        <w:t>4</w:t>
      </w:r>
      <w:r w:rsidRPr="00070442">
        <w:t xml:space="preserve"> straipsnio 1 dal</w:t>
      </w:r>
      <w:r>
        <w:t>yje numatytos aplinkybės</w:t>
      </w:r>
      <w:r w:rsidRPr="00E61151">
        <w:t>;</w:t>
      </w:r>
    </w:p>
    <w:p w14:paraId="68088D4A" w14:textId="77777777" w:rsidR="00F02867" w:rsidRPr="00E61151" w:rsidRDefault="00F02867" w:rsidP="00F02867">
      <w:pPr>
        <w:jc w:val="both"/>
      </w:pPr>
      <w:r w:rsidRPr="00E61151">
        <w:t>9.2.11 Sutarties vykdymo metu paaiškėja, kad Sutartis buvo pakeista pažeidžiant Viešųjų pirkimų įstatymo 89 straipsnį/Viešųjų pirkimų atliekamų gynybos ir saugumo srityje įstatymo 5</w:t>
      </w:r>
      <w:r>
        <w:t>3</w:t>
      </w:r>
      <w:r w:rsidRPr="00E61151">
        <w:t xml:space="preserve"> straipsn</w:t>
      </w:r>
      <w:r>
        <w:t>į</w:t>
      </w:r>
      <w:r w:rsidRPr="00E61151">
        <w:t>.</w:t>
      </w:r>
    </w:p>
    <w:p w14:paraId="2B213C4F" w14:textId="77777777" w:rsidR="00F02867" w:rsidRPr="00E61151" w:rsidRDefault="00F02867" w:rsidP="00F02867">
      <w:pPr>
        <w:autoSpaceDE w:val="0"/>
        <w:autoSpaceDN w:val="0"/>
        <w:adjustRightInd w:val="0"/>
        <w:jc w:val="both"/>
        <w:rPr>
          <w:highlight w:val="yellow"/>
          <w:lang w:eastAsia="en-US"/>
        </w:rPr>
      </w:pPr>
      <w:r w:rsidRPr="00E61151">
        <w:t xml:space="preserve">9.3. </w:t>
      </w:r>
      <w:r w:rsidRPr="00E61151">
        <w:rPr>
          <w:b/>
          <w:bCs/>
        </w:rPr>
        <w:t xml:space="preserve">Pirkėjas, </w:t>
      </w:r>
      <w:r w:rsidRPr="00E61151">
        <w:rPr>
          <w:bCs/>
        </w:rPr>
        <w:t>ne vėliau kaip</w:t>
      </w:r>
      <w:r w:rsidRPr="00E61151">
        <w:rPr>
          <w:b/>
          <w:bCs/>
        </w:rPr>
        <w:t xml:space="preserve"> </w:t>
      </w:r>
      <w:r w:rsidRPr="00E61151">
        <w:t>prieš 7 (septynias) dienas (</w:t>
      </w:r>
      <w:r w:rsidRPr="00E61151">
        <w:rPr>
          <w:i/>
        </w:rPr>
        <w:t>jeigu Sutarties specialiojoje dalyje nenurodytas kitas terminas</w:t>
      </w:r>
      <w:r w:rsidRPr="00E61151">
        <w:t xml:space="preserve">) raštu informavęs </w:t>
      </w:r>
      <w:r w:rsidRPr="00E61151">
        <w:rPr>
          <w:b/>
          <w:bCs/>
        </w:rPr>
        <w:t xml:space="preserve">Teikėją </w:t>
      </w:r>
      <w:r w:rsidRPr="00E61151">
        <w:rPr>
          <w:bCs/>
        </w:rPr>
        <w:t>turi teisę</w:t>
      </w:r>
      <w:r w:rsidRPr="00E61151">
        <w:t xml:space="preserve"> vienašališkai nutraukti Sutartį, jeigu</w:t>
      </w:r>
      <w:r w:rsidRPr="00E61151">
        <w:rPr>
          <w:b/>
        </w:rPr>
        <w:t xml:space="preserve"> Teikėjas </w:t>
      </w:r>
      <w:r w:rsidRPr="00E61151">
        <w:t>yra</w:t>
      </w:r>
      <w:r w:rsidRPr="00E61151">
        <w:rPr>
          <w:b/>
        </w:rPr>
        <w:t xml:space="preserve"> </w:t>
      </w:r>
      <w:r w:rsidRPr="00E61151">
        <w:rPr>
          <w:lang w:eastAsia="en-US"/>
        </w:rPr>
        <w:t xml:space="preserve">likviduojamas ar kreipiamasi į teismą dėl bankroto ar restruktūrizavimo bylos iškėlimo, arba </w:t>
      </w:r>
      <w:r w:rsidRPr="00E61151">
        <w:t>jam iškelta bankroto ar restruktūrizavimo byla,</w:t>
      </w:r>
      <w:r w:rsidRPr="00E61151">
        <w:rPr>
          <w:lang w:eastAsia="en-US"/>
        </w:rPr>
        <w:t xml:space="preserve"> arba priimamas sprendimas dėl neteisminės bankroto procedūros pradėjimo.</w:t>
      </w:r>
    </w:p>
    <w:p w14:paraId="35135B45" w14:textId="77777777" w:rsidR="00F02867" w:rsidRPr="00B07F8F" w:rsidRDefault="00F02867" w:rsidP="00F02867">
      <w:pPr>
        <w:jc w:val="both"/>
        <w:rPr>
          <w:i/>
        </w:rPr>
      </w:pPr>
      <w:r w:rsidRPr="00E61151">
        <w:t xml:space="preserve">9.4. Nutraukus sutartį, </w:t>
      </w:r>
      <w:r w:rsidRPr="00E61151">
        <w:rPr>
          <w:b/>
        </w:rPr>
        <w:t>Teikėjas</w:t>
      </w:r>
      <w:r w:rsidRPr="00E61151">
        <w:t xml:space="preserve"> per 10 (dešimt) dienų nuo Sutarties nutraukimo</w:t>
      </w:r>
      <w:r w:rsidRPr="00B07F8F">
        <w:t xml:space="preserve"> dienos turi grąžinti </w:t>
      </w:r>
      <w:r>
        <w:rPr>
          <w:b/>
        </w:rPr>
        <w:t>Mokėtojui</w:t>
      </w:r>
      <w:r w:rsidRPr="00B07F8F">
        <w:t xml:space="preserve"> jo sumokėtą avansą (jei toks buvo sumokėtas) už </w:t>
      </w:r>
      <w:r>
        <w:t>neįvykdytą sutarties dalį</w:t>
      </w:r>
      <w:r w:rsidRPr="00B07F8F">
        <w:t xml:space="preserve">. </w:t>
      </w:r>
    </w:p>
    <w:p w14:paraId="42A1453A" w14:textId="77777777" w:rsidR="00F02867" w:rsidRPr="00120A77" w:rsidRDefault="00F02867" w:rsidP="00F02867">
      <w:pPr>
        <w:jc w:val="both"/>
      </w:pPr>
    </w:p>
    <w:p w14:paraId="3FE98FC5" w14:textId="77777777" w:rsidR="00F02867" w:rsidRPr="00120A77" w:rsidRDefault="00F02867" w:rsidP="00F02867">
      <w:pPr>
        <w:rPr>
          <w:b/>
        </w:rPr>
      </w:pPr>
      <w:r w:rsidRPr="00120A77">
        <w:rPr>
          <w:b/>
        </w:rPr>
        <w:t>10. Ginčų sprendimo tvarka</w:t>
      </w:r>
    </w:p>
    <w:p w14:paraId="7E3D6044" w14:textId="77777777" w:rsidR="00F02867" w:rsidRPr="00120A77" w:rsidRDefault="00F02867" w:rsidP="00F02867">
      <w:r w:rsidRPr="00120A77">
        <w:t>10.1. Sutartis sudaryta ir turi būti aiškinama pagal Lietuvos Respublikos teisę.</w:t>
      </w:r>
    </w:p>
    <w:p w14:paraId="13A2F988" w14:textId="77777777" w:rsidR="00F02867" w:rsidRPr="00120A77" w:rsidRDefault="00F02867" w:rsidP="00F02867">
      <w:pPr>
        <w:jc w:val="both"/>
      </w:pPr>
      <w:r w:rsidRPr="00120A77">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120A77">
        <w:rPr>
          <w:b/>
          <w:bCs/>
        </w:rPr>
        <w:t>Pirkėjo</w:t>
      </w:r>
      <w:r w:rsidRPr="00120A77">
        <w:t xml:space="preserve"> buveinės vietą.</w:t>
      </w:r>
    </w:p>
    <w:p w14:paraId="6E4B8E60" w14:textId="77777777" w:rsidR="00F02867" w:rsidRPr="00120A77" w:rsidRDefault="00F02867" w:rsidP="00F02867">
      <w:pPr>
        <w:jc w:val="both"/>
      </w:pPr>
    </w:p>
    <w:p w14:paraId="63A1ED03" w14:textId="77777777" w:rsidR="00F02867" w:rsidRPr="004A1813" w:rsidRDefault="00F02867" w:rsidP="00F02867">
      <w:pPr>
        <w:jc w:val="both"/>
        <w:rPr>
          <w:b/>
        </w:rPr>
      </w:pPr>
      <w:r w:rsidRPr="004A1813">
        <w:rPr>
          <w:b/>
        </w:rPr>
        <w:t>11. Atsakomybė</w:t>
      </w:r>
    </w:p>
    <w:p w14:paraId="560E7AE8" w14:textId="77777777" w:rsidR="00F02867" w:rsidRPr="008F30C9" w:rsidRDefault="00F02867" w:rsidP="00F02867">
      <w:pPr>
        <w:jc w:val="both"/>
        <w:rPr>
          <w:i/>
        </w:rPr>
      </w:pPr>
      <w:r w:rsidRPr="004A1813">
        <w:rPr>
          <w:i/>
        </w:rPr>
        <w:t xml:space="preserve">11.1. Per Sutarties specialiosios </w:t>
      </w:r>
      <w:r>
        <w:rPr>
          <w:i/>
        </w:rPr>
        <w:t>dal</w:t>
      </w:r>
      <w:r w:rsidRPr="004A1813">
        <w:rPr>
          <w:i/>
        </w:rPr>
        <w:t xml:space="preserve">ies </w:t>
      </w:r>
      <w:r>
        <w:rPr>
          <w:i/>
        </w:rPr>
        <w:t>3punkte nurodytą terminą</w:t>
      </w:r>
      <w:r w:rsidRPr="004A1813">
        <w:rPr>
          <w:i/>
        </w:rPr>
        <w:t xml:space="preserve"> pavėlavus </w:t>
      </w:r>
      <w:r>
        <w:rPr>
          <w:i/>
        </w:rPr>
        <w:t xml:space="preserve">suteikti ar per Sutarties specialiosios dalies 7 punkte nurodytą terminą </w:t>
      </w:r>
      <w:r w:rsidRPr="004A1813">
        <w:rPr>
          <w:i/>
        </w:rPr>
        <w:t>ištaisyti pas</w:t>
      </w:r>
      <w:r>
        <w:rPr>
          <w:i/>
        </w:rPr>
        <w:t xml:space="preserve">laugų teikimo </w:t>
      </w:r>
      <w:r w:rsidRPr="004A1813">
        <w:rPr>
          <w:i/>
        </w:rPr>
        <w:t>ir/ar prekių trūkumus</w:t>
      </w:r>
      <w:r>
        <w:rPr>
          <w:i/>
        </w:rPr>
        <w:t xml:space="preserve"> (</w:t>
      </w:r>
      <w:r w:rsidRPr="004A1813">
        <w:rPr>
          <w:i/>
        </w:rPr>
        <w:t xml:space="preserve">jeigu teikiant paslaugas buvo pateiktos/parduotos prekės), </w:t>
      </w:r>
      <w:r w:rsidRPr="004A1813">
        <w:rPr>
          <w:b/>
          <w:i/>
        </w:rPr>
        <w:t>Teikėjas</w:t>
      </w:r>
      <w:r w:rsidRPr="004A1813">
        <w:rPr>
          <w:i/>
        </w:rPr>
        <w:t xml:space="preserve"> moka </w:t>
      </w:r>
      <w:r w:rsidRPr="004A1813">
        <w:rPr>
          <w:b/>
          <w:i/>
        </w:rPr>
        <w:t xml:space="preserve">Pirkėjui </w:t>
      </w:r>
      <w:r>
        <w:rPr>
          <w:i/>
        </w:rPr>
        <w:t>nuo 0,05</w:t>
      </w:r>
      <w:r w:rsidRPr="00615ED2">
        <w:rPr>
          <w:i/>
        </w:rPr>
        <w:t xml:space="preserve"> iki</w:t>
      </w:r>
      <w:r w:rsidRPr="00615ED2">
        <w:rPr>
          <w:b/>
        </w:rPr>
        <w:t xml:space="preserve"> </w:t>
      </w:r>
      <w:r w:rsidRPr="00615ED2">
        <w:rPr>
          <w:i/>
        </w:rPr>
        <w:t xml:space="preserve">0,2 % dydžio </w:t>
      </w:r>
      <w:r w:rsidRPr="000567EE">
        <w:rPr>
          <w:i/>
        </w:rPr>
        <w:t>(konkretus dydis nurodomas Sutarties specialiojoje dalyje)</w:t>
      </w:r>
      <w:r w:rsidRPr="004A1813">
        <w:rPr>
          <w:i/>
        </w:rPr>
        <w:t xml:space="preserve"> nuo </w:t>
      </w:r>
      <w:r>
        <w:rPr>
          <w:i/>
        </w:rPr>
        <w:t xml:space="preserve">per terminą nesuteiktų </w:t>
      </w:r>
      <w:r w:rsidRPr="004A1813">
        <w:rPr>
          <w:i/>
        </w:rPr>
        <w:t>paslaugų (ir/ar prekių)</w:t>
      </w:r>
      <w:r>
        <w:rPr>
          <w:i/>
        </w:rPr>
        <w:t xml:space="preserve"> ar</w:t>
      </w:r>
      <w:r w:rsidRPr="00AE4A7D">
        <w:rPr>
          <w:i/>
        </w:rPr>
        <w:t xml:space="preserve"> </w:t>
      </w:r>
      <w:r w:rsidRPr="004A1813">
        <w:rPr>
          <w:i/>
        </w:rPr>
        <w:t>paslaugų (ir/ar prekių), kurių trūkumai neištaisyti</w:t>
      </w:r>
      <w:r>
        <w:rPr>
          <w:i/>
        </w:rPr>
        <w:t>,</w:t>
      </w:r>
      <w:r w:rsidRPr="004A1813">
        <w:rPr>
          <w:i/>
        </w:rPr>
        <w:t xml:space="preserve"> </w:t>
      </w:r>
      <w:r>
        <w:rPr>
          <w:i/>
        </w:rPr>
        <w:t>kainos</w:t>
      </w:r>
      <w:r w:rsidRPr="004A1813">
        <w:rPr>
          <w:i/>
        </w:rPr>
        <w:t xml:space="preserve"> </w:t>
      </w:r>
      <w:r>
        <w:rPr>
          <w:i/>
        </w:rPr>
        <w:t xml:space="preserve">be PVM </w:t>
      </w:r>
      <w:r w:rsidRPr="004A1813">
        <w:rPr>
          <w:i/>
        </w:rPr>
        <w:t>už kiekvieną uždelstą dieną/valandą</w:t>
      </w:r>
      <w:r w:rsidRPr="004A1813">
        <w:t xml:space="preserve"> (taikoma priklausomai nuo to, kaip įsipareigojim</w:t>
      </w:r>
      <w:r>
        <w:t>ų</w:t>
      </w:r>
      <w:r w:rsidRPr="004A1813">
        <w:t xml:space="preserve"> terminas yra skaičiuojamas Sutarties specialiojoje dalyje) </w:t>
      </w:r>
      <w:r w:rsidRPr="004A1813">
        <w:rPr>
          <w:i/>
        </w:rPr>
        <w:t>Šalių iš anksto sutartus minimalius nuostolius,</w:t>
      </w:r>
      <w:r w:rsidRPr="004A1813">
        <w:rPr>
          <w:bCs/>
          <w:i/>
        </w:rPr>
        <w:t xml:space="preserve"> kurių sumokėjimas neatleidžia </w:t>
      </w:r>
      <w:r w:rsidRPr="004A1813">
        <w:rPr>
          <w:b/>
          <w:bCs/>
          <w:i/>
        </w:rPr>
        <w:t xml:space="preserve">Teikėjo </w:t>
      </w:r>
      <w:r w:rsidRPr="004A1813">
        <w:rPr>
          <w:bCs/>
          <w:i/>
        </w:rPr>
        <w:t xml:space="preserve">nuo pareigos atlyginti </w:t>
      </w:r>
      <w:r>
        <w:rPr>
          <w:b/>
          <w:bCs/>
          <w:i/>
        </w:rPr>
        <w:t>Mokėtojo</w:t>
      </w:r>
      <w:r w:rsidRPr="004A1813">
        <w:rPr>
          <w:bCs/>
          <w:i/>
        </w:rPr>
        <w:t xml:space="preserve"> patirtus nuostolius</w:t>
      </w:r>
      <w:r w:rsidRPr="004A1813">
        <w:rPr>
          <w:i/>
        </w:rPr>
        <w:t xml:space="preserve"> </w:t>
      </w:r>
      <w:r w:rsidRPr="004A1813">
        <w:rPr>
          <w:b/>
          <w:i/>
        </w:rPr>
        <w:t>Teikėjui</w:t>
      </w:r>
      <w:r w:rsidRPr="004A1813">
        <w:rPr>
          <w:i/>
        </w:rPr>
        <w:t xml:space="preserve"> nevykdant arba netinkamai vykdant savo įsipareigojimus, susijusius su paslaugų</w:t>
      </w:r>
      <w:r>
        <w:rPr>
          <w:i/>
        </w:rPr>
        <w:t xml:space="preserve"> trūkumų šalinimu (ir/ar </w:t>
      </w:r>
      <w:r w:rsidRPr="008F30C9">
        <w:rPr>
          <w:i/>
        </w:rPr>
        <w:t>prekių</w:t>
      </w:r>
      <w:r>
        <w:rPr>
          <w:i/>
        </w:rPr>
        <w:t>)</w:t>
      </w:r>
      <w:r w:rsidRPr="008F30C9">
        <w:rPr>
          <w:i/>
        </w:rPr>
        <w:t xml:space="preserve"> garantija. </w:t>
      </w:r>
      <w:r w:rsidRPr="00805AE9">
        <w:rPr>
          <w:i/>
        </w:rPr>
        <w:t xml:space="preserve">Šalių iš anksto sutartus minimalius nuostolius </w:t>
      </w:r>
      <w:r>
        <w:rPr>
          <w:b/>
          <w:i/>
        </w:rPr>
        <w:t>Teikėjas</w:t>
      </w:r>
      <w:r w:rsidRPr="00805AE9">
        <w:rPr>
          <w:i/>
        </w:rPr>
        <w:t xml:space="preserve"> įsipareigoja sumokėti ne vėliau kaip per sąskaitoje faktūroje ar pareikalavime nurodytą terminą.</w:t>
      </w:r>
    </w:p>
    <w:p w14:paraId="048E08ED" w14:textId="77777777" w:rsidR="00F02867" w:rsidRPr="00120A77" w:rsidRDefault="00F02867" w:rsidP="00F02867">
      <w:pPr>
        <w:jc w:val="both"/>
      </w:pPr>
      <w:r w:rsidRPr="008F30C9">
        <w:t>11.2. Nutraukus Sutartį dėl Sutarties bendrojoje dalyje 9.2.1, 9.2.2, 9.2.3, 9.2.4, 9.2.5, 9.2.6,</w:t>
      </w:r>
      <w:r>
        <w:t xml:space="preserve"> </w:t>
      </w:r>
      <w:r w:rsidRPr="008F30C9">
        <w:t>9.2.7</w:t>
      </w:r>
      <w:r>
        <w:t>,</w:t>
      </w:r>
      <w:r w:rsidRPr="008F30C9">
        <w:t xml:space="preserve"> </w:t>
      </w:r>
      <w:r>
        <w:t xml:space="preserve">9.3 </w:t>
      </w:r>
      <w:r w:rsidRPr="008F30C9">
        <w:t>punktuose</w:t>
      </w:r>
      <w:r w:rsidRPr="00615ED2">
        <w:rPr>
          <w:color w:val="FF0000"/>
        </w:rPr>
        <w:t xml:space="preserve"> </w:t>
      </w:r>
      <w:r w:rsidRPr="00615ED2">
        <w:t>ar kitų Sutarties specialiojoje dalyje</w:t>
      </w:r>
      <w:r w:rsidRPr="008F30C9">
        <w:t xml:space="preserve"> išvardintų priežasčių, </w:t>
      </w:r>
      <w:r w:rsidRPr="008F30C9">
        <w:rPr>
          <w:b/>
        </w:rPr>
        <w:t>Teikėjas</w:t>
      </w:r>
      <w:r w:rsidRPr="008F30C9">
        <w:t xml:space="preserve"> per 14 (keturiolika) dienų (skaičiuojant nuo Sutarties nutraukimo dienos) turi sumokėti</w:t>
      </w:r>
      <w:r w:rsidRPr="008F30C9">
        <w:rPr>
          <w:b/>
          <w:bCs/>
        </w:rPr>
        <w:t xml:space="preserve"> Pirkėjui</w:t>
      </w:r>
      <w:r w:rsidRPr="008F30C9">
        <w:rPr>
          <w:b/>
        </w:rPr>
        <w:t xml:space="preserve"> </w:t>
      </w:r>
      <w:r w:rsidRPr="008F30C9">
        <w:t>ne mažiau kaip</w:t>
      </w:r>
      <w:r w:rsidRPr="008F30C9">
        <w:rPr>
          <w:b/>
        </w:rPr>
        <w:t xml:space="preserve"> </w:t>
      </w:r>
      <w:r w:rsidRPr="006725F2">
        <w:t>5-</w:t>
      </w:r>
      <w:r w:rsidRPr="008F30C9">
        <w:t xml:space="preserve">7 (septynių) % sutarties kainos </w:t>
      </w:r>
      <w:r>
        <w:t xml:space="preserve">be PVM </w:t>
      </w:r>
      <w:r w:rsidRPr="008F30C9">
        <w:t>(arba bendros pasiūlymo kainos</w:t>
      </w:r>
      <w:r>
        <w:t>)</w:t>
      </w:r>
      <w:r w:rsidRPr="008F30C9">
        <w:t xml:space="preserve"> (konkretus procentinis dydis arba konkreti fiksuota suma nurodoma Sutarties specialioje dalyje) </w:t>
      </w:r>
      <w:r w:rsidRPr="008F30C9">
        <w:rPr>
          <w:bCs/>
        </w:rPr>
        <w:t xml:space="preserve">Šalių </w:t>
      </w:r>
      <w:r w:rsidRPr="008F30C9">
        <w:t>iš anksto sutartų minimalių nuostolių, bet ne daugiau</w:t>
      </w:r>
      <w:r w:rsidRPr="00120A77">
        <w:t xml:space="preserve"> kaip visų pagal šią Sutartį</w:t>
      </w:r>
      <w:r>
        <w:t xml:space="preserve"> neįvykdytų įsipareigojimų kainos</w:t>
      </w:r>
      <w:r w:rsidRPr="00F4417E">
        <w:rPr>
          <w:color w:val="FF0000"/>
        </w:rPr>
        <w:t xml:space="preserve"> </w:t>
      </w:r>
      <w:r w:rsidRPr="00F4417E">
        <w:t>be PVM.</w:t>
      </w:r>
      <w:r w:rsidRPr="00120A77">
        <w:t xml:space="preserve"> Šalių iš anksto sutartų minimalių nuostolių sumokėjimas neatleidžia </w:t>
      </w:r>
      <w:r w:rsidRPr="00120A77">
        <w:rPr>
          <w:b/>
        </w:rPr>
        <w:t>Teikėjo</w:t>
      </w:r>
      <w:r w:rsidRPr="00120A77">
        <w:t xml:space="preserve"> nuo pareigos atlyginti visus </w:t>
      </w:r>
      <w:r>
        <w:rPr>
          <w:b/>
          <w:bCs/>
        </w:rPr>
        <w:t>Mokėtojo</w:t>
      </w:r>
      <w:r w:rsidRPr="00120A77">
        <w:t xml:space="preserve"> patirtus nuostolius, </w:t>
      </w:r>
      <w:r>
        <w:rPr>
          <w:b/>
        </w:rPr>
        <w:t xml:space="preserve">Teikėjui </w:t>
      </w:r>
      <w:r w:rsidRPr="00120A77">
        <w:t>nevykdant ar netinkamai vykdant sutartį.</w:t>
      </w:r>
    </w:p>
    <w:p w14:paraId="57F91C20" w14:textId="77777777" w:rsidR="00F02867" w:rsidRDefault="00F02867" w:rsidP="00F02867">
      <w:pPr>
        <w:jc w:val="both"/>
      </w:pPr>
      <w:r w:rsidRPr="00120A77">
        <w:t>11.</w:t>
      </w:r>
      <w:r>
        <w:t>3</w:t>
      </w:r>
      <w:r w:rsidRPr="00120A77">
        <w:t>. Jeigu paslaugos nebuvo suteiktos arba paslaugos suteiktos nekokybiškai ir nebėra galimybių paslaugas suteikti arba ištaisyti paslaugų teikimo trūkumus</w:t>
      </w:r>
      <w:r>
        <w:t xml:space="preserve"> (paslaugų suteikimas praleidus terminą tapo nebeaktualus, objektyviai nebeįmanomas ir pan.)</w:t>
      </w:r>
      <w:r w:rsidRPr="00120A77">
        <w:t>, už kiekvienos tokios Sutart</w:t>
      </w:r>
      <w:r>
        <w:t>yje ir jos</w:t>
      </w:r>
      <w:r w:rsidRPr="00120A77">
        <w:t xml:space="preserve"> priede</w:t>
      </w:r>
      <w:r>
        <w:t xml:space="preserve"> </w:t>
      </w:r>
      <w:r w:rsidRPr="00120A77">
        <w:t xml:space="preserve">(-uose) nurodytos paslaugos nesuteikimą arba suteikimą su trūkumais </w:t>
      </w:r>
      <w:r w:rsidRPr="00120A77">
        <w:rPr>
          <w:b/>
        </w:rPr>
        <w:t>Teikėjas</w:t>
      </w:r>
      <w:r w:rsidRPr="00120A77">
        <w:t xml:space="preserve"> moka </w:t>
      </w:r>
      <w:r w:rsidRPr="00120A77">
        <w:rPr>
          <w:b/>
        </w:rPr>
        <w:t>Pirkėjui</w:t>
      </w:r>
      <w:r w:rsidRPr="00120A77">
        <w:t xml:space="preserve"> Sutarties specialiojoje dalyje nurodytą Šalių iš anksto sutartų minimalių nuostolių sumą</w:t>
      </w:r>
      <w:r>
        <w:t>.</w:t>
      </w:r>
      <w:r w:rsidRPr="00120A77">
        <w:t xml:space="preserve"> </w:t>
      </w:r>
      <w:r w:rsidRPr="00120A77">
        <w:rPr>
          <w:bCs/>
        </w:rPr>
        <w:t>Šalių</w:t>
      </w:r>
      <w:r w:rsidRPr="00120A77">
        <w:t xml:space="preserve"> iš anksto sutartų minimalių nuostolių sumokėjimas neatleidžia </w:t>
      </w:r>
      <w:r w:rsidRPr="00120A77">
        <w:rPr>
          <w:b/>
          <w:bCs/>
        </w:rPr>
        <w:t>Teikėjo</w:t>
      </w:r>
      <w:r w:rsidRPr="00120A77">
        <w:t xml:space="preserve"> nuo pareigos atlyginti visus </w:t>
      </w:r>
      <w:r>
        <w:rPr>
          <w:b/>
          <w:bCs/>
        </w:rPr>
        <w:t xml:space="preserve">Mokėtojo </w:t>
      </w:r>
      <w:r w:rsidRPr="00120A77">
        <w:t xml:space="preserve">patirtus nuostolius, </w:t>
      </w:r>
      <w:r w:rsidRPr="00120A77">
        <w:rPr>
          <w:b/>
          <w:bCs/>
        </w:rPr>
        <w:t>Teikėjui</w:t>
      </w:r>
      <w:r w:rsidRPr="00120A77">
        <w:t xml:space="preserve"> nevykdant ar netinkamai vykdant sutartį.</w:t>
      </w:r>
      <w:r w:rsidRPr="00120A77">
        <w:rPr>
          <w:spacing w:val="-1"/>
        </w:rPr>
        <w:t xml:space="preserve"> </w:t>
      </w:r>
      <w:r w:rsidRPr="00120A77">
        <w:t xml:space="preserve">Šalių iš anksto sutartus minimalius nuostolius </w:t>
      </w:r>
      <w:r w:rsidRPr="00120A77">
        <w:rPr>
          <w:b/>
        </w:rPr>
        <w:t>Teikėjas</w:t>
      </w:r>
      <w:r w:rsidRPr="00120A77">
        <w:t xml:space="preserve"> įsipareigoja sumokėti ne vėliau kaip per sąskaitoje faktūroje ar pareikalavime nurodytą terminą</w:t>
      </w:r>
      <w:r>
        <w:t>.</w:t>
      </w:r>
    </w:p>
    <w:p w14:paraId="0AB8E207" w14:textId="77777777" w:rsidR="00F02867" w:rsidRPr="00120A77" w:rsidRDefault="00F02867" w:rsidP="00F02867">
      <w:pPr>
        <w:jc w:val="both"/>
      </w:pPr>
      <w:r w:rsidRPr="00120A77">
        <w:t>11.</w:t>
      </w:r>
      <w:r>
        <w:t>4</w:t>
      </w:r>
      <w:r w:rsidRPr="00120A77">
        <w:t xml:space="preserve">. Kiti sutartinės atsakomybės taikymo </w:t>
      </w:r>
      <w:r w:rsidRPr="00120A77">
        <w:rPr>
          <w:b/>
        </w:rPr>
        <w:t>Teikėjui</w:t>
      </w:r>
      <w:r w:rsidRPr="00120A77">
        <w:t xml:space="preserve"> atvejai nurodyti Sutarties specialiojoje dalyje. </w:t>
      </w:r>
    </w:p>
    <w:p w14:paraId="71C3D752" w14:textId="77777777" w:rsidR="00F02867" w:rsidRPr="00234BD3" w:rsidRDefault="00F02867" w:rsidP="00F02867">
      <w:pPr>
        <w:jc w:val="both"/>
        <w:rPr>
          <w:i/>
        </w:rPr>
      </w:pPr>
      <w:r w:rsidRPr="00461347">
        <w:rPr>
          <w:i/>
        </w:rPr>
        <w:t>11.5. Vadovaujantis Lietuvos Respubli</w:t>
      </w:r>
      <w:r>
        <w:rPr>
          <w:i/>
        </w:rPr>
        <w:t>kos civilinio kodekso 6.253 straipsnio</w:t>
      </w:r>
      <w:r w:rsidRPr="00461347">
        <w:rPr>
          <w:i/>
        </w:rPr>
        <w:t xml:space="preserve"> 1 ir 3 dalimis finansavimo</w:t>
      </w:r>
      <w:r w:rsidRPr="000B10FF">
        <w:t xml:space="preserve"> </w:t>
      </w:r>
      <w:r w:rsidRPr="00461347">
        <w:rPr>
          <w:i/>
        </w:rPr>
        <w:t>vėlavimas</w:t>
      </w:r>
      <w:r w:rsidRPr="00120A77">
        <w:rPr>
          <w:i/>
        </w:rPr>
        <w:t xml:space="preserve"> iš biudžeto yra sąlyga visiškai atleidžianti nuo civilinės atsakomybės ir palūkanų mokėjimo </w:t>
      </w:r>
      <w:r w:rsidRPr="00C93213">
        <w:rPr>
          <w:b/>
          <w:i/>
        </w:rPr>
        <w:t>Teikėjui</w:t>
      </w:r>
      <w:r w:rsidRPr="00E61151">
        <w:rPr>
          <w:b/>
          <w:i/>
        </w:rPr>
        <w:t xml:space="preserve"> </w:t>
      </w:r>
      <w:r w:rsidRPr="00120A77">
        <w:rPr>
          <w:i/>
        </w:rPr>
        <w:t>už pavėluotą atsiskaitymą.</w:t>
      </w:r>
    </w:p>
    <w:p w14:paraId="01284826" w14:textId="77777777" w:rsidR="00F02867" w:rsidRDefault="00F02867" w:rsidP="00F02867">
      <w:pPr>
        <w:jc w:val="both"/>
      </w:pPr>
    </w:p>
    <w:p w14:paraId="016487E4" w14:textId="77777777" w:rsidR="00F02867" w:rsidRPr="00EF7207" w:rsidRDefault="00F02867" w:rsidP="00F02867">
      <w:pPr>
        <w:jc w:val="both"/>
      </w:pPr>
    </w:p>
    <w:p w14:paraId="08BDDE25" w14:textId="77777777" w:rsidR="00F02867" w:rsidRPr="00120A77" w:rsidRDefault="00F02867" w:rsidP="00F02867">
      <w:pPr>
        <w:jc w:val="both"/>
        <w:rPr>
          <w:b/>
        </w:rPr>
      </w:pPr>
      <w:r w:rsidRPr="00120A77">
        <w:rPr>
          <w:b/>
        </w:rPr>
        <w:t>12. Sutarties galiojimas</w:t>
      </w:r>
    </w:p>
    <w:p w14:paraId="76FFE5C6" w14:textId="77777777" w:rsidR="00F02867" w:rsidRPr="00120A77" w:rsidRDefault="00F02867" w:rsidP="00F02867">
      <w:pPr>
        <w:jc w:val="both"/>
      </w:pPr>
      <w:r w:rsidRPr="00120A77">
        <w:t xml:space="preserve">12.1. Sutartis įsigalioja abiem Šalims ją pasirašius ir </w:t>
      </w:r>
      <w:r w:rsidRPr="00120A77">
        <w:rPr>
          <w:b/>
        </w:rPr>
        <w:t xml:space="preserve">Teikėjui </w:t>
      </w:r>
      <w:r w:rsidRPr="00120A77">
        <w:t xml:space="preserve">pateikus </w:t>
      </w:r>
      <w:r w:rsidRPr="00120A77">
        <w:rPr>
          <w:b/>
        </w:rPr>
        <w:t xml:space="preserve">Pirkėjui </w:t>
      </w:r>
      <w:r w:rsidRPr="00120A77">
        <w:t>Sutarties įvykdymo užtikrinimo banko garantiją ar draudimo bendrovės laidavimo raštą</w:t>
      </w:r>
      <w:r>
        <w:t xml:space="preserve"> </w:t>
      </w:r>
      <w:r w:rsidRPr="00F7497D">
        <w:rPr>
          <w:i/>
        </w:rPr>
        <w:t>(</w:t>
      </w:r>
      <w:r>
        <w:rPr>
          <w:i/>
        </w:rPr>
        <w:t xml:space="preserve">Sutarties įsigaliojimo kai pateikiamas užtikrinimas </w:t>
      </w:r>
      <w:r w:rsidRPr="00F7497D">
        <w:rPr>
          <w:i/>
        </w:rPr>
        <w:t>sąlyga taik</w:t>
      </w:r>
      <w:r>
        <w:rPr>
          <w:i/>
        </w:rPr>
        <w:t xml:space="preserve">oma, jeigu Sutarties spec. dalyje nurodyta, kad Sutarties vykdymas </w:t>
      </w:r>
      <w:r w:rsidRPr="00F7497D">
        <w:rPr>
          <w:i/>
        </w:rPr>
        <w:t>bus užtikrintas laidavimu arba banko garantija)</w:t>
      </w:r>
      <w:r w:rsidRPr="00120A77">
        <w:t>, užtikrinantį Sutarties bendrosios dalies 11.2 punkte nurodytos sumos sumokėjimą</w:t>
      </w:r>
      <w:r>
        <w:t>.</w:t>
      </w:r>
      <w:r w:rsidRPr="00120A77">
        <w:t xml:space="preserve"> </w:t>
      </w:r>
      <w:r>
        <w:t xml:space="preserve">Banko garantijoje ar draudimo bendrovės laidavimo rašte </w:t>
      </w:r>
      <w:r w:rsidRPr="008E64FC">
        <w:t xml:space="preserve">garantas/laiduotojas </w:t>
      </w:r>
      <w:r>
        <w:t>turi įsipareigoti</w:t>
      </w:r>
      <w:r w:rsidRPr="008E64FC">
        <w:t xml:space="preserve"> sumokėti Sutarties bendrosios dalies 11.</w:t>
      </w:r>
      <w:r>
        <w:t>2 punkte nurodytą sumą</w:t>
      </w:r>
      <w:r w:rsidRPr="00120A77">
        <w:rPr>
          <w:b/>
        </w:rPr>
        <w:t xml:space="preserve"> Pirkėjui </w:t>
      </w:r>
      <w:r w:rsidRPr="00120A77">
        <w:t xml:space="preserve">nutraukus Sutartį </w:t>
      </w:r>
      <w:r>
        <w:t>dėl bent vienos iš 9.2.1 - 9.2.7, 9.3</w:t>
      </w:r>
      <w:r w:rsidRPr="00120A77">
        <w:t xml:space="preserve"> punktuose </w:t>
      </w:r>
      <w:r w:rsidRPr="00615ED2">
        <w:t>ar kitų Sutarties specialiojoje dalyje</w:t>
      </w:r>
      <w:r w:rsidRPr="002B4013">
        <w:rPr>
          <w:color w:val="FF0000"/>
        </w:rPr>
        <w:t xml:space="preserve"> </w:t>
      </w:r>
      <w:r w:rsidRPr="00120A77">
        <w:t>išvardintų priežasčių</w:t>
      </w:r>
      <w:r>
        <w:t>.</w:t>
      </w:r>
      <w:r w:rsidRPr="00120A77">
        <w:t xml:space="preserve"> Garantijos ar laidavimo raštas, kuriame nurodoma, kad garantas ar laiduotojas atsako tik už tiesioginių nuostolių atlyginimą nebus priimami, kadangi turi būti įsipareigojama atlyginti konkrečią Sutarties įvykdymo užtikrinimo sumą, nurodytą sutarties 11.2 punkte</w:t>
      </w:r>
      <w:r>
        <w:t>.</w:t>
      </w:r>
    </w:p>
    <w:p w14:paraId="521ED490" w14:textId="77777777" w:rsidR="00F02867" w:rsidRPr="00120A77" w:rsidRDefault="00F02867" w:rsidP="00F02867">
      <w:pPr>
        <w:jc w:val="both"/>
      </w:pPr>
      <w:r w:rsidRPr="00120A77">
        <w:t xml:space="preserve">12.2. Garantas/laiduotojas turi neatšaukiamai ir besąlygiškai įsipareigoti ne vėliau kaip per 14 (keturiolika) dienų nuo raštiško pranešimo, patvirtinančio Sutarties nutraukimą dėl Sutartyje numatytų pagrindų esant </w:t>
      </w:r>
      <w:r w:rsidRPr="00120A77">
        <w:rPr>
          <w:b/>
        </w:rPr>
        <w:t>Teikėjo</w:t>
      </w:r>
      <w:r w:rsidRPr="00120A77">
        <w:t xml:space="preserve"> kaltei, įvykdyti prievolę ir sumokėti įsipareigotą sumą, pinigus pervedant į </w:t>
      </w:r>
      <w:r w:rsidRPr="002F7051">
        <w:rPr>
          <w:b/>
        </w:rPr>
        <w:t>Pirkėjo</w:t>
      </w:r>
      <w:r w:rsidRPr="00120A77">
        <w:t xml:space="preserve"> sąskaitą</w:t>
      </w:r>
      <w:r>
        <w:t>.</w:t>
      </w:r>
      <w:r w:rsidRPr="00120A77">
        <w:t xml:space="preserve"> </w:t>
      </w:r>
    </w:p>
    <w:p w14:paraId="03CD6DF6" w14:textId="77777777" w:rsidR="00F02867" w:rsidRPr="00120A77" w:rsidRDefault="00F02867" w:rsidP="00F02867">
      <w:pPr>
        <w:jc w:val="both"/>
        <w:rPr>
          <w:b/>
        </w:rPr>
      </w:pPr>
      <w:r w:rsidRPr="00120A77">
        <w:t xml:space="preserve">12.3. </w:t>
      </w:r>
      <w:r w:rsidRPr="00120A77">
        <w:rPr>
          <w:b/>
        </w:rPr>
        <w:t>Teikėjas</w:t>
      </w:r>
      <w:r w:rsidRPr="00120A77">
        <w:t xml:space="preserve"> ne vėliau kaip</w:t>
      </w:r>
      <w:r w:rsidRPr="00120A77">
        <w:rPr>
          <w:b/>
        </w:rPr>
        <w:t xml:space="preserve"> </w:t>
      </w:r>
      <w:r w:rsidRPr="00120A77">
        <w:t xml:space="preserve">per 5 (penkias) darbo dienas po Sutarties pasirašymo pateikia </w:t>
      </w:r>
      <w:r w:rsidRPr="00120A77">
        <w:rPr>
          <w:b/>
        </w:rPr>
        <w:t xml:space="preserve">Pirkėjui </w:t>
      </w:r>
      <w:r w:rsidRPr="00120A77">
        <w:t>Sutarties bendrosios dalies 12.1 punkte nurodytą Sutarties įvykdymo užtikrinimo banko garantiją arba draudimo bendrovės laidavimo raštą, kuris galiotų dviem mėnesiais ilgiau nei Sutarties specialiojoje dalyje nurodytas paslaugų teikimo terminas</w:t>
      </w:r>
      <w:r>
        <w:t xml:space="preserve"> ar Sutarties galiojimo terminas</w:t>
      </w:r>
      <w:r w:rsidRPr="00F11A95">
        <w:t>.</w:t>
      </w:r>
      <w:r w:rsidRPr="00F11A95">
        <w:rPr>
          <w:b/>
        </w:rPr>
        <w:t xml:space="preserve"> Teikėjas</w:t>
      </w:r>
      <w:r w:rsidRPr="00F11A95">
        <w:t xml:space="preserve"> taip pat turi pateikti patvirtinimą iš draudimo bendrovės</w:t>
      </w:r>
      <w:r>
        <w:t xml:space="preserve"> </w:t>
      </w:r>
      <w:r w:rsidRPr="00FF05D2">
        <w:t>(apmokėjimą įrodantį dokumentą ar pan.),</w:t>
      </w:r>
      <w:r w:rsidRPr="00F11A95">
        <w:t xml:space="preserve"> kad laidavimo raštas yra galiojantis. </w:t>
      </w:r>
      <w:r w:rsidRPr="00120A77">
        <w:t>Sutarties įvykdymo užtikrinimo banko garantijoje arba draudimo bendrovės laidavimo rašte nurodytos sumos sumokėjimas</w:t>
      </w:r>
      <w:r>
        <w:t xml:space="preserve"> </w:t>
      </w:r>
      <w:r w:rsidRPr="00120A77">
        <w:t xml:space="preserve"> neturi būti siejamas su visišku </w:t>
      </w:r>
      <w:r w:rsidRPr="00120A77">
        <w:rPr>
          <w:b/>
        </w:rPr>
        <w:t>Pirkėjo</w:t>
      </w:r>
      <w:r w:rsidRPr="00120A77">
        <w:t xml:space="preserve"> patirtų nuostolių atlyginimu ir neatleidžia </w:t>
      </w:r>
      <w:r w:rsidRPr="00120A77">
        <w:rPr>
          <w:b/>
        </w:rPr>
        <w:t>Teikėjo</w:t>
      </w:r>
      <w:r w:rsidRPr="00120A77">
        <w:t xml:space="preserve"> nuo pareigos juos atlyginti pilnai. </w:t>
      </w:r>
    </w:p>
    <w:p w14:paraId="7B001B14" w14:textId="77777777" w:rsidR="00F02867" w:rsidRPr="008F30C9" w:rsidRDefault="00F02867" w:rsidP="00F02867">
      <w:pPr>
        <w:jc w:val="both"/>
      </w:pPr>
      <w:r w:rsidRPr="00120A77">
        <w:t xml:space="preserve">12.4. Jei </w:t>
      </w:r>
      <w:r>
        <w:t>S</w:t>
      </w:r>
      <w:r w:rsidRPr="00120A77">
        <w:t xml:space="preserve">utarties vykdymo metu </w:t>
      </w:r>
      <w:r>
        <w:t>S</w:t>
      </w:r>
      <w:r w:rsidRPr="00120A77">
        <w:t>utarties įvykdymo užtikrinimą išdavęs juridinis asmuo (bankas ar draudimo bendrovė) negali įvykdyti savo įsipareigojimų</w:t>
      </w:r>
      <w:r>
        <w:t xml:space="preserve"> </w:t>
      </w:r>
      <w:r w:rsidRPr="000C0FE3">
        <w:t>(sustabdoma veikla, paskelbiamas moratoriumas ir pan.)</w:t>
      </w:r>
      <w:r w:rsidRPr="00120A77">
        <w:t xml:space="preserve">, </w:t>
      </w:r>
      <w:r w:rsidRPr="00120A77">
        <w:rPr>
          <w:b/>
        </w:rPr>
        <w:t>Teikėjas</w:t>
      </w:r>
      <w:r w:rsidRPr="00120A77">
        <w:t xml:space="preserve"> per 10 (dešimt) dienų pateikia naują Sutarties vykdymo užtikrinimą, tokiomis pačiomis sąlygomis kaip ir ankstesnysis. Jei </w:t>
      </w:r>
      <w:r w:rsidRPr="00120A77">
        <w:rPr>
          <w:b/>
        </w:rPr>
        <w:t xml:space="preserve">Teikėjas </w:t>
      </w:r>
      <w:r w:rsidRPr="00120A77">
        <w:t xml:space="preserve">nepateikia naujo sutarties įvykdymo užtikrinimo, </w:t>
      </w:r>
      <w:r w:rsidRPr="00120A77">
        <w:rPr>
          <w:b/>
        </w:rPr>
        <w:t>Pirkėjas</w:t>
      </w:r>
      <w:r w:rsidRPr="00120A77">
        <w:t xml:space="preserve"> turi teisę nutraukti Sutartį, Sutarties bendrosios dalies 9.2.5 punkte nustatyta </w:t>
      </w:r>
      <w:r w:rsidRPr="008F30C9">
        <w:t>tvarka.</w:t>
      </w:r>
    </w:p>
    <w:p w14:paraId="4E1BCE9E" w14:textId="77777777" w:rsidR="00F02867" w:rsidRPr="008F30C9" w:rsidRDefault="00F02867" w:rsidP="00F02867">
      <w:pPr>
        <w:jc w:val="both"/>
      </w:pPr>
      <w:r w:rsidRPr="008F30C9">
        <w:t xml:space="preserve">12.5. Sutarties įvykdymo užtikrinimas grąžinamas per 10 (dešimt) dienų nuo šio užtikrinimo galiojimo termino pabaigos </w:t>
      </w:r>
      <w:r w:rsidRPr="008F30C9">
        <w:rPr>
          <w:b/>
        </w:rPr>
        <w:t>Teikėjui</w:t>
      </w:r>
      <w:r w:rsidRPr="008F30C9">
        <w:t xml:space="preserve"> pateikus raštišką prašymą</w:t>
      </w:r>
      <w:r>
        <w:t>.</w:t>
      </w:r>
      <w:r w:rsidRPr="008F30C9">
        <w:t xml:space="preserve"> </w:t>
      </w:r>
    </w:p>
    <w:p w14:paraId="1BD26316" w14:textId="77777777" w:rsidR="00F02867" w:rsidRPr="004A4291" w:rsidRDefault="00F02867" w:rsidP="00F02867">
      <w:pPr>
        <w:jc w:val="both"/>
      </w:pPr>
      <w:r w:rsidRPr="004A4291">
        <w:t>12.6. Sutarties sąlygos pirkimo sutarties galiojimo laikotarpiu negali būti keičiamos, išskyrus</w:t>
      </w:r>
      <w:r>
        <w:t xml:space="preserve"> a</w:t>
      </w:r>
      <w:r w:rsidRPr="004A4291">
        <w:t>tvejus, kai pakeitimas yra galimas vadovaujantis Viešųjų pirkimų įstatymo 89 straipsnio nuostatomis</w:t>
      </w:r>
      <w:r>
        <w:t>/Viešųjų pirkimų, atliekamų gynybos ir saugumo srityje, įstatymo 53 straipsnio nuostatomis</w:t>
      </w:r>
      <w:r w:rsidRPr="004A4291">
        <w:t xml:space="preserve"> ir neprieštarauja pagrindiniams viešųjų pirkimų principa</w:t>
      </w:r>
      <w:r>
        <w:t>m</w:t>
      </w:r>
      <w:r w:rsidRPr="004A4291">
        <w:t xml:space="preserve">s bei tikslui. </w:t>
      </w:r>
    </w:p>
    <w:p w14:paraId="712FF4BE" w14:textId="77777777" w:rsidR="00F02867" w:rsidRPr="00120A77" w:rsidRDefault="00F02867" w:rsidP="00F02867">
      <w:pPr>
        <w:jc w:val="both"/>
      </w:pPr>
      <w:r w:rsidRPr="00120A77">
        <w:t>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w:t>
      </w:r>
      <w:r>
        <w:t xml:space="preserve">. </w:t>
      </w:r>
      <w:r w:rsidRPr="00120A77">
        <w:t xml:space="preserve">Toks </w:t>
      </w:r>
      <w:r>
        <w:t>S</w:t>
      </w:r>
      <w:r w:rsidRPr="00120A77">
        <w:t>utarties sąlygų patikslinimas nebus laikomas Sutarties sąlygų keitimu.</w:t>
      </w:r>
    </w:p>
    <w:p w14:paraId="57CD0E3D" w14:textId="77777777" w:rsidR="00F02867" w:rsidRPr="008F30C9" w:rsidRDefault="00F02867" w:rsidP="00F02867">
      <w:pPr>
        <w:jc w:val="both"/>
      </w:pPr>
      <w:r w:rsidRPr="008F30C9">
        <w:t>12.8. Sutartis gali būti pratęsta Sutarties Specialiojoje dalyje nustatytomis sąlygomis</w:t>
      </w:r>
      <w:r>
        <w:t xml:space="preserve"> arba </w:t>
      </w:r>
      <w:r w:rsidRPr="006A1D4E">
        <w:t xml:space="preserve">esant poreikiui, </w:t>
      </w:r>
      <w:r w:rsidRPr="00010D70">
        <w:rPr>
          <w:b/>
        </w:rPr>
        <w:t>Pirkėjas</w:t>
      </w:r>
      <w:r w:rsidRPr="00010D70">
        <w:t xml:space="preserve"> turi teisę </w:t>
      </w:r>
      <w:r w:rsidRPr="006A1D4E">
        <w:t xml:space="preserve">įsigyti </w:t>
      </w:r>
      <w:r>
        <w:t xml:space="preserve">Sutartyje ir jos prieduose </w:t>
      </w:r>
      <w:r w:rsidRPr="006A1D4E">
        <w:t>nenurodytų, tačiau su pirkimo ob</w:t>
      </w:r>
      <w:r>
        <w:t>jektu susijusių paslaugų</w:t>
      </w:r>
      <w:r w:rsidRPr="006A1D4E">
        <w:t xml:space="preserve"> neviršijant 10 procentų </w:t>
      </w:r>
      <w:r>
        <w:t>Sutarties specialiosios dalies 2 punkte nurodytos maksimalios Sutarties kainos</w:t>
      </w:r>
      <w:r w:rsidRPr="006A1D4E">
        <w:t xml:space="preserve">. </w:t>
      </w:r>
      <w:r>
        <w:t>Sutartyje ir jos prieduose</w:t>
      </w:r>
      <w:r w:rsidRPr="006A1D4E">
        <w:t xml:space="preserve"> nenurodytas, tačiau</w:t>
      </w:r>
      <w:r>
        <w:t xml:space="preserve"> su pirkimo objektu susijusias paslaugas </w:t>
      </w:r>
      <w:r w:rsidRPr="006725F2">
        <w:rPr>
          <w:b/>
        </w:rPr>
        <w:t>Teikėjas</w:t>
      </w:r>
      <w:r>
        <w:t xml:space="preserve"> gali teikti tik</w:t>
      </w:r>
      <w:r w:rsidRPr="006A1D4E">
        <w:t xml:space="preserve"> ne didesnėmis nei užsakymo dieną </w:t>
      </w:r>
      <w:r>
        <w:t>T</w:t>
      </w:r>
      <w:r w:rsidRPr="006A1D4E">
        <w:t xml:space="preserve">iekėjo prekybos vietoje, kataloge ar interneto svetainėje </w:t>
      </w:r>
      <w:r>
        <w:t>nurodytomis galiojančiomis šių paslaugų</w:t>
      </w:r>
      <w:r w:rsidRPr="006A1D4E">
        <w:t xml:space="preserve"> kainomis arba, jei tokios kainos neskelbiamos, </w:t>
      </w:r>
      <w:r>
        <w:t>T</w:t>
      </w:r>
      <w:r w:rsidRPr="006A1D4E">
        <w:t>e</w:t>
      </w:r>
      <w:r>
        <w:t>i</w:t>
      </w:r>
      <w:r w:rsidRPr="006A1D4E">
        <w:t>kėjo pasiūlytomis, konkurencingomis ir rinką atitinkančiomis kainomis.</w:t>
      </w:r>
      <w:r>
        <w:t xml:space="preserve"> Esant poreikiui įsigyti Sutartyje ir jos prieduose </w:t>
      </w:r>
      <w:r w:rsidRPr="006A1D4E">
        <w:t xml:space="preserve">nenurodytų, tačiau su pirkimo objektu susijusių </w:t>
      </w:r>
      <w:r>
        <w:t xml:space="preserve">paslaugų, </w:t>
      </w:r>
      <w:r w:rsidRPr="006233EF">
        <w:rPr>
          <w:b/>
        </w:rPr>
        <w:t>Pirkėjas</w:t>
      </w:r>
      <w:r>
        <w:t xml:space="preserve"> ir </w:t>
      </w:r>
      <w:r>
        <w:rPr>
          <w:b/>
        </w:rPr>
        <w:t>Teikėjas</w:t>
      </w:r>
      <w:r>
        <w:t xml:space="preserve"> sudaro papildomą rašytinį susitarimą, kurio sąlygos privalo būti analogiškos Sutarties sąlygoms, atitinkamai jas pritaikant naujai perkamoms paslaugoms </w:t>
      </w:r>
      <w:r w:rsidRPr="00805AE9">
        <w:rPr>
          <w:i/>
        </w:rPr>
        <w:t>(</w:t>
      </w:r>
      <w:r w:rsidRPr="004E31A6">
        <w:rPr>
          <w:i/>
        </w:rPr>
        <w:t>jei spec. dalyje nurodyta, kad ši sąlyga taikoma</w:t>
      </w:r>
      <w:r w:rsidRPr="00010D70">
        <w:rPr>
          <w:i/>
        </w:rPr>
        <w:t>)</w:t>
      </w:r>
      <w:r>
        <w:t>.</w:t>
      </w:r>
    </w:p>
    <w:p w14:paraId="70A825AE" w14:textId="77777777" w:rsidR="00F02867" w:rsidRPr="008F30C9" w:rsidRDefault="00F02867" w:rsidP="00F02867">
      <w:pPr>
        <w:jc w:val="both"/>
      </w:pPr>
      <w:r w:rsidRPr="008F30C9">
        <w:t>12.9. Sutarties specialiojoje dalyje numatyta Sutarties galiojimo termino pabaiga nereiškia Šalių prievolių pagal Sutartį pabaigos ir neatleidžia Šalių nuo civilinės atsakomybės už Sutarties pažeidimą.</w:t>
      </w:r>
    </w:p>
    <w:p w14:paraId="7DBA7726" w14:textId="77777777" w:rsidR="00F02867" w:rsidRPr="008F30C9" w:rsidRDefault="00F02867" w:rsidP="00F02867">
      <w:pPr>
        <w:jc w:val="both"/>
        <w:rPr>
          <w:b/>
        </w:rPr>
      </w:pPr>
    </w:p>
    <w:p w14:paraId="7579DF38" w14:textId="77777777" w:rsidR="00F02867" w:rsidRPr="00120A77" w:rsidRDefault="00F02867" w:rsidP="00F02867">
      <w:pPr>
        <w:ind w:right="125"/>
        <w:jc w:val="both"/>
        <w:rPr>
          <w:b/>
          <w:bCs/>
        </w:rPr>
      </w:pPr>
      <w:r w:rsidRPr="00120A77">
        <w:rPr>
          <w:b/>
          <w:bCs/>
        </w:rPr>
        <w:t>13. Susirašinėjimas</w:t>
      </w:r>
    </w:p>
    <w:p w14:paraId="5F754F45" w14:textId="77777777" w:rsidR="00F02867" w:rsidRPr="00120A77" w:rsidRDefault="00F02867" w:rsidP="00F02867">
      <w:pPr>
        <w:ind w:right="125"/>
        <w:jc w:val="both"/>
      </w:pPr>
      <w:r w:rsidRPr="00120A77">
        <w:t xml:space="preserve">13.1. </w:t>
      </w:r>
      <w:r w:rsidRPr="00120A77">
        <w:rPr>
          <w:b/>
        </w:rPr>
        <w:t>Pirkėjo</w:t>
      </w:r>
      <w:r w:rsidRPr="00120A77">
        <w:t xml:space="preserve"> ir </w:t>
      </w:r>
      <w:r w:rsidRPr="00120A77">
        <w:rPr>
          <w:b/>
        </w:rPr>
        <w:t xml:space="preserve">Teikėjo </w:t>
      </w:r>
      <w:r w:rsidRPr="00120A77">
        <w:t>vienas kit</w:t>
      </w:r>
      <w:r>
        <w:t>am</w:t>
      </w:r>
      <w:r w:rsidRPr="00120A77">
        <w:t xml:space="preserve"> siunčiami pranešimai lietuvių/anglų (</w:t>
      </w:r>
      <w:r w:rsidRPr="00120A77">
        <w:rPr>
          <w:i/>
        </w:rPr>
        <w:t>taikoma, jeigu sutartis sudaroma anglų kalba</w:t>
      </w:r>
      <w:r w:rsidRPr="00120A77">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326EE182" w14:textId="77777777" w:rsidR="00F02867" w:rsidRPr="00120A77" w:rsidRDefault="00F02867" w:rsidP="00F02867">
      <w:pPr>
        <w:ind w:right="125"/>
        <w:jc w:val="both"/>
      </w:pPr>
      <w:r w:rsidRPr="00120A77">
        <w:t xml:space="preserve">13.2. Šalys įsipareigoja ne vėliau kaip per 3 (tris) darbo </w:t>
      </w:r>
      <w:r>
        <w:t xml:space="preserve">dienas </w:t>
      </w:r>
      <w:r w:rsidRPr="00120A77">
        <w:t>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62CE1117" w14:textId="77777777" w:rsidR="00F02867" w:rsidRPr="00120A77" w:rsidRDefault="00F02867" w:rsidP="00F02867">
      <w:pPr>
        <w:jc w:val="both"/>
        <w:rPr>
          <w:b/>
        </w:rPr>
      </w:pPr>
    </w:p>
    <w:p w14:paraId="16728988" w14:textId="77777777" w:rsidR="00F02867" w:rsidRPr="00120A77" w:rsidRDefault="00F02867" w:rsidP="00F02867">
      <w:pPr>
        <w:jc w:val="both"/>
        <w:rPr>
          <w:b/>
          <w:bCs/>
          <w:lang w:eastAsia="en-US"/>
        </w:rPr>
      </w:pPr>
      <w:r w:rsidRPr="00120A77">
        <w:rPr>
          <w:b/>
        </w:rPr>
        <w:t xml:space="preserve">14. </w:t>
      </w:r>
      <w:r>
        <w:rPr>
          <w:b/>
        </w:rPr>
        <w:t xml:space="preserve">Informacijos </w:t>
      </w:r>
      <w:r>
        <w:rPr>
          <w:b/>
          <w:bCs/>
          <w:lang w:eastAsia="en-US"/>
        </w:rPr>
        <w:t>k</w:t>
      </w:r>
      <w:r w:rsidRPr="00120A77">
        <w:rPr>
          <w:b/>
          <w:bCs/>
          <w:lang w:eastAsia="en-US"/>
        </w:rPr>
        <w:t>onfidencialumas</w:t>
      </w:r>
      <w:r>
        <w:rPr>
          <w:b/>
          <w:bCs/>
          <w:lang w:eastAsia="en-US"/>
        </w:rPr>
        <w:t xml:space="preserve"> ir asmens duomenų apsauga</w:t>
      </w:r>
    </w:p>
    <w:p w14:paraId="4312E8A5" w14:textId="77777777" w:rsidR="00F02867" w:rsidRPr="00120A77" w:rsidRDefault="00F02867" w:rsidP="00F02867">
      <w:pPr>
        <w:jc w:val="both"/>
      </w:pPr>
      <w:r w:rsidRPr="00120A77">
        <w:t xml:space="preserve">14.1. Šalys privalo užtikrinti, kad informacija, kurią jos perduoda viena kitai, bus naudojama tik vykdant Sutartį ir nebus naudojama tokiu būdu, kuris pakenktų informaciją perdavusiai Šaliai. </w:t>
      </w:r>
    </w:p>
    <w:p w14:paraId="4773CB4C" w14:textId="77777777" w:rsidR="00F02867" w:rsidRPr="00120A77" w:rsidRDefault="00F02867" w:rsidP="00F02867">
      <w:pPr>
        <w:jc w:val="both"/>
      </w:pPr>
      <w:r w:rsidRPr="00120A77">
        <w:t>14.2. Šalys įsipareigoja užtikrinti visos joms žinomos ir (ar) patikėtos informacijos slaptumą Sutarties galiojimo metu ir pasibaigus Sutarties galiojimo laikotarpiui ar ją nutraukus.</w:t>
      </w:r>
      <w:r>
        <w:t xml:space="preserve"> Šalys įsipareigoja Sutarties vykdymo metu gautus asmens duomenis naudoti tik, kai tai būtina Sutarties vykdymui.</w:t>
      </w:r>
    </w:p>
    <w:p w14:paraId="404AF5C8" w14:textId="77777777" w:rsidR="00F02867" w:rsidRDefault="00F02867" w:rsidP="00F02867">
      <w:pPr>
        <w:jc w:val="both"/>
      </w:pPr>
      <w:r w:rsidRPr="00120A77">
        <w:rPr>
          <w:bCs/>
        </w:rPr>
        <w:t>14.3.</w:t>
      </w:r>
      <w:r w:rsidRPr="00120A77">
        <w:rPr>
          <w:b/>
          <w:bCs/>
        </w:rPr>
        <w:t xml:space="preserve"> </w:t>
      </w:r>
      <w:r>
        <w:rPr>
          <w:b/>
          <w:bCs/>
        </w:rPr>
        <w:t xml:space="preserve">Teikėjas </w:t>
      </w:r>
      <w:r w:rsidRPr="00120A77">
        <w:t xml:space="preserve">įsipareigoja be </w:t>
      </w:r>
      <w:r w:rsidRPr="00120A77">
        <w:rPr>
          <w:b/>
          <w:bCs/>
        </w:rPr>
        <w:t>Pirkėjo</w:t>
      </w:r>
      <w:r w:rsidRPr="00120A77">
        <w:t xml:space="preserve"> išankstinio rašytinio sutikimo nenaudoti </w:t>
      </w:r>
      <w:r>
        <w:rPr>
          <w:b/>
        </w:rPr>
        <w:t>Pirkėjo</w:t>
      </w:r>
      <w:r w:rsidRPr="00120A77">
        <w:t xml:space="preserve"> jam pateiktos informacijos nei savo, nei bet kokių trečiųjų asmenų naudai, neatskleisti tokios informacijos kitiems asmenims, išskyrus Lietuvos Respublikos teisės aktų numatytus atvejus. </w:t>
      </w:r>
    </w:p>
    <w:p w14:paraId="16C3C4F6" w14:textId="77777777" w:rsidR="00F02867" w:rsidRDefault="00F02867" w:rsidP="00F02867">
      <w:pPr>
        <w:jc w:val="both"/>
      </w:pPr>
      <w:r>
        <w:t xml:space="preserve">14.4. Sutartyje ir jos prieduose nurodyti asmens duomenys (vardai, pavardės, pareigos, el. paštas, ar telefono numeris) gali būti naudojami tik nustatant Šalių, </w:t>
      </w:r>
      <w:r w:rsidRPr="00C93213">
        <w:rPr>
          <w:b/>
        </w:rPr>
        <w:t>Mokėtojo</w:t>
      </w:r>
      <w:r>
        <w:t xml:space="preserve"> ar </w:t>
      </w:r>
      <w:r w:rsidRPr="00C93213">
        <w:rPr>
          <w:b/>
        </w:rPr>
        <w:t>Gavėjo</w:t>
      </w:r>
      <w:r>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6F67D9E5" w14:textId="77777777" w:rsidR="00F02867" w:rsidRDefault="00F02867" w:rsidP="00F02867">
      <w:pPr>
        <w:jc w:val="both"/>
      </w:pPr>
      <w:r>
        <w:t xml:space="preserve">14.5. Sutarties šalys užtikrina, kad su asmens duomenimis tvarkomais vykdant Sutartį susipažins tik tie asmenys, kuriems tai yra būtina vykdant įsipareigojimus pagal Sutartį. </w:t>
      </w:r>
    </w:p>
    <w:p w14:paraId="7E1F1FCC" w14:textId="77777777" w:rsidR="00F02867" w:rsidRDefault="00F02867" w:rsidP="00F02867">
      <w:pPr>
        <w:jc w:val="both"/>
      </w:pPr>
      <w:r>
        <w:t xml:space="preserve">14.6. Sutartyje ir jos prieduose nurodyti asmens duomenys be atskiro kitos Šalies sutikimo negali būti perduoti tretiesiems asmenims, išskyrus </w:t>
      </w:r>
      <w:r w:rsidRPr="00C93213">
        <w:rPr>
          <w:b/>
        </w:rPr>
        <w:t>Teikėjo</w:t>
      </w:r>
      <w:r>
        <w:t xml:space="preserve"> įvardintus subteikėjus, </w:t>
      </w:r>
      <w:r w:rsidRPr="00C93213">
        <w:rPr>
          <w:b/>
        </w:rPr>
        <w:t>Mokėtoją</w:t>
      </w:r>
      <w:r>
        <w:t xml:space="preserve"> ir </w:t>
      </w:r>
      <w:r w:rsidRPr="00C93213">
        <w:rPr>
          <w:b/>
        </w:rPr>
        <w:t xml:space="preserve">Gavėją </w:t>
      </w:r>
      <w:r>
        <w:t xml:space="preserve">(jei toks nurodytas), kurie yra pasitelkiami sutarties vykdymui ir tik tais atvejais, kai tai yra būtina Sutarties vykdymui arba tokių duomenų neatskleidimas sukeltų itin didelius sunkumus vykdant Sutartį. Jei subtiekėjas Sutarties numatyta tvarka yra keičiamas, turi būti gautas atskiras kitos Šalies sutikimas dėl duomenų perdavimo. </w:t>
      </w:r>
    </w:p>
    <w:p w14:paraId="0B13CDD3" w14:textId="77777777" w:rsidR="00F02867" w:rsidRDefault="00F02867" w:rsidP="00F02867">
      <w:pPr>
        <w:jc w:val="both"/>
      </w:pPr>
      <w: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11CBBCBF" w14:textId="77777777" w:rsidR="00F02867" w:rsidRDefault="00F02867" w:rsidP="00F02867">
      <w:pPr>
        <w:jc w:val="both"/>
      </w:pPr>
      <w: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50149B7D" w14:textId="77777777" w:rsidR="00F02867" w:rsidRDefault="00F02867" w:rsidP="00F02867">
      <w:pPr>
        <w:jc w:val="both"/>
      </w:pPr>
      <w: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419DFBC7" w14:textId="77777777" w:rsidR="00F02867" w:rsidRDefault="00F02867" w:rsidP="00F02867">
      <w:pPr>
        <w:jc w:val="both"/>
      </w:pPr>
      <w:r>
        <w:t>14.10. Šalys neatlygina viena kitos patirtų išlaidų ir nuostolių dėl asmens duomenų tvarkymo įsipareigojimų pagal šią Sutartį vykdymo.</w:t>
      </w:r>
    </w:p>
    <w:p w14:paraId="64D0D450" w14:textId="77777777" w:rsidR="00F02867" w:rsidRPr="007B52D5" w:rsidRDefault="00F02867" w:rsidP="00F02867">
      <w:pPr>
        <w:jc w:val="both"/>
      </w:pPr>
      <w:r>
        <w:t xml:space="preserve">14.11. Pažeidęs Sutarties bendrosios dalies 14.3 punkte numatytą įsipareigojimą </w:t>
      </w:r>
      <w:r>
        <w:rPr>
          <w:b/>
        </w:rPr>
        <w:t xml:space="preserve">Teikėjas </w:t>
      </w:r>
      <w:r w:rsidRPr="007B52D5">
        <w:t>privalo</w:t>
      </w:r>
      <w:r>
        <w:rPr>
          <w:b/>
        </w:rPr>
        <w:t xml:space="preserve"> Pirkėjui </w:t>
      </w:r>
      <w:r w:rsidRPr="007B52D5">
        <w:t xml:space="preserve">sumokėti </w:t>
      </w:r>
      <w:r>
        <w:t>10 proc. dydžio maksimalios Sutarties vertės/</w:t>
      </w:r>
      <w:r w:rsidRPr="00010D70">
        <w:t>pasiūlymo</w:t>
      </w:r>
      <w:r w:rsidRPr="00010D70">
        <w:rPr>
          <w:b/>
        </w:rPr>
        <w:t xml:space="preserve"> </w:t>
      </w:r>
      <w:r w:rsidRPr="00010D70">
        <w:t>kainos</w:t>
      </w:r>
      <w:r>
        <w:t xml:space="preserve"> be PVM Šalių iš anksto sutartų minimalių nuostolių dydžio sumą ir atlyginti kitus dėl tokio pažeidimo padarytus nuostolius.</w:t>
      </w:r>
    </w:p>
    <w:p w14:paraId="3A6DE4CB" w14:textId="77777777" w:rsidR="00F02867" w:rsidRPr="00120A77" w:rsidRDefault="00F02867" w:rsidP="00F02867">
      <w:pPr>
        <w:jc w:val="both"/>
        <w:rPr>
          <w:b/>
        </w:rPr>
      </w:pPr>
    </w:p>
    <w:p w14:paraId="24EF1085" w14:textId="77777777" w:rsidR="00F02867" w:rsidRPr="00120A77" w:rsidRDefault="00F02867" w:rsidP="00F02867">
      <w:pPr>
        <w:jc w:val="both"/>
        <w:rPr>
          <w:b/>
        </w:rPr>
      </w:pPr>
      <w:r w:rsidRPr="00120A77">
        <w:rPr>
          <w:b/>
        </w:rPr>
        <w:t>15. Baigiamosios nuostatos</w:t>
      </w:r>
    </w:p>
    <w:p w14:paraId="025990D1" w14:textId="77777777" w:rsidR="00F02867" w:rsidRPr="008F30C9" w:rsidRDefault="00F02867" w:rsidP="00F02867">
      <w:pPr>
        <w:jc w:val="both"/>
      </w:pPr>
      <w:r w:rsidRPr="00120A77">
        <w:t>15.1. Sutartis sudaryta lietuvių/anglų</w:t>
      </w:r>
      <w:r>
        <w:t xml:space="preserve">, </w:t>
      </w:r>
      <w:r w:rsidRPr="00120A77">
        <w:t>lietuvių ir anglų kalba dviem/keturiais egzemplioriais (po vieną/du kiekvienai Šaliai) (</w:t>
      </w:r>
      <w:r w:rsidRPr="00120A77">
        <w:rPr>
          <w:i/>
        </w:rPr>
        <w:t>taikoma priklausomai nuo to</w:t>
      </w:r>
      <w:r w:rsidRPr="00120A77">
        <w:t xml:space="preserve"> </w:t>
      </w:r>
      <w:r w:rsidRPr="00120A77">
        <w:rPr>
          <w:i/>
        </w:rPr>
        <w:t>kokiomis kalbomis bus sudaroma sutartis</w:t>
      </w:r>
      <w:r w:rsidRPr="00120A77">
        <w:t xml:space="preserve">). Abu tekstai autentiški ir turi vienodą teisinę galią. Atsiradus neatitikimams tarp tekstų lietuvių ir anglų kalbomis, pirmenybė teikiama tekstui anglų kalba (taikoma, jeigu sutartis sudaroma </w:t>
      </w:r>
      <w:r w:rsidRPr="009956BF">
        <w:rPr>
          <w:i/>
        </w:rPr>
        <w:t>su užsienio tiekėju</w:t>
      </w:r>
      <w:r>
        <w:t xml:space="preserve"> </w:t>
      </w:r>
      <w:r w:rsidRPr="008F30C9">
        <w:rPr>
          <w:i/>
        </w:rPr>
        <w:t>lietuvių ir anglų kalba</w:t>
      </w:r>
      <w:r w:rsidRPr="008F30C9">
        <w:t>).</w:t>
      </w:r>
    </w:p>
    <w:p w14:paraId="411554E1" w14:textId="77777777" w:rsidR="00F02867" w:rsidRPr="00120A77" w:rsidRDefault="00F02867" w:rsidP="00F02867">
      <w:pPr>
        <w:jc w:val="both"/>
      </w:pPr>
      <w:r w:rsidRPr="00120A77">
        <w:t xml:space="preserve">15.2. Šią </w:t>
      </w:r>
      <w:r>
        <w:t>S</w:t>
      </w:r>
      <w:r w:rsidRPr="00120A77">
        <w:t xml:space="preserve">utartį sudaro Sutarties bendroji ir specialioji dalys bei sutarties priedas (-ai). Visi šios Sutarties priedai yra neatskiriama Sutarties dalis. </w:t>
      </w:r>
    </w:p>
    <w:p w14:paraId="6A6602FF" w14:textId="77777777" w:rsidR="00F02867" w:rsidRDefault="00F02867" w:rsidP="00F02867">
      <w:pPr>
        <w:jc w:val="both"/>
      </w:pPr>
      <w:r>
        <w:t>15</w:t>
      </w:r>
      <w:r w:rsidRPr="00EF7207">
        <w:t>.</w:t>
      </w:r>
      <w:r>
        <w:t>3.</w:t>
      </w:r>
      <w:r w:rsidRPr="00EF7207">
        <w:t xml:space="preserve"> Nė viena iš Šalių neturi teisės perduoti trečiajam asmeniui teisių ir įsipareigojimų pagal šią Sutartį be išankstinio raštiško kitos Šalies sutikimo.</w:t>
      </w:r>
    </w:p>
    <w:p w14:paraId="668DD783" w14:textId="77777777" w:rsidR="00F02867" w:rsidRDefault="00F02867" w:rsidP="00F02867">
      <w:pPr>
        <w:jc w:val="both"/>
      </w:pPr>
      <w:r>
        <w:t xml:space="preserve">15.4. Pažeidęs šios sutarties dalies 15.3 punkte nurodytą įpareigojimą </w:t>
      </w:r>
      <w:r>
        <w:rPr>
          <w:b/>
        </w:rPr>
        <w:t>Teikėjas</w:t>
      </w:r>
      <w:r>
        <w:t xml:space="preserve"> moka </w:t>
      </w:r>
      <w:r w:rsidRPr="00452596">
        <w:rPr>
          <w:b/>
        </w:rPr>
        <w:t xml:space="preserve">Pirkėjui </w:t>
      </w:r>
      <w:r w:rsidRPr="00452596">
        <w:t xml:space="preserve">5 proc. </w:t>
      </w:r>
      <w:r>
        <w:t>maksimalios S</w:t>
      </w:r>
      <w:r w:rsidRPr="00452596">
        <w:t>utarties</w:t>
      </w:r>
      <w:r>
        <w:t>/pasiūlymo</w:t>
      </w:r>
      <w:r>
        <w:rPr>
          <w:b/>
        </w:rPr>
        <w:t xml:space="preserve"> </w:t>
      </w:r>
      <w:r w:rsidRPr="00452596">
        <w:t xml:space="preserve">kainos </w:t>
      </w:r>
      <w:r w:rsidRPr="00F4417E">
        <w:t>be PVM</w:t>
      </w:r>
      <w:r>
        <w:t xml:space="preserve"> dydžio šalių iš anksto sutartų minimalių nuostolių sumą, jeigu Sutarties specialiojoje dalyje nenustatyta kitaip.</w:t>
      </w:r>
    </w:p>
    <w:p w14:paraId="6A91A57D" w14:textId="77777777" w:rsidR="00F02867" w:rsidRDefault="00F02867" w:rsidP="00F02867">
      <w:pPr>
        <w:jc w:val="both"/>
      </w:pPr>
      <w:r>
        <w:t xml:space="preserve">15.5. </w:t>
      </w:r>
      <w:r w:rsidRPr="003A259B">
        <w:rPr>
          <w:b/>
        </w:rPr>
        <w:t>Teikėjas</w:t>
      </w:r>
      <w:r>
        <w:t xml:space="preserve"> garantuoja, kad turi visas Sutarties įvykdymui reikalingas licencijas. </w:t>
      </w:r>
      <w:r w:rsidRPr="003A259B">
        <w:rPr>
          <w:b/>
        </w:rPr>
        <w:t>Teikėjas</w:t>
      </w:r>
      <w:r>
        <w:t xml:space="preserve"> įsipareigoja atlyginti </w:t>
      </w:r>
      <w:r w:rsidRPr="003A259B">
        <w:rPr>
          <w:b/>
        </w:rPr>
        <w:t xml:space="preserve">Pirkėjui </w:t>
      </w:r>
      <w:r>
        <w:t xml:space="preserve">nuostolius, jeigu </w:t>
      </w:r>
      <w:r w:rsidRPr="00120A77">
        <w:rPr>
          <w:b/>
        </w:rPr>
        <w:t>P</w:t>
      </w:r>
      <w:r w:rsidRPr="003A259B">
        <w:rPr>
          <w:b/>
        </w:rPr>
        <w:t>irkėjui</w:t>
      </w:r>
      <w:r>
        <w:t xml:space="preserve"> būtų pateikta pretenzijų ar iškelta bylų dėl patentų ar licencijų pažeidimų, kylančių iš Sutarties ar padarytų ją vykdant. </w:t>
      </w:r>
    </w:p>
    <w:p w14:paraId="708691A3" w14:textId="77777777" w:rsidR="00F02867" w:rsidRDefault="00F02867" w:rsidP="00F02867">
      <w:pPr>
        <w:tabs>
          <w:tab w:val="left" w:pos="-360"/>
          <w:tab w:val="left" w:pos="0"/>
          <w:tab w:val="left" w:pos="1701"/>
        </w:tabs>
        <w:jc w:val="both"/>
      </w:pPr>
      <w:r>
        <w:t>15.6. Sutarties Š</w:t>
      </w:r>
      <w:r w:rsidRPr="00EF7207">
        <w:t>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758E0343" w14:textId="77777777" w:rsidR="00F02867" w:rsidRPr="00DE080E" w:rsidRDefault="00F02867" w:rsidP="00F02867">
      <w:pPr>
        <w:jc w:val="both"/>
        <w:rPr>
          <w:bCs/>
        </w:rPr>
      </w:pPr>
      <w:r w:rsidRPr="00DE080E">
        <w:t xml:space="preserve">15.7. </w:t>
      </w:r>
      <w:r w:rsidRPr="00DE080E">
        <w:rPr>
          <w:bCs/>
        </w:rPr>
        <w:t xml:space="preserve">Sutarties vykdymas gali būti aiškinamas Šalių raštišku sutarimu nekeičiant </w:t>
      </w:r>
      <w:r>
        <w:rPr>
          <w:bCs/>
        </w:rPr>
        <w:t>S</w:t>
      </w:r>
      <w:r w:rsidRPr="00DE080E">
        <w:rPr>
          <w:bCs/>
        </w:rPr>
        <w:t>utarties sąlygų.</w:t>
      </w:r>
    </w:p>
    <w:p w14:paraId="642014A7" w14:textId="77777777" w:rsidR="00F02867" w:rsidRPr="00DE080E" w:rsidRDefault="00F02867" w:rsidP="00F02867">
      <w:pPr>
        <w:jc w:val="both"/>
      </w:pPr>
      <w:r w:rsidRPr="00DE080E">
        <w:rPr>
          <w:bCs/>
        </w:rPr>
        <w:t xml:space="preserve">15.8. </w:t>
      </w:r>
      <w:r w:rsidRPr="00DE080E">
        <w:t>Subtiekėjo (-ų)/subteikėjo pavadinimas, jo (-ų) vykdomų sutartinių įsipareigojimų dalis yra nurodyti Sutarties specialiojoje dalyje.</w:t>
      </w:r>
    </w:p>
    <w:p w14:paraId="3DC5397D" w14:textId="77777777" w:rsidR="00F02867" w:rsidRPr="00DE080E" w:rsidRDefault="00F02867" w:rsidP="00F02867">
      <w:pPr>
        <w:jc w:val="both"/>
      </w:pPr>
      <w:r w:rsidRPr="00DE080E">
        <w:t xml:space="preserve">15.9. </w:t>
      </w:r>
      <w:r>
        <w:rPr>
          <w:color w:val="000000"/>
        </w:rPr>
        <w:t xml:space="preserve">Sutarties vykdymo metu </w:t>
      </w:r>
      <w:r w:rsidRPr="005B7473">
        <w:t xml:space="preserve">Sutartyje nurodytas (-i) subtiekėjas (-ai)/subteikėjas (-ai) gali būti keičiamas (-i) kitu (-ais) subtiekėju (-ais)/subteikėju (-ais) dėl objektyvių aplinkybių, kurių </w:t>
      </w:r>
      <w:r w:rsidRPr="00805AE9">
        <w:rPr>
          <w:b/>
        </w:rPr>
        <w:t>Teikėjui</w:t>
      </w:r>
      <w:r>
        <w:t xml:space="preserve"> </w:t>
      </w:r>
      <w:r w:rsidRPr="005B7473">
        <w:t xml:space="preserve">nebuvo galima numatyti </w:t>
      </w:r>
      <w:r>
        <w:t>paraiškos/</w:t>
      </w:r>
      <w:r w:rsidRPr="005B7473">
        <w:t>pasiūlymo pateikimo momentu.</w:t>
      </w:r>
      <w:r>
        <w:t xml:space="preserve"> </w:t>
      </w:r>
      <w:r w:rsidRPr="005B7473">
        <w:t xml:space="preserve">Sutartyje nustatyto subtiekėjo (-ų)/ subteikėjo (-ų) keitimas kitu galimas tik iš anksto raštu suderinus su </w:t>
      </w:r>
      <w:r w:rsidRPr="005B7473">
        <w:rPr>
          <w:b/>
        </w:rPr>
        <w:t>Pirkėju</w:t>
      </w:r>
      <w:r w:rsidRPr="005B7473">
        <w:t>. Prašymas dėl Sutartyje nustatyto subtiekėjo (ų</w:t>
      </w:r>
      <w:r>
        <w:t>)/ subteikėjo (-ų) keitimo kitu</w:t>
      </w:r>
      <w:r w:rsidRPr="005B7473">
        <w:t xml:space="preserve"> </w:t>
      </w:r>
      <w:r w:rsidRPr="005B7473">
        <w:rPr>
          <w:b/>
        </w:rPr>
        <w:t xml:space="preserve">Pirkėjui </w:t>
      </w:r>
      <w:r w:rsidRPr="005B7473">
        <w:t>pateikiamas raštu, nurodant tokio keitimo priežastis</w:t>
      </w:r>
      <w:r>
        <w:t>, kartu pateikiant pagrindžiančius dokumentus, kad n</w:t>
      </w:r>
      <w:r w:rsidRPr="005B7473">
        <w:t xml:space="preserve">aujas subtiekėjas (-ai)/subteikėjas (ai) </w:t>
      </w:r>
      <w:r>
        <w:t>atitinka</w:t>
      </w:r>
      <w:r w:rsidRPr="005B7473">
        <w:t xml:space="preserve"> visus subtiekėjui (-ams)/su</w:t>
      </w:r>
      <w:r>
        <w:t>b</w:t>
      </w:r>
      <w:r w:rsidRPr="005B7473">
        <w:t>teikėjui (-ams)  viešojo pirkimo, kurio pagrindu pasir</w:t>
      </w:r>
      <w:r>
        <w:t>ašyta ši Sutartis, dokumentuose</w:t>
      </w:r>
      <w:r w:rsidRPr="005B7473">
        <w:t xml:space="preserve"> nustatytus reikalavimus</w:t>
      </w:r>
      <w:r>
        <w:t xml:space="preserve">, o </w:t>
      </w:r>
      <w:r>
        <w:rPr>
          <w:b/>
        </w:rPr>
        <w:t>Teikėjas</w:t>
      </w:r>
      <w:r w:rsidRPr="00733EAC">
        <w:rPr>
          <w:b/>
        </w:rPr>
        <w:t xml:space="preserve"> </w:t>
      </w:r>
      <w:r>
        <w:t>dėl subtiekėjo pasikeitimo neprarado pirkimo dokumentuose nustatytos minimalios kvalifikacijos</w:t>
      </w:r>
      <w:r>
        <w:rPr>
          <w:i/>
        </w:rPr>
        <w:t xml:space="preserve">. </w:t>
      </w:r>
      <w:r w:rsidRPr="00EB3B83">
        <w:rPr>
          <w:color w:val="000000"/>
        </w:rPr>
        <w:t>Sutartyje nustatyto subtiekėjo (-ų)/subteikėjo (-ų) pakeitimas kitu subtiekėju (-ais)/ subteikėju (-ais) įforminamas rašytiniu Sutarties pakeitimu (</w:t>
      </w:r>
      <w:r w:rsidRPr="00EB3B83">
        <w:rPr>
          <w:i/>
          <w:color w:val="000000"/>
        </w:rPr>
        <w:t xml:space="preserve">taikoma, jei </w:t>
      </w:r>
      <w:r w:rsidRPr="00805AE9">
        <w:rPr>
          <w:b/>
          <w:i/>
          <w:color w:val="000000"/>
        </w:rPr>
        <w:t>Teikėjas</w:t>
      </w:r>
      <w:r w:rsidRPr="00EB3B83">
        <w:rPr>
          <w:i/>
          <w:color w:val="000000"/>
        </w:rPr>
        <w:t xml:space="preserve"> numato pasitelkti</w:t>
      </w:r>
      <w:r>
        <w:rPr>
          <w:i/>
          <w:color w:val="000000"/>
        </w:rPr>
        <w:t xml:space="preserve"> subtiekėjus</w:t>
      </w:r>
      <w:r w:rsidRPr="00EB3B83">
        <w:rPr>
          <w:color w:val="000000"/>
        </w:rPr>
        <w:t>)</w:t>
      </w:r>
      <w:r>
        <w:rPr>
          <w:color w:val="000000"/>
        </w:rPr>
        <w:t xml:space="preserve">. </w:t>
      </w:r>
      <w:r w:rsidRPr="00DE080E">
        <w:t>Sutartyje nustatyto subtiekėjo (-ų)/subteikėjo (-ų) pakeitimas kitu subtiekėju (-ais)/ subteikėju (-ais) įforminamas rašytiniu Sutarties pakeitimu.</w:t>
      </w:r>
    </w:p>
    <w:p w14:paraId="523B3CB0" w14:textId="77777777" w:rsidR="00F02867" w:rsidRPr="00DE080E" w:rsidRDefault="00F02867" w:rsidP="00F02867">
      <w:pPr>
        <w:jc w:val="both"/>
      </w:pPr>
      <w:r w:rsidRPr="00DE080E">
        <w:t>15.10.</w:t>
      </w:r>
      <w:r w:rsidRPr="00DE080E">
        <w:rPr>
          <w:b/>
        </w:rPr>
        <w:t xml:space="preserve"> Teikėjo </w:t>
      </w:r>
      <w:r w:rsidRPr="00DE080E">
        <w:t>paskirtas asmuo/asmenys, kurie atstovauja</w:t>
      </w:r>
      <w:r w:rsidRPr="00DE080E">
        <w:rPr>
          <w:b/>
        </w:rPr>
        <w:t xml:space="preserve"> Teikėjui</w:t>
      </w:r>
      <w:r w:rsidRPr="00DE080E">
        <w:t>,</w:t>
      </w:r>
      <w:r w:rsidRPr="00DE080E">
        <w:rPr>
          <w:b/>
        </w:rPr>
        <w:t xml:space="preserve"> </w:t>
      </w:r>
      <w:r w:rsidRPr="00DE080E">
        <w:t>priiminėja ir tvirtina</w:t>
      </w:r>
      <w:r w:rsidRPr="00DE080E">
        <w:rPr>
          <w:b/>
        </w:rPr>
        <w:t xml:space="preserve"> Pirkėjo </w:t>
      </w:r>
      <w:r w:rsidRPr="00DE080E">
        <w:t xml:space="preserve">teikiamus užsakymus, atsakingas už teikiamų paslaugų kokybę, dalyvauja susitikimuose su </w:t>
      </w:r>
      <w:r w:rsidRPr="00DE080E">
        <w:rPr>
          <w:b/>
        </w:rPr>
        <w:t xml:space="preserve">Pirkėju </w:t>
      </w:r>
      <w:r w:rsidRPr="00DE080E">
        <w:t xml:space="preserve">ir atlieka kitus veiksmus, būtinus tinkamam šios Sutarties vykdymui yra nurodyti Sutarties specialiojoje dalyje. </w:t>
      </w:r>
    </w:p>
    <w:p w14:paraId="45940254" w14:textId="77777777" w:rsidR="00F02867" w:rsidRPr="00DE080E" w:rsidRDefault="00F02867" w:rsidP="00F02867">
      <w:pPr>
        <w:jc w:val="both"/>
      </w:pPr>
      <w:r w:rsidRPr="00DE080E">
        <w:t xml:space="preserve">15.11. </w:t>
      </w:r>
      <w:r w:rsidRPr="00DE080E">
        <w:rPr>
          <w:b/>
        </w:rPr>
        <w:t xml:space="preserve">Pirkėjo </w:t>
      </w:r>
      <w:r w:rsidRPr="00DE080E">
        <w:t>paskirtas asmuo/asmenys, kurie atstovauja</w:t>
      </w:r>
      <w:r w:rsidRPr="00DE080E">
        <w:rPr>
          <w:b/>
        </w:rPr>
        <w:t xml:space="preserve"> Pirkėjui, </w:t>
      </w:r>
      <w:r w:rsidRPr="00DE080E">
        <w:t>teikia</w:t>
      </w:r>
      <w:r w:rsidRPr="00DE080E">
        <w:rPr>
          <w:b/>
        </w:rPr>
        <w:t xml:space="preserve"> Teikėjui</w:t>
      </w:r>
      <w:r w:rsidRPr="00DE080E">
        <w:t xml:space="preserve"> užsakymus, dalyvauja susitikimuose su</w:t>
      </w:r>
      <w:r w:rsidRPr="00DE080E">
        <w:rPr>
          <w:b/>
        </w:rPr>
        <w:t xml:space="preserve"> Teikėju </w:t>
      </w:r>
      <w:r w:rsidRPr="00DE080E">
        <w:t xml:space="preserve">ir atlieka kitus veiksmus, būtinus tinkamam šios Sutarties vykdymui, yra nurodyti Sutarties specialiojoje dalyje. </w:t>
      </w:r>
    </w:p>
    <w:p w14:paraId="3D4F1DD2" w14:textId="5E885D7E" w:rsidR="00BC2A9E" w:rsidRDefault="00BC2A9E" w:rsidP="00BC2A9E">
      <w:pPr>
        <w:jc w:val="both"/>
        <w:rPr>
          <w:b/>
        </w:rPr>
      </w:pPr>
    </w:p>
    <w:p w14:paraId="3077A342" w14:textId="77777777" w:rsidR="00933F5E" w:rsidRPr="00E44B80" w:rsidRDefault="00933F5E" w:rsidP="00BC2A9E">
      <w:pPr>
        <w:jc w:val="both"/>
        <w:rPr>
          <w:b/>
        </w:rPr>
      </w:pPr>
    </w:p>
    <w:p w14:paraId="1F37C421" w14:textId="58D27E11" w:rsidR="00BC2A9E" w:rsidRPr="00E44B80" w:rsidRDefault="00BC2A9E" w:rsidP="00BC2A9E">
      <w:pPr>
        <w:suppressAutoHyphens/>
        <w:jc w:val="both"/>
        <w:rPr>
          <w:rFonts w:eastAsia="Arial"/>
          <w:lang w:eastAsia="ar-SA"/>
        </w:rPr>
      </w:pPr>
      <w:r w:rsidRPr="00E44B80">
        <w:rPr>
          <w:rFonts w:eastAsia="Arial"/>
          <w:lang w:eastAsia="ar-SA"/>
        </w:rPr>
        <w:t>PIRKĖJAS</w:t>
      </w:r>
      <w:r w:rsidRPr="00E44B80">
        <w:rPr>
          <w:rFonts w:eastAsia="Arial"/>
          <w:lang w:eastAsia="ar-SA"/>
        </w:rPr>
        <w:tab/>
      </w:r>
      <w:r w:rsidRPr="00E44B80">
        <w:rPr>
          <w:rFonts w:eastAsia="Arial"/>
          <w:lang w:eastAsia="ar-SA"/>
        </w:rPr>
        <w:tab/>
      </w:r>
      <w:r w:rsidRPr="00E44B80">
        <w:rPr>
          <w:rFonts w:eastAsia="Arial"/>
          <w:lang w:eastAsia="ar-SA"/>
        </w:rPr>
        <w:tab/>
      </w:r>
      <w:r w:rsidRPr="00E44B80">
        <w:rPr>
          <w:rFonts w:eastAsia="Arial"/>
          <w:lang w:eastAsia="ar-SA"/>
        </w:rPr>
        <w:tab/>
      </w:r>
      <w:r w:rsidR="003860B3">
        <w:rPr>
          <w:rFonts w:eastAsia="Arial"/>
          <w:lang w:eastAsia="ar-SA"/>
        </w:rPr>
        <w:t>TEIKĖJAS</w:t>
      </w:r>
    </w:p>
    <w:p w14:paraId="396BDA5D" w14:textId="38CBA007" w:rsidR="00BC2A9E" w:rsidRDefault="00BC2A9E" w:rsidP="00BC2A9E">
      <w:pPr>
        <w:rPr>
          <w:b/>
        </w:rPr>
      </w:pPr>
    </w:p>
    <w:p w14:paraId="76C70DDF" w14:textId="77777777" w:rsidR="00933F5E" w:rsidRPr="00E44B80" w:rsidRDefault="00933F5E" w:rsidP="00BC2A9E">
      <w:pPr>
        <w:rPr>
          <w:b/>
        </w:rPr>
      </w:pPr>
    </w:p>
    <w:p w14:paraId="53F27E22" w14:textId="1E878998" w:rsidR="00775C9F" w:rsidRDefault="007A3E7F" w:rsidP="00775C9F">
      <w:pPr>
        <w:rPr>
          <w:b/>
        </w:rPr>
      </w:pPr>
      <w:r w:rsidRPr="007A3E7F">
        <w:rPr>
          <w:b/>
        </w:rPr>
        <w:t>GTRD vadas</w:t>
      </w:r>
      <w:r w:rsidR="00564107">
        <w:rPr>
          <w:b/>
        </w:rPr>
        <w:tab/>
      </w:r>
      <w:r>
        <w:rPr>
          <w:b/>
        </w:rPr>
        <w:tab/>
      </w:r>
      <w:r w:rsidR="00564107">
        <w:rPr>
          <w:b/>
        </w:rPr>
        <w:tab/>
      </w:r>
      <w:r>
        <w:rPr>
          <w:b/>
          <w:color w:val="000000"/>
        </w:rPr>
        <w:t>D</w:t>
      </w:r>
      <w:r w:rsidR="00564107" w:rsidRPr="00CA21DA">
        <w:rPr>
          <w:b/>
          <w:color w:val="000000"/>
        </w:rPr>
        <w:t>irektorius</w:t>
      </w:r>
    </w:p>
    <w:p w14:paraId="2212DC3D" w14:textId="00B018E9" w:rsidR="00CA21DA" w:rsidRPr="00553869" w:rsidRDefault="00775C9F" w:rsidP="00775C9F">
      <w:pPr>
        <w:rPr>
          <w:b/>
        </w:rPr>
      </w:pPr>
      <w:r>
        <w:rPr>
          <w:b/>
        </w:rPr>
        <w:tab/>
      </w:r>
      <w:r>
        <w:rPr>
          <w:b/>
        </w:rPr>
        <w:tab/>
      </w:r>
      <w:r>
        <w:rPr>
          <w:b/>
        </w:rPr>
        <w:tab/>
      </w:r>
    </w:p>
    <w:p w14:paraId="4897D206" w14:textId="2D4DE958" w:rsidR="00CA21DA" w:rsidRDefault="00CA21DA" w:rsidP="00CA21DA">
      <w:pPr>
        <w:rPr>
          <w:b/>
        </w:rPr>
      </w:pPr>
    </w:p>
    <w:p w14:paraId="20FD9AA7" w14:textId="77777777" w:rsidR="00933F5E" w:rsidRPr="00553869" w:rsidRDefault="00933F5E" w:rsidP="00CA21DA">
      <w:pPr>
        <w:rPr>
          <w:b/>
        </w:rPr>
      </w:pPr>
    </w:p>
    <w:p w14:paraId="0360FD0F" w14:textId="77777777" w:rsidR="00CA21DA" w:rsidRPr="00553869" w:rsidRDefault="00CA21DA" w:rsidP="00CA21DA">
      <w:pPr>
        <w:rPr>
          <w:b/>
        </w:rPr>
      </w:pPr>
      <w:r w:rsidRPr="00553869">
        <w:rPr>
          <w:b/>
        </w:rPr>
        <w:tab/>
      </w:r>
      <w:r w:rsidRPr="00553869">
        <w:rPr>
          <w:b/>
        </w:rPr>
        <w:tab/>
      </w:r>
      <w:r w:rsidRPr="00553869">
        <w:rPr>
          <w:b/>
        </w:rPr>
        <w:tab/>
      </w:r>
      <w:r w:rsidRPr="00553869">
        <w:rPr>
          <w:b/>
        </w:rPr>
        <w:tab/>
      </w:r>
      <w:r w:rsidRPr="00553869">
        <w:rPr>
          <w:b/>
        </w:rPr>
        <w:tab/>
      </w:r>
    </w:p>
    <w:p w14:paraId="47CCB226" w14:textId="50B64A7C" w:rsidR="00BC2A9E" w:rsidRPr="00E44B80" w:rsidRDefault="007A3E7F" w:rsidP="00CA21DA">
      <w:pPr>
        <w:jc w:val="both"/>
        <w:rPr>
          <w:b/>
        </w:rPr>
      </w:pPr>
      <w:r>
        <w:rPr>
          <w:b/>
        </w:rPr>
        <w:t>Deividas Mikalonis</w:t>
      </w:r>
      <w:r w:rsidR="00CA21DA" w:rsidRPr="00553869">
        <w:rPr>
          <w:b/>
        </w:rPr>
        <w:tab/>
      </w:r>
      <w:r w:rsidR="00CA21DA" w:rsidRPr="00553869">
        <w:rPr>
          <w:b/>
        </w:rPr>
        <w:tab/>
      </w:r>
      <w:r w:rsidR="00CA21DA" w:rsidRPr="00553869">
        <w:rPr>
          <w:b/>
        </w:rPr>
        <w:tab/>
      </w:r>
      <w:r w:rsidR="00BC2A9E" w:rsidRPr="00E44B80">
        <w:rPr>
          <w:b/>
        </w:rPr>
        <w:tab/>
      </w:r>
    </w:p>
    <w:p w14:paraId="12DB38F2" w14:textId="77777777" w:rsidR="00BC2A9E" w:rsidRDefault="00BC2A9E" w:rsidP="00BC2A9E">
      <w:pPr>
        <w:jc w:val="both"/>
        <w:rPr>
          <w:b/>
        </w:rPr>
      </w:pPr>
    </w:p>
    <w:p w14:paraId="7F2446EB" w14:textId="77777777" w:rsidR="001B48A3" w:rsidRPr="00E44B80" w:rsidRDefault="001B48A3" w:rsidP="00BC2A9E">
      <w:pPr>
        <w:jc w:val="both"/>
        <w:rPr>
          <w:b/>
        </w:rPr>
      </w:pPr>
    </w:p>
    <w:p w14:paraId="2DC1AF9D" w14:textId="77777777" w:rsidR="00BC2A9E" w:rsidRPr="00E44B80" w:rsidRDefault="00BC2A9E" w:rsidP="00BC2A9E">
      <w:pPr>
        <w:jc w:val="both"/>
        <w:rPr>
          <w:b/>
        </w:rPr>
      </w:pPr>
      <w:r w:rsidRPr="00E44B80">
        <w:t xml:space="preserve">A.V. </w:t>
      </w:r>
      <w:r w:rsidRPr="00E44B80">
        <w:tab/>
      </w:r>
      <w:r w:rsidRPr="00E44B80">
        <w:tab/>
      </w:r>
      <w:r w:rsidRPr="00E44B80">
        <w:tab/>
      </w:r>
      <w:r w:rsidRPr="00E44B80">
        <w:tab/>
        <w:t>A.V.</w:t>
      </w:r>
      <w:r w:rsidRPr="00E44B80">
        <w:rPr>
          <w:b/>
        </w:rPr>
        <w:tab/>
      </w:r>
      <w:r w:rsidRPr="00E44B80">
        <w:rPr>
          <w:b/>
        </w:rPr>
        <w:tab/>
      </w:r>
    </w:p>
    <w:p w14:paraId="7A7AF8D1" w14:textId="17A4E717" w:rsidR="001548D8" w:rsidRDefault="001548D8" w:rsidP="00FD3B79">
      <w:pPr>
        <w:jc w:val="both"/>
      </w:pPr>
    </w:p>
    <w:p w14:paraId="2C422669" w14:textId="00C867CF" w:rsidR="00E33A5B" w:rsidRDefault="00E33A5B" w:rsidP="00FD3B79">
      <w:pPr>
        <w:jc w:val="both"/>
      </w:pPr>
    </w:p>
    <w:p w14:paraId="6738D96F" w14:textId="41402742" w:rsidR="00635A84" w:rsidRDefault="00E33A5B" w:rsidP="0074606A">
      <w:pPr>
        <w:ind w:left="7776" w:right="282"/>
        <w:jc w:val="right"/>
        <w:rPr>
          <w:b/>
          <w:lang w:eastAsia="en-US"/>
        </w:rPr>
      </w:pPr>
      <w:r w:rsidRPr="0074606A">
        <w:rPr>
          <w:b/>
          <w:lang w:eastAsia="en-US"/>
        </w:rPr>
        <w:t>1 priedas</w:t>
      </w:r>
    </w:p>
    <w:p w14:paraId="552EE24C" w14:textId="77777777" w:rsidR="003F4623" w:rsidRPr="0074606A" w:rsidRDefault="003F4623" w:rsidP="0074606A">
      <w:pPr>
        <w:ind w:left="7776" w:right="282"/>
        <w:jc w:val="right"/>
        <w:rPr>
          <w:b/>
          <w:lang w:eastAsia="en-US"/>
        </w:rPr>
      </w:pPr>
    </w:p>
    <w:p w14:paraId="6C7BDAB4" w14:textId="7E7E3740" w:rsidR="00635A84" w:rsidRDefault="00E33A5B" w:rsidP="008D46FD">
      <w:pPr>
        <w:tabs>
          <w:tab w:val="left" w:pos="720"/>
        </w:tabs>
        <w:overflowPunct w:val="0"/>
        <w:autoSpaceDE w:val="0"/>
        <w:autoSpaceDN w:val="0"/>
        <w:adjustRightInd w:val="0"/>
        <w:spacing w:before="120"/>
        <w:jc w:val="center"/>
        <w:textAlignment w:val="baseline"/>
        <w:rPr>
          <w:b/>
          <w:lang w:eastAsia="en-US"/>
        </w:rPr>
      </w:pPr>
      <w:r w:rsidRPr="00E44B80">
        <w:rPr>
          <w:b/>
          <w:lang w:eastAsia="en-US"/>
        </w:rPr>
        <w:t>TECHNINIAI DUOMENYS IR REIKALAVIMAI</w:t>
      </w:r>
    </w:p>
    <w:p w14:paraId="4B1A93F3" w14:textId="77777777" w:rsidR="003F4623" w:rsidRDefault="003F4623" w:rsidP="008D46FD">
      <w:pPr>
        <w:tabs>
          <w:tab w:val="left" w:pos="720"/>
        </w:tabs>
        <w:overflowPunct w:val="0"/>
        <w:autoSpaceDE w:val="0"/>
        <w:autoSpaceDN w:val="0"/>
        <w:adjustRightInd w:val="0"/>
        <w:spacing w:before="120"/>
        <w:jc w:val="center"/>
        <w:textAlignment w:val="baseline"/>
        <w:rPr>
          <w:b/>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8"/>
        <w:gridCol w:w="8647"/>
      </w:tblGrid>
      <w:tr w:rsidR="00347DB3" w:rsidRPr="00550D9A" w14:paraId="510725D0" w14:textId="77777777" w:rsidTr="006054DB">
        <w:trPr>
          <w:trHeight w:val="589"/>
        </w:trPr>
        <w:tc>
          <w:tcPr>
            <w:tcW w:w="738" w:type="dxa"/>
            <w:vAlign w:val="center"/>
          </w:tcPr>
          <w:p w14:paraId="5BFF9A5F" w14:textId="77777777" w:rsidR="00347DB3" w:rsidRPr="00550D9A" w:rsidRDefault="00347DB3" w:rsidP="006054DB">
            <w:pPr>
              <w:ind w:left="37" w:hanging="37"/>
              <w:jc w:val="center"/>
              <w:rPr>
                <w:b/>
                <w:bCs/>
                <w:lang w:eastAsia="en-US"/>
              </w:rPr>
            </w:pPr>
            <w:r w:rsidRPr="00550D9A">
              <w:rPr>
                <w:b/>
                <w:bCs/>
                <w:lang w:eastAsia="en-US"/>
              </w:rPr>
              <w:t>Eil. Nr.</w:t>
            </w:r>
          </w:p>
        </w:tc>
        <w:tc>
          <w:tcPr>
            <w:tcW w:w="8647" w:type="dxa"/>
            <w:vAlign w:val="center"/>
          </w:tcPr>
          <w:p w14:paraId="77D211F0" w14:textId="77777777" w:rsidR="00347DB3" w:rsidRPr="00550D9A" w:rsidRDefault="00347DB3" w:rsidP="006054DB">
            <w:pPr>
              <w:ind w:left="283"/>
              <w:jc w:val="center"/>
              <w:rPr>
                <w:b/>
                <w:bCs/>
              </w:rPr>
            </w:pPr>
            <w:r w:rsidRPr="00550D9A">
              <w:rPr>
                <w:b/>
                <w:bCs/>
              </w:rPr>
              <w:t>Techniniai reikalavimai</w:t>
            </w:r>
          </w:p>
        </w:tc>
      </w:tr>
      <w:tr w:rsidR="007A3E7F" w:rsidRPr="00091F7E" w14:paraId="67786B91" w14:textId="77777777" w:rsidTr="006054DB">
        <w:trPr>
          <w:trHeight w:val="551"/>
        </w:trPr>
        <w:tc>
          <w:tcPr>
            <w:tcW w:w="738" w:type="dxa"/>
            <w:vAlign w:val="center"/>
          </w:tcPr>
          <w:p w14:paraId="1A427FB2" w14:textId="77777777" w:rsidR="007A3E7F" w:rsidRPr="0082288F" w:rsidRDefault="007A3E7F" w:rsidP="007A3E7F">
            <w:pPr>
              <w:jc w:val="center"/>
              <w:rPr>
                <w:lang w:eastAsia="en-US"/>
              </w:rPr>
            </w:pPr>
            <w:r w:rsidRPr="0082288F">
              <w:rPr>
                <w:lang w:eastAsia="en-US"/>
              </w:rPr>
              <w:t>1</w:t>
            </w:r>
          </w:p>
        </w:tc>
        <w:tc>
          <w:tcPr>
            <w:tcW w:w="8647" w:type="dxa"/>
            <w:vAlign w:val="center"/>
          </w:tcPr>
          <w:p w14:paraId="04B11E85" w14:textId="77777777" w:rsidR="00FD1B4B" w:rsidRPr="00FD1B4B" w:rsidRDefault="00FD1B4B" w:rsidP="00FD1B4B">
            <w:pPr>
              <w:jc w:val="center"/>
              <w:rPr>
                <w:rFonts w:eastAsia="Calibri"/>
                <w:b/>
                <w:noProof/>
              </w:rPr>
            </w:pPr>
            <w:r w:rsidRPr="00FD1B4B">
              <w:rPr>
                <w:b/>
                <w:sz w:val="28"/>
                <w:szCs w:val="28"/>
                <w:lang w:eastAsia="ru-RU"/>
              </w:rPr>
              <w:t>TAIKINIO APTIKIMO IR SEKIMO ĮRENGINIO MSP600 REMONTAS</w:t>
            </w:r>
          </w:p>
          <w:p w14:paraId="57AD9E18" w14:textId="391C107B" w:rsidR="00DC3DD8" w:rsidRPr="00A71FF0" w:rsidRDefault="00DC3DD8" w:rsidP="00DC3DD8">
            <w:pPr>
              <w:pStyle w:val="ListParagraph"/>
              <w:numPr>
                <w:ilvl w:val="0"/>
                <w:numId w:val="36"/>
              </w:numPr>
              <w:tabs>
                <w:tab w:val="clear" w:pos="360"/>
                <w:tab w:val="num" w:pos="316"/>
              </w:tabs>
              <w:spacing w:after="0" w:line="240" w:lineRule="auto"/>
              <w:jc w:val="both"/>
              <w:rPr>
                <w:b/>
                <w:noProof/>
              </w:rPr>
            </w:pPr>
            <w:r w:rsidRPr="00A71FF0">
              <w:rPr>
                <w:b/>
                <w:noProof/>
              </w:rPr>
              <w:t>ĮSIGIJIMO OBJEKTAS</w:t>
            </w:r>
          </w:p>
          <w:p w14:paraId="5CAC35D7" w14:textId="77777777" w:rsidR="00FD1B4B" w:rsidRPr="00FD1B4B" w:rsidRDefault="00FD1B4B" w:rsidP="00FD1B4B">
            <w:pPr>
              <w:jc w:val="both"/>
              <w:rPr>
                <w:rFonts w:eastAsia="Calibri"/>
                <w:b/>
              </w:rPr>
            </w:pPr>
            <w:r w:rsidRPr="00FD1B4B">
              <w:t>Taikinio aptikimo ir sekimo įrenginio MSP 600, AZ8500A009, S/N 00002, Rev 00 remontas.</w:t>
            </w:r>
          </w:p>
          <w:p w14:paraId="12DFF5AB" w14:textId="3A07EA17" w:rsidR="00DC3DD8" w:rsidRPr="009C685A" w:rsidRDefault="00DC3DD8" w:rsidP="00DC3DD8">
            <w:pPr>
              <w:pStyle w:val="ListParagraph"/>
              <w:numPr>
                <w:ilvl w:val="0"/>
                <w:numId w:val="36"/>
              </w:numPr>
              <w:tabs>
                <w:tab w:val="clear" w:pos="360"/>
                <w:tab w:val="num" w:pos="316"/>
              </w:tabs>
              <w:spacing w:after="0" w:line="240" w:lineRule="auto"/>
              <w:jc w:val="both"/>
              <w:rPr>
                <w:b/>
              </w:rPr>
            </w:pPr>
            <w:r w:rsidRPr="009C685A">
              <w:rPr>
                <w:b/>
              </w:rPr>
              <w:t>PRIVALOMI REIKALAVIMAI</w:t>
            </w:r>
          </w:p>
          <w:p w14:paraId="73070D59" w14:textId="77777777" w:rsidR="00892800" w:rsidRDefault="00FD1B4B" w:rsidP="00892800">
            <w:pPr>
              <w:tabs>
                <w:tab w:val="left" w:pos="608"/>
                <w:tab w:val="left" w:pos="746"/>
              </w:tabs>
              <w:jc w:val="both"/>
            </w:pPr>
            <w:r w:rsidRPr="00FD1B4B">
              <w:t>EO sensoriaus remontas turi būti atliekamas įrangos gamintojo arba autorizuotos įmonės, turinčios visus reikiamus leidimus bei sertifikatus reikalingus atlikti kvalifikuotą EO Sensoriaus (MSP 600, AZ8500A009, S/N 00002, Rev 00) remontą.</w:t>
            </w:r>
          </w:p>
          <w:p w14:paraId="6750A220" w14:textId="166F4977" w:rsidR="00DC3DD8" w:rsidRPr="00892800" w:rsidRDefault="00DC3DD8" w:rsidP="00892800">
            <w:pPr>
              <w:pStyle w:val="ListParagraph"/>
              <w:numPr>
                <w:ilvl w:val="0"/>
                <w:numId w:val="36"/>
              </w:numPr>
              <w:tabs>
                <w:tab w:val="clear" w:pos="360"/>
                <w:tab w:val="num" w:pos="321"/>
                <w:tab w:val="left" w:pos="463"/>
                <w:tab w:val="left" w:pos="746"/>
              </w:tabs>
              <w:spacing w:after="0"/>
              <w:jc w:val="both"/>
              <w:rPr>
                <w:rFonts w:eastAsia="Times New Roman"/>
                <w:lang w:eastAsia="lt-LT"/>
              </w:rPr>
            </w:pPr>
            <w:r w:rsidRPr="00892800">
              <w:rPr>
                <w:b/>
                <w:lang w:eastAsia="en-US"/>
              </w:rPr>
              <w:t>ŽYMĖJIMAS</w:t>
            </w:r>
          </w:p>
          <w:p w14:paraId="6A48A81C" w14:textId="1B688802" w:rsidR="003F4623" w:rsidRDefault="00DC3DD8" w:rsidP="00892800">
            <w:pPr>
              <w:tabs>
                <w:tab w:val="left" w:pos="284"/>
                <w:tab w:val="left" w:pos="7020"/>
              </w:tabs>
              <w:jc w:val="both"/>
              <w:rPr>
                <w:b/>
                <w:u w:val="single"/>
              </w:rPr>
            </w:pPr>
            <w:r w:rsidRPr="00DC3DD8">
              <w:rPr>
                <w:rFonts w:eastAsia="Calibri"/>
                <w:lang w:eastAsia="en-US"/>
              </w:rPr>
              <w:t>Netaikoma.</w:t>
            </w:r>
          </w:p>
          <w:p w14:paraId="7AFA94BA" w14:textId="77777777" w:rsidR="00DC3DD8" w:rsidRPr="00A71FF0" w:rsidRDefault="00DC3DD8" w:rsidP="00DC3DD8">
            <w:pPr>
              <w:pStyle w:val="ListParagraph"/>
              <w:numPr>
                <w:ilvl w:val="0"/>
                <w:numId w:val="36"/>
              </w:numPr>
              <w:tabs>
                <w:tab w:val="clear" w:pos="360"/>
                <w:tab w:val="num" w:pos="316"/>
              </w:tabs>
              <w:spacing w:after="0" w:line="240" w:lineRule="auto"/>
              <w:jc w:val="both"/>
              <w:rPr>
                <w:b/>
              </w:rPr>
            </w:pPr>
            <w:r w:rsidRPr="00A71FF0">
              <w:rPr>
                <w:b/>
              </w:rPr>
              <w:t>TECHNINĖ DOKUMENTACIJA</w:t>
            </w:r>
          </w:p>
          <w:p w14:paraId="1B3D88D2" w14:textId="77777777" w:rsidR="00892800" w:rsidRPr="00892800" w:rsidRDefault="00892800" w:rsidP="00892800">
            <w:pPr>
              <w:tabs>
                <w:tab w:val="left" w:pos="2835"/>
                <w:tab w:val="left" w:pos="7371"/>
              </w:tabs>
              <w:rPr>
                <w:u w:val="single"/>
              </w:rPr>
            </w:pPr>
            <w:r w:rsidRPr="00892800">
              <w:t>Suremontuota MSP 600 platforma turi turėti atitikties sertifikatą.</w:t>
            </w:r>
          </w:p>
          <w:p w14:paraId="4016DA16" w14:textId="57C427F3" w:rsidR="00DC3DD8" w:rsidRPr="00237B5E" w:rsidRDefault="00DC3DD8" w:rsidP="00DC3DD8">
            <w:pPr>
              <w:numPr>
                <w:ilvl w:val="0"/>
                <w:numId w:val="36"/>
              </w:numPr>
              <w:tabs>
                <w:tab w:val="num" w:pos="316"/>
                <w:tab w:val="left" w:pos="2835"/>
                <w:tab w:val="left" w:pos="7371"/>
              </w:tabs>
            </w:pPr>
            <w:r w:rsidRPr="00237B5E">
              <w:rPr>
                <w:b/>
              </w:rPr>
              <w:t>GARANTIJA</w:t>
            </w:r>
          </w:p>
          <w:p w14:paraId="2885D577" w14:textId="315B0D00" w:rsidR="00892800" w:rsidRPr="00237B5E" w:rsidRDefault="00892800" w:rsidP="00892800">
            <w:pPr>
              <w:tabs>
                <w:tab w:val="left" w:pos="2835"/>
                <w:tab w:val="left" w:pos="7371"/>
              </w:tabs>
            </w:pPr>
            <w:r w:rsidRPr="00237B5E">
              <w:t>Netaikoma.</w:t>
            </w:r>
          </w:p>
          <w:p w14:paraId="01DF4F3B" w14:textId="77777777" w:rsidR="00DC3DD8" w:rsidRPr="00237B5E" w:rsidRDefault="00DC3DD8" w:rsidP="00DC3DD8">
            <w:pPr>
              <w:numPr>
                <w:ilvl w:val="0"/>
                <w:numId w:val="36"/>
              </w:numPr>
              <w:tabs>
                <w:tab w:val="num" w:pos="316"/>
                <w:tab w:val="left" w:pos="2835"/>
                <w:tab w:val="left" w:pos="7371"/>
              </w:tabs>
            </w:pPr>
            <w:r w:rsidRPr="00237B5E">
              <w:rPr>
                <w:b/>
              </w:rPr>
              <w:t>KOKYBĖS REIKALAVIMAI</w:t>
            </w:r>
          </w:p>
          <w:p w14:paraId="665C5FAF" w14:textId="77777777" w:rsidR="00892800" w:rsidRPr="00892800" w:rsidRDefault="00892800" w:rsidP="00892800">
            <w:pPr>
              <w:jc w:val="both"/>
              <w:rPr>
                <w:b/>
              </w:rPr>
            </w:pPr>
            <w:r w:rsidRPr="00DC2EA6">
              <w:rPr>
                <w:lang w:bidi="he-IL"/>
              </w:rPr>
              <w:t>Netaikoma.</w:t>
            </w:r>
          </w:p>
          <w:p w14:paraId="668317A6" w14:textId="7D9F6115" w:rsidR="00DC3DD8" w:rsidRPr="00A71FF0" w:rsidRDefault="00DC3DD8" w:rsidP="00DC3DD8">
            <w:pPr>
              <w:pStyle w:val="ListParagraph"/>
              <w:numPr>
                <w:ilvl w:val="0"/>
                <w:numId w:val="36"/>
              </w:numPr>
              <w:tabs>
                <w:tab w:val="clear" w:pos="360"/>
                <w:tab w:val="num" w:pos="316"/>
              </w:tabs>
              <w:spacing w:after="0" w:line="240" w:lineRule="auto"/>
              <w:jc w:val="both"/>
              <w:rPr>
                <w:b/>
              </w:rPr>
            </w:pPr>
            <w:r w:rsidRPr="00A71FF0">
              <w:rPr>
                <w:b/>
              </w:rPr>
              <w:t>PAPILDOMA INFORMACIJA</w:t>
            </w:r>
          </w:p>
          <w:p w14:paraId="4C86B91D" w14:textId="6C03AF18" w:rsidR="007A3E7F" w:rsidRPr="00DC3DD8" w:rsidRDefault="00892800" w:rsidP="00DC3DD8">
            <w:pPr>
              <w:tabs>
                <w:tab w:val="left" w:pos="2835"/>
                <w:tab w:val="left" w:pos="7371"/>
              </w:tabs>
              <w:rPr>
                <w:u w:val="single"/>
              </w:rPr>
            </w:pPr>
            <w:r w:rsidRPr="00892800">
              <w:rPr>
                <w:lang w:bidi="he-IL"/>
              </w:rPr>
              <w:t>Draudžiama pirkime dalyvauti tiekėjams, jų subtiekėjams ar ūkio subjektams, kurių pajėgumais remiamasi, kurie patys ar juos kontroliuojantys asmenys yra registruoti: Rusijos Federacijoje, Baltarusijos Respublikoje, Kinijos Liaudies Respublikoje, Rusijos Federacijos aneksuotame Kryme, Moldovos Respublikos Vyriausybės nekontroliuojamoje Padniestrės teritorijoje, Sakartvelo Vyriausybės nekontroliuojamose Abchazijos ir Pietų Osetijos teritorijose.</w:t>
            </w:r>
          </w:p>
        </w:tc>
      </w:tr>
    </w:tbl>
    <w:p w14:paraId="654E7DB6" w14:textId="0EED9F72" w:rsidR="00E33A5B" w:rsidRDefault="00E33A5B" w:rsidP="00E33A5B">
      <w:pPr>
        <w:jc w:val="both"/>
      </w:pPr>
    </w:p>
    <w:p w14:paraId="4D0A90D6" w14:textId="77777777" w:rsidR="003F4623" w:rsidRPr="00E44B80" w:rsidRDefault="003F4623" w:rsidP="00E33A5B">
      <w:pPr>
        <w:jc w:val="both"/>
      </w:pPr>
    </w:p>
    <w:p w14:paraId="680396F4" w14:textId="6CC2FBF5" w:rsidR="003860B3" w:rsidRPr="00E44B80" w:rsidRDefault="00564107" w:rsidP="00564107">
      <w:pPr>
        <w:suppressAutoHyphens/>
        <w:jc w:val="both"/>
        <w:rPr>
          <w:rFonts w:eastAsia="Arial"/>
          <w:lang w:eastAsia="ar-SA"/>
        </w:rPr>
      </w:pPr>
      <w:r w:rsidRPr="00E44B80">
        <w:rPr>
          <w:rFonts w:eastAsia="Arial"/>
          <w:lang w:eastAsia="ar-SA"/>
        </w:rPr>
        <w:t>PIRKĖJAS</w:t>
      </w:r>
      <w:r w:rsidRPr="00E44B80">
        <w:rPr>
          <w:rFonts w:eastAsia="Arial"/>
          <w:lang w:eastAsia="ar-SA"/>
        </w:rPr>
        <w:tab/>
      </w:r>
      <w:r w:rsidRPr="00E44B80">
        <w:rPr>
          <w:rFonts w:eastAsia="Arial"/>
          <w:lang w:eastAsia="ar-SA"/>
        </w:rPr>
        <w:tab/>
      </w:r>
      <w:r w:rsidRPr="00E44B80">
        <w:rPr>
          <w:rFonts w:eastAsia="Arial"/>
          <w:lang w:eastAsia="ar-SA"/>
        </w:rPr>
        <w:tab/>
      </w:r>
      <w:r w:rsidRPr="00E44B80">
        <w:rPr>
          <w:rFonts w:eastAsia="Arial"/>
          <w:lang w:eastAsia="ar-SA"/>
        </w:rPr>
        <w:tab/>
      </w:r>
      <w:r w:rsidR="003860B3">
        <w:rPr>
          <w:rFonts w:eastAsia="Arial"/>
          <w:lang w:eastAsia="ar-SA"/>
        </w:rPr>
        <w:t>TEIKĖJAS</w:t>
      </w:r>
    </w:p>
    <w:p w14:paraId="3B9DF37C" w14:textId="77777777" w:rsidR="00564107" w:rsidRDefault="00564107" w:rsidP="00564107">
      <w:pPr>
        <w:rPr>
          <w:b/>
        </w:rPr>
      </w:pPr>
    </w:p>
    <w:p w14:paraId="3592AD6C" w14:textId="77777777" w:rsidR="00564107" w:rsidRPr="00E44B80" w:rsidRDefault="00564107" w:rsidP="00564107">
      <w:pPr>
        <w:rPr>
          <w:b/>
        </w:rPr>
      </w:pPr>
    </w:p>
    <w:p w14:paraId="5713C5C0" w14:textId="2637021B" w:rsidR="00564107" w:rsidRDefault="007A3E7F" w:rsidP="00564107">
      <w:pPr>
        <w:rPr>
          <w:b/>
        </w:rPr>
      </w:pPr>
      <w:r w:rsidRPr="007D4796">
        <w:rPr>
          <w:b/>
        </w:rPr>
        <w:t>GTRD vad</w:t>
      </w:r>
      <w:r>
        <w:rPr>
          <w:b/>
        </w:rPr>
        <w:t>as</w:t>
      </w:r>
      <w:r>
        <w:rPr>
          <w:b/>
        </w:rPr>
        <w:tab/>
      </w:r>
      <w:r w:rsidR="00564107">
        <w:rPr>
          <w:b/>
        </w:rPr>
        <w:tab/>
      </w:r>
      <w:r w:rsidR="00564107">
        <w:rPr>
          <w:b/>
        </w:rPr>
        <w:tab/>
      </w:r>
      <w:r>
        <w:rPr>
          <w:b/>
        </w:rPr>
        <w:t>D</w:t>
      </w:r>
      <w:r w:rsidR="00564107" w:rsidRPr="00CA21DA">
        <w:rPr>
          <w:b/>
          <w:color w:val="000000"/>
        </w:rPr>
        <w:t>irektorius</w:t>
      </w:r>
    </w:p>
    <w:p w14:paraId="198DBA20" w14:textId="77777777" w:rsidR="00564107" w:rsidRDefault="00564107" w:rsidP="00564107">
      <w:pPr>
        <w:rPr>
          <w:b/>
        </w:rPr>
      </w:pPr>
    </w:p>
    <w:p w14:paraId="6D2A1153" w14:textId="77777777" w:rsidR="00564107" w:rsidRPr="00553869" w:rsidRDefault="00564107" w:rsidP="00564107">
      <w:pPr>
        <w:rPr>
          <w:b/>
        </w:rPr>
      </w:pPr>
    </w:p>
    <w:p w14:paraId="01E783BC" w14:textId="77777777" w:rsidR="00564107" w:rsidRPr="00553869" w:rsidRDefault="00564107" w:rsidP="00564107">
      <w:pPr>
        <w:rPr>
          <w:b/>
        </w:rPr>
      </w:pPr>
      <w:r w:rsidRPr="00553869">
        <w:rPr>
          <w:b/>
        </w:rPr>
        <w:tab/>
      </w:r>
      <w:r w:rsidRPr="00553869">
        <w:rPr>
          <w:b/>
        </w:rPr>
        <w:tab/>
      </w:r>
      <w:r w:rsidRPr="00553869">
        <w:rPr>
          <w:b/>
        </w:rPr>
        <w:tab/>
      </w:r>
      <w:r w:rsidRPr="00553869">
        <w:rPr>
          <w:b/>
        </w:rPr>
        <w:tab/>
      </w:r>
      <w:r w:rsidRPr="00553869">
        <w:rPr>
          <w:b/>
        </w:rPr>
        <w:tab/>
      </w:r>
    </w:p>
    <w:p w14:paraId="29B56A09" w14:textId="6BC23320" w:rsidR="00564107" w:rsidRPr="00E44B80" w:rsidRDefault="007A3E7F" w:rsidP="00564107">
      <w:pPr>
        <w:jc w:val="both"/>
        <w:rPr>
          <w:b/>
        </w:rPr>
      </w:pPr>
      <w:r w:rsidRPr="007A3E7F">
        <w:rPr>
          <w:b/>
        </w:rPr>
        <w:t>Deividas Mikalonis</w:t>
      </w:r>
      <w:r w:rsidR="00564107" w:rsidRPr="00553869">
        <w:rPr>
          <w:b/>
        </w:rPr>
        <w:tab/>
      </w:r>
      <w:r w:rsidR="00564107" w:rsidRPr="00553869">
        <w:rPr>
          <w:b/>
        </w:rPr>
        <w:tab/>
      </w:r>
      <w:r w:rsidR="00564107" w:rsidRPr="00553869">
        <w:rPr>
          <w:b/>
        </w:rPr>
        <w:tab/>
      </w:r>
      <w:r w:rsidR="00564107" w:rsidRPr="00E44B80">
        <w:rPr>
          <w:b/>
        </w:rPr>
        <w:tab/>
      </w:r>
    </w:p>
    <w:p w14:paraId="2FB1B197" w14:textId="77777777" w:rsidR="00564107" w:rsidRDefault="00564107" w:rsidP="00564107">
      <w:pPr>
        <w:jc w:val="both"/>
        <w:rPr>
          <w:b/>
        </w:rPr>
      </w:pPr>
    </w:p>
    <w:p w14:paraId="4EF6C1ED" w14:textId="77777777" w:rsidR="00564107" w:rsidRPr="00E44B80" w:rsidRDefault="00564107" w:rsidP="00564107">
      <w:pPr>
        <w:jc w:val="both"/>
        <w:rPr>
          <w:b/>
        </w:rPr>
      </w:pPr>
    </w:p>
    <w:p w14:paraId="6B7A734B" w14:textId="77777777" w:rsidR="00564107" w:rsidRPr="00E44B80" w:rsidRDefault="00564107" w:rsidP="00564107">
      <w:pPr>
        <w:jc w:val="both"/>
        <w:rPr>
          <w:b/>
        </w:rPr>
      </w:pPr>
      <w:r w:rsidRPr="00E44B80">
        <w:t xml:space="preserve">A.V. </w:t>
      </w:r>
      <w:r w:rsidRPr="00E44B80">
        <w:tab/>
      </w:r>
      <w:r w:rsidRPr="00E44B80">
        <w:tab/>
      </w:r>
      <w:r w:rsidRPr="00E44B80">
        <w:tab/>
      </w:r>
      <w:r w:rsidRPr="00E44B80">
        <w:tab/>
        <w:t>A.V.</w:t>
      </w:r>
      <w:r w:rsidRPr="00E44B80">
        <w:rPr>
          <w:b/>
        </w:rPr>
        <w:tab/>
      </w:r>
      <w:r w:rsidRPr="00E44B80">
        <w:rPr>
          <w:b/>
        </w:rPr>
        <w:tab/>
      </w:r>
    </w:p>
    <w:p w14:paraId="69DE719E" w14:textId="77777777" w:rsidR="00E33A5B" w:rsidRPr="00E44B80" w:rsidRDefault="00E33A5B" w:rsidP="00E33A5B">
      <w:pPr>
        <w:spacing w:after="160" w:line="259" w:lineRule="auto"/>
        <w:rPr>
          <w:b/>
        </w:rPr>
      </w:pPr>
      <w:r w:rsidRPr="00E44B80">
        <w:rPr>
          <w:b/>
        </w:rPr>
        <w:br w:type="page"/>
      </w:r>
    </w:p>
    <w:p w14:paraId="15B9A327" w14:textId="1D7F6DEF" w:rsidR="00E33A5B" w:rsidRPr="0074606A" w:rsidRDefault="00892800" w:rsidP="0025737F">
      <w:pPr>
        <w:jc w:val="right"/>
        <w:rPr>
          <w:b/>
        </w:rPr>
      </w:pPr>
      <w:r>
        <w:rPr>
          <w:b/>
        </w:rPr>
        <w:t>2</w:t>
      </w:r>
      <w:r w:rsidR="00E33A5B" w:rsidRPr="0074606A">
        <w:rPr>
          <w:b/>
        </w:rPr>
        <w:t xml:space="preserve"> priedas</w:t>
      </w:r>
    </w:p>
    <w:p w14:paraId="0DB4C019" w14:textId="77777777" w:rsidR="00E33A5B" w:rsidRPr="00E44B80" w:rsidRDefault="00E33A5B" w:rsidP="00E33A5B">
      <w:pPr>
        <w:tabs>
          <w:tab w:val="left" w:pos="720"/>
        </w:tabs>
        <w:spacing w:before="120" w:after="120"/>
        <w:jc w:val="right"/>
        <w:rPr>
          <w:b/>
        </w:rPr>
      </w:pPr>
    </w:p>
    <w:p w14:paraId="6A3A4A02" w14:textId="5120F94D" w:rsidR="00E33A5B" w:rsidRPr="00E44B80" w:rsidRDefault="00E33A5B" w:rsidP="00E33A5B">
      <w:pPr>
        <w:tabs>
          <w:tab w:val="left" w:pos="720"/>
        </w:tabs>
        <w:spacing w:before="120" w:after="120"/>
        <w:jc w:val="center"/>
        <w:rPr>
          <w:b/>
        </w:rPr>
      </w:pPr>
      <w:r w:rsidRPr="00E44B80">
        <w:rPr>
          <w:b/>
        </w:rPr>
        <w:t xml:space="preserve">PERKAMŲ </w:t>
      </w:r>
      <w:r w:rsidR="00DC3DD8">
        <w:rPr>
          <w:b/>
        </w:rPr>
        <w:t>PASLAUGŲ</w:t>
      </w:r>
      <w:r w:rsidRPr="00E44B80">
        <w:rPr>
          <w:b/>
        </w:rPr>
        <w:t xml:space="preserve"> KAINA</w:t>
      </w:r>
    </w:p>
    <w:tbl>
      <w:tblPr>
        <w:tblStyle w:val="TableGrid1"/>
        <w:tblpPr w:leftFromText="180" w:rightFromText="180" w:vertAnchor="text" w:horzAnchor="margin" w:tblpXSpec="center" w:tblpY="336"/>
        <w:tblW w:w="9634" w:type="dxa"/>
        <w:tblLayout w:type="fixed"/>
        <w:tblLook w:val="04A0" w:firstRow="1" w:lastRow="0" w:firstColumn="1" w:lastColumn="0" w:noHBand="0" w:noVBand="1"/>
      </w:tblPr>
      <w:tblGrid>
        <w:gridCol w:w="704"/>
        <w:gridCol w:w="2693"/>
        <w:gridCol w:w="1985"/>
        <w:gridCol w:w="992"/>
        <w:gridCol w:w="992"/>
        <w:gridCol w:w="1134"/>
        <w:gridCol w:w="1134"/>
      </w:tblGrid>
      <w:tr w:rsidR="00347DB3" w:rsidRPr="00347DB3" w14:paraId="7FAC1031" w14:textId="77777777" w:rsidTr="006054DB">
        <w:trPr>
          <w:trHeight w:val="769"/>
        </w:trPr>
        <w:tc>
          <w:tcPr>
            <w:tcW w:w="704" w:type="dxa"/>
            <w:vAlign w:val="center"/>
            <w:hideMark/>
          </w:tcPr>
          <w:p w14:paraId="09DDD131" w14:textId="77777777" w:rsidR="00347DB3" w:rsidRPr="00347DB3" w:rsidRDefault="00347DB3" w:rsidP="00347DB3">
            <w:pPr>
              <w:ind w:hanging="157"/>
              <w:jc w:val="center"/>
              <w:rPr>
                <w:b/>
                <w:bCs/>
              </w:rPr>
            </w:pPr>
            <w:r w:rsidRPr="00347DB3">
              <w:rPr>
                <w:b/>
                <w:bCs/>
              </w:rPr>
              <w:t>Eil.</w:t>
            </w:r>
          </w:p>
          <w:p w14:paraId="1DAEEF96" w14:textId="77777777" w:rsidR="00347DB3" w:rsidRPr="00347DB3" w:rsidRDefault="00347DB3" w:rsidP="00347DB3">
            <w:pPr>
              <w:ind w:hanging="157"/>
              <w:jc w:val="center"/>
              <w:rPr>
                <w:b/>
                <w:bCs/>
              </w:rPr>
            </w:pPr>
            <w:r w:rsidRPr="00347DB3">
              <w:rPr>
                <w:b/>
                <w:bCs/>
              </w:rPr>
              <w:t>Nr.</w:t>
            </w:r>
          </w:p>
        </w:tc>
        <w:tc>
          <w:tcPr>
            <w:tcW w:w="4678" w:type="dxa"/>
            <w:gridSpan w:val="2"/>
            <w:vAlign w:val="center"/>
            <w:hideMark/>
          </w:tcPr>
          <w:p w14:paraId="5B2A1C77" w14:textId="713F84E5" w:rsidR="00347DB3" w:rsidRPr="00347DB3" w:rsidRDefault="00347DB3" w:rsidP="00347DB3">
            <w:pPr>
              <w:jc w:val="center"/>
              <w:rPr>
                <w:b/>
                <w:bCs/>
              </w:rPr>
            </w:pPr>
            <w:r w:rsidRPr="00347DB3">
              <w:rPr>
                <w:b/>
              </w:rPr>
              <w:t>Perkamų p</w:t>
            </w:r>
            <w:r w:rsidR="00DC3DD8">
              <w:rPr>
                <w:b/>
              </w:rPr>
              <w:t>aslaugų</w:t>
            </w:r>
            <w:r w:rsidRPr="00347DB3">
              <w:rPr>
                <w:b/>
              </w:rPr>
              <w:t xml:space="preserve"> </w:t>
            </w:r>
            <w:r w:rsidRPr="00347DB3">
              <w:rPr>
                <w:b/>
                <w:bCs/>
              </w:rPr>
              <w:t>pavadinimas</w:t>
            </w:r>
          </w:p>
        </w:tc>
        <w:tc>
          <w:tcPr>
            <w:tcW w:w="992" w:type="dxa"/>
            <w:vAlign w:val="center"/>
            <w:hideMark/>
          </w:tcPr>
          <w:p w14:paraId="7992EC4D" w14:textId="77777777" w:rsidR="00347DB3" w:rsidRPr="00347DB3" w:rsidRDefault="00347DB3" w:rsidP="00347DB3">
            <w:pPr>
              <w:jc w:val="center"/>
            </w:pPr>
            <w:r w:rsidRPr="00347DB3">
              <w:rPr>
                <w:b/>
                <w:bCs/>
              </w:rPr>
              <w:t>Matas</w:t>
            </w:r>
          </w:p>
        </w:tc>
        <w:tc>
          <w:tcPr>
            <w:tcW w:w="992" w:type="dxa"/>
            <w:vAlign w:val="center"/>
            <w:hideMark/>
          </w:tcPr>
          <w:p w14:paraId="14803578" w14:textId="77777777" w:rsidR="00347DB3" w:rsidRPr="00347DB3" w:rsidRDefault="00347DB3" w:rsidP="00347DB3">
            <w:pPr>
              <w:jc w:val="center"/>
            </w:pPr>
            <w:r w:rsidRPr="00347DB3">
              <w:rPr>
                <w:b/>
                <w:bCs/>
              </w:rPr>
              <w:t>Kiekis</w:t>
            </w:r>
          </w:p>
        </w:tc>
        <w:tc>
          <w:tcPr>
            <w:tcW w:w="1134" w:type="dxa"/>
            <w:vAlign w:val="center"/>
            <w:hideMark/>
          </w:tcPr>
          <w:p w14:paraId="158FFADD" w14:textId="77777777" w:rsidR="00347DB3" w:rsidRPr="00347DB3" w:rsidRDefault="00347DB3" w:rsidP="00347DB3">
            <w:pPr>
              <w:jc w:val="center"/>
              <w:rPr>
                <w:b/>
                <w:bCs/>
              </w:rPr>
            </w:pPr>
            <w:r w:rsidRPr="00347DB3">
              <w:rPr>
                <w:b/>
                <w:bCs/>
              </w:rPr>
              <w:t>Vnt.</w:t>
            </w:r>
          </w:p>
          <w:p w14:paraId="4F97A196" w14:textId="77777777" w:rsidR="00347DB3" w:rsidRPr="00347DB3" w:rsidRDefault="00347DB3" w:rsidP="00347DB3">
            <w:pPr>
              <w:jc w:val="center"/>
              <w:rPr>
                <w:b/>
                <w:bCs/>
              </w:rPr>
            </w:pPr>
            <w:r w:rsidRPr="00347DB3">
              <w:rPr>
                <w:b/>
                <w:bCs/>
              </w:rPr>
              <w:t>kaina   Eur</w:t>
            </w:r>
          </w:p>
          <w:p w14:paraId="071EE544" w14:textId="77777777" w:rsidR="00347DB3" w:rsidRPr="00347DB3" w:rsidRDefault="00347DB3" w:rsidP="00347DB3">
            <w:pPr>
              <w:jc w:val="center"/>
              <w:rPr>
                <w:b/>
                <w:bCs/>
              </w:rPr>
            </w:pPr>
            <w:r w:rsidRPr="00347DB3">
              <w:rPr>
                <w:b/>
                <w:bCs/>
              </w:rPr>
              <w:t>be PVM</w:t>
            </w:r>
          </w:p>
        </w:tc>
        <w:tc>
          <w:tcPr>
            <w:tcW w:w="1134" w:type="dxa"/>
            <w:vAlign w:val="center"/>
            <w:hideMark/>
          </w:tcPr>
          <w:p w14:paraId="474E1926" w14:textId="77777777" w:rsidR="00347DB3" w:rsidRPr="00347DB3" w:rsidRDefault="00347DB3" w:rsidP="00347DB3">
            <w:pPr>
              <w:jc w:val="center"/>
              <w:rPr>
                <w:b/>
                <w:bCs/>
              </w:rPr>
            </w:pPr>
            <w:r w:rsidRPr="00347DB3">
              <w:rPr>
                <w:b/>
                <w:bCs/>
              </w:rPr>
              <w:t>Suma   Eur</w:t>
            </w:r>
          </w:p>
          <w:p w14:paraId="1A27B088" w14:textId="77777777" w:rsidR="00347DB3" w:rsidRPr="00347DB3" w:rsidRDefault="00347DB3" w:rsidP="00347DB3">
            <w:pPr>
              <w:jc w:val="center"/>
              <w:rPr>
                <w:b/>
                <w:bCs/>
              </w:rPr>
            </w:pPr>
            <w:r w:rsidRPr="00347DB3">
              <w:rPr>
                <w:b/>
                <w:bCs/>
              </w:rPr>
              <w:t>be PVM</w:t>
            </w:r>
          </w:p>
        </w:tc>
      </w:tr>
      <w:tr w:rsidR="00E57B8F" w:rsidRPr="00347DB3" w14:paraId="1A33943E" w14:textId="77777777" w:rsidTr="006054DB">
        <w:trPr>
          <w:trHeight w:val="559"/>
        </w:trPr>
        <w:tc>
          <w:tcPr>
            <w:tcW w:w="704" w:type="dxa"/>
            <w:vAlign w:val="center"/>
          </w:tcPr>
          <w:p w14:paraId="06F63040" w14:textId="77777777" w:rsidR="00E57B8F" w:rsidRPr="00347DB3" w:rsidRDefault="00E57B8F" w:rsidP="00E57B8F">
            <w:pPr>
              <w:jc w:val="center"/>
            </w:pPr>
            <w:r w:rsidRPr="00347DB3">
              <w:t>1</w:t>
            </w:r>
          </w:p>
        </w:tc>
        <w:tc>
          <w:tcPr>
            <w:tcW w:w="4678" w:type="dxa"/>
            <w:gridSpan w:val="2"/>
            <w:vAlign w:val="center"/>
          </w:tcPr>
          <w:p w14:paraId="2DA5B1E3" w14:textId="296CD2EB" w:rsidR="00E57B8F" w:rsidRPr="00347DB3" w:rsidRDefault="00892800" w:rsidP="00E57B8F">
            <w:r>
              <w:t>T</w:t>
            </w:r>
            <w:r w:rsidRPr="00892800">
              <w:t>aikinio aptikimo ir sekimo įrenginio MSP600 remontas</w:t>
            </w:r>
          </w:p>
        </w:tc>
        <w:tc>
          <w:tcPr>
            <w:tcW w:w="992" w:type="dxa"/>
            <w:vAlign w:val="center"/>
          </w:tcPr>
          <w:p w14:paraId="48A61281" w14:textId="180F88AD" w:rsidR="00E57B8F" w:rsidRPr="00347DB3" w:rsidRDefault="00E57B8F" w:rsidP="00E57B8F">
            <w:pPr>
              <w:jc w:val="center"/>
            </w:pPr>
            <w:r>
              <w:t>vnt</w:t>
            </w:r>
            <w:r w:rsidRPr="00347DB3">
              <w:t>.</w:t>
            </w:r>
          </w:p>
        </w:tc>
        <w:tc>
          <w:tcPr>
            <w:tcW w:w="992" w:type="dxa"/>
            <w:vAlign w:val="center"/>
          </w:tcPr>
          <w:p w14:paraId="2620ABD1" w14:textId="4EE445DB" w:rsidR="00E57B8F" w:rsidRPr="00347DB3" w:rsidRDefault="009D7CAF" w:rsidP="00E57B8F">
            <w:pPr>
              <w:jc w:val="center"/>
            </w:pPr>
            <w:r>
              <w:t>1</w:t>
            </w:r>
          </w:p>
        </w:tc>
        <w:tc>
          <w:tcPr>
            <w:tcW w:w="1134" w:type="dxa"/>
            <w:vAlign w:val="center"/>
          </w:tcPr>
          <w:p w14:paraId="4E6C394E" w14:textId="2EE6D247" w:rsidR="00E57B8F" w:rsidRPr="00347DB3" w:rsidRDefault="00E57B8F" w:rsidP="00E57B8F">
            <w:pPr>
              <w:jc w:val="center"/>
            </w:pPr>
          </w:p>
        </w:tc>
        <w:tc>
          <w:tcPr>
            <w:tcW w:w="1134" w:type="dxa"/>
            <w:vAlign w:val="center"/>
          </w:tcPr>
          <w:p w14:paraId="28DF5102" w14:textId="43299FDE" w:rsidR="00E57B8F" w:rsidRPr="00347DB3" w:rsidRDefault="00E57B8F" w:rsidP="00E57B8F">
            <w:pPr>
              <w:jc w:val="center"/>
            </w:pPr>
          </w:p>
        </w:tc>
      </w:tr>
      <w:tr w:rsidR="00347DB3" w:rsidRPr="00347DB3" w14:paraId="36C3955E" w14:textId="77777777" w:rsidTr="006054DB">
        <w:trPr>
          <w:trHeight w:val="438"/>
        </w:trPr>
        <w:tc>
          <w:tcPr>
            <w:tcW w:w="8500" w:type="dxa"/>
            <w:gridSpan w:val="6"/>
            <w:vAlign w:val="center"/>
          </w:tcPr>
          <w:p w14:paraId="24A9FECC" w14:textId="77777777" w:rsidR="00347DB3" w:rsidRPr="00347DB3" w:rsidRDefault="00347DB3" w:rsidP="00347DB3">
            <w:pPr>
              <w:jc w:val="right"/>
            </w:pPr>
            <w:r w:rsidRPr="00347DB3">
              <w:t>Bendra suma Eur be PVM:</w:t>
            </w:r>
          </w:p>
        </w:tc>
        <w:tc>
          <w:tcPr>
            <w:tcW w:w="1134" w:type="dxa"/>
            <w:vAlign w:val="center"/>
          </w:tcPr>
          <w:p w14:paraId="28A0AAC2" w14:textId="681DC455" w:rsidR="00347DB3" w:rsidRPr="00347DB3" w:rsidRDefault="00347DB3" w:rsidP="00347DB3">
            <w:pPr>
              <w:jc w:val="center"/>
            </w:pPr>
          </w:p>
        </w:tc>
      </w:tr>
      <w:tr w:rsidR="00347DB3" w:rsidRPr="00347DB3" w14:paraId="76AD97A8" w14:textId="77777777" w:rsidTr="006054DB">
        <w:trPr>
          <w:trHeight w:val="438"/>
        </w:trPr>
        <w:tc>
          <w:tcPr>
            <w:tcW w:w="8500" w:type="dxa"/>
            <w:gridSpan w:val="6"/>
            <w:vAlign w:val="center"/>
          </w:tcPr>
          <w:p w14:paraId="0845F62B" w14:textId="77777777" w:rsidR="00347DB3" w:rsidRPr="00347DB3" w:rsidRDefault="00347DB3" w:rsidP="00347DB3">
            <w:pPr>
              <w:jc w:val="right"/>
            </w:pPr>
            <w:r w:rsidRPr="00347DB3">
              <w:t>PVM</w:t>
            </w:r>
          </w:p>
        </w:tc>
        <w:tc>
          <w:tcPr>
            <w:tcW w:w="1134" w:type="dxa"/>
            <w:vAlign w:val="center"/>
          </w:tcPr>
          <w:p w14:paraId="7F0179E1" w14:textId="5901E936" w:rsidR="00347DB3" w:rsidRPr="00347DB3" w:rsidRDefault="00347DB3" w:rsidP="00347DB3">
            <w:pPr>
              <w:jc w:val="center"/>
            </w:pPr>
          </w:p>
        </w:tc>
      </w:tr>
      <w:tr w:rsidR="00347DB3" w:rsidRPr="00347DB3" w14:paraId="72F1348E" w14:textId="77777777" w:rsidTr="006054DB">
        <w:trPr>
          <w:trHeight w:val="438"/>
        </w:trPr>
        <w:tc>
          <w:tcPr>
            <w:tcW w:w="8500" w:type="dxa"/>
            <w:gridSpan w:val="6"/>
            <w:vAlign w:val="center"/>
          </w:tcPr>
          <w:p w14:paraId="7CA01006" w14:textId="77777777" w:rsidR="00347DB3" w:rsidRPr="00347DB3" w:rsidRDefault="00347DB3" w:rsidP="00347DB3">
            <w:pPr>
              <w:jc w:val="right"/>
              <w:rPr>
                <w:b/>
              </w:rPr>
            </w:pPr>
            <w:r w:rsidRPr="00347DB3">
              <w:rPr>
                <w:b/>
              </w:rPr>
              <w:t>Suma su PVM</w:t>
            </w:r>
          </w:p>
        </w:tc>
        <w:tc>
          <w:tcPr>
            <w:tcW w:w="1134" w:type="dxa"/>
            <w:vAlign w:val="center"/>
          </w:tcPr>
          <w:p w14:paraId="2393AA19" w14:textId="395CB1E1" w:rsidR="00347DB3" w:rsidRPr="00347DB3" w:rsidRDefault="00347DB3" w:rsidP="00347DB3">
            <w:pPr>
              <w:jc w:val="center"/>
              <w:rPr>
                <w:b/>
              </w:rPr>
            </w:pPr>
          </w:p>
        </w:tc>
      </w:tr>
      <w:tr w:rsidR="00347DB3" w:rsidRPr="00347DB3" w14:paraId="0BD5BA23" w14:textId="77777777" w:rsidTr="00E57B8F">
        <w:trPr>
          <w:trHeight w:val="219"/>
        </w:trPr>
        <w:tc>
          <w:tcPr>
            <w:tcW w:w="3397" w:type="dxa"/>
            <w:gridSpan w:val="2"/>
            <w:vAlign w:val="center"/>
          </w:tcPr>
          <w:p w14:paraId="2A7A239F" w14:textId="77777777" w:rsidR="00347DB3" w:rsidRPr="00347DB3" w:rsidRDefault="00347DB3" w:rsidP="00347DB3">
            <w:r w:rsidRPr="00347DB3">
              <w:t>Iš viso kaina Eur su PVM žodžiu</w:t>
            </w:r>
          </w:p>
        </w:tc>
        <w:tc>
          <w:tcPr>
            <w:tcW w:w="6237" w:type="dxa"/>
            <w:gridSpan w:val="5"/>
            <w:vAlign w:val="center"/>
          </w:tcPr>
          <w:p w14:paraId="2AB5644D" w14:textId="7A23FD7B" w:rsidR="00347DB3" w:rsidRPr="00347DB3" w:rsidRDefault="00347DB3" w:rsidP="008215FC">
            <w:pPr>
              <w:jc w:val="both"/>
            </w:pPr>
          </w:p>
        </w:tc>
      </w:tr>
    </w:tbl>
    <w:p w14:paraId="1D40713F" w14:textId="77777777" w:rsidR="00E33A5B" w:rsidRPr="00E44B80" w:rsidRDefault="00E33A5B" w:rsidP="00E33A5B">
      <w:pPr>
        <w:ind w:firstLine="142"/>
        <w:jc w:val="both"/>
        <w:rPr>
          <w:b/>
        </w:rPr>
      </w:pPr>
    </w:p>
    <w:p w14:paraId="3586DC8D" w14:textId="35311727" w:rsidR="00564107" w:rsidRPr="00E44B80" w:rsidRDefault="00564107" w:rsidP="00564107">
      <w:pPr>
        <w:suppressAutoHyphens/>
        <w:jc w:val="both"/>
        <w:rPr>
          <w:rFonts w:eastAsia="Arial"/>
          <w:lang w:eastAsia="ar-SA"/>
        </w:rPr>
      </w:pPr>
      <w:r w:rsidRPr="00E44B80">
        <w:rPr>
          <w:rFonts w:eastAsia="Arial"/>
          <w:lang w:eastAsia="ar-SA"/>
        </w:rPr>
        <w:t>PIRKĖJAS</w:t>
      </w:r>
      <w:r w:rsidRPr="00E44B80">
        <w:rPr>
          <w:rFonts w:eastAsia="Arial"/>
          <w:lang w:eastAsia="ar-SA"/>
        </w:rPr>
        <w:tab/>
      </w:r>
      <w:r w:rsidRPr="00E44B80">
        <w:rPr>
          <w:rFonts w:eastAsia="Arial"/>
          <w:lang w:eastAsia="ar-SA"/>
        </w:rPr>
        <w:tab/>
      </w:r>
      <w:r w:rsidRPr="00E44B80">
        <w:rPr>
          <w:rFonts w:eastAsia="Arial"/>
          <w:lang w:eastAsia="ar-SA"/>
        </w:rPr>
        <w:tab/>
      </w:r>
      <w:r w:rsidRPr="00E44B80">
        <w:rPr>
          <w:rFonts w:eastAsia="Arial"/>
          <w:lang w:eastAsia="ar-SA"/>
        </w:rPr>
        <w:tab/>
      </w:r>
      <w:r w:rsidR="003860B3">
        <w:rPr>
          <w:rFonts w:eastAsia="Arial"/>
          <w:lang w:eastAsia="ar-SA"/>
        </w:rPr>
        <w:t>TEIKĖJAS</w:t>
      </w:r>
    </w:p>
    <w:p w14:paraId="11C7E531" w14:textId="77777777" w:rsidR="00564107" w:rsidRDefault="00564107" w:rsidP="00564107">
      <w:pPr>
        <w:rPr>
          <w:b/>
        </w:rPr>
      </w:pPr>
    </w:p>
    <w:p w14:paraId="3CB045B8" w14:textId="77777777" w:rsidR="00564107" w:rsidRPr="00E44B80" w:rsidRDefault="00564107" w:rsidP="00564107">
      <w:pPr>
        <w:rPr>
          <w:b/>
        </w:rPr>
      </w:pPr>
    </w:p>
    <w:p w14:paraId="516F712B" w14:textId="444430A1" w:rsidR="00564107" w:rsidRDefault="007A3E7F" w:rsidP="00564107">
      <w:pPr>
        <w:rPr>
          <w:b/>
        </w:rPr>
      </w:pPr>
      <w:r w:rsidRPr="007A3E7F">
        <w:rPr>
          <w:b/>
        </w:rPr>
        <w:t>GTRD vadas</w:t>
      </w:r>
      <w:r w:rsidR="00564107">
        <w:rPr>
          <w:b/>
        </w:rPr>
        <w:tab/>
      </w:r>
      <w:r w:rsidR="00564107">
        <w:rPr>
          <w:b/>
        </w:rPr>
        <w:tab/>
      </w:r>
      <w:r>
        <w:rPr>
          <w:b/>
        </w:rPr>
        <w:tab/>
        <w:t>D</w:t>
      </w:r>
      <w:r w:rsidR="00564107" w:rsidRPr="00CA21DA">
        <w:rPr>
          <w:b/>
          <w:color w:val="000000"/>
        </w:rPr>
        <w:t>irektorius</w:t>
      </w:r>
    </w:p>
    <w:p w14:paraId="3B5569D8" w14:textId="7472642A" w:rsidR="00564107" w:rsidRPr="00553869" w:rsidRDefault="00564107" w:rsidP="00564107">
      <w:pPr>
        <w:rPr>
          <w:b/>
        </w:rPr>
      </w:pPr>
      <w:r>
        <w:rPr>
          <w:b/>
        </w:rPr>
        <w:tab/>
      </w:r>
      <w:r>
        <w:rPr>
          <w:b/>
        </w:rPr>
        <w:tab/>
      </w:r>
    </w:p>
    <w:p w14:paraId="56CA5A89" w14:textId="77777777" w:rsidR="00564107" w:rsidRDefault="00564107" w:rsidP="00564107">
      <w:pPr>
        <w:rPr>
          <w:b/>
        </w:rPr>
      </w:pPr>
    </w:p>
    <w:p w14:paraId="2C001628" w14:textId="77777777" w:rsidR="00564107" w:rsidRPr="00553869" w:rsidRDefault="00564107" w:rsidP="00564107">
      <w:pPr>
        <w:rPr>
          <w:b/>
        </w:rPr>
      </w:pPr>
    </w:p>
    <w:p w14:paraId="1A5ED4F3" w14:textId="77777777" w:rsidR="00564107" w:rsidRPr="00553869" w:rsidRDefault="00564107" w:rsidP="00564107">
      <w:pPr>
        <w:rPr>
          <w:b/>
        </w:rPr>
      </w:pPr>
      <w:r w:rsidRPr="00553869">
        <w:rPr>
          <w:b/>
        </w:rPr>
        <w:tab/>
      </w:r>
      <w:r w:rsidRPr="00553869">
        <w:rPr>
          <w:b/>
        </w:rPr>
        <w:tab/>
      </w:r>
      <w:r w:rsidRPr="00553869">
        <w:rPr>
          <w:b/>
        </w:rPr>
        <w:tab/>
      </w:r>
      <w:r w:rsidRPr="00553869">
        <w:rPr>
          <w:b/>
        </w:rPr>
        <w:tab/>
      </w:r>
      <w:r w:rsidRPr="00553869">
        <w:rPr>
          <w:b/>
        </w:rPr>
        <w:tab/>
      </w:r>
    </w:p>
    <w:p w14:paraId="431C2EA4" w14:textId="070A6636" w:rsidR="00564107" w:rsidRPr="00E44B80" w:rsidRDefault="007A3E7F" w:rsidP="00564107">
      <w:pPr>
        <w:jc w:val="both"/>
        <w:rPr>
          <w:b/>
        </w:rPr>
      </w:pPr>
      <w:r w:rsidRPr="007A3E7F">
        <w:rPr>
          <w:b/>
        </w:rPr>
        <w:t>Deividas Mikalonis</w:t>
      </w:r>
      <w:r w:rsidR="00564107" w:rsidRPr="00553869">
        <w:rPr>
          <w:b/>
        </w:rPr>
        <w:tab/>
      </w:r>
      <w:r w:rsidR="00564107" w:rsidRPr="00553869">
        <w:rPr>
          <w:b/>
        </w:rPr>
        <w:tab/>
      </w:r>
      <w:r w:rsidR="00564107" w:rsidRPr="00553869">
        <w:rPr>
          <w:b/>
        </w:rPr>
        <w:tab/>
      </w:r>
      <w:r w:rsidR="00564107" w:rsidRPr="00E44B80">
        <w:rPr>
          <w:b/>
        </w:rPr>
        <w:tab/>
      </w:r>
    </w:p>
    <w:p w14:paraId="2B36248B" w14:textId="77777777" w:rsidR="00564107" w:rsidRDefault="00564107" w:rsidP="00564107">
      <w:pPr>
        <w:jc w:val="both"/>
        <w:rPr>
          <w:b/>
        </w:rPr>
      </w:pPr>
    </w:p>
    <w:p w14:paraId="5724AF9A" w14:textId="77777777" w:rsidR="00564107" w:rsidRPr="00E44B80" w:rsidRDefault="00564107" w:rsidP="00564107">
      <w:pPr>
        <w:jc w:val="both"/>
        <w:rPr>
          <w:b/>
        </w:rPr>
      </w:pPr>
    </w:p>
    <w:p w14:paraId="35718F3F" w14:textId="7BD7F208" w:rsidR="00564107" w:rsidRDefault="00564107" w:rsidP="00564107">
      <w:pPr>
        <w:jc w:val="both"/>
        <w:rPr>
          <w:b/>
        </w:rPr>
      </w:pPr>
      <w:r w:rsidRPr="00E44B80">
        <w:t xml:space="preserve">A.V. </w:t>
      </w:r>
      <w:r w:rsidRPr="00E44B80">
        <w:tab/>
      </w:r>
      <w:r w:rsidRPr="00E44B80">
        <w:tab/>
      </w:r>
      <w:r w:rsidRPr="00E44B80">
        <w:tab/>
      </w:r>
      <w:r w:rsidRPr="00E44B80">
        <w:tab/>
        <w:t>A.V.</w:t>
      </w:r>
      <w:r w:rsidRPr="00E44B80">
        <w:rPr>
          <w:b/>
        </w:rPr>
        <w:tab/>
      </w:r>
      <w:r w:rsidRPr="00E44B80">
        <w:rPr>
          <w:b/>
        </w:rPr>
        <w:tab/>
      </w:r>
    </w:p>
    <w:p w14:paraId="266D24E7" w14:textId="77777777" w:rsidR="00564107" w:rsidRDefault="00564107">
      <w:pPr>
        <w:spacing w:after="160" w:line="259" w:lineRule="auto"/>
        <w:rPr>
          <w:b/>
        </w:rPr>
      </w:pPr>
      <w:r>
        <w:rPr>
          <w:b/>
        </w:rPr>
        <w:br w:type="page"/>
      </w:r>
    </w:p>
    <w:p w14:paraId="3218C8B1" w14:textId="41094B4C" w:rsidR="00564107" w:rsidRPr="00E44B80" w:rsidRDefault="00892800" w:rsidP="0074606A">
      <w:pPr>
        <w:jc w:val="right"/>
        <w:rPr>
          <w:b/>
        </w:rPr>
      </w:pPr>
      <w:r>
        <w:rPr>
          <w:b/>
        </w:rPr>
        <w:t>3</w:t>
      </w:r>
      <w:r w:rsidR="0074606A" w:rsidRPr="0074606A">
        <w:rPr>
          <w:b/>
        </w:rPr>
        <w:t xml:space="preserve"> priedas</w:t>
      </w:r>
    </w:p>
    <w:p w14:paraId="281585D4" w14:textId="5990D520" w:rsidR="00EF03C2" w:rsidRPr="00D25B97" w:rsidRDefault="00EF03C2" w:rsidP="00D25B97">
      <w:pPr>
        <w:jc w:val="center"/>
        <w:rPr>
          <w:b/>
          <w:caps/>
        </w:rPr>
      </w:pPr>
      <w:r w:rsidRPr="00EF03C2">
        <w:rPr>
          <w:b/>
          <w:caps/>
        </w:rPr>
        <w:t>paslaugų perdavimo–priėmimo aktas</w:t>
      </w:r>
    </w:p>
    <w:p w14:paraId="1E727C0B" w14:textId="77777777" w:rsidR="00D25B97" w:rsidRPr="00D25B97" w:rsidRDefault="00D25B97" w:rsidP="00D25B97">
      <w:pPr>
        <w:jc w:val="center"/>
        <w:rPr>
          <w:color w:val="000000"/>
        </w:rPr>
      </w:pPr>
      <w:r w:rsidRPr="00D25B97">
        <w:rPr>
          <w:color w:val="000000"/>
        </w:rPr>
        <w:t>2026 m.            d.</w:t>
      </w:r>
    </w:p>
    <w:p w14:paraId="290D62DA" w14:textId="77777777" w:rsidR="00D25B97" w:rsidRPr="00D25B97" w:rsidRDefault="00D25B97" w:rsidP="00D25B97">
      <w:pPr>
        <w:tabs>
          <w:tab w:val="left" w:pos="2835"/>
        </w:tabs>
        <w:jc w:val="center"/>
        <w:rPr>
          <w:u w:val="single"/>
        </w:rPr>
      </w:pPr>
      <w:r w:rsidRPr="00D25B97">
        <w:rPr>
          <w:u w:val="single"/>
        </w:rPr>
        <w:t>Šiauliai</w:t>
      </w:r>
    </w:p>
    <w:p w14:paraId="73E1EF29" w14:textId="1C350B3B" w:rsidR="005022A8" w:rsidRPr="005022A8" w:rsidRDefault="00D25B97" w:rsidP="0003409E">
      <w:pPr>
        <w:tabs>
          <w:tab w:val="left" w:pos="2340"/>
          <w:tab w:val="left" w:pos="2835"/>
        </w:tabs>
        <w:jc w:val="center"/>
        <w:rPr>
          <w:color w:val="000000"/>
          <w:sz w:val="16"/>
          <w:szCs w:val="16"/>
        </w:rPr>
      </w:pPr>
      <w:r w:rsidRPr="00D25B97">
        <w:rPr>
          <w:color w:val="000000"/>
          <w:sz w:val="16"/>
          <w:szCs w:val="16"/>
        </w:rPr>
        <w:t>(vieta)</w:t>
      </w:r>
    </w:p>
    <w:p w14:paraId="5F9C0603" w14:textId="77777777" w:rsidR="00D25B97" w:rsidRPr="00D25B97" w:rsidRDefault="00D25B97" w:rsidP="00D25B97">
      <w:pPr>
        <w:jc w:val="both"/>
        <w:rPr>
          <w:sz w:val="16"/>
          <w:szCs w:val="16"/>
        </w:rPr>
      </w:pPr>
    </w:p>
    <w:p w14:paraId="04B0E59E" w14:textId="17D85B04" w:rsidR="00347DB3" w:rsidRPr="005022A8" w:rsidRDefault="00347DB3" w:rsidP="00347DB3">
      <w:pPr>
        <w:tabs>
          <w:tab w:val="left" w:pos="2340"/>
          <w:tab w:val="left" w:pos="2835"/>
        </w:tabs>
        <w:jc w:val="center"/>
        <w:rPr>
          <w:color w:val="000000"/>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81"/>
        <w:gridCol w:w="3969"/>
        <w:gridCol w:w="992"/>
        <w:gridCol w:w="3038"/>
      </w:tblGrid>
      <w:tr w:rsidR="00347DB3" w:rsidRPr="00D25B97" w14:paraId="37BA215D" w14:textId="77777777" w:rsidTr="006054DB">
        <w:trPr>
          <w:trHeight w:val="1077"/>
          <w:jc w:val="center"/>
        </w:trPr>
        <w:tc>
          <w:tcPr>
            <w:tcW w:w="1481" w:type="dxa"/>
            <w:tcBorders>
              <w:top w:val="nil"/>
              <w:left w:val="nil"/>
              <w:bottom w:val="nil"/>
              <w:right w:val="single" w:sz="4" w:space="0" w:color="auto"/>
            </w:tcBorders>
            <w:shd w:val="clear" w:color="auto" w:fill="auto"/>
          </w:tcPr>
          <w:p w14:paraId="1165A057" w14:textId="77777777" w:rsidR="00347DB3" w:rsidRPr="00D25B97" w:rsidRDefault="00347DB3" w:rsidP="006054DB">
            <w:pPr>
              <w:ind w:left="387" w:firstLine="142"/>
              <w:rPr>
                <w:color w:val="000000"/>
                <w:sz w:val="16"/>
                <w:szCs w:val="16"/>
              </w:rPr>
            </w:pPr>
            <w:r w:rsidRPr="00D25B97">
              <w:rPr>
                <w:color w:val="000000"/>
                <w:sz w:val="16"/>
                <w:szCs w:val="16"/>
              </w:rPr>
              <w:t>Prekių pavadinimas</w:t>
            </w:r>
          </w:p>
        </w:tc>
        <w:tc>
          <w:tcPr>
            <w:tcW w:w="3969" w:type="dxa"/>
            <w:vAlign w:val="center"/>
          </w:tcPr>
          <w:p w14:paraId="547C4AA5" w14:textId="5EAF8DAB" w:rsidR="00347DB3" w:rsidRPr="00D25B97" w:rsidRDefault="00892800" w:rsidP="00CA1E1E">
            <w:pPr>
              <w:jc w:val="center"/>
              <w:rPr>
                <w:bCs/>
                <w:lang w:val="en-US"/>
              </w:rPr>
            </w:pPr>
            <w:r w:rsidRPr="00892800">
              <w:t>Taikinio aptikimo ir sekimo įrenginio MSP600 remontas</w:t>
            </w:r>
          </w:p>
        </w:tc>
        <w:tc>
          <w:tcPr>
            <w:tcW w:w="992" w:type="dxa"/>
            <w:tcBorders>
              <w:top w:val="nil"/>
              <w:left w:val="single" w:sz="4" w:space="0" w:color="auto"/>
              <w:bottom w:val="nil"/>
              <w:right w:val="single" w:sz="4" w:space="0" w:color="auto"/>
            </w:tcBorders>
          </w:tcPr>
          <w:p w14:paraId="3F488C1D" w14:textId="77777777" w:rsidR="00347DB3" w:rsidRPr="00D25B97" w:rsidRDefault="00347DB3" w:rsidP="006054DB">
            <w:pPr>
              <w:jc w:val="right"/>
              <w:rPr>
                <w:color w:val="000000"/>
                <w:sz w:val="20"/>
                <w:szCs w:val="20"/>
              </w:rPr>
            </w:pPr>
            <w:r w:rsidRPr="00D25B97">
              <w:rPr>
                <w:color w:val="000000"/>
                <w:sz w:val="20"/>
                <w:szCs w:val="20"/>
              </w:rPr>
              <w:t>Sutarties data, numeris</w:t>
            </w:r>
          </w:p>
        </w:tc>
        <w:tc>
          <w:tcPr>
            <w:tcW w:w="3038" w:type="dxa"/>
            <w:tcBorders>
              <w:top w:val="single" w:sz="4" w:space="0" w:color="auto"/>
              <w:left w:val="single" w:sz="4" w:space="0" w:color="auto"/>
              <w:right w:val="single" w:sz="4" w:space="0" w:color="auto"/>
            </w:tcBorders>
            <w:vAlign w:val="center"/>
          </w:tcPr>
          <w:p w14:paraId="5D33FBCA" w14:textId="1402F973" w:rsidR="00347DB3" w:rsidRPr="007E42B4" w:rsidRDefault="00347DB3" w:rsidP="006054DB">
            <w:pPr>
              <w:jc w:val="center"/>
              <w:rPr>
                <w:color w:val="000000"/>
                <w:sz w:val="22"/>
                <w:szCs w:val="22"/>
              </w:rPr>
            </w:pPr>
            <w:r w:rsidRPr="007E42B4">
              <w:rPr>
                <w:color w:val="000000"/>
                <w:sz w:val="22"/>
                <w:szCs w:val="22"/>
              </w:rPr>
              <w:t xml:space="preserve">2026 m. </w:t>
            </w:r>
            <w:r w:rsidR="006248CA">
              <w:rPr>
                <w:color w:val="000000"/>
                <w:sz w:val="22"/>
                <w:szCs w:val="22"/>
              </w:rPr>
              <w:t>rug</w:t>
            </w:r>
            <w:r w:rsidR="00892800">
              <w:rPr>
                <w:color w:val="000000"/>
                <w:sz w:val="22"/>
                <w:szCs w:val="22"/>
              </w:rPr>
              <w:t>sėjo</w:t>
            </w:r>
            <w:r w:rsidRPr="007E42B4">
              <w:rPr>
                <w:color w:val="000000"/>
                <w:sz w:val="22"/>
                <w:szCs w:val="22"/>
              </w:rPr>
              <w:t xml:space="preserve">     d. </w:t>
            </w:r>
          </w:p>
          <w:p w14:paraId="2E4F6A9F" w14:textId="6672515D" w:rsidR="00347DB3" w:rsidRPr="007E42B4" w:rsidRDefault="00EF03C2" w:rsidP="006054DB">
            <w:pPr>
              <w:jc w:val="center"/>
              <w:rPr>
                <w:color w:val="000000"/>
                <w:sz w:val="22"/>
                <w:szCs w:val="22"/>
                <w:lang w:val="en-US"/>
              </w:rPr>
            </w:pPr>
            <w:r>
              <w:rPr>
                <w:color w:val="000000"/>
                <w:sz w:val="22"/>
                <w:szCs w:val="22"/>
              </w:rPr>
              <w:t>Paslaugų</w:t>
            </w:r>
            <w:r w:rsidR="00347DB3" w:rsidRPr="007E42B4">
              <w:rPr>
                <w:color w:val="000000"/>
                <w:sz w:val="22"/>
                <w:szCs w:val="22"/>
              </w:rPr>
              <w:t xml:space="preserve"> viešojo pirkimo-pardavimo sutartis   Nr. VPS-</w:t>
            </w:r>
          </w:p>
        </w:tc>
      </w:tr>
      <w:tr w:rsidR="00347DB3" w:rsidRPr="00D25B97" w14:paraId="784A5998" w14:textId="77777777" w:rsidTr="006054DB">
        <w:trPr>
          <w:trHeight w:val="706"/>
          <w:jc w:val="center"/>
        </w:trPr>
        <w:tc>
          <w:tcPr>
            <w:tcW w:w="1481" w:type="dxa"/>
            <w:tcBorders>
              <w:top w:val="nil"/>
              <w:left w:val="nil"/>
              <w:bottom w:val="nil"/>
              <w:right w:val="single" w:sz="4" w:space="0" w:color="auto"/>
            </w:tcBorders>
            <w:shd w:val="clear" w:color="auto" w:fill="auto"/>
          </w:tcPr>
          <w:p w14:paraId="7A9ED130" w14:textId="77777777" w:rsidR="00347DB3" w:rsidRPr="00D25B97" w:rsidRDefault="00347DB3" w:rsidP="006054DB">
            <w:pPr>
              <w:ind w:left="387"/>
              <w:jc w:val="right"/>
              <w:rPr>
                <w:color w:val="000000"/>
                <w:sz w:val="20"/>
                <w:szCs w:val="20"/>
              </w:rPr>
            </w:pPr>
            <w:r w:rsidRPr="00D25B97">
              <w:rPr>
                <w:color w:val="000000"/>
                <w:sz w:val="20"/>
                <w:szCs w:val="20"/>
              </w:rPr>
              <w:t>Tiekėjas</w:t>
            </w:r>
          </w:p>
        </w:tc>
        <w:tc>
          <w:tcPr>
            <w:tcW w:w="3969" w:type="dxa"/>
            <w:tcBorders>
              <w:top w:val="single" w:sz="4" w:space="0" w:color="auto"/>
              <w:left w:val="single" w:sz="4" w:space="0" w:color="auto"/>
              <w:right w:val="single" w:sz="4" w:space="0" w:color="auto"/>
            </w:tcBorders>
            <w:shd w:val="clear" w:color="auto" w:fill="auto"/>
            <w:vAlign w:val="center"/>
          </w:tcPr>
          <w:p w14:paraId="39CC0790" w14:textId="18EE1C8C" w:rsidR="00347DB3" w:rsidRPr="00D25B97" w:rsidRDefault="00347DB3" w:rsidP="006054DB">
            <w:pPr>
              <w:jc w:val="center"/>
            </w:pPr>
            <w:r w:rsidRPr="007E42B4">
              <w:rPr>
                <w:sz w:val="22"/>
                <w:szCs w:val="22"/>
              </w:rPr>
              <w:t>UAB „</w:t>
            </w:r>
            <w:r w:rsidR="00E57B8F" w:rsidRPr="00671D8B">
              <w:t>................</w:t>
            </w:r>
            <w:r w:rsidRPr="007E42B4">
              <w:rPr>
                <w:sz w:val="22"/>
                <w:szCs w:val="22"/>
              </w:rPr>
              <w:t>“</w:t>
            </w:r>
          </w:p>
        </w:tc>
        <w:tc>
          <w:tcPr>
            <w:tcW w:w="992" w:type="dxa"/>
            <w:tcBorders>
              <w:top w:val="nil"/>
              <w:left w:val="single" w:sz="4" w:space="0" w:color="auto"/>
              <w:bottom w:val="nil"/>
              <w:right w:val="single" w:sz="4" w:space="0" w:color="auto"/>
            </w:tcBorders>
          </w:tcPr>
          <w:p w14:paraId="634AF328" w14:textId="77777777" w:rsidR="00347DB3" w:rsidRPr="00D25B97" w:rsidRDefault="00347DB3" w:rsidP="006054DB">
            <w:pPr>
              <w:jc w:val="right"/>
              <w:rPr>
                <w:color w:val="000000"/>
                <w:sz w:val="16"/>
                <w:szCs w:val="16"/>
              </w:rPr>
            </w:pPr>
            <w:r w:rsidRPr="00D25B97">
              <w:rPr>
                <w:color w:val="000000"/>
                <w:sz w:val="16"/>
                <w:szCs w:val="16"/>
              </w:rPr>
              <w:t xml:space="preserve">Apskaitos dokumento </w:t>
            </w:r>
          </w:p>
          <w:p w14:paraId="4D5F292F" w14:textId="77777777" w:rsidR="00347DB3" w:rsidRPr="00D25B97" w:rsidRDefault="00347DB3" w:rsidP="006054DB">
            <w:pPr>
              <w:jc w:val="right"/>
              <w:rPr>
                <w:color w:val="000000"/>
                <w:sz w:val="20"/>
                <w:szCs w:val="20"/>
              </w:rPr>
            </w:pPr>
            <w:r w:rsidRPr="00D25B97">
              <w:rPr>
                <w:color w:val="000000"/>
                <w:sz w:val="16"/>
                <w:szCs w:val="16"/>
              </w:rPr>
              <w:t>data, numeris</w:t>
            </w:r>
          </w:p>
        </w:tc>
        <w:tc>
          <w:tcPr>
            <w:tcW w:w="3038" w:type="dxa"/>
            <w:tcBorders>
              <w:top w:val="single" w:sz="4" w:space="0" w:color="auto"/>
              <w:left w:val="single" w:sz="4" w:space="0" w:color="auto"/>
              <w:right w:val="single" w:sz="4" w:space="0" w:color="auto"/>
            </w:tcBorders>
            <w:vAlign w:val="center"/>
          </w:tcPr>
          <w:p w14:paraId="56BBE03E" w14:textId="77777777" w:rsidR="00347DB3" w:rsidRPr="007E42B4" w:rsidRDefault="00347DB3" w:rsidP="006054DB">
            <w:pPr>
              <w:jc w:val="center"/>
              <w:rPr>
                <w:color w:val="000000"/>
                <w:sz w:val="22"/>
                <w:szCs w:val="22"/>
              </w:rPr>
            </w:pPr>
            <w:r w:rsidRPr="007E42B4">
              <w:rPr>
                <w:color w:val="000000"/>
                <w:sz w:val="22"/>
                <w:szCs w:val="22"/>
              </w:rPr>
              <w:t>2026 m.                d.</w:t>
            </w:r>
          </w:p>
          <w:p w14:paraId="00968125" w14:textId="77777777" w:rsidR="00347DB3" w:rsidRPr="007E42B4" w:rsidRDefault="00347DB3" w:rsidP="006054DB">
            <w:pPr>
              <w:jc w:val="center"/>
              <w:rPr>
                <w:color w:val="000000"/>
                <w:sz w:val="22"/>
                <w:szCs w:val="22"/>
              </w:rPr>
            </w:pPr>
            <w:r w:rsidRPr="007E42B4">
              <w:rPr>
                <w:color w:val="000000"/>
                <w:sz w:val="22"/>
                <w:szCs w:val="22"/>
              </w:rPr>
              <w:t xml:space="preserve">PVM sąskaita faktūra </w:t>
            </w:r>
          </w:p>
          <w:p w14:paraId="28E51B05" w14:textId="77777777" w:rsidR="00347DB3" w:rsidRPr="007E42B4" w:rsidRDefault="00347DB3" w:rsidP="006054DB">
            <w:pPr>
              <w:jc w:val="center"/>
              <w:rPr>
                <w:color w:val="000000"/>
                <w:sz w:val="22"/>
                <w:szCs w:val="22"/>
              </w:rPr>
            </w:pPr>
          </w:p>
        </w:tc>
      </w:tr>
    </w:tbl>
    <w:tbl>
      <w:tblPr>
        <w:tblStyle w:val="TableGrid"/>
        <w:tblpPr w:leftFromText="180" w:rightFromText="180" w:vertAnchor="text" w:horzAnchor="margin" w:tblpXSpec="center" w:tblpY="336"/>
        <w:tblW w:w="9728" w:type="dxa"/>
        <w:tblLayout w:type="fixed"/>
        <w:tblLook w:val="04A0" w:firstRow="1" w:lastRow="0" w:firstColumn="1" w:lastColumn="0" w:noHBand="0" w:noVBand="1"/>
      </w:tblPr>
      <w:tblGrid>
        <w:gridCol w:w="710"/>
        <w:gridCol w:w="2829"/>
        <w:gridCol w:w="2038"/>
        <w:gridCol w:w="1001"/>
        <w:gridCol w:w="1001"/>
        <w:gridCol w:w="1004"/>
        <w:gridCol w:w="1145"/>
      </w:tblGrid>
      <w:tr w:rsidR="00347DB3" w:rsidRPr="00D24EF6" w14:paraId="7A8855EB" w14:textId="77777777" w:rsidTr="007A3E7F">
        <w:trPr>
          <w:trHeight w:val="928"/>
        </w:trPr>
        <w:tc>
          <w:tcPr>
            <w:tcW w:w="710" w:type="dxa"/>
            <w:vAlign w:val="center"/>
            <w:hideMark/>
          </w:tcPr>
          <w:p w14:paraId="575C0C33" w14:textId="77777777" w:rsidR="00347DB3" w:rsidRPr="00D24EF6" w:rsidRDefault="00347DB3" w:rsidP="006054DB">
            <w:pPr>
              <w:ind w:hanging="157"/>
              <w:jc w:val="center"/>
              <w:rPr>
                <w:b/>
                <w:bCs/>
              </w:rPr>
            </w:pPr>
            <w:r w:rsidRPr="00D24EF6">
              <w:rPr>
                <w:b/>
                <w:bCs/>
              </w:rPr>
              <w:t>Eil.</w:t>
            </w:r>
          </w:p>
          <w:p w14:paraId="014CD906" w14:textId="77777777" w:rsidR="00347DB3" w:rsidRPr="00D24EF6" w:rsidRDefault="00347DB3" w:rsidP="006054DB">
            <w:pPr>
              <w:ind w:hanging="157"/>
              <w:jc w:val="center"/>
              <w:rPr>
                <w:b/>
                <w:bCs/>
              </w:rPr>
            </w:pPr>
            <w:r w:rsidRPr="00D24EF6">
              <w:rPr>
                <w:b/>
                <w:bCs/>
              </w:rPr>
              <w:t>Nr.</w:t>
            </w:r>
          </w:p>
        </w:tc>
        <w:tc>
          <w:tcPr>
            <w:tcW w:w="4867" w:type="dxa"/>
            <w:gridSpan w:val="2"/>
            <w:vAlign w:val="center"/>
            <w:hideMark/>
          </w:tcPr>
          <w:p w14:paraId="7C2E5C25" w14:textId="0DDB3950" w:rsidR="00347DB3" w:rsidRPr="00D24EF6" w:rsidRDefault="00347DB3" w:rsidP="006054DB">
            <w:pPr>
              <w:jc w:val="center"/>
              <w:rPr>
                <w:b/>
                <w:bCs/>
              </w:rPr>
            </w:pPr>
            <w:r w:rsidRPr="00D24EF6">
              <w:rPr>
                <w:b/>
              </w:rPr>
              <w:t xml:space="preserve">Perkamų </w:t>
            </w:r>
            <w:r w:rsidR="00EF03C2">
              <w:rPr>
                <w:b/>
              </w:rPr>
              <w:t>paslaugų</w:t>
            </w:r>
            <w:r w:rsidRPr="00D24EF6">
              <w:rPr>
                <w:b/>
              </w:rPr>
              <w:t xml:space="preserve"> </w:t>
            </w:r>
            <w:r w:rsidRPr="00D24EF6">
              <w:rPr>
                <w:b/>
                <w:bCs/>
              </w:rPr>
              <w:t>pavadinimas</w:t>
            </w:r>
          </w:p>
        </w:tc>
        <w:tc>
          <w:tcPr>
            <w:tcW w:w="1001" w:type="dxa"/>
            <w:vAlign w:val="center"/>
            <w:hideMark/>
          </w:tcPr>
          <w:p w14:paraId="1991F4A7" w14:textId="77777777" w:rsidR="00347DB3" w:rsidRPr="00D24EF6" w:rsidRDefault="00347DB3" w:rsidP="006054DB">
            <w:pPr>
              <w:jc w:val="center"/>
            </w:pPr>
            <w:r w:rsidRPr="00D24EF6">
              <w:rPr>
                <w:b/>
                <w:bCs/>
              </w:rPr>
              <w:t>Matas</w:t>
            </w:r>
          </w:p>
        </w:tc>
        <w:tc>
          <w:tcPr>
            <w:tcW w:w="1001" w:type="dxa"/>
            <w:vAlign w:val="center"/>
            <w:hideMark/>
          </w:tcPr>
          <w:p w14:paraId="0F635767" w14:textId="77777777" w:rsidR="00347DB3" w:rsidRPr="00D24EF6" w:rsidRDefault="00347DB3" w:rsidP="006054DB">
            <w:pPr>
              <w:jc w:val="center"/>
            </w:pPr>
            <w:r w:rsidRPr="00D24EF6">
              <w:rPr>
                <w:b/>
                <w:bCs/>
              </w:rPr>
              <w:t>Kiekis</w:t>
            </w:r>
          </w:p>
        </w:tc>
        <w:tc>
          <w:tcPr>
            <w:tcW w:w="1004" w:type="dxa"/>
            <w:vAlign w:val="center"/>
            <w:hideMark/>
          </w:tcPr>
          <w:p w14:paraId="711CCEC0" w14:textId="77777777" w:rsidR="00347DB3" w:rsidRPr="00D24EF6" w:rsidRDefault="00347DB3" w:rsidP="006054DB">
            <w:pPr>
              <w:jc w:val="center"/>
              <w:rPr>
                <w:b/>
                <w:bCs/>
              </w:rPr>
            </w:pPr>
            <w:r w:rsidRPr="00D24EF6">
              <w:rPr>
                <w:b/>
                <w:bCs/>
              </w:rPr>
              <w:t>Vnt.</w:t>
            </w:r>
          </w:p>
          <w:p w14:paraId="79348EC3" w14:textId="77777777" w:rsidR="00347DB3" w:rsidRPr="00D24EF6" w:rsidRDefault="00347DB3" w:rsidP="006054DB">
            <w:pPr>
              <w:jc w:val="center"/>
              <w:rPr>
                <w:b/>
                <w:bCs/>
              </w:rPr>
            </w:pPr>
            <w:r w:rsidRPr="00D24EF6">
              <w:rPr>
                <w:b/>
                <w:bCs/>
              </w:rPr>
              <w:t>kaina   Eur</w:t>
            </w:r>
          </w:p>
          <w:p w14:paraId="7055C825" w14:textId="77777777" w:rsidR="00347DB3" w:rsidRPr="00D24EF6" w:rsidRDefault="00347DB3" w:rsidP="006054DB">
            <w:pPr>
              <w:jc w:val="center"/>
              <w:rPr>
                <w:b/>
                <w:bCs/>
              </w:rPr>
            </w:pPr>
            <w:r w:rsidRPr="00D24EF6">
              <w:rPr>
                <w:b/>
                <w:bCs/>
              </w:rPr>
              <w:t>be PVM</w:t>
            </w:r>
          </w:p>
        </w:tc>
        <w:tc>
          <w:tcPr>
            <w:tcW w:w="1145" w:type="dxa"/>
            <w:vAlign w:val="center"/>
            <w:hideMark/>
          </w:tcPr>
          <w:p w14:paraId="25EC36A5" w14:textId="77777777" w:rsidR="00347DB3" w:rsidRPr="00D24EF6" w:rsidRDefault="00347DB3" w:rsidP="006054DB">
            <w:pPr>
              <w:jc w:val="center"/>
              <w:rPr>
                <w:b/>
                <w:bCs/>
              </w:rPr>
            </w:pPr>
            <w:r w:rsidRPr="00D24EF6">
              <w:rPr>
                <w:b/>
                <w:bCs/>
              </w:rPr>
              <w:t>Suma   Eur</w:t>
            </w:r>
          </w:p>
          <w:p w14:paraId="71F90D83" w14:textId="77777777" w:rsidR="00347DB3" w:rsidRPr="00D24EF6" w:rsidRDefault="00347DB3" w:rsidP="006054DB">
            <w:pPr>
              <w:jc w:val="center"/>
              <w:rPr>
                <w:b/>
                <w:bCs/>
              </w:rPr>
            </w:pPr>
            <w:r w:rsidRPr="00D24EF6">
              <w:rPr>
                <w:b/>
                <w:bCs/>
              </w:rPr>
              <w:t>be PVM</w:t>
            </w:r>
          </w:p>
        </w:tc>
      </w:tr>
      <w:tr w:rsidR="00347DB3" w:rsidRPr="00D24EF6" w14:paraId="13392046" w14:textId="77777777" w:rsidTr="007A3E7F">
        <w:trPr>
          <w:trHeight w:val="454"/>
        </w:trPr>
        <w:tc>
          <w:tcPr>
            <w:tcW w:w="710" w:type="dxa"/>
            <w:vAlign w:val="center"/>
          </w:tcPr>
          <w:p w14:paraId="5B5517F9" w14:textId="77777777" w:rsidR="00347DB3" w:rsidRPr="00D24EF6" w:rsidRDefault="00347DB3" w:rsidP="008215FC">
            <w:pPr>
              <w:jc w:val="center"/>
            </w:pPr>
            <w:r w:rsidRPr="00D24EF6">
              <w:t>1</w:t>
            </w:r>
          </w:p>
        </w:tc>
        <w:tc>
          <w:tcPr>
            <w:tcW w:w="4867" w:type="dxa"/>
            <w:gridSpan w:val="2"/>
            <w:vAlign w:val="center"/>
          </w:tcPr>
          <w:p w14:paraId="6A85922E" w14:textId="06EBE497" w:rsidR="00347DB3" w:rsidRPr="00D24EF6" w:rsidRDefault="00892800" w:rsidP="008215FC">
            <w:r w:rsidRPr="00892800">
              <w:t>Taikinio aptikimo ir sekimo įrenginio MSP600 remontas</w:t>
            </w:r>
          </w:p>
        </w:tc>
        <w:tc>
          <w:tcPr>
            <w:tcW w:w="1001" w:type="dxa"/>
            <w:vAlign w:val="center"/>
          </w:tcPr>
          <w:p w14:paraId="2145F00A" w14:textId="6FA15FF4" w:rsidR="00347DB3" w:rsidRPr="00D24EF6" w:rsidRDefault="00E57B8F" w:rsidP="008215FC">
            <w:pPr>
              <w:jc w:val="center"/>
            </w:pPr>
            <w:r>
              <w:t>vnt</w:t>
            </w:r>
            <w:r w:rsidR="00347DB3" w:rsidRPr="00D24EF6">
              <w:t>.</w:t>
            </w:r>
          </w:p>
        </w:tc>
        <w:tc>
          <w:tcPr>
            <w:tcW w:w="1001" w:type="dxa"/>
            <w:vAlign w:val="center"/>
          </w:tcPr>
          <w:p w14:paraId="131676BE" w14:textId="22AD2436" w:rsidR="00347DB3" w:rsidRPr="00D24EF6" w:rsidRDefault="00EF03C2" w:rsidP="008215FC">
            <w:pPr>
              <w:jc w:val="center"/>
            </w:pPr>
            <w:r>
              <w:t>1</w:t>
            </w:r>
          </w:p>
        </w:tc>
        <w:tc>
          <w:tcPr>
            <w:tcW w:w="1004" w:type="dxa"/>
            <w:vAlign w:val="center"/>
          </w:tcPr>
          <w:p w14:paraId="5FD618F5" w14:textId="7C4D5158" w:rsidR="00347DB3" w:rsidRPr="00D24EF6" w:rsidRDefault="00347DB3" w:rsidP="008215FC">
            <w:pPr>
              <w:jc w:val="center"/>
            </w:pPr>
          </w:p>
        </w:tc>
        <w:tc>
          <w:tcPr>
            <w:tcW w:w="1145" w:type="dxa"/>
            <w:vAlign w:val="center"/>
          </w:tcPr>
          <w:p w14:paraId="33886937" w14:textId="00CE1020" w:rsidR="00347DB3" w:rsidRPr="00D24EF6" w:rsidRDefault="00347DB3" w:rsidP="008215FC">
            <w:pPr>
              <w:jc w:val="center"/>
            </w:pPr>
          </w:p>
        </w:tc>
      </w:tr>
      <w:tr w:rsidR="00347DB3" w:rsidRPr="00D24EF6" w14:paraId="07E9A172" w14:textId="77777777" w:rsidTr="008215FC">
        <w:trPr>
          <w:trHeight w:val="454"/>
        </w:trPr>
        <w:tc>
          <w:tcPr>
            <w:tcW w:w="8583" w:type="dxa"/>
            <w:gridSpan w:val="6"/>
            <w:vAlign w:val="center"/>
          </w:tcPr>
          <w:p w14:paraId="27B3D3EE" w14:textId="77777777" w:rsidR="00347DB3" w:rsidRPr="00D24EF6" w:rsidRDefault="00347DB3" w:rsidP="008215FC">
            <w:pPr>
              <w:jc w:val="right"/>
            </w:pPr>
            <w:r w:rsidRPr="00D24EF6">
              <w:t>Bendra suma Eur be PVM:</w:t>
            </w:r>
          </w:p>
        </w:tc>
        <w:tc>
          <w:tcPr>
            <w:tcW w:w="1145" w:type="dxa"/>
            <w:vAlign w:val="center"/>
          </w:tcPr>
          <w:p w14:paraId="38D614D2" w14:textId="3D36A63D" w:rsidR="00347DB3" w:rsidRPr="00D24EF6" w:rsidRDefault="00347DB3" w:rsidP="008215FC">
            <w:pPr>
              <w:jc w:val="center"/>
            </w:pPr>
          </w:p>
        </w:tc>
      </w:tr>
      <w:tr w:rsidR="00347DB3" w:rsidRPr="00D24EF6" w14:paraId="363D40DD" w14:textId="77777777" w:rsidTr="008215FC">
        <w:trPr>
          <w:trHeight w:val="454"/>
        </w:trPr>
        <w:tc>
          <w:tcPr>
            <w:tcW w:w="8583" w:type="dxa"/>
            <w:gridSpan w:val="6"/>
            <w:vAlign w:val="center"/>
          </w:tcPr>
          <w:p w14:paraId="28E34E22" w14:textId="77777777" w:rsidR="00347DB3" w:rsidRPr="00D24EF6" w:rsidRDefault="00347DB3" w:rsidP="008215FC">
            <w:pPr>
              <w:jc w:val="right"/>
            </w:pPr>
            <w:r w:rsidRPr="00D24EF6">
              <w:t>PVM</w:t>
            </w:r>
          </w:p>
        </w:tc>
        <w:tc>
          <w:tcPr>
            <w:tcW w:w="1145" w:type="dxa"/>
            <w:vAlign w:val="center"/>
          </w:tcPr>
          <w:p w14:paraId="33393F46" w14:textId="74944E8B" w:rsidR="00347DB3" w:rsidRPr="00D24EF6" w:rsidRDefault="00347DB3" w:rsidP="008215FC">
            <w:pPr>
              <w:jc w:val="center"/>
            </w:pPr>
          </w:p>
        </w:tc>
      </w:tr>
      <w:tr w:rsidR="00347DB3" w:rsidRPr="00D24EF6" w14:paraId="1FFFD8CB" w14:textId="77777777" w:rsidTr="008215FC">
        <w:trPr>
          <w:trHeight w:val="454"/>
        </w:trPr>
        <w:tc>
          <w:tcPr>
            <w:tcW w:w="8583" w:type="dxa"/>
            <w:gridSpan w:val="6"/>
            <w:vAlign w:val="center"/>
          </w:tcPr>
          <w:p w14:paraId="66EE2F5B" w14:textId="77777777" w:rsidR="00347DB3" w:rsidRPr="00D24EF6" w:rsidRDefault="00347DB3" w:rsidP="008215FC">
            <w:pPr>
              <w:jc w:val="right"/>
              <w:rPr>
                <w:b/>
              </w:rPr>
            </w:pPr>
            <w:r w:rsidRPr="00D24EF6">
              <w:rPr>
                <w:b/>
              </w:rPr>
              <w:t>Suma su PVM</w:t>
            </w:r>
          </w:p>
        </w:tc>
        <w:tc>
          <w:tcPr>
            <w:tcW w:w="1145" w:type="dxa"/>
            <w:vAlign w:val="center"/>
          </w:tcPr>
          <w:p w14:paraId="5A9BA46D" w14:textId="78962946" w:rsidR="00347DB3" w:rsidRPr="00D24EF6" w:rsidRDefault="00347DB3" w:rsidP="008215FC">
            <w:pPr>
              <w:jc w:val="center"/>
              <w:rPr>
                <w:b/>
              </w:rPr>
            </w:pPr>
          </w:p>
        </w:tc>
      </w:tr>
      <w:tr w:rsidR="00347DB3" w:rsidRPr="00D24EF6" w14:paraId="4820D693" w14:textId="77777777" w:rsidTr="00E57B8F">
        <w:trPr>
          <w:trHeight w:val="22"/>
        </w:trPr>
        <w:tc>
          <w:tcPr>
            <w:tcW w:w="3539" w:type="dxa"/>
            <w:gridSpan w:val="2"/>
          </w:tcPr>
          <w:p w14:paraId="352CAC81" w14:textId="77777777" w:rsidR="00347DB3" w:rsidRPr="00D24EF6" w:rsidRDefault="00347DB3" w:rsidP="006054DB">
            <w:r w:rsidRPr="00D24EF6">
              <w:t>Iš viso kaina Eur su PVM žodžiu</w:t>
            </w:r>
          </w:p>
        </w:tc>
        <w:tc>
          <w:tcPr>
            <w:tcW w:w="6189" w:type="dxa"/>
            <w:gridSpan w:val="5"/>
          </w:tcPr>
          <w:p w14:paraId="0DE292A7" w14:textId="33BA4928" w:rsidR="00347DB3" w:rsidRPr="00D24EF6" w:rsidRDefault="00347DB3" w:rsidP="006054DB"/>
        </w:tc>
      </w:tr>
    </w:tbl>
    <w:p w14:paraId="2ED4B14D" w14:textId="77777777" w:rsidR="00347DB3" w:rsidRPr="00D25B97" w:rsidRDefault="00347DB3" w:rsidP="00347DB3">
      <w:pPr>
        <w:jc w:val="both"/>
        <w:rPr>
          <w:sz w:val="16"/>
          <w:szCs w:val="16"/>
        </w:rPr>
      </w:pPr>
    </w:p>
    <w:p w14:paraId="30A2A007" w14:textId="3633EBB8" w:rsidR="00347DB3" w:rsidRPr="00D25B97" w:rsidRDefault="00347DB3" w:rsidP="00347DB3">
      <w:pPr>
        <w:tabs>
          <w:tab w:val="left" w:pos="5103"/>
        </w:tabs>
        <w:jc w:val="both"/>
        <w:rPr>
          <w:sz w:val="20"/>
          <w:szCs w:val="20"/>
        </w:rPr>
      </w:pPr>
      <w:r w:rsidRPr="00D25B97">
        <w:rPr>
          <w:b/>
        </w:rPr>
        <w:t>P</w:t>
      </w:r>
      <w:r w:rsidR="00EF03C2">
        <w:rPr>
          <w:b/>
        </w:rPr>
        <w:t>ASLAUGAS</w:t>
      </w:r>
      <w:r w:rsidRPr="00D25B97">
        <w:rPr>
          <w:b/>
        </w:rPr>
        <w:t xml:space="preserve"> PRIĖMĖ: </w:t>
      </w:r>
      <w:r w:rsidRPr="00D25B97">
        <w:rPr>
          <w:b/>
          <w:sz w:val="20"/>
          <w:szCs w:val="20"/>
        </w:rPr>
        <w:t xml:space="preserve">                                            </w:t>
      </w:r>
      <w:r w:rsidRPr="00D25B97">
        <w:rPr>
          <w:b/>
        </w:rPr>
        <w:t>P</w:t>
      </w:r>
      <w:r w:rsidR="00EF03C2">
        <w:rPr>
          <w:b/>
        </w:rPr>
        <w:t>ASLAUGAS</w:t>
      </w:r>
      <w:r w:rsidRPr="00D25B97">
        <w:rPr>
          <w:b/>
        </w:rPr>
        <w:t xml:space="preserve"> PERDAVĖ:</w:t>
      </w:r>
      <w:r w:rsidRPr="00D25B97">
        <w:rPr>
          <w:sz w:val="20"/>
          <w:szCs w:val="20"/>
        </w:rPr>
        <w:tab/>
        <w:t xml:space="preserve"> </w:t>
      </w:r>
    </w:p>
    <w:tbl>
      <w:tblPr>
        <w:tblW w:w="9862" w:type="dxa"/>
        <w:tblInd w:w="-34" w:type="dxa"/>
        <w:tblLook w:val="00A0" w:firstRow="1" w:lastRow="0" w:firstColumn="1" w:lastColumn="0" w:noHBand="0" w:noVBand="0"/>
      </w:tblPr>
      <w:tblGrid>
        <w:gridCol w:w="4820"/>
        <w:gridCol w:w="5042"/>
      </w:tblGrid>
      <w:tr w:rsidR="00347DB3" w:rsidRPr="00D25B97" w14:paraId="42E6233E" w14:textId="77777777" w:rsidTr="006054DB">
        <w:trPr>
          <w:trHeight w:val="74"/>
        </w:trPr>
        <w:tc>
          <w:tcPr>
            <w:tcW w:w="4820" w:type="dxa"/>
          </w:tcPr>
          <w:p w14:paraId="69E20A33" w14:textId="77777777" w:rsidR="00347DB3" w:rsidRPr="00D25B97" w:rsidRDefault="00347DB3" w:rsidP="006054DB">
            <w:pPr>
              <w:rPr>
                <w:b/>
                <w:bCs/>
                <w:color w:val="000000"/>
                <w:sz w:val="20"/>
                <w:szCs w:val="20"/>
              </w:rPr>
            </w:pPr>
            <w:r w:rsidRPr="00D25B97">
              <w:rPr>
                <w:sz w:val="16"/>
                <w:szCs w:val="16"/>
              </w:rPr>
              <w:tab/>
            </w:r>
          </w:p>
          <w:p w14:paraId="1FAE48AE" w14:textId="77777777" w:rsidR="00347DB3" w:rsidRPr="00D25B97" w:rsidRDefault="00347DB3" w:rsidP="006054DB">
            <w:r w:rsidRPr="00D25B97">
              <w:t xml:space="preserve">Lietuvos kariuomenės Karinių oro pajėgų Ginkluotės ir technikos remonto depas </w:t>
            </w:r>
          </w:p>
          <w:p w14:paraId="7C27023D" w14:textId="77777777" w:rsidR="00347DB3" w:rsidRPr="00D25B97" w:rsidRDefault="00347DB3" w:rsidP="006054DB">
            <w:pPr>
              <w:ind w:left="-115" w:firstLine="27"/>
              <w:rPr>
                <w:b/>
                <w:bCs/>
                <w:color w:val="000000"/>
                <w:sz w:val="20"/>
                <w:szCs w:val="20"/>
              </w:rPr>
            </w:pPr>
            <w:r w:rsidRPr="00D25B97">
              <w:rPr>
                <w:b/>
                <w:bCs/>
                <w:color w:val="000000"/>
                <w:sz w:val="20"/>
                <w:szCs w:val="20"/>
              </w:rPr>
              <w:t xml:space="preserve">________________________________________ </w:t>
            </w:r>
          </w:p>
          <w:p w14:paraId="7F8DE5DA" w14:textId="77777777" w:rsidR="00347DB3" w:rsidRPr="00D25B97" w:rsidRDefault="00347DB3" w:rsidP="006054DB">
            <w:pPr>
              <w:rPr>
                <w:color w:val="000000"/>
                <w:sz w:val="16"/>
                <w:szCs w:val="16"/>
              </w:rPr>
            </w:pPr>
            <w:r w:rsidRPr="00D25B97">
              <w:rPr>
                <w:color w:val="000000"/>
                <w:sz w:val="16"/>
                <w:szCs w:val="16"/>
              </w:rPr>
              <w:t xml:space="preserve">                                  (pavadinimas)</w:t>
            </w:r>
          </w:p>
          <w:p w14:paraId="01B7DA9A" w14:textId="77777777" w:rsidR="00347DB3" w:rsidRPr="00D25B97" w:rsidRDefault="00347DB3" w:rsidP="006054DB">
            <w:pPr>
              <w:rPr>
                <w:color w:val="000000"/>
              </w:rPr>
            </w:pPr>
            <w:r w:rsidRPr="00D25B97">
              <w:rPr>
                <w:color w:val="000000"/>
              </w:rPr>
              <w:t xml:space="preserve">Įmonės kodas: </w:t>
            </w:r>
            <w:r w:rsidRPr="00D25B97">
              <w:t>300058202</w:t>
            </w:r>
          </w:p>
          <w:p w14:paraId="054A09E9" w14:textId="77777777" w:rsidR="00347DB3" w:rsidRPr="00D25B97" w:rsidRDefault="00347DB3" w:rsidP="006054DB">
            <w:pPr>
              <w:rPr>
                <w:color w:val="000000"/>
              </w:rPr>
            </w:pPr>
            <w:r w:rsidRPr="00D25B97">
              <w:rPr>
                <w:color w:val="000000"/>
              </w:rPr>
              <w:t xml:space="preserve">PVM kodas: </w:t>
            </w:r>
            <w:r w:rsidRPr="00D25B97">
              <w:t>LT887326716</w:t>
            </w:r>
          </w:p>
          <w:p w14:paraId="046AD976" w14:textId="77777777" w:rsidR="00347DB3" w:rsidRPr="00D25B97" w:rsidRDefault="00347DB3" w:rsidP="006054DB">
            <w:r w:rsidRPr="00D25B97">
              <w:rPr>
                <w:color w:val="000000"/>
              </w:rPr>
              <w:t xml:space="preserve">Adresas: </w:t>
            </w:r>
            <w:r w:rsidRPr="00D25B97">
              <w:t>Aerouosto g. 11A, Šiauliai</w:t>
            </w:r>
          </w:p>
          <w:p w14:paraId="1225359D" w14:textId="77777777" w:rsidR="00347DB3" w:rsidRPr="00D25B97" w:rsidRDefault="00347DB3" w:rsidP="006054DB">
            <w:r w:rsidRPr="00D25B97">
              <w:rPr>
                <w:color w:val="000000"/>
              </w:rPr>
              <w:t xml:space="preserve">Tel. Nr. </w:t>
            </w:r>
            <w:r w:rsidRPr="00D25B97">
              <w:t>+370 680 67052</w:t>
            </w:r>
          </w:p>
          <w:p w14:paraId="388683A2" w14:textId="77777777" w:rsidR="00347DB3" w:rsidRPr="00D25B97" w:rsidRDefault="00347DB3" w:rsidP="006054DB">
            <w:r w:rsidRPr="00D25B97">
              <w:rPr>
                <w:color w:val="000000"/>
              </w:rPr>
              <w:t>Tel. Nr.</w:t>
            </w:r>
            <w:r w:rsidRPr="00D25B97">
              <w:t xml:space="preserve"> +370 680 67</w:t>
            </w:r>
            <w:r>
              <w:t xml:space="preserve"> </w:t>
            </w:r>
            <w:r w:rsidRPr="00D25B97">
              <w:t>007</w:t>
            </w:r>
          </w:p>
          <w:p w14:paraId="1B74A842" w14:textId="77777777" w:rsidR="00347DB3" w:rsidRPr="00D25B97" w:rsidRDefault="00347DB3" w:rsidP="006054DB">
            <w:pPr>
              <w:rPr>
                <w:lang w:eastAsia="en-US"/>
              </w:rPr>
            </w:pPr>
            <w:r w:rsidRPr="00D25B97">
              <w:rPr>
                <w:color w:val="000000"/>
              </w:rPr>
              <w:t>El. paštas:</w:t>
            </w:r>
            <w:r w:rsidRPr="00D25B97">
              <w:rPr>
                <w:lang w:eastAsia="en-US"/>
              </w:rPr>
              <w:t xml:space="preserve"> </w:t>
            </w:r>
            <w:r w:rsidRPr="00D25B97">
              <w:rPr>
                <w:color w:val="000000"/>
                <w:u w:val="single"/>
                <w:lang w:eastAsia="en-US"/>
              </w:rPr>
              <w:t>ana.kavitova@mil.lt</w:t>
            </w:r>
            <w:r w:rsidRPr="00D25B97">
              <w:rPr>
                <w:lang w:eastAsia="en-US"/>
              </w:rPr>
              <w:t xml:space="preserve">; </w:t>
            </w:r>
          </w:p>
          <w:p w14:paraId="6567AD9D" w14:textId="77777777" w:rsidR="00347DB3" w:rsidRPr="00D25B97" w:rsidRDefault="00347DB3" w:rsidP="006054DB">
            <w:pPr>
              <w:rPr>
                <w:color w:val="000000"/>
              </w:rPr>
            </w:pPr>
            <w:r w:rsidRPr="00D25B97">
              <w:t>INFOGTRD@mil.lt</w:t>
            </w:r>
          </w:p>
          <w:p w14:paraId="557C3E5E" w14:textId="77777777" w:rsidR="00347DB3" w:rsidRPr="00D25B97" w:rsidRDefault="00347DB3" w:rsidP="006054DB">
            <w:pPr>
              <w:rPr>
                <w:color w:val="000000"/>
              </w:rPr>
            </w:pPr>
          </w:p>
          <w:p w14:paraId="1A71904A" w14:textId="77777777" w:rsidR="00347DB3" w:rsidRPr="00D25B97" w:rsidRDefault="00347DB3" w:rsidP="006054DB">
            <w:pPr>
              <w:rPr>
                <w:color w:val="000000"/>
                <w:sz w:val="20"/>
                <w:szCs w:val="20"/>
              </w:rPr>
            </w:pPr>
            <w:r w:rsidRPr="00D25B97">
              <w:rPr>
                <w:color w:val="000000"/>
                <w:sz w:val="20"/>
                <w:szCs w:val="20"/>
              </w:rPr>
              <w:t>_____________________________________</w:t>
            </w:r>
          </w:p>
          <w:p w14:paraId="11B92F31" w14:textId="77777777" w:rsidR="00347DB3" w:rsidRPr="00D25B97" w:rsidRDefault="00347DB3" w:rsidP="006054DB">
            <w:pPr>
              <w:rPr>
                <w:color w:val="000000"/>
                <w:sz w:val="16"/>
                <w:szCs w:val="16"/>
              </w:rPr>
            </w:pPr>
            <w:r w:rsidRPr="00D25B97">
              <w:rPr>
                <w:color w:val="000000"/>
                <w:sz w:val="16"/>
                <w:szCs w:val="16"/>
              </w:rPr>
              <w:t xml:space="preserve">                           (pareigos, vardas, pavardė)</w:t>
            </w:r>
          </w:p>
          <w:p w14:paraId="08542925" w14:textId="77777777" w:rsidR="00347DB3" w:rsidRPr="00D25B97" w:rsidRDefault="00347DB3" w:rsidP="006054DB">
            <w:pPr>
              <w:keepNext/>
              <w:snapToGrid w:val="0"/>
              <w:rPr>
                <w:lang w:eastAsia="en-US"/>
              </w:rPr>
            </w:pPr>
            <w:r w:rsidRPr="00D25B97">
              <w:rPr>
                <w:lang w:eastAsia="en-US"/>
              </w:rPr>
              <w:t xml:space="preserve">Parašas    </w:t>
            </w:r>
          </w:p>
          <w:p w14:paraId="1FBB28B7" w14:textId="77777777" w:rsidR="00347DB3" w:rsidRPr="00D25B97" w:rsidRDefault="00347DB3" w:rsidP="006054DB">
            <w:pPr>
              <w:keepNext/>
              <w:snapToGrid w:val="0"/>
              <w:rPr>
                <w:color w:val="000000"/>
                <w:sz w:val="20"/>
                <w:szCs w:val="20"/>
              </w:rPr>
            </w:pPr>
          </w:p>
        </w:tc>
        <w:tc>
          <w:tcPr>
            <w:tcW w:w="5042" w:type="dxa"/>
          </w:tcPr>
          <w:p w14:paraId="6A15B7C4" w14:textId="77777777" w:rsidR="00347DB3" w:rsidRPr="00D25B97" w:rsidRDefault="00347DB3" w:rsidP="006054DB">
            <w:pPr>
              <w:tabs>
                <w:tab w:val="left" w:pos="3570"/>
              </w:tabs>
              <w:ind w:left="-115" w:firstLine="27"/>
            </w:pPr>
            <w:r w:rsidRPr="00D25B97">
              <w:tab/>
            </w:r>
          </w:p>
          <w:p w14:paraId="5E37B863" w14:textId="6ECEA18A" w:rsidR="00347DB3" w:rsidRPr="00D25B97" w:rsidRDefault="00347DB3" w:rsidP="006054DB">
            <w:pPr>
              <w:ind w:left="-115" w:firstLine="27"/>
              <w:rPr>
                <w:b/>
                <w:bCs/>
                <w:color w:val="000000"/>
                <w:sz w:val="20"/>
                <w:szCs w:val="20"/>
              </w:rPr>
            </w:pPr>
            <w:r w:rsidRPr="00015EB3">
              <w:t>UAB „</w:t>
            </w:r>
            <w:r w:rsidR="00E57B8F" w:rsidRPr="00E57B8F">
              <w:t>................</w:t>
            </w:r>
            <w:r w:rsidRPr="00015EB3">
              <w:t>“</w:t>
            </w:r>
          </w:p>
          <w:p w14:paraId="1AA9942B" w14:textId="77777777" w:rsidR="00347DB3" w:rsidRPr="00D25B97" w:rsidRDefault="00347DB3" w:rsidP="006054DB">
            <w:pPr>
              <w:ind w:left="-115" w:firstLine="27"/>
              <w:rPr>
                <w:b/>
                <w:bCs/>
                <w:color w:val="000000"/>
                <w:sz w:val="20"/>
                <w:szCs w:val="20"/>
              </w:rPr>
            </w:pPr>
            <w:r w:rsidRPr="00D25B97">
              <w:rPr>
                <w:b/>
                <w:bCs/>
                <w:color w:val="000000"/>
                <w:sz w:val="20"/>
                <w:szCs w:val="20"/>
              </w:rPr>
              <w:t>_______________________________________</w:t>
            </w:r>
          </w:p>
          <w:p w14:paraId="76A6062A" w14:textId="77777777" w:rsidR="00347DB3" w:rsidRPr="00D25B97" w:rsidRDefault="00347DB3" w:rsidP="006054DB">
            <w:pPr>
              <w:rPr>
                <w:color w:val="000000"/>
                <w:sz w:val="16"/>
                <w:szCs w:val="16"/>
              </w:rPr>
            </w:pPr>
            <w:r w:rsidRPr="00D25B97">
              <w:rPr>
                <w:color w:val="000000"/>
                <w:sz w:val="16"/>
                <w:szCs w:val="16"/>
              </w:rPr>
              <w:t xml:space="preserve">                                  (pavadinimas)</w:t>
            </w:r>
          </w:p>
          <w:p w14:paraId="5A478393" w14:textId="77777777" w:rsidR="00347DB3" w:rsidRDefault="00347DB3" w:rsidP="006054DB">
            <w:pPr>
              <w:rPr>
                <w:rFonts w:eastAsia="Calibri"/>
                <w:lang w:eastAsia="en-US"/>
              </w:rPr>
            </w:pPr>
          </w:p>
          <w:p w14:paraId="048F843C" w14:textId="0818262B" w:rsidR="00347DB3" w:rsidRPr="004D54F0" w:rsidRDefault="00347DB3" w:rsidP="006054DB">
            <w:r w:rsidRPr="004D54F0">
              <w:rPr>
                <w:rFonts w:eastAsia="Calibri"/>
                <w:lang w:eastAsia="en-US"/>
              </w:rPr>
              <w:t>Įmonės kodas:</w:t>
            </w:r>
            <w:r w:rsidRPr="004D54F0">
              <w:t xml:space="preserve"> </w:t>
            </w:r>
          </w:p>
          <w:p w14:paraId="10D09F82" w14:textId="217CFCFD" w:rsidR="00347DB3" w:rsidRPr="004D54F0" w:rsidRDefault="00347DB3" w:rsidP="006054DB">
            <w:r w:rsidRPr="004D54F0">
              <w:t xml:space="preserve">PVM kodas: </w:t>
            </w:r>
          </w:p>
          <w:p w14:paraId="2E83EA10" w14:textId="530246AF" w:rsidR="00347DB3" w:rsidRPr="004D54F0" w:rsidRDefault="00347DB3" w:rsidP="006054DB">
            <w:pPr>
              <w:jc w:val="both"/>
            </w:pPr>
            <w:r w:rsidRPr="004D54F0">
              <w:t xml:space="preserve">Adresas: </w:t>
            </w:r>
          </w:p>
          <w:p w14:paraId="15B72542" w14:textId="195E7A13" w:rsidR="00347DB3" w:rsidRPr="004D54F0" w:rsidRDefault="00347DB3" w:rsidP="006054DB">
            <w:r w:rsidRPr="004D54F0">
              <w:t xml:space="preserve">Tel. </w:t>
            </w:r>
          </w:p>
          <w:p w14:paraId="2E1D065B" w14:textId="587DDDDA" w:rsidR="00347DB3" w:rsidRPr="00D25B97" w:rsidRDefault="00347DB3" w:rsidP="006054DB">
            <w:pPr>
              <w:rPr>
                <w:rFonts w:eastAsiaTheme="minorHAnsi"/>
                <w:b/>
                <w:lang w:eastAsia="en-US"/>
              </w:rPr>
            </w:pPr>
            <w:r w:rsidRPr="004D54F0">
              <w:rPr>
                <w:rFonts w:eastAsiaTheme="minorHAnsi"/>
                <w:lang w:eastAsia="en-US"/>
              </w:rPr>
              <w:t>el. paštas</w:t>
            </w:r>
            <w:r w:rsidRPr="004D54F0">
              <w:rPr>
                <w:lang w:eastAsia="en-US"/>
              </w:rPr>
              <w:t xml:space="preserve">: </w:t>
            </w:r>
          </w:p>
          <w:p w14:paraId="2A899F6F" w14:textId="77777777" w:rsidR="00347DB3" w:rsidRPr="00D25B97" w:rsidRDefault="00347DB3" w:rsidP="006054DB">
            <w:pPr>
              <w:rPr>
                <w:color w:val="000000"/>
              </w:rPr>
            </w:pPr>
          </w:p>
          <w:p w14:paraId="7CB63F03" w14:textId="77777777" w:rsidR="00347DB3" w:rsidRPr="00D25B97" w:rsidRDefault="00347DB3" w:rsidP="006054DB">
            <w:pPr>
              <w:rPr>
                <w:color w:val="000000"/>
              </w:rPr>
            </w:pPr>
          </w:p>
          <w:p w14:paraId="769C402F" w14:textId="77777777" w:rsidR="00347DB3" w:rsidRPr="00D25B97" w:rsidRDefault="00347DB3" w:rsidP="006054DB">
            <w:pPr>
              <w:keepNext/>
              <w:snapToGrid w:val="0"/>
              <w:rPr>
                <w:sz w:val="20"/>
                <w:szCs w:val="20"/>
                <w:lang w:eastAsia="en-US"/>
              </w:rPr>
            </w:pPr>
            <w:r w:rsidRPr="00D25B97">
              <w:rPr>
                <w:sz w:val="20"/>
                <w:szCs w:val="20"/>
                <w:lang w:eastAsia="en-US"/>
              </w:rPr>
              <w:t>______________________________________</w:t>
            </w:r>
          </w:p>
          <w:p w14:paraId="63575311" w14:textId="77777777" w:rsidR="00347DB3" w:rsidRPr="00D25B97" w:rsidRDefault="00347DB3" w:rsidP="006054DB">
            <w:pPr>
              <w:rPr>
                <w:color w:val="000000"/>
                <w:sz w:val="16"/>
                <w:szCs w:val="16"/>
              </w:rPr>
            </w:pPr>
            <w:r w:rsidRPr="00D25B97">
              <w:rPr>
                <w:color w:val="000000"/>
                <w:sz w:val="16"/>
                <w:szCs w:val="16"/>
              </w:rPr>
              <w:t xml:space="preserve">                           (pareigos, vardas, pavardė)</w:t>
            </w:r>
          </w:p>
          <w:p w14:paraId="281AA717" w14:textId="77777777" w:rsidR="00347DB3" w:rsidRPr="00D25B97" w:rsidRDefault="00347DB3" w:rsidP="006054DB">
            <w:pPr>
              <w:keepNext/>
              <w:snapToGrid w:val="0"/>
              <w:rPr>
                <w:sz w:val="20"/>
                <w:szCs w:val="20"/>
                <w:lang w:eastAsia="en-US"/>
              </w:rPr>
            </w:pPr>
          </w:p>
          <w:p w14:paraId="2188F71F" w14:textId="77777777" w:rsidR="00347DB3" w:rsidRPr="00D25B97" w:rsidRDefault="00347DB3" w:rsidP="006054DB">
            <w:pPr>
              <w:keepNext/>
              <w:snapToGrid w:val="0"/>
              <w:rPr>
                <w:lang w:eastAsia="en-US"/>
              </w:rPr>
            </w:pPr>
            <w:r w:rsidRPr="00D25B97">
              <w:rPr>
                <w:lang w:eastAsia="en-US"/>
              </w:rPr>
              <w:t>Parašas</w:t>
            </w:r>
          </w:p>
          <w:p w14:paraId="1E7D2AF8" w14:textId="77777777" w:rsidR="00347DB3" w:rsidRPr="00D25B97" w:rsidRDefault="00347DB3" w:rsidP="006054DB">
            <w:pPr>
              <w:keepNext/>
              <w:snapToGrid w:val="0"/>
              <w:rPr>
                <w:lang w:eastAsia="en-US"/>
              </w:rPr>
            </w:pPr>
          </w:p>
        </w:tc>
      </w:tr>
    </w:tbl>
    <w:p w14:paraId="382AA11E" w14:textId="173869EF" w:rsidR="00D25B97" w:rsidRPr="00D25B97" w:rsidRDefault="00D25B97" w:rsidP="004D54F0">
      <w:pPr>
        <w:jc w:val="both"/>
      </w:pPr>
    </w:p>
    <w:sectPr w:rsidR="00D25B97" w:rsidRPr="00D25B97" w:rsidSect="002944C5">
      <w:footerReference w:type="default" r:id="rId8"/>
      <w:footerReference w:type="first" r:id="rId9"/>
      <w:pgSz w:w="11906" w:h="16838"/>
      <w:pgMar w:top="1418"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923515" w14:textId="77777777" w:rsidR="006054DB" w:rsidRDefault="006054DB" w:rsidP="000D1050">
      <w:r>
        <w:separator/>
      </w:r>
    </w:p>
  </w:endnote>
  <w:endnote w:type="continuationSeparator" w:id="0">
    <w:p w14:paraId="5E423DF2" w14:textId="77777777" w:rsidR="006054DB" w:rsidRDefault="006054DB" w:rsidP="000D1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2263199"/>
      <w:docPartObj>
        <w:docPartGallery w:val="Page Numbers (Bottom of Page)"/>
        <w:docPartUnique/>
      </w:docPartObj>
    </w:sdtPr>
    <w:sdtEndPr>
      <w:rPr>
        <w:noProof/>
      </w:rPr>
    </w:sdtEndPr>
    <w:sdtContent>
      <w:p w14:paraId="32FC15CC" w14:textId="2C5F4D07" w:rsidR="006054DB" w:rsidRDefault="006054DB">
        <w:pPr>
          <w:pStyle w:val="Footer"/>
          <w:jc w:val="right"/>
        </w:pPr>
        <w:r>
          <w:fldChar w:fldCharType="begin"/>
        </w:r>
        <w:r>
          <w:instrText xml:space="preserve"> PAGE   \* MERGEFORMAT </w:instrText>
        </w:r>
        <w:r>
          <w:fldChar w:fldCharType="separate"/>
        </w:r>
        <w:r w:rsidR="00CA1E1E">
          <w:rPr>
            <w:noProof/>
          </w:rPr>
          <w:t>20</w:t>
        </w:r>
        <w:r>
          <w:rPr>
            <w:noProof/>
          </w:rPr>
          <w:fldChar w:fldCharType="end"/>
        </w:r>
      </w:p>
    </w:sdtContent>
  </w:sdt>
  <w:p w14:paraId="39495DAF" w14:textId="77777777" w:rsidR="006054DB" w:rsidRDefault="006054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E1AF4" w14:textId="31F22ED9" w:rsidR="006054DB" w:rsidRDefault="006054DB">
    <w:pPr>
      <w:pStyle w:val="Footer"/>
      <w:jc w:val="right"/>
    </w:pPr>
  </w:p>
  <w:p w14:paraId="71C9EE7C" w14:textId="54520B08" w:rsidR="006054DB" w:rsidRDefault="006054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0077A4" w14:textId="77777777" w:rsidR="006054DB" w:rsidRDefault="006054DB" w:rsidP="000D1050">
      <w:r>
        <w:separator/>
      </w:r>
    </w:p>
  </w:footnote>
  <w:footnote w:type="continuationSeparator" w:id="0">
    <w:p w14:paraId="1E33BB10" w14:textId="77777777" w:rsidR="006054DB" w:rsidRDefault="006054DB" w:rsidP="000D1050">
      <w:r>
        <w:continuationSeparator/>
      </w:r>
    </w:p>
  </w:footnote>
  <w:footnote w:id="1">
    <w:p w14:paraId="5A2A3AEA" w14:textId="77777777" w:rsidR="00F02867" w:rsidRDefault="00F02867" w:rsidP="00F02867">
      <w:r>
        <w:rPr>
          <w:rStyle w:val="Vilmaraslanaite"/>
        </w:rPr>
        <w:footnoteRef/>
      </w:r>
      <w:r>
        <w:t xml:space="preserve"> Kokybės garantijos terminas </w:t>
      </w:r>
      <w:r w:rsidRPr="000104A7">
        <w:t>nurodoma</w:t>
      </w:r>
      <w:r>
        <w:t>s</w:t>
      </w:r>
      <w:r w:rsidRPr="000104A7">
        <w:t>, kai vykdant paslaugų</w:t>
      </w:r>
      <w:r>
        <w:t xml:space="preserve"> pirkimo - pardavimo</w:t>
      </w:r>
      <w:r w:rsidRPr="000104A7">
        <w:t xml:space="preserve"> sutartį perduodamos/parduodamos prekės tiesiogiai </w:t>
      </w:r>
      <w:r>
        <w:t>susijusios</w:t>
      </w:r>
      <w:r w:rsidRPr="000104A7">
        <w:t xml:space="preserve"> su sutarties objektu</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60C5F"/>
    <w:multiLevelType w:val="multilevel"/>
    <w:tmpl w:val="A76C59F2"/>
    <w:lvl w:ilvl="0">
      <w:start w:val="1"/>
      <w:numFmt w:val="decimal"/>
      <w:lvlText w:val="%1."/>
      <w:lvlJc w:val="left"/>
      <w:pPr>
        <w:ind w:left="606" w:hanging="360"/>
      </w:pPr>
      <w:rPr>
        <w:rFonts w:hint="default"/>
        <w:b/>
        <w:i w:val="0"/>
        <w:u w:val="none"/>
      </w:rPr>
    </w:lvl>
    <w:lvl w:ilvl="1">
      <w:start w:val="1"/>
      <w:numFmt w:val="decimal"/>
      <w:isLgl/>
      <w:lvlText w:val="%1.%2."/>
      <w:lvlJc w:val="left"/>
      <w:pPr>
        <w:ind w:left="966" w:hanging="360"/>
      </w:pPr>
      <w:rPr>
        <w:rFonts w:hint="default"/>
        <w:b/>
        <w:u w:val="none"/>
      </w:rPr>
    </w:lvl>
    <w:lvl w:ilvl="2">
      <w:start w:val="1"/>
      <w:numFmt w:val="decimal"/>
      <w:isLgl/>
      <w:lvlText w:val="%1.%2.%3."/>
      <w:lvlJc w:val="left"/>
      <w:pPr>
        <w:ind w:left="1686" w:hanging="720"/>
      </w:pPr>
      <w:rPr>
        <w:rFonts w:hint="default"/>
        <w:b/>
        <w:u w:val="single"/>
      </w:rPr>
    </w:lvl>
    <w:lvl w:ilvl="3">
      <w:start w:val="1"/>
      <w:numFmt w:val="decimal"/>
      <w:isLgl/>
      <w:lvlText w:val="%1.%2.%3.%4."/>
      <w:lvlJc w:val="left"/>
      <w:pPr>
        <w:ind w:left="2046" w:hanging="720"/>
      </w:pPr>
      <w:rPr>
        <w:rFonts w:hint="default"/>
        <w:b/>
        <w:u w:val="single"/>
      </w:rPr>
    </w:lvl>
    <w:lvl w:ilvl="4">
      <w:start w:val="1"/>
      <w:numFmt w:val="decimal"/>
      <w:isLgl/>
      <w:lvlText w:val="%1.%2.%3.%4.%5."/>
      <w:lvlJc w:val="left"/>
      <w:pPr>
        <w:ind w:left="2766" w:hanging="1080"/>
      </w:pPr>
      <w:rPr>
        <w:rFonts w:hint="default"/>
        <w:b/>
        <w:u w:val="single"/>
      </w:rPr>
    </w:lvl>
    <w:lvl w:ilvl="5">
      <w:start w:val="1"/>
      <w:numFmt w:val="decimal"/>
      <w:isLgl/>
      <w:lvlText w:val="%1.%2.%3.%4.%5.%6."/>
      <w:lvlJc w:val="left"/>
      <w:pPr>
        <w:ind w:left="3126" w:hanging="1080"/>
      </w:pPr>
      <w:rPr>
        <w:rFonts w:hint="default"/>
        <w:b/>
        <w:u w:val="single"/>
      </w:rPr>
    </w:lvl>
    <w:lvl w:ilvl="6">
      <w:start w:val="1"/>
      <w:numFmt w:val="decimal"/>
      <w:isLgl/>
      <w:lvlText w:val="%1.%2.%3.%4.%5.%6.%7."/>
      <w:lvlJc w:val="left"/>
      <w:pPr>
        <w:ind w:left="3846" w:hanging="1440"/>
      </w:pPr>
      <w:rPr>
        <w:rFonts w:hint="default"/>
        <w:b/>
        <w:u w:val="single"/>
      </w:rPr>
    </w:lvl>
    <w:lvl w:ilvl="7">
      <w:start w:val="1"/>
      <w:numFmt w:val="decimal"/>
      <w:isLgl/>
      <w:lvlText w:val="%1.%2.%3.%4.%5.%6.%7.%8."/>
      <w:lvlJc w:val="left"/>
      <w:pPr>
        <w:ind w:left="4206" w:hanging="1440"/>
      </w:pPr>
      <w:rPr>
        <w:rFonts w:hint="default"/>
        <w:b/>
        <w:u w:val="single"/>
      </w:rPr>
    </w:lvl>
    <w:lvl w:ilvl="8">
      <w:start w:val="1"/>
      <w:numFmt w:val="decimal"/>
      <w:isLgl/>
      <w:lvlText w:val="%1.%2.%3.%4.%5.%6.%7.%8.%9."/>
      <w:lvlJc w:val="left"/>
      <w:pPr>
        <w:ind w:left="4926" w:hanging="1800"/>
      </w:pPr>
      <w:rPr>
        <w:rFonts w:hint="default"/>
        <w:b/>
        <w:u w:val="single"/>
      </w:rPr>
    </w:lvl>
  </w:abstractNum>
  <w:abstractNum w:abstractNumId="1"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62E3353"/>
    <w:multiLevelType w:val="multilevel"/>
    <w:tmpl w:val="875C6628"/>
    <w:lvl w:ilvl="0">
      <w:start w:val="9"/>
      <w:numFmt w:val="decimal"/>
      <w:lvlText w:val="%1."/>
      <w:lvlJc w:val="left"/>
      <w:pPr>
        <w:ind w:left="360" w:hanging="360"/>
      </w:pPr>
      <w:rPr>
        <w:rFonts w:hint="default"/>
        <w:color w:val="auto"/>
        <w:u w:val="none"/>
      </w:rPr>
    </w:lvl>
    <w:lvl w:ilvl="1">
      <w:start w:val="7"/>
      <w:numFmt w:val="decimal"/>
      <w:lvlText w:val="%1.%2."/>
      <w:lvlJc w:val="left"/>
      <w:pPr>
        <w:ind w:left="360" w:hanging="360"/>
      </w:pPr>
      <w:rPr>
        <w:rFonts w:hint="default"/>
        <w:color w:val="auto"/>
        <w:u w:val="none"/>
      </w:rPr>
    </w:lvl>
    <w:lvl w:ilvl="2">
      <w:start w:val="1"/>
      <w:numFmt w:val="decimal"/>
      <w:lvlText w:val="%1.%2.%3."/>
      <w:lvlJc w:val="left"/>
      <w:pPr>
        <w:ind w:left="720" w:hanging="720"/>
      </w:pPr>
      <w:rPr>
        <w:rFonts w:hint="default"/>
        <w:color w:val="auto"/>
        <w:u w:val="none"/>
      </w:rPr>
    </w:lvl>
    <w:lvl w:ilvl="3">
      <w:start w:val="1"/>
      <w:numFmt w:val="decimal"/>
      <w:lvlText w:val="%1.%2.%3.%4."/>
      <w:lvlJc w:val="left"/>
      <w:pPr>
        <w:ind w:left="720" w:hanging="720"/>
      </w:pPr>
      <w:rPr>
        <w:rFonts w:hint="default"/>
        <w:color w:val="auto"/>
        <w:u w:val="none"/>
      </w:rPr>
    </w:lvl>
    <w:lvl w:ilvl="4">
      <w:start w:val="1"/>
      <w:numFmt w:val="decimal"/>
      <w:lvlText w:val="%1.%2.%3.%4.%5."/>
      <w:lvlJc w:val="left"/>
      <w:pPr>
        <w:ind w:left="1080" w:hanging="1080"/>
      </w:pPr>
      <w:rPr>
        <w:rFonts w:hint="default"/>
        <w:color w:val="auto"/>
        <w:u w:val="none"/>
      </w:rPr>
    </w:lvl>
    <w:lvl w:ilvl="5">
      <w:start w:val="1"/>
      <w:numFmt w:val="decimal"/>
      <w:lvlText w:val="%1.%2.%3.%4.%5.%6."/>
      <w:lvlJc w:val="left"/>
      <w:pPr>
        <w:ind w:left="1080" w:hanging="1080"/>
      </w:pPr>
      <w:rPr>
        <w:rFonts w:hint="default"/>
        <w:color w:val="auto"/>
        <w:u w:val="none"/>
      </w:rPr>
    </w:lvl>
    <w:lvl w:ilvl="6">
      <w:start w:val="1"/>
      <w:numFmt w:val="decimal"/>
      <w:lvlText w:val="%1.%2.%3.%4.%5.%6.%7."/>
      <w:lvlJc w:val="left"/>
      <w:pPr>
        <w:ind w:left="1440" w:hanging="1440"/>
      </w:pPr>
      <w:rPr>
        <w:rFonts w:hint="default"/>
        <w:color w:val="auto"/>
        <w:u w:val="none"/>
      </w:rPr>
    </w:lvl>
    <w:lvl w:ilvl="7">
      <w:start w:val="1"/>
      <w:numFmt w:val="decimal"/>
      <w:lvlText w:val="%1.%2.%3.%4.%5.%6.%7.%8."/>
      <w:lvlJc w:val="left"/>
      <w:pPr>
        <w:ind w:left="1440" w:hanging="1440"/>
      </w:pPr>
      <w:rPr>
        <w:rFonts w:hint="default"/>
        <w:color w:val="auto"/>
        <w:u w:val="none"/>
      </w:rPr>
    </w:lvl>
    <w:lvl w:ilvl="8">
      <w:start w:val="1"/>
      <w:numFmt w:val="decimal"/>
      <w:lvlText w:val="%1.%2.%3.%4.%5.%6.%7.%8.%9."/>
      <w:lvlJc w:val="left"/>
      <w:pPr>
        <w:ind w:left="1800" w:hanging="1800"/>
      </w:pPr>
      <w:rPr>
        <w:rFonts w:hint="default"/>
        <w:color w:val="auto"/>
        <w:u w:val="none"/>
      </w:rPr>
    </w:lvl>
  </w:abstractNum>
  <w:abstractNum w:abstractNumId="3" w15:restartNumberingAfterBreak="0">
    <w:nsid w:val="09EB3F01"/>
    <w:multiLevelType w:val="hybridMultilevel"/>
    <w:tmpl w:val="E7F0A50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C321988"/>
    <w:multiLevelType w:val="multilevel"/>
    <w:tmpl w:val="411E9394"/>
    <w:lvl w:ilvl="0">
      <w:start w:val="9"/>
      <w:numFmt w:val="decimal"/>
      <w:lvlText w:val="%1"/>
      <w:lvlJc w:val="left"/>
      <w:pPr>
        <w:ind w:left="420" w:hanging="420"/>
      </w:pPr>
      <w:rPr>
        <w:rFonts w:eastAsia="Calibri" w:hint="default"/>
        <w:color w:val="auto"/>
        <w:u w:val="none"/>
      </w:rPr>
    </w:lvl>
    <w:lvl w:ilvl="1">
      <w:start w:val="10"/>
      <w:numFmt w:val="decimal"/>
      <w:lvlText w:val="%1.%2"/>
      <w:lvlJc w:val="left"/>
      <w:pPr>
        <w:ind w:left="420" w:hanging="420"/>
      </w:pPr>
      <w:rPr>
        <w:rFonts w:eastAsia="Calibri" w:hint="default"/>
        <w:color w:val="auto"/>
        <w:u w:val="none"/>
      </w:rPr>
    </w:lvl>
    <w:lvl w:ilvl="2">
      <w:start w:val="1"/>
      <w:numFmt w:val="decimal"/>
      <w:lvlText w:val="%1.%2.%3"/>
      <w:lvlJc w:val="left"/>
      <w:pPr>
        <w:ind w:left="720" w:hanging="720"/>
      </w:pPr>
      <w:rPr>
        <w:rFonts w:eastAsia="Calibri" w:hint="default"/>
        <w:color w:val="auto"/>
        <w:u w:val="none"/>
      </w:rPr>
    </w:lvl>
    <w:lvl w:ilvl="3">
      <w:start w:val="1"/>
      <w:numFmt w:val="decimal"/>
      <w:lvlText w:val="%1.%2.%3.%4"/>
      <w:lvlJc w:val="left"/>
      <w:pPr>
        <w:ind w:left="720" w:hanging="720"/>
      </w:pPr>
      <w:rPr>
        <w:rFonts w:eastAsia="Calibri" w:hint="default"/>
        <w:color w:val="auto"/>
        <w:u w:val="none"/>
      </w:rPr>
    </w:lvl>
    <w:lvl w:ilvl="4">
      <w:start w:val="1"/>
      <w:numFmt w:val="decimal"/>
      <w:lvlText w:val="%1.%2.%3.%4.%5"/>
      <w:lvlJc w:val="left"/>
      <w:pPr>
        <w:ind w:left="1080" w:hanging="1080"/>
      </w:pPr>
      <w:rPr>
        <w:rFonts w:eastAsia="Calibri" w:hint="default"/>
        <w:color w:val="auto"/>
        <w:u w:val="none"/>
      </w:rPr>
    </w:lvl>
    <w:lvl w:ilvl="5">
      <w:start w:val="1"/>
      <w:numFmt w:val="decimal"/>
      <w:lvlText w:val="%1.%2.%3.%4.%5.%6"/>
      <w:lvlJc w:val="left"/>
      <w:pPr>
        <w:ind w:left="1080" w:hanging="1080"/>
      </w:pPr>
      <w:rPr>
        <w:rFonts w:eastAsia="Calibri" w:hint="default"/>
        <w:color w:val="auto"/>
        <w:u w:val="none"/>
      </w:rPr>
    </w:lvl>
    <w:lvl w:ilvl="6">
      <w:start w:val="1"/>
      <w:numFmt w:val="decimal"/>
      <w:lvlText w:val="%1.%2.%3.%4.%5.%6.%7"/>
      <w:lvlJc w:val="left"/>
      <w:pPr>
        <w:ind w:left="1440" w:hanging="1440"/>
      </w:pPr>
      <w:rPr>
        <w:rFonts w:eastAsia="Calibri" w:hint="default"/>
        <w:color w:val="auto"/>
        <w:u w:val="none"/>
      </w:rPr>
    </w:lvl>
    <w:lvl w:ilvl="7">
      <w:start w:val="1"/>
      <w:numFmt w:val="decimal"/>
      <w:lvlText w:val="%1.%2.%3.%4.%5.%6.%7.%8"/>
      <w:lvlJc w:val="left"/>
      <w:pPr>
        <w:ind w:left="1440" w:hanging="1440"/>
      </w:pPr>
      <w:rPr>
        <w:rFonts w:eastAsia="Calibri" w:hint="default"/>
        <w:color w:val="auto"/>
        <w:u w:val="none"/>
      </w:rPr>
    </w:lvl>
    <w:lvl w:ilvl="8">
      <w:start w:val="1"/>
      <w:numFmt w:val="decimal"/>
      <w:lvlText w:val="%1.%2.%3.%4.%5.%6.%7.%8.%9"/>
      <w:lvlJc w:val="left"/>
      <w:pPr>
        <w:ind w:left="1800" w:hanging="1800"/>
      </w:pPr>
      <w:rPr>
        <w:rFonts w:eastAsia="Calibri" w:hint="default"/>
        <w:color w:val="auto"/>
        <w:u w:val="none"/>
      </w:rPr>
    </w:lvl>
  </w:abstractNum>
  <w:abstractNum w:abstractNumId="5" w15:restartNumberingAfterBreak="0">
    <w:nsid w:val="11C43C09"/>
    <w:multiLevelType w:val="multilevel"/>
    <w:tmpl w:val="A76A3D1A"/>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b/>
        <w:sz w:val="24"/>
      </w:rPr>
    </w:lvl>
    <w:lvl w:ilvl="2">
      <w:start w:val="1"/>
      <w:numFmt w:val="decimal"/>
      <w:lvlText w:val="%1.%2.%3."/>
      <w:lvlJc w:val="left"/>
      <w:pPr>
        <w:ind w:left="1224" w:hanging="504"/>
      </w:pPr>
      <w:rPr>
        <w:rFonts w:hint="default"/>
      </w:rPr>
    </w:lvl>
    <w:lvl w:ilvl="3">
      <w:start w:val="4"/>
      <w:numFmt w:val="decimal"/>
      <w:lvlRestart w:val="1"/>
      <w:lvlText w:val="4.%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556A64"/>
    <w:multiLevelType w:val="multilevel"/>
    <w:tmpl w:val="37AE861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8DB45E6"/>
    <w:multiLevelType w:val="multilevel"/>
    <w:tmpl w:val="94AAEBCA"/>
    <w:lvl w:ilvl="0">
      <w:start w:val="9"/>
      <w:numFmt w:val="decimal"/>
      <w:lvlText w:val="%1."/>
      <w:lvlJc w:val="left"/>
      <w:pPr>
        <w:ind w:left="360" w:hanging="360"/>
      </w:pPr>
      <w:rPr>
        <w:rFonts w:hint="default"/>
        <w:color w:val="auto"/>
        <w:u w:val="none"/>
      </w:rPr>
    </w:lvl>
    <w:lvl w:ilvl="1">
      <w:start w:val="7"/>
      <w:numFmt w:val="decimal"/>
      <w:lvlText w:val="%1.%2."/>
      <w:lvlJc w:val="left"/>
      <w:pPr>
        <w:ind w:left="360" w:hanging="360"/>
      </w:pPr>
      <w:rPr>
        <w:rFonts w:hint="default"/>
        <w:color w:val="auto"/>
        <w:u w:val="none"/>
      </w:rPr>
    </w:lvl>
    <w:lvl w:ilvl="2">
      <w:start w:val="1"/>
      <w:numFmt w:val="decimal"/>
      <w:lvlText w:val="%1.%2.%3."/>
      <w:lvlJc w:val="left"/>
      <w:pPr>
        <w:ind w:left="720" w:hanging="720"/>
      </w:pPr>
      <w:rPr>
        <w:rFonts w:hint="default"/>
        <w:color w:val="auto"/>
        <w:u w:val="none"/>
      </w:rPr>
    </w:lvl>
    <w:lvl w:ilvl="3">
      <w:start w:val="1"/>
      <w:numFmt w:val="decimal"/>
      <w:lvlText w:val="%1.%2.%3.%4."/>
      <w:lvlJc w:val="left"/>
      <w:pPr>
        <w:ind w:left="720" w:hanging="720"/>
      </w:pPr>
      <w:rPr>
        <w:rFonts w:hint="default"/>
        <w:color w:val="auto"/>
        <w:u w:val="none"/>
      </w:rPr>
    </w:lvl>
    <w:lvl w:ilvl="4">
      <w:start w:val="1"/>
      <w:numFmt w:val="decimal"/>
      <w:lvlText w:val="%1.%2.%3.%4.%5."/>
      <w:lvlJc w:val="left"/>
      <w:pPr>
        <w:ind w:left="1080" w:hanging="1080"/>
      </w:pPr>
      <w:rPr>
        <w:rFonts w:hint="default"/>
        <w:color w:val="auto"/>
        <w:u w:val="none"/>
      </w:rPr>
    </w:lvl>
    <w:lvl w:ilvl="5">
      <w:start w:val="1"/>
      <w:numFmt w:val="decimal"/>
      <w:lvlText w:val="%1.%2.%3.%4.%5.%6."/>
      <w:lvlJc w:val="left"/>
      <w:pPr>
        <w:ind w:left="1080" w:hanging="1080"/>
      </w:pPr>
      <w:rPr>
        <w:rFonts w:hint="default"/>
        <w:color w:val="auto"/>
        <w:u w:val="none"/>
      </w:rPr>
    </w:lvl>
    <w:lvl w:ilvl="6">
      <w:start w:val="1"/>
      <w:numFmt w:val="decimal"/>
      <w:lvlText w:val="%1.%2.%3.%4.%5.%6.%7."/>
      <w:lvlJc w:val="left"/>
      <w:pPr>
        <w:ind w:left="1440" w:hanging="1440"/>
      </w:pPr>
      <w:rPr>
        <w:rFonts w:hint="default"/>
        <w:color w:val="auto"/>
        <w:u w:val="none"/>
      </w:rPr>
    </w:lvl>
    <w:lvl w:ilvl="7">
      <w:start w:val="1"/>
      <w:numFmt w:val="decimal"/>
      <w:lvlText w:val="%1.%2.%3.%4.%5.%6.%7.%8."/>
      <w:lvlJc w:val="left"/>
      <w:pPr>
        <w:ind w:left="1440" w:hanging="1440"/>
      </w:pPr>
      <w:rPr>
        <w:rFonts w:hint="default"/>
        <w:color w:val="auto"/>
        <w:u w:val="none"/>
      </w:rPr>
    </w:lvl>
    <w:lvl w:ilvl="8">
      <w:start w:val="1"/>
      <w:numFmt w:val="decimal"/>
      <w:lvlText w:val="%1.%2.%3.%4.%5.%6.%7.%8.%9."/>
      <w:lvlJc w:val="left"/>
      <w:pPr>
        <w:ind w:left="1800" w:hanging="1800"/>
      </w:pPr>
      <w:rPr>
        <w:rFonts w:hint="default"/>
        <w:color w:val="auto"/>
        <w:u w:val="none"/>
      </w:rPr>
    </w:lvl>
  </w:abstractNum>
  <w:abstractNum w:abstractNumId="8" w15:restartNumberingAfterBreak="0">
    <w:nsid w:val="1A1F3FE7"/>
    <w:multiLevelType w:val="hybridMultilevel"/>
    <w:tmpl w:val="BE3CA714"/>
    <w:lvl w:ilvl="0" w:tplc="0419000F">
      <w:start w:val="1"/>
      <w:numFmt w:val="decimal"/>
      <w:lvlText w:val="%1."/>
      <w:lvlJc w:val="left"/>
      <w:pPr>
        <w:tabs>
          <w:tab w:val="num" w:pos="644"/>
        </w:tabs>
        <w:ind w:left="644" w:hanging="360"/>
      </w:pPr>
      <w:rPr>
        <w:rFonts w:hint="default"/>
      </w:rPr>
    </w:lvl>
    <w:lvl w:ilvl="1" w:tplc="0419000F">
      <w:start w:val="1"/>
      <w:numFmt w:val="decimal"/>
      <w:lvlText w:val="%2."/>
      <w:lvlJc w:val="left"/>
      <w:pPr>
        <w:tabs>
          <w:tab w:val="num" w:pos="1353"/>
        </w:tabs>
        <w:ind w:left="1353" w:hanging="360"/>
      </w:pPr>
      <w:rPr>
        <w:rFonts w:hint="default"/>
      </w:rPr>
    </w:lvl>
    <w:lvl w:ilvl="2" w:tplc="0427000B">
      <w:start w:val="1"/>
      <w:numFmt w:val="bullet"/>
      <w:lvlText w:val=""/>
      <w:lvlJc w:val="left"/>
      <w:pPr>
        <w:tabs>
          <w:tab w:val="num" w:pos="2160"/>
        </w:tabs>
        <w:ind w:left="2160" w:hanging="180"/>
      </w:pPr>
      <w:rPr>
        <w:rFonts w:ascii="Wingdings" w:hAnsi="Wingding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A6A09E6"/>
    <w:multiLevelType w:val="multilevel"/>
    <w:tmpl w:val="457AB1B6"/>
    <w:lvl w:ilvl="0">
      <w:start w:val="1"/>
      <w:numFmt w:val="decimal"/>
      <w:lvlText w:val="%1."/>
      <w:lvlJc w:val="left"/>
      <w:pPr>
        <w:tabs>
          <w:tab w:val="num" w:pos="360"/>
        </w:tabs>
        <w:ind w:left="360" w:hanging="360"/>
      </w:pPr>
      <w:rPr>
        <w:rFonts w:hint="default"/>
        <w:b/>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1C9D6795"/>
    <w:multiLevelType w:val="multilevel"/>
    <w:tmpl w:val="A76A3D1A"/>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b/>
        <w:sz w:val="24"/>
      </w:rPr>
    </w:lvl>
    <w:lvl w:ilvl="2">
      <w:start w:val="1"/>
      <w:numFmt w:val="decimal"/>
      <w:lvlText w:val="%1.%2.%3."/>
      <w:lvlJc w:val="left"/>
      <w:pPr>
        <w:ind w:left="1224" w:hanging="504"/>
      </w:pPr>
      <w:rPr>
        <w:rFonts w:hint="default"/>
      </w:rPr>
    </w:lvl>
    <w:lvl w:ilvl="3">
      <w:start w:val="4"/>
      <w:numFmt w:val="decimal"/>
      <w:lvlRestart w:val="1"/>
      <w:lvlText w:val="4.%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DB15530"/>
    <w:multiLevelType w:val="multilevel"/>
    <w:tmpl w:val="37AE861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72A26C9"/>
    <w:multiLevelType w:val="hybridMultilevel"/>
    <w:tmpl w:val="27F41AC6"/>
    <w:lvl w:ilvl="0" w:tplc="CF5EEB4A">
      <w:start w:val="1"/>
      <w:numFmt w:val="decimal"/>
      <w:lvlText w:val="%1."/>
      <w:lvlJc w:val="left"/>
      <w:pPr>
        <w:ind w:left="606" w:hanging="360"/>
      </w:pPr>
      <w:rPr>
        <w:rFonts w:hint="default"/>
        <w:u w:val="none"/>
      </w:rPr>
    </w:lvl>
    <w:lvl w:ilvl="1" w:tplc="04270019">
      <w:start w:val="1"/>
      <w:numFmt w:val="lowerLetter"/>
      <w:lvlText w:val="%2."/>
      <w:lvlJc w:val="left"/>
      <w:pPr>
        <w:ind w:left="1326" w:hanging="360"/>
      </w:pPr>
    </w:lvl>
    <w:lvl w:ilvl="2" w:tplc="0427001B" w:tentative="1">
      <w:start w:val="1"/>
      <w:numFmt w:val="lowerRoman"/>
      <w:lvlText w:val="%3."/>
      <w:lvlJc w:val="right"/>
      <w:pPr>
        <w:ind w:left="2046" w:hanging="180"/>
      </w:pPr>
    </w:lvl>
    <w:lvl w:ilvl="3" w:tplc="0427000F" w:tentative="1">
      <w:start w:val="1"/>
      <w:numFmt w:val="decimal"/>
      <w:lvlText w:val="%4."/>
      <w:lvlJc w:val="left"/>
      <w:pPr>
        <w:ind w:left="2766" w:hanging="360"/>
      </w:pPr>
    </w:lvl>
    <w:lvl w:ilvl="4" w:tplc="04270019" w:tentative="1">
      <w:start w:val="1"/>
      <w:numFmt w:val="lowerLetter"/>
      <w:lvlText w:val="%5."/>
      <w:lvlJc w:val="left"/>
      <w:pPr>
        <w:ind w:left="3486" w:hanging="360"/>
      </w:pPr>
    </w:lvl>
    <w:lvl w:ilvl="5" w:tplc="0427001B" w:tentative="1">
      <w:start w:val="1"/>
      <w:numFmt w:val="lowerRoman"/>
      <w:lvlText w:val="%6."/>
      <w:lvlJc w:val="right"/>
      <w:pPr>
        <w:ind w:left="4206" w:hanging="180"/>
      </w:pPr>
    </w:lvl>
    <w:lvl w:ilvl="6" w:tplc="0427000F" w:tentative="1">
      <w:start w:val="1"/>
      <w:numFmt w:val="decimal"/>
      <w:lvlText w:val="%7."/>
      <w:lvlJc w:val="left"/>
      <w:pPr>
        <w:ind w:left="4926" w:hanging="360"/>
      </w:pPr>
    </w:lvl>
    <w:lvl w:ilvl="7" w:tplc="04270019" w:tentative="1">
      <w:start w:val="1"/>
      <w:numFmt w:val="lowerLetter"/>
      <w:lvlText w:val="%8."/>
      <w:lvlJc w:val="left"/>
      <w:pPr>
        <w:ind w:left="5646" w:hanging="360"/>
      </w:pPr>
    </w:lvl>
    <w:lvl w:ilvl="8" w:tplc="0427001B" w:tentative="1">
      <w:start w:val="1"/>
      <w:numFmt w:val="lowerRoman"/>
      <w:lvlText w:val="%9."/>
      <w:lvlJc w:val="right"/>
      <w:pPr>
        <w:ind w:left="6366" w:hanging="180"/>
      </w:pPr>
    </w:lvl>
  </w:abstractNum>
  <w:abstractNum w:abstractNumId="13" w15:restartNumberingAfterBreak="0">
    <w:nsid w:val="29EC6A5C"/>
    <w:multiLevelType w:val="multilevel"/>
    <w:tmpl w:val="37AE861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2F238D1"/>
    <w:multiLevelType w:val="multilevel"/>
    <w:tmpl w:val="4378E02C"/>
    <w:lvl w:ilvl="0">
      <w:start w:val="1"/>
      <w:numFmt w:val="decimal"/>
      <w:lvlText w:val="%1."/>
      <w:lvlJc w:val="left"/>
      <w:pPr>
        <w:ind w:left="927" w:hanging="360"/>
      </w:pPr>
      <w:rPr>
        <w:rFonts w:hint="default"/>
        <w:b/>
      </w:rPr>
    </w:lvl>
    <w:lvl w:ilvl="1">
      <w:start w:val="2"/>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5" w15:restartNumberingAfterBreak="0">
    <w:nsid w:val="37B275AB"/>
    <w:multiLevelType w:val="hybridMultilevel"/>
    <w:tmpl w:val="BE3CA714"/>
    <w:lvl w:ilvl="0" w:tplc="0419000F">
      <w:start w:val="1"/>
      <w:numFmt w:val="decimal"/>
      <w:lvlText w:val="%1."/>
      <w:lvlJc w:val="left"/>
      <w:pPr>
        <w:tabs>
          <w:tab w:val="num" w:pos="644"/>
        </w:tabs>
        <w:ind w:left="644" w:hanging="360"/>
      </w:pPr>
      <w:rPr>
        <w:rFonts w:hint="default"/>
      </w:rPr>
    </w:lvl>
    <w:lvl w:ilvl="1" w:tplc="0419000F">
      <w:start w:val="1"/>
      <w:numFmt w:val="decimal"/>
      <w:lvlText w:val="%2."/>
      <w:lvlJc w:val="left"/>
      <w:pPr>
        <w:tabs>
          <w:tab w:val="num" w:pos="1353"/>
        </w:tabs>
        <w:ind w:left="1353" w:hanging="360"/>
      </w:pPr>
      <w:rPr>
        <w:rFonts w:hint="default"/>
      </w:rPr>
    </w:lvl>
    <w:lvl w:ilvl="2" w:tplc="0427000B">
      <w:start w:val="1"/>
      <w:numFmt w:val="bullet"/>
      <w:lvlText w:val=""/>
      <w:lvlJc w:val="left"/>
      <w:pPr>
        <w:tabs>
          <w:tab w:val="num" w:pos="2160"/>
        </w:tabs>
        <w:ind w:left="2160" w:hanging="180"/>
      </w:pPr>
      <w:rPr>
        <w:rFonts w:ascii="Wingdings" w:hAnsi="Wingding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393C6E93"/>
    <w:multiLevelType w:val="multilevel"/>
    <w:tmpl w:val="C02AB4E6"/>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39645E65"/>
    <w:multiLevelType w:val="hybridMultilevel"/>
    <w:tmpl w:val="27F41AC6"/>
    <w:lvl w:ilvl="0" w:tplc="CF5EEB4A">
      <w:start w:val="1"/>
      <w:numFmt w:val="decimal"/>
      <w:lvlText w:val="%1."/>
      <w:lvlJc w:val="left"/>
      <w:pPr>
        <w:ind w:left="606" w:hanging="360"/>
      </w:pPr>
      <w:rPr>
        <w:rFonts w:hint="default"/>
        <w:u w:val="none"/>
      </w:rPr>
    </w:lvl>
    <w:lvl w:ilvl="1" w:tplc="04270019">
      <w:start w:val="1"/>
      <w:numFmt w:val="lowerLetter"/>
      <w:lvlText w:val="%2."/>
      <w:lvlJc w:val="left"/>
      <w:pPr>
        <w:ind w:left="1326" w:hanging="360"/>
      </w:pPr>
    </w:lvl>
    <w:lvl w:ilvl="2" w:tplc="0427001B" w:tentative="1">
      <w:start w:val="1"/>
      <w:numFmt w:val="lowerRoman"/>
      <w:lvlText w:val="%3."/>
      <w:lvlJc w:val="right"/>
      <w:pPr>
        <w:ind w:left="2046" w:hanging="180"/>
      </w:pPr>
    </w:lvl>
    <w:lvl w:ilvl="3" w:tplc="0427000F" w:tentative="1">
      <w:start w:val="1"/>
      <w:numFmt w:val="decimal"/>
      <w:lvlText w:val="%4."/>
      <w:lvlJc w:val="left"/>
      <w:pPr>
        <w:ind w:left="2766" w:hanging="360"/>
      </w:pPr>
    </w:lvl>
    <w:lvl w:ilvl="4" w:tplc="04270019" w:tentative="1">
      <w:start w:val="1"/>
      <w:numFmt w:val="lowerLetter"/>
      <w:lvlText w:val="%5."/>
      <w:lvlJc w:val="left"/>
      <w:pPr>
        <w:ind w:left="3486" w:hanging="360"/>
      </w:pPr>
    </w:lvl>
    <w:lvl w:ilvl="5" w:tplc="0427001B" w:tentative="1">
      <w:start w:val="1"/>
      <w:numFmt w:val="lowerRoman"/>
      <w:lvlText w:val="%6."/>
      <w:lvlJc w:val="right"/>
      <w:pPr>
        <w:ind w:left="4206" w:hanging="180"/>
      </w:pPr>
    </w:lvl>
    <w:lvl w:ilvl="6" w:tplc="0427000F" w:tentative="1">
      <w:start w:val="1"/>
      <w:numFmt w:val="decimal"/>
      <w:lvlText w:val="%7."/>
      <w:lvlJc w:val="left"/>
      <w:pPr>
        <w:ind w:left="4926" w:hanging="360"/>
      </w:pPr>
    </w:lvl>
    <w:lvl w:ilvl="7" w:tplc="04270019" w:tentative="1">
      <w:start w:val="1"/>
      <w:numFmt w:val="lowerLetter"/>
      <w:lvlText w:val="%8."/>
      <w:lvlJc w:val="left"/>
      <w:pPr>
        <w:ind w:left="5646" w:hanging="360"/>
      </w:pPr>
    </w:lvl>
    <w:lvl w:ilvl="8" w:tplc="0427001B" w:tentative="1">
      <w:start w:val="1"/>
      <w:numFmt w:val="lowerRoman"/>
      <w:lvlText w:val="%9."/>
      <w:lvlJc w:val="right"/>
      <w:pPr>
        <w:ind w:left="6366" w:hanging="180"/>
      </w:pPr>
    </w:lvl>
  </w:abstractNum>
  <w:abstractNum w:abstractNumId="18" w15:restartNumberingAfterBreak="0">
    <w:nsid w:val="3A1B6A86"/>
    <w:multiLevelType w:val="multilevel"/>
    <w:tmpl w:val="A76A3D1A"/>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b/>
        <w:sz w:val="24"/>
      </w:rPr>
    </w:lvl>
    <w:lvl w:ilvl="2">
      <w:start w:val="1"/>
      <w:numFmt w:val="decimal"/>
      <w:lvlText w:val="%1.%2.%3."/>
      <w:lvlJc w:val="left"/>
      <w:pPr>
        <w:ind w:left="1224" w:hanging="504"/>
      </w:pPr>
      <w:rPr>
        <w:rFonts w:hint="default"/>
      </w:rPr>
    </w:lvl>
    <w:lvl w:ilvl="3">
      <w:start w:val="4"/>
      <w:numFmt w:val="decimal"/>
      <w:lvlRestart w:val="1"/>
      <w:lvlText w:val="4.%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11C090A"/>
    <w:multiLevelType w:val="multilevel"/>
    <w:tmpl w:val="D7E4E9F0"/>
    <w:lvl w:ilvl="0">
      <w:start w:val="9"/>
      <w:numFmt w:val="decimal"/>
      <w:lvlText w:val="%1."/>
      <w:lvlJc w:val="left"/>
      <w:pPr>
        <w:ind w:left="360" w:hanging="360"/>
      </w:pPr>
      <w:rPr>
        <w:rFonts w:hint="default"/>
        <w:color w:val="auto"/>
        <w:u w:val="none"/>
      </w:rPr>
    </w:lvl>
    <w:lvl w:ilvl="1">
      <w:start w:val="9"/>
      <w:numFmt w:val="decimal"/>
      <w:lvlText w:val="%1.%2."/>
      <w:lvlJc w:val="left"/>
      <w:pPr>
        <w:ind w:left="360" w:hanging="360"/>
      </w:pPr>
      <w:rPr>
        <w:rFonts w:hint="default"/>
        <w:color w:val="auto"/>
        <w:u w:val="none"/>
      </w:rPr>
    </w:lvl>
    <w:lvl w:ilvl="2">
      <w:start w:val="1"/>
      <w:numFmt w:val="decimal"/>
      <w:lvlText w:val="%1.%2.%3."/>
      <w:lvlJc w:val="left"/>
      <w:pPr>
        <w:ind w:left="720" w:hanging="720"/>
      </w:pPr>
      <w:rPr>
        <w:rFonts w:hint="default"/>
        <w:color w:val="auto"/>
        <w:u w:val="none"/>
      </w:rPr>
    </w:lvl>
    <w:lvl w:ilvl="3">
      <w:start w:val="1"/>
      <w:numFmt w:val="decimal"/>
      <w:lvlText w:val="%1.%2.%3.%4."/>
      <w:lvlJc w:val="left"/>
      <w:pPr>
        <w:ind w:left="720" w:hanging="720"/>
      </w:pPr>
      <w:rPr>
        <w:rFonts w:hint="default"/>
        <w:color w:val="auto"/>
        <w:u w:val="none"/>
      </w:rPr>
    </w:lvl>
    <w:lvl w:ilvl="4">
      <w:start w:val="1"/>
      <w:numFmt w:val="decimal"/>
      <w:lvlText w:val="%1.%2.%3.%4.%5."/>
      <w:lvlJc w:val="left"/>
      <w:pPr>
        <w:ind w:left="1080" w:hanging="1080"/>
      </w:pPr>
      <w:rPr>
        <w:rFonts w:hint="default"/>
        <w:color w:val="auto"/>
        <w:u w:val="none"/>
      </w:rPr>
    </w:lvl>
    <w:lvl w:ilvl="5">
      <w:start w:val="1"/>
      <w:numFmt w:val="decimal"/>
      <w:lvlText w:val="%1.%2.%3.%4.%5.%6."/>
      <w:lvlJc w:val="left"/>
      <w:pPr>
        <w:ind w:left="1080" w:hanging="1080"/>
      </w:pPr>
      <w:rPr>
        <w:rFonts w:hint="default"/>
        <w:color w:val="auto"/>
        <w:u w:val="none"/>
      </w:rPr>
    </w:lvl>
    <w:lvl w:ilvl="6">
      <w:start w:val="1"/>
      <w:numFmt w:val="decimal"/>
      <w:lvlText w:val="%1.%2.%3.%4.%5.%6.%7."/>
      <w:lvlJc w:val="left"/>
      <w:pPr>
        <w:ind w:left="1440" w:hanging="1440"/>
      </w:pPr>
      <w:rPr>
        <w:rFonts w:hint="default"/>
        <w:color w:val="auto"/>
        <w:u w:val="none"/>
      </w:rPr>
    </w:lvl>
    <w:lvl w:ilvl="7">
      <w:start w:val="1"/>
      <w:numFmt w:val="decimal"/>
      <w:lvlText w:val="%1.%2.%3.%4.%5.%6.%7.%8."/>
      <w:lvlJc w:val="left"/>
      <w:pPr>
        <w:ind w:left="1440" w:hanging="1440"/>
      </w:pPr>
      <w:rPr>
        <w:rFonts w:hint="default"/>
        <w:color w:val="auto"/>
        <w:u w:val="none"/>
      </w:rPr>
    </w:lvl>
    <w:lvl w:ilvl="8">
      <w:start w:val="1"/>
      <w:numFmt w:val="decimal"/>
      <w:lvlText w:val="%1.%2.%3.%4.%5.%6.%7.%8.%9."/>
      <w:lvlJc w:val="left"/>
      <w:pPr>
        <w:ind w:left="1800" w:hanging="1800"/>
      </w:pPr>
      <w:rPr>
        <w:rFonts w:hint="default"/>
        <w:color w:val="auto"/>
        <w:u w:val="none"/>
      </w:rPr>
    </w:lvl>
  </w:abstractNum>
  <w:abstractNum w:abstractNumId="20" w15:restartNumberingAfterBreak="0">
    <w:nsid w:val="41D07F88"/>
    <w:multiLevelType w:val="multilevel"/>
    <w:tmpl w:val="1BD4FF34"/>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4A94D79"/>
    <w:multiLevelType w:val="multilevel"/>
    <w:tmpl w:val="6AA47354"/>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ascii="Times New Roman" w:hAnsi="Times New Roman" w:cs="Times New Roman" w:hint="default"/>
        <w:b w:val="0"/>
        <w:color w:val="auto"/>
        <w:sz w:val="24"/>
        <w:szCs w:val="24"/>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22" w15:restartNumberingAfterBreak="0">
    <w:nsid w:val="4F2875D3"/>
    <w:multiLevelType w:val="hybridMultilevel"/>
    <w:tmpl w:val="D7CAF6F0"/>
    <w:lvl w:ilvl="0" w:tplc="0427000F">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2D278A5"/>
    <w:multiLevelType w:val="multilevel"/>
    <w:tmpl w:val="A76A3D1A"/>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b/>
        <w:sz w:val="24"/>
      </w:rPr>
    </w:lvl>
    <w:lvl w:ilvl="2">
      <w:start w:val="1"/>
      <w:numFmt w:val="decimal"/>
      <w:lvlText w:val="%1.%2.%3."/>
      <w:lvlJc w:val="left"/>
      <w:pPr>
        <w:ind w:left="1224" w:hanging="504"/>
      </w:pPr>
      <w:rPr>
        <w:rFonts w:hint="default"/>
      </w:rPr>
    </w:lvl>
    <w:lvl w:ilvl="3">
      <w:start w:val="4"/>
      <w:numFmt w:val="decimal"/>
      <w:lvlRestart w:val="1"/>
      <w:lvlText w:val="4.%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3CD346B"/>
    <w:multiLevelType w:val="hybridMultilevel"/>
    <w:tmpl w:val="BE3CA714"/>
    <w:lvl w:ilvl="0" w:tplc="0419000F">
      <w:start w:val="1"/>
      <w:numFmt w:val="decimal"/>
      <w:lvlText w:val="%1."/>
      <w:lvlJc w:val="left"/>
      <w:pPr>
        <w:tabs>
          <w:tab w:val="num" w:pos="644"/>
        </w:tabs>
        <w:ind w:left="644" w:hanging="360"/>
      </w:pPr>
      <w:rPr>
        <w:rFonts w:hint="default"/>
      </w:rPr>
    </w:lvl>
    <w:lvl w:ilvl="1" w:tplc="0419000F">
      <w:start w:val="1"/>
      <w:numFmt w:val="decimal"/>
      <w:lvlText w:val="%2."/>
      <w:lvlJc w:val="left"/>
      <w:pPr>
        <w:tabs>
          <w:tab w:val="num" w:pos="1353"/>
        </w:tabs>
        <w:ind w:left="1353" w:hanging="360"/>
      </w:pPr>
      <w:rPr>
        <w:rFonts w:hint="default"/>
      </w:rPr>
    </w:lvl>
    <w:lvl w:ilvl="2" w:tplc="0427000B">
      <w:start w:val="1"/>
      <w:numFmt w:val="bullet"/>
      <w:lvlText w:val=""/>
      <w:lvlJc w:val="left"/>
      <w:pPr>
        <w:tabs>
          <w:tab w:val="num" w:pos="2160"/>
        </w:tabs>
        <w:ind w:left="2160" w:hanging="180"/>
      </w:pPr>
      <w:rPr>
        <w:rFonts w:ascii="Wingdings" w:hAnsi="Wingding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57B20A8A"/>
    <w:multiLevelType w:val="hybridMultilevel"/>
    <w:tmpl w:val="BE3CA714"/>
    <w:lvl w:ilvl="0" w:tplc="0419000F">
      <w:start w:val="1"/>
      <w:numFmt w:val="decimal"/>
      <w:lvlText w:val="%1."/>
      <w:lvlJc w:val="left"/>
      <w:pPr>
        <w:tabs>
          <w:tab w:val="num" w:pos="644"/>
        </w:tabs>
        <w:ind w:left="644" w:hanging="360"/>
      </w:pPr>
      <w:rPr>
        <w:rFonts w:hint="default"/>
      </w:rPr>
    </w:lvl>
    <w:lvl w:ilvl="1" w:tplc="0419000F">
      <w:start w:val="1"/>
      <w:numFmt w:val="decimal"/>
      <w:lvlText w:val="%2."/>
      <w:lvlJc w:val="left"/>
      <w:pPr>
        <w:tabs>
          <w:tab w:val="num" w:pos="1353"/>
        </w:tabs>
        <w:ind w:left="1353" w:hanging="360"/>
      </w:pPr>
      <w:rPr>
        <w:rFonts w:hint="default"/>
      </w:rPr>
    </w:lvl>
    <w:lvl w:ilvl="2" w:tplc="0427000B">
      <w:start w:val="1"/>
      <w:numFmt w:val="bullet"/>
      <w:lvlText w:val=""/>
      <w:lvlJc w:val="left"/>
      <w:pPr>
        <w:tabs>
          <w:tab w:val="num" w:pos="2160"/>
        </w:tabs>
        <w:ind w:left="2160" w:hanging="180"/>
      </w:pPr>
      <w:rPr>
        <w:rFonts w:ascii="Wingdings" w:hAnsi="Wingding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58C30166"/>
    <w:multiLevelType w:val="hybridMultilevel"/>
    <w:tmpl w:val="39DC04F6"/>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59A67B7A"/>
    <w:multiLevelType w:val="multilevel"/>
    <w:tmpl w:val="B6EAC9C8"/>
    <w:lvl w:ilvl="0">
      <w:start w:val="1"/>
      <w:numFmt w:val="decimal"/>
      <w:lvlText w:val="%1."/>
      <w:lvlJc w:val="left"/>
      <w:pPr>
        <w:tabs>
          <w:tab w:val="num" w:pos="720"/>
        </w:tabs>
        <w:ind w:left="720" w:hanging="360"/>
      </w:pPr>
    </w:lvl>
    <w:lvl w:ilvl="1">
      <w:start w:val="1"/>
      <w:numFmt w:val="bullet"/>
      <w:lvlText w:val=""/>
      <w:lvlJc w:val="left"/>
      <w:pPr>
        <w:tabs>
          <w:tab w:val="num" w:pos="1353"/>
        </w:tabs>
        <w:ind w:left="1353" w:hanging="360"/>
      </w:pPr>
      <w:rPr>
        <w:rFonts w:ascii="Symbol" w:hAnsi="Symbol" w:cs="Symbol" w:hint="default"/>
      </w:rPr>
    </w:lvl>
    <w:lvl w:ilvl="2">
      <w:start w:val="1"/>
      <w:numFmt w:val="bullet"/>
      <w:lvlText w:val=""/>
      <w:lvlJc w:val="left"/>
      <w:pPr>
        <w:tabs>
          <w:tab w:val="num" w:pos="2160"/>
        </w:tabs>
        <w:ind w:left="2160" w:hanging="180"/>
      </w:pPr>
      <w:rPr>
        <w:rFonts w:ascii="Wingdings" w:hAnsi="Wingdings" w:cs="Wingding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5D541824"/>
    <w:multiLevelType w:val="hybridMultilevel"/>
    <w:tmpl w:val="26CCCE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612750EF"/>
    <w:multiLevelType w:val="multilevel"/>
    <w:tmpl w:val="37AE861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3DC348F"/>
    <w:multiLevelType w:val="multilevel"/>
    <w:tmpl w:val="37AE861E"/>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4B41C52"/>
    <w:multiLevelType w:val="multilevel"/>
    <w:tmpl w:val="32DEBA6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7A02E19"/>
    <w:multiLevelType w:val="hybridMultilevel"/>
    <w:tmpl w:val="BE3CA714"/>
    <w:lvl w:ilvl="0" w:tplc="0419000F">
      <w:start w:val="1"/>
      <w:numFmt w:val="decimal"/>
      <w:lvlText w:val="%1."/>
      <w:lvlJc w:val="left"/>
      <w:pPr>
        <w:tabs>
          <w:tab w:val="num" w:pos="644"/>
        </w:tabs>
        <w:ind w:left="644" w:hanging="360"/>
      </w:pPr>
      <w:rPr>
        <w:rFonts w:hint="default"/>
      </w:rPr>
    </w:lvl>
    <w:lvl w:ilvl="1" w:tplc="0419000F">
      <w:start w:val="1"/>
      <w:numFmt w:val="decimal"/>
      <w:lvlText w:val="%2."/>
      <w:lvlJc w:val="left"/>
      <w:pPr>
        <w:tabs>
          <w:tab w:val="num" w:pos="1353"/>
        </w:tabs>
        <w:ind w:left="1353" w:hanging="360"/>
      </w:pPr>
      <w:rPr>
        <w:rFonts w:hint="default"/>
      </w:rPr>
    </w:lvl>
    <w:lvl w:ilvl="2" w:tplc="0427000B">
      <w:start w:val="1"/>
      <w:numFmt w:val="bullet"/>
      <w:lvlText w:val=""/>
      <w:lvlJc w:val="left"/>
      <w:pPr>
        <w:tabs>
          <w:tab w:val="num" w:pos="2160"/>
        </w:tabs>
        <w:ind w:left="2160" w:hanging="180"/>
      </w:pPr>
      <w:rPr>
        <w:rFonts w:ascii="Wingdings" w:hAnsi="Wingding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722712D0"/>
    <w:multiLevelType w:val="multilevel"/>
    <w:tmpl w:val="A76A3D1A"/>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b/>
        <w:sz w:val="24"/>
      </w:rPr>
    </w:lvl>
    <w:lvl w:ilvl="2">
      <w:start w:val="1"/>
      <w:numFmt w:val="decimal"/>
      <w:lvlText w:val="%1.%2.%3."/>
      <w:lvlJc w:val="left"/>
      <w:pPr>
        <w:ind w:left="1224" w:hanging="504"/>
      </w:pPr>
      <w:rPr>
        <w:rFonts w:hint="default"/>
      </w:rPr>
    </w:lvl>
    <w:lvl w:ilvl="3">
      <w:start w:val="4"/>
      <w:numFmt w:val="decimal"/>
      <w:lvlRestart w:val="1"/>
      <w:lvlText w:val="4.%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2905702"/>
    <w:multiLevelType w:val="hybridMultilevel"/>
    <w:tmpl w:val="BE3CA714"/>
    <w:lvl w:ilvl="0" w:tplc="0419000F">
      <w:start w:val="1"/>
      <w:numFmt w:val="decimal"/>
      <w:lvlText w:val="%1."/>
      <w:lvlJc w:val="left"/>
      <w:pPr>
        <w:tabs>
          <w:tab w:val="num" w:pos="644"/>
        </w:tabs>
        <w:ind w:left="644" w:hanging="360"/>
      </w:pPr>
      <w:rPr>
        <w:rFonts w:hint="default"/>
      </w:rPr>
    </w:lvl>
    <w:lvl w:ilvl="1" w:tplc="0419000F">
      <w:start w:val="1"/>
      <w:numFmt w:val="decimal"/>
      <w:lvlText w:val="%2."/>
      <w:lvlJc w:val="left"/>
      <w:pPr>
        <w:tabs>
          <w:tab w:val="num" w:pos="1353"/>
        </w:tabs>
        <w:ind w:left="1353" w:hanging="360"/>
      </w:pPr>
      <w:rPr>
        <w:rFonts w:hint="default"/>
      </w:rPr>
    </w:lvl>
    <w:lvl w:ilvl="2" w:tplc="0427000B">
      <w:start w:val="1"/>
      <w:numFmt w:val="bullet"/>
      <w:lvlText w:val=""/>
      <w:lvlJc w:val="left"/>
      <w:pPr>
        <w:tabs>
          <w:tab w:val="num" w:pos="2160"/>
        </w:tabs>
        <w:ind w:left="2160" w:hanging="180"/>
      </w:pPr>
      <w:rPr>
        <w:rFonts w:ascii="Wingdings" w:hAnsi="Wingding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77413A0D"/>
    <w:multiLevelType w:val="multilevel"/>
    <w:tmpl w:val="5F5817EC"/>
    <w:lvl w:ilvl="0">
      <w:start w:val="2"/>
      <w:numFmt w:val="decimal"/>
      <w:lvlText w:val="%1."/>
      <w:lvlJc w:val="left"/>
      <w:pPr>
        <w:ind w:left="360" w:hanging="360"/>
      </w:pPr>
      <w:rPr>
        <w:rFonts w:hint="default"/>
        <w:b/>
        <w:bCs/>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6" w15:restartNumberingAfterBreak="0">
    <w:nsid w:val="7C5B0861"/>
    <w:multiLevelType w:val="hybridMultilevel"/>
    <w:tmpl w:val="4746AC4C"/>
    <w:lvl w:ilvl="0" w:tplc="6F0C8DB0">
      <w:start w:val="1"/>
      <w:numFmt w:val="decimal"/>
      <w:lvlText w:val="2.%1."/>
      <w:lvlJc w:val="left"/>
      <w:pPr>
        <w:ind w:left="606" w:hanging="360"/>
      </w:pPr>
      <w:rPr>
        <w:rFonts w:hint="default"/>
      </w:rPr>
    </w:lvl>
    <w:lvl w:ilvl="1" w:tplc="04270019">
      <w:start w:val="1"/>
      <w:numFmt w:val="lowerLetter"/>
      <w:lvlText w:val="%2."/>
      <w:lvlJc w:val="left"/>
      <w:pPr>
        <w:ind w:left="1222" w:hanging="360"/>
      </w:pPr>
    </w:lvl>
    <w:lvl w:ilvl="2" w:tplc="0427001B">
      <w:start w:val="1"/>
      <w:numFmt w:val="lowerRoman"/>
      <w:lvlText w:val="%3."/>
      <w:lvlJc w:val="right"/>
      <w:pPr>
        <w:ind w:left="1942" w:hanging="180"/>
      </w:pPr>
    </w:lvl>
    <w:lvl w:ilvl="3" w:tplc="0427000F">
      <w:start w:val="1"/>
      <w:numFmt w:val="decimal"/>
      <w:lvlText w:val="%4."/>
      <w:lvlJc w:val="left"/>
      <w:pPr>
        <w:ind w:left="2662" w:hanging="360"/>
      </w:pPr>
    </w:lvl>
    <w:lvl w:ilvl="4" w:tplc="04270019">
      <w:start w:val="1"/>
      <w:numFmt w:val="lowerLetter"/>
      <w:lvlText w:val="%5."/>
      <w:lvlJc w:val="left"/>
      <w:pPr>
        <w:ind w:left="3382" w:hanging="360"/>
      </w:pPr>
    </w:lvl>
    <w:lvl w:ilvl="5" w:tplc="0427001B">
      <w:start w:val="1"/>
      <w:numFmt w:val="lowerRoman"/>
      <w:lvlText w:val="%6."/>
      <w:lvlJc w:val="right"/>
      <w:pPr>
        <w:ind w:left="4102" w:hanging="180"/>
      </w:pPr>
    </w:lvl>
    <w:lvl w:ilvl="6" w:tplc="0427000F">
      <w:start w:val="1"/>
      <w:numFmt w:val="decimal"/>
      <w:lvlText w:val="%7."/>
      <w:lvlJc w:val="left"/>
      <w:pPr>
        <w:ind w:left="4822" w:hanging="360"/>
      </w:pPr>
    </w:lvl>
    <w:lvl w:ilvl="7" w:tplc="04270019">
      <w:start w:val="1"/>
      <w:numFmt w:val="lowerLetter"/>
      <w:lvlText w:val="%8."/>
      <w:lvlJc w:val="left"/>
      <w:pPr>
        <w:ind w:left="5542" w:hanging="360"/>
      </w:pPr>
    </w:lvl>
    <w:lvl w:ilvl="8" w:tplc="0427001B">
      <w:start w:val="1"/>
      <w:numFmt w:val="lowerRoman"/>
      <w:lvlText w:val="%9."/>
      <w:lvlJc w:val="right"/>
      <w:pPr>
        <w:ind w:left="6262" w:hanging="180"/>
      </w:pPr>
    </w:lvl>
  </w:abstractNum>
  <w:abstractNum w:abstractNumId="37" w15:restartNumberingAfterBreak="0">
    <w:nsid w:val="7F566605"/>
    <w:multiLevelType w:val="hybridMultilevel"/>
    <w:tmpl w:val="BE3CA714"/>
    <w:lvl w:ilvl="0" w:tplc="0419000F">
      <w:start w:val="1"/>
      <w:numFmt w:val="decimal"/>
      <w:lvlText w:val="%1."/>
      <w:lvlJc w:val="left"/>
      <w:pPr>
        <w:tabs>
          <w:tab w:val="num" w:pos="644"/>
        </w:tabs>
        <w:ind w:left="644" w:hanging="360"/>
      </w:pPr>
      <w:rPr>
        <w:rFonts w:hint="default"/>
      </w:rPr>
    </w:lvl>
    <w:lvl w:ilvl="1" w:tplc="0419000F">
      <w:start w:val="1"/>
      <w:numFmt w:val="decimal"/>
      <w:lvlText w:val="%2."/>
      <w:lvlJc w:val="left"/>
      <w:pPr>
        <w:tabs>
          <w:tab w:val="num" w:pos="1353"/>
        </w:tabs>
        <w:ind w:left="1353" w:hanging="360"/>
      </w:pPr>
      <w:rPr>
        <w:rFonts w:hint="default"/>
      </w:rPr>
    </w:lvl>
    <w:lvl w:ilvl="2" w:tplc="0427000B">
      <w:start w:val="1"/>
      <w:numFmt w:val="bullet"/>
      <w:lvlText w:val=""/>
      <w:lvlJc w:val="left"/>
      <w:pPr>
        <w:tabs>
          <w:tab w:val="num" w:pos="2160"/>
        </w:tabs>
        <w:ind w:left="2160" w:hanging="180"/>
      </w:pPr>
      <w:rPr>
        <w:rFonts w:ascii="Wingdings" w:hAnsi="Wingding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583373416">
    <w:abstractNumId w:val="36"/>
  </w:num>
  <w:num w:numId="2" w16cid:durableId="1254390414">
    <w:abstractNumId w:val="35"/>
  </w:num>
  <w:num w:numId="3" w16cid:durableId="896012122">
    <w:abstractNumId w:val="12"/>
  </w:num>
  <w:num w:numId="4" w16cid:durableId="71973839">
    <w:abstractNumId w:val="21"/>
  </w:num>
  <w:num w:numId="5" w16cid:durableId="1824619078">
    <w:abstractNumId w:val="7"/>
  </w:num>
  <w:num w:numId="6" w16cid:durableId="1075930874">
    <w:abstractNumId w:val="15"/>
  </w:num>
  <w:num w:numId="7" w16cid:durableId="79644407">
    <w:abstractNumId w:val="17"/>
  </w:num>
  <w:num w:numId="8" w16cid:durableId="2107529922">
    <w:abstractNumId w:val="5"/>
  </w:num>
  <w:num w:numId="9" w16cid:durableId="755903135">
    <w:abstractNumId w:val="0"/>
  </w:num>
  <w:num w:numId="10" w16cid:durableId="1079057102">
    <w:abstractNumId w:val="13"/>
  </w:num>
  <w:num w:numId="11" w16cid:durableId="863595858">
    <w:abstractNumId w:val="20"/>
  </w:num>
  <w:num w:numId="12" w16cid:durableId="1471287516">
    <w:abstractNumId w:val="31"/>
  </w:num>
  <w:num w:numId="13" w16cid:durableId="264581048">
    <w:abstractNumId w:val="16"/>
  </w:num>
  <w:num w:numId="14" w16cid:durableId="1163400664">
    <w:abstractNumId w:val="14"/>
  </w:num>
  <w:num w:numId="15" w16cid:durableId="593245684">
    <w:abstractNumId w:val="34"/>
  </w:num>
  <w:num w:numId="16" w16cid:durableId="774054992">
    <w:abstractNumId w:val="24"/>
  </w:num>
  <w:num w:numId="17" w16cid:durableId="803540722">
    <w:abstractNumId w:val="30"/>
  </w:num>
  <w:num w:numId="18" w16cid:durableId="1170683110">
    <w:abstractNumId w:val="10"/>
  </w:num>
  <w:num w:numId="19" w16cid:durableId="1955406076">
    <w:abstractNumId w:val="37"/>
  </w:num>
  <w:num w:numId="20" w16cid:durableId="1843161588">
    <w:abstractNumId w:val="6"/>
  </w:num>
  <w:num w:numId="21" w16cid:durableId="110705372">
    <w:abstractNumId w:val="18"/>
  </w:num>
  <w:num w:numId="22" w16cid:durableId="1525555689">
    <w:abstractNumId w:val="8"/>
  </w:num>
  <w:num w:numId="23" w16cid:durableId="468792803">
    <w:abstractNumId w:val="11"/>
  </w:num>
  <w:num w:numId="24" w16cid:durableId="1462574585">
    <w:abstractNumId w:val="23"/>
  </w:num>
  <w:num w:numId="25" w16cid:durableId="1608540773">
    <w:abstractNumId w:val="32"/>
  </w:num>
  <w:num w:numId="26" w16cid:durableId="78257105">
    <w:abstractNumId w:val="29"/>
  </w:num>
  <w:num w:numId="27" w16cid:durableId="367461039">
    <w:abstractNumId w:val="33"/>
  </w:num>
  <w:num w:numId="28" w16cid:durableId="1644650719">
    <w:abstractNumId w:val="19"/>
  </w:num>
  <w:num w:numId="29" w16cid:durableId="566653434">
    <w:abstractNumId w:val="4"/>
  </w:num>
  <w:num w:numId="30" w16cid:durableId="88090229">
    <w:abstractNumId w:val="25"/>
  </w:num>
  <w:num w:numId="31" w16cid:durableId="1919167781">
    <w:abstractNumId w:val="2"/>
  </w:num>
  <w:num w:numId="32" w16cid:durableId="1378891319">
    <w:abstractNumId w:val="22"/>
  </w:num>
  <w:num w:numId="33" w16cid:durableId="1505169343">
    <w:abstractNumId w:val="3"/>
  </w:num>
  <w:num w:numId="34" w16cid:durableId="247347039">
    <w:abstractNumId w:val="27"/>
  </w:num>
  <w:num w:numId="35" w16cid:durableId="1417484391">
    <w:abstractNumId w:val="27"/>
    <w:lvlOverride w:ilvl="0">
      <w:startOverride w:val="1"/>
    </w:lvlOverride>
  </w:num>
  <w:num w:numId="36" w16cid:durableId="1713001319">
    <w:abstractNumId w:val="9"/>
  </w:num>
  <w:num w:numId="37" w16cid:durableId="1502353913">
    <w:abstractNumId w:val="26"/>
  </w:num>
  <w:num w:numId="38" w16cid:durableId="532501466">
    <w:abstractNumId w:val="1"/>
  </w:num>
  <w:num w:numId="39" w16cid:durableId="215819305">
    <w:abstractNumId w:val="2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mailMerge>
    <w:mainDocumentType w:val="formLetters"/>
    <w:dataType w:val="textFile"/>
    <w:activeRecord w:val="-1"/>
  </w:mailMerge>
  <w:defaultTabStop w:val="1296"/>
  <w:hyphenationZone w:val="396"/>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345"/>
    <w:rsid w:val="00002518"/>
    <w:rsid w:val="00002A21"/>
    <w:rsid w:val="000057A0"/>
    <w:rsid w:val="00015EB3"/>
    <w:rsid w:val="00015EC1"/>
    <w:rsid w:val="00017808"/>
    <w:rsid w:val="000302A7"/>
    <w:rsid w:val="0003409E"/>
    <w:rsid w:val="00037972"/>
    <w:rsid w:val="00047500"/>
    <w:rsid w:val="00054D7B"/>
    <w:rsid w:val="00057172"/>
    <w:rsid w:val="0005731B"/>
    <w:rsid w:val="00064338"/>
    <w:rsid w:val="00070D9D"/>
    <w:rsid w:val="00081DAA"/>
    <w:rsid w:val="00082AE5"/>
    <w:rsid w:val="00082FD2"/>
    <w:rsid w:val="00084017"/>
    <w:rsid w:val="000855F5"/>
    <w:rsid w:val="00086A7A"/>
    <w:rsid w:val="000874F3"/>
    <w:rsid w:val="00095233"/>
    <w:rsid w:val="00096BD4"/>
    <w:rsid w:val="000A7633"/>
    <w:rsid w:val="000B12E5"/>
    <w:rsid w:val="000B27DE"/>
    <w:rsid w:val="000B333F"/>
    <w:rsid w:val="000C7FCE"/>
    <w:rsid w:val="000D1050"/>
    <w:rsid w:val="000E449F"/>
    <w:rsid w:val="000E55E1"/>
    <w:rsid w:val="000E59BF"/>
    <w:rsid w:val="000E7E10"/>
    <w:rsid w:val="000F01A9"/>
    <w:rsid w:val="000F1F0D"/>
    <w:rsid w:val="000F32CF"/>
    <w:rsid w:val="000F3D98"/>
    <w:rsid w:val="00117C4E"/>
    <w:rsid w:val="001203E0"/>
    <w:rsid w:val="00121D0A"/>
    <w:rsid w:val="00122443"/>
    <w:rsid w:val="00123F1B"/>
    <w:rsid w:val="001343ED"/>
    <w:rsid w:val="001372A9"/>
    <w:rsid w:val="001375E9"/>
    <w:rsid w:val="00140346"/>
    <w:rsid w:val="0014505B"/>
    <w:rsid w:val="00146B54"/>
    <w:rsid w:val="00152F46"/>
    <w:rsid w:val="00153085"/>
    <w:rsid w:val="0015469E"/>
    <w:rsid w:val="001548D8"/>
    <w:rsid w:val="001624B7"/>
    <w:rsid w:val="00164ABD"/>
    <w:rsid w:val="0017736D"/>
    <w:rsid w:val="00180E3D"/>
    <w:rsid w:val="001843EE"/>
    <w:rsid w:val="00191CB4"/>
    <w:rsid w:val="001A4688"/>
    <w:rsid w:val="001B4236"/>
    <w:rsid w:val="001B48A3"/>
    <w:rsid w:val="001B65F9"/>
    <w:rsid w:val="001C01F1"/>
    <w:rsid w:val="001C7DFA"/>
    <w:rsid w:val="001E5760"/>
    <w:rsid w:val="001F186C"/>
    <w:rsid w:val="00200475"/>
    <w:rsid w:val="00200832"/>
    <w:rsid w:val="002140C8"/>
    <w:rsid w:val="00223402"/>
    <w:rsid w:val="00224DF1"/>
    <w:rsid w:val="00227503"/>
    <w:rsid w:val="00234B56"/>
    <w:rsid w:val="00237B5E"/>
    <w:rsid w:val="0024538F"/>
    <w:rsid w:val="00245395"/>
    <w:rsid w:val="0024700C"/>
    <w:rsid w:val="00252F14"/>
    <w:rsid w:val="0025737F"/>
    <w:rsid w:val="002638D4"/>
    <w:rsid w:val="00294230"/>
    <w:rsid w:val="002944C5"/>
    <w:rsid w:val="00296587"/>
    <w:rsid w:val="002A528E"/>
    <w:rsid w:val="002A7BC2"/>
    <w:rsid w:val="002B14C4"/>
    <w:rsid w:val="002B3250"/>
    <w:rsid w:val="002D2DAB"/>
    <w:rsid w:val="002E59AD"/>
    <w:rsid w:val="00303667"/>
    <w:rsid w:val="00312416"/>
    <w:rsid w:val="00312435"/>
    <w:rsid w:val="00317BDB"/>
    <w:rsid w:val="003269A2"/>
    <w:rsid w:val="00337453"/>
    <w:rsid w:val="0034014F"/>
    <w:rsid w:val="0034082E"/>
    <w:rsid w:val="00347DB3"/>
    <w:rsid w:val="0035144E"/>
    <w:rsid w:val="0035296B"/>
    <w:rsid w:val="00352974"/>
    <w:rsid w:val="003534FD"/>
    <w:rsid w:val="00355F42"/>
    <w:rsid w:val="00365A9C"/>
    <w:rsid w:val="00375CC0"/>
    <w:rsid w:val="00383A25"/>
    <w:rsid w:val="00385C66"/>
    <w:rsid w:val="003860B3"/>
    <w:rsid w:val="003A0C77"/>
    <w:rsid w:val="003A0EDE"/>
    <w:rsid w:val="003A33AA"/>
    <w:rsid w:val="003A67CE"/>
    <w:rsid w:val="003B0D2F"/>
    <w:rsid w:val="003C0305"/>
    <w:rsid w:val="003E11AB"/>
    <w:rsid w:val="003F4623"/>
    <w:rsid w:val="0040431C"/>
    <w:rsid w:val="00405397"/>
    <w:rsid w:val="00424152"/>
    <w:rsid w:val="0043388E"/>
    <w:rsid w:val="0044269C"/>
    <w:rsid w:val="00442B61"/>
    <w:rsid w:val="004541C8"/>
    <w:rsid w:val="00470615"/>
    <w:rsid w:val="0048150A"/>
    <w:rsid w:val="004864FF"/>
    <w:rsid w:val="00491DB7"/>
    <w:rsid w:val="004944EF"/>
    <w:rsid w:val="00497AD5"/>
    <w:rsid w:val="004B6ED8"/>
    <w:rsid w:val="004C21E1"/>
    <w:rsid w:val="004C4CF3"/>
    <w:rsid w:val="004C4D5F"/>
    <w:rsid w:val="004D105C"/>
    <w:rsid w:val="004D32E5"/>
    <w:rsid w:val="004D54F0"/>
    <w:rsid w:val="004E5DB3"/>
    <w:rsid w:val="004E6DC9"/>
    <w:rsid w:val="004F1EE2"/>
    <w:rsid w:val="005022A8"/>
    <w:rsid w:val="00502BFA"/>
    <w:rsid w:val="00504DDB"/>
    <w:rsid w:val="0051323E"/>
    <w:rsid w:val="0053493C"/>
    <w:rsid w:val="00543088"/>
    <w:rsid w:val="00545FCE"/>
    <w:rsid w:val="005475CF"/>
    <w:rsid w:val="00550D9A"/>
    <w:rsid w:val="00553869"/>
    <w:rsid w:val="005566F7"/>
    <w:rsid w:val="00564107"/>
    <w:rsid w:val="0056747E"/>
    <w:rsid w:val="00570DF5"/>
    <w:rsid w:val="0057197D"/>
    <w:rsid w:val="005736BB"/>
    <w:rsid w:val="0058202F"/>
    <w:rsid w:val="00582497"/>
    <w:rsid w:val="00583D64"/>
    <w:rsid w:val="005867AD"/>
    <w:rsid w:val="00594668"/>
    <w:rsid w:val="005A111A"/>
    <w:rsid w:val="005B064E"/>
    <w:rsid w:val="005C7C36"/>
    <w:rsid w:val="005F69A2"/>
    <w:rsid w:val="005F7118"/>
    <w:rsid w:val="006054DB"/>
    <w:rsid w:val="00605625"/>
    <w:rsid w:val="00605D64"/>
    <w:rsid w:val="00611444"/>
    <w:rsid w:val="00612C7E"/>
    <w:rsid w:val="00617764"/>
    <w:rsid w:val="0062417B"/>
    <w:rsid w:val="006242F8"/>
    <w:rsid w:val="006248CA"/>
    <w:rsid w:val="00625443"/>
    <w:rsid w:val="006353A4"/>
    <w:rsid w:val="00635A84"/>
    <w:rsid w:val="00640A3D"/>
    <w:rsid w:val="00651513"/>
    <w:rsid w:val="00673AD3"/>
    <w:rsid w:val="00675442"/>
    <w:rsid w:val="00687C7B"/>
    <w:rsid w:val="00692975"/>
    <w:rsid w:val="006A2BDC"/>
    <w:rsid w:val="006B2988"/>
    <w:rsid w:val="006B38C3"/>
    <w:rsid w:val="006B51E7"/>
    <w:rsid w:val="006B52CF"/>
    <w:rsid w:val="006C004E"/>
    <w:rsid w:val="006C1182"/>
    <w:rsid w:val="006C1F5A"/>
    <w:rsid w:val="006C5A46"/>
    <w:rsid w:val="006C7953"/>
    <w:rsid w:val="006C7EE1"/>
    <w:rsid w:val="006D1299"/>
    <w:rsid w:val="006E3D6E"/>
    <w:rsid w:val="006F4796"/>
    <w:rsid w:val="00703115"/>
    <w:rsid w:val="007127AC"/>
    <w:rsid w:val="00723D83"/>
    <w:rsid w:val="007340B5"/>
    <w:rsid w:val="00735CD5"/>
    <w:rsid w:val="0074606A"/>
    <w:rsid w:val="007464DD"/>
    <w:rsid w:val="00761835"/>
    <w:rsid w:val="00774BE1"/>
    <w:rsid w:val="00775C9F"/>
    <w:rsid w:val="00784527"/>
    <w:rsid w:val="007A0EBE"/>
    <w:rsid w:val="007A1353"/>
    <w:rsid w:val="007A3E7F"/>
    <w:rsid w:val="007B24F4"/>
    <w:rsid w:val="007B27AF"/>
    <w:rsid w:val="007B35D0"/>
    <w:rsid w:val="007B4169"/>
    <w:rsid w:val="007B7AE8"/>
    <w:rsid w:val="007C000B"/>
    <w:rsid w:val="007D0CE5"/>
    <w:rsid w:val="007D4796"/>
    <w:rsid w:val="007E42B4"/>
    <w:rsid w:val="007E6344"/>
    <w:rsid w:val="007F4C2B"/>
    <w:rsid w:val="00803004"/>
    <w:rsid w:val="008035ED"/>
    <w:rsid w:val="008056EF"/>
    <w:rsid w:val="008063B0"/>
    <w:rsid w:val="0081796D"/>
    <w:rsid w:val="008215FC"/>
    <w:rsid w:val="0082190E"/>
    <w:rsid w:val="0082288F"/>
    <w:rsid w:val="00826D7D"/>
    <w:rsid w:val="008324C9"/>
    <w:rsid w:val="00840AB7"/>
    <w:rsid w:val="008447AC"/>
    <w:rsid w:val="0084505E"/>
    <w:rsid w:val="0084625A"/>
    <w:rsid w:val="00855894"/>
    <w:rsid w:val="00892800"/>
    <w:rsid w:val="008A1AAB"/>
    <w:rsid w:val="008A2BAA"/>
    <w:rsid w:val="008A69BD"/>
    <w:rsid w:val="008B225A"/>
    <w:rsid w:val="008C1D2F"/>
    <w:rsid w:val="008D46FD"/>
    <w:rsid w:val="008D6E4C"/>
    <w:rsid w:val="008E0473"/>
    <w:rsid w:val="008E57DB"/>
    <w:rsid w:val="008E646F"/>
    <w:rsid w:val="008F0ECB"/>
    <w:rsid w:val="00911266"/>
    <w:rsid w:val="00911B12"/>
    <w:rsid w:val="00911DAD"/>
    <w:rsid w:val="00933F5E"/>
    <w:rsid w:val="009441B6"/>
    <w:rsid w:val="00947EDF"/>
    <w:rsid w:val="0096010F"/>
    <w:rsid w:val="00960325"/>
    <w:rsid w:val="00963D48"/>
    <w:rsid w:val="00966BE8"/>
    <w:rsid w:val="009731A5"/>
    <w:rsid w:val="009770F6"/>
    <w:rsid w:val="009919A7"/>
    <w:rsid w:val="00994616"/>
    <w:rsid w:val="009A132A"/>
    <w:rsid w:val="009A370D"/>
    <w:rsid w:val="009A6551"/>
    <w:rsid w:val="009B2F30"/>
    <w:rsid w:val="009C0A3D"/>
    <w:rsid w:val="009C459E"/>
    <w:rsid w:val="009C5875"/>
    <w:rsid w:val="009D2671"/>
    <w:rsid w:val="009D7522"/>
    <w:rsid w:val="009D7CAF"/>
    <w:rsid w:val="009E5BEB"/>
    <w:rsid w:val="009F0843"/>
    <w:rsid w:val="00A04D13"/>
    <w:rsid w:val="00A12054"/>
    <w:rsid w:val="00A12F4D"/>
    <w:rsid w:val="00A20625"/>
    <w:rsid w:val="00A20C03"/>
    <w:rsid w:val="00A37434"/>
    <w:rsid w:val="00A4027F"/>
    <w:rsid w:val="00A402AD"/>
    <w:rsid w:val="00A45983"/>
    <w:rsid w:val="00A46CE9"/>
    <w:rsid w:val="00A5392D"/>
    <w:rsid w:val="00A57C7A"/>
    <w:rsid w:val="00A71DA7"/>
    <w:rsid w:val="00A777B7"/>
    <w:rsid w:val="00A878C9"/>
    <w:rsid w:val="00A940E3"/>
    <w:rsid w:val="00AA3B05"/>
    <w:rsid w:val="00AC014E"/>
    <w:rsid w:val="00AC3717"/>
    <w:rsid w:val="00AD1A23"/>
    <w:rsid w:val="00B0055E"/>
    <w:rsid w:val="00B0250B"/>
    <w:rsid w:val="00B10664"/>
    <w:rsid w:val="00B10D9D"/>
    <w:rsid w:val="00B13F7F"/>
    <w:rsid w:val="00B142EF"/>
    <w:rsid w:val="00B167BB"/>
    <w:rsid w:val="00B178E0"/>
    <w:rsid w:val="00B20C84"/>
    <w:rsid w:val="00B23F97"/>
    <w:rsid w:val="00B245F0"/>
    <w:rsid w:val="00B260C6"/>
    <w:rsid w:val="00B308A5"/>
    <w:rsid w:val="00B47609"/>
    <w:rsid w:val="00B47AC5"/>
    <w:rsid w:val="00B505D6"/>
    <w:rsid w:val="00B5154B"/>
    <w:rsid w:val="00B52525"/>
    <w:rsid w:val="00B539BC"/>
    <w:rsid w:val="00B541B5"/>
    <w:rsid w:val="00B576D1"/>
    <w:rsid w:val="00B655CE"/>
    <w:rsid w:val="00B834C4"/>
    <w:rsid w:val="00B840DB"/>
    <w:rsid w:val="00B84C35"/>
    <w:rsid w:val="00B9204E"/>
    <w:rsid w:val="00BA17A8"/>
    <w:rsid w:val="00BA562A"/>
    <w:rsid w:val="00BA75BD"/>
    <w:rsid w:val="00BA7D55"/>
    <w:rsid w:val="00BB0B71"/>
    <w:rsid w:val="00BB6F20"/>
    <w:rsid w:val="00BC2A9E"/>
    <w:rsid w:val="00BC3870"/>
    <w:rsid w:val="00BC5C7A"/>
    <w:rsid w:val="00BD1FCB"/>
    <w:rsid w:val="00BD2EDB"/>
    <w:rsid w:val="00BE0136"/>
    <w:rsid w:val="00BE2A07"/>
    <w:rsid w:val="00BE3BFB"/>
    <w:rsid w:val="00BE66AB"/>
    <w:rsid w:val="00BF4A12"/>
    <w:rsid w:val="00BF5CF1"/>
    <w:rsid w:val="00BF61BD"/>
    <w:rsid w:val="00BF6C84"/>
    <w:rsid w:val="00C17A1D"/>
    <w:rsid w:val="00C21815"/>
    <w:rsid w:val="00C26407"/>
    <w:rsid w:val="00C3361C"/>
    <w:rsid w:val="00C37764"/>
    <w:rsid w:val="00C43572"/>
    <w:rsid w:val="00C6298C"/>
    <w:rsid w:val="00C6467B"/>
    <w:rsid w:val="00C7125C"/>
    <w:rsid w:val="00C81C92"/>
    <w:rsid w:val="00C923DC"/>
    <w:rsid w:val="00CA1E1E"/>
    <w:rsid w:val="00CA21DA"/>
    <w:rsid w:val="00CA5275"/>
    <w:rsid w:val="00CB2097"/>
    <w:rsid w:val="00CB5B66"/>
    <w:rsid w:val="00CC64ED"/>
    <w:rsid w:val="00CD3370"/>
    <w:rsid w:val="00CD77BB"/>
    <w:rsid w:val="00CE1C6C"/>
    <w:rsid w:val="00CE4F38"/>
    <w:rsid w:val="00CF0C07"/>
    <w:rsid w:val="00CF0F9E"/>
    <w:rsid w:val="00CF3C94"/>
    <w:rsid w:val="00D00E18"/>
    <w:rsid w:val="00D052C5"/>
    <w:rsid w:val="00D10450"/>
    <w:rsid w:val="00D1209A"/>
    <w:rsid w:val="00D24EF6"/>
    <w:rsid w:val="00D25B97"/>
    <w:rsid w:val="00D348AC"/>
    <w:rsid w:val="00D50345"/>
    <w:rsid w:val="00D537D9"/>
    <w:rsid w:val="00D87407"/>
    <w:rsid w:val="00D914ED"/>
    <w:rsid w:val="00DA5302"/>
    <w:rsid w:val="00DA73C7"/>
    <w:rsid w:val="00DA7BDB"/>
    <w:rsid w:val="00DB1819"/>
    <w:rsid w:val="00DB63E8"/>
    <w:rsid w:val="00DC3DD8"/>
    <w:rsid w:val="00DC7C92"/>
    <w:rsid w:val="00DE5E97"/>
    <w:rsid w:val="00DE6DA8"/>
    <w:rsid w:val="00DF01C4"/>
    <w:rsid w:val="00DF2065"/>
    <w:rsid w:val="00DF5983"/>
    <w:rsid w:val="00E044A2"/>
    <w:rsid w:val="00E076FB"/>
    <w:rsid w:val="00E11DA7"/>
    <w:rsid w:val="00E14E98"/>
    <w:rsid w:val="00E260F6"/>
    <w:rsid w:val="00E33A5B"/>
    <w:rsid w:val="00E40CB2"/>
    <w:rsid w:val="00E44B80"/>
    <w:rsid w:val="00E45CA9"/>
    <w:rsid w:val="00E54FD5"/>
    <w:rsid w:val="00E569A6"/>
    <w:rsid w:val="00E57B8F"/>
    <w:rsid w:val="00E652B7"/>
    <w:rsid w:val="00E70826"/>
    <w:rsid w:val="00E81648"/>
    <w:rsid w:val="00E817BF"/>
    <w:rsid w:val="00E83E5E"/>
    <w:rsid w:val="00E84AF2"/>
    <w:rsid w:val="00E937D4"/>
    <w:rsid w:val="00E94942"/>
    <w:rsid w:val="00EA1BA0"/>
    <w:rsid w:val="00EB63F3"/>
    <w:rsid w:val="00ED0A3C"/>
    <w:rsid w:val="00ED39D8"/>
    <w:rsid w:val="00ED5259"/>
    <w:rsid w:val="00EF03C2"/>
    <w:rsid w:val="00EF2EBF"/>
    <w:rsid w:val="00EF4275"/>
    <w:rsid w:val="00EF78AF"/>
    <w:rsid w:val="00F02867"/>
    <w:rsid w:val="00F10FAB"/>
    <w:rsid w:val="00F1579C"/>
    <w:rsid w:val="00F26272"/>
    <w:rsid w:val="00F26981"/>
    <w:rsid w:val="00F50213"/>
    <w:rsid w:val="00F53442"/>
    <w:rsid w:val="00F572C2"/>
    <w:rsid w:val="00F757A6"/>
    <w:rsid w:val="00F819AB"/>
    <w:rsid w:val="00F97B6E"/>
    <w:rsid w:val="00FA1C3B"/>
    <w:rsid w:val="00FB0B94"/>
    <w:rsid w:val="00FB5E37"/>
    <w:rsid w:val="00FB71AA"/>
    <w:rsid w:val="00FC39B9"/>
    <w:rsid w:val="00FC7F83"/>
    <w:rsid w:val="00FD1B4B"/>
    <w:rsid w:val="00FD3B79"/>
    <w:rsid w:val="00FD5509"/>
    <w:rsid w:val="00FF4F7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14:docId w14:val="2467AC5C"/>
  <w15:chartTrackingRefBased/>
  <w15:docId w15:val="{24DD6203-9C38-42B0-BCF1-E23904A1B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5275"/>
    <w:pPr>
      <w:spacing w:after="0" w:line="240" w:lineRule="auto"/>
    </w:pPr>
    <w:rPr>
      <w:rFonts w:ascii="Times New Roman" w:eastAsia="Times New Roman" w:hAnsi="Times New Roman" w:cs="Times New Roman"/>
      <w:sz w:val="24"/>
      <w:szCs w:val="24"/>
      <w:lang w:eastAsia="lt-LT"/>
    </w:rPr>
  </w:style>
  <w:style w:type="paragraph" w:styleId="Heading2">
    <w:name w:val="heading 2"/>
    <w:basedOn w:val="Normal"/>
    <w:next w:val="Normal"/>
    <w:link w:val="Heading2Char"/>
    <w:qFormat/>
    <w:rsid w:val="00BC2A9E"/>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C2A9E"/>
    <w:rPr>
      <w:rFonts w:ascii="Times New Roman" w:eastAsia="Times New Roman" w:hAnsi="Times New Roman" w:cs="Times New Roman"/>
      <w:b/>
      <w:sz w:val="24"/>
      <w:szCs w:val="20"/>
    </w:rPr>
  </w:style>
  <w:style w:type="numbering" w:customStyle="1" w:styleId="NoList1">
    <w:name w:val="No List1"/>
    <w:next w:val="NoList"/>
    <w:semiHidden/>
    <w:rsid w:val="00BC2A9E"/>
  </w:style>
  <w:style w:type="paragraph" w:styleId="BodyTextIndent2">
    <w:name w:val="Body Text Indent 2"/>
    <w:basedOn w:val="Normal"/>
    <w:link w:val="BodyTextIndent2Char"/>
    <w:rsid w:val="00BC2A9E"/>
    <w:pPr>
      <w:ind w:left="314" w:hanging="314"/>
    </w:pPr>
    <w:rPr>
      <w:i/>
      <w:color w:val="000000"/>
      <w:sz w:val="20"/>
      <w:szCs w:val="20"/>
      <w:lang w:val="en-US" w:eastAsia="en-US"/>
    </w:rPr>
  </w:style>
  <w:style w:type="character" w:customStyle="1" w:styleId="BodyTextIndent2Char">
    <w:name w:val="Body Text Indent 2 Char"/>
    <w:basedOn w:val="DefaultParagraphFont"/>
    <w:link w:val="BodyTextIndent2"/>
    <w:rsid w:val="00BC2A9E"/>
    <w:rPr>
      <w:rFonts w:ascii="Times New Roman" w:eastAsia="Times New Roman" w:hAnsi="Times New Roman" w:cs="Times New Roman"/>
      <w:i/>
      <w:color w:val="000000"/>
      <w:sz w:val="20"/>
      <w:szCs w:val="20"/>
      <w:lang w:val="en-US"/>
    </w:rPr>
  </w:style>
  <w:style w:type="paragraph" w:styleId="Header">
    <w:name w:val="header"/>
    <w:basedOn w:val="Normal"/>
    <w:link w:val="HeaderChar"/>
    <w:uiPriority w:val="99"/>
    <w:rsid w:val="00BC2A9E"/>
    <w:pPr>
      <w:tabs>
        <w:tab w:val="center" w:pos="4819"/>
        <w:tab w:val="right" w:pos="9638"/>
      </w:tabs>
    </w:pPr>
  </w:style>
  <w:style w:type="character" w:customStyle="1" w:styleId="HeaderChar">
    <w:name w:val="Header Char"/>
    <w:basedOn w:val="DefaultParagraphFont"/>
    <w:link w:val="Header"/>
    <w:uiPriority w:val="99"/>
    <w:rsid w:val="00BC2A9E"/>
    <w:rPr>
      <w:rFonts w:ascii="Times New Roman" w:eastAsia="Times New Roman" w:hAnsi="Times New Roman" w:cs="Times New Roman"/>
      <w:sz w:val="24"/>
      <w:szCs w:val="24"/>
      <w:lang w:eastAsia="lt-LT"/>
    </w:rPr>
  </w:style>
  <w:style w:type="character" w:styleId="PageNumber">
    <w:name w:val="page number"/>
    <w:basedOn w:val="DefaultParagraphFont"/>
    <w:rsid w:val="00BC2A9E"/>
  </w:style>
  <w:style w:type="paragraph" w:styleId="BodyText">
    <w:name w:val="Body Text"/>
    <w:basedOn w:val="Normal"/>
    <w:link w:val="BodyTextChar"/>
    <w:rsid w:val="00BC2A9E"/>
    <w:pPr>
      <w:spacing w:after="120"/>
    </w:pPr>
  </w:style>
  <w:style w:type="character" w:customStyle="1" w:styleId="BodyTextChar">
    <w:name w:val="Body Text Char"/>
    <w:basedOn w:val="DefaultParagraphFont"/>
    <w:link w:val="BodyText"/>
    <w:rsid w:val="00BC2A9E"/>
    <w:rPr>
      <w:rFonts w:ascii="Times New Roman" w:eastAsia="Times New Roman" w:hAnsi="Times New Roman" w:cs="Times New Roman"/>
      <w:sz w:val="24"/>
      <w:szCs w:val="24"/>
      <w:lang w:eastAsia="lt-LT"/>
    </w:rPr>
  </w:style>
  <w:style w:type="table" w:styleId="TableGrid">
    <w:name w:val="Table Grid"/>
    <w:basedOn w:val="TableNormal"/>
    <w:rsid w:val="00BC2A9E"/>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BC2A9E"/>
    <w:pPr>
      <w:suppressAutoHyphens/>
      <w:spacing w:after="0" w:line="240" w:lineRule="auto"/>
      <w:ind w:firstLine="312"/>
      <w:jc w:val="both"/>
    </w:pPr>
    <w:rPr>
      <w:rFonts w:ascii="TimesLT" w:eastAsia="Arial" w:hAnsi="TimesLT" w:cs="Times New Roman"/>
      <w:sz w:val="20"/>
      <w:szCs w:val="20"/>
      <w:lang w:val="en-GB" w:eastAsia="ar-SA"/>
    </w:rPr>
  </w:style>
  <w:style w:type="character" w:styleId="Hyperlink">
    <w:name w:val="Hyperlink"/>
    <w:aliases w:val="Alna"/>
    <w:rsid w:val="00BC2A9E"/>
    <w:rPr>
      <w:color w:val="0000FF"/>
      <w:u w:val="single"/>
    </w:rPr>
  </w:style>
  <w:style w:type="character" w:customStyle="1" w:styleId="Vilmaraslanaite">
    <w:name w:val="Vilma.raslanaite"/>
    <w:semiHidden/>
    <w:rsid w:val="00BC2A9E"/>
    <w:rPr>
      <w:rFonts w:ascii="Arial" w:hAnsi="Arial" w:cs="Arial"/>
      <w:b w:val="0"/>
      <w:bCs w:val="0"/>
      <w:i w:val="0"/>
      <w:iCs w:val="0"/>
      <w:strike w:val="0"/>
      <w:color w:val="0000FF"/>
      <w:sz w:val="20"/>
      <w:szCs w:val="20"/>
      <w:u w:val="none"/>
    </w:rPr>
  </w:style>
  <w:style w:type="paragraph" w:styleId="Footer">
    <w:name w:val="footer"/>
    <w:basedOn w:val="Normal"/>
    <w:link w:val="FooterChar"/>
    <w:rsid w:val="00BC2A9E"/>
    <w:pPr>
      <w:tabs>
        <w:tab w:val="center" w:pos="4986"/>
        <w:tab w:val="right" w:pos="9972"/>
      </w:tabs>
    </w:pPr>
  </w:style>
  <w:style w:type="character" w:customStyle="1" w:styleId="FooterChar">
    <w:name w:val="Footer Char"/>
    <w:basedOn w:val="DefaultParagraphFont"/>
    <w:link w:val="Footer"/>
    <w:rsid w:val="00BC2A9E"/>
    <w:rPr>
      <w:rFonts w:ascii="Times New Roman" w:eastAsia="Times New Roman" w:hAnsi="Times New Roman" w:cs="Times New Roman"/>
      <w:sz w:val="24"/>
      <w:szCs w:val="24"/>
      <w:lang w:eastAsia="lt-LT"/>
    </w:rPr>
  </w:style>
  <w:style w:type="paragraph" w:styleId="BalloonText">
    <w:name w:val="Balloon Text"/>
    <w:basedOn w:val="Normal"/>
    <w:link w:val="BalloonTextChar"/>
    <w:semiHidden/>
    <w:rsid w:val="00BC2A9E"/>
    <w:rPr>
      <w:rFonts w:ascii="Tahoma" w:hAnsi="Tahoma" w:cs="Tahoma"/>
      <w:sz w:val="16"/>
      <w:szCs w:val="16"/>
    </w:rPr>
  </w:style>
  <w:style w:type="character" w:customStyle="1" w:styleId="BalloonTextChar">
    <w:name w:val="Balloon Text Char"/>
    <w:basedOn w:val="DefaultParagraphFont"/>
    <w:link w:val="BalloonText"/>
    <w:semiHidden/>
    <w:rsid w:val="00BC2A9E"/>
    <w:rPr>
      <w:rFonts w:ascii="Tahoma" w:eastAsia="Times New Roman" w:hAnsi="Tahoma" w:cs="Tahoma"/>
      <w:sz w:val="16"/>
      <w:szCs w:val="16"/>
      <w:lang w:eastAsia="lt-LT"/>
    </w:rPr>
  </w:style>
  <w:style w:type="paragraph" w:customStyle="1" w:styleId="tajtip">
    <w:name w:val="tajtip"/>
    <w:basedOn w:val="Normal"/>
    <w:rsid w:val="00BC2A9E"/>
    <w:pPr>
      <w:spacing w:before="100" w:beforeAutospacing="1" w:after="100" w:afterAutospacing="1"/>
    </w:pPr>
    <w:rPr>
      <w:lang w:val="en-US" w:eastAsia="en-US"/>
    </w:rPr>
  </w:style>
  <w:style w:type="character" w:styleId="CommentReference">
    <w:name w:val="annotation reference"/>
    <w:rsid w:val="00BC2A9E"/>
    <w:rPr>
      <w:sz w:val="16"/>
      <w:szCs w:val="16"/>
    </w:rPr>
  </w:style>
  <w:style w:type="paragraph" w:styleId="CommentText">
    <w:name w:val="annotation text"/>
    <w:basedOn w:val="Normal"/>
    <w:link w:val="CommentTextChar"/>
    <w:rsid w:val="00BC2A9E"/>
    <w:rPr>
      <w:sz w:val="20"/>
      <w:szCs w:val="20"/>
    </w:rPr>
  </w:style>
  <w:style w:type="character" w:customStyle="1" w:styleId="CommentTextChar">
    <w:name w:val="Comment Text Char"/>
    <w:basedOn w:val="DefaultParagraphFont"/>
    <w:link w:val="CommentText"/>
    <w:rsid w:val="00BC2A9E"/>
    <w:rPr>
      <w:rFonts w:ascii="Times New Roman" w:eastAsia="Times New Roman" w:hAnsi="Times New Roman" w:cs="Times New Roman"/>
      <w:sz w:val="20"/>
      <w:szCs w:val="20"/>
      <w:lang w:eastAsia="lt-LT"/>
    </w:rPr>
  </w:style>
  <w:style w:type="paragraph" w:styleId="CommentSubject">
    <w:name w:val="annotation subject"/>
    <w:basedOn w:val="CommentText"/>
    <w:next w:val="CommentText"/>
    <w:link w:val="CommentSubjectChar"/>
    <w:rsid w:val="00BC2A9E"/>
    <w:rPr>
      <w:b/>
      <w:bCs/>
    </w:rPr>
  </w:style>
  <w:style w:type="character" w:customStyle="1" w:styleId="CommentSubjectChar">
    <w:name w:val="Comment Subject Char"/>
    <w:basedOn w:val="CommentTextChar"/>
    <w:link w:val="CommentSubject"/>
    <w:rsid w:val="00BC2A9E"/>
    <w:rPr>
      <w:rFonts w:ascii="Times New Roman" w:eastAsia="Times New Roman" w:hAnsi="Times New Roman" w:cs="Times New Roman"/>
      <w:b/>
      <w:bCs/>
      <w:sz w:val="20"/>
      <w:szCs w:val="20"/>
      <w:lang w:eastAsia="lt-LT"/>
    </w:rPr>
  </w:style>
  <w:style w:type="paragraph" w:styleId="ListParagraph">
    <w:name w:val="List Paragraph"/>
    <w:basedOn w:val="Normal"/>
    <w:link w:val="ListParagraphChar"/>
    <w:uiPriority w:val="34"/>
    <w:qFormat/>
    <w:rsid w:val="00BC2A9E"/>
    <w:pPr>
      <w:spacing w:after="200" w:line="276" w:lineRule="auto"/>
      <w:ind w:left="720"/>
      <w:contextualSpacing/>
    </w:pPr>
    <w:rPr>
      <w:rFonts w:eastAsia="Calibri"/>
      <w:lang w:eastAsia="x-none"/>
    </w:rPr>
  </w:style>
  <w:style w:type="paragraph" w:styleId="NoSpacing">
    <w:name w:val="No Spacing"/>
    <w:uiPriority w:val="1"/>
    <w:qFormat/>
    <w:rsid w:val="00BC2A9E"/>
    <w:pPr>
      <w:spacing w:after="0" w:line="240" w:lineRule="auto"/>
    </w:pPr>
    <w:rPr>
      <w:rFonts w:ascii="Times New Roman" w:eastAsia="Times New Roman" w:hAnsi="Times New Roman" w:cs="Times New Roman"/>
      <w:sz w:val="24"/>
      <w:szCs w:val="24"/>
      <w:lang w:val="en-GB"/>
    </w:rPr>
  </w:style>
  <w:style w:type="paragraph" w:styleId="Revision">
    <w:name w:val="Revision"/>
    <w:hidden/>
    <w:uiPriority w:val="99"/>
    <w:semiHidden/>
    <w:rsid w:val="00BC2A9E"/>
    <w:pPr>
      <w:spacing w:after="0" w:line="240" w:lineRule="auto"/>
    </w:pPr>
    <w:rPr>
      <w:rFonts w:ascii="Times New Roman" w:eastAsia="Times New Roman" w:hAnsi="Times New Roman" w:cs="Times New Roman"/>
      <w:sz w:val="24"/>
      <w:szCs w:val="24"/>
      <w:lang w:eastAsia="lt-LT"/>
    </w:rPr>
  </w:style>
  <w:style w:type="character" w:customStyle="1" w:styleId="ListParagraphChar">
    <w:name w:val="List Paragraph Char"/>
    <w:link w:val="ListParagraph"/>
    <w:uiPriority w:val="34"/>
    <w:qFormat/>
    <w:rsid w:val="00BC2A9E"/>
    <w:rPr>
      <w:rFonts w:ascii="Times New Roman" w:eastAsia="Calibri" w:hAnsi="Times New Roman" w:cs="Times New Roman"/>
      <w:sz w:val="24"/>
      <w:szCs w:val="24"/>
      <w:lang w:eastAsia="x-none"/>
    </w:rPr>
  </w:style>
  <w:style w:type="paragraph" w:styleId="Subtitle">
    <w:name w:val="Subtitle"/>
    <w:basedOn w:val="Normal"/>
    <w:next w:val="Normal"/>
    <w:link w:val="SubtitleChar"/>
    <w:qFormat/>
    <w:rsid w:val="00BC2A9E"/>
    <w:pPr>
      <w:spacing w:after="60"/>
      <w:jc w:val="center"/>
      <w:outlineLvl w:val="1"/>
    </w:pPr>
    <w:rPr>
      <w:rFonts w:ascii="Calibri Light" w:hAnsi="Calibri Light"/>
    </w:rPr>
  </w:style>
  <w:style w:type="character" w:customStyle="1" w:styleId="SubtitleChar">
    <w:name w:val="Subtitle Char"/>
    <w:basedOn w:val="DefaultParagraphFont"/>
    <w:link w:val="Subtitle"/>
    <w:rsid w:val="00BC2A9E"/>
    <w:rPr>
      <w:rFonts w:ascii="Calibri Light" w:eastAsia="Times New Roman" w:hAnsi="Calibri Light" w:cs="Times New Roman"/>
      <w:sz w:val="24"/>
      <w:szCs w:val="24"/>
      <w:lang w:eastAsia="lt-LT"/>
    </w:rPr>
  </w:style>
  <w:style w:type="character" w:customStyle="1" w:styleId="UnresolvedMention1">
    <w:name w:val="Unresolved Mention1"/>
    <w:basedOn w:val="DefaultParagraphFont"/>
    <w:uiPriority w:val="99"/>
    <w:semiHidden/>
    <w:unhideWhenUsed/>
    <w:rsid w:val="00BE3BFB"/>
    <w:rPr>
      <w:color w:val="605E5C"/>
      <w:shd w:val="clear" w:color="auto" w:fill="E1DFDD"/>
    </w:rPr>
  </w:style>
  <w:style w:type="character" w:styleId="PlaceholderText">
    <w:name w:val="Placeholder Text"/>
    <w:basedOn w:val="DefaultParagraphFont"/>
    <w:uiPriority w:val="99"/>
    <w:semiHidden/>
    <w:rsid w:val="00CE1C6C"/>
    <w:rPr>
      <w:color w:val="808080"/>
    </w:rPr>
  </w:style>
  <w:style w:type="character" w:customStyle="1" w:styleId="UnresolvedMention2">
    <w:name w:val="Unresolved Mention2"/>
    <w:basedOn w:val="DefaultParagraphFont"/>
    <w:uiPriority w:val="99"/>
    <w:semiHidden/>
    <w:unhideWhenUsed/>
    <w:rsid w:val="00152F46"/>
    <w:rPr>
      <w:color w:val="605E5C"/>
      <w:shd w:val="clear" w:color="auto" w:fill="E1DFDD"/>
    </w:rPr>
  </w:style>
  <w:style w:type="character" w:styleId="FollowedHyperlink">
    <w:name w:val="FollowedHyperlink"/>
    <w:basedOn w:val="DefaultParagraphFont"/>
    <w:uiPriority w:val="99"/>
    <w:semiHidden/>
    <w:unhideWhenUsed/>
    <w:rsid w:val="00152F46"/>
    <w:rPr>
      <w:color w:val="954F72" w:themeColor="followedHyperlink"/>
      <w:u w:val="single"/>
    </w:rPr>
  </w:style>
  <w:style w:type="table" w:customStyle="1" w:styleId="TableGrid1">
    <w:name w:val="Table Grid1"/>
    <w:basedOn w:val="TableNormal"/>
    <w:next w:val="TableGrid"/>
    <w:uiPriority w:val="59"/>
    <w:rsid w:val="00347DB3"/>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rsid w:val="00F02867"/>
    <w:rPr>
      <w:sz w:val="20"/>
      <w:szCs w:val="20"/>
    </w:rPr>
  </w:style>
  <w:style w:type="character" w:customStyle="1" w:styleId="FootnoteTextChar">
    <w:name w:val="Footnote Text Char"/>
    <w:basedOn w:val="DefaultParagraphFont"/>
    <w:link w:val="FootnoteText"/>
    <w:semiHidden/>
    <w:rsid w:val="00F02867"/>
    <w:rPr>
      <w:rFonts w:ascii="Times New Roman" w:eastAsia="Times New Roman" w:hAnsi="Times New Roman" w:cs="Times New Roman"/>
      <w:sz w:val="20"/>
      <w:szCs w:val="20"/>
      <w:lang w:eastAsia="lt-LT"/>
    </w:rPr>
  </w:style>
  <w:style w:type="character" w:styleId="FootnoteReference">
    <w:name w:val="footnote reference"/>
    <w:semiHidden/>
    <w:rsid w:val="00F02867"/>
    <w:rPr>
      <w:vertAlign w:val="superscript"/>
    </w:rPr>
  </w:style>
  <w:style w:type="paragraph" w:customStyle="1" w:styleId="BodyText2">
    <w:name w:val="Body Text2"/>
    <w:rsid w:val="00F02867"/>
    <w:pPr>
      <w:suppressAutoHyphens/>
      <w:spacing w:after="0" w:line="240" w:lineRule="auto"/>
      <w:ind w:firstLine="312"/>
      <w:jc w:val="both"/>
    </w:pPr>
    <w:rPr>
      <w:rFonts w:ascii="TimesLT" w:eastAsia="Arial" w:hAnsi="TimesLT" w:cs="Times New Roman"/>
      <w:sz w:val="20"/>
      <w:szCs w:val="20"/>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694825">
      <w:bodyDiv w:val="1"/>
      <w:marLeft w:val="0"/>
      <w:marRight w:val="0"/>
      <w:marTop w:val="0"/>
      <w:marBottom w:val="0"/>
      <w:divBdr>
        <w:top w:val="none" w:sz="0" w:space="0" w:color="auto"/>
        <w:left w:val="none" w:sz="0" w:space="0" w:color="auto"/>
        <w:bottom w:val="none" w:sz="0" w:space="0" w:color="auto"/>
        <w:right w:val="none" w:sz="0" w:space="0" w:color="auto"/>
      </w:divBdr>
    </w:div>
    <w:div w:id="1191600522">
      <w:bodyDiv w:val="1"/>
      <w:marLeft w:val="0"/>
      <w:marRight w:val="0"/>
      <w:marTop w:val="0"/>
      <w:marBottom w:val="0"/>
      <w:divBdr>
        <w:top w:val="none" w:sz="0" w:space="0" w:color="auto"/>
        <w:left w:val="none" w:sz="0" w:space="0" w:color="auto"/>
        <w:bottom w:val="none" w:sz="0" w:space="0" w:color="auto"/>
        <w:right w:val="none" w:sz="0" w:space="0" w:color="auto"/>
      </w:divBdr>
    </w:div>
    <w:div w:id="1243761058">
      <w:bodyDiv w:val="1"/>
      <w:marLeft w:val="0"/>
      <w:marRight w:val="0"/>
      <w:marTop w:val="0"/>
      <w:marBottom w:val="0"/>
      <w:divBdr>
        <w:top w:val="none" w:sz="0" w:space="0" w:color="auto"/>
        <w:left w:val="none" w:sz="0" w:space="0" w:color="auto"/>
        <w:bottom w:val="none" w:sz="0" w:space="0" w:color="auto"/>
        <w:right w:val="none" w:sz="0" w:space="0" w:color="auto"/>
      </w:divBdr>
    </w:div>
    <w:div w:id="1429305147">
      <w:bodyDiv w:val="1"/>
      <w:marLeft w:val="0"/>
      <w:marRight w:val="0"/>
      <w:marTop w:val="0"/>
      <w:marBottom w:val="0"/>
      <w:divBdr>
        <w:top w:val="none" w:sz="0" w:space="0" w:color="auto"/>
        <w:left w:val="none" w:sz="0" w:space="0" w:color="auto"/>
        <w:bottom w:val="none" w:sz="0" w:space="0" w:color="auto"/>
        <w:right w:val="none" w:sz="0" w:space="0" w:color="auto"/>
      </w:divBdr>
    </w:div>
    <w:div w:id="1729839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436D23-215A-4572-A7EA-F2932154B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16</Pages>
  <Words>31427</Words>
  <Characters>17914</Characters>
  <Application>Microsoft Office Word</Application>
  <DocSecurity>0</DocSecurity>
  <Lines>149</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Monika Bliudzukytė</dc:creator>
  <cp:lastModifiedBy>Roberta Navickaite</cp:lastModifiedBy>
  <cp:revision>5</cp:revision>
  <cp:lastPrinted>2025-03-05T09:46:00Z</cp:lastPrinted>
  <dcterms:created xsi:type="dcterms:W3CDTF">2026-09-03T08:26:00Z</dcterms:created>
  <dcterms:modified xsi:type="dcterms:W3CDTF">2026-09-04T05:52:00Z</dcterms:modified>
</cp:coreProperties>
</file>