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4C10B8" w14:textId="77777777" w:rsidR="007D4A8E" w:rsidRPr="002E183C" w:rsidRDefault="007D4A8E" w:rsidP="00831ABF">
      <w:pPr>
        <w:spacing w:line="276" w:lineRule="auto"/>
        <w:ind w:firstLine="1296"/>
        <w:jc w:val="right"/>
      </w:pPr>
      <w:r w:rsidRPr="002E183C">
        <w:t>Pirkimo sąlygų</w:t>
      </w:r>
    </w:p>
    <w:p w14:paraId="162A2426" w14:textId="51ACD9B1" w:rsidR="007D4A8E" w:rsidRPr="002E183C" w:rsidRDefault="007D4A8E" w:rsidP="00831ABF">
      <w:pPr>
        <w:spacing w:line="276" w:lineRule="auto"/>
        <w:jc w:val="both"/>
      </w:pPr>
      <w:r w:rsidRPr="002E183C">
        <w:t xml:space="preserve">                                                                                      </w:t>
      </w:r>
      <w:r w:rsidR="00C819ED">
        <w:tab/>
      </w:r>
      <w:r w:rsidR="00C819ED">
        <w:tab/>
      </w:r>
      <w:r w:rsidR="00C819ED">
        <w:tab/>
      </w:r>
      <w:r w:rsidR="00C819ED">
        <w:tab/>
        <w:t xml:space="preserve">    </w:t>
      </w:r>
      <w:r w:rsidR="000A70E7">
        <w:t>2</w:t>
      </w:r>
      <w:r w:rsidRPr="002E183C">
        <w:t xml:space="preserve"> priedas</w:t>
      </w:r>
    </w:p>
    <w:p w14:paraId="69B97199" w14:textId="77777777" w:rsidR="007D4A8E" w:rsidRDefault="007D4A8E" w:rsidP="007D4A8E">
      <w:pPr>
        <w:suppressAutoHyphens/>
        <w:overflowPunct w:val="0"/>
        <w:autoSpaceDE w:val="0"/>
        <w:jc w:val="center"/>
        <w:textAlignment w:val="baseline"/>
        <w:rPr>
          <w:rFonts w:eastAsia="SimSun"/>
          <w:b/>
          <w:sz w:val="28"/>
          <w:szCs w:val="28"/>
          <w:lang w:eastAsia="ar-SA"/>
        </w:rPr>
      </w:pPr>
    </w:p>
    <w:p w14:paraId="0A47EE16" w14:textId="78570C09" w:rsidR="007D4A8E" w:rsidRDefault="007D4A8E" w:rsidP="007D4A8E">
      <w:pPr>
        <w:jc w:val="center"/>
        <w:rPr>
          <w:b/>
        </w:rPr>
      </w:pPr>
      <w:r w:rsidRPr="00917AC9">
        <w:rPr>
          <w:b/>
        </w:rPr>
        <w:t>TECHNINĖ SPECIFIKACIJ</w:t>
      </w:r>
      <w:r>
        <w:rPr>
          <w:b/>
        </w:rPr>
        <w:t>A</w:t>
      </w:r>
    </w:p>
    <w:p w14:paraId="04858894" w14:textId="77777777" w:rsidR="00B11BC1" w:rsidRPr="00AF088E" w:rsidRDefault="00B11BC1" w:rsidP="00CB707A">
      <w:pPr>
        <w:widowControl w:val="0"/>
        <w:tabs>
          <w:tab w:val="right" w:pos="10773"/>
        </w:tabs>
        <w:autoSpaceDE w:val="0"/>
        <w:autoSpaceDN w:val="0"/>
        <w:adjustRightInd w:val="0"/>
        <w:ind w:right="1134"/>
        <w:rPr>
          <w:b/>
          <w:bCs/>
        </w:rPr>
      </w:pPr>
    </w:p>
    <w:p w14:paraId="11D54D4A" w14:textId="77777777" w:rsidR="008B06F5" w:rsidRPr="00AF088E" w:rsidRDefault="008B06F5" w:rsidP="008B06F5">
      <w:pPr>
        <w:pStyle w:val="Heading3"/>
        <w:ind w:firstLine="540"/>
        <w:jc w:val="center"/>
        <w:rPr>
          <w:rFonts w:ascii="Times New Roman" w:hAnsi="Times New Roman"/>
          <w:sz w:val="24"/>
          <w:szCs w:val="24"/>
        </w:rPr>
      </w:pPr>
      <w:r>
        <w:rPr>
          <w:rFonts w:ascii="Times New Roman" w:hAnsi="Times New Roman"/>
          <w:sz w:val="24"/>
          <w:szCs w:val="24"/>
        </w:rPr>
        <w:t>NEŠIOJAMOJO</w:t>
      </w:r>
      <w:r w:rsidRPr="00AF088E">
        <w:rPr>
          <w:rFonts w:ascii="Times New Roman" w:hAnsi="Times New Roman"/>
          <w:sz w:val="24"/>
          <w:szCs w:val="24"/>
        </w:rPr>
        <w:t xml:space="preserve"> </w:t>
      </w:r>
      <w:r>
        <w:rPr>
          <w:rFonts w:ascii="Times New Roman" w:hAnsi="Times New Roman"/>
          <w:sz w:val="24"/>
          <w:szCs w:val="24"/>
        </w:rPr>
        <w:t xml:space="preserve">6 kW </w:t>
      </w:r>
      <w:r w:rsidRPr="00AF088E">
        <w:rPr>
          <w:rFonts w:ascii="Times New Roman" w:hAnsi="Times New Roman"/>
          <w:sz w:val="24"/>
          <w:szCs w:val="24"/>
        </w:rPr>
        <w:t>ELEKTROS GENERATORIAUS</w:t>
      </w:r>
    </w:p>
    <w:p w14:paraId="3F02DA36" w14:textId="77777777" w:rsidR="008B06F5" w:rsidRDefault="008B06F5" w:rsidP="008B06F5">
      <w:pPr>
        <w:pStyle w:val="Footer"/>
        <w:tabs>
          <w:tab w:val="clear" w:pos="4320"/>
          <w:tab w:val="clear" w:pos="8640"/>
        </w:tabs>
        <w:ind w:firstLine="540"/>
        <w:jc w:val="center"/>
        <w:rPr>
          <w:b/>
          <w:bCs/>
        </w:rPr>
      </w:pPr>
      <w:r w:rsidRPr="00AF088E">
        <w:rPr>
          <w:b/>
          <w:bCs/>
        </w:rPr>
        <w:t>TECHNINĖ SPECIFIKACIJA</w:t>
      </w:r>
    </w:p>
    <w:p w14:paraId="6B7A2AA6" w14:textId="2954067F" w:rsidR="008B06F5" w:rsidRPr="00AF088E" w:rsidRDefault="008B06F5" w:rsidP="008B06F5">
      <w:pPr>
        <w:pStyle w:val="Footer"/>
        <w:tabs>
          <w:tab w:val="clear" w:pos="4320"/>
          <w:tab w:val="clear" w:pos="8640"/>
        </w:tabs>
        <w:ind w:firstLine="540"/>
        <w:jc w:val="center"/>
        <w:rPr>
          <w:b/>
          <w:bCs/>
        </w:rPr>
      </w:pPr>
      <w:r>
        <w:rPr>
          <w:b/>
          <w:bCs/>
        </w:rPr>
        <w:t>(1</w:t>
      </w:r>
      <w:r w:rsidR="000A70E7">
        <w:rPr>
          <w:b/>
          <w:bCs/>
        </w:rPr>
        <w:t>-a</w:t>
      </w:r>
      <w:r>
        <w:rPr>
          <w:b/>
          <w:bCs/>
        </w:rPr>
        <w:t xml:space="preserve"> pirkimo dalis)</w:t>
      </w:r>
    </w:p>
    <w:p w14:paraId="48C304C3" w14:textId="77777777" w:rsidR="008B06F5" w:rsidRPr="00AF088E" w:rsidRDefault="008B06F5" w:rsidP="008B06F5"/>
    <w:p w14:paraId="7C9A7A63" w14:textId="77777777" w:rsidR="008B06F5" w:rsidRPr="00AF088E" w:rsidRDefault="008B06F5" w:rsidP="008B06F5">
      <w:pPr>
        <w:ind w:firstLine="540"/>
        <w:rPr>
          <w:b/>
          <w:bCs/>
        </w:rPr>
      </w:pPr>
      <w:r w:rsidRPr="00AF088E">
        <w:rPr>
          <w:b/>
          <w:bCs/>
        </w:rPr>
        <w:t>1. Bendrieji reikalavimai</w:t>
      </w:r>
    </w:p>
    <w:p w14:paraId="4D562817" w14:textId="77777777" w:rsidR="008B06F5" w:rsidRPr="00AF088E" w:rsidRDefault="008B06F5" w:rsidP="008B06F5">
      <w:pPr>
        <w:ind w:firstLine="540"/>
        <w:rPr>
          <w:b/>
          <w:bCs/>
        </w:rPr>
      </w:pPr>
    </w:p>
    <w:p w14:paraId="7D4CEB92" w14:textId="77777777" w:rsidR="008B06F5" w:rsidRPr="00404DA5" w:rsidRDefault="008B06F5" w:rsidP="00C86D8B">
      <w:pPr>
        <w:pStyle w:val="ListParagraph"/>
        <w:spacing w:line="300" w:lineRule="auto"/>
        <w:ind w:left="0" w:firstLine="540"/>
        <w:jc w:val="both"/>
        <w:rPr>
          <w:sz w:val="24"/>
          <w:szCs w:val="24"/>
          <w:lang w:val="lt-LT"/>
        </w:rPr>
      </w:pPr>
      <w:r w:rsidRPr="00DD7CA4">
        <w:rPr>
          <w:sz w:val="24"/>
          <w:szCs w:val="24"/>
        </w:rPr>
        <w:t xml:space="preserve">1.1. </w:t>
      </w:r>
      <w:r w:rsidRPr="00404DA5">
        <w:rPr>
          <w:sz w:val="24"/>
          <w:szCs w:val="24"/>
          <w:lang w:val="lt-LT"/>
        </w:rPr>
        <w:t xml:space="preserve">Nešiojamasis atviro tipo elektros generatorius (toliau – generatorius), skirtas elektros energijai gaminti ir tiekti lauko sąlygomis. </w:t>
      </w:r>
    </w:p>
    <w:p w14:paraId="0AF62B7D" w14:textId="77777777" w:rsidR="008B06F5" w:rsidRPr="00DD7CA4" w:rsidRDefault="008B06F5" w:rsidP="00C86D8B">
      <w:pPr>
        <w:spacing w:line="300" w:lineRule="auto"/>
        <w:ind w:firstLine="540"/>
        <w:jc w:val="both"/>
      </w:pPr>
      <w:r w:rsidRPr="00DD7CA4">
        <w:t>1.2. Generatorius</w:t>
      </w:r>
      <w:r>
        <w:t xml:space="preserve"> </w:t>
      </w:r>
      <w:r w:rsidRPr="00DD7CA4">
        <w:t xml:space="preserve">turi būti naujas (pagamintas ne anksčiau kaip prieš 12 mėnesių iki </w:t>
      </w:r>
      <w:r>
        <w:t>sutarties pasirašymo</w:t>
      </w:r>
      <w:r w:rsidRPr="00DD7CA4">
        <w:t>), sukomplektuotas, pa</w:t>
      </w:r>
      <w:r>
        <w:t>ruoštas eksploatacijai</w:t>
      </w:r>
      <w:r w:rsidRPr="00DD7CA4">
        <w:t xml:space="preserve">. </w:t>
      </w:r>
    </w:p>
    <w:p w14:paraId="20EF202C" w14:textId="77777777" w:rsidR="008B06F5" w:rsidRPr="00DD7CA4" w:rsidRDefault="008B06F5" w:rsidP="00C86D8B">
      <w:pPr>
        <w:spacing w:line="300" w:lineRule="auto"/>
        <w:ind w:firstLine="540"/>
        <w:jc w:val="both"/>
      </w:pPr>
      <w:r w:rsidRPr="00DD7CA4">
        <w:t>1.3. Generatorius turi turėti kilmės dokumentus, naudojimo instrukciją ir priežiūrą reglamentuojančią knygutę lietuvių arba anglų kalba.</w:t>
      </w:r>
    </w:p>
    <w:p w14:paraId="10B1EF96" w14:textId="77777777" w:rsidR="008B06F5" w:rsidRDefault="008B06F5" w:rsidP="00C86D8B">
      <w:pPr>
        <w:spacing w:line="300" w:lineRule="auto"/>
        <w:ind w:firstLine="540"/>
        <w:jc w:val="both"/>
      </w:pPr>
      <w:r w:rsidRPr="00DD7CA4">
        <w:t>1.4. Generatorius turi būti tiekėjo lėšomis pristatytas, iškrautas ir išbandytas pirkėjo nurodytoje vietovėje Lietuvos teritorijoje. Prekės priėmimo metu tiekėjas turi parūpinti kuro nenutrūkstamam 30 min. generatoriaus veikimui užtikrinti.</w:t>
      </w:r>
    </w:p>
    <w:p w14:paraId="1540F86E" w14:textId="77777777" w:rsidR="008B06F5" w:rsidRDefault="008B06F5" w:rsidP="00C86D8B">
      <w:pPr>
        <w:spacing w:line="300" w:lineRule="auto"/>
        <w:ind w:firstLine="540"/>
        <w:jc w:val="both"/>
      </w:pPr>
      <w:r>
        <w:t>1.5. Kartu su pasiūlymu t</w:t>
      </w:r>
      <w:r w:rsidRPr="00303A5E">
        <w:t>iekėjas privalo pateikti išsamų generatoriaus</w:t>
      </w:r>
      <w:r>
        <w:t xml:space="preserve"> </w:t>
      </w:r>
      <w:r w:rsidRPr="00303A5E">
        <w:t>aprašymą</w:t>
      </w:r>
      <w:r>
        <w:t xml:space="preserve"> (gamintojo brošiūrą)</w:t>
      </w:r>
      <w:r w:rsidRPr="00303A5E">
        <w:t xml:space="preserve"> su techninėmis charakteristikom</w:t>
      </w:r>
      <w:r>
        <w:t>is, atitinkančioms šios techninės specifikacijos sąlygas</w:t>
      </w:r>
      <w:r w:rsidRPr="00303A5E">
        <w:t>.</w:t>
      </w:r>
    </w:p>
    <w:p w14:paraId="78874A81" w14:textId="77777777" w:rsidR="008B06F5" w:rsidRPr="00AF088E" w:rsidRDefault="008B06F5" w:rsidP="00C86D8B">
      <w:pPr>
        <w:ind w:firstLine="540"/>
        <w:jc w:val="both"/>
      </w:pPr>
    </w:p>
    <w:p w14:paraId="7942400E" w14:textId="77777777" w:rsidR="008B06F5" w:rsidRPr="00AF088E" w:rsidRDefault="008B06F5" w:rsidP="00C86D8B">
      <w:pPr>
        <w:spacing w:line="300" w:lineRule="auto"/>
        <w:ind w:firstLine="540"/>
        <w:jc w:val="both"/>
        <w:rPr>
          <w:b/>
        </w:rPr>
      </w:pPr>
      <w:r w:rsidRPr="00AF088E">
        <w:rPr>
          <w:b/>
        </w:rPr>
        <w:t>2.</w:t>
      </w:r>
      <w:r w:rsidRPr="00AF088E">
        <w:t xml:space="preserve"> </w:t>
      </w:r>
      <w:r>
        <w:rPr>
          <w:b/>
        </w:rPr>
        <w:t>Eksploatacinė aplinka</w:t>
      </w:r>
    </w:p>
    <w:p w14:paraId="7DA04966" w14:textId="77777777" w:rsidR="008B06F5" w:rsidRPr="00F11B07" w:rsidRDefault="008B06F5" w:rsidP="00C86D8B">
      <w:pPr>
        <w:spacing w:line="300" w:lineRule="auto"/>
        <w:ind w:firstLine="540"/>
        <w:jc w:val="both"/>
        <w:rPr>
          <w:b/>
        </w:rPr>
      </w:pPr>
      <w:r>
        <w:t xml:space="preserve">2.1. </w:t>
      </w:r>
      <w:r w:rsidRPr="00F11B07">
        <w:t>Gene</w:t>
      </w:r>
      <w:r>
        <w:t xml:space="preserve">ratorius numatomas eksploatuoti Lietuvos klimato </w:t>
      </w:r>
      <w:r w:rsidRPr="00F11B07">
        <w:t>sąlygomis,</w:t>
      </w:r>
      <w:r>
        <w:t xml:space="preserve"> kai aplinkos temperatūros režimas nuo -30 C iki +40 C temperatūros</w:t>
      </w:r>
      <w:r w:rsidRPr="00F11B07">
        <w:t>.</w:t>
      </w:r>
    </w:p>
    <w:p w14:paraId="092CD90D" w14:textId="77777777" w:rsidR="008B06F5" w:rsidRPr="00F11B07" w:rsidRDefault="008B06F5" w:rsidP="00C86D8B">
      <w:pPr>
        <w:spacing w:line="300" w:lineRule="auto"/>
        <w:ind w:firstLine="540"/>
        <w:jc w:val="both"/>
      </w:pPr>
      <w:r>
        <w:t>2.2. Generatorius turi išlikti funkcionalus staigaus oro atšalimo metu (konstrukcijoje neturi būti ertmių, kuriose užšalęs vanduo galėtų pažeisti įrangą).</w:t>
      </w:r>
    </w:p>
    <w:p w14:paraId="188F791A" w14:textId="77777777" w:rsidR="008B06F5" w:rsidRDefault="008B06F5" w:rsidP="00C86D8B">
      <w:pPr>
        <w:shd w:val="clear" w:color="auto" w:fill="FFFFFF"/>
        <w:spacing w:line="360" w:lineRule="auto"/>
        <w:ind w:firstLine="540"/>
        <w:jc w:val="both"/>
      </w:pPr>
    </w:p>
    <w:p w14:paraId="5325A8D2" w14:textId="77777777" w:rsidR="008B06F5" w:rsidRPr="00AF088E" w:rsidRDefault="008B06F5" w:rsidP="00C86D8B">
      <w:pPr>
        <w:shd w:val="clear" w:color="auto" w:fill="FFFFFF"/>
        <w:spacing w:line="360" w:lineRule="auto"/>
        <w:ind w:firstLine="540"/>
        <w:jc w:val="both"/>
        <w:rPr>
          <w:b/>
          <w:bCs/>
          <w:spacing w:val="-2"/>
          <w:lang w:eastAsia="ru-RU"/>
        </w:rPr>
      </w:pPr>
      <w:r>
        <w:rPr>
          <w:b/>
          <w:bCs/>
          <w:spacing w:val="-2"/>
          <w:lang w:eastAsia="ru-RU"/>
        </w:rPr>
        <w:t>3. Generatoriaus specifikacija</w:t>
      </w:r>
    </w:p>
    <w:p w14:paraId="66CA59FA" w14:textId="77777777" w:rsidR="008B06F5" w:rsidRDefault="008B06F5" w:rsidP="00C86D8B">
      <w:pPr>
        <w:spacing w:line="300" w:lineRule="auto"/>
        <w:ind w:firstLine="540"/>
        <w:jc w:val="both"/>
      </w:pPr>
      <w:r>
        <w:rPr>
          <w:spacing w:val="-2"/>
        </w:rPr>
        <w:t>3.1.</w:t>
      </w:r>
      <w:r w:rsidRPr="00756F68">
        <w:rPr>
          <w:spacing w:val="-2"/>
        </w:rPr>
        <w:t xml:space="preserve"> </w:t>
      </w:r>
      <w:r>
        <w:rPr>
          <w:spacing w:val="-2"/>
        </w:rPr>
        <w:t>G</w:t>
      </w:r>
      <w:r w:rsidRPr="00756F68">
        <w:t>eneratori</w:t>
      </w:r>
      <w:r>
        <w:t>a</w:t>
      </w:r>
      <w:r w:rsidRPr="00756F68">
        <w:t>us</w:t>
      </w:r>
      <w:r>
        <w:t xml:space="preserve"> konstrukcija turi</w:t>
      </w:r>
      <w:r w:rsidRPr="00AF088E">
        <w:t xml:space="preserve"> būti </w:t>
      </w:r>
      <w:r>
        <w:t>atviro tipo, be ratukų, su patogiomis rankenomis pernešimui keturiems žmonėms.</w:t>
      </w:r>
    </w:p>
    <w:p w14:paraId="7BEAB5EA" w14:textId="77777777" w:rsidR="008B06F5" w:rsidRPr="00940EB2" w:rsidRDefault="008B06F5" w:rsidP="00C86D8B">
      <w:pPr>
        <w:spacing w:line="300" w:lineRule="auto"/>
        <w:ind w:firstLine="540"/>
        <w:jc w:val="both"/>
        <w:rPr>
          <w:color w:val="0070C0"/>
        </w:rPr>
      </w:pPr>
      <w:r>
        <w:t>3.2. Generatoriaus nominalus galingumas –  ne mažesnis kaip 6 kW pagal ISO 8528</w:t>
      </w:r>
      <w:r w:rsidR="00940EB2">
        <w:t xml:space="preserve"> </w:t>
      </w:r>
      <w:r w:rsidR="00940EB2" w:rsidRPr="000A70E7">
        <w:rPr>
          <w:color w:val="000000" w:themeColor="text1"/>
        </w:rPr>
        <w:t>arba lygiavertį</w:t>
      </w:r>
      <w:r w:rsidRPr="000A70E7">
        <w:rPr>
          <w:color w:val="000000" w:themeColor="text1"/>
        </w:rPr>
        <w:t>.</w:t>
      </w:r>
    </w:p>
    <w:p w14:paraId="7651DA00" w14:textId="77777777" w:rsidR="008B06F5" w:rsidRDefault="008B06F5" w:rsidP="00C86D8B">
      <w:pPr>
        <w:spacing w:line="300" w:lineRule="auto"/>
        <w:ind w:firstLine="540"/>
        <w:jc w:val="both"/>
      </w:pPr>
      <w:r>
        <w:t>3.3. Generatoriaus gaminama įtampa – 400 V / 230 V, dažnis – 50 Hz, trifazis.</w:t>
      </w:r>
    </w:p>
    <w:p w14:paraId="3D2525EA" w14:textId="77777777" w:rsidR="008B06F5" w:rsidRDefault="008B06F5" w:rsidP="00C86D8B">
      <w:pPr>
        <w:spacing w:line="300" w:lineRule="auto"/>
        <w:ind w:firstLine="540"/>
        <w:jc w:val="both"/>
      </w:pPr>
      <w:r>
        <w:t>3.4. Generatorius turi turėti ne žemesnę kaip IP-23</w:t>
      </w:r>
      <w:r w:rsidRPr="00AF088E">
        <w:t xml:space="preserve"> apsaugos klasę.</w:t>
      </w:r>
    </w:p>
    <w:p w14:paraId="552C5BD9" w14:textId="77777777" w:rsidR="008B06F5" w:rsidRDefault="008B06F5" w:rsidP="00C86D8B">
      <w:pPr>
        <w:spacing w:line="300" w:lineRule="auto"/>
        <w:ind w:firstLine="540"/>
        <w:jc w:val="both"/>
      </w:pPr>
      <w:r>
        <w:t>3.5. G</w:t>
      </w:r>
      <w:r w:rsidRPr="00AF088E">
        <w:t xml:space="preserve">eneratoriaus variklio užvedimas – elektrinio starterio pagalba. </w:t>
      </w:r>
    </w:p>
    <w:p w14:paraId="21CC6582" w14:textId="77777777" w:rsidR="008B06F5" w:rsidRDefault="008B06F5" w:rsidP="00C86D8B">
      <w:pPr>
        <w:spacing w:line="300" w:lineRule="auto"/>
        <w:ind w:firstLine="540"/>
        <w:jc w:val="both"/>
      </w:pPr>
      <w:r>
        <w:t>3.6. Generatoriaus variklis turi būti pritaikytas</w:t>
      </w:r>
      <w:r w:rsidRPr="00AF3A26">
        <w:rPr>
          <w:bCs/>
        </w:rPr>
        <w:t xml:space="preserve"> </w:t>
      </w:r>
      <w:r w:rsidRPr="00AF088E">
        <w:rPr>
          <w:bCs/>
        </w:rPr>
        <w:t xml:space="preserve">naudoti </w:t>
      </w:r>
      <w:r>
        <w:rPr>
          <w:bCs/>
        </w:rPr>
        <w:t xml:space="preserve">standartinį </w:t>
      </w:r>
      <w:r w:rsidRPr="005A127F">
        <w:rPr>
          <w:bCs/>
        </w:rPr>
        <w:t>EN 590</w:t>
      </w:r>
      <w:r>
        <w:rPr>
          <w:bCs/>
        </w:rPr>
        <w:t xml:space="preserve"> dyzelinį kurą</w:t>
      </w:r>
      <w:r>
        <w:t>.</w:t>
      </w:r>
    </w:p>
    <w:p w14:paraId="395EDF41" w14:textId="32FC22FB" w:rsidR="008B06F5" w:rsidRPr="000A70E7" w:rsidRDefault="008B06F5" w:rsidP="00C86D8B">
      <w:pPr>
        <w:spacing w:line="300" w:lineRule="auto"/>
        <w:ind w:firstLine="540"/>
        <w:jc w:val="both"/>
      </w:pPr>
      <w:r>
        <w:t xml:space="preserve">3.7. </w:t>
      </w:r>
      <w:r w:rsidRPr="00B10727">
        <w:t>Nepapildant kuro, esant 75 % apkrovimui, generatorius autonomiškai turi išdirbti ne trumpiau kaip 6 val</w:t>
      </w:r>
      <w:r w:rsidR="000A70E7">
        <w:t>.</w:t>
      </w:r>
      <w:r w:rsidRPr="00B10727">
        <w:t>, kai degalų sąnaudos turi būti ne didesnės kaip 1</w:t>
      </w:r>
      <w:r w:rsidR="00250B0A">
        <w:t>,</w:t>
      </w:r>
      <w:r w:rsidRPr="00B10727">
        <w:t>9 l / val</w:t>
      </w:r>
      <w:r w:rsidR="00250B0A">
        <w:t>.</w:t>
      </w:r>
      <w:r w:rsidR="000A70E7">
        <w:rPr>
          <w:lang w:val="en-US"/>
        </w:rPr>
        <w:t>.</w:t>
      </w:r>
      <w:r w:rsidR="000A70E7" w:rsidRPr="000A70E7">
        <w:t xml:space="preserve"> </w:t>
      </w:r>
      <w:r w:rsidR="000A70E7" w:rsidRPr="001F7ECD">
        <w:t>Tiekėjas turi pateikti gamintojo deklaruojamas degalų sąnaudas esant 75 % apkrovai. Degalų sąnaudos turi būti nustatytos pagal ISO 3046 standarto arba lygiavertę metodiką.</w:t>
      </w:r>
    </w:p>
    <w:p w14:paraId="07A78ED8" w14:textId="509C6735" w:rsidR="008B06F5" w:rsidRPr="001F7ECD" w:rsidRDefault="008B06F5" w:rsidP="00C86D8B">
      <w:pPr>
        <w:spacing w:line="300" w:lineRule="auto"/>
        <w:ind w:firstLine="540"/>
        <w:jc w:val="both"/>
      </w:pPr>
      <w:r>
        <w:lastRenderedPageBreak/>
        <w:t xml:space="preserve">3.8. Turi būti </w:t>
      </w:r>
      <w:r w:rsidRPr="001F7ECD">
        <w:t xml:space="preserve">įrengtos </w:t>
      </w:r>
      <w:r w:rsidR="000346DA" w:rsidRPr="001F7ECD">
        <w:t>ne m</w:t>
      </w:r>
      <w:r w:rsidR="00A30940" w:rsidRPr="001F7ECD">
        <w:t>až</w:t>
      </w:r>
      <w:r w:rsidR="000346DA" w:rsidRPr="001F7ECD">
        <w:t xml:space="preserve">iau kaip </w:t>
      </w:r>
      <w:r w:rsidRPr="001F7ECD">
        <w:t xml:space="preserve">dvi rozetės 230V 16A ir </w:t>
      </w:r>
      <w:r w:rsidR="000346DA" w:rsidRPr="001F7ECD">
        <w:t xml:space="preserve">ne mažiau kaip </w:t>
      </w:r>
      <w:r w:rsidRPr="001F7ECD">
        <w:t>viena 400 V 32A.</w:t>
      </w:r>
    </w:p>
    <w:p w14:paraId="421F99DC" w14:textId="6F5B3B80" w:rsidR="008B06F5" w:rsidRPr="000346DA" w:rsidRDefault="008B06F5" w:rsidP="00C86D8B">
      <w:pPr>
        <w:spacing w:line="300" w:lineRule="auto"/>
        <w:ind w:firstLine="540"/>
        <w:jc w:val="both"/>
      </w:pPr>
      <w:r w:rsidRPr="001F7ECD">
        <w:t>3.9. Generatorius turi turėti apsaugos sistemą nuo perkrovos ir perkaitimo</w:t>
      </w:r>
      <w:r w:rsidR="001F7ECD" w:rsidRPr="001F7ECD">
        <w:t>.</w:t>
      </w:r>
      <w:r w:rsidR="000346DA" w:rsidRPr="001F7ECD">
        <w:t xml:space="preserve"> Turi būti įrengta elektrinė apkrovos apsauga bei variklio apsauga nuo žemo alyvos slėgio ir perkaitimo.</w:t>
      </w:r>
    </w:p>
    <w:p w14:paraId="515E58E6" w14:textId="77777777" w:rsidR="008B06F5" w:rsidRDefault="008B06F5" w:rsidP="00C86D8B">
      <w:pPr>
        <w:pStyle w:val="BodyTextIndent"/>
        <w:spacing w:line="300" w:lineRule="auto"/>
        <w:ind w:left="0" w:firstLine="540"/>
        <w:contextualSpacing/>
        <w:jc w:val="both"/>
      </w:pPr>
      <w:r w:rsidRPr="00AF088E">
        <w:t>3.</w:t>
      </w:r>
      <w:r>
        <w:t>10</w:t>
      </w:r>
      <w:r w:rsidRPr="00AF088E">
        <w:t>.</w:t>
      </w:r>
      <w:r>
        <w:t xml:space="preserve"> </w:t>
      </w:r>
      <w:r w:rsidRPr="00AF088E">
        <w:t>Generatorius  turi turėti 12V akumu</w:t>
      </w:r>
      <w:r>
        <w:t>liatorių starterio užvedimui</w:t>
      </w:r>
      <w:r w:rsidRPr="00AF088E">
        <w:t xml:space="preserve">. </w:t>
      </w:r>
    </w:p>
    <w:p w14:paraId="2B855070" w14:textId="77777777" w:rsidR="008B06F5" w:rsidRDefault="008B06F5" w:rsidP="00C86D8B">
      <w:pPr>
        <w:pStyle w:val="BodyTextIndent"/>
        <w:spacing w:line="300" w:lineRule="auto"/>
        <w:ind w:left="0" w:firstLine="540"/>
        <w:contextualSpacing/>
        <w:jc w:val="both"/>
        <w:rPr>
          <w:bCs/>
        </w:rPr>
      </w:pPr>
      <w:r>
        <w:rPr>
          <w:bCs/>
        </w:rPr>
        <w:t>3.11</w:t>
      </w:r>
      <w:r w:rsidRPr="00AF088E">
        <w:rPr>
          <w:bCs/>
        </w:rPr>
        <w:t xml:space="preserve">. </w:t>
      </w:r>
      <w:r>
        <w:t xml:space="preserve">Generatorius turi turėti </w:t>
      </w:r>
      <w:r w:rsidRPr="00AF088E">
        <w:rPr>
          <w:bCs/>
        </w:rPr>
        <w:t>dar</w:t>
      </w:r>
      <w:r>
        <w:rPr>
          <w:bCs/>
        </w:rPr>
        <w:t>bo valandų apskaitos skaitliuką.</w:t>
      </w:r>
    </w:p>
    <w:p w14:paraId="346BAD35" w14:textId="24FCAA28" w:rsidR="008B06F5" w:rsidRDefault="008B06F5" w:rsidP="00C86D8B">
      <w:pPr>
        <w:pStyle w:val="BodyTextIndent"/>
        <w:spacing w:line="300" w:lineRule="auto"/>
        <w:ind w:left="0" w:firstLine="540"/>
        <w:contextualSpacing/>
        <w:jc w:val="both"/>
        <w:rPr>
          <w:bCs/>
        </w:rPr>
      </w:pPr>
      <w:r>
        <w:rPr>
          <w:bCs/>
        </w:rPr>
        <w:t xml:space="preserve">3.12. Generatoriaus svoris </w:t>
      </w:r>
      <w:r w:rsidR="00C86D8B" w:rsidRPr="001F7ECD">
        <w:rPr>
          <w:bCs/>
        </w:rPr>
        <w:t xml:space="preserve">(nepapildytas skysčiais) </w:t>
      </w:r>
      <w:r w:rsidRPr="001F7ECD">
        <w:rPr>
          <w:bCs/>
        </w:rPr>
        <w:t>neturi</w:t>
      </w:r>
      <w:r>
        <w:rPr>
          <w:bCs/>
        </w:rPr>
        <w:t xml:space="preserve"> viršyti 130 kg. </w:t>
      </w:r>
    </w:p>
    <w:p w14:paraId="21E09FE6" w14:textId="77777777" w:rsidR="008B06F5" w:rsidRPr="00AF088E" w:rsidRDefault="008B06F5" w:rsidP="00C86D8B">
      <w:pPr>
        <w:pStyle w:val="BodyTextIndent"/>
        <w:spacing w:line="300" w:lineRule="auto"/>
        <w:ind w:left="0" w:firstLine="540"/>
        <w:contextualSpacing/>
        <w:jc w:val="both"/>
      </w:pPr>
      <w:r>
        <w:rPr>
          <w:bCs/>
        </w:rPr>
        <w:t xml:space="preserve">3.13. </w:t>
      </w:r>
      <w:r w:rsidRPr="00362191">
        <w:rPr>
          <w:bCs/>
        </w:rPr>
        <w:t>Generatorius privalo turėti gamintojo išduotą CE atitikties liudijimą.</w:t>
      </w:r>
    </w:p>
    <w:p w14:paraId="416305A2" w14:textId="77777777" w:rsidR="008B06F5" w:rsidRPr="00AF088E" w:rsidRDefault="008B06F5" w:rsidP="00C86D8B">
      <w:pPr>
        <w:ind w:firstLine="540"/>
        <w:jc w:val="both"/>
      </w:pPr>
    </w:p>
    <w:p w14:paraId="0EDBF1D8" w14:textId="77777777" w:rsidR="008B06F5" w:rsidRPr="00AF088E" w:rsidRDefault="008B06F5" w:rsidP="00C86D8B">
      <w:pPr>
        <w:spacing w:line="300" w:lineRule="auto"/>
        <w:ind w:firstLine="540"/>
        <w:jc w:val="both"/>
        <w:rPr>
          <w:b/>
        </w:rPr>
      </w:pPr>
      <w:r>
        <w:rPr>
          <w:b/>
        </w:rPr>
        <w:t>4</w:t>
      </w:r>
      <w:r w:rsidRPr="00AF088E">
        <w:rPr>
          <w:b/>
        </w:rPr>
        <w:t>. Garantija</w:t>
      </w:r>
    </w:p>
    <w:p w14:paraId="26D9A4B7" w14:textId="77777777" w:rsidR="008B06F5" w:rsidRPr="00AF088E" w:rsidRDefault="008B06F5" w:rsidP="00C86D8B">
      <w:pPr>
        <w:spacing w:line="300" w:lineRule="auto"/>
        <w:ind w:firstLine="540"/>
        <w:jc w:val="both"/>
      </w:pPr>
      <w:r>
        <w:t>4</w:t>
      </w:r>
      <w:r w:rsidRPr="00AF088E">
        <w:t>.1. Generatoriui turi bū</w:t>
      </w:r>
      <w:r>
        <w:t>ti suteikta ne trumpesnė kaip 24 mėn. (arba 2</w:t>
      </w:r>
      <w:r w:rsidRPr="00AF088E">
        <w:t>000 moto valandų)</w:t>
      </w:r>
      <w:r>
        <w:t xml:space="preserve"> gamyklinė</w:t>
      </w:r>
      <w:r w:rsidRPr="00AF088E">
        <w:t xml:space="preserve"> garantija nuo perdavimo ir priėmimo akto pasirašymo dienos.</w:t>
      </w:r>
    </w:p>
    <w:p w14:paraId="248E3B37" w14:textId="77777777" w:rsidR="00C86D8B" w:rsidRDefault="008B06F5" w:rsidP="00C86D8B">
      <w:pPr>
        <w:spacing w:line="300" w:lineRule="auto"/>
        <w:ind w:firstLine="540"/>
        <w:jc w:val="both"/>
      </w:pPr>
      <w:r>
        <w:t>4</w:t>
      </w:r>
      <w:r w:rsidRPr="009D4D74">
        <w:t xml:space="preserve">.2. Tiekėjas turi pateikti sutartį arba patvirtintą sertifikatą, suteikiantį teisę atstovauti gamintoją, atliekant garantinį remontą arba </w:t>
      </w:r>
      <w:r>
        <w:t xml:space="preserve">nurodyti </w:t>
      </w:r>
      <w:r w:rsidRPr="009D4D74">
        <w:t>gamintojo įgaliotus atstovus</w:t>
      </w:r>
      <w:r>
        <w:t>, ir pateikti tai patvirtinančius dokumentus</w:t>
      </w:r>
      <w:r w:rsidRPr="009D4D74">
        <w:t xml:space="preserve">, kurie kvalifikuotai gali atlikti visus garantinio remonto darbus. </w:t>
      </w:r>
    </w:p>
    <w:p w14:paraId="4A41FD14" w14:textId="77777777" w:rsidR="00C86D8B" w:rsidRDefault="00C86D8B" w:rsidP="00C86D8B">
      <w:pPr>
        <w:spacing w:line="300" w:lineRule="auto"/>
        <w:ind w:firstLine="540"/>
        <w:jc w:val="both"/>
      </w:pPr>
    </w:p>
    <w:p w14:paraId="6C9337C1" w14:textId="30096117" w:rsidR="008B06F5" w:rsidRPr="00C86D8B" w:rsidRDefault="00C86D8B" w:rsidP="00C86D8B">
      <w:pPr>
        <w:spacing w:line="360" w:lineRule="auto"/>
        <w:ind w:firstLine="540"/>
        <w:jc w:val="both"/>
        <w:rPr>
          <w:b/>
          <w:bCs/>
        </w:rPr>
      </w:pPr>
      <w:r w:rsidRPr="00C86D8B">
        <w:rPr>
          <w:b/>
          <w:bCs/>
        </w:rPr>
        <w:t>5. Aplinkos apsaugos reikalavimas</w:t>
      </w:r>
    </w:p>
    <w:p w14:paraId="05C5F8D0" w14:textId="77777777" w:rsidR="00C86D8B" w:rsidRPr="00C86D8B" w:rsidRDefault="00C86D8B" w:rsidP="00C86D8B">
      <w:pPr>
        <w:autoSpaceDE w:val="0"/>
        <w:autoSpaceDN w:val="0"/>
        <w:adjustRightInd w:val="0"/>
        <w:spacing w:line="360" w:lineRule="auto"/>
        <w:ind w:firstLine="540"/>
        <w:jc w:val="both"/>
        <w:rPr>
          <w:lang w:eastAsia="en-US"/>
        </w:rPr>
      </w:pPr>
      <w:r w:rsidRPr="00C86D8B">
        <w:rPr>
          <w:lang w:eastAsia="en-US"/>
        </w:rPr>
        <w:t>5.1. Tiekėjas garantuoja, kad siūlomo generatoriaus gamintojas užtikrins originalių arba joms lygiaverčių</w:t>
      </w:r>
    </w:p>
    <w:p w14:paraId="5B33AB40" w14:textId="23720BAB" w:rsidR="00C86D8B" w:rsidRDefault="00C86D8B" w:rsidP="00C86D8B">
      <w:pPr>
        <w:autoSpaceDE w:val="0"/>
        <w:autoSpaceDN w:val="0"/>
        <w:adjustRightInd w:val="0"/>
        <w:spacing w:line="360" w:lineRule="auto"/>
        <w:jc w:val="both"/>
        <w:rPr>
          <w:lang w:eastAsia="en-US"/>
        </w:rPr>
      </w:pPr>
      <w:r w:rsidRPr="00C86D8B">
        <w:rPr>
          <w:lang w:eastAsia="en-US"/>
        </w:rPr>
        <w:t>atsarginių dalių (įskaitant, bet neapsiribojant: kuro sistemos elementų, filtrų korpusų, starterių ir</w:t>
      </w:r>
      <w:r>
        <w:rPr>
          <w:lang w:eastAsia="en-US"/>
        </w:rPr>
        <w:t xml:space="preserve">  </w:t>
      </w:r>
      <w:r w:rsidRPr="00C86D8B">
        <w:rPr>
          <w:lang w:eastAsia="en-US"/>
        </w:rPr>
        <w:t>generatoriaus apvijų mazgų) prieinamumą ir tiekimą rinkai ne trumpiau kaip 5 (penkerius) metus nuo</w:t>
      </w:r>
      <w:r>
        <w:rPr>
          <w:lang w:eastAsia="en-US"/>
        </w:rPr>
        <w:t xml:space="preserve"> </w:t>
      </w:r>
      <w:r w:rsidRPr="00C86D8B">
        <w:rPr>
          <w:lang w:eastAsia="en-US"/>
        </w:rPr>
        <w:t>sutartyje numatyto įrangos garantinio laikotarpio pabaigos.</w:t>
      </w:r>
    </w:p>
    <w:p w14:paraId="66CED2C8" w14:textId="6290770A" w:rsidR="008B06F5" w:rsidRPr="00C86D8B" w:rsidRDefault="008B06F5" w:rsidP="00C86D8B">
      <w:pPr>
        <w:spacing w:line="360" w:lineRule="auto"/>
        <w:ind w:firstLine="540"/>
        <w:jc w:val="center"/>
      </w:pPr>
      <w:r w:rsidRPr="00C86D8B">
        <w:t>______________________</w:t>
      </w:r>
    </w:p>
    <w:p w14:paraId="2779439C" w14:textId="77777777" w:rsidR="008B06F5" w:rsidRPr="00C86D8B" w:rsidRDefault="008B06F5" w:rsidP="00C86D8B">
      <w:pPr>
        <w:spacing w:line="360" w:lineRule="auto"/>
        <w:ind w:firstLine="567"/>
        <w:jc w:val="both"/>
      </w:pPr>
    </w:p>
    <w:p w14:paraId="7223824C" w14:textId="77777777" w:rsidR="008B06F5" w:rsidRDefault="008B06F5" w:rsidP="008B06F5">
      <w:pPr>
        <w:jc w:val="center"/>
      </w:pPr>
    </w:p>
    <w:p w14:paraId="574A9A84" w14:textId="77777777" w:rsidR="008B06F5" w:rsidRDefault="008B06F5" w:rsidP="008B06F5">
      <w:pPr>
        <w:jc w:val="center"/>
      </w:pPr>
    </w:p>
    <w:p w14:paraId="64168BFF" w14:textId="77777777" w:rsidR="008B06F5" w:rsidRDefault="008B06F5" w:rsidP="008B06F5">
      <w:pPr>
        <w:jc w:val="center"/>
      </w:pPr>
    </w:p>
    <w:p w14:paraId="5005B1DE" w14:textId="77777777" w:rsidR="008B06F5" w:rsidRDefault="008B06F5" w:rsidP="008B06F5">
      <w:pPr>
        <w:jc w:val="center"/>
      </w:pPr>
    </w:p>
    <w:p w14:paraId="0667A78F" w14:textId="77777777" w:rsidR="001F7ECD" w:rsidRDefault="001F7ECD" w:rsidP="008B06F5">
      <w:pPr>
        <w:jc w:val="center"/>
      </w:pPr>
    </w:p>
    <w:p w14:paraId="2E136366" w14:textId="77777777" w:rsidR="001F7ECD" w:rsidRDefault="001F7ECD" w:rsidP="008B06F5">
      <w:pPr>
        <w:jc w:val="center"/>
      </w:pPr>
    </w:p>
    <w:p w14:paraId="7C501186" w14:textId="77777777" w:rsidR="001F7ECD" w:rsidRDefault="001F7ECD" w:rsidP="008B06F5">
      <w:pPr>
        <w:jc w:val="center"/>
      </w:pPr>
    </w:p>
    <w:p w14:paraId="43FFFF29" w14:textId="77777777" w:rsidR="001F7ECD" w:rsidRDefault="001F7ECD" w:rsidP="008B06F5">
      <w:pPr>
        <w:jc w:val="center"/>
      </w:pPr>
    </w:p>
    <w:p w14:paraId="6422BC34" w14:textId="77777777" w:rsidR="001F7ECD" w:rsidRDefault="001F7ECD" w:rsidP="008B06F5">
      <w:pPr>
        <w:jc w:val="center"/>
      </w:pPr>
    </w:p>
    <w:p w14:paraId="0D7EC02A" w14:textId="77777777" w:rsidR="001F7ECD" w:rsidRDefault="001F7ECD" w:rsidP="008B06F5">
      <w:pPr>
        <w:jc w:val="center"/>
      </w:pPr>
    </w:p>
    <w:p w14:paraId="30529519" w14:textId="77777777" w:rsidR="001F7ECD" w:rsidRDefault="001F7ECD" w:rsidP="008B06F5">
      <w:pPr>
        <w:jc w:val="center"/>
      </w:pPr>
    </w:p>
    <w:p w14:paraId="7885DC96" w14:textId="77777777" w:rsidR="001F7ECD" w:rsidRDefault="001F7ECD" w:rsidP="008B06F5">
      <w:pPr>
        <w:jc w:val="center"/>
      </w:pPr>
    </w:p>
    <w:p w14:paraId="541F873D" w14:textId="77777777" w:rsidR="001F7ECD" w:rsidRDefault="001F7ECD" w:rsidP="008B06F5">
      <w:pPr>
        <w:jc w:val="center"/>
      </w:pPr>
    </w:p>
    <w:p w14:paraId="416F3F14" w14:textId="77777777" w:rsidR="001F7ECD" w:rsidRDefault="001F7ECD" w:rsidP="008B06F5">
      <w:pPr>
        <w:jc w:val="center"/>
      </w:pPr>
    </w:p>
    <w:p w14:paraId="4CB90B6B" w14:textId="77777777" w:rsidR="001F7ECD" w:rsidRDefault="001F7ECD" w:rsidP="008B06F5">
      <w:pPr>
        <w:jc w:val="center"/>
      </w:pPr>
    </w:p>
    <w:p w14:paraId="510D4D16" w14:textId="77777777" w:rsidR="001F7ECD" w:rsidRDefault="001F7ECD" w:rsidP="008B06F5">
      <w:pPr>
        <w:jc w:val="center"/>
      </w:pPr>
    </w:p>
    <w:p w14:paraId="058571A3" w14:textId="77777777" w:rsidR="008B06F5" w:rsidRDefault="008B06F5" w:rsidP="008B06F5">
      <w:pPr>
        <w:jc w:val="center"/>
      </w:pPr>
    </w:p>
    <w:p w14:paraId="6B65217A" w14:textId="77777777" w:rsidR="008B06F5" w:rsidRDefault="008B06F5" w:rsidP="008B06F5">
      <w:pPr>
        <w:jc w:val="center"/>
      </w:pPr>
    </w:p>
    <w:p w14:paraId="21C2260E" w14:textId="77777777" w:rsidR="008B06F5" w:rsidRDefault="008B06F5" w:rsidP="008B06F5">
      <w:pPr>
        <w:jc w:val="center"/>
      </w:pPr>
    </w:p>
    <w:p w14:paraId="5C1DCA4D" w14:textId="77777777" w:rsidR="008B06F5" w:rsidRPr="00AF088E" w:rsidRDefault="008B06F5" w:rsidP="008B06F5">
      <w:pPr>
        <w:pStyle w:val="Heading3"/>
        <w:ind w:firstLine="540"/>
        <w:jc w:val="center"/>
        <w:rPr>
          <w:rFonts w:ascii="Times New Roman" w:hAnsi="Times New Roman"/>
          <w:sz w:val="24"/>
          <w:szCs w:val="24"/>
        </w:rPr>
      </w:pPr>
      <w:r>
        <w:rPr>
          <w:rFonts w:ascii="Times New Roman" w:hAnsi="Times New Roman"/>
          <w:sz w:val="24"/>
          <w:szCs w:val="24"/>
        </w:rPr>
        <w:lastRenderedPageBreak/>
        <w:t>NEŠIOJAMOJO</w:t>
      </w:r>
      <w:r w:rsidRPr="00AF088E">
        <w:rPr>
          <w:rFonts w:ascii="Times New Roman" w:hAnsi="Times New Roman"/>
          <w:sz w:val="24"/>
          <w:szCs w:val="24"/>
        </w:rPr>
        <w:t xml:space="preserve"> </w:t>
      </w:r>
      <w:r>
        <w:rPr>
          <w:rFonts w:ascii="Times New Roman" w:hAnsi="Times New Roman"/>
          <w:sz w:val="24"/>
          <w:szCs w:val="24"/>
        </w:rPr>
        <w:t xml:space="preserve">10 kW </w:t>
      </w:r>
      <w:r w:rsidRPr="00AF088E">
        <w:rPr>
          <w:rFonts w:ascii="Times New Roman" w:hAnsi="Times New Roman"/>
          <w:sz w:val="24"/>
          <w:szCs w:val="24"/>
        </w:rPr>
        <w:t>ELEKTROS GENERATORIAUS</w:t>
      </w:r>
    </w:p>
    <w:p w14:paraId="7DE6E3A1" w14:textId="77777777" w:rsidR="008B06F5" w:rsidRDefault="008B06F5" w:rsidP="008B06F5">
      <w:pPr>
        <w:pStyle w:val="Footer"/>
        <w:tabs>
          <w:tab w:val="clear" w:pos="4320"/>
          <w:tab w:val="clear" w:pos="8640"/>
        </w:tabs>
        <w:ind w:firstLine="540"/>
        <w:jc w:val="center"/>
        <w:rPr>
          <w:b/>
          <w:bCs/>
        </w:rPr>
      </w:pPr>
      <w:r w:rsidRPr="00AF088E">
        <w:rPr>
          <w:b/>
          <w:bCs/>
        </w:rPr>
        <w:t>TECHNINĖ SPECIFIKACIJA</w:t>
      </w:r>
    </w:p>
    <w:p w14:paraId="1DB79AC4" w14:textId="45C84628" w:rsidR="008B06F5" w:rsidRDefault="00597825" w:rsidP="008B06F5">
      <w:pPr>
        <w:pStyle w:val="Footer"/>
        <w:tabs>
          <w:tab w:val="clear" w:pos="4320"/>
          <w:tab w:val="clear" w:pos="8640"/>
        </w:tabs>
        <w:ind w:firstLine="540"/>
        <w:jc w:val="center"/>
        <w:rPr>
          <w:b/>
          <w:bCs/>
        </w:rPr>
      </w:pPr>
      <w:r>
        <w:rPr>
          <w:b/>
          <w:bCs/>
        </w:rPr>
        <w:t>(2</w:t>
      </w:r>
      <w:r w:rsidR="0097663D">
        <w:rPr>
          <w:b/>
          <w:bCs/>
        </w:rPr>
        <w:t>-a</w:t>
      </w:r>
      <w:r>
        <w:rPr>
          <w:b/>
          <w:bCs/>
        </w:rPr>
        <w:t xml:space="preserve"> pirkimo dalis)</w:t>
      </w:r>
    </w:p>
    <w:p w14:paraId="014E495E" w14:textId="77777777" w:rsidR="008B06F5" w:rsidRDefault="008B06F5" w:rsidP="008B06F5"/>
    <w:p w14:paraId="3361525F" w14:textId="77777777" w:rsidR="008B06F5" w:rsidRDefault="008B06F5" w:rsidP="008B06F5">
      <w:pPr>
        <w:spacing w:line="300" w:lineRule="auto"/>
        <w:ind w:left="539"/>
        <w:jc w:val="both"/>
      </w:pPr>
    </w:p>
    <w:p w14:paraId="6DB5EB9C" w14:textId="77777777" w:rsidR="0091559A" w:rsidRDefault="0091559A" w:rsidP="008B06F5">
      <w:pPr>
        <w:spacing w:line="300" w:lineRule="auto"/>
        <w:ind w:left="539"/>
        <w:jc w:val="both"/>
      </w:pPr>
    </w:p>
    <w:p w14:paraId="1A749F0D" w14:textId="77777777" w:rsidR="0091559A" w:rsidRPr="0091559A" w:rsidRDefault="0091559A" w:rsidP="0091559A">
      <w:pPr>
        <w:ind w:firstLine="540"/>
        <w:rPr>
          <w:b/>
          <w:bCs/>
        </w:rPr>
      </w:pPr>
      <w:r w:rsidRPr="0091559A">
        <w:rPr>
          <w:b/>
          <w:bCs/>
        </w:rPr>
        <w:t>1. Bendrieji reikalavimai</w:t>
      </w:r>
    </w:p>
    <w:p w14:paraId="0706787D" w14:textId="77777777" w:rsidR="0091559A" w:rsidRPr="0091559A" w:rsidRDefault="0091559A" w:rsidP="0091559A">
      <w:pPr>
        <w:ind w:firstLine="540"/>
        <w:rPr>
          <w:b/>
          <w:bCs/>
        </w:rPr>
      </w:pPr>
    </w:p>
    <w:p w14:paraId="1E4900D2" w14:textId="77777777" w:rsidR="0091559A" w:rsidRPr="0091559A" w:rsidRDefault="0091559A" w:rsidP="0091559A">
      <w:pPr>
        <w:spacing w:line="300" w:lineRule="auto"/>
        <w:ind w:firstLine="540"/>
        <w:contextualSpacing/>
        <w:jc w:val="both"/>
      </w:pPr>
      <w:r w:rsidRPr="0091559A">
        <w:rPr>
          <w:lang w:val="en-US"/>
        </w:rPr>
        <w:t>1.1</w:t>
      </w:r>
      <w:r w:rsidRPr="0091559A">
        <w:t xml:space="preserve">. Nešiojamasis atviro tipo elektros generatorius (toliau – generatorius), skirtas elektros energijai gaminti ir tiekti. </w:t>
      </w:r>
    </w:p>
    <w:p w14:paraId="71B12E9C" w14:textId="77777777" w:rsidR="0091559A" w:rsidRPr="0091559A" w:rsidRDefault="0091559A" w:rsidP="0091559A">
      <w:pPr>
        <w:spacing w:line="300" w:lineRule="auto"/>
        <w:ind w:firstLine="540"/>
        <w:jc w:val="both"/>
      </w:pPr>
      <w:r w:rsidRPr="0091559A">
        <w:t xml:space="preserve">1.2. Generatorius turi būti naujas (pagamintas ne anksčiau kaip prieš 12 mėnesių iki pasiūlymo pateikimo termino pabaigos), sukomplektuotas, paruoštas eksploatacijai, užpildytas visais reikalingais skysčiais. </w:t>
      </w:r>
    </w:p>
    <w:p w14:paraId="35560AF6" w14:textId="77777777" w:rsidR="0091559A" w:rsidRPr="0091559A" w:rsidRDefault="0091559A" w:rsidP="0091559A">
      <w:pPr>
        <w:spacing w:line="300" w:lineRule="auto"/>
        <w:ind w:firstLine="540"/>
        <w:jc w:val="both"/>
      </w:pPr>
      <w:r w:rsidRPr="0091559A">
        <w:t>1.3. Generatorius turi turėti kilmės dokumentus, naudojimo instrukciją ir priežiūrą reglamentuojančią knygutę lietuvių arba anglų kalba.</w:t>
      </w:r>
    </w:p>
    <w:p w14:paraId="40EF559C" w14:textId="6DD76A25" w:rsidR="0091559A" w:rsidRPr="001F7ECD" w:rsidRDefault="0091559A" w:rsidP="0091559A">
      <w:pPr>
        <w:spacing w:line="300" w:lineRule="auto"/>
        <w:ind w:firstLine="540"/>
        <w:jc w:val="both"/>
      </w:pPr>
      <w:r w:rsidRPr="0091559A">
        <w:t xml:space="preserve">1.4. Generatorius turi būti tiekėjo lėšomis pristatytas, iškrautas ir išbandytas pirkėjo nurodytoje vietovėje Lietuvos teritorijoje. Prekės priėmimo metu tiekėjas turi parūpinti kuro nenutrūkstamam </w:t>
      </w:r>
      <w:r w:rsidR="00A34C49" w:rsidRPr="001F7ECD">
        <w:t xml:space="preserve">ne mažiau kaip </w:t>
      </w:r>
      <w:r w:rsidRPr="001F7ECD">
        <w:t>30 min. generatoriaus veikimui užtikrinti.</w:t>
      </w:r>
    </w:p>
    <w:p w14:paraId="38B41E22" w14:textId="77777777" w:rsidR="0091559A" w:rsidRPr="001F7ECD" w:rsidRDefault="0091559A" w:rsidP="0091559A">
      <w:pPr>
        <w:ind w:firstLine="540"/>
        <w:jc w:val="both"/>
      </w:pPr>
    </w:p>
    <w:p w14:paraId="70F4DDBC" w14:textId="77777777" w:rsidR="0091559A" w:rsidRPr="001F7ECD" w:rsidRDefault="0091559A" w:rsidP="0091559A">
      <w:pPr>
        <w:spacing w:line="300" w:lineRule="auto"/>
        <w:ind w:firstLine="540"/>
        <w:jc w:val="both"/>
        <w:rPr>
          <w:b/>
        </w:rPr>
      </w:pPr>
      <w:r w:rsidRPr="001F7ECD">
        <w:rPr>
          <w:b/>
        </w:rPr>
        <w:t>2.</w:t>
      </w:r>
      <w:r w:rsidRPr="001F7ECD">
        <w:t xml:space="preserve"> </w:t>
      </w:r>
      <w:r w:rsidRPr="001F7ECD">
        <w:rPr>
          <w:b/>
        </w:rPr>
        <w:t>Eksploatacinė aplinka</w:t>
      </w:r>
    </w:p>
    <w:p w14:paraId="7CEB57E6" w14:textId="0B232CCE" w:rsidR="0091559A" w:rsidRPr="001F7ECD" w:rsidRDefault="0091559A" w:rsidP="0091559A">
      <w:pPr>
        <w:spacing w:line="300" w:lineRule="auto"/>
        <w:ind w:firstLine="540"/>
        <w:jc w:val="both"/>
        <w:rPr>
          <w:b/>
        </w:rPr>
      </w:pPr>
      <w:r w:rsidRPr="001F7ECD">
        <w:t>2.1. Generatorius numatomas eksploatuoti Lietuvos klimato sąlygomis, kai aplinkos temperatūros režimas nuo -30</w:t>
      </w:r>
      <w:r w:rsidR="00A34C49" w:rsidRPr="001F7ECD">
        <w:t xml:space="preserve">º </w:t>
      </w:r>
      <w:r w:rsidRPr="001F7ECD">
        <w:t>C iki +40</w:t>
      </w:r>
      <w:r w:rsidR="00A34C49" w:rsidRPr="001F7ECD">
        <w:t>º</w:t>
      </w:r>
      <w:r w:rsidRPr="001F7ECD">
        <w:t xml:space="preserve"> C.</w:t>
      </w:r>
    </w:p>
    <w:p w14:paraId="6B981441" w14:textId="77777777" w:rsidR="0091559A" w:rsidRPr="001F7ECD" w:rsidRDefault="0091559A" w:rsidP="0091559A">
      <w:pPr>
        <w:spacing w:line="300" w:lineRule="auto"/>
        <w:ind w:firstLine="540"/>
        <w:jc w:val="both"/>
      </w:pPr>
      <w:r w:rsidRPr="001F7ECD">
        <w:t>2.2. Generatorius turi išlikti funkcionalus staigaus oro atšalimo metu (konstrukcijoje neturi būti ertmių, kuriose užšalęs vanduo galėtų pažeisti įrangą).</w:t>
      </w:r>
    </w:p>
    <w:p w14:paraId="444DEBA3" w14:textId="77777777" w:rsidR="0091559A" w:rsidRPr="001F7ECD" w:rsidRDefault="0091559A" w:rsidP="0091559A">
      <w:pPr>
        <w:shd w:val="clear" w:color="auto" w:fill="FFFFFF"/>
        <w:spacing w:line="360" w:lineRule="auto"/>
        <w:ind w:firstLine="540"/>
        <w:jc w:val="both"/>
      </w:pPr>
    </w:p>
    <w:p w14:paraId="7C55A6F3" w14:textId="77777777" w:rsidR="0091559A" w:rsidRPr="001F7ECD" w:rsidRDefault="0091559A" w:rsidP="0091559A">
      <w:pPr>
        <w:shd w:val="clear" w:color="auto" w:fill="FFFFFF"/>
        <w:spacing w:line="360" w:lineRule="auto"/>
        <w:ind w:firstLine="540"/>
        <w:jc w:val="both"/>
        <w:rPr>
          <w:b/>
          <w:bCs/>
          <w:spacing w:val="-2"/>
          <w:lang w:eastAsia="ru-RU"/>
        </w:rPr>
      </w:pPr>
      <w:r w:rsidRPr="001F7ECD">
        <w:rPr>
          <w:b/>
          <w:bCs/>
          <w:spacing w:val="-2"/>
          <w:lang w:eastAsia="ru-RU"/>
        </w:rPr>
        <w:t>3. Generatoriaus specifikacija</w:t>
      </w:r>
    </w:p>
    <w:p w14:paraId="7CF2B734" w14:textId="67254655" w:rsidR="0091559A" w:rsidRPr="0091559A" w:rsidRDefault="0091559A" w:rsidP="00A34C49">
      <w:pPr>
        <w:spacing w:line="300" w:lineRule="auto"/>
        <w:ind w:firstLine="540"/>
        <w:jc w:val="both"/>
      </w:pPr>
      <w:r w:rsidRPr="001F7ECD">
        <w:rPr>
          <w:spacing w:val="-2"/>
        </w:rPr>
        <w:t>3.1. G</w:t>
      </w:r>
      <w:r w:rsidRPr="001F7ECD">
        <w:t xml:space="preserve">eneratoriaus konstrukcija turi būti atviro tipo, </w:t>
      </w:r>
      <w:r w:rsidR="00A34C49" w:rsidRPr="001F7ECD">
        <w:t>pritaikyta transportavimui, turėti kėlimo vietas ir transportavimo ratukus</w:t>
      </w:r>
      <w:r w:rsidRPr="001F7ECD">
        <w:t>.</w:t>
      </w:r>
    </w:p>
    <w:p w14:paraId="066B3AB5" w14:textId="76239BF8" w:rsidR="0091559A" w:rsidRPr="001F7ECD" w:rsidRDefault="0091559A" w:rsidP="00A34C49">
      <w:pPr>
        <w:spacing w:line="300" w:lineRule="auto"/>
        <w:ind w:firstLine="540"/>
        <w:jc w:val="both"/>
      </w:pPr>
      <w:r w:rsidRPr="0091559A">
        <w:t>3.2</w:t>
      </w:r>
      <w:r w:rsidR="001F7ECD" w:rsidRPr="001F7ECD">
        <w:t xml:space="preserve">. </w:t>
      </w:r>
      <w:r w:rsidR="00A34C49" w:rsidRPr="001F7ECD">
        <w:t>Generatoriaus nuolatinė (Prime / PRP pagal ISO 8528-1 arba lygiavert</w:t>
      </w:r>
      <w:r w:rsidR="00DC69C7" w:rsidRPr="001F7ECD">
        <w:t>į</w:t>
      </w:r>
      <w:r w:rsidR="00A34C49" w:rsidRPr="001F7ECD">
        <w:t>) galia turi būti ne mažesnė kaip 10 kW.</w:t>
      </w:r>
    </w:p>
    <w:p w14:paraId="5AB7EC1F" w14:textId="329312F2" w:rsidR="0091559A" w:rsidRPr="0091559A" w:rsidRDefault="0091559A" w:rsidP="0091559A">
      <w:pPr>
        <w:spacing w:line="300" w:lineRule="auto"/>
        <w:ind w:firstLine="540"/>
        <w:jc w:val="both"/>
      </w:pPr>
      <w:r w:rsidRPr="001F7ECD">
        <w:t>3.3. Generatoriaus gaminama įtampa – 400 V</w:t>
      </w:r>
      <w:r w:rsidR="00BF081D" w:rsidRPr="001F7ECD">
        <w:t xml:space="preserve"> (±5 %)</w:t>
      </w:r>
      <w:r w:rsidRPr="001F7ECD">
        <w:t>, dažnis – 50 Hz</w:t>
      </w:r>
      <w:r w:rsidR="00BF081D" w:rsidRPr="001F7ECD">
        <w:t xml:space="preserve"> (±2 %)</w:t>
      </w:r>
      <w:r w:rsidRPr="001F7ECD">
        <w:t>,</w:t>
      </w:r>
      <w:r w:rsidRPr="0091559A">
        <w:t xml:space="preserve"> trifazis.</w:t>
      </w:r>
    </w:p>
    <w:p w14:paraId="5CEA4E35" w14:textId="77777777" w:rsidR="0091559A" w:rsidRPr="0091559A" w:rsidRDefault="0091559A" w:rsidP="0091559A">
      <w:pPr>
        <w:spacing w:line="300" w:lineRule="auto"/>
        <w:ind w:firstLine="540"/>
        <w:jc w:val="both"/>
      </w:pPr>
      <w:r w:rsidRPr="0091559A">
        <w:t>3.4. Generatorius turi turėti ne žemesnę kaip IP-23 apsaugos klasę.</w:t>
      </w:r>
    </w:p>
    <w:p w14:paraId="23C72524" w14:textId="1F92231E" w:rsidR="0091559A" w:rsidRPr="0091559A" w:rsidRDefault="0091559A" w:rsidP="0091559A">
      <w:pPr>
        <w:spacing w:line="300" w:lineRule="auto"/>
        <w:ind w:firstLine="540"/>
        <w:jc w:val="both"/>
      </w:pPr>
      <w:r w:rsidRPr="0091559A">
        <w:t>3.5. Generatoriaus variklio užvedimas –</w:t>
      </w:r>
      <w:r w:rsidR="001F7ECD">
        <w:t xml:space="preserve"> </w:t>
      </w:r>
      <w:r w:rsidR="002157D4" w:rsidRPr="001F7ECD">
        <w:t>elektriniu starteriu</w:t>
      </w:r>
      <w:r w:rsidRPr="001F7ECD">
        <w:t>.</w:t>
      </w:r>
      <w:r w:rsidRPr="0091559A">
        <w:t xml:space="preserve"> </w:t>
      </w:r>
    </w:p>
    <w:p w14:paraId="29E8A069" w14:textId="77777777" w:rsidR="0091559A" w:rsidRPr="0091559A" w:rsidRDefault="0091559A" w:rsidP="0091559A">
      <w:pPr>
        <w:spacing w:line="300" w:lineRule="auto"/>
        <w:ind w:firstLine="540"/>
        <w:jc w:val="both"/>
      </w:pPr>
      <w:r w:rsidRPr="0091559A">
        <w:t>3.6. Generatoriaus variklis turi būti pritaikytas</w:t>
      </w:r>
      <w:r w:rsidRPr="0091559A">
        <w:rPr>
          <w:bCs/>
        </w:rPr>
        <w:t xml:space="preserve"> naudoti standartinį Lietuvos degalinėse parduodamą dyzelino kurą</w:t>
      </w:r>
      <w:r w:rsidRPr="0091559A">
        <w:t>.</w:t>
      </w:r>
    </w:p>
    <w:p w14:paraId="5C5E96D0" w14:textId="7F87AFF2" w:rsidR="0091559A" w:rsidRPr="001F7ECD" w:rsidRDefault="0091559A" w:rsidP="002157D4">
      <w:pPr>
        <w:spacing w:line="300" w:lineRule="auto"/>
        <w:ind w:firstLine="540"/>
        <w:jc w:val="both"/>
      </w:pPr>
      <w:r w:rsidRPr="0091559A">
        <w:t xml:space="preserve">3.7. </w:t>
      </w:r>
      <w:r w:rsidRPr="001F7ECD">
        <w:t>Nepapildant kuro, esant 75 % apkrovimui, generatorius autonomiškai turi išdirbti ne trumpiau kaip 8 val</w:t>
      </w:r>
      <w:r w:rsidR="002157D4" w:rsidRPr="001F7ECD">
        <w:t>.</w:t>
      </w:r>
      <w:r w:rsidRPr="001F7ECD">
        <w:t xml:space="preserve">, kai degalų sąnaudos turi būti ne didesnės kaip </w:t>
      </w:r>
      <w:r w:rsidR="002157D4" w:rsidRPr="001F7ECD">
        <w:rPr>
          <w:lang w:val="en-US"/>
        </w:rPr>
        <w:t>4</w:t>
      </w:r>
      <w:r w:rsidR="006E3463" w:rsidRPr="001F7ECD">
        <w:rPr>
          <w:lang w:val="en-US"/>
        </w:rPr>
        <w:t>,</w:t>
      </w:r>
      <w:r w:rsidR="002157D4" w:rsidRPr="001F7ECD">
        <w:rPr>
          <w:lang w:val="en-US"/>
        </w:rPr>
        <w:t xml:space="preserve">5 l / val. </w:t>
      </w:r>
      <w:r w:rsidR="002157D4" w:rsidRPr="001F7ECD">
        <w:t>Tiekėjas turi pateikti gamintojo deklaruojamas degalų sąnaudas esant 75 % apkrovai. Degalų sąnaudos turi būti nustatytos pagal ISO 3046 standarto arba lygiavertę metodiką.</w:t>
      </w:r>
    </w:p>
    <w:p w14:paraId="33CC8C05" w14:textId="5629C1EA" w:rsidR="0091559A" w:rsidRPr="0091559A" w:rsidRDefault="0091559A" w:rsidP="0091559A">
      <w:pPr>
        <w:spacing w:line="300" w:lineRule="auto"/>
        <w:ind w:firstLine="540"/>
        <w:jc w:val="both"/>
      </w:pPr>
      <w:r w:rsidRPr="001F7ECD">
        <w:t xml:space="preserve">3.8. Turi būti įrengtos </w:t>
      </w:r>
      <w:r w:rsidR="007730E4" w:rsidRPr="001F7ECD">
        <w:t xml:space="preserve">ne mažiau kaip </w:t>
      </w:r>
      <w:r w:rsidRPr="001F7ECD">
        <w:t xml:space="preserve">dvi rozetės 230V 16A ir </w:t>
      </w:r>
      <w:r w:rsidR="007730E4" w:rsidRPr="001F7ECD">
        <w:t>ne mažiau kaip</w:t>
      </w:r>
      <w:r w:rsidR="007730E4">
        <w:t xml:space="preserve"> </w:t>
      </w:r>
      <w:r w:rsidRPr="0091559A">
        <w:t>viena 400 V 32A.</w:t>
      </w:r>
    </w:p>
    <w:p w14:paraId="49246938" w14:textId="1375D9F7" w:rsidR="0091559A" w:rsidRPr="0091559A" w:rsidRDefault="0091559A" w:rsidP="0056525A">
      <w:pPr>
        <w:spacing w:line="300" w:lineRule="auto"/>
        <w:ind w:firstLine="540"/>
        <w:jc w:val="both"/>
      </w:pPr>
      <w:r w:rsidRPr="0091559A">
        <w:lastRenderedPageBreak/>
        <w:t xml:space="preserve">3.9. Generatorius turi turėti apsaugos sistemą nuo perkrovos ir </w:t>
      </w:r>
      <w:r w:rsidRPr="001F7ECD">
        <w:t>perkaitimo</w:t>
      </w:r>
      <w:r w:rsidRPr="0091559A">
        <w:t>.</w:t>
      </w:r>
      <w:r w:rsidR="0056525A">
        <w:t xml:space="preserve"> </w:t>
      </w:r>
      <w:r w:rsidR="0056525A" w:rsidRPr="001F7ECD">
        <w:t>Turi būti įrengta elektrinė apkrovos apsauga (automatinis jungiklis arba saugiklis) bei variklio apsauga nuo žemo alyvos slėgio ir perkaitimo.</w:t>
      </w:r>
    </w:p>
    <w:p w14:paraId="14E5552D" w14:textId="77777777" w:rsidR="0091559A" w:rsidRPr="0091559A" w:rsidRDefault="0091559A" w:rsidP="0091559A">
      <w:pPr>
        <w:spacing w:after="120" w:line="300" w:lineRule="auto"/>
        <w:ind w:firstLine="540"/>
        <w:contextualSpacing/>
        <w:jc w:val="both"/>
      </w:pPr>
      <w:r w:rsidRPr="0091559A">
        <w:t xml:space="preserve">3.10. Generatorius  turi turėti 12V akumuliatorių starterio užvedimui. </w:t>
      </w:r>
    </w:p>
    <w:p w14:paraId="3D014BEE" w14:textId="77777777" w:rsidR="0091559A" w:rsidRPr="0091559A" w:rsidRDefault="0091559A" w:rsidP="0091559A">
      <w:pPr>
        <w:spacing w:after="120" w:line="300" w:lineRule="auto"/>
        <w:ind w:firstLine="540"/>
        <w:contextualSpacing/>
        <w:jc w:val="both"/>
        <w:rPr>
          <w:bCs/>
        </w:rPr>
      </w:pPr>
      <w:r w:rsidRPr="0091559A">
        <w:rPr>
          <w:bCs/>
        </w:rPr>
        <w:t xml:space="preserve">3.11. </w:t>
      </w:r>
      <w:r w:rsidRPr="0091559A">
        <w:t xml:space="preserve">Generatorius turi turėti </w:t>
      </w:r>
      <w:r w:rsidRPr="0091559A">
        <w:rPr>
          <w:bCs/>
        </w:rPr>
        <w:t>darbo valandų apskaitos skaitliuką.</w:t>
      </w:r>
    </w:p>
    <w:p w14:paraId="7F234D99" w14:textId="11043126" w:rsidR="0091559A" w:rsidRPr="001F7ECD" w:rsidRDefault="0091559A" w:rsidP="0056525A">
      <w:pPr>
        <w:spacing w:after="120" w:line="300" w:lineRule="auto"/>
        <w:ind w:firstLine="540"/>
        <w:contextualSpacing/>
        <w:jc w:val="both"/>
        <w:rPr>
          <w:strike/>
        </w:rPr>
      </w:pPr>
      <w:r w:rsidRPr="0091559A">
        <w:t>3.</w:t>
      </w:r>
      <w:r w:rsidRPr="001F7ECD">
        <w:t xml:space="preserve">12. </w:t>
      </w:r>
      <w:r w:rsidR="0056525A">
        <w:t>T</w:t>
      </w:r>
      <w:r w:rsidRPr="0091559A">
        <w:t xml:space="preserve">riukšmo lygis </w:t>
      </w:r>
      <w:r w:rsidR="0056525A" w:rsidRPr="001F7ECD">
        <w:t>neturi viršyti 95 dB(A), matuojant 7 m atstumu esant 75 % apkrovai pagal ISO 8528-10 arba lygiavertį standartą.</w:t>
      </w:r>
    </w:p>
    <w:p w14:paraId="0864DF25" w14:textId="7909B2B0" w:rsidR="0091559A" w:rsidRPr="001F7ECD" w:rsidRDefault="0056525A" w:rsidP="0091559A">
      <w:pPr>
        <w:ind w:firstLine="540"/>
        <w:jc w:val="both"/>
      </w:pPr>
      <w:r w:rsidRPr="001F7ECD">
        <w:t>3.13. Generatorius turi turėti automatinį įtampos reguliatorių.</w:t>
      </w:r>
    </w:p>
    <w:p w14:paraId="4C3D0024" w14:textId="77777777" w:rsidR="0056525A" w:rsidRPr="001F7ECD" w:rsidRDefault="0056525A" w:rsidP="0091559A">
      <w:pPr>
        <w:ind w:firstLine="540"/>
        <w:jc w:val="both"/>
      </w:pPr>
    </w:p>
    <w:p w14:paraId="5C703A9B" w14:textId="77777777" w:rsidR="00F02BCD" w:rsidRPr="001F7ECD" w:rsidRDefault="00F02BCD" w:rsidP="00F02BCD">
      <w:pPr>
        <w:autoSpaceDE w:val="0"/>
        <w:autoSpaceDN w:val="0"/>
        <w:adjustRightInd w:val="0"/>
        <w:spacing w:line="360" w:lineRule="auto"/>
        <w:ind w:firstLine="567"/>
        <w:jc w:val="both"/>
        <w:rPr>
          <w:rFonts w:ascii="TimesNewRomanPS-BoldMT" w:hAnsi="TimesNewRomanPS-BoldMT" w:cs="TimesNewRomanPS-BoldMT"/>
          <w:b/>
          <w:bCs/>
          <w:lang w:eastAsia="en-US"/>
        </w:rPr>
      </w:pPr>
      <w:r w:rsidRPr="001F7ECD">
        <w:rPr>
          <w:rFonts w:ascii="TimesNewRomanPS-BoldMT" w:hAnsi="TimesNewRomanPS-BoldMT" w:cs="TimesNewRomanPS-BoldMT"/>
          <w:b/>
          <w:bCs/>
          <w:lang w:eastAsia="en-US"/>
        </w:rPr>
        <w:t>4. Standartai</w:t>
      </w:r>
    </w:p>
    <w:p w14:paraId="085D02BD" w14:textId="23CD9B67" w:rsidR="00F02BCD" w:rsidRPr="001F7ECD" w:rsidRDefault="00F02BCD" w:rsidP="00E42E71">
      <w:pPr>
        <w:autoSpaceDE w:val="0"/>
        <w:autoSpaceDN w:val="0"/>
        <w:adjustRightInd w:val="0"/>
        <w:spacing w:line="360" w:lineRule="auto"/>
        <w:ind w:firstLine="567"/>
        <w:jc w:val="both"/>
        <w:rPr>
          <w:rFonts w:ascii="TimesNewRomanPSMT" w:hAnsi="TimesNewRomanPSMT" w:cs="TimesNewRomanPSMT"/>
          <w:lang w:eastAsia="en-US"/>
        </w:rPr>
      </w:pPr>
      <w:r w:rsidRPr="001F7ECD">
        <w:rPr>
          <w:rFonts w:ascii="TimesNewRomanPSMT" w:hAnsi="TimesNewRomanPSMT" w:cs="TimesNewRomanPSMT"/>
          <w:lang w:eastAsia="en-US"/>
        </w:rPr>
        <w:t>4.1. Generatorius turi atitikti Europos Sąjungos direktyvas: 2006/42/EC, 2014/35/EC, 2014/30/EC, 2000/14/EC.</w:t>
      </w:r>
    </w:p>
    <w:p w14:paraId="733EB63E" w14:textId="33E5E67D" w:rsidR="00F02BCD" w:rsidRPr="001F7ECD" w:rsidRDefault="00F02BCD" w:rsidP="00E42E71">
      <w:pPr>
        <w:autoSpaceDE w:val="0"/>
        <w:autoSpaceDN w:val="0"/>
        <w:adjustRightInd w:val="0"/>
        <w:spacing w:line="360" w:lineRule="auto"/>
        <w:ind w:firstLine="567"/>
        <w:jc w:val="both"/>
        <w:rPr>
          <w:rFonts w:ascii="TimesNewRomanPSMT" w:hAnsi="TimesNewRomanPSMT" w:cs="TimesNewRomanPSMT"/>
          <w:lang w:eastAsia="en-US"/>
        </w:rPr>
      </w:pPr>
      <w:r w:rsidRPr="001F7ECD">
        <w:rPr>
          <w:rFonts w:ascii="TimesNewRomanPSMT" w:hAnsi="TimesNewRomanPSMT" w:cs="TimesNewRomanPSMT"/>
          <w:lang w:eastAsia="en-US"/>
        </w:rPr>
        <w:t>4.2. Generatorius turi atitikti ISO tarptautinius standartus: ISO 8528-1 arba lygiavertį, ISO 8528-5 arba</w:t>
      </w:r>
    </w:p>
    <w:p w14:paraId="47E26175" w14:textId="41498513" w:rsidR="00F02BCD" w:rsidRPr="001F7ECD" w:rsidRDefault="00F02BCD" w:rsidP="00E42E71">
      <w:pPr>
        <w:autoSpaceDE w:val="0"/>
        <w:autoSpaceDN w:val="0"/>
        <w:adjustRightInd w:val="0"/>
        <w:spacing w:line="360" w:lineRule="auto"/>
        <w:jc w:val="both"/>
        <w:rPr>
          <w:rFonts w:ascii="TimesNewRomanPSMT" w:hAnsi="TimesNewRomanPSMT" w:cs="TimesNewRomanPSMT"/>
          <w:lang w:eastAsia="en-US"/>
        </w:rPr>
      </w:pPr>
      <w:r w:rsidRPr="001F7ECD">
        <w:rPr>
          <w:rFonts w:ascii="TimesNewRomanPSMT" w:hAnsi="TimesNewRomanPSMT" w:cs="TimesNewRomanPSMT"/>
          <w:lang w:eastAsia="en-US"/>
        </w:rPr>
        <w:t>lygiavertį, ISO 8528-10 arba lygiavertį, ISO 8528-13 arba lygiavertį.</w:t>
      </w:r>
    </w:p>
    <w:p w14:paraId="4EB7234C" w14:textId="52C1A5F0" w:rsidR="00F02BCD" w:rsidRDefault="00F02BCD" w:rsidP="00E42E71">
      <w:pPr>
        <w:spacing w:line="360" w:lineRule="auto"/>
        <w:ind w:firstLine="567"/>
        <w:jc w:val="both"/>
        <w:rPr>
          <w:b/>
        </w:rPr>
      </w:pPr>
      <w:r w:rsidRPr="001F7ECD">
        <w:rPr>
          <w:rFonts w:ascii="TimesNewRomanPSMT" w:hAnsi="TimesNewRomanPSMT" w:cs="TimesNewRomanPSMT"/>
          <w:lang w:eastAsia="en-US"/>
        </w:rPr>
        <w:t>4.3. Generatorius privalo turėti gamintojo išduotą ES atitikties deklaraciją (CE).</w:t>
      </w:r>
    </w:p>
    <w:p w14:paraId="09A37CA8" w14:textId="77777777" w:rsidR="00F02BCD" w:rsidRDefault="00F02BCD" w:rsidP="0091559A">
      <w:pPr>
        <w:spacing w:line="300" w:lineRule="auto"/>
        <w:ind w:firstLine="540"/>
        <w:jc w:val="both"/>
        <w:rPr>
          <w:b/>
        </w:rPr>
      </w:pPr>
    </w:p>
    <w:p w14:paraId="20D14BF6" w14:textId="21880BD4" w:rsidR="0091559A" w:rsidRPr="0091559A" w:rsidRDefault="00F02BCD" w:rsidP="0091559A">
      <w:pPr>
        <w:spacing w:line="300" w:lineRule="auto"/>
        <w:ind w:firstLine="540"/>
        <w:jc w:val="both"/>
        <w:rPr>
          <w:b/>
        </w:rPr>
      </w:pPr>
      <w:r>
        <w:rPr>
          <w:b/>
        </w:rPr>
        <w:t xml:space="preserve">5. </w:t>
      </w:r>
      <w:r w:rsidR="0091559A" w:rsidRPr="0091559A">
        <w:rPr>
          <w:b/>
        </w:rPr>
        <w:t>Garantija</w:t>
      </w:r>
    </w:p>
    <w:p w14:paraId="185BD4B7" w14:textId="505DB971" w:rsidR="0091559A" w:rsidRPr="0091559A" w:rsidRDefault="00F02BCD" w:rsidP="0091559A">
      <w:pPr>
        <w:spacing w:line="300" w:lineRule="auto"/>
        <w:ind w:firstLine="540"/>
        <w:jc w:val="both"/>
      </w:pPr>
      <w:r>
        <w:t>5</w:t>
      </w:r>
      <w:r w:rsidR="0091559A" w:rsidRPr="0091559A">
        <w:t xml:space="preserve">.1. Generatoriui turi būti suteikta ne trumpesnė kaip 24 mėn. (arba </w:t>
      </w:r>
      <w:r w:rsidRPr="001F7ECD">
        <w:t xml:space="preserve">ne mažesnė kaip </w:t>
      </w:r>
      <w:r w:rsidR="0091559A" w:rsidRPr="001F7ECD">
        <w:t>2000</w:t>
      </w:r>
      <w:r w:rsidR="0091559A" w:rsidRPr="0091559A">
        <w:t xml:space="preserve"> moto valandų) gamyklinė garantija nuo perdavimo ir priėmimo akto pasirašymo dienos.</w:t>
      </w:r>
    </w:p>
    <w:p w14:paraId="15FC3ABD" w14:textId="328E48FE" w:rsidR="0091559A" w:rsidRPr="0091559A" w:rsidRDefault="00F02BCD" w:rsidP="0091559A">
      <w:pPr>
        <w:spacing w:line="300" w:lineRule="auto"/>
        <w:ind w:firstLine="540"/>
        <w:jc w:val="both"/>
      </w:pPr>
      <w:r>
        <w:t>5</w:t>
      </w:r>
      <w:r w:rsidR="0091559A" w:rsidRPr="0091559A">
        <w:t xml:space="preserve">.2. Tiekėjas turi pateikti gamintojo arba licencijuoto prekybos atstovo sertifikatą, kuris įgalioja atlikti visus garantinio remonto darbus Lietuvoje. Tiekėjas privalo savo priemonėmis pasiimti sugedusį generatorių iš bet kurio Lietuvos miesto.  </w:t>
      </w:r>
    </w:p>
    <w:p w14:paraId="0866185D" w14:textId="68DE30C8" w:rsidR="0091559A" w:rsidRPr="001F7ECD" w:rsidRDefault="00F02BCD" w:rsidP="00F02BCD">
      <w:pPr>
        <w:spacing w:line="300" w:lineRule="auto"/>
        <w:ind w:firstLine="540"/>
        <w:jc w:val="both"/>
      </w:pPr>
      <w:r>
        <w:t>5</w:t>
      </w:r>
      <w:r w:rsidR="0091559A" w:rsidRPr="0091559A">
        <w:t>.3. Tiekėjas garantuoja, kad generatorius atitinka techninėje specifikacijoje nurodytus standartus bei technines sąlygas. Tiekėjas atsako už prekės neatitikimą kokybės reikalavimams net jeigu tas neatitikimas paaiškėja vėliau po prekių perdavimo priėmimo akto pasirašymo. Atsiradusius defektus garantiniu laikotarpiu tiekėjas privalo pašalinti per 15 dienų nuo pranešimo apie defektą pateikimo datos</w:t>
      </w:r>
      <w:r w:rsidR="0091559A" w:rsidRPr="001F7ECD">
        <w:t xml:space="preserve">. </w:t>
      </w:r>
      <w:r w:rsidRPr="001F7ECD">
        <w:t>Tiekėjas privalo pradėti gedimo diagnostiką ne vėliau kaip per 2 darbo dienas nuo pranešimo gavimo.</w:t>
      </w:r>
    </w:p>
    <w:p w14:paraId="419F4DE7" w14:textId="77777777" w:rsidR="00F02BCD" w:rsidRPr="001F7ECD" w:rsidRDefault="00F02BCD" w:rsidP="00F02BCD">
      <w:pPr>
        <w:autoSpaceDE w:val="0"/>
        <w:autoSpaceDN w:val="0"/>
        <w:adjustRightInd w:val="0"/>
        <w:rPr>
          <w:rFonts w:ascii="TimesNewRomanPS-BoldMT" w:hAnsi="TimesNewRomanPS-BoldMT" w:cs="TimesNewRomanPS-BoldMT"/>
          <w:b/>
          <w:bCs/>
          <w:lang w:eastAsia="en-US"/>
        </w:rPr>
      </w:pPr>
    </w:p>
    <w:p w14:paraId="1750EB20" w14:textId="20ED1084" w:rsidR="00F02BCD" w:rsidRPr="001F7ECD" w:rsidRDefault="00F02BCD" w:rsidP="00F02BCD">
      <w:pPr>
        <w:autoSpaceDE w:val="0"/>
        <w:autoSpaceDN w:val="0"/>
        <w:adjustRightInd w:val="0"/>
        <w:spacing w:line="360" w:lineRule="auto"/>
        <w:ind w:firstLine="567"/>
        <w:jc w:val="both"/>
        <w:rPr>
          <w:rFonts w:ascii="TimesNewRomanPS-BoldMT" w:hAnsi="TimesNewRomanPS-BoldMT" w:cs="TimesNewRomanPS-BoldMT"/>
          <w:b/>
          <w:bCs/>
          <w:lang w:eastAsia="en-US"/>
        </w:rPr>
      </w:pPr>
      <w:r w:rsidRPr="001F7ECD">
        <w:rPr>
          <w:rFonts w:ascii="TimesNewRomanPS-BoldMT" w:hAnsi="TimesNewRomanPS-BoldMT" w:cs="TimesNewRomanPS-BoldMT"/>
          <w:b/>
          <w:bCs/>
          <w:lang w:eastAsia="en-US"/>
        </w:rPr>
        <w:t>6. Aplinkos apsaugos reikalavimas</w:t>
      </w:r>
    </w:p>
    <w:p w14:paraId="1658F183" w14:textId="77777777" w:rsidR="00F02BCD" w:rsidRPr="001F7ECD" w:rsidRDefault="00F02BCD" w:rsidP="00F02BCD">
      <w:pPr>
        <w:autoSpaceDE w:val="0"/>
        <w:autoSpaceDN w:val="0"/>
        <w:adjustRightInd w:val="0"/>
        <w:spacing w:line="360" w:lineRule="auto"/>
        <w:ind w:firstLine="567"/>
        <w:jc w:val="both"/>
        <w:rPr>
          <w:rFonts w:ascii="TimesNewRomanPSMT" w:hAnsi="TimesNewRomanPSMT" w:cs="TimesNewRomanPSMT"/>
          <w:lang w:eastAsia="en-US"/>
        </w:rPr>
      </w:pPr>
      <w:r w:rsidRPr="001F7ECD">
        <w:rPr>
          <w:rFonts w:ascii="TimesNewRomanPSMT" w:hAnsi="TimesNewRomanPSMT" w:cs="TimesNewRomanPSMT"/>
          <w:lang w:eastAsia="en-US"/>
        </w:rPr>
        <w:t>6.1. Tiekėjas garantuoja, kad siūlomo generatoriaus gamintojas užtikrins originalių arba joms lygiaverčių</w:t>
      </w:r>
    </w:p>
    <w:p w14:paraId="4FC16800" w14:textId="0B9B34C1" w:rsidR="0091559A" w:rsidRPr="0091559A" w:rsidRDefault="00F02BCD" w:rsidP="006148FF">
      <w:pPr>
        <w:autoSpaceDE w:val="0"/>
        <w:autoSpaceDN w:val="0"/>
        <w:adjustRightInd w:val="0"/>
        <w:spacing w:line="360" w:lineRule="auto"/>
        <w:jc w:val="both"/>
      </w:pPr>
      <w:r w:rsidRPr="001F7ECD">
        <w:rPr>
          <w:rFonts w:ascii="TimesNewRomanPSMT" w:hAnsi="TimesNewRomanPSMT" w:cs="TimesNewRomanPSMT"/>
          <w:lang w:eastAsia="en-US"/>
        </w:rPr>
        <w:t>atsarginių dalių (įskaitant, bet neapsiribojant: kuro sistemos elementų, filtrų korpusų, starterių ir generatoriaus apvijų mazgų) prieinamumą ir tiekimą rinkai ne trumpiau kaip 5 (penkerius) metus nuo sutartyje numatyto įrangos garantinio laikotarpio pabaigos.</w:t>
      </w:r>
    </w:p>
    <w:p w14:paraId="49BF9507" w14:textId="77777777" w:rsidR="0091559A" w:rsidRPr="0091559A" w:rsidRDefault="0091559A" w:rsidP="0091559A">
      <w:pPr>
        <w:spacing w:line="300" w:lineRule="auto"/>
        <w:ind w:left="539"/>
        <w:jc w:val="center"/>
      </w:pPr>
      <w:r w:rsidRPr="0091559A">
        <w:t>______________________</w:t>
      </w:r>
    </w:p>
    <w:p w14:paraId="55C4FCE4" w14:textId="77777777" w:rsidR="0091559A" w:rsidRDefault="0091559A" w:rsidP="0091559A">
      <w:pPr>
        <w:spacing w:line="300" w:lineRule="auto"/>
        <w:ind w:left="539"/>
        <w:jc w:val="center"/>
      </w:pPr>
    </w:p>
    <w:p w14:paraId="05A0E998" w14:textId="77777777" w:rsidR="001F7ECD" w:rsidRPr="0091559A" w:rsidRDefault="001F7ECD" w:rsidP="0091559A">
      <w:pPr>
        <w:spacing w:line="300" w:lineRule="auto"/>
        <w:ind w:left="539"/>
        <w:jc w:val="center"/>
      </w:pPr>
    </w:p>
    <w:p w14:paraId="01269E62" w14:textId="77777777" w:rsidR="0091559A" w:rsidRPr="0091559A" w:rsidRDefault="0091559A" w:rsidP="0091559A">
      <w:pPr>
        <w:spacing w:line="300" w:lineRule="auto"/>
        <w:ind w:left="539"/>
        <w:jc w:val="center"/>
      </w:pPr>
    </w:p>
    <w:p w14:paraId="65D06548" w14:textId="77777777" w:rsidR="008B06F5" w:rsidRPr="008B06F5" w:rsidRDefault="008B06F5" w:rsidP="002D0E47">
      <w:pPr>
        <w:pStyle w:val="Heading3"/>
        <w:spacing w:before="0" w:after="0"/>
        <w:ind w:firstLine="539"/>
        <w:jc w:val="center"/>
        <w:rPr>
          <w:rFonts w:ascii="Times New Roman" w:hAnsi="Times New Roman"/>
          <w:sz w:val="24"/>
          <w:szCs w:val="24"/>
        </w:rPr>
      </w:pPr>
      <w:r w:rsidRPr="008B06F5">
        <w:rPr>
          <w:rFonts w:ascii="Times New Roman" w:hAnsi="Times New Roman"/>
          <w:sz w:val="24"/>
          <w:szCs w:val="24"/>
        </w:rPr>
        <w:lastRenderedPageBreak/>
        <w:t>MOBILAUS 20 kW ELEKTROS GENERATORIAUS SU PRIEKABA</w:t>
      </w:r>
    </w:p>
    <w:p w14:paraId="06CA73A5" w14:textId="77777777" w:rsidR="008B06F5" w:rsidRPr="008B06F5" w:rsidRDefault="008B06F5" w:rsidP="002D0E47">
      <w:pPr>
        <w:pStyle w:val="Heading3"/>
        <w:spacing w:before="0" w:after="0"/>
        <w:ind w:firstLine="539"/>
        <w:jc w:val="center"/>
        <w:rPr>
          <w:rFonts w:ascii="Times New Roman" w:hAnsi="Times New Roman"/>
          <w:sz w:val="24"/>
          <w:szCs w:val="24"/>
        </w:rPr>
      </w:pPr>
      <w:r w:rsidRPr="008B06F5">
        <w:rPr>
          <w:rFonts w:ascii="Times New Roman" w:hAnsi="Times New Roman"/>
          <w:bCs w:val="0"/>
          <w:sz w:val="24"/>
          <w:szCs w:val="24"/>
        </w:rPr>
        <w:t>TECHNINĖ SPECIFIKACIJA</w:t>
      </w:r>
    </w:p>
    <w:p w14:paraId="1FC3376B" w14:textId="71019B2F" w:rsidR="008B06F5" w:rsidRPr="00AF088E" w:rsidRDefault="008B06F5" w:rsidP="002D0E47">
      <w:pPr>
        <w:pStyle w:val="Footer"/>
        <w:tabs>
          <w:tab w:val="clear" w:pos="4320"/>
          <w:tab w:val="clear" w:pos="8640"/>
        </w:tabs>
        <w:ind w:firstLine="539"/>
        <w:jc w:val="center"/>
        <w:rPr>
          <w:b/>
          <w:bCs/>
        </w:rPr>
      </w:pPr>
      <w:r>
        <w:rPr>
          <w:b/>
          <w:bCs/>
        </w:rPr>
        <w:t>(3</w:t>
      </w:r>
      <w:r w:rsidR="00FB22F5">
        <w:rPr>
          <w:b/>
          <w:bCs/>
        </w:rPr>
        <w:t>-ia</w:t>
      </w:r>
      <w:r>
        <w:rPr>
          <w:b/>
          <w:bCs/>
        </w:rPr>
        <w:t xml:space="preserve"> pirkimo dalis)</w:t>
      </w:r>
    </w:p>
    <w:p w14:paraId="1F31B95F" w14:textId="77777777" w:rsidR="008B06F5" w:rsidRDefault="008B06F5" w:rsidP="002D0E47">
      <w:pPr>
        <w:ind w:firstLine="539"/>
      </w:pPr>
    </w:p>
    <w:p w14:paraId="51A13F83" w14:textId="77777777" w:rsidR="008B06F5" w:rsidRPr="00AF088E" w:rsidRDefault="008B06F5" w:rsidP="002D0E47">
      <w:pPr>
        <w:ind w:firstLine="539"/>
        <w:rPr>
          <w:b/>
          <w:bCs/>
        </w:rPr>
      </w:pPr>
      <w:r w:rsidRPr="00AF088E">
        <w:rPr>
          <w:b/>
          <w:bCs/>
        </w:rPr>
        <w:t>1. Bendrieji reikalavimai</w:t>
      </w:r>
    </w:p>
    <w:p w14:paraId="320E61CD" w14:textId="77777777" w:rsidR="008B06F5" w:rsidRPr="00AF088E" w:rsidRDefault="008B06F5" w:rsidP="002D0E47">
      <w:pPr>
        <w:ind w:firstLine="539"/>
        <w:rPr>
          <w:b/>
          <w:bCs/>
        </w:rPr>
      </w:pPr>
    </w:p>
    <w:p w14:paraId="6CCACDD0" w14:textId="77777777" w:rsidR="008B06F5" w:rsidRPr="00FB22F5" w:rsidRDefault="008B06F5" w:rsidP="002D0E47">
      <w:pPr>
        <w:pStyle w:val="ListParagraph"/>
        <w:spacing w:line="300" w:lineRule="auto"/>
        <w:ind w:left="0" w:firstLine="539"/>
        <w:jc w:val="both"/>
        <w:rPr>
          <w:sz w:val="24"/>
          <w:szCs w:val="24"/>
          <w:lang w:val="lt-LT"/>
        </w:rPr>
      </w:pPr>
      <w:r w:rsidRPr="00DD7CA4">
        <w:rPr>
          <w:sz w:val="24"/>
          <w:szCs w:val="24"/>
        </w:rPr>
        <w:t xml:space="preserve">1.1. </w:t>
      </w:r>
      <w:r w:rsidRPr="00FB22F5">
        <w:rPr>
          <w:sz w:val="24"/>
          <w:szCs w:val="24"/>
          <w:lang w:val="lt-LT"/>
        </w:rPr>
        <w:t xml:space="preserve">Mobilus, uždaro tipo, elektros generatorius (toliau – generatorius) ant priekabos skirtas elektros energijai gaminti ir tiekti nutrūkus tiekimui iš miesto tinklų. </w:t>
      </w:r>
    </w:p>
    <w:p w14:paraId="3B468452" w14:textId="77777777" w:rsidR="008B06F5" w:rsidRPr="00DD7CA4" w:rsidRDefault="008B06F5" w:rsidP="002D0E47">
      <w:pPr>
        <w:spacing w:line="300" w:lineRule="auto"/>
        <w:ind w:firstLine="539"/>
        <w:jc w:val="both"/>
      </w:pPr>
      <w:r w:rsidRPr="00DD7CA4">
        <w:t>1.2. Generatorius</w:t>
      </w:r>
      <w:r>
        <w:t xml:space="preserve"> su priekaba</w:t>
      </w:r>
      <w:r w:rsidRPr="00DD7CA4">
        <w:t xml:space="preserve"> turi būti naujas (pagamintas ne anksčiau kaip prieš 12 mėnesių iki </w:t>
      </w:r>
      <w:r>
        <w:t>sutarties pasirašymo</w:t>
      </w:r>
      <w:r w:rsidRPr="00DD7CA4">
        <w:t>), sukomplektuotas, paruoštas eksploatacijai</w:t>
      </w:r>
      <w:r>
        <w:t>.</w:t>
      </w:r>
    </w:p>
    <w:p w14:paraId="1B4F1D07" w14:textId="77777777" w:rsidR="008B06F5" w:rsidRDefault="008B06F5" w:rsidP="002D0E47">
      <w:pPr>
        <w:spacing w:line="300" w:lineRule="auto"/>
        <w:ind w:firstLine="539"/>
        <w:jc w:val="both"/>
      </w:pPr>
      <w:r w:rsidRPr="00DD7CA4">
        <w:t xml:space="preserve">1.3. Generatorius </w:t>
      </w:r>
      <w:r>
        <w:t xml:space="preserve">su priekaba </w:t>
      </w:r>
      <w:r w:rsidRPr="00DD7CA4">
        <w:t>turi turėti kilmės dokumentus</w:t>
      </w:r>
      <w:r>
        <w:t xml:space="preserve"> lietuvių arba anglų kalba</w:t>
      </w:r>
      <w:r w:rsidRPr="00DD7CA4">
        <w:t>, naudojimo instrukciją ir priežiūrą reglamentuojan</w:t>
      </w:r>
      <w:r>
        <w:t xml:space="preserve">čią knygutę lietuvių </w:t>
      </w:r>
      <w:r w:rsidRPr="00DD7CA4">
        <w:t>kalba.</w:t>
      </w:r>
      <w:r w:rsidRPr="00F245E3">
        <w:t xml:space="preserve"> </w:t>
      </w:r>
      <w:r>
        <w:t>Turi būti pateiktas atsarginių dalių katalogas. Vartotojo vadovas turi būti pateiktas skaitmeniniu formatu ir</w:t>
      </w:r>
      <w:r w:rsidRPr="00D3388A">
        <w:t xml:space="preserve"> </w:t>
      </w:r>
      <w:r>
        <w:t>spausdinta versija.</w:t>
      </w:r>
    </w:p>
    <w:p w14:paraId="451943D9" w14:textId="77777777" w:rsidR="008B06F5" w:rsidRDefault="008B06F5" w:rsidP="002D0E47">
      <w:pPr>
        <w:spacing w:line="300" w:lineRule="auto"/>
        <w:ind w:firstLine="539"/>
        <w:jc w:val="both"/>
      </w:pPr>
      <w:r w:rsidRPr="00DD7CA4">
        <w:t xml:space="preserve">1.4. Generatorius </w:t>
      </w:r>
      <w:r>
        <w:t xml:space="preserve">su priekaba </w:t>
      </w:r>
      <w:r w:rsidRPr="00DD7CA4">
        <w:t xml:space="preserve">turi būti tiekėjo lėšomis pristatytas, iškrautas ir išbandytas pirkėjo nurodytoje vietovėje Lietuvos teritorijoje. </w:t>
      </w:r>
    </w:p>
    <w:p w14:paraId="754CBF69" w14:textId="77777777" w:rsidR="008B06F5" w:rsidRDefault="008B06F5" w:rsidP="002D0E47">
      <w:pPr>
        <w:spacing w:line="300" w:lineRule="auto"/>
        <w:ind w:firstLine="539"/>
        <w:jc w:val="both"/>
      </w:pPr>
      <w:r>
        <w:t>1.5. Kartu su pasiūlymu t</w:t>
      </w:r>
      <w:r w:rsidRPr="00303A5E">
        <w:t>iekėjas privalo pateikti išsamų generatoriaus</w:t>
      </w:r>
      <w:r>
        <w:t xml:space="preserve"> ir priekabos</w:t>
      </w:r>
      <w:r w:rsidRPr="00303A5E">
        <w:t xml:space="preserve"> aprašymą</w:t>
      </w:r>
      <w:r>
        <w:t xml:space="preserve"> (gamintojo brošiūrą)</w:t>
      </w:r>
      <w:r w:rsidRPr="00303A5E">
        <w:t xml:space="preserve"> su techninėmis charakteristikom</w:t>
      </w:r>
      <w:r>
        <w:t>is, atitinkančioms šios techninės specifikacijos sąlygas</w:t>
      </w:r>
      <w:r w:rsidRPr="00303A5E">
        <w:t>.</w:t>
      </w:r>
    </w:p>
    <w:p w14:paraId="1C580859" w14:textId="77777777" w:rsidR="008B06F5" w:rsidRDefault="008B06F5" w:rsidP="002D0E47">
      <w:pPr>
        <w:spacing w:line="300" w:lineRule="auto"/>
        <w:ind w:firstLine="539"/>
        <w:jc w:val="both"/>
      </w:pPr>
      <w:r>
        <w:t xml:space="preserve">1.6. Prekės priėmimo metu tiekėjas turi pravesti apmokymus dėl generatoriaus valdymo, priežiūros ir dažniausiai pasitaikančių klaidų. </w:t>
      </w:r>
      <w:r w:rsidRPr="00F74DE1">
        <w:t>Generatoriaus degalų bakas turi būti pripildytas degalais nenutrūkstamam 30 min. veikimui užtikrinti apmokymo ir priėmimo metu.</w:t>
      </w:r>
    </w:p>
    <w:p w14:paraId="081FE253" w14:textId="77777777" w:rsidR="008B06F5" w:rsidRDefault="008B06F5" w:rsidP="002D0E47">
      <w:pPr>
        <w:ind w:firstLine="539"/>
        <w:jc w:val="both"/>
      </w:pPr>
    </w:p>
    <w:p w14:paraId="4A3A323D" w14:textId="77777777" w:rsidR="008B06F5" w:rsidRPr="00AF088E" w:rsidRDefault="008B06F5" w:rsidP="002D0E47">
      <w:pPr>
        <w:spacing w:line="300" w:lineRule="auto"/>
        <w:ind w:firstLine="539"/>
        <w:jc w:val="both"/>
        <w:rPr>
          <w:b/>
        </w:rPr>
      </w:pPr>
      <w:r w:rsidRPr="00AF088E">
        <w:rPr>
          <w:b/>
        </w:rPr>
        <w:t>2.</w:t>
      </w:r>
      <w:r w:rsidRPr="00AF088E">
        <w:t xml:space="preserve"> </w:t>
      </w:r>
      <w:r>
        <w:rPr>
          <w:b/>
        </w:rPr>
        <w:t>Eksploatacinė aplinka</w:t>
      </w:r>
    </w:p>
    <w:p w14:paraId="35A62ED2" w14:textId="77777777" w:rsidR="008B06F5" w:rsidRPr="00F11B07" w:rsidRDefault="008B06F5" w:rsidP="002D0E47">
      <w:pPr>
        <w:spacing w:line="300" w:lineRule="auto"/>
        <w:ind w:firstLine="539"/>
        <w:jc w:val="both"/>
        <w:rPr>
          <w:b/>
        </w:rPr>
      </w:pPr>
      <w:r>
        <w:t xml:space="preserve">2.1. </w:t>
      </w:r>
      <w:r w:rsidRPr="00F11B07">
        <w:t>Gene</w:t>
      </w:r>
      <w:r>
        <w:t xml:space="preserve">ratorius su priekaba numatomas eksploatuoti Lietuvos klimato </w:t>
      </w:r>
      <w:r w:rsidRPr="00F11B07">
        <w:t>sąlygomis,</w:t>
      </w:r>
      <w:r>
        <w:t xml:space="preserve"> kai lauko aplinkos temperatūros režimas nuo -30℃ iki +40℃</w:t>
      </w:r>
      <w:r w:rsidRPr="00F11B07">
        <w:t>.</w:t>
      </w:r>
    </w:p>
    <w:p w14:paraId="435EEDE7" w14:textId="77777777" w:rsidR="008B06F5" w:rsidRPr="00F11B07" w:rsidRDefault="008B06F5" w:rsidP="002D0E47">
      <w:pPr>
        <w:spacing w:line="300" w:lineRule="auto"/>
        <w:ind w:firstLine="539"/>
        <w:jc w:val="both"/>
      </w:pPr>
      <w:r>
        <w:t xml:space="preserve">2.2. Generatorius su priekaba turi būti atsparus krituliams ir turi išlikti funkcionalus staigaus oro atšalimo metu (konstrukcijoje neturi būti ertmių, kuriose užšalęs vanduo galėtų pažeisti įrangą). </w:t>
      </w:r>
    </w:p>
    <w:p w14:paraId="2BD998ED" w14:textId="77777777" w:rsidR="008B06F5" w:rsidRDefault="008B06F5" w:rsidP="002D0E47">
      <w:pPr>
        <w:shd w:val="clear" w:color="auto" w:fill="FFFFFF"/>
        <w:spacing w:line="360" w:lineRule="auto"/>
        <w:ind w:firstLine="539"/>
        <w:jc w:val="both"/>
      </w:pPr>
    </w:p>
    <w:p w14:paraId="55CC860D" w14:textId="77777777" w:rsidR="008B06F5" w:rsidRPr="00AF088E" w:rsidRDefault="008B06F5" w:rsidP="002D0E47">
      <w:pPr>
        <w:shd w:val="clear" w:color="auto" w:fill="FFFFFF"/>
        <w:spacing w:line="360" w:lineRule="auto"/>
        <w:ind w:firstLine="539"/>
        <w:jc w:val="both"/>
        <w:rPr>
          <w:b/>
          <w:bCs/>
          <w:spacing w:val="-2"/>
          <w:lang w:eastAsia="ru-RU"/>
        </w:rPr>
      </w:pPr>
      <w:r>
        <w:rPr>
          <w:b/>
          <w:bCs/>
          <w:spacing w:val="-2"/>
          <w:lang w:eastAsia="ru-RU"/>
        </w:rPr>
        <w:t xml:space="preserve">3. Reikalavimai generatoriui </w:t>
      </w:r>
    </w:p>
    <w:p w14:paraId="223F8547" w14:textId="77777777" w:rsidR="008B06F5" w:rsidRDefault="008B06F5" w:rsidP="002D0E47">
      <w:pPr>
        <w:spacing w:line="300" w:lineRule="auto"/>
        <w:ind w:firstLine="539"/>
        <w:jc w:val="both"/>
      </w:pPr>
      <w:bookmarkStart w:id="0" w:name="_Hlk69121169"/>
      <w:r>
        <w:rPr>
          <w:spacing w:val="-2"/>
        </w:rPr>
        <w:t>3.1.</w:t>
      </w:r>
      <w:r w:rsidRPr="00756F68">
        <w:rPr>
          <w:spacing w:val="-2"/>
        </w:rPr>
        <w:t xml:space="preserve"> </w:t>
      </w:r>
      <w:r>
        <w:rPr>
          <w:spacing w:val="-2"/>
        </w:rPr>
        <w:t>G</w:t>
      </w:r>
      <w:r w:rsidRPr="00756F68">
        <w:t>eneratori</w:t>
      </w:r>
      <w:r>
        <w:t>a</w:t>
      </w:r>
      <w:r w:rsidRPr="00756F68">
        <w:t>us</w:t>
      </w:r>
      <w:r>
        <w:t xml:space="preserve"> konstrukcija turi</w:t>
      </w:r>
      <w:r w:rsidRPr="00AF088E">
        <w:t xml:space="preserve"> būti </w:t>
      </w:r>
      <w:r>
        <w:t>uždaro tipo.</w:t>
      </w:r>
    </w:p>
    <w:bookmarkEnd w:id="0"/>
    <w:p w14:paraId="79E8C57D" w14:textId="77777777" w:rsidR="008B06F5" w:rsidRDefault="008B06F5" w:rsidP="002D0E47">
      <w:pPr>
        <w:spacing w:line="300" w:lineRule="auto"/>
        <w:ind w:firstLine="539"/>
        <w:jc w:val="both"/>
      </w:pPr>
      <w:r w:rsidRPr="001D2077">
        <w:t xml:space="preserve">3.2. Generatoriaus  turi būti nudažytas žalia matine spalva RAL 6003 pagal RAL spalvyną arba lygiavertį, pagrindas gali būti juodos spalvos. </w:t>
      </w:r>
    </w:p>
    <w:p w14:paraId="71ED3E4C" w14:textId="1875EFC2" w:rsidR="008B06F5" w:rsidRDefault="008B06F5" w:rsidP="002D0E47">
      <w:pPr>
        <w:spacing w:line="300" w:lineRule="auto"/>
        <w:ind w:firstLine="539"/>
        <w:jc w:val="both"/>
      </w:pPr>
      <w:r>
        <w:t xml:space="preserve">3.3. Generatoriaus nominalus galingumas </w:t>
      </w:r>
      <w:r w:rsidRPr="000E6AC3">
        <w:t>(„Prime Power“ vertinimu)</w:t>
      </w:r>
      <w:r>
        <w:t xml:space="preserve"> –  ne mažesnis kaip 20 kW pagal standartą ISO 8528</w:t>
      </w:r>
      <w:r w:rsidRPr="00E12575">
        <w:t xml:space="preserve"> </w:t>
      </w:r>
      <w:r>
        <w:t>arba lygiavert</w:t>
      </w:r>
      <w:r w:rsidR="00FB22F5">
        <w:t>į</w:t>
      </w:r>
      <w:r>
        <w:t xml:space="preserve">. </w:t>
      </w:r>
    </w:p>
    <w:p w14:paraId="357BED69" w14:textId="2EC27E0E" w:rsidR="008B06F5" w:rsidRDefault="008B06F5" w:rsidP="002D0E47">
      <w:pPr>
        <w:spacing w:line="300" w:lineRule="auto"/>
        <w:ind w:firstLine="539"/>
        <w:jc w:val="both"/>
      </w:pPr>
      <w:r>
        <w:t>3.4. Generatoriaus klasė ne žemesnė nei G3 pagal</w:t>
      </w:r>
      <w:r w:rsidRPr="00A163BE">
        <w:t xml:space="preserve"> </w:t>
      </w:r>
      <w:r>
        <w:t>standartą ISO 8528-5</w:t>
      </w:r>
      <w:r w:rsidRPr="00E12575">
        <w:t xml:space="preserve"> </w:t>
      </w:r>
      <w:r>
        <w:t>arba lygiavert</w:t>
      </w:r>
      <w:r w:rsidR="00FB22F5">
        <w:t>į</w:t>
      </w:r>
      <w:r>
        <w:t>.</w:t>
      </w:r>
    </w:p>
    <w:p w14:paraId="6E4F9C19" w14:textId="092E32F4" w:rsidR="008B06F5" w:rsidRDefault="008B06F5" w:rsidP="002D0E47">
      <w:pPr>
        <w:spacing w:line="300" w:lineRule="auto"/>
        <w:ind w:firstLine="539"/>
        <w:jc w:val="both"/>
      </w:pPr>
      <w:r>
        <w:t>3.5. Generatorius t</w:t>
      </w:r>
      <w:r w:rsidRPr="00FA1AD3">
        <w:t>uri ati</w:t>
      </w:r>
      <w:r>
        <w:t xml:space="preserve">tikti išmetamų dujų emisijos klasę ne </w:t>
      </w:r>
      <w:r w:rsidRPr="001F7ECD">
        <w:t xml:space="preserve">žemesnę kaip </w:t>
      </w:r>
      <w:r w:rsidR="00FB22F5" w:rsidRPr="001F7ECD">
        <w:t xml:space="preserve">Stage </w:t>
      </w:r>
      <w:r w:rsidRPr="001F7ECD">
        <w:t>IIIA</w:t>
      </w:r>
      <w:r w:rsidR="00FB22F5" w:rsidRPr="001F7ECD">
        <w:t xml:space="preserve"> emisijos klasę</w:t>
      </w:r>
      <w:r w:rsidRPr="001F7ECD">
        <w:t xml:space="preserve"> pagal </w:t>
      </w:r>
      <w:r w:rsidR="00FB22F5" w:rsidRPr="001F7ECD">
        <w:t>D</w:t>
      </w:r>
      <w:r w:rsidRPr="001F7ECD">
        <w:t>irektyvą 97/68/E</w:t>
      </w:r>
      <w:r w:rsidR="00FB22F5" w:rsidRPr="001F7ECD">
        <w:t>B</w:t>
      </w:r>
      <w:r w:rsidR="00FB22F5" w:rsidRPr="001F7ECD">
        <w:rPr>
          <w:strike/>
        </w:rPr>
        <w:t xml:space="preserve"> </w:t>
      </w:r>
      <w:r w:rsidR="00FB22F5" w:rsidRPr="001F7ECD">
        <w:t>arba</w:t>
      </w:r>
      <w:r w:rsidR="00871D60" w:rsidRPr="001F7ECD">
        <w:t xml:space="preserve"> lygiaverčius reikalavimus pagal Reglamentą (ES) 2016/1628.</w:t>
      </w:r>
    </w:p>
    <w:p w14:paraId="7F246BCE" w14:textId="77777777" w:rsidR="008B06F5" w:rsidRDefault="006E1F24" w:rsidP="002D0E47">
      <w:pPr>
        <w:spacing w:line="300" w:lineRule="auto"/>
        <w:ind w:firstLine="539"/>
        <w:jc w:val="both"/>
      </w:pPr>
      <w:r>
        <w:t>3.6. Generatorius tu</w:t>
      </w:r>
      <w:r w:rsidR="008B06F5">
        <w:t xml:space="preserve">ri būti trifazis, įtampa –  </w:t>
      </w:r>
      <w:r w:rsidR="008B06F5" w:rsidRPr="00871B9F">
        <w:t>400/230 V</w:t>
      </w:r>
      <w:r w:rsidR="008B06F5">
        <w:t xml:space="preserve"> ± 1,5%, dažnis – 50 Hz ± 3%.</w:t>
      </w:r>
    </w:p>
    <w:p w14:paraId="3348C070" w14:textId="77777777" w:rsidR="008B06F5" w:rsidRDefault="008B06F5" w:rsidP="002D0E47">
      <w:pPr>
        <w:spacing w:line="300" w:lineRule="auto"/>
        <w:ind w:firstLine="539"/>
        <w:jc w:val="both"/>
      </w:pPr>
      <w:r>
        <w:t xml:space="preserve">3.7. </w:t>
      </w:r>
      <w:r>
        <w:rPr>
          <w:bCs/>
        </w:rPr>
        <w:t>G</w:t>
      </w:r>
      <w:r w:rsidRPr="00AF088E">
        <w:t>eneratoriaus skleidžiamo triukšmo lygis</w:t>
      </w:r>
      <w:r>
        <w:t xml:space="preserve"> pagal  LpA metodiką turi būti ne didesnis kaip 60 dB(A) 7 m atstumu.</w:t>
      </w:r>
    </w:p>
    <w:p w14:paraId="090B533F" w14:textId="77777777" w:rsidR="008B06F5" w:rsidRDefault="008B06F5" w:rsidP="002D0E47">
      <w:pPr>
        <w:spacing w:line="300" w:lineRule="auto"/>
        <w:ind w:firstLine="539"/>
        <w:jc w:val="both"/>
      </w:pPr>
      <w:r>
        <w:t>3.8. Generatorius turi turėti ne mažesnę kaip IP-23</w:t>
      </w:r>
      <w:r w:rsidRPr="00AF088E">
        <w:t xml:space="preserve"> apsaugos klasę.</w:t>
      </w:r>
    </w:p>
    <w:p w14:paraId="1285411A" w14:textId="77777777" w:rsidR="008B06F5" w:rsidRDefault="008B06F5" w:rsidP="002D0E47">
      <w:pPr>
        <w:spacing w:line="300" w:lineRule="auto"/>
        <w:ind w:firstLine="539"/>
        <w:jc w:val="both"/>
      </w:pPr>
      <w:r>
        <w:t>3.9. G</w:t>
      </w:r>
      <w:r w:rsidRPr="00AF088E">
        <w:t>eneratoriaus variklio užvedima</w:t>
      </w:r>
      <w:r>
        <w:t>s – elektrinis</w:t>
      </w:r>
      <w:r w:rsidRPr="00AF088E">
        <w:t xml:space="preserve">. </w:t>
      </w:r>
    </w:p>
    <w:p w14:paraId="1D1F322D" w14:textId="77777777" w:rsidR="008B06F5" w:rsidRDefault="008B06F5" w:rsidP="002D0E47">
      <w:pPr>
        <w:spacing w:line="300" w:lineRule="auto"/>
        <w:ind w:firstLine="539"/>
        <w:jc w:val="both"/>
      </w:pPr>
      <w:r>
        <w:lastRenderedPageBreak/>
        <w:t>3.10. Generatoriaus variklis turi būti pritaikytas</w:t>
      </w:r>
      <w:r w:rsidRPr="00AF3A26">
        <w:rPr>
          <w:bCs/>
        </w:rPr>
        <w:t xml:space="preserve"> </w:t>
      </w:r>
      <w:r w:rsidRPr="00AF088E">
        <w:rPr>
          <w:bCs/>
        </w:rPr>
        <w:t xml:space="preserve">naudoti </w:t>
      </w:r>
      <w:r>
        <w:rPr>
          <w:bCs/>
        </w:rPr>
        <w:t xml:space="preserve">standartinį </w:t>
      </w:r>
      <w:r w:rsidRPr="005A127F">
        <w:rPr>
          <w:bCs/>
        </w:rPr>
        <w:t>EN 590</w:t>
      </w:r>
      <w:r>
        <w:rPr>
          <w:bCs/>
        </w:rPr>
        <w:t xml:space="preserve"> </w:t>
      </w:r>
      <w:r w:rsidRPr="00E12575">
        <w:rPr>
          <w:bCs/>
        </w:rPr>
        <w:t>arba lygiavertį</w:t>
      </w:r>
      <w:r>
        <w:rPr>
          <w:bCs/>
        </w:rPr>
        <w:t xml:space="preserve"> dyzelinį kurą</w:t>
      </w:r>
      <w:r>
        <w:t>.</w:t>
      </w:r>
    </w:p>
    <w:p w14:paraId="50D4B6DF" w14:textId="675F39A0" w:rsidR="008B06F5" w:rsidRPr="007C1E45" w:rsidRDefault="008B06F5" w:rsidP="002D0E47">
      <w:pPr>
        <w:spacing w:line="300" w:lineRule="auto"/>
        <w:ind w:firstLine="539"/>
        <w:jc w:val="both"/>
      </w:pPr>
      <w:r>
        <w:t xml:space="preserve">3.11. Nepapildant kuro, esant 75 </w:t>
      </w:r>
      <w:r>
        <w:rPr>
          <w:lang w:val="en-US"/>
        </w:rPr>
        <w:t>% apkrovimui,</w:t>
      </w:r>
      <w:r w:rsidRPr="00A163BE">
        <w:t xml:space="preserve"> </w:t>
      </w:r>
      <w:r>
        <w:t>generatorius autonomiškai turi išdirbti ne trumpiau kaip 24 val</w:t>
      </w:r>
      <w:r w:rsidR="007C1E45">
        <w:t>.,</w:t>
      </w:r>
      <w:r>
        <w:t xml:space="preserve"> kai degalų sąnaudos turi būti ne didesnės kaip </w:t>
      </w:r>
      <w:r w:rsidR="007C1E45" w:rsidRPr="001F7ECD">
        <w:t xml:space="preserve">5 </w:t>
      </w:r>
      <w:r w:rsidRPr="001F7ECD">
        <w:t>l / val</w:t>
      </w:r>
      <w:r w:rsidR="001F7ECD" w:rsidRPr="001F7ECD">
        <w:t xml:space="preserve">.. </w:t>
      </w:r>
      <w:r w:rsidR="007C1E45" w:rsidRPr="001F7ECD">
        <w:t>Tiekėjas turi pateikti gamintojo deklaruojamas degalų sąnaudas esant 75 % apkrovai. Degalų sąnaudos turi būti nustatytos pagal ISO 3046 standarto arba lygiavertę metodiką.</w:t>
      </w:r>
    </w:p>
    <w:p w14:paraId="0B7870A4" w14:textId="77777777" w:rsidR="008B06F5" w:rsidRDefault="008B06F5" w:rsidP="002D0E47">
      <w:pPr>
        <w:spacing w:line="300" w:lineRule="auto"/>
        <w:ind w:firstLine="539"/>
        <w:jc w:val="both"/>
      </w:pPr>
      <w:r>
        <w:t>3.12. Alternatorius turi būti be šepetėlių tipo.</w:t>
      </w:r>
    </w:p>
    <w:p w14:paraId="2685FF13" w14:textId="77777777" w:rsidR="008B06F5" w:rsidRDefault="008B06F5" w:rsidP="002D0E47">
      <w:pPr>
        <w:pStyle w:val="BodyTextIndent"/>
        <w:spacing w:line="300" w:lineRule="auto"/>
        <w:ind w:left="0" w:firstLine="539"/>
        <w:contextualSpacing/>
        <w:jc w:val="both"/>
      </w:pPr>
      <w:r w:rsidRPr="00AF088E">
        <w:t>3.</w:t>
      </w:r>
      <w:r>
        <w:t>13</w:t>
      </w:r>
      <w:r w:rsidRPr="00AF088E">
        <w:t>.</w:t>
      </w:r>
      <w:r>
        <w:t xml:space="preserve"> Generatorius  turi turėti </w:t>
      </w:r>
      <w:r w:rsidRPr="00AF088E">
        <w:t>akumu</w:t>
      </w:r>
      <w:r>
        <w:t>liatorių starterio užvedimui</w:t>
      </w:r>
      <w:r w:rsidRPr="00AF088E">
        <w:t xml:space="preserve">. </w:t>
      </w:r>
    </w:p>
    <w:p w14:paraId="7D9737EB" w14:textId="77777777" w:rsidR="008B06F5" w:rsidRPr="00FF1EF9" w:rsidRDefault="008B06F5" w:rsidP="002D0E47">
      <w:pPr>
        <w:pStyle w:val="BodyTextIndent"/>
        <w:spacing w:line="300" w:lineRule="auto"/>
        <w:ind w:left="0" w:firstLine="539"/>
        <w:contextualSpacing/>
        <w:jc w:val="both"/>
      </w:pPr>
      <w:r>
        <w:rPr>
          <w:lang w:eastAsia="en-US"/>
        </w:rPr>
        <w:t>3.14</w:t>
      </w:r>
      <w:r w:rsidRPr="00FF1EF9">
        <w:rPr>
          <w:lang w:eastAsia="en-US"/>
        </w:rPr>
        <w:t xml:space="preserve">. Generatorius turi turėti kontrolinį valdiklį </w:t>
      </w:r>
      <w:r w:rsidRPr="00FF1EF9">
        <w:t xml:space="preserve">AMF ( </w:t>
      </w:r>
      <w:r w:rsidRPr="006E4895">
        <w:rPr>
          <w:color w:val="000000"/>
          <w:shd w:val="clear" w:color="auto" w:fill="FFFFFF"/>
        </w:rPr>
        <w:t>Automatic Mains Failure Controller</w:t>
      </w:r>
      <w:r w:rsidRPr="00FF1EF9">
        <w:rPr>
          <w:color w:val="3C4043"/>
          <w:shd w:val="clear" w:color="auto" w:fill="FFFFFF"/>
        </w:rPr>
        <w:t xml:space="preserve"> ). </w:t>
      </w:r>
      <w:r>
        <w:t xml:space="preserve">Valdiklio ekrane turi būti matomi </w:t>
      </w:r>
      <w:r w:rsidRPr="00FF1EF9">
        <w:t xml:space="preserve"> pagrindini</w:t>
      </w:r>
      <w:r>
        <w:t>ai</w:t>
      </w:r>
      <w:r w:rsidRPr="00FF1EF9">
        <w:t xml:space="preserve"> generatoriaus parametr</w:t>
      </w:r>
      <w:r>
        <w:t xml:space="preserve">ai  </w:t>
      </w:r>
      <w:r w:rsidRPr="00FF1EF9">
        <w:t>(įtamp</w:t>
      </w:r>
      <w:r>
        <w:t>a</w:t>
      </w:r>
      <w:r w:rsidRPr="00FF1EF9">
        <w:t>, srovės stiprum</w:t>
      </w:r>
      <w:r>
        <w:t>as</w:t>
      </w:r>
      <w:r w:rsidRPr="00FF1EF9">
        <w:t>, aktyvi</w:t>
      </w:r>
      <w:r>
        <w:t>oji</w:t>
      </w:r>
      <w:r w:rsidRPr="00FF1EF9">
        <w:t xml:space="preserve"> naudojam</w:t>
      </w:r>
      <w:r>
        <w:t>oji</w:t>
      </w:r>
      <w:r w:rsidRPr="00FF1EF9">
        <w:t xml:space="preserve"> energ</w:t>
      </w:r>
      <w:r>
        <w:t>ija</w:t>
      </w:r>
      <w:r w:rsidRPr="00FF1EF9">
        <w:t xml:space="preserve"> kW/val., išdirbio motovaland</w:t>
      </w:r>
      <w:r>
        <w:t>os, kuro likutis</w:t>
      </w:r>
      <w:r w:rsidRPr="00FF1EF9">
        <w:t xml:space="preserve">). </w:t>
      </w:r>
    </w:p>
    <w:p w14:paraId="2D491F2B" w14:textId="77777777" w:rsidR="008B06F5" w:rsidRPr="00FF1EF9" w:rsidRDefault="008B06F5" w:rsidP="002D0E47">
      <w:pPr>
        <w:pStyle w:val="BodyTextIndent"/>
        <w:spacing w:line="300" w:lineRule="auto"/>
        <w:ind w:left="0" w:firstLine="539"/>
        <w:contextualSpacing/>
        <w:jc w:val="both"/>
      </w:pPr>
      <w:r>
        <w:t>3.15</w:t>
      </w:r>
      <w:r w:rsidRPr="00FF1EF9">
        <w:t>. Generatoriuje turi būti įrengta:</w:t>
      </w:r>
    </w:p>
    <w:p w14:paraId="693D8491" w14:textId="77777777" w:rsidR="008B06F5" w:rsidRPr="00FF1EF9" w:rsidRDefault="008B06F5" w:rsidP="002D0E47">
      <w:pPr>
        <w:pStyle w:val="BodyTextIndent"/>
        <w:spacing w:line="300" w:lineRule="auto"/>
        <w:ind w:left="0" w:firstLine="539"/>
        <w:contextualSpacing/>
        <w:jc w:val="both"/>
      </w:pPr>
      <w:r>
        <w:t>3.15</w:t>
      </w:r>
      <w:r w:rsidRPr="00FF1EF9">
        <w:t>.1. Automatinis įtampos reguliatorius</w:t>
      </w:r>
      <w:r>
        <w:t xml:space="preserve"> ir apsauga</w:t>
      </w:r>
      <w:r w:rsidRPr="00FF1EF9">
        <w:t>;</w:t>
      </w:r>
    </w:p>
    <w:p w14:paraId="7813A79B" w14:textId="77777777" w:rsidR="008B06F5" w:rsidRPr="00FF1EF9" w:rsidRDefault="008B06F5" w:rsidP="002D0E47">
      <w:pPr>
        <w:pStyle w:val="BodyTextIndent"/>
        <w:spacing w:line="300" w:lineRule="auto"/>
        <w:ind w:left="0" w:firstLine="539"/>
        <w:contextualSpacing/>
        <w:jc w:val="both"/>
      </w:pPr>
      <w:r>
        <w:t>3.15</w:t>
      </w:r>
      <w:r w:rsidRPr="00FF1EF9">
        <w:t>.2. Automatinis dažnio palaikymas</w:t>
      </w:r>
      <w:r>
        <w:t xml:space="preserve"> ir apsauga nuo dažnio svyravimų</w:t>
      </w:r>
      <w:r w:rsidRPr="00FF1EF9">
        <w:t>;</w:t>
      </w:r>
    </w:p>
    <w:p w14:paraId="2511EBF5" w14:textId="77777777" w:rsidR="008B06F5" w:rsidRPr="00FF1EF9" w:rsidRDefault="008B06F5" w:rsidP="002D0E47">
      <w:pPr>
        <w:pStyle w:val="BodyTextIndent"/>
        <w:spacing w:line="300" w:lineRule="auto"/>
        <w:ind w:left="0" w:firstLine="539"/>
        <w:contextualSpacing/>
        <w:jc w:val="both"/>
      </w:pPr>
      <w:r>
        <w:t>3.15</w:t>
      </w:r>
      <w:r w:rsidRPr="00FF1EF9">
        <w:t>.</w:t>
      </w:r>
      <w:r>
        <w:t>3</w:t>
      </w:r>
      <w:r w:rsidRPr="00FF1EF9">
        <w:t>. Automatinis generatoriaus paleidimas/ stabdymas;</w:t>
      </w:r>
    </w:p>
    <w:p w14:paraId="3B95D937" w14:textId="77777777" w:rsidR="008B06F5" w:rsidRPr="00FF1EF9" w:rsidRDefault="008B06F5" w:rsidP="002D0E47">
      <w:pPr>
        <w:pStyle w:val="BodyTextIndent"/>
        <w:spacing w:line="300" w:lineRule="auto"/>
        <w:ind w:left="0" w:firstLine="539"/>
        <w:contextualSpacing/>
        <w:jc w:val="both"/>
      </w:pPr>
      <w:r>
        <w:t>3.15</w:t>
      </w:r>
      <w:r w:rsidRPr="00FF1EF9">
        <w:t>.</w:t>
      </w:r>
      <w:r>
        <w:t>4</w:t>
      </w:r>
      <w:r w:rsidRPr="00FF1EF9">
        <w:t>. Apsauga nuo alyvos nepakankamumo;</w:t>
      </w:r>
    </w:p>
    <w:p w14:paraId="7EBAEA32" w14:textId="77777777" w:rsidR="008B06F5" w:rsidRPr="00FF1EF9" w:rsidRDefault="008B06F5" w:rsidP="002D0E47">
      <w:pPr>
        <w:pStyle w:val="BodyTextIndent"/>
        <w:spacing w:line="300" w:lineRule="auto"/>
        <w:ind w:left="0" w:firstLine="539"/>
        <w:contextualSpacing/>
        <w:jc w:val="both"/>
      </w:pPr>
      <w:r>
        <w:t>3.15</w:t>
      </w:r>
      <w:r w:rsidRPr="00FF1EF9">
        <w:t>.</w:t>
      </w:r>
      <w:r>
        <w:t>5</w:t>
      </w:r>
      <w:r w:rsidRPr="00FF1EF9">
        <w:t>. Apsauga nuo šiluminės perkrovos;</w:t>
      </w:r>
    </w:p>
    <w:p w14:paraId="63B76A7C" w14:textId="77777777" w:rsidR="008B06F5" w:rsidRDefault="008B06F5" w:rsidP="002D0E47">
      <w:pPr>
        <w:pStyle w:val="BodyTextIndent"/>
        <w:spacing w:line="300" w:lineRule="auto"/>
        <w:ind w:left="0" w:firstLine="539"/>
        <w:contextualSpacing/>
        <w:jc w:val="both"/>
      </w:pPr>
      <w:r w:rsidRPr="00BC22BB">
        <w:t>3.15.6. Automatinis apkrovos perjungimas nuo tinklo į generatorių ir atvirkščiai (ARĮ);</w:t>
      </w:r>
    </w:p>
    <w:p w14:paraId="0E7D0DA9" w14:textId="77777777" w:rsidR="008B06F5" w:rsidRPr="00FF1EF9" w:rsidRDefault="008B06F5" w:rsidP="002D0E47">
      <w:pPr>
        <w:pStyle w:val="BodyTextIndent"/>
        <w:spacing w:line="300" w:lineRule="auto"/>
        <w:ind w:left="0" w:firstLine="539"/>
        <w:contextualSpacing/>
        <w:jc w:val="both"/>
      </w:pPr>
      <w:r>
        <w:t>3.15</w:t>
      </w:r>
      <w:r w:rsidRPr="00FF1EF9">
        <w:t>.</w:t>
      </w:r>
      <w:r>
        <w:t>7</w:t>
      </w:r>
      <w:r w:rsidRPr="00FF1EF9">
        <w:t xml:space="preserve">. Gedimo atveju įspėjamasis signalas ir automatinis išjungimas; </w:t>
      </w:r>
    </w:p>
    <w:p w14:paraId="6E81D479" w14:textId="77777777" w:rsidR="008B06F5" w:rsidRPr="00FF1EF9" w:rsidRDefault="008B06F5" w:rsidP="002D0E47">
      <w:pPr>
        <w:pStyle w:val="BodyTextIndent"/>
        <w:spacing w:line="300" w:lineRule="auto"/>
        <w:ind w:left="0" w:firstLine="539"/>
        <w:contextualSpacing/>
        <w:jc w:val="both"/>
      </w:pPr>
      <w:r>
        <w:t>3.15</w:t>
      </w:r>
      <w:r w:rsidRPr="00FF1EF9">
        <w:t>.</w:t>
      </w:r>
      <w:r>
        <w:t>8</w:t>
      </w:r>
      <w:r w:rsidRPr="00FF1EF9">
        <w:t>. Akumuliatoriaus pakrovėjas;</w:t>
      </w:r>
    </w:p>
    <w:p w14:paraId="05C11C1F" w14:textId="77777777" w:rsidR="008B06F5" w:rsidRDefault="008B06F5" w:rsidP="002D0E47">
      <w:pPr>
        <w:pStyle w:val="BodyTextIndent"/>
        <w:spacing w:line="300" w:lineRule="auto"/>
        <w:ind w:left="0" w:firstLine="539"/>
        <w:contextualSpacing/>
        <w:jc w:val="both"/>
      </w:pPr>
      <w:r>
        <w:t>3.15</w:t>
      </w:r>
      <w:r w:rsidRPr="00FF1EF9">
        <w:t>.</w:t>
      </w:r>
      <w:r>
        <w:t>9. Avarinis išjungimo mygtukas;</w:t>
      </w:r>
    </w:p>
    <w:p w14:paraId="5C6095F8" w14:textId="77777777" w:rsidR="008B06F5" w:rsidRDefault="008B06F5" w:rsidP="002D0E47">
      <w:pPr>
        <w:pStyle w:val="BodyTextIndent"/>
        <w:spacing w:line="300" w:lineRule="auto"/>
        <w:ind w:left="0" w:firstLine="539"/>
        <w:contextualSpacing/>
        <w:jc w:val="both"/>
      </w:pPr>
      <w:r>
        <w:t xml:space="preserve">3.15.10. </w:t>
      </w:r>
      <w:r w:rsidRPr="00EF0F01">
        <w:t>Variklio aušinimo skysčio pašildymas prieš užvedimą su įmontuotu 230 V kintamosios srovės elektriniu šildytuvu ir 24 V nuolat</w:t>
      </w:r>
      <w:r>
        <w:t>inės srovės dyzeliniu šildytuvu;</w:t>
      </w:r>
    </w:p>
    <w:p w14:paraId="00663A97" w14:textId="3B25A203" w:rsidR="008B06F5" w:rsidRPr="00FF1EF9" w:rsidRDefault="008B06F5" w:rsidP="002D0E47">
      <w:pPr>
        <w:pStyle w:val="BodyTextIndent"/>
        <w:spacing w:line="300" w:lineRule="auto"/>
        <w:ind w:left="0" w:firstLine="539"/>
        <w:contextualSpacing/>
        <w:jc w:val="both"/>
      </w:pPr>
      <w:r>
        <w:t>3.15.11. K</w:t>
      </w:r>
      <w:r w:rsidRPr="00795F7E">
        <w:t xml:space="preserve">ištukiniai lizdai: </w:t>
      </w:r>
      <w:r w:rsidR="00F241DA" w:rsidRPr="001F7ECD">
        <w:t xml:space="preserve">ne mažiau kaip </w:t>
      </w:r>
      <w:r w:rsidRPr="001F7ECD">
        <w:t xml:space="preserve">2 x 230V 16 A schuko tipo ir </w:t>
      </w:r>
      <w:r w:rsidR="0050207B" w:rsidRPr="001F7ECD">
        <w:t>ne mažiau kaip</w:t>
      </w:r>
      <w:r w:rsidR="0050207B">
        <w:t xml:space="preserve"> </w:t>
      </w:r>
      <w:r>
        <w:t>vienas 380 V lizdas, skirtas pajungimui prie kištukinių jungčių, esančių elektros tiekimo tinklų įvade</w:t>
      </w:r>
      <w:r w:rsidRPr="00795F7E">
        <w:t>.</w:t>
      </w:r>
      <w:r>
        <w:t xml:space="preserve"> Turi būti pateiktas ne trumpesnis kaip 15 m kabelis pajungimui prie elektros tiekimo įvado. Visi lizdai privalo būti apsaugoti nuo drėgmės ir dulkių.</w:t>
      </w:r>
    </w:p>
    <w:p w14:paraId="6CE2711E" w14:textId="77777777" w:rsidR="008B06F5" w:rsidRDefault="008B06F5" w:rsidP="002D0E47">
      <w:pPr>
        <w:pStyle w:val="BodyTextIndent"/>
        <w:spacing w:line="300" w:lineRule="auto"/>
        <w:ind w:left="0" w:firstLine="539"/>
        <w:contextualSpacing/>
        <w:jc w:val="both"/>
      </w:pPr>
      <w:r>
        <w:t>3.16</w:t>
      </w:r>
      <w:r w:rsidRPr="00FF1EF9">
        <w:t xml:space="preserve">. Dingus elektros </w:t>
      </w:r>
      <w:r>
        <w:t>tiekimui iš išorinių šaltinių</w:t>
      </w:r>
      <w:r w:rsidRPr="00FF1EF9">
        <w:t xml:space="preserve"> kontrolinis valdiklis turi automatiškai paleisti generatorių, prijungti vartotojus, užtikrinti jiems elektros energijos tiekimą ne </w:t>
      </w:r>
      <w:r>
        <w:t>vėliau</w:t>
      </w:r>
      <w:r w:rsidRPr="00FF1EF9">
        <w:t xml:space="preserve"> kaip </w:t>
      </w:r>
      <w:r>
        <w:t xml:space="preserve">po </w:t>
      </w:r>
      <w:r w:rsidRPr="00FF1EF9">
        <w:t xml:space="preserve">1 </w:t>
      </w:r>
      <w:r>
        <w:t xml:space="preserve">(vienos) </w:t>
      </w:r>
      <w:r w:rsidRPr="00FF1EF9">
        <w:t>minutės. Atsistačius elektros energijos tiekimui, kontrolinis valdiklis privalo automatiškai perjungti vartotojus prie elektros tinklo, o generatoriaus variklį išjungti.</w:t>
      </w:r>
    </w:p>
    <w:p w14:paraId="461A89EE" w14:textId="77777777" w:rsidR="008B06F5" w:rsidRDefault="008B06F5" w:rsidP="002D0E47">
      <w:pPr>
        <w:pStyle w:val="BodyTextIndent"/>
        <w:spacing w:line="300" w:lineRule="auto"/>
        <w:ind w:left="0" w:firstLine="539"/>
        <w:contextualSpacing/>
        <w:jc w:val="both"/>
      </w:pPr>
      <w:r>
        <w:t xml:space="preserve">3.17. Prie generatoriaus lengvai pasiekiamoje vietoje turi būti gnybtas įžeminimo kabeliui prijungti. Turi būti </w:t>
      </w:r>
      <w:r w:rsidRPr="00BB1373">
        <w:t>įžeminimo strypas su jungiamuoju variniu kabeliu (ne trumpesniu kaip 15 m) ir gnybtu įžeminim</w:t>
      </w:r>
      <w:r>
        <w:t>ui prie generatoriaus prijungti.</w:t>
      </w:r>
    </w:p>
    <w:p w14:paraId="032A4542" w14:textId="77777777" w:rsidR="008B06F5" w:rsidRDefault="008B06F5" w:rsidP="002D0E47">
      <w:pPr>
        <w:pStyle w:val="BodyTextIndent"/>
        <w:spacing w:line="300" w:lineRule="auto"/>
        <w:ind w:left="0" w:firstLine="539"/>
        <w:contextualSpacing/>
        <w:jc w:val="both"/>
      </w:pPr>
      <w:r>
        <w:t>3.18. Generatorius turi turėti angas apatinėje rėmo dalyje pakėlimui su šakiniu krautuvu.</w:t>
      </w:r>
    </w:p>
    <w:p w14:paraId="07AFA7A2" w14:textId="77777777" w:rsidR="008B06F5" w:rsidRDefault="008B06F5" w:rsidP="002D0E47">
      <w:pPr>
        <w:pStyle w:val="BodyTextIndent"/>
        <w:spacing w:line="300" w:lineRule="auto"/>
        <w:ind w:left="0" w:firstLine="539"/>
        <w:contextualSpacing/>
        <w:jc w:val="both"/>
      </w:pPr>
      <w:r>
        <w:t xml:space="preserve">3.19. </w:t>
      </w:r>
      <w:r w:rsidRPr="004065F0">
        <w:t>Generatoriaus valdymo ir degalų skyrius turi būti  uždaras ir užrakinamas.</w:t>
      </w:r>
    </w:p>
    <w:p w14:paraId="78BE9D3C" w14:textId="77777777" w:rsidR="008B06F5" w:rsidRDefault="008B06F5" w:rsidP="002D0E47">
      <w:pPr>
        <w:pStyle w:val="BodyTextIndent"/>
        <w:spacing w:line="300" w:lineRule="auto"/>
        <w:ind w:left="0" w:firstLine="539"/>
        <w:contextualSpacing/>
        <w:jc w:val="both"/>
      </w:pPr>
      <w:r>
        <w:t xml:space="preserve">3.20. Generatorius turi turėti VDA 72593 arba lygiavertį lizdą, skirtą išorinių akumuliatorių pajungimui ir generatoriaus variklio paleidimui. </w:t>
      </w:r>
    </w:p>
    <w:p w14:paraId="43A2FE26" w14:textId="338DD22C" w:rsidR="008B06F5" w:rsidRDefault="008B06F5" w:rsidP="002D0E47">
      <w:pPr>
        <w:pStyle w:val="BodyTextIndent"/>
        <w:spacing w:line="300" w:lineRule="auto"/>
        <w:ind w:left="0" w:firstLine="539"/>
        <w:contextualSpacing/>
        <w:jc w:val="both"/>
      </w:pPr>
      <w:r>
        <w:t>3.21. Generatoriaus komplektacijoje turi būti ne trumpesnis kaip 4 m. 24 V jungiamasis kabelis 2x35 mm, su kištuku VDA 72593 arba lygiaverčiu, skirt</w:t>
      </w:r>
      <w:r w:rsidR="0050207B">
        <w:t>as</w:t>
      </w:r>
      <w:r>
        <w:t xml:space="preserve"> išorinių akumuliatorių prijungimui prie generatoriaus akumuliatorių.</w:t>
      </w:r>
    </w:p>
    <w:p w14:paraId="23C43B76" w14:textId="77777777" w:rsidR="00852F1D" w:rsidRDefault="00852F1D" w:rsidP="002D0E47">
      <w:pPr>
        <w:pStyle w:val="BodyTextIndent"/>
        <w:spacing w:line="300" w:lineRule="auto"/>
        <w:ind w:left="0" w:firstLine="539"/>
        <w:contextualSpacing/>
        <w:jc w:val="both"/>
        <w:rPr>
          <w:b/>
          <w:lang w:eastAsia="en-US"/>
        </w:rPr>
      </w:pPr>
    </w:p>
    <w:p w14:paraId="3A29DED5" w14:textId="77777777" w:rsidR="008B06F5" w:rsidRPr="00F21A5F" w:rsidRDefault="008B06F5" w:rsidP="002D0E47">
      <w:pPr>
        <w:pStyle w:val="BodyTextIndent"/>
        <w:spacing w:line="300" w:lineRule="auto"/>
        <w:ind w:left="0" w:firstLine="539"/>
        <w:contextualSpacing/>
        <w:jc w:val="both"/>
        <w:rPr>
          <w:b/>
          <w:lang w:eastAsia="en-US"/>
        </w:rPr>
      </w:pPr>
      <w:r w:rsidRPr="00F21A5F">
        <w:rPr>
          <w:b/>
          <w:lang w:eastAsia="en-US"/>
        </w:rPr>
        <w:lastRenderedPageBreak/>
        <w:t>4. Standartai</w:t>
      </w:r>
    </w:p>
    <w:p w14:paraId="7356575C" w14:textId="2F601A70" w:rsidR="008B06F5" w:rsidRPr="001F7ECD" w:rsidRDefault="008B06F5" w:rsidP="002D0E47">
      <w:pPr>
        <w:spacing w:line="300" w:lineRule="auto"/>
        <w:ind w:firstLine="539"/>
        <w:jc w:val="both"/>
      </w:pPr>
      <w:r>
        <w:t>4</w:t>
      </w:r>
      <w:r w:rsidRPr="00FF1EF9">
        <w:t>.1. Generatorius turi atitikti Europos Sąjungos direktyvas: 2006/42/</w:t>
      </w:r>
      <w:r w:rsidRPr="001F7ECD">
        <w:t>E</w:t>
      </w:r>
      <w:r w:rsidR="005A3FF4" w:rsidRPr="001F7ECD">
        <w:t>B</w:t>
      </w:r>
      <w:r w:rsidRPr="001F7ECD">
        <w:t>, 2014/35/E</w:t>
      </w:r>
      <w:r w:rsidR="005A3FF4" w:rsidRPr="001F7ECD">
        <w:t>B</w:t>
      </w:r>
      <w:r w:rsidRPr="001F7ECD">
        <w:t>, 2014/30/E</w:t>
      </w:r>
      <w:r w:rsidR="005A3FF4" w:rsidRPr="001F7ECD">
        <w:t>B</w:t>
      </w:r>
      <w:r w:rsidRPr="001F7ECD">
        <w:t>, 2000/14/E</w:t>
      </w:r>
      <w:r w:rsidR="005A3FF4" w:rsidRPr="001F7ECD">
        <w:t>B</w:t>
      </w:r>
      <w:r w:rsidRPr="001F7ECD">
        <w:t>.</w:t>
      </w:r>
    </w:p>
    <w:p w14:paraId="52625749" w14:textId="0350257C" w:rsidR="008B06F5" w:rsidRPr="00FF1EF9" w:rsidRDefault="008B06F5" w:rsidP="002D0E47">
      <w:pPr>
        <w:spacing w:line="300" w:lineRule="auto"/>
        <w:ind w:firstLine="539"/>
        <w:jc w:val="both"/>
      </w:pPr>
      <w:r>
        <w:t>4</w:t>
      </w:r>
      <w:r w:rsidRPr="00FF1EF9">
        <w:t>.2. Generatorius turi atitikti ISO tarptautinius standartus: ISO 8528-1</w:t>
      </w:r>
      <w:r w:rsidR="00ED77BF">
        <w:t xml:space="preserve"> </w:t>
      </w:r>
      <w:r w:rsidR="00ED77BF" w:rsidRPr="001F7ECD">
        <w:t>arba lygiavertį</w:t>
      </w:r>
      <w:r w:rsidRPr="001F7ECD">
        <w:t>, ISO 8528-5</w:t>
      </w:r>
      <w:r w:rsidR="00ED77BF" w:rsidRPr="001F7ECD">
        <w:t xml:space="preserve"> arba lygiavertį </w:t>
      </w:r>
      <w:r w:rsidRPr="001F7ECD">
        <w:t xml:space="preserve">, </w:t>
      </w:r>
      <w:r w:rsidR="00ED77BF" w:rsidRPr="001F7ECD">
        <w:t xml:space="preserve">ISO 8528-10 arba lygiavertį, </w:t>
      </w:r>
      <w:r w:rsidRPr="001F7ECD">
        <w:t>ISO 8528-13 arba lygiaver</w:t>
      </w:r>
      <w:r w:rsidR="00ED77BF" w:rsidRPr="001F7ECD">
        <w:t>tį</w:t>
      </w:r>
      <w:r w:rsidRPr="001F7ECD">
        <w:t>.</w:t>
      </w:r>
    </w:p>
    <w:p w14:paraId="21BB76E5" w14:textId="34BAB9AC" w:rsidR="008B06F5" w:rsidRDefault="008B06F5" w:rsidP="002D0E47">
      <w:pPr>
        <w:spacing w:line="300" w:lineRule="auto"/>
        <w:ind w:firstLine="539"/>
        <w:jc w:val="both"/>
      </w:pPr>
      <w:r>
        <w:t>4</w:t>
      </w:r>
      <w:r w:rsidRPr="00FF1EF9">
        <w:t>.3.</w:t>
      </w:r>
      <w:r>
        <w:t xml:space="preserve"> </w:t>
      </w:r>
      <w:r w:rsidRPr="007A5319">
        <w:t xml:space="preserve">Generatorius privalo turėti gamintojo išduotą </w:t>
      </w:r>
      <w:r w:rsidR="00ED77BF" w:rsidRPr="001F7ECD">
        <w:t>ES atitikties deklaraciją (CE)</w:t>
      </w:r>
      <w:r w:rsidRPr="001F7ECD">
        <w:t>.</w:t>
      </w:r>
    </w:p>
    <w:p w14:paraId="2FCCEDD5" w14:textId="77777777" w:rsidR="008B06F5" w:rsidRDefault="008B06F5" w:rsidP="002D0E47">
      <w:pPr>
        <w:spacing w:line="300" w:lineRule="auto"/>
        <w:ind w:firstLine="539"/>
        <w:jc w:val="both"/>
      </w:pPr>
    </w:p>
    <w:p w14:paraId="63CCD886" w14:textId="77777777" w:rsidR="008B06F5" w:rsidRPr="00772566" w:rsidRDefault="008B06F5" w:rsidP="002D0E47">
      <w:pPr>
        <w:pStyle w:val="ListParagraph"/>
        <w:tabs>
          <w:tab w:val="left" w:pos="851"/>
        </w:tabs>
        <w:spacing w:line="360" w:lineRule="auto"/>
        <w:ind w:left="0" w:firstLine="539"/>
        <w:contextualSpacing w:val="0"/>
        <w:jc w:val="both"/>
        <w:rPr>
          <w:b/>
          <w:sz w:val="24"/>
          <w:lang w:val="lt-LT"/>
        </w:rPr>
      </w:pPr>
      <w:r>
        <w:rPr>
          <w:b/>
          <w:sz w:val="24"/>
          <w:lang w:val="lt-LT"/>
        </w:rPr>
        <w:t xml:space="preserve">   5. </w:t>
      </w:r>
      <w:r w:rsidRPr="00871B9F">
        <w:rPr>
          <w:b/>
          <w:sz w:val="24"/>
          <w:lang w:val="lt-LT"/>
        </w:rPr>
        <w:t>Reikalavimai gene</w:t>
      </w:r>
      <w:r>
        <w:rPr>
          <w:b/>
          <w:sz w:val="24"/>
          <w:lang w:val="lt-LT"/>
        </w:rPr>
        <w:t>ratoriaus priekabai</w:t>
      </w:r>
    </w:p>
    <w:p w14:paraId="449B65D8" w14:textId="1D7E64F3" w:rsidR="008B06F5" w:rsidRPr="007D1350" w:rsidRDefault="008B06F5" w:rsidP="002D0E47">
      <w:pPr>
        <w:tabs>
          <w:tab w:val="left" w:pos="851"/>
        </w:tabs>
        <w:spacing w:line="300" w:lineRule="auto"/>
        <w:ind w:firstLine="539"/>
        <w:jc w:val="both"/>
        <w:rPr>
          <w:szCs w:val="20"/>
        </w:rPr>
      </w:pPr>
      <w:r w:rsidRPr="009D4D74">
        <w:rPr>
          <w:szCs w:val="20"/>
        </w:rPr>
        <w:t>5.1. Generatorius t</w:t>
      </w:r>
      <w:r>
        <w:rPr>
          <w:szCs w:val="20"/>
        </w:rPr>
        <w:t xml:space="preserve">uri būti sumontuotas </w:t>
      </w:r>
      <w:r w:rsidRPr="007D1350">
        <w:rPr>
          <w:szCs w:val="20"/>
        </w:rPr>
        <w:t xml:space="preserve">ant vienaašės </w:t>
      </w:r>
      <w:r w:rsidR="009E0BE9" w:rsidRPr="00845B23">
        <w:rPr>
          <w:szCs w:val="20"/>
        </w:rPr>
        <w:t>arba dviašės priekabos</w:t>
      </w:r>
      <w:r w:rsidR="009E0BE9" w:rsidRPr="009E0BE9">
        <w:rPr>
          <w:szCs w:val="20"/>
        </w:rPr>
        <w:t xml:space="preserve"> </w:t>
      </w:r>
      <w:r w:rsidRPr="007D1350">
        <w:rPr>
          <w:szCs w:val="20"/>
        </w:rPr>
        <w:t>platformos, kurios konstrukcija ir keliamoji galia užtikrintų patikimą generatoriaus transportavimą bekele ir greitkeliu (leistinas greitis ne mažesnis kaip 60 km/val., patvirtintas gamintojo išduotais oficialiais dokumentais).</w:t>
      </w:r>
    </w:p>
    <w:p w14:paraId="189EEF28" w14:textId="77777777" w:rsidR="008B06F5" w:rsidRPr="007D1350" w:rsidRDefault="008B06F5" w:rsidP="002D0E47">
      <w:pPr>
        <w:tabs>
          <w:tab w:val="left" w:pos="851"/>
        </w:tabs>
        <w:spacing w:line="300" w:lineRule="auto"/>
        <w:ind w:firstLine="539"/>
        <w:jc w:val="both"/>
        <w:rPr>
          <w:szCs w:val="20"/>
        </w:rPr>
      </w:pPr>
      <w:r w:rsidRPr="007D1350">
        <w:rPr>
          <w:szCs w:val="20"/>
        </w:rPr>
        <w:t>5.2. Prikabinimo prie transporto priemonės įtaisas (vilktis) turi būti reguliuojamo aukščio, turi būti pritaikyta prikabinti</w:t>
      </w:r>
      <w:r w:rsidRPr="007D1350">
        <w:rPr>
          <w:color w:val="000000"/>
        </w:rPr>
        <w:t xml:space="preserve"> prie sunkvežimio vilkimo kilpos</w:t>
      </w:r>
      <w:r w:rsidRPr="007D1350">
        <w:rPr>
          <w:szCs w:val="20"/>
        </w:rPr>
        <w:t>.</w:t>
      </w:r>
    </w:p>
    <w:p w14:paraId="24498349" w14:textId="7FEB0CDB" w:rsidR="008B06F5" w:rsidRPr="00845B23" w:rsidRDefault="008B06F5" w:rsidP="002D0E47">
      <w:pPr>
        <w:tabs>
          <w:tab w:val="left" w:pos="851"/>
        </w:tabs>
        <w:spacing w:line="300" w:lineRule="auto"/>
        <w:ind w:firstLine="539"/>
        <w:jc w:val="both"/>
        <w:rPr>
          <w:szCs w:val="20"/>
        </w:rPr>
      </w:pPr>
      <w:r w:rsidRPr="007D1350">
        <w:rPr>
          <w:szCs w:val="20"/>
        </w:rPr>
        <w:t xml:space="preserve"> 5.3. </w:t>
      </w:r>
      <w:r w:rsidRPr="007D1350">
        <w:rPr>
          <w:color w:val="000000"/>
        </w:rPr>
        <w:t>Prikabinimo kablys turi būti žiedinės formos ir atitikti standartą STANAG 4101</w:t>
      </w:r>
      <w:r w:rsidR="004D40E4">
        <w:rPr>
          <w:color w:val="000000"/>
        </w:rPr>
        <w:t xml:space="preserve"> </w:t>
      </w:r>
      <w:r w:rsidR="004D40E4" w:rsidRPr="00845B23">
        <w:rPr>
          <w:color w:val="000000"/>
        </w:rPr>
        <w:t>arba lygiavertį</w:t>
      </w:r>
      <w:r w:rsidRPr="00845B23">
        <w:rPr>
          <w:color w:val="000000"/>
        </w:rPr>
        <w:t>.</w:t>
      </w:r>
    </w:p>
    <w:p w14:paraId="333E5260" w14:textId="77777777" w:rsidR="008B06F5" w:rsidRPr="00845B23" w:rsidRDefault="008B06F5" w:rsidP="002D0E47">
      <w:pPr>
        <w:tabs>
          <w:tab w:val="left" w:pos="851"/>
        </w:tabs>
        <w:spacing w:line="300" w:lineRule="auto"/>
        <w:ind w:firstLine="539"/>
        <w:jc w:val="both"/>
        <w:rPr>
          <w:szCs w:val="20"/>
        </w:rPr>
      </w:pPr>
      <w:r w:rsidRPr="00845B23">
        <w:rPr>
          <w:szCs w:val="20"/>
        </w:rPr>
        <w:t>5.4. Generatoriaus priekabos ženklinimas ir elektros įranga turi atitikti Lietuvos Respublikos Kelių eismo taisyklėse nustatytus reikalavimus.</w:t>
      </w:r>
    </w:p>
    <w:p w14:paraId="78EAF1F5" w14:textId="6558BF98" w:rsidR="008B06F5" w:rsidRPr="00845B23" w:rsidRDefault="008B06F5" w:rsidP="002D0E47">
      <w:pPr>
        <w:tabs>
          <w:tab w:val="left" w:pos="851"/>
        </w:tabs>
        <w:spacing w:line="300" w:lineRule="auto"/>
        <w:ind w:firstLine="539"/>
        <w:jc w:val="both"/>
        <w:rPr>
          <w:color w:val="000000"/>
          <w:szCs w:val="20"/>
        </w:rPr>
      </w:pPr>
      <w:r w:rsidRPr="00845B23">
        <w:rPr>
          <w:color w:val="000000"/>
          <w:szCs w:val="20"/>
        </w:rPr>
        <w:t>5.5  Priekaba turi turėti 12-os kontaktų pajungimo kištuką pagal STANAG 4135</w:t>
      </w:r>
      <w:r w:rsidR="00D7340B" w:rsidRPr="00845B23">
        <w:rPr>
          <w:color w:val="000000"/>
          <w:szCs w:val="20"/>
        </w:rPr>
        <w:t xml:space="preserve"> arba lygiavertį</w:t>
      </w:r>
      <w:r w:rsidRPr="00845B23">
        <w:rPr>
          <w:color w:val="000000"/>
          <w:szCs w:val="20"/>
        </w:rPr>
        <w:t>.</w:t>
      </w:r>
    </w:p>
    <w:p w14:paraId="68512FF9" w14:textId="79FDE83B" w:rsidR="008B06F5" w:rsidRPr="009D4D74" w:rsidRDefault="008B06F5" w:rsidP="002D0E47">
      <w:pPr>
        <w:tabs>
          <w:tab w:val="left" w:pos="851"/>
        </w:tabs>
        <w:spacing w:line="300" w:lineRule="auto"/>
        <w:ind w:firstLine="539"/>
        <w:jc w:val="both"/>
        <w:rPr>
          <w:color w:val="000000"/>
          <w:szCs w:val="20"/>
        </w:rPr>
      </w:pPr>
      <w:r w:rsidRPr="00845B23">
        <w:rPr>
          <w:color w:val="000000"/>
          <w:szCs w:val="20"/>
        </w:rPr>
        <w:t>5.6. Priekaboje turi būti sukomplektuotas atsarginis ratas,</w:t>
      </w:r>
      <w:r w:rsidR="00BA1935" w:rsidRPr="00845B23">
        <w:rPr>
          <w:color w:val="000000"/>
          <w:szCs w:val="20"/>
        </w:rPr>
        <w:t xml:space="preserve"> ne mažesnis kaip</w:t>
      </w:r>
      <w:r w:rsidRPr="00845B23">
        <w:rPr>
          <w:color w:val="000000"/>
          <w:szCs w:val="20"/>
        </w:rPr>
        <w:t xml:space="preserve"> ABC</w:t>
      </w:r>
      <w:r w:rsidRPr="009D4D74">
        <w:rPr>
          <w:color w:val="000000"/>
          <w:szCs w:val="20"/>
        </w:rPr>
        <w:t xml:space="preserve"> 6 kg miltelinis gesintuvas, visi ratai turi būti su žieminėmis padangomis.</w:t>
      </w:r>
    </w:p>
    <w:p w14:paraId="0DAA59EC" w14:textId="77777777" w:rsidR="008B06F5" w:rsidRPr="009D4D74" w:rsidRDefault="008B06F5" w:rsidP="002D0E47">
      <w:pPr>
        <w:tabs>
          <w:tab w:val="left" w:pos="851"/>
        </w:tabs>
        <w:spacing w:line="300" w:lineRule="auto"/>
        <w:ind w:firstLine="539"/>
        <w:contextualSpacing/>
        <w:jc w:val="both"/>
        <w:rPr>
          <w:szCs w:val="20"/>
        </w:rPr>
      </w:pPr>
      <w:r w:rsidRPr="009D4D74">
        <w:rPr>
          <w:szCs w:val="20"/>
        </w:rPr>
        <w:t>5.</w:t>
      </w:r>
      <w:r>
        <w:rPr>
          <w:szCs w:val="20"/>
        </w:rPr>
        <w:t>7</w:t>
      </w:r>
      <w:r w:rsidRPr="009D4D74">
        <w:rPr>
          <w:szCs w:val="20"/>
        </w:rPr>
        <w:t>. Priekaba turi turėti darbinį ir stovėjimo stabdžius. Stabdymo įranga turi atitikti priekaboms keliamus stabdžių reikalavimus pagal Lietuvos transporto saugos administracijos direktori</w:t>
      </w:r>
      <w:r>
        <w:rPr>
          <w:szCs w:val="20"/>
        </w:rPr>
        <w:t>a</w:t>
      </w:r>
      <w:r w:rsidRPr="009D4D74">
        <w:rPr>
          <w:szCs w:val="20"/>
        </w:rPr>
        <w:t>us 2018 m. kovo 5 d. įsakymą Nr. 2BE-88 „</w:t>
      </w:r>
      <w:r>
        <w:rPr>
          <w:szCs w:val="20"/>
        </w:rPr>
        <w:t>D</w:t>
      </w:r>
      <w:r w:rsidRPr="009D4D74">
        <w:rPr>
          <w:szCs w:val="20"/>
        </w:rPr>
        <w:t xml:space="preserve">ėl Valstybinės kelių transporto inspekcijos prie susisiekimo ministerijos 2017 m. gegužės 23 d. įsakymo </w:t>
      </w:r>
      <w:r>
        <w:rPr>
          <w:szCs w:val="20"/>
        </w:rPr>
        <w:t>N</w:t>
      </w:r>
      <w:r w:rsidRPr="009D4D74">
        <w:rPr>
          <w:szCs w:val="20"/>
        </w:rPr>
        <w:t>r. 2be-88 „</w:t>
      </w:r>
      <w:r>
        <w:rPr>
          <w:szCs w:val="20"/>
        </w:rPr>
        <w:t>D</w:t>
      </w:r>
      <w:r w:rsidRPr="009D4D74">
        <w:rPr>
          <w:szCs w:val="20"/>
        </w:rPr>
        <w:t xml:space="preserve">ėl Valstybinės kelių transporto inspekcijos prie susisiekimo ministerijos viršininko 2008 m. liepos 29 d. įsakymo </w:t>
      </w:r>
      <w:r>
        <w:rPr>
          <w:szCs w:val="20"/>
        </w:rPr>
        <w:t>N</w:t>
      </w:r>
      <w:r w:rsidRPr="009D4D74">
        <w:rPr>
          <w:szCs w:val="20"/>
        </w:rPr>
        <w:t>r. 2b-290 „</w:t>
      </w:r>
      <w:r>
        <w:rPr>
          <w:szCs w:val="20"/>
        </w:rPr>
        <w:t>D</w:t>
      </w:r>
      <w:r w:rsidRPr="009D4D74">
        <w:rPr>
          <w:szCs w:val="20"/>
        </w:rPr>
        <w:t>ėl techninių motorinių transporto priemonių ir jų priekabų reikalavimų“ pakeitimo“.</w:t>
      </w:r>
      <w:r w:rsidRPr="009D4D74">
        <w:rPr>
          <w:sz w:val="20"/>
          <w:szCs w:val="20"/>
          <w:lang w:val="en-US"/>
        </w:rPr>
        <w:t xml:space="preserve"> </w:t>
      </w:r>
    </w:p>
    <w:p w14:paraId="5B486CE1" w14:textId="14F37295" w:rsidR="008B06F5" w:rsidRPr="00845B23" w:rsidRDefault="008B06F5" w:rsidP="002D0E47">
      <w:pPr>
        <w:tabs>
          <w:tab w:val="left" w:pos="851"/>
        </w:tabs>
        <w:spacing w:line="300" w:lineRule="auto"/>
        <w:ind w:firstLine="539"/>
        <w:jc w:val="both"/>
        <w:rPr>
          <w:szCs w:val="20"/>
        </w:rPr>
      </w:pPr>
      <w:r w:rsidRPr="009D4D74">
        <w:rPr>
          <w:szCs w:val="20"/>
        </w:rPr>
        <w:t>5.</w:t>
      </w:r>
      <w:r>
        <w:rPr>
          <w:szCs w:val="20"/>
        </w:rPr>
        <w:t>8</w:t>
      </w:r>
      <w:r w:rsidRPr="009D4D74">
        <w:rPr>
          <w:szCs w:val="20"/>
        </w:rPr>
        <w:t>. Priekabos prošvais</w:t>
      </w:r>
      <w:r>
        <w:rPr>
          <w:szCs w:val="20"/>
        </w:rPr>
        <w:t xml:space="preserve">a turi būti ne mažesnė </w:t>
      </w:r>
      <w:r w:rsidRPr="00845B23">
        <w:rPr>
          <w:szCs w:val="20"/>
        </w:rPr>
        <w:t>kaip 2</w:t>
      </w:r>
      <w:r w:rsidR="00BA1935" w:rsidRPr="00845B23">
        <w:rPr>
          <w:szCs w:val="20"/>
        </w:rPr>
        <w:t>8</w:t>
      </w:r>
      <w:r w:rsidRPr="00845B23">
        <w:rPr>
          <w:szCs w:val="20"/>
        </w:rPr>
        <w:t>cm.</w:t>
      </w:r>
    </w:p>
    <w:p w14:paraId="0485CBC8" w14:textId="77777777" w:rsidR="008B06F5" w:rsidRPr="00845B23" w:rsidRDefault="008B06F5" w:rsidP="002D0E47">
      <w:pPr>
        <w:tabs>
          <w:tab w:val="left" w:pos="851"/>
        </w:tabs>
        <w:spacing w:line="300" w:lineRule="auto"/>
        <w:ind w:firstLine="539"/>
        <w:jc w:val="both"/>
        <w:rPr>
          <w:szCs w:val="20"/>
        </w:rPr>
      </w:pPr>
      <w:r w:rsidRPr="00845B23">
        <w:rPr>
          <w:szCs w:val="20"/>
        </w:rPr>
        <w:t>5.9. Priekaba turi būti nudažyta žalia matine spalva pagal RAL 6003, pagal RAL katalogą ar lygiavertį.</w:t>
      </w:r>
    </w:p>
    <w:p w14:paraId="7BEA554E" w14:textId="77777777" w:rsidR="00BA1935" w:rsidRPr="00845B23" w:rsidRDefault="008B06F5" w:rsidP="002D0E47">
      <w:pPr>
        <w:tabs>
          <w:tab w:val="left" w:pos="851"/>
        </w:tabs>
        <w:spacing w:line="300" w:lineRule="auto"/>
        <w:ind w:firstLine="539"/>
        <w:jc w:val="both"/>
        <w:rPr>
          <w:szCs w:val="20"/>
        </w:rPr>
      </w:pPr>
      <w:r w:rsidRPr="00845B23">
        <w:rPr>
          <w:szCs w:val="20"/>
        </w:rPr>
        <w:t xml:space="preserve">5.10. </w:t>
      </w:r>
      <w:r w:rsidR="00BA1935" w:rsidRPr="00845B23">
        <w:rPr>
          <w:szCs w:val="20"/>
        </w:rPr>
        <w:t>Priekaba turi turėti išduotą transporto priemonės individualaus patvirtinimo liudijimą (priekaba turi</w:t>
      </w:r>
    </w:p>
    <w:p w14:paraId="1BE77B8B" w14:textId="5C34C4E2" w:rsidR="008B06F5" w:rsidRPr="009D4D74" w:rsidRDefault="00BA1935" w:rsidP="00FC5EF9">
      <w:pPr>
        <w:tabs>
          <w:tab w:val="left" w:pos="851"/>
        </w:tabs>
        <w:spacing w:line="300" w:lineRule="auto"/>
        <w:jc w:val="both"/>
        <w:rPr>
          <w:szCs w:val="20"/>
        </w:rPr>
      </w:pPr>
      <w:r w:rsidRPr="00845B23">
        <w:rPr>
          <w:szCs w:val="20"/>
        </w:rPr>
        <w:t>būti sertifikuojama kartu su generatoriumi) ir</w:t>
      </w:r>
      <w:r w:rsidR="008B06F5" w:rsidRPr="00845B23">
        <w:rPr>
          <w:szCs w:val="20"/>
        </w:rPr>
        <w:t xml:space="preserve"> apdrausta</w:t>
      </w:r>
      <w:r w:rsidR="008B06F5" w:rsidRPr="009D4D74">
        <w:rPr>
          <w:szCs w:val="20"/>
        </w:rPr>
        <w:t xml:space="preserve"> civilinės atsakomybės privalomuoju draudimu metams.</w:t>
      </w:r>
    </w:p>
    <w:p w14:paraId="1A7B4CB4" w14:textId="77777777" w:rsidR="008B06F5" w:rsidRPr="009D4D74" w:rsidRDefault="008B06F5" w:rsidP="002D0E47">
      <w:pPr>
        <w:tabs>
          <w:tab w:val="left" w:pos="851"/>
        </w:tabs>
        <w:spacing w:line="300" w:lineRule="auto"/>
        <w:ind w:firstLine="539"/>
        <w:jc w:val="both"/>
        <w:rPr>
          <w:szCs w:val="20"/>
        </w:rPr>
      </w:pPr>
      <w:r w:rsidRPr="009D4D74">
        <w:rPr>
          <w:szCs w:val="20"/>
        </w:rPr>
        <w:t>5.1</w:t>
      </w:r>
      <w:r>
        <w:rPr>
          <w:szCs w:val="20"/>
        </w:rPr>
        <w:t>1</w:t>
      </w:r>
      <w:r w:rsidRPr="009D4D74">
        <w:rPr>
          <w:szCs w:val="20"/>
        </w:rPr>
        <w:t>. Turi būti galimybė priekabą kartu su generatoriumi pakelti kranu, turi būti numatytos tvirtinimo kilpos.</w:t>
      </w:r>
    </w:p>
    <w:p w14:paraId="073A5AA1" w14:textId="77777777" w:rsidR="008B06F5" w:rsidRDefault="008B06F5" w:rsidP="002D0E47">
      <w:pPr>
        <w:ind w:firstLine="539"/>
        <w:jc w:val="both"/>
      </w:pPr>
    </w:p>
    <w:p w14:paraId="63D8E03A" w14:textId="77777777" w:rsidR="002D0E47" w:rsidRPr="009D4D74" w:rsidRDefault="002D0E47" w:rsidP="002D0E47">
      <w:pPr>
        <w:ind w:firstLine="539"/>
        <w:jc w:val="both"/>
      </w:pPr>
    </w:p>
    <w:p w14:paraId="64B37FAB" w14:textId="77777777" w:rsidR="008B06F5" w:rsidRPr="009D4D74" w:rsidRDefault="008B06F5" w:rsidP="002D0E47">
      <w:pPr>
        <w:spacing w:line="300" w:lineRule="auto"/>
        <w:ind w:firstLine="539"/>
        <w:jc w:val="both"/>
        <w:rPr>
          <w:b/>
        </w:rPr>
      </w:pPr>
      <w:r w:rsidRPr="009D4D74">
        <w:rPr>
          <w:b/>
        </w:rPr>
        <w:t>6. Garantija</w:t>
      </w:r>
    </w:p>
    <w:p w14:paraId="5535B144" w14:textId="77777777" w:rsidR="008B06F5" w:rsidRPr="009D4D74" w:rsidRDefault="008B06F5" w:rsidP="002D0E47">
      <w:pPr>
        <w:spacing w:line="300" w:lineRule="auto"/>
        <w:ind w:firstLine="539"/>
        <w:jc w:val="both"/>
      </w:pPr>
      <w:r w:rsidRPr="009D4D74">
        <w:t xml:space="preserve">6.1. Generatoriui </w:t>
      </w:r>
      <w:r>
        <w:t xml:space="preserve">ir priekabai </w:t>
      </w:r>
      <w:r w:rsidRPr="009D4D74">
        <w:t>turi būti suteikta n</w:t>
      </w:r>
      <w:r>
        <w:t>e trumpesnė kaip 24 mėn. (arba 2</w:t>
      </w:r>
      <w:r w:rsidRPr="009D4D74">
        <w:t>000 moto valandų</w:t>
      </w:r>
      <w:r>
        <w:t xml:space="preserve"> generatoriui</w:t>
      </w:r>
      <w:r w:rsidRPr="009D4D74">
        <w:t>) gamyklinė garantija nuo perdavimo ir priėmimo akto pasirašymo dienos.</w:t>
      </w:r>
    </w:p>
    <w:p w14:paraId="4764635B" w14:textId="3DF643B7" w:rsidR="008B06F5" w:rsidRPr="00722D4F" w:rsidRDefault="008B06F5" w:rsidP="00190D88">
      <w:pPr>
        <w:spacing w:line="300" w:lineRule="auto"/>
        <w:ind w:firstLine="539"/>
        <w:jc w:val="both"/>
        <w:rPr>
          <w:strike/>
        </w:rPr>
      </w:pPr>
      <w:r w:rsidRPr="009D4D74">
        <w:t xml:space="preserve">6.2. Tiekėjas turi pateikti sutartį arba patvirtintą sertifikatą, suteikiantį teisę atstovauti gamintoją, atliekant garantinį remontą arba </w:t>
      </w:r>
      <w:r>
        <w:t xml:space="preserve">nurodyti </w:t>
      </w:r>
      <w:r w:rsidRPr="009D4D74">
        <w:t>gamintojo įgaliotus atstovus</w:t>
      </w:r>
      <w:r>
        <w:t>, ir pateikti tai patvirtinančius dokumentus</w:t>
      </w:r>
      <w:r w:rsidRPr="009D4D74">
        <w:t xml:space="preserve">, kurie kvalifikuotai gali atlikti visus garantinio remonto darbus. </w:t>
      </w:r>
    </w:p>
    <w:p w14:paraId="71446A9B" w14:textId="77777777" w:rsidR="008B06F5" w:rsidRDefault="008B06F5" w:rsidP="002D0E47">
      <w:pPr>
        <w:spacing w:line="300" w:lineRule="auto"/>
        <w:ind w:firstLine="539"/>
        <w:jc w:val="center"/>
      </w:pPr>
    </w:p>
    <w:p w14:paraId="6CD5B47B" w14:textId="77777777" w:rsidR="00722D4F" w:rsidRDefault="00722D4F" w:rsidP="002D0E47">
      <w:pPr>
        <w:autoSpaceDE w:val="0"/>
        <w:autoSpaceDN w:val="0"/>
        <w:adjustRightInd w:val="0"/>
        <w:spacing w:line="360" w:lineRule="auto"/>
        <w:ind w:firstLine="539"/>
        <w:rPr>
          <w:rFonts w:ascii="TimesNewRomanPS-BoldMT" w:hAnsi="TimesNewRomanPS-BoldMT" w:cs="TimesNewRomanPS-BoldMT"/>
          <w:b/>
          <w:bCs/>
          <w:lang w:eastAsia="en-US"/>
        </w:rPr>
      </w:pPr>
      <w:r>
        <w:rPr>
          <w:rFonts w:ascii="TimesNewRomanPS-BoldMT" w:hAnsi="TimesNewRomanPS-BoldMT" w:cs="TimesNewRomanPS-BoldMT"/>
          <w:b/>
          <w:bCs/>
          <w:lang w:eastAsia="en-US"/>
        </w:rPr>
        <w:lastRenderedPageBreak/>
        <w:t>7. Aplinkos apsaugos reikalavimas</w:t>
      </w:r>
    </w:p>
    <w:p w14:paraId="5D79CAB8" w14:textId="77777777" w:rsidR="00722D4F" w:rsidRDefault="00722D4F" w:rsidP="002D0E47">
      <w:pPr>
        <w:autoSpaceDE w:val="0"/>
        <w:autoSpaceDN w:val="0"/>
        <w:adjustRightInd w:val="0"/>
        <w:spacing w:line="360" w:lineRule="auto"/>
        <w:ind w:firstLine="539"/>
        <w:rPr>
          <w:rFonts w:ascii="TimesNewRomanPSMT" w:hAnsi="TimesNewRomanPSMT" w:cs="TimesNewRomanPSMT"/>
          <w:lang w:eastAsia="en-US"/>
        </w:rPr>
      </w:pPr>
      <w:r>
        <w:rPr>
          <w:rFonts w:ascii="TimesNewRomanPSMT" w:hAnsi="TimesNewRomanPSMT" w:cs="TimesNewRomanPSMT"/>
          <w:lang w:eastAsia="en-US"/>
        </w:rPr>
        <w:t>7.1. Tiekėjas garantuoja, kad siūlomo generatoriaus gamintojas užtikrins originalių arba joms lygiaverčių</w:t>
      </w:r>
    </w:p>
    <w:p w14:paraId="411D6CAA" w14:textId="59C9B24F" w:rsidR="00722D4F" w:rsidRDefault="00722D4F" w:rsidP="002D0E47">
      <w:pPr>
        <w:autoSpaceDE w:val="0"/>
        <w:autoSpaceDN w:val="0"/>
        <w:adjustRightInd w:val="0"/>
        <w:spacing w:line="360" w:lineRule="auto"/>
      </w:pPr>
      <w:r>
        <w:rPr>
          <w:rFonts w:ascii="TimesNewRomanPSMT" w:hAnsi="TimesNewRomanPSMT" w:cs="TimesNewRomanPSMT"/>
          <w:lang w:eastAsia="en-US"/>
        </w:rPr>
        <w:t>atsarginių dalių (įskaitant, bet neapsiribojant: kuro sistemos elementų, filtrų korpusų, starterių ir</w:t>
      </w:r>
      <w:r w:rsidR="002D0E47">
        <w:rPr>
          <w:rFonts w:ascii="TimesNewRomanPSMT" w:hAnsi="TimesNewRomanPSMT" w:cs="TimesNewRomanPSMT"/>
          <w:lang w:eastAsia="en-US"/>
        </w:rPr>
        <w:t xml:space="preserve"> </w:t>
      </w:r>
      <w:r>
        <w:rPr>
          <w:rFonts w:ascii="TimesNewRomanPSMT" w:hAnsi="TimesNewRomanPSMT" w:cs="TimesNewRomanPSMT"/>
          <w:lang w:eastAsia="en-US"/>
        </w:rPr>
        <w:t>generatoriaus apvijų mazgų) prieinamumą ir tiekimą rinkai ne trumpiau kaip 5 (penkerius) metus nuo</w:t>
      </w:r>
      <w:r w:rsidR="002D0E47">
        <w:rPr>
          <w:rFonts w:ascii="TimesNewRomanPSMT" w:hAnsi="TimesNewRomanPSMT" w:cs="TimesNewRomanPSMT"/>
          <w:lang w:eastAsia="en-US"/>
        </w:rPr>
        <w:t xml:space="preserve"> </w:t>
      </w:r>
      <w:r>
        <w:rPr>
          <w:rFonts w:ascii="TimesNewRomanPSMT" w:hAnsi="TimesNewRomanPSMT" w:cs="TimesNewRomanPSMT"/>
          <w:lang w:eastAsia="en-US"/>
        </w:rPr>
        <w:t>sutartyje numatyto įrangos garantinio laikotarpio pabaigos.</w:t>
      </w:r>
    </w:p>
    <w:p w14:paraId="122F952D" w14:textId="77777777" w:rsidR="00722D4F" w:rsidRDefault="00722D4F" w:rsidP="008B06F5">
      <w:pPr>
        <w:spacing w:line="300" w:lineRule="auto"/>
        <w:ind w:left="539"/>
        <w:jc w:val="center"/>
      </w:pPr>
    </w:p>
    <w:p w14:paraId="68BAA043" w14:textId="20DE7B5E" w:rsidR="008B06F5" w:rsidRDefault="008B06F5" w:rsidP="008B06F5">
      <w:pPr>
        <w:spacing w:line="300" w:lineRule="auto"/>
        <w:ind w:left="539"/>
        <w:jc w:val="center"/>
      </w:pPr>
      <w:r>
        <w:t>__________________</w:t>
      </w:r>
    </w:p>
    <w:p w14:paraId="5AA3102B" w14:textId="77777777" w:rsidR="008B06F5" w:rsidRDefault="008B06F5" w:rsidP="008B06F5">
      <w:pPr>
        <w:spacing w:line="300" w:lineRule="auto"/>
        <w:ind w:left="539"/>
        <w:jc w:val="center"/>
      </w:pPr>
    </w:p>
    <w:p w14:paraId="3CB015B1" w14:textId="77777777" w:rsidR="008B06F5" w:rsidRDefault="008B06F5" w:rsidP="008B06F5">
      <w:pPr>
        <w:spacing w:line="300" w:lineRule="auto"/>
        <w:ind w:left="539"/>
        <w:jc w:val="center"/>
      </w:pPr>
    </w:p>
    <w:p w14:paraId="4A3CF97F" w14:textId="77777777" w:rsidR="008B06F5" w:rsidRDefault="008B06F5" w:rsidP="008B06F5">
      <w:pPr>
        <w:spacing w:line="300" w:lineRule="auto"/>
        <w:ind w:left="539"/>
        <w:jc w:val="center"/>
      </w:pPr>
    </w:p>
    <w:p w14:paraId="203C60F2" w14:textId="77777777" w:rsidR="008B06F5" w:rsidRDefault="008B06F5" w:rsidP="008B06F5">
      <w:pPr>
        <w:spacing w:line="300" w:lineRule="auto"/>
        <w:ind w:left="539"/>
        <w:jc w:val="center"/>
      </w:pPr>
    </w:p>
    <w:p w14:paraId="475FD54B" w14:textId="77777777" w:rsidR="008B06F5" w:rsidRDefault="008B06F5" w:rsidP="008B06F5">
      <w:pPr>
        <w:spacing w:line="300" w:lineRule="auto"/>
        <w:ind w:left="539"/>
        <w:jc w:val="center"/>
      </w:pPr>
    </w:p>
    <w:p w14:paraId="42866C9F" w14:textId="77777777" w:rsidR="008B06F5" w:rsidRDefault="008B06F5" w:rsidP="008B06F5">
      <w:pPr>
        <w:spacing w:line="300" w:lineRule="auto"/>
        <w:ind w:left="539"/>
        <w:jc w:val="center"/>
      </w:pPr>
    </w:p>
    <w:p w14:paraId="3A01E974" w14:textId="77777777" w:rsidR="008B06F5" w:rsidRDefault="008B06F5" w:rsidP="008B06F5">
      <w:pPr>
        <w:spacing w:line="300" w:lineRule="auto"/>
        <w:ind w:left="539"/>
        <w:jc w:val="center"/>
      </w:pPr>
    </w:p>
    <w:p w14:paraId="7665CADF" w14:textId="77777777" w:rsidR="008B06F5" w:rsidRDefault="008B06F5" w:rsidP="008B06F5">
      <w:pPr>
        <w:spacing w:line="300" w:lineRule="auto"/>
        <w:ind w:left="539"/>
        <w:jc w:val="center"/>
      </w:pPr>
    </w:p>
    <w:p w14:paraId="115F5CC7" w14:textId="77777777" w:rsidR="004E422D" w:rsidRDefault="004E422D" w:rsidP="008B06F5">
      <w:pPr>
        <w:spacing w:line="300" w:lineRule="auto"/>
        <w:ind w:left="539"/>
        <w:jc w:val="center"/>
      </w:pPr>
    </w:p>
    <w:p w14:paraId="78AFDE07" w14:textId="77777777" w:rsidR="004E422D" w:rsidRDefault="004E422D" w:rsidP="008B06F5">
      <w:pPr>
        <w:spacing w:line="300" w:lineRule="auto"/>
        <w:ind w:left="539"/>
        <w:jc w:val="center"/>
      </w:pPr>
    </w:p>
    <w:p w14:paraId="3F0FE642" w14:textId="77777777" w:rsidR="004E422D" w:rsidRDefault="004E422D" w:rsidP="008B06F5">
      <w:pPr>
        <w:spacing w:line="300" w:lineRule="auto"/>
        <w:ind w:left="539"/>
        <w:jc w:val="center"/>
      </w:pPr>
    </w:p>
    <w:p w14:paraId="295F69C9" w14:textId="77777777" w:rsidR="004E422D" w:rsidRDefault="004E422D" w:rsidP="008B06F5">
      <w:pPr>
        <w:spacing w:line="300" w:lineRule="auto"/>
        <w:ind w:left="539"/>
        <w:jc w:val="center"/>
      </w:pPr>
    </w:p>
    <w:p w14:paraId="1B5F113F" w14:textId="77777777" w:rsidR="004E422D" w:rsidRDefault="004E422D" w:rsidP="008B06F5">
      <w:pPr>
        <w:spacing w:line="300" w:lineRule="auto"/>
        <w:ind w:left="539"/>
        <w:jc w:val="center"/>
      </w:pPr>
    </w:p>
    <w:p w14:paraId="1A4170D8" w14:textId="77777777" w:rsidR="004E422D" w:rsidRDefault="004E422D" w:rsidP="008B06F5">
      <w:pPr>
        <w:spacing w:line="300" w:lineRule="auto"/>
        <w:ind w:left="539"/>
        <w:jc w:val="center"/>
      </w:pPr>
    </w:p>
    <w:p w14:paraId="2A6338DA" w14:textId="77777777" w:rsidR="004E422D" w:rsidRDefault="004E422D" w:rsidP="008B06F5">
      <w:pPr>
        <w:spacing w:line="300" w:lineRule="auto"/>
        <w:ind w:left="539"/>
        <w:jc w:val="center"/>
      </w:pPr>
    </w:p>
    <w:p w14:paraId="0A586DAE" w14:textId="77777777" w:rsidR="004E422D" w:rsidRDefault="004E422D" w:rsidP="008B06F5">
      <w:pPr>
        <w:spacing w:line="300" w:lineRule="auto"/>
        <w:ind w:left="539"/>
        <w:jc w:val="center"/>
      </w:pPr>
    </w:p>
    <w:p w14:paraId="76A13C6C" w14:textId="77777777" w:rsidR="004E422D" w:rsidRDefault="004E422D" w:rsidP="008B06F5">
      <w:pPr>
        <w:spacing w:line="300" w:lineRule="auto"/>
        <w:ind w:left="539"/>
        <w:jc w:val="center"/>
      </w:pPr>
    </w:p>
    <w:p w14:paraId="3B060FE7" w14:textId="77777777" w:rsidR="004E422D" w:rsidRDefault="004E422D" w:rsidP="008B06F5">
      <w:pPr>
        <w:spacing w:line="300" w:lineRule="auto"/>
        <w:ind w:left="539"/>
        <w:jc w:val="center"/>
      </w:pPr>
    </w:p>
    <w:p w14:paraId="0643648B" w14:textId="77777777" w:rsidR="004E422D" w:rsidRDefault="004E422D" w:rsidP="008B06F5">
      <w:pPr>
        <w:spacing w:line="300" w:lineRule="auto"/>
        <w:ind w:left="539"/>
        <w:jc w:val="center"/>
      </w:pPr>
    </w:p>
    <w:p w14:paraId="3980A19C" w14:textId="77777777" w:rsidR="004E422D" w:rsidRDefault="004E422D" w:rsidP="008B06F5">
      <w:pPr>
        <w:spacing w:line="300" w:lineRule="auto"/>
        <w:ind w:left="539"/>
        <w:jc w:val="center"/>
      </w:pPr>
    </w:p>
    <w:p w14:paraId="1450A7CC" w14:textId="77777777" w:rsidR="004E422D" w:rsidRDefault="004E422D" w:rsidP="008B06F5">
      <w:pPr>
        <w:spacing w:line="300" w:lineRule="auto"/>
        <w:ind w:left="539"/>
        <w:jc w:val="center"/>
      </w:pPr>
    </w:p>
    <w:p w14:paraId="3A24D502" w14:textId="77777777" w:rsidR="008B06F5" w:rsidRDefault="008B06F5" w:rsidP="008B06F5">
      <w:pPr>
        <w:spacing w:line="300" w:lineRule="auto"/>
        <w:ind w:left="539"/>
        <w:jc w:val="center"/>
      </w:pPr>
    </w:p>
    <w:p w14:paraId="320C7B47" w14:textId="77777777" w:rsidR="008B06F5" w:rsidRDefault="008B06F5" w:rsidP="008B06F5">
      <w:pPr>
        <w:spacing w:line="300" w:lineRule="auto"/>
        <w:ind w:left="539"/>
        <w:jc w:val="center"/>
      </w:pPr>
    </w:p>
    <w:p w14:paraId="23E22C8F" w14:textId="77777777" w:rsidR="008B06F5" w:rsidRDefault="008B06F5" w:rsidP="008B06F5">
      <w:pPr>
        <w:spacing w:line="300" w:lineRule="auto"/>
        <w:ind w:left="539"/>
        <w:jc w:val="center"/>
      </w:pPr>
    </w:p>
    <w:p w14:paraId="36D434A7" w14:textId="77777777" w:rsidR="008B06F5" w:rsidRDefault="008B06F5" w:rsidP="008B06F5">
      <w:pPr>
        <w:spacing w:line="300" w:lineRule="auto"/>
        <w:ind w:left="539"/>
        <w:jc w:val="center"/>
      </w:pPr>
    </w:p>
    <w:p w14:paraId="05F4C82F" w14:textId="77777777" w:rsidR="008B06F5" w:rsidRDefault="008B06F5" w:rsidP="008B06F5">
      <w:pPr>
        <w:spacing w:line="300" w:lineRule="auto"/>
        <w:ind w:left="539"/>
        <w:jc w:val="center"/>
      </w:pPr>
    </w:p>
    <w:p w14:paraId="1AB05A90" w14:textId="77777777" w:rsidR="008B06F5" w:rsidRDefault="008B06F5" w:rsidP="008B06F5">
      <w:pPr>
        <w:spacing w:line="300" w:lineRule="auto"/>
        <w:ind w:left="539"/>
        <w:jc w:val="center"/>
      </w:pPr>
    </w:p>
    <w:p w14:paraId="7A8F1595" w14:textId="77777777" w:rsidR="008B06F5" w:rsidRDefault="008B06F5" w:rsidP="008B06F5">
      <w:pPr>
        <w:spacing w:line="300" w:lineRule="auto"/>
        <w:ind w:left="539"/>
        <w:jc w:val="center"/>
      </w:pPr>
    </w:p>
    <w:p w14:paraId="5E3BFC13" w14:textId="77777777" w:rsidR="008B06F5" w:rsidRDefault="008B06F5" w:rsidP="008B06F5">
      <w:pPr>
        <w:spacing w:line="300" w:lineRule="auto"/>
        <w:ind w:left="539"/>
        <w:jc w:val="center"/>
      </w:pPr>
    </w:p>
    <w:p w14:paraId="3E4243FD" w14:textId="77777777" w:rsidR="008B06F5" w:rsidRDefault="008B06F5" w:rsidP="008B06F5">
      <w:pPr>
        <w:spacing w:line="300" w:lineRule="auto"/>
        <w:ind w:left="539"/>
        <w:jc w:val="center"/>
      </w:pPr>
    </w:p>
    <w:p w14:paraId="44F1BA03" w14:textId="77777777" w:rsidR="008B06F5" w:rsidRPr="008B06F5" w:rsidRDefault="008B06F5" w:rsidP="008B06F5">
      <w:pPr>
        <w:keepNext/>
        <w:ind w:firstLine="539"/>
        <w:jc w:val="center"/>
        <w:outlineLvl w:val="2"/>
        <w:rPr>
          <w:rFonts w:eastAsiaTheme="majorEastAsia"/>
          <w:b/>
          <w:bCs/>
        </w:rPr>
      </w:pPr>
      <w:r w:rsidRPr="008B06F5">
        <w:rPr>
          <w:rFonts w:eastAsiaTheme="majorEastAsia"/>
          <w:b/>
          <w:bCs/>
        </w:rPr>
        <w:lastRenderedPageBreak/>
        <w:t>MOBILAUS 50 kW ELEKTROS GENERATORIAUS SU PRIEKABA</w:t>
      </w:r>
    </w:p>
    <w:p w14:paraId="0879EB72" w14:textId="77777777" w:rsidR="008B06F5" w:rsidRDefault="008B06F5" w:rsidP="008B06F5">
      <w:pPr>
        <w:keepNext/>
        <w:ind w:firstLine="539"/>
        <w:jc w:val="center"/>
        <w:outlineLvl w:val="2"/>
        <w:rPr>
          <w:rFonts w:eastAsiaTheme="majorEastAsia"/>
          <w:b/>
        </w:rPr>
      </w:pPr>
      <w:r w:rsidRPr="008B06F5">
        <w:rPr>
          <w:rFonts w:eastAsiaTheme="majorEastAsia"/>
          <w:b/>
        </w:rPr>
        <w:t>TECHNINĖ SPECIFIKACIJA</w:t>
      </w:r>
    </w:p>
    <w:p w14:paraId="484A2C89" w14:textId="7F04AF3F" w:rsidR="008B06F5" w:rsidRPr="008B06F5" w:rsidRDefault="008B06F5" w:rsidP="008B06F5">
      <w:pPr>
        <w:keepNext/>
        <w:ind w:firstLine="539"/>
        <w:jc w:val="center"/>
        <w:outlineLvl w:val="2"/>
        <w:rPr>
          <w:rFonts w:eastAsiaTheme="majorEastAsia"/>
          <w:b/>
          <w:bCs/>
        </w:rPr>
      </w:pPr>
      <w:r>
        <w:rPr>
          <w:rFonts w:eastAsiaTheme="majorEastAsia"/>
          <w:b/>
        </w:rPr>
        <w:t>(4</w:t>
      </w:r>
      <w:r w:rsidR="00F453D1">
        <w:rPr>
          <w:rFonts w:eastAsiaTheme="majorEastAsia"/>
          <w:b/>
        </w:rPr>
        <w:t xml:space="preserve">-a </w:t>
      </w:r>
      <w:r>
        <w:rPr>
          <w:rFonts w:eastAsiaTheme="majorEastAsia"/>
          <w:b/>
        </w:rPr>
        <w:t>pirkimo dalis)</w:t>
      </w:r>
    </w:p>
    <w:p w14:paraId="609B5F7B" w14:textId="77777777" w:rsidR="008B06F5" w:rsidRDefault="008B06F5" w:rsidP="008B06F5">
      <w:pPr>
        <w:ind w:firstLine="540"/>
      </w:pPr>
    </w:p>
    <w:p w14:paraId="0679FA4B" w14:textId="77777777" w:rsidR="00046161" w:rsidRPr="008B06F5" w:rsidRDefault="00046161" w:rsidP="008B06F5">
      <w:pPr>
        <w:ind w:firstLine="540"/>
      </w:pPr>
    </w:p>
    <w:p w14:paraId="43AAD81C" w14:textId="77777777" w:rsidR="008B06F5" w:rsidRPr="008B06F5" w:rsidRDefault="008B06F5" w:rsidP="00046161">
      <w:pPr>
        <w:ind w:firstLine="567"/>
        <w:rPr>
          <w:b/>
          <w:bCs/>
        </w:rPr>
      </w:pPr>
      <w:r w:rsidRPr="008B06F5">
        <w:rPr>
          <w:b/>
          <w:bCs/>
        </w:rPr>
        <w:t>1. Bendrieji reikalavimai</w:t>
      </w:r>
    </w:p>
    <w:p w14:paraId="0C318FA1" w14:textId="77777777" w:rsidR="008B06F5" w:rsidRPr="008B06F5" w:rsidRDefault="008B06F5" w:rsidP="00046161">
      <w:pPr>
        <w:ind w:firstLine="567"/>
        <w:rPr>
          <w:b/>
          <w:bCs/>
        </w:rPr>
      </w:pPr>
    </w:p>
    <w:p w14:paraId="645FC4B7" w14:textId="77777777" w:rsidR="008B06F5" w:rsidRPr="00F453D1" w:rsidRDefault="008B06F5" w:rsidP="00046161">
      <w:pPr>
        <w:spacing w:line="300" w:lineRule="auto"/>
        <w:ind w:firstLine="567"/>
        <w:contextualSpacing/>
        <w:jc w:val="both"/>
      </w:pPr>
      <w:r w:rsidRPr="008B06F5">
        <w:rPr>
          <w:lang w:val="en-US"/>
        </w:rPr>
        <w:t xml:space="preserve">1.1. </w:t>
      </w:r>
      <w:r w:rsidRPr="00F453D1">
        <w:t xml:space="preserve">Mobilus, uždaro tipo, elektros generatorius (toliau – generatorius)  ant priekabos skirtas elektros energijai gaminti ir tiekti nutrūkus tiekimui iš miesto tinklų. </w:t>
      </w:r>
    </w:p>
    <w:p w14:paraId="490A8748" w14:textId="77777777" w:rsidR="008B06F5" w:rsidRPr="008B06F5" w:rsidRDefault="008B06F5" w:rsidP="00046161">
      <w:pPr>
        <w:spacing w:line="300" w:lineRule="auto"/>
        <w:ind w:firstLine="567"/>
        <w:jc w:val="both"/>
      </w:pPr>
      <w:r w:rsidRPr="008B06F5">
        <w:t>1.2. Generatorius su priekaba turi būti naujas (pagamintas ne anksčiau kaip prieš 12 mėnesių iki sutarties pasirašymo), sukomplektuotas, paruoštas eksploatacijai.</w:t>
      </w:r>
    </w:p>
    <w:p w14:paraId="33F4B717" w14:textId="77777777" w:rsidR="008B06F5" w:rsidRPr="008B06F5" w:rsidRDefault="008B06F5" w:rsidP="00046161">
      <w:pPr>
        <w:spacing w:line="300" w:lineRule="auto"/>
        <w:ind w:firstLine="567"/>
        <w:jc w:val="both"/>
      </w:pPr>
      <w:r w:rsidRPr="008B06F5">
        <w:t>1.3. Generatorius turi turėti kilmės dokumentus lietuvių arba anglų kalba, naudojimo instrukciją ir priežiūrą reglamentuojančią knygutę lietuvių kalba. Turi būti pateiktas atsarginių dalių katalogas.</w:t>
      </w:r>
    </w:p>
    <w:p w14:paraId="4E20B057" w14:textId="77777777" w:rsidR="008B06F5" w:rsidRPr="008B06F5" w:rsidRDefault="008B06F5" w:rsidP="00046161">
      <w:pPr>
        <w:spacing w:line="300" w:lineRule="auto"/>
        <w:ind w:firstLine="567"/>
        <w:jc w:val="both"/>
      </w:pPr>
      <w:r w:rsidRPr="008B06F5">
        <w:t xml:space="preserve">1.4. Generatorius su priekaba turi būti tiekėjo lėšomis pristatytas, iškrautas ir išbandytas pirkėjo nurodytoje vietovėje Lietuvos teritorijoje. </w:t>
      </w:r>
    </w:p>
    <w:p w14:paraId="5719E247" w14:textId="77777777" w:rsidR="008B06F5" w:rsidRPr="008B06F5" w:rsidRDefault="008B06F5" w:rsidP="00046161">
      <w:pPr>
        <w:spacing w:line="300" w:lineRule="auto"/>
        <w:ind w:firstLine="567"/>
        <w:jc w:val="both"/>
      </w:pPr>
      <w:r w:rsidRPr="008B06F5">
        <w:t>1.5. Kartu su pasiūlymu tiekėjas privalo pateikti išsamų generatoriaus ir priekabos aprašymą (gamintojo brošiūrą) su techninėmis charakteristikomis, atitinkančioms šios techninės specifikacijos sąlygas.</w:t>
      </w:r>
    </w:p>
    <w:p w14:paraId="170AB47B" w14:textId="77777777" w:rsidR="008B06F5" w:rsidRPr="008B06F5" w:rsidRDefault="008B06F5" w:rsidP="00046161">
      <w:pPr>
        <w:spacing w:line="300" w:lineRule="auto"/>
        <w:ind w:firstLine="567"/>
        <w:jc w:val="both"/>
      </w:pPr>
      <w:r w:rsidRPr="008B06F5">
        <w:t>1.6. Prekės priėmimo metu tiekėjas turi pravesti apmokymus dėl generatoriaus valdymo, priežiūros ir dažniausiai pasitaikančių klaidų. Generatoriaus degalų bakas turi būti pripildytas degalais nenutrūkstamam 30 min. veikimui užtikrinti apmokymo ir priėmimo metu.</w:t>
      </w:r>
    </w:p>
    <w:p w14:paraId="10BAA1BC" w14:textId="77777777" w:rsidR="008B06F5" w:rsidRPr="008B06F5" w:rsidRDefault="008B06F5" w:rsidP="00046161">
      <w:pPr>
        <w:ind w:firstLine="567"/>
        <w:jc w:val="both"/>
      </w:pPr>
    </w:p>
    <w:p w14:paraId="62DB74F9" w14:textId="77777777" w:rsidR="008B06F5" w:rsidRPr="008B06F5" w:rsidRDefault="008B06F5" w:rsidP="00046161">
      <w:pPr>
        <w:spacing w:line="300" w:lineRule="auto"/>
        <w:ind w:firstLine="567"/>
        <w:jc w:val="both"/>
        <w:rPr>
          <w:b/>
        </w:rPr>
      </w:pPr>
      <w:r w:rsidRPr="008B06F5">
        <w:rPr>
          <w:b/>
        </w:rPr>
        <w:t>2.</w:t>
      </w:r>
      <w:r w:rsidRPr="008B06F5">
        <w:t xml:space="preserve"> </w:t>
      </w:r>
      <w:r w:rsidRPr="008B06F5">
        <w:rPr>
          <w:b/>
        </w:rPr>
        <w:t>Eksploatacinė aplinka</w:t>
      </w:r>
    </w:p>
    <w:p w14:paraId="18235FD5" w14:textId="77777777" w:rsidR="008B06F5" w:rsidRPr="008B06F5" w:rsidRDefault="008B06F5" w:rsidP="00046161">
      <w:pPr>
        <w:spacing w:line="300" w:lineRule="auto"/>
        <w:ind w:firstLine="567"/>
        <w:jc w:val="both"/>
        <w:rPr>
          <w:b/>
        </w:rPr>
      </w:pPr>
      <w:r w:rsidRPr="008B06F5">
        <w:t>2.1. Generatorius su priekaba numatomas eksploatuoti Lietuvos klimato sąlygomis, kai lauko aplinkos temperatūros režimas nuo -30℃ iki +40℃.</w:t>
      </w:r>
    </w:p>
    <w:p w14:paraId="20202D05" w14:textId="77777777" w:rsidR="008B06F5" w:rsidRPr="008B06F5" w:rsidRDefault="008B06F5" w:rsidP="00046161">
      <w:pPr>
        <w:spacing w:line="300" w:lineRule="auto"/>
        <w:ind w:firstLine="567"/>
        <w:jc w:val="both"/>
      </w:pPr>
      <w:r w:rsidRPr="008B06F5">
        <w:t xml:space="preserve">2.2. Generatorius su priekaba turi būti atsparus krituliams ir turi išlikti funkcionalus staigaus oro atšalimo metu (konstrukcijoje neturi būti ertmių, kuriose užšalęs vanduo galėtų pažeisti įrangą). </w:t>
      </w:r>
    </w:p>
    <w:p w14:paraId="0D6BECF7" w14:textId="77777777" w:rsidR="008B06F5" w:rsidRPr="008B06F5" w:rsidRDefault="008B06F5" w:rsidP="00046161">
      <w:pPr>
        <w:shd w:val="clear" w:color="auto" w:fill="FFFFFF"/>
        <w:spacing w:line="360" w:lineRule="auto"/>
        <w:ind w:firstLine="567"/>
        <w:jc w:val="both"/>
      </w:pPr>
    </w:p>
    <w:p w14:paraId="006E7289" w14:textId="77777777" w:rsidR="008B06F5" w:rsidRPr="008B06F5" w:rsidRDefault="008B06F5" w:rsidP="00046161">
      <w:pPr>
        <w:shd w:val="clear" w:color="auto" w:fill="FFFFFF"/>
        <w:spacing w:line="360" w:lineRule="auto"/>
        <w:ind w:firstLine="567"/>
        <w:jc w:val="both"/>
        <w:rPr>
          <w:b/>
          <w:bCs/>
          <w:spacing w:val="-2"/>
          <w:lang w:eastAsia="ru-RU"/>
        </w:rPr>
      </w:pPr>
      <w:r w:rsidRPr="008B06F5">
        <w:rPr>
          <w:b/>
          <w:bCs/>
          <w:spacing w:val="-2"/>
          <w:lang w:eastAsia="ru-RU"/>
        </w:rPr>
        <w:t xml:space="preserve">3. Reikalavimai generatoriui </w:t>
      </w:r>
    </w:p>
    <w:p w14:paraId="282CAB17" w14:textId="77777777" w:rsidR="008B06F5" w:rsidRPr="008B06F5" w:rsidRDefault="008B06F5" w:rsidP="00046161">
      <w:pPr>
        <w:spacing w:line="300" w:lineRule="auto"/>
        <w:ind w:firstLine="567"/>
        <w:jc w:val="both"/>
      </w:pPr>
      <w:r w:rsidRPr="008B06F5">
        <w:rPr>
          <w:spacing w:val="-2"/>
        </w:rPr>
        <w:t>3.1. G</w:t>
      </w:r>
      <w:r w:rsidRPr="008B06F5">
        <w:t>eneratoriaus konstrukcija turi būti uždaro tipo.</w:t>
      </w:r>
    </w:p>
    <w:p w14:paraId="54AC6979" w14:textId="77777777" w:rsidR="008B06F5" w:rsidRPr="008B06F5" w:rsidRDefault="008B06F5" w:rsidP="00046161">
      <w:pPr>
        <w:spacing w:line="300" w:lineRule="auto"/>
        <w:ind w:firstLine="567"/>
        <w:jc w:val="both"/>
      </w:pPr>
      <w:r w:rsidRPr="008B06F5">
        <w:t xml:space="preserve">3.2. Generatoriaus  turi būti nudažytas žalia matine spalva RAL 6003 pagal RAL spalvyną arba lygiavertį, pagrindas gali būti juodos spalvos. </w:t>
      </w:r>
    </w:p>
    <w:p w14:paraId="75571D4F" w14:textId="77777777" w:rsidR="008B06F5" w:rsidRPr="00F759E1" w:rsidRDefault="008B06F5" w:rsidP="00046161">
      <w:pPr>
        <w:spacing w:line="300" w:lineRule="auto"/>
        <w:ind w:firstLine="567"/>
        <w:jc w:val="both"/>
        <w:rPr>
          <w:color w:val="000000" w:themeColor="text1"/>
        </w:rPr>
      </w:pPr>
      <w:r w:rsidRPr="008B06F5">
        <w:t>3.3. Generatoriaus nominalus galingumas („Prime Power“ vertinimu) –  ne mažesnis kaip 50 kW pagal standartą ISO 8528</w:t>
      </w:r>
      <w:r w:rsidR="00940EB2">
        <w:t xml:space="preserve"> </w:t>
      </w:r>
      <w:r w:rsidR="00940EB2" w:rsidRPr="00F759E1">
        <w:rPr>
          <w:color w:val="000000" w:themeColor="text1"/>
        </w:rPr>
        <w:t>arba lygiavertį</w:t>
      </w:r>
      <w:r w:rsidRPr="00F759E1">
        <w:rPr>
          <w:color w:val="000000" w:themeColor="text1"/>
        </w:rPr>
        <w:t xml:space="preserve">. </w:t>
      </w:r>
    </w:p>
    <w:p w14:paraId="2A0C59D6" w14:textId="77777777" w:rsidR="008B06F5" w:rsidRPr="008B06F5" w:rsidRDefault="008B06F5" w:rsidP="00046161">
      <w:pPr>
        <w:spacing w:line="300" w:lineRule="auto"/>
        <w:ind w:firstLine="567"/>
        <w:jc w:val="both"/>
      </w:pPr>
      <w:r w:rsidRPr="008B06F5">
        <w:t>3.4. Generatoriaus klasė ne žemesnė nei G2 pagal standartą ISO 8528-5</w:t>
      </w:r>
      <w:r w:rsidR="00940EB2">
        <w:t xml:space="preserve"> </w:t>
      </w:r>
      <w:r w:rsidR="00940EB2" w:rsidRPr="00F759E1">
        <w:rPr>
          <w:color w:val="000000" w:themeColor="text1"/>
        </w:rPr>
        <w:t>arba lygiavertį</w:t>
      </w:r>
      <w:r w:rsidRPr="00F759E1">
        <w:rPr>
          <w:color w:val="000000" w:themeColor="text1"/>
        </w:rPr>
        <w:t>.</w:t>
      </w:r>
    </w:p>
    <w:p w14:paraId="57F1A420" w14:textId="381DD8EE" w:rsidR="00F759E1" w:rsidRDefault="008B06F5" w:rsidP="00F759E1">
      <w:pPr>
        <w:spacing w:line="300" w:lineRule="auto"/>
        <w:ind w:firstLine="567"/>
        <w:jc w:val="both"/>
      </w:pPr>
      <w:r w:rsidRPr="008B06F5">
        <w:t xml:space="preserve">3.5. Generatorius turi atitikti </w:t>
      </w:r>
      <w:r w:rsidR="00F759E1" w:rsidRPr="003B1D49">
        <w:t>ne žemesnę kaip Stage IIIA emisijos klasę pagal Direktyvą 97/68/EB arba lygiaverčius reikalavimus pagal Reglamentą (ES) 2016/1628.</w:t>
      </w:r>
    </w:p>
    <w:p w14:paraId="2870A2D8" w14:textId="6E5A78EE" w:rsidR="008B06F5" w:rsidRPr="008B06F5" w:rsidRDefault="008B06F5" w:rsidP="00046161">
      <w:pPr>
        <w:spacing w:line="300" w:lineRule="auto"/>
        <w:ind w:firstLine="567"/>
        <w:jc w:val="both"/>
      </w:pPr>
      <w:r w:rsidRPr="008B06F5">
        <w:t>3.6. Generatorius t</w:t>
      </w:r>
      <w:r w:rsidR="00F759E1">
        <w:t>u</w:t>
      </w:r>
      <w:r w:rsidRPr="008B06F5">
        <w:t>ri būti trifazis, įtampa –  400/230 V ± 1,5%, dažnis – 50 Hz ± 3%.</w:t>
      </w:r>
    </w:p>
    <w:p w14:paraId="04240679" w14:textId="77777777" w:rsidR="008B06F5" w:rsidRPr="008B06F5" w:rsidRDefault="008B06F5" w:rsidP="00046161">
      <w:pPr>
        <w:spacing w:line="300" w:lineRule="auto"/>
        <w:ind w:firstLine="567"/>
        <w:jc w:val="both"/>
      </w:pPr>
      <w:r w:rsidRPr="008B06F5">
        <w:t xml:space="preserve">3.7. </w:t>
      </w:r>
      <w:r w:rsidRPr="008B06F5">
        <w:rPr>
          <w:bCs/>
        </w:rPr>
        <w:t>G</w:t>
      </w:r>
      <w:r w:rsidRPr="008B06F5">
        <w:t>eneratoriaus skleidžiamo triukšmo lygis pagal  LpA metodiką turi būti ne didesnis kaip 69 dB(A) 7 m atstumu.</w:t>
      </w:r>
    </w:p>
    <w:p w14:paraId="751906CD" w14:textId="77777777" w:rsidR="008B06F5" w:rsidRPr="008B06F5" w:rsidRDefault="008B06F5" w:rsidP="00046161">
      <w:pPr>
        <w:spacing w:line="300" w:lineRule="auto"/>
        <w:ind w:firstLine="567"/>
        <w:jc w:val="both"/>
      </w:pPr>
      <w:r w:rsidRPr="008B06F5">
        <w:t>3.8. Generatorius turi turėti ne mažesnę kaip IP-23 apsaugos klasę.</w:t>
      </w:r>
    </w:p>
    <w:p w14:paraId="5C26E52D" w14:textId="77777777" w:rsidR="008B06F5" w:rsidRPr="008B06F5" w:rsidRDefault="008B06F5" w:rsidP="00046161">
      <w:pPr>
        <w:spacing w:line="300" w:lineRule="auto"/>
        <w:ind w:firstLine="567"/>
        <w:jc w:val="both"/>
      </w:pPr>
      <w:r w:rsidRPr="008B06F5">
        <w:t xml:space="preserve">3.9. Generatoriaus variklio užvedimas – elektrinis. </w:t>
      </w:r>
    </w:p>
    <w:p w14:paraId="5B32CF2E" w14:textId="77777777" w:rsidR="008B06F5" w:rsidRPr="008B06F5" w:rsidRDefault="008B06F5" w:rsidP="00046161">
      <w:pPr>
        <w:spacing w:line="300" w:lineRule="auto"/>
        <w:ind w:firstLine="567"/>
        <w:jc w:val="both"/>
      </w:pPr>
      <w:r w:rsidRPr="008B06F5">
        <w:lastRenderedPageBreak/>
        <w:t>3.10. Generatoriaus variklis turi būti pritaikytas</w:t>
      </w:r>
      <w:r w:rsidRPr="008B06F5">
        <w:rPr>
          <w:bCs/>
        </w:rPr>
        <w:t xml:space="preserve"> naudoti standartinį EN 590 dyzelinį kurą</w:t>
      </w:r>
      <w:r w:rsidRPr="008B06F5">
        <w:t>.</w:t>
      </w:r>
    </w:p>
    <w:p w14:paraId="4742FDC3" w14:textId="6AE3D462" w:rsidR="008B06F5" w:rsidRPr="008B06F5" w:rsidRDefault="008B06F5" w:rsidP="003B1D49">
      <w:pPr>
        <w:autoSpaceDE w:val="0"/>
        <w:autoSpaceDN w:val="0"/>
        <w:adjustRightInd w:val="0"/>
        <w:spacing w:line="360" w:lineRule="auto"/>
        <w:ind w:firstLine="567"/>
        <w:jc w:val="both"/>
      </w:pPr>
      <w:r w:rsidRPr="008B06F5">
        <w:t xml:space="preserve">3.11. Nepapildant kuro, esant 75 </w:t>
      </w:r>
      <w:r w:rsidRPr="008B06F5">
        <w:rPr>
          <w:lang w:val="en-US"/>
        </w:rPr>
        <w:t>% apkrovimui,</w:t>
      </w:r>
      <w:r w:rsidRPr="008B06F5">
        <w:t xml:space="preserve"> generatorius autonomiškai turi išdirbti ne trumpiau kaip 12 val</w:t>
      </w:r>
      <w:r w:rsidR="00F759E1">
        <w:t>.</w:t>
      </w:r>
      <w:r w:rsidRPr="008B06F5">
        <w:t>, kai degalų sąnaudos turi būti ne didesnės kaip 14 l / val.</w:t>
      </w:r>
      <w:r w:rsidR="003B1D49">
        <w:t>.</w:t>
      </w:r>
      <w:r w:rsidRPr="008B06F5">
        <w:t xml:space="preserve">  </w:t>
      </w:r>
      <w:r w:rsidR="00F759E1" w:rsidRPr="003B1D49">
        <w:rPr>
          <w:rFonts w:ascii="TimesNewRomanPSMT" w:hAnsi="TimesNewRomanPSMT" w:cs="TimesNewRomanPSMT"/>
          <w:lang w:eastAsia="en-US"/>
        </w:rPr>
        <w:t>Tiekėjas turi pateikti gamintojo deklaruojamas degalų sąnaudas esant 75 % apkrovai. Degalų sąnaudos turi būti nustatytos pagal ISO 3046 standarto arba lygiavertę metodiką.</w:t>
      </w:r>
      <w:r w:rsidR="00F759E1" w:rsidRPr="003B1D49">
        <w:rPr>
          <w:lang w:val="en-US"/>
        </w:rPr>
        <w:t xml:space="preserve"> </w:t>
      </w:r>
    </w:p>
    <w:p w14:paraId="700E0AD0" w14:textId="77777777" w:rsidR="008B06F5" w:rsidRPr="008B06F5" w:rsidRDefault="008B06F5" w:rsidP="00046161">
      <w:pPr>
        <w:spacing w:line="300" w:lineRule="auto"/>
        <w:ind w:firstLine="567"/>
        <w:jc w:val="both"/>
      </w:pPr>
      <w:r w:rsidRPr="008B06F5">
        <w:t>3.12. Alternatorius turi būti be šepetėlių tipo.</w:t>
      </w:r>
    </w:p>
    <w:p w14:paraId="65C1B9C2" w14:textId="77777777" w:rsidR="008B06F5" w:rsidRPr="008B06F5" w:rsidRDefault="008B06F5" w:rsidP="00046161">
      <w:pPr>
        <w:spacing w:after="120" w:line="300" w:lineRule="auto"/>
        <w:ind w:firstLine="567"/>
        <w:contextualSpacing/>
        <w:jc w:val="both"/>
      </w:pPr>
      <w:r w:rsidRPr="008B06F5">
        <w:t xml:space="preserve">3.13. Generatorius  turi turėti akumuliatorių starterio užvedimui. </w:t>
      </w:r>
    </w:p>
    <w:p w14:paraId="54002C67" w14:textId="77777777" w:rsidR="008B06F5" w:rsidRPr="008B06F5" w:rsidRDefault="008B06F5" w:rsidP="00046161">
      <w:pPr>
        <w:spacing w:after="120" w:line="300" w:lineRule="auto"/>
        <w:ind w:firstLine="567"/>
        <w:contextualSpacing/>
        <w:jc w:val="both"/>
      </w:pPr>
      <w:r w:rsidRPr="008B06F5">
        <w:rPr>
          <w:lang w:eastAsia="en-US"/>
        </w:rPr>
        <w:t xml:space="preserve">3.14. Generatorius turi turėti kontrolinį valdiklį </w:t>
      </w:r>
      <w:r w:rsidRPr="008B06F5">
        <w:t xml:space="preserve">AMF ( </w:t>
      </w:r>
      <w:r w:rsidRPr="008B06F5">
        <w:rPr>
          <w:color w:val="000000"/>
          <w:shd w:val="clear" w:color="auto" w:fill="FFFFFF"/>
        </w:rPr>
        <w:t>Automatic Mains Failure Controller</w:t>
      </w:r>
      <w:r w:rsidRPr="008B06F5">
        <w:rPr>
          <w:color w:val="3C4043"/>
          <w:shd w:val="clear" w:color="auto" w:fill="FFFFFF"/>
        </w:rPr>
        <w:t xml:space="preserve"> ). </w:t>
      </w:r>
      <w:r w:rsidRPr="008B06F5">
        <w:t xml:space="preserve">Valdiklio ekrane turi būti matomi  pagrindiniai generatoriaus parametrai  (įtampa, srovės stiprumas, aktyvioji naudojamoji energija kW/val., išdirbio motovalandos, kuro likutis). </w:t>
      </w:r>
    </w:p>
    <w:p w14:paraId="25B45EF6" w14:textId="77777777" w:rsidR="008B06F5" w:rsidRPr="008B06F5" w:rsidRDefault="008B06F5" w:rsidP="00046161">
      <w:pPr>
        <w:spacing w:after="120" w:line="300" w:lineRule="auto"/>
        <w:ind w:firstLine="567"/>
        <w:contextualSpacing/>
        <w:jc w:val="both"/>
      </w:pPr>
      <w:r w:rsidRPr="008B06F5">
        <w:t>3.15. Generatoriuje turi būti įrengta:</w:t>
      </w:r>
    </w:p>
    <w:p w14:paraId="13ABBA4B" w14:textId="77777777" w:rsidR="008B06F5" w:rsidRPr="008B06F5" w:rsidRDefault="008B06F5" w:rsidP="00046161">
      <w:pPr>
        <w:spacing w:after="120" w:line="300" w:lineRule="auto"/>
        <w:ind w:firstLine="567"/>
        <w:contextualSpacing/>
        <w:jc w:val="both"/>
      </w:pPr>
      <w:r w:rsidRPr="008B06F5">
        <w:t>3.15.1. Automatinis įtampos reguliatorius ir apsauga;</w:t>
      </w:r>
    </w:p>
    <w:p w14:paraId="3E168831" w14:textId="77777777" w:rsidR="008B06F5" w:rsidRPr="008B06F5" w:rsidRDefault="008B06F5" w:rsidP="00046161">
      <w:pPr>
        <w:spacing w:after="120" w:line="300" w:lineRule="auto"/>
        <w:ind w:firstLine="567"/>
        <w:contextualSpacing/>
        <w:jc w:val="both"/>
      </w:pPr>
      <w:r w:rsidRPr="008B06F5">
        <w:t>3.15.2. Automatinis dažnio palaikymas ir apsauga nuo dažnio svyravimų;</w:t>
      </w:r>
    </w:p>
    <w:p w14:paraId="01739B71" w14:textId="77777777" w:rsidR="008B06F5" w:rsidRPr="008B06F5" w:rsidRDefault="008B06F5" w:rsidP="00046161">
      <w:pPr>
        <w:spacing w:after="120" w:line="300" w:lineRule="auto"/>
        <w:ind w:firstLine="567"/>
        <w:contextualSpacing/>
        <w:jc w:val="both"/>
      </w:pPr>
      <w:r w:rsidRPr="008B06F5">
        <w:t>3.15.3. Automatinis generatoriaus paleidimas/ stabdymas;</w:t>
      </w:r>
    </w:p>
    <w:p w14:paraId="4B1EF725" w14:textId="77777777" w:rsidR="008B06F5" w:rsidRPr="008B06F5" w:rsidRDefault="008B06F5" w:rsidP="00046161">
      <w:pPr>
        <w:spacing w:after="120" w:line="300" w:lineRule="auto"/>
        <w:ind w:firstLine="567"/>
        <w:contextualSpacing/>
        <w:jc w:val="both"/>
      </w:pPr>
      <w:r w:rsidRPr="008B06F5">
        <w:t>3.15.4. Apsauga nuo alyvos nepakankamumo;</w:t>
      </w:r>
    </w:p>
    <w:p w14:paraId="7DFC3003" w14:textId="77777777" w:rsidR="008B06F5" w:rsidRPr="008B06F5" w:rsidRDefault="008B06F5" w:rsidP="00046161">
      <w:pPr>
        <w:spacing w:after="120" w:line="300" w:lineRule="auto"/>
        <w:ind w:firstLine="567"/>
        <w:contextualSpacing/>
        <w:jc w:val="both"/>
      </w:pPr>
      <w:r w:rsidRPr="008B06F5">
        <w:t>3.15.5. Apsauga nuo šiluminės perkrovos;</w:t>
      </w:r>
    </w:p>
    <w:p w14:paraId="4ECAEC22" w14:textId="77777777" w:rsidR="008B06F5" w:rsidRPr="008B06F5" w:rsidRDefault="008B06F5" w:rsidP="00046161">
      <w:pPr>
        <w:spacing w:after="120" w:line="300" w:lineRule="auto"/>
        <w:ind w:firstLine="567"/>
        <w:contextualSpacing/>
        <w:jc w:val="both"/>
      </w:pPr>
      <w:r w:rsidRPr="008B06F5">
        <w:t>3.15.6. Automatinis apkrovos perjungimas nuo tinklo į generatorių ir atvirkščiai (ARĮ);</w:t>
      </w:r>
    </w:p>
    <w:p w14:paraId="59D1B6BB" w14:textId="77777777" w:rsidR="008B06F5" w:rsidRPr="008B06F5" w:rsidRDefault="008B06F5" w:rsidP="00046161">
      <w:pPr>
        <w:spacing w:after="120" w:line="300" w:lineRule="auto"/>
        <w:ind w:firstLine="567"/>
        <w:contextualSpacing/>
        <w:jc w:val="both"/>
      </w:pPr>
      <w:r w:rsidRPr="008B06F5">
        <w:t xml:space="preserve">3.15.7. Gedimo atveju įspėjamasis signalas ir automatinis išjungimas; </w:t>
      </w:r>
    </w:p>
    <w:p w14:paraId="5D5C10BA" w14:textId="77777777" w:rsidR="008B06F5" w:rsidRPr="008B06F5" w:rsidRDefault="008B06F5" w:rsidP="00046161">
      <w:pPr>
        <w:spacing w:after="120" w:line="300" w:lineRule="auto"/>
        <w:ind w:firstLine="567"/>
        <w:contextualSpacing/>
        <w:jc w:val="both"/>
      </w:pPr>
      <w:r w:rsidRPr="008B06F5">
        <w:t>3.15.8. Akumuliatoriaus pakrovėjas;</w:t>
      </w:r>
    </w:p>
    <w:p w14:paraId="2FFAA5E2" w14:textId="77777777" w:rsidR="008B06F5" w:rsidRPr="008B06F5" w:rsidRDefault="008B06F5" w:rsidP="00046161">
      <w:pPr>
        <w:spacing w:after="120" w:line="300" w:lineRule="auto"/>
        <w:ind w:firstLine="567"/>
        <w:contextualSpacing/>
        <w:jc w:val="both"/>
      </w:pPr>
      <w:r w:rsidRPr="008B06F5">
        <w:t>3.15.9. Avarinis išjungimo mygtukas;</w:t>
      </w:r>
    </w:p>
    <w:p w14:paraId="3DBAA1AC" w14:textId="6BFB1A3D" w:rsidR="008B06F5" w:rsidRPr="003B1D49" w:rsidRDefault="008B06F5" w:rsidP="00046161">
      <w:pPr>
        <w:spacing w:after="120" w:line="300" w:lineRule="auto"/>
        <w:ind w:firstLine="567"/>
        <w:contextualSpacing/>
        <w:jc w:val="both"/>
      </w:pPr>
      <w:r w:rsidRPr="008B06F5">
        <w:t xml:space="preserve">3.15.10. Variklio aušinimo skysčio pašildymas prieš užvedimą su įmontuotu 230 V kintamosios srovės elektriniu šildytuvu ir 24 V </w:t>
      </w:r>
      <w:r w:rsidR="00F759E1" w:rsidRPr="003B1D49">
        <w:t xml:space="preserve">arba 12 V </w:t>
      </w:r>
      <w:r w:rsidRPr="003B1D49">
        <w:t>nuolatinės srovės dyzeliniu šildytuvu;</w:t>
      </w:r>
    </w:p>
    <w:p w14:paraId="3BD923C5" w14:textId="178B3DB0" w:rsidR="008B06F5" w:rsidRPr="008B06F5" w:rsidRDefault="008B06F5" w:rsidP="00046161">
      <w:pPr>
        <w:spacing w:after="120" w:line="300" w:lineRule="auto"/>
        <w:ind w:firstLine="567"/>
        <w:contextualSpacing/>
        <w:jc w:val="both"/>
      </w:pPr>
      <w:r w:rsidRPr="003B1D49">
        <w:t xml:space="preserve">3.15.11. Kištukiniai lizdai: </w:t>
      </w:r>
      <w:r w:rsidR="00F759E1" w:rsidRPr="003B1D49">
        <w:t xml:space="preserve">ne mažiau kaip </w:t>
      </w:r>
      <w:r w:rsidRPr="003B1D49">
        <w:t xml:space="preserve">2 x 230V 16 A schuko tipo ir </w:t>
      </w:r>
      <w:r w:rsidR="00F759E1" w:rsidRPr="003B1D49">
        <w:t>ne mažiau kaip</w:t>
      </w:r>
      <w:r w:rsidR="00F759E1">
        <w:t xml:space="preserve"> </w:t>
      </w:r>
      <w:r w:rsidRPr="008B06F5">
        <w:t>vienas 380 V lizdas, skirtas pajungimui prie kištukinių jungčių, esančių elektros tiekimo tinklų įvade. Turi būti pateiktas ne trumpesnis kaip 15 m kabelis pajungimui prie elektros tiekimo įvado. Visi lizdai privalo būti apsaugoti nuo drėgmės ir dulkių.</w:t>
      </w:r>
    </w:p>
    <w:p w14:paraId="143DFFB5" w14:textId="77777777" w:rsidR="008B06F5" w:rsidRPr="008B06F5" w:rsidRDefault="008B06F5" w:rsidP="00046161">
      <w:pPr>
        <w:spacing w:after="120" w:line="300" w:lineRule="auto"/>
        <w:ind w:firstLine="567"/>
        <w:contextualSpacing/>
        <w:jc w:val="both"/>
      </w:pPr>
      <w:r w:rsidRPr="008B06F5">
        <w:t>3.16. Dingus elektros tiekimui iš išorinių šaltinių kontrolinis valdiklis turi automatiškai paleisti generatorių, prijungti vartotojus, užtikrinti jiems elektros energijos tiekimą ne vėliau kaip po 1 (vienos) minutės. Atsistačius elektros energijos tiekimui, kontrolinis valdiklis privalo automatiškai perjungti vartotojus prie elektros tinklo, o generatoriaus variklį išjungti.</w:t>
      </w:r>
    </w:p>
    <w:p w14:paraId="29876CA4" w14:textId="77777777" w:rsidR="008B06F5" w:rsidRPr="008B06F5" w:rsidRDefault="008B06F5" w:rsidP="00046161">
      <w:pPr>
        <w:spacing w:after="120" w:line="300" w:lineRule="auto"/>
        <w:ind w:firstLine="567"/>
        <w:contextualSpacing/>
        <w:jc w:val="both"/>
      </w:pPr>
      <w:r w:rsidRPr="008B06F5">
        <w:t>3.17. Prie generatoriaus lengvai pasiekiamoje vietoje turi būti gnybtas įžeminimo kabeliui prijungti. Turi būti įžeminimo strypas su jungiamuoju variniu kabeliu (ne trumpesniu kaip 15 m) ir gnybtu įžeminimui prie generatoriaus prijungti.</w:t>
      </w:r>
    </w:p>
    <w:p w14:paraId="4B5F97A9" w14:textId="77777777" w:rsidR="008B06F5" w:rsidRPr="008B06F5" w:rsidRDefault="008B06F5" w:rsidP="00046161">
      <w:pPr>
        <w:spacing w:after="120" w:line="300" w:lineRule="auto"/>
        <w:ind w:firstLine="567"/>
        <w:contextualSpacing/>
        <w:jc w:val="both"/>
      </w:pPr>
      <w:r w:rsidRPr="008B06F5">
        <w:t>3.18. Generatorius turi turėti angas apatinėje rėmo dalyje pakėlimui su šakiniu krautuvu.</w:t>
      </w:r>
    </w:p>
    <w:p w14:paraId="2D49FE32" w14:textId="77777777" w:rsidR="008B06F5" w:rsidRPr="008B06F5" w:rsidRDefault="008B06F5" w:rsidP="00046161">
      <w:pPr>
        <w:spacing w:after="120" w:line="300" w:lineRule="auto"/>
        <w:ind w:firstLine="567"/>
        <w:contextualSpacing/>
        <w:jc w:val="both"/>
      </w:pPr>
      <w:r w:rsidRPr="008B06F5">
        <w:t>3.19. Generatoriaus valdymo ir degalų skyrius turi būti  uždaras ir užrakinamas.</w:t>
      </w:r>
    </w:p>
    <w:p w14:paraId="0AA988CD" w14:textId="77777777" w:rsidR="008B06F5" w:rsidRPr="008B06F5" w:rsidRDefault="008B06F5" w:rsidP="00046161">
      <w:pPr>
        <w:spacing w:after="120" w:line="300" w:lineRule="auto"/>
        <w:ind w:firstLine="567"/>
        <w:contextualSpacing/>
        <w:jc w:val="both"/>
      </w:pPr>
      <w:r w:rsidRPr="008B06F5">
        <w:t xml:space="preserve">3.20. Generatorius turi turėti VDA 72593 arba lygiavertį lizdą, skirtą išorinių akumuliatorių pajungimui ir generatoriaus variklio paleidimui. </w:t>
      </w:r>
    </w:p>
    <w:p w14:paraId="24F1E2A3" w14:textId="0AF83263" w:rsidR="008B06F5" w:rsidRPr="008B06F5" w:rsidRDefault="008B06F5" w:rsidP="00046161">
      <w:pPr>
        <w:spacing w:after="120" w:line="300" w:lineRule="auto"/>
        <w:ind w:firstLine="567"/>
        <w:contextualSpacing/>
        <w:jc w:val="both"/>
      </w:pPr>
      <w:r w:rsidRPr="008B06F5">
        <w:lastRenderedPageBreak/>
        <w:t>3.21. Generatoriaus komplektacijoje turi būti ne trumpesnis kaip 4 m 24 V jungiamasis kabelis 2x35 mm, su kištuku VDA 72593 arba lygiaverčiu, skirt</w:t>
      </w:r>
      <w:r w:rsidR="00F759E1">
        <w:t>as</w:t>
      </w:r>
      <w:r w:rsidRPr="008B06F5">
        <w:t xml:space="preserve"> išorinių akumuliatorių prijungimui prie generatoriaus akumuliatorių.</w:t>
      </w:r>
    </w:p>
    <w:p w14:paraId="6E904999" w14:textId="77777777" w:rsidR="008B06F5" w:rsidRPr="008B06F5" w:rsidRDefault="008B06F5" w:rsidP="00046161">
      <w:pPr>
        <w:spacing w:after="120" w:line="300" w:lineRule="auto"/>
        <w:ind w:firstLine="567"/>
        <w:contextualSpacing/>
        <w:jc w:val="both"/>
        <w:rPr>
          <w:lang w:eastAsia="en-US"/>
        </w:rPr>
      </w:pPr>
    </w:p>
    <w:p w14:paraId="3064703D" w14:textId="77777777" w:rsidR="008B06F5" w:rsidRPr="008B06F5" w:rsidRDefault="008B06F5" w:rsidP="00046161">
      <w:pPr>
        <w:spacing w:after="120" w:line="300" w:lineRule="auto"/>
        <w:ind w:firstLine="567"/>
        <w:contextualSpacing/>
        <w:jc w:val="both"/>
        <w:rPr>
          <w:b/>
          <w:lang w:eastAsia="en-US"/>
        </w:rPr>
      </w:pPr>
      <w:r w:rsidRPr="008B06F5">
        <w:rPr>
          <w:b/>
          <w:lang w:eastAsia="en-US"/>
        </w:rPr>
        <w:t>4. Standartai</w:t>
      </w:r>
    </w:p>
    <w:p w14:paraId="18329F2B" w14:textId="32479885" w:rsidR="008B06F5" w:rsidRPr="00E946F9" w:rsidRDefault="008B06F5" w:rsidP="00E946F9">
      <w:pPr>
        <w:spacing w:line="300" w:lineRule="auto"/>
        <w:ind w:firstLine="567"/>
        <w:jc w:val="both"/>
      </w:pPr>
      <w:r w:rsidRPr="008B06F5">
        <w:t xml:space="preserve">4.1. Generatorius turi atitikti Europos Sąjungos direktyvas: </w:t>
      </w:r>
      <w:r w:rsidR="00E946F9" w:rsidRPr="003A3E5A">
        <w:t>2006/42/EB, 2014/35/EB, 2014/30/EB, 2000/14/EB</w:t>
      </w:r>
      <w:r w:rsidRPr="003A3E5A">
        <w:t>.</w:t>
      </w:r>
    </w:p>
    <w:p w14:paraId="6910E147" w14:textId="29A24E97" w:rsidR="008B06F5" w:rsidRPr="00940EB2" w:rsidRDefault="008B06F5" w:rsidP="00046161">
      <w:pPr>
        <w:spacing w:line="300" w:lineRule="auto"/>
        <w:ind w:firstLine="567"/>
        <w:jc w:val="both"/>
        <w:rPr>
          <w:color w:val="0070C0"/>
        </w:rPr>
      </w:pPr>
      <w:r w:rsidRPr="008B06F5">
        <w:t>4.2. Generatorius turi atitikti ISO tarptautinius standartus: ISO 8528-1</w:t>
      </w:r>
      <w:r w:rsidR="00E946F9">
        <w:t xml:space="preserve"> </w:t>
      </w:r>
      <w:r w:rsidR="00E946F9" w:rsidRPr="003A3E5A">
        <w:t>arba lygiavertį</w:t>
      </w:r>
      <w:r w:rsidRPr="003A3E5A">
        <w:t>, ISO 8528-5</w:t>
      </w:r>
      <w:r w:rsidR="00E946F9" w:rsidRPr="003A3E5A">
        <w:t xml:space="preserve"> arba lygiavertį</w:t>
      </w:r>
      <w:r w:rsidRPr="003A3E5A">
        <w:t xml:space="preserve">, </w:t>
      </w:r>
      <w:r w:rsidR="00E946F9" w:rsidRPr="003A3E5A">
        <w:t xml:space="preserve">ISO 8528-10 arba lygiavertį, </w:t>
      </w:r>
      <w:r w:rsidRPr="003A3E5A">
        <w:t>ISO 8528-13</w:t>
      </w:r>
      <w:r w:rsidR="00940EB2" w:rsidRPr="003A3E5A">
        <w:t xml:space="preserve"> </w:t>
      </w:r>
      <w:r w:rsidR="00940EB2" w:rsidRPr="003A3E5A">
        <w:rPr>
          <w:color w:val="000000" w:themeColor="text1"/>
        </w:rPr>
        <w:t>arba lygiaver</w:t>
      </w:r>
      <w:r w:rsidR="00E946F9" w:rsidRPr="003A3E5A">
        <w:rPr>
          <w:color w:val="000000" w:themeColor="text1"/>
        </w:rPr>
        <w:t>tį</w:t>
      </w:r>
      <w:r w:rsidRPr="003A3E5A">
        <w:rPr>
          <w:color w:val="0070C0"/>
        </w:rPr>
        <w:t>.</w:t>
      </w:r>
    </w:p>
    <w:p w14:paraId="479F4486" w14:textId="46E84FF0" w:rsidR="008B06F5" w:rsidRPr="00E946F9" w:rsidRDefault="008B06F5" w:rsidP="00046161">
      <w:pPr>
        <w:spacing w:line="300" w:lineRule="auto"/>
        <w:ind w:firstLine="567"/>
        <w:jc w:val="both"/>
      </w:pPr>
      <w:r w:rsidRPr="008B06F5">
        <w:t xml:space="preserve">4.3. Generatorius privalo turėti gamintojo išduotą </w:t>
      </w:r>
      <w:r w:rsidR="00E946F9" w:rsidRPr="003A3E5A">
        <w:t>ES atitikties deklaraciją (CE).</w:t>
      </w:r>
    </w:p>
    <w:p w14:paraId="44149974" w14:textId="77777777" w:rsidR="008B06F5" w:rsidRPr="00E946F9" w:rsidRDefault="008B06F5" w:rsidP="00046161">
      <w:pPr>
        <w:spacing w:line="300" w:lineRule="auto"/>
        <w:ind w:firstLine="567"/>
        <w:jc w:val="both"/>
      </w:pPr>
    </w:p>
    <w:p w14:paraId="654FC9A2" w14:textId="77777777" w:rsidR="008B06F5" w:rsidRPr="008B06F5" w:rsidRDefault="008B06F5" w:rsidP="00046161">
      <w:pPr>
        <w:tabs>
          <w:tab w:val="left" w:pos="851"/>
        </w:tabs>
        <w:spacing w:line="360" w:lineRule="auto"/>
        <w:ind w:firstLine="567"/>
        <w:jc w:val="both"/>
        <w:rPr>
          <w:b/>
          <w:szCs w:val="20"/>
        </w:rPr>
      </w:pPr>
      <w:r w:rsidRPr="008B06F5">
        <w:rPr>
          <w:b/>
          <w:szCs w:val="20"/>
        </w:rPr>
        <w:t xml:space="preserve">   5. Reikalavimai generatoriaus priekabai</w:t>
      </w:r>
    </w:p>
    <w:p w14:paraId="40F74B88" w14:textId="77777777" w:rsidR="008B06F5" w:rsidRPr="008B06F5" w:rsidRDefault="008B06F5" w:rsidP="00046161">
      <w:pPr>
        <w:tabs>
          <w:tab w:val="left" w:pos="851"/>
        </w:tabs>
        <w:spacing w:line="300" w:lineRule="auto"/>
        <w:ind w:firstLine="567"/>
        <w:jc w:val="both"/>
        <w:rPr>
          <w:szCs w:val="20"/>
        </w:rPr>
      </w:pPr>
      <w:r w:rsidRPr="008B06F5">
        <w:rPr>
          <w:szCs w:val="20"/>
        </w:rPr>
        <w:t>5.1. Generatorius turi būti sumontuotas ant dviašės priekabos platformos, kurios konstrukcija ir keliamoji galia užtikrintų patikimą generatoriaus transportavimą bekele ir greitkeliu (leistinas greitis ne mažesnis kaip 60 km/val., patvirtintas gamintojo išduotais oficialiais dokumentais).</w:t>
      </w:r>
    </w:p>
    <w:p w14:paraId="6A1967A9" w14:textId="77777777" w:rsidR="008B06F5" w:rsidRPr="009A3AB8" w:rsidRDefault="008B06F5" w:rsidP="00046161">
      <w:pPr>
        <w:tabs>
          <w:tab w:val="left" w:pos="851"/>
        </w:tabs>
        <w:spacing w:line="300" w:lineRule="auto"/>
        <w:ind w:firstLine="567"/>
        <w:jc w:val="both"/>
        <w:rPr>
          <w:szCs w:val="20"/>
        </w:rPr>
      </w:pPr>
      <w:r w:rsidRPr="008B06F5">
        <w:rPr>
          <w:szCs w:val="20"/>
        </w:rPr>
        <w:t>5.2. Prikabinimo prie transporto priemonės įtaisas (vilktis) turi būti reguliuojamo aukščio, turi būti pritaikyta prikabinti</w:t>
      </w:r>
      <w:r w:rsidRPr="008B06F5">
        <w:rPr>
          <w:color w:val="000000"/>
          <w:lang w:val="en-US"/>
        </w:rPr>
        <w:t xml:space="preserve"> </w:t>
      </w:r>
      <w:r w:rsidRPr="009A3AB8">
        <w:rPr>
          <w:color w:val="000000"/>
        </w:rPr>
        <w:t>prie sunkvežimio vilkimo kilpos</w:t>
      </w:r>
      <w:r w:rsidRPr="009A3AB8">
        <w:rPr>
          <w:szCs w:val="20"/>
        </w:rPr>
        <w:t>.</w:t>
      </w:r>
    </w:p>
    <w:p w14:paraId="6BAAB4A1" w14:textId="157F8992" w:rsidR="008B06F5" w:rsidRPr="009A3AB8" w:rsidRDefault="008B06F5" w:rsidP="00046161">
      <w:pPr>
        <w:tabs>
          <w:tab w:val="left" w:pos="851"/>
        </w:tabs>
        <w:spacing w:line="300" w:lineRule="auto"/>
        <w:ind w:firstLine="567"/>
        <w:jc w:val="both"/>
        <w:rPr>
          <w:szCs w:val="20"/>
        </w:rPr>
      </w:pPr>
      <w:r w:rsidRPr="009A3AB8">
        <w:rPr>
          <w:szCs w:val="20"/>
        </w:rPr>
        <w:t xml:space="preserve"> 5.3. </w:t>
      </w:r>
      <w:r w:rsidRPr="009A3AB8">
        <w:rPr>
          <w:color w:val="000000"/>
        </w:rPr>
        <w:t>Prikabinimo kablys turi būti žiedinės formos ir atitikti standartą STANAG 4101</w:t>
      </w:r>
      <w:r w:rsidR="002C44F0" w:rsidRPr="009A3AB8">
        <w:rPr>
          <w:color w:val="000000"/>
        </w:rPr>
        <w:t xml:space="preserve"> arba lygiavertį</w:t>
      </w:r>
      <w:r w:rsidRPr="009A3AB8">
        <w:rPr>
          <w:color w:val="000000"/>
        </w:rPr>
        <w:t>.</w:t>
      </w:r>
    </w:p>
    <w:p w14:paraId="0EE07675" w14:textId="77777777" w:rsidR="008B06F5" w:rsidRPr="008B06F5" w:rsidRDefault="008B06F5" w:rsidP="00046161">
      <w:pPr>
        <w:tabs>
          <w:tab w:val="left" w:pos="851"/>
        </w:tabs>
        <w:spacing w:line="300" w:lineRule="auto"/>
        <w:ind w:firstLine="567"/>
        <w:jc w:val="both"/>
        <w:rPr>
          <w:szCs w:val="20"/>
        </w:rPr>
      </w:pPr>
      <w:r w:rsidRPr="008B06F5">
        <w:rPr>
          <w:szCs w:val="20"/>
        </w:rPr>
        <w:t>5.4. Generatoriaus priekabos ženklinimas ir elektros įranga turi atitikti Lietuvos Respublikos Kelių eismo taisyklėse nustatytus reikalavimus.</w:t>
      </w:r>
    </w:p>
    <w:p w14:paraId="542D249E" w14:textId="67D0FE51" w:rsidR="008B06F5" w:rsidRPr="009A3AB8" w:rsidRDefault="008B06F5" w:rsidP="00046161">
      <w:pPr>
        <w:tabs>
          <w:tab w:val="left" w:pos="851"/>
        </w:tabs>
        <w:spacing w:line="300" w:lineRule="auto"/>
        <w:ind w:firstLine="567"/>
        <w:jc w:val="both"/>
        <w:rPr>
          <w:color w:val="000000"/>
          <w:szCs w:val="20"/>
        </w:rPr>
      </w:pPr>
      <w:r w:rsidRPr="008B06F5">
        <w:rPr>
          <w:color w:val="000000"/>
          <w:szCs w:val="20"/>
        </w:rPr>
        <w:t xml:space="preserve">5.5  Priekaba turi turėti 12-os kontaktų pajungimo kištuką pagal STANAG </w:t>
      </w:r>
      <w:r w:rsidRPr="009A3AB8">
        <w:rPr>
          <w:color w:val="000000"/>
          <w:szCs w:val="20"/>
        </w:rPr>
        <w:t>4135</w:t>
      </w:r>
      <w:r w:rsidR="002C44F0" w:rsidRPr="009A3AB8">
        <w:rPr>
          <w:color w:val="000000"/>
          <w:szCs w:val="20"/>
        </w:rPr>
        <w:t xml:space="preserve"> arba lygiavertį</w:t>
      </w:r>
      <w:r w:rsidRPr="009A3AB8">
        <w:rPr>
          <w:color w:val="000000"/>
          <w:szCs w:val="20"/>
        </w:rPr>
        <w:t>.</w:t>
      </w:r>
    </w:p>
    <w:p w14:paraId="62E2B17D" w14:textId="618278DB" w:rsidR="008B06F5" w:rsidRPr="008B06F5" w:rsidRDefault="008B06F5" w:rsidP="00046161">
      <w:pPr>
        <w:tabs>
          <w:tab w:val="left" w:pos="851"/>
        </w:tabs>
        <w:spacing w:line="300" w:lineRule="auto"/>
        <w:ind w:firstLine="567"/>
        <w:jc w:val="both"/>
        <w:rPr>
          <w:color w:val="000000"/>
          <w:szCs w:val="20"/>
        </w:rPr>
      </w:pPr>
      <w:r w:rsidRPr="009A3AB8">
        <w:rPr>
          <w:color w:val="000000"/>
          <w:szCs w:val="20"/>
        </w:rPr>
        <w:t xml:space="preserve">5.6. Priekaboje turi būti sukomplektuotas atsarginis ratas, </w:t>
      </w:r>
      <w:r w:rsidR="00D55681" w:rsidRPr="009A3AB8">
        <w:rPr>
          <w:color w:val="000000"/>
          <w:szCs w:val="20"/>
        </w:rPr>
        <w:t xml:space="preserve">ne mažesnis kaip </w:t>
      </w:r>
      <w:r w:rsidRPr="009A3AB8">
        <w:rPr>
          <w:color w:val="000000"/>
          <w:szCs w:val="20"/>
        </w:rPr>
        <w:t>ABC</w:t>
      </w:r>
      <w:r w:rsidRPr="008B06F5">
        <w:rPr>
          <w:color w:val="000000"/>
          <w:szCs w:val="20"/>
        </w:rPr>
        <w:t xml:space="preserve"> 6 kg miltelinis gesintuvas, visi ratai turi būti su žieminėmis padangomis.</w:t>
      </w:r>
    </w:p>
    <w:p w14:paraId="2DBFFE6C" w14:textId="77777777" w:rsidR="008B06F5" w:rsidRPr="008B06F5" w:rsidRDefault="008B06F5" w:rsidP="00046161">
      <w:pPr>
        <w:tabs>
          <w:tab w:val="left" w:pos="851"/>
        </w:tabs>
        <w:spacing w:line="300" w:lineRule="auto"/>
        <w:ind w:firstLine="567"/>
        <w:contextualSpacing/>
        <w:jc w:val="both"/>
        <w:rPr>
          <w:szCs w:val="20"/>
        </w:rPr>
      </w:pPr>
      <w:r w:rsidRPr="008B06F5">
        <w:rPr>
          <w:szCs w:val="20"/>
        </w:rPr>
        <w:t>5.7. Priekaba turi turėti darbinį ir stovėjimo stabdžius. Stabdymo įranga turi atitikti priekaboms keliamus stabdžių reikalavimus pagal Lietuvos transporto saugos administracijos direktoriaus 2018 m. kovo 5 d. įsakymą Nr. 2BE-88 „Dėl Valstybinės kelių transporto inspekcijos prie susisiekimo ministerijos 2017 m. gegužės 23 d. įsakymo Nr. 2be-88 „Dėl Valstybinės kelių transporto inspekcijos prie susisiekimo ministerijos viršininko 2008 m. liepos 29 d. įsakymo Nr. 2b-290 „Dėl techninių motorinių transporto priemonių ir jų priekabų reikalavimų“ pakeitimo“.</w:t>
      </w:r>
      <w:r w:rsidRPr="008B06F5">
        <w:rPr>
          <w:sz w:val="20"/>
          <w:szCs w:val="20"/>
          <w:lang w:val="en-US"/>
        </w:rPr>
        <w:t xml:space="preserve"> </w:t>
      </w:r>
    </w:p>
    <w:p w14:paraId="3990524C" w14:textId="77777777" w:rsidR="008B06F5" w:rsidRPr="008B06F5" w:rsidRDefault="008B06F5" w:rsidP="00046161">
      <w:pPr>
        <w:tabs>
          <w:tab w:val="left" w:pos="851"/>
        </w:tabs>
        <w:spacing w:line="300" w:lineRule="auto"/>
        <w:ind w:firstLine="567"/>
        <w:jc w:val="both"/>
        <w:rPr>
          <w:szCs w:val="20"/>
        </w:rPr>
      </w:pPr>
      <w:r w:rsidRPr="008B06F5">
        <w:rPr>
          <w:szCs w:val="20"/>
        </w:rPr>
        <w:t>5.8. Priekabos prošvaisa turi būti ne mažesnė kaip 28 cm.</w:t>
      </w:r>
    </w:p>
    <w:p w14:paraId="70B1F803" w14:textId="77777777" w:rsidR="008B06F5" w:rsidRPr="008B06F5" w:rsidRDefault="008B06F5" w:rsidP="00046161">
      <w:pPr>
        <w:tabs>
          <w:tab w:val="left" w:pos="851"/>
        </w:tabs>
        <w:spacing w:line="300" w:lineRule="auto"/>
        <w:ind w:firstLine="567"/>
        <w:jc w:val="both"/>
        <w:rPr>
          <w:szCs w:val="20"/>
        </w:rPr>
      </w:pPr>
      <w:r w:rsidRPr="008B06F5">
        <w:rPr>
          <w:szCs w:val="20"/>
        </w:rPr>
        <w:t>5.9. Priekaba turi būti nudažyta žalia matine spalva pagal RAL 6003, pagal RAL katalogą ar lygiavertį.</w:t>
      </w:r>
    </w:p>
    <w:p w14:paraId="3B67A95D" w14:textId="304EC844" w:rsidR="00D55681" w:rsidRPr="009A3AB8" w:rsidRDefault="008B06F5" w:rsidP="00D55681">
      <w:pPr>
        <w:tabs>
          <w:tab w:val="left" w:pos="851"/>
        </w:tabs>
        <w:spacing w:line="300" w:lineRule="auto"/>
        <w:ind w:firstLine="567"/>
        <w:jc w:val="both"/>
        <w:rPr>
          <w:szCs w:val="20"/>
        </w:rPr>
      </w:pPr>
      <w:r w:rsidRPr="008B06F5">
        <w:rPr>
          <w:szCs w:val="20"/>
        </w:rPr>
        <w:t>5.10</w:t>
      </w:r>
      <w:r w:rsidR="00D55681" w:rsidRPr="00D55681">
        <w:t xml:space="preserve"> </w:t>
      </w:r>
      <w:r w:rsidR="00D55681" w:rsidRPr="009A3AB8">
        <w:rPr>
          <w:szCs w:val="20"/>
        </w:rPr>
        <w:t>Priekaba turi turėti išduotą transporto priemonės individualaus patvirtinimo liudijimą (priekaba turi</w:t>
      </w:r>
    </w:p>
    <w:p w14:paraId="76847316" w14:textId="7B708DCE" w:rsidR="008B06F5" w:rsidRPr="008B06F5" w:rsidRDefault="00D55681" w:rsidP="009A3AB8">
      <w:pPr>
        <w:tabs>
          <w:tab w:val="left" w:pos="0"/>
        </w:tabs>
        <w:spacing w:line="300" w:lineRule="auto"/>
        <w:jc w:val="both"/>
        <w:rPr>
          <w:szCs w:val="20"/>
        </w:rPr>
      </w:pPr>
      <w:r w:rsidRPr="009A3AB8">
        <w:rPr>
          <w:szCs w:val="20"/>
        </w:rPr>
        <w:t>būti sertifikuojama kartu su generatoriumi) ir</w:t>
      </w:r>
      <w:r>
        <w:rPr>
          <w:szCs w:val="20"/>
        </w:rPr>
        <w:t xml:space="preserve"> </w:t>
      </w:r>
      <w:r w:rsidR="008B06F5" w:rsidRPr="008B06F5">
        <w:rPr>
          <w:szCs w:val="20"/>
        </w:rPr>
        <w:t>apdrausta civilinės atsakomybės privalomuoju draudimu metams.</w:t>
      </w:r>
    </w:p>
    <w:p w14:paraId="524017B0" w14:textId="77777777" w:rsidR="008B06F5" w:rsidRPr="008B06F5" w:rsidRDefault="008B06F5" w:rsidP="00046161">
      <w:pPr>
        <w:tabs>
          <w:tab w:val="left" w:pos="851"/>
        </w:tabs>
        <w:spacing w:line="300" w:lineRule="auto"/>
        <w:ind w:firstLine="567"/>
        <w:jc w:val="both"/>
        <w:rPr>
          <w:szCs w:val="20"/>
        </w:rPr>
      </w:pPr>
      <w:r w:rsidRPr="008B06F5">
        <w:rPr>
          <w:szCs w:val="20"/>
        </w:rPr>
        <w:t>5.11. Turi būti galimybė priekabą kartu su generatoriumi pakelti kranu, turi būti numatytos tvirtinimo kilpos.</w:t>
      </w:r>
    </w:p>
    <w:p w14:paraId="7FD9AF26" w14:textId="77777777" w:rsidR="008B06F5" w:rsidRPr="008B06F5" w:rsidRDefault="008B06F5" w:rsidP="00046161">
      <w:pPr>
        <w:ind w:firstLine="567"/>
        <w:jc w:val="both"/>
      </w:pPr>
    </w:p>
    <w:p w14:paraId="5D213A71" w14:textId="77777777" w:rsidR="008B06F5" w:rsidRPr="008B06F5" w:rsidRDefault="008B06F5" w:rsidP="00046161">
      <w:pPr>
        <w:spacing w:line="300" w:lineRule="auto"/>
        <w:ind w:firstLine="567"/>
        <w:jc w:val="both"/>
        <w:rPr>
          <w:b/>
        </w:rPr>
      </w:pPr>
      <w:r w:rsidRPr="008B06F5">
        <w:rPr>
          <w:b/>
        </w:rPr>
        <w:t>6. Garantija</w:t>
      </w:r>
    </w:p>
    <w:p w14:paraId="5ECBE1C8" w14:textId="77777777" w:rsidR="008B06F5" w:rsidRPr="008B06F5" w:rsidRDefault="008B06F5" w:rsidP="00046161">
      <w:pPr>
        <w:spacing w:line="300" w:lineRule="auto"/>
        <w:ind w:firstLine="567"/>
        <w:jc w:val="both"/>
      </w:pPr>
      <w:r w:rsidRPr="008B06F5">
        <w:t>6.1. Generatoriui ir priekabai turi būti suteikta ne trumpesnė kaip 24 mėn. (arba 2000 moto valandų generatoriui) gamyklinė garantija nuo perdavimo ir priėmimo akto pasirašymo dienos.</w:t>
      </w:r>
    </w:p>
    <w:p w14:paraId="3C8374B5" w14:textId="17CB8DD3" w:rsidR="008B06F5" w:rsidRPr="008B06F5" w:rsidRDefault="008B06F5" w:rsidP="009A3AB8">
      <w:pPr>
        <w:spacing w:line="300" w:lineRule="auto"/>
        <w:ind w:firstLine="567"/>
        <w:jc w:val="both"/>
      </w:pPr>
      <w:r w:rsidRPr="008B06F5">
        <w:lastRenderedPageBreak/>
        <w:t xml:space="preserve">6.2. Tiekėjas turi pateikti sutartį arba patvirtintą sertifikatą, suteikiantį teisę atstovauti gamintoją, atliekant garantinį remontą arba nurodyti gamintojo įgaliotus atstovus, ir pateikti tai patvirtinančius dokumentus, kurie kvalifikuotai gali atlikti visus garantinio remonto darbus. </w:t>
      </w:r>
    </w:p>
    <w:p w14:paraId="286BB973" w14:textId="77777777" w:rsidR="00D55681" w:rsidRPr="009A3AB8" w:rsidRDefault="00D55681" w:rsidP="00D55681">
      <w:pPr>
        <w:autoSpaceDE w:val="0"/>
        <w:autoSpaceDN w:val="0"/>
        <w:adjustRightInd w:val="0"/>
        <w:spacing w:line="360" w:lineRule="auto"/>
        <w:jc w:val="both"/>
        <w:rPr>
          <w:rFonts w:ascii="TimesNewRomanPS-BoldMT" w:hAnsi="TimesNewRomanPS-BoldMT" w:cs="TimesNewRomanPS-BoldMT"/>
          <w:b/>
          <w:bCs/>
          <w:lang w:eastAsia="en-US"/>
        </w:rPr>
      </w:pPr>
    </w:p>
    <w:p w14:paraId="790F5AF8" w14:textId="6F4E42F6" w:rsidR="00D55681" w:rsidRPr="009A3AB8" w:rsidRDefault="00D55681" w:rsidP="00D55681">
      <w:pPr>
        <w:autoSpaceDE w:val="0"/>
        <w:autoSpaceDN w:val="0"/>
        <w:adjustRightInd w:val="0"/>
        <w:spacing w:line="360" w:lineRule="auto"/>
        <w:ind w:firstLine="567"/>
        <w:jc w:val="both"/>
        <w:rPr>
          <w:rFonts w:ascii="TimesNewRomanPS-BoldMT" w:hAnsi="TimesNewRomanPS-BoldMT" w:cs="TimesNewRomanPS-BoldMT"/>
          <w:b/>
          <w:bCs/>
          <w:lang w:eastAsia="en-US"/>
        </w:rPr>
      </w:pPr>
      <w:r w:rsidRPr="009A3AB8">
        <w:rPr>
          <w:rFonts w:ascii="TimesNewRomanPS-BoldMT" w:hAnsi="TimesNewRomanPS-BoldMT" w:cs="TimesNewRomanPS-BoldMT"/>
          <w:b/>
          <w:bCs/>
          <w:lang w:eastAsia="en-US"/>
        </w:rPr>
        <w:t>7. Aplinkos apsaugos reikalavimas</w:t>
      </w:r>
    </w:p>
    <w:p w14:paraId="5D21D03C" w14:textId="77777777" w:rsidR="00D55681" w:rsidRPr="009A3AB8" w:rsidRDefault="00D55681" w:rsidP="00D55681">
      <w:pPr>
        <w:autoSpaceDE w:val="0"/>
        <w:autoSpaceDN w:val="0"/>
        <w:adjustRightInd w:val="0"/>
        <w:spacing w:line="360" w:lineRule="auto"/>
        <w:ind w:firstLine="567"/>
        <w:jc w:val="both"/>
        <w:rPr>
          <w:rFonts w:ascii="TimesNewRomanPSMT" w:hAnsi="TimesNewRomanPSMT" w:cs="TimesNewRomanPSMT"/>
          <w:lang w:eastAsia="en-US"/>
        </w:rPr>
      </w:pPr>
      <w:r w:rsidRPr="009A3AB8">
        <w:rPr>
          <w:rFonts w:ascii="TimesNewRomanPSMT" w:hAnsi="TimesNewRomanPSMT" w:cs="TimesNewRomanPSMT"/>
          <w:lang w:eastAsia="en-US"/>
        </w:rPr>
        <w:t>7.1. Tiekėjas garantuoja, kad siūlomo generatoriaus gamintojas užtikrins originalių arba joms lygiaverčių</w:t>
      </w:r>
    </w:p>
    <w:p w14:paraId="1A2124CA" w14:textId="0A1528C3" w:rsidR="008B06F5" w:rsidRPr="00D55681" w:rsidRDefault="00D55681" w:rsidP="00D55681">
      <w:pPr>
        <w:autoSpaceDE w:val="0"/>
        <w:autoSpaceDN w:val="0"/>
        <w:adjustRightInd w:val="0"/>
        <w:spacing w:line="360" w:lineRule="auto"/>
        <w:jc w:val="both"/>
      </w:pPr>
      <w:r w:rsidRPr="009A3AB8">
        <w:rPr>
          <w:rFonts w:ascii="TimesNewRomanPSMT" w:hAnsi="TimesNewRomanPSMT" w:cs="TimesNewRomanPSMT"/>
          <w:lang w:eastAsia="en-US"/>
        </w:rPr>
        <w:t>atsarginių dalių (įskaitant, bet neapsiribojant: kuro sistemos elementų, filtrų korpusų, starterių ir generatoriaus apvijų mazgų) prieinamumą ir tiekimą rinkai ne trumpiau kaip 5 (penkerius) metus nuo sutartyje numatyto įrangos garantinio laikotarpio pabaigos.</w:t>
      </w:r>
    </w:p>
    <w:p w14:paraId="048D157B" w14:textId="77777777" w:rsidR="00852F1D" w:rsidRDefault="00852F1D" w:rsidP="00D55681">
      <w:pPr>
        <w:spacing w:line="360" w:lineRule="auto"/>
        <w:ind w:left="539"/>
        <w:jc w:val="both"/>
      </w:pPr>
    </w:p>
    <w:p w14:paraId="337DB6B9" w14:textId="77777777" w:rsidR="00852F1D" w:rsidRDefault="00852F1D" w:rsidP="008B06F5">
      <w:pPr>
        <w:spacing w:line="300" w:lineRule="auto"/>
        <w:ind w:left="539"/>
        <w:jc w:val="center"/>
      </w:pPr>
      <w:r>
        <w:t>___________________</w:t>
      </w:r>
    </w:p>
    <w:p w14:paraId="78D7A308" w14:textId="77777777" w:rsidR="00852F1D" w:rsidRDefault="00852F1D" w:rsidP="008B06F5">
      <w:pPr>
        <w:spacing w:line="300" w:lineRule="auto"/>
        <w:ind w:left="539"/>
        <w:jc w:val="center"/>
      </w:pPr>
    </w:p>
    <w:p w14:paraId="03966338" w14:textId="77777777" w:rsidR="00852F1D" w:rsidRDefault="00852F1D" w:rsidP="008B06F5">
      <w:pPr>
        <w:spacing w:line="300" w:lineRule="auto"/>
        <w:ind w:left="539"/>
        <w:jc w:val="center"/>
      </w:pPr>
    </w:p>
    <w:p w14:paraId="3B6911D1" w14:textId="77777777" w:rsidR="00852F1D" w:rsidRDefault="00852F1D" w:rsidP="008B06F5">
      <w:pPr>
        <w:spacing w:line="300" w:lineRule="auto"/>
        <w:ind w:left="539"/>
        <w:jc w:val="center"/>
      </w:pPr>
    </w:p>
    <w:p w14:paraId="48DD5ACA" w14:textId="77777777" w:rsidR="00852F1D" w:rsidRDefault="00852F1D" w:rsidP="008B06F5">
      <w:pPr>
        <w:spacing w:line="300" w:lineRule="auto"/>
        <w:ind w:left="539"/>
        <w:jc w:val="center"/>
      </w:pPr>
    </w:p>
    <w:p w14:paraId="6EF0C561" w14:textId="77777777" w:rsidR="00852F1D" w:rsidRDefault="00852F1D" w:rsidP="008B06F5">
      <w:pPr>
        <w:spacing w:line="300" w:lineRule="auto"/>
        <w:ind w:left="539"/>
        <w:jc w:val="center"/>
      </w:pPr>
    </w:p>
    <w:p w14:paraId="25D11DD0" w14:textId="77777777" w:rsidR="00852F1D" w:rsidRDefault="00852F1D" w:rsidP="008B06F5">
      <w:pPr>
        <w:spacing w:line="300" w:lineRule="auto"/>
        <w:ind w:left="539"/>
        <w:jc w:val="center"/>
      </w:pPr>
    </w:p>
    <w:p w14:paraId="62718CE7" w14:textId="77777777" w:rsidR="00852F1D" w:rsidRDefault="00852F1D" w:rsidP="008B06F5">
      <w:pPr>
        <w:spacing w:line="300" w:lineRule="auto"/>
        <w:ind w:left="539"/>
        <w:jc w:val="center"/>
      </w:pPr>
    </w:p>
    <w:p w14:paraId="393759AD" w14:textId="77777777" w:rsidR="00852F1D" w:rsidRDefault="00852F1D" w:rsidP="008B06F5">
      <w:pPr>
        <w:spacing w:line="300" w:lineRule="auto"/>
        <w:ind w:left="539"/>
        <w:jc w:val="center"/>
      </w:pPr>
    </w:p>
    <w:p w14:paraId="1B7820EF" w14:textId="77777777" w:rsidR="00852F1D" w:rsidRDefault="00852F1D" w:rsidP="008B06F5">
      <w:pPr>
        <w:spacing w:line="300" w:lineRule="auto"/>
        <w:ind w:left="539"/>
        <w:jc w:val="center"/>
      </w:pPr>
    </w:p>
    <w:p w14:paraId="6A94378E" w14:textId="77777777" w:rsidR="00852F1D" w:rsidRDefault="00852F1D" w:rsidP="008B06F5">
      <w:pPr>
        <w:spacing w:line="300" w:lineRule="auto"/>
        <w:ind w:left="539"/>
        <w:jc w:val="center"/>
      </w:pPr>
    </w:p>
    <w:p w14:paraId="53242E68" w14:textId="77777777" w:rsidR="00852F1D" w:rsidRDefault="00852F1D" w:rsidP="008B06F5">
      <w:pPr>
        <w:spacing w:line="300" w:lineRule="auto"/>
        <w:ind w:left="539"/>
        <w:jc w:val="center"/>
      </w:pPr>
    </w:p>
    <w:p w14:paraId="2E15343C" w14:textId="77777777" w:rsidR="00852F1D" w:rsidRDefault="00852F1D" w:rsidP="008B06F5">
      <w:pPr>
        <w:spacing w:line="300" w:lineRule="auto"/>
        <w:ind w:left="539"/>
        <w:jc w:val="center"/>
      </w:pPr>
    </w:p>
    <w:p w14:paraId="7E819D36" w14:textId="77777777" w:rsidR="00852F1D" w:rsidRDefault="00852F1D" w:rsidP="008B06F5">
      <w:pPr>
        <w:spacing w:line="300" w:lineRule="auto"/>
        <w:ind w:left="539"/>
        <w:jc w:val="center"/>
      </w:pPr>
    </w:p>
    <w:p w14:paraId="4D792264" w14:textId="77777777" w:rsidR="00852F1D" w:rsidRDefault="00852F1D" w:rsidP="008B06F5">
      <w:pPr>
        <w:spacing w:line="300" w:lineRule="auto"/>
        <w:ind w:left="539"/>
        <w:jc w:val="center"/>
      </w:pPr>
    </w:p>
    <w:p w14:paraId="755C2428" w14:textId="77777777" w:rsidR="000E7784" w:rsidRDefault="000E7784" w:rsidP="008B06F5">
      <w:pPr>
        <w:spacing w:line="300" w:lineRule="auto"/>
        <w:ind w:left="539"/>
        <w:jc w:val="center"/>
      </w:pPr>
    </w:p>
    <w:p w14:paraId="4A003002" w14:textId="77777777" w:rsidR="000E7784" w:rsidRDefault="000E7784" w:rsidP="008B06F5">
      <w:pPr>
        <w:spacing w:line="300" w:lineRule="auto"/>
        <w:ind w:left="539"/>
        <w:jc w:val="center"/>
      </w:pPr>
    </w:p>
    <w:p w14:paraId="6F99108D" w14:textId="77777777" w:rsidR="000E7784" w:rsidRDefault="000E7784" w:rsidP="008B06F5">
      <w:pPr>
        <w:spacing w:line="300" w:lineRule="auto"/>
        <w:ind w:left="539"/>
        <w:jc w:val="center"/>
      </w:pPr>
    </w:p>
    <w:p w14:paraId="183B6AC7" w14:textId="77777777" w:rsidR="000E7784" w:rsidRDefault="000E7784" w:rsidP="008B06F5">
      <w:pPr>
        <w:spacing w:line="300" w:lineRule="auto"/>
        <w:ind w:left="539"/>
        <w:jc w:val="center"/>
      </w:pPr>
    </w:p>
    <w:p w14:paraId="4487B3A0" w14:textId="77777777" w:rsidR="000E7784" w:rsidRDefault="000E7784" w:rsidP="008B06F5">
      <w:pPr>
        <w:spacing w:line="300" w:lineRule="auto"/>
        <w:ind w:left="539"/>
        <w:jc w:val="center"/>
      </w:pPr>
    </w:p>
    <w:p w14:paraId="78B9B15B" w14:textId="77777777" w:rsidR="000E7784" w:rsidRDefault="000E7784" w:rsidP="008B06F5">
      <w:pPr>
        <w:spacing w:line="300" w:lineRule="auto"/>
        <w:ind w:left="539"/>
        <w:jc w:val="center"/>
      </w:pPr>
    </w:p>
    <w:p w14:paraId="59ED5ACF" w14:textId="77777777" w:rsidR="000E7784" w:rsidRDefault="000E7784" w:rsidP="008B06F5">
      <w:pPr>
        <w:spacing w:line="300" w:lineRule="auto"/>
        <w:ind w:left="539"/>
        <w:jc w:val="center"/>
      </w:pPr>
    </w:p>
    <w:p w14:paraId="3B29473F" w14:textId="77777777" w:rsidR="00852F1D" w:rsidRDefault="00852F1D" w:rsidP="008B06F5">
      <w:pPr>
        <w:spacing w:line="300" w:lineRule="auto"/>
        <w:ind w:left="539"/>
        <w:jc w:val="center"/>
      </w:pPr>
    </w:p>
    <w:p w14:paraId="399F0B76" w14:textId="77777777" w:rsidR="00852F1D" w:rsidRDefault="00852F1D" w:rsidP="008B06F5">
      <w:pPr>
        <w:spacing w:line="300" w:lineRule="auto"/>
        <w:ind w:left="539"/>
        <w:jc w:val="center"/>
      </w:pPr>
    </w:p>
    <w:p w14:paraId="258783F6" w14:textId="77777777" w:rsidR="00852F1D" w:rsidRDefault="00852F1D" w:rsidP="008B06F5">
      <w:pPr>
        <w:spacing w:line="300" w:lineRule="auto"/>
        <w:ind w:left="539"/>
        <w:jc w:val="center"/>
      </w:pPr>
    </w:p>
    <w:p w14:paraId="5ADE42E4" w14:textId="77777777" w:rsidR="00852F1D" w:rsidRDefault="00852F1D" w:rsidP="008B06F5">
      <w:pPr>
        <w:spacing w:line="300" w:lineRule="auto"/>
        <w:ind w:left="539"/>
        <w:jc w:val="center"/>
      </w:pPr>
    </w:p>
    <w:p w14:paraId="1BB90C75" w14:textId="77777777" w:rsidR="00852F1D" w:rsidRDefault="00852F1D" w:rsidP="008B06F5">
      <w:pPr>
        <w:spacing w:line="300" w:lineRule="auto"/>
        <w:ind w:left="539"/>
        <w:jc w:val="center"/>
      </w:pPr>
    </w:p>
    <w:p w14:paraId="50B50ADF" w14:textId="77777777" w:rsidR="00852F1D" w:rsidRPr="00852F1D" w:rsidRDefault="00852F1D" w:rsidP="00852F1D">
      <w:pPr>
        <w:pStyle w:val="Heading3"/>
        <w:spacing w:before="0" w:after="0"/>
        <w:ind w:firstLine="539"/>
        <w:jc w:val="center"/>
        <w:rPr>
          <w:rFonts w:ascii="Times New Roman" w:hAnsi="Times New Roman"/>
          <w:sz w:val="24"/>
          <w:szCs w:val="24"/>
        </w:rPr>
      </w:pPr>
      <w:r w:rsidRPr="00852F1D">
        <w:rPr>
          <w:rFonts w:ascii="Times New Roman" w:hAnsi="Times New Roman"/>
          <w:sz w:val="24"/>
          <w:szCs w:val="24"/>
        </w:rPr>
        <w:lastRenderedPageBreak/>
        <w:t>MOBILAUS 100 kW ELEKTROS GENERATORIAUS SU PRIEKABA</w:t>
      </w:r>
    </w:p>
    <w:p w14:paraId="4C6EE5F3" w14:textId="77777777" w:rsidR="00852F1D" w:rsidRDefault="00852F1D" w:rsidP="00852F1D">
      <w:pPr>
        <w:pStyle w:val="Heading3"/>
        <w:spacing w:before="0" w:after="0"/>
        <w:ind w:firstLine="539"/>
        <w:jc w:val="center"/>
        <w:rPr>
          <w:rFonts w:ascii="Times New Roman" w:hAnsi="Times New Roman"/>
          <w:bCs w:val="0"/>
          <w:sz w:val="24"/>
          <w:szCs w:val="24"/>
        </w:rPr>
      </w:pPr>
      <w:r w:rsidRPr="00852F1D">
        <w:rPr>
          <w:rFonts w:ascii="Times New Roman" w:hAnsi="Times New Roman"/>
          <w:bCs w:val="0"/>
          <w:sz w:val="24"/>
          <w:szCs w:val="24"/>
        </w:rPr>
        <w:t>TECHNINĖ SPECIFIKACIJA</w:t>
      </w:r>
    </w:p>
    <w:p w14:paraId="55788C6B" w14:textId="202A844D" w:rsidR="00852F1D" w:rsidRDefault="00852F1D" w:rsidP="00852F1D">
      <w:pPr>
        <w:pStyle w:val="Footer"/>
        <w:tabs>
          <w:tab w:val="clear" w:pos="4320"/>
          <w:tab w:val="clear" w:pos="8640"/>
        </w:tabs>
        <w:ind w:firstLine="540"/>
        <w:jc w:val="center"/>
        <w:rPr>
          <w:b/>
          <w:bCs/>
        </w:rPr>
      </w:pPr>
      <w:r>
        <w:rPr>
          <w:b/>
          <w:bCs/>
        </w:rPr>
        <w:t>(5</w:t>
      </w:r>
      <w:r w:rsidR="00162369">
        <w:rPr>
          <w:b/>
          <w:bCs/>
        </w:rPr>
        <w:t>-a</w:t>
      </w:r>
      <w:r>
        <w:rPr>
          <w:b/>
          <w:bCs/>
        </w:rPr>
        <w:t xml:space="preserve"> pirkimo dalis)</w:t>
      </w:r>
    </w:p>
    <w:p w14:paraId="003BE880" w14:textId="77777777" w:rsidR="000E7784" w:rsidRPr="00AF088E" w:rsidRDefault="000E7784" w:rsidP="00852F1D">
      <w:pPr>
        <w:pStyle w:val="Footer"/>
        <w:tabs>
          <w:tab w:val="clear" w:pos="4320"/>
          <w:tab w:val="clear" w:pos="8640"/>
        </w:tabs>
        <w:ind w:firstLine="540"/>
        <w:jc w:val="center"/>
        <w:rPr>
          <w:b/>
          <w:bCs/>
        </w:rPr>
      </w:pPr>
    </w:p>
    <w:p w14:paraId="0CAFC95A" w14:textId="77777777" w:rsidR="00852F1D" w:rsidRDefault="00852F1D" w:rsidP="00852F1D">
      <w:pPr>
        <w:ind w:firstLine="540"/>
      </w:pPr>
    </w:p>
    <w:p w14:paraId="4ECC4B6D" w14:textId="77777777" w:rsidR="00852F1D" w:rsidRPr="00AF088E" w:rsidRDefault="00852F1D" w:rsidP="002573BB">
      <w:pPr>
        <w:ind w:firstLine="540"/>
        <w:rPr>
          <w:b/>
          <w:bCs/>
        </w:rPr>
      </w:pPr>
      <w:r w:rsidRPr="00AF088E">
        <w:rPr>
          <w:b/>
          <w:bCs/>
        </w:rPr>
        <w:t>1. Bendrieji reikalavimai</w:t>
      </w:r>
    </w:p>
    <w:p w14:paraId="0E766440" w14:textId="77777777" w:rsidR="00852F1D" w:rsidRPr="00AF088E" w:rsidRDefault="00852F1D" w:rsidP="002573BB">
      <w:pPr>
        <w:ind w:firstLine="540"/>
        <w:rPr>
          <w:b/>
          <w:bCs/>
        </w:rPr>
      </w:pPr>
    </w:p>
    <w:p w14:paraId="6EF0A1F2" w14:textId="77777777" w:rsidR="00852F1D" w:rsidRPr="00162369" w:rsidRDefault="00852F1D" w:rsidP="002573BB">
      <w:pPr>
        <w:pStyle w:val="ListParagraph"/>
        <w:spacing w:line="300" w:lineRule="auto"/>
        <w:ind w:left="0" w:firstLine="540"/>
        <w:jc w:val="both"/>
        <w:rPr>
          <w:sz w:val="24"/>
          <w:szCs w:val="24"/>
          <w:lang w:val="lt-LT"/>
        </w:rPr>
      </w:pPr>
      <w:r w:rsidRPr="00DD7CA4">
        <w:rPr>
          <w:sz w:val="24"/>
          <w:szCs w:val="24"/>
        </w:rPr>
        <w:t xml:space="preserve">1.1. </w:t>
      </w:r>
      <w:r w:rsidRPr="00162369">
        <w:rPr>
          <w:sz w:val="24"/>
          <w:szCs w:val="24"/>
          <w:lang w:val="lt-LT"/>
        </w:rPr>
        <w:t xml:space="preserve">Mobilus, uždaro tipo, elektros generatorius (toliau – generatorius) ant priekabos skirtas elektros energijai gaminti ir tiekti nutrūkus tiekimui iš miesto tinklų. </w:t>
      </w:r>
    </w:p>
    <w:p w14:paraId="2081B1AF" w14:textId="77777777" w:rsidR="00852F1D" w:rsidRPr="00DD7CA4" w:rsidRDefault="00852F1D" w:rsidP="002573BB">
      <w:pPr>
        <w:spacing w:line="300" w:lineRule="auto"/>
        <w:ind w:firstLine="540"/>
        <w:jc w:val="both"/>
      </w:pPr>
      <w:r w:rsidRPr="00DD7CA4">
        <w:t>1.2. Generatorius</w:t>
      </w:r>
      <w:r>
        <w:t xml:space="preserve"> su priekaba</w:t>
      </w:r>
      <w:r w:rsidRPr="00DD7CA4">
        <w:t xml:space="preserve"> turi būti naujas (pagamintas ne anksčiau kaip prieš 12 mėnesių iki </w:t>
      </w:r>
      <w:r>
        <w:t>sutarties pasirašymo</w:t>
      </w:r>
      <w:r w:rsidRPr="00DD7CA4">
        <w:t xml:space="preserve">), sukomplektuotas, paruoštas eksploatacijai. </w:t>
      </w:r>
    </w:p>
    <w:p w14:paraId="2A8A484A" w14:textId="77777777" w:rsidR="00852F1D" w:rsidRDefault="00852F1D" w:rsidP="002573BB">
      <w:pPr>
        <w:spacing w:line="300" w:lineRule="auto"/>
        <w:ind w:firstLine="540"/>
        <w:jc w:val="both"/>
      </w:pPr>
      <w:r w:rsidRPr="00DD7CA4">
        <w:t>1.3. Generatorius turi turėti kilmės dokumentus</w:t>
      </w:r>
      <w:r>
        <w:t xml:space="preserve"> lietuvių arba anglų kalba</w:t>
      </w:r>
      <w:r w:rsidRPr="00DD7CA4">
        <w:t>, naudojimo instrukciją ir priežiūrą reglamentuojan</w:t>
      </w:r>
      <w:r>
        <w:t xml:space="preserve">čią knygutę lietuvių </w:t>
      </w:r>
      <w:r w:rsidRPr="00DD7CA4">
        <w:t>kalba.</w:t>
      </w:r>
      <w:r w:rsidRPr="00F245E3">
        <w:t xml:space="preserve"> </w:t>
      </w:r>
      <w:r>
        <w:t>Turi būti pateiktas atsarginių dalių katalogas.</w:t>
      </w:r>
    </w:p>
    <w:p w14:paraId="1603FDD3" w14:textId="77777777" w:rsidR="00852F1D" w:rsidRDefault="00852F1D" w:rsidP="002573BB">
      <w:pPr>
        <w:spacing w:line="300" w:lineRule="auto"/>
        <w:ind w:firstLine="540"/>
        <w:jc w:val="both"/>
      </w:pPr>
      <w:r w:rsidRPr="00DD7CA4">
        <w:t xml:space="preserve">1.4. Generatorius </w:t>
      </w:r>
      <w:r>
        <w:t xml:space="preserve">su priekaba </w:t>
      </w:r>
      <w:r w:rsidRPr="00DD7CA4">
        <w:t xml:space="preserve">turi būti tiekėjo lėšomis pristatytas, iškrautas ir išbandytas pirkėjo nurodytoje vietovėje Lietuvos teritorijoje. </w:t>
      </w:r>
    </w:p>
    <w:p w14:paraId="322D514F" w14:textId="77777777" w:rsidR="00852F1D" w:rsidRDefault="00852F1D" w:rsidP="002573BB">
      <w:pPr>
        <w:spacing w:line="300" w:lineRule="auto"/>
        <w:ind w:firstLine="540"/>
        <w:jc w:val="both"/>
      </w:pPr>
      <w:r>
        <w:t>1.5. Kartu su pasiūlymu t</w:t>
      </w:r>
      <w:r w:rsidRPr="00303A5E">
        <w:t>iekėjas privalo pateikti išsamų generatoriaus</w:t>
      </w:r>
      <w:r>
        <w:t xml:space="preserve"> ir priekabos</w:t>
      </w:r>
      <w:r w:rsidRPr="00303A5E">
        <w:t xml:space="preserve"> aprašymą</w:t>
      </w:r>
      <w:r>
        <w:t xml:space="preserve"> (gamintojo brošiūrą)</w:t>
      </w:r>
      <w:r w:rsidRPr="00303A5E">
        <w:t xml:space="preserve"> su techninėmis charakteristikom</w:t>
      </w:r>
      <w:r>
        <w:t>is, atitinkančioms šios techninės specifikacijos sąlygas</w:t>
      </w:r>
      <w:r w:rsidRPr="00303A5E">
        <w:t>.</w:t>
      </w:r>
    </w:p>
    <w:p w14:paraId="0F950C62" w14:textId="77777777" w:rsidR="00852F1D" w:rsidRDefault="00852F1D" w:rsidP="002573BB">
      <w:pPr>
        <w:spacing w:line="300" w:lineRule="auto"/>
        <w:ind w:firstLine="540"/>
        <w:jc w:val="both"/>
      </w:pPr>
      <w:r>
        <w:t>1.6. Prekės priėmimo metu tiekėjas turi pravesti apmokymus dėl generatoriaus valdymo, priežiūros ir dažniausiai pasitaikančių klaidų. Generatoriaus degalų bakas turi būti pripildytas degalais</w:t>
      </w:r>
      <w:r w:rsidRPr="00294038">
        <w:t xml:space="preserve"> nenutrūkstamam 30 min. veikimui užtikrinti</w:t>
      </w:r>
      <w:r>
        <w:t xml:space="preserve"> apmokymo ir priėmimo metu.</w:t>
      </w:r>
    </w:p>
    <w:p w14:paraId="6408C66B" w14:textId="77777777" w:rsidR="00852F1D" w:rsidRDefault="00852F1D" w:rsidP="002573BB">
      <w:pPr>
        <w:spacing w:line="300" w:lineRule="auto"/>
        <w:ind w:firstLine="540"/>
        <w:jc w:val="both"/>
      </w:pPr>
      <w:r>
        <w:t>1.7. Užpildytas visais skysčiais generatorius su priekaba neturi viršyti 5 t.</w:t>
      </w:r>
    </w:p>
    <w:p w14:paraId="7DEDEFE0" w14:textId="77777777" w:rsidR="000E7784" w:rsidRDefault="000E7784" w:rsidP="002573BB">
      <w:pPr>
        <w:spacing w:line="300" w:lineRule="auto"/>
        <w:ind w:firstLine="540"/>
        <w:jc w:val="both"/>
        <w:rPr>
          <w:b/>
        </w:rPr>
      </w:pPr>
    </w:p>
    <w:p w14:paraId="50534ADC" w14:textId="01C1ABF1" w:rsidR="00852F1D" w:rsidRPr="00AF088E" w:rsidRDefault="00852F1D" w:rsidP="002573BB">
      <w:pPr>
        <w:spacing w:line="300" w:lineRule="auto"/>
        <w:ind w:firstLine="540"/>
        <w:jc w:val="both"/>
        <w:rPr>
          <w:b/>
        </w:rPr>
      </w:pPr>
      <w:r w:rsidRPr="00AF088E">
        <w:rPr>
          <w:b/>
        </w:rPr>
        <w:t>2.</w:t>
      </w:r>
      <w:r w:rsidRPr="00AF088E">
        <w:t xml:space="preserve"> </w:t>
      </w:r>
      <w:r>
        <w:rPr>
          <w:b/>
        </w:rPr>
        <w:t>Eksploatacinė aplinka</w:t>
      </w:r>
    </w:p>
    <w:p w14:paraId="266BCC31" w14:textId="77777777" w:rsidR="00852F1D" w:rsidRPr="00F11B07" w:rsidRDefault="00852F1D" w:rsidP="002573BB">
      <w:pPr>
        <w:spacing w:line="300" w:lineRule="auto"/>
        <w:ind w:firstLine="540"/>
        <w:jc w:val="both"/>
        <w:rPr>
          <w:b/>
        </w:rPr>
      </w:pPr>
      <w:r>
        <w:t xml:space="preserve">2.1. </w:t>
      </w:r>
      <w:r w:rsidRPr="00F11B07">
        <w:t>Gene</w:t>
      </w:r>
      <w:r>
        <w:t xml:space="preserve">ratorius su priekaba numatomas eksploatuoti Lietuvos klimato </w:t>
      </w:r>
      <w:r w:rsidRPr="00F11B07">
        <w:t>sąlygomis,</w:t>
      </w:r>
      <w:r>
        <w:t xml:space="preserve"> kai lauko aplinkos temperatūros režimas nuo -30℃ iki +40℃</w:t>
      </w:r>
      <w:r w:rsidRPr="00F11B07">
        <w:t>.</w:t>
      </w:r>
    </w:p>
    <w:p w14:paraId="108532D2" w14:textId="77777777" w:rsidR="00852F1D" w:rsidRPr="00F11B07" w:rsidRDefault="00852F1D" w:rsidP="002573BB">
      <w:pPr>
        <w:spacing w:line="300" w:lineRule="auto"/>
        <w:ind w:firstLine="540"/>
        <w:jc w:val="both"/>
      </w:pPr>
      <w:r>
        <w:t xml:space="preserve">2.2. Generatorius su priekaba turi būti atsparus krituliams ir turi išlikti funkcionalus staigaus oro atšalimo metu (konstrukcijoje neturi būti ertmių, kuriose užšalęs vanduo galėtų pažeisti įrangą). </w:t>
      </w:r>
    </w:p>
    <w:p w14:paraId="60FB4C8C" w14:textId="77777777" w:rsidR="00852F1D" w:rsidRDefault="00852F1D" w:rsidP="002573BB">
      <w:pPr>
        <w:shd w:val="clear" w:color="auto" w:fill="FFFFFF"/>
        <w:spacing w:line="360" w:lineRule="auto"/>
        <w:ind w:firstLine="540"/>
        <w:jc w:val="both"/>
      </w:pPr>
    </w:p>
    <w:p w14:paraId="23B481C9" w14:textId="77777777" w:rsidR="00852F1D" w:rsidRPr="00AF088E" w:rsidRDefault="00852F1D" w:rsidP="002573BB">
      <w:pPr>
        <w:shd w:val="clear" w:color="auto" w:fill="FFFFFF"/>
        <w:spacing w:line="360" w:lineRule="auto"/>
        <w:ind w:firstLine="540"/>
        <w:jc w:val="both"/>
        <w:rPr>
          <w:b/>
          <w:bCs/>
          <w:spacing w:val="-2"/>
          <w:lang w:eastAsia="ru-RU"/>
        </w:rPr>
      </w:pPr>
      <w:r>
        <w:rPr>
          <w:b/>
          <w:bCs/>
          <w:spacing w:val="-2"/>
          <w:lang w:eastAsia="ru-RU"/>
        </w:rPr>
        <w:t xml:space="preserve">3. Reikalavimai generatoriui </w:t>
      </w:r>
    </w:p>
    <w:p w14:paraId="5EE3B736" w14:textId="77777777" w:rsidR="00852F1D" w:rsidRDefault="00852F1D" w:rsidP="002573BB">
      <w:pPr>
        <w:spacing w:line="300" w:lineRule="auto"/>
        <w:ind w:firstLine="540"/>
        <w:jc w:val="both"/>
      </w:pPr>
      <w:r>
        <w:rPr>
          <w:spacing w:val="-2"/>
        </w:rPr>
        <w:t>3.1.</w:t>
      </w:r>
      <w:r w:rsidRPr="00756F68">
        <w:rPr>
          <w:spacing w:val="-2"/>
        </w:rPr>
        <w:t xml:space="preserve"> </w:t>
      </w:r>
      <w:r>
        <w:rPr>
          <w:spacing w:val="-2"/>
        </w:rPr>
        <w:t>G</w:t>
      </w:r>
      <w:r w:rsidRPr="00756F68">
        <w:t>eneratori</w:t>
      </w:r>
      <w:r>
        <w:t>a</w:t>
      </w:r>
      <w:r w:rsidRPr="00756F68">
        <w:t>us</w:t>
      </w:r>
      <w:r>
        <w:t xml:space="preserve"> konstrukcija turi</w:t>
      </w:r>
      <w:r w:rsidRPr="00AF088E">
        <w:t xml:space="preserve"> būti </w:t>
      </w:r>
      <w:r>
        <w:t>uždaro tipo.</w:t>
      </w:r>
    </w:p>
    <w:p w14:paraId="60F87F7C" w14:textId="4987BDEB" w:rsidR="00852F1D" w:rsidRDefault="00852F1D" w:rsidP="002573BB">
      <w:pPr>
        <w:spacing w:line="300" w:lineRule="auto"/>
        <w:ind w:firstLine="540"/>
        <w:jc w:val="both"/>
      </w:pPr>
      <w:bookmarkStart w:id="1" w:name="_Hlk69128711"/>
      <w:r>
        <w:t xml:space="preserve">3.2. Generatorius  turi būti nudažytas žalia matine spalva RAL 6003 pagal RAL spalvyną arba lygiavertį, pagrindas gali būti juodos spalvos. </w:t>
      </w:r>
    </w:p>
    <w:bookmarkEnd w:id="1"/>
    <w:p w14:paraId="383FB554" w14:textId="77777777" w:rsidR="00852F1D" w:rsidRDefault="00852F1D" w:rsidP="002573BB">
      <w:pPr>
        <w:spacing w:line="300" w:lineRule="auto"/>
        <w:ind w:firstLine="540"/>
        <w:jc w:val="both"/>
      </w:pPr>
      <w:r>
        <w:t xml:space="preserve">3.3. Generatoriaus nominalus galingumas („Prime Power“ vertinimu) –  ne mažesnis kaip 100 kW pagal standartą ISO </w:t>
      </w:r>
      <w:r w:rsidRPr="00B34250">
        <w:rPr>
          <w:color w:val="000000" w:themeColor="text1"/>
        </w:rPr>
        <w:t>8528</w:t>
      </w:r>
      <w:r w:rsidR="00940EB2" w:rsidRPr="00B34250">
        <w:rPr>
          <w:color w:val="000000" w:themeColor="text1"/>
        </w:rPr>
        <w:t xml:space="preserve"> arba lygiavertį</w:t>
      </w:r>
      <w:r w:rsidRPr="00B34250">
        <w:rPr>
          <w:color w:val="000000" w:themeColor="text1"/>
        </w:rPr>
        <w:t xml:space="preserve">. </w:t>
      </w:r>
    </w:p>
    <w:p w14:paraId="7F1C25F6" w14:textId="77777777" w:rsidR="00852F1D" w:rsidRDefault="00852F1D" w:rsidP="002573BB">
      <w:pPr>
        <w:spacing w:line="300" w:lineRule="auto"/>
        <w:ind w:firstLine="540"/>
        <w:jc w:val="both"/>
      </w:pPr>
      <w:r>
        <w:t>3.4. Generatoriaus klasė ne žemesnė nei G2 pagal</w:t>
      </w:r>
      <w:r w:rsidRPr="00A163BE">
        <w:t xml:space="preserve"> </w:t>
      </w:r>
      <w:r>
        <w:t>standartą ISO 8528-</w:t>
      </w:r>
      <w:r w:rsidRPr="00B34250">
        <w:rPr>
          <w:color w:val="000000" w:themeColor="text1"/>
        </w:rPr>
        <w:t>5</w:t>
      </w:r>
      <w:r w:rsidR="00940EB2" w:rsidRPr="00B34250">
        <w:rPr>
          <w:color w:val="000000" w:themeColor="text1"/>
        </w:rPr>
        <w:t xml:space="preserve"> arba lygiavertį</w:t>
      </w:r>
      <w:r w:rsidRPr="00B34250">
        <w:rPr>
          <w:color w:val="000000" w:themeColor="text1"/>
        </w:rPr>
        <w:t>.</w:t>
      </w:r>
    </w:p>
    <w:p w14:paraId="75E95563" w14:textId="76FDCCFF" w:rsidR="00852F1D" w:rsidRPr="00B34250" w:rsidRDefault="00852F1D" w:rsidP="002573BB">
      <w:pPr>
        <w:spacing w:line="300" w:lineRule="auto"/>
        <w:ind w:firstLine="540"/>
        <w:jc w:val="both"/>
      </w:pPr>
      <w:r>
        <w:t>3.5. Generatorius t</w:t>
      </w:r>
      <w:r w:rsidRPr="00FA1AD3">
        <w:t>uri ati</w:t>
      </w:r>
      <w:r>
        <w:t xml:space="preserve">tikti </w:t>
      </w:r>
      <w:r w:rsidRPr="00B34250">
        <w:t>ne žemesnę kaip</w:t>
      </w:r>
      <w:r w:rsidR="000E7784">
        <w:t xml:space="preserve"> </w:t>
      </w:r>
      <w:r w:rsidR="00B34250" w:rsidRPr="000E7784">
        <w:t>Stage</w:t>
      </w:r>
      <w:r w:rsidRPr="000E7784">
        <w:t xml:space="preserve"> IIIA</w:t>
      </w:r>
      <w:r w:rsidR="00B34250" w:rsidRPr="000E7784">
        <w:t xml:space="preserve"> emisijos klasę </w:t>
      </w:r>
      <w:r w:rsidRPr="000E7784">
        <w:t xml:space="preserve"> pagal</w:t>
      </w:r>
      <w:r w:rsidRPr="000E7784">
        <w:rPr>
          <w:strike/>
        </w:rPr>
        <w:t xml:space="preserve"> </w:t>
      </w:r>
      <w:r w:rsidR="00B34250" w:rsidRPr="000E7784">
        <w:t>D</w:t>
      </w:r>
      <w:r w:rsidRPr="000E7784">
        <w:t>irektyvą 97/68/E</w:t>
      </w:r>
      <w:r w:rsidR="00B34250" w:rsidRPr="000E7784">
        <w:t>B  arba  lygiaverčius reikalavimus pagal Reglamentą (ES) 2016/1628.</w:t>
      </w:r>
    </w:p>
    <w:p w14:paraId="137D9D18" w14:textId="77777777" w:rsidR="00852F1D" w:rsidRDefault="00852F1D" w:rsidP="002573BB">
      <w:pPr>
        <w:spacing w:line="300" w:lineRule="auto"/>
        <w:ind w:firstLine="540"/>
        <w:jc w:val="both"/>
      </w:pPr>
      <w:r>
        <w:t xml:space="preserve">3.6. Generatorius tyri būti  trifazis, įtampa –  </w:t>
      </w:r>
      <w:r w:rsidRPr="00871B9F">
        <w:t>400/230 V</w:t>
      </w:r>
      <w:r>
        <w:t xml:space="preserve"> ± 1,5%, dažnis – 50 Hz ± 3%.</w:t>
      </w:r>
    </w:p>
    <w:p w14:paraId="55006B5F" w14:textId="77777777" w:rsidR="00852F1D" w:rsidRDefault="00852F1D" w:rsidP="002573BB">
      <w:pPr>
        <w:spacing w:line="300" w:lineRule="auto"/>
        <w:ind w:firstLine="540"/>
        <w:jc w:val="both"/>
      </w:pPr>
      <w:r>
        <w:t xml:space="preserve">3.7. </w:t>
      </w:r>
      <w:r>
        <w:rPr>
          <w:bCs/>
        </w:rPr>
        <w:t>G</w:t>
      </w:r>
      <w:r w:rsidRPr="00AF088E">
        <w:t>eneratoriaus skleidžiamo triukšmo lygis</w:t>
      </w:r>
      <w:r>
        <w:t xml:space="preserve"> pagal  LpA metodiką turi būti ne didesnis kaip 69 dB(A) 7 m atstumu.</w:t>
      </w:r>
    </w:p>
    <w:p w14:paraId="0C240A8F" w14:textId="77777777" w:rsidR="00852F1D" w:rsidRDefault="00852F1D" w:rsidP="002573BB">
      <w:pPr>
        <w:spacing w:line="300" w:lineRule="auto"/>
        <w:ind w:firstLine="540"/>
        <w:jc w:val="both"/>
      </w:pPr>
      <w:r>
        <w:t>3.8. Generatorius turi turėti ne mažesnę kaip IP-23</w:t>
      </w:r>
      <w:r w:rsidRPr="00AF088E">
        <w:t xml:space="preserve"> apsaugos klasę.</w:t>
      </w:r>
    </w:p>
    <w:p w14:paraId="5DB5CAC4" w14:textId="77777777" w:rsidR="00852F1D" w:rsidRDefault="00852F1D" w:rsidP="002573BB">
      <w:pPr>
        <w:spacing w:line="300" w:lineRule="auto"/>
        <w:ind w:firstLine="540"/>
        <w:jc w:val="both"/>
      </w:pPr>
      <w:r>
        <w:lastRenderedPageBreak/>
        <w:t>3.9. G</w:t>
      </w:r>
      <w:r w:rsidRPr="00AF088E">
        <w:t>eneratoriaus variklio užvedima</w:t>
      </w:r>
      <w:r>
        <w:t>s – elektrinis</w:t>
      </w:r>
      <w:r w:rsidRPr="00AF088E">
        <w:t xml:space="preserve">. </w:t>
      </w:r>
    </w:p>
    <w:p w14:paraId="2230B199" w14:textId="77777777" w:rsidR="00852F1D" w:rsidRDefault="00852F1D" w:rsidP="002573BB">
      <w:pPr>
        <w:spacing w:line="300" w:lineRule="auto"/>
        <w:ind w:firstLine="540"/>
        <w:jc w:val="both"/>
      </w:pPr>
      <w:r>
        <w:t>3.10. Generatoriaus variklis turi būti pritaikytas</w:t>
      </w:r>
      <w:r w:rsidRPr="00AF3A26">
        <w:rPr>
          <w:bCs/>
        </w:rPr>
        <w:t xml:space="preserve"> </w:t>
      </w:r>
      <w:r w:rsidRPr="00AF088E">
        <w:rPr>
          <w:bCs/>
        </w:rPr>
        <w:t xml:space="preserve">naudoti </w:t>
      </w:r>
      <w:r>
        <w:rPr>
          <w:bCs/>
        </w:rPr>
        <w:t xml:space="preserve">standartinį </w:t>
      </w:r>
      <w:r w:rsidRPr="005A127F">
        <w:rPr>
          <w:bCs/>
        </w:rPr>
        <w:t>EN 590</w:t>
      </w:r>
      <w:r>
        <w:rPr>
          <w:bCs/>
        </w:rPr>
        <w:t xml:space="preserve"> dyzelinį kurą</w:t>
      </w:r>
      <w:r>
        <w:t>.</w:t>
      </w:r>
    </w:p>
    <w:p w14:paraId="4119FFBE" w14:textId="12E11BCF" w:rsidR="00852F1D" w:rsidRPr="0061125C" w:rsidRDefault="00852F1D" w:rsidP="002573BB">
      <w:pPr>
        <w:spacing w:line="300" w:lineRule="auto"/>
        <w:ind w:firstLine="540"/>
        <w:jc w:val="both"/>
      </w:pPr>
      <w:r>
        <w:t xml:space="preserve">3.11. Nepapildant kuro, esant 75 </w:t>
      </w:r>
      <w:r>
        <w:rPr>
          <w:lang w:val="en-US"/>
        </w:rPr>
        <w:t>% apkrovimui,</w:t>
      </w:r>
      <w:r w:rsidRPr="00A163BE">
        <w:t xml:space="preserve"> </w:t>
      </w:r>
      <w:r>
        <w:t>generatorius autonomiškai turi išdirbti ne trumpiau kaip 12 val</w:t>
      </w:r>
      <w:r w:rsidR="0061125C">
        <w:t>.</w:t>
      </w:r>
      <w:r>
        <w:t>, kai degalų sąnaudos turi būti ne didesnės kaip 22 l / val.</w:t>
      </w:r>
      <w:r w:rsidR="000E7784">
        <w:t>.</w:t>
      </w:r>
      <w:r>
        <w:t xml:space="preserve">  </w:t>
      </w:r>
      <w:r w:rsidR="0061125C" w:rsidRPr="0061125C">
        <w:t xml:space="preserve"> </w:t>
      </w:r>
      <w:r w:rsidR="0061125C" w:rsidRPr="000E7784">
        <w:t>Tiekėjas turi pateikti gamintojo deklaruojamas degalų sąnaudas esant 75 % apkrovai. Degalų sąnaudos turi būti nustatytos pagal ISO 3046 standarto arba lygiavertę metodiką.</w:t>
      </w:r>
    </w:p>
    <w:p w14:paraId="1D74E89A" w14:textId="77777777" w:rsidR="00852F1D" w:rsidRDefault="00852F1D" w:rsidP="002573BB">
      <w:pPr>
        <w:spacing w:line="300" w:lineRule="auto"/>
        <w:ind w:firstLine="540"/>
        <w:jc w:val="both"/>
      </w:pPr>
      <w:r>
        <w:t>3.12. Alternatorius turi būti be šepetėlių tipo.</w:t>
      </w:r>
    </w:p>
    <w:p w14:paraId="290C27D9" w14:textId="77777777" w:rsidR="00852F1D" w:rsidRDefault="00852F1D" w:rsidP="002573BB">
      <w:pPr>
        <w:pStyle w:val="BodyTextIndent"/>
        <w:spacing w:line="300" w:lineRule="auto"/>
        <w:ind w:left="0" w:firstLine="540"/>
        <w:contextualSpacing/>
        <w:jc w:val="both"/>
      </w:pPr>
      <w:r w:rsidRPr="00AF088E">
        <w:t>3.</w:t>
      </w:r>
      <w:r>
        <w:t>13</w:t>
      </w:r>
      <w:r w:rsidRPr="00AF088E">
        <w:t>.</w:t>
      </w:r>
      <w:r>
        <w:t xml:space="preserve"> Generatorius  turi turėti </w:t>
      </w:r>
      <w:r w:rsidRPr="00AF088E">
        <w:t>akumu</w:t>
      </w:r>
      <w:r>
        <w:t>liatorių starterio užvedimui</w:t>
      </w:r>
      <w:r w:rsidRPr="00AF088E">
        <w:t xml:space="preserve">. </w:t>
      </w:r>
    </w:p>
    <w:p w14:paraId="526189BF" w14:textId="77777777" w:rsidR="00852F1D" w:rsidRPr="00FF1EF9" w:rsidRDefault="00852F1D" w:rsidP="002573BB">
      <w:pPr>
        <w:pStyle w:val="BodyTextIndent"/>
        <w:spacing w:line="300" w:lineRule="auto"/>
        <w:ind w:left="0" w:firstLine="540"/>
        <w:contextualSpacing/>
        <w:jc w:val="both"/>
      </w:pPr>
      <w:r>
        <w:rPr>
          <w:lang w:eastAsia="en-US"/>
        </w:rPr>
        <w:t>3.14</w:t>
      </w:r>
      <w:r w:rsidRPr="00FF1EF9">
        <w:rPr>
          <w:lang w:eastAsia="en-US"/>
        </w:rPr>
        <w:t xml:space="preserve">. Generatorius turi turėti kontrolinį valdiklį </w:t>
      </w:r>
      <w:r w:rsidRPr="00FF1EF9">
        <w:t xml:space="preserve">AMF ( </w:t>
      </w:r>
      <w:r w:rsidRPr="005A26D5">
        <w:rPr>
          <w:color w:val="000000"/>
          <w:shd w:val="clear" w:color="auto" w:fill="FFFFFF"/>
        </w:rPr>
        <w:t>Automatic Mains Failure Controller</w:t>
      </w:r>
      <w:r w:rsidRPr="00FF1EF9">
        <w:rPr>
          <w:color w:val="3C4043"/>
          <w:shd w:val="clear" w:color="auto" w:fill="FFFFFF"/>
        </w:rPr>
        <w:t xml:space="preserve"> ). </w:t>
      </w:r>
      <w:r>
        <w:t xml:space="preserve">Valdiklio ekrane turi būti matomi </w:t>
      </w:r>
      <w:r w:rsidRPr="00FF1EF9">
        <w:t xml:space="preserve"> pagrindini</w:t>
      </w:r>
      <w:r>
        <w:t>ai</w:t>
      </w:r>
      <w:r w:rsidRPr="00FF1EF9">
        <w:t xml:space="preserve"> generatoriaus parametr</w:t>
      </w:r>
      <w:r>
        <w:t xml:space="preserve">ai  </w:t>
      </w:r>
      <w:r w:rsidRPr="00FF1EF9">
        <w:t>(įtamp</w:t>
      </w:r>
      <w:r>
        <w:t>a</w:t>
      </w:r>
      <w:r w:rsidRPr="00FF1EF9">
        <w:t>, srovės stiprum</w:t>
      </w:r>
      <w:r>
        <w:t>as</w:t>
      </w:r>
      <w:r w:rsidRPr="00FF1EF9">
        <w:t>, aktyvi</w:t>
      </w:r>
      <w:r>
        <w:t>oji</w:t>
      </w:r>
      <w:r w:rsidRPr="00FF1EF9">
        <w:t xml:space="preserve"> naudojam</w:t>
      </w:r>
      <w:r>
        <w:t>oji</w:t>
      </w:r>
      <w:r w:rsidRPr="00FF1EF9">
        <w:t xml:space="preserve"> energ</w:t>
      </w:r>
      <w:r>
        <w:t>ija</w:t>
      </w:r>
      <w:r w:rsidRPr="00FF1EF9">
        <w:t xml:space="preserve"> kW/val., išdirbio motovaland</w:t>
      </w:r>
      <w:r>
        <w:t>os, kuro likutis</w:t>
      </w:r>
      <w:r w:rsidRPr="00FF1EF9">
        <w:t xml:space="preserve">). </w:t>
      </w:r>
    </w:p>
    <w:p w14:paraId="02EE3D08" w14:textId="77777777" w:rsidR="00852F1D" w:rsidRPr="00FF1EF9" w:rsidRDefault="00852F1D" w:rsidP="002573BB">
      <w:pPr>
        <w:pStyle w:val="BodyTextIndent"/>
        <w:spacing w:line="300" w:lineRule="auto"/>
        <w:ind w:left="0" w:firstLine="540"/>
        <w:contextualSpacing/>
        <w:jc w:val="both"/>
      </w:pPr>
      <w:r>
        <w:t>3.15</w:t>
      </w:r>
      <w:r w:rsidRPr="00FF1EF9">
        <w:t>. Generatoriuje turi būti įrengta:</w:t>
      </w:r>
    </w:p>
    <w:p w14:paraId="08A80AD1" w14:textId="77777777" w:rsidR="00852F1D" w:rsidRPr="00FF1EF9" w:rsidRDefault="00852F1D" w:rsidP="002573BB">
      <w:pPr>
        <w:pStyle w:val="BodyTextIndent"/>
        <w:spacing w:line="300" w:lineRule="auto"/>
        <w:ind w:left="0" w:firstLine="540"/>
        <w:contextualSpacing/>
        <w:jc w:val="both"/>
      </w:pPr>
      <w:r>
        <w:t>3.15</w:t>
      </w:r>
      <w:r w:rsidRPr="00FF1EF9">
        <w:t>.1. Automatinis įtampos reguliatorius;</w:t>
      </w:r>
    </w:p>
    <w:p w14:paraId="31B39C2A" w14:textId="77777777" w:rsidR="00852F1D" w:rsidRPr="00FF1EF9" w:rsidRDefault="00852F1D" w:rsidP="002573BB">
      <w:pPr>
        <w:pStyle w:val="BodyTextIndent"/>
        <w:spacing w:line="300" w:lineRule="auto"/>
        <w:ind w:left="0" w:firstLine="540"/>
        <w:contextualSpacing/>
        <w:jc w:val="both"/>
      </w:pPr>
      <w:r>
        <w:t>3.15</w:t>
      </w:r>
      <w:r w:rsidRPr="00FF1EF9">
        <w:t>.2. Automatinis dažnio palaikymas</w:t>
      </w:r>
      <w:r>
        <w:t xml:space="preserve"> ir apsauga nuo dažnio svyravimų</w:t>
      </w:r>
      <w:r w:rsidRPr="00FF1EF9">
        <w:t>;</w:t>
      </w:r>
    </w:p>
    <w:p w14:paraId="527AD67B" w14:textId="77777777" w:rsidR="00852F1D" w:rsidRPr="00FF1EF9" w:rsidRDefault="00852F1D" w:rsidP="002573BB">
      <w:pPr>
        <w:pStyle w:val="BodyTextIndent"/>
        <w:spacing w:line="300" w:lineRule="auto"/>
        <w:ind w:left="0" w:firstLine="540"/>
        <w:contextualSpacing/>
        <w:jc w:val="both"/>
      </w:pPr>
      <w:r>
        <w:t>3.15</w:t>
      </w:r>
      <w:r w:rsidRPr="00FF1EF9">
        <w:t>.</w:t>
      </w:r>
      <w:r>
        <w:t>3</w:t>
      </w:r>
      <w:r w:rsidRPr="00FF1EF9">
        <w:t>. Automatinis generatoriaus paleidimas/ stabdymas;</w:t>
      </w:r>
    </w:p>
    <w:p w14:paraId="4D831878" w14:textId="77777777" w:rsidR="00852F1D" w:rsidRPr="00FF1EF9" w:rsidRDefault="00852F1D" w:rsidP="002573BB">
      <w:pPr>
        <w:pStyle w:val="BodyTextIndent"/>
        <w:spacing w:line="300" w:lineRule="auto"/>
        <w:ind w:left="0" w:firstLine="540"/>
        <w:contextualSpacing/>
        <w:jc w:val="both"/>
      </w:pPr>
      <w:r>
        <w:t>3.15</w:t>
      </w:r>
      <w:r w:rsidRPr="00FF1EF9">
        <w:t>.</w:t>
      </w:r>
      <w:r>
        <w:t>4</w:t>
      </w:r>
      <w:r w:rsidRPr="00FF1EF9">
        <w:t>. Apsauga nuo alyvos nepakankamumo;</w:t>
      </w:r>
    </w:p>
    <w:p w14:paraId="394E856B" w14:textId="77777777" w:rsidR="00852F1D" w:rsidRPr="00FF1EF9" w:rsidRDefault="00852F1D" w:rsidP="002573BB">
      <w:pPr>
        <w:pStyle w:val="BodyTextIndent"/>
        <w:spacing w:line="300" w:lineRule="auto"/>
        <w:ind w:left="0" w:firstLine="540"/>
        <w:contextualSpacing/>
        <w:jc w:val="both"/>
      </w:pPr>
      <w:r>
        <w:t>3.15</w:t>
      </w:r>
      <w:r w:rsidRPr="00FF1EF9">
        <w:t>.</w:t>
      </w:r>
      <w:r>
        <w:t>5</w:t>
      </w:r>
      <w:r w:rsidRPr="00FF1EF9">
        <w:t>. Apsauga nuo šiluminės perkrovos;</w:t>
      </w:r>
    </w:p>
    <w:p w14:paraId="14611AD6" w14:textId="77777777" w:rsidR="00852F1D" w:rsidRDefault="00852F1D" w:rsidP="002573BB">
      <w:pPr>
        <w:pStyle w:val="BodyTextIndent"/>
        <w:spacing w:line="300" w:lineRule="auto"/>
        <w:ind w:left="0" w:firstLine="540"/>
        <w:contextualSpacing/>
        <w:jc w:val="both"/>
      </w:pPr>
      <w:r w:rsidRPr="00CA1EFA">
        <w:t>3.15.6. Automatinis apkrovos perjungimas nuo tinklo į generatorių ir atvirkščiai</w:t>
      </w:r>
      <w:r>
        <w:t xml:space="preserve"> (</w:t>
      </w:r>
      <w:r w:rsidRPr="0082185C">
        <w:t>ARĮ</w:t>
      </w:r>
      <w:r>
        <w:t>)</w:t>
      </w:r>
      <w:r w:rsidRPr="00CA1EFA">
        <w:t>;</w:t>
      </w:r>
    </w:p>
    <w:p w14:paraId="6C4F49B9" w14:textId="77777777" w:rsidR="00852F1D" w:rsidRPr="00FF1EF9" w:rsidRDefault="00852F1D" w:rsidP="002573BB">
      <w:pPr>
        <w:pStyle w:val="BodyTextIndent"/>
        <w:spacing w:line="300" w:lineRule="auto"/>
        <w:ind w:left="0" w:firstLine="540"/>
        <w:contextualSpacing/>
        <w:jc w:val="both"/>
      </w:pPr>
      <w:r>
        <w:t>3.15</w:t>
      </w:r>
      <w:r w:rsidRPr="00FF1EF9">
        <w:t>.</w:t>
      </w:r>
      <w:r>
        <w:t>7</w:t>
      </w:r>
      <w:r w:rsidRPr="00FF1EF9">
        <w:t xml:space="preserve">. Gedimo atveju įspėjamasis signalas ir automatinis išjungimas; </w:t>
      </w:r>
    </w:p>
    <w:p w14:paraId="38CC3113" w14:textId="77777777" w:rsidR="00852F1D" w:rsidRPr="00FF1EF9" w:rsidRDefault="00852F1D" w:rsidP="002573BB">
      <w:pPr>
        <w:pStyle w:val="BodyTextIndent"/>
        <w:spacing w:line="300" w:lineRule="auto"/>
        <w:ind w:left="0" w:firstLine="540"/>
        <w:contextualSpacing/>
        <w:jc w:val="both"/>
      </w:pPr>
      <w:r>
        <w:t>3.15</w:t>
      </w:r>
      <w:r w:rsidRPr="00FF1EF9">
        <w:t>.</w:t>
      </w:r>
      <w:r>
        <w:t>8</w:t>
      </w:r>
      <w:r w:rsidRPr="00FF1EF9">
        <w:t>. Akumuliatoriaus pakrovėjas;</w:t>
      </w:r>
    </w:p>
    <w:p w14:paraId="0C836AEA" w14:textId="77777777" w:rsidR="00852F1D" w:rsidRDefault="00852F1D" w:rsidP="002573BB">
      <w:pPr>
        <w:pStyle w:val="BodyTextIndent"/>
        <w:spacing w:line="300" w:lineRule="auto"/>
        <w:ind w:left="0" w:firstLine="540"/>
        <w:contextualSpacing/>
        <w:jc w:val="both"/>
      </w:pPr>
      <w:r>
        <w:t>3.15</w:t>
      </w:r>
      <w:r w:rsidRPr="00FF1EF9">
        <w:t>.</w:t>
      </w:r>
      <w:r>
        <w:t>9. Avarinis išjungimo mygtukas;</w:t>
      </w:r>
    </w:p>
    <w:p w14:paraId="28A951A6" w14:textId="2BDA7244" w:rsidR="00852F1D" w:rsidRPr="000E7784" w:rsidRDefault="00852F1D" w:rsidP="002573BB">
      <w:pPr>
        <w:pStyle w:val="BodyTextIndent"/>
        <w:spacing w:line="300" w:lineRule="auto"/>
        <w:ind w:left="0" w:firstLine="540"/>
        <w:contextualSpacing/>
        <w:jc w:val="both"/>
      </w:pPr>
      <w:r>
        <w:t xml:space="preserve">3.15.10. </w:t>
      </w:r>
      <w:r w:rsidRPr="00C84399">
        <w:t>Variklio aušinimo sky</w:t>
      </w:r>
      <w:r>
        <w:t xml:space="preserve">sčio pašildymas prieš užvedimą </w:t>
      </w:r>
      <w:r w:rsidRPr="00C84399">
        <w:t xml:space="preserve">su įmontuotu 230 V kintamosios srovės elektriniu šildytuvu ir 24 V </w:t>
      </w:r>
      <w:r w:rsidR="00EE6DD5" w:rsidRPr="000E7784">
        <w:t xml:space="preserve">arba 12 V </w:t>
      </w:r>
      <w:r w:rsidRPr="000E7784">
        <w:t>nuolatinės srovės dyzeliniu šildytuvu;</w:t>
      </w:r>
    </w:p>
    <w:p w14:paraId="02AE2174" w14:textId="2D36FFEC" w:rsidR="00852F1D" w:rsidRPr="00FF1EF9" w:rsidRDefault="00852F1D" w:rsidP="002573BB">
      <w:pPr>
        <w:pStyle w:val="BodyTextIndent"/>
        <w:spacing w:line="300" w:lineRule="auto"/>
        <w:ind w:left="0" w:firstLine="540"/>
        <w:contextualSpacing/>
        <w:jc w:val="both"/>
      </w:pPr>
      <w:r w:rsidRPr="000E7784">
        <w:t xml:space="preserve">3.15.11. Kištukiniai lizdai: </w:t>
      </w:r>
      <w:r w:rsidR="00EE6DD5" w:rsidRPr="000E7784">
        <w:t xml:space="preserve">ne mažiau kaip </w:t>
      </w:r>
      <w:r w:rsidRPr="000E7784">
        <w:t xml:space="preserve">2 x 230V 16 A schuko tipo ir </w:t>
      </w:r>
      <w:r w:rsidR="00EE6DD5" w:rsidRPr="000E7784">
        <w:t>ne mažiau kaip</w:t>
      </w:r>
      <w:r w:rsidR="00EE6DD5">
        <w:t xml:space="preserve"> </w:t>
      </w:r>
      <w:r>
        <w:t>vienas 380 V lizdas, skirtas pajungimui prie kištukinių jungčių, esančių elektros tiekimo tinklų įvade</w:t>
      </w:r>
      <w:r w:rsidRPr="00795F7E">
        <w:t>.</w:t>
      </w:r>
      <w:r>
        <w:t xml:space="preserve"> Turi būti pateiktas ne trumpesnis kaip 25 m kabelis pajungimui prie elektros tiekimo įvado. Visi lizdai privalo būti apsaugoti nuo drėgmės ir dulkių.</w:t>
      </w:r>
    </w:p>
    <w:p w14:paraId="6D4611F1" w14:textId="77777777" w:rsidR="00852F1D" w:rsidRDefault="00852F1D" w:rsidP="002573BB">
      <w:pPr>
        <w:pStyle w:val="BodyTextIndent"/>
        <w:spacing w:line="300" w:lineRule="auto"/>
        <w:ind w:left="0" w:firstLine="540"/>
        <w:contextualSpacing/>
        <w:jc w:val="both"/>
      </w:pPr>
      <w:r>
        <w:t>3.16</w:t>
      </w:r>
      <w:r w:rsidRPr="00FF1EF9">
        <w:t xml:space="preserve">. Dingus elektros </w:t>
      </w:r>
      <w:r>
        <w:t>tiekimui iš išorinių šaltinių</w:t>
      </w:r>
      <w:r w:rsidRPr="00FF1EF9">
        <w:t xml:space="preserve"> kontrolinis valdiklis turi automatiškai paleisti generatorių, prijungti vartotojus, užtikrinti jiems elektros energijos tiekimą ne </w:t>
      </w:r>
      <w:r>
        <w:t>vėliau</w:t>
      </w:r>
      <w:r w:rsidRPr="00FF1EF9">
        <w:t xml:space="preserve"> kaip </w:t>
      </w:r>
      <w:r>
        <w:t xml:space="preserve">po </w:t>
      </w:r>
      <w:r w:rsidRPr="00FF1EF9">
        <w:t xml:space="preserve">1 </w:t>
      </w:r>
      <w:r>
        <w:t xml:space="preserve">(vienos) </w:t>
      </w:r>
      <w:r w:rsidRPr="00FF1EF9">
        <w:t>minutės. Atsistačius elektros energijos tiekimui, kontrolinis valdiklis privalo automatiškai perjungti vartotojus prie elektros tinklo, o generatoriaus variklį išjungti.</w:t>
      </w:r>
    </w:p>
    <w:p w14:paraId="342B2A3D" w14:textId="77777777" w:rsidR="00852F1D" w:rsidRDefault="00852F1D" w:rsidP="002573BB">
      <w:pPr>
        <w:pStyle w:val="BodyTextIndent"/>
        <w:spacing w:line="300" w:lineRule="auto"/>
        <w:ind w:left="0" w:firstLine="540"/>
        <w:contextualSpacing/>
        <w:jc w:val="both"/>
      </w:pPr>
      <w:r>
        <w:t xml:space="preserve">3.17. Prie generatoriaus lengvai pasiekiamoje vietoje turi būti gnybtas įžeminimo kabeliui prijungti. Turi būti </w:t>
      </w:r>
      <w:r w:rsidRPr="00BB1373">
        <w:t>įžeminimo strypas su jungiamuoju variniu kabeliu (ne trumpesniu kaip 15 m) ir gnybtu įžeminim</w:t>
      </w:r>
      <w:r>
        <w:t>ui prie generatoriaus prijungti.</w:t>
      </w:r>
    </w:p>
    <w:p w14:paraId="77002EEA" w14:textId="77777777" w:rsidR="00852F1D" w:rsidRDefault="00852F1D" w:rsidP="002573BB">
      <w:pPr>
        <w:pStyle w:val="BodyTextIndent"/>
        <w:spacing w:line="300" w:lineRule="auto"/>
        <w:ind w:left="0" w:firstLine="540"/>
        <w:contextualSpacing/>
        <w:jc w:val="both"/>
      </w:pPr>
      <w:r>
        <w:t>3.18. Generatorius turi turėti angas apatinėje rėmo dalyje pakėlimui su šakiniu krautuvu.</w:t>
      </w:r>
    </w:p>
    <w:p w14:paraId="5D14AF28" w14:textId="77777777" w:rsidR="00852F1D" w:rsidRDefault="00852F1D" w:rsidP="002573BB">
      <w:pPr>
        <w:pStyle w:val="BodyTextIndent"/>
        <w:spacing w:line="300" w:lineRule="auto"/>
        <w:ind w:left="0" w:firstLine="540"/>
        <w:contextualSpacing/>
        <w:jc w:val="both"/>
      </w:pPr>
      <w:r>
        <w:t xml:space="preserve">3.19. </w:t>
      </w:r>
      <w:r w:rsidRPr="00783B17">
        <w:t>Generatoriaus valdymo ir degalų skyrius turi būti  uždaras ir užrakinamas.</w:t>
      </w:r>
    </w:p>
    <w:p w14:paraId="7D907DF3" w14:textId="77777777" w:rsidR="00852F1D" w:rsidRDefault="00852F1D" w:rsidP="002573BB">
      <w:pPr>
        <w:pStyle w:val="BodyTextIndent"/>
        <w:spacing w:line="300" w:lineRule="auto"/>
        <w:ind w:left="0" w:firstLine="540"/>
        <w:contextualSpacing/>
        <w:jc w:val="both"/>
      </w:pPr>
      <w:r>
        <w:t xml:space="preserve">3.20. Generatorius turi turėti VDA 72593 arba lygiavertį lizdą, skirtą išorinių akumuliatorių pajungimui ir generatoriaus variklio paleidimui. </w:t>
      </w:r>
    </w:p>
    <w:p w14:paraId="2B3CCD1D" w14:textId="5B96939F" w:rsidR="00852F1D" w:rsidRDefault="00852F1D" w:rsidP="002573BB">
      <w:pPr>
        <w:pStyle w:val="BodyTextIndent"/>
        <w:spacing w:line="300" w:lineRule="auto"/>
        <w:ind w:left="0" w:firstLine="540"/>
        <w:contextualSpacing/>
        <w:jc w:val="both"/>
      </w:pPr>
      <w:r>
        <w:t>3.21. Generatoriaus komplektacijoje turi būti ne trumpesnis kaip 4 m 24 V jungiamasis kabelis 2x35 mm, su kištuku VDA 72593 arba lygiaverčiu, skirt</w:t>
      </w:r>
      <w:r w:rsidR="00EE6DD5">
        <w:t>as</w:t>
      </w:r>
      <w:r>
        <w:t xml:space="preserve"> išorinių akumuliatorių prijungimui prie generatoriaus akumuliatorių.</w:t>
      </w:r>
    </w:p>
    <w:p w14:paraId="4321FE7C" w14:textId="77777777" w:rsidR="00852F1D" w:rsidRDefault="00852F1D" w:rsidP="002573BB">
      <w:pPr>
        <w:pStyle w:val="BodyTextIndent"/>
        <w:spacing w:line="300" w:lineRule="auto"/>
        <w:ind w:left="0" w:firstLine="540"/>
        <w:contextualSpacing/>
        <w:jc w:val="both"/>
        <w:rPr>
          <w:b/>
          <w:lang w:eastAsia="en-US"/>
        </w:rPr>
      </w:pPr>
    </w:p>
    <w:p w14:paraId="0A2CA78D" w14:textId="77777777" w:rsidR="00852F1D" w:rsidRPr="00F21A5F" w:rsidRDefault="00852F1D" w:rsidP="002573BB">
      <w:pPr>
        <w:pStyle w:val="BodyTextIndent"/>
        <w:spacing w:line="300" w:lineRule="auto"/>
        <w:ind w:left="0" w:firstLine="540"/>
        <w:contextualSpacing/>
        <w:jc w:val="both"/>
        <w:rPr>
          <w:b/>
          <w:lang w:eastAsia="en-US"/>
        </w:rPr>
      </w:pPr>
      <w:r w:rsidRPr="00F21A5F">
        <w:rPr>
          <w:b/>
          <w:lang w:eastAsia="en-US"/>
        </w:rPr>
        <w:t>4. Standartai</w:t>
      </w:r>
    </w:p>
    <w:p w14:paraId="6E249127" w14:textId="60F49BC1" w:rsidR="00852F1D" w:rsidRPr="000E7784" w:rsidRDefault="00852F1D" w:rsidP="002573BB">
      <w:pPr>
        <w:spacing w:line="300" w:lineRule="auto"/>
        <w:ind w:firstLine="540"/>
        <w:jc w:val="both"/>
      </w:pPr>
      <w:r>
        <w:t>4</w:t>
      </w:r>
      <w:r w:rsidRPr="00FF1EF9">
        <w:t xml:space="preserve">.1. Generatorius turi atitikti Europos Sąjungos direktyvas: </w:t>
      </w:r>
      <w:r w:rsidR="003E4B3F" w:rsidRPr="000E7784">
        <w:t>2006/42/EB, 2014/35/EB, 2014/30/EB, 2000/14/EB.</w:t>
      </w:r>
    </w:p>
    <w:p w14:paraId="0BE18992" w14:textId="3ACCD406" w:rsidR="00852F1D" w:rsidRPr="003E4B3F" w:rsidRDefault="00852F1D" w:rsidP="002573BB">
      <w:pPr>
        <w:spacing w:line="300" w:lineRule="auto"/>
        <w:ind w:firstLine="540"/>
        <w:jc w:val="both"/>
        <w:rPr>
          <w:color w:val="000000" w:themeColor="text1"/>
        </w:rPr>
      </w:pPr>
      <w:r w:rsidRPr="000E7784">
        <w:t>4.2. Generatorius turi atitikti ISO tarptautinius standartus: ISO 8528-1</w:t>
      </w:r>
      <w:r w:rsidR="00561C56" w:rsidRPr="000E7784">
        <w:t xml:space="preserve"> </w:t>
      </w:r>
      <w:r w:rsidR="003E4B3F" w:rsidRPr="000E7784">
        <w:t>arba lygiavertį</w:t>
      </w:r>
      <w:r w:rsidRPr="000E7784">
        <w:t>, ISO 8528-5</w:t>
      </w:r>
      <w:r w:rsidR="003E4B3F" w:rsidRPr="000E7784">
        <w:t xml:space="preserve"> arba lygiavertį</w:t>
      </w:r>
      <w:r w:rsidRPr="000E7784">
        <w:t>,</w:t>
      </w:r>
      <w:r w:rsidR="003E4B3F" w:rsidRPr="000E7784">
        <w:t xml:space="preserve">   ISO 8528-10 arba lygiavertį, </w:t>
      </w:r>
      <w:r w:rsidRPr="000E7784">
        <w:t>ISO 8528-13</w:t>
      </w:r>
      <w:r w:rsidR="00940EB2" w:rsidRPr="000E7784">
        <w:t xml:space="preserve"> </w:t>
      </w:r>
      <w:r w:rsidR="00940EB2" w:rsidRPr="000E7784">
        <w:rPr>
          <w:color w:val="000000" w:themeColor="text1"/>
        </w:rPr>
        <w:t>arba lygiaver</w:t>
      </w:r>
      <w:r w:rsidR="003E4B3F" w:rsidRPr="000E7784">
        <w:rPr>
          <w:color w:val="000000" w:themeColor="text1"/>
        </w:rPr>
        <w:t>tį</w:t>
      </w:r>
      <w:r w:rsidRPr="000E7784">
        <w:rPr>
          <w:color w:val="000000" w:themeColor="text1"/>
        </w:rPr>
        <w:t>.</w:t>
      </w:r>
    </w:p>
    <w:p w14:paraId="66675804" w14:textId="0AC7A768" w:rsidR="00852F1D" w:rsidRPr="003E4B3F" w:rsidRDefault="00852F1D" w:rsidP="002573BB">
      <w:pPr>
        <w:spacing w:line="300" w:lineRule="auto"/>
        <w:ind w:firstLine="540"/>
        <w:jc w:val="both"/>
      </w:pPr>
      <w:r>
        <w:t>4</w:t>
      </w:r>
      <w:r w:rsidRPr="00FF1EF9">
        <w:t xml:space="preserve">.3. </w:t>
      </w:r>
      <w:r>
        <w:t>Generatorius</w:t>
      </w:r>
      <w:r w:rsidRPr="00FF1EF9">
        <w:t xml:space="preserve"> privalo turėti gamintojo </w:t>
      </w:r>
      <w:r w:rsidRPr="000E7784">
        <w:t>išduotą</w:t>
      </w:r>
      <w:r w:rsidR="003E4B3F" w:rsidRPr="000E7784">
        <w:t xml:space="preserve"> ES atitikties deklaraciją (CE).</w:t>
      </w:r>
    </w:p>
    <w:p w14:paraId="25A87137" w14:textId="77777777" w:rsidR="00852F1D" w:rsidRDefault="00852F1D" w:rsidP="002573BB">
      <w:pPr>
        <w:spacing w:line="300" w:lineRule="auto"/>
        <w:ind w:firstLine="540"/>
        <w:jc w:val="both"/>
      </w:pPr>
    </w:p>
    <w:p w14:paraId="4A0C03B3" w14:textId="77777777" w:rsidR="00852F1D" w:rsidRPr="00772566" w:rsidRDefault="00852F1D" w:rsidP="002573BB">
      <w:pPr>
        <w:pStyle w:val="ListParagraph"/>
        <w:tabs>
          <w:tab w:val="left" w:pos="851"/>
        </w:tabs>
        <w:spacing w:line="360" w:lineRule="auto"/>
        <w:ind w:left="0" w:firstLine="540"/>
        <w:contextualSpacing w:val="0"/>
        <w:jc w:val="both"/>
        <w:rPr>
          <w:b/>
          <w:sz w:val="24"/>
          <w:lang w:val="lt-LT"/>
        </w:rPr>
      </w:pPr>
      <w:r>
        <w:rPr>
          <w:b/>
          <w:sz w:val="24"/>
          <w:lang w:val="lt-LT"/>
        </w:rPr>
        <w:t xml:space="preserve">   5. </w:t>
      </w:r>
      <w:r w:rsidRPr="00871B9F">
        <w:rPr>
          <w:b/>
          <w:sz w:val="24"/>
          <w:lang w:val="lt-LT"/>
        </w:rPr>
        <w:t>Reikalavimai gene</w:t>
      </w:r>
      <w:r>
        <w:rPr>
          <w:b/>
          <w:sz w:val="24"/>
          <w:lang w:val="lt-LT"/>
        </w:rPr>
        <w:t>ratoriaus priekabai</w:t>
      </w:r>
    </w:p>
    <w:p w14:paraId="49F6D71F" w14:textId="77777777" w:rsidR="00852F1D" w:rsidRPr="009D4D74" w:rsidRDefault="00852F1D" w:rsidP="002573BB">
      <w:pPr>
        <w:tabs>
          <w:tab w:val="left" w:pos="851"/>
        </w:tabs>
        <w:spacing w:line="300" w:lineRule="auto"/>
        <w:ind w:firstLine="540"/>
        <w:jc w:val="both"/>
        <w:rPr>
          <w:szCs w:val="20"/>
        </w:rPr>
      </w:pPr>
      <w:r w:rsidRPr="009D4D74">
        <w:rPr>
          <w:szCs w:val="20"/>
        </w:rPr>
        <w:t>5.1. Generatorius turi būti sumontuotas ant dviašės priekabos platformos, kurios konstrukcija ir keliamoji galia užtikrintų patikimą generatoriaus transportavimą bekele ir greitkeliu (leistinas greitis ne mažesnis kaip 60 km/val., patvirtintas gamintojo išduotais oficialiais dokumentais).</w:t>
      </w:r>
    </w:p>
    <w:p w14:paraId="1DA7AC16" w14:textId="77777777" w:rsidR="00852F1D" w:rsidRPr="002573BB" w:rsidRDefault="00852F1D" w:rsidP="002573BB">
      <w:pPr>
        <w:tabs>
          <w:tab w:val="left" w:pos="851"/>
        </w:tabs>
        <w:spacing w:line="300" w:lineRule="auto"/>
        <w:ind w:firstLine="540"/>
        <w:jc w:val="both"/>
        <w:rPr>
          <w:szCs w:val="20"/>
        </w:rPr>
      </w:pPr>
      <w:r w:rsidRPr="009D4D74">
        <w:rPr>
          <w:szCs w:val="20"/>
        </w:rPr>
        <w:t xml:space="preserve">5.2. Prikabinimo prie transporto priemonės įtaisas (vilktis) turi būti reguliuojamo aukščio, turi būti pritaikyta </w:t>
      </w:r>
      <w:r w:rsidRPr="002573BB">
        <w:rPr>
          <w:szCs w:val="20"/>
        </w:rPr>
        <w:t>prikabinti</w:t>
      </w:r>
      <w:r w:rsidRPr="002573BB">
        <w:rPr>
          <w:color w:val="000000"/>
        </w:rPr>
        <w:t xml:space="preserve"> prie sunkvežimio vilkimo kilpos</w:t>
      </w:r>
      <w:r w:rsidRPr="002573BB">
        <w:rPr>
          <w:szCs w:val="20"/>
        </w:rPr>
        <w:t>.</w:t>
      </w:r>
    </w:p>
    <w:p w14:paraId="44818A14" w14:textId="050C987D" w:rsidR="00852F1D" w:rsidRPr="000E7784" w:rsidRDefault="00852F1D" w:rsidP="002573BB">
      <w:pPr>
        <w:tabs>
          <w:tab w:val="left" w:pos="851"/>
        </w:tabs>
        <w:spacing w:line="300" w:lineRule="auto"/>
        <w:ind w:firstLine="540"/>
        <w:jc w:val="both"/>
        <w:rPr>
          <w:szCs w:val="20"/>
        </w:rPr>
      </w:pPr>
      <w:r w:rsidRPr="002573BB">
        <w:rPr>
          <w:szCs w:val="20"/>
        </w:rPr>
        <w:t xml:space="preserve"> 5.3. </w:t>
      </w:r>
      <w:r w:rsidRPr="002573BB">
        <w:rPr>
          <w:color w:val="000000"/>
        </w:rPr>
        <w:t>Prikabinimo kablys turi būti žiedinės formos ir atitikti standartą STANAG 4101</w:t>
      </w:r>
      <w:r w:rsidR="002573BB" w:rsidRPr="002573BB">
        <w:rPr>
          <w:color w:val="000000"/>
        </w:rPr>
        <w:t xml:space="preserve"> </w:t>
      </w:r>
      <w:r w:rsidR="002573BB" w:rsidRPr="000E7784">
        <w:rPr>
          <w:color w:val="000000"/>
        </w:rPr>
        <w:t>arba lygiavertį</w:t>
      </w:r>
      <w:r w:rsidRPr="000E7784">
        <w:rPr>
          <w:color w:val="000000"/>
        </w:rPr>
        <w:t>.</w:t>
      </w:r>
    </w:p>
    <w:p w14:paraId="389B030C" w14:textId="77777777" w:rsidR="00852F1D" w:rsidRPr="000E7784" w:rsidRDefault="00852F1D" w:rsidP="002573BB">
      <w:pPr>
        <w:tabs>
          <w:tab w:val="left" w:pos="851"/>
        </w:tabs>
        <w:spacing w:line="300" w:lineRule="auto"/>
        <w:ind w:firstLine="540"/>
        <w:jc w:val="both"/>
        <w:rPr>
          <w:szCs w:val="20"/>
        </w:rPr>
      </w:pPr>
      <w:r w:rsidRPr="000E7784">
        <w:rPr>
          <w:szCs w:val="20"/>
        </w:rPr>
        <w:t>5.4. Generatoriaus priekabos ženklinimas ir elektros įranga turi atitikti Lietuvos Respublikos Kelių eismo taisyklėse nustatytus reikalavimus.</w:t>
      </w:r>
    </w:p>
    <w:p w14:paraId="2DD0BEC6" w14:textId="408AC8A7" w:rsidR="00852F1D" w:rsidRPr="009D4D74" w:rsidRDefault="00852F1D" w:rsidP="002573BB">
      <w:pPr>
        <w:tabs>
          <w:tab w:val="left" w:pos="851"/>
        </w:tabs>
        <w:spacing w:line="300" w:lineRule="auto"/>
        <w:ind w:firstLine="540"/>
        <w:jc w:val="both"/>
        <w:rPr>
          <w:color w:val="000000"/>
          <w:szCs w:val="20"/>
        </w:rPr>
      </w:pPr>
      <w:r w:rsidRPr="000E7784">
        <w:rPr>
          <w:color w:val="000000"/>
          <w:szCs w:val="20"/>
        </w:rPr>
        <w:t>5.5  Priekaba turi turėti 12-os kontaktų pajungimo kištuką pagal STANAG 4135</w:t>
      </w:r>
      <w:r w:rsidR="002573BB" w:rsidRPr="000E7784">
        <w:rPr>
          <w:color w:val="000000"/>
          <w:szCs w:val="20"/>
        </w:rPr>
        <w:t xml:space="preserve"> arba lygiavertį</w:t>
      </w:r>
      <w:r w:rsidRPr="000E7784">
        <w:rPr>
          <w:color w:val="000000"/>
          <w:szCs w:val="20"/>
        </w:rPr>
        <w:t>.</w:t>
      </w:r>
    </w:p>
    <w:p w14:paraId="3C337C7C" w14:textId="15ABE17E" w:rsidR="00852F1D" w:rsidRPr="009D4D74" w:rsidRDefault="00852F1D" w:rsidP="002573BB">
      <w:pPr>
        <w:tabs>
          <w:tab w:val="left" w:pos="851"/>
        </w:tabs>
        <w:spacing w:line="300" w:lineRule="auto"/>
        <w:ind w:firstLine="540"/>
        <w:jc w:val="both"/>
        <w:rPr>
          <w:color w:val="000000"/>
          <w:szCs w:val="20"/>
        </w:rPr>
      </w:pPr>
      <w:r w:rsidRPr="009D4D74">
        <w:rPr>
          <w:color w:val="000000"/>
          <w:szCs w:val="20"/>
        </w:rPr>
        <w:t>5.</w:t>
      </w:r>
      <w:r>
        <w:rPr>
          <w:color w:val="000000"/>
          <w:szCs w:val="20"/>
        </w:rPr>
        <w:t>6</w:t>
      </w:r>
      <w:r w:rsidRPr="009D4D74">
        <w:rPr>
          <w:color w:val="000000"/>
          <w:szCs w:val="20"/>
        </w:rPr>
        <w:t xml:space="preserve">. Priekaboje turi būti sukomplektuotas atsarginis ratas, </w:t>
      </w:r>
      <w:r w:rsidR="002573BB">
        <w:rPr>
          <w:color w:val="000000"/>
          <w:szCs w:val="20"/>
        </w:rPr>
        <w:t xml:space="preserve">ne mažesnis kaip  </w:t>
      </w:r>
      <w:r w:rsidRPr="009D4D74">
        <w:rPr>
          <w:color w:val="000000"/>
          <w:szCs w:val="20"/>
        </w:rPr>
        <w:t>ABC 6 kg miltelinis gesintuvas, visi ratai turi būti su žieminėmis padangomis.</w:t>
      </w:r>
    </w:p>
    <w:p w14:paraId="1E3B70A0" w14:textId="77777777" w:rsidR="00852F1D" w:rsidRPr="009D4D74" w:rsidRDefault="00852F1D" w:rsidP="002573BB">
      <w:pPr>
        <w:tabs>
          <w:tab w:val="left" w:pos="851"/>
        </w:tabs>
        <w:spacing w:line="300" w:lineRule="auto"/>
        <w:ind w:firstLine="540"/>
        <w:contextualSpacing/>
        <w:jc w:val="both"/>
        <w:rPr>
          <w:szCs w:val="20"/>
        </w:rPr>
      </w:pPr>
      <w:bookmarkStart w:id="2" w:name="_Hlk69125167"/>
      <w:r w:rsidRPr="009D4D74">
        <w:rPr>
          <w:szCs w:val="20"/>
        </w:rPr>
        <w:t>5.</w:t>
      </w:r>
      <w:r>
        <w:rPr>
          <w:szCs w:val="20"/>
        </w:rPr>
        <w:t>7</w:t>
      </w:r>
      <w:r w:rsidRPr="009D4D74">
        <w:rPr>
          <w:szCs w:val="20"/>
        </w:rPr>
        <w:t>. Priekaba turi turėti darbinį ir stovėjimo stabdžius. Stabdymo įranga turi atitikti priekaboms keliamus stabdžių reikalavimus pagal Lietuvos transporto saugos administracijos direktori</w:t>
      </w:r>
      <w:r>
        <w:rPr>
          <w:szCs w:val="20"/>
        </w:rPr>
        <w:t>a</w:t>
      </w:r>
      <w:r w:rsidRPr="009D4D74">
        <w:rPr>
          <w:szCs w:val="20"/>
        </w:rPr>
        <w:t>us 2018 m. kovo 5 d. įsakymą Nr. 2BE-88 „</w:t>
      </w:r>
      <w:r>
        <w:rPr>
          <w:szCs w:val="20"/>
        </w:rPr>
        <w:t>D</w:t>
      </w:r>
      <w:r w:rsidRPr="009D4D74">
        <w:rPr>
          <w:szCs w:val="20"/>
        </w:rPr>
        <w:t xml:space="preserve">ėl Valstybinės kelių transporto inspekcijos prie susisiekimo ministerijos 2017 m. gegužės 23 d. įsakymo </w:t>
      </w:r>
      <w:r>
        <w:rPr>
          <w:szCs w:val="20"/>
        </w:rPr>
        <w:t>N</w:t>
      </w:r>
      <w:r w:rsidRPr="009D4D74">
        <w:rPr>
          <w:szCs w:val="20"/>
        </w:rPr>
        <w:t>r. 2be-88 „</w:t>
      </w:r>
      <w:r>
        <w:rPr>
          <w:szCs w:val="20"/>
        </w:rPr>
        <w:t>D</w:t>
      </w:r>
      <w:r w:rsidRPr="009D4D74">
        <w:rPr>
          <w:szCs w:val="20"/>
        </w:rPr>
        <w:t xml:space="preserve">ėl Valstybinės kelių transporto inspekcijos prie susisiekimo ministerijos viršininko 2008 m. liepos 29 d. įsakymo </w:t>
      </w:r>
      <w:r>
        <w:rPr>
          <w:szCs w:val="20"/>
        </w:rPr>
        <w:t>N</w:t>
      </w:r>
      <w:r w:rsidRPr="009D4D74">
        <w:rPr>
          <w:szCs w:val="20"/>
        </w:rPr>
        <w:t>r. 2b-290 „</w:t>
      </w:r>
      <w:r>
        <w:rPr>
          <w:szCs w:val="20"/>
        </w:rPr>
        <w:t>D</w:t>
      </w:r>
      <w:r w:rsidRPr="009D4D74">
        <w:rPr>
          <w:szCs w:val="20"/>
        </w:rPr>
        <w:t>ėl techninių motorinių transporto priemonių ir jų priekabų reikalavimų“ pakeitimo“.</w:t>
      </w:r>
      <w:r w:rsidRPr="009D4D74">
        <w:rPr>
          <w:sz w:val="20"/>
          <w:szCs w:val="20"/>
          <w:lang w:val="en-US"/>
        </w:rPr>
        <w:t xml:space="preserve"> </w:t>
      </w:r>
    </w:p>
    <w:p w14:paraId="695C59DA" w14:textId="77777777" w:rsidR="00852F1D" w:rsidRPr="009D4D74" w:rsidRDefault="00852F1D" w:rsidP="002573BB">
      <w:pPr>
        <w:tabs>
          <w:tab w:val="left" w:pos="851"/>
        </w:tabs>
        <w:spacing w:line="300" w:lineRule="auto"/>
        <w:ind w:firstLine="540"/>
        <w:jc w:val="both"/>
        <w:rPr>
          <w:szCs w:val="20"/>
        </w:rPr>
      </w:pPr>
      <w:r w:rsidRPr="009D4D74">
        <w:rPr>
          <w:szCs w:val="20"/>
        </w:rPr>
        <w:t>5.</w:t>
      </w:r>
      <w:r>
        <w:rPr>
          <w:szCs w:val="20"/>
        </w:rPr>
        <w:t>8</w:t>
      </w:r>
      <w:r w:rsidRPr="009D4D74">
        <w:rPr>
          <w:szCs w:val="20"/>
        </w:rPr>
        <w:t>. Priekabos prošvais</w:t>
      </w:r>
      <w:r>
        <w:rPr>
          <w:szCs w:val="20"/>
        </w:rPr>
        <w:t>a turi būti ne mažesnė kaip 28 cm</w:t>
      </w:r>
      <w:r w:rsidRPr="009D4D74">
        <w:rPr>
          <w:szCs w:val="20"/>
        </w:rPr>
        <w:t>.</w:t>
      </w:r>
    </w:p>
    <w:p w14:paraId="16EFF516" w14:textId="77777777" w:rsidR="00852F1D" w:rsidRPr="009D4D74" w:rsidRDefault="00852F1D" w:rsidP="002573BB">
      <w:pPr>
        <w:tabs>
          <w:tab w:val="left" w:pos="851"/>
        </w:tabs>
        <w:spacing w:line="300" w:lineRule="auto"/>
        <w:ind w:firstLine="540"/>
        <w:jc w:val="both"/>
        <w:rPr>
          <w:szCs w:val="20"/>
        </w:rPr>
      </w:pPr>
      <w:r w:rsidRPr="009D4D74">
        <w:rPr>
          <w:szCs w:val="20"/>
        </w:rPr>
        <w:t>5.</w:t>
      </w:r>
      <w:r>
        <w:rPr>
          <w:szCs w:val="20"/>
        </w:rPr>
        <w:t>9</w:t>
      </w:r>
      <w:r w:rsidRPr="009D4D74">
        <w:rPr>
          <w:szCs w:val="20"/>
        </w:rPr>
        <w:t>. Priekaba turi būti nudažyta žalia matine spalva pagal RAL 6003</w:t>
      </w:r>
      <w:r>
        <w:rPr>
          <w:szCs w:val="20"/>
        </w:rPr>
        <w:t>, pagal RAL katalogą ar lygiavertį</w:t>
      </w:r>
      <w:r w:rsidRPr="009D4D74">
        <w:rPr>
          <w:szCs w:val="20"/>
        </w:rPr>
        <w:t>.</w:t>
      </w:r>
    </w:p>
    <w:p w14:paraId="0E9A0E42" w14:textId="286E0052" w:rsidR="00852F1D" w:rsidRPr="009D4D74" w:rsidRDefault="00852F1D" w:rsidP="002573BB">
      <w:pPr>
        <w:tabs>
          <w:tab w:val="left" w:pos="851"/>
        </w:tabs>
        <w:spacing w:line="300" w:lineRule="auto"/>
        <w:ind w:firstLine="540"/>
        <w:jc w:val="both"/>
        <w:rPr>
          <w:szCs w:val="20"/>
        </w:rPr>
      </w:pPr>
      <w:r w:rsidRPr="009D4D74">
        <w:rPr>
          <w:szCs w:val="20"/>
        </w:rPr>
        <w:t>5.1</w:t>
      </w:r>
      <w:r>
        <w:rPr>
          <w:szCs w:val="20"/>
        </w:rPr>
        <w:t>0</w:t>
      </w:r>
      <w:r w:rsidRPr="009D4D74">
        <w:rPr>
          <w:szCs w:val="20"/>
        </w:rPr>
        <w:t xml:space="preserve">. </w:t>
      </w:r>
      <w:r w:rsidR="002573BB" w:rsidRPr="000E7784">
        <w:rPr>
          <w:szCs w:val="20"/>
        </w:rPr>
        <w:t>Priekaba turi turėti išduotą transporto priemonės individualaus patvirtinimo liudijimą (priekaba turi būti sertifikuojama kartu su generatoriumi) ir</w:t>
      </w:r>
      <w:r w:rsidR="002573BB">
        <w:rPr>
          <w:szCs w:val="20"/>
        </w:rPr>
        <w:t xml:space="preserve"> </w:t>
      </w:r>
      <w:r w:rsidRPr="009D4D74">
        <w:rPr>
          <w:szCs w:val="20"/>
        </w:rPr>
        <w:t>apdrausta civilinės atsakomybės privalomuoju draudimu metams.</w:t>
      </w:r>
    </w:p>
    <w:p w14:paraId="4721B578" w14:textId="77777777" w:rsidR="00852F1D" w:rsidRPr="009D4D74" w:rsidRDefault="00852F1D" w:rsidP="002573BB">
      <w:pPr>
        <w:tabs>
          <w:tab w:val="left" w:pos="851"/>
        </w:tabs>
        <w:spacing w:line="300" w:lineRule="auto"/>
        <w:ind w:firstLine="540"/>
        <w:jc w:val="both"/>
        <w:rPr>
          <w:szCs w:val="20"/>
        </w:rPr>
      </w:pPr>
      <w:r w:rsidRPr="009D4D74">
        <w:rPr>
          <w:szCs w:val="20"/>
        </w:rPr>
        <w:t>5.1</w:t>
      </w:r>
      <w:r>
        <w:rPr>
          <w:szCs w:val="20"/>
        </w:rPr>
        <w:t>1</w:t>
      </w:r>
      <w:r w:rsidRPr="009D4D74">
        <w:rPr>
          <w:szCs w:val="20"/>
        </w:rPr>
        <w:t>. Turi būti galimybė priekabą kartu su generatoriumi pakelti kranu, turi būti numatytos tvirtinimo kilpos.</w:t>
      </w:r>
    </w:p>
    <w:bookmarkEnd w:id="2"/>
    <w:p w14:paraId="733B9EF9" w14:textId="77777777" w:rsidR="00852F1D" w:rsidRPr="009D4D74" w:rsidRDefault="00852F1D" w:rsidP="002573BB">
      <w:pPr>
        <w:ind w:firstLine="540"/>
        <w:jc w:val="both"/>
      </w:pPr>
    </w:p>
    <w:p w14:paraId="514EA341" w14:textId="77777777" w:rsidR="00852F1D" w:rsidRPr="009D4D74" w:rsidRDefault="00852F1D" w:rsidP="002573BB">
      <w:pPr>
        <w:spacing w:line="300" w:lineRule="auto"/>
        <w:ind w:firstLine="540"/>
        <w:jc w:val="both"/>
        <w:rPr>
          <w:b/>
        </w:rPr>
      </w:pPr>
      <w:r w:rsidRPr="009D4D74">
        <w:rPr>
          <w:b/>
        </w:rPr>
        <w:t>6. Garantija</w:t>
      </w:r>
    </w:p>
    <w:p w14:paraId="50D9C490" w14:textId="77777777" w:rsidR="00852F1D" w:rsidRDefault="00852F1D" w:rsidP="002573BB">
      <w:pPr>
        <w:spacing w:line="300" w:lineRule="auto"/>
        <w:ind w:firstLine="540"/>
        <w:jc w:val="both"/>
      </w:pPr>
      <w:r>
        <w:t>6.1. Generatoriui ir priekabai turi būti suteikta ne trumpesnė kaip 24 mėn. (arba 2000 moto valandų generatoriui) gamyklinė garantija nuo perdavimo ir priėmimo akto pasirašymo dienos.</w:t>
      </w:r>
    </w:p>
    <w:p w14:paraId="79FB8919" w14:textId="1F0F24D4" w:rsidR="00852F1D" w:rsidRPr="002573BB" w:rsidRDefault="00852F1D" w:rsidP="000E7784">
      <w:pPr>
        <w:spacing w:line="300" w:lineRule="auto"/>
        <w:ind w:firstLine="540"/>
        <w:jc w:val="both"/>
        <w:rPr>
          <w:strike/>
        </w:rPr>
      </w:pPr>
      <w:r>
        <w:t xml:space="preserve">6.2. Tiekėjas turi pateikti sutartį arba patvirtintą sertifikatą, suteikiantį teisę atstovauti gamintoją, atliekant garantinį remontą arba nurodyti gamintojo įgaliotus atstovus, ir pateikti tai patvirtinančius dokumentus, kurie kvalifikuotai gali atlikti visus garantinio remonto darbus. </w:t>
      </w:r>
    </w:p>
    <w:p w14:paraId="41C77AB2" w14:textId="77777777" w:rsidR="00852F1D" w:rsidRDefault="00852F1D" w:rsidP="002573BB">
      <w:pPr>
        <w:spacing w:line="300" w:lineRule="auto"/>
        <w:ind w:firstLine="540"/>
        <w:jc w:val="center"/>
      </w:pPr>
    </w:p>
    <w:p w14:paraId="36937DF2" w14:textId="77777777" w:rsidR="002573BB" w:rsidRPr="000E7784" w:rsidRDefault="002573BB" w:rsidP="002573BB">
      <w:pPr>
        <w:autoSpaceDE w:val="0"/>
        <w:autoSpaceDN w:val="0"/>
        <w:adjustRightInd w:val="0"/>
        <w:spacing w:line="360" w:lineRule="auto"/>
        <w:ind w:firstLine="540"/>
        <w:jc w:val="both"/>
        <w:rPr>
          <w:rFonts w:ascii="TimesNewRomanPS-BoldMT" w:hAnsi="TimesNewRomanPS-BoldMT" w:cs="TimesNewRomanPS-BoldMT"/>
          <w:b/>
          <w:bCs/>
          <w:lang w:eastAsia="en-US"/>
        </w:rPr>
      </w:pPr>
      <w:r w:rsidRPr="000E7784">
        <w:rPr>
          <w:rFonts w:ascii="TimesNewRomanPS-BoldMT" w:hAnsi="TimesNewRomanPS-BoldMT" w:cs="TimesNewRomanPS-BoldMT"/>
          <w:b/>
          <w:bCs/>
          <w:lang w:eastAsia="en-US"/>
        </w:rPr>
        <w:lastRenderedPageBreak/>
        <w:t>7. Aplinkos apsaugos reikalavimas</w:t>
      </w:r>
    </w:p>
    <w:p w14:paraId="53537F69" w14:textId="77777777" w:rsidR="002573BB" w:rsidRPr="000E7784" w:rsidRDefault="002573BB" w:rsidP="002573BB">
      <w:pPr>
        <w:autoSpaceDE w:val="0"/>
        <w:autoSpaceDN w:val="0"/>
        <w:adjustRightInd w:val="0"/>
        <w:spacing w:line="360" w:lineRule="auto"/>
        <w:ind w:firstLine="540"/>
        <w:jc w:val="both"/>
        <w:rPr>
          <w:rFonts w:ascii="TimesNewRomanPSMT" w:hAnsi="TimesNewRomanPSMT" w:cs="TimesNewRomanPSMT"/>
          <w:lang w:eastAsia="en-US"/>
        </w:rPr>
      </w:pPr>
      <w:r w:rsidRPr="000E7784">
        <w:rPr>
          <w:rFonts w:ascii="TimesNewRomanPSMT" w:hAnsi="TimesNewRomanPSMT" w:cs="TimesNewRomanPSMT"/>
          <w:lang w:eastAsia="en-US"/>
        </w:rPr>
        <w:t>7.1. Tiekėjas garantuoja, kad siūlomo generatoriaus gamintojas užtikrins originalių arba joms lygiaverčių</w:t>
      </w:r>
    </w:p>
    <w:p w14:paraId="1CBAC6D3" w14:textId="0292C9A6" w:rsidR="00852F1D" w:rsidRDefault="002573BB" w:rsidP="002573BB">
      <w:pPr>
        <w:autoSpaceDE w:val="0"/>
        <w:autoSpaceDN w:val="0"/>
        <w:adjustRightInd w:val="0"/>
        <w:spacing w:line="360" w:lineRule="auto"/>
        <w:jc w:val="both"/>
      </w:pPr>
      <w:r w:rsidRPr="000E7784">
        <w:rPr>
          <w:rFonts w:ascii="TimesNewRomanPSMT" w:hAnsi="TimesNewRomanPSMT" w:cs="TimesNewRomanPSMT"/>
          <w:lang w:eastAsia="en-US"/>
        </w:rPr>
        <w:t>atsarginių dalių (įskaitant, bet neapsiribojant: kuro sistemos elementų, filtrų korpusų, starterių ir generatoriaus apvijų mazgų) prieinamumą ir tiekimą rinkai ne trumpiau kaip 5 (penkerius) metus nuo sutartyje numatyto įrangos garantinio laikotarpio pabaigos.</w:t>
      </w:r>
    </w:p>
    <w:p w14:paraId="446A3D0E" w14:textId="77777777" w:rsidR="00852F1D" w:rsidRDefault="00852F1D" w:rsidP="008B06F5">
      <w:pPr>
        <w:spacing w:line="300" w:lineRule="auto"/>
        <w:ind w:left="539"/>
        <w:jc w:val="center"/>
      </w:pPr>
      <w:r>
        <w:t>___________________</w:t>
      </w:r>
    </w:p>
    <w:p w14:paraId="3AB528F7" w14:textId="77777777" w:rsidR="00852F1D" w:rsidRDefault="00852F1D" w:rsidP="008B06F5">
      <w:pPr>
        <w:spacing w:line="300" w:lineRule="auto"/>
        <w:ind w:left="539"/>
        <w:jc w:val="center"/>
      </w:pPr>
    </w:p>
    <w:p w14:paraId="52F14E44" w14:textId="77777777" w:rsidR="00852F1D" w:rsidRDefault="00852F1D" w:rsidP="008B06F5">
      <w:pPr>
        <w:spacing w:line="300" w:lineRule="auto"/>
        <w:ind w:left="539"/>
        <w:jc w:val="center"/>
      </w:pPr>
    </w:p>
    <w:p w14:paraId="0E546BEF" w14:textId="77777777" w:rsidR="00852F1D" w:rsidRDefault="00852F1D" w:rsidP="008B06F5">
      <w:pPr>
        <w:spacing w:line="300" w:lineRule="auto"/>
        <w:ind w:left="539"/>
        <w:jc w:val="center"/>
      </w:pPr>
    </w:p>
    <w:p w14:paraId="57BD7282" w14:textId="77777777" w:rsidR="00852F1D" w:rsidRDefault="00852F1D" w:rsidP="008B06F5">
      <w:pPr>
        <w:spacing w:line="300" w:lineRule="auto"/>
        <w:ind w:left="539"/>
        <w:jc w:val="center"/>
      </w:pPr>
    </w:p>
    <w:p w14:paraId="19DED865" w14:textId="77777777" w:rsidR="00852F1D" w:rsidRDefault="00852F1D" w:rsidP="008B06F5">
      <w:pPr>
        <w:spacing w:line="300" w:lineRule="auto"/>
        <w:ind w:left="539"/>
        <w:jc w:val="center"/>
      </w:pPr>
    </w:p>
    <w:p w14:paraId="15205523" w14:textId="77777777" w:rsidR="00852F1D" w:rsidRDefault="00852F1D" w:rsidP="008B06F5">
      <w:pPr>
        <w:spacing w:line="300" w:lineRule="auto"/>
        <w:ind w:left="539"/>
        <w:jc w:val="center"/>
      </w:pPr>
    </w:p>
    <w:p w14:paraId="146EED45" w14:textId="77777777" w:rsidR="00852F1D" w:rsidRDefault="00852F1D" w:rsidP="008B06F5">
      <w:pPr>
        <w:spacing w:line="300" w:lineRule="auto"/>
        <w:ind w:left="539"/>
        <w:jc w:val="center"/>
      </w:pPr>
    </w:p>
    <w:p w14:paraId="7E912377" w14:textId="77777777" w:rsidR="00852F1D" w:rsidRDefault="00852F1D" w:rsidP="008B06F5">
      <w:pPr>
        <w:spacing w:line="300" w:lineRule="auto"/>
        <w:ind w:left="539"/>
        <w:jc w:val="center"/>
      </w:pPr>
    </w:p>
    <w:p w14:paraId="210A7D4D" w14:textId="77777777" w:rsidR="00852F1D" w:rsidRDefault="00852F1D" w:rsidP="008B06F5">
      <w:pPr>
        <w:spacing w:line="300" w:lineRule="auto"/>
        <w:ind w:left="539"/>
        <w:jc w:val="center"/>
      </w:pPr>
    </w:p>
    <w:p w14:paraId="2A75AA32" w14:textId="77777777" w:rsidR="00852F1D" w:rsidRDefault="00852F1D" w:rsidP="008B06F5">
      <w:pPr>
        <w:spacing w:line="300" w:lineRule="auto"/>
        <w:ind w:left="539"/>
        <w:jc w:val="center"/>
      </w:pPr>
    </w:p>
    <w:p w14:paraId="7F0F14FB" w14:textId="77777777" w:rsidR="00852F1D" w:rsidRDefault="00852F1D" w:rsidP="008B06F5">
      <w:pPr>
        <w:spacing w:line="300" w:lineRule="auto"/>
        <w:ind w:left="539"/>
        <w:jc w:val="center"/>
      </w:pPr>
    </w:p>
    <w:p w14:paraId="340E8331" w14:textId="77777777" w:rsidR="002147A3" w:rsidRDefault="002147A3" w:rsidP="008B06F5">
      <w:pPr>
        <w:spacing w:line="300" w:lineRule="auto"/>
        <w:ind w:left="539"/>
        <w:jc w:val="center"/>
      </w:pPr>
    </w:p>
    <w:p w14:paraId="402877EE" w14:textId="77777777" w:rsidR="002147A3" w:rsidRDefault="002147A3" w:rsidP="008B06F5">
      <w:pPr>
        <w:spacing w:line="300" w:lineRule="auto"/>
        <w:ind w:left="539"/>
        <w:jc w:val="center"/>
      </w:pPr>
    </w:p>
    <w:p w14:paraId="34B4E3E4" w14:textId="77777777" w:rsidR="002147A3" w:rsidRDefault="002147A3" w:rsidP="008B06F5">
      <w:pPr>
        <w:spacing w:line="300" w:lineRule="auto"/>
        <w:ind w:left="539"/>
        <w:jc w:val="center"/>
      </w:pPr>
    </w:p>
    <w:p w14:paraId="4008A573" w14:textId="77777777" w:rsidR="002147A3" w:rsidRDefault="002147A3" w:rsidP="008B06F5">
      <w:pPr>
        <w:spacing w:line="300" w:lineRule="auto"/>
        <w:ind w:left="539"/>
        <w:jc w:val="center"/>
      </w:pPr>
    </w:p>
    <w:p w14:paraId="2EF5F6A4" w14:textId="77777777" w:rsidR="002147A3" w:rsidRDefault="002147A3" w:rsidP="008B06F5">
      <w:pPr>
        <w:spacing w:line="300" w:lineRule="auto"/>
        <w:ind w:left="539"/>
        <w:jc w:val="center"/>
      </w:pPr>
    </w:p>
    <w:p w14:paraId="05439DAF" w14:textId="77777777" w:rsidR="002147A3" w:rsidRDefault="002147A3" w:rsidP="008B06F5">
      <w:pPr>
        <w:spacing w:line="300" w:lineRule="auto"/>
        <w:ind w:left="539"/>
        <w:jc w:val="center"/>
      </w:pPr>
    </w:p>
    <w:p w14:paraId="71D2C633" w14:textId="77777777" w:rsidR="002147A3" w:rsidRDefault="002147A3" w:rsidP="008B06F5">
      <w:pPr>
        <w:spacing w:line="300" w:lineRule="auto"/>
        <w:ind w:left="539"/>
        <w:jc w:val="center"/>
      </w:pPr>
    </w:p>
    <w:p w14:paraId="34337E22" w14:textId="77777777" w:rsidR="002147A3" w:rsidRDefault="002147A3" w:rsidP="008B06F5">
      <w:pPr>
        <w:spacing w:line="300" w:lineRule="auto"/>
        <w:ind w:left="539"/>
        <w:jc w:val="center"/>
      </w:pPr>
    </w:p>
    <w:p w14:paraId="1BD6AE89" w14:textId="77777777" w:rsidR="002147A3" w:rsidRDefault="002147A3" w:rsidP="008B06F5">
      <w:pPr>
        <w:spacing w:line="300" w:lineRule="auto"/>
        <w:ind w:left="539"/>
        <w:jc w:val="center"/>
      </w:pPr>
    </w:p>
    <w:p w14:paraId="15C07815" w14:textId="77777777" w:rsidR="002147A3" w:rsidRDefault="002147A3" w:rsidP="008B06F5">
      <w:pPr>
        <w:spacing w:line="300" w:lineRule="auto"/>
        <w:ind w:left="539"/>
        <w:jc w:val="center"/>
      </w:pPr>
    </w:p>
    <w:p w14:paraId="7E3210D0" w14:textId="77777777" w:rsidR="002147A3" w:rsidRDefault="002147A3" w:rsidP="008B06F5">
      <w:pPr>
        <w:spacing w:line="300" w:lineRule="auto"/>
        <w:ind w:left="539"/>
        <w:jc w:val="center"/>
      </w:pPr>
    </w:p>
    <w:p w14:paraId="05292F32" w14:textId="77777777" w:rsidR="002147A3" w:rsidRDefault="002147A3" w:rsidP="008B06F5">
      <w:pPr>
        <w:spacing w:line="300" w:lineRule="auto"/>
        <w:ind w:left="539"/>
        <w:jc w:val="center"/>
      </w:pPr>
    </w:p>
    <w:p w14:paraId="778AB095" w14:textId="77777777" w:rsidR="002147A3" w:rsidRDefault="002147A3" w:rsidP="008B06F5">
      <w:pPr>
        <w:spacing w:line="300" w:lineRule="auto"/>
        <w:ind w:left="539"/>
        <w:jc w:val="center"/>
      </w:pPr>
    </w:p>
    <w:p w14:paraId="00A4D2B4" w14:textId="77777777" w:rsidR="00852F1D" w:rsidRDefault="00852F1D" w:rsidP="008B06F5">
      <w:pPr>
        <w:spacing w:line="300" w:lineRule="auto"/>
        <w:ind w:left="539"/>
        <w:jc w:val="center"/>
      </w:pPr>
    </w:p>
    <w:p w14:paraId="4E33FE0F" w14:textId="77777777" w:rsidR="00852F1D" w:rsidRDefault="00852F1D" w:rsidP="008B06F5">
      <w:pPr>
        <w:spacing w:line="300" w:lineRule="auto"/>
        <w:ind w:left="539"/>
        <w:jc w:val="center"/>
      </w:pPr>
    </w:p>
    <w:p w14:paraId="3BA667E8" w14:textId="77777777" w:rsidR="00852F1D" w:rsidRDefault="00852F1D" w:rsidP="008B06F5">
      <w:pPr>
        <w:spacing w:line="300" w:lineRule="auto"/>
        <w:ind w:left="539"/>
        <w:jc w:val="center"/>
      </w:pPr>
    </w:p>
    <w:p w14:paraId="79ED0825" w14:textId="77777777" w:rsidR="00852F1D" w:rsidRDefault="00852F1D" w:rsidP="008B06F5">
      <w:pPr>
        <w:spacing w:line="300" w:lineRule="auto"/>
        <w:ind w:left="539"/>
        <w:jc w:val="center"/>
      </w:pPr>
    </w:p>
    <w:p w14:paraId="155E5D9E" w14:textId="77777777" w:rsidR="00852F1D" w:rsidRDefault="00852F1D" w:rsidP="008B06F5">
      <w:pPr>
        <w:spacing w:line="300" w:lineRule="auto"/>
        <w:ind w:left="539"/>
        <w:jc w:val="center"/>
      </w:pPr>
    </w:p>
    <w:p w14:paraId="603A38B5" w14:textId="77777777" w:rsidR="00852F1D" w:rsidRDefault="00852F1D" w:rsidP="008B06F5">
      <w:pPr>
        <w:spacing w:line="300" w:lineRule="auto"/>
        <w:ind w:left="539"/>
        <w:jc w:val="center"/>
      </w:pPr>
    </w:p>
    <w:p w14:paraId="349E6E71" w14:textId="77777777" w:rsidR="00852F1D" w:rsidRDefault="00852F1D" w:rsidP="008B06F5">
      <w:pPr>
        <w:spacing w:line="300" w:lineRule="auto"/>
        <w:ind w:left="539"/>
        <w:jc w:val="center"/>
      </w:pPr>
    </w:p>
    <w:p w14:paraId="3CFFB41A" w14:textId="77777777" w:rsidR="00852F1D" w:rsidRDefault="00852F1D" w:rsidP="008B06F5">
      <w:pPr>
        <w:spacing w:line="300" w:lineRule="auto"/>
        <w:ind w:left="539"/>
        <w:jc w:val="center"/>
      </w:pPr>
    </w:p>
    <w:p w14:paraId="38AD1520" w14:textId="77777777" w:rsidR="00852F1D" w:rsidRDefault="00852F1D" w:rsidP="008B06F5">
      <w:pPr>
        <w:spacing w:line="300" w:lineRule="auto"/>
        <w:ind w:left="539"/>
        <w:jc w:val="center"/>
      </w:pPr>
    </w:p>
    <w:p w14:paraId="2A277F26" w14:textId="77777777" w:rsidR="00852F1D" w:rsidRPr="00852F1D" w:rsidRDefault="00852F1D" w:rsidP="00852F1D">
      <w:pPr>
        <w:pStyle w:val="Heading3"/>
        <w:spacing w:before="0" w:after="0"/>
        <w:ind w:firstLine="539"/>
        <w:jc w:val="center"/>
        <w:rPr>
          <w:rFonts w:ascii="Times New Roman" w:hAnsi="Times New Roman"/>
          <w:sz w:val="24"/>
          <w:szCs w:val="24"/>
        </w:rPr>
      </w:pPr>
      <w:r w:rsidRPr="00852F1D">
        <w:rPr>
          <w:rFonts w:ascii="Times New Roman" w:hAnsi="Times New Roman"/>
          <w:sz w:val="24"/>
          <w:szCs w:val="24"/>
        </w:rPr>
        <w:lastRenderedPageBreak/>
        <w:t>MOBILAUS 200 kW ELEKTROS GENERATORIAUS SU PRIEKABA</w:t>
      </w:r>
    </w:p>
    <w:p w14:paraId="4845A1AE" w14:textId="77777777" w:rsidR="00852F1D" w:rsidRDefault="00852F1D" w:rsidP="00852F1D">
      <w:pPr>
        <w:pStyle w:val="Heading3"/>
        <w:spacing w:before="0" w:after="0"/>
        <w:ind w:firstLine="539"/>
        <w:jc w:val="center"/>
        <w:rPr>
          <w:rFonts w:ascii="Times New Roman" w:hAnsi="Times New Roman"/>
          <w:bCs w:val="0"/>
          <w:sz w:val="24"/>
          <w:szCs w:val="24"/>
        </w:rPr>
      </w:pPr>
      <w:r w:rsidRPr="00852F1D">
        <w:rPr>
          <w:rFonts w:ascii="Times New Roman" w:hAnsi="Times New Roman"/>
          <w:bCs w:val="0"/>
          <w:sz w:val="24"/>
          <w:szCs w:val="24"/>
        </w:rPr>
        <w:t>TECHNINĖ SPECIFIKACIJA</w:t>
      </w:r>
    </w:p>
    <w:p w14:paraId="325877FD" w14:textId="0A900DED" w:rsidR="00852F1D" w:rsidRPr="00852F1D" w:rsidRDefault="00852F1D" w:rsidP="00852F1D">
      <w:pPr>
        <w:jc w:val="center"/>
        <w:rPr>
          <w:b/>
        </w:rPr>
      </w:pPr>
      <w:r>
        <w:rPr>
          <w:b/>
        </w:rPr>
        <w:t>(6</w:t>
      </w:r>
      <w:r w:rsidR="002573BB">
        <w:rPr>
          <w:b/>
        </w:rPr>
        <w:t>-a</w:t>
      </w:r>
      <w:r>
        <w:rPr>
          <w:b/>
        </w:rPr>
        <w:t xml:space="preserve"> pirkimo dalis)</w:t>
      </w:r>
    </w:p>
    <w:p w14:paraId="06FFEE58" w14:textId="77777777" w:rsidR="00852F1D" w:rsidRDefault="00852F1D" w:rsidP="00852F1D"/>
    <w:p w14:paraId="22B02E32" w14:textId="77777777" w:rsidR="00831ABF" w:rsidRDefault="00831ABF" w:rsidP="00852F1D"/>
    <w:p w14:paraId="236759BF" w14:textId="77777777" w:rsidR="00852F1D" w:rsidRPr="00AF088E" w:rsidRDefault="00852F1D" w:rsidP="00704BB5">
      <w:pPr>
        <w:spacing w:line="360" w:lineRule="auto"/>
        <w:ind w:firstLine="567"/>
        <w:rPr>
          <w:b/>
          <w:bCs/>
        </w:rPr>
      </w:pPr>
      <w:r w:rsidRPr="00AF088E">
        <w:rPr>
          <w:b/>
          <w:bCs/>
        </w:rPr>
        <w:t>1. Bendrieji reikalavimai</w:t>
      </w:r>
    </w:p>
    <w:p w14:paraId="1E2A98F2" w14:textId="77777777" w:rsidR="00852F1D" w:rsidRPr="00DD7CA4" w:rsidRDefault="00852F1D" w:rsidP="00704BB5">
      <w:pPr>
        <w:pStyle w:val="ListParagraph"/>
        <w:spacing w:line="360" w:lineRule="auto"/>
        <w:ind w:left="0" w:firstLine="567"/>
        <w:jc w:val="both"/>
        <w:rPr>
          <w:sz w:val="24"/>
          <w:szCs w:val="24"/>
        </w:rPr>
      </w:pPr>
      <w:r w:rsidRPr="00DD7CA4">
        <w:rPr>
          <w:sz w:val="24"/>
          <w:szCs w:val="24"/>
        </w:rPr>
        <w:t xml:space="preserve">1.1. </w:t>
      </w:r>
      <w:r w:rsidRPr="002573BB">
        <w:rPr>
          <w:sz w:val="24"/>
          <w:szCs w:val="24"/>
          <w:lang w:val="lt-LT"/>
        </w:rPr>
        <w:t>Mobilus, uždaro tipo, elektros generatorius (toliau – generatorius) ant priekabos skirtas elektros energijai gaminti ir tiekti nutrū</w:t>
      </w:r>
      <w:r>
        <w:rPr>
          <w:sz w:val="24"/>
          <w:szCs w:val="24"/>
          <w:lang w:val="lt-LT"/>
        </w:rPr>
        <w:t>kus tiekimui iš miesto tinklų</w:t>
      </w:r>
      <w:r w:rsidRPr="00DD7CA4">
        <w:rPr>
          <w:sz w:val="24"/>
          <w:szCs w:val="24"/>
        </w:rPr>
        <w:t xml:space="preserve">. </w:t>
      </w:r>
    </w:p>
    <w:p w14:paraId="633A4BA3" w14:textId="77777777" w:rsidR="00852F1D" w:rsidRPr="00DD7CA4" w:rsidRDefault="00852F1D" w:rsidP="002573BB">
      <w:pPr>
        <w:spacing w:line="300" w:lineRule="auto"/>
        <w:ind w:firstLine="567"/>
        <w:jc w:val="both"/>
      </w:pPr>
      <w:r w:rsidRPr="00DD7CA4">
        <w:t>1.2. Generatorius</w:t>
      </w:r>
      <w:r>
        <w:t xml:space="preserve"> su priekaba</w:t>
      </w:r>
      <w:r w:rsidRPr="00DD7CA4">
        <w:t xml:space="preserve"> turi būti naujas (pagamintas ne anksčiau kaip prieš 12 mėnesių iki </w:t>
      </w:r>
      <w:r>
        <w:t>sutarties pasirašymo</w:t>
      </w:r>
      <w:r w:rsidRPr="00DD7CA4">
        <w:t xml:space="preserve">), sukomplektuotas, paruoštas eksploatacijai. </w:t>
      </w:r>
    </w:p>
    <w:p w14:paraId="4E74903E" w14:textId="77777777" w:rsidR="00852F1D" w:rsidRDefault="00852F1D" w:rsidP="002573BB">
      <w:pPr>
        <w:spacing w:line="300" w:lineRule="auto"/>
        <w:ind w:firstLine="567"/>
        <w:jc w:val="both"/>
      </w:pPr>
      <w:r w:rsidRPr="00DD7CA4">
        <w:t>1.3. Generatorius turi turėti kilmės dokumentus</w:t>
      </w:r>
      <w:r>
        <w:t xml:space="preserve"> lietuvių arba anglų kalba</w:t>
      </w:r>
      <w:r w:rsidRPr="00DD7CA4">
        <w:t>, naudojimo instrukciją ir priežiūrą reglamentuojan</w:t>
      </w:r>
      <w:r>
        <w:t xml:space="preserve">čią knygutę lietuvių </w:t>
      </w:r>
      <w:r w:rsidRPr="00DD7CA4">
        <w:t>kalba.</w:t>
      </w:r>
      <w:r w:rsidRPr="00F245E3">
        <w:t xml:space="preserve"> </w:t>
      </w:r>
      <w:r>
        <w:t>Turi būti pateiktas atsarginių dalių katalogas.</w:t>
      </w:r>
    </w:p>
    <w:p w14:paraId="68CE872B" w14:textId="77777777" w:rsidR="00852F1D" w:rsidRDefault="00852F1D" w:rsidP="002573BB">
      <w:pPr>
        <w:spacing w:line="300" w:lineRule="auto"/>
        <w:ind w:firstLine="567"/>
        <w:jc w:val="both"/>
      </w:pPr>
      <w:r w:rsidRPr="00DD7CA4">
        <w:t xml:space="preserve">1.4. Generatorius </w:t>
      </w:r>
      <w:r>
        <w:t xml:space="preserve">su priekaba </w:t>
      </w:r>
      <w:r w:rsidRPr="00DD7CA4">
        <w:t xml:space="preserve">turi būti tiekėjo lėšomis pristatytas, iškrautas ir išbandytas pirkėjo nurodytoje vietovėje Lietuvos teritorijoje. </w:t>
      </w:r>
    </w:p>
    <w:p w14:paraId="562464FF" w14:textId="77777777" w:rsidR="00852F1D" w:rsidRDefault="00852F1D" w:rsidP="002573BB">
      <w:pPr>
        <w:spacing w:line="300" w:lineRule="auto"/>
        <w:ind w:firstLine="567"/>
        <w:jc w:val="both"/>
      </w:pPr>
      <w:r>
        <w:t>1.5. Kartu su pasiūlymu t</w:t>
      </w:r>
      <w:r w:rsidRPr="00303A5E">
        <w:t>iekėjas privalo pateikti išsamų generatoriaus</w:t>
      </w:r>
      <w:r>
        <w:t xml:space="preserve"> ir priekabos</w:t>
      </w:r>
      <w:r w:rsidRPr="00303A5E">
        <w:t xml:space="preserve"> aprašymą</w:t>
      </w:r>
      <w:r>
        <w:t xml:space="preserve"> (gamintojo brošiūrą)</w:t>
      </w:r>
      <w:r w:rsidRPr="00303A5E">
        <w:t xml:space="preserve"> su techninėmis charakteristikom</w:t>
      </w:r>
      <w:r>
        <w:t>is, atitinkančioms šios techninės specifikacijos sąlygas</w:t>
      </w:r>
      <w:r w:rsidRPr="00303A5E">
        <w:t>.</w:t>
      </w:r>
    </w:p>
    <w:p w14:paraId="4D436573" w14:textId="77777777" w:rsidR="00852F1D" w:rsidRDefault="00852F1D" w:rsidP="002573BB">
      <w:pPr>
        <w:spacing w:line="300" w:lineRule="auto"/>
        <w:ind w:firstLine="567"/>
        <w:jc w:val="both"/>
      </w:pPr>
      <w:r>
        <w:t xml:space="preserve">1.6. Prekės priėmimo metu tiekėjas turi pravesti apmokymus dėl generatoriaus valdymo, priežiūros ir dažniausiai pasitaikančių klaidų. </w:t>
      </w:r>
      <w:r w:rsidRPr="00F82850">
        <w:t>Generatoriaus degalų bakas turi būti pripildytas degalais nenutrūkstamam 30 min. veikimui užtikrinti apmokymo ir priėmimo metu.</w:t>
      </w:r>
    </w:p>
    <w:p w14:paraId="2D97CC50" w14:textId="77777777" w:rsidR="00852F1D" w:rsidRDefault="00852F1D" w:rsidP="002573BB">
      <w:pPr>
        <w:spacing w:line="300" w:lineRule="auto"/>
        <w:ind w:firstLine="567"/>
        <w:jc w:val="both"/>
      </w:pPr>
      <w:r>
        <w:t>1.7. Užpildytas visais skysčiais generatorius su priekaba neturi viršyti 10 t.</w:t>
      </w:r>
    </w:p>
    <w:p w14:paraId="326B949F" w14:textId="77777777" w:rsidR="00852F1D" w:rsidRDefault="00852F1D" w:rsidP="002573BB">
      <w:pPr>
        <w:ind w:firstLine="567"/>
        <w:jc w:val="both"/>
      </w:pPr>
    </w:p>
    <w:p w14:paraId="64315C18" w14:textId="77777777" w:rsidR="00852F1D" w:rsidRPr="00AF088E" w:rsidRDefault="00852F1D" w:rsidP="002573BB">
      <w:pPr>
        <w:spacing w:line="300" w:lineRule="auto"/>
        <w:ind w:firstLine="567"/>
        <w:jc w:val="both"/>
        <w:rPr>
          <w:b/>
        </w:rPr>
      </w:pPr>
      <w:r w:rsidRPr="00AF088E">
        <w:rPr>
          <w:b/>
        </w:rPr>
        <w:t>2.</w:t>
      </w:r>
      <w:r w:rsidRPr="00AF088E">
        <w:t xml:space="preserve"> </w:t>
      </w:r>
      <w:r>
        <w:rPr>
          <w:b/>
        </w:rPr>
        <w:t>Eksploatacinė aplinka</w:t>
      </w:r>
    </w:p>
    <w:p w14:paraId="54A6F7BC" w14:textId="77777777" w:rsidR="00852F1D" w:rsidRPr="00F11B07" w:rsidRDefault="00852F1D" w:rsidP="002573BB">
      <w:pPr>
        <w:spacing w:line="300" w:lineRule="auto"/>
        <w:ind w:firstLine="567"/>
        <w:jc w:val="both"/>
        <w:rPr>
          <w:b/>
        </w:rPr>
      </w:pPr>
      <w:r>
        <w:t xml:space="preserve">2.1. </w:t>
      </w:r>
      <w:r w:rsidRPr="00F11B07">
        <w:t>Gene</w:t>
      </w:r>
      <w:r>
        <w:t xml:space="preserve">ratorius su priekaba numatomas eksploatuoti Lietuvos klimato </w:t>
      </w:r>
      <w:r w:rsidRPr="00F11B07">
        <w:t>sąlygomis,</w:t>
      </w:r>
      <w:r>
        <w:t xml:space="preserve"> kai lauko aplinkos temperatūros režimas nuo -30℃ iki +40℃</w:t>
      </w:r>
      <w:r w:rsidRPr="00F11B07">
        <w:t>.</w:t>
      </w:r>
    </w:p>
    <w:p w14:paraId="247ABA2B" w14:textId="77777777" w:rsidR="00852F1D" w:rsidRPr="00F11B07" w:rsidRDefault="00852F1D" w:rsidP="002573BB">
      <w:pPr>
        <w:spacing w:line="300" w:lineRule="auto"/>
        <w:ind w:firstLine="567"/>
        <w:jc w:val="both"/>
      </w:pPr>
      <w:r>
        <w:t xml:space="preserve">2.2. Generatorius su priekaba turi būti atsparus krituliams ir turi išlikti funkcionalus staigaus oro atšalimo metu (konstrukcijoje neturi būti ertmių, kuriose užšalęs vanduo galėtų pažeisti įrangą). </w:t>
      </w:r>
    </w:p>
    <w:p w14:paraId="1344D96B" w14:textId="77777777" w:rsidR="00852F1D" w:rsidRDefault="00852F1D" w:rsidP="002573BB">
      <w:pPr>
        <w:shd w:val="clear" w:color="auto" w:fill="FFFFFF"/>
        <w:spacing w:line="360" w:lineRule="auto"/>
        <w:ind w:firstLine="567"/>
        <w:jc w:val="both"/>
      </w:pPr>
    </w:p>
    <w:p w14:paraId="53559086" w14:textId="77777777" w:rsidR="00852F1D" w:rsidRPr="00AF088E" w:rsidRDefault="00852F1D" w:rsidP="002573BB">
      <w:pPr>
        <w:shd w:val="clear" w:color="auto" w:fill="FFFFFF"/>
        <w:spacing w:line="360" w:lineRule="auto"/>
        <w:ind w:firstLine="567"/>
        <w:jc w:val="both"/>
        <w:rPr>
          <w:b/>
          <w:bCs/>
          <w:spacing w:val="-2"/>
          <w:lang w:eastAsia="ru-RU"/>
        </w:rPr>
      </w:pPr>
      <w:r>
        <w:rPr>
          <w:b/>
          <w:bCs/>
          <w:spacing w:val="-2"/>
          <w:lang w:eastAsia="ru-RU"/>
        </w:rPr>
        <w:t xml:space="preserve">3. Reikalavimai generatoriui </w:t>
      </w:r>
    </w:p>
    <w:p w14:paraId="1496366E" w14:textId="77777777" w:rsidR="00852F1D" w:rsidRDefault="00852F1D" w:rsidP="002573BB">
      <w:pPr>
        <w:spacing w:line="300" w:lineRule="auto"/>
        <w:ind w:firstLine="567"/>
        <w:jc w:val="both"/>
      </w:pPr>
      <w:r>
        <w:rPr>
          <w:spacing w:val="-2"/>
        </w:rPr>
        <w:t>3.1.</w:t>
      </w:r>
      <w:r w:rsidRPr="00756F68">
        <w:rPr>
          <w:spacing w:val="-2"/>
        </w:rPr>
        <w:t xml:space="preserve"> </w:t>
      </w:r>
      <w:r>
        <w:rPr>
          <w:spacing w:val="-2"/>
        </w:rPr>
        <w:t>G</w:t>
      </w:r>
      <w:r w:rsidRPr="00756F68">
        <w:t>eneratori</w:t>
      </w:r>
      <w:r>
        <w:t>a</w:t>
      </w:r>
      <w:r w:rsidRPr="00756F68">
        <w:t>us</w:t>
      </w:r>
      <w:r>
        <w:t xml:space="preserve"> konstrukcija turi</w:t>
      </w:r>
      <w:r w:rsidRPr="00AF088E">
        <w:t xml:space="preserve"> būti </w:t>
      </w:r>
      <w:r>
        <w:t>uždaro tipo.</w:t>
      </w:r>
    </w:p>
    <w:p w14:paraId="61B2D3F4" w14:textId="77777777" w:rsidR="00852F1D" w:rsidRDefault="00852F1D" w:rsidP="002573BB">
      <w:pPr>
        <w:spacing w:line="300" w:lineRule="auto"/>
        <w:ind w:firstLine="567"/>
        <w:jc w:val="both"/>
      </w:pPr>
      <w:r w:rsidRPr="00677DA5">
        <w:t xml:space="preserve">3.2. Generatoriaus  turi būti nudažytas žalia matine spalva RAL 6003 pagal RAL spalvyną arba lygiavertį, pagrindas gali būti juodos spalvos. </w:t>
      </w:r>
    </w:p>
    <w:p w14:paraId="247A281C" w14:textId="77777777" w:rsidR="00852F1D" w:rsidRDefault="00852F1D" w:rsidP="002573BB">
      <w:pPr>
        <w:spacing w:line="300" w:lineRule="auto"/>
        <w:ind w:firstLine="567"/>
        <w:jc w:val="both"/>
      </w:pPr>
      <w:r>
        <w:t xml:space="preserve">3.3. Generatoriaus nominalus galingumas </w:t>
      </w:r>
      <w:r w:rsidRPr="00B05F3C">
        <w:t>(„Prime Power“ vertinimu)</w:t>
      </w:r>
      <w:r>
        <w:t xml:space="preserve"> –  ne mažesnis kaip 200 kW pagal standartą ISO 8528</w:t>
      </w:r>
      <w:r w:rsidR="00940EB2">
        <w:t xml:space="preserve"> </w:t>
      </w:r>
      <w:r w:rsidR="00940EB2" w:rsidRPr="00280D70">
        <w:rPr>
          <w:color w:val="000000" w:themeColor="text1"/>
        </w:rPr>
        <w:t>arba lygiavertį</w:t>
      </w:r>
      <w:r w:rsidRPr="00280D70">
        <w:rPr>
          <w:color w:val="000000" w:themeColor="text1"/>
        </w:rPr>
        <w:t xml:space="preserve">. </w:t>
      </w:r>
    </w:p>
    <w:p w14:paraId="7D61864C" w14:textId="77777777" w:rsidR="00852F1D" w:rsidRDefault="00852F1D" w:rsidP="002573BB">
      <w:pPr>
        <w:spacing w:line="300" w:lineRule="auto"/>
        <w:ind w:firstLine="567"/>
        <w:jc w:val="both"/>
      </w:pPr>
      <w:r>
        <w:t>3.4. Generatoriaus klasė ne žemesnė nei G2 pagal</w:t>
      </w:r>
      <w:r w:rsidRPr="00A163BE">
        <w:t xml:space="preserve"> </w:t>
      </w:r>
      <w:r>
        <w:t>standartą ISO 8528-</w:t>
      </w:r>
      <w:r w:rsidRPr="00280D70">
        <w:rPr>
          <w:color w:val="000000" w:themeColor="text1"/>
        </w:rPr>
        <w:t>5</w:t>
      </w:r>
      <w:r w:rsidR="00940EB2" w:rsidRPr="00280D70">
        <w:rPr>
          <w:color w:val="000000" w:themeColor="text1"/>
        </w:rPr>
        <w:t xml:space="preserve"> arba lygiavertį</w:t>
      </w:r>
      <w:r w:rsidRPr="00280D70">
        <w:rPr>
          <w:color w:val="000000" w:themeColor="text1"/>
        </w:rPr>
        <w:t>.</w:t>
      </w:r>
    </w:p>
    <w:p w14:paraId="216A006E" w14:textId="124D64B0" w:rsidR="00852F1D" w:rsidRDefault="00852F1D" w:rsidP="002573BB">
      <w:pPr>
        <w:spacing w:line="300" w:lineRule="auto"/>
        <w:ind w:firstLine="567"/>
        <w:jc w:val="both"/>
      </w:pPr>
      <w:r>
        <w:t>3.5. Generatorius t</w:t>
      </w:r>
      <w:r w:rsidRPr="00FA1AD3">
        <w:t>uri ati</w:t>
      </w:r>
      <w:r>
        <w:t xml:space="preserve">tikti ne žemesnę </w:t>
      </w:r>
      <w:r w:rsidRPr="007F44ED">
        <w:t xml:space="preserve">kaip </w:t>
      </w:r>
      <w:r w:rsidR="00280D70" w:rsidRPr="007F44ED">
        <w:t xml:space="preserve"> Stage </w:t>
      </w:r>
      <w:r w:rsidRPr="007F44ED">
        <w:t>IIIA</w:t>
      </w:r>
      <w:r>
        <w:t xml:space="preserve"> </w:t>
      </w:r>
      <w:r w:rsidR="00280D70">
        <w:t xml:space="preserve">emisijos klasę </w:t>
      </w:r>
      <w:r>
        <w:t>pagal</w:t>
      </w:r>
      <w:r w:rsidR="00280D70">
        <w:t xml:space="preserve"> D</w:t>
      </w:r>
      <w:r>
        <w:t xml:space="preserve">irektyvą </w:t>
      </w:r>
      <w:r w:rsidRPr="00FA1AD3">
        <w:t>97/68/</w:t>
      </w:r>
      <w:r w:rsidRPr="007F44ED">
        <w:t>E</w:t>
      </w:r>
      <w:r w:rsidR="00280D70" w:rsidRPr="007F44ED">
        <w:t>B arba lygiaverčius reikalavimus pagal Reglamentą (ES) 2016/1628.</w:t>
      </w:r>
    </w:p>
    <w:p w14:paraId="7A9F484F" w14:textId="2D18FB70" w:rsidR="00852F1D" w:rsidRDefault="00852F1D" w:rsidP="002573BB">
      <w:pPr>
        <w:spacing w:line="300" w:lineRule="auto"/>
        <w:ind w:firstLine="567"/>
        <w:jc w:val="both"/>
      </w:pPr>
      <w:r>
        <w:t>3.6. Generatorius t</w:t>
      </w:r>
      <w:r w:rsidR="00280D70">
        <w:t>u</w:t>
      </w:r>
      <w:r>
        <w:t xml:space="preserve">ri būti  trifazis, įtampa –  </w:t>
      </w:r>
      <w:r w:rsidRPr="00871B9F">
        <w:t>400/230 V</w:t>
      </w:r>
      <w:r>
        <w:t xml:space="preserve"> ± 1,5%, dažnis – 50 Hz ± 3%.</w:t>
      </w:r>
    </w:p>
    <w:p w14:paraId="4BA6026C" w14:textId="77777777" w:rsidR="00852F1D" w:rsidRDefault="00852F1D" w:rsidP="002573BB">
      <w:pPr>
        <w:spacing w:line="300" w:lineRule="auto"/>
        <w:ind w:firstLine="567"/>
        <w:jc w:val="both"/>
      </w:pPr>
      <w:r>
        <w:t xml:space="preserve">3.7. </w:t>
      </w:r>
      <w:r>
        <w:rPr>
          <w:bCs/>
        </w:rPr>
        <w:t>G</w:t>
      </w:r>
      <w:r w:rsidRPr="00AF088E">
        <w:t>eneratoriaus skleidžiamo triukšmo lygis</w:t>
      </w:r>
      <w:r>
        <w:t xml:space="preserve"> pagal  LpA metodiką turi būti ne didesnis kaip 72 dB(A) 7 m atstumu.</w:t>
      </w:r>
    </w:p>
    <w:p w14:paraId="3AB7CFA9" w14:textId="77777777" w:rsidR="00852F1D" w:rsidRDefault="00852F1D" w:rsidP="002573BB">
      <w:pPr>
        <w:spacing w:line="300" w:lineRule="auto"/>
        <w:ind w:firstLine="567"/>
        <w:jc w:val="both"/>
      </w:pPr>
      <w:r>
        <w:t>3.8. Generatorius turi turėti ne mažesnę kaip IP-23</w:t>
      </w:r>
      <w:r w:rsidRPr="00AF088E">
        <w:t xml:space="preserve"> apsaugos klasę.</w:t>
      </w:r>
    </w:p>
    <w:p w14:paraId="38A66BD9" w14:textId="77777777" w:rsidR="00852F1D" w:rsidRDefault="00852F1D" w:rsidP="002573BB">
      <w:pPr>
        <w:spacing w:line="300" w:lineRule="auto"/>
        <w:ind w:firstLine="567"/>
        <w:jc w:val="both"/>
      </w:pPr>
      <w:r>
        <w:lastRenderedPageBreak/>
        <w:t>3.9. G</w:t>
      </w:r>
      <w:r w:rsidRPr="00AF088E">
        <w:t>eneratoriaus variklio užvedima</w:t>
      </w:r>
      <w:r>
        <w:t>s – elektrinis</w:t>
      </w:r>
      <w:r w:rsidRPr="00AF088E">
        <w:t xml:space="preserve">. </w:t>
      </w:r>
    </w:p>
    <w:p w14:paraId="63843B6C" w14:textId="77777777" w:rsidR="00852F1D" w:rsidRDefault="00852F1D" w:rsidP="002573BB">
      <w:pPr>
        <w:spacing w:line="300" w:lineRule="auto"/>
        <w:ind w:firstLine="567"/>
        <w:jc w:val="both"/>
      </w:pPr>
      <w:r>
        <w:t>3.10. Generatoriaus variklis turi būti pritaikytas</w:t>
      </w:r>
      <w:r w:rsidRPr="00AF3A26">
        <w:rPr>
          <w:bCs/>
        </w:rPr>
        <w:t xml:space="preserve"> </w:t>
      </w:r>
      <w:r w:rsidRPr="00AF088E">
        <w:rPr>
          <w:bCs/>
        </w:rPr>
        <w:t xml:space="preserve">naudoti </w:t>
      </w:r>
      <w:r>
        <w:rPr>
          <w:bCs/>
        </w:rPr>
        <w:t xml:space="preserve">standartinį </w:t>
      </w:r>
      <w:r w:rsidRPr="005A127F">
        <w:rPr>
          <w:bCs/>
        </w:rPr>
        <w:t>EN 590</w:t>
      </w:r>
      <w:r>
        <w:rPr>
          <w:bCs/>
        </w:rPr>
        <w:t xml:space="preserve"> dyzelinį kurą</w:t>
      </w:r>
      <w:r>
        <w:t>.</w:t>
      </w:r>
    </w:p>
    <w:p w14:paraId="62E88509" w14:textId="7C69392F" w:rsidR="00852F1D" w:rsidRPr="005957E7" w:rsidRDefault="00852F1D" w:rsidP="005957E7">
      <w:pPr>
        <w:spacing w:line="300" w:lineRule="auto"/>
        <w:ind w:firstLine="567"/>
        <w:jc w:val="both"/>
      </w:pPr>
      <w:r>
        <w:t xml:space="preserve">3.11. Nepapildant kuro, esant 75 </w:t>
      </w:r>
      <w:r>
        <w:rPr>
          <w:lang w:val="en-US"/>
        </w:rPr>
        <w:t>% apkrovimui,</w:t>
      </w:r>
      <w:r w:rsidRPr="00A163BE">
        <w:t xml:space="preserve"> </w:t>
      </w:r>
      <w:r>
        <w:t>generatorius autonomiškai turi išdirbti ne trumpiau kaip 12 val</w:t>
      </w:r>
      <w:r w:rsidR="005957E7">
        <w:t>.</w:t>
      </w:r>
      <w:r>
        <w:t>, kai degalų sąnaudos turi būti ne didesnės kaip 46 l / val.</w:t>
      </w:r>
      <w:r>
        <w:rPr>
          <w:lang w:val="en-US"/>
        </w:rPr>
        <w:t>.</w:t>
      </w:r>
      <w:r w:rsidR="005957E7" w:rsidRPr="005957E7">
        <w:t xml:space="preserve"> </w:t>
      </w:r>
      <w:r w:rsidR="005957E7" w:rsidRPr="007F44ED">
        <w:t>Tiekėjas turi pateikti gamintojo deklaruojamas degalų sąnaudas esant 75 % apkrovai. Degalų sąnaudos turi būti nustatytos pagal ISO 3046 standarto arba lygiavertę metodiką.</w:t>
      </w:r>
    </w:p>
    <w:p w14:paraId="0D448C34" w14:textId="77777777" w:rsidR="00852F1D" w:rsidRDefault="00852F1D" w:rsidP="002573BB">
      <w:pPr>
        <w:spacing w:line="300" w:lineRule="auto"/>
        <w:ind w:firstLine="567"/>
        <w:jc w:val="both"/>
      </w:pPr>
      <w:r>
        <w:t>3.12. Alternatorius turi būti be šepetėlių tipo.</w:t>
      </w:r>
    </w:p>
    <w:p w14:paraId="19C369E1" w14:textId="77777777" w:rsidR="00852F1D" w:rsidRDefault="00852F1D" w:rsidP="002573BB">
      <w:pPr>
        <w:pStyle w:val="BodyTextIndent"/>
        <w:spacing w:line="300" w:lineRule="auto"/>
        <w:ind w:left="0" w:firstLine="567"/>
        <w:contextualSpacing/>
        <w:jc w:val="both"/>
      </w:pPr>
      <w:r w:rsidRPr="00AF088E">
        <w:t>3.</w:t>
      </w:r>
      <w:r>
        <w:t>13</w:t>
      </w:r>
      <w:r w:rsidRPr="00AF088E">
        <w:t>.</w:t>
      </w:r>
      <w:r>
        <w:t xml:space="preserve"> Generatorius  turi turėti </w:t>
      </w:r>
      <w:r w:rsidRPr="00AF088E">
        <w:t>akumu</w:t>
      </w:r>
      <w:r>
        <w:t>liatorių starterio užvedimui</w:t>
      </w:r>
      <w:r w:rsidRPr="00AF088E">
        <w:t xml:space="preserve">. </w:t>
      </w:r>
    </w:p>
    <w:p w14:paraId="78C19F0C" w14:textId="77777777" w:rsidR="00852F1D" w:rsidRDefault="00852F1D" w:rsidP="002573BB">
      <w:pPr>
        <w:pStyle w:val="BodyTextIndent"/>
        <w:spacing w:line="300" w:lineRule="auto"/>
        <w:ind w:left="0" w:firstLine="567"/>
        <w:contextualSpacing/>
        <w:jc w:val="both"/>
        <w:rPr>
          <w:lang w:eastAsia="en-US"/>
        </w:rPr>
      </w:pPr>
      <w:r w:rsidRPr="00940719">
        <w:rPr>
          <w:lang w:eastAsia="en-US"/>
        </w:rPr>
        <w:t xml:space="preserve">3.14. Generatorius turi turėti kontrolinį valdiklį AMF ( Automatic Mains Failure Controller ). Valdiklio ekrane turi būti matomi  pagrindiniai generatoriaus parametrai  (įtampa, srovės stiprumas, aktyvioji naudojamoji energija kW/val., išdirbio motovalandos, kuro likutis). </w:t>
      </w:r>
    </w:p>
    <w:p w14:paraId="36FF860C" w14:textId="77777777" w:rsidR="00852F1D" w:rsidRPr="00FF1EF9" w:rsidRDefault="00852F1D" w:rsidP="002573BB">
      <w:pPr>
        <w:pStyle w:val="BodyTextIndent"/>
        <w:spacing w:line="300" w:lineRule="auto"/>
        <w:ind w:left="0" w:firstLine="567"/>
        <w:contextualSpacing/>
        <w:jc w:val="both"/>
      </w:pPr>
      <w:r>
        <w:t>3.15</w:t>
      </w:r>
      <w:r w:rsidRPr="00FF1EF9">
        <w:t>. Generatoriuje turi būti įrengta:</w:t>
      </w:r>
    </w:p>
    <w:p w14:paraId="03C6496A" w14:textId="77777777" w:rsidR="00852F1D" w:rsidRPr="00FF1EF9" w:rsidRDefault="00852F1D" w:rsidP="002573BB">
      <w:pPr>
        <w:pStyle w:val="BodyTextIndent"/>
        <w:spacing w:line="300" w:lineRule="auto"/>
        <w:ind w:left="0" w:firstLine="567"/>
        <w:contextualSpacing/>
        <w:jc w:val="both"/>
      </w:pPr>
      <w:r>
        <w:t>3.15</w:t>
      </w:r>
      <w:r w:rsidRPr="00FF1EF9">
        <w:t>.1. Automatinis įtampos reguliatorius;</w:t>
      </w:r>
    </w:p>
    <w:p w14:paraId="68FB0CD2" w14:textId="77777777" w:rsidR="00852F1D" w:rsidRDefault="00852F1D" w:rsidP="002573BB">
      <w:pPr>
        <w:pStyle w:val="BodyTextIndent"/>
        <w:spacing w:line="300" w:lineRule="auto"/>
        <w:ind w:left="0" w:firstLine="567"/>
        <w:contextualSpacing/>
        <w:jc w:val="both"/>
      </w:pPr>
      <w:r w:rsidRPr="00D005B4">
        <w:t>3.15.2. Automatinis dažnio palaikymas ir apsauga nuo dažnio svyravimų;</w:t>
      </w:r>
    </w:p>
    <w:p w14:paraId="0227BFAA" w14:textId="77777777" w:rsidR="00852F1D" w:rsidRPr="00FF1EF9" w:rsidRDefault="00852F1D" w:rsidP="002573BB">
      <w:pPr>
        <w:pStyle w:val="BodyTextIndent"/>
        <w:spacing w:line="300" w:lineRule="auto"/>
        <w:ind w:left="0" w:firstLine="567"/>
        <w:contextualSpacing/>
        <w:jc w:val="both"/>
      </w:pPr>
      <w:r>
        <w:t>3.15</w:t>
      </w:r>
      <w:r w:rsidRPr="00FF1EF9">
        <w:t>.</w:t>
      </w:r>
      <w:r>
        <w:t>3</w:t>
      </w:r>
      <w:r w:rsidRPr="00FF1EF9">
        <w:t>. Automatinis generatoriaus paleidimas/ stabdymas;</w:t>
      </w:r>
    </w:p>
    <w:p w14:paraId="49F09B66" w14:textId="77777777" w:rsidR="00852F1D" w:rsidRPr="00FF1EF9" w:rsidRDefault="00852F1D" w:rsidP="002573BB">
      <w:pPr>
        <w:pStyle w:val="BodyTextIndent"/>
        <w:spacing w:line="300" w:lineRule="auto"/>
        <w:ind w:left="0" w:firstLine="567"/>
        <w:contextualSpacing/>
        <w:jc w:val="both"/>
      </w:pPr>
      <w:r>
        <w:t>3.15</w:t>
      </w:r>
      <w:r w:rsidRPr="00FF1EF9">
        <w:t>.</w:t>
      </w:r>
      <w:r>
        <w:t>4</w:t>
      </w:r>
      <w:r w:rsidRPr="00FF1EF9">
        <w:t>. Apsauga nuo alyvos nepakankamumo;</w:t>
      </w:r>
    </w:p>
    <w:p w14:paraId="2E866C34" w14:textId="77777777" w:rsidR="00852F1D" w:rsidRPr="00FF1EF9" w:rsidRDefault="00852F1D" w:rsidP="002573BB">
      <w:pPr>
        <w:pStyle w:val="BodyTextIndent"/>
        <w:spacing w:line="300" w:lineRule="auto"/>
        <w:ind w:left="0" w:firstLine="567"/>
        <w:contextualSpacing/>
        <w:jc w:val="both"/>
      </w:pPr>
      <w:r>
        <w:t>3.15</w:t>
      </w:r>
      <w:r w:rsidRPr="00FF1EF9">
        <w:t>.</w:t>
      </w:r>
      <w:r>
        <w:t>5</w:t>
      </w:r>
      <w:r w:rsidRPr="00FF1EF9">
        <w:t>. Apsauga nuo šiluminės perkrovos;</w:t>
      </w:r>
    </w:p>
    <w:p w14:paraId="75F1D0B1" w14:textId="77777777" w:rsidR="00852F1D" w:rsidRDefault="00852F1D" w:rsidP="002573BB">
      <w:pPr>
        <w:pStyle w:val="BodyTextIndent"/>
        <w:spacing w:line="300" w:lineRule="auto"/>
        <w:ind w:left="0" w:firstLine="567"/>
        <w:contextualSpacing/>
        <w:jc w:val="both"/>
      </w:pPr>
      <w:r w:rsidRPr="000F4C9D">
        <w:t>3.15.6. Automatinis apkrovos perjungimas nuo tinklo į generatorių ir atvirkščiai (ARĮ);</w:t>
      </w:r>
    </w:p>
    <w:p w14:paraId="58E01348" w14:textId="77777777" w:rsidR="00852F1D" w:rsidRPr="00FF1EF9" w:rsidRDefault="00852F1D" w:rsidP="002573BB">
      <w:pPr>
        <w:pStyle w:val="BodyTextIndent"/>
        <w:spacing w:line="300" w:lineRule="auto"/>
        <w:ind w:left="0" w:firstLine="567"/>
        <w:contextualSpacing/>
        <w:jc w:val="both"/>
      </w:pPr>
      <w:r>
        <w:t>3.15</w:t>
      </w:r>
      <w:r w:rsidRPr="00FF1EF9">
        <w:t>.</w:t>
      </w:r>
      <w:r>
        <w:t>7</w:t>
      </w:r>
      <w:r w:rsidRPr="00FF1EF9">
        <w:t xml:space="preserve">. Gedimo atveju įspėjamasis signalas ir automatinis išjungimas; </w:t>
      </w:r>
    </w:p>
    <w:p w14:paraId="27508A19" w14:textId="77777777" w:rsidR="00852F1D" w:rsidRPr="00FF1EF9" w:rsidRDefault="00852F1D" w:rsidP="002573BB">
      <w:pPr>
        <w:pStyle w:val="BodyTextIndent"/>
        <w:spacing w:line="300" w:lineRule="auto"/>
        <w:ind w:left="0" w:firstLine="567"/>
        <w:contextualSpacing/>
        <w:jc w:val="both"/>
      </w:pPr>
      <w:r>
        <w:t>3.15</w:t>
      </w:r>
      <w:r w:rsidRPr="00FF1EF9">
        <w:t>.</w:t>
      </w:r>
      <w:r>
        <w:t>8</w:t>
      </w:r>
      <w:r w:rsidRPr="00FF1EF9">
        <w:t>. Akumuliatoriaus pakrovėjas;</w:t>
      </w:r>
    </w:p>
    <w:p w14:paraId="57CEABDC" w14:textId="77777777" w:rsidR="00852F1D" w:rsidRDefault="00852F1D" w:rsidP="002573BB">
      <w:pPr>
        <w:pStyle w:val="BodyTextIndent"/>
        <w:spacing w:line="300" w:lineRule="auto"/>
        <w:ind w:left="0" w:firstLine="567"/>
        <w:contextualSpacing/>
        <w:jc w:val="both"/>
      </w:pPr>
      <w:r>
        <w:t>3.15</w:t>
      </w:r>
      <w:r w:rsidRPr="00FF1EF9">
        <w:t>.</w:t>
      </w:r>
      <w:r>
        <w:t>9. Avarinis išjungimo mygtukas;</w:t>
      </w:r>
    </w:p>
    <w:p w14:paraId="2EA3FB67" w14:textId="528D3ED3" w:rsidR="00852F1D" w:rsidRPr="007F44ED" w:rsidRDefault="00852F1D" w:rsidP="002573BB">
      <w:pPr>
        <w:pStyle w:val="BodyTextIndent"/>
        <w:spacing w:line="300" w:lineRule="auto"/>
        <w:ind w:left="0" w:firstLine="567"/>
        <w:contextualSpacing/>
        <w:jc w:val="both"/>
      </w:pPr>
      <w:r>
        <w:t xml:space="preserve">3.15.10. </w:t>
      </w:r>
      <w:r w:rsidRPr="00C45C30">
        <w:t xml:space="preserve">Variklio aušinimo skysčio pašildymas prieš užvedimą su įmontuotu 230 V kintamosios srovės elektriniu šildytuvu ir 24 V </w:t>
      </w:r>
      <w:r w:rsidR="005957E7" w:rsidRPr="007F44ED">
        <w:t xml:space="preserve">arba 12 V </w:t>
      </w:r>
      <w:r w:rsidRPr="007F44ED">
        <w:t>nuolatinės srovės dyzeliniu šildytuvu;</w:t>
      </w:r>
    </w:p>
    <w:p w14:paraId="63F06825" w14:textId="11F0DA99" w:rsidR="00852F1D" w:rsidRPr="00FF1EF9" w:rsidRDefault="00852F1D" w:rsidP="002573BB">
      <w:pPr>
        <w:pStyle w:val="BodyTextIndent"/>
        <w:spacing w:line="300" w:lineRule="auto"/>
        <w:ind w:left="0" w:firstLine="567"/>
        <w:contextualSpacing/>
        <w:jc w:val="both"/>
      </w:pPr>
      <w:r w:rsidRPr="007F44ED">
        <w:t>3.15.11. Kištukiniai lizdai:</w:t>
      </w:r>
      <w:r w:rsidR="007736A8" w:rsidRPr="007F44ED">
        <w:t xml:space="preserve"> ne mažiau kaip</w:t>
      </w:r>
      <w:r w:rsidRPr="007F44ED">
        <w:t xml:space="preserve"> 2 x 230V 16 A schuko tipo ir </w:t>
      </w:r>
      <w:r w:rsidR="007736A8" w:rsidRPr="007F44ED">
        <w:t>ne mažiau kaip</w:t>
      </w:r>
      <w:r w:rsidR="007736A8">
        <w:t xml:space="preserve"> </w:t>
      </w:r>
      <w:r>
        <w:t>vienas 380 V lizdas, skirtas pajungimui prie kištukinių jungčių, esančių elektros tiekimo tinklų įvade</w:t>
      </w:r>
      <w:r w:rsidRPr="00795F7E">
        <w:t>.</w:t>
      </w:r>
      <w:r>
        <w:t xml:space="preserve"> Turi būti pateiktas ne trumpesnis kaip 25 m kabelis pajungimui prie elektros tiekimo įvado. Visi lizdai privalo būti apsaugoti nuo drėgmės ir dulkių.</w:t>
      </w:r>
    </w:p>
    <w:p w14:paraId="18D84975" w14:textId="77777777" w:rsidR="00852F1D" w:rsidRDefault="00852F1D" w:rsidP="002573BB">
      <w:pPr>
        <w:pStyle w:val="BodyTextIndent"/>
        <w:spacing w:line="300" w:lineRule="auto"/>
        <w:ind w:left="0" w:firstLine="567"/>
        <w:contextualSpacing/>
        <w:jc w:val="both"/>
      </w:pPr>
      <w:r>
        <w:t>3.16</w:t>
      </w:r>
      <w:r w:rsidRPr="00FF1EF9">
        <w:t xml:space="preserve">. Dingus elektros </w:t>
      </w:r>
      <w:r>
        <w:t>tiekimui iš išorinių šaltinių</w:t>
      </w:r>
      <w:r w:rsidRPr="00FF1EF9">
        <w:t xml:space="preserve"> kontrolinis valdiklis turi automatiškai paleisti generatorių, prijungti vartotojus, užtikrinti jiems elektros energijos tiekimą ne </w:t>
      </w:r>
      <w:r>
        <w:t>vėliau</w:t>
      </w:r>
      <w:r w:rsidRPr="00FF1EF9">
        <w:t xml:space="preserve"> kaip </w:t>
      </w:r>
      <w:r>
        <w:t xml:space="preserve">po </w:t>
      </w:r>
      <w:r w:rsidRPr="00FF1EF9">
        <w:t xml:space="preserve">1 </w:t>
      </w:r>
      <w:r>
        <w:t xml:space="preserve">(vienos) </w:t>
      </w:r>
      <w:r w:rsidRPr="00FF1EF9">
        <w:t>minutės. Atsistačius elektros energijos tiekimui, kontrolinis valdiklis privalo automatiškai perjungti vartotojus prie elektros tinklo, o generatoriaus variklį išjungti.</w:t>
      </w:r>
    </w:p>
    <w:p w14:paraId="3C86C434" w14:textId="77777777" w:rsidR="00852F1D" w:rsidRDefault="00852F1D" w:rsidP="002573BB">
      <w:pPr>
        <w:pStyle w:val="BodyTextIndent"/>
        <w:spacing w:line="300" w:lineRule="auto"/>
        <w:ind w:left="0" w:firstLine="567"/>
        <w:contextualSpacing/>
        <w:jc w:val="both"/>
      </w:pPr>
      <w:r>
        <w:t xml:space="preserve">3.17. Prie generatoriaus lengvai pasiekiamoje vietoje turi būti gnybtas įžeminimo kabeliui prijungti. Turi būti </w:t>
      </w:r>
      <w:r w:rsidRPr="00BB1373">
        <w:t>įžeminimo strypas su jungiamuoju variniu kabeliu (ne trumpesniu kaip 15 m) ir gnybtu įžeminim</w:t>
      </w:r>
      <w:r>
        <w:t>ui prie generatoriaus prijungti.</w:t>
      </w:r>
    </w:p>
    <w:p w14:paraId="1921C94C" w14:textId="77777777" w:rsidR="00852F1D" w:rsidRDefault="00852F1D" w:rsidP="002573BB">
      <w:pPr>
        <w:pStyle w:val="BodyTextIndent"/>
        <w:spacing w:line="300" w:lineRule="auto"/>
        <w:ind w:left="0" w:firstLine="567"/>
        <w:contextualSpacing/>
        <w:jc w:val="both"/>
      </w:pPr>
      <w:r>
        <w:t>3.18. Generatorius turi turėti angas apatinėje rėmo dalyje pakėlimui su šakiniu krautuvu.</w:t>
      </w:r>
    </w:p>
    <w:p w14:paraId="40342A3F" w14:textId="77777777" w:rsidR="00852F1D" w:rsidRDefault="00852F1D" w:rsidP="002573BB">
      <w:pPr>
        <w:pStyle w:val="BodyTextIndent"/>
        <w:spacing w:line="300" w:lineRule="auto"/>
        <w:ind w:left="0" w:firstLine="567"/>
        <w:contextualSpacing/>
        <w:jc w:val="both"/>
      </w:pPr>
      <w:r>
        <w:t xml:space="preserve">3.19. </w:t>
      </w:r>
      <w:r w:rsidRPr="00323690">
        <w:t>Generatoriaus valdymo ir degalų skyrius turi būti  uždaras ir užrakinamas.</w:t>
      </w:r>
    </w:p>
    <w:p w14:paraId="2C459139" w14:textId="77777777" w:rsidR="00852F1D" w:rsidRDefault="00852F1D" w:rsidP="002573BB">
      <w:pPr>
        <w:pStyle w:val="BodyTextIndent"/>
        <w:spacing w:line="300" w:lineRule="auto"/>
        <w:ind w:left="0" w:firstLine="567"/>
        <w:contextualSpacing/>
        <w:jc w:val="both"/>
      </w:pPr>
      <w:r>
        <w:t xml:space="preserve">3.20. Generatorius turi turėti VDA 72593 arba lygiavertį lizdą, skirtą išorinių akumuliatorių pajungimui ir generatoriaus variklio paleidimui. </w:t>
      </w:r>
    </w:p>
    <w:p w14:paraId="03E1057D" w14:textId="42C42730" w:rsidR="00852F1D" w:rsidRDefault="00852F1D" w:rsidP="002573BB">
      <w:pPr>
        <w:pStyle w:val="BodyTextIndent"/>
        <w:spacing w:line="300" w:lineRule="auto"/>
        <w:ind w:left="0" w:firstLine="567"/>
        <w:contextualSpacing/>
        <w:jc w:val="both"/>
      </w:pPr>
      <w:r>
        <w:lastRenderedPageBreak/>
        <w:t>3.21. Generatoriaus komplektacijoje turi būti ne trumpesnis kaip 4 m 24 V jungiamasis kabelis 2x35 mm, su kištuku VDA 72593 arba lygiaverčiu, skirt</w:t>
      </w:r>
      <w:r w:rsidR="007736A8">
        <w:t>as</w:t>
      </w:r>
      <w:r>
        <w:t xml:space="preserve"> išorinių akumuliatorių prijungimui prie generatoriaus akumuliatorių.</w:t>
      </w:r>
    </w:p>
    <w:p w14:paraId="6A9C2E5A" w14:textId="77777777" w:rsidR="00852F1D" w:rsidRPr="00FF1EF9" w:rsidRDefault="00852F1D" w:rsidP="002573BB">
      <w:pPr>
        <w:pStyle w:val="BodyTextIndent"/>
        <w:spacing w:line="300" w:lineRule="auto"/>
        <w:ind w:left="0" w:firstLine="567"/>
        <w:contextualSpacing/>
        <w:jc w:val="both"/>
        <w:rPr>
          <w:lang w:eastAsia="en-US"/>
        </w:rPr>
      </w:pPr>
    </w:p>
    <w:p w14:paraId="32AD82B1" w14:textId="77777777" w:rsidR="00852F1D" w:rsidRPr="00F21A5F" w:rsidRDefault="00852F1D" w:rsidP="002573BB">
      <w:pPr>
        <w:pStyle w:val="BodyTextIndent"/>
        <w:spacing w:line="300" w:lineRule="auto"/>
        <w:ind w:left="0" w:firstLine="567"/>
        <w:contextualSpacing/>
        <w:jc w:val="both"/>
        <w:rPr>
          <w:b/>
          <w:lang w:eastAsia="en-US"/>
        </w:rPr>
      </w:pPr>
      <w:r w:rsidRPr="00F21A5F">
        <w:rPr>
          <w:b/>
          <w:lang w:eastAsia="en-US"/>
        </w:rPr>
        <w:t>4. Standartai</w:t>
      </w:r>
    </w:p>
    <w:p w14:paraId="457B8396" w14:textId="6BC3B7BB" w:rsidR="00852F1D" w:rsidRPr="00FF1EF9" w:rsidRDefault="00852F1D" w:rsidP="00BB489D">
      <w:pPr>
        <w:spacing w:line="300" w:lineRule="auto"/>
        <w:ind w:firstLine="567"/>
        <w:jc w:val="both"/>
      </w:pPr>
      <w:r>
        <w:t>4</w:t>
      </w:r>
      <w:r w:rsidRPr="00FF1EF9">
        <w:t xml:space="preserve">.1. Generatorius turi atitikti Europos Sąjungos direktyvas: </w:t>
      </w:r>
      <w:r w:rsidR="00BB489D" w:rsidRPr="007F44ED">
        <w:t>2006/42/EB, 2014/35/EB, 2014/30/EB, 2000/14/EB.</w:t>
      </w:r>
    </w:p>
    <w:p w14:paraId="2E73EFAE" w14:textId="16C9C668" w:rsidR="00852F1D" w:rsidRPr="00940EB2" w:rsidRDefault="00852F1D" w:rsidP="002573BB">
      <w:pPr>
        <w:spacing w:line="300" w:lineRule="auto"/>
        <w:ind w:firstLine="567"/>
        <w:jc w:val="both"/>
        <w:rPr>
          <w:color w:val="0070C0"/>
        </w:rPr>
      </w:pPr>
      <w:r>
        <w:t>4</w:t>
      </w:r>
      <w:r w:rsidRPr="00FF1EF9">
        <w:t>.2. Generatorius turi atitikti ISO tarptautinius standartus: ISO 8528-1</w:t>
      </w:r>
      <w:r w:rsidR="00052987">
        <w:t xml:space="preserve"> arba lygiavertį</w:t>
      </w:r>
      <w:r w:rsidRPr="00FF1EF9">
        <w:t>, ISO 8528-5</w:t>
      </w:r>
      <w:r w:rsidR="00052987">
        <w:t xml:space="preserve"> arba lygiavertį</w:t>
      </w:r>
      <w:r w:rsidRPr="00FF1EF9">
        <w:t xml:space="preserve">, </w:t>
      </w:r>
      <w:r w:rsidR="00052987" w:rsidRPr="007F44ED">
        <w:t>ISO 8528-10 arba lygiavertį,</w:t>
      </w:r>
      <w:r w:rsidR="00052987">
        <w:t xml:space="preserve"> </w:t>
      </w:r>
      <w:r>
        <w:t>ISO 8528-</w:t>
      </w:r>
      <w:r w:rsidRPr="00052987">
        <w:rPr>
          <w:color w:val="000000" w:themeColor="text1"/>
        </w:rPr>
        <w:t>13</w:t>
      </w:r>
      <w:r w:rsidR="00940EB2" w:rsidRPr="00052987">
        <w:rPr>
          <w:color w:val="000000" w:themeColor="text1"/>
        </w:rPr>
        <w:t xml:space="preserve"> arba lygiaver</w:t>
      </w:r>
      <w:r w:rsidR="00052987" w:rsidRPr="00052987">
        <w:rPr>
          <w:color w:val="000000" w:themeColor="text1"/>
        </w:rPr>
        <w:t>tį</w:t>
      </w:r>
      <w:r w:rsidRPr="00940EB2">
        <w:rPr>
          <w:color w:val="0070C0"/>
        </w:rPr>
        <w:t>.</w:t>
      </w:r>
    </w:p>
    <w:p w14:paraId="30BEA60D" w14:textId="4E6C8448" w:rsidR="00852F1D" w:rsidRPr="008115F4" w:rsidRDefault="00852F1D" w:rsidP="002573BB">
      <w:pPr>
        <w:spacing w:line="300" w:lineRule="auto"/>
        <w:ind w:firstLine="567"/>
        <w:jc w:val="both"/>
      </w:pPr>
      <w:r>
        <w:t>4</w:t>
      </w:r>
      <w:r w:rsidRPr="00FF1EF9">
        <w:t xml:space="preserve">.3. </w:t>
      </w:r>
      <w:r w:rsidRPr="0080776A">
        <w:t xml:space="preserve">Generatorius privalo turėti gamintojo išduotą </w:t>
      </w:r>
      <w:r w:rsidR="008115F4" w:rsidRPr="007F44ED">
        <w:t>ES atitikties deklaraciją (CE).</w:t>
      </w:r>
    </w:p>
    <w:p w14:paraId="1CF51146" w14:textId="77777777" w:rsidR="00852F1D" w:rsidRDefault="00852F1D" w:rsidP="002573BB">
      <w:pPr>
        <w:spacing w:line="300" w:lineRule="auto"/>
        <w:ind w:firstLine="567"/>
        <w:jc w:val="both"/>
      </w:pPr>
    </w:p>
    <w:p w14:paraId="00A46806" w14:textId="77777777" w:rsidR="00852F1D" w:rsidRPr="00772566" w:rsidRDefault="00852F1D" w:rsidP="002573BB">
      <w:pPr>
        <w:pStyle w:val="ListParagraph"/>
        <w:tabs>
          <w:tab w:val="left" w:pos="851"/>
        </w:tabs>
        <w:spacing w:line="360" w:lineRule="auto"/>
        <w:ind w:left="0" w:firstLine="567"/>
        <w:contextualSpacing w:val="0"/>
        <w:jc w:val="both"/>
        <w:rPr>
          <w:b/>
          <w:sz w:val="24"/>
          <w:lang w:val="lt-LT"/>
        </w:rPr>
      </w:pPr>
      <w:r>
        <w:rPr>
          <w:b/>
          <w:sz w:val="24"/>
          <w:lang w:val="lt-LT"/>
        </w:rPr>
        <w:t xml:space="preserve">  5. </w:t>
      </w:r>
      <w:r w:rsidRPr="00871B9F">
        <w:rPr>
          <w:b/>
          <w:sz w:val="24"/>
          <w:lang w:val="lt-LT"/>
        </w:rPr>
        <w:t>Reikalavimai gene</w:t>
      </w:r>
      <w:r>
        <w:rPr>
          <w:b/>
          <w:sz w:val="24"/>
          <w:lang w:val="lt-LT"/>
        </w:rPr>
        <w:t>ratoriaus priekabai</w:t>
      </w:r>
    </w:p>
    <w:p w14:paraId="3E376D7F" w14:textId="77777777" w:rsidR="00852F1D" w:rsidRPr="009D4D74" w:rsidRDefault="00852F1D" w:rsidP="002573BB">
      <w:pPr>
        <w:tabs>
          <w:tab w:val="left" w:pos="851"/>
        </w:tabs>
        <w:spacing w:line="300" w:lineRule="auto"/>
        <w:ind w:firstLine="567"/>
        <w:jc w:val="both"/>
        <w:rPr>
          <w:szCs w:val="20"/>
        </w:rPr>
      </w:pPr>
      <w:r w:rsidRPr="009D4D74">
        <w:rPr>
          <w:szCs w:val="20"/>
        </w:rPr>
        <w:t>5.1. Generatorius turi būti sumontuotas ant dviašės priekabos platformos, kurios konstrukcija ir keliamoji galia užtikrintų patikimą generatoriaus transportavimą bekele ir greitkeliu (leistinas greitis ne mažesnis kaip 60 km/val., patvirtintas gamintojo išduotais oficialiais dokumentais).</w:t>
      </w:r>
    </w:p>
    <w:p w14:paraId="6F706745" w14:textId="77777777" w:rsidR="00852F1D" w:rsidRPr="005E5074" w:rsidRDefault="00852F1D" w:rsidP="002573BB">
      <w:pPr>
        <w:tabs>
          <w:tab w:val="left" w:pos="851"/>
        </w:tabs>
        <w:spacing w:line="300" w:lineRule="auto"/>
        <w:ind w:firstLine="567"/>
        <w:jc w:val="both"/>
        <w:rPr>
          <w:szCs w:val="20"/>
        </w:rPr>
      </w:pPr>
      <w:r w:rsidRPr="009D4D74">
        <w:rPr>
          <w:szCs w:val="20"/>
        </w:rPr>
        <w:t>5.2. Prikabinimo prie transporto priemonės įtaisas (vilktis) turi būti reguliuojamo aukščio, turi būti pritaikyta prikabinti</w:t>
      </w:r>
      <w:r w:rsidRPr="009D4D74">
        <w:rPr>
          <w:color w:val="000000"/>
          <w:lang w:val="en-US"/>
        </w:rPr>
        <w:t xml:space="preserve"> </w:t>
      </w:r>
      <w:r w:rsidRPr="005E5074">
        <w:rPr>
          <w:color w:val="000000"/>
        </w:rPr>
        <w:t>prie sunkvežimio vilkimo kilpos</w:t>
      </w:r>
      <w:r w:rsidRPr="005E5074">
        <w:rPr>
          <w:szCs w:val="20"/>
        </w:rPr>
        <w:t>.</w:t>
      </w:r>
    </w:p>
    <w:p w14:paraId="4636A7F8" w14:textId="15797277" w:rsidR="00852F1D" w:rsidRPr="007F44ED" w:rsidRDefault="00852F1D" w:rsidP="002573BB">
      <w:pPr>
        <w:tabs>
          <w:tab w:val="left" w:pos="851"/>
        </w:tabs>
        <w:spacing w:line="300" w:lineRule="auto"/>
        <w:ind w:firstLine="567"/>
        <w:jc w:val="both"/>
        <w:rPr>
          <w:szCs w:val="20"/>
        </w:rPr>
      </w:pPr>
      <w:r w:rsidRPr="005E5074">
        <w:rPr>
          <w:szCs w:val="20"/>
        </w:rPr>
        <w:t xml:space="preserve">5.3. </w:t>
      </w:r>
      <w:r w:rsidRPr="005E5074">
        <w:rPr>
          <w:color w:val="000000"/>
        </w:rPr>
        <w:t>Prikabinimo kablys turi būti žiedinės formos ir atitikti standartą</w:t>
      </w:r>
      <w:r w:rsidRPr="009D4D74">
        <w:rPr>
          <w:color w:val="000000"/>
          <w:lang w:val="en-US"/>
        </w:rPr>
        <w:t xml:space="preserve"> STANAG 4101</w:t>
      </w:r>
      <w:r w:rsidR="005E5074">
        <w:rPr>
          <w:color w:val="000000"/>
          <w:lang w:val="en-US"/>
        </w:rPr>
        <w:t xml:space="preserve"> </w:t>
      </w:r>
      <w:r w:rsidR="005E5074" w:rsidRPr="007F44ED">
        <w:rPr>
          <w:color w:val="000000"/>
        </w:rPr>
        <w:t>arba lygiavertį</w:t>
      </w:r>
      <w:r w:rsidRPr="007F44ED">
        <w:rPr>
          <w:color w:val="000000"/>
        </w:rPr>
        <w:t>.</w:t>
      </w:r>
    </w:p>
    <w:p w14:paraId="39D6B022" w14:textId="77777777" w:rsidR="00852F1D" w:rsidRPr="007F44ED" w:rsidRDefault="00852F1D" w:rsidP="002573BB">
      <w:pPr>
        <w:tabs>
          <w:tab w:val="left" w:pos="851"/>
        </w:tabs>
        <w:spacing w:line="300" w:lineRule="auto"/>
        <w:ind w:firstLine="567"/>
        <w:jc w:val="both"/>
        <w:rPr>
          <w:szCs w:val="20"/>
        </w:rPr>
      </w:pPr>
      <w:r w:rsidRPr="007F44ED">
        <w:rPr>
          <w:szCs w:val="20"/>
        </w:rPr>
        <w:t>5.4. Generatoriaus priekabos ženklinimas ir elektros įranga turi atitikti Lietuvos Respublikos Kelių eismo taisyklėse nustatytus reikalavimus.</w:t>
      </w:r>
    </w:p>
    <w:p w14:paraId="7C2FD66C" w14:textId="682EA8A5" w:rsidR="00852F1D" w:rsidRPr="007F44ED" w:rsidRDefault="00852F1D" w:rsidP="002573BB">
      <w:pPr>
        <w:tabs>
          <w:tab w:val="left" w:pos="851"/>
        </w:tabs>
        <w:spacing w:line="300" w:lineRule="auto"/>
        <w:ind w:firstLine="567"/>
        <w:jc w:val="both"/>
        <w:rPr>
          <w:color w:val="000000"/>
          <w:szCs w:val="20"/>
        </w:rPr>
      </w:pPr>
      <w:r w:rsidRPr="007F44ED">
        <w:rPr>
          <w:color w:val="000000"/>
          <w:szCs w:val="20"/>
        </w:rPr>
        <w:t>5.5  Priekaba turi turėti 12-os kontaktų pajungimo kištuką pagal STANAG 4135</w:t>
      </w:r>
      <w:r w:rsidR="005E5074" w:rsidRPr="007F44ED">
        <w:rPr>
          <w:color w:val="000000"/>
          <w:szCs w:val="20"/>
        </w:rPr>
        <w:t xml:space="preserve"> arba lygiavertį</w:t>
      </w:r>
      <w:r w:rsidRPr="007F44ED">
        <w:rPr>
          <w:color w:val="000000"/>
          <w:szCs w:val="20"/>
        </w:rPr>
        <w:t>.</w:t>
      </w:r>
    </w:p>
    <w:p w14:paraId="5241F7C7" w14:textId="7488A9ED" w:rsidR="00852F1D" w:rsidRPr="009D4D74" w:rsidRDefault="00852F1D" w:rsidP="002573BB">
      <w:pPr>
        <w:tabs>
          <w:tab w:val="left" w:pos="851"/>
        </w:tabs>
        <w:spacing w:line="300" w:lineRule="auto"/>
        <w:ind w:firstLine="567"/>
        <w:jc w:val="both"/>
        <w:rPr>
          <w:color w:val="000000"/>
          <w:szCs w:val="20"/>
        </w:rPr>
      </w:pPr>
      <w:r w:rsidRPr="007F44ED">
        <w:rPr>
          <w:color w:val="000000"/>
          <w:szCs w:val="20"/>
        </w:rPr>
        <w:t xml:space="preserve">5.6. Priekaboje turi būti sukomplektuotas atsarginis ratas, </w:t>
      </w:r>
      <w:r w:rsidR="005E5074" w:rsidRPr="007F44ED">
        <w:rPr>
          <w:color w:val="000000"/>
          <w:szCs w:val="20"/>
        </w:rPr>
        <w:t>ne mažesnis kaip</w:t>
      </w:r>
      <w:r w:rsidR="005E5074">
        <w:rPr>
          <w:color w:val="000000"/>
          <w:szCs w:val="20"/>
        </w:rPr>
        <w:t xml:space="preserve"> </w:t>
      </w:r>
      <w:r w:rsidRPr="009D4D74">
        <w:rPr>
          <w:color w:val="000000"/>
          <w:szCs w:val="20"/>
        </w:rPr>
        <w:t>ABC 6 kg miltelinis gesintuvas, visi ratai turi būti su žieminėmis padangomis.</w:t>
      </w:r>
    </w:p>
    <w:p w14:paraId="47CB6196" w14:textId="77777777" w:rsidR="00852F1D" w:rsidRPr="009D4D74" w:rsidRDefault="00852F1D" w:rsidP="002573BB">
      <w:pPr>
        <w:tabs>
          <w:tab w:val="left" w:pos="851"/>
        </w:tabs>
        <w:spacing w:line="300" w:lineRule="auto"/>
        <w:ind w:firstLine="567"/>
        <w:contextualSpacing/>
        <w:jc w:val="both"/>
        <w:rPr>
          <w:szCs w:val="20"/>
        </w:rPr>
      </w:pPr>
      <w:r w:rsidRPr="009D4D74">
        <w:rPr>
          <w:szCs w:val="20"/>
        </w:rPr>
        <w:t>5.</w:t>
      </w:r>
      <w:r>
        <w:rPr>
          <w:szCs w:val="20"/>
        </w:rPr>
        <w:t>7</w:t>
      </w:r>
      <w:r w:rsidRPr="009D4D74">
        <w:rPr>
          <w:szCs w:val="20"/>
        </w:rPr>
        <w:t>. Priekaba turi turėti darbinį ir stovėjimo stabdžius. Stabdymo įranga turi atitikti priekaboms keliamus stabdžių reikalavimus pagal Lietuvos transporto saugos administracijos direktori</w:t>
      </w:r>
      <w:r>
        <w:rPr>
          <w:szCs w:val="20"/>
        </w:rPr>
        <w:t>a</w:t>
      </w:r>
      <w:r w:rsidRPr="009D4D74">
        <w:rPr>
          <w:szCs w:val="20"/>
        </w:rPr>
        <w:t>us 2018 m. kovo 5 d. įsakymą Nr. 2BE-88 „</w:t>
      </w:r>
      <w:r>
        <w:rPr>
          <w:szCs w:val="20"/>
        </w:rPr>
        <w:t>D</w:t>
      </w:r>
      <w:r w:rsidRPr="009D4D74">
        <w:rPr>
          <w:szCs w:val="20"/>
        </w:rPr>
        <w:t xml:space="preserve">ėl Valstybinės kelių transporto inspekcijos prie susisiekimo ministerijos 2017 m. gegužės 23 d. įsakymo </w:t>
      </w:r>
      <w:r>
        <w:rPr>
          <w:szCs w:val="20"/>
        </w:rPr>
        <w:t>N</w:t>
      </w:r>
      <w:r w:rsidRPr="009D4D74">
        <w:rPr>
          <w:szCs w:val="20"/>
        </w:rPr>
        <w:t>r. 2be-88 „</w:t>
      </w:r>
      <w:r>
        <w:rPr>
          <w:szCs w:val="20"/>
        </w:rPr>
        <w:t>D</w:t>
      </w:r>
      <w:r w:rsidRPr="009D4D74">
        <w:rPr>
          <w:szCs w:val="20"/>
        </w:rPr>
        <w:t xml:space="preserve">ėl Valstybinės kelių transporto inspekcijos prie susisiekimo ministerijos viršininko 2008 m. liepos 29 d. įsakymo </w:t>
      </w:r>
      <w:r>
        <w:rPr>
          <w:szCs w:val="20"/>
        </w:rPr>
        <w:t>N</w:t>
      </w:r>
      <w:r w:rsidRPr="009D4D74">
        <w:rPr>
          <w:szCs w:val="20"/>
        </w:rPr>
        <w:t>r. 2b-290 „</w:t>
      </w:r>
      <w:r>
        <w:rPr>
          <w:szCs w:val="20"/>
        </w:rPr>
        <w:t>D</w:t>
      </w:r>
      <w:r w:rsidRPr="009D4D74">
        <w:rPr>
          <w:szCs w:val="20"/>
        </w:rPr>
        <w:t>ėl techninių motorinių transporto priemonių ir jų priekabų reikalavimų“ pakeitimo“.</w:t>
      </w:r>
      <w:r w:rsidRPr="009D4D74">
        <w:rPr>
          <w:sz w:val="20"/>
          <w:szCs w:val="20"/>
          <w:lang w:val="en-US"/>
        </w:rPr>
        <w:t xml:space="preserve"> </w:t>
      </w:r>
    </w:p>
    <w:p w14:paraId="606B9E98" w14:textId="77777777" w:rsidR="00852F1D" w:rsidRPr="009D4D74" w:rsidRDefault="00852F1D" w:rsidP="002573BB">
      <w:pPr>
        <w:tabs>
          <w:tab w:val="left" w:pos="851"/>
        </w:tabs>
        <w:spacing w:line="300" w:lineRule="auto"/>
        <w:ind w:firstLine="567"/>
        <w:jc w:val="both"/>
        <w:rPr>
          <w:szCs w:val="20"/>
        </w:rPr>
      </w:pPr>
      <w:r w:rsidRPr="009D4D74">
        <w:rPr>
          <w:szCs w:val="20"/>
        </w:rPr>
        <w:t>5.</w:t>
      </w:r>
      <w:r>
        <w:rPr>
          <w:szCs w:val="20"/>
        </w:rPr>
        <w:t>8</w:t>
      </w:r>
      <w:r w:rsidRPr="009D4D74">
        <w:rPr>
          <w:szCs w:val="20"/>
        </w:rPr>
        <w:t>. Priekabos prošvais</w:t>
      </w:r>
      <w:r>
        <w:rPr>
          <w:szCs w:val="20"/>
        </w:rPr>
        <w:t>a turi būti ne mažesnė kaip 28 cm</w:t>
      </w:r>
      <w:r w:rsidRPr="009D4D74">
        <w:rPr>
          <w:szCs w:val="20"/>
        </w:rPr>
        <w:t>.</w:t>
      </w:r>
    </w:p>
    <w:p w14:paraId="1BB004AA" w14:textId="77777777" w:rsidR="00852F1D" w:rsidRPr="009D4D74" w:rsidRDefault="00852F1D" w:rsidP="002573BB">
      <w:pPr>
        <w:tabs>
          <w:tab w:val="left" w:pos="851"/>
        </w:tabs>
        <w:spacing w:line="300" w:lineRule="auto"/>
        <w:ind w:firstLine="567"/>
        <w:jc w:val="both"/>
        <w:rPr>
          <w:szCs w:val="20"/>
        </w:rPr>
      </w:pPr>
      <w:r w:rsidRPr="009D4D74">
        <w:rPr>
          <w:szCs w:val="20"/>
        </w:rPr>
        <w:t>5.</w:t>
      </w:r>
      <w:r>
        <w:rPr>
          <w:szCs w:val="20"/>
        </w:rPr>
        <w:t>9</w:t>
      </w:r>
      <w:r w:rsidRPr="009D4D74">
        <w:rPr>
          <w:szCs w:val="20"/>
        </w:rPr>
        <w:t>. Priekaba turi būti nudažyta žalia matine spalva pagal RAL 6003</w:t>
      </w:r>
      <w:r>
        <w:rPr>
          <w:szCs w:val="20"/>
        </w:rPr>
        <w:t>, pagal RAL katalogą ar lygiavertį</w:t>
      </w:r>
      <w:r w:rsidRPr="009D4D74">
        <w:rPr>
          <w:szCs w:val="20"/>
        </w:rPr>
        <w:t>.</w:t>
      </w:r>
    </w:p>
    <w:p w14:paraId="4AAFA042" w14:textId="341BA808" w:rsidR="00852F1D" w:rsidRPr="009D4D74" w:rsidRDefault="00852F1D" w:rsidP="001A4546">
      <w:pPr>
        <w:tabs>
          <w:tab w:val="left" w:pos="851"/>
        </w:tabs>
        <w:spacing w:line="300" w:lineRule="auto"/>
        <w:ind w:firstLine="567"/>
        <w:jc w:val="both"/>
        <w:rPr>
          <w:szCs w:val="20"/>
        </w:rPr>
      </w:pPr>
      <w:r w:rsidRPr="009D4D74">
        <w:rPr>
          <w:szCs w:val="20"/>
        </w:rPr>
        <w:t>5.1</w:t>
      </w:r>
      <w:r>
        <w:rPr>
          <w:szCs w:val="20"/>
        </w:rPr>
        <w:t>0</w:t>
      </w:r>
      <w:r w:rsidRPr="009D4D74">
        <w:rPr>
          <w:szCs w:val="20"/>
        </w:rPr>
        <w:t xml:space="preserve">. </w:t>
      </w:r>
      <w:r w:rsidR="001A4546" w:rsidRPr="007F44ED">
        <w:rPr>
          <w:szCs w:val="20"/>
        </w:rPr>
        <w:t>Priekaba turi turėti išduotą transporto priemonės individualaus patvirtinimo liudijimą (priekaba turi būti sertifikuojama kartu su generatoriumi) ir</w:t>
      </w:r>
      <w:r w:rsidR="001A4546">
        <w:rPr>
          <w:szCs w:val="20"/>
        </w:rPr>
        <w:t xml:space="preserve"> </w:t>
      </w:r>
      <w:r w:rsidRPr="009D4D74">
        <w:rPr>
          <w:szCs w:val="20"/>
        </w:rPr>
        <w:t>apdrausta civilinės atsakomybės privalomuoju draudimu metams.</w:t>
      </w:r>
    </w:p>
    <w:p w14:paraId="4EA3EE26" w14:textId="77777777" w:rsidR="00852F1D" w:rsidRPr="009D4D74" w:rsidRDefault="00852F1D" w:rsidP="002573BB">
      <w:pPr>
        <w:tabs>
          <w:tab w:val="left" w:pos="851"/>
        </w:tabs>
        <w:spacing w:line="300" w:lineRule="auto"/>
        <w:ind w:firstLine="567"/>
        <w:jc w:val="both"/>
        <w:rPr>
          <w:szCs w:val="20"/>
        </w:rPr>
      </w:pPr>
      <w:r w:rsidRPr="009D4D74">
        <w:rPr>
          <w:szCs w:val="20"/>
        </w:rPr>
        <w:t>5.1</w:t>
      </w:r>
      <w:r>
        <w:rPr>
          <w:szCs w:val="20"/>
        </w:rPr>
        <w:t>1</w:t>
      </w:r>
      <w:r w:rsidRPr="009D4D74">
        <w:rPr>
          <w:szCs w:val="20"/>
        </w:rPr>
        <w:t>. Turi būti galimybė priekabą kartu su generatoriumi pakelti kranu, turi būti numatytos tvirtinimo kilpos.</w:t>
      </w:r>
    </w:p>
    <w:p w14:paraId="01F41069" w14:textId="77777777" w:rsidR="00852F1D" w:rsidRPr="009D4D74" w:rsidRDefault="00852F1D" w:rsidP="002573BB">
      <w:pPr>
        <w:ind w:firstLine="567"/>
        <w:jc w:val="both"/>
      </w:pPr>
    </w:p>
    <w:p w14:paraId="0B262F24" w14:textId="77777777" w:rsidR="00852F1D" w:rsidRPr="009D4D74" w:rsidRDefault="00852F1D" w:rsidP="002573BB">
      <w:pPr>
        <w:spacing w:line="300" w:lineRule="auto"/>
        <w:ind w:firstLine="567"/>
        <w:jc w:val="both"/>
        <w:rPr>
          <w:b/>
        </w:rPr>
      </w:pPr>
      <w:r w:rsidRPr="009D4D74">
        <w:rPr>
          <w:b/>
        </w:rPr>
        <w:t>6. Garantija</w:t>
      </w:r>
    </w:p>
    <w:p w14:paraId="52EB24E3" w14:textId="77777777" w:rsidR="00852F1D" w:rsidRPr="009D4D74" w:rsidRDefault="00852F1D" w:rsidP="002573BB">
      <w:pPr>
        <w:spacing w:line="300" w:lineRule="auto"/>
        <w:ind w:firstLine="567"/>
        <w:jc w:val="both"/>
      </w:pPr>
      <w:r w:rsidRPr="009D4D74">
        <w:t xml:space="preserve">6.1. Generatoriui </w:t>
      </w:r>
      <w:r>
        <w:t xml:space="preserve">ir priekabai </w:t>
      </w:r>
      <w:r w:rsidRPr="009D4D74">
        <w:t>turi būti suteikta n</w:t>
      </w:r>
      <w:r>
        <w:t>e trumpesnė kaip 24 mėn. (arba 2</w:t>
      </w:r>
      <w:r w:rsidRPr="009D4D74">
        <w:t>000 moto valandų</w:t>
      </w:r>
      <w:r>
        <w:t xml:space="preserve"> generatoriui</w:t>
      </w:r>
      <w:r w:rsidRPr="009D4D74">
        <w:t>) gamyklinė garantija nuo perdavimo ir priėmimo akto pasirašymo dienos.</w:t>
      </w:r>
    </w:p>
    <w:p w14:paraId="47F53E93" w14:textId="240A07A3" w:rsidR="00852F1D" w:rsidRPr="001A4546" w:rsidRDefault="00852F1D" w:rsidP="007F44ED">
      <w:pPr>
        <w:spacing w:line="300" w:lineRule="auto"/>
        <w:ind w:firstLine="567"/>
        <w:jc w:val="both"/>
        <w:rPr>
          <w:strike/>
        </w:rPr>
      </w:pPr>
      <w:r w:rsidRPr="009D4D74">
        <w:lastRenderedPageBreak/>
        <w:t xml:space="preserve">6.2. Tiekėjas turi pateikti sutartį arba patvirtintą sertifikatą, suteikiantį teisę atstovauti gamintoją, atliekant garantinį remontą arba </w:t>
      </w:r>
      <w:r>
        <w:t xml:space="preserve">nurodyti </w:t>
      </w:r>
      <w:r w:rsidRPr="009D4D74">
        <w:t>gamintojo įgaliotus atstovus</w:t>
      </w:r>
      <w:r>
        <w:t>, ir pateikti tai patvirtinančius dokumentus</w:t>
      </w:r>
      <w:r w:rsidRPr="009D4D74">
        <w:t xml:space="preserve">, kurie kvalifikuotai gali atlikti visus garantinio remonto darbus. </w:t>
      </w:r>
    </w:p>
    <w:p w14:paraId="266E5C4E" w14:textId="77777777" w:rsidR="00852F1D" w:rsidRDefault="00852F1D" w:rsidP="002573BB">
      <w:pPr>
        <w:spacing w:line="300" w:lineRule="auto"/>
        <w:ind w:firstLine="567"/>
        <w:jc w:val="center"/>
      </w:pPr>
    </w:p>
    <w:p w14:paraId="4DBDE958" w14:textId="77777777" w:rsidR="001A4546" w:rsidRPr="007F44ED" w:rsidRDefault="001A4546" w:rsidP="001A4546">
      <w:pPr>
        <w:autoSpaceDE w:val="0"/>
        <w:autoSpaceDN w:val="0"/>
        <w:adjustRightInd w:val="0"/>
        <w:spacing w:line="360" w:lineRule="auto"/>
        <w:ind w:firstLine="567"/>
        <w:jc w:val="both"/>
        <w:rPr>
          <w:b/>
          <w:bCs/>
          <w:lang w:eastAsia="en-US"/>
        </w:rPr>
      </w:pPr>
      <w:r w:rsidRPr="007F44ED">
        <w:rPr>
          <w:b/>
          <w:bCs/>
          <w:lang w:eastAsia="en-US"/>
        </w:rPr>
        <w:t>7. Aplinkos apsaugos reikalavimas</w:t>
      </w:r>
    </w:p>
    <w:p w14:paraId="09ADB0E9" w14:textId="77777777" w:rsidR="001A4546" w:rsidRPr="007F44ED" w:rsidRDefault="001A4546" w:rsidP="001A4546">
      <w:pPr>
        <w:autoSpaceDE w:val="0"/>
        <w:autoSpaceDN w:val="0"/>
        <w:adjustRightInd w:val="0"/>
        <w:spacing w:line="360" w:lineRule="auto"/>
        <w:ind w:firstLine="567"/>
        <w:jc w:val="both"/>
        <w:rPr>
          <w:lang w:eastAsia="en-US"/>
        </w:rPr>
      </w:pPr>
      <w:r w:rsidRPr="007F44ED">
        <w:rPr>
          <w:lang w:eastAsia="en-US"/>
        </w:rPr>
        <w:t>7.1. Tiekėjas garantuoja, kad siūlomo generatoriaus gamintojas užtikrins originalių arba joms lygiaverčių</w:t>
      </w:r>
    </w:p>
    <w:p w14:paraId="72D7E58A" w14:textId="4483BE6A" w:rsidR="00852F1D" w:rsidRPr="001A4546" w:rsidRDefault="001A4546" w:rsidP="001A4546">
      <w:pPr>
        <w:autoSpaceDE w:val="0"/>
        <w:autoSpaceDN w:val="0"/>
        <w:adjustRightInd w:val="0"/>
        <w:spacing w:line="360" w:lineRule="auto"/>
        <w:jc w:val="both"/>
      </w:pPr>
      <w:r w:rsidRPr="007F44ED">
        <w:rPr>
          <w:lang w:eastAsia="en-US"/>
        </w:rPr>
        <w:t>atsarginių dalių (įskaitant, bet neapsiribojant: kuro sistemos elementų, filtrų korpusų, starterių ir generatoriaus apvijų mazgų) prieinamumą ir tiekimą rinkai ne trumpiau kaip 5 (penkerius) metus nuo sutartyje numatyto įrangos garantinio laikotarpio pabaigos.</w:t>
      </w:r>
    </w:p>
    <w:p w14:paraId="5F8DCABA" w14:textId="77777777" w:rsidR="00852F1D" w:rsidRDefault="00852F1D" w:rsidP="008B06F5">
      <w:pPr>
        <w:spacing w:line="300" w:lineRule="auto"/>
        <w:ind w:left="539"/>
        <w:jc w:val="center"/>
      </w:pPr>
      <w:r>
        <w:t>_________________</w:t>
      </w:r>
    </w:p>
    <w:sectPr w:rsidR="00852F1D" w:rsidSect="00C819ED">
      <w:headerReference w:type="default" r:id="rId8"/>
      <w:pgSz w:w="12240" w:h="15840"/>
      <w:pgMar w:top="993" w:right="474" w:bottom="851" w:left="993" w:header="567" w:footer="567" w:gutter="0"/>
      <w:cols w:space="1296"/>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FEF79F" w14:textId="77777777" w:rsidR="00175C5A" w:rsidRDefault="00175C5A" w:rsidP="00C819ED">
      <w:r>
        <w:separator/>
      </w:r>
    </w:p>
  </w:endnote>
  <w:endnote w:type="continuationSeparator" w:id="0">
    <w:p w14:paraId="0C8B28DA" w14:textId="77777777" w:rsidR="00175C5A" w:rsidRDefault="00175C5A" w:rsidP="00C819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 w:name="TimesNewRomanPSMT">
    <w:altName w:val="Times New Roman"/>
    <w:panose1 w:val="00000000000000000000"/>
    <w:charset w:val="EE"/>
    <w:family w:val="auto"/>
    <w:notTrueType/>
    <w:pitch w:val="default"/>
    <w:sig w:usb0="00000005" w:usb1="08070000" w:usb2="00000010" w:usb3="00000000" w:csb0="00020002"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D6BC61" w14:textId="77777777" w:rsidR="00175C5A" w:rsidRDefault="00175C5A" w:rsidP="00C819ED">
      <w:r>
        <w:separator/>
      </w:r>
    </w:p>
  </w:footnote>
  <w:footnote w:type="continuationSeparator" w:id="0">
    <w:p w14:paraId="5F061955" w14:textId="77777777" w:rsidR="00175C5A" w:rsidRDefault="00175C5A" w:rsidP="00C819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0573209"/>
      <w:docPartObj>
        <w:docPartGallery w:val="Page Numbers (Top of Page)"/>
        <w:docPartUnique/>
      </w:docPartObj>
    </w:sdtPr>
    <w:sdtContent>
      <w:p w14:paraId="72FFAC38" w14:textId="74513339" w:rsidR="00C819ED" w:rsidRDefault="00C819ED">
        <w:pPr>
          <w:pStyle w:val="Header"/>
          <w:jc w:val="center"/>
        </w:pPr>
        <w:r>
          <w:fldChar w:fldCharType="begin"/>
        </w:r>
        <w:r>
          <w:instrText>PAGE   \* MERGEFORMAT</w:instrText>
        </w:r>
        <w:r>
          <w:fldChar w:fldCharType="separate"/>
        </w:r>
        <w:r>
          <w:t>2</w:t>
        </w:r>
        <w:r>
          <w:fldChar w:fldCharType="end"/>
        </w:r>
      </w:p>
    </w:sdtContent>
  </w:sdt>
  <w:p w14:paraId="47468704" w14:textId="77777777" w:rsidR="00C819ED" w:rsidRDefault="00C819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F1B19"/>
    <w:multiLevelType w:val="hybridMultilevel"/>
    <w:tmpl w:val="6BD8D898"/>
    <w:lvl w:ilvl="0" w:tplc="0427000F">
      <w:start w:val="1"/>
      <w:numFmt w:val="decimal"/>
      <w:lvlText w:val="%1."/>
      <w:lvlJc w:val="left"/>
      <w:pPr>
        <w:ind w:left="1212" w:hanging="360"/>
      </w:pPr>
      <w:rPr>
        <w:rFonts w:cs="Times New Roman"/>
      </w:rPr>
    </w:lvl>
    <w:lvl w:ilvl="1" w:tplc="04270019" w:tentative="1">
      <w:start w:val="1"/>
      <w:numFmt w:val="lowerLetter"/>
      <w:lvlText w:val="%2."/>
      <w:lvlJc w:val="left"/>
      <w:pPr>
        <w:ind w:left="1932" w:hanging="360"/>
      </w:pPr>
      <w:rPr>
        <w:rFonts w:cs="Times New Roman"/>
      </w:rPr>
    </w:lvl>
    <w:lvl w:ilvl="2" w:tplc="0427001B" w:tentative="1">
      <w:start w:val="1"/>
      <w:numFmt w:val="lowerRoman"/>
      <w:lvlText w:val="%3."/>
      <w:lvlJc w:val="right"/>
      <w:pPr>
        <w:ind w:left="2652" w:hanging="180"/>
      </w:pPr>
      <w:rPr>
        <w:rFonts w:cs="Times New Roman"/>
      </w:rPr>
    </w:lvl>
    <w:lvl w:ilvl="3" w:tplc="0427000F" w:tentative="1">
      <w:start w:val="1"/>
      <w:numFmt w:val="decimal"/>
      <w:lvlText w:val="%4."/>
      <w:lvlJc w:val="left"/>
      <w:pPr>
        <w:ind w:left="3372" w:hanging="360"/>
      </w:pPr>
      <w:rPr>
        <w:rFonts w:cs="Times New Roman"/>
      </w:rPr>
    </w:lvl>
    <w:lvl w:ilvl="4" w:tplc="04270019" w:tentative="1">
      <w:start w:val="1"/>
      <w:numFmt w:val="lowerLetter"/>
      <w:lvlText w:val="%5."/>
      <w:lvlJc w:val="left"/>
      <w:pPr>
        <w:ind w:left="4092" w:hanging="360"/>
      </w:pPr>
      <w:rPr>
        <w:rFonts w:cs="Times New Roman"/>
      </w:rPr>
    </w:lvl>
    <w:lvl w:ilvl="5" w:tplc="0427001B" w:tentative="1">
      <w:start w:val="1"/>
      <w:numFmt w:val="lowerRoman"/>
      <w:lvlText w:val="%6."/>
      <w:lvlJc w:val="right"/>
      <w:pPr>
        <w:ind w:left="4812" w:hanging="180"/>
      </w:pPr>
      <w:rPr>
        <w:rFonts w:cs="Times New Roman"/>
      </w:rPr>
    </w:lvl>
    <w:lvl w:ilvl="6" w:tplc="0427000F" w:tentative="1">
      <w:start w:val="1"/>
      <w:numFmt w:val="decimal"/>
      <w:lvlText w:val="%7."/>
      <w:lvlJc w:val="left"/>
      <w:pPr>
        <w:ind w:left="5532" w:hanging="360"/>
      </w:pPr>
      <w:rPr>
        <w:rFonts w:cs="Times New Roman"/>
      </w:rPr>
    </w:lvl>
    <w:lvl w:ilvl="7" w:tplc="04270019" w:tentative="1">
      <w:start w:val="1"/>
      <w:numFmt w:val="lowerLetter"/>
      <w:lvlText w:val="%8."/>
      <w:lvlJc w:val="left"/>
      <w:pPr>
        <w:ind w:left="6252" w:hanging="360"/>
      </w:pPr>
      <w:rPr>
        <w:rFonts w:cs="Times New Roman"/>
      </w:rPr>
    </w:lvl>
    <w:lvl w:ilvl="8" w:tplc="0427001B" w:tentative="1">
      <w:start w:val="1"/>
      <w:numFmt w:val="lowerRoman"/>
      <w:lvlText w:val="%9."/>
      <w:lvlJc w:val="right"/>
      <w:pPr>
        <w:ind w:left="6972" w:hanging="180"/>
      </w:pPr>
      <w:rPr>
        <w:rFonts w:cs="Times New Roman"/>
      </w:rPr>
    </w:lvl>
  </w:abstractNum>
  <w:abstractNum w:abstractNumId="1" w15:restartNumberingAfterBreak="0">
    <w:nsid w:val="06C867D9"/>
    <w:multiLevelType w:val="multilevel"/>
    <w:tmpl w:val="411ACDFE"/>
    <w:lvl w:ilvl="0">
      <w:start w:val="1"/>
      <w:numFmt w:val="decimal"/>
      <w:lvlText w:val="%1."/>
      <w:lvlJc w:val="left"/>
      <w:pPr>
        <w:ind w:left="900" w:hanging="360"/>
      </w:pPr>
      <w:rPr>
        <w:rFonts w:cs="Times New Roman" w:hint="default"/>
      </w:rPr>
    </w:lvl>
    <w:lvl w:ilvl="1">
      <w:start w:val="3"/>
      <w:numFmt w:val="decimal"/>
      <w:isLgl/>
      <w:lvlText w:val="%1.%2."/>
      <w:lvlJc w:val="left"/>
      <w:pPr>
        <w:ind w:left="984" w:hanging="444"/>
      </w:pPr>
      <w:rPr>
        <w:rFonts w:cs="Times New Roman" w:hint="default"/>
      </w:rPr>
    </w:lvl>
    <w:lvl w:ilvl="2">
      <w:start w:val="1"/>
      <w:numFmt w:val="decimal"/>
      <w:isLgl/>
      <w:lvlText w:val="%1.%2.%3."/>
      <w:lvlJc w:val="left"/>
      <w:pPr>
        <w:ind w:left="1260" w:hanging="720"/>
      </w:pPr>
      <w:rPr>
        <w:rFonts w:cs="Times New Roman" w:hint="default"/>
      </w:rPr>
    </w:lvl>
    <w:lvl w:ilvl="3">
      <w:start w:val="1"/>
      <w:numFmt w:val="decimal"/>
      <w:isLgl/>
      <w:lvlText w:val="%1.%2.%3.%4."/>
      <w:lvlJc w:val="left"/>
      <w:pPr>
        <w:ind w:left="1260" w:hanging="720"/>
      </w:pPr>
      <w:rPr>
        <w:rFonts w:cs="Times New Roman" w:hint="default"/>
      </w:rPr>
    </w:lvl>
    <w:lvl w:ilvl="4">
      <w:start w:val="1"/>
      <w:numFmt w:val="decimal"/>
      <w:isLgl/>
      <w:lvlText w:val="%1.%2.%3.%4.%5."/>
      <w:lvlJc w:val="left"/>
      <w:pPr>
        <w:ind w:left="1620" w:hanging="1080"/>
      </w:pPr>
      <w:rPr>
        <w:rFonts w:cs="Times New Roman" w:hint="default"/>
      </w:rPr>
    </w:lvl>
    <w:lvl w:ilvl="5">
      <w:start w:val="1"/>
      <w:numFmt w:val="decimal"/>
      <w:isLgl/>
      <w:lvlText w:val="%1.%2.%3.%4.%5.%6."/>
      <w:lvlJc w:val="left"/>
      <w:pPr>
        <w:ind w:left="1620" w:hanging="1080"/>
      </w:pPr>
      <w:rPr>
        <w:rFonts w:cs="Times New Roman" w:hint="default"/>
      </w:rPr>
    </w:lvl>
    <w:lvl w:ilvl="6">
      <w:start w:val="1"/>
      <w:numFmt w:val="decimal"/>
      <w:isLgl/>
      <w:lvlText w:val="%1.%2.%3.%4.%5.%6.%7."/>
      <w:lvlJc w:val="left"/>
      <w:pPr>
        <w:ind w:left="1980" w:hanging="1440"/>
      </w:pPr>
      <w:rPr>
        <w:rFonts w:cs="Times New Roman" w:hint="default"/>
      </w:rPr>
    </w:lvl>
    <w:lvl w:ilvl="7">
      <w:start w:val="1"/>
      <w:numFmt w:val="decimal"/>
      <w:isLgl/>
      <w:lvlText w:val="%1.%2.%3.%4.%5.%6.%7.%8."/>
      <w:lvlJc w:val="left"/>
      <w:pPr>
        <w:ind w:left="1980" w:hanging="1440"/>
      </w:pPr>
      <w:rPr>
        <w:rFonts w:cs="Times New Roman" w:hint="default"/>
      </w:rPr>
    </w:lvl>
    <w:lvl w:ilvl="8">
      <w:start w:val="1"/>
      <w:numFmt w:val="decimal"/>
      <w:isLgl/>
      <w:lvlText w:val="%1.%2.%3.%4.%5.%6.%7.%8.%9."/>
      <w:lvlJc w:val="left"/>
      <w:pPr>
        <w:ind w:left="2340" w:hanging="1800"/>
      </w:pPr>
      <w:rPr>
        <w:rFonts w:cs="Times New Roman" w:hint="default"/>
      </w:rPr>
    </w:lvl>
  </w:abstractNum>
  <w:abstractNum w:abstractNumId="2" w15:restartNumberingAfterBreak="0">
    <w:nsid w:val="090D665F"/>
    <w:multiLevelType w:val="multilevel"/>
    <w:tmpl w:val="411ACDFE"/>
    <w:lvl w:ilvl="0">
      <w:start w:val="1"/>
      <w:numFmt w:val="decimal"/>
      <w:lvlText w:val="%1."/>
      <w:lvlJc w:val="left"/>
      <w:pPr>
        <w:ind w:left="900" w:hanging="360"/>
      </w:pPr>
      <w:rPr>
        <w:rFonts w:cs="Times New Roman" w:hint="default"/>
      </w:rPr>
    </w:lvl>
    <w:lvl w:ilvl="1">
      <w:start w:val="3"/>
      <w:numFmt w:val="decimal"/>
      <w:isLgl/>
      <w:lvlText w:val="%1.%2."/>
      <w:lvlJc w:val="left"/>
      <w:pPr>
        <w:ind w:left="984" w:hanging="444"/>
      </w:pPr>
      <w:rPr>
        <w:rFonts w:cs="Times New Roman" w:hint="default"/>
      </w:rPr>
    </w:lvl>
    <w:lvl w:ilvl="2">
      <w:start w:val="1"/>
      <w:numFmt w:val="decimal"/>
      <w:isLgl/>
      <w:lvlText w:val="%1.%2.%3."/>
      <w:lvlJc w:val="left"/>
      <w:pPr>
        <w:ind w:left="1260" w:hanging="720"/>
      </w:pPr>
      <w:rPr>
        <w:rFonts w:cs="Times New Roman" w:hint="default"/>
      </w:rPr>
    </w:lvl>
    <w:lvl w:ilvl="3">
      <w:start w:val="1"/>
      <w:numFmt w:val="decimal"/>
      <w:isLgl/>
      <w:lvlText w:val="%1.%2.%3.%4."/>
      <w:lvlJc w:val="left"/>
      <w:pPr>
        <w:ind w:left="1260" w:hanging="720"/>
      </w:pPr>
      <w:rPr>
        <w:rFonts w:cs="Times New Roman" w:hint="default"/>
      </w:rPr>
    </w:lvl>
    <w:lvl w:ilvl="4">
      <w:start w:val="1"/>
      <w:numFmt w:val="decimal"/>
      <w:isLgl/>
      <w:lvlText w:val="%1.%2.%3.%4.%5."/>
      <w:lvlJc w:val="left"/>
      <w:pPr>
        <w:ind w:left="1620" w:hanging="1080"/>
      </w:pPr>
      <w:rPr>
        <w:rFonts w:cs="Times New Roman" w:hint="default"/>
      </w:rPr>
    </w:lvl>
    <w:lvl w:ilvl="5">
      <w:start w:val="1"/>
      <w:numFmt w:val="decimal"/>
      <w:isLgl/>
      <w:lvlText w:val="%1.%2.%3.%4.%5.%6."/>
      <w:lvlJc w:val="left"/>
      <w:pPr>
        <w:ind w:left="1620" w:hanging="1080"/>
      </w:pPr>
      <w:rPr>
        <w:rFonts w:cs="Times New Roman" w:hint="default"/>
      </w:rPr>
    </w:lvl>
    <w:lvl w:ilvl="6">
      <w:start w:val="1"/>
      <w:numFmt w:val="decimal"/>
      <w:isLgl/>
      <w:lvlText w:val="%1.%2.%3.%4.%5.%6.%7."/>
      <w:lvlJc w:val="left"/>
      <w:pPr>
        <w:ind w:left="1980" w:hanging="1440"/>
      </w:pPr>
      <w:rPr>
        <w:rFonts w:cs="Times New Roman" w:hint="default"/>
      </w:rPr>
    </w:lvl>
    <w:lvl w:ilvl="7">
      <w:start w:val="1"/>
      <w:numFmt w:val="decimal"/>
      <w:isLgl/>
      <w:lvlText w:val="%1.%2.%3.%4.%5.%6.%7.%8."/>
      <w:lvlJc w:val="left"/>
      <w:pPr>
        <w:ind w:left="1980" w:hanging="1440"/>
      </w:pPr>
      <w:rPr>
        <w:rFonts w:cs="Times New Roman" w:hint="default"/>
      </w:rPr>
    </w:lvl>
    <w:lvl w:ilvl="8">
      <w:start w:val="1"/>
      <w:numFmt w:val="decimal"/>
      <w:isLgl/>
      <w:lvlText w:val="%1.%2.%3.%4.%5.%6.%7.%8.%9."/>
      <w:lvlJc w:val="left"/>
      <w:pPr>
        <w:ind w:left="2340" w:hanging="1800"/>
      </w:pPr>
      <w:rPr>
        <w:rFonts w:cs="Times New Roman" w:hint="default"/>
      </w:rPr>
    </w:lvl>
  </w:abstractNum>
  <w:abstractNum w:abstractNumId="3" w15:restartNumberingAfterBreak="0">
    <w:nsid w:val="0A5B7DB7"/>
    <w:multiLevelType w:val="hybridMultilevel"/>
    <w:tmpl w:val="3DFA025A"/>
    <w:lvl w:ilvl="0" w:tplc="0427000F">
      <w:start w:val="1"/>
      <w:numFmt w:val="decimal"/>
      <w:lvlText w:val="%1."/>
      <w:lvlJc w:val="left"/>
      <w:pPr>
        <w:ind w:left="1260" w:hanging="360"/>
      </w:pPr>
      <w:rPr>
        <w:rFonts w:cs="Times New Roman"/>
      </w:rPr>
    </w:lvl>
    <w:lvl w:ilvl="1" w:tplc="04270019" w:tentative="1">
      <w:start w:val="1"/>
      <w:numFmt w:val="lowerLetter"/>
      <w:lvlText w:val="%2."/>
      <w:lvlJc w:val="left"/>
      <w:pPr>
        <w:ind w:left="1980" w:hanging="360"/>
      </w:pPr>
      <w:rPr>
        <w:rFonts w:cs="Times New Roman"/>
      </w:rPr>
    </w:lvl>
    <w:lvl w:ilvl="2" w:tplc="0427001B" w:tentative="1">
      <w:start w:val="1"/>
      <w:numFmt w:val="lowerRoman"/>
      <w:lvlText w:val="%3."/>
      <w:lvlJc w:val="right"/>
      <w:pPr>
        <w:ind w:left="2700" w:hanging="180"/>
      </w:pPr>
      <w:rPr>
        <w:rFonts w:cs="Times New Roman"/>
      </w:rPr>
    </w:lvl>
    <w:lvl w:ilvl="3" w:tplc="0427000F" w:tentative="1">
      <w:start w:val="1"/>
      <w:numFmt w:val="decimal"/>
      <w:lvlText w:val="%4."/>
      <w:lvlJc w:val="left"/>
      <w:pPr>
        <w:ind w:left="3420" w:hanging="360"/>
      </w:pPr>
      <w:rPr>
        <w:rFonts w:cs="Times New Roman"/>
      </w:rPr>
    </w:lvl>
    <w:lvl w:ilvl="4" w:tplc="04270019" w:tentative="1">
      <w:start w:val="1"/>
      <w:numFmt w:val="lowerLetter"/>
      <w:lvlText w:val="%5."/>
      <w:lvlJc w:val="left"/>
      <w:pPr>
        <w:ind w:left="4140" w:hanging="360"/>
      </w:pPr>
      <w:rPr>
        <w:rFonts w:cs="Times New Roman"/>
      </w:rPr>
    </w:lvl>
    <w:lvl w:ilvl="5" w:tplc="0427001B" w:tentative="1">
      <w:start w:val="1"/>
      <w:numFmt w:val="lowerRoman"/>
      <w:lvlText w:val="%6."/>
      <w:lvlJc w:val="right"/>
      <w:pPr>
        <w:ind w:left="4860" w:hanging="180"/>
      </w:pPr>
      <w:rPr>
        <w:rFonts w:cs="Times New Roman"/>
      </w:rPr>
    </w:lvl>
    <w:lvl w:ilvl="6" w:tplc="0427000F" w:tentative="1">
      <w:start w:val="1"/>
      <w:numFmt w:val="decimal"/>
      <w:lvlText w:val="%7."/>
      <w:lvlJc w:val="left"/>
      <w:pPr>
        <w:ind w:left="5580" w:hanging="360"/>
      </w:pPr>
      <w:rPr>
        <w:rFonts w:cs="Times New Roman"/>
      </w:rPr>
    </w:lvl>
    <w:lvl w:ilvl="7" w:tplc="04270019" w:tentative="1">
      <w:start w:val="1"/>
      <w:numFmt w:val="lowerLetter"/>
      <w:lvlText w:val="%8."/>
      <w:lvlJc w:val="left"/>
      <w:pPr>
        <w:ind w:left="6300" w:hanging="360"/>
      </w:pPr>
      <w:rPr>
        <w:rFonts w:cs="Times New Roman"/>
      </w:rPr>
    </w:lvl>
    <w:lvl w:ilvl="8" w:tplc="0427001B" w:tentative="1">
      <w:start w:val="1"/>
      <w:numFmt w:val="lowerRoman"/>
      <w:lvlText w:val="%9."/>
      <w:lvlJc w:val="right"/>
      <w:pPr>
        <w:ind w:left="7020" w:hanging="180"/>
      </w:pPr>
      <w:rPr>
        <w:rFonts w:cs="Times New Roman"/>
      </w:rPr>
    </w:lvl>
  </w:abstractNum>
  <w:abstractNum w:abstractNumId="4" w15:restartNumberingAfterBreak="0">
    <w:nsid w:val="0BC954D7"/>
    <w:multiLevelType w:val="multilevel"/>
    <w:tmpl w:val="411ACDFE"/>
    <w:lvl w:ilvl="0">
      <w:start w:val="1"/>
      <w:numFmt w:val="decimal"/>
      <w:lvlText w:val="%1."/>
      <w:lvlJc w:val="left"/>
      <w:pPr>
        <w:ind w:left="900" w:hanging="360"/>
      </w:pPr>
      <w:rPr>
        <w:rFonts w:cs="Times New Roman" w:hint="default"/>
      </w:rPr>
    </w:lvl>
    <w:lvl w:ilvl="1">
      <w:start w:val="3"/>
      <w:numFmt w:val="decimal"/>
      <w:isLgl/>
      <w:lvlText w:val="%1.%2."/>
      <w:lvlJc w:val="left"/>
      <w:pPr>
        <w:ind w:left="984" w:hanging="444"/>
      </w:pPr>
      <w:rPr>
        <w:rFonts w:cs="Times New Roman" w:hint="default"/>
      </w:rPr>
    </w:lvl>
    <w:lvl w:ilvl="2">
      <w:start w:val="1"/>
      <w:numFmt w:val="decimal"/>
      <w:isLgl/>
      <w:lvlText w:val="%1.%2.%3."/>
      <w:lvlJc w:val="left"/>
      <w:pPr>
        <w:ind w:left="1260" w:hanging="720"/>
      </w:pPr>
      <w:rPr>
        <w:rFonts w:cs="Times New Roman" w:hint="default"/>
      </w:rPr>
    </w:lvl>
    <w:lvl w:ilvl="3">
      <w:start w:val="1"/>
      <w:numFmt w:val="decimal"/>
      <w:isLgl/>
      <w:lvlText w:val="%1.%2.%3.%4."/>
      <w:lvlJc w:val="left"/>
      <w:pPr>
        <w:ind w:left="1260" w:hanging="720"/>
      </w:pPr>
      <w:rPr>
        <w:rFonts w:cs="Times New Roman" w:hint="default"/>
      </w:rPr>
    </w:lvl>
    <w:lvl w:ilvl="4">
      <w:start w:val="1"/>
      <w:numFmt w:val="decimal"/>
      <w:isLgl/>
      <w:lvlText w:val="%1.%2.%3.%4.%5."/>
      <w:lvlJc w:val="left"/>
      <w:pPr>
        <w:ind w:left="1620" w:hanging="1080"/>
      </w:pPr>
      <w:rPr>
        <w:rFonts w:cs="Times New Roman" w:hint="default"/>
      </w:rPr>
    </w:lvl>
    <w:lvl w:ilvl="5">
      <w:start w:val="1"/>
      <w:numFmt w:val="decimal"/>
      <w:isLgl/>
      <w:lvlText w:val="%1.%2.%3.%4.%5.%6."/>
      <w:lvlJc w:val="left"/>
      <w:pPr>
        <w:ind w:left="1620" w:hanging="1080"/>
      </w:pPr>
      <w:rPr>
        <w:rFonts w:cs="Times New Roman" w:hint="default"/>
      </w:rPr>
    </w:lvl>
    <w:lvl w:ilvl="6">
      <w:start w:val="1"/>
      <w:numFmt w:val="decimal"/>
      <w:isLgl/>
      <w:lvlText w:val="%1.%2.%3.%4.%5.%6.%7."/>
      <w:lvlJc w:val="left"/>
      <w:pPr>
        <w:ind w:left="1980" w:hanging="1440"/>
      </w:pPr>
      <w:rPr>
        <w:rFonts w:cs="Times New Roman" w:hint="default"/>
      </w:rPr>
    </w:lvl>
    <w:lvl w:ilvl="7">
      <w:start w:val="1"/>
      <w:numFmt w:val="decimal"/>
      <w:isLgl/>
      <w:lvlText w:val="%1.%2.%3.%4.%5.%6.%7.%8."/>
      <w:lvlJc w:val="left"/>
      <w:pPr>
        <w:ind w:left="1980" w:hanging="1440"/>
      </w:pPr>
      <w:rPr>
        <w:rFonts w:cs="Times New Roman" w:hint="default"/>
      </w:rPr>
    </w:lvl>
    <w:lvl w:ilvl="8">
      <w:start w:val="1"/>
      <w:numFmt w:val="decimal"/>
      <w:isLgl/>
      <w:lvlText w:val="%1.%2.%3.%4.%5.%6.%7.%8.%9."/>
      <w:lvlJc w:val="left"/>
      <w:pPr>
        <w:ind w:left="2340" w:hanging="1800"/>
      </w:pPr>
      <w:rPr>
        <w:rFonts w:cs="Times New Roman" w:hint="default"/>
      </w:rPr>
    </w:lvl>
  </w:abstractNum>
  <w:abstractNum w:abstractNumId="5" w15:restartNumberingAfterBreak="0">
    <w:nsid w:val="0CD7503C"/>
    <w:multiLevelType w:val="hybridMultilevel"/>
    <w:tmpl w:val="B16CEA6A"/>
    <w:lvl w:ilvl="0" w:tplc="0427000F">
      <w:start w:val="1"/>
      <w:numFmt w:val="decimal"/>
      <w:lvlText w:val="%1."/>
      <w:lvlJc w:val="left"/>
      <w:pPr>
        <w:ind w:left="1260" w:hanging="360"/>
      </w:pPr>
      <w:rPr>
        <w:rFonts w:cs="Times New Roman"/>
      </w:rPr>
    </w:lvl>
    <w:lvl w:ilvl="1" w:tplc="04270019" w:tentative="1">
      <w:start w:val="1"/>
      <w:numFmt w:val="lowerLetter"/>
      <w:lvlText w:val="%2."/>
      <w:lvlJc w:val="left"/>
      <w:pPr>
        <w:ind w:left="1980" w:hanging="360"/>
      </w:pPr>
      <w:rPr>
        <w:rFonts w:cs="Times New Roman"/>
      </w:rPr>
    </w:lvl>
    <w:lvl w:ilvl="2" w:tplc="0427001B" w:tentative="1">
      <w:start w:val="1"/>
      <w:numFmt w:val="lowerRoman"/>
      <w:lvlText w:val="%3."/>
      <w:lvlJc w:val="right"/>
      <w:pPr>
        <w:ind w:left="2700" w:hanging="180"/>
      </w:pPr>
      <w:rPr>
        <w:rFonts w:cs="Times New Roman"/>
      </w:rPr>
    </w:lvl>
    <w:lvl w:ilvl="3" w:tplc="0427000F" w:tentative="1">
      <w:start w:val="1"/>
      <w:numFmt w:val="decimal"/>
      <w:lvlText w:val="%4."/>
      <w:lvlJc w:val="left"/>
      <w:pPr>
        <w:ind w:left="3420" w:hanging="360"/>
      </w:pPr>
      <w:rPr>
        <w:rFonts w:cs="Times New Roman"/>
      </w:rPr>
    </w:lvl>
    <w:lvl w:ilvl="4" w:tplc="04270019" w:tentative="1">
      <w:start w:val="1"/>
      <w:numFmt w:val="lowerLetter"/>
      <w:lvlText w:val="%5."/>
      <w:lvlJc w:val="left"/>
      <w:pPr>
        <w:ind w:left="4140" w:hanging="360"/>
      </w:pPr>
      <w:rPr>
        <w:rFonts w:cs="Times New Roman"/>
      </w:rPr>
    </w:lvl>
    <w:lvl w:ilvl="5" w:tplc="0427001B" w:tentative="1">
      <w:start w:val="1"/>
      <w:numFmt w:val="lowerRoman"/>
      <w:lvlText w:val="%6."/>
      <w:lvlJc w:val="right"/>
      <w:pPr>
        <w:ind w:left="4860" w:hanging="180"/>
      </w:pPr>
      <w:rPr>
        <w:rFonts w:cs="Times New Roman"/>
      </w:rPr>
    </w:lvl>
    <w:lvl w:ilvl="6" w:tplc="0427000F" w:tentative="1">
      <w:start w:val="1"/>
      <w:numFmt w:val="decimal"/>
      <w:lvlText w:val="%7."/>
      <w:lvlJc w:val="left"/>
      <w:pPr>
        <w:ind w:left="5580" w:hanging="360"/>
      </w:pPr>
      <w:rPr>
        <w:rFonts w:cs="Times New Roman"/>
      </w:rPr>
    </w:lvl>
    <w:lvl w:ilvl="7" w:tplc="04270019" w:tentative="1">
      <w:start w:val="1"/>
      <w:numFmt w:val="lowerLetter"/>
      <w:lvlText w:val="%8."/>
      <w:lvlJc w:val="left"/>
      <w:pPr>
        <w:ind w:left="6300" w:hanging="360"/>
      </w:pPr>
      <w:rPr>
        <w:rFonts w:cs="Times New Roman"/>
      </w:rPr>
    </w:lvl>
    <w:lvl w:ilvl="8" w:tplc="0427001B" w:tentative="1">
      <w:start w:val="1"/>
      <w:numFmt w:val="lowerRoman"/>
      <w:lvlText w:val="%9."/>
      <w:lvlJc w:val="right"/>
      <w:pPr>
        <w:ind w:left="7020" w:hanging="180"/>
      </w:pPr>
      <w:rPr>
        <w:rFonts w:cs="Times New Roman"/>
      </w:rPr>
    </w:lvl>
  </w:abstractNum>
  <w:abstractNum w:abstractNumId="6" w15:restartNumberingAfterBreak="0">
    <w:nsid w:val="0E410D03"/>
    <w:multiLevelType w:val="hybridMultilevel"/>
    <w:tmpl w:val="7F28B420"/>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7" w15:restartNumberingAfterBreak="0">
    <w:nsid w:val="0FFE4313"/>
    <w:multiLevelType w:val="hybridMultilevel"/>
    <w:tmpl w:val="D6F8735E"/>
    <w:lvl w:ilvl="0" w:tplc="0427000F">
      <w:start w:val="1"/>
      <w:numFmt w:val="decimal"/>
      <w:lvlText w:val="%1."/>
      <w:lvlJc w:val="left"/>
      <w:pPr>
        <w:ind w:left="1287" w:hanging="360"/>
      </w:pPr>
      <w:rPr>
        <w:rFonts w:cs="Times New Roman"/>
      </w:rPr>
    </w:lvl>
    <w:lvl w:ilvl="1" w:tplc="04270019" w:tentative="1">
      <w:start w:val="1"/>
      <w:numFmt w:val="lowerLetter"/>
      <w:lvlText w:val="%2."/>
      <w:lvlJc w:val="left"/>
      <w:pPr>
        <w:ind w:left="2007" w:hanging="360"/>
      </w:pPr>
      <w:rPr>
        <w:rFonts w:cs="Times New Roman"/>
      </w:rPr>
    </w:lvl>
    <w:lvl w:ilvl="2" w:tplc="0427001B" w:tentative="1">
      <w:start w:val="1"/>
      <w:numFmt w:val="lowerRoman"/>
      <w:lvlText w:val="%3."/>
      <w:lvlJc w:val="right"/>
      <w:pPr>
        <w:ind w:left="2727" w:hanging="180"/>
      </w:pPr>
      <w:rPr>
        <w:rFonts w:cs="Times New Roman"/>
      </w:rPr>
    </w:lvl>
    <w:lvl w:ilvl="3" w:tplc="0427000F" w:tentative="1">
      <w:start w:val="1"/>
      <w:numFmt w:val="decimal"/>
      <w:lvlText w:val="%4."/>
      <w:lvlJc w:val="left"/>
      <w:pPr>
        <w:ind w:left="3447" w:hanging="360"/>
      </w:pPr>
      <w:rPr>
        <w:rFonts w:cs="Times New Roman"/>
      </w:rPr>
    </w:lvl>
    <w:lvl w:ilvl="4" w:tplc="04270019" w:tentative="1">
      <w:start w:val="1"/>
      <w:numFmt w:val="lowerLetter"/>
      <w:lvlText w:val="%5."/>
      <w:lvlJc w:val="left"/>
      <w:pPr>
        <w:ind w:left="4167" w:hanging="360"/>
      </w:pPr>
      <w:rPr>
        <w:rFonts w:cs="Times New Roman"/>
      </w:rPr>
    </w:lvl>
    <w:lvl w:ilvl="5" w:tplc="0427001B" w:tentative="1">
      <w:start w:val="1"/>
      <w:numFmt w:val="lowerRoman"/>
      <w:lvlText w:val="%6."/>
      <w:lvlJc w:val="right"/>
      <w:pPr>
        <w:ind w:left="4887" w:hanging="180"/>
      </w:pPr>
      <w:rPr>
        <w:rFonts w:cs="Times New Roman"/>
      </w:rPr>
    </w:lvl>
    <w:lvl w:ilvl="6" w:tplc="0427000F" w:tentative="1">
      <w:start w:val="1"/>
      <w:numFmt w:val="decimal"/>
      <w:lvlText w:val="%7."/>
      <w:lvlJc w:val="left"/>
      <w:pPr>
        <w:ind w:left="5607" w:hanging="360"/>
      </w:pPr>
      <w:rPr>
        <w:rFonts w:cs="Times New Roman"/>
      </w:rPr>
    </w:lvl>
    <w:lvl w:ilvl="7" w:tplc="04270019" w:tentative="1">
      <w:start w:val="1"/>
      <w:numFmt w:val="lowerLetter"/>
      <w:lvlText w:val="%8."/>
      <w:lvlJc w:val="left"/>
      <w:pPr>
        <w:ind w:left="6327" w:hanging="360"/>
      </w:pPr>
      <w:rPr>
        <w:rFonts w:cs="Times New Roman"/>
      </w:rPr>
    </w:lvl>
    <w:lvl w:ilvl="8" w:tplc="0427001B" w:tentative="1">
      <w:start w:val="1"/>
      <w:numFmt w:val="lowerRoman"/>
      <w:lvlText w:val="%9."/>
      <w:lvlJc w:val="right"/>
      <w:pPr>
        <w:ind w:left="7047" w:hanging="180"/>
      </w:pPr>
      <w:rPr>
        <w:rFonts w:cs="Times New Roman"/>
      </w:rPr>
    </w:lvl>
  </w:abstractNum>
  <w:abstractNum w:abstractNumId="8" w15:restartNumberingAfterBreak="0">
    <w:nsid w:val="101232D6"/>
    <w:multiLevelType w:val="hybridMultilevel"/>
    <w:tmpl w:val="CF8A79D8"/>
    <w:lvl w:ilvl="0" w:tplc="0427000F">
      <w:start w:val="1"/>
      <w:numFmt w:val="decimal"/>
      <w:lvlText w:val="%1."/>
      <w:lvlJc w:val="left"/>
      <w:pPr>
        <w:ind w:left="1259" w:hanging="360"/>
      </w:pPr>
      <w:rPr>
        <w:rFonts w:cs="Times New Roman"/>
      </w:rPr>
    </w:lvl>
    <w:lvl w:ilvl="1" w:tplc="04270019" w:tentative="1">
      <w:start w:val="1"/>
      <w:numFmt w:val="lowerLetter"/>
      <w:lvlText w:val="%2."/>
      <w:lvlJc w:val="left"/>
      <w:pPr>
        <w:ind w:left="1979" w:hanging="360"/>
      </w:pPr>
      <w:rPr>
        <w:rFonts w:cs="Times New Roman"/>
      </w:rPr>
    </w:lvl>
    <w:lvl w:ilvl="2" w:tplc="0427001B" w:tentative="1">
      <w:start w:val="1"/>
      <w:numFmt w:val="lowerRoman"/>
      <w:lvlText w:val="%3."/>
      <w:lvlJc w:val="right"/>
      <w:pPr>
        <w:ind w:left="2699" w:hanging="180"/>
      </w:pPr>
      <w:rPr>
        <w:rFonts w:cs="Times New Roman"/>
      </w:rPr>
    </w:lvl>
    <w:lvl w:ilvl="3" w:tplc="0427000F" w:tentative="1">
      <w:start w:val="1"/>
      <w:numFmt w:val="decimal"/>
      <w:lvlText w:val="%4."/>
      <w:lvlJc w:val="left"/>
      <w:pPr>
        <w:ind w:left="3419" w:hanging="360"/>
      </w:pPr>
      <w:rPr>
        <w:rFonts w:cs="Times New Roman"/>
      </w:rPr>
    </w:lvl>
    <w:lvl w:ilvl="4" w:tplc="04270019" w:tentative="1">
      <w:start w:val="1"/>
      <w:numFmt w:val="lowerLetter"/>
      <w:lvlText w:val="%5."/>
      <w:lvlJc w:val="left"/>
      <w:pPr>
        <w:ind w:left="4139" w:hanging="360"/>
      </w:pPr>
      <w:rPr>
        <w:rFonts w:cs="Times New Roman"/>
      </w:rPr>
    </w:lvl>
    <w:lvl w:ilvl="5" w:tplc="0427001B" w:tentative="1">
      <w:start w:val="1"/>
      <w:numFmt w:val="lowerRoman"/>
      <w:lvlText w:val="%6."/>
      <w:lvlJc w:val="right"/>
      <w:pPr>
        <w:ind w:left="4859" w:hanging="180"/>
      </w:pPr>
      <w:rPr>
        <w:rFonts w:cs="Times New Roman"/>
      </w:rPr>
    </w:lvl>
    <w:lvl w:ilvl="6" w:tplc="0427000F" w:tentative="1">
      <w:start w:val="1"/>
      <w:numFmt w:val="decimal"/>
      <w:lvlText w:val="%7."/>
      <w:lvlJc w:val="left"/>
      <w:pPr>
        <w:ind w:left="5579" w:hanging="360"/>
      </w:pPr>
      <w:rPr>
        <w:rFonts w:cs="Times New Roman"/>
      </w:rPr>
    </w:lvl>
    <w:lvl w:ilvl="7" w:tplc="04270019" w:tentative="1">
      <w:start w:val="1"/>
      <w:numFmt w:val="lowerLetter"/>
      <w:lvlText w:val="%8."/>
      <w:lvlJc w:val="left"/>
      <w:pPr>
        <w:ind w:left="6299" w:hanging="360"/>
      </w:pPr>
      <w:rPr>
        <w:rFonts w:cs="Times New Roman"/>
      </w:rPr>
    </w:lvl>
    <w:lvl w:ilvl="8" w:tplc="0427001B" w:tentative="1">
      <w:start w:val="1"/>
      <w:numFmt w:val="lowerRoman"/>
      <w:lvlText w:val="%9."/>
      <w:lvlJc w:val="right"/>
      <w:pPr>
        <w:ind w:left="7019" w:hanging="180"/>
      </w:pPr>
      <w:rPr>
        <w:rFonts w:cs="Times New Roman"/>
      </w:rPr>
    </w:lvl>
  </w:abstractNum>
  <w:abstractNum w:abstractNumId="9" w15:restartNumberingAfterBreak="0">
    <w:nsid w:val="11DC6973"/>
    <w:multiLevelType w:val="singleLevel"/>
    <w:tmpl w:val="46C66A18"/>
    <w:lvl w:ilvl="0">
      <w:start w:val="1"/>
      <w:numFmt w:val="lowerLetter"/>
      <w:lvlText w:val="%1)"/>
      <w:lvlJc w:val="left"/>
      <w:pPr>
        <w:tabs>
          <w:tab w:val="num" w:pos="1080"/>
        </w:tabs>
        <w:ind w:left="1080" w:hanging="360"/>
      </w:pPr>
      <w:rPr>
        <w:rFonts w:cs="Times New Roman" w:hint="default"/>
      </w:rPr>
    </w:lvl>
  </w:abstractNum>
  <w:abstractNum w:abstractNumId="10" w15:restartNumberingAfterBreak="0">
    <w:nsid w:val="12B84A1D"/>
    <w:multiLevelType w:val="hybridMultilevel"/>
    <w:tmpl w:val="202449B6"/>
    <w:lvl w:ilvl="0" w:tplc="0427000F">
      <w:start w:val="1"/>
      <w:numFmt w:val="decimal"/>
      <w:lvlText w:val="%1."/>
      <w:lvlJc w:val="left"/>
      <w:pPr>
        <w:ind w:left="1260" w:hanging="360"/>
      </w:pPr>
      <w:rPr>
        <w:rFonts w:cs="Times New Roman"/>
      </w:rPr>
    </w:lvl>
    <w:lvl w:ilvl="1" w:tplc="04270019" w:tentative="1">
      <w:start w:val="1"/>
      <w:numFmt w:val="lowerLetter"/>
      <w:lvlText w:val="%2."/>
      <w:lvlJc w:val="left"/>
      <w:pPr>
        <w:ind w:left="1980" w:hanging="360"/>
      </w:pPr>
      <w:rPr>
        <w:rFonts w:cs="Times New Roman"/>
      </w:rPr>
    </w:lvl>
    <w:lvl w:ilvl="2" w:tplc="0427001B" w:tentative="1">
      <w:start w:val="1"/>
      <w:numFmt w:val="lowerRoman"/>
      <w:lvlText w:val="%3."/>
      <w:lvlJc w:val="right"/>
      <w:pPr>
        <w:ind w:left="2700" w:hanging="180"/>
      </w:pPr>
      <w:rPr>
        <w:rFonts w:cs="Times New Roman"/>
      </w:rPr>
    </w:lvl>
    <w:lvl w:ilvl="3" w:tplc="0427000F" w:tentative="1">
      <w:start w:val="1"/>
      <w:numFmt w:val="decimal"/>
      <w:lvlText w:val="%4."/>
      <w:lvlJc w:val="left"/>
      <w:pPr>
        <w:ind w:left="3420" w:hanging="360"/>
      </w:pPr>
      <w:rPr>
        <w:rFonts w:cs="Times New Roman"/>
      </w:rPr>
    </w:lvl>
    <w:lvl w:ilvl="4" w:tplc="04270019" w:tentative="1">
      <w:start w:val="1"/>
      <w:numFmt w:val="lowerLetter"/>
      <w:lvlText w:val="%5."/>
      <w:lvlJc w:val="left"/>
      <w:pPr>
        <w:ind w:left="4140" w:hanging="360"/>
      </w:pPr>
      <w:rPr>
        <w:rFonts w:cs="Times New Roman"/>
      </w:rPr>
    </w:lvl>
    <w:lvl w:ilvl="5" w:tplc="0427001B" w:tentative="1">
      <w:start w:val="1"/>
      <w:numFmt w:val="lowerRoman"/>
      <w:lvlText w:val="%6."/>
      <w:lvlJc w:val="right"/>
      <w:pPr>
        <w:ind w:left="4860" w:hanging="180"/>
      </w:pPr>
      <w:rPr>
        <w:rFonts w:cs="Times New Roman"/>
      </w:rPr>
    </w:lvl>
    <w:lvl w:ilvl="6" w:tplc="0427000F" w:tentative="1">
      <w:start w:val="1"/>
      <w:numFmt w:val="decimal"/>
      <w:lvlText w:val="%7."/>
      <w:lvlJc w:val="left"/>
      <w:pPr>
        <w:ind w:left="5580" w:hanging="360"/>
      </w:pPr>
      <w:rPr>
        <w:rFonts w:cs="Times New Roman"/>
      </w:rPr>
    </w:lvl>
    <w:lvl w:ilvl="7" w:tplc="04270019" w:tentative="1">
      <w:start w:val="1"/>
      <w:numFmt w:val="lowerLetter"/>
      <w:lvlText w:val="%8."/>
      <w:lvlJc w:val="left"/>
      <w:pPr>
        <w:ind w:left="6300" w:hanging="360"/>
      </w:pPr>
      <w:rPr>
        <w:rFonts w:cs="Times New Roman"/>
      </w:rPr>
    </w:lvl>
    <w:lvl w:ilvl="8" w:tplc="0427001B" w:tentative="1">
      <w:start w:val="1"/>
      <w:numFmt w:val="lowerRoman"/>
      <w:lvlText w:val="%9."/>
      <w:lvlJc w:val="right"/>
      <w:pPr>
        <w:ind w:left="7020" w:hanging="180"/>
      </w:pPr>
      <w:rPr>
        <w:rFonts w:cs="Times New Roman"/>
      </w:rPr>
    </w:lvl>
  </w:abstractNum>
  <w:abstractNum w:abstractNumId="11" w15:restartNumberingAfterBreak="0">
    <w:nsid w:val="1D114B5A"/>
    <w:multiLevelType w:val="multilevel"/>
    <w:tmpl w:val="D2604A06"/>
    <w:lvl w:ilvl="0">
      <w:start w:val="6"/>
      <w:numFmt w:val="decimal"/>
      <w:lvlText w:val="%1."/>
      <w:lvlJc w:val="left"/>
      <w:pPr>
        <w:ind w:left="720" w:hanging="360"/>
      </w:pPr>
      <w:rPr>
        <w:rFonts w:cs="Times New Roman" w:hint="default"/>
      </w:rPr>
    </w:lvl>
    <w:lvl w:ilvl="1">
      <w:start w:val="1"/>
      <w:numFmt w:val="decimal"/>
      <w:isLgl/>
      <w:lvlText w:val="%1.%2."/>
      <w:lvlJc w:val="left"/>
      <w:pPr>
        <w:ind w:left="786" w:hanging="360"/>
      </w:pPr>
      <w:rPr>
        <w:rFonts w:ascii="Times New Roman" w:hAnsi="Times New Roman" w:cs="Times New Roman" w:hint="default"/>
        <w:b/>
        <w:i w:val="0"/>
        <w:sz w:val="24"/>
        <w:szCs w:val="24"/>
      </w:rPr>
    </w:lvl>
    <w:lvl w:ilvl="2">
      <w:start w:val="1"/>
      <w:numFmt w:val="decimal"/>
      <w:isLgl/>
      <w:lvlText w:val="%1.%2.%3."/>
      <w:lvlJc w:val="left"/>
      <w:pPr>
        <w:ind w:left="1212" w:hanging="720"/>
      </w:pPr>
      <w:rPr>
        <w:rFonts w:cs="Times New Roman" w:hint="default"/>
        <w:b/>
      </w:rPr>
    </w:lvl>
    <w:lvl w:ilvl="3">
      <w:start w:val="1"/>
      <w:numFmt w:val="decimal"/>
      <w:isLgl/>
      <w:lvlText w:val="%1.%2.%3.%4."/>
      <w:lvlJc w:val="left"/>
      <w:pPr>
        <w:ind w:left="1278" w:hanging="720"/>
      </w:pPr>
      <w:rPr>
        <w:rFonts w:cs="Times New Roman" w:hint="default"/>
      </w:rPr>
    </w:lvl>
    <w:lvl w:ilvl="4">
      <w:start w:val="1"/>
      <w:numFmt w:val="decimal"/>
      <w:isLgl/>
      <w:lvlText w:val="%1.%2.%3.%4.%5."/>
      <w:lvlJc w:val="left"/>
      <w:pPr>
        <w:ind w:left="1704" w:hanging="1080"/>
      </w:pPr>
      <w:rPr>
        <w:rFonts w:cs="Times New Roman" w:hint="default"/>
      </w:rPr>
    </w:lvl>
    <w:lvl w:ilvl="5">
      <w:start w:val="1"/>
      <w:numFmt w:val="decimal"/>
      <w:isLgl/>
      <w:lvlText w:val="%1.%2.%3.%4.%5.%6."/>
      <w:lvlJc w:val="left"/>
      <w:pPr>
        <w:ind w:left="1770" w:hanging="1080"/>
      </w:pPr>
      <w:rPr>
        <w:rFonts w:cs="Times New Roman" w:hint="default"/>
      </w:rPr>
    </w:lvl>
    <w:lvl w:ilvl="6">
      <w:start w:val="1"/>
      <w:numFmt w:val="decimal"/>
      <w:isLgl/>
      <w:lvlText w:val="%1.%2.%3.%4.%5.%6.%7."/>
      <w:lvlJc w:val="left"/>
      <w:pPr>
        <w:ind w:left="2196" w:hanging="1440"/>
      </w:pPr>
      <w:rPr>
        <w:rFonts w:cs="Times New Roman" w:hint="default"/>
      </w:rPr>
    </w:lvl>
    <w:lvl w:ilvl="7">
      <w:start w:val="1"/>
      <w:numFmt w:val="decimal"/>
      <w:isLgl/>
      <w:lvlText w:val="%1.%2.%3.%4.%5.%6.%7.%8."/>
      <w:lvlJc w:val="left"/>
      <w:pPr>
        <w:ind w:left="2262" w:hanging="1440"/>
      </w:pPr>
      <w:rPr>
        <w:rFonts w:cs="Times New Roman" w:hint="default"/>
      </w:rPr>
    </w:lvl>
    <w:lvl w:ilvl="8">
      <w:start w:val="1"/>
      <w:numFmt w:val="decimal"/>
      <w:isLgl/>
      <w:lvlText w:val="%1.%2.%3.%4.%5.%6.%7.%8.%9."/>
      <w:lvlJc w:val="left"/>
      <w:pPr>
        <w:ind w:left="2688" w:hanging="1800"/>
      </w:pPr>
      <w:rPr>
        <w:rFonts w:cs="Times New Roman" w:hint="default"/>
      </w:rPr>
    </w:lvl>
  </w:abstractNum>
  <w:abstractNum w:abstractNumId="12" w15:restartNumberingAfterBreak="0">
    <w:nsid w:val="1F604AFD"/>
    <w:multiLevelType w:val="hybridMultilevel"/>
    <w:tmpl w:val="FDA2EC3E"/>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3" w15:restartNumberingAfterBreak="0">
    <w:nsid w:val="22250C23"/>
    <w:multiLevelType w:val="hybridMultilevel"/>
    <w:tmpl w:val="A078C5C6"/>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4" w15:restartNumberingAfterBreak="0">
    <w:nsid w:val="28CB36CF"/>
    <w:multiLevelType w:val="hybridMultilevel"/>
    <w:tmpl w:val="9EBE8B66"/>
    <w:lvl w:ilvl="0" w:tplc="0427000F">
      <w:start w:val="1"/>
      <w:numFmt w:val="decimal"/>
      <w:lvlText w:val="%1."/>
      <w:lvlJc w:val="left"/>
      <w:pPr>
        <w:ind w:left="720" w:hanging="360"/>
      </w:pPr>
      <w:rPr>
        <w:rFonts w:cs="Times New Roman" w:hint="default"/>
        <w:color w:val="auto"/>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5" w15:restartNumberingAfterBreak="0">
    <w:nsid w:val="29154CBD"/>
    <w:multiLevelType w:val="multilevel"/>
    <w:tmpl w:val="1CCC21E8"/>
    <w:lvl w:ilvl="0">
      <w:start w:val="1"/>
      <w:numFmt w:val="decimal"/>
      <w:lvlText w:val="%1."/>
      <w:lvlJc w:val="left"/>
      <w:pPr>
        <w:ind w:left="1080" w:hanging="360"/>
      </w:pPr>
      <w:rPr>
        <w:rFonts w:cs="Times New Roman"/>
      </w:rPr>
    </w:lvl>
    <w:lvl w:ilvl="1">
      <w:start w:val="1"/>
      <w:numFmt w:val="decimal"/>
      <w:isLgl/>
      <w:lvlText w:val="%1.%2."/>
      <w:lvlJc w:val="left"/>
      <w:pPr>
        <w:ind w:left="1080" w:hanging="360"/>
      </w:pPr>
      <w:rPr>
        <w:rFonts w:cs="Times New Roman"/>
      </w:rPr>
    </w:lvl>
    <w:lvl w:ilvl="2">
      <w:start w:val="1"/>
      <w:numFmt w:val="decimal"/>
      <w:isLgl/>
      <w:lvlText w:val="%1.%2.%3."/>
      <w:lvlJc w:val="left"/>
      <w:pPr>
        <w:ind w:left="1440" w:hanging="720"/>
      </w:pPr>
      <w:rPr>
        <w:rFonts w:cs="Times New Roman"/>
      </w:rPr>
    </w:lvl>
    <w:lvl w:ilvl="3">
      <w:start w:val="1"/>
      <w:numFmt w:val="decimal"/>
      <w:isLgl/>
      <w:lvlText w:val="%1.%2.%3.%4."/>
      <w:lvlJc w:val="left"/>
      <w:pPr>
        <w:ind w:left="1440" w:hanging="720"/>
      </w:pPr>
      <w:rPr>
        <w:rFonts w:cs="Times New Roman"/>
      </w:rPr>
    </w:lvl>
    <w:lvl w:ilvl="4">
      <w:start w:val="1"/>
      <w:numFmt w:val="decimal"/>
      <w:isLgl/>
      <w:lvlText w:val="%1.%2.%3.%4.%5."/>
      <w:lvlJc w:val="left"/>
      <w:pPr>
        <w:ind w:left="1800" w:hanging="1080"/>
      </w:pPr>
      <w:rPr>
        <w:rFonts w:cs="Times New Roman"/>
      </w:rPr>
    </w:lvl>
    <w:lvl w:ilvl="5">
      <w:start w:val="1"/>
      <w:numFmt w:val="decimal"/>
      <w:isLgl/>
      <w:lvlText w:val="%1.%2.%3.%4.%5.%6."/>
      <w:lvlJc w:val="left"/>
      <w:pPr>
        <w:ind w:left="1800" w:hanging="1080"/>
      </w:pPr>
      <w:rPr>
        <w:rFonts w:cs="Times New Roman"/>
      </w:rPr>
    </w:lvl>
    <w:lvl w:ilvl="6">
      <w:start w:val="1"/>
      <w:numFmt w:val="decimal"/>
      <w:isLgl/>
      <w:lvlText w:val="%1.%2.%3.%4.%5.%6.%7."/>
      <w:lvlJc w:val="left"/>
      <w:pPr>
        <w:ind w:left="2160" w:hanging="1440"/>
      </w:pPr>
      <w:rPr>
        <w:rFonts w:cs="Times New Roman"/>
      </w:rPr>
    </w:lvl>
    <w:lvl w:ilvl="7">
      <w:start w:val="1"/>
      <w:numFmt w:val="decimal"/>
      <w:isLgl/>
      <w:lvlText w:val="%1.%2.%3.%4.%5.%6.%7.%8."/>
      <w:lvlJc w:val="left"/>
      <w:pPr>
        <w:ind w:left="2160" w:hanging="1440"/>
      </w:pPr>
      <w:rPr>
        <w:rFonts w:cs="Times New Roman"/>
      </w:rPr>
    </w:lvl>
    <w:lvl w:ilvl="8">
      <w:start w:val="1"/>
      <w:numFmt w:val="decimal"/>
      <w:isLgl/>
      <w:lvlText w:val="%1.%2.%3.%4.%5.%6.%7.%8.%9."/>
      <w:lvlJc w:val="left"/>
      <w:pPr>
        <w:ind w:left="2520" w:hanging="1800"/>
      </w:pPr>
      <w:rPr>
        <w:rFonts w:cs="Times New Roman"/>
      </w:rPr>
    </w:lvl>
  </w:abstractNum>
  <w:abstractNum w:abstractNumId="16" w15:restartNumberingAfterBreak="0">
    <w:nsid w:val="2D9451B4"/>
    <w:multiLevelType w:val="hybridMultilevel"/>
    <w:tmpl w:val="7EFE7380"/>
    <w:lvl w:ilvl="0" w:tplc="2146DF90">
      <w:start w:val="1"/>
      <w:numFmt w:val="decimal"/>
      <w:lvlText w:val="%1."/>
      <w:lvlJc w:val="left"/>
      <w:pPr>
        <w:ind w:left="108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7" w15:restartNumberingAfterBreak="0">
    <w:nsid w:val="34282A5D"/>
    <w:multiLevelType w:val="hybridMultilevel"/>
    <w:tmpl w:val="EA78926E"/>
    <w:lvl w:ilvl="0" w:tplc="0427000F">
      <w:start w:val="1"/>
      <w:numFmt w:val="decimal"/>
      <w:lvlText w:val="%1."/>
      <w:lvlJc w:val="left"/>
      <w:pPr>
        <w:ind w:left="1260" w:hanging="360"/>
      </w:pPr>
      <w:rPr>
        <w:rFonts w:cs="Times New Roman"/>
      </w:rPr>
    </w:lvl>
    <w:lvl w:ilvl="1" w:tplc="04270019" w:tentative="1">
      <w:start w:val="1"/>
      <w:numFmt w:val="lowerLetter"/>
      <w:lvlText w:val="%2."/>
      <w:lvlJc w:val="left"/>
      <w:pPr>
        <w:ind w:left="1980" w:hanging="360"/>
      </w:pPr>
      <w:rPr>
        <w:rFonts w:cs="Times New Roman"/>
      </w:rPr>
    </w:lvl>
    <w:lvl w:ilvl="2" w:tplc="0427001B" w:tentative="1">
      <w:start w:val="1"/>
      <w:numFmt w:val="lowerRoman"/>
      <w:lvlText w:val="%3."/>
      <w:lvlJc w:val="right"/>
      <w:pPr>
        <w:ind w:left="2700" w:hanging="180"/>
      </w:pPr>
      <w:rPr>
        <w:rFonts w:cs="Times New Roman"/>
      </w:rPr>
    </w:lvl>
    <w:lvl w:ilvl="3" w:tplc="0427000F" w:tentative="1">
      <w:start w:val="1"/>
      <w:numFmt w:val="decimal"/>
      <w:lvlText w:val="%4."/>
      <w:lvlJc w:val="left"/>
      <w:pPr>
        <w:ind w:left="3420" w:hanging="360"/>
      </w:pPr>
      <w:rPr>
        <w:rFonts w:cs="Times New Roman"/>
      </w:rPr>
    </w:lvl>
    <w:lvl w:ilvl="4" w:tplc="04270019" w:tentative="1">
      <w:start w:val="1"/>
      <w:numFmt w:val="lowerLetter"/>
      <w:lvlText w:val="%5."/>
      <w:lvlJc w:val="left"/>
      <w:pPr>
        <w:ind w:left="4140" w:hanging="360"/>
      </w:pPr>
      <w:rPr>
        <w:rFonts w:cs="Times New Roman"/>
      </w:rPr>
    </w:lvl>
    <w:lvl w:ilvl="5" w:tplc="0427001B" w:tentative="1">
      <w:start w:val="1"/>
      <w:numFmt w:val="lowerRoman"/>
      <w:lvlText w:val="%6."/>
      <w:lvlJc w:val="right"/>
      <w:pPr>
        <w:ind w:left="4860" w:hanging="180"/>
      </w:pPr>
      <w:rPr>
        <w:rFonts w:cs="Times New Roman"/>
      </w:rPr>
    </w:lvl>
    <w:lvl w:ilvl="6" w:tplc="0427000F" w:tentative="1">
      <w:start w:val="1"/>
      <w:numFmt w:val="decimal"/>
      <w:lvlText w:val="%7."/>
      <w:lvlJc w:val="left"/>
      <w:pPr>
        <w:ind w:left="5580" w:hanging="360"/>
      </w:pPr>
      <w:rPr>
        <w:rFonts w:cs="Times New Roman"/>
      </w:rPr>
    </w:lvl>
    <w:lvl w:ilvl="7" w:tplc="04270019" w:tentative="1">
      <w:start w:val="1"/>
      <w:numFmt w:val="lowerLetter"/>
      <w:lvlText w:val="%8."/>
      <w:lvlJc w:val="left"/>
      <w:pPr>
        <w:ind w:left="6300" w:hanging="360"/>
      </w:pPr>
      <w:rPr>
        <w:rFonts w:cs="Times New Roman"/>
      </w:rPr>
    </w:lvl>
    <w:lvl w:ilvl="8" w:tplc="0427001B" w:tentative="1">
      <w:start w:val="1"/>
      <w:numFmt w:val="lowerRoman"/>
      <w:lvlText w:val="%9."/>
      <w:lvlJc w:val="right"/>
      <w:pPr>
        <w:ind w:left="7020" w:hanging="180"/>
      </w:pPr>
      <w:rPr>
        <w:rFonts w:cs="Times New Roman"/>
      </w:rPr>
    </w:lvl>
  </w:abstractNum>
  <w:abstractNum w:abstractNumId="18" w15:restartNumberingAfterBreak="0">
    <w:nsid w:val="36BA4F07"/>
    <w:multiLevelType w:val="hybridMultilevel"/>
    <w:tmpl w:val="0D2CA19C"/>
    <w:lvl w:ilvl="0" w:tplc="0427000F">
      <w:start w:val="1"/>
      <w:numFmt w:val="decimal"/>
      <w:lvlText w:val="%1."/>
      <w:lvlJc w:val="left"/>
      <w:pPr>
        <w:ind w:left="1260" w:hanging="360"/>
      </w:pPr>
      <w:rPr>
        <w:rFonts w:cs="Times New Roman"/>
      </w:rPr>
    </w:lvl>
    <w:lvl w:ilvl="1" w:tplc="04270019" w:tentative="1">
      <w:start w:val="1"/>
      <w:numFmt w:val="lowerLetter"/>
      <w:lvlText w:val="%2."/>
      <w:lvlJc w:val="left"/>
      <w:pPr>
        <w:ind w:left="1980" w:hanging="360"/>
      </w:pPr>
      <w:rPr>
        <w:rFonts w:cs="Times New Roman"/>
      </w:rPr>
    </w:lvl>
    <w:lvl w:ilvl="2" w:tplc="0427001B" w:tentative="1">
      <w:start w:val="1"/>
      <w:numFmt w:val="lowerRoman"/>
      <w:lvlText w:val="%3."/>
      <w:lvlJc w:val="right"/>
      <w:pPr>
        <w:ind w:left="2700" w:hanging="180"/>
      </w:pPr>
      <w:rPr>
        <w:rFonts w:cs="Times New Roman"/>
      </w:rPr>
    </w:lvl>
    <w:lvl w:ilvl="3" w:tplc="0427000F" w:tentative="1">
      <w:start w:val="1"/>
      <w:numFmt w:val="decimal"/>
      <w:lvlText w:val="%4."/>
      <w:lvlJc w:val="left"/>
      <w:pPr>
        <w:ind w:left="3420" w:hanging="360"/>
      </w:pPr>
      <w:rPr>
        <w:rFonts w:cs="Times New Roman"/>
      </w:rPr>
    </w:lvl>
    <w:lvl w:ilvl="4" w:tplc="04270019" w:tentative="1">
      <w:start w:val="1"/>
      <w:numFmt w:val="lowerLetter"/>
      <w:lvlText w:val="%5."/>
      <w:lvlJc w:val="left"/>
      <w:pPr>
        <w:ind w:left="4140" w:hanging="360"/>
      </w:pPr>
      <w:rPr>
        <w:rFonts w:cs="Times New Roman"/>
      </w:rPr>
    </w:lvl>
    <w:lvl w:ilvl="5" w:tplc="0427001B" w:tentative="1">
      <w:start w:val="1"/>
      <w:numFmt w:val="lowerRoman"/>
      <w:lvlText w:val="%6."/>
      <w:lvlJc w:val="right"/>
      <w:pPr>
        <w:ind w:left="4860" w:hanging="180"/>
      </w:pPr>
      <w:rPr>
        <w:rFonts w:cs="Times New Roman"/>
      </w:rPr>
    </w:lvl>
    <w:lvl w:ilvl="6" w:tplc="0427000F" w:tentative="1">
      <w:start w:val="1"/>
      <w:numFmt w:val="decimal"/>
      <w:lvlText w:val="%7."/>
      <w:lvlJc w:val="left"/>
      <w:pPr>
        <w:ind w:left="5580" w:hanging="360"/>
      </w:pPr>
      <w:rPr>
        <w:rFonts w:cs="Times New Roman"/>
      </w:rPr>
    </w:lvl>
    <w:lvl w:ilvl="7" w:tplc="04270019" w:tentative="1">
      <w:start w:val="1"/>
      <w:numFmt w:val="lowerLetter"/>
      <w:lvlText w:val="%8."/>
      <w:lvlJc w:val="left"/>
      <w:pPr>
        <w:ind w:left="6300" w:hanging="360"/>
      </w:pPr>
      <w:rPr>
        <w:rFonts w:cs="Times New Roman"/>
      </w:rPr>
    </w:lvl>
    <w:lvl w:ilvl="8" w:tplc="0427001B" w:tentative="1">
      <w:start w:val="1"/>
      <w:numFmt w:val="lowerRoman"/>
      <w:lvlText w:val="%9."/>
      <w:lvlJc w:val="right"/>
      <w:pPr>
        <w:ind w:left="7020" w:hanging="180"/>
      </w:pPr>
      <w:rPr>
        <w:rFonts w:cs="Times New Roman"/>
      </w:rPr>
    </w:lvl>
  </w:abstractNum>
  <w:abstractNum w:abstractNumId="19" w15:restartNumberingAfterBreak="0">
    <w:nsid w:val="39897DCA"/>
    <w:multiLevelType w:val="hybridMultilevel"/>
    <w:tmpl w:val="9738A6BC"/>
    <w:lvl w:ilvl="0" w:tplc="F1502794">
      <w:start w:val="1"/>
      <w:numFmt w:val="decimal"/>
      <w:lvlText w:val="%1."/>
      <w:lvlJc w:val="left"/>
      <w:pPr>
        <w:tabs>
          <w:tab w:val="num" w:pos="720"/>
        </w:tabs>
        <w:ind w:left="720" w:hanging="360"/>
      </w:pPr>
      <w:rPr>
        <w:rFonts w:cs="Times New Roman" w:hint="default"/>
        <w:b w:val="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9E40FFE"/>
    <w:multiLevelType w:val="hybridMultilevel"/>
    <w:tmpl w:val="690EC946"/>
    <w:lvl w:ilvl="0" w:tplc="0427000F">
      <w:start w:val="1"/>
      <w:numFmt w:val="decimal"/>
      <w:lvlText w:val="%1."/>
      <w:lvlJc w:val="left"/>
      <w:pPr>
        <w:ind w:left="1260" w:hanging="360"/>
      </w:pPr>
      <w:rPr>
        <w:rFonts w:cs="Times New Roman"/>
      </w:rPr>
    </w:lvl>
    <w:lvl w:ilvl="1" w:tplc="04270019" w:tentative="1">
      <w:start w:val="1"/>
      <w:numFmt w:val="lowerLetter"/>
      <w:lvlText w:val="%2."/>
      <w:lvlJc w:val="left"/>
      <w:pPr>
        <w:ind w:left="1980" w:hanging="360"/>
      </w:pPr>
      <w:rPr>
        <w:rFonts w:cs="Times New Roman"/>
      </w:rPr>
    </w:lvl>
    <w:lvl w:ilvl="2" w:tplc="0427001B" w:tentative="1">
      <w:start w:val="1"/>
      <w:numFmt w:val="lowerRoman"/>
      <w:lvlText w:val="%3."/>
      <w:lvlJc w:val="right"/>
      <w:pPr>
        <w:ind w:left="2700" w:hanging="180"/>
      </w:pPr>
      <w:rPr>
        <w:rFonts w:cs="Times New Roman"/>
      </w:rPr>
    </w:lvl>
    <w:lvl w:ilvl="3" w:tplc="0427000F" w:tentative="1">
      <w:start w:val="1"/>
      <w:numFmt w:val="decimal"/>
      <w:lvlText w:val="%4."/>
      <w:lvlJc w:val="left"/>
      <w:pPr>
        <w:ind w:left="3420" w:hanging="360"/>
      </w:pPr>
      <w:rPr>
        <w:rFonts w:cs="Times New Roman"/>
      </w:rPr>
    </w:lvl>
    <w:lvl w:ilvl="4" w:tplc="04270019" w:tentative="1">
      <w:start w:val="1"/>
      <w:numFmt w:val="lowerLetter"/>
      <w:lvlText w:val="%5."/>
      <w:lvlJc w:val="left"/>
      <w:pPr>
        <w:ind w:left="4140" w:hanging="360"/>
      </w:pPr>
      <w:rPr>
        <w:rFonts w:cs="Times New Roman"/>
      </w:rPr>
    </w:lvl>
    <w:lvl w:ilvl="5" w:tplc="0427001B" w:tentative="1">
      <w:start w:val="1"/>
      <w:numFmt w:val="lowerRoman"/>
      <w:lvlText w:val="%6."/>
      <w:lvlJc w:val="right"/>
      <w:pPr>
        <w:ind w:left="4860" w:hanging="180"/>
      </w:pPr>
      <w:rPr>
        <w:rFonts w:cs="Times New Roman"/>
      </w:rPr>
    </w:lvl>
    <w:lvl w:ilvl="6" w:tplc="0427000F" w:tentative="1">
      <w:start w:val="1"/>
      <w:numFmt w:val="decimal"/>
      <w:lvlText w:val="%7."/>
      <w:lvlJc w:val="left"/>
      <w:pPr>
        <w:ind w:left="5580" w:hanging="360"/>
      </w:pPr>
      <w:rPr>
        <w:rFonts w:cs="Times New Roman"/>
      </w:rPr>
    </w:lvl>
    <w:lvl w:ilvl="7" w:tplc="04270019" w:tentative="1">
      <w:start w:val="1"/>
      <w:numFmt w:val="lowerLetter"/>
      <w:lvlText w:val="%8."/>
      <w:lvlJc w:val="left"/>
      <w:pPr>
        <w:ind w:left="6300" w:hanging="360"/>
      </w:pPr>
      <w:rPr>
        <w:rFonts w:cs="Times New Roman"/>
      </w:rPr>
    </w:lvl>
    <w:lvl w:ilvl="8" w:tplc="0427001B" w:tentative="1">
      <w:start w:val="1"/>
      <w:numFmt w:val="lowerRoman"/>
      <w:lvlText w:val="%9."/>
      <w:lvlJc w:val="right"/>
      <w:pPr>
        <w:ind w:left="7020" w:hanging="180"/>
      </w:pPr>
      <w:rPr>
        <w:rFonts w:cs="Times New Roman"/>
      </w:rPr>
    </w:lvl>
  </w:abstractNum>
  <w:abstractNum w:abstractNumId="21" w15:restartNumberingAfterBreak="0">
    <w:nsid w:val="3A131D10"/>
    <w:multiLevelType w:val="multilevel"/>
    <w:tmpl w:val="2FF8C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343959"/>
    <w:multiLevelType w:val="multilevel"/>
    <w:tmpl w:val="411ACDFE"/>
    <w:lvl w:ilvl="0">
      <w:start w:val="1"/>
      <w:numFmt w:val="decimal"/>
      <w:lvlText w:val="%1."/>
      <w:lvlJc w:val="left"/>
      <w:pPr>
        <w:ind w:left="900" w:hanging="360"/>
      </w:pPr>
      <w:rPr>
        <w:rFonts w:cs="Times New Roman" w:hint="default"/>
      </w:rPr>
    </w:lvl>
    <w:lvl w:ilvl="1">
      <w:start w:val="3"/>
      <w:numFmt w:val="decimal"/>
      <w:isLgl/>
      <w:lvlText w:val="%1.%2."/>
      <w:lvlJc w:val="left"/>
      <w:pPr>
        <w:ind w:left="984" w:hanging="444"/>
      </w:pPr>
      <w:rPr>
        <w:rFonts w:cs="Times New Roman" w:hint="default"/>
      </w:rPr>
    </w:lvl>
    <w:lvl w:ilvl="2">
      <w:start w:val="1"/>
      <w:numFmt w:val="decimal"/>
      <w:isLgl/>
      <w:lvlText w:val="%1.%2.%3."/>
      <w:lvlJc w:val="left"/>
      <w:pPr>
        <w:ind w:left="1260" w:hanging="720"/>
      </w:pPr>
      <w:rPr>
        <w:rFonts w:cs="Times New Roman" w:hint="default"/>
      </w:rPr>
    </w:lvl>
    <w:lvl w:ilvl="3">
      <w:start w:val="1"/>
      <w:numFmt w:val="decimal"/>
      <w:isLgl/>
      <w:lvlText w:val="%1.%2.%3.%4."/>
      <w:lvlJc w:val="left"/>
      <w:pPr>
        <w:ind w:left="1260" w:hanging="720"/>
      </w:pPr>
      <w:rPr>
        <w:rFonts w:cs="Times New Roman" w:hint="default"/>
      </w:rPr>
    </w:lvl>
    <w:lvl w:ilvl="4">
      <w:start w:val="1"/>
      <w:numFmt w:val="decimal"/>
      <w:isLgl/>
      <w:lvlText w:val="%1.%2.%3.%4.%5."/>
      <w:lvlJc w:val="left"/>
      <w:pPr>
        <w:ind w:left="1620" w:hanging="1080"/>
      </w:pPr>
      <w:rPr>
        <w:rFonts w:cs="Times New Roman" w:hint="default"/>
      </w:rPr>
    </w:lvl>
    <w:lvl w:ilvl="5">
      <w:start w:val="1"/>
      <w:numFmt w:val="decimal"/>
      <w:isLgl/>
      <w:lvlText w:val="%1.%2.%3.%4.%5.%6."/>
      <w:lvlJc w:val="left"/>
      <w:pPr>
        <w:ind w:left="1620" w:hanging="1080"/>
      </w:pPr>
      <w:rPr>
        <w:rFonts w:cs="Times New Roman" w:hint="default"/>
      </w:rPr>
    </w:lvl>
    <w:lvl w:ilvl="6">
      <w:start w:val="1"/>
      <w:numFmt w:val="decimal"/>
      <w:isLgl/>
      <w:lvlText w:val="%1.%2.%3.%4.%5.%6.%7."/>
      <w:lvlJc w:val="left"/>
      <w:pPr>
        <w:ind w:left="1980" w:hanging="1440"/>
      </w:pPr>
      <w:rPr>
        <w:rFonts w:cs="Times New Roman" w:hint="default"/>
      </w:rPr>
    </w:lvl>
    <w:lvl w:ilvl="7">
      <w:start w:val="1"/>
      <w:numFmt w:val="decimal"/>
      <w:isLgl/>
      <w:lvlText w:val="%1.%2.%3.%4.%5.%6.%7.%8."/>
      <w:lvlJc w:val="left"/>
      <w:pPr>
        <w:ind w:left="1980" w:hanging="1440"/>
      </w:pPr>
      <w:rPr>
        <w:rFonts w:cs="Times New Roman" w:hint="default"/>
      </w:rPr>
    </w:lvl>
    <w:lvl w:ilvl="8">
      <w:start w:val="1"/>
      <w:numFmt w:val="decimal"/>
      <w:isLgl/>
      <w:lvlText w:val="%1.%2.%3.%4.%5.%6.%7.%8.%9."/>
      <w:lvlJc w:val="left"/>
      <w:pPr>
        <w:ind w:left="2340" w:hanging="1800"/>
      </w:pPr>
      <w:rPr>
        <w:rFonts w:cs="Times New Roman" w:hint="default"/>
      </w:rPr>
    </w:lvl>
  </w:abstractNum>
  <w:abstractNum w:abstractNumId="23" w15:restartNumberingAfterBreak="0">
    <w:nsid w:val="3DEF2D81"/>
    <w:multiLevelType w:val="multilevel"/>
    <w:tmpl w:val="411ACDFE"/>
    <w:lvl w:ilvl="0">
      <w:start w:val="1"/>
      <w:numFmt w:val="decimal"/>
      <w:lvlText w:val="%1."/>
      <w:lvlJc w:val="left"/>
      <w:pPr>
        <w:ind w:left="900" w:hanging="360"/>
      </w:pPr>
      <w:rPr>
        <w:rFonts w:cs="Times New Roman" w:hint="default"/>
      </w:rPr>
    </w:lvl>
    <w:lvl w:ilvl="1">
      <w:start w:val="3"/>
      <w:numFmt w:val="decimal"/>
      <w:isLgl/>
      <w:lvlText w:val="%1.%2."/>
      <w:lvlJc w:val="left"/>
      <w:pPr>
        <w:ind w:left="984" w:hanging="444"/>
      </w:pPr>
      <w:rPr>
        <w:rFonts w:cs="Times New Roman" w:hint="default"/>
      </w:rPr>
    </w:lvl>
    <w:lvl w:ilvl="2">
      <w:start w:val="1"/>
      <w:numFmt w:val="decimal"/>
      <w:isLgl/>
      <w:lvlText w:val="%1.%2.%3."/>
      <w:lvlJc w:val="left"/>
      <w:pPr>
        <w:ind w:left="1260" w:hanging="720"/>
      </w:pPr>
      <w:rPr>
        <w:rFonts w:cs="Times New Roman" w:hint="default"/>
      </w:rPr>
    </w:lvl>
    <w:lvl w:ilvl="3">
      <w:start w:val="1"/>
      <w:numFmt w:val="decimal"/>
      <w:isLgl/>
      <w:lvlText w:val="%1.%2.%3.%4."/>
      <w:lvlJc w:val="left"/>
      <w:pPr>
        <w:ind w:left="1260" w:hanging="720"/>
      </w:pPr>
      <w:rPr>
        <w:rFonts w:cs="Times New Roman" w:hint="default"/>
      </w:rPr>
    </w:lvl>
    <w:lvl w:ilvl="4">
      <w:start w:val="1"/>
      <w:numFmt w:val="decimal"/>
      <w:isLgl/>
      <w:lvlText w:val="%1.%2.%3.%4.%5."/>
      <w:lvlJc w:val="left"/>
      <w:pPr>
        <w:ind w:left="1620" w:hanging="1080"/>
      </w:pPr>
      <w:rPr>
        <w:rFonts w:cs="Times New Roman" w:hint="default"/>
      </w:rPr>
    </w:lvl>
    <w:lvl w:ilvl="5">
      <w:start w:val="1"/>
      <w:numFmt w:val="decimal"/>
      <w:isLgl/>
      <w:lvlText w:val="%1.%2.%3.%4.%5.%6."/>
      <w:lvlJc w:val="left"/>
      <w:pPr>
        <w:ind w:left="1620" w:hanging="1080"/>
      </w:pPr>
      <w:rPr>
        <w:rFonts w:cs="Times New Roman" w:hint="default"/>
      </w:rPr>
    </w:lvl>
    <w:lvl w:ilvl="6">
      <w:start w:val="1"/>
      <w:numFmt w:val="decimal"/>
      <w:isLgl/>
      <w:lvlText w:val="%1.%2.%3.%4.%5.%6.%7."/>
      <w:lvlJc w:val="left"/>
      <w:pPr>
        <w:ind w:left="1980" w:hanging="1440"/>
      </w:pPr>
      <w:rPr>
        <w:rFonts w:cs="Times New Roman" w:hint="default"/>
      </w:rPr>
    </w:lvl>
    <w:lvl w:ilvl="7">
      <w:start w:val="1"/>
      <w:numFmt w:val="decimal"/>
      <w:isLgl/>
      <w:lvlText w:val="%1.%2.%3.%4.%5.%6.%7.%8."/>
      <w:lvlJc w:val="left"/>
      <w:pPr>
        <w:ind w:left="1980" w:hanging="1440"/>
      </w:pPr>
      <w:rPr>
        <w:rFonts w:cs="Times New Roman" w:hint="default"/>
      </w:rPr>
    </w:lvl>
    <w:lvl w:ilvl="8">
      <w:start w:val="1"/>
      <w:numFmt w:val="decimal"/>
      <w:isLgl/>
      <w:lvlText w:val="%1.%2.%3.%4.%5.%6.%7.%8.%9."/>
      <w:lvlJc w:val="left"/>
      <w:pPr>
        <w:ind w:left="2340" w:hanging="1800"/>
      </w:pPr>
      <w:rPr>
        <w:rFonts w:cs="Times New Roman" w:hint="default"/>
      </w:rPr>
    </w:lvl>
  </w:abstractNum>
  <w:abstractNum w:abstractNumId="24" w15:restartNumberingAfterBreak="0">
    <w:nsid w:val="3F026255"/>
    <w:multiLevelType w:val="hybridMultilevel"/>
    <w:tmpl w:val="5EAECD24"/>
    <w:lvl w:ilvl="0" w:tplc="0427000F">
      <w:start w:val="1"/>
      <w:numFmt w:val="decimal"/>
      <w:lvlText w:val="%1."/>
      <w:lvlJc w:val="left"/>
      <w:pPr>
        <w:ind w:left="1260" w:hanging="360"/>
      </w:pPr>
      <w:rPr>
        <w:rFonts w:cs="Times New Roman"/>
      </w:rPr>
    </w:lvl>
    <w:lvl w:ilvl="1" w:tplc="04270019" w:tentative="1">
      <w:start w:val="1"/>
      <w:numFmt w:val="lowerLetter"/>
      <w:lvlText w:val="%2."/>
      <w:lvlJc w:val="left"/>
      <w:pPr>
        <w:ind w:left="1980" w:hanging="360"/>
      </w:pPr>
      <w:rPr>
        <w:rFonts w:cs="Times New Roman"/>
      </w:rPr>
    </w:lvl>
    <w:lvl w:ilvl="2" w:tplc="0427001B" w:tentative="1">
      <w:start w:val="1"/>
      <w:numFmt w:val="lowerRoman"/>
      <w:lvlText w:val="%3."/>
      <w:lvlJc w:val="right"/>
      <w:pPr>
        <w:ind w:left="2700" w:hanging="180"/>
      </w:pPr>
      <w:rPr>
        <w:rFonts w:cs="Times New Roman"/>
      </w:rPr>
    </w:lvl>
    <w:lvl w:ilvl="3" w:tplc="0427000F" w:tentative="1">
      <w:start w:val="1"/>
      <w:numFmt w:val="decimal"/>
      <w:lvlText w:val="%4."/>
      <w:lvlJc w:val="left"/>
      <w:pPr>
        <w:ind w:left="3420" w:hanging="360"/>
      </w:pPr>
      <w:rPr>
        <w:rFonts w:cs="Times New Roman"/>
      </w:rPr>
    </w:lvl>
    <w:lvl w:ilvl="4" w:tplc="04270019" w:tentative="1">
      <w:start w:val="1"/>
      <w:numFmt w:val="lowerLetter"/>
      <w:lvlText w:val="%5."/>
      <w:lvlJc w:val="left"/>
      <w:pPr>
        <w:ind w:left="4140" w:hanging="360"/>
      </w:pPr>
      <w:rPr>
        <w:rFonts w:cs="Times New Roman"/>
      </w:rPr>
    </w:lvl>
    <w:lvl w:ilvl="5" w:tplc="0427001B" w:tentative="1">
      <w:start w:val="1"/>
      <w:numFmt w:val="lowerRoman"/>
      <w:lvlText w:val="%6."/>
      <w:lvlJc w:val="right"/>
      <w:pPr>
        <w:ind w:left="4860" w:hanging="180"/>
      </w:pPr>
      <w:rPr>
        <w:rFonts w:cs="Times New Roman"/>
      </w:rPr>
    </w:lvl>
    <w:lvl w:ilvl="6" w:tplc="0427000F" w:tentative="1">
      <w:start w:val="1"/>
      <w:numFmt w:val="decimal"/>
      <w:lvlText w:val="%7."/>
      <w:lvlJc w:val="left"/>
      <w:pPr>
        <w:ind w:left="5580" w:hanging="360"/>
      </w:pPr>
      <w:rPr>
        <w:rFonts w:cs="Times New Roman"/>
      </w:rPr>
    </w:lvl>
    <w:lvl w:ilvl="7" w:tplc="04270019" w:tentative="1">
      <w:start w:val="1"/>
      <w:numFmt w:val="lowerLetter"/>
      <w:lvlText w:val="%8."/>
      <w:lvlJc w:val="left"/>
      <w:pPr>
        <w:ind w:left="6300" w:hanging="360"/>
      </w:pPr>
      <w:rPr>
        <w:rFonts w:cs="Times New Roman"/>
      </w:rPr>
    </w:lvl>
    <w:lvl w:ilvl="8" w:tplc="0427001B" w:tentative="1">
      <w:start w:val="1"/>
      <w:numFmt w:val="lowerRoman"/>
      <w:lvlText w:val="%9."/>
      <w:lvlJc w:val="right"/>
      <w:pPr>
        <w:ind w:left="7020" w:hanging="180"/>
      </w:pPr>
      <w:rPr>
        <w:rFonts w:cs="Times New Roman"/>
      </w:rPr>
    </w:lvl>
  </w:abstractNum>
  <w:abstractNum w:abstractNumId="25" w15:restartNumberingAfterBreak="0">
    <w:nsid w:val="4A2E7D75"/>
    <w:multiLevelType w:val="multilevel"/>
    <w:tmpl w:val="411ACDFE"/>
    <w:lvl w:ilvl="0">
      <w:start w:val="1"/>
      <w:numFmt w:val="decimal"/>
      <w:lvlText w:val="%1."/>
      <w:lvlJc w:val="left"/>
      <w:pPr>
        <w:ind w:left="900" w:hanging="360"/>
      </w:pPr>
      <w:rPr>
        <w:rFonts w:cs="Times New Roman" w:hint="default"/>
      </w:rPr>
    </w:lvl>
    <w:lvl w:ilvl="1">
      <w:start w:val="3"/>
      <w:numFmt w:val="decimal"/>
      <w:isLgl/>
      <w:lvlText w:val="%1.%2."/>
      <w:lvlJc w:val="left"/>
      <w:pPr>
        <w:ind w:left="984" w:hanging="444"/>
      </w:pPr>
      <w:rPr>
        <w:rFonts w:cs="Times New Roman" w:hint="default"/>
      </w:rPr>
    </w:lvl>
    <w:lvl w:ilvl="2">
      <w:start w:val="1"/>
      <w:numFmt w:val="decimal"/>
      <w:isLgl/>
      <w:lvlText w:val="%1.%2.%3."/>
      <w:lvlJc w:val="left"/>
      <w:pPr>
        <w:ind w:left="1260" w:hanging="720"/>
      </w:pPr>
      <w:rPr>
        <w:rFonts w:cs="Times New Roman" w:hint="default"/>
      </w:rPr>
    </w:lvl>
    <w:lvl w:ilvl="3">
      <w:start w:val="1"/>
      <w:numFmt w:val="decimal"/>
      <w:isLgl/>
      <w:lvlText w:val="%1.%2.%3.%4."/>
      <w:lvlJc w:val="left"/>
      <w:pPr>
        <w:ind w:left="1260" w:hanging="720"/>
      </w:pPr>
      <w:rPr>
        <w:rFonts w:cs="Times New Roman" w:hint="default"/>
      </w:rPr>
    </w:lvl>
    <w:lvl w:ilvl="4">
      <w:start w:val="1"/>
      <w:numFmt w:val="decimal"/>
      <w:isLgl/>
      <w:lvlText w:val="%1.%2.%3.%4.%5."/>
      <w:lvlJc w:val="left"/>
      <w:pPr>
        <w:ind w:left="1620" w:hanging="1080"/>
      </w:pPr>
      <w:rPr>
        <w:rFonts w:cs="Times New Roman" w:hint="default"/>
      </w:rPr>
    </w:lvl>
    <w:lvl w:ilvl="5">
      <w:start w:val="1"/>
      <w:numFmt w:val="decimal"/>
      <w:isLgl/>
      <w:lvlText w:val="%1.%2.%3.%4.%5.%6."/>
      <w:lvlJc w:val="left"/>
      <w:pPr>
        <w:ind w:left="1620" w:hanging="1080"/>
      </w:pPr>
      <w:rPr>
        <w:rFonts w:cs="Times New Roman" w:hint="default"/>
      </w:rPr>
    </w:lvl>
    <w:lvl w:ilvl="6">
      <w:start w:val="1"/>
      <w:numFmt w:val="decimal"/>
      <w:isLgl/>
      <w:lvlText w:val="%1.%2.%3.%4.%5.%6.%7."/>
      <w:lvlJc w:val="left"/>
      <w:pPr>
        <w:ind w:left="1980" w:hanging="1440"/>
      </w:pPr>
      <w:rPr>
        <w:rFonts w:cs="Times New Roman" w:hint="default"/>
      </w:rPr>
    </w:lvl>
    <w:lvl w:ilvl="7">
      <w:start w:val="1"/>
      <w:numFmt w:val="decimal"/>
      <w:isLgl/>
      <w:lvlText w:val="%1.%2.%3.%4.%5.%6.%7.%8."/>
      <w:lvlJc w:val="left"/>
      <w:pPr>
        <w:ind w:left="1980" w:hanging="1440"/>
      </w:pPr>
      <w:rPr>
        <w:rFonts w:cs="Times New Roman" w:hint="default"/>
      </w:rPr>
    </w:lvl>
    <w:lvl w:ilvl="8">
      <w:start w:val="1"/>
      <w:numFmt w:val="decimal"/>
      <w:isLgl/>
      <w:lvlText w:val="%1.%2.%3.%4.%5.%6.%7.%8.%9."/>
      <w:lvlJc w:val="left"/>
      <w:pPr>
        <w:ind w:left="2340" w:hanging="1800"/>
      </w:pPr>
      <w:rPr>
        <w:rFonts w:cs="Times New Roman" w:hint="default"/>
      </w:rPr>
    </w:lvl>
  </w:abstractNum>
  <w:abstractNum w:abstractNumId="26" w15:restartNumberingAfterBreak="0">
    <w:nsid w:val="52E01A87"/>
    <w:multiLevelType w:val="multilevel"/>
    <w:tmpl w:val="9806BCE4"/>
    <w:lvl w:ilvl="0">
      <w:start w:val="2"/>
      <w:numFmt w:val="decimal"/>
      <w:lvlText w:val="%1."/>
      <w:lvlJc w:val="left"/>
      <w:pPr>
        <w:tabs>
          <w:tab w:val="num" w:pos="720"/>
        </w:tabs>
        <w:ind w:left="720" w:hanging="720"/>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7" w15:restartNumberingAfterBreak="0">
    <w:nsid w:val="544646F1"/>
    <w:multiLevelType w:val="multilevel"/>
    <w:tmpl w:val="411ACDFE"/>
    <w:lvl w:ilvl="0">
      <w:start w:val="1"/>
      <w:numFmt w:val="decimal"/>
      <w:lvlText w:val="%1."/>
      <w:lvlJc w:val="left"/>
      <w:pPr>
        <w:ind w:left="900" w:hanging="360"/>
      </w:pPr>
      <w:rPr>
        <w:rFonts w:cs="Times New Roman" w:hint="default"/>
      </w:rPr>
    </w:lvl>
    <w:lvl w:ilvl="1">
      <w:start w:val="3"/>
      <w:numFmt w:val="decimal"/>
      <w:isLgl/>
      <w:lvlText w:val="%1.%2."/>
      <w:lvlJc w:val="left"/>
      <w:pPr>
        <w:ind w:left="984" w:hanging="444"/>
      </w:pPr>
      <w:rPr>
        <w:rFonts w:cs="Times New Roman" w:hint="default"/>
      </w:rPr>
    </w:lvl>
    <w:lvl w:ilvl="2">
      <w:start w:val="1"/>
      <w:numFmt w:val="decimal"/>
      <w:isLgl/>
      <w:lvlText w:val="%1.%2.%3."/>
      <w:lvlJc w:val="left"/>
      <w:pPr>
        <w:ind w:left="1260" w:hanging="720"/>
      </w:pPr>
      <w:rPr>
        <w:rFonts w:cs="Times New Roman" w:hint="default"/>
      </w:rPr>
    </w:lvl>
    <w:lvl w:ilvl="3">
      <w:start w:val="1"/>
      <w:numFmt w:val="decimal"/>
      <w:isLgl/>
      <w:lvlText w:val="%1.%2.%3.%4."/>
      <w:lvlJc w:val="left"/>
      <w:pPr>
        <w:ind w:left="1260" w:hanging="720"/>
      </w:pPr>
      <w:rPr>
        <w:rFonts w:cs="Times New Roman" w:hint="default"/>
      </w:rPr>
    </w:lvl>
    <w:lvl w:ilvl="4">
      <w:start w:val="1"/>
      <w:numFmt w:val="decimal"/>
      <w:isLgl/>
      <w:lvlText w:val="%1.%2.%3.%4.%5."/>
      <w:lvlJc w:val="left"/>
      <w:pPr>
        <w:ind w:left="1620" w:hanging="1080"/>
      </w:pPr>
      <w:rPr>
        <w:rFonts w:cs="Times New Roman" w:hint="default"/>
      </w:rPr>
    </w:lvl>
    <w:lvl w:ilvl="5">
      <w:start w:val="1"/>
      <w:numFmt w:val="decimal"/>
      <w:isLgl/>
      <w:lvlText w:val="%1.%2.%3.%4.%5.%6."/>
      <w:lvlJc w:val="left"/>
      <w:pPr>
        <w:ind w:left="1620" w:hanging="1080"/>
      </w:pPr>
      <w:rPr>
        <w:rFonts w:cs="Times New Roman" w:hint="default"/>
      </w:rPr>
    </w:lvl>
    <w:lvl w:ilvl="6">
      <w:start w:val="1"/>
      <w:numFmt w:val="decimal"/>
      <w:isLgl/>
      <w:lvlText w:val="%1.%2.%3.%4.%5.%6.%7."/>
      <w:lvlJc w:val="left"/>
      <w:pPr>
        <w:ind w:left="1980" w:hanging="1440"/>
      </w:pPr>
      <w:rPr>
        <w:rFonts w:cs="Times New Roman" w:hint="default"/>
      </w:rPr>
    </w:lvl>
    <w:lvl w:ilvl="7">
      <w:start w:val="1"/>
      <w:numFmt w:val="decimal"/>
      <w:isLgl/>
      <w:lvlText w:val="%1.%2.%3.%4.%5.%6.%7.%8."/>
      <w:lvlJc w:val="left"/>
      <w:pPr>
        <w:ind w:left="1980" w:hanging="1440"/>
      </w:pPr>
      <w:rPr>
        <w:rFonts w:cs="Times New Roman" w:hint="default"/>
      </w:rPr>
    </w:lvl>
    <w:lvl w:ilvl="8">
      <w:start w:val="1"/>
      <w:numFmt w:val="decimal"/>
      <w:isLgl/>
      <w:lvlText w:val="%1.%2.%3.%4.%5.%6.%7.%8.%9."/>
      <w:lvlJc w:val="left"/>
      <w:pPr>
        <w:ind w:left="2340" w:hanging="1800"/>
      </w:pPr>
      <w:rPr>
        <w:rFonts w:cs="Times New Roman" w:hint="default"/>
      </w:rPr>
    </w:lvl>
  </w:abstractNum>
  <w:abstractNum w:abstractNumId="28" w15:restartNumberingAfterBreak="0">
    <w:nsid w:val="54E7669B"/>
    <w:multiLevelType w:val="multilevel"/>
    <w:tmpl w:val="411ACDFE"/>
    <w:lvl w:ilvl="0">
      <w:start w:val="1"/>
      <w:numFmt w:val="decimal"/>
      <w:lvlText w:val="%1."/>
      <w:lvlJc w:val="left"/>
      <w:pPr>
        <w:ind w:left="900" w:hanging="360"/>
      </w:pPr>
      <w:rPr>
        <w:rFonts w:cs="Times New Roman" w:hint="default"/>
      </w:rPr>
    </w:lvl>
    <w:lvl w:ilvl="1">
      <w:start w:val="3"/>
      <w:numFmt w:val="decimal"/>
      <w:isLgl/>
      <w:lvlText w:val="%1.%2."/>
      <w:lvlJc w:val="left"/>
      <w:pPr>
        <w:ind w:left="984" w:hanging="444"/>
      </w:pPr>
      <w:rPr>
        <w:rFonts w:cs="Times New Roman" w:hint="default"/>
      </w:rPr>
    </w:lvl>
    <w:lvl w:ilvl="2">
      <w:start w:val="1"/>
      <w:numFmt w:val="decimal"/>
      <w:isLgl/>
      <w:lvlText w:val="%1.%2.%3."/>
      <w:lvlJc w:val="left"/>
      <w:pPr>
        <w:ind w:left="1260" w:hanging="720"/>
      </w:pPr>
      <w:rPr>
        <w:rFonts w:cs="Times New Roman" w:hint="default"/>
      </w:rPr>
    </w:lvl>
    <w:lvl w:ilvl="3">
      <w:start w:val="1"/>
      <w:numFmt w:val="decimal"/>
      <w:isLgl/>
      <w:lvlText w:val="%1.%2.%3.%4."/>
      <w:lvlJc w:val="left"/>
      <w:pPr>
        <w:ind w:left="1260" w:hanging="720"/>
      </w:pPr>
      <w:rPr>
        <w:rFonts w:cs="Times New Roman" w:hint="default"/>
      </w:rPr>
    </w:lvl>
    <w:lvl w:ilvl="4">
      <w:start w:val="1"/>
      <w:numFmt w:val="decimal"/>
      <w:isLgl/>
      <w:lvlText w:val="%1.%2.%3.%4.%5."/>
      <w:lvlJc w:val="left"/>
      <w:pPr>
        <w:ind w:left="1620" w:hanging="1080"/>
      </w:pPr>
      <w:rPr>
        <w:rFonts w:cs="Times New Roman" w:hint="default"/>
      </w:rPr>
    </w:lvl>
    <w:lvl w:ilvl="5">
      <w:start w:val="1"/>
      <w:numFmt w:val="decimal"/>
      <w:isLgl/>
      <w:lvlText w:val="%1.%2.%3.%4.%5.%6."/>
      <w:lvlJc w:val="left"/>
      <w:pPr>
        <w:ind w:left="1620" w:hanging="1080"/>
      </w:pPr>
      <w:rPr>
        <w:rFonts w:cs="Times New Roman" w:hint="default"/>
      </w:rPr>
    </w:lvl>
    <w:lvl w:ilvl="6">
      <w:start w:val="1"/>
      <w:numFmt w:val="decimal"/>
      <w:isLgl/>
      <w:lvlText w:val="%1.%2.%3.%4.%5.%6.%7."/>
      <w:lvlJc w:val="left"/>
      <w:pPr>
        <w:ind w:left="1980" w:hanging="1440"/>
      </w:pPr>
      <w:rPr>
        <w:rFonts w:cs="Times New Roman" w:hint="default"/>
      </w:rPr>
    </w:lvl>
    <w:lvl w:ilvl="7">
      <w:start w:val="1"/>
      <w:numFmt w:val="decimal"/>
      <w:isLgl/>
      <w:lvlText w:val="%1.%2.%3.%4.%5.%6.%7.%8."/>
      <w:lvlJc w:val="left"/>
      <w:pPr>
        <w:ind w:left="1980" w:hanging="1440"/>
      </w:pPr>
      <w:rPr>
        <w:rFonts w:cs="Times New Roman" w:hint="default"/>
      </w:rPr>
    </w:lvl>
    <w:lvl w:ilvl="8">
      <w:start w:val="1"/>
      <w:numFmt w:val="decimal"/>
      <w:isLgl/>
      <w:lvlText w:val="%1.%2.%3.%4.%5.%6.%7.%8.%9."/>
      <w:lvlJc w:val="left"/>
      <w:pPr>
        <w:ind w:left="2340" w:hanging="1800"/>
      </w:pPr>
      <w:rPr>
        <w:rFonts w:cs="Times New Roman" w:hint="default"/>
      </w:rPr>
    </w:lvl>
  </w:abstractNum>
  <w:abstractNum w:abstractNumId="29" w15:restartNumberingAfterBreak="0">
    <w:nsid w:val="5BC27812"/>
    <w:multiLevelType w:val="multilevel"/>
    <w:tmpl w:val="411ACDFE"/>
    <w:lvl w:ilvl="0">
      <w:start w:val="1"/>
      <w:numFmt w:val="decimal"/>
      <w:lvlText w:val="%1."/>
      <w:lvlJc w:val="left"/>
      <w:pPr>
        <w:ind w:left="900" w:hanging="360"/>
      </w:pPr>
      <w:rPr>
        <w:rFonts w:cs="Times New Roman" w:hint="default"/>
      </w:rPr>
    </w:lvl>
    <w:lvl w:ilvl="1">
      <w:start w:val="3"/>
      <w:numFmt w:val="decimal"/>
      <w:isLgl/>
      <w:lvlText w:val="%1.%2."/>
      <w:lvlJc w:val="left"/>
      <w:pPr>
        <w:ind w:left="984" w:hanging="444"/>
      </w:pPr>
      <w:rPr>
        <w:rFonts w:cs="Times New Roman" w:hint="default"/>
      </w:rPr>
    </w:lvl>
    <w:lvl w:ilvl="2">
      <w:start w:val="1"/>
      <w:numFmt w:val="decimal"/>
      <w:isLgl/>
      <w:lvlText w:val="%1.%2.%3."/>
      <w:lvlJc w:val="left"/>
      <w:pPr>
        <w:ind w:left="1260" w:hanging="720"/>
      </w:pPr>
      <w:rPr>
        <w:rFonts w:cs="Times New Roman" w:hint="default"/>
      </w:rPr>
    </w:lvl>
    <w:lvl w:ilvl="3">
      <w:start w:val="1"/>
      <w:numFmt w:val="decimal"/>
      <w:isLgl/>
      <w:lvlText w:val="%1.%2.%3.%4."/>
      <w:lvlJc w:val="left"/>
      <w:pPr>
        <w:ind w:left="1260" w:hanging="720"/>
      </w:pPr>
      <w:rPr>
        <w:rFonts w:cs="Times New Roman" w:hint="default"/>
      </w:rPr>
    </w:lvl>
    <w:lvl w:ilvl="4">
      <w:start w:val="1"/>
      <w:numFmt w:val="decimal"/>
      <w:isLgl/>
      <w:lvlText w:val="%1.%2.%3.%4.%5."/>
      <w:lvlJc w:val="left"/>
      <w:pPr>
        <w:ind w:left="1620" w:hanging="1080"/>
      </w:pPr>
      <w:rPr>
        <w:rFonts w:cs="Times New Roman" w:hint="default"/>
      </w:rPr>
    </w:lvl>
    <w:lvl w:ilvl="5">
      <w:start w:val="1"/>
      <w:numFmt w:val="decimal"/>
      <w:isLgl/>
      <w:lvlText w:val="%1.%2.%3.%4.%5.%6."/>
      <w:lvlJc w:val="left"/>
      <w:pPr>
        <w:ind w:left="1620" w:hanging="1080"/>
      </w:pPr>
      <w:rPr>
        <w:rFonts w:cs="Times New Roman" w:hint="default"/>
      </w:rPr>
    </w:lvl>
    <w:lvl w:ilvl="6">
      <w:start w:val="1"/>
      <w:numFmt w:val="decimal"/>
      <w:isLgl/>
      <w:lvlText w:val="%1.%2.%3.%4.%5.%6.%7."/>
      <w:lvlJc w:val="left"/>
      <w:pPr>
        <w:ind w:left="1980" w:hanging="1440"/>
      </w:pPr>
      <w:rPr>
        <w:rFonts w:cs="Times New Roman" w:hint="default"/>
      </w:rPr>
    </w:lvl>
    <w:lvl w:ilvl="7">
      <w:start w:val="1"/>
      <w:numFmt w:val="decimal"/>
      <w:isLgl/>
      <w:lvlText w:val="%1.%2.%3.%4.%5.%6.%7.%8."/>
      <w:lvlJc w:val="left"/>
      <w:pPr>
        <w:ind w:left="1980" w:hanging="1440"/>
      </w:pPr>
      <w:rPr>
        <w:rFonts w:cs="Times New Roman" w:hint="default"/>
      </w:rPr>
    </w:lvl>
    <w:lvl w:ilvl="8">
      <w:start w:val="1"/>
      <w:numFmt w:val="decimal"/>
      <w:isLgl/>
      <w:lvlText w:val="%1.%2.%3.%4.%5.%6.%7.%8.%9."/>
      <w:lvlJc w:val="left"/>
      <w:pPr>
        <w:ind w:left="2340" w:hanging="1800"/>
      </w:pPr>
      <w:rPr>
        <w:rFonts w:cs="Times New Roman" w:hint="default"/>
      </w:rPr>
    </w:lvl>
  </w:abstractNum>
  <w:abstractNum w:abstractNumId="30" w15:restartNumberingAfterBreak="0">
    <w:nsid w:val="653A1FE9"/>
    <w:multiLevelType w:val="hybridMultilevel"/>
    <w:tmpl w:val="E92A8A02"/>
    <w:lvl w:ilvl="0" w:tplc="0427000F">
      <w:start w:val="1"/>
      <w:numFmt w:val="decimal"/>
      <w:lvlText w:val="%1."/>
      <w:lvlJc w:val="left"/>
      <w:pPr>
        <w:ind w:left="1260" w:hanging="360"/>
      </w:pPr>
      <w:rPr>
        <w:rFonts w:cs="Times New Roman"/>
      </w:rPr>
    </w:lvl>
    <w:lvl w:ilvl="1" w:tplc="04270019" w:tentative="1">
      <w:start w:val="1"/>
      <w:numFmt w:val="lowerLetter"/>
      <w:lvlText w:val="%2."/>
      <w:lvlJc w:val="left"/>
      <w:pPr>
        <w:ind w:left="1980" w:hanging="360"/>
      </w:pPr>
      <w:rPr>
        <w:rFonts w:cs="Times New Roman"/>
      </w:rPr>
    </w:lvl>
    <w:lvl w:ilvl="2" w:tplc="0427001B" w:tentative="1">
      <w:start w:val="1"/>
      <w:numFmt w:val="lowerRoman"/>
      <w:lvlText w:val="%3."/>
      <w:lvlJc w:val="right"/>
      <w:pPr>
        <w:ind w:left="2700" w:hanging="180"/>
      </w:pPr>
      <w:rPr>
        <w:rFonts w:cs="Times New Roman"/>
      </w:rPr>
    </w:lvl>
    <w:lvl w:ilvl="3" w:tplc="0427000F" w:tentative="1">
      <w:start w:val="1"/>
      <w:numFmt w:val="decimal"/>
      <w:lvlText w:val="%4."/>
      <w:lvlJc w:val="left"/>
      <w:pPr>
        <w:ind w:left="3420" w:hanging="360"/>
      </w:pPr>
      <w:rPr>
        <w:rFonts w:cs="Times New Roman"/>
      </w:rPr>
    </w:lvl>
    <w:lvl w:ilvl="4" w:tplc="04270019" w:tentative="1">
      <w:start w:val="1"/>
      <w:numFmt w:val="lowerLetter"/>
      <w:lvlText w:val="%5."/>
      <w:lvlJc w:val="left"/>
      <w:pPr>
        <w:ind w:left="4140" w:hanging="360"/>
      </w:pPr>
      <w:rPr>
        <w:rFonts w:cs="Times New Roman"/>
      </w:rPr>
    </w:lvl>
    <w:lvl w:ilvl="5" w:tplc="0427001B" w:tentative="1">
      <w:start w:val="1"/>
      <w:numFmt w:val="lowerRoman"/>
      <w:lvlText w:val="%6."/>
      <w:lvlJc w:val="right"/>
      <w:pPr>
        <w:ind w:left="4860" w:hanging="180"/>
      </w:pPr>
      <w:rPr>
        <w:rFonts w:cs="Times New Roman"/>
      </w:rPr>
    </w:lvl>
    <w:lvl w:ilvl="6" w:tplc="0427000F" w:tentative="1">
      <w:start w:val="1"/>
      <w:numFmt w:val="decimal"/>
      <w:lvlText w:val="%7."/>
      <w:lvlJc w:val="left"/>
      <w:pPr>
        <w:ind w:left="5580" w:hanging="360"/>
      </w:pPr>
      <w:rPr>
        <w:rFonts w:cs="Times New Roman"/>
      </w:rPr>
    </w:lvl>
    <w:lvl w:ilvl="7" w:tplc="04270019" w:tentative="1">
      <w:start w:val="1"/>
      <w:numFmt w:val="lowerLetter"/>
      <w:lvlText w:val="%8."/>
      <w:lvlJc w:val="left"/>
      <w:pPr>
        <w:ind w:left="6300" w:hanging="360"/>
      </w:pPr>
      <w:rPr>
        <w:rFonts w:cs="Times New Roman"/>
      </w:rPr>
    </w:lvl>
    <w:lvl w:ilvl="8" w:tplc="0427001B" w:tentative="1">
      <w:start w:val="1"/>
      <w:numFmt w:val="lowerRoman"/>
      <w:lvlText w:val="%9."/>
      <w:lvlJc w:val="right"/>
      <w:pPr>
        <w:ind w:left="7020" w:hanging="180"/>
      </w:pPr>
      <w:rPr>
        <w:rFonts w:cs="Times New Roman"/>
      </w:rPr>
    </w:lvl>
  </w:abstractNum>
  <w:abstractNum w:abstractNumId="31" w15:restartNumberingAfterBreak="0">
    <w:nsid w:val="67200F88"/>
    <w:multiLevelType w:val="hybridMultilevel"/>
    <w:tmpl w:val="17C68A94"/>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2" w15:restartNumberingAfterBreak="0">
    <w:nsid w:val="6BA60D26"/>
    <w:multiLevelType w:val="singleLevel"/>
    <w:tmpl w:val="1E16819C"/>
    <w:lvl w:ilvl="0">
      <w:start w:val="1"/>
      <w:numFmt w:val="lowerLetter"/>
      <w:lvlText w:val="%1)"/>
      <w:lvlJc w:val="left"/>
      <w:pPr>
        <w:tabs>
          <w:tab w:val="num" w:pos="1440"/>
        </w:tabs>
        <w:ind w:left="1440" w:hanging="720"/>
      </w:pPr>
      <w:rPr>
        <w:rFonts w:cs="Times New Roman" w:hint="default"/>
      </w:rPr>
    </w:lvl>
  </w:abstractNum>
  <w:abstractNum w:abstractNumId="33" w15:restartNumberingAfterBreak="0">
    <w:nsid w:val="6C431E57"/>
    <w:multiLevelType w:val="multilevel"/>
    <w:tmpl w:val="3BF208C4"/>
    <w:lvl w:ilvl="0">
      <w:start w:val="5"/>
      <w:numFmt w:val="decimal"/>
      <w:lvlText w:val="%1."/>
      <w:lvlJc w:val="left"/>
      <w:pPr>
        <w:ind w:left="360" w:hanging="360"/>
      </w:pPr>
      <w:rPr>
        <w:rFonts w:cs="Times New Roman" w:hint="default"/>
      </w:rPr>
    </w:lvl>
    <w:lvl w:ilvl="1">
      <w:start w:val="2"/>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34" w15:restartNumberingAfterBreak="0">
    <w:nsid w:val="75480F9E"/>
    <w:multiLevelType w:val="hybridMultilevel"/>
    <w:tmpl w:val="6BD415BE"/>
    <w:lvl w:ilvl="0" w:tplc="F81E40DA">
      <w:start w:val="1"/>
      <w:numFmt w:val="decimal"/>
      <w:lvlText w:val="%1."/>
      <w:lvlJc w:val="left"/>
      <w:pPr>
        <w:ind w:left="900" w:hanging="360"/>
      </w:pPr>
      <w:rPr>
        <w:rFonts w:cs="Times New Roman" w:hint="default"/>
      </w:rPr>
    </w:lvl>
    <w:lvl w:ilvl="1" w:tplc="04270019" w:tentative="1">
      <w:start w:val="1"/>
      <w:numFmt w:val="lowerLetter"/>
      <w:lvlText w:val="%2."/>
      <w:lvlJc w:val="left"/>
      <w:pPr>
        <w:ind w:left="1620" w:hanging="360"/>
      </w:pPr>
      <w:rPr>
        <w:rFonts w:cs="Times New Roman"/>
      </w:rPr>
    </w:lvl>
    <w:lvl w:ilvl="2" w:tplc="0427001B" w:tentative="1">
      <w:start w:val="1"/>
      <w:numFmt w:val="lowerRoman"/>
      <w:lvlText w:val="%3."/>
      <w:lvlJc w:val="right"/>
      <w:pPr>
        <w:ind w:left="2340" w:hanging="180"/>
      </w:pPr>
      <w:rPr>
        <w:rFonts w:cs="Times New Roman"/>
      </w:rPr>
    </w:lvl>
    <w:lvl w:ilvl="3" w:tplc="0427000F" w:tentative="1">
      <w:start w:val="1"/>
      <w:numFmt w:val="decimal"/>
      <w:lvlText w:val="%4."/>
      <w:lvlJc w:val="left"/>
      <w:pPr>
        <w:ind w:left="3060" w:hanging="360"/>
      </w:pPr>
      <w:rPr>
        <w:rFonts w:cs="Times New Roman"/>
      </w:rPr>
    </w:lvl>
    <w:lvl w:ilvl="4" w:tplc="04270019" w:tentative="1">
      <w:start w:val="1"/>
      <w:numFmt w:val="lowerLetter"/>
      <w:lvlText w:val="%5."/>
      <w:lvlJc w:val="left"/>
      <w:pPr>
        <w:ind w:left="3780" w:hanging="360"/>
      </w:pPr>
      <w:rPr>
        <w:rFonts w:cs="Times New Roman"/>
      </w:rPr>
    </w:lvl>
    <w:lvl w:ilvl="5" w:tplc="0427001B" w:tentative="1">
      <w:start w:val="1"/>
      <w:numFmt w:val="lowerRoman"/>
      <w:lvlText w:val="%6."/>
      <w:lvlJc w:val="right"/>
      <w:pPr>
        <w:ind w:left="4500" w:hanging="180"/>
      </w:pPr>
      <w:rPr>
        <w:rFonts w:cs="Times New Roman"/>
      </w:rPr>
    </w:lvl>
    <w:lvl w:ilvl="6" w:tplc="0427000F" w:tentative="1">
      <w:start w:val="1"/>
      <w:numFmt w:val="decimal"/>
      <w:lvlText w:val="%7."/>
      <w:lvlJc w:val="left"/>
      <w:pPr>
        <w:ind w:left="5220" w:hanging="360"/>
      </w:pPr>
      <w:rPr>
        <w:rFonts w:cs="Times New Roman"/>
      </w:rPr>
    </w:lvl>
    <w:lvl w:ilvl="7" w:tplc="04270019" w:tentative="1">
      <w:start w:val="1"/>
      <w:numFmt w:val="lowerLetter"/>
      <w:lvlText w:val="%8."/>
      <w:lvlJc w:val="left"/>
      <w:pPr>
        <w:ind w:left="5940" w:hanging="360"/>
      </w:pPr>
      <w:rPr>
        <w:rFonts w:cs="Times New Roman"/>
      </w:rPr>
    </w:lvl>
    <w:lvl w:ilvl="8" w:tplc="0427001B" w:tentative="1">
      <w:start w:val="1"/>
      <w:numFmt w:val="lowerRoman"/>
      <w:lvlText w:val="%9."/>
      <w:lvlJc w:val="right"/>
      <w:pPr>
        <w:ind w:left="6660" w:hanging="180"/>
      </w:pPr>
      <w:rPr>
        <w:rFonts w:cs="Times New Roman"/>
      </w:rPr>
    </w:lvl>
  </w:abstractNum>
  <w:abstractNum w:abstractNumId="35" w15:restartNumberingAfterBreak="0">
    <w:nsid w:val="7B280B59"/>
    <w:multiLevelType w:val="hybridMultilevel"/>
    <w:tmpl w:val="16840ACA"/>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6" w15:restartNumberingAfterBreak="0">
    <w:nsid w:val="7C7F730A"/>
    <w:multiLevelType w:val="multilevel"/>
    <w:tmpl w:val="940E49EA"/>
    <w:lvl w:ilvl="0">
      <w:start w:val="1"/>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786" w:hanging="360"/>
      </w:pPr>
      <w:rPr>
        <w:rFonts w:ascii="Times New Roman" w:hAnsi="Times New Roman" w:cs="Times New Roman" w:hint="default"/>
        <w:b/>
        <w:i w:val="0"/>
        <w:sz w:val="24"/>
        <w:szCs w:val="24"/>
      </w:rPr>
    </w:lvl>
    <w:lvl w:ilvl="2">
      <w:start w:val="1"/>
      <w:numFmt w:val="decimal"/>
      <w:isLgl/>
      <w:lvlText w:val="%1.%2.%3."/>
      <w:lvlJc w:val="left"/>
      <w:pPr>
        <w:ind w:left="1212" w:hanging="720"/>
      </w:pPr>
      <w:rPr>
        <w:rFonts w:cs="Times New Roman" w:hint="default"/>
        <w:b/>
      </w:rPr>
    </w:lvl>
    <w:lvl w:ilvl="3">
      <w:start w:val="1"/>
      <w:numFmt w:val="decimal"/>
      <w:isLgl/>
      <w:lvlText w:val="%1.%2.%3.%4."/>
      <w:lvlJc w:val="left"/>
      <w:pPr>
        <w:ind w:left="1278" w:hanging="720"/>
      </w:pPr>
      <w:rPr>
        <w:rFonts w:cs="Times New Roman" w:hint="default"/>
      </w:rPr>
    </w:lvl>
    <w:lvl w:ilvl="4">
      <w:start w:val="1"/>
      <w:numFmt w:val="decimal"/>
      <w:isLgl/>
      <w:lvlText w:val="%1.%2.%3.%4.%5."/>
      <w:lvlJc w:val="left"/>
      <w:pPr>
        <w:ind w:left="1704" w:hanging="1080"/>
      </w:pPr>
      <w:rPr>
        <w:rFonts w:cs="Times New Roman" w:hint="default"/>
      </w:rPr>
    </w:lvl>
    <w:lvl w:ilvl="5">
      <w:start w:val="1"/>
      <w:numFmt w:val="decimal"/>
      <w:isLgl/>
      <w:lvlText w:val="%1.%2.%3.%4.%5.%6."/>
      <w:lvlJc w:val="left"/>
      <w:pPr>
        <w:ind w:left="1770" w:hanging="1080"/>
      </w:pPr>
      <w:rPr>
        <w:rFonts w:cs="Times New Roman" w:hint="default"/>
      </w:rPr>
    </w:lvl>
    <w:lvl w:ilvl="6">
      <w:start w:val="1"/>
      <w:numFmt w:val="decimal"/>
      <w:isLgl/>
      <w:lvlText w:val="%1.%2.%3.%4.%5.%6.%7."/>
      <w:lvlJc w:val="left"/>
      <w:pPr>
        <w:ind w:left="2196" w:hanging="1440"/>
      </w:pPr>
      <w:rPr>
        <w:rFonts w:cs="Times New Roman" w:hint="default"/>
      </w:rPr>
    </w:lvl>
    <w:lvl w:ilvl="7">
      <w:start w:val="1"/>
      <w:numFmt w:val="decimal"/>
      <w:isLgl/>
      <w:lvlText w:val="%1.%2.%3.%4.%5.%6.%7.%8."/>
      <w:lvlJc w:val="left"/>
      <w:pPr>
        <w:ind w:left="2262" w:hanging="1440"/>
      </w:pPr>
      <w:rPr>
        <w:rFonts w:cs="Times New Roman" w:hint="default"/>
      </w:rPr>
    </w:lvl>
    <w:lvl w:ilvl="8">
      <w:start w:val="1"/>
      <w:numFmt w:val="decimal"/>
      <w:isLgl/>
      <w:lvlText w:val="%1.%2.%3.%4.%5.%6.%7.%8.%9."/>
      <w:lvlJc w:val="left"/>
      <w:pPr>
        <w:ind w:left="2688" w:hanging="1800"/>
      </w:pPr>
      <w:rPr>
        <w:rFonts w:cs="Times New Roman" w:hint="default"/>
      </w:rPr>
    </w:lvl>
  </w:abstractNum>
  <w:abstractNum w:abstractNumId="37" w15:restartNumberingAfterBreak="0">
    <w:nsid w:val="7D2006EB"/>
    <w:multiLevelType w:val="hybridMultilevel"/>
    <w:tmpl w:val="084A3872"/>
    <w:lvl w:ilvl="0" w:tplc="0427000F">
      <w:start w:val="1"/>
      <w:numFmt w:val="decimal"/>
      <w:lvlText w:val="%1."/>
      <w:lvlJc w:val="left"/>
      <w:pPr>
        <w:ind w:left="1260" w:hanging="360"/>
      </w:pPr>
      <w:rPr>
        <w:rFonts w:cs="Times New Roman"/>
      </w:rPr>
    </w:lvl>
    <w:lvl w:ilvl="1" w:tplc="04270019" w:tentative="1">
      <w:start w:val="1"/>
      <w:numFmt w:val="lowerLetter"/>
      <w:lvlText w:val="%2."/>
      <w:lvlJc w:val="left"/>
      <w:pPr>
        <w:ind w:left="1980" w:hanging="360"/>
      </w:pPr>
      <w:rPr>
        <w:rFonts w:cs="Times New Roman"/>
      </w:rPr>
    </w:lvl>
    <w:lvl w:ilvl="2" w:tplc="0427001B" w:tentative="1">
      <w:start w:val="1"/>
      <w:numFmt w:val="lowerRoman"/>
      <w:lvlText w:val="%3."/>
      <w:lvlJc w:val="right"/>
      <w:pPr>
        <w:ind w:left="2700" w:hanging="180"/>
      </w:pPr>
      <w:rPr>
        <w:rFonts w:cs="Times New Roman"/>
      </w:rPr>
    </w:lvl>
    <w:lvl w:ilvl="3" w:tplc="0427000F" w:tentative="1">
      <w:start w:val="1"/>
      <w:numFmt w:val="decimal"/>
      <w:lvlText w:val="%4."/>
      <w:lvlJc w:val="left"/>
      <w:pPr>
        <w:ind w:left="3420" w:hanging="360"/>
      </w:pPr>
      <w:rPr>
        <w:rFonts w:cs="Times New Roman"/>
      </w:rPr>
    </w:lvl>
    <w:lvl w:ilvl="4" w:tplc="04270019" w:tentative="1">
      <w:start w:val="1"/>
      <w:numFmt w:val="lowerLetter"/>
      <w:lvlText w:val="%5."/>
      <w:lvlJc w:val="left"/>
      <w:pPr>
        <w:ind w:left="4140" w:hanging="360"/>
      </w:pPr>
      <w:rPr>
        <w:rFonts w:cs="Times New Roman"/>
      </w:rPr>
    </w:lvl>
    <w:lvl w:ilvl="5" w:tplc="0427001B" w:tentative="1">
      <w:start w:val="1"/>
      <w:numFmt w:val="lowerRoman"/>
      <w:lvlText w:val="%6."/>
      <w:lvlJc w:val="right"/>
      <w:pPr>
        <w:ind w:left="4860" w:hanging="180"/>
      </w:pPr>
      <w:rPr>
        <w:rFonts w:cs="Times New Roman"/>
      </w:rPr>
    </w:lvl>
    <w:lvl w:ilvl="6" w:tplc="0427000F" w:tentative="1">
      <w:start w:val="1"/>
      <w:numFmt w:val="decimal"/>
      <w:lvlText w:val="%7."/>
      <w:lvlJc w:val="left"/>
      <w:pPr>
        <w:ind w:left="5580" w:hanging="360"/>
      </w:pPr>
      <w:rPr>
        <w:rFonts w:cs="Times New Roman"/>
      </w:rPr>
    </w:lvl>
    <w:lvl w:ilvl="7" w:tplc="04270019" w:tentative="1">
      <w:start w:val="1"/>
      <w:numFmt w:val="lowerLetter"/>
      <w:lvlText w:val="%8."/>
      <w:lvlJc w:val="left"/>
      <w:pPr>
        <w:ind w:left="6300" w:hanging="360"/>
      </w:pPr>
      <w:rPr>
        <w:rFonts w:cs="Times New Roman"/>
      </w:rPr>
    </w:lvl>
    <w:lvl w:ilvl="8" w:tplc="0427001B" w:tentative="1">
      <w:start w:val="1"/>
      <w:numFmt w:val="lowerRoman"/>
      <w:lvlText w:val="%9."/>
      <w:lvlJc w:val="right"/>
      <w:pPr>
        <w:ind w:left="7020" w:hanging="180"/>
      </w:pPr>
      <w:rPr>
        <w:rFonts w:cs="Times New Roman"/>
      </w:rPr>
    </w:lvl>
  </w:abstractNum>
  <w:abstractNum w:abstractNumId="38" w15:restartNumberingAfterBreak="0">
    <w:nsid w:val="7E4E3C42"/>
    <w:multiLevelType w:val="hybridMultilevel"/>
    <w:tmpl w:val="CA7A5442"/>
    <w:lvl w:ilvl="0" w:tplc="0427000F">
      <w:start w:val="1"/>
      <w:numFmt w:val="decimal"/>
      <w:lvlText w:val="%1."/>
      <w:lvlJc w:val="left"/>
      <w:pPr>
        <w:ind w:left="1260" w:hanging="360"/>
      </w:pPr>
      <w:rPr>
        <w:rFonts w:cs="Times New Roman"/>
      </w:rPr>
    </w:lvl>
    <w:lvl w:ilvl="1" w:tplc="04270019" w:tentative="1">
      <w:start w:val="1"/>
      <w:numFmt w:val="lowerLetter"/>
      <w:lvlText w:val="%2."/>
      <w:lvlJc w:val="left"/>
      <w:pPr>
        <w:ind w:left="1980" w:hanging="360"/>
      </w:pPr>
      <w:rPr>
        <w:rFonts w:cs="Times New Roman"/>
      </w:rPr>
    </w:lvl>
    <w:lvl w:ilvl="2" w:tplc="0427001B" w:tentative="1">
      <w:start w:val="1"/>
      <w:numFmt w:val="lowerRoman"/>
      <w:lvlText w:val="%3."/>
      <w:lvlJc w:val="right"/>
      <w:pPr>
        <w:ind w:left="2700" w:hanging="180"/>
      </w:pPr>
      <w:rPr>
        <w:rFonts w:cs="Times New Roman"/>
      </w:rPr>
    </w:lvl>
    <w:lvl w:ilvl="3" w:tplc="0427000F" w:tentative="1">
      <w:start w:val="1"/>
      <w:numFmt w:val="decimal"/>
      <w:lvlText w:val="%4."/>
      <w:lvlJc w:val="left"/>
      <w:pPr>
        <w:ind w:left="3420" w:hanging="360"/>
      </w:pPr>
      <w:rPr>
        <w:rFonts w:cs="Times New Roman"/>
      </w:rPr>
    </w:lvl>
    <w:lvl w:ilvl="4" w:tplc="04270019" w:tentative="1">
      <w:start w:val="1"/>
      <w:numFmt w:val="lowerLetter"/>
      <w:lvlText w:val="%5."/>
      <w:lvlJc w:val="left"/>
      <w:pPr>
        <w:ind w:left="4140" w:hanging="360"/>
      </w:pPr>
      <w:rPr>
        <w:rFonts w:cs="Times New Roman"/>
      </w:rPr>
    </w:lvl>
    <w:lvl w:ilvl="5" w:tplc="0427001B" w:tentative="1">
      <w:start w:val="1"/>
      <w:numFmt w:val="lowerRoman"/>
      <w:lvlText w:val="%6."/>
      <w:lvlJc w:val="right"/>
      <w:pPr>
        <w:ind w:left="4860" w:hanging="180"/>
      </w:pPr>
      <w:rPr>
        <w:rFonts w:cs="Times New Roman"/>
      </w:rPr>
    </w:lvl>
    <w:lvl w:ilvl="6" w:tplc="0427000F" w:tentative="1">
      <w:start w:val="1"/>
      <w:numFmt w:val="decimal"/>
      <w:lvlText w:val="%7."/>
      <w:lvlJc w:val="left"/>
      <w:pPr>
        <w:ind w:left="5580" w:hanging="360"/>
      </w:pPr>
      <w:rPr>
        <w:rFonts w:cs="Times New Roman"/>
      </w:rPr>
    </w:lvl>
    <w:lvl w:ilvl="7" w:tplc="04270019" w:tentative="1">
      <w:start w:val="1"/>
      <w:numFmt w:val="lowerLetter"/>
      <w:lvlText w:val="%8."/>
      <w:lvlJc w:val="left"/>
      <w:pPr>
        <w:ind w:left="6300" w:hanging="360"/>
      </w:pPr>
      <w:rPr>
        <w:rFonts w:cs="Times New Roman"/>
      </w:rPr>
    </w:lvl>
    <w:lvl w:ilvl="8" w:tplc="0427001B" w:tentative="1">
      <w:start w:val="1"/>
      <w:numFmt w:val="lowerRoman"/>
      <w:lvlText w:val="%9."/>
      <w:lvlJc w:val="right"/>
      <w:pPr>
        <w:ind w:left="7020" w:hanging="180"/>
      </w:pPr>
      <w:rPr>
        <w:rFonts w:cs="Times New Roman"/>
      </w:rPr>
    </w:lvl>
  </w:abstractNum>
  <w:num w:numId="1" w16cid:durableId="1781384">
    <w:abstractNumId w:val="31"/>
  </w:num>
  <w:num w:numId="2" w16cid:durableId="1823156869">
    <w:abstractNumId w:val="16"/>
  </w:num>
  <w:num w:numId="3" w16cid:durableId="1416172530">
    <w:abstractNumId w:val="13"/>
  </w:num>
  <w:num w:numId="4" w16cid:durableId="1699969956">
    <w:abstractNumId w:val="6"/>
  </w:num>
  <w:num w:numId="5" w16cid:durableId="944967479">
    <w:abstractNumId w:val="19"/>
  </w:num>
  <w:num w:numId="6" w16cid:durableId="13759998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98671896">
    <w:abstractNumId w:val="34"/>
  </w:num>
  <w:num w:numId="8" w16cid:durableId="1754202507">
    <w:abstractNumId w:val="14"/>
  </w:num>
  <w:num w:numId="9" w16cid:durableId="258829939">
    <w:abstractNumId w:val="9"/>
  </w:num>
  <w:num w:numId="10" w16cid:durableId="731661468">
    <w:abstractNumId w:val="32"/>
  </w:num>
  <w:num w:numId="11" w16cid:durableId="915282114">
    <w:abstractNumId w:val="26"/>
  </w:num>
  <w:num w:numId="12" w16cid:durableId="968163635">
    <w:abstractNumId w:val="33"/>
  </w:num>
  <w:num w:numId="13" w16cid:durableId="54861074">
    <w:abstractNumId w:val="7"/>
  </w:num>
  <w:num w:numId="14" w16cid:durableId="2065563790">
    <w:abstractNumId w:val="18"/>
  </w:num>
  <w:num w:numId="15" w16cid:durableId="2003393172">
    <w:abstractNumId w:val="23"/>
  </w:num>
  <w:num w:numId="16" w16cid:durableId="1986204120">
    <w:abstractNumId w:val="27"/>
  </w:num>
  <w:num w:numId="17" w16cid:durableId="482353921">
    <w:abstractNumId w:val="28"/>
  </w:num>
  <w:num w:numId="18" w16cid:durableId="459567608">
    <w:abstractNumId w:val="4"/>
  </w:num>
  <w:num w:numId="19" w16cid:durableId="1277372078">
    <w:abstractNumId w:val="1"/>
  </w:num>
  <w:num w:numId="20" w16cid:durableId="552426503">
    <w:abstractNumId w:val="22"/>
  </w:num>
  <w:num w:numId="21" w16cid:durableId="1536038024">
    <w:abstractNumId w:val="25"/>
  </w:num>
  <w:num w:numId="22" w16cid:durableId="1465466847">
    <w:abstractNumId w:val="29"/>
  </w:num>
  <w:num w:numId="23" w16cid:durableId="125052815">
    <w:abstractNumId w:val="2"/>
  </w:num>
  <w:num w:numId="24" w16cid:durableId="623198580">
    <w:abstractNumId w:val="8"/>
  </w:num>
  <w:num w:numId="25" w16cid:durableId="1146169044">
    <w:abstractNumId w:val="37"/>
  </w:num>
  <w:num w:numId="26" w16cid:durableId="662582398">
    <w:abstractNumId w:val="38"/>
  </w:num>
  <w:num w:numId="27" w16cid:durableId="1090001170">
    <w:abstractNumId w:val="30"/>
  </w:num>
  <w:num w:numId="28" w16cid:durableId="912081523">
    <w:abstractNumId w:val="20"/>
  </w:num>
  <w:num w:numId="29" w16cid:durableId="1913999657">
    <w:abstractNumId w:val="5"/>
  </w:num>
  <w:num w:numId="30" w16cid:durableId="5253085">
    <w:abstractNumId w:val="36"/>
  </w:num>
  <w:num w:numId="31" w16cid:durableId="1122455517">
    <w:abstractNumId w:val="3"/>
  </w:num>
  <w:num w:numId="32" w16cid:durableId="642661848">
    <w:abstractNumId w:val="11"/>
  </w:num>
  <w:num w:numId="33" w16cid:durableId="1380665558">
    <w:abstractNumId w:val="21"/>
  </w:num>
  <w:num w:numId="34" w16cid:durableId="1899775993">
    <w:abstractNumId w:val="0"/>
  </w:num>
  <w:num w:numId="35" w16cid:durableId="1931573302">
    <w:abstractNumId w:val="35"/>
  </w:num>
  <w:num w:numId="36" w16cid:durableId="1519731785">
    <w:abstractNumId w:val="12"/>
  </w:num>
  <w:num w:numId="37" w16cid:durableId="767041355">
    <w:abstractNumId w:val="10"/>
  </w:num>
  <w:num w:numId="38" w16cid:durableId="1435007288">
    <w:abstractNumId w:val="17"/>
  </w:num>
  <w:num w:numId="39" w16cid:durableId="10468963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6C6"/>
    <w:rsid w:val="00007F0A"/>
    <w:rsid w:val="000164D3"/>
    <w:rsid w:val="000313C8"/>
    <w:rsid w:val="000346DA"/>
    <w:rsid w:val="000446C6"/>
    <w:rsid w:val="00046161"/>
    <w:rsid w:val="0005093A"/>
    <w:rsid w:val="00052987"/>
    <w:rsid w:val="000613F7"/>
    <w:rsid w:val="00067363"/>
    <w:rsid w:val="000678D2"/>
    <w:rsid w:val="00073256"/>
    <w:rsid w:val="00074CE4"/>
    <w:rsid w:val="00077CB7"/>
    <w:rsid w:val="000802E1"/>
    <w:rsid w:val="000830E8"/>
    <w:rsid w:val="00084810"/>
    <w:rsid w:val="00084BC4"/>
    <w:rsid w:val="00086702"/>
    <w:rsid w:val="000879E5"/>
    <w:rsid w:val="00092871"/>
    <w:rsid w:val="000A00C2"/>
    <w:rsid w:val="000A560A"/>
    <w:rsid w:val="000A70E7"/>
    <w:rsid w:val="000B272D"/>
    <w:rsid w:val="000C18E9"/>
    <w:rsid w:val="000C7AF1"/>
    <w:rsid w:val="000D0397"/>
    <w:rsid w:val="000D4542"/>
    <w:rsid w:val="000D5ECB"/>
    <w:rsid w:val="000E3858"/>
    <w:rsid w:val="000E6AC3"/>
    <w:rsid w:val="000E7784"/>
    <w:rsid w:val="000F3BDD"/>
    <w:rsid w:val="0010470B"/>
    <w:rsid w:val="001057D8"/>
    <w:rsid w:val="00105A07"/>
    <w:rsid w:val="00114CED"/>
    <w:rsid w:val="001268A1"/>
    <w:rsid w:val="00134350"/>
    <w:rsid w:val="0013502D"/>
    <w:rsid w:val="00136523"/>
    <w:rsid w:val="00141BD3"/>
    <w:rsid w:val="00142EE2"/>
    <w:rsid w:val="00144EDC"/>
    <w:rsid w:val="00145156"/>
    <w:rsid w:val="00151C52"/>
    <w:rsid w:val="00156808"/>
    <w:rsid w:val="00161B34"/>
    <w:rsid w:val="00162369"/>
    <w:rsid w:val="00166A30"/>
    <w:rsid w:val="00174496"/>
    <w:rsid w:val="00175C5A"/>
    <w:rsid w:val="001767A8"/>
    <w:rsid w:val="001773B9"/>
    <w:rsid w:val="00182C25"/>
    <w:rsid w:val="00184B26"/>
    <w:rsid w:val="00187A0A"/>
    <w:rsid w:val="00190D88"/>
    <w:rsid w:val="0019128B"/>
    <w:rsid w:val="001A23E7"/>
    <w:rsid w:val="001A3F74"/>
    <w:rsid w:val="001A40C0"/>
    <w:rsid w:val="001A4546"/>
    <w:rsid w:val="001A7A9B"/>
    <w:rsid w:val="001B0FA1"/>
    <w:rsid w:val="001B65B8"/>
    <w:rsid w:val="001C4EF5"/>
    <w:rsid w:val="001D1FD1"/>
    <w:rsid w:val="001D2077"/>
    <w:rsid w:val="001D3AFD"/>
    <w:rsid w:val="001E1AB6"/>
    <w:rsid w:val="001E6498"/>
    <w:rsid w:val="001F1DC9"/>
    <w:rsid w:val="001F2690"/>
    <w:rsid w:val="001F3B60"/>
    <w:rsid w:val="001F7ECD"/>
    <w:rsid w:val="00206343"/>
    <w:rsid w:val="0020689E"/>
    <w:rsid w:val="002147A3"/>
    <w:rsid w:val="002157D4"/>
    <w:rsid w:val="002168B8"/>
    <w:rsid w:val="00220548"/>
    <w:rsid w:val="002222FB"/>
    <w:rsid w:val="00224773"/>
    <w:rsid w:val="0023088E"/>
    <w:rsid w:val="00231DE9"/>
    <w:rsid w:val="00232D35"/>
    <w:rsid w:val="00235D2B"/>
    <w:rsid w:val="00237329"/>
    <w:rsid w:val="00237535"/>
    <w:rsid w:val="002473AA"/>
    <w:rsid w:val="00250B0A"/>
    <w:rsid w:val="0025620A"/>
    <w:rsid w:val="002573BB"/>
    <w:rsid w:val="00272075"/>
    <w:rsid w:val="00273C3B"/>
    <w:rsid w:val="00280D70"/>
    <w:rsid w:val="002818B6"/>
    <w:rsid w:val="002B7683"/>
    <w:rsid w:val="002C0D6A"/>
    <w:rsid w:val="002C44F0"/>
    <w:rsid w:val="002D0E47"/>
    <w:rsid w:val="002E1D93"/>
    <w:rsid w:val="002F0EAE"/>
    <w:rsid w:val="002F27C7"/>
    <w:rsid w:val="00301DFE"/>
    <w:rsid w:val="00303A5E"/>
    <w:rsid w:val="003043CD"/>
    <w:rsid w:val="00304449"/>
    <w:rsid w:val="00326B8E"/>
    <w:rsid w:val="00330CC7"/>
    <w:rsid w:val="00333FAF"/>
    <w:rsid w:val="00343B25"/>
    <w:rsid w:val="00347CDE"/>
    <w:rsid w:val="0036191D"/>
    <w:rsid w:val="003648FF"/>
    <w:rsid w:val="00365F54"/>
    <w:rsid w:val="00370567"/>
    <w:rsid w:val="00373129"/>
    <w:rsid w:val="003743FD"/>
    <w:rsid w:val="00380C7A"/>
    <w:rsid w:val="003818F8"/>
    <w:rsid w:val="00385C02"/>
    <w:rsid w:val="00391063"/>
    <w:rsid w:val="0039173E"/>
    <w:rsid w:val="003973B7"/>
    <w:rsid w:val="003A0468"/>
    <w:rsid w:val="003A09AF"/>
    <w:rsid w:val="003A1057"/>
    <w:rsid w:val="003A3E5A"/>
    <w:rsid w:val="003A5C1B"/>
    <w:rsid w:val="003A7BF0"/>
    <w:rsid w:val="003B1D49"/>
    <w:rsid w:val="003B3D0D"/>
    <w:rsid w:val="003C5D71"/>
    <w:rsid w:val="003C6DE4"/>
    <w:rsid w:val="003D1B29"/>
    <w:rsid w:val="003D3D93"/>
    <w:rsid w:val="003E3911"/>
    <w:rsid w:val="003E3BAE"/>
    <w:rsid w:val="003E4B3F"/>
    <w:rsid w:val="003F0378"/>
    <w:rsid w:val="00404DA5"/>
    <w:rsid w:val="004065F0"/>
    <w:rsid w:val="00423FED"/>
    <w:rsid w:val="004249EC"/>
    <w:rsid w:val="00425284"/>
    <w:rsid w:val="0043298F"/>
    <w:rsid w:val="00432E41"/>
    <w:rsid w:val="004360F4"/>
    <w:rsid w:val="00436706"/>
    <w:rsid w:val="00445222"/>
    <w:rsid w:val="004465C8"/>
    <w:rsid w:val="00456ADB"/>
    <w:rsid w:val="00457456"/>
    <w:rsid w:val="0046049F"/>
    <w:rsid w:val="00462FA0"/>
    <w:rsid w:val="0046315D"/>
    <w:rsid w:val="00470A6D"/>
    <w:rsid w:val="00474A2D"/>
    <w:rsid w:val="004852BB"/>
    <w:rsid w:val="004A5E96"/>
    <w:rsid w:val="004B77CE"/>
    <w:rsid w:val="004C25C0"/>
    <w:rsid w:val="004C5FE4"/>
    <w:rsid w:val="004D2B13"/>
    <w:rsid w:val="004D40E4"/>
    <w:rsid w:val="004D4871"/>
    <w:rsid w:val="004D5C83"/>
    <w:rsid w:val="004E422D"/>
    <w:rsid w:val="004E79BC"/>
    <w:rsid w:val="0050207B"/>
    <w:rsid w:val="005054D0"/>
    <w:rsid w:val="005103DC"/>
    <w:rsid w:val="00517163"/>
    <w:rsid w:val="005255D6"/>
    <w:rsid w:val="00547162"/>
    <w:rsid w:val="005567D0"/>
    <w:rsid w:val="00560DAB"/>
    <w:rsid w:val="00561C56"/>
    <w:rsid w:val="0056314D"/>
    <w:rsid w:val="00565253"/>
    <w:rsid w:val="0056525A"/>
    <w:rsid w:val="0056660B"/>
    <w:rsid w:val="00567EE2"/>
    <w:rsid w:val="005716BA"/>
    <w:rsid w:val="00577DD7"/>
    <w:rsid w:val="005801EF"/>
    <w:rsid w:val="0058401E"/>
    <w:rsid w:val="005840CA"/>
    <w:rsid w:val="00590B02"/>
    <w:rsid w:val="005957E7"/>
    <w:rsid w:val="00597825"/>
    <w:rsid w:val="005A0A54"/>
    <w:rsid w:val="005A127F"/>
    <w:rsid w:val="005A1B5C"/>
    <w:rsid w:val="005A2CA2"/>
    <w:rsid w:val="005A3FF4"/>
    <w:rsid w:val="005A4930"/>
    <w:rsid w:val="005B0ACB"/>
    <w:rsid w:val="005B40C0"/>
    <w:rsid w:val="005B435F"/>
    <w:rsid w:val="005D68F5"/>
    <w:rsid w:val="005E24DB"/>
    <w:rsid w:val="005E2A14"/>
    <w:rsid w:val="005E5074"/>
    <w:rsid w:val="006014DE"/>
    <w:rsid w:val="006020DF"/>
    <w:rsid w:val="00605EF6"/>
    <w:rsid w:val="0061125C"/>
    <w:rsid w:val="006136A2"/>
    <w:rsid w:val="006148FF"/>
    <w:rsid w:val="00615A35"/>
    <w:rsid w:val="00616A34"/>
    <w:rsid w:val="00617A7E"/>
    <w:rsid w:val="006213C1"/>
    <w:rsid w:val="00635BB3"/>
    <w:rsid w:val="00643878"/>
    <w:rsid w:val="00646652"/>
    <w:rsid w:val="0065324D"/>
    <w:rsid w:val="006571EF"/>
    <w:rsid w:val="00665861"/>
    <w:rsid w:val="006718ED"/>
    <w:rsid w:val="006726C3"/>
    <w:rsid w:val="00673B78"/>
    <w:rsid w:val="006752A3"/>
    <w:rsid w:val="00683A9B"/>
    <w:rsid w:val="00684164"/>
    <w:rsid w:val="006874F8"/>
    <w:rsid w:val="00692886"/>
    <w:rsid w:val="0069369E"/>
    <w:rsid w:val="00696696"/>
    <w:rsid w:val="00696FD8"/>
    <w:rsid w:val="00697E3A"/>
    <w:rsid w:val="006A26BC"/>
    <w:rsid w:val="006B2177"/>
    <w:rsid w:val="006C50FC"/>
    <w:rsid w:val="006C7457"/>
    <w:rsid w:val="006D7ADB"/>
    <w:rsid w:val="006E042A"/>
    <w:rsid w:val="006E1F24"/>
    <w:rsid w:val="006E3463"/>
    <w:rsid w:val="006E4895"/>
    <w:rsid w:val="006E5758"/>
    <w:rsid w:val="006F060A"/>
    <w:rsid w:val="006F10F7"/>
    <w:rsid w:val="006F408A"/>
    <w:rsid w:val="00703142"/>
    <w:rsid w:val="007039FF"/>
    <w:rsid w:val="007044E3"/>
    <w:rsid w:val="00704BB5"/>
    <w:rsid w:val="00706976"/>
    <w:rsid w:val="00711B30"/>
    <w:rsid w:val="00716BF9"/>
    <w:rsid w:val="00722D4F"/>
    <w:rsid w:val="0073032B"/>
    <w:rsid w:val="00731F39"/>
    <w:rsid w:val="00733E7D"/>
    <w:rsid w:val="007353C6"/>
    <w:rsid w:val="00736D6D"/>
    <w:rsid w:val="00740C87"/>
    <w:rsid w:val="007460E9"/>
    <w:rsid w:val="00746463"/>
    <w:rsid w:val="00750981"/>
    <w:rsid w:val="00750E1D"/>
    <w:rsid w:val="007531CC"/>
    <w:rsid w:val="00753B7F"/>
    <w:rsid w:val="00756F68"/>
    <w:rsid w:val="00760B6E"/>
    <w:rsid w:val="00764899"/>
    <w:rsid w:val="00772566"/>
    <w:rsid w:val="007730E4"/>
    <w:rsid w:val="007736A8"/>
    <w:rsid w:val="007843D5"/>
    <w:rsid w:val="00794BA7"/>
    <w:rsid w:val="007958DC"/>
    <w:rsid w:val="00795F7E"/>
    <w:rsid w:val="007A40F1"/>
    <w:rsid w:val="007A5319"/>
    <w:rsid w:val="007B6272"/>
    <w:rsid w:val="007B755D"/>
    <w:rsid w:val="007C1E45"/>
    <w:rsid w:val="007C4228"/>
    <w:rsid w:val="007D0A2E"/>
    <w:rsid w:val="007D1350"/>
    <w:rsid w:val="007D1B32"/>
    <w:rsid w:val="007D22C4"/>
    <w:rsid w:val="007D4A8E"/>
    <w:rsid w:val="007D5419"/>
    <w:rsid w:val="007D5D12"/>
    <w:rsid w:val="007E4903"/>
    <w:rsid w:val="007F44ED"/>
    <w:rsid w:val="008063B6"/>
    <w:rsid w:val="00810524"/>
    <w:rsid w:val="008115F4"/>
    <w:rsid w:val="00821706"/>
    <w:rsid w:val="008240E5"/>
    <w:rsid w:val="00825182"/>
    <w:rsid w:val="00825952"/>
    <w:rsid w:val="00831ABF"/>
    <w:rsid w:val="00833DC9"/>
    <w:rsid w:val="00834A55"/>
    <w:rsid w:val="00837872"/>
    <w:rsid w:val="008453DC"/>
    <w:rsid w:val="0084566F"/>
    <w:rsid w:val="008456A4"/>
    <w:rsid w:val="00845B23"/>
    <w:rsid w:val="00851A37"/>
    <w:rsid w:val="00852F1D"/>
    <w:rsid w:val="008667FC"/>
    <w:rsid w:val="00871B9F"/>
    <w:rsid w:val="00871D60"/>
    <w:rsid w:val="00880043"/>
    <w:rsid w:val="00882E7D"/>
    <w:rsid w:val="00885A5D"/>
    <w:rsid w:val="0089156C"/>
    <w:rsid w:val="008A4AAB"/>
    <w:rsid w:val="008A4D93"/>
    <w:rsid w:val="008A5778"/>
    <w:rsid w:val="008A68C1"/>
    <w:rsid w:val="008A6AF1"/>
    <w:rsid w:val="008B06F5"/>
    <w:rsid w:val="008B4859"/>
    <w:rsid w:val="008C4E82"/>
    <w:rsid w:val="008D4001"/>
    <w:rsid w:val="008D594E"/>
    <w:rsid w:val="008E64FC"/>
    <w:rsid w:val="008E6A93"/>
    <w:rsid w:val="008F4A64"/>
    <w:rsid w:val="0091559A"/>
    <w:rsid w:val="009256E7"/>
    <w:rsid w:val="0093633E"/>
    <w:rsid w:val="009370C0"/>
    <w:rsid w:val="009376BE"/>
    <w:rsid w:val="009377C0"/>
    <w:rsid w:val="00940EB2"/>
    <w:rsid w:val="0094172E"/>
    <w:rsid w:val="00943186"/>
    <w:rsid w:val="009479BA"/>
    <w:rsid w:val="009510B1"/>
    <w:rsid w:val="00952852"/>
    <w:rsid w:val="009626C1"/>
    <w:rsid w:val="00967822"/>
    <w:rsid w:val="00970398"/>
    <w:rsid w:val="00973E32"/>
    <w:rsid w:val="0097663D"/>
    <w:rsid w:val="00976E35"/>
    <w:rsid w:val="00984982"/>
    <w:rsid w:val="009850DC"/>
    <w:rsid w:val="009862CB"/>
    <w:rsid w:val="009A3AB8"/>
    <w:rsid w:val="009A7554"/>
    <w:rsid w:val="009B5224"/>
    <w:rsid w:val="009D4D74"/>
    <w:rsid w:val="009E0BE9"/>
    <w:rsid w:val="009F2290"/>
    <w:rsid w:val="009F2DC0"/>
    <w:rsid w:val="009F4FBA"/>
    <w:rsid w:val="009F66F2"/>
    <w:rsid w:val="00A02C49"/>
    <w:rsid w:val="00A056F1"/>
    <w:rsid w:val="00A07966"/>
    <w:rsid w:val="00A1283E"/>
    <w:rsid w:val="00A14371"/>
    <w:rsid w:val="00A1636E"/>
    <w:rsid w:val="00A163BE"/>
    <w:rsid w:val="00A17477"/>
    <w:rsid w:val="00A2013A"/>
    <w:rsid w:val="00A302B5"/>
    <w:rsid w:val="00A30594"/>
    <w:rsid w:val="00A30940"/>
    <w:rsid w:val="00A34C49"/>
    <w:rsid w:val="00A35586"/>
    <w:rsid w:val="00A41058"/>
    <w:rsid w:val="00A420EF"/>
    <w:rsid w:val="00A42D51"/>
    <w:rsid w:val="00A43153"/>
    <w:rsid w:val="00A438EB"/>
    <w:rsid w:val="00A45CD5"/>
    <w:rsid w:val="00A5186A"/>
    <w:rsid w:val="00A53A83"/>
    <w:rsid w:val="00A60608"/>
    <w:rsid w:val="00A627E1"/>
    <w:rsid w:val="00A62B4E"/>
    <w:rsid w:val="00A67152"/>
    <w:rsid w:val="00A71FCC"/>
    <w:rsid w:val="00A7542B"/>
    <w:rsid w:val="00A803E5"/>
    <w:rsid w:val="00A816A7"/>
    <w:rsid w:val="00A87399"/>
    <w:rsid w:val="00A91880"/>
    <w:rsid w:val="00A920AF"/>
    <w:rsid w:val="00AA6C46"/>
    <w:rsid w:val="00AB2DC6"/>
    <w:rsid w:val="00AB7211"/>
    <w:rsid w:val="00AC6E76"/>
    <w:rsid w:val="00AD20E1"/>
    <w:rsid w:val="00AE0713"/>
    <w:rsid w:val="00AE1EFD"/>
    <w:rsid w:val="00AE5B6A"/>
    <w:rsid w:val="00AF088E"/>
    <w:rsid w:val="00AF340B"/>
    <w:rsid w:val="00AF3A26"/>
    <w:rsid w:val="00B03FF0"/>
    <w:rsid w:val="00B1006D"/>
    <w:rsid w:val="00B11BC1"/>
    <w:rsid w:val="00B11CA4"/>
    <w:rsid w:val="00B2113E"/>
    <w:rsid w:val="00B301D0"/>
    <w:rsid w:val="00B30A49"/>
    <w:rsid w:val="00B34250"/>
    <w:rsid w:val="00B36DEE"/>
    <w:rsid w:val="00B37F71"/>
    <w:rsid w:val="00B40DD1"/>
    <w:rsid w:val="00B46F5D"/>
    <w:rsid w:val="00B64A4B"/>
    <w:rsid w:val="00B7225B"/>
    <w:rsid w:val="00B749BA"/>
    <w:rsid w:val="00B75B5C"/>
    <w:rsid w:val="00B76F18"/>
    <w:rsid w:val="00B8383B"/>
    <w:rsid w:val="00B85284"/>
    <w:rsid w:val="00BA0BFE"/>
    <w:rsid w:val="00BA1935"/>
    <w:rsid w:val="00BA79BD"/>
    <w:rsid w:val="00BB1373"/>
    <w:rsid w:val="00BB489D"/>
    <w:rsid w:val="00BC22BB"/>
    <w:rsid w:val="00BC4302"/>
    <w:rsid w:val="00BC6E02"/>
    <w:rsid w:val="00BD0560"/>
    <w:rsid w:val="00BD3E20"/>
    <w:rsid w:val="00BF081D"/>
    <w:rsid w:val="00BF0DD0"/>
    <w:rsid w:val="00BF39F2"/>
    <w:rsid w:val="00BF607D"/>
    <w:rsid w:val="00C02675"/>
    <w:rsid w:val="00C05FD5"/>
    <w:rsid w:val="00C130A4"/>
    <w:rsid w:val="00C2573A"/>
    <w:rsid w:val="00C2789F"/>
    <w:rsid w:val="00C27F1C"/>
    <w:rsid w:val="00C312AA"/>
    <w:rsid w:val="00C34366"/>
    <w:rsid w:val="00C3557A"/>
    <w:rsid w:val="00C43C0D"/>
    <w:rsid w:val="00C4765D"/>
    <w:rsid w:val="00C51F3E"/>
    <w:rsid w:val="00C52DD4"/>
    <w:rsid w:val="00C53B60"/>
    <w:rsid w:val="00C5778F"/>
    <w:rsid w:val="00C610B4"/>
    <w:rsid w:val="00C819ED"/>
    <w:rsid w:val="00C84A62"/>
    <w:rsid w:val="00C852DE"/>
    <w:rsid w:val="00C86D8B"/>
    <w:rsid w:val="00C903EC"/>
    <w:rsid w:val="00C93477"/>
    <w:rsid w:val="00C93C70"/>
    <w:rsid w:val="00CB28C1"/>
    <w:rsid w:val="00CB2C23"/>
    <w:rsid w:val="00CB5BEF"/>
    <w:rsid w:val="00CB707A"/>
    <w:rsid w:val="00CC5084"/>
    <w:rsid w:val="00CC53C6"/>
    <w:rsid w:val="00CD6333"/>
    <w:rsid w:val="00CE7943"/>
    <w:rsid w:val="00D01F88"/>
    <w:rsid w:val="00D0509D"/>
    <w:rsid w:val="00D10668"/>
    <w:rsid w:val="00D10E35"/>
    <w:rsid w:val="00D1170F"/>
    <w:rsid w:val="00D12E5D"/>
    <w:rsid w:val="00D13380"/>
    <w:rsid w:val="00D2328C"/>
    <w:rsid w:val="00D3388A"/>
    <w:rsid w:val="00D37BF8"/>
    <w:rsid w:val="00D40FF0"/>
    <w:rsid w:val="00D43F63"/>
    <w:rsid w:val="00D55681"/>
    <w:rsid w:val="00D6546B"/>
    <w:rsid w:val="00D65DCE"/>
    <w:rsid w:val="00D72CD8"/>
    <w:rsid w:val="00D7340B"/>
    <w:rsid w:val="00D73BBF"/>
    <w:rsid w:val="00D73E8D"/>
    <w:rsid w:val="00D75A04"/>
    <w:rsid w:val="00D951BC"/>
    <w:rsid w:val="00DC21DF"/>
    <w:rsid w:val="00DC69C7"/>
    <w:rsid w:val="00DD5F71"/>
    <w:rsid w:val="00DD7CA4"/>
    <w:rsid w:val="00DE540A"/>
    <w:rsid w:val="00DE68FA"/>
    <w:rsid w:val="00DF77D8"/>
    <w:rsid w:val="00E00B55"/>
    <w:rsid w:val="00E019B8"/>
    <w:rsid w:val="00E038D5"/>
    <w:rsid w:val="00E03B13"/>
    <w:rsid w:val="00E05599"/>
    <w:rsid w:val="00E12575"/>
    <w:rsid w:val="00E13456"/>
    <w:rsid w:val="00E161AA"/>
    <w:rsid w:val="00E42E71"/>
    <w:rsid w:val="00E55881"/>
    <w:rsid w:val="00E571D1"/>
    <w:rsid w:val="00E57CD1"/>
    <w:rsid w:val="00E67340"/>
    <w:rsid w:val="00E73BD6"/>
    <w:rsid w:val="00E84C02"/>
    <w:rsid w:val="00E85B4A"/>
    <w:rsid w:val="00E92162"/>
    <w:rsid w:val="00E946F9"/>
    <w:rsid w:val="00E96D0C"/>
    <w:rsid w:val="00EB4959"/>
    <w:rsid w:val="00EC2B66"/>
    <w:rsid w:val="00EC3DAF"/>
    <w:rsid w:val="00EC40F1"/>
    <w:rsid w:val="00EC55DF"/>
    <w:rsid w:val="00ED35E4"/>
    <w:rsid w:val="00ED486C"/>
    <w:rsid w:val="00ED77BF"/>
    <w:rsid w:val="00ED7938"/>
    <w:rsid w:val="00EE23CE"/>
    <w:rsid w:val="00EE6DD5"/>
    <w:rsid w:val="00EF6124"/>
    <w:rsid w:val="00F00387"/>
    <w:rsid w:val="00F02BCD"/>
    <w:rsid w:val="00F03B18"/>
    <w:rsid w:val="00F0463D"/>
    <w:rsid w:val="00F07198"/>
    <w:rsid w:val="00F07E56"/>
    <w:rsid w:val="00F11B07"/>
    <w:rsid w:val="00F12CA0"/>
    <w:rsid w:val="00F21908"/>
    <w:rsid w:val="00F21A5F"/>
    <w:rsid w:val="00F241DA"/>
    <w:rsid w:val="00F245E3"/>
    <w:rsid w:val="00F33281"/>
    <w:rsid w:val="00F341E9"/>
    <w:rsid w:val="00F34374"/>
    <w:rsid w:val="00F359E2"/>
    <w:rsid w:val="00F36A63"/>
    <w:rsid w:val="00F41B86"/>
    <w:rsid w:val="00F44D0E"/>
    <w:rsid w:val="00F453D1"/>
    <w:rsid w:val="00F74175"/>
    <w:rsid w:val="00F747C4"/>
    <w:rsid w:val="00F74DE1"/>
    <w:rsid w:val="00F759E1"/>
    <w:rsid w:val="00F7779A"/>
    <w:rsid w:val="00FA03DC"/>
    <w:rsid w:val="00FA040C"/>
    <w:rsid w:val="00FA0D5E"/>
    <w:rsid w:val="00FA1AD3"/>
    <w:rsid w:val="00FA3DB4"/>
    <w:rsid w:val="00FB22F5"/>
    <w:rsid w:val="00FC24E9"/>
    <w:rsid w:val="00FC5EF9"/>
    <w:rsid w:val="00FD0856"/>
    <w:rsid w:val="00FD2692"/>
    <w:rsid w:val="00FE4A20"/>
    <w:rsid w:val="00FF1EF9"/>
    <w:rsid w:val="00FF74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B55A086"/>
  <w14:defaultImageDpi w14:val="0"/>
  <w15:docId w15:val="{35EB239B-9799-4F7B-9EC7-AAD20EABC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uiPriority="0" w:unhideWhenUsed="1"/>
    <w:lsdException w:name="footer" w:semiHidden="1"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sz w:val="24"/>
      <w:szCs w:val="24"/>
      <w:lang w:val="lt-LT" w:eastAsia="lt-LT"/>
    </w:rPr>
  </w:style>
  <w:style w:type="paragraph" w:styleId="Heading2">
    <w:name w:val="heading 2"/>
    <w:basedOn w:val="Normal"/>
    <w:next w:val="Normal"/>
    <w:link w:val="Heading2Char"/>
    <w:uiPriority w:val="9"/>
    <w:qFormat/>
    <w:rsid w:val="00A67152"/>
    <w:pPr>
      <w:keepNext/>
      <w:jc w:val="both"/>
      <w:outlineLvl w:val="1"/>
    </w:pPr>
    <w:rPr>
      <w:szCs w:val="20"/>
      <w:lang w:val="en-US"/>
    </w:rPr>
  </w:style>
  <w:style w:type="paragraph" w:styleId="Heading3">
    <w:name w:val="heading 3"/>
    <w:basedOn w:val="Normal"/>
    <w:next w:val="Normal"/>
    <w:link w:val="Heading3Char"/>
    <w:uiPriority w:val="9"/>
    <w:unhideWhenUsed/>
    <w:qFormat/>
    <w:rsid w:val="00FD2692"/>
    <w:pPr>
      <w:keepNext/>
      <w:spacing w:before="240" w:after="60"/>
      <w:outlineLvl w:val="2"/>
    </w:pPr>
    <w:rPr>
      <w:rFonts w:asciiTheme="majorHAnsi" w:eastAsiaTheme="majorEastAsia" w:hAnsiTheme="majorHAns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locked/>
    <w:rsid w:val="00A67152"/>
    <w:rPr>
      <w:rFonts w:cs="Times New Roman"/>
      <w:sz w:val="20"/>
      <w:szCs w:val="20"/>
      <w:lang w:val="en-US" w:eastAsia="x-none"/>
    </w:rPr>
  </w:style>
  <w:style w:type="character" w:customStyle="1" w:styleId="Heading3Char">
    <w:name w:val="Heading 3 Char"/>
    <w:basedOn w:val="DefaultParagraphFont"/>
    <w:link w:val="Heading3"/>
    <w:uiPriority w:val="9"/>
    <w:locked/>
    <w:rsid w:val="00FD2692"/>
    <w:rPr>
      <w:rFonts w:asciiTheme="majorHAnsi" w:eastAsiaTheme="majorEastAsia" w:hAnsiTheme="majorHAnsi" w:cs="Times New Roman"/>
      <w:b/>
      <w:bCs/>
      <w:sz w:val="26"/>
      <w:szCs w:val="26"/>
    </w:rPr>
  </w:style>
  <w:style w:type="paragraph" w:styleId="BodyText">
    <w:name w:val="Body Text"/>
    <w:basedOn w:val="Normal"/>
    <w:link w:val="BodyTextChar"/>
    <w:uiPriority w:val="99"/>
    <w:rsid w:val="007D5D12"/>
    <w:pPr>
      <w:jc w:val="both"/>
    </w:pPr>
    <w:rPr>
      <w:szCs w:val="20"/>
      <w:lang w:eastAsia="en-US"/>
    </w:rPr>
  </w:style>
  <w:style w:type="character" w:customStyle="1" w:styleId="BodyTextChar">
    <w:name w:val="Body Text Char"/>
    <w:basedOn w:val="DefaultParagraphFont"/>
    <w:link w:val="BodyText"/>
    <w:uiPriority w:val="99"/>
    <w:locked/>
    <w:rsid w:val="007D5D12"/>
    <w:rPr>
      <w:rFonts w:cs="Times New Roman"/>
      <w:sz w:val="20"/>
      <w:szCs w:val="20"/>
      <w:lang w:val="x-none" w:eastAsia="en-US"/>
    </w:rPr>
  </w:style>
  <w:style w:type="paragraph" w:styleId="BodyTextIndent2">
    <w:name w:val="Body Text Indent 2"/>
    <w:basedOn w:val="Normal"/>
    <w:link w:val="BodyTextIndent2Char"/>
    <w:uiPriority w:val="99"/>
    <w:semiHidden/>
    <w:unhideWhenUsed/>
    <w:rsid w:val="0089156C"/>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89156C"/>
    <w:rPr>
      <w:rFonts w:cs="Times New Roman"/>
      <w:sz w:val="24"/>
      <w:szCs w:val="24"/>
    </w:rPr>
  </w:style>
  <w:style w:type="paragraph" w:styleId="Header">
    <w:name w:val="header"/>
    <w:basedOn w:val="Normal"/>
    <w:link w:val="HeaderChar"/>
    <w:uiPriority w:val="99"/>
    <w:rsid w:val="006571EF"/>
    <w:pPr>
      <w:tabs>
        <w:tab w:val="center" w:pos="4320"/>
        <w:tab w:val="right" w:pos="8640"/>
      </w:tabs>
    </w:pPr>
    <w:rPr>
      <w:sz w:val="20"/>
      <w:szCs w:val="20"/>
      <w:lang w:eastAsia="en-US"/>
    </w:rPr>
  </w:style>
  <w:style w:type="character" w:customStyle="1" w:styleId="HeaderChar">
    <w:name w:val="Header Char"/>
    <w:basedOn w:val="DefaultParagraphFont"/>
    <w:link w:val="Header"/>
    <w:uiPriority w:val="99"/>
    <w:locked/>
    <w:rsid w:val="006571EF"/>
    <w:rPr>
      <w:rFonts w:cs="Times New Roman"/>
      <w:sz w:val="20"/>
      <w:szCs w:val="20"/>
      <w:lang w:val="x-none" w:eastAsia="en-US"/>
    </w:rPr>
  </w:style>
  <w:style w:type="paragraph" w:customStyle="1" w:styleId="Patvirtinta">
    <w:name w:val="Patvirtinta"/>
    <w:rsid w:val="009F2DC0"/>
    <w:pPr>
      <w:tabs>
        <w:tab w:val="left" w:pos="1304"/>
        <w:tab w:val="left" w:pos="1457"/>
        <w:tab w:val="left" w:pos="1604"/>
        <w:tab w:val="left" w:pos="1757"/>
      </w:tabs>
      <w:autoSpaceDE w:val="0"/>
      <w:autoSpaceDN w:val="0"/>
      <w:adjustRightInd w:val="0"/>
      <w:spacing w:after="0" w:line="240" w:lineRule="auto"/>
      <w:ind w:left="5953"/>
    </w:pPr>
    <w:rPr>
      <w:rFonts w:ascii="TimesLT" w:hAnsi="TimesLT"/>
      <w:sz w:val="20"/>
      <w:szCs w:val="20"/>
    </w:rPr>
  </w:style>
  <w:style w:type="paragraph" w:styleId="BodyTextIndent">
    <w:name w:val="Body Text Indent"/>
    <w:basedOn w:val="Normal"/>
    <w:link w:val="BodyTextIndentChar"/>
    <w:uiPriority w:val="99"/>
    <w:unhideWhenUsed/>
    <w:rsid w:val="00A67152"/>
    <w:pPr>
      <w:spacing w:after="120"/>
      <w:ind w:left="283"/>
    </w:pPr>
  </w:style>
  <w:style w:type="character" w:customStyle="1" w:styleId="BodyTextIndentChar">
    <w:name w:val="Body Text Indent Char"/>
    <w:basedOn w:val="DefaultParagraphFont"/>
    <w:link w:val="BodyTextIndent"/>
    <w:uiPriority w:val="99"/>
    <w:locked/>
    <w:rsid w:val="00A67152"/>
    <w:rPr>
      <w:rFonts w:cs="Times New Roman"/>
      <w:sz w:val="24"/>
      <w:szCs w:val="24"/>
    </w:rPr>
  </w:style>
  <w:style w:type="paragraph" w:styleId="BodyTextIndent3">
    <w:name w:val="Body Text Indent 3"/>
    <w:basedOn w:val="Normal"/>
    <w:link w:val="BodyTextIndent3Char"/>
    <w:uiPriority w:val="99"/>
    <w:semiHidden/>
    <w:unhideWhenUsed/>
    <w:rsid w:val="00A67152"/>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A67152"/>
    <w:rPr>
      <w:rFonts w:cs="Times New Roman"/>
      <w:sz w:val="16"/>
      <w:szCs w:val="16"/>
    </w:rPr>
  </w:style>
  <w:style w:type="paragraph" w:styleId="BalloonText">
    <w:name w:val="Balloon Text"/>
    <w:basedOn w:val="Normal"/>
    <w:link w:val="BalloonTextChar"/>
    <w:uiPriority w:val="99"/>
    <w:semiHidden/>
    <w:unhideWhenUsed/>
    <w:rsid w:val="00567EE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67EE2"/>
    <w:rPr>
      <w:rFonts w:ascii="Tahoma" w:hAnsi="Tahoma" w:cs="Tahoma"/>
      <w:sz w:val="16"/>
      <w:szCs w:val="16"/>
    </w:rPr>
  </w:style>
  <w:style w:type="paragraph" w:styleId="Footer">
    <w:name w:val="footer"/>
    <w:basedOn w:val="Normal"/>
    <w:link w:val="FooterChar"/>
    <w:uiPriority w:val="99"/>
    <w:semiHidden/>
    <w:rsid w:val="00FD2692"/>
    <w:pPr>
      <w:tabs>
        <w:tab w:val="center" w:pos="4320"/>
        <w:tab w:val="right" w:pos="8640"/>
      </w:tabs>
    </w:pPr>
  </w:style>
  <w:style w:type="character" w:customStyle="1" w:styleId="FooterChar">
    <w:name w:val="Footer Char"/>
    <w:basedOn w:val="DefaultParagraphFont"/>
    <w:link w:val="Footer"/>
    <w:uiPriority w:val="99"/>
    <w:semiHidden/>
    <w:locked/>
    <w:rsid w:val="00FD2692"/>
    <w:rPr>
      <w:rFonts w:cs="Times New Roman"/>
      <w:sz w:val="24"/>
      <w:szCs w:val="24"/>
    </w:rPr>
  </w:style>
  <w:style w:type="paragraph" w:styleId="ListParagraph">
    <w:name w:val="List Paragraph"/>
    <w:aliases w:val="Numbering,ERP-List Paragraph,List Paragraph11,Bullet EY,List Paragraph2,Buletai,List Paragraph21,lp1,Bullet 1,Use Case List Paragraph,List Paragraph111"/>
    <w:basedOn w:val="Normal"/>
    <w:link w:val="ListParagraphChar"/>
    <w:uiPriority w:val="34"/>
    <w:qFormat/>
    <w:rsid w:val="00FD2692"/>
    <w:pPr>
      <w:ind w:left="720"/>
      <w:contextualSpacing/>
    </w:pPr>
    <w:rPr>
      <w:sz w:val="20"/>
      <w:szCs w:val="20"/>
      <w:lang w:val="en-US"/>
    </w:rPr>
  </w:style>
  <w:style w:type="character" w:customStyle="1" w:styleId="ListParagraphChar">
    <w:name w:val="List Paragraph Char"/>
    <w:aliases w:val="Numbering Char,ERP-List Paragraph Char,List Paragraph11 Char,Bullet EY Char,List Paragraph2 Char,Buletai Char,List Paragraph21 Char,lp1 Char,Bullet 1 Char,Use Case List Paragraph Char,List Paragraph111 Char"/>
    <w:link w:val="ListParagraph"/>
    <w:uiPriority w:val="99"/>
    <w:locked/>
    <w:rsid w:val="00BA0BFE"/>
    <w:rPr>
      <w:sz w:val="20"/>
      <w:lang w:val="en-US" w:eastAsia="x-none"/>
    </w:rPr>
  </w:style>
  <w:style w:type="paragraph" w:styleId="NormalWeb">
    <w:name w:val="Normal (Web)"/>
    <w:basedOn w:val="Normal"/>
    <w:uiPriority w:val="99"/>
    <w:unhideWhenUsed/>
    <w:rsid w:val="004A5E9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5722822">
      <w:marLeft w:val="0"/>
      <w:marRight w:val="0"/>
      <w:marTop w:val="0"/>
      <w:marBottom w:val="0"/>
      <w:divBdr>
        <w:top w:val="none" w:sz="0" w:space="0" w:color="auto"/>
        <w:left w:val="none" w:sz="0" w:space="0" w:color="auto"/>
        <w:bottom w:val="none" w:sz="0" w:space="0" w:color="auto"/>
        <w:right w:val="none" w:sz="0" w:space="0" w:color="auto"/>
      </w:divBdr>
    </w:div>
    <w:div w:id="1225722823">
      <w:marLeft w:val="0"/>
      <w:marRight w:val="0"/>
      <w:marTop w:val="0"/>
      <w:marBottom w:val="0"/>
      <w:divBdr>
        <w:top w:val="none" w:sz="0" w:space="0" w:color="auto"/>
        <w:left w:val="none" w:sz="0" w:space="0" w:color="auto"/>
        <w:bottom w:val="none" w:sz="0" w:space="0" w:color="auto"/>
        <w:right w:val="none" w:sz="0" w:space="0" w:color="auto"/>
      </w:divBdr>
    </w:div>
    <w:div w:id="1225722824">
      <w:marLeft w:val="0"/>
      <w:marRight w:val="0"/>
      <w:marTop w:val="0"/>
      <w:marBottom w:val="0"/>
      <w:divBdr>
        <w:top w:val="none" w:sz="0" w:space="0" w:color="auto"/>
        <w:left w:val="none" w:sz="0" w:space="0" w:color="auto"/>
        <w:bottom w:val="none" w:sz="0" w:space="0" w:color="auto"/>
        <w:right w:val="none" w:sz="0" w:space="0" w:color="auto"/>
      </w:divBdr>
    </w:div>
    <w:div w:id="1225722825">
      <w:marLeft w:val="0"/>
      <w:marRight w:val="0"/>
      <w:marTop w:val="0"/>
      <w:marBottom w:val="0"/>
      <w:divBdr>
        <w:top w:val="none" w:sz="0" w:space="0" w:color="auto"/>
        <w:left w:val="none" w:sz="0" w:space="0" w:color="auto"/>
        <w:bottom w:val="none" w:sz="0" w:space="0" w:color="auto"/>
        <w:right w:val="none" w:sz="0" w:space="0" w:color="auto"/>
      </w:divBdr>
    </w:div>
    <w:div w:id="1225722826">
      <w:marLeft w:val="0"/>
      <w:marRight w:val="0"/>
      <w:marTop w:val="0"/>
      <w:marBottom w:val="0"/>
      <w:divBdr>
        <w:top w:val="none" w:sz="0" w:space="0" w:color="auto"/>
        <w:left w:val="none" w:sz="0" w:space="0" w:color="auto"/>
        <w:bottom w:val="none" w:sz="0" w:space="0" w:color="auto"/>
        <w:right w:val="none" w:sz="0" w:space="0" w:color="auto"/>
      </w:divBdr>
    </w:div>
    <w:div w:id="1225722827">
      <w:marLeft w:val="0"/>
      <w:marRight w:val="0"/>
      <w:marTop w:val="0"/>
      <w:marBottom w:val="0"/>
      <w:divBdr>
        <w:top w:val="none" w:sz="0" w:space="0" w:color="auto"/>
        <w:left w:val="none" w:sz="0" w:space="0" w:color="auto"/>
        <w:bottom w:val="none" w:sz="0" w:space="0" w:color="auto"/>
        <w:right w:val="none" w:sz="0" w:space="0" w:color="auto"/>
      </w:divBdr>
    </w:div>
    <w:div w:id="1225722828">
      <w:marLeft w:val="0"/>
      <w:marRight w:val="0"/>
      <w:marTop w:val="0"/>
      <w:marBottom w:val="0"/>
      <w:divBdr>
        <w:top w:val="none" w:sz="0" w:space="0" w:color="auto"/>
        <w:left w:val="none" w:sz="0" w:space="0" w:color="auto"/>
        <w:bottom w:val="none" w:sz="0" w:space="0" w:color="auto"/>
        <w:right w:val="none" w:sz="0" w:space="0" w:color="auto"/>
      </w:divBdr>
    </w:div>
    <w:div w:id="1225722829">
      <w:marLeft w:val="0"/>
      <w:marRight w:val="0"/>
      <w:marTop w:val="0"/>
      <w:marBottom w:val="0"/>
      <w:divBdr>
        <w:top w:val="none" w:sz="0" w:space="0" w:color="auto"/>
        <w:left w:val="none" w:sz="0" w:space="0" w:color="auto"/>
        <w:bottom w:val="none" w:sz="0" w:space="0" w:color="auto"/>
        <w:right w:val="none" w:sz="0" w:space="0" w:color="auto"/>
      </w:divBdr>
    </w:div>
    <w:div w:id="1225722830">
      <w:marLeft w:val="0"/>
      <w:marRight w:val="0"/>
      <w:marTop w:val="0"/>
      <w:marBottom w:val="0"/>
      <w:divBdr>
        <w:top w:val="none" w:sz="0" w:space="0" w:color="auto"/>
        <w:left w:val="none" w:sz="0" w:space="0" w:color="auto"/>
        <w:bottom w:val="none" w:sz="0" w:space="0" w:color="auto"/>
        <w:right w:val="none" w:sz="0" w:space="0" w:color="auto"/>
      </w:divBdr>
    </w:div>
    <w:div w:id="122572283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310ABE-79B9-4164-B864-1BB0073D3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276</TotalTime>
  <Pages>20</Pages>
  <Words>28292</Words>
  <Characters>16128</Characters>
  <Application>Microsoft Office Word</Application>
  <DocSecurity>0</DocSecurity>
  <Lines>134</Lines>
  <Paragraphs>88</Paragraphs>
  <ScaleCrop>false</ScaleCrop>
  <HeadingPairs>
    <vt:vector size="2" baseType="variant">
      <vt:variant>
        <vt:lpstr>Title</vt:lpstr>
      </vt:variant>
      <vt:variant>
        <vt:i4>1</vt:i4>
      </vt:variant>
    </vt:vector>
  </HeadingPairs>
  <TitlesOfParts>
    <vt:vector size="1" baseType="lpstr">
      <vt:lpstr/>
    </vt:vector>
  </TitlesOfParts>
  <Company>KAM</Company>
  <LinksUpToDate>false</LinksUpToDate>
  <CharactersWithSpaces>44332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RIST</dc:creator>
  <cp:keywords/>
  <dc:description/>
  <cp:lastModifiedBy>Ramunė Skliaustienė</cp:lastModifiedBy>
  <cp:revision>66</cp:revision>
  <cp:lastPrinted>2016-03-03T11:13:00Z</cp:lastPrinted>
  <dcterms:created xsi:type="dcterms:W3CDTF">2026-08-24T06:49:00Z</dcterms:created>
  <dcterms:modified xsi:type="dcterms:W3CDTF">2026-09-03T05:07:00Z</dcterms:modified>
</cp:coreProperties>
</file>