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8F5FA" w14:textId="0C1F0C73" w:rsidR="00ED1DF2" w:rsidRPr="002D62F7" w:rsidRDefault="002D62F7" w:rsidP="002D62F7">
      <w:pPr>
        <w:keepNext/>
        <w:keepLines/>
        <w:spacing w:after="0" w:line="240" w:lineRule="auto"/>
        <w:jc w:val="right"/>
        <w:outlineLvl w:val="1"/>
        <w:rPr>
          <w:rFonts w:ascii="Times New Roman" w:eastAsia="Calibri" w:hAnsi="Times New Roman" w:cs="Times New Roman"/>
          <w:i/>
          <w:iCs/>
          <w:color w:val="0070C0"/>
          <w:sz w:val="22"/>
          <w:szCs w:val="22"/>
        </w:rPr>
      </w:pPr>
      <w:r w:rsidRPr="002D62F7">
        <w:rPr>
          <w:rFonts w:ascii="Times New Roman" w:eastAsia="Calibri" w:hAnsi="Times New Roman" w:cs="Times New Roman"/>
          <w:i/>
          <w:iCs/>
          <w:color w:val="0070C0"/>
          <w:sz w:val="22"/>
          <w:szCs w:val="22"/>
        </w:rPr>
        <w:t>Specialiųjų p</w:t>
      </w:r>
      <w:r w:rsidR="00ED1DF2" w:rsidRPr="002D62F7">
        <w:rPr>
          <w:rFonts w:ascii="Times New Roman" w:eastAsia="Calibri" w:hAnsi="Times New Roman" w:cs="Times New Roman"/>
          <w:i/>
          <w:iCs/>
          <w:color w:val="0070C0"/>
          <w:sz w:val="22"/>
          <w:szCs w:val="22"/>
        </w:rPr>
        <w:t xml:space="preserve">irkimo sąlygų </w:t>
      </w:r>
      <w:r w:rsidR="0051548A" w:rsidRPr="002D62F7">
        <w:rPr>
          <w:rFonts w:ascii="Times New Roman" w:eastAsia="Calibri" w:hAnsi="Times New Roman" w:cs="Times New Roman"/>
          <w:i/>
          <w:iCs/>
          <w:color w:val="0070C0"/>
          <w:sz w:val="22"/>
          <w:szCs w:val="22"/>
        </w:rPr>
        <w:t>8</w:t>
      </w:r>
      <w:r w:rsidR="00ED1DF2" w:rsidRPr="002D62F7">
        <w:rPr>
          <w:rFonts w:ascii="Times New Roman" w:eastAsia="Calibri" w:hAnsi="Times New Roman" w:cs="Times New Roman"/>
          <w:i/>
          <w:iCs/>
          <w:color w:val="0070C0"/>
          <w:sz w:val="22"/>
          <w:szCs w:val="22"/>
        </w:rPr>
        <w:t xml:space="preserve"> priedas „Tiekėjų kvalifikacijos </w:t>
      </w:r>
      <w:r w:rsidR="00A7701C" w:rsidRPr="002D62F7">
        <w:rPr>
          <w:rFonts w:ascii="Times New Roman" w:eastAsia="Calibri" w:hAnsi="Times New Roman" w:cs="Times New Roman"/>
          <w:i/>
          <w:iCs/>
          <w:color w:val="0070C0"/>
          <w:sz w:val="22"/>
          <w:szCs w:val="22"/>
        </w:rPr>
        <w:t xml:space="preserve">ir kiti </w:t>
      </w:r>
      <w:r w:rsidR="00ED1DF2" w:rsidRPr="002D62F7">
        <w:rPr>
          <w:rFonts w:ascii="Times New Roman" w:eastAsia="Calibri" w:hAnsi="Times New Roman" w:cs="Times New Roman"/>
          <w:i/>
          <w:iCs/>
          <w:color w:val="0070C0"/>
          <w:sz w:val="22"/>
          <w:szCs w:val="22"/>
        </w:rPr>
        <w:t>reikalavimai“</w:t>
      </w:r>
    </w:p>
    <w:p w14:paraId="7A7DE37F" w14:textId="77777777" w:rsidR="00ED1DF2" w:rsidRDefault="00ED1DF2" w:rsidP="00B3538E">
      <w:pPr>
        <w:pStyle w:val="Paantrat"/>
        <w:spacing w:line="240" w:lineRule="auto"/>
        <w:jc w:val="center"/>
        <w:rPr>
          <w:rFonts w:ascii="Times New Roman" w:hAnsi="Times New Roman" w:cs="Times New Roman"/>
          <w:b/>
          <w:bCs/>
          <w:smallCaps/>
          <w:color w:val="auto"/>
        </w:rPr>
      </w:pPr>
    </w:p>
    <w:p w14:paraId="0511D875" w14:textId="75F6072B" w:rsidR="00B3538E" w:rsidRPr="007B33C3" w:rsidRDefault="00B3538E" w:rsidP="00B3538E">
      <w:pPr>
        <w:pStyle w:val="Paantrat"/>
        <w:spacing w:line="240" w:lineRule="auto"/>
        <w:jc w:val="center"/>
        <w:rPr>
          <w:rFonts w:ascii="Times New Roman" w:hAnsi="Times New Roman" w:cs="Times New Roman"/>
          <w:b/>
          <w:bCs/>
          <w:smallCaps/>
          <w:color w:val="auto"/>
        </w:rPr>
      </w:pPr>
      <w:r w:rsidRPr="007B33C3">
        <w:rPr>
          <w:rFonts w:ascii="Times New Roman" w:hAnsi="Times New Roman" w:cs="Times New Roman"/>
          <w:b/>
          <w:bCs/>
          <w:smallCaps/>
          <w:color w:val="auto"/>
        </w:rPr>
        <w:t xml:space="preserve">TIEKĖJŲ KVALIFIKACIJOS REIKALAVIMAI </w:t>
      </w:r>
    </w:p>
    <w:p w14:paraId="015C3F6D" w14:textId="77777777" w:rsidR="00ED3332" w:rsidRDefault="00ED3332" w:rsidP="00B3538E">
      <w:pPr>
        <w:pStyle w:val="Sraopastraipa"/>
        <w:spacing w:after="0" w:line="240" w:lineRule="auto"/>
        <w:ind w:left="0" w:firstLine="567"/>
        <w:jc w:val="both"/>
        <w:rPr>
          <w:rFonts w:ascii="Times New Roman" w:hAnsi="Times New Roman" w:cs="Times New Roman"/>
          <w:sz w:val="24"/>
          <w:szCs w:val="24"/>
        </w:rPr>
      </w:pPr>
    </w:p>
    <w:p w14:paraId="4DE2BFB8" w14:textId="0613713E" w:rsidR="00B3538E" w:rsidRPr="00ED3332" w:rsidRDefault="00080319" w:rsidP="00B3538E">
      <w:pPr>
        <w:pStyle w:val="Sraopastraipa"/>
        <w:spacing w:after="0" w:line="240" w:lineRule="auto"/>
        <w:ind w:left="0" w:firstLine="567"/>
        <w:jc w:val="both"/>
        <w:rPr>
          <w:rFonts w:ascii="Times New Roman" w:hAnsi="Times New Roman" w:cs="Times New Roman"/>
          <w:sz w:val="24"/>
          <w:szCs w:val="24"/>
        </w:rPr>
      </w:pPr>
      <w:r w:rsidRPr="00080319">
        <w:rPr>
          <w:rFonts w:ascii="Times New Roman" w:eastAsia="Calibri" w:hAnsi="Times New Roman" w:cs="Times New Roman"/>
          <w:kern w:val="0"/>
          <w:sz w:val="24"/>
          <w:szCs w:val="24"/>
          <w:lang w:eastAsia="lt-LT"/>
          <w14:ligatures w14:val="none"/>
        </w:rPr>
        <w:t>Tiekėjams nenustatomi kvalifikacijos reikalavimai</w:t>
      </w:r>
      <w:r w:rsidR="00B3538E" w:rsidRPr="00ED3332">
        <w:rPr>
          <w:rFonts w:ascii="Times New Roman" w:hAnsi="Times New Roman" w:cs="Times New Roman"/>
          <w:sz w:val="24"/>
          <w:szCs w:val="24"/>
        </w:rPr>
        <w:t xml:space="preserve">. </w:t>
      </w:r>
    </w:p>
    <w:p w14:paraId="6B4D4F8D" w14:textId="77777777" w:rsidR="00B642AA" w:rsidRDefault="00B642AA" w:rsidP="00080319">
      <w:pPr>
        <w:tabs>
          <w:tab w:val="left" w:pos="720"/>
        </w:tabs>
        <w:spacing w:after="0" w:line="240" w:lineRule="auto"/>
        <w:rPr>
          <w:rFonts w:ascii="Times New Roman" w:eastAsia="Calibri" w:hAnsi="Times New Roman" w:cs="Times New Roman"/>
          <w:b/>
          <w:bCs/>
          <w:sz w:val="28"/>
          <w:szCs w:val="28"/>
          <w:lang w:eastAsia="en-US"/>
        </w:rPr>
      </w:pPr>
    </w:p>
    <w:p w14:paraId="0637D45A" w14:textId="77777777" w:rsidR="00FE6410" w:rsidRDefault="00FE6410" w:rsidP="007B33C3">
      <w:pPr>
        <w:tabs>
          <w:tab w:val="left" w:pos="720"/>
        </w:tabs>
        <w:spacing w:after="0" w:line="240" w:lineRule="auto"/>
        <w:ind w:firstLine="567"/>
        <w:jc w:val="center"/>
        <w:rPr>
          <w:rFonts w:ascii="Times New Roman" w:eastAsia="Calibri" w:hAnsi="Times New Roman" w:cs="Times New Roman"/>
          <w:b/>
          <w:bCs/>
          <w:sz w:val="28"/>
          <w:szCs w:val="28"/>
          <w:lang w:eastAsia="en-US"/>
        </w:rPr>
      </w:pPr>
    </w:p>
    <w:p w14:paraId="3A772178" w14:textId="77777777" w:rsidR="00603CB3" w:rsidRPr="007B33C3" w:rsidRDefault="00603CB3" w:rsidP="00603CB3">
      <w:pPr>
        <w:tabs>
          <w:tab w:val="left" w:pos="720"/>
        </w:tabs>
        <w:spacing w:after="0" w:line="240" w:lineRule="auto"/>
        <w:ind w:firstLine="567"/>
        <w:jc w:val="center"/>
        <w:rPr>
          <w:rFonts w:ascii="Times New Roman" w:eastAsia="Calibri" w:hAnsi="Times New Roman" w:cs="Times New Roman"/>
          <w:sz w:val="22"/>
          <w:szCs w:val="22"/>
        </w:rPr>
      </w:pPr>
      <w:r w:rsidRPr="00ED3332">
        <w:rPr>
          <w:rFonts w:ascii="Times New Roman" w:eastAsia="Calibri" w:hAnsi="Times New Roman" w:cs="Times New Roman"/>
          <w:b/>
          <w:bCs/>
          <w:sz w:val="28"/>
          <w:szCs w:val="28"/>
          <w:lang w:eastAsia="en-US"/>
        </w:rPr>
        <w:t xml:space="preserve">TIEKĖJAMS KELIAMI REIKALAVIMAI DĖL APLINKOS APSAUGOS VADYBOS SISTEMOS STANDARTŲ </w:t>
      </w:r>
    </w:p>
    <w:p w14:paraId="04AF08A9" w14:textId="77777777" w:rsidR="00603CB3" w:rsidRDefault="00603CB3" w:rsidP="00603CB3">
      <w:pPr>
        <w:pStyle w:val="Sraopastraipa"/>
        <w:spacing w:after="0" w:line="20" w:lineRule="atLeast"/>
        <w:ind w:left="0" w:firstLine="567"/>
        <w:jc w:val="both"/>
        <w:rPr>
          <w:rFonts w:ascii="Times New Roman" w:eastAsia="Calibri" w:hAnsi="Times New Roman" w:cs="Times New Roman"/>
          <w:iCs/>
          <w:sz w:val="24"/>
          <w:szCs w:val="24"/>
        </w:rPr>
      </w:pPr>
    </w:p>
    <w:p w14:paraId="5FA87BCA" w14:textId="7A0B14B9" w:rsidR="00EE5008" w:rsidRPr="001104D1" w:rsidRDefault="00EE5008" w:rsidP="00C617D7">
      <w:pPr>
        <w:spacing w:after="0" w:line="240" w:lineRule="auto"/>
        <w:ind w:firstLine="851"/>
        <w:jc w:val="both"/>
        <w:rPr>
          <w:rFonts w:ascii="Times New Roman" w:eastAsia="Calibri" w:hAnsi="Times New Roman" w:cs="Times New Roman"/>
          <w:b/>
          <w:bCs/>
          <w:sz w:val="24"/>
          <w:szCs w:val="24"/>
        </w:rPr>
      </w:pPr>
      <w:r w:rsidRPr="001104D1">
        <w:rPr>
          <w:rFonts w:ascii="Times New Roman" w:eastAsia="Calibri" w:hAnsi="Times New Roman" w:cs="Times New Roman"/>
          <w:sz w:val="24"/>
          <w:szCs w:val="24"/>
        </w:rPr>
        <w:t>Tiekėja</w:t>
      </w:r>
      <w:r w:rsidR="00232101" w:rsidRPr="001104D1">
        <w:rPr>
          <w:rFonts w:ascii="Times New Roman" w:eastAsia="Calibri" w:hAnsi="Times New Roman" w:cs="Times New Roman"/>
          <w:sz w:val="24"/>
          <w:szCs w:val="24"/>
        </w:rPr>
        <w:t>s turi atitikti šiame priede nustatytus reikalavimus dėl aplinkos apsaugos vadybos sistemos standartų laikymosi:</w:t>
      </w:r>
    </w:p>
    <w:p w14:paraId="49EBF8FC" w14:textId="5F40C678" w:rsidR="00603CB3" w:rsidRPr="007B33C3" w:rsidRDefault="00603CB3" w:rsidP="00603CB3">
      <w:pPr>
        <w:pStyle w:val="Sraopastraipa"/>
        <w:spacing w:after="0" w:line="240" w:lineRule="auto"/>
        <w:ind w:left="0" w:firstLine="567"/>
        <w:jc w:val="both"/>
        <w:rPr>
          <w:rFonts w:ascii="Times New Roman" w:eastAsia="Calibri" w:hAnsi="Times New Roman" w:cs="Times New Roman"/>
        </w:rPr>
      </w:pPr>
      <w:r w:rsidRPr="00603CB3">
        <w:rPr>
          <w:rFonts w:ascii="Times New Roman" w:eastAsia="Calibri" w:hAnsi="Times New Roman" w:cs="Times New Roman"/>
          <w:highlight w:val="yellow"/>
        </w:rPr>
        <w:t xml:space="preserve"> </w:t>
      </w:r>
    </w:p>
    <w:tbl>
      <w:tblPr>
        <w:tblStyle w:val="TableGrid3"/>
        <w:tblW w:w="9962" w:type="dxa"/>
        <w:tblLook w:val="04A0" w:firstRow="1" w:lastRow="0" w:firstColumn="1" w:lastColumn="0" w:noHBand="0" w:noVBand="1"/>
      </w:tblPr>
      <w:tblGrid>
        <w:gridCol w:w="695"/>
        <w:gridCol w:w="3269"/>
        <w:gridCol w:w="3533"/>
        <w:gridCol w:w="2465"/>
      </w:tblGrid>
      <w:tr w:rsidR="00603CB3" w:rsidRPr="007B33C3" w14:paraId="38B325D3" w14:textId="77777777" w:rsidTr="00BF785C">
        <w:trPr>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CBBC139" w14:textId="77777777" w:rsidR="00603CB3" w:rsidRPr="007B33C3" w:rsidRDefault="00603CB3" w:rsidP="00251DBB">
            <w:pPr>
              <w:spacing w:before="60" w:after="60" w:line="256" w:lineRule="auto"/>
              <w:rPr>
                <w:b/>
                <w:bCs/>
                <w:sz w:val="22"/>
                <w:szCs w:val="22"/>
              </w:rPr>
            </w:pPr>
            <w:r w:rsidRPr="007B33C3">
              <w:rPr>
                <w:rFonts w:eastAsiaTheme="minorHAnsi"/>
                <w:b/>
                <w:bCs/>
                <w:sz w:val="22"/>
                <w:szCs w:val="22"/>
              </w:rPr>
              <w:t>Eil. Nr.</w:t>
            </w:r>
          </w:p>
        </w:tc>
        <w:tc>
          <w:tcPr>
            <w:tcW w:w="326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9F09434" w14:textId="77777777" w:rsidR="00603CB3" w:rsidRPr="007B33C3" w:rsidRDefault="00603CB3" w:rsidP="00251DBB">
            <w:pPr>
              <w:spacing w:before="60" w:after="60" w:line="256" w:lineRule="auto"/>
              <w:jc w:val="center"/>
              <w:rPr>
                <w:rFonts w:eastAsiaTheme="minorHAnsi"/>
                <w:b/>
                <w:bCs/>
                <w:sz w:val="22"/>
                <w:szCs w:val="22"/>
              </w:rPr>
            </w:pPr>
            <w:r w:rsidRPr="007B33C3">
              <w:rPr>
                <w:b/>
                <w:bCs/>
                <w:color w:val="000000"/>
                <w:sz w:val="22"/>
                <w:szCs w:val="22"/>
              </w:rPr>
              <w:t xml:space="preserve">Reikalavimas </w:t>
            </w:r>
            <w:r w:rsidRPr="007B33C3">
              <w:rPr>
                <w:rFonts w:eastAsiaTheme="minorHAnsi"/>
                <w:b/>
                <w:bCs/>
                <w:sz w:val="22"/>
                <w:szCs w:val="22"/>
                <w:lang w:eastAsia="en-US"/>
              </w:rPr>
              <w:t>dėl</w:t>
            </w:r>
            <w:r w:rsidRPr="007B33C3">
              <w:rPr>
                <w:rFonts w:eastAsia="Calibri"/>
                <w:b/>
                <w:bCs/>
                <w:iCs/>
                <w:color w:val="00B050"/>
                <w:sz w:val="22"/>
                <w:szCs w:val="22"/>
                <w:lang w:eastAsia="en-US"/>
              </w:rPr>
              <w:t xml:space="preserve"> </w:t>
            </w:r>
            <w:r w:rsidRPr="007B33C3">
              <w:rPr>
                <w:rFonts w:eastAsia="Calibri"/>
                <w:b/>
                <w:bCs/>
                <w:iCs/>
                <w:sz w:val="22"/>
                <w:szCs w:val="22"/>
                <w:lang w:eastAsia="en-US"/>
              </w:rPr>
              <w:t>aplinkos apsaugos vadybos sistemos standartų</w:t>
            </w:r>
            <w:r w:rsidRPr="007B33C3">
              <w:rPr>
                <w:rFonts w:eastAsiaTheme="minorHAnsi"/>
                <w:b/>
                <w:bCs/>
                <w:sz w:val="22"/>
                <w:szCs w:val="22"/>
                <w:lang w:eastAsia="en-US"/>
              </w:rPr>
              <w:t xml:space="preserve"> laikymosi.</w:t>
            </w:r>
          </w:p>
        </w:tc>
        <w:tc>
          <w:tcPr>
            <w:tcW w:w="353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D726955" w14:textId="77777777" w:rsidR="00603CB3" w:rsidRPr="007B33C3" w:rsidRDefault="00603CB3" w:rsidP="00251DBB">
            <w:pPr>
              <w:autoSpaceDE w:val="0"/>
              <w:autoSpaceDN w:val="0"/>
              <w:adjustRightInd w:val="0"/>
              <w:jc w:val="center"/>
              <w:rPr>
                <w:b/>
                <w:bCs/>
                <w:color w:val="000000"/>
                <w:sz w:val="22"/>
                <w:szCs w:val="22"/>
              </w:rPr>
            </w:pPr>
            <w:r w:rsidRPr="007B33C3">
              <w:rPr>
                <w:b/>
                <w:bCs/>
                <w:color w:val="000000"/>
                <w:sz w:val="22"/>
                <w:szCs w:val="22"/>
              </w:rPr>
              <w:t>Atitiktį reikalavimui įrodantys dokumentai</w:t>
            </w:r>
          </w:p>
        </w:tc>
        <w:tc>
          <w:tcPr>
            <w:tcW w:w="246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93F9E93" w14:textId="77777777" w:rsidR="00603CB3" w:rsidRPr="007B33C3" w:rsidRDefault="00603CB3" w:rsidP="00251DBB">
            <w:pPr>
              <w:autoSpaceDE w:val="0"/>
              <w:autoSpaceDN w:val="0"/>
              <w:adjustRightInd w:val="0"/>
              <w:jc w:val="center"/>
              <w:rPr>
                <w:b/>
                <w:bCs/>
                <w:color w:val="000000"/>
                <w:sz w:val="22"/>
                <w:szCs w:val="22"/>
              </w:rPr>
            </w:pPr>
            <w:r w:rsidRPr="007B33C3">
              <w:rPr>
                <w:b/>
                <w:bCs/>
                <w:color w:val="000000"/>
                <w:sz w:val="22"/>
                <w:szCs w:val="22"/>
              </w:rPr>
              <w:t>Subjektas, kuris turi atitikti reikalavimą</w:t>
            </w:r>
          </w:p>
        </w:tc>
      </w:tr>
      <w:tr w:rsidR="00603CB3" w:rsidRPr="007B33C3" w14:paraId="627C5560" w14:textId="77777777" w:rsidTr="00251DBB">
        <w:tc>
          <w:tcPr>
            <w:tcW w:w="695" w:type="dxa"/>
            <w:tcBorders>
              <w:top w:val="single" w:sz="4" w:space="0" w:color="000000"/>
              <w:left w:val="single" w:sz="4" w:space="0" w:color="000000"/>
              <w:bottom w:val="single" w:sz="4" w:space="0" w:color="000000"/>
              <w:right w:val="single" w:sz="4" w:space="0" w:color="000000"/>
            </w:tcBorders>
          </w:tcPr>
          <w:p w14:paraId="4BBEE0E0" w14:textId="1B2B3CDD" w:rsidR="00603CB3" w:rsidRPr="007B33C3" w:rsidRDefault="00D41071" w:rsidP="00251DBB">
            <w:pPr>
              <w:spacing w:before="60" w:after="60" w:line="256" w:lineRule="auto"/>
              <w:jc w:val="center"/>
              <w:rPr>
                <w:rFonts w:eastAsiaTheme="minorHAnsi"/>
                <w:b/>
                <w:bCs/>
                <w:sz w:val="22"/>
                <w:szCs w:val="22"/>
              </w:rPr>
            </w:pPr>
            <w:r>
              <w:rPr>
                <w:rFonts w:eastAsiaTheme="minorHAnsi"/>
                <w:b/>
                <w:bCs/>
                <w:sz w:val="22"/>
                <w:szCs w:val="22"/>
              </w:rPr>
              <w:t>2</w:t>
            </w:r>
            <w:r w:rsidR="00603CB3" w:rsidRPr="007B33C3">
              <w:rPr>
                <w:rFonts w:eastAsiaTheme="minorHAnsi"/>
                <w:b/>
                <w:bCs/>
                <w:sz w:val="22"/>
                <w:szCs w:val="22"/>
              </w:rPr>
              <w:t>.</w:t>
            </w:r>
          </w:p>
        </w:tc>
        <w:tc>
          <w:tcPr>
            <w:tcW w:w="9267" w:type="dxa"/>
            <w:gridSpan w:val="3"/>
            <w:tcBorders>
              <w:top w:val="single" w:sz="4" w:space="0" w:color="000000"/>
              <w:left w:val="single" w:sz="4" w:space="0" w:color="000000"/>
              <w:bottom w:val="single" w:sz="4" w:space="0" w:color="000000"/>
              <w:right w:val="single" w:sz="4" w:space="0" w:color="000000"/>
            </w:tcBorders>
          </w:tcPr>
          <w:p w14:paraId="74C5C751" w14:textId="77777777" w:rsidR="00603CB3" w:rsidRPr="007B33C3" w:rsidRDefault="00603CB3" w:rsidP="00251DBB">
            <w:pPr>
              <w:autoSpaceDE w:val="0"/>
              <w:autoSpaceDN w:val="0"/>
              <w:adjustRightInd w:val="0"/>
              <w:rPr>
                <w:b/>
                <w:bCs/>
                <w:color w:val="000000"/>
                <w:sz w:val="22"/>
                <w:szCs w:val="22"/>
              </w:rPr>
            </w:pPr>
            <w:r w:rsidRPr="007B33C3">
              <w:rPr>
                <w:b/>
                <w:bCs/>
                <w:color w:val="000000"/>
                <w:sz w:val="22"/>
                <w:szCs w:val="22"/>
              </w:rPr>
              <w:t>Aplinkos apsaugos vadybos sistemos taikymas</w:t>
            </w:r>
          </w:p>
        </w:tc>
      </w:tr>
      <w:tr w:rsidR="00603CB3" w:rsidRPr="007B33C3" w14:paraId="441CEEE4" w14:textId="77777777" w:rsidTr="00BF785C">
        <w:tc>
          <w:tcPr>
            <w:tcW w:w="695" w:type="dxa"/>
            <w:tcBorders>
              <w:top w:val="single" w:sz="4" w:space="0" w:color="000000"/>
              <w:left w:val="single" w:sz="4" w:space="0" w:color="000000"/>
              <w:bottom w:val="single" w:sz="4" w:space="0" w:color="000000"/>
              <w:right w:val="single" w:sz="4" w:space="0" w:color="000000"/>
            </w:tcBorders>
          </w:tcPr>
          <w:p w14:paraId="72E21598" w14:textId="4C04B428" w:rsidR="00603CB3" w:rsidRPr="007B33C3" w:rsidRDefault="00D41071" w:rsidP="00603CB3">
            <w:pPr>
              <w:spacing w:before="60" w:after="60" w:line="256" w:lineRule="auto"/>
              <w:jc w:val="center"/>
              <w:rPr>
                <w:rFonts w:eastAsiaTheme="minorHAnsi"/>
                <w:sz w:val="22"/>
                <w:szCs w:val="22"/>
              </w:rPr>
            </w:pPr>
            <w:r>
              <w:rPr>
                <w:rFonts w:eastAsiaTheme="minorHAnsi"/>
                <w:sz w:val="22"/>
                <w:szCs w:val="22"/>
              </w:rPr>
              <w:t>2</w:t>
            </w:r>
            <w:r w:rsidR="00BF785C">
              <w:rPr>
                <w:rFonts w:eastAsiaTheme="minorHAnsi"/>
                <w:sz w:val="22"/>
                <w:szCs w:val="22"/>
              </w:rPr>
              <w:t>.1.</w:t>
            </w:r>
          </w:p>
        </w:tc>
        <w:tc>
          <w:tcPr>
            <w:tcW w:w="3269" w:type="dxa"/>
            <w:tcBorders>
              <w:top w:val="single" w:sz="4" w:space="0" w:color="auto"/>
              <w:left w:val="single" w:sz="4" w:space="0" w:color="auto"/>
              <w:bottom w:val="single" w:sz="4" w:space="0" w:color="auto"/>
              <w:right w:val="single" w:sz="4" w:space="0" w:color="auto"/>
            </w:tcBorders>
          </w:tcPr>
          <w:p w14:paraId="204BA56A" w14:textId="304C3788" w:rsidR="00603CB3" w:rsidRPr="002F7163" w:rsidRDefault="00603CB3" w:rsidP="00603CB3">
            <w:pPr>
              <w:pStyle w:val="BodyA"/>
              <w:spacing w:line="240" w:lineRule="auto"/>
              <w:jc w:val="both"/>
              <w:rPr>
                <w:rFonts w:ascii="Times New Roman" w:eastAsia="Arial Unicode MS" w:hAnsi="Times New Roman" w:cs="Times New Roman"/>
                <w:color w:val="auto"/>
                <w:sz w:val="22"/>
                <w:szCs w:val="22"/>
                <w:lang w:val="lt-LT" w:eastAsia="en-US"/>
                <w14:textOutline w14:w="0" w14:cap="rnd" w14:cmpd="sng" w14:algn="ctr">
                  <w14:noFill/>
                  <w14:prstDash w14:val="solid"/>
                  <w14:bevel/>
                </w14:textOutline>
              </w:rPr>
            </w:pPr>
            <w:r w:rsidRPr="00EA39D8">
              <w:rPr>
                <w:rFonts w:ascii="Times New Roman" w:eastAsia="Arial Unicode MS" w:hAnsi="Times New Roman" w:cs="Times New Roman"/>
                <w:color w:val="auto"/>
                <w:sz w:val="22"/>
                <w:szCs w:val="22"/>
                <w:lang w:val="lt-LT" w:eastAsia="en-US"/>
                <w14:textOutline w14:w="0" w14:cap="rnd" w14:cmpd="sng" w14:algn="ctr">
                  <w14:noFill/>
                  <w14:prstDash w14:val="solid"/>
                  <w14:bevel/>
                </w14:textOutline>
              </w:rPr>
              <w:t>Tiekėjas</w:t>
            </w:r>
            <w:r w:rsidR="006C359F">
              <w:rPr>
                <w:rFonts w:ascii="Times New Roman" w:eastAsia="Arial Unicode MS" w:hAnsi="Times New Roman" w:cs="Times New Roman"/>
                <w:color w:val="auto"/>
                <w:sz w:val="22"/>
                <w:szCs w:val="22"/>
                <w:lang w:val="lt-LT" w:eastAsia="en-US"/>
                <w14:textOutline w14:w="0" w14:cap="rnd" w14:cmpd="sng" w14:algn="ctr">
                  <w14:noFill/>
                  <w14:prstDash w14:val="solid"/>
                  <w14:bevel/>
                </w14:textOutline>
              </w:rPr>
              <w:t>,</w:t>
            </w:r>
            <w:r w:rsidRPr="00EA39D8">
              <w:rPr>
                <w:rFonts w:ascii="Times New Roman" w:eastAsia="Arial Unicode MS" w:hAnsi="Times New Roman" w:cs="Times New Roman"/>
                <w:color w:val="auto"/>
                <w:sz w:val="22"/>
                <w:szCs w:val="22"/>
                <w:lang w:val="lt-LT" w:eastAsia="en-US"/>
                <w14:textOutline w14:w="0" w14:cap="rnd" w14:cmpd="sng" w14:algn="ctr">
                  <w14:noFill/>
                  <w14:prstDash w14:val="solid"/>
                  <w14:bevel/>
                </w14:textOutline>
              </w:rPr>
              <w:t xml:space="preserve"> </w:t>
            </w:r>
            <w:r w:rsidR="002F7163" w:rsidRPr="00EA39D8">
              <w:rPr>
                <w:rFonts w:ascii="Times New Roman" w:eastAsia="Times New Roman" w:hAnsi="Times New Roman" w:cs="Times New Roman"/>
                <w:b/>
                <w:bCs/>
                <w:color w:val="auto"/>
                <w:spacing w:val="3"/>
                <w:sz w:val="22"/>
                <w:szCs w:val="22"/>
                <w:lang w:val="lt-LT" w:eastAsia="lt-LT"/>
                <w14:textOutline w14:w="0" w14:cap="rnd" w14:cmpd="sng" w14:algn="ctr">
                  <w14:noFill/>
                  <w14:prstDash w14:val="solid"/>
                  <w14:bevel/>
                </w14:textOutline>
              </w:rPr>
              <w:t>vykdydamas</w:t>
            </w:r>
            <w:r w:rsidR="006C359F">
              <w:rPr>
                <w:rFonts w:ascii="Times New Roman" w:eastAsia="Times New Roman" w:hAnsi="Times New Roman" w:cs="Times New Roman"/>
                <w:b/>
                <w:bCs/>
                <w:color w:val="auto"/>
                <w:spacing w:val="3"/>
                <w:sz w:val="22"/>
                <w:szCs w:val="22"/>
                <w:lang w:val="lt-LT" w:eastAsia="lt-LT"/>
                <w14:textOutline w14:w="0" w14:cap="rnd" w14:cmpd="sng" w14:algn="ctr">
                  <w14:noFill/>
                  <w14:prstDash w14:val="solid"/>
                  <w14:bevel/>
                </w14:textOutline>
              </w:rPr>
              <w:t xml:space="preserve"> </w:t>
            </w:r>
            <w:r w:rsidR="00647629" w:rsidRPr="0001447F">
              <w:rPr>
                <w:rFonts w:ascii="Times New Roman" w:eastAsia="Times New Roman" w:hAnsi="Times New Roman" w:cs="Times New Roman"/>
                <w:b/>
                <w:bCs/>
                <w:color w:val="auto"/>
                <w:spacing w:val="3"/>
                <w:sz w:val="22"/>
                <w:szCs w:val="22"/>
                <w:lang w:val="lt-LT" w:eastAsia="lt-LT"/>
                <w14:textOutline w14:w="0" w14:cap="rnd" w14:cmpd="sng" w14:algn="ctr">
                  <w14:noFill/>
                  <w14:prstDash w14:val="solid"/>
                  <w14:bevel/>
                </w14:textOutline>
              </w:rPr>
              <w:t>Visagino centrinio stadiono bėgimo takų paprastojo remonto darb</w:t>
            </w:r>
            <w:r w:rsidR="00647629">
              <w:rPr>
                <w:rFonts w:ascii="Times New Roman" w:eastAsia="Times New Roman" w:hAnsi="Times New Roman" w:cs="Times New Roman"/>
                <w:b/>
                <w:bCs/>
                <w:color w:val="auto"/>
                <w:spacing w:val="3"/>
                <w:sz w:val="22"/>
                <w:szCs w:val="22"/>
                <w:lang w:val="lt-LT" w:eastAsia="lt-LT"/>
                <w14:textOutline w14:w="0" w14:cap="rnd" w14:cmpd="sng" w14:algn="ctr">
                  <w14:noFill/>
                  <w14:prstDash w14:val="solid"/>
                  <w14:bevel/>
                </w14:textOutline>
              </w:rPr>
              <w:t>us,</w:t>
            </w:r>
            <w:r w:rsidR="00647629" w:rsidRPr="00EA39D8">
              <w:rPr>
                <w:rFonts w:ascii="Times New Roman" w:eastAsia="Times New Roman" w:hAnsi="Times New Roman" w:cs="Times New Roman"/>
                <w:color w:val="auto"/>
                <w:spacing w:val="3"/>
                <w:sz w:val="22"/>
                <w:szCs w:val="22"/>
                <w:lang w:val="lt-LT" w:eastAsia="lt-LT"/>
                <w14:textOutline w14:w="0" w14:cap="rnd" w14:cmpd="sng" w14:algn="ctr">
                  <w14:noFill/>
                  <w14:prstDash w14:val="solid"/>
                  <w14:bevel/>
                </w14:textOutline>
              </w:rPr>
              <w:t xml:space="preserve"> </w:t>
            </w:r>
            <w:r w:rsidR="00647629" w:rsidRPr="002F7163">
              <w:rPr>
                <w:rFonts w:ascii="Times New Roman" w:eastAsia="Arial Unicode MS" w:hAnsi="Times New Roman" w:cs="Times New Roman"/>
                <w:color w:val="auto"/>
                <w:sz w:val="22"/>
                <w:szCs w:val="22"/>
                <w:lang w:val="lt-LT" w:eastAsia="en-US"/>
                <w14:textOutline w14:w="0" w14:cap="rnd" w14:cmpd="sng" w14:algn="ctr">
                  <w14:noFill/>
                  <w14:prstDash w14:val="solid"/>
                  <w14:bevel/>
                </w14:textOutline>
              </w:rPr>
              <w:t>taiko</w:t>
            </w:r>
            <w:r w:rsidR="00647629">
              <w:rPr>
                <w:rFonts w:ascii="Times New Roman" w:eastAsia="Arial Unicode MS" w:hAnsi="Times New Roman" w:cs="Times New Roman"/>
                <w:color w:val="auto"/>
                <w:sz w:val="22"/>
                <w:szCs w:val="22"/>
                <w:lang w:val="lt-LT" w:eastAsia="en-US"/>
                <w14:textOutline w14:w="0" w14:cap="rnd" w14:cmpd="sng" w14:algn="ctr">
                  <w14:noFill/>
                  <w14:prstDash w14:val="solid"/>
                  <w14:bevel/>
                </w14:textOutline>
              </w:rPr>
              <w:t xml:space="preserve"> „</w:t>
            </w:r>
            <w:r w:rsidR="00647629" w:rsidRPr="0001447F">
              <w:rPr>
                <w:rFonts w:ascii="Times New Roman" w:eastAsia="Arial Unicode MS" w:hAnsi="Times New Roman" w:cs="Times New Roman"/>
                <w:color w:val="auto"/>
                <w:sz w:val="22"/>
                <w:szCs w:val="22"/>
                <w:lang w:val="lt-LT" w:eastAsia="en-US"/>
                <w14:textOutline w14:w="0" w14:cap="rnd" w14:cmpd="sng" w14:algn="ctr">
                  <w14:noFill/>
                  <w14:prstDash w14:val="solid"/>
                  <w14:bevel/>
                </w14:textOutline>
              </w:rPr>
              <w:t>Įvairių dangų liejimas ir klojimas</w:t>
            </w:r>
            <w:r w:rsidR="00647629">
              <w:rPr>
                <w:rFonts w:ascii="Times New Roman" w:eastAsia="Arial Unicode MS" w:hAnsi="Times New Roman" w:cs="Times New Roman"/>
                <w:color w:val="auto"/>
                <w:sz w:val="22"/>
                <w:szCs w:val="22"/>
                <w:lang w:val="lt-LT" w:eastAsia="en-US"/>
                <w14:textOutline w14:w="0" w14:cap="rnd" w14:cmpd="sng" w14:algn="ctr">
                  <w14:noFill/>
                  <w14:prstDash w14:val="solid"/>
                  <w14:bevel/>
                </w14:textOutline>
              </w:rPr>
              <w:t>“</w:t>
            </w:r>
            <w:r w:rsidR="00647629" w:rsidRPr="002F7163">
              <w:rPr>
                <w:rFonts w:ascii="Times New Roman" w:eastAsia="Arial Unicode MS" w:hAnsi="Times New Roman" w:cs="Times New Roman"/>
                <w:color w:val="auto"/>
                <w:sz w:val="22"/>
                <w:szCs w:val="22"/>
                <w:lang w:val="lt-LT" w:eastAsia="en-US"/>
                <w14:textOutline w14:w="0" w14:cap="rnd" w14:cmpd="sng" w14:algn="ctr">
                  <w14:noFill/>
                  <w14:prstDash w14:val="solid"/>
                  <w14:bevel/>
                </w14:textOutline>
              </w:rPr>
              <w:t xml:space="preserve"> </w:t>
            </w:r>
            <w:r w:rsidRPr="002F7163">
              <w:rPr>
                <w:rFonts w:ascii="Times New Roman" w:eastAsia="Arial Unicode MS" w:hAnsi="Times New Roman" w:cs="Times New Roman"/>
                <w:color w:val="auto"/>
                <w:sz w:val="22"/>
                <w:szCs w:val="22"/>
                <w:lang w:val="lt-LT" w:eastAsia="en-US"/>
                <w14:textOutline w14:w="0" w14:cap="rnd" w14:cmpd="sng" w14:algn="ctr">
                  <w14:noFill/>
                  <w14:prstDash w14:val="solid"/>
                  <w14:bevel/>
                </w14:textOutline>
              </w:rPr>
              <w:t>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w:t>
            </w:r>
          </w:p>
          <w:p w14:paraId="111591EE" w14:textId="77777777" w:rsidR="00603CB3" w:rsidRPr="002F7163" w:rsidRDefault="00603CB3" w:rsidP="00603CB3">
            <w:pPr>
              <w:pStyle w:val="BodyA"/>
              <w:spacing w:line="240" w:lineRule="auto"/>
              <w:jc w:val="both"/>
              <w:rPr>
                <w:rFonts w:ascii="Times New Roman" w:eastAsia="Times New Roman" w:hAnsi="Times New Roman" w:cs="Times New Roman"/>
                <w:sz w:val="22"/>
                <w:szCs w:val="22"/>
                <w:lang w:val="lt-LT"/>
              </w:rPr>
            </w:pPr>
          </w:p>
          <w:p w14:paraId="75E76AEC" w14:textId="3AD24A7C" w:rsidR="00603CB3" w:rsidRPr="002F7163" w:rsidRDefault="00603CB3" w:rsidP="00603CB3">
            <w:pPr>
              <w:pStyle w:val="BodyA"/>
              <w:spacing w:line="276" w:lineRule="auto"/>
              <w:rPr>
                <w:rFonts w:ascii="Times New Roman" w:eastAsia="Times New Roman" w:hAnsi="Times New Roman" w:cs="Times New Roman"/>
                <w:sz w:val="22"/>
                <w:szCs w:val="22"/>
                <w:lang w:val="lt-LT"/>
              </w:rPr>
            </w:pPr>
          </w:p>
          <w:p w14:paraId="49FDC9C2" w14:textId="77777777" w:rsidR="00603CB3" w:rsidRPr="002F7163" w:rsidRDefault="00603CB3" w:rsidP="00603CB3">
            <w:pPr>
              <w:pStyle w:val="BodyA"/>
              <w:spacing w:line="276" w:lineRule="auto"/>
              <w:rPr>
                <w:rFonts w:ascii="Times New Roman" w:eastAsia="Times New Roman" w:hAnsi="Times New Roman" w:cs="Times New Roman"/>
                <w:sz w:val="22"/>
                <w:szCs w:val="22"/>
                <w:lang w:val="lt-LT"/>
              </w:rPr>
            </w:pPr>
          </w:p>
          <w:p w14:paraId="2831F237" w14:textId="77777777" w:rsidR="00603CB3" w:rsidRPr="002F7163" w:rsidRDefault="00603CB3" w:rsidP="00603CB3">
            <w:pPr>
              <w:pStyle w:val="BodyA"/>
              <w:spacing w:line="276" w:lineRule="auto"/>
              <w:rPr>
                <w:rFonts w:ascii="Times New Roman" w:eastAsia="Times New Roman" w:hAnsi="Times New Roman" w:cs="Times New Roman"/>
                <w:sz w:val="22"/>
                <w:szCs w:val="22"/>
                <w:lang w:val="lt-LT"/>
              </w:rPr>
            </w:pPr>
            <w:r w:rsidRPr="002F7163">
              <w:rPr>
                <w:rFonts w:ascii="Times New Roman" w:eastAsia="Times New Roman" w:hAnsi="Times New Roman" w:cs="Times New Roman"/>
                <w:sz w:val="22"/>
                <w:szCs w:val="22"/>
                <w:lang w:val="lt-LT"/>
              </w:rPr>
              <w:t xml:space="preserve"> </w:t>
            </w:r>
          </w:p>
          <w:p w14:paraId="1F26008C" w14:textId="77777777" w:rsidR="00603CB3" w:rsidRPr="002F7163" w:rsidRDefault="00603CB3" w:rsidP="00603CB3">
            <w:pPr>
              <w:pStyle w:val="BodyA"/>
              <w:spacing w:line="276" w:lineRule="auto"/>
              <w:rPr>
                <w:rFonts w:ascii="Times New Roman" w:eastAsia="Times New Roman" w:hAnsi="Times New Roman" w:cs="Times New Roman"/>
                <w:sz w:val="22"/>
                <w:szCs w:val="22"/>
                <w:lang w:val="lt-LT"/>
              </w:rPr>
            </w:pPr>
          </w:p>
          <w:p w14:paraId="666352C4" w14:textId="77777777" w:rsidR="00603CB3" w:rsidRPr="002F7163" w:rsidRDefault="00603CB3" w:rsidP="00603CB3">
            <w:pPr>
              <w:autoSpaceDE w:val="0"/>
              <w:autoSpaceDN w:val="0"/>
              <w:adjustRightInd w:val="0"/>
              <w:jc w:val="both"/>
              <w:rPr>
                <w:sz w:val="22"/>
                <w:szCs w:val="22"/>
              </w:rPr>
            </w:pPr>
          </w:p>
        </w:tc>
        <w:tc>
          <w:tcPr>
            <w:tcW w:w="3533" w:type="dxa"/>
            <w:tcBorders>
              <w:top w:val="single" w:sz="4" w:space="0" w:color="auto"/>
              <w:left w:val="single" w:sz="4" w:space="0" w:color="auto"/>
              <w:bottom w:val="single" w:sz="4" w:space="0" w:color="auto"/>
              <w:right w:val="single" w:sz="4" w:space="0" w:color="auto"/>
            </w:tcBorders>
          </w:tcPr>
          <w:p w14:paraId="45042F2B" w14:textId="024D7180" w:rsidR="002F7163" w:rsidRPr="00216948" w:rsidRDefault="002F7163" w:rsidP="002F7163">
            <w:pPr>
              <w:tabs>
                <w:tab w:val="left" w:pos="372"/>
              </w:tabs>
              <w:suppressAutoHyphens/>
              <w:autoSpaceDN w:val="0"/>
              <w:spacing w:line="240" w:lineRule="auto"/>
              <w:ind w:firstLine="317"/>
              <w:jc w:val="both"/>
              <w:rPr>
                <w:rFonts w:eastAsia="Calibri"/>
                <w:b/>
                <w:bCs/>
                <w:color w:val="000000" w:themeColor="text1"/>
                <w:spacing w:val="-8"/>
                <w:sz w:val="22"/>
                <w:szCs w:val="22"/>
              </w:rPr>
            </w:pPr>
            <w:r w:rsidRPr="00216948">
              <w:rPr>
                <w:rFonts w:eastAsia="Calibri"/>
                <w:b/>
                <w:bCs/>
                <w:color w:val="000000" w:themeColor="text1"/>
                <w:spacing w:val="-8"/>
                <w:sz w:val="22"/>
                <w:szCs w:val="22"/>
              </w:rPr>
              <w:t xml:space="preserve">Tiekėjas, kuris pagal vertinimo rezultatus galės būti pripažintas laimėjusiu, </w:t>
            </w:r>
            <w:r w:rsidR="00080319">
              <w:rPr>
                <w:rFonts w:eastAsia="Calibri"/>
                <w:b/>
                <w:bCs/>
                <w:color w:val="000000" w:themeColor="text1"/>
                <w:spacing w:val="-8"/>
                <w:sz w:val="22"/>
                <w:szCs w:val="22"/>
              </w:rPr>
              <w:t xml:space="preserve">centrinės </w:t>
            </w:r>
            <w:r w:rsidRPr="00216948">
              <w:rPr>
                <w:rFonts w:eastAsia="Calibri"/>
                <w:b/>
                <w:bCs/>
                <w:color w:val="000000" w:themeColor="text1"/>
                <w:spacing w:val="-8"/>
                <w:sz w:val="22"/>
                <w:szCs w:val="22"/>
              </w:rPr>
              <w:t>perkančiosios organizacijos prašymu, turės pateikti:</w:t>
            </w:r>
          </w:p>
          <w:p w14:paraId="6BD0D18E" w14:textId="77777777" w:rsidR="002F7163" w:rsidRDefault="002F7163" w:rsidP="00EE5008">
            <w:pPr>
              <w:pStyle w:val="BodyA"/>
              <w:spacing w:line="240" w:lineRule="auto"/>
              <w:jc w:val="both"/>
              <w:rPr>
                <w:rFonts w:ascii="Times New Roman" w:eastAsia="Calibri" w:hAnsi="Times New Roman" w:cs="Times New Roman"/>
                <w:sz w:val="22"/>
                <w:szCs w:val="22"/>
                <w:lang w:val="lt-LT"/>
              </w:rPr>
            </w:pPr>
          </w:p>
          <w:p w14:paraId="67D129B6" w14:textId="04AFEAD6" w:rsidR="00603CB3" w:rsidRPr="00EE5008" w:rsidRDefault="00603CB3" w:rsidP="00EE5008">
            <w:pPr>
              <w:pStyle w:val="BodyA"/>
              <w:spacing w:line="240" w:lineRule="auto"/>
              <w:jc w:val="both"/>
              <w:rPr>
                <w:rFonts w:ascii="Times New Roman" w:eastAsia="Calibri" w:hAnsi="Times New Roman" w:cs="Times New Roman"/>
                <w:sz w:val="22"/>
                <w:szCs w:val="22"/>
                <w:lang w:val="lt-LT"/>
              </w:rPr>
            </w:pPr>
            <w:r w:rsidRPr="00EE5008">
              <w:rPr>
                <w:rFonts w:ascii="Times New Roman" w:eastAsia="Calibri" w:hAnsi="Times New Roman" w:cs="Times New Roman"/>
                <w:sz w:val="22"/>
                <w:szCs w:val="22"/>
                <w:lang w:val="lt-LT"/>
              </w:rPr>
              <w:t xml:space="preserve">Nepriklausomos įstaigos išduoto </w:t>
            </w:r>
            <w:r w:rsidRPr="00EE5008">
              <w:rPr>
                <w:rFonts w:ascii="Times New Roman" w:eastAsia="Calibri" w:hAnsi="Times New Roman" w:cs="Times New Roman"/>
                <w:sz w:val="22"/>
                <w:szCs w:val="22"/>
                <w:u w:val="single"/>
                <w:lang w:val="lt-LT"/>
              </w:rPr>
              <w:t>galiojančio</w:t>
            </w:r>
            <w:r w:rsidRPr="00EE5008">
              <w:rPr>
                <w:rFonts w:ascii="Times New Roman" w:eastAsia="Calibri" w:hAnsi="Times New Roman" w:cs="Times New Roman"/>
                <w:sz w:val="22"/>
                <w:szCs w:val="22"/>
                <w:u w:val="single"/>
                <w:vertAlign w:val="superscript"/>
                <w:lang w:val="lt-LT"/>
              </w:rPr>
              <w:footnoteReference w:id="1"/>
            </w:r>
            <w:r w:rsidRPr="00EE5008">
              <w:rPr>
                <w:rFonts w:ascii="Times New Roman" w:eastAsia="Calibri" w:hAnsi="Times New Roman" w:cs="Times New Roman"/>
                <w:sz w:val="22"/>
                <w:szCs w:val="22"/>
                <w:lang w:val="lt-LT"/>
              </w:rPr>
              <w:t xml:space="preserve"> sertifikato, patvirtinančio, kad tiekėjas laikosi reikalaujamos aplinkos apsaugos vadybos sistemos standartų, skaitmeninė kopija.</w:t>
            </w:r>
          </w:p>
          <w:p w14:paraId="7D04FC9D" w14:textId="77777777" w:rsidR="00603CB3" w:rsidRPr="00EE5008" w:rsidRDefault="00603CB3" w:rsidP="00EE5008">
            <w:pPr>
              <w:pStyle w:val="BodyA"/>
              <w:spacing w:line="240" w:lineRule="auto"/>
              <w:jc w:val="both"/>
              <w:rPr>
                <w:rFonts w:ascii="Times New Roman" w:eastAsia="Calibri" w:hAnsi="Times New Roman" w:cs="Times New Roman"/>
                <w:sz w:val="22"/>
                <w:szCs w:val="22"/>
                <w:lang w:val="lt-LT"/>
              </w:rPr>
            </w:pPr>
          </w:p>
          <w:p w14:paraId="435C0141" w14:textId="755E9CA5" w:rsidR="00603CB3" w:rsidRPr="00EE5008" w:rsidRDefault="005551AF" w:rsidP="00EE5008">
            <w:pPr>
              <w:pStyle w:val="BodyA"/>
              <w:spacing w:line="240" w:lineRule="auto"/>
              <w:jc w:val="both"/>
              <w:rPr>
                <w:rFonts w:ascii="Times New Roman" w:eastAsia="Calibri" w:hAnsi="Times New Roman" w:cs="Times New Roman"/>
                <w:sz w:val="22"/>
                <w:szCs w:val="22"/>
                <w:lang w:val="lt-LT"/>
              </w:rPr>
            </w:pPr>
            <w:r>
              <w:rPr>
                <w:rFonts w:ascii="Times New Roman" w:eastAsia="Calibri" w:hAnsi="Times New Roman" w:cs="Times New Roman"/>
                <w:sz w:val="22"/>
                <w:szCs w:val="22"/>
                <w:lang w:val="lt-LT"/>
              </w:rPr>
              <w:t>Centrinė p</w:t>
            </w:r>
            <w:r w:rsidR="00603CB3" w:rsidRPr="00EE5008">
              <w:rPr>
                <w:rFonts w:ascii="Times New Roman" w:eastAsia="Calibri" w:hAnsi="Times New Roman" w:cs="Times New Roman"/>
                <w:sz w:val="22"/>
                <w:szCs w:val="22"/>
                <w:lang w:val="lt-LT"/>
              </w:rPr>
              <w:t>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3BA8FBF2" w14:textId="77777777" w:rsidR="00603CB3" w:rsidRPr="00EE5008" w:rsidRDefault="00603CB3" w:rsidP="00EE5008">
            <w:pPr>
              <w:pStyle w:val="BodyA"/>
              <w:spacing w:line="240" w:lineRule="auto"/>
              <w:jc w:val="both"/>
              <w:rPr>
                <w:rFonts w:ascii="Times New Roman" w:eastAsia="Calibri" w:hAnsi="Times New Roman" w:cs="Times New Roman"/>
                <w:sz w:val="22"/>
                <w:szCs w:val="22"/>
                <w:lang w:val="lt-LT"/>
              </w:rPr>
            </w:pPr>
            <w:r w:rsidRPr="00EE5008">
              <w:rPr>
                <w:rFonts w:ascii="Times New Roman" w:eastAsia="Calibri" w:hAnsi="Times New Roman" w:cs="Times New Roman"/>
                <w:sz w:val="22"/>
                <w:szCs w:val="22"/>
                <w:lang w:val="lt-LT"/>
              </w:rPr>
              <w:t xml:space="preserve">(pavyzdžiui, aplinkos apsaugos vadybos sistemos standartas pas tiekėją jau yra įdiegtas, atliktas auditas (tiekėjas pateikia sertifikavimo įmonės patvirtinimą apie atliktą auditą ir teigiamą audito </w:t>
            </w:r>
            <w:r w:rsidRPr="00EE5008">
              <w:rPr>
                <w:rFonts w:ascii="Times New Roman" w:eastAsia="Calibri" w:hAnsi="Times New Roman" w:cs="Times New Roman"/>
                <w:sz w:val="22"/>
                <w:szCs w:val="22"/>
                <w:lang w:val="lt-LT"/>
              </w:rPr>
              <w:lastRenderedPageBreak/>
              <w:t>išvadą, kad tiekėjui sertifikatas bus išduotas) ir šiuo metu tik laukiama, kol sertifikavimo įmonė išduos sertifikatą). Tokiu atveju, kai pateikiami lygiaverčiai įrodymai, tiekėjas galiojantį sertifikatą turi pateikti iki sutarties sudarymo.</w:t>
            </w:r>
          </w:p>
          <w:p w14:paraId="5CD64AE1" w14:textId="77777777" w:rsidR="00603CB3" w:rsidRPr="00EE5008" w:rsidRDefault="00603CB3" w:rsidP="00EE5008">
            <w:pPr>
              <w:pStyle w:val="BodyA"/>
              <w:spacing w:line="240" w:lineRule="auto"/>
              <w:jc w:val="both"/>
              <w:rPr>
                <w:rFonts w:ascii="Times New Roman" w:eastAsia="Calibri" w:hAnsi="Times New Roman" w:cs="Times New Roman"/>
                <w:sz w:val="22"/>
                <w:szCs w:val="22"/>
                <w:lang w:val="lt-LT"/>
              </w:rPr>
            </w:pPr>
          </w:p>
          <w:p w14:paraId="24037D05" w14:textId="42556EE3" w:rsidR="00603CB3" w:rsidRPr="00EE5008" w:rsidRDefault="005551AF" w:rsidP="00EE5008">
            <w:pPr>
              <w:pStyle w:val="BodyA"/>
              <w:spacing w:line="240" w:lineRule="auto"/>
              <w:jc w:val="both"/>
              <w:rPr>
                <w:rFonts w:ascii="Times New Roman" w:eastAsia="Calibri" w:hAnsi="Times New Roman" w:cs="Times New Roman"/>
                <w:sz w:val="22"/>
                <w:szCs w:val="22"/>
                <w:lang w:val="lt-LT"/>
              </w:rPr>
            </w:pPr>
            <w:r>
              <w:rPr>
                <w:rFonts w:ascii="Times New Roman" w:eastAsia="Calibri" w:hAnsi="Times New Roman" w:cs="Times New Roman"/>
                <w:sz w:val="22"/>
                <w:szCs w:val="22"/>
                <w:lang w:val="lt-LT"/>
              </w:rPr>
              <w:t>Centrinė p</w:t>
            </w:r>
            <w:r w:rsidR="00603CB3" w:rsidRPr="00EE5008">
              <w:rPr>
                <w:rFonts w:ascii="Times New Roman" w:eastAsia="Calibri" w:hAnsi="Times New Roman" w:cs="Times New Roman"/>
                <w:sz w:val="22"/>
                <w:szCs w:val="22"/>
                <w:lang w:val="lt-LT"/>
              </w:rPr>
              <w:t>erkančioji organizacija priima ir kitus tiekėjo lygiaverčius aplinkos apsaugos vadybos užtikrinimo priemonių įrodymus, kurie patvirtintų, kad jo siūlomos aplinkos apsaugos vadybos užtikrinimo priemonės atitinka reikalaujamus aplinkos apsaugos vadybos sistemos standartus.</w:t>
            </w:r>
          </w:p>
          <w:p w14:paraId="34DFF625" w14:textId="77777777" w:rsidR="00603CB3" w:rsidRPr="00EE5008" w:rsidRDefault="00603CB3" w:rsidP="00EE5008">
            <w:pPr>
              <w:pStyle w:val="BodyA"/>
              <w:spacing w:line="240" w:lineRule="auto"/>
              <w:jc w:val="both"/>
              <w:rPr>
                <w:rFonts w:ascii="Times New Roman" w:eastAsia="Calibri" w:hAnsi="Times New Roman" w:cs="Times New Roman"/>
                <w:sz w:val="22"/>
                <w:szCs w:val="22"/>
                <w:lang w:val="lt-LT"/>
              </w:rPr>
            </w:pPr>
          </w:p>
          <w:p w14:paraId="0B6B0E6F" w14:textId="0EF2AE4E" w:rsidR="00603CB3" w:rsidRPr="00EE5008" w:rsidRDefault="00603CB3" w:rsidP="00EE5008">
            <w:pPr>
              <w:autoSpaceDE w:val="0"/>
              <w:autoSpaceDN w:val="0"/>
              <w:adjustRightInd w:val="0"/>
              <w:jc w:val="both"/>
              <w:rPr>
                <w:color w:val="000000"/>
                <w:sz w:val="22"/>
                <w:szCs w:val="22"/>
              </w:rPr>
            </w:pPr>
            <w:r w:rsidRPr="00EE5008">
              <w:rPr>
                <w:rFonts w:eastAsia="Calibri"/>
                <w:sz w:val="22"/>
                <w:szCs w:val="22"/>
              </w:rPr>
              <w:t>Jeigu tiekėjas pats atitinka šį reikalavimą, tačiau pasitelkia subtiekėjus nurodytiems darbams atlikti, kuriems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užtikrinimo priemonių tiek kiek jos yra taikomos atsižvelgiant į subtiekėjo prisiimamus įsipareigojimus pirkimo sutarčiai vykdyti bei nustatyta tiekėjo atsakomybė prižiūrėti, kad subtiekėjas laikytųsi šių tiekėjo aplinkos apsaugos užtikrinimo priemonių.</w:t>
            </w:r>
          </w:p>
        </w:tc>
        <w:tc>
          <w:tcPr>
            <w:tcW w:w="2465" w:type="dxa"/>
            <w:tcBorders>
              <w:top w:val="single" w:sz="4" w:space="0" w:color="auto"/>
              <w:left w:val="single" w:sz="4" w:space="0" w:color="auto"/>
              <w:bottom w:val="single" w:sz="4" w:space="0" w:color="auto"/>
              <w:right w:val="single" w:sz="4" w:space="0" w:color="auto"/>
            </w:tcBorders>
          </w:tcPr>
          <w:p w14:paraId="7D33A568" w14:textId="77777777" w:rsidR="00BF785C" w:rsidRPr="00F4640D" w:rsidRDefault="00BF785C" w:rsidP="00EE5008">
            <w:pPr>
              <w:pStyle w:val="BodyA"/>
              <w:spacing w:line="240" w:lineRule="auto"/>
              <w:jc w:val="both"/>
              <w:rPr>
                <w:rFonts w:ascii="Times New Roman" w:eastAsia="Times New Roman" w:hAnsi="Times New Roman" w:cs="Times New Roman"/>
                <w:i/>
                <w:iCs/>
                <w:sz w:val="22"/>
                <w:szCs w:val="22"/>
                <w:lang w:val="lt-LT"/>
              </w:rPr>
            </w:pPr>
            <w:r w:rsidRPr="00F4640D">
              <w:rPr>
                <w:rFonts w:ascii="Times New Roman" w:eastAsia="Times New Roman" w:hAnsi="Times New Roman" w:cs="Times New Roman"/>
                <w:i/>
                <w:iCs/>
                <w:sz w:val="22"/>
                <w:szCs w:val="22"/>
                <w:lang w:val="lt-LT"/>
              </w:rPr>
              <w:lastRenderedPageBreak/>
              <w:t>- Jeigu pasiūlymą teikia ūkio subjektų grupė – reikalavimą turi atitikti ūkio subjektų grupės narys (-iai), atsižvelgiant į jų prisiimamus įsipareigojimus pirkimo sutarčiai vykdyti;</w:t>
            </w:r>
          </w:p>
          <w:p w14:paraId="415D7560" w14:textId="77777777" w:rsidR="00BF785C" w:rsidRPr="00F4640D" w:rsidRDefault="00BF785C" w:rsidP="00EE5008">
            <w:pPr>
              <w:pStyle w:val="BodyA"/>
              <w:spacing w:line="240" w:lineRule="auto"/>
              <w:jc w:val="both"/>
              <w:rPr>
                <w:rFonts w:ascii="Times New Roman" w:eastAsia="Times New Roman" w:hAnsi="Times New Roman" w:cs="Times New Roman"/>
                <w:i/>
                <w:iCs/>
                <w:sz w:val="22"/>
                <w:szCs w:val="22"/>
                <w:lang w:val="lt-LT"/>
              </w:rPr>
            </w:pPr>
            <w:r w:rsidRPr="00F4640D">
              <w:rPr>
                <w:rFonts w:ascii="Times New Roman" w:eastAsia="Times New Roman" w:hAnsi="Times New Roman" w:cs="Times New Roman"/>
                <w:i/>
                <w:iCs/>
                <w:sz w:val="22"/>
                <w:szCs w:val="22"/>
                <w:lang w:val="lt-LT"/>
              </w:rPr>
              <w:t>- tiekėjas gali remtis kitų ūkio subjektų pajėgumais atsižvelgiant į jų prisiimamus įsipareigojimus pirkimo sutarčiai vykdyti;</w:t>
            </w:r>
          </w:p>
          <w:p w14:paraId="25157B03" w14:textId="396CC19C" w:rsidR="00603CB3" w:rsidRPr="00EE5008" w:rsidRDefault="00BF785C" w:rsidP="00EE5008">
            <w:pPr>
              <w:tabs>
                <w:tab w:val="left" w:pos="993"/>
              </w:tabs>
              <w:jc w:val="both"/>
              <w:rPr>
                <w:i/>
                <w:iCs/>
                <w:sz w:val="22"/>
                <w:szCs w:val="22"/>
              </w:rPr>
            </w:pPr>
            <w:r w:rsidRPr="00F4640D">
              <w:rPr>
                <w:rFonts w:eastAsia="Times New Roman"/>
                <w:i/>
                <w:iCs/>
                <w:color w:val="000000"/>
                <w:sz w:val="22"/>
                <w:szCs w:val="22"/>
                <w:u w:color="000000"/>
                <w:lang w:eastAsia="en-GB"/>
                <w14:textOutline w14:w="12700" w14:cap="flat" w14:cmpd="sng" w14:algn="ctr">
                  <w14:noFill/>
                  <w14:prstDash w14:val="solid"/>
                  <w14:miter w14:lim="100000"/>
                </w14:textOutline>
              </w:rPr>
              <w:t>- subtiekėjai turi laikytis reikalaujamų aplinkos apsaugos vadybos priemonių, atsižvelgiant į jų prisiimamus įsipareigojimus pirkimo sutarčiai vykdyti.</w:t>
            </w:r>
          </w:p>
        </w:tc>
      </w:tr>
    </w:tbl>
    <w:p w14:paraId="75B602B1" w14:textId="77777777" w:rsidR="007B33C3" w:rsidRPr="007B33C3" w:rsidRDefault="007B33C3" w:rsidP="00B3538E">
      <w:pPr>
        <w:tabs>
          <w:tab w:val="left" w:pos="720"/>
        </w:tabs>
        <w:spacing w:after="0" w:line="240" w:lineRule="auto"/>
        <w:jc w:val="both"/>
        <w:rPr>
          <w:rFonts w:ascii="Times New Roman" w:eastAsia="Calibri" w:hAnsi="Times New Roman" w:cs="Times New Roman"/>
          <w:i/>
          <w:iCs/>
          <w:color w:val="FF0000"/>
          <w:sz w:val="22"/>
          <w:szCs w:val="22"/>
          <w:lang w:eastAsia="en-US"/>
        </w:rPr>
      </w:pPr>
    </w:p>
    <w:sectPr w:rsidR="007B33C3" w:rsidRPr="007B33C3" w:rsidSect="00ED1DF2">
      <w:headerReference w:type="first" r:id="rId11"/>
      <w:footerReference w:type="first" r:id="rId12"/>
      <w:pgSz w:w="12240" w:h="15840"/>
      <w:pgMar w:top="851" w:right="61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538CB" w14:textId="77777777" w:rsidR="00F35639" w:rsidRDefault="00F35639" w:rsidP="00B3538E">
      <w:pPr>
        <w:spacing w:after="0" w:line="240" w:lineRule="auto"/>
      </w:pPr>
      <w:r>
        <w:separator/>
      </w:r>
    </w:p>
  </w:endnote>
  <w:endnote w:type="continuationSeparator" w:id="0">
    <w:p w14:paraId="29176AE4" w14:textId="77777777" w:rsidR="00F35639" w:rsidRDefault="00F35639" w:rsidP="00B35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01B25" w14:textId="77777777" w:rsidR="00B3538E" w:rsidRDefault="00B3538E">
    <w:pPr>
      <w:pStyle w:val="Porat"/>
      <w:jc w:val="right"/>
    </w:pPr>
    <w:r>
      <w:fldChar w:fldCharType="begin"/>
    </w:r>
    <w:r>
      <w:instrText xml:space="preserve"> PAGE   \* MERGEFORMAT </w:instrText>
    </w:r>
    <w:r>
      <w:fldChar w:fldCharType="separate"/>
    </w:r>
    <w:r>
      <w:rPr>
        <w:noProof/>
      </w:rPr>
      <w:t>2</w:t>
    </w:r>
    <w:r>
      <w:rPr>
        <w:noProof/>
      </w:rPr>
      <w:fldChar w:fldCharType="end"/>
    </w:r>
  </w:p>
  <w:p w14:paraId="06BE2ED1" w14:textId="77777777" w:rsidR="00B3538E" w:rsidRDefault="00B3538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E8122" w14:textId="77777777" w:rsidR="00F35639" w:rsidRDefault="00F35639" w:rsidP="00B3538E">
      <w:pPr>
        <w:spacing w:after="0" w:line="240" w:lineRule="auto"/>
      </w:pPr>
      <w:r>
        <w:separator/>
      </w:r>
    </w:p>
  </w:footnote>
  <w:footnote w:type="continuationSeparator" w:id="0">
    <w:p w14:paraId="605A299B" w14:textId="77777777" w:rsidR="00F35639" w:rsidRDefault="00F35639" w:rsidP="00B3538E">
      <w:pPr>
        <w:spacing w:after="0" w:line="240" w:lineRule="auto"/>
      </w:pPr>
      <w:r>
        <w:continuationSeparator/>
      </w:r>
    </w:p>
  </w:footnote>
  <w:footnote w:id="1">
    <w:p w14:paraId="5E3A2254" w14:textId="7E0C68BA" w:rsidR="00603CB3" w:rsidRDefault="00603CB3" w:rsidP="00603CB3">
      <w:pPr>
        <w:pStyle w:val="Puslapioinaostekstas"/>
      </w:pPr>
      <w:r>
        <w:rPr>
          <w:rStyle w:val="Puslapioinaosnuoroda"/>
        </w:rPr>
        <w:footnoteRef/>
      </w:r>
      <w:r>
        <w:t xml:space="preserve"> Sertifikatas turi galioti visą sutarties vykdymo laikotarpį</w:t>
      </w:r>
      <w:r w:rsidR="0033383A">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07118" w14:textId="0BE40653" w:rsidR="00ED3332" w:rsidRPr="00ED3332" w:rsidRDefault="00ED3332" w:rsidP="00ED3332">
    <w:pPr>
      <w:keepNext/>
      <w:keepLines/>
      <w:spacing w:before="120" w:after="0" w:line="240" w:lineRule="auto"/>
      <w:ind w:left="5103"/>
      <w:outlineLvl w:val="1"/>
      <w:rPr>
        <w:rFonts w:ascii="Times New Roman" w:eastAsia="Calibri" w:hAnsi="Times New Roman" w:cs="Times New Roman"/>
        <w:color w:val="0070C0"/>
        <w:sz w:val="24"/>
        <w:szCs w:val="24"/>
      </w:rPr>
    </w:pPr>
    <w:bookmarkStart w:id="0" w:name="_Ref38291223"/>
    <w:bookmarkStart w:id="1" w:name="_Ref38291334"/>
    <w:bookmarkStart w:id="2" w:name="_Ref38533412"/>
    <w:bookmarkStart w:id="3" w:name="_Toc147997576"/>
    <w:bookmarkStart w:id="4" w:name="_Hlk153290024"/>
    <w:r w:rsidRPr="00ED3332">
      <w:rPr>
        <w:rFonts w:ascii="Times New Roman" w:eastAsia="Calibri" w:hAnsi="Times New Roman" w:cs="Times New Roman"/>
        <w:color w:val="0070C0"/>
        <w:sz w:val="24"/>
        <w:szCs w:val="24"/>
      </w:rPr>
      <w:t xml:space="preserve">Pirkimo sąlygų 4 priedas „Tiekėjų kvalifikacijos </w:t>
    </w:r>
    <w:r w:rsidR="00BD5C7D">
      <w:rPr>
        <w:rFonts w:ascii="Times New Roman" w:eastAsia="Calibri" w:hAnsi="Times New Roman" w:cs="Times New Roman"/>
        <w:color w:val="0070C0"/>
        <w:sz w:val="24"/>
        <w:szCs w:val="24"/>
      </w:rPr>
      <w:t xml:space="preserve">ir kiti </w:t>
    </w:r>
    <w:r w:rsidRPr="00ED3332">
      <w:rPr>
        <w:rFonts w:ascii="Times New Roman" w:eastAsia="Calibri" w:hAnsi="Times New Roman" w:cs="Times New Roman"/>
        <w:color w:val="0070C0"/>
        <w:sz w:val="24"/>
        <w:szCs w:val="24"/>
      </w:rPr>
      <w:t>reikalavimai“</w:t>
    </w:r>
    <w:bookmarkEnd w:id="0"/>
    <w:bookmarkEnd w:id="1"/>
    <w:bookmarkEnd w:id="2"/>
    <w:bookmarkEnd w:id="3"/>
  </w:p>
  <w:bookmarkEnd w:id="4"/>
  <w:p w14:paraId="1766EA25" w14:textId="77777777" w:rsidR="00ED3332" w:rsidRDefault="00ED333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16C9"/>
    <w:multiLevelType w:val="hybridMultilevel"/>
    <w:tmpl w:val="CE16CB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BE62EBB"/>
    <w:multiLevelType w:val="hybridMultilevel"/>
    <w:tmpl w:val="E5822C8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32E760F"/>
    <w:multiLevelType w:val="hybridMultilevel"/>
    <w:tmpl w:val="C766240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2111202"/>
    <w:multiLevelType w:val="hybridMultilevel"/>
    <w:tmpl w:val="B7280C0E"/>
    <w:lvl w:ilvl="0" w:tplc="04270001">
      <w:start w:val="1"/>
      <w:numFmt w:val="bullet"/>
      <w:lvlText w:val=""/>
      <w:lvlJc w:val="left"/>
      <w:pPr>
        <w:ind w:left="893" w:hanging="360"/>
      </w:pPr>
      <w:rPr>
        <w:rFonts w:ascii="Symbol" w:hAnsi="Symbol" w:hint="default"/>
      </w:rPr>
    </w:lvl>
    <w:lvl w:ilvl="1" w:tplc="04270003" w:tentative="1">
      <w:start w:val="1"/>
      <w:numFmt w:val="bullet"/>
      <w:lvlText w:val="o"/>
      <w:lvlJc w:val="left"/>
      <w:pPr>
        <w:ind w:left="1613" w:hanging="360"/>
      </w:pPr>
      <w:rPr>
        <w:rFonts w:ascii="Courier New" w:hAnsi="Courier New" w:cs="Courier New" w:hint="default"/>
      </w:rPr>
    </w:lvl>
    <w:lvl w:ilvl="2" w:tplc="04270005" w:tentative="1">
      <w:start w:val="1"/>
      <w:numFmt w:val="bullet"/>
      <w:lvlText w:val=""/>
      <w:lvlJc w:val="left"/>
      <w:pPr>
        <w:ind w:left="2333" w:hanging="360"/>
      </w:pPr>
      <w:rPr>
        <w:rFonts w:ascii="Wingdings" w:hAnsi="Wingdings" w:hint="default"/>
      </w:rPr>
    </w:lvl>
    <w:lvl w:ilvl="3" w:tplc="04270001" w:tentative="1">
      <w:start w:val="1"/>
      <w:numFmt w:val="bullet"/>
      <w:lvlText w:val=""/>
      <w:lvlJc w:val="left"/>
      <w:pPr>
        <w:ind w:left="3053" w:hanging="360"/>
      </w:pPr>
      <w:rPr>
        <w:rFonts w:ascii="Symbol" w:hAnsi="Symbol" w:hint="default"/>
      </w:rPr>
    </w:lvl>
    <w:lvl w:ilvl="4" w:tplc="04270003" w:tentative="1">
      <w:start w:val="1"/>
      <w:numFmt w:val="bullet"/>
      <w:lvlText w:val="o"/>
      <w:lvlJc w:val="left"/>
      <w:pPr>
        <w:ind w:left="3773" w:hanging="360"/>
      </w:pPr>
      <w:rPr>
        <w:rFonts w:ascii="Courier New" w:hAnsi="Courier New" w:cs="Courier New" w:hint="default"/>
      </w:rPr>
    </w:lvl>
    <w:lvl w:ilvl="5" w:tplc="04270005" w:tentative="1">
      <w:start w:val="1"/>
      <w:numFmt w:val="bullet"/>
      <w:lvlText w:val=""/>
      <w:lvlJc w:val="left"/>
      <w:pPr>
        <w:ind w:left="4493" w:hanging="360"/>
      </w:pPr>
      <w:rPr>
        <w:rFonts w:ascii="Wingdings" w:hAnsi="Wingdings" w:hint="default"/>
      </w:rPr>
    </w:lvl>
    <w:lvl w:ilvl="6" w:tplc="04270001" w:tentative="1">
      <w:start w:val="1"/>
      <w:numFmt w:val="bullet"/>
      <w:lvlText w:val=""/>
      <w:lvlJc w:val="left"/>
      <w:pPr>
        <w:ind w:left="5213" w:hanging="360"/>
      </w:pPr>
      <w:rPr>
        <w:rFonts w:ascii="Symbol" w:hAnsi="Symbol" w:hint="default"/>
      </w:rPr>
    </w:lvl>
    <w:lvl w:ilvl="7" w:tplc="04270003" w:tentative="1">
      <w:start w:val="1"/>
      <w:numFmt w:val="bullet"/>
      <w:lvlText w:val="o"/>
      <w:lvlJc w:val="left"/>
      <w:pPr>
        <w:ind w:left="5933" w:hanging="360"/>
      </w:pPr>
      <w:rPr>
        <w:rFonts w:ascii="Courier New" w:hAnsi="Courier New" w:cs="Courier New" w:hint="default"/>
      </w:rPr>
    </w:lvl>
    <w:lvl w:ilvl="8" w:tplc="04270005" w:tentative="1">
      <w:start w:val="1"/>
      <w:numFmt w:val="bullet"/>
      <w:lvlText w:val=""/>
      <w:lvlJc w:val="left"/>
      <w:pPr>
        <w:ind w:left="6653" w:hanging="360"/>
      </w:pPr>
      <w:rPr>
        <w:rFonts w:ascii="Wingdings" w:hAnsi="Wingdings" w:hint="default"/>
      </w:rPr>
    </w:lvl>
  </w:abstractNum>
  <w:abstractNum w:abstractNumId="4" w15:restartNumberingAfterBreak="0">
    <w:nsid w:val="24562661"/>
    <w:multiLevelType w:val="hybridMultilevel"/>
    <w:tmpl w:val="CF1E301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6B62788"/>
    <w:multiLevelType w:val="hybridMultilevel"/>
    <w:tmpl w:val="0282B4F8"/>
    <w:lvl w:ilvl="0" w:tplc="3F843712">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B5C6CBF"/>
    <w:multiLevelType w:val="hybridMultilevel"/>
    <w:tmpl w:val="10AE3048"/>
    <w:lvl w:ilvl="0" w:tplc="58620F9C">
      <w:start w:val="1"/>
      <w:numFmt w:val="decimal"/>
      <w:lvlText w:val="%1)"/>
      <w:lvlJc w:val="left"/>
      <w:pPr>
        <w:ind w:left="2172" w:hanging="552"/>
      </w:pPr>
      <w:rPr>
        <w:rFonts w:hint="default"/>
      </w:rPr>
    </w:lvl>
    <w:lvl w:ilvl="1" w:tplc="04270019" w:tentative="1">
      <w:start w:val="1"/>
      <w:numFmt w:val="lowerLetter"/>
      <w:lvlText w:val="%2."/>
      <w:lvlJc w:val="left"/>
      <w:pPr>
        <w:ind w:left="2700" w:hanging="360"/>
      </w:pPr>
    </w:lvl>
    <w:lvl w:ilvl="2" w:tplc="0427001B" w:tentative="1">
      <w:start w:val="1"/>
      <w:numFmt w:val="lowerRoman"/>
      <w:lvlText w:val="%3."/>
      <w:lvlJc w:val="right"/>
      <w:pPr>
        <w:ind w:left="3420" w:hanging="180"/>
      </w:pPr>
    </w:lvl>
    <w:lvl w:ilvl="3" w:tplc="0427000F" w:tentative="1">
      <w:start w:val="1"/>
      <w:numFmt w:val="decimal"/>
      <w:lvlText w:val="%4."/>
      <w:lvlJc w:val="left"/>
      <w:pPr>
        <w:ind w:left="4140" w:hanging="360"/>
      </w:pPr>
    </w:lvl>
    <w:lvl w:ilvl="4" w:tplc="04270019" w:tentative="1">
      <w:start w:val="1"/>
      <w:numFmt w:val="lowerLetter"/>
      <w:lvlText w:val="%5."/>
      <w:lvlJc w:val="left"/>
      <w:pPr>
        <w:ind w:left="4860" w:hanging="360"/>
      </w:pPr>
    </w:lvl>
    <w:lvl w:ilvl="5" w:tplc="0427001B" w:tentative="1">
      <w:start w:val="1"/>
      <w:numFmt w:val="lowerRoman"/>
      <w:lvlText w:val="%6."/>
      <w:lvlJc w:val="right"/>
      <w:pPr>
        <w:ind w:left="5580" w:hanging="180"/>
      </w:pPr>
    </w:lvl>
    <w:lvl w:ilvl="6" w:tplc="0427000F" w:tentative="1">
      <w:start w:val="1"/>
      <w:numFmt w:val="decimal"/>
      <w:lvlText w:val="%7."/>
      <w:lvlJc w:val="left"/>
      <w:pPr>
        <w:ind w:left="6300" w:hanging="360"/>
      </w:pPr>
    </w:lvl>
    <w:lvl w:ilvl="7" w:tplc="04270019" w:tentative="1">
      <w:start w:val="1"/>
      <w:numFmt w:val="lowerLetter"/>
      <w:lvlText w:val="%8."/>
      <w:lvlJc w:val="left"/>
      <w:pPr>
        <w:ind w:left="7020" w:hanging="360"/>
      </w:pPr>
    </w:lvl>
    <w:lvl w:ilvl="8" w:tplc="0427001B" w:tentative="1">
      <w:start w:val="1"/>
      <w:numFmt w:val="lowerRoman"/>
      <w:lvlText w:val="%9."/>
      <w:lvlJc w:val="right"/>
      <w:pPr>
        <w:ind w:left="7740" w:hanging="180"/>
      </w:pPr>
    </w:lvl>
  </w:abstractNum>
  <w:abstractNum w:abstractNumId="7" w15:restartNumberingAfterBreak="0">
    <w:nsid w:val="3EF44F2B"/>
    <w:multiLevelType w:val="hybridMultilevel"/>
    <w:tmpl w:val="7720673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8" w15:restartNumberingAfterBreak="0">
    <w:nsid w:val="46BE3C5C"/>
    <w:multiLevelType w:val="hybridMultilevel"/>
    <w:tmpl w:val="B63474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7235052"/>
    <w:multiLevelType w:val="hybridMultilevel"/>
    <w:tmpl w:val="FE4E9A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00148E3"/>
    <w:multiLevelType w:val="hybridMultilevel"/>
    <w:tmpl w:val="6E7ADE7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B0026A0"/>
    <w:multiLevelType w:val="hybridMultilevel"/>
    <w:tmpl w:val="C2A85F5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B6E2D0E"/>
    <w:multiLevelType w:val="hybridMultilevel"/>
    <w:tmpl w:val="7F486D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71EA7C70"/>
    <w:multiLevelType w:val="multilevel"/>
    <w:tmpl w:val="72D033A6"/>
    <w:lvl w:ilvl="0">
      <w:start w:val="1"/>
      <w:numFmt w:val="decimal"/>
      <w:lvlText w:val="%1."/>
      <w:lvlJc w:val="left"/>
      <w:pPr>
        <w:ind w:left="360" w:hanging="360"/>
      </w:pPr>
      <w:rPr>
        <w:rFonts w:hint="default"/>
      </w:rPr>
    </w:lvl>
    <w:lvl w:ilvl="1">
      <w:start w:val="1"/>
      <w:numFmt w:val="decimal"/>
      <w:lvlText w:val="%1.%2."/>
      <w:lvlJc w:val="left"/>
      <w:pPr>
        <w:ind w:left="1980" w:hanging="36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1160" w:hanging="144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400" w:hanging="1440"/>
      </w:pPr>
      <w:rPr>
        <w:rFonts w:hint="default"/>
      </w:rPr>
    </w:lvl>
  </w:abstractNum>
  <w:abstractNum w:abstractNumId="17" w15:restartNumberingAfterBreak="0">
    <w:nsid w:val="769D313B"/>
    <w:multiLevelType w:val="hybridMultilevel"/>
    <w:tmpl w:val="F96E833C"/>
    <w:lvl w:ilvl="0" w:tplc="15C80A26">
      <w:start w:val="2024"/>
      <w:numFmt w:val="bullet"/>
      <w:lvlText w:val="-"/>
      <w:lvlJc w:val="left"/>
      <w:pPr>
        <w:ind w:left="671" w:hanging="360"/>
      </w:pPr>
      <w:rPr>
        <w:rFonts w:ascii="Times New Roman" w:eastAsiaTheme="minorEastAsia" w:hAnsi="Times New Roman" w:cs="Times New Roman" w:hint="default"/>
        <w:b/>
        <w:bCs/>
      </w:rPr>
    </w:lvl>
    <w:lvl w:ilvl="1" w:tplc="04270003" w:tentative="1">
      <w:start w:val="1"/>
      <w:numFmt w:val="bullet"/>
      <w:lvlText w:val="o"/>
      <w:lvlJc w:val="left"/>
      <w:pPr>
        <w:ind w:left="1391" w:hanging="360"/>
      </w:pPr>
      <w:rPr>
        <w:rFonts w:ascii="Courier New" w:hAnsi="Courier New" w:cs="Courier New" w:hint="default"/>
      </w:rPr>
    </w:lvl>
    <w:lvl w:ilvl="2" w:tplc="04270005" w:tentative="1">
      <w:start w:val="1"/>
      <w:numFmt w:val="bullet"/>
      <w:lvlText w:val=""/>
      <w:lvlJc w:val="left"/>
      <w:pPr>
        <w:ind w:left="2111" w:hanging="360"/>
      </w:pPr>
      <w:rPr>
        <w:rFonts w:ascii="Wingdings" w:hAnsi="Wingdings" w:hint="default"/>
      </w:rPr>
    </w:lvl>
    <w:lvl w:ilvl="3" w:tplc="04270001" w:tentative="1">
      <w:start w:val="1"/>
      <w:numFmt w:val="bullet"/>
      <w:lvlText w:val=""/>
      <w:lvlJc w:val="left"/>
      <w:pPr>
        <w:ind w:left="2831" w:hanging="360"/>
      </w:pPr>
      <w:rPr>
        <w:rFonts w:ascii="Symbol" w:hAnsi="Symbol" w:hint="default"/>
      </w:rPr>
    </w:lvl>
    <w:lvl w:ilvl="4" w:tplc="04270003" w:tentative="1">
      <w:start w:val="1"/>
      <w:numFmt w:val="bullet"/>
      <w:lvlText w:val="o"/>
      <w:lvlJc w:val="left"/>
      <w:pPr>
        <w:ind w:left="3551" w:hanging="360"/>
      </w:pPr>
      <w:rPr>
        <w:rFonts w:ascii="Courier New" w:hAnsi="Courier New" w:cs="Courier New" w:hint="default"/>
      </w:rPr>
    </w:lvl>
    <w:lvl w:ilvl="5" w:tplc="04270005" w:tentative="1">
      <w:start w:val="1"/>
      <w:numFmt w:val="bullet"/>
      <w:lvlText w:val=""/>
      <w:lvlJc w:val="left"/>
      <w:pPr>
        <w:ind w:left="4271" w:hanging="360"/>
      </w:pPr>
      <w:rPr>
        <w:rFonts w:ascii="Wingdings" w:hAnsi="Wingdings" w:hint="default"/>
      </w:rPr>
    </w:lvl>
    <w:lvl w:ilvl="6" w:tplc="04270001" w:tentative="1">
      <w:start w:val="1"/>
      <w:numFmt w:val="bullet"/>
      <w:lvlText w:val=""/>
      <w:lvlJc w:val="left"/>
      <w:pPr>
        <w:ind w:left="4991" w:hanging="360"/>
      </w:pPr>
      <w:rPr>
        <w:rFonts w:ascii="Symbol" w:hAnsi="Symbol" w:hint="default"/>
      </w:rPr>
    </w:lvl>
    <w:lvl w:ilvl="7" w:tplc="04270003" w:tentative="1">
      <w:start w:val="1"/>
      <w:numFmt w:val="bullet"/>
      <w:lvlText w:val="o"/>
      <w:lvlJc w:val="left"/>
      <w:pPr>
        <w:ind w:left="5711" w:hanging="360"/>
      </w:pPr>
      <w:rPr>
        <w:rFonts w:ascii="Courier New" w:hAnsi="Courier New" w:cs="Courier New" w:hint="default"/>
      </w:rPr>
    </w:lvl>
    <w:lvl w:ilvl="8" w:tplc="04270005" w:tentative="1">
      <w:start w:val="1"/>
      <w:numFmt w:val="bullet"/>
      <w:lvlText w:val=""/>
      <w:lvlJc w:val="left"/>
      <w:pPr>
        <w:ind w:left="6431" w:hanging="360"/>
      </w:pPr>
      <w:rPr>
        <w:rFonts w:ascii="Wingdings" w:hAnsi="Wingdings" w:hint="default"/>
      </w:rPr>
    </w:lvl>
  </w:abstractNum>
  <w:num w:numId="1" w16cid:durableId="1528367431">
    <w:abstractNumId w:val="10"/>
  </w:num>
  <w:num w:numId="2" w16cid:durableId="1996449446">
    <w:abstractNumId w:val="15"/>
  </w:num>
  <w:num w:numId="3" w16cid:durableId="880745504">
    <w:abstractNumId w:val="9"/>
  </w:num>
  <w:num w:numId="4" w16cid:durableId="682129280">
    <w:abstractNumId w:val="6"/>
  </w:num>
  <w:num w:numId="5" w16cid:durableId="1949895190">
    <w:abstractNumId w:val="16"/>
  </w:num>
  <w:num w:numId="6" w16cid:durableId="283583768">
    <w:abstractNumId w:val="7"/>
  </w:num>
  <w:num w:numId="7" w16cid:durableId="1813516783">
    <w:abstractNumId w:val="17"/>
  </w:num>
  <w:num w:numId="8" w16cid:durableId="1012876875">
    <w:abstractNumId w:val="12"/>
  </w:num>
  <w:num w:numId="9" w16cid:durableId="1933126380">
    <w:abstractNumId w:val="13"/>
  </w:num>
  <w:num w:numId="10" w16cid:durableId="1014649518">
    <w:abstractNumId w:val="11"/>
  </w:num>
  <w:num w:numId="11" w16cid:durableId="808400558">
    <w:abstractNumId w:val="4"/>
  </w:num>
  <w:num w:numId="12" w16cid:durableId="754672954">
    <w:abstractNumId w:val="5"/>
  </w:num>
  <w:num w:numId="13" w16cid:durableId="10037782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24191305">
    <w:abstractNumId w:val="1"/>
  </w:num>
  <w:num w:numId="15" w16cid:durableId="1790005891">
    <w:abstractNumId w:val="3"/>
  </w:num>
  <w:num w:numId="16" w16cid:durableId="406924168">
    <w:abstractNumId w:val="8"/>
  </w:num>
  <w:num w:numId="17" w16cid:durableId="1287854198">
    <w:abstractNumId w:val="2"/>
  </w:num>
  <w:num w:numId="18" w16cid:durableId="1596791205">
    <w:abstractNumId w:val="0"/>
  </w:num>
  <w:num w:numId="19" w16cid:durableId="186443557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CE8"/>
    <w:rsid w:val="00004829"/>
    <w:rsid w:val="00014E43"/>
    <w:rsid w:val="00031253"/>
    <w:rsid w:val="000468E8"/>
    <w:rsid w:val="000473CD"/>
    <w:rsid w:val="0005074D"/>
    <w:rsid w:val="00051891"/>
    <w:rsid w:val="000621C4"/>
    <w:rsid w:val="00080319"/>
    <w:rsid w:val="000834D6"/>
    <w:rsid w:val="00085DBA"/>
    <w:rsid w:val="000B0043"/>
    <w:rsid w:val="000B018B"/>
    <w:rsid w:val="000B07A7"/>
    <w:rsid w:val="000B77F5"/>
    <w:rsid w:val="000C0782"/>
    <w:rsid w:val="000C0CBA"/>
    <w:rsid w:val="000C6BFE"/>
    <w:rsid w:val="000D173B"/>
    <w:rsid w:val="00106F15"/>
    <w:rsid w:val="001104D1"/>
    <w:rsid w:val="00126DE8"/>
    <w:rsid w:val="001370E0"/>
    <w:rsid w:val="00150DD0"/>
    <w:rsid w:val="00151F16"/>
    <w:rsid w:val="00152A6C"/>
    <w:rsid w:val="0015429C"/>
    <w:rsid w:val="0016520E"/>
    <w:rsid w:val="0017160C"/>
    <w:rsid w:val="00172386"/>
    <w:rsid w:val="00174449"/>
    <w:rsid w:val="00192065"/>
    <w:rsid w:val="001A0289"/>
    <w:rsid w:val="001B1947"/>
    <w:rsid w:val="001B6B61"/>
    <w:rsid w:val="001E241B"/>
    <w:rsid w:val="001E44E3"/>
    <w:rsid w:val="001E5985"/>
    <w:rsid w:val="001F7C3E"/>
    <w:rsid w:val="00216948"/>
    <w:rsid w:val="00221E09"/>
    <w:rsid w:val="00232101"/>
    <w:rsid w:val="002457F9"/>
    <w:rsid w:val="002465B1"/>
    <w:rsid w:val="00261BCD"/>
    <w:rsid w:val="002763CF"/>
    <w:rsid w:val="0029041A"/>
    <w:rsid w:val="00295DCD"/>
    <w:rsid w:val="002A46D9"/>
    <w:rsid w:val="002C0788"/>
    <w:rsid w:val="002D1224"/>
    <w:rsid w:val="002D2B34"/>
    <w:rsid w:val="002D3A69"/>
    <w:rsid w:val="002D62F7"/>
    <w:rsid w:val="002E2129"/>
    <w:rsid w:val="002E47D0"/>
    <w:rsid w:val="002F7163"/>
    <w:rsid w:val="003078EE"/>
    <w:rsid w:val="003217A7"/>
    <w:rsid w:val="00326885"/>
    <w:rsid w:val="00326FEA"/>
    <w:rsid w:val="00330C37"/>
    <w:rsid w:val="0033383A"/>
    <w:rsid w:val="00353203"/>
    <w:rsid w:val="00365732"/>
    <w:rsid w:val="00377ED7"/>
    <w:rsid w:val="003A4006"/>
    <w:rsid w:val="003A7373"/>
    <w:rsid w:val="003C64E1"/>
    <w:rsid w:val="003D273C"/>
    <w:rsid w:val="003E3ABF"/>
    <w:rsid w:val="003F0ADE"/>
    <w:rsid w:val="003F715B"/>
    <w:rsid w:val="00405C2F"/>
    <w:rsid w:val="00411919"/>
    <w:rsid w:val="00427026"/>
    <w:rsid w:val="0043730E"/>
    <w:rsid w:val="00444229"/>
    <w:rsid w:val="00476B35"/>
    <w:rsid w:val="00485961"/>
    <w:rsid w:val="0048779C"/>
    <w:rsid w:val="0049495C"/>
    <w:rsid w:val="004A0FA4"/>
    <w:rsid w:val="004E66AD"/>
    <w:rsid w:val="004F4841"/>
    <w:rsid w:val="004F6AC4"/>
    <w:rsid w:val="00501CEF"/>
    <w:rsid w:val="0051548A"/>
    <w:rsid w:val="00522B0B"/>
    <w:rsid w:val="00524AD9"/>
    <w:rsid w:val="005428D4"/>
    <w:rsid w:val="0055370B"/>
    <w:rsid w:val="005551AF"/>
    <w:rsid w:val="00564C79"/>
    <w:rsid w:val="005707C1"/>
    <w:rsid w:val="00575852"/>
    <w:rsid w:val="00576D75"/>
    <w:rsid w:val="005876EB"/>
    <w:rsid w:val="00592DD0"/>
    <w:rsid w:val="005B691B"/>
    <w:rsid w:val="005C20DB"/>
    <w:rsid w:val="005C24B3"/>
    <w:rsid w:val="005C4443"/>
    <w:rsid w:val="005D08AF"/>
    <w:rsid w:val="005D1DE7"/>
    <w:rsid w:val="005E0376"/>
    <w:rsid w:val="005F289A"/>
    <w:rsid w:val="005F5975"/>
    <w:rsid w:val="005F7FCC"/>
    <w:rsid w:val="00601630"/>
    <w:rsid w:val="00603CB3"/>
    <w:rsid w:val="00621DCB"/>
    <w:rsid w:val="00624897"/>
    <w:rsid w:val="00631C45"/>
    <w:rsid w:val="006347C5"/>
    <w:rsid w:val="00635371"/>
    <w:rsid w:val="00642E89"/>
    <w:rsid w:val="00647629"/>
    <w:rsid w:val="00655D31"/>
    <w:rsid w:val="00663AC9"/>
    <w:rsid w:val="00671D48"/>
    <w:rsid w:val="00677EF1"/>
    <w:rsid w:val="006930E7"/>
    <w:rsid w:val="006B0F70"/>
    <w:rsid w:val="006B3369"/>
    <w:rsid w:val="006B455D"/>
    <w:rsid w:val="006C359F"/>
    <w:rsid w:val="006D73F0"/>
    <w:rsid w:val="0070474A"/>
    <w:rsid w:val="00717856"/>
    <w:rsid w:val="00726FDA"/>
    <w:rsid w:val="0076229F"/>
    <w:rsid w:val="00774920"/>
    <w:rsid w:val="00781D6D"/>
    <w:rsid w:val="00783C2F"/>
    <w:rsid w:val="007A4B35"/>
    <w:rsid w:val="007B33C3"/>
    <w:rsid w:val="008024A5"/>
    <w:rsid w:val="00803713"/>
    <w:rsid w:val="008123D2"/>
    <w:rsid w:val="00817B94"/>
    <w:rsid w:val="00826695"/>
    <w:rsid w:val="008413B3"/>
    <w:rsid w:val="0084537A"/>
    <w:rsid w:val="008478BC"/>
    <w:rsid w:val="0085324E"/>
    <w:rsid w:val="00861D6A"/>
    <w:rsid w:val="00877C51"/>
    <w:rsid w:val="0089112C"/>
    <w:rsid w:val="008B0055"/>
    <w:rsid w:val="008B5A14"/>
    <w:rsid w:val="008D5E0C"/>
    <w:rsid w:val="008F33BA"/>
    <w:rsid w:val="008F65B0"/>
    <w:rsid w:val="009019C1"/>
    <w:rsid w:val="0092584F"/>
    <w:rsid w:val="00957CC5"/>
    <w:rsid w:val="00983E0D"/>
    <w:rsid w:val="00984652"/>
    <w:rsid w:val="009859D3"/>
    <w:rsid w:val="00995721"/>
    <w:rsid w:val="009B0711"/>
    <w:rsid w:val="009C6422"/>
    <w:rsid w:val="009D1636"/>
    <w:rsid w:val="009E6CA0"/>
    <w:rsid w:val="009E7037"/>
    <w:rsid w:val="009F6B79"/>
    <w:rsid w:val="00A044F8"/>
    <w:rsid w:val="00A115EE"/>
    <w:rsid w:val="00A12553"/>
    <w:rsid w:val="00A354EC"/>
    <w:rsid w:val="00A53991"/>
    <w:rsid w:val="00A54A1A"/>
    <w:rsid w:val="00A54F8F"/>
    <w:rsid w:val="00A62B00"/>
    <w:rsid w:val="00A65206"/>
    <w:rsid w:val="00A7701C"/>
    <w:rsid w:val="00A82690"/>
    <w:rsid w:val="00A874F9"/>
    <w:rsid w:val="00AA630B"/>
    <w:rsid w:val="00AA6E14"/>
    <w:rsid w:val="00AC0914"/>
    <w:rsid w:val="00AC2329"/>
    <w:rsid w:val="00AC5D86"/>
    <w:rsid w:val="00AC7D91"/>
    <w:rsid w:val="00AD4A06"/>
    <w:rsid w:val="00AE158D"/>
    <w:rsid w:val="00AE346C"/>
    <w:rsid w:val="00AF2DEC"/>
    <w:rsid w:val="00B10761"/>
    <w:rsid w:val="00B226C7"/>
    <w:rsid w:val="00B23F0A"/>
    <w:rsid w:val="00B24554"/>
    <w:rsid w:val="00B24AE1"/>
    <w:rsid w:val="00B33BC2"/>
    <w:rsid w:val="00B3538E"/>
    <w:rsid w:val="00B642AA"/>
    <w:rsid w:val="00B65443"/>
    <w:rsid w:val="00B658E3"/>
    <w:rsid w:val="00B715CC"/>
    <w:rsid w:val="00B725BA"/>
    <w:rsid w:val="00B7662D"/>
    <w:rsid w:val="00B86579"/>
    <w:rsid w:val="00B95B31"/>
    <w:rsid w:val="00BA37C1"/>
    <w:rsid w:val="00BB1277"/>
    <w:rsid w:val="00BC0D1B"/>
    <w:rsid w:val="00BC326E"/>
    <w:rsid w:val="00BC3FC4"/>
    <w:rsid w:val="00BD08D9"/>
    <w:rsid w:val="00BD0D3A"/>
    <w:rsid w:val="00BD5C7D"/>
    <w:rsid w:val="00BF0533"/>
    <w:rsid w:val="00BF2A3D"/>
    <w:rsid w:val="00BF3FDC"/>
    <w:rsid w:val="00BF785C"/>
    <w:rsid w:val="00C03EA9"/>
    <w:rsid w:val="00C07A57"/>
    <w:rsid w:val="00C15E2E"/>
    <w:rsid w:val="00C35F17"/>
    <w:rsid w:val="00C41D7F"/>
    <w:rsid w:val="00C578B4"/>
    <w:rsid w:val="00C617D7"/>
    <w:rsid w:val="00C76D34"/>
    <w:rsid w:val="00C913DB"/>
    <w:rsid w:val="00CA5D23"/>
    <w:rsid w:val="00CB6AD0"/>
    <w:rsid w:val="00CD4104"/>
    <w:rsid w:val="00CE3563"/>
    <w:rsid w:val="00CE7D34"/>
    <w:rsid w:val="00D00813"/>
    <w:rsid w:val="00D16223"/>
    <w:rsid w:val="00D41071"/>
    <w:rsid w:val="00D4427D"/>
    <w:rsid w:val="00D9405D"/>
    <w:rsid w:val="00DA0E4D"/>
    <w:rsid w:val="00DA11FD"/>
    <w:rsid w:val="00DB2A12"/>
    <w:rsid w:val="00DB4004"/>
    <w:rsid w:val="00DC50DE"/>
    <w:rsid w:val="00DC7A0C"/>
    <w:rsid w:val="00DF58D0"/>
    <w:rsid w:val="00DF6F8D"/>
    <w:rsid w:val="00E03FBB"/>
    <w:rsid w:val="00E22D18"/>
    <w:rsid w:val="00E41088"/>
    <w:rsid w:val="00E5015E"/>
    <w:rsid w:val="00E87810"/>
    <w:rsid w:val="00E95CE3"/>
    <w:rsid w:val="00EA39D8"/>
    <w:rsid w:val="00EA6CC7"/>
    <w:rsid w:val="00EB084C"/>
    <w:rsid w:val="00ED1DF2"/>
    <w:rsid w:val="00ED3332"/>
    <w:rsid w:val="00EE0522"/>
    <w:rsid w:val="00EE5008"/>
    <w:rsid w:val="00EE58C4"/>
    <w:rsid w:val="00F0078C"/>
    <w:rsid w:val="00F03EDE"/>
    <w:rsid w:val="00F13F75"/>
    <w:rsid w:val="00F2161A"/>
    <w:rsid w:val="00F250AF"/>
    <w:rsid w:val="00F301B7"/>
    <w:rsid w:val="00F35639"/>
    <w:rsid w:val="00F42CE8"/>
    <w:rsid w:val="00F4640D"/>
    <w:rsid w:val="00F475D1"/>
    <w:rsid w:val="00F7094D"/>
    <w:rsid w:val="00F83530"/>
    <w:rsid w:val="00F85BCA"/>
    <w:rsid w:val="00F87846"/>
    <w:rsid w:val="00F87D97"/>
    <w:rsid w:val="00F96905"/>
    <w:rsid w:val="00FA5F58"/>
    <w:rsid w:val="00FB5612"/>
    <w:rsid w:val="00FC72EC"/>
    <w:rsid w:val="00FC7969"/>
    <w:rsid w:val="00FD014E"/>
    <w:rsid w:val="00FD099E"/>
    <w:rsid w:val="00FD5734"/>
    <w:rsid w:val="00FD707F"/>
    <w:rsid w:val="00FE6410"/>
    <w:rsid w:val="00FF23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0B316"/>
  <w15:chartTrackingRefBased/>
  <w15:docId w15:val="{947455BB-45D4-4E6B-A65D-C6D13F413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3538E"/>
    <w:pPr>
      <w:spacing w:line="276" w:lineRule="auto"/>
    </w:pPr>
    <w:rPr>
      <w:rFonts w:eastAsiaTheme="minorEastAsia"/>
      <w:kern w:val="0"/>
      <w:sz w:val="21"/>
      <w:szCs w:val="21"/>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B3538E"/>
    <w:rPr>
      <w:strike w:val="0"/>
      <w:dstrike w:val="0"/>
      <w:color w:val="auto"/>
      <w:u w:val="none"/>
      <w:effect w:val="none"/>
    </w:rPr>
  </w:style>
  <w:style w:type="paragraph" w:styleId="Puslapioinaostekstas">
    <w:name w:val="footnote text"/>
    <w:aliases w:val="Diagrama1"/>
    <w:basedOn w:val="prastasis"/>
    <w:link w:val="PuslapioinaostekstasDiagrama"/>
    <w:uiPriority w:val="99"/>
    <w:unhideWhenUsed/>
    <w:rsid w:val="00B3538E"/>
    <w:rPr>
      <w:sz w:val="20"/>
      <w:szCs w:val="20"/>
    </w:rPr>
  </w:style>
  <w:style w:type="character" w:customStyle="1" w:styleId="PuslapioinaostekstasDiagrama">
    <w:name w:val="Puslapio išnašos tekstas Diagrama"/>
    <w:aliases w:val="Diagrama1 Diagrama"/>
    <w:basedOn w:val="Numatytasispastraiposriftas"/>
    <w:link w:val="Puslapioinaostekstas"/>
    <w:uiPriority w:val="99"/>
    <w:rsid w:val="00B3538E"/>
    <w:rPr>
      <w:rFonts w:eastAsiaTheme="minorEastAsia"/>
      <w:kern w:val="0"/>
      <w:sz w:val="20"/>
      <w:szCs w:val="20"/>
      <w:lang w:eastAsia="lt-LT"/>
      <w14:ligatures w14:val="none"/>
    </w:rPr>
  </w:style>
  <w:style w:type="paragraph" w:styleId="Paantrat">
    <w:name w:val="Subtitle"/>
    <w:basedOn w:val="prastasis"/>
    <w:next w:val="prastasis"/>
    <w:link w:val="PaantratDiagrama"/>
    <w:uiPriority w:val="11"/>
    <w:qFormat/>
    <w:rsid w:val="00B3538E"/>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B3538E"/>
    <w:rPr>
      <w:rFonts w:eastAsiaTheme="minorEastAsia"/>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B3538E"/>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B3538E"/>
    <w:pPr>
      <w:ind w:left="720"/>
      <w:contextualSpacing/>
    </w:pPr>
    <w:rPr>
      <w:rFonts w:eastAsiaTheme="minorHAnsi"/>
      <w:kern w:val="2"/>
      <w:sz w:val="22"/>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B3538E"/>
    <w:rPr>
      <w:vertAlign w:val="superscript"/>
    </w:rPr>
  </w:style>
  <w:style w:type="paragraph" w:styleId="Porat">
    <w:name w:val="footer"/>
    <w:basedOn w:val="prastasis"/>
    <w:link w:val="PoratDiagrama"/>
    <w:uiPriority w:val="99"/>
    <w:unhideWhenUsed/>
    <w:rsid w:val="00B3538E"/>
    <w:pPr>
      <w:tabs>
        <w:tab w:val="center" w:pos="4513"/>
        <w:tab w:val="right" w:pos="9026"/>
      </w:tabs>
    </w:pPr>
  </w:style>
  <w:style w:type="character" w:customStyle="1" w:styleId="PoratDiagrama">
    <w:name w:val="Poraštė Diagrama"/>
    <w:basedOn w:val="Numatytasispastraiposriftas"/>
    <w:link w:val="Porat"/>
    <w:uiPriority w:val="99"/>
    <w:rsid w:val="00B3538E"/>
    <w:rPr>
      <w:rFonts w:eastAsiaTheme="minorEastAsia"/>
      <w:kern w:val="0"/>
      <w:sz w:val="21"/>
      <w:szCs w:val="21"/>
      <w:lang w:eastAsia="lt-LT"/>
      <w14:ligatures w14:val="none"/>
    </w:rPr>
  </w:style>
  <w:style w:type="table" w:customStyle="1" w:styleId="TableGrid3">
    <w:name w:val="Table Grid3"/>
    <w:basedOn w:val="prastojilentel"/>
    <w:next w:val="Lentelstinklelis"/>
    <w:uiPriority w:val="39"/>
    <w:rsid w:val="00B3538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B35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ED3332"/>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ED3332"/>
    <w:rPr>
      <w:rFonts w:eastAsiaTheme="minorEastAsia"/>
      <w:kern w:val="0"/>
      <w:sz w:val="21"/>
      <w:szCs w:val="21"/>
      <w:lang w:eastAsia="lt-LT"/>
      <w14:ligatures w14:val="none"/>
    </w:rPr>
  </w:style>
  <w:style w:type="character" w:styleId="Neapdorotaspaminjimas">
    <w:name w:val="Unresolved Mention"/>
    <w:basedOn w:val="Numatytasispastraiposriftas"/>
    <w:uiPriority w:val="99"/>
    <w:semiHidden/>
    <w:unhideWhenUsed/>
    <w:rsid w:val="00FE6410"/>
    <w:rPr>
      <w:color w:val="605E5C"/>
      <w:shd w:val="clear" w:color="auto" w:fill="E1DFDD"/>
    </w:rPr>
  </w:style>
  <w:style w:type="paragraph" w:customStyle="1" w:styleId="Default">
    <w:name w:val="Default"/>
    <w:rsid w:val="00FE6410"/>
    <w:pPr>
      <w:autoSpaceDE w:val="0"/>
      <w:autoSpaceDN w:val="0"/>
      <w:adjustRightInd w:val="0"/>
      <w:spacing w:after="0" w:line="240" w:lineRule="auto"/>
    </w:pPr>
    <w:rPr>
      <w:rFonts w:ascii="Arial" w:eastAsia="Calibri" w:hAnsi="Arial" w:cs="Arial"/>
      <w:color w:val="000000"/>
      <w:kern w:val="0"/>
      <w:sz w:val="24"/>
      <w:szCs w:val="24"/>
      <w:lang w:eastAsia="lt-LT"/>
      <w14:ligatures w14:val="none"/>
    </w:rPr>
  </w:style>
  <w:style w:type="character" w:styleId="Komentaronuoroda">
    <w:name w:val="annotation reference"/>
    <w:basedOn w:val="Numatytasispastraiposriftas"/>
    <w:uiPriority w:val="99"/>
    <w:semiHidden/>
    <w:unhideWhenUsed/>
    <w:rsid w:val="00AE158D"/>
    <w:rPr>
      <w:sz w:val="16"/>
      <w:szCs w:val="16"/>
    </w:rPr>
  </w:style>
  <w:style w:type="paragraph" w:styleId="Komentarotekstas">
    <w:name w:val="annotation text"/>
    <w:basedOn w:val="prastasis"/>
    <w:link w:val="KomentarotekstasDiagrama"/>
    <w:uiPriority w:val="99"/>
    <w:unhideWhenUsed/>
    <w:rsid w:val="00AE158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E158D"/>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AE158D"/>
    <w:rPr>
      <w:b/>
      <w:bCs/>
    </w:rPr>
  </w:style>
  <w:style w:type="character" w:customStyle="1" w:styleId="KomentarotemaDiagrama">
    <w:name w:val="Komentaro tema Diagrama"/>
    <w:basedOn w:val="KomentarotekstasDiagrama"/>
    <w:link w:val="Komentarotema"/>
    <w:uiPriority w:val="99"/>
    <w:semiHidden/>
    <w:rsid w:val="00AE158D"/>
    <w:rPr>
      <w:rFonts w:eastAsiaTheme="minorEastAsia"/>
      <w:b/>
      <w:bCs/>
      <w:kern w:val="0"/>
      <w:sz w:val="20"/>
      <w:szCs w:val="20"/>
      <w:lang w:eastAsia="lt-LT"/>
      <w14:ligatures w14:val="none"/>
    </w:rPr>
  </w:style>
  <w:style w:type="paragraph" w:customStyle="1" w:styleId="BodyA">
    <w:name w:val="Body A"/>
    <w:rsid w:val="00603CB3"/>
    <w:pPr>
      <w:spacing w:after="0" w:line="312" w:lineRule="auto"/>
    </w:pPr>
    <w:rPr>
      <w:rFonts w:ascii="HELVETICA NEUE LIGHT" w:eastAsia="HELVETICA NEUE LIGHT" w:hAnsi="HELVETICA NEUE LIGHT" w:cs="HELVETICA NEUE LIGHT"/>
      <w:color w:val="000000"/>
      <w:kern w:val="0"/>
      <w:sz w:val="20"/>
      <w:szCs w:val="20"/>
      <w:u w:color="000000"/>
      <w:lang w:val="en-US" w:eastAsia="en-GB"/>
      <w14:textOutline w14:w="12700" w14:cap="flat" w14:cmpd="sng" w14:algn="ctr">
        <w14:noFill/>
        <w14:prstDash w14:val="solid"/>
        <w14:miter w14:lim="100000"/>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138201">
      <w:bodyDiv w:val="1"/>
      <w:marLeft w:val="0"/>
      <w:marRight w:val="0"/>
      <w:marTop w:val="0"/>
      <w:marBottom w:val="0"/>
      <w:divBdr>
        <w:top w:val="none" w:sz="0" w:space="0" w:color="auto"/>
        <w:left w:val="none" w:sz="0" w:space="0" w:color="auto"/>
        <w:bottom w:val="none" w:sz="0" w:space="0" w:color="auto"/>
        <w:right w:val="none" w:sz="0" w:space="0" w:color="auto"/>
      </w:divBdr>
    </w:div>
    <w:div w:id="624241497">
      <w:bodyDiv w:val="1"/>
      <w:marLeft w:val="0"/>
      <w:marRight w:val="0"/>
      <w:marTop w:val="0"/>
      <w:marBottom w:val="0"/>
      <w:divBdr>
        <w:top w:val="none" w:sz="0" w:space="0" w:color="auto"/>
        <w:left w:val="none" w:sz="0" w:space="0" w:color="auto"/>
        <w:bottom w:val="none" w:sz="0" w:space="0" w:color="auto"/>
        <w:right w:val="none" w:sz="0" w:space="0" w:color="auto"/>
      </w:divBdr>
    </w:div>
    <w:div w:id="1014107833">
      <w:bodyDiv w:val="1"/>
      <w:marLeft w:val="0"/>
      <w:marRight w:val="0"/>
      <w:marTop w:val="0"/>
      <w:marBottom w:val="0"/>
      <w:divBdr>
        <w:top w:val="none" w:sz="0" w:space="0" w:color="auto"/>
        <w:left w:val="none" w:sz="0" w:space="0" w:color="auto"/>
        <w:bottom w:val="none" w:sz="0" w:space="0" w:color="auto"/>
        <w:right w:val="none" w:sz="0" w:space="0" w:color="auto"/>
      </w:divBdr>
    </w:div>
    <w:div w:id="1527017373">
      <w:bodyDiv w:val="1"/>
      <w:marLeft w:val="0"/>
      <w:marRight w:val="0"/>
      <w:marTop w:val="0"/>
      <w:marBottom w:val="0"/>
      <w:divBdr>
        <w:top w:val="none" w:sz="0" w:space="0" w:color="auto"/>
        <w:left w:val="none" w:sz="0" w:space="0" w:color="auto"/>
        <w:bottom w:val="none" w:sz="0" w:space="0" w:color="auto"/>
        <w:right w:val="none" w:sz="0" w:space="0" w:color="auto"/>
      </w:divBdr>
    </w:div>
    <w:div w:id="1780487691">
      <w:bodyDiv w:val="1"/>
      <w:marLeft w:val="0"/>
      <w:marRight w:val="0"/>
      <w:marTop w:val="0"/>
      <w:marBottom w:val="0"/>
      <w:divBdr>
        <w:top w:val="none" w:sz="0" w:space="0" w:color="auto"/>
        <w:left w:val="none" w:sz="0" w:space="0" w:color="auto"/>
        <w:bottom w:val="none" w:sz="0" w:space="0" w:color="auto"/>
        <w:right w:val="none" w:sz="0" w:space="0" w:color="auto"/>
      </w:divBdr>
    </w:div>
    <w:div w:id="1855652908">
      <w:bodyDiv w:val="1"/>
      <w:marLeft w:val="0"/>
      <w:marRight w:val="0"/>
      <w:marTop w:val="0"/>
      <w:marBottom w:val="0"/>
      <w:divBdr>
        <w:top w:val="none" w:sz="0" w:space="0" w:color="auto"/>
        <w:left w:val="none" w:sz="0" w:space="0" w:color="auto"/>
        <w:bottom w:val="none" w:sz="0" w:space="0" w:color="auto"/>
        <w:right w:val="none" w:sz="0" w:space="0" w:color="auto"/>
      </w:divBdr>
    </w:div>
    <w:div w:id="1931113118">
      <w:bodyDiv w:val="1"/>
      <w:marLeft w:val="0"/>
      <w:marRight w:val="0"/>
      <w:marTop w:val="0"/>
      <w:marBottom w:val="0"/>
      <w:divBdr>
        <w:top w:val="none" w:sz="0" w:space="0" w:color="auto"/>
        <w:left w:val="none" w:sz="0" w:space="0" w:color="auto"/>
        <w:bottom w:val="none" w:sz="0" w:space="0" w:color="auto"/>
        <w:right w:val="none" w:sz="0" w:space="0" w:color="auto"/>
      </w:divBdr>
    </w:div>
    <w:div w:id="208556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15EDBDAAE50971439CC866C77CC3D83B" ma:contentTypeVersion="5" ma:contentTypeDescription="Kurkite naują dokumentą." ma:contentTypeScope="" ma:versionID="b4a3e099e5c3ff9ef61e34db37248b56">
  <xsd:schema xmlns:xsd="http://www.w3.org/2001/XMLSchema" xmlns:xs="http://www.w3.org/2001/XMLSchema" xmlns:p="http://schemas.microsoft.com/office/2006/metadata/properties" xmlns:ns3="be7d7bc6-0587-4706-8852-d7453d8a2505" targetNamespace="http://schemas.microsoft.com/office/2006/metadata/properties" ma:root="true" ma:fieldsID="56b24fc8bbaf72edfbae5b2b7fd037bd" ns3:_="">
    <xsd:import namespace="be7d7bc6-0587-4706-8852-d7453d8a250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7d7bc6-0587-4706-8852-d7453d8a250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B670B5B-42A1-4EE6-B955-0C1304F6DBB0}">
  <ds:schemaRefs>
    <ds:schemaRef ds:uri="http://schemas.openxmlformats.org/officeDocument/2006/bibliography"/>
  </ds:schemaRefs>
</ds:datastoreItem>
</file>

<file path=customXml/itemProps2.xml><?xml version="1.0" encoding="utf-8"?>
<ds:datastoreItem xmlns:ds="http://schemas.openxmlformats.org/officeDocument/2006/customXml" ds:itemID="{B91B27D4-CEB5-4B9A-A5AA-C24FC77B54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7d7bc6-0587-4706-8852-d7453d8a2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422101-FFAF-40F3-B0AC-E528FF8B700E}">
  <ds:schemaRefs>
    <ds:schemaRef ds:uri="http://schemas.microsoft.com/sharepoint/v3/contenttype/forms"/>
  </ds:schemaRefs>
</ds:datastoreItem>
</file>

<file path=customXml/itemProps4.xml><?xml version="1.0" encoding="utf-8"?>
<ds:datastoreItem xmlns:ds="http://schemas.openxmlformats.org/officeDocument/2006/customXml" ds:itemID="{5827555B-4149-4187-989F-F587AD0D89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2259</Words>
  <Characters>1289</Characters>
  <Application>Microsoft Office Word</Application>
  <DocSecurity>0</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bendras7@visaginosavivaldybe.onmicrosoft.com</dc:creator>
  <cp:keywords/>
  <dc:description/>
  <cp:lastModifiedBy>Bendras</cp:lastModifiedBy>
  <cp:revision>10</cp:revision>
  <cp:lastPrinted>2024-11-07T10:59:00Z</cp:lastPrinted>
  <dcterms:created xsi:type="dcterms:W3CDTF">2026-08-14T10:18:00Z</dcterms:created>
  <dcterms:modified xsi:type="dcterms:W3CDTF">2026-09-01T11:04:00Z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0x01010015EDBDAAE50971439CC866C77CC3D83B</vt:lpwstr>
  </property>
</Properties>
</file>