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rsidR="00DF228B" w:rsidRPr="000C50F8" w:rsidRDefault="00DF228B" w:rsidP="00DF228B">
          <w:pPr>
            <w:spacing w:after="120"/>
            <w:ind w:left="567"/>
            <w:contextualSpacing/>
            <w:jc w:val="right"/>
            <w:rPr>
              <w:rFonts w:ascii="Times New Roman" w:hAnsi="Times New Roman" w:cs="Times New Roman"/>
              <w:bCs/>
              <w:sz w:val="22"/>
              <w:szCs w:val="22"/>
            </w:rPr>
          </w:pPr>
          <w:r w:rsidRPr="000C50F8">
            <w:rPr>
              <w:rFonts w:ascii="Times New Roman" w:hAnsi="Times New Roman" w:cs="Times New Roman"/>
              <w:bCs/>
              <w:sz w:val="22"/>
              <w:szCs w:val="22"/>
            </w:rPr>
            <w:t xml:space="preserve">Patvirtinta viešojo pirkimo komisijos </w:t>
          </w:r>
        </w:p>
        <w:p w:rsidR="00DF228B" w:rsidRPr="000C50F8" w:rsidRDefault="00DF228B" w:rsidP="00DF228B">
          <w:pPr>
            <w:spacing w:after="120"/>
            <w:ind w:left="567"/>
            <w:contextualSpacing/>
            <w:jc w:val="right"/>
            <w:rPr>
              <w:rFonts w:ascii="Times New Roman" w:eastAsia="Times New Roman" w:hAnsi="Times New Roman" w:cs="Times New Roman"/>
              <w:i/>
              <w:sz w:val="22"/>
              <w:szCs w:val="22"/>
            </w:rPr>
          </w:pPr>
          <w:r w:rsidRPr="00B803FA">
            <w:rPr>
              <w:rFonts w:ascii="Times New Roman" w:hAnsi="Times New Roman" w:cs="Times New Roman"/>
              <w:bCs/>
              <w:sz w:val="22"/>
              <w:szCs w:val="22"/>
            </w:rPr>
            <w:t>2026 0</w:t>
          </w:r>
          <w:r w:rsidR="00840718" w:rsidRPr="00B803FA">
            <w:rPr>
              <w:rFonts w:ascii="Times New Roman" w:hAnsi="Times New Roman" w:cs="Times New Roman"/>
              <w:bCs/>
              <w:sz w:val="22"/>
              <w:szCs w:val="22"/>
            </w:rPr>
            <w:t>9 03</w:t>
          </w:r>
          <w:r w:rsidRPr="00B803FA">
            <w:rPr>
              <w:rFonts w:ascii="Times New Roman" w:hAnsi="Times New Roman" w:cs="Times New Roman"/>
              <w:bCs/>
              <w:sz w:val="22"/>
              <w:szCs w:val="22"/>
            </w:rPr>
            <w:t xml:space="preserve"> protokolu Nr. 2</w:t>
          </w:r>
        </w:p>
        <w:p w:rsidR="00843BD2" w:rsidRPr="004A5E5C" w:rsidRDefault="00843BD2" w:rsidP="00843BD2">
          <w:pPr>
            <w:spacing w:after="120" w:line="20" w:lineRule="atLeast"/>
            <w:ind w:firstLine="0"/>
            <w:contextualSpacing/>
            <w:jc w:val="left"/>
            <w:rPr>
              <w:rFonts w:ascii="Times New Roman" w:hAnsi="Times New Roman" w:cs="Times New Roman"/>
              <w:sz w:val="24"/>
              <w:szCs w:val="24"/>
            </w:rPr>
          </w:pPr>
        </w:p>
        <w:p w:rsidR="004A5E5C" w:rsidRPr="00E24122" w:rsidRDefault="002A03CC" w:rsidP="004A5E5C">
          <w:pPr>
            <w:ind w:firstLine="0"/>
            <w:jc w:val="center"/>
            <w:rPr>
              <w:rFonts w:ascii="Times New Roman" w:hAnsi="Times New Roman" w:cs="Times New Roman"/>
              <w:b/>
              <w:sz w:val="24"/>
              <w:szCs w:val="24"/>
            </w:rPr>
          </w:pPr>
          <w:r>
            <w:rPr>
              <w:rFonts w:ascii="Times New Roman" w:hAnsi="Times New Roman" w:cs="Times New Roman"/>
              <w:b/>
              <w:sz w:val="24"/>
              <w:szCs w:val="24"/>
            </w:rPr>
            <w:t>MEDICININĖS ĮRANGOS</w:t>
          </w:r>
        </w:p>
        <w:p w:rsidR="00843BD2" w:rsidRDefault="00843BD2" w:rsidP="004A5E5C">
          <w:pPr>
            <w:spacing w:line="240" w:lineRule="auto"/>
            <w:ind w:firstLine="0"/>
            <w:contextualSpacing/>
            <w:jc w:val="center"/>
            <w:rPr>
              <w:rFonts w:ascii="Times New Roman" w:hAnsi="Times New Roman" w:cs="Times New Roman"/>
              <w:b/>
              <w:bCs/>
              <w:sz w:val="24"/>
              <w:szCs w:val="24"/>
            </w:rPr>
          </w:pPr>
        </w:p>
        <w:p w:rsidR="004A5E5C" w:rsidRPr="004A5E5C" w:rsidRDefault="004A5E5C" w:rsidP="004A5E5C">
          <w:pPr>
            <w:spacing w:line="240" w:lineRule="auto"/>
            <w:ind w:firstLine="0"/>
            <w:contextualSpacing/>
            <w:jc w:val="center"/>
            <w:rPr>
              <w:rFonts w:ascii="Times New Roman" w:hAnsi="Times New Roman" w:cs="Times New Roman"/>
              <w:b/>
              <w:bCs/>
              <w:sz w:val="24"/>
              <w:szCs w:val="24"/>
            </w:rPr>
          </w:pPr>
          <w:r w:rsidRPr="004A5E5C">
            <w:rPr>
              <w:rFonts w:ascii="Times New Roman" w:hAnsi="Times New Roman" w:cs="Times New Roman"/>
              <w:b/>
              <w:bCs/>
              <w:sz w:val="24"/>
              <w:szCs w:val="24"/>
            </w:rPr>
            <w:t>MAŽOS VERTĖS VIEŠOJO PIRKIMO</w:t>
          </w:r>
        </w:p>
        <w:p w:rsidR="004A5E5C" w:rsidRPr="004A5E5C" w:rsidRDefault="004A5E5C" w:rsidP="004A5E5C">
          <w:pPr>
            <w:spacing w:line="240" w:lineRule="auto"/>
            <w:ind w:firstLine="0"/>
            <w:contextualSpacing/>
            <w:jc w:val="center"/>
            <w:rPr>
              <w:rFonts w:ascii="Times New Roman" w:hAnsi="Times New Roman" w:cs="Times New Roman"/>
              <w:b/>
              <w:bCs/>
              <w:sz w:val="24"/>
              <w:szCs w:val="24"/>
            </w:rPr>
          </w:pPr>
        </w:p>
        <w:p w:rsidR="00843BD2" w:rsidRPr="004A5E5C" w:rsidRDefault="00843BD2" w:rsidP="004A5E5C">
          <w:pPr>
            <w:spacing w:after="120" w:line="20" w:lineRule="atLeast"/>
            <w:ind w:firstLine="0"/>
            <w:contextualSpacing/>
            <w:jc w:val="center"/>
            <w:rPr>
              <w:rFonts w:ascii="Times New Roman" w:hAnsi="Times New Roman" w:cs="Times New Roman"/>
              <w:sz w:val="24"/>
              <w:szCs w:val="24"/>
            </w:rPr>
          </w:pPr>
          <w:r w:rsidRPr="004A5E5C">
            <w:rPr>
              <w:rFonts w:ascii="Times New Roman" w:hAnsi="Times New Roman" w:cs="Times New Roman"/>
              <w:b/>
              <w:bCs/>
              <w:sz w:val="24"/>
              <w:szCs w:val="24"/>
            </w:rPr>
            <w:t>SKELBIAMOS APKLAUSOS SPECIALIOSIOS SĄLYGOS</w:t>
          </w:r>
        </w:p>
        <w:p w:rsidR="00D526C8" w:rsidRPr="004A5E5C" w:rsidRDefault="00D526C8" w:rsidP="004A5E5C">
          <w:pPr>
            <w:spacing w:after="120"/>
            <w:ind w:firstLine="0"/>
            <w:contextualSpacing/>
            <w:jc w:val="center"/>
            <w:rPr>
              <w:rFonts w:ascii="Times New Roman" w:hAnsi="Times New Roman" w:cs="Times New Roman"/>
              <w:sz w:val="24"/>
              <w:szCs w:val="24"/>
            </w:rPr>
          </w:pPr>
        </w:p>
        <w:p w:rsidR="00D526C8" w:rsidRPr="004A5E5C" w:rsidRDefault="00B62663" w:rsidP="007334EA">
          <w:pPr>
            <w:spacing w:after="120"/>
            <w:ind w:left="567" w:firstLine="0"/>
            <w:contextualSpacing/>
            <w:jc w:val="center"/>
            <w:rPr>
              <w:rFonts w:ascii="Times New Roman" w:hAnsi="Times New Roman" w:cs="Times New Roman"/>
              <w:sz w:val="24"/>
              <w:szCs w:val="24"/>
            </w:rPr>
          </w:pPr>
          <w:r>
            <w:rPr>
              <w:rFonts w:ascii="Times New Roman" w:hAnsi="Times New Roman" w:cs="Times New Roman"/>
              <w:sz w:val="24"/>
              <w:szCs w:val="24"/>
            </w:rPr>
            <w:t>darba</w:t>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rsidR="00173FBA" w:rsidRPr="004A5E5C" w:rsidRDefault="00173FBA" w:rsidP="00581B14">
              <w:pPr>
                <w:pStyle w:val="TOCHeading"/>
                <w:tabs>
                  <w:tab w:val="left" w:pos="6555"/>
                </w:tabs>
                <w:rPr>
                  <w:rFonts w:ascii="Times New Roman" w:hAnsi="Times New Roman" w:cs="Times New Roman"/>
                  <w:sz w:val="24"/>
                  <w:szCs w:val="24"/>
                </w:rPr>
              </w:pPr>
              <w:r w:rsidRPr="004A5E5C">
                <w:rPr>
                  <w:rFonts w:ascii="Times New Roman" w:hAnsi="Times New Roman" w:cs="Times New Roman"/>
                  <w:sz w:val="24"/>
                  <w:szCs w:val="24"/>
                </w:rPr>
                <w:t>T</w:t>
              </w:r>
              <w:r w:rsidR="00F42EC8" w:rsidRPr="004A5E5C">
                <w:rPr>
                  <w:rFonts w:ascii="Times New Roman" w:hAnsi="Times New Roman" w:cs="Times New Roman"/>
                  <w:sz w:val="24"/>
                  <w:szCs w:val="24"/>
                </w:rPr>
                <w:t>URINYS</w:t>
              </w:r>
              <w:r w:rsidR="00581B14" w:rsidRPr="004A5E5C">
                <w:rPr>
                  <w:rFonts w:ascii="Times New Roman" w:hAnsi="Times New Roman" w:cs="Times New Roman"/>
                  <w:sz w:val="24"/>
                  <w:szCs w:val="24"/>
                </w:rPr>
                <w:tab/>
              </w:r>
            </w:p>
            <w:p w:rsidR="00E76E1F" w:rsidRPr="004A5E5C" w:rsidRDefault="00B11AC2">
              <w:pPr>
                <w:pStyle w:val="TOC1"/>
                <w:rPr>
                  <w:rFonts w:ascii="Times New Roman" w:hAnsi="Times New Roman" w:cs="Times New Roman"/>
                  <w:noProof/>
                  <w:sz w:val="24"/>
                  <w:szCs w:val="24"/>
                  <w:lang w:val="en-US" w:eastAsia="en-US"/>
                </w:rPr>
              </w:pPr>
              <w:r w:rsidRPr="004A5E5C">
                <w:rPr>
                  <w:rFonts w:ascii="Times New Roman" w:hAnsi="Times New Roman" w:cs="Times New Roman"/>
                  <w:sz w:val="24"/>
                  <w:szCs w:val="24"/>
                </w:rPr>
                <w:fldChar w:fldCharType="begin"/>
              </w:r>
              <w:r w:rsidR="00173FBA" w:rsidRPr="004A5E5C">
                <w:rPr>
                  <w:rFonts w:ascii="Times New Roman" w:hAnsi="Times New Roman" w:cs="Times New Roman"/>
                  <w:sz w:val="24"/>
                  <w:szCs w:val="24"/>
                </w:rPr>
                <w:instrText xml:space="preserve"> TOC \o "1-3" \h \z \u </w:instrText>
              </w:r>
              <w:r w:rsidRPr="004A5E5C">
                <w:rPr>
                  <w:rFonts w:ascii="Times New Roman" w:hAnsi="Times New Roman" w:cs="Times New Roman"/>
                  <w:sz w:val="24"/>
                  <w:szCs w:val="24"/>
                </w:rPr>
                <w:fldChar w:fldCharType="separate"/>
              </w:r>
              <w:hyperlink w:anchor="_Toc137194947" w:history="1">
                <w:r w:rsidR="00E76E1F" w:rsidRPr="004A5E5C">
                  <w:rPr>
                    <w:rStyle w:val="Hyperlink"/>
                    <w:rFonts w:ascii="Times New Roman" w:hAnsi="Times New Roman" w:cs="Times New Roman"/>
                    <w:noProof/>
                    <w:sz w:val="24"/>
                    <w:szCs w:val="24"/>
                  </w:rPr>
                  <w:t>1.</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Bendra informacija</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_Toc137194947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2</w:t>
                </w:r>
                <w:r w:rsidRPr="004A5E5C">
                  <w:rPr>
                    <w:rFonts w:ascii="Times New Roman" w:hAnsi="Times New Roman" w:cs="Times New Roman"/>
                    <w:noProof/>
                    <w:webHidden/>
                    <w:sz w:val="24"/>
                    <w:szCs w:val="24"/>
                  </w:rPr>
                  <w:fldChar w:fldCharType="end"/>
                </w:r>
              </w:hyperlink>
            </w:p>
            <w:p w:rsidR="00E76E1F" w:rsidRPr="004A5E5C" w:rsidRDefault="00B11AC2">
              <w:pPr>
                <w:pStyle w:val="TOC1"/>
                <w:rPr>
                  <w:rFonts w:ascii="Times New Roman" w:hAnsi="Times New Roman" w:cs="Times New Roman"/>
                  <w:noProof/>
                  <w:sz w:val="24"/>
                  <w:szCs w:val="24"/>
                  <w:lang w:val="en-US" w:eastAsia="en-US"/>
                </w:rPr>
              </w:pPr>
              <w:hyperlink w:anchor="_Toc137194948" w:history="1">
                <w:r w:rsidR="00E76E1F" w:rsidRPr="004A5E5C">
                  <w:rPr>
                    <w:rStyle w:val="Hyperlink"/>
                    <w:rFonts w:ascii="Times New Roman" w:eastAsia="Calibri" w:hAnsi="Times New Roman" w:cs="Times New Roman"/>
                    <w:noProof/>
                    <w:sz w:val="24"/>
                    <w:szCs w:val="24"/>
                  </w:rPr>
                  <w:t>2.</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Pirkimo objektas</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_Toc137194948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2</w:t>
                </w:r>
                <w:r w:rsidRPr="004A5E5C">
                  <w:rPr>
                    <w:rFonts w:ascii="Times New Roman" w:hAnsi="Times New Roman" w:cs="Times New Roman"/>
                    <w:noProof/>
                    <w:webHidden/>
                    <w:sz w:val="24"/>
                    <w:szCs w:val="24"/>
                  </w:rPr>
                  <w:fldChar w:fldCharType="end"/>
                </w:r>
              </w:hyperlink>
            </w:p>
            <w:p w:rsidR="00E76E1F" w:rsidRPr="004A5E5C" w:rsidRDefault="00B11AC2">
              <w:pPr>
                <w:pStyle w:val="TOC1"/>
                <w:rPr>
                  <w:rFonts w:ascii="Times New Roman" w:hAnsi="Times New Roman" w:cs="Times New Roman"/>
                  <w:noProof/>
                  <w:sz w:val="24"/>
                  <w:szCs w:val="24"/>
                  <w:lang w:val="en-US" w:eastAsia="en-US"/>
                </w:rPr>
              </w:pPr>
              <w:hyperlink w:anchor="_Toc137194949" w:history="1">
                <w:r w:rsidR="00E76E1F" w:rsidRPr="004A5E5C">
                  <w:rPr>
                    <w:rStyle w:val="Hyperlink"/>
                    <w:rFonts w:ascii="Times New Roman" w:eastAsia="Calibri" w:hAnsi="Times New Roman" w:cs="Times New Roman"/>
                    <w:noProof/>
                    <w:sz w:val="24"/>
                    <w:szCs w:val="24"/>
                  </w:rPr>
                  <w:t>3.</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_Toc137194949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3</w:t>
                </w:r>
                <w:r w:rsidRPr="004A5E5C">
                  <w:rPr>
                    <w:rFonts w:ascii="Times New Roman" w:hAnsi="Times New Roman" w:cs="Times New Roman"/>
                    <w:noProof/>
                    <w:webHidden/>
                    <w:sz w:val="24"/>
                    <w:szCs w:val="24"/>
                  </w:rPr>
                  <w:fldChar w:fldCharType="end"/>
                </w:r>
              </w:hyperlink>
            </w:p>
            <w:p w:rsidR="00E76E1F" w:rsidRPr="004A5E5C" w:rsidRDefault="00B11AC2">
              <w:pPr>
                <w:pStyle w:val="TOC1"/>
                <w:rPr>
                  <w:rFonts w:ascii="Times New Roman" w:hAnsi="Times New Roman" w:cs="Times New Roman"/>
                  <w:noProof/>
                  <w:sz w:val="24"/>
                  <w:szCs w:val="24"/>
                  <w:lang w:val="en-US" w:eastAsia="en-US"/>
                </w:rPr>
              </w:pPr>
              <w:hyperlink w:anchor="_Toc137194950" w:history="1">
                <w:r w:rsidR="00E76E1F" w:rsidRPr="004A5E5C">
                  <w:rPr>
                    <w:rStyle w:val="Hyperlink"/>
                    <w:rFonts w:ascii="Times New Roman" w:eastAsia="Calibri" w:hAnsi="Times New Roman" w:cs="Times New Roman"/>
                    <w:noProof/>
                    <w:sz w:val="24"/>
                    <w:szCs w:val="24"/>
                  </w:rPr>
                  <w:t>4.</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Reikalavimai, susiję su nacionaliniu saugumu</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_Toc137194950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4</w:t>
                </w:r>
                <w:r w:rsidRPr="004A5E5C">
                  <w:rPr>
                    <w:rFonts w:ascii="Times New Roman" w:hAnsi="Times New Roman" w:cs="Times New Roman"/>
                    <w:noProof/>
                    <w:webHidden/>
                    <w:sz w:val="24"/>
                    <w:szCs w:val="24"/>
                  </w:rPr>
                  <w:fldChar w:fldCharType="end"/>
                </w:r>
              </w:hyperlink>
            </w:p>
            <w:p w:rsidR="00E76E1F" w:rsidRPr="004A5E5C" w:rsidRDefault="00B11AC2">
              <w:pPr>
                <w:pStyle w:val="TOC1"/>
                <w:rPr>
                  <w:rFonts w:ascii="Times New Roman" w:hAnsi="Times New Roman" w:cs="Times New Roman"/>
                  <w:noProof/>
                  <w:sz w:val="24"/>
                  <w:szCs w:val="24"/>
                  <w:lang w:val="en-US" w:eastAsia="en-US"/>
                </w:rPr>
              </w:pPr>
              <w:hyperlink w:anchor="_Toc137194951" w:history="1">
                <w:r w:rsidR="00E76E1F" w:rsidRPr="004A5E5C">
                  <w:rPr>
                    <w:rStyle w:val="Hyperlink"/>
                    <w:rFonts w:ascii="Times New Roman" w:eastAsia="Calibri" w:hAnsi="Times New Roman" w:cs="Times New Roman"/>
                    <w:noProof/>
                    <w:sz w:val="24"/>
                    <w:szCs w:val="24"/>
                  </w:rPr>
                  <w:t>5.</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Specialieji reikalavimai pasiūlymų rengimui ir pateikimui</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_Toc137194951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5</w:t>
                </w:r>
                <w:r w:rsidRPr="004A5E5C">
                  <w:rPr>
                    <w:rFonts w:ascii="Times New Roman" w:hAnsi="Times New Roman" w:cs="Times New Roman"/>
                    <w:noProof/>
                    <w:webHidden/>
                    <w:sz w:val="24"/>
                    <w:szCs w:val="24"/>
                  </w:rPr>
                  <w:fldChar w:fldCharType="end"/>
                </w:r>
              </w:hyperlink>
            </w:p>
            <w:p w:rsidR="00E76E1F" w:rsidRPr="004A5E5C" w:rsidRDefault="00B11AC2">
              <w:pPr>
                <w:pStyle w:val="TOC1"/>
                <w:rPr>
                  <w:rFonts w:ascii="Times New Roman" w:hAnsi="Times New Roman" w:cs="Times New Roman"/>
                  <w:noProof/>
                  <w:sz w:val="24"/>
                  <w:szCs w:val="24"/>
                  <w:lang w:val="en-US" w:eastAsia="en-US"/>
                </w:rPr>
              </w:pPr>
              <w:hyperlink w:anchor="_Toc137194952" w:history="1">
                <w:r w:rsidR="00E76E1F" w:rsidRPr="004A5E5C">
                  <w:rPr>
                    <w:rStyle w:val="Hyperlink"/>
                    <w:rFonts w:ascii="Times New Roman" w:hAnsi="Times New Roman" w:cs="Times New Roman"/>
                    <w:noProof/>
                    <w:sz w:val="24"/>
                    <w:szCs w:val="24"/>
                  </w:rPr>
                  <w:t>6. Pasiūlymo galiojimo užtikrinimas</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_Toc137194952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6</w:t>
                </w:r>
                <w:r w:rsidRPr="004A5E5C">
                  <w:rPr>
                    <w:rFonts w:ascii="Times New Roman" w:hAnsi="Times New Roman" w:cs="Times New Roman"/>
                    <w:noProof/>
                    <w:webHidden/>
                    <w:sz w:val="24"/>
                    <w:szCs w:val="24"/>
                  </w:rPr>
                  <w:fldChar w:fldCharType="end"/>
                </w:r>
              </w:hyperlink>
            </w:p>
            <w:p w:rsidR="00E76E1F" w:rsidRPr="004A5E5C" w:rsidRDefault="00B11AC2">
              <w:pPr>
                <w:pStyle w:val="TOC1"/>
                <w:rPr>
                  <w:rFonts w:ascii="Times New Roman" w:hAnsi="Times New Roman" w:cs="Times New Roman"/>
                  <w:noProof/>
                  <w:sz w:val="24"/>
                  <w:szCs w:val="24"/>
                  <w:lang w:val="en-US" w:eastAsia="en-US"/>
                </w:rPr>
              </w:pPr>
              <w:hyperlink w:anchor="_Toc137194953" w:history="1">
                <w:r w:rsidR="00E76E1F" w:rsidRPr="004A5E5C">
                  <w:rPr>
                    <w:rStyle w:val="Hyperlink"/>
                    <w:rFonts w:ascii="Times New Roman" w:hAnsi="Times New Roman" w:cs="Times New Roman"/>
                    <w:noProof/>
                    <w:sz w:val="24"/>
                    <w:szCs w:val="24"/>
                  </w:rPr>
                  <w:t>7.</w:t>
                </w:r>
                <w:r w:rsidR="00E76E1F" w:rsidRPr="004A5E5C">
                  <w:rPr>
                    <w:rFonts w:ascii="Times New Roman" w:hAnsi="Times New Roman" w:cs="Times New Roman"/>
                    <w:noProof/>
                    <w:sz w:val="24"/>
                    <w:szCs w:val="24"/>
                    <w:lang w:val="en-US" w:eastAsia="en-US"/>
                  </w:rPr>
                  <w:tab/>
                </w:r>
                <w:r w:rsidR="00E76E1F" w:rsidRPr="004A5E5C">
                  <w:rPr>
                    <w:rStyle w:val="Hyperlink"/>
                    <w:rFonts w:ascii="Times New Roman" w:hAnsi="Times New Roman" w:cs="Times New Roman"/>
                    <w:noProof/>
                    <w:sz w:val="24"/>
                    <w:szCs w:val="24"/>
                  </w:rPr>
                  <w:t>Pasiūlymų vertinimas</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_Toc137194953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7</w:t>
                </w:r>
                <w:r w:rsidRPr="004A5E5C">
                  <w:rPr>
                    <w:rFonts w:ascii="Times New Roman" w:hAnsi="Times New Roman" w:cs="Times New Roman"/>
                    <w:noProof/>
                    <w:webHidden/>
                    <w:sz w:val="24"/>
                    <w:szCs w:val="24"/>
                  </w:rPr>
                  <w:fldChar w:fldCharType="end"/>
                </w:r>
              </w:hyperlink>
            </w:p>
            <w:p w:rsidR="00E76E1F" w:rsidRPr="004A5E5C" w:rsidRDefault="00B11AC2">
              <w:pPr>
                <w:pStyle w:val="TOC1"/>
                <w:rPr>
                  <w:rFonts w:ascii="Times New Roman" w:hAnsi="Times New Roman" w:cs="Times New Roman"/>
                  <w:noProof/>
                  <w:sz w:val="24"/>
                  <w:szCs w:val="24"/>
                  <w:lang w:val="en-US" w:eastAsia="en-US"/>
                </w:rPr>
              </w:pPr>
              <w:hyperlink w:anchor="_Toc137194954" w:history="1">
                <w:r w:rsidR="00E76E1F" w:rsidRPr="004A5E5C">
                  <w:rPr>
                    <w:rStyle w:val="Hyperlink"/>
                    <w:rFonts w:ascii="Times New Roman" w:hAnsi="Times New Roman" w:cs="Times New Roman"/>
                    <w:noProof/>
                    <w:sz w:val="24"/>
                    <w:szCs w:val="24"/>
                  </w:rPr>
                  <w:t>8. Sutarties sudarymas</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_Toc137194954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8</w:t>
                </w:r>
                <w:r w:rsidRPr="004A5E5C">
                  <w:rPr>
                    <w:rFonts w:ascii="Times New Roman" w:hAnsi="Times New Roman" w:cs="Times New Roman"/>
                    <w:noProof/>
                    <w:webHidden/>
                    <w:sz w:val="24"/>
                    <w:szCs w:val="24"/>
                  </w:rPr>
                  <w:fldChar w:fldCharType="end"/>
                </w:r>
              </w:hyperlink>
            </w:p>
            <w:p w:rsidR="00E76E1F" w:rsidRPr="004A5E5C" w:rsidRDefault="00B11AC2">
              <w:pPr>
                <w:pStyle w:val="TOC1"/>
                <w:rPr>
                  <w:rFonts w:ascii="Times New Roman" w:hAnsi="Times New Roman" w:cs="Times New Roman"/>
                  <w:noProof/>
                  <w:sz w:val="24"/>
                  <w:szCs w:val="24"/>
                  <w:lang w:val="en-US" w:eastAsia="en-US"/>
                </w:rPr>
              </w:pPr>
              <w:hyperlink w:anchor="_Toc137194955" w:history="1">
                <w:r w:rsidR="00E76E1F" w:rsidRPr="004A5E5C">
                  <w:rPr>
                    <w:rStyle w:val="Hyperlink"/>
                    <w:rFonts w:ascii="Times New Roman" w:hAnsi="Times New Roman" w:cs="Times New Roman"/>
                    <w:noProof/>
                    <w:sz w:val="24"/>
                    <w:szCs w:val="24"/>
                  </w:rPr>
                  <w:t>9. Kitos sąlygos</w:t>
                </w:r>
                <w:r w:rsidR="00E76E1F" w:rsidRPr="004A5E5C">
                  <w:rPr>
                    <w:rFonts w:ascii="Times New Roman" w:hAnsi="Times New Roman" w:cs="Times New Roman"/>
                    <w:noProof/>
                    <w:webHidden/>
                    <w:sz w:val="24"/>
                    <w:szCs w:val="24"/>
                  </w:rPr>
                  <w:tab/>
                </w:r>
                <w:r w:rsidRPr="004A5E5C">
                  <w:rPr>
                    <w:rFonts w:ascii="Times New Roman" w:hAnsi="Times New Roman" w:cs="Times New Roman"/>
                    <w:noProof/>
                    <w:webHidden/>
                    <w:sz w:val="24"/>
                    <w:szCs w:val="24"/>
                  </w:rPr>
                  <w:fldChar w:fldCharType="begin"/>
                </w:r>
                <w:r w:rsidR="00E76E1F" w:rsidRPr="004A5E5C">
                  <w:rPr>
                    <w:rFonts w:ascii="Times New Roman" w:hAnsi="Times New Roman" w:cs="Times New Roman"/>
                    <w:noProof/>
                    <w:webHidden/>
                    <w:sz w:val="24"/>
                    <w:szCs w:val="24"/>
                  </w:rPr>
                  <w:instrText xml:space="preserve"> PAGEREF _Toc137194955 \h </w:instrText>
                </w:r>
                <w:r w:rsidRPr="004A5E5C">
                  <w:rPr>
                    <w:rFonts w:ascii="Times New Roman" w:hAnsi="Times New Roman" w:cs="Times New Roman"/>
                    <w:noProof/>
                    <w:webHidden/>
                    <w:sz w:val="24"/>
                    <w:szCs w:val="24"/>
                  </w:rPr>
                </w:r>
                <w:r w:rsidRPr="004A5E5C">
                  <w:rPr>
                    <w:rFonts w:ascii="Times New Roman" w:hAnsi="Times New Roman" w:cs="Times New Roman"/>
                    <w:noProof/>
                    <w:webHidden/>
                    <w:sz w:val="24"/>
                    <w:szCs w:val="24"/>
                  </w:rPr>
                  <w:fldChar w:fldCharType="separate"/>
                </w:r>
                <w:r w:rsidR="00E76E1F" w:rsidRPr="004A5E5C">
                  <w:rPr>
                    <w:rFonts w:ascii="Times New Roman" w:hAnsi="Times New Roman" w:cs="Times New Roman"/>
                    <w:noProof/>
                    <w:webHidden/>
                    <w:sz w:val="24"/>
                    <w:szCs w:val="24"/>
                  </w:rPr>
                  <w:t>9</w:t>
                </w:r>
                <w:r w:rsidRPr="004A5E5C">
                  <w:rPr>
                    <w:rFonts w:ascii="Times New Roman" w:hAnsi="Times New Roman" w:cs="Times New Roman"/>
                    <w:noProof/>
                    <w:webHidden/>
                    <w:sz w:val="24"/>
                    <w:szCs w:val="24"/>
                  </w:rPr>
                  <w:fldChar w:fldCharType="end"/>
                </w:r>
              </w:hyperlink>
            </w:p>
            <w:p w:rsidR="00173FBA" w:rsidRPr="004A5E5C" w:rsidRDefault="00B11AC2">
              <w:pPr>
                <w:rPr>
                  <w:rFonts w:ascii="Times New Roman" w:hAnsi="Times New Roman" w:cs="Times New Roman"/>
                  <w:sz w:val="24"/>
                  <w:szCs w:val="24"/>
                </w:rPr>
              </w:pPr>
              <w:r w:rsidRPr="004A5E5C">
                <w:rPr>
                  <w:rFonts w:ascii="Times New Roman" w:hAnsi="Times New Roman" w:cs="Times New Roman"/>
                  <w:noProof/>
                  <w:sz w:val="24"/>
                  <w:szCs w:val="24"/>
                </w:rPr>
                <w:fldChar w:fldCharType="end"/>
              </w:r>
            </w:p>
          </w:sdtContent>
        </w:sdt>
        <w:p w:rsidR="00173FBA" w:rsidRPr="004A5E5C" w:rsidRDefault="00173FBA" w:rsidP="007334EA">
          <w:pPr>
            <w:spacing w:after="120"/>
            <w:ind w:left="567" w:firstLine="0"/>
            <w:contextualSpacing/>
            <w:rPr>
              <w:rFonts w:ascii="Times New Roman" w:hAnsi="Times New Roman" w:cs="Times New Roman"/>
              <w:sz w:val="24"/>
              <w:szCs w:val="24"/>
            </w:rPr>
          </w:pPr>
        </w:p>
        <w:p w:rsidR="00173FBA" w:rsidRPr="004A5E5C" w:rsidRDefault="00173FBA" w:rsidP="007334EA">
          <w:pPr>
            <w:spacing w:after="120"/>
            <w:ind w:left="567" w:firstLine="0"/>
            <w:contextualSpacing/>
            <w:rPr>
              <w:rFonts w:ascii="Times New Roman" w:hAnsi="Times New Roman" w:cs="Times New Roman"/>
              <w:sz w:val="24"/>
              <w:szCs w:val="24"/>
            </w:rPr>
          </w:pPr>
        </w:p>
        <w:p w:rsidR="00C376C4" w:rsidRDefault="00C376C4">
          <w:pPr>
            <w:rPr>
              <w:rFonts w:ascii="Times New Roman" w:hAnsi="Times New Roman" w:cs="Times New Roman"/>
              <w:sz w:val="24"/>
              <w:szCs w:val="24"/>
            </w:rPr>
          </w:pPr>
          <w:r>
            <w:rPr>
              <w:rFonts w:ascii="Times New Roman" w:hAnsi="Times New Roman" w:cs="Times New Roman"/>
              <w:sz w:val="24"/>
              <w:szCs w:val="24"/>
            </w:rPr>
            <w:br w:type="page"/>
          </w:r>
        </w:p>
        <w:p w:rsidR="005F13F0" w:rsidRPr="004A5E5C" w:rsidRDefault="00B11AC2" w:rsidP="007334EA">
          <w:pPr>
            <w:spacing w:after="120"/>
            <w:ind w:left="567" w:firstLine="0"/>
            <w:contextualSpacing/>
            <w:rPr>
              <w:rFonts w:ascii="Times New Roman" w:hAnsi="Times New Roman" w:cs="Times New Roman"/>
              <w:sz w:val="24"/>
              <w:szCs w:val="24"/>
            </w:rPr>
          </w:pPr>
        </w:p>
      </w:sdtContent>
    </w:sdt>
    <w:p w:rsidR="00746BAF" w:rsidRPr="001C308D" w:rsidRDefault="00C31EC9" w:rsidP="002E46CA">
      <w:pPr>
        <w:pStyle w:val="Heading1"/>
        <w:numPr>
          <w:ilvl w:val="0"/>
          <w:numId w:val="5"/>
        </w:numPr>
        <w:spacing w:before="720" w:after="0" w:line="300" w:lineRule="auto"/>
        <w:ind w:left="357" w:hanging="357"/>
        <w:rPr>
          <w:rFonts w:ascii="Times New Roman" w:hAnsi="Times New Roman" w:cs="Times New Roman"/>
          <w:b/>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1C308D">
        <w:rPr>
          <w:rFonts w:ascii="Times New Roman" w:hAnsi="Times New Roman" w:cs="Times New Roman"/>
          <w:b/>
          <w:color w:val="auto"/>
          <w:sz w:val="24"/>
          <w:szCs w:val="24"/>
        </w:rPr>
        <w:t>Bendra informacij</w:t>
      </w:r>
      <w:r w:rsidR="00B076FD" w:rsidRPr="001C308D">
        <w:rPr>
          <w:rFonts w:ascii="Times New Roman" w:hAnsi="Times New Roman" w:cs="Times New Roman"/>
          <w:b/>
          <w:color w:val="auto"/>
          <w:sz w:val="24"/>
          <w:szCs w:val="24"/>
        </w:rPr>
        <w:t>a</w:t>
      </w:r>
      <w:bookmarkEnd w:id="5"/>
    </w:p>
    <w:p w:rsidR="00EB305C" w:rsidRDefault="00EB305C" w:rsidP="00EB305C">
      <w:pPr>
        <w:spacing w:line="240" w:lineRule="auto"/>
        <w:ind w:firstLine="567"/>
        <w:rPr>
          <w:rFonts w:ascii="Times New Roman" w:hAnsi="Times New Roman" w:cs="Times New Roman"/>
          <w:sz w:val="24"/>
          <w:szCs w:val="24"/>
        </w:rPr>
      </w:pPr>
      <w:r>
        <w:rPr>
          <w:rFonts w:ascii="Times New Roman" w:hAnsi="Times New Roman" w:cs="Times New Roman"/>
          <w:sz w:val="24"/>
          <w:szCs w:val="24"/>
        </w:rPr>
        <w:t>1.1. </w:t>
      </w:r>
      <w:r w:rsidR="639AD35A" w:rsidRPr="004A5E5C">
        <w:rPr>
          <w:rFonts w:ascii="Times New Roman" w:hAnsi="Times New Roman" w:cs="Times New Roman"/>
          <w:sz w:val="24"/>
          <w:szCs w:val="24"/>
        </w:rPr>
        <w:t>P</w:t>
      </w:r>
      <w:r w:rsidR="00B312C4" w:rsidRPr="004A5E5C">
        <w:rPr>
          <w:rFonts w:ascii="Times New Roman" w:hAnsi="Times New Roman" w:cs="Times New Roman"/>
          <w:sz w:val="24"/>
          <w:szCs w:val="24"/>
        </w:rPr>
        <w:t>erkančioji organizacija</w:t>
      </w:r>
      <w:r w:rsidR="001C308D">
        <w:rPr>
          <w:rFonts w:ascii="Times New Roman" w:hAnsi="Times New Roman" w:cs="Times New Roman"/>
          <w:sz w:val="24"/>
          <w:szCs w:val="24"/>
        </w:rPr>
        <w:t xml:space="preserve"> </w:t>
      </w:r>
      <w:r w:rsidR="00FB3C75" w:rsidRPr="004A5E5C">
        <w:rPr>
          <w:rFonts w:ascii="Times New Roman" w:hAnsi="Times New Roman" w:cs="Times New Roman"/>
          <w:sz w:val="24"/>
          <w:szCs w:val="24"/>
        </w:rPr>
        <w:t>–</w:t>
      </w:r>
      <w:r>
        <w:rPr>
          <w:rFonts w:ascii="Times New Roman" w:hAnsi="Times New Roman" w:cs="Times New Roman"/>
          <w:sz w:val="24"/>
          <w:szCs w:val="24"/>
        </w:rPr>
        <w:t xml:space="preserve"> </w:t>
      </w:r>
      <w:r w:rsidR="003954F4">
        <w:rPr>
          <w:rFonts w:ascii="Times New Roman" w:hAnsi="Times New Roman" w:cs="Times New Roman"/>
          <w:sz w:val="24"/>
          <w:szCs w:val="24"/>
        </w:rPr>
        <w:t>Nijolės Genytės socialinės globos namai</w:t>
      </w:r>
      <w:r>
        <w:rPr>
          <w:rFonts w:ascii="Times New Roman" w:hAnsi="Times New Roman" w:cs="Times New Roman"/>
          <w:sz w:val="24"/>
          <w:szCs w:val="24"/>
        </w:rPr>
        <w:t xml:space="preserve"> namai, j.a. kodas </w:t>
      </w:r>
      <w:r w:rsidR="00F45938">
        <w:rPr>
          <w:rFonts w:ascii="Times New Roman" w:hAnsi="Times New Roman" w:cs="Times New Roman"/>
          <w:sz w:val="24"/>
          <w:szCs w:val="24"/>
        </w:rPr>
        <w:t>–</w:t>
      </w:r>
      <w:r w:rsidRPr="00EB305C">
        <w:rPr>
          <w:rFonts w:ascii="Times New Roman" w:hAnsi="Times New Roman" w:cs="Times New Roman"/>
          <w:sz w:val="24"/>
          <w:szCs w:val="24"/>
        </w:rPr>
        <w:t xml:space="preserve"> </w:t>
      </w:r>
      <w:r w:rsidR="00F45938" w:rsidRPr="00F45938">
        <w:rPr>
          <w:rFonts w:ascii="Times New Roman" w:hAnsi="Times New Roman" w:cs="Times New Roman"/>
          <w:sz w:val="24"/>
          <w:szCs w:val="24"/>
        </w:rPr>
        <w:t>190797664</w:t>
      </w:r>
      <w:r w:rsidRPr="00F45938">
        <w:rPr>
          <w:rFonts w:ascii="Times New Roman" w:hAnsi="Times New Roman" w:cs="Times New Roman"/>
          <w:sz w:val="24"/>
          <w:szCs w:val="24"/>
        </w:rPr>
        <w:t>,</w:t>
      </w:r>
      <w:r w:rsidRPr="00EB305C">
        <w:rPr>
          <w:rFonts w:ascii="Times New Roman" w:hAnsi="Times New Roman" w:cs="Times New Roman"/>
          <w:sz w:val="24"/>
          <w:szCs w:val="24"/>
        </w:rPr>
        <w:t xml:space="preserve"> adresas </w:t>
      </w:r>
      <w:r w:rsidR="003954F4">
        <w:rPr>
          <w:rFonts w:ascii="Times New Roman" w:hAnsi="Times New Roman" w:cs="Times New Roman"/>
          <w:sz w:val="24"/>
          <w:szCs w:val="24"/>
        </w:rPr>
        <w:t>Klevų g. 27, Pabradė, Švenčionių raj.</w:t>
      </w:r>
      <w:r w:rsidR="00A71501" w:rsidRPr="00EB305C">
        <w:rPr>
          <w:rFonts w:ascii="Times New Roman" w:hAnsi="Times New Roman" w:cs="Times New Roman"/>
          <w:sz w:val="24"/>
          <w:szCs w:val="24"/>
        </w:rPr>
        <w:t xml:space="preserve"> </w:t>
      </w:r>
      <w:r>
        <w:rPr>
          <w:rFonts w:ascii="Times New Roman" w:hAnsi="Times New Roman" w:cs="Times New Roman"/>
          <w:sz w:val="24"/>
          <w:szCs w:val="24"/>
        </w:rPr>
        <w:t xml:space="preserve">(toliau – perkančioji organizacija). </w:t>
      </w:r>
      <w:r w:rsidR="4A61FFE7" w:rsidRPr="00EB305C">
        <w:rPr>
          <w:rFonts w:ascii="Times New Roman" w:hAnsi="Times New Roman" w:cs="Times New Roman"/>
          <w:sz w:val="24"/>
          <w:szCs w:val="24"/>
        </w:rPr>
        <w:t>P</w:t>
      </w:r>
      <w:r w:rsidR="00020176" w:rsidRPr="00EB305C">
        <w:rPr>
          <w:rFonts w:ascii="Times New Roman" w:hAnsi="Times New Roman" w:cs="Times New Roman"/>
          <w:sz w:val="24"/>
          <w:szCs w:val="24"/>
        </w:rPr>
        <w:t>e</w:t>
      </w:r>
      <w:r w:rsidR="00020176" w:rsidRPr="004A5E5C">
        <w:rPr>
          <w:rFonts w:ascii="Times New Roman" w:hAnsi="Times New Roman" w:cs="Times New Roman"/>
          <w:sz w:val="24"/>
          <w:szCs w:val="24"/>
        </w:rPr>
        <w:t>rkančioji organizacija</w:t>
      </w:r>
      <w:r>
        <w:rPr>
          <w:rFonts w:ascii="Times New Roman" w:hAnsi="Times New Roman" w:cs="Times New Roman"/>
          <w:sz w:val="24"/>
          <w:szCs w:val="24"/>
        </w:rPr>
        <w:t xml:space="preserve"> nėra</w:t>
      </w:r>
      <w:r w:rsidR="00FB3C75" w:rsidRPr="004A5E5C">
        <w:rPr>
          <w:rFonts w:ascii="Times New Roman" w:hAnsi="Times New Roman" w:cs="Times New Roman"/>
          <w:sz w:val="24"/>
          <w:szCs w:val="24"/>
        </w:rPr>
        <w:t xml:space="preserve"> PVM mokėtoja.</w:t>
      </w:r>
    </w:p>
    <w:p w:rsidR="00316D64" w:rsidRPr="00EB305C" w:rsidRDefault="00EB305C" w:rsidP="00EB305C">
      <w:pPr>
        <w:spacing w:line="240" w:lineRule="auto"/>
        <w:ind w:firstLine="567"/>
        <w:rPr>
          <w:rFonts w:ascii="Times New Roman" w:hAnsi="Times New Roman" w:cs="Times New Roman"/>
          <w:sz w:val="24"/>
          <w:szCs w:val="24"/>
        </w:rPr>
      </w:pPr>
      <w:r>
        <w:rPr>
          <w:rFonts w:ascii="Times New Roman" w:hAnsi="Times New Roman" w:cs="Times New Roman"/>
          <w:color w:val="000000" w:themeColor="text1"/>
          <w:sz w:val="24"/>
          <w:szCs w:val="24"/>
        </w:rPr>
        <w:t>1.2. </w:t>
      </w:r>
      <w:r w:rsidR="00CA0CC5" w:rsidRPr="00EB305C">
        <w:rPr>
          <w:rFonts w:ascii="Times New Roman" w:hAnsi="Times New Roman" w:cs="Times New Roman"/>
          <w:color w:val="000000" w:themeColor="text1"/>
          <w:sz w:val="24"/>
          <w:szCs w:val="24"/>
        </w:rPr>
        <w:t xml:space="preserve">Pirkimas neatliekamas naudojantis centralizuotų pirkimų katalogu, nes </w:t>
      </w:r>
      <w:r w:rsidR="00A71501" w:rsidRPr="00EB305C">
        <w:rPr>
          <w:rFonts w:ascii="Times New Roman" w:hAnsi="Times New Roman" w:cs="Times New Roman"/>
          <w:sz w:val="24"/>
          <w:szCs w:val="24"/>
        </w:rPr>
        <w:t xml:space="preserve">tokių </w:t>
      </w:r>
      <w:r w:rsidR="002A03CC">
        <w:rPr>
          <w:rFonts w:ascii="Times New Roman" w:hAnsi="Times New Roman" w:cs="Times New Roman"/>
          <w:sz w:val="24"/>
          <w:szCs w:val="24"/>
        </w:rPr>
        <w:t>prekių</w:t>
      </w:r>
      <w:r w:rsidRPr="00EB305C">
        <w:rPr>
          <w:rFonts w:ascii="Times New Roman" w:hAnsi="Times New Roman" w:cs="Times New Roman"/>
          <w:sz w:val="24"/>
          <w:szCs w:val="24"/>
        </w:rPr>
        <w:t xml:space="preserve"> CPO</w:t>
      </w:r>
      <w:r w:rsidR="00A71501" w:rsidRPr="00EB305C">
        <w:rPr>
          <w:rFonts w:ascii="Times New Roman" w:hAnsi="Times New Roman" w:cs="Times New Roman"/>
          <w:sz w:val="24"/>
          <w:szCs w:val="24"/>
        </w:rPr>
        <w:t xml:space="preserve"> kataloge nėra</w:t>
      </w:r>
      <w:r w:rsidRPr="00EB305C">
        <w:rPr>
          <w:rFonts w:ascii="Times New Roman" w:hAnsi="Times New Roman" w:cs="Times New Roman"/>
          <w:sz w:val="24"/>
          <w:szCs w:val="24"/>
        </w:rPr>
        <w:t xml:space="preserve"> siūloma.</w:t>
      </w:r>
    </w:p>
    <w:p w:rsidR="00C71C6F" w:rsidRPr="004A5E5C" w:rsidRDefault="00503A5B" w:rsidP="00A71501">
      <w:pPr>
        <w:spacing w:line="240" w:lineRule="auto"/>
        <w:ind w:firstLine="567"/>
        <w:rPr>
          <w:rFonts w:ascii="Times New Roman" w:hAnsi="Times New Roman" w:cs="Times New Roman"/>
          <w:sz w:val="24"/>
          <w:szCs w:val="24"/>
        </w:rPr>
      </w:pPr>
      <w:r w:rsidRPr="004A5E5C">
        <w:rPr>
          <w:rFonts w:ascii="Times New Roman" w:hAnsi="Times New Roman" w:cs="Times New Roman"/>
          <w:sz w:val="24"/>
          <w:szCs w:val="24"/>
        </w:rPr>
        <w:t>1.</w:t>
      </w:r>
      <w:r w:rsidR="00A71501" w:rsidRPr="004A5E5C">
        <w:rPr>
          <w:rFonts w:ascii="Times New Roman" w:hAnsi="Times New Roman" w:cs="Times New Roman"/>
          <w:sz w:val="24"/>
          <w:szCs w:val="24"/>
        </w:rPr>
        <w:t>3</w:t>
      </w:r>
      <w:r w:rsidR="00EB305C">
        <w:rPr>
          <w:rFonts w:ascii="Times New Roman" w:hAnsi="Times New Roman" w:cs="Times New Roman"/>
          <w:sz w:val="24"/>
          <w:szCs w:val="24"/>
        </w:rPr>
        <w:t>. Pirkimą atlieka perkančiosios organizacijos sudaryta viešojo pirkimo komisija</w:t>
      </w:r>
      <w:r w:rsidR="00091F01" w:rsidRPr="004A5E5C">
        <w:rPr>
          <w:rFonts w:ascii="Times New Roman" w:hAnsi="Times New Roman" w:cs="Times New Roman"/>
          <w:sz w:val="24"/>
          <w:szCs w:val="24"/>
        </w:rPr>
        <w:t xml:space="preserve">. </w:t>
      </w:r>
    </w:p>
    <w:p w:rsidR="00EB305C" w:rsidRPr="002A03CC" w:rsidRDefault="004F6423" w:rsidP="00A71501">
      <w:pPr>
        <w:pStyle w:val="ListParagraph"/>
        <w:spacing w:line="240" w:lineRule="auto"/>
        <w:ind w:left="0" w:firstLine="567"/>
        <w:rPr>
          <w:rFonts w:ascii="Times New Roman" w:hAnsi="Times New Roman" w:cs="Times New Roman"/>
          <w:sz w:val="24"/>
          <w:szCs w:val="24"/>
        </w:rPr>
      </w:pPr>
      <w:r w:rsidRPr="004A5E5C">
        <w:rPr>
          <w:rFonts w:ascii="Times New Roman" w:hAnsi="Times New Roman" w:cs="Times New Roman"/>
          <w:sz w:val="24"/>
          <w:szCs w:val="24"/>
        </w:rPr>
        <w:t>1.</w:t>
      </w:r>
      <w:r w:rsidR="00A71501" w:rsidRPr="004A5E5C">
        <w:rPr>
          <w:rFonts w:ascii="Times New Roman" w:hAnsi="Times New Roman" w:cs="Times New Roman"/>
          <w:sz w:val="24"/>
          <w:szCs w:val="24"/>
        </w:rPr>
        <w:t>4</w:t>
      </w:r>
      <w:r w:rsidRPr="004A5E5C">
        <w:rPr>
          <w:rFonts w:ascii="Times New Roman" w:hAnsi="Times New Roman" w:cs="Times New Roman"/>
          <w:sz w:val="24"/>
          <w:szCs w:val="24"/>
        </w:rPr>
        <w:t>.</w:t>
      </w:r>
      <w:r w:rsidR="00EB305C">
        <w:rPr>
          <w:rFonts w:ascii="Times New Roman" w:hAnsi="Times New Roman" w:cs="Times New Roman"/>
          <w:sz w:val="24"/>
          <w:szCs w:val="24"/>
        </w:rPr>
        <w:t> </w:t>
      </w:r>
      <w:r w:rsidR="00D459E3" w:rsidRPr="004A5E5C">
        <w:rPr>
          <w:rFonts w:ascii="Times New Roman" w:hAnsi="Times New Roman" w:cs="Times New Roman"/>
          <w:sz w:val="24"/>
          <w:szCs w:val="24"/>
        </w:rPr>
        <w:t xml:space="preserve">Atliekamas žaliasis pirkimas. Pirkimas vykdomas vadovaujantis </w:t>
      </w:r>
      <w:hyperlink r:id="rId11" w:history="1">
        <w:r w:rsidR="00D459E3" w:rsidRPr="004A5E5C">
          <w:rPr>
            <w:rStyle w:val="Hyperlink"/>
            <w:rFonts w:ascii="Times New Roman" w:hAnsi="Times New Roman" w:cs="Times New Roman"/>
            <w:sz w:val="24"/>
            <w:szCs w:val="24"/>
          </w:rPr>
          <w:t>Lietuvos Respublikos aplinkos ministro</w:t>
        </w:r>
      </w:hyperlink>
      <w:r w:rsidR="00EB305C">
        <w:rPr>
          <w:rFonts w:ascii="Times New Roman" w:hAnsi="Times New Roman" w:cs="Times New Roman"/>
          <w:sz w:val="24"/>
          <w:szCs w:val="24"/>
        </w:rPr>
        <w:t xml:space="preserve"> patvirtinto </w:t>
      </w:r>
      <w:r w:rsidR="00EB305C" w:rsidRPr="00EB305C">
        <w:rPr>
          <w:rFonts w:ascii="Times New Roman" w:hAnsi="Times New Roman" w:cs="Times New Roman"/>
          <w:sz w:val="24"/>
          <w:szCs w:val="24"/>
        </w:rPr>
        <w:t xml:space="preserve">Aplinkos apsaugos kriterijų taikymo, vykdant žaliuosius pirkimus, </w:t>
      </w:r>
      <w:r w:rsidR="00EB305C" w:rsidRPr="003954F4">
        <w:rPr>
          <w:rFonts w:ascii="Times New Roman" w:hAnsi="Times New Roman" w:cs="Times New Roman"/>
          <w:sz w:val="24"/>
          <w:szCs w:val="24"/>
        </w:rPr>
        <w:t>tvarkos aprašo (aktuali redakcija)</w:t>
      </w:r>
      <w:r w:rsidR="003954F4" w:rsidRPr="003954F4">
        <w:rPr>
          <w:rFonts w:ascii="Times New Roman" w:hAnsi="Times New Roman" w:cs="Times New Roman"/>
          <w:sz w:val="24"/>
          <w:szCs w:val="24"/>
        </w:rPr>
        <w:t xml:space="preserve"> </w:t>
      </w:r>
      <w:r w:rsidR="002A03CC" w:rsidRPr="002A03CC">
        <w:rPr>
          <w:rFonts w:ascii="Times New Roman" w:hAnsi="Times New Roman" w:cs="Times New Roman"/>
          <w:sz w:val="24"/>
          <w:szCs w:val="24"/>
        </w:rPr>
        <w:t>4.4.4.4 punktu „prekė yra tvirta, ilgaamžė, funkcionali, ji ar jos sudedamosios dalys tinka naudoti daug kartų ir (ar) lengvai pataisomos, ir (ar) pakeičiamos.“</w:t>
      </w:r>
    </w:p>
    <w:p w:rsidR="00FB3C75" w:rsidRPr="001C308D" w:rsidRDefault="00244994" w:rsidP="002E46CA">
      <w:pPr>
        <w:pStyle w:val="Heading1"/>
        <w:numPr>
          <w:ilvl w:val="0"/>
          <w:numId w:val="7"/>
        </w:numPr>
        <w:spacing w:before="720" w:after="0" w:line="300" w:lineRule="auto"/>
        <w:rPr>
          <w:rFonts w:ascii="Times New Roman" w:hAnsi="Times New Roman" w:cs="Times New Roman"/>
          <w:b/>
          <w:color w:val="auto"/>
          <w:sz w:val="24"/>
          <w:szCs w:val="24"/>
        </w:rPr>
      </w:pPr>
      <w:bookmarkStart w:id="10" w:name="_Toc137194948"/>
      <w:r w:rsidRPr="001C308D">
        <w:rPr>
          <w:rFonts w:ascii="Times New Roman" w:hAnsi="Times New Roman" w:cs="Times New Roman"/>
          <w:b/>
          <w:color w:val="auto"/>
          <w:sz w:val="24"/>
          <w:szCs w:val="24"/>
        </w:rPr>
        <w:t>Pirkimo objektas</w:t>
      </w:r>
      <w:bookmarkEnd w:id="10"/>
    </w:p>
    <w:p w:rsidR="00FB3C75" w:rsidRPr="004A5E5C" w:rsidRDefault="006C2072" w:rsidP="00CA1342">
      <w:pPr>
        <w:pStyle w:val="NoSpacing"/>
        <w:tabs>
          <w:tab w:val="left" w:pos="1134"/>
        </w:tabs>
        <w:spacing w:after="120"/>
        <w:ind w:firstLine="567"/>
        <w:contextualSpacing/>
        <w:rPr>
          <w:rFonts w:ascii="Times New Roman" w:hAnsi="Times New Roman" w:cs="Times New Roman"/>
          <w:sz w:val="24"/>
          <w:szCs w:val="24"/>
        </w:rPr>
      </w:pPr>
      <w:r>
        <w:rPr>
          <w:rFonts w:ascii="Times New Roman" w:hAnsi="Times New Roman" w:cs="Times New Roman"/>
          <w:sz w:val="24"/>
          <w:szCs w:val="24"/>
        </w:rPr>
        <w:t>2.1. </w:t>
      </w:r>
      <w:r w:rsidR="00651664" w:rsidRPr="004A5E5C">
        <w:rPr>
          <w:rFonts w:ascii="Times New Roman" w:hAnsi="Times New Roman" w:cs="Times New Roman"/>
          <w:sz w:val="24"/>
          <w:szCs w:val="24"/>
        </w:rPr>
        <w:t xml:space="preserve">Perkančioji organizacija </w:t>
      </w:r>
      <w:r w:rsidR="00FB3C75" w:rsidRPr="004A5E5C">
        <w:rPr>
          <w:rFonts w:ascii="Times New Roman" w:eastAsia="Calibri" w:hAnsi="Times New Roman" w:cs="Times New Roman"/>
          <w:color w:val="000000" w:themeColor="text1"/>
          <w:sz w:val="24"/>
          <w:szCs w:val="24"/>
        </w:rPr>
        <w:t xml:space="preserve">numato įsigyti </w:t>
      </w:r>
      <w:r w:rsidR="002A03CC">
        <w:rPr>
          <w:rFonts w:ascii="Times New Roman" w:eastAsia="Calibri" w:hAnsi="Times New Roman" w:cs="Times New Roman"/>
          <w:sz w:val="24"/>
          <w:szCs w:val="24"/>
        </w:rPr>
        <w:t>medicininę įrangą</w:t>
      </w:r>
      <w:r w:rsidR="00EB305C">
        <w:rPr>
          <w:rFonts w:ascii="Times New Roman" w:eastAsia="Calibri" w:hAnsi="Times New Roman" w:cs="Times New Roman"/>
          <w:sz w:val="24"/>
          <w:szCs w:val="24"/>
        </w:rPr>
        <w:t xml:space="preserve"> </w:t>
      </w:r>
      <w:r w:rsidR="00E62143" w:rsidRPr="004A5E5C">
        <w:rPr>
          <w:rFonts w:ascii="Times New Roman" w:eastAsia="Calibri" w:hAnsi="Times New Roman" w:cs="Times New Roman"/>
          <w:sz w:val="24"/>
          <w:szCs w:val="24"/>
        </w:rPr>
        <w:t xml:space="preserve">(toliau – </w:t>
      </w:r>
      <w:r w:rsidR="002A03CC">
        <w:rPr>
          <w:rFonts w:ascii="Times New Roman" w:eastAsia="Calibri" w:hAnsi="Times New Roman" w:cs="Times New Roman"/>
          <w:sz w:val="24"/>
          <w:szCs w:val="24"/>
        </w:rPr>
        <w:t>Prekės</w:t>
      </w:r>
      <w:r w:rsidR="00E62143" w:rsidRPr="004A5E5C">
        <w:rPr>
          <w:rFonts w:ascii="Times New Roman" w:eastAsia="Calibri" w:hAnsi="Times New Roman" w:cs="Times New Roman"/>
          <w:sz w:val="24"/>
          <w:szCs w:val="24"/>
        </w:rPr>
        <w:t>)</w:t>
      </w:r>
      <w:r w:rsidR="00FB3C75" w:rsidRPr="004A5E5C">
        <w:rPr>
          <w:rFonts w:ascii="Times New Roman" w:eastAsia="Calibri" w:hAnsi="Times New Roman" w:cs="Times New Roman"/>
          <w:sz w:val="24"/>
          <w:szCs w:val="24"/>
        </w:rPr>
        <w:t>.</w:t>
      </w:r>
      <w:r w:rsidR="00FB3C75" w:rsidRPr="004A5E5C">
        <w:rPr>
          <w:rFonts w:ascii="Times New Roman" w:hAnsi="Times New Roman" w:cs="Times New Roman"/>
          <w:sz w:val="24"/>
          <w:szCs w:val="24"/>
        </w:rPr>
        <w:t xml:space="preserve"> Reikalavimai </w:t>
      </w:r>
      <w:r w:rsidR="00966703" w:rsidRPr="004A5E5C">
        <w:rPr>
          <w:rFonts w:ascii="Times New Roman" w:hAnsi="Times New Roman" w:cs="Times New Roman"/>
          <w:sz w:val="24"/>
          <w:szCs w:val="24"/>
        </w:rPr>
        <w:t>p</w:t>
      </w:r>
      <w:r w:rsidR="00FB3C75" w:rsidRPr="004A5E5C">
        <w:rPr>
          <w:rFonts w:ascii="Times New Roman" w:hAnsi="Times New Roman" w:cs="Times New Roman"/>
          <w:sz w:val="24"/>
          <w:szCs w:val="24"/>
        </w:rPr>
        <w:t>irkimo objektui nustatyti</w:t>
      </w:r>
      <w:r w:rsidR="00EB305C">
        <w:rPr>
          <w:rFonts w:ascii="Times New Roman" w:hAnsi="Times New Roman" w:cs="Times New Roman"/>
          <w:sz w:val="24"/>
          <w:szCs w:val="24"/>
        </w:rPr>
        <w:t xml:space="preserve"> S</w:t>
      </w:r>
      <w:r w:rsidR="00044836" w:rsidRPr="004A5E5C">
        <w:rPr>
          <w:rFonts w:ascii="Times New Roman" w:hAnsi="Times New Roman" w:cs="Times New Roman"/>
          <w:sz w:val="24"/>
          <w:szCs w:val="24"/>
        </w:rPr>
        <w:t>pecialiųjų p</w:t>
      </w:r>
      <w:r w:rsidR="00AE2AEF" w:rsidRPr="004A5E5C">
        <w:rPr>
          <w:rFonts w:ascii="Times New Roman" w:hAnsi="Times New Roman" w:cs="Times New Roman"/>
          <w:sz w:val="24"/>
          <w:szCs w:val="24"/>
        </w:rPr>
        <w:t xml:space="preserve">irkimo sąlygų </w:t>
      </w:r>
      <w:r w:rsidR="00E62143" w:rsidRPr="004A5E5C">
        <w:rPr>
          <w:rFonts w:ascii="Times New Roman" w:hAnsi="Times New Roman" w:cs="Times New Roman"/>
          <w:sz w:val="24"/>
          <w:szCs w:val="24"/>
        </w:rPr>
        <w:t>1</w:t>
      </w:r>
      <w:r w:rsidR="00AE2AEF" w:rsidRPr="004A5E5C">
        <w:rPr>
          <w:rFonts w:ascii="Times New Roman" w:hAnsi="Times New Roman" w:cs="Times New Roman"/>
          <w:sz w:val="24"/>
          <w:szCs w:val="24"/>
        </w:rPr>
        <w:t xml:space="preserve"> priede</w:t>
      </w:r>
      <w:r w:rsidR="00E62143" w:rsidRPr="004A5E5C">
        <w:rPr>
          <w:rFonts w:ascii="Times New Roman" w:hAnsi="Times New Roman" w:cs="Times New Roman"/>
          <w:sz w:val="24"/>
          <w:szCs w:val="24"/>
        </w:rPr>
        <w:t xml:space="preserve"> „Techninė specifikacija“</w:t>
      </w:r>
      <w:r w:rsidR="00AE2AEF" w:rsidRPr="004A5E5C">
        <w:rPr>
          <w:rFonts w:ascii="Times New Roman" w:hAnsi="Times New Roman" w:cs="Times New Roman"/>
          <w:sz w:val="24"/>
          <w:szCs w:val="24"/>
        </w:rPr>
        <w:t>.</w:t>
      </w:r>
    </w:p>
    <w:p w:rsidR="00E62143" w:rsidRPr="004A5E5C" w:rsidRDefault="006C2072" w:rsidP="00CA1342">
      <w:pPr>
        <w:pStyle w:val="NoSpacing"/>
        <w:tabs>
          <w:tab w:val="left" w:pos="1134"/>
        </w:tabs>
        <w:spacing w:after="120"/>
        <w:ind w:firstLine="567"/>
        <w:contextualSpacing/>
        <w:rPr>
          <w:rFonts w:ascii="Times New Roman" w:hAnsi="Times New Roman" w:cs="Times New Roman"/>
          <w:sz w:val="24"/>
          <w:szCs w:val="24"/>
        </w:rPr>
      </w:pPr>
      <w:r>
        <w:rPr>
          <w:rFonts w:ascii="Times New Roman" w:hAnsi="Times New Roman" w:cs="Times New Roman"/>
          <w:color w:val="000000" w:themeColor="text1"/>
          <w:sz w:val="24"/>
          <w:szCs w:val="24"/>
        </w:rPr>
        <w:t>2.2. </w:t>
      </w:r>
      <w:r w:rsidR="002A03CC">
        <w:rPr>
          <w:rFonts w:ascii="Times New Roman" w:hAnsi="Times New Roman" w:cs="Times New Roman"/>
          <w:color w:val="000000" w:themeColor="text1"/>
          <w:sz w:val="24"/>
          <w:szCs w:val="24"/>
        </w:rPr>
        <w:t>Prekių</w:t>
      </w:r>
      <w:r w:rsidR="00E62143" w:rsidRPr="004A5E5C">
        <w:rPr>
          <w:rFonts w:ascii="Times New Roman" w:hAnsi="Times New Roman" w:cs="Times New Roman"/>
          <w:color w:val="000000" w:themeColor="text1"/>
          <w:sz w:val="24"/>
          <w:szCs w:val="24"/>
        </w:rPr>
        <w:t xml:space="preserve"> kodas pagal Bendrąjį viešųjų pirkimų žodyną (BVPŽ): </w:t>
      </w:r>
      <w:r w:rsidR="002A03CC" w:rsidRPr="002A03CC">
        <w:rPr>
          <w:rStyle w:val="DefaultParagraphFont1"/>
          <w:rFonts w:ascii="Times New Roman" w:hAnsi="Times New Roman" w:cs="Times New Roman"/>
          <w:bCs/>
          <w:sz w:val="24"/>
          <w:szCs w:val="24"/>
        </w:rPr>
        <w:t>33100000-1</w:t>
      </w:r>
      <w:r w:rsidR="006A5AA1" w:rsidRPr="004A5E5C">
        <w:rPr>
          <w:rFonts w:ascii="Times New Roman" w:hAnsi="Times New Roman" w:cs="Times New Roman"/>
          <w:sz w:val="24"/>
          <w:szCs w:val="24"/>
        </w:rPr>
        <w:t>.</w:t>
      </w:r>
    </w:p>
    <w:p w:rsidR="005D280D" w:rsidRPr="004A5E5C" w:rsidRDefault="002C41AA" w:rsidP="00CA1342">
      <w:pPr>
        <w:pStyle w:val="NoSpacing"/>
        <w:ind w:firstLine="567"/>
        <w:contextualSpacing/>
        <w:rPr>
          <w:rFonts w:ascii="Times New Roman" w:hAnsi="Times New Roman" w:cs="Times New Roman"/>
          <w:sz w:val="24"/>
          <w:szCs w:val="24"/>
        </w:rPr>
      </w:pPr>
      <w:r w:rsidRPr="004A5E5C">
        <w:rPr>
          <w:rFonts w:ascii="Times New Roman" w:hAnsi="Times New Roman" w:cs="Times New Roman"/>
          <w:sz w:val="24"/>
          <w:szCs w:val="24"/>
        </w:rPr>
        <w:t>2.</w:t>
      </w:r>
      <w:r w:rsidR="007A09A1" w:rsidRPr="004A5E5C">
        <w:rPr>
          <w:rFonts w:ascii="Times New Roman" w:hAnsi="Times New Roman" w:cs="Times New Roman"/>
          <w:sz w:val="24"/>
          <w:szCs w:val="24"/>
        </w:rPr>
        <w:t>3</w:t>
      </w:r>
      <w:r w:rsidRPr="004A5E5C">
        <w:rPr>
          <w:rFonts w:ascii="Times New Roman" w:hAnsi="Times New Roman" w:cs="Times New Roman"/>
          <w:sz w:val="24"/>
          <w:szCs w:val="24"/>
        </w:rPr>
        <w:t>.</w:t>
      </w:r>
      <w:r w:rsidR="001C308D">
        <w:rPr>
          <w:rFonts w:ascii="Times New Roman" w:hAnsi="Times New Roman" w:cs="Times New Roman"/>
          <w:sz w:val="24"/>
          <w:szCs w:val="24"/>
        </w:rPr>
        <w:t> </w:t>
      </w:r>
      <w:r w:rsidR="00840718" w:rsidRPr="009422EC">
        <w:rPr>
          <w:rFonts w:ascii="Times New Roman" w:hAnsi="Times New Roman" w:cs="Times New Roman"/>
          <w:b/>
          <w:sz w:val="24"/>
          <w:szCs w:val="24"/>
        </w:rPr>
        <w:t xml:space="preserve">Pirkimo objektas skaidomas į 2 </w:t>
      </w:r>
      <w:r w:rsidR="00A0736A" w:rsidRPr="009422EC">
        <w:rPr>
          <w:rFonts w:ascii="Times New Roman" w:hAnsi="Times New Roman" w:cs="Times New Roman"/>
          <w:b/>
          <w:sz w:val="24"/>
          <w:szCs w:val="24"/>
        </w:rPr>
        <w:t xml:space="preserve">(dvi) </w:t>
      </w:r>
      <w:r w:rsidR="00840718" w:rsidRPr="009422EC">
        <w:rPr>
          <w:rFonts w:ascii="Times New Roman" w:hAnsi="Times New Roman" w:cs="Times New Roman"/>
          <w:b/>
          <w:sz w:val="24"/>
          <w:szCs w:val="24"/>
        </w:rPr>
        <w:t>dalis</w:t>
      </w:r>
      <w:r w:rsidR="00840718" w:rsidRPr="00840718">
        <w:rPr>
          <w:rFonts w:ascii="Times New Roman" w:hAnsi="Times New Roman" w:cs="Times New Roman"/>
          <w:sz w:val="24"/>
          <w:szCs w:val="24"/>
        </w:rPr>
        <w:t xml:space="preserve">, kurių apimtys ir dalykas, reikalavimai ir techninė specifikacija apibrėžti </w:t>
      </w:r>
      <w:r w:rsidR="00840718">
        <w:rPr>
          <w:rFonts w:ascii="Times New Roman" w:hAnsi="Times New Roman" w:cs="Times New Roman"/>
          <w:sz w:val="24"/>
          <w:szCs w:val="24"/>
        </w:rPr>
        <w:t>S</w:t>
      </w:r>
      <w:r w:rsidR="00840718" w:rsidRPr="004A5E5C">
        <w:rPr>
          <w:rFonts w:ascii="Times New Roman" w:hAnsi="Times New Roman" w:cs="Times New Roman"/>
          <w:sz w:val="24"/>
          <w:szCs w:val="24"/>
        </w:rPr>
        <w:t>pecialiųjų pirkimo sąlygų 1</w:t>
      </w:r>
      <w:r w:rsidR="00840718">
        <w:rPr>
          <w:rFonts w:ascii="Times New Roman" w:hAnsi="Times New Roman" w:cs="Times New Roman"/>
          <w:sz w:val="24"/>
          <w:szCs w:val="24"/>
        </w:rPr>
        <w:t xml:space="preserve"> </w:t>
      </w:r>
      <w:r w:rsidR="00840718" w:rsidRPr="004A5E5C">
        <w:rPr>
          <w:rFonts w:ascii="Times New Roman" w:hAnsi="Times New Roman" w:cs="Times New Roman"/>
          <w:sz w:val="24"/>
          <w:szCs w:val="24"/>
        </w:rPr>
        <w:t>priede „Techninė specifikacija“</w:t>
      </w:r>
      <w:r w:rsidR="00840718" w:rsidRPr="00840718">
        <w:rPr>
          <w:rFonts w:ascii="Times New Roman" w:hAnsi="Times New Roman" w:cs="Times New Roman"/>
          <w:sz w:val="24"/>
          <w:szCs w:val="24"/>
        </w:rPr>
        <w:t>.</w:t>
      </w:r>
      <w:r w:rsidR="00840718">
        <w:rPr>
          <w:rFonts w:ascii="Times New Roman" w:hAnsi="Times New Roman" w:cs="Times New Roman"/>
          <w:sz w:val="24"/>
          <w:szCs w:val="24"/>
        </w:rPr>
        <w:t xml:space="preserve"> </w:t>
      </w:r>
      <w:r w:rsidR="00840718" w:rsidRPr="00840718">
        <w:rPr>
          <w:rFonts w:ascii="Times New Roman" w:hAnsi="Times New Roman" w:cs="Times New Roman"/>
          <w:sz w:val="24"/>
          <w:szCs w:val="24"/>
        </w:rPr>
        <w:t>Perkančioji organizacija sudarys vieną sutartį dėl pirkimo dalių, dėl kurių laimėtoju nustatytas tas pats tiekėjas.</w:t>
      </w:r>
      <w:r w:rsidR="00702B7B" w:rsidRPr="00840718">
        <w:rPr>
          <w:rFonts w:ascii="Times New Roman" w:hAnsi="Times New Roman" w:cs="Times New Roman"/>
          <w:sz w:val="24"/>
          <w:szCs w:val="24"/>
        </w:rPr>
        <w:t xml:space="preserve"> </w:t>
      </w:r>
    </w:p>
    <w:p w:rsidR="003943EC" w:rsidRPr="004A5E5C" w:rsidRDefault="003943EC" w:rsidP="00CA1342">
      <w:pPr>
        <w:pStyle w:val="ListParagraph"/>
        <w:spacing w:line="240" w:lineRule="auto"/>
        <w:ind w:left="0" w:firstLine="567"/>
        <w:rPr>
          <w:rFonts w:ascii="Times New Roman" w:hAnsi="Times New Roman" w:cs="Times New Roman"/>
          <w:sz w:val="24"/>
          <w:szCs w:val="24"/>
        </w:rPr>
      </w:pPr>
      <w:r w:rsidRPr="004A5E5C">
        <w:rPr>
          <w:rFonts w:ascii="Times New Roman" w:hAnsi="Times New Roman" w:cs="Times New Roman"/>
          <w:sz w:val="24"/>
          <w:szCs w:val="24"/>
        </w:rPr>
        <w:t>2.</w:t>
      </w:r>
      <w:r w:rsidR="00BB55B4" w:rsidRPr="004A5E5C">
        <w:rPr>
          <w:rFonts w:ascii="Times New Roman" w:hAnsi="Times New Roman" w:cs="Times New Roman"/>
          <w:sz w:val="24"/>
          <w:szCs w:val="24"/>
        </w:rPr>
        <w:t>4</w:t>
      </w:r>
      <w:r w:rsidRPr="004A5E5C">
        <w:rPr>
          <w:rFonts w:ascii="Times New Roman" w:hAnsi="Times New Roman" w:cs="Times New Roman"/>
          <w:sz w:val="24"/>
          <w:szCs w:val="24"/>
        </w:rPr>
        <w:t>. Jeigu apibūdinant pirkimo objektą techninėje specifikacijoje nurodytas konkretus modelis ar tiekimo šaltinis, konkretus procesas, būdingas konkretaus tiekėjo tiekiamoms p</w:t>
      </w:r>
      <w:r w:rsidR="00F45938">
        <w:rPr>
          <w:rFonts w:ascii="Times New Roman" w:hAnsi="Times New Roman" w:cs="Times New Roman"/>
          <w:sz w:val="24"/>
          <w:szCs w:val="24"/>
        </w:rPr>
        <w:t>rekėms ar teikiamoms paslaugoms, ar atliekamiems darbams</w:t>
      </w:r>
      <w:r w:rsidRPr="004A5E5C">
        <w:rPr>
          <w:rFonts w:ascii="Times New Roman" w:hAnsi="Times New Roman" w:cs="Times New Roman"/>
          <w:sz w:val="24"/>
          <w:szCs w:val="24"/>
        </w:rPr>
        <w:t xml:space="preserve"> ar prekių ženklas, patentas, tipai, konkreti kilmė ar gamyba, turi būti laikoma, kad kiekviena tokia nuoroda yra pateikta su žodžiais „arba lygiavertis“. </w:t>
      </w:r>
    </w:p>
    <w:p w:rsidR="00255C04" w:rsidRPr="004A5E5C" w:rsidRDefault="003943EC" w:rsidP="00CA1342">
      <w:pPr>
        <w:pStyle w:val="ListParagraph"/>
        <w:spacing w:line="240" w:lineRule="auto"/>
        <w:ind w:left="0" w:firstLine="567"/>
        <w:rPr>
          <w:rFonts w:ascii="Times New Roman" w:hAnsi="Times New Roman" w:cs="Times New Roman"/>
          <w:sz w:val="24"/>
          <w:szCs w:val="24"/>
        </w:rPr>
      </w:pPr>
      <w:r w:rsidRPr="004A5E5C">
        <w:rPr>
          <w:rFonts w:ascii="Times New Roman" w:hAnsi="Times New Roman" w:cs="Times New Roman"/>
          <w:sz w:val="24"/>
          <w:szCs w:val="24"/>
        </w:rPr>
        <w:t>2.</w:t>
      </w:r>
      <w:r w:rsidR="00BB55B4" w:rsidRPr="004A5E5C">
        <w:rPr>
          <w:rFonts w:ascii="Times New Roman" w:hAnsi="Times New Roman" w:cs="Times New Roman"/>
          <w:sz w:val="24"/>
          <w:szCs w:val="24"/>
        </w:rPr>
        <w:t>5</w:t>
      </w:r>
      <w:r w:rsidRPr="004A5E5C">
        <w:rPr>
          <w:rFonts w:ascii="Times New Roman" w:hAnsi="Times New Roman" w:cs="Times New Roman"/>
          <w:sz w:val="24"/>
          <w:szCs w:val="24"/>
        </w:rPr>
        <w:t xml:space="preserve">. Jeigu apibūdinant pirkimo objektą techninėje specifikacijoje nurodytas standartas, </w:t>
      </w:r>
      <w:r w:rsidRPr="004A5E5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sistemos,nacionaliniai standartai, nacionaliniai techniniai liudijimai arba nacionalinės techninės specifikacijos, susijusios su darbų projektavimu, sąmatų apskaičiavimu ir vykdymu bei prekių naudojimu), </w:t>
      </w:r>
      <w:r w:rsidRPr="004A5E5C">
        <w:rPr>
          <w:rFonts w:ascii="Times New Roman" w:hAnsi="Times New Roman" w:cs="Times New Roman"/>
          <w:sz w:val="24"/>
          <w:szCs w:val="24"/>
        </w:rPr>
        <w:t xml:space="preserve">turi būti laikoma, kad kiekviena tokia nuoroda yra pateikta su žodžiais „arba lygiavertis“. </w:t>
      </w:r>
    </w:p>
    <w:p w:rsidR="00FB3C75" w:rsidRPr="001C308D" w:rsidRDefault="00BF3638" w:rsidP="002E46CA">
      <w:pPr>
        <w:pStyle w:val="Heading1"/>
        <w:numPr>
          <w:ilvl w:val="0"/>
          <w:numId w:val="7"/>
        </w:numPr>
        <w:spacing w:before="720" w:after="0"/>
        <w:ind w:left="357" w:hanging="357"/>
        <w:rPr>
          <w:rFonts w:ascii="Times New Roman" w:hAnsi="Times New Roman" w:cs="Times New Roman"/>
          <w:b/>
          <w:color w:val="auto"/>
          <w:sz w:val="24"/>
          <w:szCs w:val="24"/>
        </w:rPr>
      </w:pPr>
      <w:bookmarkStart w:id="11" w:name="_Toc137194949"/>
      <w:r w:rsidRPr="001C308D">
        <w:rPr>
          <w:rFonts w:ascii="Times New Roman" w:hAnsi="Times New Roman" w:cs="Times New Roman"/>
          <w:b/>
          <w:color w:val="auto"/>
          <w:sz w:val="24"/>
          <w:szCs w:val="24"/>
        </w:rPr>
        <w:t>Tiekėjų pašalinimo pagrindai</w:t>
      </w:r>
      <w:r w:rsidR="00E201D8" w:rsidRPr="001C308D">
        <w:rPr>
          <w:rFonts w:ascii="Times New Roman" w:hAnsi="Times New Roman" w:cs="Times New Roman"/>
          <w:b/>
          <w:color w:val="auto"/>
          <w:sz w:val="24"/>
          <w:szCs w:val="24"/>
        </w:rPr>
        <w:t>, kvalifikacijos reikalavimai ir reikalaujami kokybės vadybos sistemos ir (ar</w:t>
      </w:r>
      <w:r w:rsidR="00817AB9" w:rsidRPr="001C308D">
        <w:rPr>
          <w:rFonts w:ascii="Times New Roman" w:hAnsi="Times New Roman" w:cs="Times New Roman"/>
          <w:b/>
          <w:color w:val="auto"/>
          <w:sz w:val="24"/>
          <w:szCs w:val="24"/>
        </w:rPr>
        <w:t>ba</w:t>
      </w:r>
      <w:r w:rsidR="00E201D8" w:rsidRPr="001C308D">
        <w:rPr>
          <w:rFonts w:ascii="Times New Roman" w:hAnsi="Times New Roman" w:cs="Times New Roman"/>
          <w:b/>
          <w:color w:val="auto"/>
          <w:sz w:val="24"/>
          <w:szCs w:val="24"/>
        </w:rPr>
        <w:t xml:space="preserve">) </w:t>
      </w:r>
      <w:r w:rsidR="00817AB9" w:rsidRPr="001C308D">
        <w:rPr>
          <w:rFonts w:ascii="Times New Roman" w:hAnsi="Times New Roman" w:cs="Times New Roman"/>
          <w:b/>
          <w:color w:val="auto"/>
          <w:sz w:val="24"/>
          <w:szCs w:val="24"/>
        </w:rPr>
        <w:t>aplinkos apsaugos vadybos sistemos standartai</w:t>
      </w:r>
      <w:bookmarkEnd w:id="11"/>
    </w:p>
    <w:p w:rsidR="006C2072" w:rsidRPr="00CA1342" w:rsidRDefault="006C2072" w:rsidP="00CA1342">
      <w:pPr>
        <w:pStyle w:val="NoSpacing"/>
        <w:ind w:firstLine="567"/>
        <w:rPr>
          <w:rFonts w:ascii="Times New Roman" w:hAnsi="Times New Roman" w:cs="Times New Roman"/>
          <w:sz w:val="24"/>
          <w:szCs w:val="24"/>
        </w:rPr>
      </w:pPr>
      <w:r w:rsidRPr="00CA1342">
        <w:rPr>
          <w:rFonts w:ascii="Times New Roman" w:hAnsi="Times New Roman" w:cs="Times New Roman"/>
          <w:sz w:val="24"/>
          <w:szCs w:val="24"/>
        </w:rPr>
        <w:t>3.1. </w:t>
      </w:r>
      <w:r w:rsidR="00A7199C" w:rsidRPr="00CA1342">
        <w:rPr>
          <w:rFonts w:ascii="Times New Roman" w:hAnsi="Times New Roman" w:cs="Times New Roman"/>
          <w:sz w:val="24"/>
          <w:szCs w:val="24"/>
        </w:rPr>
        <w:t xml:space="preserve">Tiekėjams </w:t>
      </w:r>
      <w:r w:rsidRPr="00CA1342">
        <w:rPr>
          <w:rFonts w:ascii="Times New Roman" w:hAnsi="Times New Roman" w:cs="Times New Roman"/>
          <w:b/>
          <w:bCs/>
          <w:sz w:val="24"/>
          <w:szCs w:val="24"/>
        </w:rPr>
        <w:t>nu</w:t>
      </w:r>
      <w:r w:rsidR="00F5399A" w:rsidRPr="00CA1342">
        <w:rPr>
          <w:rFonts w:ascii="Times New Roman" w:hAnsi="Times New Roman" w:cs="Times New Roman"/>
          <w:b/>
          <w:bCs/>
          <w:sz w:val="24"/>
          <w:szCs w:val="24"/>
        </w:rPr>
        <w:t>statomas privalomas</w:t>
      </w:r>
      <w:r w:rsidR="00A7199C" w:rsidRPr="00CA1342">
        <w:rPr>
          <w:rFonts w:ascii="Times New Roman" w:hAnsi="Times New Roman" w:cs="Times New Roman"/>
          <w:sz w:val="24"/>
          <w:szCs w:val="24"/>
        </w:rPr>
        <w:t xml:space="preserve"> pašalinimo pagrind</w:t>
      </w:r>
      <w:r w:rsidR="00F5399A" w:rsidRPr="00CA1342">
        <w:rPr>
          <w:rFonts w:ascii="Times New Roman" w:hAnsi="Times New Roman" w:cs="Times New Roman"/>
          <w:sz w:val="24"/>
          <w:szCs w:val="24"/>
        </w:rPr>
        <w:t>as</w:t>
      </w:r>
      <w:r w:rsidR="00A7199C" w:rsidRPr="00CA1342">
        <w:rPr>
          <w:rFonts w:ascii="Times New Roman" w:hAnsi="Times New Roman" w:cs="Times New Roman"/>
          <w:sz w:val="24"/>
          <w:szCs w:val="24"/>
        </w:rPr>
        <w:t>.</w:t>
      </w:r>
    </w:p>
    <w:p w:rsidR="009905AD" w:rsidRPr="00CA1342" w:rsidRDefault="006C2072" w:rsidP="00CA1342">
      <w:pPr>
        <w:pStyle w:val="NoSpacing"/>
        <w:ind w:firstLine="567"/>
        <w:rPr>
          <w:rFonts w:ascii="Times New Roman" w:hAnsi="Times New Roman" w:cs="Times New Roman"/>
          <w:sz w:val="24"/>
          <w:szCs w:val="24"/>
        </w:rPr>
      </w:pPr>
      <w:r w:rsidRPr="00CA1342">
        <w:rPr>
          <w:rFonts w:ascii="Times New Roman" w:hAnsi="Times New Roman" w:cs="Times New Roman"/>
          <w:sz w:val="24"/>
          <w:szCs w:val="24"/>
        </w:rPr>
        <w:t>3.2. </w:t>
      </w:r>
      <w:r w:rsidR="005D280D" w:rsidRPr="00CA1342">
        <w:rPr>
          <w:rFonts w:ascii="Times New Roman" w:hAnsi="Times New Roman" w:cs="Times New Roman"/>
          <w:sz w:val="24"/>
          <w:szCs w:val="24"/>
        </w:rPr>
        <w:t>Tiekėjams n</w:t>
      </w:r>
      <w:r w:rsidR="00243470" w:rsidRPr="00CA1342">
        <w:rPr>
          <w:rFonts w:ascii="Times New Roman" w:hAnsi="Times New Roman" w:cs="Times New Roman"/>
          <w:sz w:val="24"/>
          <w:szCs w:val="24"/>
        </w:rPr>
        <w:t xml:space="preserve">enustatomi </w:t>
      </w:r>
      <w:r w:rsidR="005D280D" w:rsidRPr="00CA1342">
        <w:rPr>
          <w:rFonts w:ascii="Times New Roman" w:hAnsi="Times New Roman" w:cs="Times New Roman"/>
          <w:sz w:val="24"/>
          <w:szCs w:val="24"/>
        </w:rPr>
        <w:t>kvalifikacijos reikalavimai</w:t>
      </w:r>
      <w:r w:rsidR="00F80768" w:rsidRPr="00CA1342">
        <w:rPr>
          <w:rFonts w:ascii="Times New Roman" w:hAnsi="Times New Roman" w:cs="Times New Roman"/>
          <w:sz w:val="24"/>
          <w:szCs w:val="24"/>
        </w:rPr>
        <w:t xml:space="preserve">, </w:t>
      </w:r>
      <w:r w:rsidR="005D280D" w:rsidRPr="00CA1342">
        <w:rPr>
          <w:rFonts w:ascii="Times New Roman" w:hAnsi="Times New Roman" w:cs="Times New Roman"/>
          <w:sz w:val="24"/>
          <w:szCs w:val="24"/>
        </w:rPr>
        <w:t>reikalavim</w:t>
      </w:r>
      <w:r w:rsidR="001128FB" w:rsidRPr="00CA1342">
        <w:rPr>
          <w:rFonts w:ascii="Times New Roman" w:hAnsi="Times New Roman" w:cs="Times New Roman"/>
          <w:sz w:val="24"/>
          <w:szCs w:val="24"/>
        </w:rPr>
        <w:t>ai</w:t>
      </w:r>
      <w:r w:rsidR="005D280D" w:rsidRPr="00CA1342">
        <w:rPr>
          <w:rFonts w:ascii="Times New Roman" w:hAnsi="Times New Roman" w:cs="Times New Roman"/>
          <w:sz w:val="24"/>
          <w:szCs w:val="24"/>
        </w:rPr>
        <w:t xml:space="preserve"> dėl kokybės vadybos sistemos ir aplinkos apsaugos vadybos sistemos standartų laikymosi</w:t>
      </w:r>
      <w:r w:rsidR="009905AD" w:rsidRPr="00CA1342">
        <w:rPr>
          <w:rFonts w:ascii="Times New Roman" w:hAnsi="Times New Roman" w:cs="Times New Roman"/>
          <w:sz w:val="24"/>
          <w:szCs w:val="24"/>
        </w:rPr>
        <w:t>.</w:t>
      </w:r>
      <w:r w:rsidR="003B3D2C" w:rsidRPr="00CA1342">
        <w:rPr>
          <w:rFonts w:ascii="Times New Roman" w:hAnsi="Times New Roman" w:cs="Times New Roman"/>
          <w:sz w:val="24"/>
          <w:szCs w:val="24"/>
        </w:rPr>
        <w:t>Tiekėjas, teikdamas pasiūlymą, įsipareigoja, kad sutartį vykdys tik teisę verstis atitinkama veikla turintys asmenys.</w:t>
      </w:r>
    </w:p>
    <w:p w:rsidR="006C2072" w:rsidRPr="00CA1342" w:rsidRDefault="006C2072" w:rsidP="00CA1342">
      <w:pPr>
        <w:pStyle w:val="NoSpacing"/>
        <w:ind w:firstLine="567"/>
        <w:rPr>
          <w:rFonts w:ascii="Times New Roman" w:eastAsia="Times New Roman" w:hAnsi="Times New Roman" w:cs="Times New Roman"/>
          <w:sz w:val="24"/>
          <w:szCs w:val="24"/>
          <w:lang w:eastAsia="en-US"/>
        </w:rPr>
      </w:pPr>
      <w:r w:rsidRPr="00CA1342">
        <w:rPr>
          <w:rFonts w:ascii="Times New Roman" w:eastAsia="Arial" w:hAnsi="Times New Roman" w:cs="Times New Roman"/>
          <w:sz w:val="24"/>
          <w:szCs w:val="24"/>
        </w:rPr>
        <w:t>3.3. </w:t>
      </w:r>
      <w:r w:rsidR="0008617B" w:rsidRPr="00CA1342">
        <w:rPr>
          <w:rFonts w:ascii="Times New Roman" w:eastAsia="Arial" w:hAnsi="Times New Roman" w:cs="Times New Roman"/>
          <w:sz w:val="24"/>
          <w:szCs w:val="24"/>
        </w:rPr>
        <w:t xml:space="preserve">Tiekėjas teikdamas pasiūlymą </w:t>
      </w:r>
      <w:r w:rsidR="002C50AE" w:rsidRPr="00CA1342">
        <w:rPr>
          <w:rFonts w:ascii="Times New Roman" w:eastAsia="Arial" w:hAnsi="Times New Roman" w:cs="Times New Roman"/>
          <w:sz w:val="24"/>
          <w:szCs w:val="24"/>
        </w:rPr>
        <w:t xml:space="preserve">neturi </w:t>
      </w:r>
      <w:r w:rsidR="0008617B" w:rsidRPr="00CA1342">
        <w:rPr>
          <w:rFonts w:ascii="Times New Roman" w:eastAsia="Arial" w:hAnsi="Times New Roman" w:cs="Times New Roman"/>
          <w:sz w:val="24"/>
          <w:szCs w:val="24"/>
        </w:rPr>
        <w:t xml:space="preserve">pateikti </w:t>
      </w:r>
      <w:r w:rsidR="002C50AE" w:rsidRPr="00CA1342">
        <w:rPr>
          <w:rFonts w:ascii="Times New Roman" w:eastAsia="Arial" w:hAnsi="Times New Roman" w:cs="Times New Roman"/>
          <w:sz w:val="24"/>
          <w:szCs w:val="24"/>
        </w:rPr>
        <w:t>EBVP</w:t>
      </w:r>
      <w:r w:rsidR="004E5368" w:rsidRPr="00CA1342">
        <w:rPr>
          <w:rFonts w:ascii="Times New Roman" w:eastAsia="Arial" w:hAnsi="Times New Roman" w:cs="Times New Roman"/>
          <w:sz w:val="24"/>
          <w:szCs w:val="24"/>
        </w:rPr>
        <w:t xml:space="preserve">D, bet </w:t>
      </w:r>
      <w:r w:rsidR="004E5368" w:rsidRPr="00CA1342">
        <w:rPr>
          <w:rFonts w:ascii="Times New Roman" w:eastAsia="Arial" w:hAnsi="Times New Roman" w:cs="Times New Roman"/>
          <w:b/>
          <w:sz w:val="24"/>
          <w:szCs w:val="24"/>
        </w:rPr>
        <w:t>privalo</w:t>
      </w:r>
      <w:r w:rsidR="001C308D">
        <w:rPr>
          <w:rFonts w:ascii="Times New Roman" w:eastAsia="Arial" w:hAnsi="Times New Roman" w:cs="Times New Roman"/>
          <w:b/>
          <w:sz w:val="24"/>
          <w:szCs w:val="24"/>
        </w:rPr>
        <w:t xml:space="preserve"> patvirtinti, kad jam nėra taikomas šis pašalinimo pagrindas</w:t>
      </w:r>
      <w:r w:rsidRPr="00CA1342">
        <w:rPr>
          <w:rFonts w:ascii="Times New Roman" w:eastAsia="Times New Roman" w:hAnsi="Times New Roman" w:cs="Times New Roman"/>
          <w:sz w:val="24"/>
          <w:szCs w:val="24"/>
          <w:lang w:eastAsia="en-US"/>
        </w:rPr>
        <w:t>:</w:t>
      </w:r>
    </w:p>
    <w:tbl>
      <w:tblPr>
        <w:tblW w:w="11023" w:type="dxa"/>
        <w:tblLayout w:type="fixed"/>
        <w:tblCellMar>
          <w:left w:w="10" w:type="dxa"/>
          <w:right w:w="10" w:type="dxa"/>
        </w:tblCellMar>
        <w:tblLook w:val="04A0"/>
      </w:tblPr>
      <w:tblGrid>
        <w:gridCol w:w="3872"/>
        <w:gridCol w:w="2615"/>
        <w:gridCol w:w="4536"/>
      </w:tblGrid>
      <w:tr w:rsidR="006C2072" w:rsidRPr="00CA1342" w:rsidTr="00CA1342">
        <w:tc>
          <w:tcPr>
            <w:tcW w:w="3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C2072" w:rsidRPr="00CA1342" w:rsidRDefault="006C2072" w:rsidP="00CA1342">
            <w:pPr>
              <w:pStyle w:val="NoSpacing"/>
              <w:ind w:firstLine="0"/>
              <w:jc w:val="center"/>
              <w:rPr>
                <w:rFonts w:ascii="Times New Roman" w:hAnsi="Times New Roman" w:cs="Times New Roman"/>
                <w:b/>
                <w:sz w:val="24"/>
                <w:szCs w:val="24"/>
                <w:lang w:eastAsia="en-US"/>
              </w:rPr>
            </w:pPr>
            <w:r w:rsidRPr="00CA1342">
              <w:rPr>
                <w:rFonts w:ascii="Times New Roman" w:hAnsi="Times New Roman" w:cs="Times New Roman"/>
                <w:b/>
                <w:sz w:val="24"/>
                <w:szCs w:val="24"/>
                <w:lang w:eastAsia="en-US"/>
              </w:rPr>
              <w:t>Taikomas pašalinimo pagrindas</w:t>
            </w:r>
          </w:p>
        </w:tc>
        <w:tc>
          <w:tcPr>
            <w:tcW w:w="2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072" w:rsidRPr="001D10AC" w:rsidRDefault="006C2072" w:rsidP="00CA1342">
            <w:pPr>
              <w:pStyle w:val="NoSpacing"/>
              <w:ind w:firstLine="0"/>
              <w:jc w:val="center"/>
              <w:rPr>
                <w:rFonts w:ascii="Times New Roman" w:hAnsi="Times New Roman" w:cs="Times New Roman"/>
                <w:b/>
                <w:bCs/>
                <w:sz w:val="24"/>
                <w:szCs w:val="24"/>
                <w:lang w:eastAsia="en-US"/>
              </w:rPr>
            </w:pPr>
            <w:r w:rsidRPr="001D10AC">
              <w:rPr>
                <w:rFonts w:ascii="Times New Roman" w:hAnsi="Times New Roman" w:cs="Times New Roman"/>
                <w:b/>
                <w:bCs/>
                <w:sz w:val="24"/>
                <w:szCs w:val="24"/>
                <w:lang w:eastAsia="en-US"/>
              </w:rPr>
              <w:t xml:space="preserve">Įstatyminis </w:t>
            </w:r>
            <w:r w:rsidRPr="001D10AC">
              <w:rPr>
                <w:rFonts w:ascii="Times New Roman" w:hAnsi="Times New Roman" w:cs="Times New Roman"/>
                <w:b/>
                <w:bCs/>
                <w:sz w:val="24"/>
                <w:szCs w:val="24"/>
                <w:lang w:eastAsia="en-US"/>
              </w:rPr>
              <w:lastRenderedPageBreak/>
              <w:t>reikalavimo taikymo pirkime pagrindas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072" w:rsidRPr="00CA1342" w:rsidRDefault="006C2072" w:rsidP="00CA1342">
            <w:pPr>
              <w:pStyle w:val="NoSpacing"/>
              <w:ind w:firstLine="0"/>
              <w:jc w:val="center"/>
              <w:rPr>
                <w:rFonts w:ascii="Times New Roman" w:hAnsi="Times New Roman" w:cs="Times New Roman"/>
                <w:b/>
                <w:sz w:val="24"/>
                <w:szCs w:val="24"/>
                <w:lang w:val="pt-PT" w:eastAsia="en-US"/>
              </w:rPr>
            </w:pPr>
            <w:r w:rsidRPr="00CA1342">
              <w:rPr>
                <w:rFonts w:ascii="Times New Roman" w:hAnsi="Times New Roman" w:cs="Times New Roman"/>
                <w:b/>
                <w:sz w:val="24"/>
                <w:szCs w:val="24"/>
                <w:lang w:val="pt-PT" w:eastAsia="en-US"/>
              </w:rPr>
              <w:lastRenderedPageBreak/>
              <w:t>Tiekėjo privalomi pateikti dokumentai</w:t>
            </w:r>
          </w:p>
        </w:tc>
      </w:tr>
      <w:tr w:rsidR="006C2072" w:rsidRPr="00CA1342" w:rsidTr="00CA1342">
        <w:tc>
          <w:tcPr>
            <w:tcW w:w="3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C2072" w:rsidRPr="00CA1342" w:rsidRDefault="006C2072" w:rsidP="00CA1342">
            <w:pPr>
              <w:pStyle w:val="NoSpacing"/>
              <w:ind w:firstLine="0"/>
              <w:rPr>
                <w:rFonts w:ascii="Times New Roman" w:hAnsi="Times New Roman" w:cs="Times New Roman"/>
                <w:sz w:val="24"/>
                <w:szCs w:val="24"/>
                <w:lang w:eastAsia="en-US"/>
              </w:rPr>
            </w:pPr>
            <w:r w:rsidRPr="00CA1342">
              <w:rPr>
                <w:rFonts w:ascii="Times New Roman" w:hAnsi="Times New Roman" w:cs="Times New Roman"/>
                <w:sz w:val="24"/>
                <w:szCs w:val="24"/>
                <w:lang w:eastAsia="en-US"/>
              </w:rPr>
              <w:lastRenderedPageBreak/>
              <w:t>Tiekėjas yra neatlikęs jam paskirtos baudžiamojo poveikio priemonės – uždraudimo juridiniam asmeniui dalyvauti viešuosiuose pirkimuose.</w:t>
            </w:r>
          </w:p>
        </w:tc>
        <w:tc>
          <w:tcPr>
            <w:tcW w:w="2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072" w:rsidRPr="001D10AC" w:rsidRDefault="006C2072" w:rsidP="00CA1342">
            <w:pPr>
              <w:pStyle w:val="NoSpacing"/>
              <w:ind w:firstLine="0"/>
              <w:rPr>
                <w:rFonts w:ascii="Times New Roman" w:hAnsi="Times New Roman" w:cs="Times New Roman"/>
                <w:bCs/>
                <w:sz w:val="24"/>
                <w:szCs w:val="24"/>
                <w:lang w:eastAsia="en-US"/>
              </w:rPr>
            </w:pPr>
            <w:r w:rsidRPr="001D10AC">
              <w:rPr>
                <w:rFonts w:ascii="Times New Roman" w:hAnsi="Times New Roman" w:cs="Times New Roman"/>
                <w:bCs/>
                <w:sz w:val="24"/>
                <w:szCs w:val="24"/>
                <w:lang w:eastAsia="en-US"/>
              </w:rPr>
              <w:t>VPĮ 46 straipsnio 2¹ dalis</w:t>
            </w:r>
          </w:p>
          <w:p w:rsidR="006C2072" w:rsidRPr="00CA1342" w:rsidRDefault="006C2072" w:rsidP="00CA1342">
            <w:pPr>
              <w:pStyle w:val="NoSpacing"/>
              <w:rPr>
                <w:rFonts w:ascii="Times New Roman" w:hAnsi="Times New Roman" w:cs="Times New Roman"/>
                <w:bCs/>
                <w:sz w:val="24"/>
                <w:szCs w:val="24"/>
                <w:lang w:val="en-US" w:eastAsia="en-US"/>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C2072" w:rsidRPr="00CA1342" w:rsidRDefault="001C308D" w:rsidP="00CA1342">
            <w:pPr>
              <w:pStyle w:val="NoSpacing"/>
              <w:ind w:firstLine="0"/>
              <w:rPr>
                <w:rFonts w:ascii="Times New Roman" w:hAnsi="Times New Roman" w:cs="Times New Roman"/>
                <w:sz w:val="24"/>
                <w:szCs w:val="24"/>
                <w:lang w:val="pt-PT" w:eastAsia="en-US"/>
              </w:rPr>
            </w:pPr>
            <w:r>
              <w:rPr>
                <w:rFonts w:ascii="Times New Roman" w:hAnsi="Times New Roman" w:cs="Times New Roman"/>
                <w:sz w:val="24"/>
                <w:szCs w:val="24"/>
                <w:lang w:val="pt-PT" w:eastAsia="en-US"/>
              </w:rPr>
              <w:t>Patvirtinama pasiūlymo formoje, atskiro dokumento teikti nereikia.</w:t>
            </w:r>
          </w:p>
          <w:p w:rsidR="006C2072" w:rsidRPr="00CA1342" w:rsidRDefault="006C2072" w:rsidP="00CA1342">
            <w:pPr>
              <w:pStyle w:val="NoSpacing"/>
              <w:rPr>
                <w:rFonts w:ascii="Times New Roman" w:hAnsi="Times New Roman" w:cs="Times New Roman"/>
                <w:sz w:val="24"/>
                <w:szCs w:val="24"/>
                <w:lang w:val="pt-PT" w:eastAsia="en-US"/>
              </w:rPr>
            </w:pPr>
          </w:p>
        </w:tc>
      </w:tr>
    </w:tbl>
    <w:p w:rsidR="00894FEF" w:rsidRPr="001C308D" w:rsidRDefault="00817AB9" w:rsidP="002E46CA">
      <w:pPr>
        <w:pStyle w:val="Heading1"/>
        <w:numPr>
          <w:ilvl w:val="0"/>
          <w:numId w:val="7"/>
        </w:numPr>
        <w:spacing w:before="720" w:after="0" w:line="300" w:lineRule="auto"/>
        <w:ind w:left="357" w:hanging="357"/>
        <w:rPr>
          <w:rFonts w:ascii="Times New Roman" w:hAnsi="Times New Roman" w:cs="Times New Roman"/>
          <w:b/>
          <w:color w:val="auto"/>
          <w:sz w:val="24"/>
          <w:szCs w:val="24"/>
        </w:rPr>
      </w:pPr>
      <w:bookmarkStart w:id="12" w:name="_Toc137194950"/>
      <w:r w:rsidRPr="001C308D">
        <w:rPr>
          <w:rFonts w:ascii="Times New Roman" w:hAnsi="Times New Roman" w:cs="Times New Roman"/>
          <w:b/>
          <w:color w:val="auto"/>
          <w:sz w:val="24"/>
          <w:szCs w:val="24"/>
        </w:rPr>
        <w:t>Reikalavima</w:t>
      </w:r>
      <w:r w:rsidR="00202139" w:rsidRPr="001C308D">
        <w:rPr>
          <w:rFonts w:ascii="Times New Roman" w:hAnsi="Times New Roman" w:cs="Times New Roman"/>
          <w:b/>
          <w:color w:val="auto"/>
          <w:sz w:val="24"/>
          <w:szCs w:val="24"/>
        </w:rPr>
        <w:t xml:space="preserve">i, </w:t>
      </w:r>
      <w:r w:rsidRPr="001C308D">
        <w:rPr>
          <w:rFonts w:ascii="Times New Roman" w:hAnsi="Times New Roman" w:cs="Times New Roman"/>
          <w:b/>
          <w:color w:val="auto"/>
          <w:sz w:val="24"/>
          <w:szCs w:val="24"/>
        </w:rPr>
        <w:t>susiję su nacionaliniu saugumu</w:t>
      </w:r>
      <w:bookmarkEnd w:id="12"/>
    </w:p>
    <w:p w:rsidR="0008378B" w:rsidRPr="004A5E5C" w:rsidRDefault="00F84C15" w:rsidP="00DB6947">
      <w:pPr>
        <w:spacing w:line="240" w:lineRule="auto"/>
        <w:ind w:firstLine="567"/>
        <w:rPr>
          <w:rFonts w:ascii="Times New Roman" w:hAnsi="Times New Roman" w:cs="Times New Roman"/>
          <w:iCs/>
          <w:sz w:val="24"/>
          <w:szCs w:val="24"/>
        </w:rPr>
      </w:pPr>
      <w:r w:rsidRPr="004A5E5C">
        <w:rPr>
          <w:rFonts w:ascii="Times New Roman" w:hAnsi="Times New Roman" w:cs="Times New Roman"/>
          <w:iCs/>
          <w:sz w:val="24"/>
          <w:szCs w:val="24"/>
        </w:rPr>
        <w:t xml:space="preserve">4.1. </w:t>
      </w:r>
      <w:r w:rsidR="0008378B" w:rsidRPr="004A5E5C">
        <w:rPr>
          <w:rFonts w:ascii="Times New Roman" w:hAnsi="Times New Roman" w:cs="Times New Roman"/>
          <w:iCs/>
          <w:sz w:val="24"/>
          <w:szCs w:val="24"/>
        </w:rPr>
        <w:t>P</w:t>
      </w:r>
      <w:r w:rsidR="000B297F" w:rsidRPr="004A5E5C">
        <w:rPr>
          <w:rFonts w:ascii="Times New Roman" w:hAnsi="Times New Roman" w:cs="Times New Roman"/>
          <w:iCs/>
          <w:sz w:val="24"/>
          <w:szCs w:val="24"/>
        </w:rPr>
        <w:t>erkančioji organizacija</w:t>
      </w:r>
      <w:r w:rsidR="006C2072">
        <w:rPr>
          <w:rFonts w:ascii="Times New Roman" w:hAnsi="Times New Roman" w:cs="Times New Roman"/>
          <w:iCs/>
          <w:sz w:val="24"/>
          <w:szCs w:val="24"/>
        </w:rPr>
        <w:t xml:space="preserve"> </w:t>
      </w:r>
      <w:r w:rsidR="00DB6947" w:rsidRPr="004A5E5C">
        <w:rPr>
          <w:rFonts w:ascii="Times New Roman" w:hAnsi="Times New Roman" w:cs="Times New Roman"/>
          <w:iCs/>
          <w:sz w:val="24"/>
          <w:szCs w:val="24"/>
        </w:rPr>
        <w:t>netaiko reikalavimų, susijusių su nacionaliniu saugumu.</w:t>
      </w:r>
    </w:p>
    <w:p w:rsidR="006D3202" w:rsidRPr="001C308D" w:rsidRDefault="003630A0" w:rsidP="002E46CA">
      <w:pPr>
        <w:pStyle w:val="Heading1"/>
        <w:numPr>
          <w:ilvl w:val="0"/>
          <w:numId w:val="7"/>
        </w:numPr>
        <w:spacing w:before="720" w:after="0" w:line="300" w:lineRule="auto"/>
        <w:rPr>
          <w:rFonts w:ascii="Times New Roman" w:hAnsi="Times New Roman" w:cs="Times New Roman"/>
          <w:b/>
          <w:color w:val="auto"/>
          <w:sz w:val="24"/>
          <w:szCs w:val="24"/>
        </w:rPr>
      </w:pPr>
      <w:bookmarkStart w:id="13" w:name="_Toc137194951"/>
      <w:r w:rsidRPr="001C308D">
        <w:rPr>
          <w:rFonts w:ascii="Times New Roman" w:hAnsi="Times New Roman" w:cs="Times New Roman"/>
          <w:b/>
          <w:color w:val="auto"/>
          <w:sz w:val="24"/>
          <w:szCs w:val="24"/>
        </w:rPr>
        <w:t>Specialieji reikalavimai pasiūlymų rengimui ir pateikimui</w:t>
      </w:r>
      <w:bookmarkEnd w:id="6"/>
      <w:bookmarkEnd w:id="7"/>
      <w:bookmarkEnd w:id="8"/>
      <w:bookmarkEnd w:id="13"/>
    </w:p>
    <w:p w:rsidR="008B12C0" w:rsidRPr="00D348F0" w:rsidRDefault="000010DA" w:rsidP="00CA1342">
      <w:pPr>
        <w:pStyle w:val="ListParagraph"/>
        <w:spacing w:line="240" w:lineRule="auto"/>
        <w:ind w:left="0" w:firstLine="567"/>
        <w:rPr>
          <w:rFonts w:ascii="Times New Roman" w:hAnsi="Times New Roman" w:cs="Times New Roman"/>
          <w:sz w:val="24"/>
          <w:szCs w:val="24"/>
        </w:rPr>
      </w:pPr>
      <w:r w:rsidRPr="004A5E5C">
        <w:rPr>
          <w:rFonts w:ascii="Times New Roman" w:hAnsi="Times New Roman" w:cs="Times New Roman"/>
          <w:sz w:val="24"/>
          <w:szCs w:val="24"/>
        </w:rPr>
        <w:t>5</w:t>
      </w:r>
      <w:r w:rsidR="00CC654F" w:rsidRPr="004A5E5C">
        <w:rPr>
          <w:rFonts w:ascii="Times New Roman" w:hAnsi="Times New Roman" w:cs="Times New Roman"/>
          <w:sz w:val="24"/>
          <w:szCs w:val="24"/>
        </w:rPr>
        <w:t>.</w:t>
      </w:r>
      <w:r w:rsidR="00BD2E81" w:rsidRPr="004A5E5C">
        <w:rPr>
          <w:rFonts w:ascii="Times New Roman" w:hAnsi="Times New Roman" w:cs="Times New Roman"/>
          <w:sz w:val="24"/>
          <w:szCs w:val="24"/>
        </w:rPr>
        <w:t>1</w:t>
      </w:r>
      <w:r w:rsidR="00CC654F" w:rsidRPr="004A5E5C">
        <w:rPr>
          <w:rFonts w:ascii="Times New Roman" w:hAnsi="Times New Roman" w:cs="Times New Roman"/>
          <w:sz w:val="24"/>
          <w:szCs w:val="24"/>
        </w:rPr>
        <w:t>.</w:t>
      </w:r>
      <w:r w:rsidR="006C2072">
        <w:rPr>
          <w:rFonts w:ascii="Times New Roman" w:hAnsi="Times New Roman" w:cs="Times New Roman"/>
          <w:sz w:val="24"/>
          <w:szCs w:val="24"/>
        </w:rPr>
        <w:t> </w:t>
      </w:r>
      <w:r w:rsidR="00D41416" w:rsidRPr="004A5E5C">
        <w:rPr>
          <w:rFonts w:ascii="Times New Roman" w:hAnsi="Times New Roman" w:cs="Times New Roman"/>
          <w:b/>
          <w:bCs/>
          <w:sz w:val="24"/>
          <w:szCs w:val="24"/>
        </w:rPr>
        <w:t xml:space="preserve">CVP IS pasiūlymo lango </w:t>
      </w:r>
      <w:r w:rsidR="00F16BEB" w:rsidRPr="004A5E5C">
        <w:rPr>
          <w:rFonts w:ascii="Times New Roman" w:hAnsi="Times New Roman" w:cs="Times New Roman"/>
          <w:b/>
          <w:bCs/>
          <w:sz w:val="24"/>
          <w:szCs w:val="24"/>
        </w:rPr>
        <w:t xml:space="preserve">eilutėje </w:t>
      </w:r>
      <w:r w:rsidR="008D277C" w:rsidRPr="004A5E5C">
        <w:rPr>
          <w:rFonts w:ascii="Times New Roman" w:hAnsi="Times New Roman" w:cs="Times New Roman"/>
          <w:b/>
          <w:bCs/>
          <w:sz w:val="24"/>
          <w:szCs w:val="24"/>
        </w:rPr>
        <w:t>„Prisegti dokument</w:t>
      </w:r>
      <w:r w:rsidR="00B7716A" w:rsidRPr="004A5E5C">
        <w:rPr>
          <w:rFonts w:ascii="Times New Roman" w:hAnsi="Times New Roman" w:cs="Times New Roman"/>
          <w:b/>
          <w:bCs/>
          <w:sz w:val="24"/>
          <w:szCs w:val="24"/>
        </w:rPr>
        <w:t>us</w:t>
      </w:r>
      <w:r w:rsidR="008D277C" w:rsidRPr="004A5E5C">
        <w:rPr>
          <w:rFonts w:ascii="Times New Roman" w:hAnsi="Times New Roman" w:cs="Times New Roman"/>
          <w:b/>
          <w:bCs/>
          <w:sz w:val="24"/>
          <w:szCs w:val="24"/>
        </w:rPr>
        <w:t>“ pateikiama</w:t>
      </w:r>
      <w:r w:rsidR="005964CC" w:rsidRPr="004A5E5C">
        <w:rPr>
          <w:rFonts w:ascii="Times New Roman" w:hAnsi="Times New Roman" w:cs="Times New Roman"/>
          <w:b/>
          <w:bCs/>
          <w:sz w:val="24"/>
          <w:szCs w:val="24"/>
        </w:rPr>
        <w:t>s</w:t>
      </w:r>
      <w:r w:rsidR="001C308D">
        <w:rPr>
          <w:rFonts w:ascii="Times New Roman" w:hAnsi="Times New Roman" w:cs="Times New Roman"/>
          <w:b/>
          <w:bCs/>
          <w:sz w:val="24"/>
          <w:szCs w:val="24"/>
        </w:rPr>
        <w:t xml:space="preserve"> </w:t>
      </w:r>
      <w:r w:rsidR="005A5204" w:rsidRPr="004A5E5C">
        <w:rPr>
          <w:rFonts w:ascii="Times New Roman" w:hAnsi="Times New Roman" w:cs="Times New Roman"/>
          <w:sz w:val="24"/>
          <w:szCs w:val="24"/>
        </w:rPr>
        <w:t xml:space="preserve">tiekėjo pasirašytas pasiūlymas, parengtas pagal </w:t>
      </w:r>
      <w:r w:rsidR="001C308D">
        <w:rPr>
          <w:rFonts w:ascii="Times New Roman" w:hAnsi="Times New Roman" w:cs="Times New Roman"/>
          <w:sz w:val="24"/>
          <w:szCs w:val="24"/>
        </w:rPr>
        <w:t>S</w:t>
      </w:r>
      <w:r w:rsidR="00D85943" w:rsidRPr="004A5E5C">
        <w:rPr>
          <w:rFonts w:ascii="Times New Roman" w:hAnsi="Times New Roman" w:cs="Times New Roman"/>
          <w:sz w:val="24"/>
          <w:szCs w:val="24"/>
        </w:rPr>
        <w:t xml:space="preserve">pecialiųjų </w:t>
      </w:r>
      <w:fldSimple w:instr=" REF _Ref38540913 \h  \* MERGEFORMAT ">
        <w:r w:rsidR="00D85943" w:rsidRPr="001C308D">
          <w:rPr>
            <w:rFonts w:ascii="Times New Roman" w:hAnsi="Times New Roman" w:cs="Times New Roman"/>
            <w:sz w:val="24"/>
            <w:szCs w:val="24"/>
          </w:rPr>
          <w:t>p</w:t>
        </w:r>
        <w:r w:rsidR="005A5204" w:rsidRPr="001C308D">
          <w:rPr>
            <w:rFonts w:ascii="Times New Roman" w:hAnsi="Times New Roman" w:cs="Times New Roman"/>
            <w:sz w:val="24"/>
            <w:szCs w:val="24"/>
          </w:rPr>
          <w:t xml:space="preserve">irkimo sąlygų </w:t>
        </w:r>
        <w:r w:rsidR="003F02F0" w:rsidRPr="001C308D">
          <w:rPr>
            <w:rFonts w:ascii="Times New Roman" w:hAnsi="Times New Roman" w:cs="Times New Roman"/>
            <w:sz w:val="24"/>
            <w:szCs w:val="24"/>
            <w:shd w:val="clear" w:color="auto" w:fill="FFFFFF"/>
          </w:rPr>
          <w:t>2</w:t>
        </w:r>
      </w:fldSimple>
      <w:r w:rsidR="006C2072" w:rsidRPr="001C308D">
        <w:rPr>
          <w:rFonts w:ascii="Times New Roman" w:hAnsi="Times New Roman" w:cs="Times New Roman"/>
          <w:sz w:val="24"/>
          <w:szCs w:val="24"/>
        </w:rPr>
        <w:t xml:space="preserve"> </w:t>
      </w:r>
      <w:r w:rsidR="008339CC" w:rsidRPr="001C308D">
        <w:rPr>
          <w:rFonts w:ascii="Times New Roman" w:hAnsi="Times New Roman" w:cs="Times New Roman"/>
          <w:sz w:val="24"/>
          <w:szCs w:val="24"/>
        </w:rPr>
        <w:t>priede</w:t>
      </w:r>
      <w:r w:rsidR="00D348F0">
        <w:rPr>
          <w:rFonts w:ascii="Times New Roman" w:hAnsi="Times New Roman" w:cs="Times New Roman"/>
          <w:sz w:val="24"/>
          <w:szCs w:val="24"/>
        </w:rPr>
        <w:t xml:space="preserve"> (dėl pirmos pirkimo dalies)</w:t>
      </w:r>
      <w:r w:rsidR="006C2072">
        <w:rPr>
          <w:rFonts w:ascii="Times New Roman" w:hAnsi="Times New Roman" w:cs="Times New Roman"/>
          <w:color w:val="00B050"/>
          <w:sz w:val="24"/>
          <w:szCs w:val="24"/>
        </w:rPr>
        <w:t xml:space="preserve"> </w:t>
      </w:r>
      <w:r w:rsidR="00D348F0" w:rsidRPr="00D348F0">
        <w:rPr>
          <w:rFonts w:ascii="Times New Roman" w:hAnsi="Times New Roman" w:cs="Times New Roman"/>
          <w:sz w:val="24"/>
          <w:szCs w:val="24"/>
        </w:rPr>
        <w:t>arba 3 pr</w:t>
      </w:r>
      <w:r w:rsidR="00B40F15">
        <w:rPr>
          <w:rFonts w:ascii="Times New Roman" w:hAnsi="Times New Roman" w:cs="Times New Roman"/>
          <w:sz w:val="24"/>
          <w:szCs w:val="24"/>
        </w:rPr>
        <w:t>i</w:t>
      </w:r>
      <w:r w:rsidR="00D348F0" w:rsidRPr="00D348F0">
        <w:rPr>
          <w:rFonts w:ascii="Times New Roman" w:hAnsi="Times New Roman" w:cs="Times New Roman"/>
          <w:sz w:val="24"/>
          <w:szCs w:val="24"/>
        </w:rPr>
        <w:t xml:space="preserve">ede (dėl antros pirkimo dalies) </w:t>
      </w:r>
      <w:r w:rsidR="005A5204" w:rsidRPr="00D348F0">
        <w:rPr>
          <w:rFonts w:ascii="Times New Roman" w:hAnsi="Times New Roman" w:cs="Times New Roman"/>
          <w:sz w:val="24"/>
          <w:szCs w:val="24"/>
        </w:rPr>
        <w:t xml:space="preserve">pateiktą pasiūlymo formą ir </w:t>
      </w:r>
      <w:r w:rsidR="00D348F0">
        <w:rPr>
          <w:rFonts w:ascii="Times New Roman" w:hAnsi="Times New Roman" w:cs="Times New Roman"/>
          <w:sz w:val="24"/>
          <w:szCs w:val="24"/>
        </w:rPr>
        <w:t xml:space="preserve">Pirkimo sąlygose bei </w:t>
      </w:r>
      <w:r w:rsidR="005A5204" w:rsidRPr="00D348F0">
        <w:rPr>
          <w:rFonts w:ascii="Times New Roman" w:hAnsi="Times New Roman" w:cs="Times New Roman"/>
          <w:sz w:val="24"/>
          <w:szCs w:val="24"/>
        </w:rPr>
        <w:t>pasiūlymo formoje nurodyti ir kiti, tiekėjo nuomone, būtini dokumentai (jų kopijos).</w:t>
      </w:r>
    </w:p>
    <w:p w:rsidR="001C1D32" w:rsidRPr="004A5E5C" w:rsidRDefault="005A52E6" w:rsidP="00CA1342">
      <w:pPr>
        <w:pStyle w:val="ListParagraph"/>
        <w:spacing w:line="240" w:lineRule="auto"/>
        <w:ind w:left="0" w:firstLine="567"/>
        <w:rPr>
          <w:rFonts w:ascii="Times New Roman" w:hAnsi="Times New Roman" w:cs="Times New Roman"/>
          <w:sz w:val="24"/>
          <w:szCs w:val="24"/>
          <w:u w:val="single"/>
        </w:rPr>
      </w:pPr>
      <w:r w:rsidRPr="004A5E5C">
        <w:rPr>
          <w:rFonts w:ascii="Times New Roman" w:eastAsia="Calibri" w:hAnsi="Times New Roman" w:cs="Times New Roman"/>
          <w:sz w:val="24"/>
          <w:szCs w:val="24"/>
        </w:rPr>
        <w:t>5.2.</w:t>
      </w:r>
      <w:r w:rsidR="00CA1342">
        <w:rPr>
          <w:rFonts w:ascii="Times New Roman" w:eastAsia="Calibri" w:hAnsi="Times New Roman" w:cs="Times New Roman"/>
          <w:sz w:val="24"/>
          <w:szCs w:val="24"/>
        </w:rPr>
        <w:t> </w:t>
      </w:r>
      <w:r w:rsidR="00AD4F1A" w:rsidRPr="004A5E5C">
        <w:rPr>
          <w:rFonts w:ascii="Times New Roman" w:eastAsia="Calibri" w:hAnsi="Times New Roman" w:cs="Times New Roman"/>
          <w:b/>
          <w:bCs/>
          <w:sz w:val="24"/>
          <w:szCs w:val="24"/>
        </w:rPr>
        <w:t xml:space="preserve">Pasiūlymas gali būti pasirašytas </w:t>
      </w:r>
      <w:r w:rsidR="00FD5736" w:rsidRPr="004A5E5C">
        <w:rPr>
          <w:rFonts w:ascii="Times New Roman" w:eastAsia="Calibri" w:hAnsi="Times New Roman" w:cs="Times New Roman"/>
          <w:b/>
          <w:bCs/>
          <w:sz w:val="24"/>
          <w:szCs w:val="24"/>
        </w:rPr>
        <w:t xml:space="preserve">fiziniu arba </w:t>
      </w:r>
      <w:r w:rsidR="00AD4F1A" w:rsidRPr="004A5E5C">
        <w:rPr>
          <w:rFonts w:ascii="Times New Roman" w:eastAsia="Calibri" w:hAnsi="Times New Roman" w:cs="Times New Roman"/>
          <w:b/>
          <w:bCs/>
          <w:sz w:val="24"/>
          <w:szCs w:val="24"/>
        </w:rPr>
        <w:t>elektroniniu parašu</w:t>
      </w:r>
      <w:r w:rsidR="00AD4F1A" w:rsidRPr="004A5E5C">
        <w:rPr>
          <w:rFonts w:ascii="Times New Roman" w:eastAsia="Calibri" w:hAnsi="Times New Roman" w:cs="Times New Roman"/>
          <w:sz w:val="24"/>
          <w:szCs w:val="24"/>
        </w:rPr>
        <w:t xml:space="preserve">. Jeigu </w:t>
      </w:r>
      <w:r w:rsidR="00FD5736" w:rsidRPr="004A5E5C">
        <w:rPr>
          <w:rFonts w:ascii="Times New Roman" w:eastAsia="Calibri" w:hAnsi="Times New Roman" w:cs="Times New Roman"/>
          <w:sz w:val="24"/>
          <w:szCs w:val="24"/>
        </w:rPr>
        <w:t xml:space="preserve">tiekėjas </w:t>
      </w:r>
      <w:r w:rsidR="00AD4F1A" w:rsidRPr="004A5E5C">
        <w:rPr>
          <w:rFonts w:ascii="Times New Roman" w:eastAsia="Calibri" w:hAnsi="Times New Roman" w:cs="Times New Roman"/>
          <w:sz w:val="24"/>
          <w:szCs w:val="24"/>
        </w:rPr>
        <w:t>dokumentus tvirtina naudodamas elektroninį, o ne fizinį parašą, elektroninis parašas turi atitikti VPĮ 22</w:t>
      </w:r>
      <w:r w:rsidR="006C2072">
        <w:rPr>
          <w:rFonts w:ascii="Times New Roman" w:eastAsia="Calibri" w:hAnsi="Times New Roman" w:cs="Times New Roman"/>
          <w:sz w:val="24"/>
          <w:szCs w:val="24"/>
        </w:rPr>
        <w:t xml:space="preserve"> </w:t>
      </w:r>
      <w:r w:rsidR="00AD4F1A" w:rsidRPr="004A5E5C">
        <w:rPr>
          <w:rFonts w:ascii="Times New Roman" w:eastAsia="Calibri" w:hAnsi="Times New Roman" w:cs="Times New Roman"/>
          <w:sz w:val="24"/>
          <w:szCs w:val="24"/>
        </w:rPr>
        <w:t xml:space="preserve">straipsnio 11 dalies 2 ir 3 punktuose nustatytus reikalavimus. </w:t>
      </w:r>
      <w:r w:rsidR="7C928381" w:rsidRPr="004A5E5C">
        <w:rPr>
          <w:rFonts w:ascii="Times New Roman" w:hAnsi="Times New Roman" w:cs="Times New Roman"/>
          <w:sz w:val="24"/>
          <w:szCs w:val="24"/>
        </w:rPr>
        <w:t>P</w:t>
      </w:r>
      <w:r w:rsidR="007037F7" w:rsidRPr="004A5E5C">
        <w:rPr>
          <w:rFonts w:ascii="Times New Roman" w:hAnsi="Times New Roman" w:cs="Times New Roman"/>
          <w:sz w:val="24"/>
          <w:szCs w:val="24"/>
        </w:rPr>
        <w:t>erkančiajai organizacijai</w:t>
      </w:r>
      <w:r w:rsidR="00AD4F1A" w:rsidRPr="004A5E5C">
        <w:rPr>
          <w:rFonts w:ascii="Times New Roman" w:hAnsi="Times New Roman" w:cs="Times New Roman"/>
          <w:sz w:val="24"/>
          <w:szCs w:val="24"/>
        </w:rPr>
        <w:t xml:space="preserve"> kilus abejonių dėl dokumentų tikrumo, ji turi teisę reikalauti pateikti dokumentų originalus.</w:t>
      </w:r>
      <w:r w:rsidR="00AD4F1A" w:rsidRPr="004A5E5C">
        <w:rPr>
          <w:rFonts w:ascii="Times New Roman" w:eastAsia="Calibri" w:hAnsi="Times New Roman" w:cs="Times New Roman"/>
          <w:sz w:val="24"/>
          <w:szCs w:val="24"/>
        </w:rPr>
        <w:t xml:space="preserve"> Gali būti:</w:t>
      </w:r>
    </w:p>
    <w:p w:rsidR="001C1D32" w:rsidRPr="004A5E5C" w:rsidRDefault="005A52E6" w:rsidP="00CA1342">
      <w:pPr>
        <w:spacing w:line="240" w:lineRule="auto"/>
        <w:ind w:firstLine="567"/>
        <w:rPr>
          <w:rFonts w:ascii="Times New Roman" w:hAnsi="Times New Roman" w:cs="Times New Roman"/>
          <w:sz w:val="24"/>
          <w:szCs w:val="24"/>
        </w:rPr>
      </w:pPr>
      <w:r w:rsidRPr="004A5E5C">
        <w:rPr>
          <w:rFonts w:ascii="Times New Roman" w:eastAsia="Calibri" w:hAnsi="Times New Roman" w:cs="Times New Roman"/>
          <w:sz w:val="24"/>
          <w:szCs w:val="24"/>
        </w:rPr>
        <w:t>5</w:t>
      </w:r>
      <w:r w:rsidR="00713645" w:rsidRPr="004A5E5C">
        <w:rPr>
          <w:rFonts w:ascii="Times New Roman" w:eastAsia="Calibri" w:hAnsi="Times New Roman" w:cs="Times New Roman"/>
          <w:sz w:val="24"/>
          <w:szCs w:val="24"/>
        </w:rPr>
        <w:t>.</w:t>
      </w:r>
      <w:r w:rsidR="00C60621" w:rsidRPr="004A5E5C">
        <w:rPr>
          <w:rFonts w:ascii="Times New Roman" w:eastAsia="Calibri" w:hAnsi="Times New Roman" w:cs="Times New Roman"/>
          <w:sz w:val="24"/>
          <w:szCs w:val="24"/>
        </w:rPr>
        <w:t>2</w:t>
      </w:r>
      <w:r w:rsidR="00CA1342">
        <w:rPr>
          <w:rFonts w:ascii="Times New Roman" w:eastAsia="Calibri" w:hAnsi="Times New Roman" w:cs="Times New Roman"/>
          <w:sz w:val="24"/>
          <w:szCs w:val="24"/>
        </w:rPr>
        <w:t>.1. </w:t>
      </w:r>
      <w:r w:rsidR="00AD4F1A" w:rsidRPr="004A5E5C">
        <w:rPr>
          <w:rFonts w:ascii="Times New Roman" w:eastAsia="Calibri" w:hAnsi="Times New Roman" w:cs="Times New Roman"/>
          <w:sz w:val="24"/>
          <w:szCs w:val="24"/>
        </w:rPr>
        <w:t>pateikiami elektroniniu parašu pasirašyti elektroninėmis priemonėmis suformuoti dokumentai;</w:t>
      </w:r>
    </w:p>
    <w:p w:rsidR="00AD4F1A" w:rsidRPr="004A5E5C" w:rsidRDefault="00C60621" w:rsidP="00CA1342">
      <w:pPr>
        <w:pStyle w:val="ListParagraph"/>
        <w:spacing w:line="240" w:lineRule="auto"/>
        <w:ind w:left="0" w:firstLine="567"/>
        <w:rPr>
          <w:rFonts w:ascii="Times New Roman" w:hAnsi="Times New Roman" w:cs="Times New Roman"/>
          <w:sz w:val="24"/>
          <w:szCs w:val="24"/>
        </w:rPr>
      </w:pPr>
      <w:r w:rsidRPr="004A5E5C">
        <w:rPr>
          <w:rFonts w:ascii="Times New Roman" w:eastAsia="Calibri" w:hAnsi="Times New Roman" w:cs="Times New Roman"/>
          <w:sz w:val="24"/>
          <w:szCs w:val="24"/>
        </w:rPr>
        <w:t>5</w:t>
      </w:r>
      <w:r w:rsidR="00713645" w:rsidRPr="004A5E5C">
        <w:rPr>
          <w:rFonts w:ascii="Times New Roman" w:eastAsia="Calibri" w:hAnsi="Times New Roman" w:cs="Times New Roman"/>
          <w:sz w:val="24"/>
          <w:szCs w:val="24"/>
        </w:rPr>
        <w:t>.</w:t>
      </w:r>
      <w:r w:rsidRPr="004A5E5C">
        <w:rPr>
          <w:rFonts w:ascii="Times New Roman" w:eastAsia="Calibri" w:hAnsi="Times New Roman" w:cs="Times New Roman"/>
          <w:sz w:val="24"/>
          <w:szCs w:val="24"/>
        </w:rPr>
        <w:t>2</w:t>
      </w:r>
      <w:r w:rsidR="00CA1342">
        <w:rPr>
          <w:rFonts w:ascii="Times New Roman" w:eastAsia="Calibri" w:hAnsi="Times New Roman" w:cs="Times New Roman"/>
          <w:sz w:val="24"/>
          <w:szCs w:val="24"/>
        </w:rPr>
        <w:t>.2. </w:t>
      </w:r>
      <w:r w:rsidR="00AD4F1A" w:rsidRPr="004A5E5C">
        <w:rPr>
          <w:rFonts w:ascii="Times New Roman" w:eastAsia="Calibri" w:hAnsi="Times New Roman" w:cs="Times New Roman"/>
          <w:sz w:val="24"/>
          <w:szCs w:val="24"/>
        </w:rPr>
        <w:t>skaitmeninės dokumentų kopijos (fiziniu parašu tvirtinami dokumentai turi būti pateikiami pasirašyti ir nuskenuoti).</w:t>
      </w:r>
    </w:p>
    <w:p w:rsidR="00EB0E73" w:rsidRPr="004A5E5C" w:rsidRDefault="00CA1342" w:rsidP="00CA1342">
      <w:pPr>
        <w:pStyle w:val="ListParagraph"/>
        <w:spacing w:line="240" w:lineRule="auto"/>
        <w:ind w:left="0" w:firstLine="567"/>
        <w:rPr>
          <w:rFonts w:ascii="Times New Roman" w:hAnsi="Times New Roman" w:cs="Times New Roman"/>
          <w:sz w:val="24"/>
          <w:szCs w:val="24"/>
        </w:rPr>
      </w:pPr>
      <w:r>
        <w:rPr>
          <w:rFonts w:ascii="Times New Roman" w:eastAsia="Arial" w:hAnsi="Times New Roman" w:cs="Times New Roman"/>
          <w:sz w:val="24"/>
          <w:szCs w:val="24"/>
        </w:rPr>
        <w:t>5.3. </w:t>
      </w:r>
      <w:r w:rsidR="00D61DED" w:rsidRPr="004A5E5C">
        <w:rPr>
          <w:rFonts w:ascii="Times New Roman" w:eastAsia="Arial" w:hAnsi="Times New Roman" w:cs="Times New Roman"/>
          <w:sz w:val="24"/>
          <w:szCs w:val="24"/>
        </w:rPr>
        <w:t>Pasiūlyma</w:t>
      </w:r>
      <w:r w:rsidR="00543400" w:rsidRPr="004A5E5C">
        <w:rPr>
          <w:rFonts w:ascii="Times New Roman" w:eastAsia="Arial" w:hAnsi="Times New Roman" w:cs="Times New Roman"/>
          <w:sz w:val="24"/>
          <w:szCs w:val="24"/>
        </w:rPr>
        <w:t>s turi būti parengtas</w:t>
      </w:r>
      <w:r w:rsidR="00D61DED" w:rsidRPr="004A5E5C">
        <w:rPr>
          <w:rFonts w:ascii="Times New Roman" w:eastAsia="Arial" w:hAnsi="Times New Roman" w:cs="Times New Roman"/>
          <w:sz w:val="24"/>
          <w:szCs w:val="24"/>
        </w:rPr>
        <w:t xml:space="preserve"> lietuvių kalb</w:t>
      </w:r>
      <w:r w:rsidR="003F02F0" w:rsidRPr="004A5E5C">
        <w:rPr>
          <w:rFonts w:ascii="Times New Roman" w:eastAsia="Arial" w:hAnsi="Times New Roman" w:cs="Times New Roman"/>
          <w:sz w:val="24"/>
          <w:szCs w:val="24"/>
        </w:rPr>
        <w:t>a</w:t>
      </w:r>
      <w:r w:rsidR="00D61DED" w:rsidRPr="004A5E5C">
        <w:rPr>
          <w:rFonts w:ascii="Times New Roman" w:eastAsia="Arial" w:hAnsi="Times New Roman" w:cs="Times New Roman"/>
          <w:sz w:val="24"/>
          <w:szCs w:val="24"/>
        </w:rPr>
        <w:t xml:space="preserve">. </w:t>
      </w:r>
      <w:r w:rsidR="000A3108" w:rsidRPr="004A5E5C">
        <w:rPr>
          <w:rFonts w:ascii="Times New Roman" w:eastAsia="Arial" w:hAnsi="Times New Roman" w:cs="Times New Roman"/>
          <w:sz w:val="24"/>
          <w:szCs w:val="24"/>
        </w:rPr>
        <w:t>Jei kurie nors su pasiūlymu teikiami dokumentai parengti ne ta kalba, kuria reikalaujama, turi būti pateiktas tikslus vertimas į reikalaujamą</w:t>
      </w:r>
      <w:r>
        <w:rPr>
          <w:rFonts w:ascii="Times New Roman" w:eastAsia="Arial" w:hAnsi="Times New Roman" w:cs="Times New Roman"/>
          <w:sz w:val="24"/>
          <w:szCs w:val="24"/>
        </w:rPr>
        <w:t xml:space="preserve"> </w:t>
      </w:r>
      <w:r w:rsidR="000A3108" w:rsidRPr="004A5E5C">
        <w:rPr>
          <w:rFonts w:ascii="Times New Roman" w:eastAsia="Arial" w:hAnsi="Times New Roman" w:cs="Times New Roman"/>
          <w:sz w:val="24"/>
          <w:szCs w:val="24"/>
        </w:rPr>
        <w:t xml:space="preserve">kalbą. </w:t>
      </w:r>
    </w:p>
    <w:p w:rsidR="0032046A" w:rsidRPr="004A5E5C" w:rsidRDefault="00AB0036" w:rsidP="00CA1342">
      <w:pPr>
        <w:pStyle w:val="ListParagraph"/>
        <w:spacing w:line="240" w:lineRule="auto"/>
        <w:ind w:left="0" w:firstLine="567"/>
        <w:rPr>
          <w:rFonts w:ascii="Times New Roman" w:hAnsi="Times New Roman" w:cs="Times New Roman"/>
          <w:sz w:val="24"/>
          <w:szCs w:val="24"/>
        </w:rPr>
      </w:pPr>
      <w:r w:rsidRPr="004A5E5C">
        <w:rPr>
          <w:rFonts w:ascii="Times New Roman" w:hAnsi="Times New Roman" w:cs="Times New Roman"/>
          <w:sz w:val="24"/>
          <w:szCs w:val="24"/>
        </w:rPr>
        <w:t xml:space="preserve">5.4. </w:t>
      </w:r>
      <w:r w:rsidR="0032046A" w:rsidRPr="004A5E5C">
        <w:rPr>
          <w:rFonts w:ascii="Times New Roman" w:hAnsi="Times New Roman" w:cs="Times New Roman"/>
          <w:sz w:val="24"/>
          <w:szCs w:val="24"/>
        </w:rPr>
        <w:t>Pasiūlym</w:t>
      </w:r>
      <w:r w:rsidR="00990A2D" w:rsidRPr="004A5E5C">
        <w:rPr>
          <w:rFonts w:ascii="Times New Roman" w:hAnsi="Times New Roman" w:cs="Times New Roman"/>
          <w:sz w:val="24"/>
          <w:szCs w:val="24"/>
        </w:rPr>
        <w:t xml:space="preserve">uose nurodytos kainos </w:t>
      </w:r>
      <w:r w:rsidR="003C09C7" w:rsidRPr="004A5E5C">
        <w:rPr>
          <w:rFonts w:ascii="Times New Roman" w:hAnsi="Times New Roman" w:cs="Times New Roman"/>
          <w:sz w:val="24"/>
          <w:szCs w:val="24"/>
        </w:rPr>
        <w:t xml:space="preserve">bus vertinamos </w:t>
      </w:r>
      <w:r w:rsidR="0032046A" w:rsidRPr="004A5E5C">
        <w:rPr>
          <w:rFonts w:ascii="Times New Roman" w:hAnsi="Times New Roman" w:cs="Times New Roman"/>
          <w:sz w:val="24"/>
          <w:szCs w:val="24"/>
        </w:rPr>
        <w:t>eurais</w:t>
      </w:r>
      <w:r w:rsidR="0032046A" w:rsidRPr="004A5E5C">
        <w:rPr>
          <w:rFonts w:ascii="Times New Roman" w:eastAsia="Calibri" w:hAnsi="Times New Roman" w:cs="Times New Roman"/>
          <w:sz w:val="24"/>
          <w:szCs w:val="24"/>
        </w:rPr>
        <w:t>.</w:t>
      </w:r>
      <w:r w:rsidR="0032046A" w:rsidRPr="004A5E5C">
        <w:rPr>
          <w:rFonts w:ascii="Times New Roman" w:hAnsi="Times New Roman" w:cs="Times New Roman"/>
          <w:sz w:val="24"/>
          <w:szCs w:val="24"/>
        </w:rPr>
        <w:t xml:space="preserve"> Jeigu </w:t>
      </w:r>
      <w:r w:rsidR="005B57A2" w:rsidRPr="004A5E5C">
        <w:rPr>
          <w:rFonts w:ascii="Times New Roman" w:hAnsi="Times New Roman" w:cs="Times New Roman"/>
          <w:sz w:val="24"/>
          <w:szCs w:val="24"/>
        </w:rPr>
        <w:t>p</w:t>
      </w:r>
      <w:r w:rsidR="0032046A" w:rsidRPr="004A5E5C">
        <w:rPr>
          <w:rFonts w:ascii="Times New Roman" w:hAnsi="Times New Roman" w:cs="Times New Roman"/>
          <w:sz w:val="24"/>
          <w:szCs w:val="24"/>
        </w:rPr>
        <w:t xml:space="preserve">asiūlymuose kainos nurodytos užsienio valiuta, jos </w:t>
      </w:r>
      <w:r w:rsidR="003C09C7" w:rsidRPr="004A5E5C">
        <w:rPr>
          <w:rFonts w:ascii="Times New Roman" w:hAnsi="Times New Roman" w:cs="Times New Roman"/>
          <w:sz w:val="24"/>
          <w:szCs w:val="24"/>
        </w:rPr>
        <w:t>bus</w:t>
      </w:r>
      <w:r w:rsidR="0032046A" w:rsidRPr="004A5E5C">
        <w:rPr>
          <w:rFonts w:ascii="Times New Roman" w:hAnsi="Times New Roman" w:cs="Times New Roman"/>
          <w:sz w:val="24"/>
          <w:szCs w:val="24"/>
        </w:rPr>
        <w:t xml:space="preserve"> perskaičiuojamos </w:t>
      </w:r>
      <w:r w:rsidR="003C09C7" w:rsidRPr="004A5E5C">
        <w:rPr>
          <w:rFonts w:ascii="Times New Roman" w:hAnsi="Times New Roman" w:cs="Times New Roman"/>
          <w:sz w:val="24"/>
          <w:szCs w:val="24"/>
        </w:rPr>
        <w:t>eurais</w:t>
      </w:r>
      <w:r w:rsidR="0032046A" w:rsidRPr="004A5E5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4A5E5C">
        <w:rPr>
          <w:rFonts w:ascii="Times New Roman" w:hAnsi="Times New Roman" w:cs="Times New Roman"/>
          <w:sz w:val="24"/>
          <w:szCs w:val="24"/>
        </w:rPr>
        <w:t>.</w:t>
      </w:r>
    </w:p>
    <w:p w:rsidR="00CA1342" w:rsidRDefault="00AB0036" w:rsidP="00CA1342">
      <w:pPr>
        <w:pStyle w:val="ListParagraph"/>
        <w:spacing w:after="160" w:line="240" w:lineRule="auto"/>
        <w:ind w:left="0" w:firstLine="567"/>
        <w:rPr>
          <w:rFonts w:ascii="Times New Roman" w:eastAsia="Arial" w:hAnsi="Times New Roman" w:cs="Times New Roman"/>
          <w:sz w:val="24"/>
          <w:szCs w:val="24"/>
        </w:rPr>
      </w:pPr>
      <w:r w:rsidRPr="004A5E5C">
        <w:rPr>
          <w:rFonts w:ascii="Times New Roman" w:eastAsia="Arial" w:hAnsi="Times New Roman" w:cs="Times New Roman"/>
          <w:sz w:val="24"/>
          <w:szCs w:val="24"/>
        </w:rPr>
        <w:t>5.5.</w:t>
      </w:r>
      <w:r w:rsidR="00CA1342">
        <w:rPr>
          <w:rFonts w:ascii="Times New Roman" w:eastAsia="Arial" w:hAnsi="Times New Roman" w:cs="Times New Roman"/>
          <w:sz w:val="24"/>
          <w:szCs w:val="24"/>
        </w:rPr>
        <w:t> </w:t>
      </w:r>
      <w:r w:rsidR="00424BC5">
        <w:rPr>
          <w:rFonts w:ascii="Times New Roman" w:eastAsia="Arial" w:hAnsi="Times New Roman" w:cs="Times New Roman"/>
          <w:sz w:val="24"/>
          <w:szCs w:val="24"/>
        </w:rPr>
        <w:t>prekių kainos</w:t>
      </w:r>
      <w:r w:rsidR="00CA1342">
        <w:rPr>
          <w:rFonts w:ascii="Times New Roman" w:eastAsia="Arial" w:hAnsi="Times New Roman" w:cs="Times New Roman"/>
          <w:sz w:val="24"/>
          <w:szCs w:val="24"/>
        </w:rPr>
        <w:t xml:space="preserve"> ir </w:t>
      </w:r>
      <w:r w:rsidR="00424BC5">
        <w:rPr>
          <w:rFonts w:ascii="Times New Roman" w:eastAsia="Arial" w:hAnsi="Times New Roman" w:cs="Times New Roman"/>
          <w:sz w:val="24"/>
          <w:szCs w:val="24"/>
        </w:rPr>
        <w:t xml:space="preserve">galutinė </w:t>
      </w:r>
      <w:r w:rsidR="00CA1342">
        <w:rPr>
          <w:rFonts w:ascii="Times New Roman" w:eastAsia="Arial" w:hAnsi="Times New Roman" w:cs="Times New Roman"/>
          <w:sz w:val="24"/>
          <w:szCs w:val="24"/>
        </w:rPr>
        <w:t xml:space="preserve">pasiūlymo kaina </w:t>
      </w:r>
      <w:r w:rsidR="006A6A5B" w:rsidRPr="004A5E5C">
        <w:rPr>
          <w:rFonts w:ascii="Times New Roman" w:eastAsia="Arial" w:hAnsi="Times New Roman" w:cs="Times New Roman"/>
          <w:sz w:val="24"/>
          <w:szCs w:val="24"/>
        </w:rPr>
        <w:t xml:space="preserve">turi būti nurodoma </w:t>
      </w:r>
      <w:r w:rsidR="006A6A5B" w:rsidRPr="004A5E5C">
        <w:rPr>
          <w:rFonts w:ascii="Times New Roman" w:eastAsia="Arial" w:hAnsi="Times New Roman" w:cs="Times New Roman"/>
          <w:b/>
          <w:bCs/>
          <w:sz w:val="24"/>
          <w:szCs w:val="24"/>
        </w:rPr>
        <w:t xml:space="preserve">dviejų </w:t>
      </w:r>
      <w:r w:rsidR="00EE7D60" w:rsidRPr="004A5E5C">
        <w:rPr>
          <w:rFonts w:ascii="Times New Roman" w:eastAsia="Arial" w:hAnsi="Times New Roman" w:cs="Times New Roman"/>
          <w:b/>
          <w:bCs/>
          <w:sz w:val="24"/>
          <w:szCs w:val="24"/>
        </w:rPr>
        <w:t>skaitmenų</w:t>
      </w:r>
      <w:r w:rsidR="006A6A5B" w:rsidRPr="004A5E5C">
        <w:rPr>
          <w:rFonts w:ascii="Times New Roman" w:eastAsia="Arial" w:hAnsi="Times New Roman" w:cs="Times New Roman"/>
          <w:b/>
          <w:bCs/>
          <w:sz w:val="24"/>
          <w:szCs w:val="24"/>
        </w:rPr>
        <w:t xml:space="preserve"> po kablelio tikslumu</w:t>
      </w:r>
      <w:r w:rsidR="006A6A5B" w:rsidRPr="004A5E5C">
        <w:rPr>
          <w:rFonts w:ascii="Times New Roman" w:eastAsia="Arial" w:hAnsi="Times New Roman" w:cs="Times New Roman"/>
          <w:sz w:val="24"/>
          <w:szCs w:val="24"/>
        </w:rPr>
        <w:t xml:space="preserve">. </w:t>
      </w:r>
    </w:p>
    <w:p w:rsidR="00A0736A" w:rsidRDefault="009C66EF" w:rsidP="00A0736A">
      <w:pPr>
        <w:pStyle w:val="ListParagraph"/>
        <w:spacing w:after="160" w:line="240" w:lineRule="auto"/>
        <w:ind w:left="0" w:firstLine="567"/>
        <w:rPr>
          <w:rFonts w:ascii="Times New Roman" w:hAnsi="Times New Roman" w:cs="Times New Roman"/>
          <w:sz w:val="24"/>
          <w:szCs w:val="24"/>
        </w:rPr>
      </w:pPr>
      <w:r w:rsidRPr="004A5E5C">
        <w:rPr>
          <w:rFonts w:ascii="Times New Roman" w:eastAsia="Arial" w:hAnsi="Times New Roman" w:cs="Times New Roman"/>
          <w:sz w:val="24"/>
          <w:szCs w:val="24"/>
        </w:rPr>
        <w:t xml:space="preserve">5.6. Tiekėjų pasiūlymuose nurodytos kainos bus vertinamos </w:t>
      </w:r>
      <w:r w:rsidRPr="004A5E5C">
        <w:rPr>
          <w:rFonts w:ascii="Times New Roman" w:hAnsi="Times New Roman" w:cs="Times New Roman"/>
          <w:sz w:val="24"/>
          <w:szCs w:val="24"/>
        </w:rPr>
        <w:t xml:space="preserve">ir lyginamos su visais mokesčiais, įskaitant PVM. </w:t>
      </w:r>
    </w:p>
    <w:p w:rsidR="009422EC" w:rsidRDefault="009422EC" w:rsidP="00A0736A">
      <w:pPr>
        <w:pStyle w:val="ListParagraph"/>
        <w:spacing w:after="160"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5.7. Pasiūlymai dėl </w:t>
      </w:r>
      <w:r w:rsidR="00B40F15">
        <w:rPr>
          <w:rFonts w:ascii="Times New Roman" w:hAnsi="Times New Roman" w:cs="Times New Roman"/>
          <w:sz w:val="24"/>
          <w:szCs w:val="24"/>
        </w:rPr>
        <w:t>kiekvienos</w:t>
      </w:r>
      <w:r>
        <w:rPr>
          <w:rFonts w:ascii="Times New Roman" w:hAnsi="Times New Roman" w:cs="Times New Roman"/>
          <w:sz w:val="24"/>
          <w:szCs w:val="24"/>
        </w:rPr>
        <w:t xml:space="preserve"> pirkimo dalies teikiami viename voke.</w:t>
      </w:r>
    </w:p>
    <w:p w:rsidR="00F527B1" w:rsidRPr="001C308D" w:rsidRDefault="00E85882" w:rsidP="003F5D40">
      <w:pPr>
        <w:pStyle w:val="Heading1"/>
        <w:spacing w:before="0" w:after="0" w:line="300" w:lineRule="auto"/>
        <w:ind w:left="357" w:firstLine="0"/>
        <w:rPr>
          <w:rFonts w:ascii="Times New Roman" w:hAnsi="Times New Roman" w:cs="Times New Roman"/>
          <w:b/>
          <w:color w:val="auto"/>
          <w:sz w:val="24"/>
          <w:szCs w:val="24"/>
        </w:rPr>
      </w:pPr>
      <w:bookmarkStart w:id="14" w:name="_Toc137194952"/>
      <w:r w:rsidRPr="001C308D">
        <w:rPr>
          <w:rFonts w:ascii="Times New Roman" w:hAnsi="Times New Roman" w:cs="Times New Roman"/>
          <w:b/>
          <w:color w:val="auto"/>
          <w:sz w:val="24"/>
          <w:szCs w:val="24"/>
        </w:rPr>
        <w:t>6</w:t>
      </w:r>
      <w:r w:rsidR="003F5D40" w:rsidRPr="001C308D">
        <w:rPr>
          <w:rFonts w:ascii="Times New Roman" w:hAnsi="Times New Roman" w:cs="Times New Roman"/>
          <w:b/>
          <w:color w:val="auto"/>
          <w:sz w:val="24"/>
          <w:szCs w:val="24"/>
        </w:rPr>
        <w:t xml:space="preserve">. </w:t>
      </w:r>
      <w:r w:rsidR="00E62E95" w:rsidRPr="001C308D">
        <w:rPr>
          <w:rFonts w:ascii="Times New Roman" w:hAnsi="Times New Roman" w:cs="Times New Roman"/>
          <w:b/>
          <w:color w:val="auto"/>
          <w:sz w:val="24"/>
          <w:szCs w:val="24"/>
        </w:rPr>
        <w:t>Pasiūlymo galiojimo užtikrinimas</w:t>
      </w:r>
      <w:bookmarkEnd w:id="14"/>
    </w:p>
    <w:p w:rsidR="00F527B1" w:rsidRPr="004A5E5C" w:rsidRDefault="007F65C2" w:rsidP="00504AD9">
      <w:pPr>
        <w:pStyle w:val="ListParagraph"/>
        <w:spacing w:line="240" w:lineRule="auto"/>
        <w:ind w:left="0" w:firstLine="567"/>
        <w:rPr>
          <w:rFonts w:ascii="Times New Roman" w:eastAsia="Calibri" w:hAnsi="Times New Roman" w:cs="Times New Roman"/>
          <w:sz w:val="24"/>
          <w:szCs w:val="24"/>
        </w:rPr>
      </w:pPr>
      <w:r w:rsidRPr="004A5E5C">
        <w:rPr>
          <w:rFonts w:ascii="Times New Roman" w:hAnsi="Times New Roman" w:cs="Times New Roman"/>
          <w:sz w:val="24"/>
          <w:szCs w:val="24"/>
        </w:rPr>
        <w:t>6</w:t>
      </w:r>
      <w:r w:rsidR="00CA1342">
        <w:rPr>
          <w:rFonts w:ascii="Times New Roman" w:hAnsi="Times New Roman" w:cs="Times New Roman"/>
          <w:sz w:val="24"/>
          <w:szCs w:val="24"/>
        </w:rPr>
        <w:t>.1. </w:t>
      </w:r>
      <w:r w:rsidR="00504AD9" w:rsidRPr="004A5E5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rsidR="007F1519" w:rsidRPr="004A5E5C" w:rsidRDefault="007F1519" w:rsidP="00504AD9">
      <w:pPr>
        <w:pStyle w:val="ListParagraph"/>
        <w:spacing w:line="240" w:lineRule="auto"/>
        <w:ind w:left="0" w:firstLine="567"/>
        <w:rPr>
          <w:rFonts w:ascii="Times New Roman" w:hAnsi="Times New Roman" w:cs="Times New Roman"/>
          <w:sz w:val="24"/>
          <w:szCs w:val="24"/>
        </w:rPr>
      </w:pPr>
    </w:p>
    <w:p w:rsidR="00831133" w:rsidRPr="001C308D" w:rsidRDefault="00B52705" w:rsidP="002E46CA">
      <w:pPr>
        <w:pStyle w:val="Heading1"/>
        <w:numPr>
          <w:ilvl w:val="0"/>
          <w:numId w:val="6"/>
        </w:numPr>
        <w:spacing w:before="0" w:after="0" w:line="300" w:lineRule="auto"/>
        <w:ind w:left="425" w:firstLine="0"/>
        <w:rPr>
          <w:rFonts w:ascii="Times New Roman" w:hAnsi="Times New Roman" w:cs="Times New Roman"/>
          <w:b/>
          <w:sz w:val="24"/>
          <w:szCs w:val="24"/>
        </w:rPr>
      </w:pPr>
      <w:bookmarkStart w:id="15" w:name="_Toc15392775"/>
      <w:bookmarkStart w:id="16" w:name="_Toc137194953"/>
      <w:r w:rsidRPr="001C308D">
        <w:rPr>
          <w:rFonts w:ascii="Times New Roman" w:hAnsi="Times New Roman" w:cs="Times New Roman"/>
          <w:b/>
          <w:color w:val="auto"/>
          <w:sz w:val="24"/>
          <w:szCs w:val="24"/>
        </w:rPr>
        <w:t>P</w:t>
      </w:r>
      <w:bookmarkEnd w:id="15"/>
      <w:r w:rsidR="00E62E95" w:rsidRPr="001C308D">
        <w:rPr>
          <w:rFonts w:ascii="Times New Roman" w:hAnsi="Times New Roman" w:cs="Times New Roman"/>
          <w:b/>
          <w:color w:val="auto"/>
          <w:sz w:val="24"/>
          <w:szCs w:val="24"/>
        </w:rPr>
        <w:t xml:space="preserve">asiūlymų </w:t>
      </w:r>
      <w:r w:rsidR="00A84437" w:rsidRPr="001C308D">
        <w:rPr>
          <w:rFonts w:ascii="Times New Roman" w:hAnsi="Times New Roman" w:cs="Times New Roman"/>
          <w:b/>
          <w:color w:val="auto"/>
          <w:sz w:val="24"/>
          <w:szCs w:val="24"/>
        </w:rPr>
        <w:t>vertinimas</w:t>
      </w:r>
      <w:bookmarkEnd w:id="16"/>
    </w:p>
    <w:p w:rsidR="009422EC" w:rsidRDefault="005A4255" w:rsidP="00E70681">
      <w:pPr>
        <w:pStyle w:val="ListParagraph"/>
        <w:spacing w:line="240" w:lineRule="auto"/>
        <w:ind w:left="0" w:firstLine="567"/>
        <w:rPr>
          <w:rFonts w:ascii="Times New Roman" w:eastAsia="Calibri" w:hAnsi="Times New Roman" w:cs="Times New Roman"/>
          <w:sz w:val="24"/>
          <w:szCs w:val="24"/>
        </w:rPr>
      </w:pPr>
      <w:r w:rsidRPr="004A5E5C">
        <w:rPr>
          <w:rFonts w:ascii="Times New Roman" w:eastAsia="Calibri" w:hAnsi="Times New Roman" w:cs="Times New Roman"/>
          <w:sz w:val="24"/>
          <w:szCs w:val="24"/>
        </w:rPr>
        <w:t>7</w:t>
      </w:r>
      <w:r w:rsidR="00CA1342">
        <w:rPr>
          <w:rFonts w:ascii="Times New Roman" w:eastAsia="Calibri" w:hAnsi="Times New Roman" w:cs="Times New Roman"/>
          <w:sz w:val="24"/>
          <w:szCs w:val="24"/>
        </w:rPr>
        <w:t>.1. </w:t>
      </w:r>
      <w:r w:rsidR="3CB1384C" w:rsidRPr="004A5E5C">
        <w:rPr>
          <w:rFonts w:ascii="Times New Roman" w:hAnsi="Times New Roman" w:cs="Times New Roman"/>
          <w:sz w:val="24"/>
          <w:szCs w:val="24"/>
        </w:rPr>
        <w:t>P</w:t>
      </w:r>
      <w:r w:rsidR="000B220A" w:rsidRPr="004A5E5C">
        <w:rPr>
          <w:rFonts w:ascii="Times New Roman" w:hAnsi="Times New Roman" w:cs="Times New Roman"/>
          <w:sz w:val="24"/>
          <w:szCs w:val="24"/>
        </w:rPr>
        <w:t>erkančioji organizacija</w:t>
      </w:r>
      <w:r w:rsidR="00831133" w:rsidRPr="004A5E5C">
        <w:rPr>
          <w:rFonts w:ascii="Times New Roman" w:eastAsia="Calibri" w:hAnsi="Times New Roman" w:cs="Times New Roman"/>
          <w:sz w:val="24"/>
          <w:szCs w:val="24"/>
        </w:rPr>
        <w:t xml:space="preserve"> </w:t>
      </w:r>
      <w:r w:rsidR="009422EC" w:rsidRPr="009422EC">
        <w:rPr>
          <w:rFonts w:ascii="Times New Roman" w:eastAsia="Calibri" w:hAnsi="Times New Roman" w:cs="Times New Roman"/>
          <w:b/>
          <w:sz w:val="24"/>
          <w:szCs w:val="24"/>
        </w:rPr>
        <w:t>dėl pirmos pirkimo dalies</w:t>
      </w:r>
      <w:r w:rsidR="009422EC">
        <w:rPr>
          <w:rFonts w:ascii="Times New Roman" w:eastAsia="Calibri" w:hAnsi="Times New Roman" w:cs="Times New Roman"/>
          <w:sz w:val="24"/>
          <w:szCs w:val="24"/>
        </w:rPr>
        <w:t xml:space="preserve"> </w:t>
      </w:r>
      <w:r w:rsidR="00831133" w:rsidRPr="004A5E5C">
        <w:rPr>
          <w:rFonts w:ascii="Times New Roman" w:eastAsia="Calibri" w:hAnsi="Times New Roman" w:cs="Times New Roman"/>
          <w:sz w:val="24"/>
          <w:szCs w:val="24"/>
        </w:rPr>
        <w:t xml:space="preserve">ekonomiškai naudingiausią </w:t>
      </w:r>
      <w:r w:rsidR="000B220A" w:rsidRPr="004A5E5C">
        <w:rPr>
          <w:rFonts w:ascii="Times New Roman" w:eastAsia="Calibri" w:hAnsi="Times New Roman" w:cs="Times New Roman"/>
          <w:sz w:val="24"/>
          <w:szCs w:val="24"/>
        </w:rPr>
        <w:t>p</w:t>
      </w:r>
      <w:r w:rsidR="00831133" w:rsidRPr="004A5E5C">
        <w:rPr>
          <w:rFonts w:ascii="Times New Roman" w:eastAsia="Calibri" w:hAnsi="Times New Roman" w:cs="Times New Roman"/>
          <w:sz w:val="24"/>
          <w:szCs w:val="24"/>
        </w:rPr>
        <w:t>asiūlymą išrenka</w:t>
      </w:r>
      <w:r w:rsidR="009422EC">
        <w:rPr>
          <w:rFonts w:ascii="Times New Roman" w:eastAsia="Calibri" w:hAnsi="Times New Roman" w:cs="Times New Roman"/>
          <w:sz w:val="24"/>
          <w:szCs w:val="24"/>
        </w:rPr>
        <w:t xml:space="preserve"> pagal </w:t>
      </w:r>
      <w:r w:rsidR="009422EC" w:rsidRPr="003A7FE0">
        <w:rPr>
          <w:rFonts w:ascii="Times New Roman" w:eastAsia="Calibri" w:hAnsi="Times New Roman" w:cs="Times New Roman"/>
          <w:b/>
          <w:sz w:val="24"/>
          <w:szCs w:val="24"/>
        </w:rPr>
        <w:t>kainos ir kokybės santykį</w:t>
      </w:r>
      <w:r w:rsidR="009422EC">
        <w:rPr>
          <w:rFonts w:ascii="Times New Roman" w:eastAsia="Calibri" w:hAnsi="Times New Roman" w:cs="Times New Roman"/>
          <w:sz w:val="24"/>
          <w:szCs w:val="24"/>
        </w:rPr>
        <w:t xml:space="preserve">. </w:t>
      </w:r>
      <w:r w:rsidR="009422EC" w:rsidRPr="009422EC">
        <w:rPr>
          <w:rFonts w:ascii="Times New Roman" w:eastAsia="Calibri" w:hAnsi="Times New Roman" w:cs="Times New Roman"/>
          <w:sz w:val="24"/>
          <w:szCs w:val="24"/>
        </w:rPr>
        <w:t>Duomenys, kuriuos savo pasiūlyme turi pateikti tiekėjas, vertinimo kriterijai ir tvarka, pagal kurią vertinami tiekėjo pateikti duomenys, pateikiama</w:t>
      </w:r>
      <w:r w:rsidR="009422EC">
        <w:rPr>
          <w:rFonts w:ascii="Times New Roman" w:eastAsia="Calibri" w:hAnsi="Times New Roman" w:cs="Times New Roman"/>
          <w:sz w:val="24"/>
          <w:szCs w:val="24"/>
        </w:rPr>
        <w:t xml:space="preserve"> S</w:t>
      </w:r>
      <w:r w:rsidR="009422EC" w:rsidRPr="009422EC">
        <w:rPr>
          <w:rFonts w:ascii="Times New Roman" w:eastAsia="Calibri" w:hAnsi="Times New Roman" w:cs="Times New Roman"/>
          <w:sz w:val="24"/>
          <w:szCs w:val="24"/>
        </w:rPr>
        <w:t xml:space="preserve">pecialiųjų pirkimo sąlygų </w:t>
      </w:r>
      <w:r w:rsidR="004A49E2">
        <w:rPr>
          <w:rFonts w:ascii="Times New Roman" w:eastAsia="Calibri" w:hAnsi="Times New Roman" w:cs="Times New Roman"/>
          <w:sz w:val="24"/>
          <w:szCs w:val="24"/>
        </w:rPr>
        <w:t xml:space="preserve">4 </w:t>
      </w:r>
      <w:r w:rsidR="009422EC" w:rsidRPr="009422EC">
        <w:rPr>
          <w:rFonts w:ascii="Times New Roman" w:eastAsia="Calibri" w:hAnsi="Times New Roman" w:cs="Times New Roman"/>
          <w:sz w:val="24"/>
          <w:szCs w:val="24"/>
        </w:rPr>
        <w:t>priede</w:t>
      </w:r>
      <w:r w:rsidR="003A7FE0">
        <w:rPr>
          <w:rFonts w:ascii="Times New Roman" w:eastAsia="Calibri" w:hAnsi="Times New Roman" w:cs="Times New Roman"/>
          <w:sz w:val="24"/>
          <w:szCs w:val="24"/>
        </w:rPr>
        <w:t xml:space="preserve"> </w:t>
      </w:r>
      <w:r w:rsidR="003A7FE0">
        <w:rPr>
          <w:rFonts w:ascii="Times New Roman" w:eastAsia="Calibri" w:hAnsi="Times New Roman" w:cs="Times New Roman"/>
          <w:sz w:val="24"/>
          <w:szCs w:val="24"/>
        </w:rPr>
        <w:lastRenderedPageBreak/>
        <w:t>„Ekonominio naudingumo apskaičiavimo tvarka“</w:t>
      </w:r>
      <w:r w:rsidR="009422EC" w:rsidRPr="009422EC">
        <w:rPr>
          <w:rFonts w:ascii="Times New Roman" w:eastAsia="Calibri" w:hAnsi="Times New Roman" w:cs="Times New Roman"/>
          <w:sz w:val="24"/>
          <w:szCs w:val="24"/>
        </w:rPr>
        <w:t>.</w:t>
      </w:r>
      <w:r w:rsidR="00251055">
        <w:rPr>
          <w:rFonts w:ascii="Times New Roman" w:eastAsia="Calibri" w:hAnsi="Times New Roman" w:cs="Times New Roman"/>
          <w:sz w:val="24"/>
          <w:szCs w:val="24"/>
        </w:rPr>
        <w:t xml:space="preserve"> </w:t>
      </w:r>
      <w:r w:rsidR="00251055" w:rsidRPr="004A5E5C">
        <w:rPr>
          <w:rFonts w:ascii="Times New Roman" w:hAnsi="Times New Roman" w:cs="Times New Roman"/>
          <w:color w:val="000000" w:themeColor="text1"/>
          <w:sz w:val="24"/>
          <w:szCs w:val="24"/>
        </w:rPr>
        <w:t xml:space="preserve">Ekonomiškai naudingiausiu </w:t>
      </w:r>
      <w:r w:rsidR="00251055">
        <w:rPr>
          <w:rFonts w:ascii="Times New Roman" w:hAnsi="Times New Roman" w:cs="Times New Roman"/>
          <w:color w:val="000000" w:themeColor="text1"/>
          <w:sz w:val="24"/>
          <w:szCs w:val="24"/>
        </w:rPr>
        <w:t xml:space="preserve">pirmos pirkimo dalies </w:t>
      </w:r>
      <w:r w:rsidR="00251055" w:rsidRPr="004A5E5C">
        <w:rPr>
          <w:rFonts w:ascii="Times New Roman" w:hAnsi="Times New Roman" w:cs="Times New Roman"/>
          <w:color w:val="000000" w:themeColor="text1"/>
          <w:sz w:val="24"/>
          <w:szCs w:val="24"/>
        </w:rPr>
        <w:t xml:space="preserve">pasiūlymu laikomas </w:t>
      </w:r>
      <w:r w:rsidR="00251055">
        <w:rPr>
          <w:rFonts w:ascii="Times New Roman" w:hAnsi="Times New Roman" w:cs="Times New Roman"/>
          <w:color w:val="000000" w:themeColor="text1"/>
          <w:sz w:val="24"/>
          <w:szCs w:val="24"/>
        </w:rPr>
        <w:t>daugiausiai balų surinkęs</w:t>
      </w:r>
      <w:r w:rsidR="00251055" w:rsidRPr="004A5E5C">
        <w:rPr>
          <w:rFonts w:ascii="Times New Roman" w:hAnsi="Times New Roman" w:cs="Times New Roman"/>
          <w:color w:val="000000" w:themeColor="text1"/>
          <w:sz w:val="24"/>
          <w:szCs w:val="24"/>
        </w:rPr>
        <w:t xml:space="preserve"> pasiūlymas.</w:t>
      </w:r>
      <w:r w:rsidR="00251055">
        <w:rPr>
          <w:rFonts w:ascii="Times New Roman" w:hAnsi="Times New Roman" w:cs="Times New Roman"/>
          <w:color w:val="000000" w:themeColor="text1"/>
          <w:sz w:val="24"/>
          <w:szCs w:val="24"/>
        </w:rPr>
        <w:t xml:space="preserve"> </w:t>
      </w:r>
    </w:p>
    <w:p w:rsidR="004346BB" w:rsidRPr="004A5E5C" w:rsidRDefault="001F1C27" w:rsidP="00E70681">
      <w:pPr>
        <w:pStyle w:val="ListParagraph"/>
        <w:spacing w:line="240" w:lineRule="auto"/>
        <w:ind w:left="0" w:firstLine="567"/>
        <w:rPr>
          <w:rFonts w:ascii="Times New Roman" w:hAnsi="Times New Roman" w:cs="Times New Roman"/>
          <w:color w:val="000000" w:themeColor="text1"/>
          <w:sz w:val="24"/>
          <w:szCs w:val="24"/>
        </w:rPr>
      </w:pPr>
      <w:r>
        <w:rPr>
          <w:rFonts w:ascii="Times New Roman" w:eastAsia="Calibri" w:hAnsi="Times New Roman" w:cs="Times New Roman"/>
          <w:sz w:val="24"/>
          <w:szCs w:val="24"/>
        </w:rPr>
        <w:t>7.2. </w:t>
      </w:r>
      <w:r w:rsidRPr="004A5E5C">
        <w:rPr>
          <w:rFonts w:ascii="Times New Roman" w:hAnsi="Times New Roman" w:cs="Times New Roman"/>
          <w:sz w:val="24"/>
          <w:szCs w:val="24"/>
        </w:rPr>
        <w:t>Perkančioji organizacija</w:t>
      </w:r>
      <w:r w:rsidRPr="004A5E5C">
        <w:rPr>
          <w:rFonts w:ascii="Times New Roman" w:eastAsia="Calibri" w:hAnsi="Times New Roman" w:cs="Times New Roman"/>
          <w:sz w:val="24"/>
          <w:szCs w:val="24"/>
        </w:rPr>
        <w:t xml:space="preserve"> </w:t>
      </w:r>
      <w:r w:rsidRPr="009422EC">
        <w:rPr>
          <w:rFonts w:ascii="Times New Roman" w:eastAsia="Calibri" w:hAnsi="Times New Roman" w:cs="Times New Roman"/>
          <w:b/>
          <w:sz w:val="24"/>
          <w:szCs w:val="24"/>
        </w:rPr>
        <w:t xml:space="preserve">dėl </w:t>
      </w:r>
      <w:r>
        <w:rPr>
          <w:rFonts w:ascii="Times New Roman" w:eastAsia="Calibri" w:hAnsi="Times New Roman" w:cs="Times New Roman"/>
          <w:b/>
          <w:sz w:val="24"/>
          <w:szCs w:val="24"/>
        </w:rPr>
        <w:t>antros</w:t>
      </w:r>
      <w:r w:rsidRPr="009422EC">
        <w:rPr>
          <w:rFonts w:ascii="Times New Roman" w:eastAsia="Calibri" w:hAnsi="Times New Roman" w:cs="Times New Roman"/>
          <w:b/>
          <w:sz w:val="24"/>
          <w:szCs w:val="24"/>
        </w:rPr>
        <w:t xml:space="preserve"> pirkimo dalies</w:t>
      </w:r>
      <w:r>
        <w:rPr>
          <w:rFonts w:ascii="Times New Roman" w:eastAsia="Calibri" w:hAnsi="Times New Roman" w:cs="Times New Roman"/>
          <w:sz w:val="24"/>
          <w:szCs w:val="24"/>
        </w:rPr>
        <w:t xml:space="preserve"> </w:t>
      </w:r>
      <w:r w:rsidRPr="004A5E5C">
        <w:rPr>
          <w:rFonts w:ascii="Times New Roman" w:eastAsia="Calibri" w:hAnsi="Times New Roman" w:cs="Times New Roman"/>
          <w:sz w:val="24"/>
          <w:szCs w:val="24"/>
        </w:rPr>
        <w:t>ekonomiškai naudingiausią pasiūlymą išrenka</w:t>
      </w:r>
      <w:r>
        <w:rPr>
          <w:rFonts w:ascii="Times New Roman" w:eastAsia="Calibri" w:hAnsi="Times New Roman" w:cs="Times New Roman"/>
          <w:sz w:val="24"/>
          <w:szCs w:val="24"/>
        </w:rPr>
        <w:t xml:space="preserve"> </w:t>
      </w:r>
      <w:r w:rsidR="00B40F15">
        <w:rPr>
          <w:rFonts w:ascii="Times New Roman" w:eastAsia="Calibri" w:hAnsi="Times New Roman" w:cs="Times New Roman"/>
          <w:sz w:val="24"/>
          <w:szCs w:val="24"/>
        </w:rPr>
        <w:t xml:space="preserve">pagal </w:t>
      </w:r>
      <w:r w:rsidR="00B40F15" w:rsidRPr="003A7FE0">
        <w:rPr>
          <w:rFonts w:ascii="Times New Roman" w:eastAsia="Calibri" w:hAnsi="Times New Roman" w:cs="Times New Roman"/>
          <w:b/>
          <w:sz w:val="24"/>
          <w:szCs w:val="24"/>
        </w:rPr>
        <w:t>kainos ir kokybės santykį</w:t>
      </w:r>
      <w:r w:rsidR="00B40F15">
        <w:rPr>
          <w:rFonts w:ascii="Times New Roman" w:eastAsia="Calibri" w:hAnsi="Times New Roman" w:cs="Times New Roman"/>
          <w:sz w:val="24"/>
          <w:szCs w:val="24"/>
        </w:rPr>
        <w:t xml:space="preserve">. </w:t>
      </w:r>
      <w:r w:rsidR="00B40F15" w:rsidRPr="009422EC">
        <w:rPr>
          <w:rFonts w:ascii="Times New Roman" w:eastAsia="Calibri" w:hAnsi="Times New Roman" w:cs="Times New Roman"/>
          <w:sz w:val="24"/>
          <w:szCs w:val="24"/>
        </w:rPr>
        <w:t>Duomenys, kuriuos savo pasiūlyme turi pateikti tiekėjas, vertinimo kriterijai ir tvarka, pagal kurią vertinami tiekėjo pateikti duomenys, pateikiama</w:t>
      </w:r>
      <w:r w:rsidR="00B40F15">
        <w:rPr>
          <w:rFonts w:ascii="Times New Roman" w:eastAsia="Calibri" w:hAnsi="Times New Roman" w:cs="Times New Roman"/>
          <w:sz w:val="24"/>
          <w:szCs w:val="24"/>
        </w:rPr>
        <w:t xml:space="preserve"> S</w:t>
      </w:r>
      <w:r w:rsidR="00B40F15" w:rsidRPr="009422EC">
        <w:rPr>
          <w:rFonts w:ascii="Times New Roman" w:eastAsia="Calibri" w:hAnsi="Times New Roman" w:cs="Times New Roman"/>
          <w:sz w:val="24"/>
          <w:szCs w:val="24"/>
        </w:rPr>
        <w:t xml:space="preserve">pecialiųjų pirkimo sąlygų </w:t>
      </w:r>
      <w:r w:rsidR="00B40F15">
        <w:rPr>
          <w:rFonts w:ascii="Times New Roman" w:eastAsia="Calibri" w:hAnsi="Times New Roman" w:cs="Times New Roman"/>
          <w:sz w:val="24"/>
          <w:szCs w:val="24"/>
        </w:rPr>
        <w:t xml:space="preserve">4 </w:t>
      </w:r>
      <w:r w:rsidR="00B40F15" w:rsidRPr="009422EC">
        <w:rPr>
          <w:rFonts w:ascii="Times New Roman" w:eastAsia="Calibri" w:hAnsi="Times New Roman" w:cs="Times New Roman"/>
          <w:sz w:val="24"/>
          <w:szCs w:val="24"/>
        </w:rPr>
        <w:t>priede</w:t>
      </w:r>
      <w:r w:rsidR="00B40F15">
        <w:rPr>
          <w:rFonts w:ascii="Times New Roman" w:eastAsia="Calibri" w:hAnsi="Times New Roman" w:cs="Times New Roman"/>
          <w:sz w:val="24"/>
          <w:szCs w:val="24"/>
        </w:rPr>
        <w:t xml:space="preserve"> „Ekonominio naudingumo apskaičiavimo tvarka“</w:t>
      </w:r>
      <w:r w:rsidR="00B40F15" w:rsidRPr="009422EC">
        <w:rPr>
          <w:rFonts w:ascii="Times New Roman" w:eastAsia="Calibri" w:hAnsi="Times New Roman" w:cs="Times New Roman"/>
          <w:sz w:val="24"/>
          <w:szCs w:val="24"/>
        </w:rPr>
        <w:t>.</w:t>
      </w:r>
      <w:r w:rsidR="00B40F15">
        <w:rPr>
          <w:rFonts w:ascii="Times New Roman" w:eastAsia="Calibri" w:hAnsi="Times New Roman" w:cs="Times New Roman"/>
          <w:sz w:val="24"/>
          <w:szCs w:val="24"/>
        </w:rPr>
        <w:t xml:space="preserve"> </w:t>
      </w:r>
      <w:r w:rsidR="00B40F15" w:rsidRPr="004A5E5C">
        <w:rPr>
          <w:rFonts w:ascii="Times New Roman" w:hAnsi="Times New Roman" w:cs="Times New Roman"/>
          <w:color w:val="000000" w:themeColor="text1"/>
          <w:sz w:val="24"/>
          <w:szCs w:val="24"/>
        </w:rPr>
        <w:t xml:space="preserve">Ekonomiškai naudingiausiu </w:t>
      </w:r>
      <w:r w:rsidR="00B40F15">
        <w:rPr>
          <w:rFonts w:ascii="Times New Roman" w:hAnsi="Times New Roman" w:cs="Times New Roman"/>
          <w:color w:val="000000" w:themeColor="text1"/>
          <w:sz w:val="24"/>
          <w:szCs w:val="24"/>
        </w:rPr>
        <w:t xml:space="preserve">antros pirkimo dalies </w:t>
      </w:r>
      <w:r w:rsidR="00B40F15" w:rsidRPr="004A5E5C">
        <w:rPr>
          <w:rFonts w:ascii="Times New Roman" w:hAnsi="Times New Roman" w:cs="Times New Roman"/>
          <w:color w:val="000000" w:themeColor="text1"/>
          <w:sz w:val="24"/>
          <w:szCs w:val="24"/>
        </w:rPr>
        <w:t xml:space="preserve">pasiūlymu laikomas </w:t>
      </w:r>
      <w:r w:rsidR="00B40F15">
        <w:rPr>
          <w:rFonts w:ascii="Times New Roman" w:hAnsi="Times New Roman" w:cs="Times New Roman"/>
          <w:color w:val="000000" w:themeColor="text1"/>
          <w:sz w:val="24"/>
          <w:szCs w:val="24"/>
        </w:rPr>
        <w:t>daugiausiai balų surinkęs</w:t>
      </w:r>
      <w:r w:rsidR="00B40F15" w:rsidRPr="004A5E5C">
        <w:rPr>
          <w:rFonts w:ascii="Times New Roman" w:hAnsi="Times New Roman" w:cs="Times New Roman"/>
          <w:color w:val="000000" w:themeColor="text1"/>
          <w:sz w:val="24"/>
          <w:szCs w:val="24"/>
        </w:rPr>
        <w:t xml:space="preserve"> pasiūlymas.</w:t>
      </w:r>
    </w:p>
    <w:p w:rsidR="001F1C27" w:rsidRPr="001F1C27" w:rsidRDefault="00CA1342" w:rsidP="00E70681">
      <w:pPr>
        <w:pStyle w:val="ListParagraph"/>
        <w:spacing w:line="240" w:lineRule="auto"/>
        <w:ind w:left="0" w:firstLine="567"/>
        <w:rPr>
          <w:rFonts w:ascii="Times New Roman" w:hAnsi="Times New Roman" w:cs="Times New Roman"/>
          <w:sz w:val="24"/>
          <w:szCs w:val="24"/>
        </w:rPr>
      </w:pPr>
      <w:r>
        <w:rPr>
          <w:rFonts w:ascii="Times New Roman" w:hAnsi="Times New Roman" w:cs="Times New Roman"/>
          <w:color w:val="000000" w:themeColor="text1"/>
          <w:sz w:val="24"/>
          <w:szCs w:val="24"/>
        </w:rPr>
        <w:t>7.3. </w:t>
      </w:r>
      <w:r w:rsidR="001F1C27" w:rsidRPr="001F1C27">
        <w:rPr>
          <w:rFonts w:ascii="Times New Roman" w:hAnsi="Times New Roman" w:cs="Times New Roman"/>
          <w:sz w:val="24"/>
          <w:szCs w:val="24"/>
        </w:rPr>
        <w:t>Laimėjusiu pasiūlymu kiekvienoje pirkimo dalyje galės būti pripažinti tik po 1 (vieną) ekonomiškai naudingiausią pasiūlymą, esantį atitinkamos pirkimo objekto dalies pasiūlymų eilės pirmojoje vietoje. Tas pats tiekėjas gali būti nustatomas laimėtoju dėl visų</w:t>
      </w:r>
      <w:r w:rsidR="001F1C27">
        <w:rPr>
          <w:rFonts w:ascii="Times New Roman" w:hAnsi="Times New Roman" w:cs="Times New Roman"/>
          <w:sz w:val="24"/>
          <w:szCs w:val="24"/>
        </w:rPr>
        <w:t xml:space="preserve"> </w:t>
      </w:r>
      <w:r w:rsidR="001F1C27" w:rsidRPr="001F1C27">
        <w:rPr>
          <w:rFonts w:ascii="Times New Roman" w:hAnsi="Times New Roman" w:cs="Times New Roman"/>
          <w:sz w:val="24"/>
          <w:szCs w:val="24"/>
        </w:rPr>
        <w:t>pirkimo dalių</w:t>
      </w:r>
      <w:r w:rsidR="001F1C27">
        <w:rPr>
          <w:rFonts w:ascii="Times New Roman" w:hAnsi="Times New Roman" w:cs="Times New Roman"/>
          <w:sz w:val="24"/>
          <w:szCs w:val="24"/>
        </w:rPr>
        <w:t>.</w:t>
      </w:r>
    </w:p>
    <w:p w:rsidR="00D87B72" w:rsidRPr="004A5E5C" w:rsidRDefault="00D87B72" w:rsidP="00E70681">
      <w:pPr>
        <w:pStyle w:val="ListParagraph"/>
        <w:spacing w:line="240" w:lineRule="auto"/>
        <w:ind w:left="0" w:firstLine="567"/>
        <w:rPr>
          <w:rFonts w:ascii="Times New Roman" w:hAnsi="Times New Roman" w:cs="Times New Roman"/>
          <w:sz w:val="24"/>
          <w:szCs w:val="24"/>
        </w:rPr>
      </w:pPr>
      <w:r>
        <w:rPr>
          <w:rFonts w:ascii="Times New Roman" w:hAnsi="Times New Roman" w:cs="Times New Roman"/>
          <w:color w:val="000000" w:themeColor="text1"/>
          <w:sz w:val="24"/>
          <w:szCs w:val="24"/>
        </w:rPr>
        <w:t xml:space="preserve">7.4. </w:t>
      </w:r>
      <w:r w:rsidR="0063380D" w:rsidRPr="00D87B72">
        <w:rPr>
          <w:rFonts w:ascii="Times New Roman" w:hAnsi="Times New Roman" w:cs="Times New Roman"/>
          <w:b/>
          <w:bCs/>
          <w:iCs/>
          <w:sz w:val="24"/>
          <w:szCs w:val="24"/>
        </w:rPr>
        <w:t xml:space="preserve">Jeigu tiekėjas kartu su pasiūlymu nepateikia </w:t>
      </w:r>
      <w:r w:rsidR="0063380D">
        <w:rPr>
          <w:rFonts w:ascii="Times New Roman" w:hAnsi="Times New Roman" w:cs="Times New Roman"/>
          <w:b/>
          <w:bCs/>
          <w:iCs/>
          <w:sz w:val="24"/>
          <w:szCs w:val="24"/>
        </w:rPr>
        <w:t>Techninės specifikacijos 4 p.</w:t>
      </w:r>
      <w:r w:rsidR="0063380D" w:rsidRPr="00D87B72">
        <w:rPr>
          <w:rFonts w:ascii="Times New Roman" w:hAnsi="Times New Roman" w:cs="Times New Roman"/>
          <w:b/>
          <w:bCs/>
          <w:iCs/>
          <w:sz w:val="24"/>
          <w:szCs w:val="24"/>
        </w:rPr>
        <w:t xml:space="preserve"> nurodytų dokumentų arba pateikti dokumentai nepagrindžia prekių atitikimo techninės specifikacijos reikalavimams, </w:t>
      </w:r>
      <w:r w:rsidR="0063380D">
        <w:rPr>
          <w:rFonts w:ascii="Times New Roman" w:hAnsi="Times New Roman" w:cs="Times New Roman"/>
          <w:b/>
          <w:bCs/>
          <w:iCs/>
          <w:sz w:val="24"/>
          <w:szCs w:val="24"/>
        </w:rPr>
        <w:t xml:space="preserve">arba juose nėra grafiškai nurodytų (pažymėtų) vietų bei neįrašyta, kurį </w:t>
      </w:r>
      <w:r w:rsidR="0063380D" w:rsidRPr="0063380D">
        <w:rPr>
          <w:rFonts w:ascii="Times New Roman" w:eastAsia="Arial Unicode MS" w:hAnsi="Times New Roman" w:cs="Times New Roman"/>
          <w:b/>
          <w:sz w:val="24"/>
          <w:szCs w:val="24"/>
        </w:rPr>
        <w:t>techninių reikalavimų</w:t>
      </w:r>
      <w:r w:rsidR="0063380D">
        <w:rPr>
          <w:rFonts w:ascii="Times New Roman" w:hAnsi="Times New Roman" w:cs="Times New Roman"/>
          <w:b/>
          <w:bCs/>
          <w:iCs/>
          <w:sz w:val="24"/>
          <w:szCs w:val="24"/>
        </w:rPr>
        <w:t xml:space="preserve"> punktą atitinka, taip pat jei tiekėjas nepateikia prekės atitikimą ekonominio naudingumo kokybės kriterijaus parametrams (kai juos siūlo) įrodančių dokumentų </w:t>
      </w:r>
      <w:r w:rsidR="0063380D" w:rsidRPr="00D87B72">
        <w:rPr>
          <w:rFonts w:ascii="Times New Roman" w:hAnsi="Times New Roman" w:cs="Times New Roman"/>
          <w:b/>
          <w:bCs/>
          <w:iCs/>
          <w:sz w:val="24"/>
          <w:szCs w:val="24"/>
        </w:rPr>
        <w:t xml:space="preserve">arba pateikti dokumentai nepagrindžia prekių atitikimo </w:t>
      </w:r>
      <w:r w:rsidR="0063380D">
        <w:rPr>
          <w:rFonts w:ascii="Times New Roman" w:hAnsi="Times New Roman" w:cs="Times New Roman"/>
          <w:b/>
          <w:bCs/>
          <w:iCs/>
          <w:sz w:val="24"/>
          <w:szCs w:val="24"/>
        </w:rPr>
        <w:t xml:space="preserve">kokybės kriterijams, arba juose nėra grafiškai nurodytų (pažymėtų) vietų bei neįrašyta, kurį kokybės kriterijaus parametrą atitinka </w:t>
      </w:r>
      <w:r w:rsidR="0063380D" w:rsidRPr="00D87B72">
        <w:rPr>
          <w:rFonts w:ascii="Times New Roman" w:hAnsi="Times New Roman" w:cs="Times New Roman"/>
          <w:b/>
          <w:bCs/>
          <w:iCs/>
          <w:sz w:val="24"/>
          <w:szCs w:val="24"/>
        </w:rPr>
        <w:t>perkančioji organizacija jokių papildomų dokumentų nereikalauja, nepriima ir nevertina, o pasiūlymą atmeta kaip neatitinkantį pirkimo dokumentuose nustatytų reikalavimų.</w:t>
      </w:r>
    </w:p>
    <w:p w:rsidR="00D83C57" w:rsidRPr="001A34B0" w:rsidRDefault="00D83C57" w:rsidP="00CA1342">
      <w:pPr>
        <w:pStyle w:val="Heading1"/>
        <w:tabs>
          <w:tab w:val="left" w:pos="567"/>
        </w:tabs>
        <w:spacing w:line="20" w:lineRule="atLeast"/>
        <w:ind w:firstLine="426"/>
        <w:contextualSpacing/>
        <w:rPr>
          <w:rFonts w:ascii="Times New Roman" w:hAnsi="Times New Roman" w:cs="Times New Roman"/>
          <w:b/>
          <w:color w:val="auto"/>
          <w:sz w:val="24"/>
          <w:szCs w:val="24"/>
        </w:rPr>
      </w:pPr>
      <w:bookmarkStart w:id="17" w:name="_Ref39425999"/>
      <w:bookmarkStart w:id="18" w:name="_Ref39426005"/>
      <w:bookmarkStart w:id="19" w:name="_Toc126333937"/>
      <w:bookmarkStart w:id="20" w:name="_Toc137194954"/>
      <w:r w:rsidRPr="001A34B0">
        <w:rPr>
          <w:rFonts w:ascii="Times New Roman" w:hAnsi="Times New Roman" w:cs="Times New Roman"/>
          <w:b/>
          <w:color w:val="auto"/>
          <w:sz w:val="24"/>
          <w:szCs w:val="24"/>
        </w:rPr>
        <w:t xml:space="preserve">8. </w:t>
      </w:r>
      <w:r w:rsidR="00CA1342" w:rsidRPr="001A34B0">
        <w:rPr>
          <w:rFonts w:ascii="Times New Roman" w:hAnsi="Times New Roman" w:cs="Times New Roman"/>
          <w:b/>
          <w:color w:val="auto"/>
          <w:sz w:val="24"/>
          <w:szCs w:val="24"/>
        </w:rPr>
        <w:t>Viešojo pirkimo s</w:t>
      </w:r>
      <w:r w:rsidRPr="001A34B0">
        <w:rPr>
          <w:rFonts w:ascii="Times New Roman" w:hAnsi="Times New Roman" w:cs="Times New Roman"/>
          <w:b/>
          <w:color w:val="auto"/>
          <w:sz w:val="24"/>
          <w:szCs w:val="24"/>
        </w:rPr>
        <w:t>utarties sudarymas</w:t>
      </w:r>
      <w:bookmarkEnd w:id="17"/>
      <w:bookmarkEnd w:id="18"/>
      <w:bookmarkEnd w:id="19"/>
      <w:bookmarkEnd w:id="20"/>
    </w:p>
    <w:p w:rsidR="00D83C57" w:rsidRPr="004A5E5C" w:rsidRDefault="000003B6" w:rsidP="00D83C57">
      <w:pPr>
        <w:pStyle w:val="ListParagraph"/>
        <w:spacing w:line="240" w:lineRule="auto"/>
        <w:ind w:left="0" w:firstLine="567"/>
        <w:rPr>
          <w:rFonts w:ascii="Times New Roman" w:hAnsi="Times New Roman" w:cs="Times New Roman"/>
          <w:color w:val="000000" w:themeColor="text1"/>
          <w:sz w:val="24"/>
          <w:szCs w:val="24"/>
        </w:rPr>
      </w:pPr>
      <w:r w:rsidRPr="004A5E5C">
        <w:rPr>
          <w:rFonts w:ascii="Times New Roman" w:hAnsi="Times New Roman" w:cs="Times New Roman"/>
          <w:color w:val="000000" w:themeColor="text1"/>
          <w:sz w:val="24"/>
          <w:szCs w:val="24"/>
        </w:rPr>
        <w:t xml:space="preserve">8.1. </w:t>
      </w:r>
      <w:r w:rsidR="00D83C57" w:rsidRPr="004A5E5C">
        <w:rPr>
          <w:rFonts w:ascii="Times New Roman" w:hAnsi="Times New Roman" w:cs="Times New Roman"/>
          <w:color w:val="000000" w:themeColor="text1"/>
          <w:sz w:val="24"/>
          <w:szCs w:val="24"/>
        </w:rPr>
        <w:t xml:space="preserve">Ši pirkimo procedūra atliekama siekiant sudaryti </w:t>
      </w:r>
      <w:r w:rsidR="00CA1342">
        <w:rPr>
          <w:rFonts w:ascii="Times New Roman" w:hAnsi="Times New Roman" w:cs="Times New Roman"/>
          <w:color w:val="000000" w:themeColor="text1"/>
          <w:sz w:val="24"/>
          <w:szCs w:val="24"/>
        </w:rPr>
        <w:t xml:space="preserve">viešojo pirkimo </w:t>
      </w:r>
      <w:r w:rsidR="00D83C57" w:rsidRPr="004A5E5C">
        <w:rPr>
          <w:rFonts w:ascii="Times New Roman" w:hAnsi="Times New Roman" w:cs="Times New Roman"/>
          <w:color w:val="000000" w:themeColor="text1"/>
          <w:sz w:val="24"/>
          <w:szCs w:val="24"/>
        </w:rPr>
        <w:t>sutartį su tiekėju, kurio pasiūlymas, vadovaujantis pirkimo sąlygose</w:t>
      </w:r>
      <w:r w:rsidR="00CA1342">
        <w:rPr>
          <w:rFonts w:ascii="Times New Roman" w:hAnsi="Times New Roman" w:cs="Times New Roman"/>
          <w:color w:val="000000" w:themeColor="text1"/>
          <w:sz w:val="24"/>
          <w:szCs w:val="24"/>
        </w:rPr>
        <w:t xml:space="preserve"> </w:t>
      </w:r>
      <w:r w:rsidR="00D83C57" w:rsidRPr="004A5E5C">
        <w:rPr>
          <w:rFonts w:ascii="Times New Roman" w:hAnsi="Times New Roman" w:cs="Times New Roman"/>
          <w:color w:val="000000" w:themeColor="text1"/>
          <w:sz w:val="24"/>
          <w:szCs w:val="24"/>
        </w:rPr>
        <w:t>nustatyta tvarka, bus pripažintas laimė</w:t>
      </w:r>
      <w:r w:rsidR="00CA1342">
        <w:rPr>
          <w:rFonts w:ascii="Times New Roman" w:hAnsi="Times New Roman" w:cs="Times New Roman"/>
          <w:color w:val="000000" w:themeColor="text1"/>
          <w:sz w:val="24"/>
          <w:szCs w:val="24"/>
        </w:rPr>
        <w:t>jusiu</w:t>
      </w:r>
      <w:r w:rsidR="00D83C57" w:rsidRPr="004A5E5C">
        <w:rPr>
          <w:rFonts w:ascii="Times New Roman" w:hAnsi="Times New Roman" w:cs="Times New Roman"/>
          <w:color w:val="000000" w:themeColor="text1"/>
          <w:sz w:val="24"/>
          <w:szCs w:val="24"/>
        </w:rPr>
        <w:t xml:space="preserve">. </w:t>
      </w:r>
      <w:r w:rsidR="00D83C57" w:rsidRPr="004A5E5C">
        <w:rPr>
          <w:rFonts w:ascii="Times New Roman" w:hAnsi="Times New Roman" w:cs="Times New Roman"/>
          <w:sz w:val="24"/>
          <w:szCs w:val="24"/>
        </w:rPr>
        <w:t>Sutarties sąlygos pateikiamos</w:t>
      </w:r>
      <w:r w:rsidR="00CA1342">
        <w:rPr>
          <w:rFonts w:ascii="Times New Roman" w:hAnsi="Times New Roman" w:cs="Times New Roman"/>
          <w:sz w:val="24"/>
          <w:szCs w:val="24"/>
        </w:rPr>
        <w:t xml:space="preserve"> S</w:t>
      </w:r>
      <w:r w:rsidR="00F56579" w:rsidRPr="004A5E5C">
        <w:rPr>
          <w:rFonts w:ascii="Times New Roman" w:hAnsi="Times New Roman" w:cs="Times New Roman"/>
          <w:sz w:val="24"/>
          <w:szCs w:val="24"/>
        </w:rPr>
        <w:t>pecialiųjų pirkimo sąlygų</w:t>
      </w:r>
      <w:r w:rsidR="00CA1342">
        <w:rPr>
          <w:rFonts w:ascii="Times New Roman" w:hAnsi="Times New Roman" w:cs="Times New Roman"/>
          <w:sz w:val="24"/>
          <w:szCs w:val="24"/>
        </w:rPr>
        <w:t xml:space="preserve"> </w:t>
      </w:r>
      <w:r w:rsidR="007A0E29">
        <w:rPr>
          <w:rFonts w:ascii="Times New Roman" w:hAnsi="Times New Roman" w:cs="Times New Roman"/>
          <w:sz w:val="24"/>
          <w:szCs w:val="24"/>
        </w:rPr>
        <w:t>5</w:t>
      </w:r>
      <w:r w:rsidR="00CA1342" w:rsidRPr="00CA1342">
        <w:rPr>
          <w:rFonts w:ascii="Times New Roman" w:hAnsi="Times New Roman" w:cs="Times New Roman"/>
          <w:sz w:val="24"/>
          <w:szCs w:val="24"/>
        </w:rPr>
        <w:t xml:space="preserve"> </w:t>
      </w:r>
      <w:r w:rsidR="00F56579" w:rsidRPr="00CA1342">
        <w:rPr>
          <w:rFonts w:ascii="Times New Roman" w:hAnsi="Times New Roman" w:cs="Times New Roman"/>
          <w:sz w:val="24"/>
          <w:szCs w:val="24"/>
        </w:rPr>
        <w:t>priede.</w:t>
      </w:r>
      <w:r w:rsidR="00F56579" w:rsidRPr="004A5E5C">
        <w:rPr>
          <w:rFonts w:ascii="Times New Roman" w:hAnsi="Times New Roman" w:cs="Times New Roman"/>
          <w:sz w:val="24"/>
          <w:szCs w:val="24"/>
        </w:rPr>
        <w:t xml:space="preserve"> </w:t>
      </w:r>
      <w:r w:rsidR="001A34B0">
        <w:rPr>
          <w:rFonts w:ascii="Times New Roman" w:hAnsi="Times New Roman" w:cs="Times New Roman"/>
          <w:sz w:val="24"/>
          <w:szCs w:val="24"/>
        </w:rPr>
        <w:t>Dėl abiejų pirkimo dalių bus naudojamas tas pats sutarties projektas.</w:t>
      </w:r>
    </w:p>
    <w:p w:rsidR="00CB5907" w:rsidRPr="004A5E5C" w:rsidRDefault="00CB5907" w:rsidP="00CB5907">
      <w:pPr>
        <w:pStyle w:val="NoSpacing"/>
        <w:spacing w:line="300" w:lineRule="auto"/>
        <w:contextualSpacing/>
        <w:rPr>
          <w:rFonts w:ascii="Times New Roman" w:eastAsiaTheme="minorHAnsi" w:hAnsi="Times New Roman" w:cs="Times New Roman"/>
          <w:sz w:val="24"/>
          <w:szCs w:val="24"/>
        </w:rPr>
      </w:pPr>
    </w:p>
    <w:p w:rsidR="00DA5ACF" w:rsidRPr="001C308D" w:rsidRDefault="00D83C57" w:rsidP="00DA4A0C">
      <w:pPr>
        <w:pStyle w:val="Heading1"/>
        <w:spacing w:before="0" w:after="0" w:line="300" w:lineRule="auto"/>
        <w:ind w:firstLine="0"/>
        <w:rPr>
          <w:rFonts w:ascii="Times New Roman" w:hAnsi="Times New Roman" w:cs="Times New Roman"/>
          <w:b/>
          <w:color w:val="auto"/>
          <w:sz w:val="24"/>
          <w:szCs w:val="24"/>
        </w:rPr>
      </w:pPr>
      <w:bookmarkStart w:id="21" w:name="_Toc137194955"/>
      <w:r w:rsidRPr="001C308D">
        <w:rPr>
          <w:rFonts w:ascii="Times New Roman" w:hAnsi="Times New Roman" w:cs="Times New Roman"/>
          <w:b/>
          <w:color w:val="auto"/>
          <w:sz w:val="24"/>
          <w:szCs w:val="24"/>
        </w:rPr>
        <w:t xml:space="preserve">9. </w:t>
      </w:r>
      <w:bookmarkEnd w:id="21"/>
      <w:r w:rsidR="00DA5ACF" w:rsidRPr="001C308D">
        <w:rPr>
          <w:rFonts w:ascii="Times New Roman" w:hAnsi="Times New Roman" w:cs="Times New Roman"/>
          <w:b/>
          <w:color w:val="auto"/>
          <w:sz w:val="24"/>
          <w:szCs w:val="24"/>
        </w:rPr>
        <w:t>Terminai</w:t>
      </w:r>
    </w:p>
    <w:tbl>
      <w:tblPr>
        <w:tblStyle w:val="TableGrid2"/>
        <w:tblW w:w="10369" w:type="dxa"/>
        <w:tblInd w:w="421" w:type="dxa"/>
        <w:tblLayout w:type="fixed"/>
        <w:tblLook w:val="04A0"/>
      </w:tblPr>
      <w:tblGrid>
        <w:gridCol w:w="600"/>
        <w:gridCol w:w="3482"/>
        <w:gridCol w:w="3543"/>
        <w:gridCol w:w="2744"/>
      </w:tblGrid>
      <w:tr w:rsidR="00DA5ACF" w:rsidRPr="008D78BC" w:rsidTr="008D78BC">
        <w:trPr>
          <w:trHeight w:val="20"/>
        </w:trPr>
        <w:tc>
          <w:tcPr>
            <w:tcW w:w="600" w:type="dxa"/>
          </w:tcPr>
          <w:p w:rsidR="00DA5ACF" w:rsidRPr="008D78BC" w:rsidRDefault="00DA5ACF" w:rsidP="008D78BC">
            <w:pPr>
              <w:ind w:firstLine="0"/>
              <w:jc w:val="center"/>
              <w:rPr>
                <w:b/>
                <w:sz w:val="24"/>
                <w:szCs w:val="24"/>
              </w:rPr>
            </w:pPr>
            <w:r w:rsidRPr="008D78BC">
              <w:rPr>
                <w:b/>
                <w:sz w:val="24"/>
                <w:szCs w:val="24"/>
              </w:rPr>
              <w:t>Eil.</w:t>
            </w:r>
          </w:p>
          <w:p w:rsidR="00DA5ACF" w:rsidRPr="008D78BC" w:rsidRDefault="00DA5ACF" w:rsidP="008D78BC">
            <w:pPr>
              <w:ind w:firstLine="0"/>
              <w:jc w:val="center"/>
              <w:rPr>
                <w:b/>
                <w:sz w:val="24"/>
                <w:szCs w:val="24"/>
              </w:rPr>
            </w:pPr>
            <w:r w:rsidRPr="008D78BC">
              <w:rPr>
                <w:b/>
                <w:sz w:val="24"/>
                <w:szCs w:val="24"/>
              </w:rPr>
              <w:t>Nr.</w:t>
            </w:r>
          </w:p>
        </w:tc>
        <w:tc>
          <w:tcPr>
            <w:tcW w:w="3482" w:type="dxa"/>
          </w:tcPr>
          <w:p w:rsidR="00DA5ACF" w:rsidRPr="008D78BC" w:rsidRDefault="00DA5ACF" w:rsidP="008D78BC">
            <w:pPr>
              <w:ind w:firstLine="0"/>
              <w:jc w:val="center"/>
              <w:rPr>
                <w:b/>
                <w:sz w:val="24"/>
                <w:szCs w:val="24"/>
              </w:rPr>
            </w:pPr>
            <w:r w:rsidRPr="008D78BC">
              <w:rPr>
                <w:b/>
                <w:sz w:val="24"/>
                <w:szCs w:val="24"/>
              </w:rPr>
              <w:t>VEIKSMAS</w:t>
            </w:r>
          </w:p>
        </w:tc>
        <w:tc>
          <w:tcPr>
            <w:tcW w:w="3543" w:type="dxa"/>
            <w:hideMark/>
          </w:tcPr>
          <w:p w:rsidR="00DA5ACF" w:rsidRPr="008D78BC" w:rsidRDefault="00DA5ACF" w:rsidP="008D78BC">
            <w:pPr>
              <w:ind w:firstLine="34"/>
              <w:jc w:val="center"/>
              <w:rPr>
                <w:b/>
                <w:sz w:val="24"/>
                <w:szCs w:val="24"/>
              </w:rPr>
            </w:pPr>
            <w:r w:rsidRPr="008D78BC">
              <w:rPr>
                <w:b/>
                <w:sz w:val="24"/>
                <w:szCs w:val="24"/>
              </w:rPr>
              <w:t>DATA/DIENŲ SKAIČIUS/ LAIKAS</w:t>
            </w:r>
          </w:p>
          <w:p w:rsidR="00DA5ACF" w:rsidRPr="008D78BC" w:rsidRDefault="00DA5ACF" w:rsidP="008D78BC">
            <w:pPr>
              <w:ind w:firstLine="34"/>
              <w:jc w:val="center"/>
              <w:rPr>
                <w:b/>
                <w:sz w:val="24"/>
                <w:szCs w:val="24"/>
              </w:rPr>
            </w:pPr>
            <w:r w:rsidRPr="008D78BC">
              <w:rPr>
                <w:b/>
                <w:sz w:val="24"/>
                <w:szCs w:val="24"/>
              </w:rPr>
              <w:t>(Lietuvos laiku)</w:t>
            </w:r>
          </w:p>
        </w:tc>
        <w:tc>
          <w:tcPr>
            <w:tcW w:w="2744" w:type="dxa"/>
            <w:hideMark/>
          </w:tcPr>
          <w:p w:rsidR="00DA5ACF" w:rsidRPr="008D78BC" w:rsidRDefault="00DA5ACF" w:rsidP="008D78BC">
            <w:pPr>
              <w:ind w:firstLine="34"/>
              <w:jc w:val="center"/>
              <w:rPr>
                <w:b/>
                <w:sz w:val="24"/>
                <w:szCs w:val="24"/>
              </w:rPr>
            </w:pPr>
            <w:r w:rsidRPr="008D78BC">
              <w:rPr>
                <w:b/>
                <w:sz w:val="24"/>
                <w:szCs w:val="24"/>
              </w:rPr>
              <w:t>PASTABOS</w:t>
            </w:r>
          </w:p>
        </w:tc>
      </w:tr>
      <w:tr w:rsidR="00DA5ACF" w:rsidRPr="004A5E5C" w:rsidTr="008D78BC">
        <w:trPr>
          <w:trHeight w:val="20"/>
        </w:trPr>
        <w:tc>
          <w:tcPr>
            <w:tcW w:w="600" w:type="dxa"/>
          </w:tcPr>
          <w:p w:rsidR="00DA5ACF" w:rsidRPr="004A5E5C" w:rsidRDefault="00DA5ACF" w:rsidP="00C376C4">
            <w:pPr>
              <w:ind w:firstLine="0"/>
              <w:rPr>
                <w:bCs/>
                <w:sz w:val="24"/>
                <w:szCs w:val="24"/>
              </w:rPr>
            </w:pPr>
            <w:r w:rsidRPr="004A5E5C">
              <w:rPr>
                <w:bCs/>
                <w:sz w:val="24"/>
                <w:szCs w:val="24"/>
              </w:rPr>
              <w:t>1</w:t>
            </w:r>
          </w:p>
        </w:tc>
        <w:tc>
          <w:tcPr>
            <w:tcW w:w="3482" w:type="dxa"/>
          </w:tcPr>
          <w:p w:rsidR="00DA5ACF" w:rsidRPr="004A5E5C" w:rsidRDefault="00DA5ACF" w:rsidP="00C376C4">
            <w:pPr>
              <w:ind w:firstLine="0"/>
              <w:rPr>
                <w:bCs/>
                <w:sz w:val="24"/>
                <w:szCs w:val="24"/>
              </w:rPr>
            </w:pPr>
            <w:r w:rsidRPr="004A5E5C">
              <w:rPr>
                <w:bCs/>
                <w:sz w:val="24"/>
                <w:szCs w:val="24"/>
              </w:rPr>
              <w:t>Pasiūlymų pateikimo terminas</w:t>
            </w:r>
            <w:r w:rsidR="008D78BC">
              <w:rPr>
                <w:bCs/>
                <w:sz w:val="24"/>
                <w:szCs w:val="24"/>
              </w:rPr>
              <w:t>:</w:t>
            </w:r>
          </w:p>
        </w:tc>
        <w:tc>
          <w:tcPr>
            <w:tcW w:w="3543" w:type="dxa"/>
          </w:tcPr>
          <w:p w:rsidR="00DA5ACF" w:rsidRPr="004A5E5C" w:rsidRDefault="008D78BC" w:rsidP="008D78BC">
            <w:pPr>
              <w:ind w:firstLine="0"/>
              <w:rPr>
                <w:sz w:val="24"/>
                <w:szCs w:val="24"/>
              </w:rPr>
            </w:pPr>
            <w:r>
              <w:rPr>
                <w:sz w:val="24"/>
                <w:szCs w:val="24"/>
              </w:rPr>
              <w:t>N</w:t>
            </w:r>
            <w:r w:rsidR="00DA5ACF" w:rsidRPr="004A5E5C">
              <w:rPr>
                <w:sz w:val="24"/>
                <w:szCs w:val="24"/>
              </w:rPr>
              <w:t xml:space="preserve">urodytas skelbime apie pirkimą. </w:t>
            </w:r>
          </w:p>
        </w:tc>
        <w:tc>
          <w:tcPr>
            <w:tcW w:w="2744" w:type="dxa"/>
          </w:tcPr>
          <w:p w:rsidR="00DA5ACF" w:rsidRPr="004A5E5C" w:rsidRDefault="00DA5ACF" w:rsidP="008D78BC">
            <w:pPr>
              <w:ind w:firstLine="0"/>
              <w:rPr>
                <w:color w:val="7030A0"/>
                <w:sz w:val="24"/>
                <w:szCs w:val="24"/>
              </w:rPr>
            </w:pPr>
            <w:r w:rsidRPr="004A5E5C">
              <w:rPr>
                <w:sz w:val="24"/>
                <w:szCs w:val="24"/>
              </w:rPr>
              <w:t>Perkančioji organizacija turi teisę pratęsti pasiūlymų pateikimo terminą.</w:t>
            </w:r>
          </w:p>
        </w:tc>
      </w:tr>
      <w:tr w:rsidR="00DA5ACF" w:rsidRPr="004A5E5C" w:rsidTr="008D78BC">
        <w:trPr>
          <w:trHeight w:val="20"/>
        </w:trPr>
        <w:tc>
          <w:tcPr>
            <w:tcW w:w="600" w:type="dxa"/>
          </w:tcPr>
          <w:p w:rsidR="00DA5ACF" w:rsidRPr="004A5E5C" w:rsidRDefault="00DA5ACF" w:rsidP="00C376C4">
            <w:pPr>
              <w:ind w:firstLine="0"/>
              <w:rPr>
                <w:bCs/>
                <w:sz w:val="24"/>
                <w:szCs w:val="24"/>
              </w:rPr>
            </w:pPr>
            <w:r w:rsidRPr="004A5E5C">
              <w:rPr>
                <w:bCs/>
                <w:sz w:val="24"/>
                <w:szCs w:val="24"/>
              </w:rPr>
              <w:t>2</w:t>
            </w:r>
          </w:p>
        </w:tc>
        <w:tc>
          <w:tcPr>
            <w:tcW w:w="3482" w:type="dxa"/>
          </w:tcPr>
          <w:p w:rsidR="00DA5ACF" w:rsidRPr="004A5E5C" w:rsidRDefault="00DA5ACF" w:rsidP="00C376C4">
            <w:pPr>
              <w:ind w:firstLine="0"/>
              <w:rPr>
                <w:bCs/>
                <w:sz w:val="24"/>
                <w:szCs w:val="24"/>
              </w:rPr>
            </w:pPr>
            <w:r w:rsidRPr="004A5E5C">
              <w:rPr>
                <w:sz w:val="24"/>
                <w:szCs w:val="24"/>
              </w:rPr>
              <w:t>Pasiūlymą patikslinti pirkimo dokumentus arba prašymus dėl pirkimo dokumentų paaiškinimų tiekėjas turi pateikti ne vėliau kaip:</w:t>
            </w:r>
          </w:p>
        </w:tc>
        <w:tc>
          <w:tcPr>
            <w:tcW w:w="3543" w:type="dxa"/>
          </w:tcPr>
          <w:p w:rsidR="00DA5ACF" w:rsidRPr="004A5E5C" w:rsidRDefault="00DA5ACF" w:rsidP="00C376C4">
            <w:pPr>
              <w:ind w:firstLine="0"/>
              <w:rPr>
                <w:sz w:val="24"/>
                <w:szCs w:val="24"/>
              </w:rPr>
            </w:pPr>
            <w:r w:rsidRPr="004A5E5C">
              <w:rPr>
                <w:sz w:val="24"/>
                <w:szCs w:val="24"/>
              </w:rPr>
              <w:t xml:space="preserve">Likus </w:t>
            </w:r>
            <w:r w:rsidRPr="008D78BC">
              <w:rPr>
                <w:bCs/>
                <w:sz w:val="24"/>
                <w:szCs w:val="24"/>
              </w:rPr>
              <w:t>2 darbo dienoms</w:t>
            </w:r>
            <w:r w:rsidR="008D78BC">
              <w:rPr>
                <w:bCs/>
                <w:color w:val="00B050"/>
                <w:sz w:val="24"/>
                <w:szCs w:val="24"/>
              </w:rPr>
              <w:t xml:space="preserve"> </w:t>
            </w:r>
            <w:r w:rsidRPr="004A5E5C">
              <w:rPr>
                <w:sz w:val="24"/>
                <w:szCs w:val="24"/>
              </w:rPr>
              <w:t>iki pasiūlymų pateikimo termino pabaigos.</w:t>
            </w:r>
          </w:p>
        </w:tc>
        <w:tc>
          <w:tcPr>
            <w:tcW w:w="2744" w:type="dxa"/>
          </w:tcPr>
          <w:p w:rsidR="00DA5ACF" w:rsidRPr="004A5E5C" w:rsidRDefault="00DA5ACF" w:rsidP="00C376C4">
            <w:pPr>
              <w:ind w:firstLine="34"/>
              <w:rPr>
                <w:color w:val="7030A0"/>
                <w:sz w:val="24"/>
                <w:szCs w:val="24"/>
              </w:rPr>
            </w:pPr>
          </w:p>
          <w:p w:rsidR="00DA5ACF" w:rsidRPr="004A5E5C" w:rsidRDefault="00DA5ACF" w:rsidP="00C376C4">
            <w:pPr>
              <w:ind w:firstLine="34"/>
              <w:rPr>
                <w:color w:val="7030A0"/>
                <w:sz w:val="24"/>
                <w:szCs w:val="24"/>
              </w:rPr>
            </w:pPr>
          </w:p>
          <w:p w:rsidR="00DA5ACF" w:rsidRPr="004A5E5C" w:rsidRDefault="00DA5ACF" w:rsidP="00C376C4">
            <w:pPr>
              <w:ind w:firstLine="34"/>
              <w:rPr>
                <w:color w:val="7030A0"/>
                <w:sz w:val="24"/>
                <w:szCs w:val="24"/>
              </w:rPr>
            </w:pPr>
          </w:p>
        </w:tc>
      </w:tr>
      <w:tr w:rsidR="00DA5ACF" w:rsidRPr="004A5E5C" w:rsidTr="008D78BC">
        <w:trPr>
          <w:trHeight w:val="1105"/>
        </w:trPr>
        <w:tc>
          <w:tcPr>
            <w:tcW w:w="600" w:type="dxa"/>
          </w:tcPr>
          <w:p w:rsidR="00DA5ACF" w:rsidRPr="004A5E5C" w:rsidRDefault="00DA5ACF" w:rsidP="00C376C4">
            <w:pPr>
              <w:ind w:firstLine="0"/>
              <w:rPr>
                <w:bCs/>
                <w:sz w:val="24"/>
                <w:szCs w:val="24"/>
              </w:rPr>
            </w:pPr>
            <w:r w:rsidRPr="004A5E5C">
              <w:rPr>
                <w:bCs/>
                <w:sz w:val="24"/>
                <w:szCs w:val="24"/>
              </w:rPr>
              <w:t>3</w:t>
            </w:r>
          </w:p>
        </w:tc>
        <w:tc>
          <w:tcPr>
            <w:tcW w:w="3482" w:type="dxa"/>
          </w:tcPr>
          <w:p w:rsidR="00DA5ACF" w:rsidRPr="004A5E5C" w:rsidRDefault="00DA5ACF" w:rsidP="00C376C4">
            <w:pPr>
              <w:ind w:firstLine="0"/>
              <w:rPr>
                <w:sz w:val="24"/>
                <w:szCs w:val="24"/>
              </w:rPr>
            </w:pPr>
            <w:r w:rsidRPr="004A5E5C">
              <w:rPr>
                <w:rFonts w:eastAsia="Arial"/>
                <w:sz w:val="24"/>
                <w:szCs w:val="24"/>
              </w:rPr>
              <w:t xml:space="preserve">Perkančioji organizacija </w:t>
            </w:r>
            <w:r w:rsidRPr="004A5E5C">
              <w:rPr>
                <w:sz w:val="24"/>
                <w:szCs w:val="24"/>
              </w:rPr>
              <w:t>pirkimo dokumentų paaiškinimą, patikslinimą pateikia visiems dalyviams:</w:t>
            </w:r>
          </w:p>
        </w:tc>
        <w:tc>
          <w:tcPr>
            <w:tcW w:w="3543" w:type="dxa"/>
          </w:tcPr>
          <w:p w:rsidR="00DA5ACF" w:rsidRPr="004A5E5C" w:rsidRDefault="00DA5ACF" w:rsidP="00C376C4">
            <w:pPr>
              <w:ind w:firstLine="0"/>
              <w:rPr>
                <w:sz w:val="24"/>
                <w:szCs w:val="24"/>
              </w:rPr>
            </w:pPr>
            <w:r w:rsidRPr="004A5E5C">
              <w:rPr>
                <w:bCs/>
                <w:sz w:val="24"/>
                <w:szCs w:val="24"/>
              </w:rPr>
              <w:t>Likus ne mažiau kaip</w:t>
            </w:r>
            <w:r w:rsidR="008D78BC">
              <w:rPr>
                <w:bCs/>
                <w:sz w:val="24"/>
                <w:szCs w:val="24"/>
              </w:rPr>
              <w:t xml:space="preserve"> </w:t>
            </w:r>
            <w:r w:rsidRPr="008D78BC">
              <w:rPr>
                <w:bCs/>
                <w:sz w:val="24"/>
                <w:szCs w:val="24"/>
              </w:rPr>
              <w:t>1 darbo dienai</w:t>
            </w:r>
            <w:r w:rsidR="008D78BC" w:rsidRPr="008D78BC">
              <w:rPr>
                <w:bCs/>
                <w:sz w:val="24"/>
                <w:szCs w:val="24"/>
              </w:rPr>
              <w:t xml:space="preserve"> </w:t>
            </w:r>
            <w:r w:rsidRPr="008D78BC">
              <w:rPr>
                <w:sz w:val="24"/>
                <w:szCs w:val="24"/>
              </w:rPr>
              <w:t>iki pasiūlymų</w:t>
            </w:r>
            <w:r w:rsidRPr="004A5E5C">
              <w:rPr>
                <w:sz w:val="24"/>
                <w:szCs w:val="24"/>
              </w:rPr>
              <w:t xml:space="preserve"> pateikimo termino pabaigos.</w:t>
            </w:r>
          </w:p>
        </w:tc>
        <w:tc>
          <w:tcPr>
            <w:tcW w:w="2744" w:type="dxa"/>
          </w:tcPr>
          <w:p w:rsidR="00DA5ACF" w:rsidRPr="004A5E5C" w:rsidRDefault="00DA5ACF" w:rsidP="008D78BC">
            <w:pPr>
              <w:ind w:firstLine="0"/>
              <w:rPr>
                <w:color w:val="7030A0"/>
                <w:sz w:val="24"/>
                <w:szCs w:val="24"/>
              </w:rPr>
            </w:pPr>
            <w:r w:rsidRPr="004A5E5C">
              <w:rPr>
                <w:color w:val="000000"/>
                <w:sz w:val="24"/>
                <w:szCs w:val="24"/>
              </w:rPr>
              <w:t xml:space="preserve">Jei paaiškinimai ar patikslinimai teikiami perkančiosios organizacijos iniciatyva, jų pateikimo terminas nesikeičia. </w:t>
            </w:r>
          </w:p>
        </w:tc>
      </w:tr>
      <w:tr w:rsidR="00DA5ACF" w:rsidRPr="004A5E5C" w:rsidTr="008D78BC">
        <w:trPr>
          <w:trHeight w:val="855"/>
        </w:trPr>
        <w:tc>
          <w:tcPr>
            <w:tcW w:w="600" w:type="dxa"/>
          </w:tcPr>
          <w:p w:rsidR="00DA5ACF" w:rsidRPr="004A5E5C" w:rsidRDefault="00DA5ACF" w:rsidP="00C376C4">
            <w:pPr>
              <w:ind w:firstLine="0"/>
              <w:rPr>
                <w:bCs/>
                <w:sz w:val="24"/>
                <w:szCs w:val="24"/>
              </w:rPr>
            </w:pPr>
            <w:r w:rsidRPr="004A5E5C">
              <w:rPr>
                <w:bCs/>
                <w:sz w:val="24"/>
                <w:szCs w:val="24"/>
              </w:rPr>
              <w:lastRenderedPageBreak/>
              <w:t>4</w:t>
            </w:r>
          </w:p>
        </w:tc>
        <w:tc>
          <w:tcPr>
            <w:tcW w:w="3482" w:type="dxa"/>
            <w:hideMark/>
          </w:tcPr>
          <w:p w:rsidR="00DA5ACF" w:rsidRPr="004A5E5C" w:rsidRDefault="00DA5ACF" w:rsidP="00C376C4">
            <w:pPr>
              <w:ind w:firstLine="0"/>
              <w:rPr>
                <w:sz w:val="24"/>
                <w:szCs w:val="24"/>
              </w:rPr>
            </w:pPr>
            <w:r w:rsidRPr="004A5E5C">
              <w:rPr>
                <w:sz w:val="24"/>
                <w:szCs w:val="24"/>
              </w:rPr>
              <w:t>Pradinis susipažinimas su CVP IS priemonėmis gautais pasiūlymais</w:t>
            </w:r>
            <w:r w:rsidR="008D78BC">
              <w:rPr>
                <w:sz w:val="24"/>
                <w:szCs w:val="24"/>
              </w:rPr>
              <w:t>:</w:t>
            </w:r>
          </w:p>
        </w:tc>
        <w:tc>
          <w:tcPr>
            <w:tcW w:w="3543" w:type="dxa"/>
            <w:hideMark/>
          </w:tcPr>
          <w:p w:rsidR="00DA5ACF" w:rsidRPr="004A5E5C" w:rsidRDefault="00DA5ACF" w:rsidP="00C376C4">
            <w:pPr>
              <w:ind w:firstLine="34"/>
              <w:rPr>
                <w:sz w:val="24"/>
                <w:szCs w:val="24"/>
              </w:rPr>
            </w:pPr>
            <w:r w:rsidRPr="004A5E5C">
              <w:rPr>
                <w:sz w:val="24"/>
                <w:szCs w:val="24"/>
              </w:rPr>
              <w:t xml:space="preserve">Pradedamas ne anksčiau nei </w:t>
            </w:r>
            <w:r w:rsidRPr="004A5E5C">
              <w:rPr>
                <w:color w:val="000000" w:themeColor="text1"/>
                <w:sz w:val="24"/>
                <w:szCs w:val="24"/>
              </w:rPr>
              <w:t xml:space="preserve">po </w:t>
            </w:r>
            <w:r w:rsidRPr="008D78BC">
              <w:rPr>
                <w:sz w:val="24"/>
                <w:szCs w:val="24"/>
              </w:rPr>
              <w:t>45 minučių po galutinių pasiūlymų</w:t>
            </w:r>
            <w:r w:rsidRPr="004A5E5C">
              <w:rPr>
                <w:sz w:val="24"/>
                <w:szCs w:val="24"/>
              </w:rPr>
              <w:t xml:space="preserve"> pateikimo termino pabaigos</w:t>
            </w:r>
          </w:p>
        </w:tc>
        <w:tc>
          <w:tcPr>
            <w:tcW w:w="2744" w:type="dxa"/>
            <w:hideMark/>
          </w:tcPr>
          <w:p w:rsidR="00DA5ACF" w:rsidRPr="004A5E5C" w:rsidRDefault="00DA5ACF" w:rsidP="00C376C4">
            <w:pPr>
              <w:ind w:firstLine="34"/>
              <w:rPr>
                <w:iCs/>
                <w:sz w:val="24"/>
                <w:szCs w:val="24"/>
              </w:rPr>
            </w:pPr>
          </w:p>
        </w:tc>
      </w:tr>
      <w:tr w:rsidR="00DA5ACF" w:rsidRPr="004A5E5C" w:rsidTr="008D78BC">
        <w:trPr>
          <w:trHeight w:val="20"/>
        </w:trPr>
        <w:tc>
          <w:tcPr>
            <w:tcW w:w="600" w:type="dxa"/>
          </w:tcPr>
          <w:p w:rsidR="00DA5ACF" w:rsidRPr="004A5E5C" w:rsidRDefault="00DA5ACF" w:rsidP="00C376C4">
            <w:pPr>
              <w:ind w:firstLine="0"/>
              <w:rPr>
                <w:bCs/>
                <w:sz w:val="24"/>
                <w:szCs w:val="24"/>
              </w:rPr>
            </w:pPr>
            <w:r w:rsidRPr="004A5E5C">
              <w:rPr>
                <w:bCs/>
                <w:sz w:val="24"/>
                <w:szCs w:val="24"/>
              </w:rPr>
              <w:t>5</w:t>
            </w:r>
          </w:p>
        </w:tc>
        <w:tc>
          <w:tcPr>
            <w:tcW w:w="3482" w:type="dxa"/>
          </w:tcPr>
          <w:p w:rsidR="00DA5ACF" w:rsidRPr="004A5E5C" w:rsidRDefault="00DA5ACF" w:rsidP="008D78BC">
            <w:pPr>
              <w:ind w:firstLine="0"/>
              <w:rPr>
                <w:sz w:val="24"/>
                <w:szCs w:val="24"/>
              </w:rPr>
            </w:pPr>
            <w:r w:rsidRPr="004A5E5C">
              <w:rPr>
                <w:bCs/>
                <w:sz w:val="24"/>
                <w:szCs w:val="24"/>
              </w:rPr>
              <w:t>Pasiūlymo galiojimo terminas ne trumpesnis kaip</w:t>
            </w:r>
            <w:r w:rsidR="008D78BC">
              <w:rPr>
                <w:bCs/>
                <w:sz w:val="24"/>
                <w:szCs w:val="24"/>
              </w:rPr>
              <w:t>:</w:t>
            </w:r>
          </w:p>
        </w:tc>
        <w:tc>
          <w:tcPr>
            <w:tcW w:w="3543" w:type="dxa"/>
          </w:tcPr>
          <w:p w:rsidR="00DA5ACF" w:rsidRPr="004A5E5C" w:rsidRDefault="00DA5ACF" w:rsidP="00C376C4">
            <w:pPr>
              <w:ind w:firstLine="34"/>
              <w:rPr>
                <w:sz w:val="24"/>
                <w:szCs w:val="24"/>
              </w:rPr>
            </w:pPr>
            <w:r w:rsidRPr="008D78BC">
              <w:rPr>
                <w:sz w:val="24"/>
                <w:szCs w:val="24"/>
              </w:rPr>
              <w:t>90 (devyniasdešimt) dienų</w:t>
            </w:r>
            <w:r w:rsidRPr="004A5E5C">
              <w:rPr>
                <w:color w:val="00B050"/>
                <w:sz w:val="24"/>
                <w:szCs w:val="24"/>
              </w:rPr>
              <w:t xml:space="preserve"> </w:t>
            </w:r>
            <w:r w:rsidRPr="004A5E5C">
              <w:rPr>
                <w:sz w:val="24"/>
                <w:szCs w:val="24"/>
              </w:rPr>
              <w:t xml:space="preserve">nuo pasiūlymų pateikimo galutinio termino pabaigos. </w:t>
            </w:r>
          </w:p>
        </w:tc>
        <w:tc>
          <w:tcPr>
            <w:tcW w:w="2744" w:type="dxa"/>
          </w:tcPr>
          <w:p w:rsidR="00DA5ACF" w:rsidRPr="004A5E5C" w:rsidRDefault="00DA5ACF" w:rsidP="00C376C4">
            <w:pPr>
              <w:ind w:firstLine="34"/>
              <w:rPr>
                <w:sz w:val="24"/>
                <w:szCs w:val="24"/>
              </w:rPr>
            </w:pPr>
          </w:p>
        </w:tc>
      </w:tr>
      <w:tr w:rsidR="00DA5ACF" w:rsidRPr="004A5E5C" w:rsidTr="008D78BC">
        <w:trPr>
          <w:trHeight w:val="20"/>
        </w:trPr>
        <w:tc>
          <w:tcPr>
            <w:tcW w:w="600" w:type="dxa"/>
          </w:tcPr>
          <w:p w:rsidR="00DA5ACF" w:rsidRPr="004A5E5C" w:rsidRDefault="008D78BC" w:rsidP="00C376C4">
            <w:pPr>
              <w:ind w:firstLine="0"/>
              <w:rPr>
                <w:bCs/>
                <w:sz w:val="24"/>
                <w:szCs w:val="24"/>
              </w:rPr>
            </w:pPr>
            <w:r>
              <w:rPr>
                <w:bCs/>
                <w:sz w:val="24"/>
                <w:szCs w:val="24"/>
              </w:rPr>
              <w:t>6</w:t>
            </w:r>
          </w:p>
        </w:tc>
        <w:tc>
          <w:tcPr>
            <w:tcW w:w="3482" w:type="dxa"/>
          </w:tcPr>
          <w:p w:rsidR="00DA5ACF" w:rsidRPr="004A5E5C" w:rsidRDefault="00DA5ACF" w:rsidP="008D78BC">
            <w:pPr>
              <w:ind w:firstLine="0"/>
              <w:rPr>
                <w:sz w:val="24"/>
                <w:szCs w:val="24"/>
              </w:rPr>
            </w:pPr>
            <w:r w:rsidRPr="004A5E5C">
              <w:rPr>
                <w:rFonts w:eastAsia="Arial"/>
                <w:sz w:val="24"/>
                <w:szCs w:val="24"/>
              </w:rPr>
              <w:t>Perkančioji organizacija</w:t>
            </w:r>
            <w:r w:rsidRPr="004A5E5C">
              <w:rPr>
                <w:sz w:val="24"/>
                <w:szCs w:val="24"/>
              </w:rPr>
              <w:t xml:space="preserve"> informuoja dalyvius apie </w:t>
            </w:r>
            <w:r w:rsidR="008D78BC">
              <w:rPr>
                <w:sz w:val="24"/>
                <w:szCs w:val="24"/>
              </w:rPr>
              <w:t>pašalinimo pagrindo nebuvimo</w:t>
            </w:r>
            <w:r w:rsidRPr="004A5E5C">
              <w:rPr>
                <w:sz w:val="24"/>
                <w:szCs w:val="24"/>
              </w:rPr>
              <w:t xml:space="preserve"> vertinimo rezultatus</w:t>
            </w:r>
            <w:r w:rsidR="008D78BC">
              <w:rPr>
                <w:sz w:val="24"/>
                <w:szCs w:val="24"/>
              </w:rPr>
              <w:t>:</w:t>
            </w:r>
          </w:p>
        </w:tc>
        <w:tc>
          <w:tcPr>
            <w:tcW w:w="3543" w:type="dxa"/>
          </w:tcPr>
          <w:p w:rsidR="00DA5ACF" w:rsidRPr="004A5E5C" w:rsidRDefault="00DA5ACF" w:rsidP="00C376C4">
            <w:pPr>
              <w:ind w:firstLine="34"/>
              <w:rPr>
                <w:sz w:val="24"/>
                <w:szCs w:val="24"/>
              </w:rPr>
            </w:pPr>
            <w:r w:rsidRPr="008D78BC">
              <w:rPr>
                <w:bCs/>
                <w:sz w:val="24"/>
                <w:szCs w:val="24"/>
              </w:rPr>
              <w:t>3 (tris) darbo dienas</w:t>
            </w:r>
            <w:r w:rsidRPr="004A5E5C">
              <w:rPr>
                <w:bCs/>
                <w:color w:val="00B050"/>
                <w:sz w:val="24"/>
                <w:szCs w:val="24"/>
              </w:rPr>
              <w:t xml:space="preserve"> </w:t>
            </w:r>
            <w:r w:rsidRPr="004A5E5C">
              <w:rPr>
                <w:bCs/>
                <w:sz w:val="24"/>
                <w:szCs w:val="24"/>
              </w:rPr>
              <w:t>nuo sprendimo priėmimo dienos</w:t>
            </w:r>
          </w:p>
        </w:tc>
        <w:tc>
          <w:tcPr>
            <w:tcW w:w="2744" w:type="dxa"/>
          </w:tcPr>
          <w:p w:rsidR="00DA5ACF" w:rsidRPr="004A5E5C" w:rsidRDefault="00DA5ACF" w:rsidP="00C376C4">
            <w:pPr>
              <w:ind w:firstLine="34"/>
              <w:rPr>
                <w:sz w:val="24"/>
                <w:szCs w:val="24"/>
              </w:rPr>
            </w:pPr>
          </w:p>
        </w:tc>
      </w:tr>
      <w:tr w:rsidR="00DA5ACF" w:rsidRPr="004A5E5C" w:rsidTr="008D78BC">
        <w:trPr>
          <w:trHeight w:val="20"/>
        </w:trPr>
        <w:tc>
          <w:tcPr>
            <w:tcW w:w="600" w:type="dxa"/>
          </w:tcPr>
          <w:p w:rsidR="00DA5ACF" w:rsidRPr="004A5E5C" w:rsidRDefault="008D78BC" w:rsidP="00C376C4">
            <w:pPr>
              <w:ind w:firstLine="0"/>
              <w:rPr>
                <w:bCs/>
                <w:sz w:val="24"/>
                <w:szCs w:val="24"/>
              </w:rPr>
            </w:pPr>
            <w:r>
              <w:rPr>
                <w:bCs/>
                <w:sz w:val="24"/>
                <w:szCs w:val="24"/>
              </w:rPr>
              <w:t>7</w:t>
            </w:r>
          </w:p>
        </w:tc>
        <w:tc>
          <w:tcPr>
            <w:tcW w:w="3482" w:type="dxa"/>
            <w:hideMark/>
          </w:tcPr>
          <w:p w:rsidR="00DA5ACF" w:rsidRPr="004A5E5C" w:rsidRDefault="00DA5ACF" w:rsidP="00C376C4">
            <w:pPr>
              <w:ind w:firstLine="0"/>
              <w:rPr>
                <w:sz w:val="24"/>
                <w:szCs w:val="24"/>
              </w:rPr>
            </w:pPr>
            <w:r w:rsidRPr="004A5E5C">
              <w:rPr>
                <w:rFonts w:eastAsia="Arial"/>
                <w:sz w:val="24"/>
                <w:szCs w:val="24"/>
              </w:rPr>
              <w:t>Perkančioji organizacija</w:t>
            </w:r>
            <w:r w:rsidR="008D78BC">
              <w:rPr>
                <w:rFonts w:eastAsia="Arial"/>
                <w:sz w:val="24"/>
                <w:szCs w:val="24"/>
              </w:rPr>
              <w:t xml:space="preserve"> </w:t>
            </w:r>
            <w:r w:rsidRPr="004A5E5C">
              <w:rPr>
                <w:sz w:val="24"/>
                <w:szCs w:val="24"/>
              </w:rPr>
              <w:t>dalyviams praneša apie priimtą sprendimą nustatyti laimėjusį pasiūlymą, dėl kurio bus sudaroma sutartis ne vėliau kaip per</w:t>
            </w:r>
            <w:r w:rsidR="008D78BC">
              <w:rPr>
                <w:sz w:val="24"/>
                <w:szCs w:val="24"/>
              </w:rPr>
              <w:t>:</w:t>
            </w:r>
          </w:p>
        </w:tc>
        <w:tc>
          <w:tcPr>
            <w:tcW w:w="3543" w:type="dxa"/>
            <w:hideMark/>
          </w:tcPr>
          <w:p w:rsidR="00DA5ACF" w:rsidRPr="004A5E5C" w:rsidRDefault="00DA5ACF" w:rsidP="00C376C4">
            <w:pPr>
              <w:ind w:firstLine="34"/>
              <w:rPr>
                <w:bCs/>
                <w:sz w:val="24"/>
                <w:szCs w:val="24"/>
              </w:rPr>
            </w:pPr>
            <w:r w:rsidRPr="008D78BC">
              <w:rPr>
                <w:bCs/>
                <w:sz w:val="24"/>
                <w:szCs w:val="24"/>
              </w:rPr>
              <w:t>3</w:t>
            </w:r>
            <w:r w:rsidR="008D78BC" w:rsidRPr="008D78BC">
              <w:rPr>
                <w:bCs/>
                <w:sz w:val="24"/>
                <w:szCs w:val="24"/>
              </w:rPr>
              <w:t xml:space="preserve"> </w:t>
            </w:r>
            <w:r w:rsidRPr="008D78BC">
              <w:rPr>
                <w:bCs/>
                <w:sz w:val="24"/>
                <w:szCs w:val="24"/>
              </w:rPr>
              <w:t>(tris) darbo dienas</w:t>
            </w:r>
            <w:r w:rsidRPr="004A5E5C">
              <w:rPr>
                <w:bCs/>
                <w:color w:val="00B050"/>
                <w:sz w:val="24"/>
                <w:szCs w:val="24"/>
              </w:rPr>
              <w:t xml:space="preserve"> </w:t>
            </w:r>
            <w:r w:rsidRPr="004A5E5C">
              <w:rPr>
                <w:bCs/>
                <w:sz w:val="24"/>
                <w:szCs w:val="24"/>
              </w:rPr>
              <w:t>nuo sprendimo priėmimo dienos</w:t>
            </w:r>
          </w:p>
        </w:tc>
        <w:tc>
          <w:tcPr>
            <w:tcW w:w="2744" w:type="dxa"/>
            <w:hideMark/>
          </w:tcPr>
          <w:p w:rsidR="00DA5ACF" w:rsidRPr="004A5E5C" w:rsidRDefault="00DA5ACF" w:rsidP="00C376C4">
            <w:pPr>
              <w:ind w:firstLine="34"/>
              <w:rPr>
                <w:sz w:val="24"/>
                <w:szCs w:val="24"/>
              </w:rPr>
            </w:pPr>
          </w:p>
        </w:tc>
      </w:tr>
      <w:tr w:rsidR="00DA5ACF" w:rsidRPr="004A5E5C" w:rsidTr="008D78BC">
        <w:trPr>
          <w:trHeight w:val="20"/>
        </w:trPr>
        <w:tc>
          <w:tcPr>
            <w:tcW w:w="600" w:type="dxa"/>
          </w:tcPr>
          <w:p w:rsidR="00DA5ACF" w:rsidRPr="004A5E5C" w:rsidRDefault="008D78BC" w:rsidP="00C376C4">
            <w:pPr>
              <w:ind w:firstLine="0"/>
              <w:rPr>
                <w:bCs/>
                <w:sz w:val="24"/>
                <w:szCs w:val="24"/>
              </w:rPr>
            </w:pPr>
            <w:r>
              <w:rPr>
                <w:bCs/>
                <w:sz w:val="24"/>
                <w:szCs w:val="24"/>
              </w:rPr>
              <w:t>8</w:t>
            </w:r>
          </w:p>
        </w:tc>
        <w:tc>
          <w:tcPr>
            <w:tcW w:w="3482" w:type="dxa"/>
            <w:hideMark/>
          </w:tcPr>
          <w:p w:rsidR="00DA5ACF" w:rsidRPr="004A5E5C" w:rsidRDefault="00DA5ACF" w:rsidP="00C376C4">
            <w:pPr>
              <w:ind w:firstLine="0"/>
              <w:rPr>
                <w:color w:val="000000"/>
                <w:sz w:val="24"/>
                <w:szCs w:val="24"/>
                <w:shd w:val="clear" w:color="auto" w:fill="FFFFFF"/>
              </w:rPr>
            </w:pPr>
            <w:r w:rsidRPr="004A5E5C">
              <w:rPr>
                <w:color w:val="000000"/>
                <w:sz w:val="24"/>
                <w:szCs w:val="24"/>
                <w:shd w:val="clear" w:color="auto" w:fill="FFFFFF"/>
              </w:rPr>
              <w:t xml:space="preserve">Dalyvis turi teisę pateikti pretenziją </w:t>
            </w:r>
            <w:r w:rsidRPr="004A5E5C">
              <w:rPr>
                <w:rFonts w:eastAsia="Arial"/>
                <w:sz w:val="24"/>
                <w:szCs w:val="24"/>
              </w:rPr>
              <w:t xml:space="preserve">perkančiajai organizacijai </w:t>
            </w:r>
            <w:r w:rsidRPr="004A5E5C">
              <w:rPr>
                <w:sz w:val="24"/>
                <w:szCs w:val="24"/>
                <w:shd w:val="clear" w:color="auto" w:fill="FFFFFF"/>
              </w:rPr>
              <w:t xml:space="preserve">pateikti prašymą ar </w:t>
            </w:r>
            <w:r w:rsidRPr="004A5E5C">
              <w:rPr>
                <w:color w:val="000000"/>
                <w:sz w:val="24"/>
                <w:szCs w:val="24"/>
                <w:shd w:val="clear" w:color="auto" w:fill="FFFFFF"/>
              </w:rPr>
              <w:t xml:space="preserve">pareikšti ieškinį teismui </w:t>
            </w:r>
            <w:r w:rsidRPr="004A5E5C">
              <w:rPr>
                <w:sz w:val="24"/>
                <w:szCs w:val="24"/>
              </w:rPr>
              <w:t>ne vėliau kaip per</w:t>
            </w:r>
            <w:r w:rsidR="008D78BC">
              <w:rPr>
                <w:sz w:val="24"/>
                <w:szCs w:val="24"/>
              </w:rPr>
              <w:t>:</w:t>
            </w:r>
          </w:p>
        </w:tc>
        <w:tc>
          <w:tcPr>
            <w:tcW w:w="3543" w:type="dxa"/>
            <w:hideMark/>
          </w:tcPr>
          <w:p w:rsidR="00DA5ACF" w:rsidRPr="004A5E5C" w:rsidRDefault="00DA5ACF" w:rsidP="00C376C4">
            <w:pPr>
              <w:ind w:firstLine="34"/>
              <w:rPr>
                <w:sz w:val="24"/>
                <w:szCs w:val="24"/>
              </w:rPr>
            </w:pPr>
            <w:r w:rsidRPr="008D78BC">
              <w:rPr>
                <w:sz w:val="24"/>
                <w:szCs w:val="24"/>
              </w:rPr>
              <w:t>5 (penkias) darbo dienas</w:t>
            </w:r>
            <w:r w:rsidR="008D78BC" w:rsidRPr="008D78BC">
              <w:rPr>
                <w:sz w:val="24"/>
                <w:szCs w:val="24"/>
              </w:rPr>
              <w:t xml:space="preserve"> </w:t>
            </w:r>
            <w:r w:rsidRPr="004A5E5C">
              <w:rPr>
                <w:sz w:val="24"/>
                <w:szCs w:val="24"/>
              </w:rPr>
              <w:t xml:space="preserve">nuo </w:t>
            </w:r>
            <w:r w:rsidRPr="004A5E5C">
              <w:rPr>
                <w:rFonts w:eastAsia="Arial"/>
                <w:sz w:val="24"/>
                <w:szCs w:val="24"/>
              </w:rPr>
              <w:t xml:space="preserve">perkančiosios organizacijos </w:t>
            </w:r>
            <w:r w:rsidRPr="004A5E5C">
              <w:rPr>
                <w:sz w:val="24"/>
                <w:szCs w:val="24"/>
              </w:rPr>
              <w:t xml:space="preserve">pranešimo raštu apie jos priimtą sprendimą išsiuntimo tiekėjams dienos arba nuo paskelbimo apie </w:t>
            </w:r>
            <w:r w:rsidRPr="004A5E5C">
              <w:rPr>
                <w:rFonts w:eastAsia="Arial"/>
                <w:sz w:val="24"/>
                <w:szCs w:val="24"/>
              </w:rPr>
              <w:t xml:space="preserve">perkančiosios organizacijos </w:t>
            </w:r>
            <w:r w:rsidRPr="004A5E5C">
              <w:rPr>
                <w:sz w:val="24"/>
                <w:szCs w:val="24"/>
              </w:rPr>
              <w:t xml:space="preserve">priimtus sprendimus dienos, jei VPĮ nenumato reikalavimo raštu informuoti tiekėjus apie </w:t>
            </w:r>
            <w:r w:rsidRPr="004A5E5C">
              <w:rPr>
                <w:rFonts w:eastAsia="Arial"/>
                <w:sz w:val="24"/>
                <w:szCs w:val="24"/>
              </w:rPr>
              <w:t xml:space="preserve">perkančiosios organizacijos </w:t>
            </w:r>
            <w:r w:rsidRPr="004A5E5C">
              <w:rPr>
                <w:sz w:val="24"/>
                <w:szCs w:val="24"/>
              </w:rPr>
              <w:t>priimtus sprendimus;</w:t>
            </w:r>
          </w:p>
          <w:p w:rsidR="00DA5ACF" w:rsidRPr="004A5E5C" w:rsidRDefault="00DA5ACF" w:rsidP="00C376C4">
            <w:pPr>
              <w:ind w:firstLine="34"/>
              <w:rPr>
                <w:sz w:val="24"/>
                <w:szCs w:val="24"/>
              </w:rPr>
            </w:pPr>
          </w:p>
          <w:p w:rsidR="00DA5ACF" w:rsidRPr="004A5E5C" w:rsidRDefault="00DA5ACF" w:rsidP="008D78BC">
            <w:pPr>
              <w:ind w:firstLine="34"/>
              <w:rPr>
                <w:sz w:val="24"/>
                <w:szCs w:val="24"/>
              </w:rPr>
            </w:pPr>
            <w:r w:rsidRPr="008D78BC">
              <w:rPr>
                <w:sz w:val="24"/>
                <w:szCs w:val="24"/>
              </w:rPr>
              <w:t>15 (penkiolika) dienų n</w:t>
            </w:r>
            <w:r w:rsidRPr="004A5E5C">
              <w:rPr>
                <w:sz w:val="24"/>
                <w:szCs w:val="24"/>
              </w:rPr>
              <w:t xml:space="preserve">uo pranešimo išsiuntimo tiekėjams dienos, jeigu šis pranešimas nebuvo siunčiamas elektroninėmis priemonėmis. </w:t>
            </w:r>
          </w:p>
        </w:tc>
        <w:tc>
          <w:tcPr>
            <w:tcW w:w="2744" w:type="dxa"/>
            <w:hideMark/>
          </w:tcPr>
          <w:p w:rsidR="00DA5ACF" w:rsidRPr="004A5E5C" w:rsidRDefault="00DA5ACF" w:rsidP="00C376C4">
            <w:pPr>
              <w:ind w:firstLine="34"/>
              <w:rPr>
                <w:bCs/>
                <w:color w:val="7030A0"/>
                <w:sz w:val="24"/>
                <w:szCs w:val="24"/>
              </w:rPr>
            </w:pPr>
          </w:p>
        </w:tc>
      </w:tr>
      <w:tr w:rsidR="00DA5ACF" w:rsidRPr="004A5E5C" w:rsidTr="008D78BC">
        <w:trPr>
          <w:trHeight w:val="20"/>
        </w:trPr>
        <w:tc>
          <w:tcPr>
            <w:tcW w:w="600" w:type="dxa"/>
          </w:tcPr>
          <w:p w:rsidR="00DA5ACF" w:rsidRPr="004A5E5C" w:rsidRDefault="00DA5ACF" w:rsidP="00C376C4">
            <w:pPr>
              <w:ind w:firstLine="0"/>
              <w:rPr>
                <w:sz w:val="24"/>
                <w:szCs w:val="24"/>
              </w:rPr>
            </w:pPr>
            <w:r w:rsidRPr="004A5E5C">
              <w:rPr>
                <w:sz w:val="24"/>
                <w:szCs w:val="24"/>
              </w:rPr>
              <w:t>11</w:t>
            </w:r>
          </w:p>
        </w:tc>
        <w:tc>
          <w:tcPr>
            <w:tcW w:w="3482" w:type="dxa"/>
            <w:hideMark/>
          </w:tcPr>
          <w:p w:rsidR="00DA5ACF" w:rsidRPr="004A5E5C" w:rsidRDefault="00DA5ACF" w:rsidP="00C376C4">
            <w:pPr>
              <w:ind w:firstLine="0"/>
              <w:rPr>
                <w:sz w:val="24"/>
                <w:szCs w:val="24"/>
              </w:rPr>
            </w:pPr>
            <w:r w:rsidRPr="004A5E5C">
              <w:rPr>
                <w:rFonts w:eastAsia="Arial"/>
                <w:sz w:val="24"/>
                <w:szCs w:val="24"/>
              </w:rPr>
              <w:t xml:space="preserve">Perkančioji organizacija </w:t>
            </w:r>
            <w:r w:rsidRPr="004A5E5C">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r w:rsidR="008D78BC">
              <w:rPr>
                <w:sz w:val="24"/>
                <w:szCs w:val="24"/>
              </w:rPr>
              <w:t>:</w:t>
            </w:r>
          </w:p>
        </w:tc>
        <w:tc>
          <w:tcPr>
            <w:tcW w:w="3543" w:type="dxa"/>
            <w:hideMark/>
          </w:tcPr>
          <w:p w:rsidR="00DA5ACF" w:rsidRPr="004A5E5C" w:rsidRDefault="00DA5ACF" w:rsidP="00C376C4">
            <w:pPr>
              <w:ind w:firstLine="34"/>
              <w:rPr>
                <w:sz w:val="24"/>
                <w:szCs w:val="24"/>
              </w:rPr>
            </w:pPr>
            <w:r w:rsidRPr="008D78BC">
              <w:rPr>
                <w:sz w:val="24"/>
                <w:szCs w:val="24"/>
              </w:rPr>
              <w:t>6 (šešias) darbo dienas nuo</w:t>
            </w:r>
            <w:r w:rsidRPr="004A5E5C">
              <w:rPr>
                <w:sz w:val="24"/>
                <w:szCs w:val="24"/>
              </w:rPr>
              <w:t xml:space="preserve"> pretenzijos gavimo dienos</w:t>
            </w:r>
          </w:p>
        </w:tc>
        <w:tc>
          <w:tcPr>
            <w:tcW w:w="2744" w:type="dxa"/>
            <w:hideMark/>
          </w:tcPr>
          <w:p w:rsidR="00DA5ACF" w:rsidRPr="004A5E5C" w:rsidRDefault="00DA5ACF" w:rsidP="00C376C4">
            <w:pPr>
              <w:ind w:firstLine="34"/>
              <w:rPr>
                <w:sz w:val="24"/>
                <w:szCs w:val="24"/>
              </w:rPr>
            </w:pPr>
          </w:p>
        </w:tc>
      </w:tr>
      <w:tr w:rsidR="00DA5ACF" w:rsidRPr="004A5E5C" w:rsidTr="008D78BC">
        <w:trPr>
          <w:trHeight w:val="20"/>
        </w:trPr>
        <w:tc>
          <w:tcPr>
            <w:tcW w:w="600" w:type="dxa"/>
          </w:tcPr>
          <w:p w:rsidR="00DA5ACF" w:rsidRPr="004A5E5C" w:rsidRDefault="00DA5ACF" w:rsidP="00C376C4">
            <w:pPr>
              <w:ind w:firstLine="0"/>
              <w:rPr>
                <w:bCs/>
                <w:sz w:val="24"/>
                <w:szCs w:val="24"/>
              </w:rPr>
            </w:pPr>
            <w:r w:rsidRPr="004A5E5C">
              <w:rPr>
                <w:bCs/>
                <w:sz w:val="24"/>
                <w:szCs w:val="24"/>
              </w:rPr>
              <w:t>12</w:t>
            </w:r>
          </w:p>
        </w:tc>
        <w:tc>
          <w:tcPr>
            <w:tcW w:w="3482" w:type="dxa"/>
            <w:hideMark/>
          </w:tcPr>
          <w:p w:rsidR="00DA5ACF" w:rsidRPr="004A5E5C" w:rsidRDefault="00DA5ACF" w:rsidP="00C376C4">
            <w:pPr>
              <w:ind w:firstLine="0"/>
              <w:rPr>
                <w:sz w:val="24"/>
                <w:szCs w:val="24"/>
              </w:rPr>
            </w:pPr>
            <w:r w:rsidRPr="004A5E5C">
              <w:rPr>
                <w:sz w:val="24"/>
                <w:szCs w:val="24"/>
              </w:rPr>
              <w:t xml:space="preserve">Jeigu </w:t>
            </w:r>
            <w:r w:rsidRPr="004A5E5C">
              <w:rPr>
                <w:rFonts w:eastAsia="Arial"/>
                <w:sz w:val="24"/>
                <w:szCs w:val="24"/>
              </w:rPr>
              <w:t xml:space="preserve">perkančioji organizacija </w:t>
            </w:r>
            <w:r w:rsidRPr="004A5E5C">
              <w:rPr>
                <w:sz w:val="24"/>
                <w:szCs w:val="24"/>
              </w:rPr>
              <w:t xml:space="preserve">per nustatytą terminą neišnagrinėja jai pateiktos pretenzijos, dalyvis turi teisę pateikti prašymą ar pareikšti ieškinį teismui per </w:t>
            </w:r>
            <w:r w:rsidRPr="004A5E5C">
              <w:rPr>
                <w:sz w:val="24"/>
                <w:szCs w:val="24"/>
              </w:rPr>
              <w:lastRenderedPageBreak/>
              <w:t>(išskyrus ieškinį dėl sutar</w:t>
            </w:r>
            <w:r w:rsidR="008D78BC">
              <w:rPr>
                <w:sz w:val="24"/>
                <w:szCs w:val="24"/>
              </w:rPr>
              <w:t>ties pripažinimo negaliojančia):</w:t>
            </w:r>
          </w:p>
        </w:tc>
        <w:tc>
          <w:tcPr>
            <w:tcW w:w="3543" w:type="dxa"/>
            <w:hideMark/>
          </w:tcPr>
          <w:p w:rsidR="00DA5ACF" w:rsidRPr="004A5E5C" w:rsidRDefault="00DA5ACF" w:rsidP="00C376C4">
            <w:pPr>
              <w:ind w:firstLine="34"/>
              <w:rPr>
                <w:sz w:val="24"/>
                <w:szCs w:val="24"/>
                <w:highlight w:val="yellow"/>
              </w:rPr>
            </w:pPr>
            <w:r w:rsidRPr="008D78BC">
              <w:rPr>
                <w:sz w:val="24"/>
                <w:szCs w:val="24"/>
              </w:rPr>
              <w:lastRenderedPageBreak/>
              <w:t>per 15 (penkiolika) dienų</w:t>
            </w:r>
            <w:r w:rsidRPr="004A5E5C">
              <w:rPr>
                <w:color w:val="00B050"/>
                <w:sz w:val="24"/>
                <w:szCs w:val="24"/>
              </w:rPr>
              <w:t xml:space="preserve"> </w:t>
            </w:r>
            <w:r w:rsidRPr="004A5E5C">
              <w:rPr>
                <w:sz w:val="24"/>
                <w:szCs w:val="24"/>
              </w:rPr>
              <w:t xml:space="preserve">nuo dienos, kurią </w:t>
            </w:r>
            <w:r w:rsidRPr="004A5E5C">
              <w:rPr>
                <w:rFonts w:eastAsia="Arial"/>
                <w:sz w:val="24"/>
                <w:szCs w:val="24"/>
              </w:rPr>
              <w:t xml:space="preserve">perkančioji organizacija </w:t>
            </w:r>
            <w:r w:rsidRPr="004A5E5C">
              <w:rPr>
                <w:sz w:val="24"/>
                <w:szCs w:val="24"/>
              </w:rPr>
              <w:t xml:space="preserve">turėjo raštu pranešti apie priimtą sprendimą </w:t>
            </w:r>
          </w:p>
        </w:tc>
        <w:tc>
          <w:tcPr>
            <w:tcW w:w="2744" w:type="dxa"/>
            <w:hideMark/>
          </w:tcPr>
          <w:p w:rsidR="00DA5ACF" w:rsidRPr="004A5E5C" w:rsidRDefault="00DA5ACF" w:rsidP="00C376C4">
            <w:pPr>
              <w:ind w:firstLine="34"/>
              <w:rPr>
                <w:sz w:val="24"/>
                <w:szCs w:val="24"/>
              </w:rPr>
            </w:pPr>
          </w:p>
        </w:tc>
      </w:tr>
    </w:tbl>
    <w:p w:rsidR="000D5039" w:rsidRPr="004A5E5C" w:rsidRDefault="000D5039" w:rsidP="00DA4A0C">
      <w:pPr>
        <w:pStyle w:val="Heading1"/>
        <w:spacing w:before="0" w:after="0" w:line="300" w:lineRule="auto"/>
        <w:ind w:firstLine="0"/>
        <w:rPr>
          <w:rFonts w:ascii="Times New Roman" w:hAnsi="Times New Roman" w:cs="Times New Roman"/>
          <w:color w:val="auto"/>
          <w:sz w:val="24"/>
          <w:szCs w:val="24"/>
        </w:rPr>
      </w:pPr>
    </w:p>
    <w:p w:rsidR="0008378B" w:rsidRPr="004A5E5C" w:rsidRDefault="0008378B" w:rsidP="00E250DF">
      <w:pPr>
        <w:pStyle w:val="NoSpacing"/>
        <w:spacing w:line="300" w:lineRule="auto"/>
        <w:ind w:firstLine="0"/>
        <w:contextualSpacing/>
        <w:rPr>
          <w:rFonts w:ascii="Times New Roman" w:eastAsiaTheme="minorHAnsi" w:hAnsi="Times New Roman" w:cs="Times New Roman"/>
          <w:sz w:val="24"/>
          <w:szCs w:val="24"/>
        </w:rPr>
      </w:pPr>
    </w:p>
    <w:p w:rsidR="00E250DF" w:rsidRPr="004A5E5C" w:rsidRDefault="00EE68F7" w:rsidP="00E85882">
      <w:pPr>
        <w:pStyle w:val="NoSpacing"/>
        <w:spacing w:line="300" w:lineRule="auto"/>
        <w:ind w:firstLine="0"/>
        <w:contextualSpacing/>
        <w:rPr>
          <w:rFonts w:ascii="Times New Roman" w:eastAsiaTheme="minorHAnsi" w:hAnsi="Times New Roman" w:cs="Times New Roman"/>
          <w:sz w:val="24"/>
          <w:szCs w:val="24"/>
        </w:rPr>
      </w:pPr>
      <w:r w:rsidRPr="004A5E5C">
        <w:rPr>
          <w:rFonts w:ascii="Times New Roman" w:eastAsiaTheme="minorHAnsi" w:hAnsi="Times New Roman" w:cs="Times New Roman"/>
          <w:sz w:val="24"/>
          <w:szCs w:val="24"/>
        </w:rPr>
        <w:br w:type="page"/>
      </w:r>
    </w:p>
    <w:p w:rsidR="006C2072" w:rsidRPr="004A5E5C" w:rsidRDefault="006C2072" w:rsidP="006C2072">
      <w:pPr>
        <w:spacing w:line="240" w:lineRule="auto"/>
        <w:ind w:left="7314" w:firstLine="0"/>
        <w:rPr>
          <w:rFonts w:ascii="Times New Roman" w:hAnsi="Times New Roman" w:cs="Times New Roman"/>
          <w:sz w:val="24"/>
          <w:szCs w:val="24"/>
        </w:rPr>
      </w:pPr>
      <w:bookmarkStart w:id="22" w:name="_heading=h.26in1rg" w:colFirst="0" w:colLast="0"/>
      <w:bookmarkEnd w:id="22"/>
      <w:r>
        <w:rPr>
          <w:rFonts w:ascii="Times New Roman" w:hAnsi="Times New Roman" w:cs="Times New Roman"/>
          <w:sz w:val="24"/>
          <w:szCs w:val="24"/>
        </w:rPr>
        <w:lastRenderedPageBreak/>
        <w:t>Skelbiamos apklausos specialiųjų sąlygų 1 priedas</w:t>
      </w:r>
    </w:p>
    <w:p w:rsidR="00CB5907" w:rsidRPr="001C308D" w:rsidRDefault="00CB5907" w:rsidP="00CB5907">
      <w:pPr>
        <w:jc w:val="center"/>
        <w:rPr>
          <w:rFonts w:ascii="Times New Roman" w:hAnsi="Times New Roman" w:cs="Times New Roman"/>
          <w:sz w:val="24"/>
          <w:szCs w:val="24"/>
        </w:rPr>
      </w:pPr>
    </w:p>
    <w:p w:rsidR="001C308D" w:rsidRPr="001C308D" w:rsidRDefault="001C308D" w:rsidP="00CB5907">
      <w:pPr>
        <w:jc w:val="center"/>
        <w:rPr>
          <w:rFonts w:ascii="Times New Roman" w:hAnsi="Times New Roman" w:cs="Times New Roman"/>
          <w:sz w:val="24"/>
          <w:szCs w:val="24"/>
        </w:rPr>
      </w:pPr>
    </w:p>
    <w:p w:rsidR="001C308D" w:rsidRPr="001C308D" w:rsidRDefault="001C308D" w:rsidP="001C308D">
      <w:pPr>
        <w:keepNext/>
        <w:widowControl w:val="0"/>
        <w:spacing w:line="240" w:lineRule="auto"/>
        <w:outlineLvl w:val="4"/>
        <w:rPr>
          <w:rFonts w:ascii="Times New Roman" w:eastAsia="Times New Roman" w:hAnsi="Times New Roman" w:cs="Times New Roman"/>
          <w:b/>
          <w:caps/>
          <w:sz w:val="24"/>
          <w:szCs w:val="24"/>
        </w:rPr>
      </w:pPr>
    </w:p>
    <w:p w:rsidR="001C308D" w:rsidRPr="001C308D" w:rsidRDefault="00424BC5" w:rsidP="001C308D">
      <w:pPr>
        <w:widowControl w:val="0"/>
        <w:spacing w:after="120" w:line="240" w:lineRule="auto"/>
        <w:ind w:right="-178"/>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MEDICININĖS ĮRANGOS</w:t>
      </w:r>
      <w:r w:rsidR="00E65457">
        <w:rPr>
          <w:rFonts w:ascii="Times New Roman" w:eastAsia="Times New Roman" w:hAnsi="Times New Roman" w:cs="Times New Roman"/>
          <w:b/>
          <w:caps/>
          <w:sz w:val="24"/>
          <w:szCs w:val="24"/>
        </w:rPr>
        <w:t xml:space="preserve"> </w:t>
      </w:r>
      <w:r w:rsidR="001C308D" w:rsidRPr="001C308D">
        <w:rPr>
          <w:rFonts w:ascii="Times New Roman" w:eastAsia="Times New Roman" w:hAnsi="Times New Roman" w:cs="Times New Roman"/>
          <w:b/>
          <w:caps/>
          <w:sz w:val="24"/>
          <w:szCs w:val="24"/>
        </w:rPr>
        <w:t>PIRKIMAS</w:t>
      </w:r>
    </w:p>
    <w:p w:rsidR="001C308D" w:rsidRDefault="001C308D" w:rsidP="001C308D">
      <w:pPr>
        <w:widowControl w:val="0"/>
        <w:spacing w:after="120" w:line="240" w:lineRule="auto"/>
        <w:ind w:right="-178"/>
        <w:jc w:val="center"/>
        <w:rPr>
          <w:rFonts w:ascii="Times New Roman" w:eastAsia="Times New Roman" w:hAnsi="Times New Roman" w:cs="Times New Roman"/>
          <w:b/>
          <w:caps/>
          <w:sz w:val="24"/>
          <w:szCs w:val="24"/>
        </w:rPr>
      </w:pPr>
      <w:r w:rsidRPr="001C308D">
        <w:rPr>
          <w:rFonts w:ascii="Times New Roman" w:eastAsia="Times New Roman" w:hAnsi="Times New Roman" w:cs="Times New Roman"/>
          <w:b/>
          <w:caps/>
          <w:sz w:val="24"/>
          <w:szCs w:val="24"/>
        </w:rPr>
        <w:t>Techninė specifikacija</w:t>
      </w:r>
    </w:p>
    <w:p w:rsidR="001C308D" w:rsidRPr="001C308D" w:rsidRDefault="001C308D" w:rsidP="001C308D">
      <w:pPr>
        <w:widowControl w:val="0"/>
        <w:spacing w:after="120" w:line="240" w:lineRule="auto"/>
        <w:ind w:right="-178"/>
        <w:jc w:val="center"/>
        <w:rPr>
          <w:rFonts w:ascii="Times New Roman" w:eastAsia="Times New Roman" w:hAnsi="Times New Roman" w:cs="Times New Roman"/>
          <w:b/>
          <w:caps/>
          <w:sz w:val="24"/>
          <w:szCs w:val="24"/>
        </w:rPr>
      </w:pPr>
    </w:p>
    <w:p w:rsidR="001C308D" w:rsidRDefault="00424BC5" w:rsidP="001C308D">
      <w:pPr>
        <w:spacing w:line="240" w:lineRule="auto"/>
        <w:ind w:left="426" w:firstLine="0"/>
        <w:rPr>
          <w:rFonts w:ascii="Times New Roman" w:eastAsia="Calibri" w:hAnsi="Times New Roman" w:cs="Times New Roman"/>
          <w:sz w:val="24"/>
          <w:szCs w:val="24"/>
        </w:rPr>
      </w:pPr>
      <w:r>
        <w:rPr>
          <w:rFonts w:ascii="Times New Roman" w:eastAsia="Calibri" w:hAnsi="Times New Roman" w:cs="Times New Roman"/>
          <w:sz w:val="24"/>
          <w:szCs w:val="24"/>
        </w:rPr>
        <w:t>1. Perkamos Prekės – medicininė reabilitacijos įranga</w:t>
      </w:r>
      <w:r w:rsidR="00EF3A13">
        <w:rPr>
          <w:rFonts w:ascii="Times New Roman" w:eastAsia="Calibri" w:hAnsi="Times New Roman" w:cs="Times New Roman"/>
          <w:sz w:val="24"/>
          <w:szCs w:val="24"/>
        </w:rPr>
        <w:t>.</w:t>
      </w:r>
    </w:p>
    <w:p w:rsidR="00E65457" w:rsidRDefault="00E65457" w:rsidP="001C308D">
      <w:pPr>
        <w:spacing w:line="240" w:lineRule="auto"/>
        <w:ind w:left="426" w:firstLine="0"/>
        <w:rPr>
          <w:rFonts w:ascii="Times New Roman" w:eastAsia="Calibri" w:hAnsi="Times New Roman" w:cs="Times New Roman"/>
          <w:sz w:val="24"/>
          <w:szCs w:val="24"/>
        </w:rPr>
      </w:pPr>
      <w:r>
        <w:rPr>
          <w:rFonts w:ascii="Times New Roman" w:eastAsia="Calibri" w:hAnsi="Times New Roman" w:cs="Times New Roman"/>
          <w:sz w:val="24"/>
          <w:szCs w:val="24"/>
        </w:rPr>
        <w:t>2. </w:t>
      </w:r>
      <w:r w:rsidR="00424BC5">
        <w:rPr>
          <w:rFonts w:ascii="Times New Roman" w:eastAsia="Calibri" w:hAnsi="Times New Roman" w:cs="Times New Roman"/>
          <w:sz w:val="24"/>
          <w:szCs w:val="24"/>
        </w:rPr>
        <w:t>Prekių pristatymo</w:t>
      </w:r>
      <w:r>
        <w:rPr>
          <w:rFonts w:ascii="Times New Roman" w:eastAsia="Calibri" w:hAnsi="Times New Roman" w:cs="Times New Roman"/>
          <w:sz w:val="24"/>
          <w:szCs w:val="24"/>
        </w:rPr>
        <w:t xml:space="preserve"> adresas – Klevų g. 27, Pabradė, Švenčionių raj.</w:t>
      </w:r>
    </w:p>
    <w:p w:rsidR="00E65457" w:rsidRDefault="00E65457" w:rsidP="001C308D">
      <w:pPr>
        <w:spacing w:line="240" w:lineRule="auto"/>
        <w:ind w:left="426" w:firstLine="0"/>
        <w:rPr>
          <w:rFonts w:ascii="Times New Roman" w:eastAsia="Calibri" w:hAnsi="Times New Roman" w:cs="Times New Roman"/>
          <w:sz w:val="24"/>
          <w:szCs w:val="24"/>
        </w:rPr>
      </w:pPr>
      <w:r>
        <w:rPr>
          <w:rFonts w:ascii="Times New Roman" w:eastAsia="Calibri" w:hAnsi="Times New Roman" w:cs="Times New Roman"/>
          <w:sz w:val="24"/>
          <w:szCs w:val="24"/>
        </w:rPr>
        <w:t>3. </w:t>
      </w:r>
      <w:r w:rsidR="00424BC5">
        <w:rPr>
          <w:rFonts w:ascii="Times New Roman" w:eastAsia="Calibri" w:hAnsi="Times New Roman" w:cs="Times New Roman"/>
          <w:sz w:val="24"/>
          <w:szCs w:val="24"/>
        </w:rPr>
        <w:t>Prekių pristatymo</w:t>
      </w:r>
      <w:r>
        <w:rPr>
          <w:rFonts w:ascii="Times New Roman" w:eastAsia="Calibri" w:hAnsi="Times New Roman" w:cs="Times New Roman"/>
          <w:sz w:val="24"/>
          <w:szCs w:val="24"/>
        </w:rPr>
        <w:t xml:space="preserve"> terminas – 3 mėnesiai</w:t>
      </w:r>
      <w:r w:rsidR="00233266">
        <w:rPr>
          <w:rFonts w:ascii="Times New Roman" w:eastAsia="Calibri" w:hAnsi="Times New Roman" w:cs="Times New Roman"/>
          <w:sz w:val="24"/>
          <w:szCs w:val="24"/>
        </w:rPr>
        <w:t xml:space="preserve"> nuo pirkimo sutarties įsigaliojimo dienos</w:t>
      </w:r>
      <w:r>
        <w:rPr>
          <w:rFonts w:ascii="Times New Roman" w:eastAsia="Calibri" w:hAnsi="Times New Roman" w:cs="Times New Roman"/>
          <w:sz w:val="24"/>
          <w:szCs w:val="24"/>
        </w:rPr>
        <w:t>. Terminą galima pratęsti esant nenumatytoms objektyvioms nuo tiekėjo nepriklausančioms aplinkybėms, bet ne ilgiau nei 2 mėnesiams nuo tiekėjo raštiško pranešimo apie tas aplinkybes pateikimo perkančiajai organizacijai dienos.</w:t>
      </w:r>
    </w:p>
    <w:p w:rsidR="00EF3A13" w:rsidRPr="00EF3A13" w:rsidRDefault="00EF3A13" w:rsidP="00EF3A13">
      <w:pPr>
        <w:pStyle w:val="NoSpacing"/>
        <w:ind w:left="426" w:firstLine="0"/>
        <w:rPr>
          <w:rFonts w:ascii="Times New Roman" w:eastAsia="Arial Unicode MS" w:hAnsi="Times New Roman" w:cs="Times New Roman"/>
          <w:sz w:val="24"/>
          <w:szCs w:val="24"/>
        </w:rPr>
      </w:pPr>
      <w:r>
        <w:rPr>
          <w:rFonts w:ascii="Times New Roman" w:eastAsia="Calibri" w:hAnsi="Times New Roman" w:cs="Times New Roman"/>
          <w:sz w:val="24"/>
          <w:szCs w:val="24"/>
          <w:lang w:eastAsia="en-US"/>
        </w:rPr>
        <w:t>4</w:t>
      </w:r>
      <w:r w:rsidRPr="00EF3A13">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Tiekėjo siūlomos P</w:t>
      </w:r>
      <w:r w:rsidRPr="00EF3A13">
        <w:rPr>
          <w:rFonts w:ascii="Times New Roman" w:eastAsia="Calibri" w:hAnsi="Times New Roman" w:cs="Times New Roman"/>
          <w:sz w:val="24"/>
          <w:szCs w:val="24"/>
          <w:lang w:eastAsia="en-US"/>
        </w:rPr>
        <w:t xml:space="preserve">rekės turi atitikti techninės specifikacijos reikalaujamas charakteristikas. Įrodymui, </w:t>
      </w:r>
      <w:r w:rsidRPr="003A7FE0">
        <w:rPr>
          <w:rFonts w:ascii="Times New Roman" w:eastAsia="Calibri" w:hAnsi="Times New Roman" w:cs="Times New Roman"/>
          <w:b/>
          <w:sz w:val="24"/>
          <w:szCs w:val="24"/>
          <w:lang w:eastAsia="en-US"/>
        </w:rPr>
        <w:t>kartu su pasiūlymu</w:t>
      </w:r>
      <w:r w:rsidRPr="003A7FE0">
        <w:rPr>
          <w:rFonts w:ascii="Times New Roman" w:eastAsia="Calibri" w:hAnsi="Times New Roman" w:cs="Times New Roman"/>
          <w:sz w:val="24"/>
          <w:szCs w:val="24"/>
          <w:lang w:eastAsia="en-US"/>
        </w:rPr>
        <w:t xml:space="preserve">, pateikiama </w:t>
      </w:r>
      <w:r w:rsidRPr="003A7FE0">
        <w:rPr>
          <w:rFonts w:ascii="Times New Roman" w:eastAsia="Calibri" w:hAnsi="Times New Roman" w:cs="Times New Roman"/>
          <w:b/>
          <w:bCs/>
          <w:sz w:val="24"/>
          <w:szCs w:val="24"/>
          <w:lang w:eastAsia="en-US"/>
        </w:rPr>
        <w:t>gamintojų</w:t>
      </w:r>
      <w:r w:rsidRPr="003A7FE0">
        <w:rPr>
          <w:rFonts w:ascii="Times New Roman" w:eastAsia="Calibri" w:hAnsi="Times New Roman" w:cs="Times New Roman"/>
          <w:sz w:val="24"/>
          <w:szCs w:val="24"/>
          <w:lang w:eastAsia="en-US"/>
        </w:rPr>
        <w:t xml:space="preserve"> siūlomų prekių katalogai arba kiti prekių techninių charakteristikų aprašymai, </w:t>
      </w:r>
      <w:r w:rsidRPr="003A7FE0">
        <w:rPr>
          <w:rFonts w:ascii="Times New Roman" w:eastAsia="Calibri" w:hAnsi="Times New Roman" w:cs="Times New Roman"/>
          <w:b/>
          <w:bCs/>
          <w:sz w:val="24"/>
          <w:szCs w:val="24"/>
          <w:lang w:eastAsia="en-US"/>
        </w:rPr>
        <w:t xml:space="preserve">patvirtinti gamintojo </w:t>
      </w:r>
      <w:r w:rsidRPr="003A7FE0">
        <w:rPr>
          <w:rFonts w:ascii="Times New Roman" w:eastAsia="Arial Unicode MS" w:hAnsi="Times New Roman" w:cs="Times New Roman"/>
          <w:sz w:val="24"/>
          <w:szCs w:val="24"/>
          <w:bdr w:val="none" w:sz="0" w:space="0" w:color="auto" w:frame="1"/>
        </w:rPr>
        <w:t>(jei gamintojo kataloge neišsamiai atsispindi siūlomos prekės atitikimas techninės specifikacijos reikalavimams)</w:t>
      </w:r>
      <w:r w:rsidR="00D87B72" w:rsidRPr="003A7FE0">
        <w:rPr>
          <w:rFonts w:ascii="Times New Roman" w:eastAsia="Arial Unicode MS" w:hAnsi="Times New Roman" w:cs="Times New Roman"/>
          <w:sz w:val="24"/>
          <w:szCs w:val="24"/>
          <w:bdr w:val="none" w:sz="0" w:space="0" w:color="auto" w:frame="1"/>
        </w:rPr>
        <w:t xml:space="preserve"> </w:t>
      </w:r>
      <w:r w:rsidRPr="003A7FE0">
        <w:rPr>
          <w:rFonts w:ascii="Times New Roman" w:eastAsia="Arial Unicode MS" w:hAnsi="Times New Roman" w:cs="Times New Roman"/>
          <w:sz w:val="24"/>
          <w:szCs w:val="24"/>
        </w:rPr>
        <w:t xml:space="preserve">su vertimu į lietuvių kalbą dėl prekių reikalaujamų techninių parametrų aprašymų. </w:t>
      </w:r>
      <w:r w:rsidRPr="003A7FE0">
        <w:rPr>
          <w:rFonts w:ascii="Times New Roman" w:eastAsia="Calibri" w:hAnsi="Times New Roman" w:cs="Times New Roman"/>
          <w:sz w:val="24"/>
          <w:szCs w:val="24"/>
          <w:lang w:eastAsia="en-US"/>
        </w:rPr>
        <w:t>Papildomai gali būti p</w:t>
      </w:r>
      <w:r w:rsidRPr="003A7FE0">
        <w:rPr>
          <w:rFonts w:ascii="Times New Roman" w:eastAsia="Calibri" w:hAnsi="Times New Roman" w:cs="Times New Roman"/>
          <w:bCs/>
          <w:iCs/>
          <w:sz w:val="24"/>
          <w:szCs w:val="24"/>
          <w:lang w:eastAsia="en-US"/>
        </w:rPr>
        <w:t>ateikiama nuoroda į gamintojo interneto puslapį, kuriame išdėstyta visa informacija apie siūlomą prekę.</w:t>
      </w:r>
      <w:r w:rsidRPr="003A7FE0">
        <w:rPr>
          <w:rFonts w:ascii="Times New Roman" w:eastAsia="Arial Unicode MS" w:hAnsi="Times New Roman" w:cs="Times New Roman"/>
          <w:sz w:val="24"/>
          <w:szCs w:val="24"/>
        </w:rPr>
        <w:t xml:space="preserve">Teikiamuose dokumentuose tiekėjas turi </w:t>
      </w:r>
      <w:r w:rsidRPr="003A7FE0">
        <w:rPr>
          <w:rFonts w:ascii="Times New Roman" w:eastAsia="Arial Unicode MS" w:hAnsi="Times New Roman" w:cs="Times New Roman"/>
          <w:b/>
          <w:sz w:val="24"/>
          <w:szCs w:val="24"/>
        </w:rPr>
        <w:t>grafiškai nurodyti (pažymėti)</w:t>
      </w:r>
      <w:r w:rsidRPr="00EF3A13">
        <w:rPr>
          <w:rFonts w:ascii="Times New Roman" w:eastAsia="Arial Unicode MS" w:hAnsi="Times New Roman" w:cs="Times New Roman"/>
          <w:sz w:val="24"/>
          <w:szCs w:val="24"/>
        </w:rPr>
        <w:t xml:space="preserve"> konkrečias teikiamų dokumentų vietas, kuriose aprašomos reikalaujamų techninių charakteristikų reikšmės, bei įrašyti, kurį techninių reikalavimų punktą jos atitinka. Perkančioji organizacija turi teisę reikalauti pateikti katalogų ir techninių aprašų originalus, o tiekėjui jų nepateikus – pasiūlymą atmesti.</w:t>
      </w:r>
      <w:r w:rsidR="00D87B72">
        <w:rPr>
          <w:rFonts w:ascii="Times New Roman" w:eastAsia="Arial Unicode MS" w:hAnsi="Times New Roman" w:cs="Times New Roman"/>
          <w:sz w:val="24"/>
          <w:szCs w:val="24"/>
        </w:rPr>
        <w:t xml:space="preserve"> </w:t>
      </w:r>
      <w:r w:rsidRPr="00EF3A13">
        <w:rPr>
          <w:rFonts w:ascii="Times New Roman" w:eastAsia="Arial Unicode MS" w:hAnsi="Times New Roman" w:cs="Times New Roman"/>
          <w:sz w:val="24"/>
          <w:szCs w:val="24"/>
        </w:rPr>
        <w:t xml:space="preserve">Kiti gamintojo dokumentai, nenurodyti šiame punkte, nebus laikomi pakankama ir patikima </w:t>
      </w:r>
      <w:r w:rsidR="00D87B72">
        <w:rPr>
          <w:rFonts w:ascii="Times New Roman" w:eastAsia="Arial Unicode MS" w:hAnsi="Times New Roman" w:cs="Times New Roman"/>
          <w:sz w:val="24"/>
          <w:szCs w:val="24"/>
        </w:rPr>
        <w:t>informacija vertinimui atlikti.</w:t>
      </w:r>
      <w:r w:rsidR="003A7FE0">
        <w:rPr>
          <w:rFonts w:ascii="Times New Roman" w:eastAsia="Arial Unicode MS" w:hAnsi="Times New Roman" w:cs="Times New Roman"/>
          <w:sz w:val="24"/>
          <w:szCs w:val="24"/>
        </w:rPr>
        <w:t xml:space="preserve"> </w:t>
      </w:r>
    </w:p>
    <w:p w:rsidR="00EF3A13" w:rsidRPr="00D87B72" w:rsidRDefault="00D87B72" w:rsidP="00EF3A13">
      <w:pPr>
        <w:pStyle w:val="NoSpacing"/>
        <w:ind w:left="426" w:firstLine="0"/>
        <w:rPr>
          <w:rFonts w:ascii="Times New Roman" w:hAnsi="Times New Roman" w:cs="Times New Roman"/>
          <w:b/>
          <w:bCs/>
          <w:iCs/>
          <w:sz w:val="24"/>
          <w:szCs w:val="24"/>
        </w:rPr>
      </w:pPr>
      <w:r w:rsidRPr="00D87B72">
        <w:rPr>
          <w:rFonts w:ascii="Times New Roman" w:hAnsi="Times New Roman" w:cs="Times New Roman"/>
          <w:b/>
          <w:bCs/>
          <w:iCs/>
          <w:sz w:val="24"/>
          <w:szCs w:val="24"/>
        </w:rPr>
        <w:t>5. </w:t>
      </w:r>
      <w:r w:rsidR="001A34B0" w:rsidRPr="00D87B72">
        <w:rPr>
          <w:rFonts w:ascii="Times New Roman" w:hAnsi="Times New Roman" w:cs="Times New Roman"/>
          <w:b/>
          <w:bCs/>
          <w:iCs/>
          <w:sz w:val="24"/>
          <w:szCs w:val="24"/>
        </w:rPr>
        <w:t xml:space="preserve">Jeigu tiekėjas kartu su pasiūlymu nepateikia </w:t>
      </w:r>
      <w:r w:rsidR="001A34B0">
        <w:rPr>
          <w:rFonts w:ascii="Times New Roman" w:hAnsi="Times New Roman" w:cs="Times New Roman"/>
          <w:b/>
          <w:bCs/>
          <w:iCs/>
          <w:sz w:val="24"/>
          <w:szCs w:val="24"/>
        </w:rPr>
        <w:t>Techninės specifikacijos 4 p.</w:t>
      </w:r>
      <w:r w:rsidR="001A34B0" w:rsidRPr="00D87B72">
        <w:rPr>
          <w:rFonts w:ascii="Times New Roman" w:hAnsi="Times New Roman" w:cs="Times New Roman"/>
          <w:b/>
          <w:bCs/>
          <w:iCs/>
          <w:sz w:val="24"/>
          <w:szCs w:val="24"/>
        </w:rPr>
        <w:t xml:space="preserve"> nurodytų dokumentų arba pateikti dokumentai nepagrindžia prekių atitikimo techninės specifikacijos reikalavimams, </w:t>
      </w:r>
      <w:r w:rsidR="003A7FE0">
        <w:rPr>
          <w:rFonts w:ascii="Times New Roman" w:hAnsi="Times New Roman" w:cs="Times New Roman"/>
          <w:b/>
          <w:bCs/>
          <w:iCs/>
          <w:sz w:val="24"/>
          <w:szCs w:val="24"/>
        </w:rPr>
        <w:t>arba juose nėra grafiškai nurodytų (pažymėtų) vietų bei neįrašyta, kurį</w:t>
      </w:r>
      <w:r w:rsidR="0063380D">
        <w:rPr>
          <w:rFonts w:ascii="Times New Roman" w:hAnsi="Times New Roman" w:cs="Times New Roman"/>
          <w:b/>
          <w:bCs/>
          <w:iCs/>
          <w:sz w:val="24"/>
          <w:szCs w:val="24"/>
        </w:rPr>
        <w:t xml:space="preserve"> </w:t>
      </w:r>
      <w:r w:rsidR="0063380D" w:rsidRPr="0063380D">
        <w:rPr>
          <w:rFonts w:ascii="Times New Roman" w:eastAsia="Arial Unicode MS" w:hAnsi="Times New Roman" w:cs="Times New Roman"/>
          <w:b/>
          <w:sz w:val="24"/>
          <w:szCs w:val="24"/>
        </w:rPr>
        <w:t>techninių reikalavimų</w:t>
      </w:r>
      <w:r w:rsidR="003A7FE0">
        <w:rPr>
          <w:rFonts w:ascii="Times New Roman" w:hAnsi="Times New Roman" w:cs="Times New Roman"/>
          <w:b/>
          <w:bCs/>
          <w:iCs/>
          <w:sz w:val="24"/>
          <w:szCs w:val="24"/>
        </w:rPr>
        <w:t xml:space="preserve"> punktą atitinka, </w:t>
      </w:r>
      <w:r w:rsidR="001A34B0">
        <w:rPr>
          <w:rFonts w:ascii="Times New Roman" w:hAnsi="Times New Roman" w:cs="Times New Roman"/>
          <w:b/>
          <w:bCs/>
          <w:iCs/>
          <w:sz w:val="24"/>
          <w:szCs w:val="24"/>
        </w:rPr>
        <w:t>taip pat jei tiekėjas nepateikia prekės atitikimą ekonomini</w:t>
      </w:r>
      <w:r w:rsidR="0063380D">
        <w:rPr>
          <w:rFonts w:ascii="Times New Roman" w:hAnsi="Times New Roman" w:cs="Times New Roman"/>
          <w:b/>
          <w:bCs/>
          <w:iCs/>
          <w:sz w:val="24"/>
          <w:szCs w:val="24"/>
        </w:rPr>
        <w:t>o naudingumo kokybės kriterijaus parametrams</w:t>
      </w:r>
      <w:r w:rsidR="001A34B0">
        <w:rPr>
          <w:rFonts w:ascii="Times New Roman" w:hAnsi="Times New Roman" w:cs="Times New Roman"/>
          <w:b/>
          <w:bCs/>
          <w:iCs/>
          <w:sz w:val="24"/>
          <w:szCs w:val="24"/>
        </w:rPr>
        <w:t xml:space="preserve"> (kai juos siūlo) įrodančių dokumentų </w:t>
      </w:r>
      <w:r w:rsidR="001A34B0" w:rsidRPr="00D87B72">
        <w:rPr>
          <w:rFonts w:ascii="Times New Roman" w:hAnsi="Times New Roman" w:cs="Times New Roman"/>
          <w:b/>
          <w:bCs/>
          <w:iCs/>
          <w:sz w:val="24"/>
          <w:szCs w:val="24"/>
        </w:rPr>
        <w:t xml:space="preserve">arba pateikti dokumentai nepagrindžia prekių atitikimo </w:t>
      </w:r>
      <w:r w:rsidR="001A34B0">
        <w:rPr>
          <w:rFonts w:ascii="Times New Roman" w:hAnsi="Times New Roman" w:cs="Times New Roman"/>
          <w:b/>
          <w:bCs/>
          <w:iCs/>
          <w:sz w:val="24"/>
          <w:szCs w:val="24"/>
        </w:rPr>
        <w:t>kokybės kriterijams,</w:t>
      </w:r>
      <w:r w:rsidR="0063380D">
        <w:rPr>
          <w:rFonts w:ascii="Times New Roman" w:hAnsi="Times New Roman" w:cs="Times New Roman"/>
          <w:b/>
          <w:bCs/>
          <w:iCs/>
          <w:sz w:val="24"/>
          <w:szCs w:val="24"/>
        </w:rPr>
        <w:t xml:space="preserve"> arba juose nėra grafiškai nurodytų (pažymėtų) vietų bei neįrašyta, kurį kokybės kriterijaus parametrą atitinka</w:t>
      </w:r>
      <w:r w:rsidR="001A34B0">
        <w:rPr>
          <w:rFonts w:ascii="Times New Roman" w:hAnsi="Times New Roman" w:cs="Times New Roman"/>
          <w:b/>
          <w:bCs/>
          <w:iCs/>
          <w:sz w:val="24"/>
          <w:szCs w:val="24"/>
        </w:rPr>
        <w:t xml:space="preserve"> </w:t>
      </w:r>
      <w:r w:rsidR="001A34B0" w:rsidRPr="00D87B72">
        <w:rPr>
          <w:rFonts w:ascii="Times New Roman" w:hAnsi="Times New Roman" w:cs="Times New Roman"/>
          <w:b/>
          <w:bCs/>
          <w:iCs/>
          <w:sz w:val="24"/>
          <w:szCs w:val="24"/>
        </w:rPr>
        <w:t>perkančioji organizacija jokių papildomų dokumentų nereikalauja, nepriima ir nevertina, o pasiūlymą atmeta kaip neatitinkantį pirkimo dokumentuose nustatytų reikalavimų.</w:t>
      </w:r>
    </w:p>
    <w:p w:rsidR="00EF3A13" w:rsidRDefault="00572F98" w:rsidP="00EF3A13">
      <w:pPr>
        <w:pStyle w:val="NoSpacing"/>
        <w:ind w:left="426" w:firstLine="0"/>
        <w:rPr>
          <w:rFonts w:ascii="Times New Roman" w:hAnsi="Times New Roman" w:cs="Times New Roman"/>
          <w:iCs/>
          <w:sz w:val="24"/>
          <w:szCs w:val="24"/>
          <w:lang w:eastAsia="en-US"/>
        </w:rPr>
      </w:pPr>
      <w:r>
        <w:rPr>
          <w:rFonts w:ascii="Times New Roman" w:hAnsi="Times New Roman" w:cs="Times New Roman"/>
          <w:bCs/>
          <w:sz w:val="24"/>
          <w:szCs w:val="24"/>
        </w:rPr>
        <w:t>6</w:t>
      </w:r>
      <w:r w:rsidR="00EF3A13" w:rsidRPr="00EF3A13">
        <w:rPr>
          <w:rFonts w:ascii="Times New Roman" w:hAnsi="Times New Roman" w:cs="Times New Roman"/>
          <w:bCs/>
          <w:sz w:val="24"/>
          <w:szCs w:val="24"/>
        </w:rPr>
        <w:t xml:space="preserve">. </w:t>
      </w:r>
      <w:r w:rsidR="00EF3A13" w:rsidRPr="00EF3A13">
        <w:rPr>
          <w:rFonts w:ascii="Times New Roman" w:hAnsi="Times New Roman" w:cs="Times New Roman"/>
          <w:iCs/>
          <w:sz w:val="24"/>
          <w:szCs w:val="24"/>
          <w:lang w:eastAsia="en-US"/>
        </w:rPr>
        <w:t xml:space="preserve">Tiekėjas turi turėti gamintojo įgaliojimą atlikti siūlomos </w:t>
      </w:r>
      <w:r>
        <w:rPr>
          <w:rFonts w:ascii="Times New Roman" w:hAnsi="Times New Roman" w:cs="Times New Roman"/>
          <w:iCs/>
          <w:sz w:val="24"/>
          <w:szCs w:val="24"/>
          <w:lang w:eastAsia="en-US"/>
        </w:rPr>
        <w:t>Prekės</w:t>
      </w:r>
      <w:r w:rsidR="00EF3A13" w:rsidRPr="00EF3A13">
        <w:rPr>
          <w:rFonts w:ascii="Times New Roman" w:hAnsi="Times New Roman" w:cs="Times New Roman"/>
          <w:iCs/>
          <w:sz w:val="24"/>
          <w:szCs w:val="24"/>
          <w:lang w:eastAsia="en-US"/>
        </w:rPr>
        <w:t xml:space="preserve"> garantinį aptarnavimą arba turi turėti rašytinį susitarimą su kitu ūkio subjektu, kuris yra gamintojo įgaliotas atlikti šios </w:t>
      </w:r>
      <w:r>
        <w:rPr>
          <w:rFonts w:ascii="Times New Roman" w:hAnsi="Times New Roman" w:cs="Times New Roman"/>
          <w:iCs/>
          <w:sz w:val="24"/>
          <w:szCs w:val="24"/>
          <w:lang w:eastAsia="en-US"/>
        </w:rPr>
        <w:t>Prekės</w:t>
      </w:r>
      <w:r w:rsidR="00F51542">
        <w:rPr>
          <w:rFonts w:ascii="Times New Roman" w:hAnsi="Times New Roman" w:cs="Times New Roman"/>
          <w:iCs/>
          <w:sz w:val="24"/>
          <w:szCs w:val="24"/>
          <w:lang w:eastAsia="en-US"/>
        </w:rPr>
        <w:t xml:space="preserve"> garantinį aptarnavimą. K</w:t>
      </w:r>
      <w:r w:rsidR="00EF3A13" w:rsidRPr="00572F98">
        <w:rPr>
          <w:rFonts w:ascii="Times New Roman" w:hAnsi="Times New Roman" w:cs="Times New Roman"/>
          <w:bCs/>
          <w:sz w:val="24"/>
          <w:szCs w:val="24"/>
          <w:lang w:eastAsia="en-US"/>
        </w:rPr>
        <w:t>artu su pasiūlymu</w:t>
      </w:r>
      <w:r w:rsidR="00EF3A13" w:rsidRPr="00EF3A13">
        <w:rPr>
          <w:rFonts w:ascii="Times New Roman" w:hAnsi="Times New Roman" w:cs="Times New Roman"/>
          <w:iCs/>
          <w:sz w:val="24"/>
          <w:szCs w:val="24"/>
          <w:lang w:eastAsia="en-US"/>
        </w:rPr>
        <w:t xml:space="preserve"> </w:t>
      </w:r>
      <w:r w:rsidR="00F51542">
        <w:rPr>
          <w:rFonts w:ascii="Times New Roman" w:hAnsi="Times New Roman" w:cs="Times New Roman"/>
          <w:iCs/>
          <w:sz w:val="24"/>
          <w:szCs w:val="24"/>
          <w:lang w:eastAsia="en-US"/>
        </w:rPr>
        <w:t>tiekėjas turi pateikti tai patvirtinančius dokumentus</w:t>
      </w:r>
      <w:r w:rsidR="00EF3A13" w:rsidRPr="00EF3A13">
        <w:rPr>
          <w:rFonts w:ascii="Times New Roman" w:hAnsi="Times New Roman" w:cs="Times New Roman"/>
          <w:iCs/>
          <w:sz w:val="24"/>
          <w:szCs w:val="24"/>
          <w:lang w:eastAsia="en-US"/>
        </w:rPr>
        <w:t>.</w:t>
      </w:r>
    </w:p>
    <w:p w:rsidR="00572F98" w:rsidRPr="00572F98" w:rsidRDefault="00572F98" w:rsidP="00572F98">
      <w:pPr>
        <w:pStyle w:val="NoSpacing"/>
        <w:ind w:left="426" w:firstLine="0"/>
        <w:rPr>
          <w:rFonts w:ascii="Times New Roman" w:hAnsi="Times New Roman" w:cs="Times New Roman"/>
          <w:sz w:val="24"/>
          <w:szCs w:val="24"/>
          <w:lang w:eastAsia="en-US"/>
        </w:rPr>
      </w:pPr>
      <w:r>
        <w:rPr>
          <w:rFonts w:ascii="Times New Roman" w:hAnsi="Times New Roman" w:cs="Times New Roman"/>
          <w:sz w:val="24"/>
          <w:szCs w:val="24"/>
          <w:lang w:eastAsia="en-US"/>
        </w:rPr>
        <w:t>7. </w:t>
      </w:r>
      <w:r w:rsidRPr="00572F98">
        <w:rPr>
          <w:rFonts w:ascii="Times New Roman" w:hAnsi="Times New Roman" w:cs="Times New Roman"/>
          <w:sz w:val="24"/>
          <w:szCs w:val="24"/>
          <w:lang w:eastAsia="en-US"/>
        </w:rPr>
        <w:t>Parduodamos įrangos kokybė turi atitikti Europos Sąjungos reikalavimus atitinkančią medicinos prietaisų aprobavimo sistemą, prietaisų saugos techninių reglamentų reikalavimus, ženklinta „CE“, įranga turi būti nauja, nenaudota. Jeigu techninėje specifikacijoje būtų panaudoti konkretūs prekių pavadinimai, kilmės šalis, standartai ar pan., tiekėjai turi teisę siūlyti lygiavertes ar geresnių charakteristikų prekes.</w:t>
      </w:r>
    </w:p>
    <w:p w:rsidR="00572F98" w:rsidRDefault="00572F98" w:rsidP="00572F98">
      <w:pPr>
        <w:pStyle w:val="NoSpacing"/>
        <w:ind w:left="426" w:firstLine="0"/>
        <w:rPr>
          <w:rFonts w:ascii="Times New Roman" w:hAnsi="Times New Roman" w:cs="Times New Roman"/>
          <w:sz w:val="24"/>
          <w:szCs w:val="24"/>
          <w:lang w:eastAsia="en-US"/>
        </w:rPr>
      </w:pPr>
      <w:r>
        <w:rPr>
          <w:rFonts w:ascii="Times New Roman" w:hAnsi="Times New Roman" w:cs="Times New Roman"/>
          <w:sz w:val="24"/>
          <w:szCs w:val="24"/>
          <w:lang w:eastAsia="en-US"/>
        </w:rPr>
        <w:t>8. </w:t>
      </w:r>
      <w:r w:rsidRPr="00572F98">
        <w:rPr>
          <w:rFonts w:ascii="Times New Roman" w:hAnsi="Times New Roman" w:cs="Times New Roman"/>
          <w:sz w:val="24"/>
          <w:szCs w:val="24"/>
          <w:lang w:eastAsia="en-US"/>
        </w:rPr>
        <w:t>Į pasiūlymo kainą įskaičiuo</w:t>
      </w:r>
      <w:r>
        <w:rPr>
          <w:rFonts w:ascii="Times New Roman" w:hAnsi="Times New Roman" w:cs="Times New Roman"/>
          <w:sz w:val="24"/>
          <w:szCs w:val="24"/>
          <w:lang w:eastAsia="en-US"/>
        </w:rPr>
        <w:t>jama</w:t>
      </w:r>
      <w:r w:rsidRPr="00572F98">
        <w:rPr>
          <w:rFonts w:ascii="Times New Roman" w:hAnsi="Times New Roman" w:cs="Times New Roman"/>
          <w:sz w:val="24"/>
          <w:szCs w:val="24"/>
          <w:lang w:eastAsia="en-US"/>
        </w:rPr>
        <w:t>: visi privalomi mokesčiai, įrangos pristatymo, montavimo darbų (jeigu reikalingi), transporto, įrangos prijungimo, personalo apmokymo ir kitos išlaidos.</w:t>
      </w:r>
    </w:p>
    <w:p w:rsidR="001F1C27" w:rsidRPr="001F1C27" w:rsidRDefault="00572F98" w:rsidP="00572F98">
      <w:pPr>
        <w:pStyle w:val="NoSpacing"/>
        <w:ind w:left="426" w:firstLine="0"/>
        <w:rPr>
          <w:rFonts w:ascii="Times New Roman" w:eastAsia="Calibri" w:hAnsi="Times New Roman" w:cs="Times New Roman"/>
          <w:b/>
          <w:sz w:val="24"/>
          <w:szCs w:val="24"/>
        </w:rPr>
      </w:pPr>
      <w:r w:rsidRPr="001F1C27">
        <w:rPr>
          <w:rFonts w:ascii="Times New Roman" w:eastAsia="Calibri" w:hAnsi="Times New Roman" w:cs="Times New Roman"/>
          <w:sz w:val="24"/>
          <w:szCs w:val="24"/>
        </w:rPr>
        <w:t>9.</w:t>
      </w:r>
      <w:r w:rsidRPr="001F1C27">
        <w:rPr>
          <w:rFonts w:ascii="Times New Roman" w:eastAsia="Calibri" w:hAnsi="Times New Roman" w:cs="Times New Roman"/>
          <w:b/>
          <w:sz w:val="24"/>
          <w:szCs w:val="24"/>
        </w:rPr>
        <w:t> Maksimali numat</w:t>
      </w:r>
      <w:r w:rsidR="001F1C27" w:rsidRPr="001F1C27">
        <w:rPr>
          <w:rFonts w:ascii="Times New Roman" w:eastAsia="Calibri" w:hAnsi="Times New Roman" w:cs="Times New Roman"/>
          <w:b/>
          <w:sz w:val="24"/>
          <w:szCs w:val="24"/>
        </w:rPr>
        <w:t>oma pirkimo sutarties vertė:</w:t>
      </w:r>
    </w:p>
    <w:p w:rsidR="001F1C27" w:rsidRPr="001F1C27" w:rsidRDefault="001F1C27" w:rsidP="00572F98">
      <w:pPr>
        <w:pStyle w:val="NoSpacing"/>
        <w:ind w:left="426" w:firstLine="0"/>
        <w:rPr>
          <w:rFonts w:ascii="Times New Roman" w:eastAsia="Calibri" w:hAnsi="Times New Roman" w:cs="Times New Roman"/>
          <w:sz w:val="24"/>
          <w:szCs w:val="24"/>
        </w:rPr>
      </w:pPr>
      <w:r w:rsidRPr="001F1C27">
        <w:rPr>
          <w:rFonts w:ascii="Times New Roman" w:eastAsia="Calibri" w:hAnsi="Times New Roman" w:cs="Times New Roman"/>
          <w:sz w:val="24"/>
          <w:szCs w:val="24"/>
        </w:rPr>
        <w:t xml:space="preserve">9.1. pirma pirkimo dalis </w:t>
      </w:r>
      <w:r>
        <w:rPr>
          <w:rFonts w:ascii="Times New Roman" w:eastAsia="Calibri" w:hAnsi="Times New Roman" w:cs="Times New Roman"/>
          <w:sz w:val="24"/>
          <w:szCs w:val="24"/>
        </w:rPr>
        <w:t xml:space="preserve">– 22000 </w:t>
      </w:r>
      <w:r w:rsidR="00572F98" w:rsidRPr="001F1C27">
        <w:rPr>
          <w:rFonts w:ascii="Times New Roman" w:eastAsia="Calibri" w:hAnsi="Times New Roman" w:cs="Times New Roman"/>
          <w:sz w:val="24"/>
          <w:szCs w:val="24"/>
        </w:rPr>
        <w:t xml:space="preserve">Eur be PVM. </w:t>
      </w:r>
    </w:p>
    <w:p w:rsidR="001F1C27" w:rsidRPr="001F1C27" w:rsidRDefault="001F1C27" w:rsidP="00572F98">
      <w:pPr>
        <w:pStyle w:val="NoSpacing"/>
        <w:ind w:left="426" w:firstLine="0"/>
        <w:rPr>
          <w:rFonts w:ascii="Times New Roman" w:eastAsia="Calibri" w:hAnsi="Times New Roman" w:cs="Times New Roman"/>
          <w:sz w:val="24"/>
          <w:szCs w:val="24"/>
        </w:rPr>
      </w:pPr>
      <w:r w:rsidRPr="001F1C27">
        <w:rPr>
          <w:rFonts w:ascii="Times New Roman" w:eastAsia="Calibri" w:hAnsi="Times New Roman" w:cs="Times New Roman"/>
          <w:sz w:val="24"/>
          <w:szCs w:val="24"/>
        </w:rPr>
        <w:t xml:space="preserve">9.2. antra pirkimo dalis </w:t>
      </w:r>
      <w:r>
        <w:rPr>
          <w:rFonts w:ascii="Times New Roman" w:eastAsia="Calibri" w:hAnsi="Times New Roman" w:cs="Times New Roman"/>
          <w:sz w:val="24"/>
          <w:szCs w:val="24"/>
        </w:rPr>
        <w:t>– 1</w:t>
      </w:r>
      <w:r w:rsidR="0029014C">
        <w:rPr>
          <w:rFonts w:ascii="Times New Roman" w:eastAsia="Calibri" w:hAnsi="Times New Roman" w:cs="Times New Roman"/>
          <w:sz w:val="24"/>
          <w:szCs w:val="24"/>
        </w:rPr>
        <w:t>60</w:t>
      </w:r>
      <w:r>
        <w:rPr>
          <w:rFonts w:ascii="Times New Roman" w:eastAsia="Calibri" w:hAnsi="Times New Roman" w:cs="Times New Roman"/>
          <w:sz w:val="24"/>
          <w:szCs w:val="24"/>
        </w:rPr>
        <w:t>00 Eur be PVM.</w:t>
      </w:r>
    </w:p>
    <w:p w:rsidR="00572F98" w:rsidRPr="00572F98" w:rsidRDefault="001F1C27" w:rsidP="00572F98">
      <w:pPr>
        <w:pStyle w:val="NoSpacing"/>
        <w:ind w:left="426" w:firstLine="0"/>
        <w:rPr>
          <w:rFonts w:ascii="Times New Roman" w:hAnsi="Times New Roman" w:cs="Times New Roman"/>
          <w:iCs/>
          <w:sz w:val="24"/>
          <w:szCs w:val="24"/>
          <w:lang w:eastAsia="en-US"/>
        </w:rPr>
      </w:pPr>
      <w:r w:rsidRPr="001F1C27">
        <w:rPr>
          <w:rFonts w:ascii="Times New Roman" w:eastAsia="Calibri" w:hAnsi="Times New Roman" w:cs="Times New Roman"/>
          <w:sz w:val="24"/>
          <w:szCs w:val="24"/>
        </w:rPr>
        <w:lastRenderedPageBreak/>
        <w:t>9.3.</w:t>
      </w:r>
      <w:r>
        <w:rPr>
          <w:rFonts w:ascii="Times New Roman" w:eastAsia="Calibri" w:hAnsi="Times New Roman" w:cs="Times New Roman"/>
          <w:b/>
          <w:sz w:val="24"/>
          <w:szCs w:val="24"/>
        </w:rPr>
        <w:t> </w:t>
      </w:r>
      <w:r w:rsidR="00572F98" w:rsidRPr="00F45938">
        <w:rPr>
          <w:rFonts w:ascii="Times New Roman" w:eastAsia="Calibri" w:hAnsi="Times New Roman" w:cs="Times New Roman"/>
          <w:b/>
          <w:sz w:val="24"/>
          <w:szCs w:val="24"/>
        </w:rPr>
        <w:t>Pa</w:t>
      </w:r>
      <w:r w:rsidR="0029014C">
        <w:rPr>
          <w:rFonts w:ascii="Times New Roman" w:eastAsia="Calibri" w:hAnsi="Times New Roman" w:cs="Times New Roman"/>
          <w:b/>
          <w:sz w:val="24"/>
          <w:szCs w:val="24"/>
        </w:rPr>
        <w:t>siūlymai, kurių kaina viršys 9.1 ir 9.2 p. nurodytas vertes</w:t>
      </w:r>
      <w:r w:rsidR="00572F98" w:rsidRPr="00F45938">
        <w:rPr>
          <w:rFonts w:ascii="Times New Roman" w:eastAsia="Calibri" w:hAnsi="Times New Roman" w:cs="Times New Roman"/>
          <w:b/>
          <w:sz w:val="24"/>
          <w:szCs w:val="24"/>
        </w:rPr>
        <w:t xml:space="preserve"> bus atmesti vadovaujantis Skelbiamos apklausos sąlygų Bendrosios dalies </w:t>
      </w:r>
      <w:r w:rsidR="00572F98" w:rsidRPr="00F45938">
        <w:rPr>
          <w:rFonts w:ascii="Times New Roman" w:eastAsia="Arial" w:hAnsi="Times New Roman" w:cs="Times New Roman"/>
          <w:b/>
          <w:color w:val="000000" w:themeColor="text1"/>
          <w:sz w:val="24"/>
          <w:szCs w:val="24"/>
        </w:rPr>
        <w:t>14.1.7 punktu.</w:t>
      </w:r>
    </w:p>
    <w:p w:rsidR="00E65457" w:rsidRDefault="00572F98" w:rsidP="001C308D">
      <w:pPr>
        <w:spacing w:line="240" w:lineRule="auto"/>
        <w:ind w:left="426" w:firstLine="0"/>
        <w:rPr>
          <w:rFonts w:ascii="Times New Roman" w:eastAsia="Calibri" w:hAnsi="Times New Roman" w:cs="Times New Roman"/>
          <w:sz w:val="24"/>
          <w:szCs w:val="24"/>
        </w:rPr>
      </w:pPr>
      <w:r>
        <w:rPr>
          <w:rFonts w:ascii="Times New Roman" w:eastAsia="Calibri" w:hAnsi="Times New Roman" w:cs="Times New Roman"/>
          <w:sz w:val="24"/>
          <w:szCs w:val="24"/>
        </w:rPr>
        <w:t>10</w:t>
      </w:r>
      <w:r w:rsidR="00424BC5">
        <w:rPr>
          <w:rFonts w:ascii="Times New Roman" w:eastAsia="Calibri" w:hAnsi="Times New Roman" w:cs="Times New Roman"/>
          <w:sz w:val="24"/>
          <w:szCs w:val="24"/>
        </w:rPr>
        <w:t>. Perkamos Prekės</w:t>
      </w:r>
      <w:r w:rsidR="00E65457">
        <w:rPr>
          <w:rFonts w:ascii="Times New Roman" w:eastAsia="Calibri" w:hAnsi="Times New Roman" w:cs="Times New Roman"/>
          <w:sz w:val="24"/>
          <w:szCs w:val="24"/>
        </w:rPr>
        <w:t>:</w:t>
      </w:r>
    </w:p>
    <w:p w:rsidR="00424BC5" w:rsidRDefault="00572F98" w:rsidP="00424BC5">
      <w:pPr>
        <w:ind w:firstLine="426"/>
        <w:rPr>
          <w:rFonts w:ascii="Times New Roman" w:hAnsi="Times New Roman" w:cs="Times New Roman"/>
          <w:b/>
          <w:bCs/>
          <w:sz w:val="24"/>
          <w:szCs w:val="24"/>
        </w:rPr>
      </w:pPr>
      <w:r>
        <w:rPr>
          <w:rFonts w:ascii="Times New Roman" w:hAnsi="Times New Roman" w:cs="Times New Roman"/>
          <w:bCs/>
          <w:sz w:val="24"/>
          <w:szCs w:val="24"/>
        </w:rPr>
        <w:t>10</w:t>
      </w:r>
      <w:r w:rsidR="00424BC5" w:rsidRPr="00572F98">
        <w:rPr>
          <w:rFonts w:ascii="Times New Roman" w:hAnsi="Times New Roman" w:cs="Times New Roman"/>
          <w:bCs/>
          <w:sz w:val="24"/>
          <w:szCs w:val="24"/>
        </w:rPr>
        <w:t>.1.</w:t>
      </w:r>
      <w:r w:rsidR="00424BC5">
        <w:rPr>
          <w:rFonts w:ascii="Times New Roman" w:hAnsi="Times New Roman" w:cs="Times New Roman"/>
          <w:b/>
          <w:bCs/>
          <w:sz w:val="24"/>
          <w:szCs w:val="24"/>
        </w:rPr>
        <w:t> </w:t>
      </w:r>
      <w:r w:rsidR="001F1C27">
        <w:rPr>
          <w:rFonts w:ascii="Times New Roman" w:hAnsi="Times New Roman" w:cs="Times New Roman"/>
          <w:b/>
          <w:bCs/>
          <w:sz w:val="24"/>
          <w:szCs w:val="24"/>
        </w:rPr>
        <w:t xml:space="preserve">Pirma pirkimo dalis: </w:t>
      </w:r>
      <w:r w:rsidR="00F77F34" w:rsidRPr="00F77F34">
        <w:rPr>
          <w:rFonts w:ascii="Times New Roman" w:hAnsi="Times New Roman" w:cs="Times New Roman"/>
          <w:b/>
          <w:color w:val="000000"/>
          <w:kern w:val="2"/>
          <w:sz w:val="22"/>
          <w:szCs w:val="22"/>
          <w:lang w:eastAsia="en-US"/>
        </w:rPr>
        <w:t>Sausos vandens srovės masažo</w:t>
      </w:r>
      <w:r w:rsidR="00F77F34">
        <w:rPr>
          <w:rFonts w:ascii="Times New Roman" w:hAnsi="Times New Roman" w:cs="Times New Roman"/>
          <w:color w:val="000000"/>
          <w:kern w:val="2"/>
          <w:sz w:val="22"/>
          <w:szCs w:val="22"/>
          <w:lang w:eastAsia="en-US"/>
        </w:rPr>
        <w:t xml:space="preserve"> </w:t>
      </w:r>
      <w:r w:rsidR="00424BC5" w:rsidRPr="00F91D54">
        <w:rPr>
          <w:rFonts w:ascii="Times New Roman" w:hAnsi="Times New Roman" w:cs="Times New Roman"/>
          <w:b/>
          <w:bCs/>
          <w:sz w:val="24"/>
          <w:szCs w:val="24"/>
        </w:rPr>
        <w:t>lova</w:t>
      </w:r>
      <w:r w:rsidR="00F77F34">
        <w:rPr>
          <w:rFonts w:ascii="Times New Roman" w:hAnsi="Times New Roman" w:cs="Times New Roman"/>
          <w:b/>
          <w:bCs/>
          <w:sz w:val="24"/>
          <w:szCs w:val="24"/>
        </w:rPr>
        <w:t xml:space="preserve"> (1 vnt):</w:t>
      </w:r>
    </w:p>
    <w:tbl>
      <w:tblPr>
        <w:tblW w:w="1034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4"/>
        <w:gridCol w:w="3682"/>
        <w:gridCol w:w="5811"/>
      </w:tblGrid>
      <w:tr w:rsidR="00251055" w:rsidRPr="00251055" w:rsidTr="00251055">
        <w:trPr>
          <w:trHeight w:val="754"/>
        </w:trPr>
        <w:tc>
          <w:tcPr>
            <w:tcW w:w="854" w:type="dxa"/>
            <w:tcBorders>
              <w:top w:val="single" w:sz="4" w:space="0" w:color="auto"/>
              <w:left w:val="single" w:sz="4" w:space="0" w:color="auto"/>
              <w:bottom w:val="single" w:sz="4" w:space="0" w:color="auto"/>
              <w:right w:val="single" w:sz="4" w:space="0" w:color="auto"/>
            </w:tcBorders>
            <w:vAlign w:val="center"/>
          </w:tcPr>
          <w:p w:rsidR="00251055" w:rsidRPr="00251055" w:rsidRDefault="00251055" w:rsidP="00251055">
            <w:pPr>
              <w:pStyle w:val="NoSpacing"/>
              <w:ind w:firstLine="0"/>
              <w:jc w:val="center"/>
              <w:rPr>
                <w:rFonts w:ascii="Times New Roman" w:eastAsia="Calibri" w:hAnsi="Times New Roman" w:cs="Times New Roman"/>
                <w:b/>
                <w:kern w:val="2"/>
                <w:sz w:val="24"/>
                <w:szCs w:val="24"/>
                <w:bdr w:val="none" w:sz="0" w:space="0" w:color="auto" w:frame="1"/>
                <w:lang w:eastAsia="en-US"/>
              </w:rPr>
            </w:pPr>
            <w:r w:rsidRPr="00251055">
              <w:rPr>
                <w:rFonts w:ascii="Times New Roman" w:eastAsia="Calibri" w:hAnsi="Times New Roman" w:cs="Times New Roman"/>
                <w:b/>
                <w:kern w:val="2"/>
                <w:sz w:val="24"/>
                <w:szCs w:val="24"/>
                <w:bdr w:val="none" w:sz="0" w:space="0" w:color="auto" w:frame="1"/>
                <w:lang w:eastAsia="en-US"/>
              </w:rPr>
              <w:t>Eil.</w:t>
            </w:r>
          </w:p>
          <w:p w:rsidR="00251055" w:rsidRPr="00251055" w:rsidRDefault="00251055" w:rsidP="00251055">
            <w:pPr>
              <w:pStyle w:val="NoSpacing"/>
              <w:ind w:firstLine="0"/>
              <w:jc w:val="center"/>
              <w:rPr>
                <w:rFonts w:ascii="Times New Roman" w:eastAsia="Calibri" w:hAnsi="Times New Roman" w:cs="Times New Roman"/>
                <w:b/>
                <w:kern w:val="2"/>
                <w:sz w:val="24"/>
                <w:szCs w:val="24"/>
                <w:lang w:eastAsia="en-US"/>
              </w:rPr>
            </w:pPr>
            <w:r w:rsidRPr="00251055">
              <w:rPr>
                <w:rFonts w:ascii="Times New Roman" w:eastAsia="Calibri" w:hAnsi="Times New Roman" w:cs="Times New Roman"/>
                <w:b/>
                <w:kern w:val="2"/>
                <w:sz w:val="24"/>
                <w:szCs w:val="24"/>
                <w:bdr w:val="none" w:sz="0" w:space="0" w:color="auto" w:frame="1"/>
                <w:lang w:eastAsia="en-US"/>
              </w:rPr>
              <w:t>Nr.</w:t>
            </w:r>
          </w:p>
        </w:tc>
        <w:tc>
          <w:tcPr>
            <w:tcW w:w="3682"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31"/>
              <w:jc w:val="center"/>
              <w:rPr>
                <w:rFonts w:ascii="Times New Roman" w:eastAsia="Calibri" w:hAnsi="Times New Roman" w:cs="Times New Roman"/>
                <w:b/>
                <w:kern w:val="2"/>
                <w:sz w:val="24"/>
                <w:szCs w:val="24"/>
                <w:lang w:eastAsia="en-US"/>
              </w:rPr>
            </w:pPr>
            <w:r>
              <w:rPr>
                <w:rFonts w:ascii="Times New Roman" w:eastAsia="Calibri" w:hAnsi="Times New Roman" w:cs="Times New Roman"/>
                <w:b/>
                <w:kern w:val="2"/>
                <w:sz w:val="24"/>
                <w:szCs w:val="24"/>
                <w:lang w:eastAsia="en-US"/>
              </w:rPr>
              <w:t>P</w:t>
            </w:r>
            <w:r w:rsidRPr="00251055">
              <w:rPr>
                <w:rFonts w:ascii="Times New Roman" w:eastAsia="Calibri" w:hAnsi="Times New Roman" w:cs="Times New Roman"/>
                <w:b/>
                <w:kern w:val="2"/>
                <w:sz w:val="24"/>
                <w:szCs w:val="24"/>
                <w:lang w:eastAsia="en-US"/>
              </w:rPr>
              <w:t>arametrai</w:t>
            </w:r>
          </w:p>
        </w:tc>
        <w:tc>
          <w:tcPr>
            <w:tcW w:w="5811"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hanging="2"/>
              <w:jc w:val="center"/>
              <w:rPr>
                <w:rFonts w:ascii="Times New Roman" w:eastAsia="Calibri" w:hAnsi="Times New Roman" w:cs="Times New Roman"/>
                <w:b/>
                <w:kern w:val="2"/>
                <w:sz w:val="24"/>
                <w:szCs w:val="24"/>
                <w:lang w:eastAsia="en-US"/>
              </w:rPr>
            </w:pPr>
            <w:r w:rsidRPr="00251055">
              <w:rPr>
                <w:rFonts w:ascii="Times New Roman" w:hAnsi="Times New Roman" w:cs="Times New Roman"/>
                <w:b/>
                <w:sz w:val="24"/>
                <w:szCs w:val="24"/>
              </w:rPr>
              <w:t>Parametro reikšmė</w:t>
            </w:r>
          </w:p>
        </w:tc>
      </w:tr>
      <w:tr w:rsidR="00251055" w:rsidRPr="00251055" w:rsidTr="00251055">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lang w:eastAsia="en-US" w:bidi="hi-IN"/>
              </w:rPr>
            </w:pPr>
            <w:r>
              <w:rPr>
                <w:rFonts w:ascii="Times New Roman" w:eastAsia="Calibri" w:hAnsi="Times New Roman" w:cs="Times New Roman"/>
                <w:kern w:val="2"/>
                <w:sz w:val="24"/>
                <w:szCs w:val="24"/>
                <w:lang w:eastAsia="en-US" w:bidi="hi-IN"/>
              </w:rPr>
              <w:t>1</w:t>
            </w:r>
            <w:r w:rsidRPr="00251055">
              <w:rPr>
                <w:rFonts w:ascii="Times New Roman" w:eastAsia="Calibri" w:hAnsi="Times New Roman" w:cs="Times New Roman"/>
                <w:kern w:val="2"/>
                <w:sz w:val="24"/>
                <w:szCs w:val="24"/>
                <w:lang w:eastAsia="en-US" w:bidi="hi-IN"/>
              </w:rPr>
              <w:t>.</w:t>
            </w:r>
          </w:p>
        </w:tc>
        <w:tc>
          <w:tcPr>
            <w:tcW w:w="3682" w:type="dxa"/>
            <w:tcBorders>
              <w:right w:val="single" w:sz="4" w:space="0" w:color="auto"/>
            </w:tcBorders>
            <w:vAlign w:val="center"/>
          </w:tcPr>
          <w:p w:rsidR="00251055" w:rsidRPr="00251055" w:rsidRDefault="00251055" w:rsidP="00251055">
            <w:pPr>
              <w:pStyle w:val="NoSpacing"/>
              <w:ind w:firstLine="0"/>
              <w:rPr>
                <w:rFonts w:ascii="Times New Roman" w:hAnsi="Times New Roman" w:cs="Times New Roman"/>
                <w:color w:val="000000"/>
                <w:kern w:val="2"/>
                <w:sz w:val="24"/>
                <w:szCs w:val="24"/>
                <w:lang w:eastAsia="en-US"/>
              </w:rPr>
            </w:pPr>
            <w:r w:rsidRPr="00251055">
              <w:rPr>
                <w:rFonts w:ascii="Times New Roman" w:hAnsi="Times New Roman" w:cs="Times New Roman"/>
                <w:color w:val="000000"/>
                <w:kern w:val="2"/>
                <w:sz w:val="24"/>
                <w:szCs w:val="24"/>
                <w:lang w:eastAsia="en-US"/>
              </w:rPr>
              <w:t>Įrenginys dirba neprijungtas prie vandentiekio ir kanalizacijos</w:t>
            </w:r>
          </w:p>
        </w:tc>
        <w:tc>
          <w:tcPr>
            <w:tcW w:w="5811" w:type="dxa"/>
            <w:tcBorders>
              <w:left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en-US"/>
              </w:rPr>
              <w:t>Būtina</w:t>
            </w:r>
          </w:p>
        </w:tc>
      </w:tr>
      <w:tr w:rsidR="00251055" w:rsidRPr="00251055" w:rsidTr="00251055">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Pr>
                <w:rFonts w:ascii="Times New Roman" w:eastAsia="Calibri" w:hAnsi="Times New Roman" w:cs="Times New Roman"/>
                <w:kern w:val="2"/>
                <w:sz w:val="24"/>
                <w:szCs w:val="24"/>
                <w:lang w:eastAsia="en-US" w:bidi="hi-IN"/>
              </w:rPr>
              <w:t>2</w:t>
            </w:r>
            <w:r w:rsidRPr="00251055">
              <w:rPr>
                <w:rFonts w:ascii="Times New Roman" w:eastAsia="Calibri" w:hAnsi="Times New Roman" w:cs="Times New Roman"/>
                <w:kern w:val="2"/>
                <w:sz w:val="24"/>
                <w:szCs w:val="24"/>
                <w:lang w:eastAsia="en-US" w:bidi="hi-IN"/>
              </w:rPr>
              <w:t>.</w:t>
            </w:r>
          </w:p>
        </w:tc>
        <w:tc>
          <w:tcPr>
            <w:tcW w:w="3682"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hAnsi="Times New Roman" w:cs="Times New Roman"/>
                <w:sz w:val="24"/>
                <w:szCs w:val="24"/>
              </w:rPr>
              <w:t>Veikimo principas</w:t>
            </w:r>
          </w:p>
        </w:tc>
        <w:tc>
          <w:tcPr>
            <w:tcW w:w="5811"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hAnsi="Times New Roman" w:cs="Times New Roman"/>
                <w:sz w:val="24"/>
                <w:szCs w:val="24"/>
              </w:rPr>
              <w:t>Lovos viduje integruota judančių ir besisukančių vandens purkštukų sistema</w:t>
            </w:r>
          </w:p>
        </w:tc>
      </w:tr>
      <w:tr w:rsidR="00251055" w:rsidRPr="00251055" w:rsidTr="00251055">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lang w:eastAsia="en-US" w:bidi="hi-IN"/>
              </w:rPr>
            </w:pPr>
            <w:r>
              <w:rPr>
                <w:rFonts w:ascii="Times New Roman" w:eastAsia="Calibri" w:hAnsi="Times New Roman" w:cs="Times New Roman"/>
                <w:kern w:val="2"/>
                <w:sz w:val="24"/>
                <w:szCs w:val="24"/>
                <w:lang w:eastAsia="en-US" w:bidi="hi-IN"/>
              </w:rPr>
              <w:t>3</w:t>
            </w:r>
            <w:r w:rsidRPr="00251055">
              <w:rPr>
                <w:rFonts w:ascii="Times New Roman" w:eastAsia="Calibri" w:hAnsi="Times New Roman" w:cs="Times New Roman"/>
                <w:kern w:val="2"/>
                <w:sz w:val="24"/>
                <w:szCs w:val="24"/>
                <w:lang w:eastAsia="en-US" w:bidi="hi-IN"/>
              </w:rPr>
              <w:t>.</w:t>
            </w:r>
          </w:p>
        </w:tc>
        <w:tc>
          <w:tcPr>
            <w:tcW w:w="3682"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hAnsi="Times New Roman" w:cs="Times New Roman"/>
                <w:sz w:val="24"/>
                <w:szCs w:val="24"/>
              </w:rPr>
            </w:pPr>
            <w:r w:rsidRPr="00251055">
              <w:rPr>
                <w:rFonts w:ascii="Times New Roman" w:hAnsi="Times New Roman" w:cs="Times New Roman"/>
                <w:sz w:val="24"/>
                <w:szCs w:val="24"/>
              </w:rPr>
              <w:t xml:space="preserve">Masažui naudojamų purkštukų skaičius </w:t>
            </w:r>
          </w:p>
        </w:tc>
        <w:tc>
          <w:tcPr>
            <w:tcW w:w="5811"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hAnsi="Times New Roman" w:cs="Times New Roman"/>
                <w:sz w:val="24"/>
                <w:szCs w:val="24"/>
              </w:rPr>
            </w:pPr>
            <w:r w:rsidRPr="00251055">
              <w:rPr>
                <w:rFonts w:ascii="Times New Roman" w:hAnsi="Times New Roman" w:cs="Times New Roman"/>
                <w:sz w:val="24"/>
                <w:szCs w:val="24"/>
              </w:rPr>
              <w:t>Ne mažiau 2</w:t>
            </w:r>
          </w:p>
        </w:tc>
      </w:tr>
      <w:tr w:rsidR="00251055" w:rsidRPr="00251055" w:rsidTr="00251055">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lang w:eastAsia="en-US" w:bidi="hi-IN"/>
              </w:rPr>
            </w:pPr>
            <w:r>
              <w:rPr>
                <w:rFonts w:ascii="Times New Roman" w:eastAsia="Calibri" w:hAnsi="Times New Roman" w:cs="Times New Roman"/>
                <w:kern w:val="2"/>
                <w:sz w:val="24"/>
                <w:szCs w:val="24"/>
                <w:lang w:eastAsia="en-US" w:bidi="hi-IN"/>
              </w:rPr>
              <w:t>4</w:t>
            </w:r>
            <w:r w:rsidRPr="00251055">
              <w:rPr>
                <w:rFonts w:ascii="Times New Roman" w:eastAsia="Calibri" w:hAnsi="Times New Roman" w:cs="Times New Roman"/>
                <w:kern w:val="2"/>
                <w:sz w:val="24"/>
                <w:szCs w:val="24"/>
                <w:lang w:eastAsia="en-US" w:bidi="hi-IN"/>
              </w:rPr>
              <w:t>.</w:t>
            </w:r>
          </w:p>
        </w:tc>
        <w:tc>
          <w:tcPr>
            <w:tcW w:w="3682"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hAnsi="Times New Roman" w:cs="Times New Roman"/>
                <w:sz w:val="24"/>
                <w:szCs w:val="24"/>
              </w:rPr>
            </w:pPr>
            <w:r w:rsidRPr="00251055">
              <w:rPr>
                <w:rFonts w:ascii="Times New Roman" w:hAnsi="Times New Roman" w:cs="Times New Roman"/>
                <w:sz w:val="24"/>
                <w:szCs w:val="24"/>
              </w:rPr>
              <w:t>Paciento ūgio nustatymo funkcija</w:t>
            </w:r>
          </w:p>
        </w:tc>
        <w:tc>
          <w:tcPr>
            <w:tcW w:w="5811"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hAnsi="Times New Roman" w:cs="Times New Roman"/>
                <w:sz w:val="24"/>
                <w:szCs w:val="24"/>
              </w:rPr>
            </w:pPr>
            <w:r w:rsidRPr="00251055">
              <w:rPr>
                <w:rFonts w:ascii="Times New Roman" w:hAnsi="Times New Roman" w:cs="Times New Roman"/>
                <w:sz w:val="24"/>
                <w:szCs w:val="24"/>
              </w:rPr>
              <w:t>Būtina</w:t>
            </w:r>
          </w:p>
        </w:tc>
      </w:tr>
      <w:tr w:rsidR="00251055" w:rsidRPr="00251055" w:rsidTr="00251055">
        <w:trPr>
          <w:trHeight w:val="129"/>
        </w:trPr>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Pr>
                <w:rFonts w:ascii="Times New Roman" w:eastAsia="Calibri" w:hAnsi="Times New Roman" w:cs="Times New Roman"/>
                <w:kern w:val="2"/>
                <w:sz w:val="24"/>
                <w:szCs w:val="24"/>
                <w:lang w:eastAsia="en-US" w:bidi="hi-IN"/>
              </w:rPr>
              <w:t>5</w:t>
            </w:r>
            <w:r w:rsidRPr="00251055">
              <w:rPr>
                <w:rFonts w:ascii="Times New Roman" w:eastAsia="Calibri" w:hAnsi="Times New Roman" w:cs="Times New Roman"/>
                <w:kern w:val="2"/>
                <w:sz w:val="24"/>
                <w:szCs w:val="24"/>
                <w:lang w:eastAsia="en-US" w:bidi="hi-IN"/>
              </w:rPr>
              <w:t>.</w:t>
            </w:r>
          </w:p>
        </w:tc>
        <w:tc>
          <w:tcPr>
            <w:tcW w:w="3682" w:type="dxa"/>
            <w:tcBorders>
              <w:top w:val="single" w:sz="4" w:space="0" w:color="auto"/>
              <w:bottom w:val="single" w:sz="4" w:space="0" w:color="auto"/>
              <w:right w:val="single" w:sz="4" w:space="0" w:color="auto"/>
            </w:tcBorders>
            <w:shd w:val="clear" w:color="auto" w:fill="FFFFFF"/>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ar-SA"/>
              </w:rPr>
              <w:t>Valdymo pultas</w:t>
            </w:r>
          </w:p>
        </w:tc>
        <w:tc>
          <w:tcPr>
            <w:tcW w:w="5811"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en-US"/>
              </w:rPr>
              <w:t>Būtina</w:t>
            </w:r>
          </w:p>
        </w:tc>
      </w:tr>
      <w:tr w:rsidR="00251055" w:rsidRPr="00251055" w:rsidTr="00251055">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Pr>
                <w:rFonts w:ascii="Times New Roman" w:eastAsia="Calibri" w:hAnsi="Times New Roman" w:cs="Times New Roman"/>
                <w:kern w:val="2"/>
                <w:sz w:val="24"/>
                <w:szCs w:val="24"/>
                <w:lang w:eastAsia="en-US" w:bidi="hi-IN"/>
              </w:rPr>
              <w:t>6</w:t>
            </w:r>
            <w:r w:rsidRPr="00251055">
              <w:rPr>
                <w:rFonts w:ascii="Times New Roman" w:eastAsia="Calibri" w:hAnsi="Times New Roman" w:cs="Times New Roman"/>
                <w:kern w:val="2"/>
                <w:sz w:val="24"/>
                <w:szCs w:val="24"/>
                <w:lang w:eastAsia="en-US" w:bidi="hi-IN"/>
              </w:rPr>
              <w:t>.</w:t>
            </w:r>
          </w:p>
        </w:tc>
        <w:tc>
          <w:tcPr>
            <w:tcW w:w="3682" w:type="dxa"/>
            <w:tcBorders>
              <w:top w:val="single" w:sz="4" w:space="0" w:color="auto"/>
              <w:bottom w:val="single" w:sz="4" w:space="0" w:color="auto"/>
              <w:right w:val="single" w:sz="4" w:space="0" w:color="auto"/>
            </w:tcBorders>
            <w:shd w:val="clear" w:color="auto" w:fill="FFFFFF"/>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en-US"/>
              </w:rPr>
              <w:t>Valdymo pulte matomi parametrai</w:t>
            </w:r>
          </w:p>
        </w:tc>
        <w:tc>
          <w:tcPr>
            <w:tcW w:w="5811"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DD40F5" w:rsidP="00251055">
            <w:pPr>
              <w:pStyle w:val="NoSpacing"/>
              <w:ind w:firstLine="0"/>
              <w:rPr>
                <w:rFonts w:ascii="Times New Roman" w:eastAsia="Calibri" w:hAnsi="Times New Roman" w:cs="Times New Roman"/>
                <w:kern w:val="2"/>
                <w:sz w:val="24"/>
                <w:szCs w:val="24"/>
                <w:lang w:eastAsia="ar-SA"/>
              </w:rPr>
            </w:pPr>
            <w:r>
              <w:rPr>
                <w:rFonts w:ascii="Times New Roman" w:eastAsia="Calibri" w:hAnsi="Times New Roman" w:cs="Times New Roman"/>
                <w:kern w:val="2"/>
                <w:sz w:val="24"/>
                <w:szCs w:val="24"/>
                <w:lang w:eastAsia="ar-SA"/>
              </w:rPr>
              <w:t>1)</w:t>
            </w:r>
            <w:r w:rsidR="00251055" w:rsidRPr="00251055">
              <w:rPr>
                <w:rFonts w:ascii="Times New Roman" w:eastAsia="Calibri" w:hAnsi="Times New Roman" w:cs="Times New Roman"/>
                <w:kern w:val="2"/>
                <w:sz w:val="24"/>
                <w:szCs w:val="24"/>
                <w:lang w:eastAsia="ar-SA"/>
              </w:rPr>
              <w:t xml:space="preserve"> Procedūros laikas </w:t>
            </w:r>
          </w:p>
          <w:p w:rsidR="00251055" w:rsidRPr="00251055" w:rsidRDefault="00DD40F5" w:rsidP="00251055">
            <w:pPr>
              <w:pStyle w:val="NoSpacing"/>
              <w:ind w:firstLine="0"/>
              <w:rPr>
                <w:rFonts w:ascii="Times New Roman" w:eastAsia="Calibri" w:hAnsi="Times New Roman" w:cs="Times New Roman"/>
                <w:kern w:val="2"/>
                <w:sz w:val="24"/>
                <w:szCs w:val="24"/>
                <w:lang w:eastAsia="ar-SA"/>
              </w:rPr>
            </w:pPr>
            <w:r>
              <w:rPr>
                <w:rFonts w:ascii="Times New Roman" w:eastAsia="Calibri" w:hAnsi="Times New Roman" w:cs="Times New Roman"/>
                <w:kern w:val="2"/>
                <w:sz w:val="24"/>
                <w:szCs w:val="24"/>
                <w:lang w:eastAsia="ar-SA"/>
              </w:rPr>
              <w:t>2)</w:t>
            </w:r>
            <w:r w:rsidR="00251055" w:rsidRPr="00251055">
              <w:rPr>
                <w:rFonts w:ascii="Times New Roman" w:eastAsia="Calibri" w:hAnsi="Times New Roman" w:cs="Times New Roman"/>
                <w:kern w:val="2"/>
                <w:sz w:val="24"/>
                <w:szCs w:val="24"/>
                <w:lang w:eastAsia="ar-SA"/>
              </w:rPr>
              <w:t xml:space="preserve"> Masažo būdas</w:t>
            </w:r>
          </w:p>
          <w:p w:rsidR="00251055" w:rsidRPr="00251055" w:rsidRDefault="00DD40F5" w:rsidP="00251055">
            <w:pPr>
              <w:pStyle w:val="NoSpacing"/>
              <w:ind w:firstLine="0"/>
              <w:rPr>
                <w:rFonts w:ascii="Times New Roman" w:eastAsia="Calibri" w:hAnsi="Times New Roman" w:cs="Times New Roman"/>
                <w:kern w:val="2"/>
                <w:sz w:val="24"/>
                <w:szCs w:val="24"/>
                <w:lang w:eastAsia="ar-SA"/>
              </w:rPr>
            </w:pPr>
            <w:r>
              <w:rPr>
                <w:rFonts w:ascii="Times New Roman" w:eastAsia="Calibri" w:hAnsi="Times New Roman" w:cs="Times New Roman"/>
                <w:kern w:val="2"/>
                <w:sz w:val="24"/>
                <w:szCs w:val="24"/>
                <w:lang w:eastAsia="ar-SA"/>
              </w:rPr>
              <w:t>3)</w:t>
            </w:r>
            <w:r w:rsidR="00251055" w:rsidRPr="00251055">
              <w:rPr>
                <w:rFonts w:ascii="Times New Roman" w:eastAsia="Calibri" w:hAnsi="Times New Roman" w:cs="Times New Roman"/>
                <w:kern w:val="2"/>
                <w:sz w:val="24"/>
                <w:szCs w:val="24"/>
                <w:lang w:eastAsia="ar-SA"/>
              </w:rPr>
              <w:t xml:space="preserve"> Vandens temperatūra </w:t>
            </w:r>
          </w:p>
          <w:p w:rsidR="00251055" w:rsidRPr="00251055" w:rsidRDefault="00DD40F5" w:rsidP="00251055">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ar-SA"/>
              </w:rPr>
              <w:t>4)</w:t>
            </w:r>
            <w:r w:rsidR="00251055" w:rsidRPr="00251055">
              <w:rPr>
                <w:rFonts w:ascii="Times New Roman" w:eastAsia="Calibri" w:hAnsi="Times New Roman" w:cs="Times New Roman"/>
                <w:kern w:val="2"/>
                <w:sz w:val="24"/>
                <w:szCs w:val="24"/>
                <w:lang w:eastAsia="ar-SA"/>
              </w:rPr>
              <w:t xml:space="preserve"> Masažuojama sritis</w:t>
            </w:r>
          </w:p>
        </w:tc>
      </w:tr>
      <w:tr w:rsidR="00251055" w:rsidRPr="00251055" w:rsidTr="00251055">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Pr>
                <w:rFonts w:ascii="Times New Roman" w:eastAsia="Calibri" w:hAnsi="Times New Roman" w:cs="Times New Roman"/>
                <w:kern w:val="2"/>
                <w:sz w:val="24"/>
                <w:szCs w:val="24"/>
                <w:bdr w:val="none" w:sz="0" w:space="0" w:color="auto" w:frame="1"/>
                <w:lang w:eastAsia="en-US"/>
              </w:rPr>
              <w:t>7</w:t>
            </w:r>
            <w:r w:rsidRPr="00251055">
              <w:rPr>
                <w:rFonts w:ascii="Times New Roman" w:eastAsia="Calibri" w:hAnsi="Times New Roman" w:cs="Times New Roman"/>
                <w:kern w:val="2"/>
                <w:sz w:val="24"/>
                <w:szCs w:val="24"/>
                <w:bdr w:val="none" w:sz="0" w:space="0" w:color="auto" w:frame="1"/>
                <w:lang w:eastAsia="en-US"/>
              </w:rPr>
              <w:t>.</w:t>
            </w:r>
          </w:p>
        </w:tc>
        <w:tc>
          <w:tcPr>
            <w:tcW w:w="3682" w:type="dxa"/>
            <w:tcBorders>
              <w:top w:val="single" w:sz="4" w:space="0" w:color="auto"/>
              <w:bottom w:val="single" w:sz="4" w:space="0" w:color="auto"/>
              <w:right w:val="single" w:sz="4" w:space="0" w:color="auto"/>
            </w:tcBorders>
            <w:shd w:val="clear" w:color="auto" w:fill="FFFFFF"/>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hAnsi="Times New Roman" w:cs="Times New Roman"/>
                <w:kern w:val="2"/>
                <w:sz w:val="24"/>
                <w:szCs w:val="24"/>
                <w:lang w:eastAsia="en-US"/>
              </w:rPr>
              <w:t>Procedūros laiko nustatymas</w:t>
            </w:r>
          </w:p>
        </w:tc>
        <w:tc>
          <w:tcPr>
            <w:tcW w:w="5811"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DD40F5" w:rsidP="00251055">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en-US"/>
              </w:rPr>
              <w:t>1)</w:t>
            </w:r>
            <w:r w:rsidR="00251055">
              <w:rPr>
                <w:rFonts w:ascii="Times New Roman" w:eastAsia="Calibri" w:hAnsi="Times New Roman" w:cs="Times New Roman"/>
                <w:kern w:val="2"/>
                <w:sz w:val="24"/>
                <w:szCs w:val="24"/>
                <w:lang w:eastAsia="en-US"/>
              </w:rPr>
              <w:t> </w:t>
            </w:r>
            <w:r w:rsidR="00251055" w:rsidRPr="00251055">
              <w:rPr>
                <w:rFonts w:ascii="Times New Roman" w:eastAsia="Calibri" w:hAnsi="Times New Roman" w:cs="Times New Roman"/>
                <w:kern w:val="2"/>
                <w:sz w:val="24"/>
                <w:szCs w:val="24"/>
                <w:lang w:eastAsia="en-US"/>
              </w:rPr>
              <w:t>Galimybė vartotojui laisvai nustatyti gydymo procedūros (programos)  trukmę ribose ne blogiau kaip nuo 1 iki 30 min</w:t>
            </w:r>
          </w:p>
          <w:p w:rsidR="00251055" w:rsidRPr="00251055" w:rsidRDefault="00DD40F5" w:rsidP="00251055">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en-US"/>
              </w:rPr>
              <w:t>2)</w:t>
            </w:r>
            <w:r w:rsidR="00251055">
              <w:rPr>
                <w:rFonts w:ascii="Times New Roman" w:eastAsia="Calibri" w:hAnsi="Times New Roman" w:cs="Times New Roman"/>
                <w:kern w:val="2"/>
                <w:sz w:val="24"/>
                <w:szCs w:val="24"/>
                <w:lang w:eastAsia="en-US"/>
              </w:rPr>
              <w:t> </w:t>
            </w:r>
            <w:r w:rsidR="00251055" w:rsidRPr="00251055">
              <w:rPr>
                <w:rFonts w:ascii="Times New Roman" w:eastAsia="Calibri" w:hAnsi="Times New Roman" w:cs="Times New Roman"/>
                <w:kern w:val="2"/>
                <w:sz w:val="24"/>
                <w:szCs w:val="24"/>
                <w:lang w:eastAsia="en-US"/>
              </w:rPr>
              <w:t>Trukmės nustatymo žingsnis ne daugiau 1 min.</w:t>
            </w:r>
          </w:p>
          <w:p w:rsidR="00251055" w:rsidRPr="00251055" w:rsidRDefault="00DD40F5" w:rsidP="00251055">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ar-SA"/>
              </w:rPr>
              <w:t>3)</w:t>
            </w:r>
            <w:r w:rsidR="00251055" w:rsidRPr="00251055">
              <w:rPr>
                <w:rFonts w:ascii="Times New Roman" w:eastAsia="Calibri" w:hAnsi="Times New Roman" w:cs="Times New Roman"/>
                <w:kern w:val="2"/>
                <w:sz w:val="24"/>
                <w:szCs w:val="24"/>
                <w:lang w:eastAsia="ar-SA"/>
              </w:rPr>
              <w:t xml:space="preserve"> Garsinis signalas, pasibaigus procedūrai</w:t>
            </w:r>
          </w:p>
        </w:tc>
      </w:tr>
      <w:tr w:rsidR="00251055" w:rsidRPr="00251055" w:rsidTr="00251055">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Pr>
                <w:rFonts w:ascii="Times New Roman" w:eastAsia="Calibri" w:hAnsi="Times New Roman" w:cs="Times New Roman"/>
                <w:kern w:val="2"/>
                <w:sz w:val="24"/>
                <w:szCs w:val="24"/>
                <w:bdr w:val="none" w:sz="0" w:space="0" w:color="auto" w:frame="1"/>
                <w:lang w:eastAsia="en-US"/>
              </w:rPr>
              <w:t>8</w:t>
            </w:r>
            <w:r w:rsidRPr="00251055">
              <w:rPr>
                <w:rFonts w:ascii="Times New Roman" w:eastAsia="Calibri" w:hAnsi="Times New Roman" w:cs="Times New Roman"/>
                <w:kern w:val="2"/>
                <w:sz w:val="24"/>
                <w:szCs w:val="24"/>
                <w:bdr w:val="none" w:sz="0" w:space="0" w:color="auto" w:frame="1"/>
                <w:lang w:eastAsia="en-US"/>
              </w:rPr>
              <w:t>.</w:t>
            </w:r>
          </w:p>
        </w:tc>
        <w:tc>
          <w:tcPr>
            <w:tcW w:w="3682" w:type="dxa"/>
            <w:tcBorders>
              <w:top w:val="single" w:sz="4" w:space="0" w:color="auto"/>
              <w:bottom w:val="single" w:sz="4" w:space="0" w:color="auto"/>
              <w:right w:val="single" w:sz="4" w:space="0" w:color="auto"/>
            </w:tcBorders>
            <w:shd w:val="clear" w:color="auto" w:fill="FFFFFF"/>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ar-SA"/>
              </w:rPr>
              <w:t>Masažo programos</w:t>
            </w:r>
          </w:p>
        </w:tc>
        <w:tc>
          <w:tcPr>
            <w:tcW w:w="5811"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DD40F5" w:rsidP="00251055">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ar-SA"/>
              </w:rPr>
              <w:t>1)</w:t>
            </w:r>
            <w:r w:rsidR="00251055" w:rsidRPr="00251055">
              <w:rPr>
                <w:rFonts w:ascii="Times New Roman" w:eastAsia="Calibri" w:hAnsi="Times New Roman" w:cs="Times New Roman"/>
                <w:kern w:val="2"/>
                <w:sz w:val="24"/>
                <w:szCs w:val="24"/>
                <w:lang w:eastAsia="ar-SA"/>
              </w:rPr>
              <w:t xml:space="preserve"> Iš anksto nustatytos gydymo programos</w:t>
            </w:r>
          </w:p>
          <w:p w:rsidR="00251055" w:rsidRPr="00251055" w:rsidRDefault="00DD40F5" w:rsidP="00251055">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ar-SA"/>
              </w:rPr>
              <w:t>2)</w:t>
            </w:r>
            <w:r w:rsidR="00251055" w:rsidRPr="00251055">
              <w:rPr>
                <w:rFonts w:ascii="Times New Roman" w:eastAsia="Calibri" w:hAnsi="Times New Roman" w:cs="Times New Roman"/>
                <w:kern w:val="2"/>
                <w:sz w:val="24"/>
                <w:szCs w:val="24"/>
                <w:lang w:eastAsia="ar-SA"/>
              </w:rPr>
              <w:t xml:space="preserve"> Galimybė vartotojui sukurti programas</w:t>
            </w:r>
          </w:p>
        </w:tc>
      </w:tr>
      <w:tr w:rsidR="00251055" w:rsidRPr="00251055" w:rsidTr="00251055">
        <w:trPr>
          <w:trHeight w:val="552"/>
        </w:trPr>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Pr>
                <w:rFonts w:ascii="Times New Roman" w:eastAsia="Calibri" w:hAnsi="Times New Roman" w:cs="Times New Roman"/>
                <w:kern w:val="2"/>
                <w:sz w:val="24"/>
                <w:szCs w:val="24"/>
                <w:bdr w:val="none" w:sz="0" w:space="0" w:color="auto" w:frame="1"/>
                <w:lang w:eastAsia="en-US"/>
              </w:rPr>
              <w:t>9</w:t>
            </w:r>
            <w:r w:rsidRPr="00251055">
              <w:rPr>
                <w:rFonts w:ascii="Times New Roman" w:eastAsia="Calibri" w:hAnsi="Times New Roman" w:cs="Times New Roman"/>
                <w:kern w:val="2"/>
                <w:sz w:val="24"/>
                <w:szCs w:val="24"/>
                <w:bdr w:val="none" w:sz="0" w:space="0" w:color="auto" w:frame="1"/>
                <w:lang w:eastAsia="en-US"/>
              </w:rPr>
              <w:t>.</w:t>
            </w:r>
          </w:p>
        </w:tc>
        <w:tc>
          <w:tcPr>
            <w:tcW w:w="3682"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hAnsi="Times New Roman" w:cs="Times New Roman"/>
                <w:kern w:val="2"/>
                <w:sz w:val="24"/>
                <w:szCs w:val="24"/>
                <w:lang w:eastAsia="en-US"/>
              </w:rPr>
              <w:t>Masažo režimų reguliavimas</w:t>
            </w:r>
          </w:p>
        </w:tc>
        <w:tc>
          <w:tcPr>
            <w:tcW w:w="5811" w:type="dxa"/>
            <w:tcBorders>
              <w:top w:val="single" w:sz="4" w:space="0" w:color="auto"/>
              <w:left w:val="single" w:sz="4" w:space="0" w:color="auto"/>
              <w:bottom w:val="single" w:sz="4" w:space="0" w:color="auto"/>
              <w:right w:val="single" w:sz="4" w:space="0" w:color="auto"/>
            </w:tcBorders>
          </w:tcPr>
          <w:p w:rsidR="00251055" w:rsidRPr="00251055" w:rsidRDefault="00DD40F5" w:rsidP="00251055">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en-US"/>
              </w:rPr>
              <w:t xml:space="preserve">1) </w:t>
            </w:r>
            <w:r w:rsidR="00251055" w:rsidRPr="00251055">
              <w:rPr>
                <w:rFonts w:ascii="Times New Roman" w:eastAsia="Calibri" w:hAnsi="Times New Roman" w:cs="Times New Roman"/>
                <w:kern w:val="2"/>
                <w:sz w:val="24"/>
                <w:szCs w:val="24"/>
                <w:lang w:eastAsia="en-US"/>
              </w:rPr>
              <w:t>Galimybė reguliuoti intensyvumo lygį;</w:t>
            </w:r>
          </w:p>
          <w:p w:rsidR="00251055" w:rsidRPr="00251055" w:rsidRDefault="00DD40F5" w:rsidP="00251055">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en-US"/>
              </w:rPr>
              <w:t xml:space="preserve">2) </w:t>
            </w:r>
            <w:r w:rsidR="00251055" w:rsidRPr="00251055">
              <w:rPr>
                <w:rFonts w:ascii="Times New Roman" w:eastAsia="Calibri" w:hAnsi="Times New Roman" w:cs="Times New Roman"/>
                <w:kern w:val="2"/>
                <w:sz w:val="24"/>
                <w:szCs w:val="24"/>
                <w:lang w:eastAsia="en-US"/>
              </w:rPr>
              <w:t>Galimybė pasirinkti masažo greitį.</w:t>
            </w:r>
          </w:p>
        </w:tc>
      </w:tr>
      <w:tr w:rsidR="00251055" w:rsidRPr="00251055" w:rsidTr="00251055">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sidRPr="00251055">
              <w:rPr>
                <w:rFonts w:ascii="Times New Roman" w:eastAsia="Calibri" w:hAnsi="Times New Roman" w:cs="Times New Roman"/>
                <w:kern w:val="2"/>
                <w:sz w:val="24"/>
                <w:szCs w:val="24"/>
                <w:bdr w:val="none" w:sz="0" w:space="0" w:color="auto" w:frame="1"/>
                <w:lang w:eastAsia="en-US"/>
              </w:rPr>
              <w:t>1</w:t>
            </w:r>
            <w:r>
              <w:rPr>
                <w:rFonts w:ascii="Times New Roman" w:eastAsia="Calibri" w:hAnsi="Times New Roman" w:cs="Times New Roman"/>
                <w:kern w:val="2"/>
                <w:sz w:val="24"/>
                <w:szCs w:val="24"/>
                <w:bdr w:val="none" w:sz="0" w:space="0" w:color="auto" w:frame="1"/>
                <w:lang w:eastAsia="en-US"/>
              </w:rPr>
              <w:t>0</w:t>
            </w:r>
            <w:r w:rsidRPr="00251055">
              <w:rPr>
                <w:rFonts w:ascii="Times New Roman" w:eastAsia="Calibri" w:hAnsi="Times New Roman" w:cs="Times New Roman"/>
                <w:kern w:val="2"/>
                <w:sz w:val="24"/>
                <w:szCs w:val="24"/>
                <w:bdr w:val="none" w:sz="0" w:space="0" w:color="auto" w:frame="1"/>
                <w:lang w:eastAsia="en-US"/>
              </w:rPr>
              <w:t>.</w:t>
            </w:r>
          </w:p>
        </w:tc>
        <w:tc>
          <w:tcPr>
            <w:tcW w:w="3682"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hAnsi="Times New Roman" w:cs="Times New Roman"/>
                <w:kern w:val="2"/>
                <w:sz w:val="24"/>
                <w:szCs w:val="24"/>
                <w:lang w:eastAsia="en-US"/>
              </w:rPr>
              <w:t>Masažo atlikimo technikos (būdai)</w:t>
            </w:r>
          </w:p>
        </w:tc>
        <w:tc>
          <w:tcPr>
            <w:tcW w:w="5811"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en-US"/>
              </w:rPr>
              <w:t>Ne mažiau kaip 7 masažo technikos</w:t>
            </w:r>
          </w:p>
        </w:tc>
      </w:tr>
      <w:tr w:rsidR="00251055" w:rsidRPr="00251055" w:rsidTr="00251055">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sidRPr="00251055">
              <w:rPr>
                <w:rFonts w:ascii="Times New Roman" w:eastAsia="Calibri" w:hAnsi="Times New Roman" w:cs="Times New Roman"/>
                <w:kern w:val="2"/>
                <w:sz w:val="24"/>
                <w:szCs w:val="24"/>
                <w:bdr w:val="none" w:sz="0" w:space="0" w:color="auto" w:frame="1"/>
                <w:lang w:eastAsia="en-US"/>
              </w:rPr>
              <w:t>1</w:t>
            </w:r>
            <w:r>
              <w:rPr>
                <w:rFonts w:ascii="Times New Roman" w:eastAsia="Calibri" w:hAnsi="Times New Roman" w:cs="Times New Roman"/>
                <w:kern w:val="2"/>
                <w:sz w:val="24"/>
                <w:szCs w:val="24"/>
                <w:bdr w:val="none" w:sz="0" w:space="0" w:color="auto" w:frame="1"/>
                <w:lang w:eastAsia="en-US"/>
              </w:rPr>
              <w:t>1</w:t>
            </w:r>
            <w:r w:rsidRPr="00251055">
              <w:rPr>
                <w:rFonts w:ascii="Times New Roman" w:eastAsia="Calibri" w:hAnsi="Times New Roman" w:cs="Times New Roman"/>
                <w:kern w:val="2"/>
                <w:sz w:val="24"/>
                <w:szCs w:val="24"/>
                <w:bdr w:val="none" w:sz="0" w:space="0" w:color="auto" w:frame="1"/>
                <w:lang w:eastAsia="en-US"/>
              </w:rPr>
              <w:t>.</w:t>
            </w:r>
          </w:p>
        </w:tc>
        <w:tc>
          <w:tcPr>
            <w:tcW w:w="3682" w:type="dxa"/>
            <w:tcBorders>
              <w:top w:val="single" w:sz="4" w:space="0" w:color="auto"/>
              <w:bottom w:val="single" w:sz="4" w:space="0" w:color="auto"/>
              <w:right w:val="single" w:sz="4" w:space="0" w:color="auto"/>
            </w:tcBorders>
            <w:shd w:val="clear" w:color="auto" w:fill="FFFFFF"/>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ar-SA"/>
              </w:rPr>
              <w:t>Išankstinio vandens pašildymo funkcija</w:t>
            </w:r>
          </w:p>
        </w:tc>
        <w:tc>
          <w:tcPr>
            <w:tcW w:w="5811"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ar-SA"/>
              </w:rPr>
              <w:t>Temperatūros nustatymas ne siauresniame diapazone kaip nuo 25 iki 40°C</w:t>
            </w:r>
          </w:p>
        </w:tc>
      </w:tr>
      <w:tr w:rsidR="00251055" w:rsidRPr="00251055" w:rsidTr="00251055">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sidRPr="00251055">
              <w:rPr>
                <w:rFonts w:ascii="Times New Roman" w:eastAsia="Calibri" w:hAnsi="Times New Roman" w:cs="Times New Roman"/>
                <w:kern w:val="2"/>
                <w:sz w:val="24"/>
                <w:szCs w:val="24"/>
                <w:bdr w:val="none" w:sz="0" w:space="0" w:color="auto" w:frame="1"/>
                <w:lang w:eastAsia="en-US"/>
              </w:rPr>
              <w:t>1</w:t>
            </w:r>
            <w:r>
              <w:rPr>
                <w:rFonts w:ascii="Times New Roman" w:eastAsia="Calibri" w:hAnsi="Times New Roman" w:cs="Times New Roman"/>
                <w:kern w:val="2"/>
                <w:sz w:val="24"/>
                <w:szCs w:val="24"/>
                <w:bdr w:val="none" w:sz="0" w:space="0" w:color="auto" w:frame="1"/>
                <w:lang w:eastAsia="en-US"/>
              </w:rPr>
              <w:t>2</w:t>
            </w:r>
            <w:r w:rsidRPr="00251055">
              <w:rPr>
                <w:rFonts w:ascii="Times New Roman" w:eastAsia="Calibri" w:hAnsi="Times New Roman" w:cs="Times New Roman"/>
                <w:kern w:val="2"/>
                <w:sz w:val="24"/>
                <w:szCs w:val="24"/>
                <w:bdr w:val="none" w:sz="0" w:space="0" w:color="auto" w:frame="1"/>
                <w:lang w:eastAsia="en-US"/>
              </w:rPr>
              <w:t>.</w:t>
            </w:r>
          </w:p>
        </w:tc>
        <w:tc>
          <w:tcPr>
            <w:tcW w:w="3682" w:type="dxa"/>
            <w:tcBorders>
              <w:top w:val="single" w:sz="4" w:space="0" w:color="auto"/>
              <w:bottom w:val="single" w:sz="4" w:space="0" w:color="auto"/>
              <w:right w:val="single" w:sz="4" w:space="0" w:color="auto"/>
            </w:tcBorders>
            <w:shd w:val="clear" w:color="auto" w:fill="FFFFFF"/>
          </w:tcPr>
          <w:p w:rsidR="00251055" w:rsidRPr="00251055" w:rsidRDefault="00251055" w:rsidP="00251055">
            <w:pPr>
              <w:pStyle w:val="NoSpacing"/>
              <w:ind w:firstLine="0"/>
              <w:rPr>
                <w:rFonts w:ascii="Times New Roman" w:eastAsia="Calibri" w:hAnsi="Times New Roman" w:cs="Times New Roman"/>
                <w:kern w:val="2"/>
                <w:sz w:val="24"/>
                <w:szCs w:val="24"/>
                <w:lang w:eastAsia="ar-SA"/>
              </w:rPr>
            </w:pPr>
            <w:r w:rsidRPr="00251055">
              <w:rPr>
                <w:rFonts w:ascii="Times New Roman" w:eastAsia="Calibri" w:hAnsi="Times New Roman" w:cs="Times New Roman"/>
                <w:kern w:val="2"/>
                <w:sz w:val="24"/>
                <w:szCs w:val="24"/>
                <w:lang w:eastAsia="ar-SA"/>
              </w:rPr>
              <w:t>Galimybė programuoti lovos įsijungimo laiką savaitės dienomis</w:t>
            </w:r>
          </w:p>
        </w:tc>
        <w:tc>
          <w:tcPr>
            <w:tcW w:w="5811"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251055" w:rsidP="00251055">
            <w:pPr>
              <w:pStyle w:val="NoSpacing"/>
              <w:ind w:firstLine="0"/>
              <w:rPr>
                <w:rFonts w:ascii="Times New Roman" w:eastAsia="Calibri" w:hAnsi="Times New Roman" w:cs="Times New Roman"/>
                <w:kern w:val="2"/>
                <w:sz w:val="24"/>
                <w:szCs w:val="24"/>
                <w:lang w:eastAsia="ar-SA"/>
              </w:rPr>
            </w:pPr>
            <w:r w:rsidRPr="00251055">
              <w:rPr>
                <w:rFonts w:ascii="Times New Roman" w:eastAsia="Calibri" w:hAnsi="Times New Roman" w:cs="Times New Roman"/>
                <w:kern w:val="2"/>
                <w:sz w:val="24"/>
                <w:szCs w:val="24"/>
                <w:lang w:eastAsia="ar-SA"/>
              </w:rPr>
              <w:t>Būtina</w:t>
            </w:r>
          </w:p>
        </w:tc>
      </w:tr>
      <w:tr w:rsidR="00251055" w:rsidRPr="00251055" w:rsidTr="00251055">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sidRPr="00251055">
              <w:rPr>
                <w:rFonts w:ascii="Times New Roman" w:eastAsia="Calibri" w:hAnsi="Times New Roman" w:cs="Times New Roman"/>
                <w:kern w:val="2"/>
                <w:sz w:val="24"/>
                <w:szCs w:val="24"/>
                <w:lang w:eastAsia="en-US" w:bidi="hi-IN"/>
              </w:rPr>
              <w:t>1</w:t>
            </w:r>
            <w:r>
              <w:rPr>
                <w:rFonts w:ascii="Times New Roman" w:eastAsia="Calibri" w:hAnsi="Times New Roman" w:cs="Times New Roman"/>
                <w:kern w:val="2"/>
                <w:sz w:val="24"/>
                <w:szCs w:val="24"/>
                <w:lang w:eastAsia="en-US" w:bidi="hi-IN"/>
              </w:rPr>
              <w:t>3</w:t>
            </w:r>
            <w:r w:rsidRPr="00251055">
              <w:rPr>
                <w:rFonts w:ascii="Times New Roman" w:eastAsia="Calibri" w:hAnsi="Times New Roman" w:cs="Times New Roman"/>
                <w:kern w:val="2"/>
                <w:sz w:val="24"/>
                <w:szCs w:val="24"/>
                <w:lang w:eastAsia="en-US" w:bidi="hi-IN"/>
              </w:rPr>
              <w:t>.</w:t>
            </w:r>
          </w:p>
        </w:tc>
        <w:tc>
          <w:tcPr>
            <w:tcW w:w="3682" w:type="dxa"/>
            <w:tcBorders>
              <w:top w:val="single" w:sz="4" w:space="0" w:color="auto"/>
              <w:bottom w:val="single" w:sz="4" w:space="0" w:color="auto"/>
              <w:right w:val="single" w:sz="4" w:space="0" w:color="auto"/>
            </w:tcBorders>
            <w:shd w:val="clear" w:color="auto" w:fill="FFFFFF"/>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en-US"/>
              </w:rPr>
              <w:t>Naudojimo instrukcija EN/LT kalbomis, medicinos prietaiso pasas, pateikiant prietaisą</w:t>
            </w:r>
          </w:p>
        </w:tc>
        <w:tc>
          <w:tcPr>
            <w:tcW w:w="5811"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hAnsi="Times New Roman" w:cs="Times New Roman"/>
                <w:iCs/>
                <w:sz w:val="24"/>
                <w:szCs w:val="24"/>
                <w:lang w:eastAsia="en-US"/>
              </w:rPr>
              <w:t>Būtina</w:t>
            </w:r>
          </w:p>
        </w:tc>
      </w:tr>
      <w:tr w:rsidR="00251055" w:rsidRPr="00251055" w:rsidTr="00251055">
        <w:trPr>
          <w:trHeight w:val="274"/>
        </w:trPr>
        <w:tc>
          <w:tcPr>
            <w:tcW w:w="854" w:type="dxa"/>
            <w:tcBorders>
              <w:top w:val="single" w:sz="4" w:space="0" w:color="auto"/>
              <w:left w:val="single" w:sz="4" w:space="0" w:color="auto"/>
              <w:bottom w:val="single" w:sz="4" w:space="0" w:color="auto"/>
              <w:right w:val="single" w:sz="4" w:space="0" w:color="auto"/>
            </w:tcBorders>
            <w:vAlign w:val="center"/>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sidRPr="00251055">
              <w:rPr>
                <w:rFonts w:ascii="Times New Roman" w:eastAsia="Calibri" w:hAnsi="Times New Roman" w:cs="Times New Roman"/>
                <w:kern w:val="2"/>
                <w:sz w:val="24"/>
                <w:szCs w:val="24"/>
                <w:bdr w:val="none" w:sz="0" w:space="0" w:color="auto" w:frame="1"/>
                <w:lang w:eastAsia="en-US"/>
              </w:rPr>
              <w:t>1</w:t>
            </w:r>
            <w:r>
              <w:rPr>
                <w:rFonts w:ascii="Times New Roman" w:eastAsia="Calibri" w:hAnsi="Times New Roman" w:cs="Times New Roman"/>
                <w:kern w:val="2"/>
                <w:sz w:val="24"/>
                <w:szCs w:val="24"/>
                <w:bdr w:val="none" w:sz="0" w:space="0" w:color="auto" w:frame="1"/>
                <w:lang w:eastAsia="en-US"/>
              </w:rPr>
              <w:t>4</w:t>
            </w:r>
            <w:r w:rsidRPr="00251055">
              <w:rPr>
                <w:rFonts w:ascii="Times New Roman" w:eastAsia="Calibri" w:hAnsi="Times New Roman" w:cs="Times New Roman"/>
                <w:kern w:val="2"/>
                <w:sz w:val="24"/>
                <w:szCs w:val="24"/>
                <w:bdr w:val="none" w:sz="0" w:space="0" w:color="auto" w:frame="1"/>
                <w:lang w:eastAsia="en-US"/>
              </w:rPr>
              <w:t xml:space="preserve">. </w:t>
            </w:r>
          </w:p>
        </w:tc>
        <w:tc>
          <w:tcPr>
            <w:tcW w:w="3682" w:type="dxa"/>
            <w:tcBorders>
              <w:top w:val="single" w:sz="4" w:space="0" w:color="auto"/>
              <w:left w:val="single" w:sz="4" w:space="0" w:color="auto"/>
              <w:bottom w:val="single" w:sz="4" w:space="0" w:color="auto"/>
              <w:right w:val="single" w:sz="4" w:space="0" w:color="auto"/>
            </w:tcBorders>
            <w:vAlign w:val="center"/>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bdr w:val="none" w:sz="0" w:space="0" w:color="auto" w:frame="1"/>
                <w:lang w:eastAsia="en-US"/>
              </w:rPr>
              <w:t>Garantija</w:t>
            </w:r>
          </w:p>
        </w:tc>
        <w:tc>
          <w:tcPr>
            <w:tcW w:w="5811" w:type="dxa"/>
            <w:tcBorders>
              <w:top w:val="single" w:sz="4" w:space="0" w:color="auto"/>
              <w:left w:val="single" w:sz="4" w:space="0" w:color="auto"/>
              <w:bottom w:val="single" w:sz="4" w:space="0" w:color="auto"/>
              <w:right w:val="single" w:sz="4" w:space="0" w:color="auto"/>
            </w:tcBorders>
            <w:vAlign w:val="center"/>
          </w:tcPr>
          <w:p w:rsidR="00251055" w:rsidRPr="00251055" w:rsidRDefault="00251055" w:rsidP="00251055">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ar-SA"/>
              </w:rPr>
              <w:t>Ne mažiau kaip 24 mėnesiai.</w:t>
            </w:r>
          </w:p>
        </w:tc>
      </w:tr>
      <w:tr w:rsidR="00251055" w:rsidRPr="00251055" w:rsidTr="00251055">
        <w:trPr>
          <w:trHeight w:val="274"/>
        </w:trPr>
        <w:tc>
          <w:tcPr>
            <w:tcW w:w="854"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sidRPr="00251055">
              <w:rPr>
                <w:rFonts w:ascii="Times New Roman" w:eastAsia="Calibri" w:hAnsi="Times New Roman" w:cs="Times New Roman"/>
                <w:kern w:val="2"/>
                <w:sz w:val="24"/>
                <w:szCs w:val="24"/>
                <w:bdr w:val="none" w:sz="0" w:space="0" w:color="auto" w:frame="1"/>
                <w:lang w:eastAsia="en-US"/>
              </w:rPr>
              <w:t>1</w:t>
            </w:r>
            <w:r>
              <w:rPr>
                <w:rFonts w:ascii="Times New Roman" w:eastAsia="Calibri" w:hAnsi="Times New Roman" w:cs="Times New Roman"/>
                <w:kern w:val="2"/>
                <w:sz w:val="24"/>
                <w:szCs w:val="24"/>
                <w:bdr w:val="none" w:sz="0" w:space="0" w:color="auto" w:frame="1"/>
                <w:lang w:eastAsia="en-US"/>
              </w:rPr>
              <w:t>5</w:t>
            </w:r>
            <w:r w:rsidRPr="00251055">
              <w:rPr>
                <w:rFonts w:ascii="Times New Roman" w:eastAsia="Calibri" w:hAnsi="Times New Roman" w:cs="Times New Roman"/>
                <w:kern w:val="2"/>
                <w:sz w:val="24"/>
                <w:szCs w:val="24"/>
                <w:bdr w:val="none" w:sz="0" w:space="0" w:color="auto" w:frame="1"/>
                <w:lang w:eastAsia="en-US"/>
              </w:rPr>
              <w:t>.</w:t>
            </w:r>
          </w:p>
        </w:tc>
        <w:tc>
          <w:tcPr>
            <w:tcW w:w="3682"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bdr w:val="none" w:sz="0" w:space="0" w:color="auto" w:frame="1"/>
                <w:lang w:eastAsia="en-US"/>
              </w:rPr>
            </w:pPr>
            <w:r w:rsidRPr="00251055">
              <w:rPr>
                <w:rFonts w:ascii="Times New Roman" w:hAnsi="Times New Roman" w:cs="Times New Roman"/>
                <w:sz w:val="24"/>
                <w:szCs w:val="24"/>
              </w:rPr>
              <w:t>Žymėjimas CE ženklu</w:t>
            </w:r>
          </w:p>
        </w:tc>
        <w:tc>
          <w:tcPr>
            <w:tcW w:w="5811" w:type="dxa"/>
            <w:tcBorders>
              <w:top w:val="single" w:sz="4" w:space="0" w:color="auto"/>
              <w:left w:val="single" w:sz="4" w:space="0" w:color="auto"/>
              <w:bottom w:val="single" w:sz="4" w:space="0" w:color="auto"/>
              <w:right w:val="single" w:sz="4" w:space="0" w:color="auto"/>
            </w:tcBorders>
          </w:tcPr>
          <w:p w:rsidR="00251055" w:rsidRPr="00251055" w:rsidRDefault="00251055" w:rsidP="00251055">
            <w:pPr>
              <w:pStyle w:val="NoSpacing"/>
              <w:ind w:firstLine="0"/>
              <w:rPr>
                <w:rFonts w:ascii="Times New Roman" w:eastAsia="Calibri" w:hAnsi="Times New Roman" w:cs="Times New Roman"/>
                <w:kern w:val="2"/>
                <w:sz w:val="24"/>
                <w:szCs w:val="24"/>
                <w:lang w:eastAsia="ar-SA"/>
              </w:rPr>
            </w:pPr>
            <w:r w:rsidRPr="00251055">
              <w:rPr>
                <w:rFonts w:ascii="Times New Roman" w:hAnsi="Times New Roman" w:cs="Times New Roman"/>
                <w:sz w:val="24"/>
                <w:szCs w:val="24"/>
              </w:rPr>
              <w:t xml:space="preserve">Būtinas. Kartu su pasiūlymu privaloma pateikti žymėjimą CE ženklu liudijančio galiojančio dokumento (CE sertifikato arba EB atitikties deklaracijos) kopiją. </w:t>
            </w:r>
          </w:p>
        </w:tc>
      </w:tr>
    </w:tbl>
    <w:p w:rsidR="00251055" w:rsidRDefault="00251055" w:rsidP="00424BC5">
      <w:pPr>
        <w:rPr>
          <w:rFonts w:ascii="Times New Roman" w:hAnsi="Times New Roman" w:cs="Times New Roman"/>
          <w:sz w:val="24"/>
          <w:szCs w:val="24"/>
        </w:rPr>
      </w:pPr>
    </w:p>
    <w:p w:rsidR="00572F98" w:rsidRDefault="00572F98" w:rsidP="00572F98">
      <w:pPr>
        <w:spacing w:line="240" w:lineRule="auto"/>
        <w:ind w:left="426" w:firstLine="0"/>
        <w:rPr>
          <w:rFonts w:ascii="Times New Roman" w:hAnsi="Times New Roman" w:cs="Times New Roman"/>
          <w:sz w:val="24"/>
          <w:szCs w:val="24"/>
        </w:rPr>
      </w:pPr>
      <w:r w:rsidRPr="007F5338">
        <w:rPr>
          <w:rFonts w:ascii="Times New Roman" w:hAnsi="Times New Roman"/>
          <w:bCs/>
          <w:sz w:val="24"/>
          <w:szCs w:val="24"/>
        </w:rPr>
        <w:t>10.2.</w:t>
      </w:r>
      <w:r>
        <w:rPr>
          <w:rFonts w:ascii="Times New Roman" w:hAnsi="Times New Roman"/>
          <w:b/>
          <w:bCs/>
        </w:rPr>
        <w:t> </w:t>
      </w:r>
      <w:r w:rsidR="00283FCD">
        <w:rPr>
          <w:rFonts w:ascii="Times New Roman" w:hAnsi="Times New Roman" w:cs="Times New Roman"/>
          <w:b/>
          <w:bCs/>
          <w:sz w:val="24"/>
          <w:szCs w:val="24"/>
        </w:rPr>
        <w:t xml:space="preserve">Antra pirkimo dalis: </w:t>
      </w:r>
      <w:r w:rsidRPr="00572F98">
        <w:rPr>
          <w:rFonts w:ascii="Times New Roman" w:hAnsi="Times New Roman"/>
          <w:b/>
          <w:bCs/>
          <w:sz w:val="24"/>
          <w:szCs w:val="24"/>
        </w:rPr>
        <w:t xml:space="preserve">12 kanalų nugaros </w:t>
      </w:r>
      <w:r w:rsidR="009A45C9">
        <w:rPr>
          <w:rFonts w:ascii="Times New Roman" w:hAnsi="Times New Roman"/>
          <w:b/>
          <w:bCs/>
          <w:sz w:val="24"/>
          <w:szCs w:val="24"/>
        </w:rPr>
        <w:t>elektro</w:t>
      </w:r>
      <w:r w:rsidRPr="00572F98">
        <w:rPr>
          <w:rFonts w:ascii="Times New Roman" w:hAnsi="Times New Roman"/>
          <w:b/>
          <w:bCs/>
          <w:sz w:val="24"/>
          <w:szCs w:val="24"/>
        </w:rPr>
        <w:t xml:space="preserve">stimuliacijos sistema (1 vnt.), </w:t>
      </w:r>
      <w:r w:rsidRPr="00572F98">
        <w:rPr>
          <w:rFonts w:ascii="Times New Roman" w:hAnsi="Times New Roman"/>
          <w:bCs/>
          <w:sz w:val="24"/>
          <w:szCs w:val="24"/>
        </w:rPr>
        <w:t xml:space="preserve">kurią sudaro </w:t>
      </w:r>
      <w:r w:rsidRPr="00572F98">
        <w:rPr>
          <w:rFonts w:ascii="Times New Roman" w:hAnsi="Times New Roman" w:cs="Times New Roman"/>
          <w:sz w:val="24"/>
          <w:szCs w:val="24"/>
        </w:rPr>
        <w:t>12 kanalų</w:t>
      </w:r>
      <w:r w:rsidR="009A45C9">
        <w:rPr>
          <w:rFonts w:ascii="Times New Roman" w:hAnsi="Times New Roman" w:cs="Times New Roman"/>
          <w:sz w:val="24"/>
          <w:szCs w:val="24"/>
        </w:rPr>
        <w:t xml:space="preserve"> elektrostimuliacijos sistema, v</w:t>
      </w:r>
      <w:r w:rsidRPr="00572F98">
        <w:rPr>
          <w:rFonts w:ascii="Times New Roman" w:hAnsi="Times New Roman" w:cs="Times New Roman"/>
          <w:sz w:val="24"/>
          <w:szCs w:val="24"/>
        </w:rPr>
        <w:t>ežimėlis aparatui ir priedams, ergonominė kušetė kilimėliui:</w:t>
      </w:r>
    </w:p>
    <w:tbl>
      <w:tblPr>
        <w:tblW w:w="10347" w:type="dxa"/>
        <w:tblInd w:w="534" w:type="dxa"/>
        <w:tblLook w:val="04A0"/>
      </w:tblPr>
      <w:tblGrid>
        <w:gridCol w:w="709"/>
        <w:gridCol w:w="3968"/>
        <w:gridCol w:w="5670"/>
      </w:tblGrid>
      <w:tr w:rsidR="00572F98" w:rsidRPr="00572F98" w:rsidTr="00251055">
        <w:trPr>
          <w:trHeight w:val="288"/>
        </w:trPr>
        <w:tc>
          <w:tcPr>
            <w:tcW w:w="709" w:type="dxa"/>
            <w:tcBorders>
              <w:top w:val="single" w:sz="4" w:space="0" w:color="auto"/>
              <w:left w:val="single" w:sz="4" w:space="0" w:color="auto"/>
              <w:bottom w:val="single" w:sz="4" w:space="0" w:color="auto"/>
              <w:right w:val="single" w:sz="4" w:space="0" w:color="auto"/>
            </w:tcBorders>
            <w:vAlign w:val="center"/>
            <w:hideMark/>
          </w:tcPr>
          <w:p w:rsidR="00572F98" w:rsidRPr="00572F98" w:rsidRDefault="00572F98" w:rsidP="00572F98">
            <w:pPr>
              <w:spacing w:line="240" w:lineRule="auto"/>
              <w:ind w:firstLine="1"/>
              <w:jc w:val="center"/>
              <w:rPr>
                <w:rFonts w:ascii="Times New Roman" w:hAnsi="Times New Roman"/>
                <w:b/>
                <w:bCs/>
                <w:sz w:val="24"/>
                <w:szCs w:val="24"/>
              </w:rPr>
            </w:pPr>
            <w:r w:rsidRPr="00572F98">
              <w:rPr>
                <w:rFonts w:ascii="Times New Roman" w:hAnsi="Times New Roman"/>
                <w:b/>
                <w:bCs/>
                <w:sz w:val="24"/>
                <w:szCs w:val="24"/>
              </w:rPr>
              <w:t>Eil. Nr.</w:t>
            </w:r>
          </w:p>
        </w:tc>
        <w:tc>
          <w:tcPr>
            <w:tcW w:w="3968" w:type="dxa"/>
            <w:tcBorders>
              <w:top w:val="single" w:sz="4" w:space="0" w:color="auto"/>
              <w:left w:val="nil"/>
              <w:bottom w:val="single" w:sz="4" w:space="0" w:color="auto"/>
              <w:right w:val="single" w:sz="4" w:space="0" w:color="auto"/>
            </w:tcBorders>
            <w:vAlign w:val="center"/>
            <w:hideMark/>
          </w:tcPr>
          <w:p w:rsidR="00572F98" w:rsidRPr="00572F98" w:rsidRDefault="00572F98" w:rsidP="003F2DFB">
            <w:pPr>
              <w:spacing w:line="240" w:lineRule="auto"/>
              <w:ind w:firstLine="0"/>
              <w:jc w:val="center"/>
              <w:rPr>
                <w:rFonts w:ascii="Times New Roman" w:hAnsi="Times New Roman"/>
                <w:b/>
                <w:bCs/>
                <w:sz w:val="24"/>
                <w:szCs w:val="24"/>
              </w:rPr>
            </w:pPr>
            <w:r w:rsidRPr="00572F98">
              <w:rPr>
                <w:rFonts w:ascii="Times New Roman" w:hAnsi="Times New Roman"/>
                <w:b/>
                <w:bCs/>
                <w:sz w:val="24"/>
                <w:szCs w:val="24"/>
              </w:rPr>
              <w:t>Techniniai parametrai</w:t>
            </w:r>
          </w:p>
        </w:tc>
        <w:tc>
          <w:tcPr>
            <w:tcW w:w="5670" w:type="dxa"/>
            <w:tcBorders>
              <w:top w:val="single" w:sz="4" w:space="0" w:color="auto"/>
              <w:left w:val="nil"/>
              <w:bottom w:val="single" w:sz="4" w:space="0" w:color="auto"/>
              <w:right w:val="single" w:sz="4" w:space="0" w:color="auto"/>
            </w:tcBorders>
            <w:vAlign w:val="center"/>
            <w:hideMark/>
          </w:tcPr>
          <w:p w:rsidR="00572F98" w:rsidRPr="00572F98" w:rsidRDefault="00572F98" w:rsidP="003F2DFB">
            <w:pPr>
              <w:spacing w:line="240" w:lineRule="auto"/>
              <w:ind w:firstLine="0"/>
              <w:jc w:val="center"/>
              <w:rPr>
                <w:rFonts w:ascii="Times New Roman" w:hAnsi="Times New Roman"/>
                <w:b/>
                <w:bCs/>
                <w:sz w:val="24"/>
                <w:szCs w:val="24"/>
              </w:rPr>
            </w:pPr>
            <w:r w:rsidRPr="00572F98">
              <w:rPr>
                <w:rFonts w:ascii="Times New Roman" w:hAnsi="Times New Roman"/>
                <w:b/>
                <w:bCs/>
                <w:sz w:val="24"/>
                <w:szCs w:val="24"/>
              </w:rPr>
              <w:t>Parametro reikšmė</w:t>
            </w:r>
          </w:p>
        </w:tc>
      </w:tr>
      <w:tr w:rsidR="00427FF4" w:rsidRPr="00572F98" w:rsidTr="00251055">
        <w:trPr>
          <w:trHeight w:val="529"/>
        </w:trPr>
        <w:tc>
          <w:tcPr>
            <w:tcW w:w="709" w:type="dxa"/>
            <w:tcBorders>
              <w:top w:val="nil"/>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1.</w:t>
            </w:r>
          </w:p>
        </w:tc>
        <w:tc>
          <w:tcPr>
            <w:tcW w:w="3968" w:type="dxa"/>
            <w:tcBorders>
              <w:top w:val="nil"/>
              <w:left w:val="nil"/>
              <w:bottom w:val="single" w:sz="4" w:space="0" w:color="auto"/>
              <w:right w:val="single" w:sz="4" w:space="0" w:color="auto"/>
            </w:tcBorders>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Paskirtis – nugaros raumenų stimuliacijai atlikti</w:t>
            </w:r>
          </w:p>
        </w:tc>
        <w:tc>
          <w:tcPr>
            <w:tcW w:w="5670" w:type="dxa"/>
            <w:tcBorders>
              <w:top w:val="nil"/>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r>
      <w:tr w:rsidR="00427FF4" w:rsidRPr="00572F98" w:rsidTr="00251055">
        <w:trPr>
          <w:trHeight w:val="934"/>
        </w:trPr>
        <w:tc>
          <w:tcPr>
            <w:tcW w:w="709" w:type="dxa"/>
            <w:tcBorders>
              <w:top w:val="nil"/>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lastRenderedPageBreak/>
              <w:t>2.</w:t>
            </w:r>
          </w:p>
        </w:tc>
        <w:tc>
          <w:tcPr>
            <w:tcW w:w="3968" w:type="dxa"/>
            <w:tcBorders>
              <w:top w:val="nil"/>
              <w:left w:val="nil"/>
              <w:bottom w:val="single" w:sz="4" w:space="0" w:color="auto"/>
              <w:right w:val="single" w:sz="4" w:space="0" w:color="auto"/>
            </w:tcBorders>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Stimuliacija atliekama stimuliacijos kilimėliu, kuriame integruota ne mažiau 12 kanalų elektroterapijos elektrodų</w:t>
            </w:r>
          </w:p>
        </w:tc>
        <w:tc>
          <w:tcPr>
            <w:tcW w:w="5670" w:type="dxa"/>
            <w:tcBorders>
              <w:top w:val="nil"/>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r>
      <w:tr w:rsidR="00427FF4" w:rsidRPr="00572F98" w:rsidTr="00251055">
        <w:trPr>
          <w:trHeight w:val="1050"/>
        </w:trPr>
        <w:tc>
          <w:tcPr>
            <w:tcW w:w="709" w:type="dxa"/>
            <w:tcBorders>
              <w:top w:val="nil"/>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3.</w:t>
            </w:r>
          </w:p>
        </w:tc>
        <w:tc>
          <w:tcPr>
            <w:tcW w:w="3968" w:type="dxa"/>
            <w:tcBorders>
              <w:top w:val="nil"/>
              <w:left w:val="nil"/>
              <w:bottom w:val="single" w:sz="4" w:space="0" w:color="auto"/>
              <w:right w:val="single" w:sz="4" w:space="0" w:color="auto"/>
            </w:tcBorders>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Gydymas apima ne mažiau, kaip šias gydimo komponentes</w:t>
            </w:r>
          </w:p>
        </w:tc>
        <w:tc>
          <w:tcPr>
            <w:tcW w:w="5670" w:type="dxa"/>
            <w:tcBorders>
              <w:top w:val="nil"/>
              <w:left w:val="nil"/>
              <w:bottom w:val="single" w:sz="4" w:space="0" w:color="auto"/>
              <w:right w:val="single" w:sz="4" w:space="0" w:color="auto"/>
            </w:tcBorders>
            <w:hideMark/>
          </w:tcPr>
          <w:p w:rsidR="00427FF4" w:rsidRDefault="00427FF4" w:rsidP="00427FF4">
            <w:pPr>
              <w:pStyle w:val="NoSpacing"/>
              <w:ind w:firstLine="0"/>
              <w:rPr>
                <w:rFonts w:ascii="Times New Roman" w:hAnsi="Times New Roman" w:cs="Times New Roman"/>
                <w:sz w:val="24"/>
                <w:szCs w:val="24"/>
              </w:rPr>
            </w:pPr>
            <w:r>
              <w:rPr>
                <w:rFonts w:ascii="Times New Roman" w:hAnsi="Times New Roman" w:cs="Times New Roman"/>
                <w:sz w:val="24"/>
                <w:szCs w:val="24"/>
              </w:rPr>
              <w:t>1</w:t>
            </w:r>
            <w:r w:rsidRPr="00427FF4">
              <w:rPr>
                <w:rFonts w:ascii="Times New Roman" w:hAnsi="Times New Roman" w:cs="Times New Roman"/>
                <w:sz w:val="24"/>
                <w:szCs w:val="24"/>
              </w:rPr>
              <w:t>) Skausmo gydymą</w:t>
            </w:r>
          </w:p>
          <w:p w:rsidR="00427FF4" w:rsidRDefault="00427FF4" w:rsidP="00427FF4">
            <w:pPr>
              <w:pStyle w:val="NoSpacing"/>
              <w:ind w:firstLine="0"/>
              <w:rPr>
                <w:rFonts w:ascii="Times New Roman" w:hAnsi="Times New Roman" w:cs="Times New Roman"/>
                <w:sz w:val="24"/>
                <w:szCs w:val="24"/>
              </w:rPr>
            </w:pPr>
            <w:r>
              <w:rPr>
                <w:rFonts w:ascii="Times New Roman" w:hAnsi="Times New Roman" w:cs="Times New Roman"/>
                <w:sz w:val="24"/>
                <w:szCs w:val="24"/>
              </w:rPr>
              <w:t>2</w:t>
            </w:r>
            <w:r w:rsidRPr="00427FF4">
              <w:rPr>
                <w:rFonts w:ascii="Times New Roman" w:hAnsi="Times New Roman" w:cs="Times New Roman"/>
                <w:sz w:val="24"/>
                <w:szCs w:val="24"/>
              </w:rPr>
              <w:t>) Raumenų gydymą</w:t>
            </w:r>
          </w:p>
          <w:p w:rsidR="00427FF4" w:rsidRDefault="00427FF4" w:rsidP="00427FF4">
            <w:pPr>
              <w:pStyle w:val="NoSpacing"/>
              <w:ind w:firstLine="0"/>
              <w:rPr>
                <w:rFonts w:ascii="Times New Roman" w:hAnsi="Times New Roman" w:cs="Times New Roman"/>
                <w:sz w:val="24"/>
                <w:szCs w:val="24"/>
              </w:rPr>
            </w:pPr>
            <w:r>
              <w:rPr>
                <w:rFonts w:ascii="Times New Roman" w:hAnsi="Times New Roman" w:cs="Times New Roman"/>
                <w:sz w:val="24"/>
                <w:szCs w:val="24"/>
              </w:rPr>
              <w:t>3</w:t>
            </w:r>
            <w:r w:rsidRPr="00427FF4">
              <w:rPr>
                <w:rFonts w:ascii="Times New Roman" w:hAnsi="Times New Roman" w:cs="Times New Roman"/>
                <w:sz w:val="24"/>
                <w:szCs w:val="24"/>
              </w:rPr>
              <w:t>) Dinaminį giluminį masažą</w:t>
            </w:r>
          </w:p>
          <w:p w:rsidR="00427FF4" w:rsidRPr="00427FF4" w:rsidRDefault="00427FF4" w:rsidP="00427FF4">
            <w:pPr>
              <w:pStyle w:val="NoSpacing"/>
              <w:ind w:firstLine="0"/>
              <w:rPr>
                <w:rFonts w:ascii="Times New Roman" w:hAnsi="Times New Roman" w:cs="Times New Roman"/>
                <w:sz w:val="24"/>
                <w:szCs w:val="24"/>
              </w:rPr>
            </w:pPr>
            <w:r>
              <w:rPr>
                <w:rFonts w:ascii="Times New Roman" w:hAnsi="Times New Roman" w:cs="Times New Roman"/>
                <w:sz w:val="24"/>
                <w:szCs w:val="24"/>
              </w:rPr>
              <w:t>4</w:t>
            </w:r>
            <w:r w:rsidRPr="00427FF4">
              <w:rPr>
                <w:rFonts w:ascii="Times New Roman" w:hAnsi="Times New Roman" w:cs="Times New Roman"/>
                <w:sz w:val="24"/>
                <w:szCs w:val="24"/>
              </w:rPr>
              <w:t>) Šiluminę terapiją</w:t>
            </w:r>
          </w:p>
        </w:tc>
      </w:tr>
      <w:tr w:rsidR="00427FF4" w:rsidRPr="00572F98" w:rsidTr="00251055">
        <w:trPr>
          <w:trHeight w:val="457"/>
        </w:trPr>
        <w:tc>
          <w:tcPr>
            <w:tcW w:w="709" w:type="dxa"/>
            <w:tcBorders>
              <w:top w:val="nil"/>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4.</w:t>
            </w:r>
          </w:p>
        </w:tc>
        <w:tc>
          <w:tcPr>
            <w:tcW w:w="3968" w:type="dxa"/>
            <w:tcBorders>
              <w:top w:val="nil"/>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Valdymo prietaiso ekranas</w:t>
            </w:r>
          </w:p>
        </w:tc>
        <w:tc>
          <w:tcPr>
            <w:tcW w:w="5670" w:type="dxa"/>
            <w:tcBorders>
              <w:top w:val="nil"/>
              <w:left w:val="nil"/>
              <w:bottom w:val="single" w:sz="4" w:space="0" w:color="auto"/>
              <w:right w:val="single" w:sz="4" w:space="0" w:color="auto"/>
            </w:tcBorders>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Lietimui jautrus,  ne mažiau 6'' įstrižainės</w:t>
            </w:r>
          </w:p>
        </w:tc>
      </w:tr>
      <w:tr w:rsidR="00427FF4" w:rsidRPr="00572F98" w:rsidTr="00251055">
        <w:trPr>
          <w:trHeight w:val="288"/>
        </w:trPr>
        <w:tc>
          <w:tcPr>
            <w:tcW w:w="709" w:type="dxa"/>
            <w:tcBorders>
              <w:top w:val="nil"/>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5.</w:t>
            </w:r>
          </w:p>
        </w:tc>
        <w:tc>
          <w:tcPr>
            <w:tcW w:w="3968" w:type="dxa"/>
            <w:tcBorders>
              <w:top w:val="nil"/>
              <w:left w:val="nil"/>
              <w:bottom w:val="single" w:sz="4" w:space="0" w:color="auto"/>
              <w:right w:val="single" w:sz="4" w:space="0" w:color="auto"/>
            </w:tcBorders>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Aparato valdymo meniu lietuvių  kalba</w:t>
            </w:r>
          </w:p>
        </w:tc>
        <w:tc>
          <w:tcPr>
            <w:tcW w:w="5670" w:type="dxa"/>
            <w:tcBorders>
              <w:top w:val="nil"/>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r>
      <w:tr w:rsidR="00427FF4" w:rsidRPr="00572F98" w:rsidTr="00251055">
        <w:trPr>
          <w:trHeight w:val="285"/>
        </w:trPr>
        <w:tc>
          <w:tcPr>
            <w:tcW w:w="709" w:type="dxa"/>
            <w:tcBorders>
              <w:top w:val="nil"/>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6.</w:t>
            </w:r>
          </w:p>
        </w:tc>
        <w:tc>
          <w:tcPr>
            <w:tcW w:w="3968" w:type="dxa"/>
            <w:tcBorders>
              <w:top w:val="nil"/>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Sugrupuotos gydimo programos</w:t>
            </w:r>
          </w:p>
        </w:tc>
        <w:tc>
          <w:tcPr>
            <w:tcW w:w="5670" w:type="dxa"/>
            <w:tcBorders>
              <w:top w:val="nil"/>
              <w:left w:val="nil"/>
              <w:bottom w:val="single" w:sz="4" w:space="0" w:color="auto"/>
              <w:right w:val="single" w:sz="4" w:space="0" w:color="auto"/>
            </w:tcBorders>
            <w:hideMark/>
          </w:tcPr>
          <w:p w:rsidR="00427FF4" w:rsidRPr="00427FF4" w:rsidRDefault="00427FF4" w:rsidP="00427FF4">
            <w:pPr>
              <w:pStyle w:val="NoSpacing"/>
              <w:ind w:firstLine="0"/>
              <w:rPr>
                <w:rFonts w:ascii="Times New Roman" w:hAnsi="Times New Roman" w:cs="Times New Roman"/>
                <w:sz w:val="24"/>
                <w:szCs w:val="24"/>
              </w:rPr>
            </w:pPr>
            <w:r>
              <w:rPr>
                <w:rFonts w:ascii="Times New Roman" w:hAnsi="Times New Roman" w:cs="Times New Roman"/>
                <w:sz w:val="24"/>
                <w:szCs w:val="24"/>
              </w:rPr>
              <w:t>1) </w:t>
            </w:r>
            <w:r w:rsidRPr="00427FF4">
              <w:rPr>
                <w:rFonts w:ascii="Times New Roman" w:hAnsi="Times New Roman" w:cs="Times New Roman"/>
                <w:sz w:val="24"/>
                <w:szCs w:val="24"/>
              </w:rPr>
              <w:t xml:space="preserve">Nuskausminimo, </w:t>
            </w:r>
          </w:p>
          <w:p w:rsidR="00427FF4" w:rsidRPr="00427FF4" w:rsidRDefault="00427FF4" w:rsidP="00427FF4">
            <w:pPr>
              <w:pStyle w:val="NoSpacing"/>
              <w:ind w:firstLine="0"/>
              <w:rPr>
                <w:rFonts w:ascii="Times New Roman" w:hAnsi="Times New Roman" w:cs="Times New Roman"/>
                <w:sz w:val="24"/>
                <w:szCs w:val="24"/>
              </w:rPr>
            </w:pPr>
            <w:r>
              <w:rPr>
                <w:rFonts w:ascii="Times New Roman" w:hAnsi="Times New Roman" w:cs="Times New Roman"/>
                <w:sz w:val="24"/>
                <w:szCs w:val="24"/>
              </w:rPr>
              <w:t>2) </w:t>
            </w:r>
            <w:r w:rsidRPr="00427FF4">
              <w:rPr>
                <w:rFonts w:ascii="Times New Roman" w:hAnsi="Times New Roman" w:cs="Times New Roman"/>
                <w:sz w:val="24"/>
                <w:szCs w:val="24"/>
              </w:rPr>
              <w:t>Giluminio masažo</w:t>
            </w:r>
          </w:p>
          <w:p w:rsidR="00427FF4" w:rsidRPr="00427FF4" w:rsidRDefault="00427FF4" w:rsidP="00427FF4">
            <w:pPr>
              <w:pStyle w:val="NoSpacing"/>
              <w:ind w:firstLine="0"/>
              <w:rPr>
                <w:rFonts w:ascii="Times New Roman" w:hAnsi="Times New Roman" w:cs="Times New Roman"/>
                <w:sz w:val="24"/>
                <w:szCs w:val="24"/>
              </w:rPr>
            </w:pPr>
            <w:r>
              <w:rPr>
                <w:rFonts w:ascii="Times New Roman" w:hAnsi="Times New Roman" w:cs="Times New Roman"/>
                <w:sz w:val="24"/>
                <w:szCs w:val="24"/>
              </w:rPr>
              <w:t>3) </w:t>
            </w:r>
            <w:r w:rsidRPr="00427FF4">
              <w:rPr>
                <w:rFonts w:ascii="Times New Roman" w:hAnsi="Times New Roman" w:cs="Times New Roman"/>
                <w:sz w:val="24"/>
                <w:szCs w:val="24"/>
              </w:rPr>
              <w:t xml:space="preserve">Raumenų terapijos, </w:t>
            </w:r>
          </w:p>
          <w:p w:rsidR="00427FF4" w:rsidRPr="00427FF4" w:rsidRDefault="00427FF4" w:rsidP="00427FF4">
            <w:pPr>
              <w:pStyle w:val="NoSpacing"/>
              <w:ind w:firstLine="0"/>
              <w:rPr>
                <w:rFonts w:ascii="Times New Roman" w:hAnsi="Times New Roman" w:cs="Times New Roman"/>
                <w:sz w:val="24"/>
                <w:szCs w:val="24"/>
              </w:rPr>
            </w:pPr>
            <w:r>
              <w:rPr>
                <w:rFonts w:ascii="Times New Roman" w:hAnsi="Times New Roman" w:cs="Times New Roman"/>
                <w:sz w:val="24"/>
                <w:szCs w:val="24"/>
              </w:rPr>
              <w:t>4) </w:t>
            </w:r>
            <w:r w:rsidRPr="00427FF4">
              <w:rPr>
                <w:rFonts w:ascii="Times New Roman" w:hAnsi="Times New Roman" w:cs="Times New Roman"/>
                <w:sz w:val="24"/>
                <w:szCs w:val="24"/>
              </w:rPr>
              <w:t>Vartotojo sukurtos ir išsaugotos programos</w:t>
            </w:r>
          </w:p>
        </w:tc>
      </w:tr>
      <w:tr w:rsidR="00427FF4" w:rsidRPr="00572F98" w:rsidTr="00251055">
        <w:trPr>
          <w:trHeight w:val="165"/>
        </w:trPr>
        <w:tc>
          <w:tcPr>
            <w:tcW w:w="709" w:type="dxa"/>
            <w:tcBorders>
              <w:top w:val="nil"/>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7.</w:t>
            </w:r>
          </w:p>
        </w:tc>
        <w:tc>
          <w:tcPr>
            <w:tcW w:w="3968" w:type="dxa"/>
            <w:tcBorders>
              <w:top w:val="nil"/>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Dinaminio giluminio masažo srovės</w:t>
            </w:r>
          </w:p>
        </w:tc>
        <w:tc>
          <w:tcPr>
            <w:tcW w:w="5670" w:type="dxa"/>
            <w:tcBorders>
              <w:top w:val="nil"/>
              <w:left w:val="nil"/>
              <w:bottom w:val="single" w:sz="4" w:space="0" w:color="auto"/>
              <w:right w:val="single" w:sz="4" w:space="0" w:color="auto"/>
            </w:tcBorders>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Privalo imituoti rankinio masažo būdus</w:t>
            </w:r>
          </w:p>
        </w:tc>
      </w:tr>
      <w:tr w:rsidR="00427FF4" w:rsidRPr="00572F98" w:rsidTr="00251055">
        <w:trPr>
          <w:trHeight w:val="630"/>
        </w:trPr>
        <w:tc>
          <w:tcPr>
            <w:tcW w:w="709" w:type="dxa"/>
            <w:tcBorders>
              <w:top w:val="nil"/>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8.</w:t>
            </w:r>
          </w:p>
        </w:tc>
        <w:tc>
          <w:tcPr>
            <w:tcW w:w="3968" w:type="dxa"/>
            <w:tcBorders>
              <w:top w:val="nil"/>
              <w:left w:val="nil"/>
              <w:bottom w:val="single" w:sz="4" w:space="0" w:color="auto"/>
              <w:right w:val="single" w:sz="4" w:space="0" w:color="auto"/>
            </w:tcBorders>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Stimuliacijos kilimėlio temperatūros nustatymo ribos, ne mažiau</w:t>
            </w:r>
          </w:p>
        </w:tc>
        <w:tc>
          <w:tcPr>
            <w:tcW w:w="5670" w:type="dxa"/>
            <w:tcBorders>
              <w:top w:val="nil"/>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Nuo 25° iki 40°C</w:t>
            </w:r>
          </w:p>
        </w:tc>
      </w:tr>
      <w:tr w:rsidR="00427FF4" w:rsidRPr="00572F98" w:rsidTr="00251055">
        <w:trPr>
          <w:trHeight w:val="465"/>
        </w:trPr>
        <w:tc>
          <w:tcPr>
            <w:tcW w:w="709" w:type="dxa"/>
            <w:tcBorders>
              <w:top w:val="single" w:sz="4" w:space="0" w:color="auto"/>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9.</w:t>
            </w:r>
          </w:p>
        </w:tc>
        <w:tc>
          <w:tcPr>
            <w:tcW w:w="3968" w:type="dxa"/>
            <w:tcBorders>
              <w:top w:val="single" w:sz="4" w:space="0" w:color="auto"/>
              <w:left w:val="nil"/>
              <w:bottom w:val="single" w:sz="4" w:space="0" w:color="auto"/>
              <w:right w:val="single" w:sz="4" w:space="0" w:color="auto"/>
            </w:tcBorders>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Stimuliacijos kilimėlio stimuliavimo zona privalo būti pritaikoma pagal paciento ūgį</w:t>
            </w:r>
          </w:p>
        </w:tc>
        <w:tc>
          <w:tcPr>
            <w:tcW w:w="5670" w:type="dxa"/>
            <w:tcBorders>
              <w:top w:val="single" w:sz="4" w:space="0" w:color="auto"/>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r>
      <w:tr w:rsidR="00427FF4" w:rsidRPr="00572F98" w:rsidTr="00251055">
        <w:trPr>
          <w:trHeight w:val="437"/>
        </w:trPr>
        <w:tc>
          <w:tcPr>
            <w:tcW w:w="709" w:type="dxa"/>
            <w:tcBorders>
              <w:top w:val="nil"/>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10.</w:t>
            </w:r>
          </w:p>
        </w:tc>
        <w:tc>
          <w:tcPr>
            <w:tcW w:w="3968" w:type="dxa"/>
            <w:tcBorders>
              <w:top w:val="nil"/>
              <w:left w:val="nil"/>
              <w:bottom w:val="single" w:sz="4" w:space="0" w:color="auto"/>
              <w:right w:val="single" w:sz="4" w:space="0" w:color="auto"/>
            </w:tcBorders>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Jungtys USB ir  lustinei atminties kortelei (arba lygiavertei)</w:t>
            </w:r>
          </w:p>
        </w:tc>
        <w:tc>
          <w:tcPr>
            <w:tcW w:w="5670" w:type="dxa"/>
            <w:tcBorders>
              <w:top w:val="nil"/>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r>
      <w:tr w:rsidR="00427FF4" w:rsidRPr="00572F98" w:rsidTr="00251055">
        <w:trPr>
          <w:trHeight w:val="487"/>
        </w:trPr>
        <w:tc>
          <w:tcPr>
            <w:tcW w:w="709" w:type="dxa"/>
            <w:tcBorders>
              <w:top w:val="nil"/>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11.</w:t>
            </w:r>
          </w:p>
        </w:tc>
        <w:tc>
          <w:tcPr>
            <w:tcW w:w="3968" w:type="dxa"/>
            <w:tcBorders>
              <w:top w:val="nil"/>
              <w:left w:val="nil"/>
              <w:bottom w:val="single" w:sz="4" w:space="0" w:color="auto"/>
              <w:right w:val="single" w:sz="4" w:space="0" w:color="auto"/>
            </w:tcBorders>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Nuotolinio valdymo pultas pacientui</w:t>
            </w:r>
          </w:p>
        </w:tc>
        <w:tc>
          <w:tcPr>
            <w:tcW w:w="5670" w:type="dxa"/>
            <w:tcBorders>
              <w:top w:val="nil"/>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r>
      <w:tr w:rsidR="00427FF4" w:rsidRPr="00572F98" w:rsidTr="00251055">
        <w:trPr>
          <w:trHeight w:val="239"/>
        </w:trPr>
        <w:tc>
          <w:tcPr>
            <w:tcW w:w="709" w:type="dxa"/>
            <w:tcBorders>
              <w:top w:val="single" w:sz="4" w:space="0" w:color="auto"/>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12.</w:t>
            </w:r>
          </w:p>
        </w:tc>
        <w:tc>
          <w:tcPr>
            <w:tcW w:w="3968" w:type="dxa"/>
            <w:tcBorders>
              <w:top w:val="single" w:sz="4" w:space="0" w:color="auto"/>
              <w:left w:val="single" w:sz="4" w:space="0" w:color="auto"/>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Komplekte privalo būti</w:t>
            </w:r>
          </w:p>
        </w:tc>
        <w:tc>
          <w:tcPr>
            <w:tcW w:w="5670" w:type="dxa"/>
            <w:tcBorders>
              <w:top w:val="single" w:sz="4" w:space="0" w:color="auto"/>
              <w:left w:val="single" w:sz="4" w:space="0" w:color="auto"/>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Pr>
                <w:rFonts w:ascii="Times New Roman" w:hAnsi="Times New Roman" w:cs="Times New Roman"/>
                <w:sz w:val="24"/>
                <w:szCs w:val="24"/>
              </w:rPr>
              <w:t>1) </w:t>
            </w:r>
            <w:r w:rsidRPr="00427FF4">
              <w:rPr>
                <w:rFonts w:ascii="Times New Roman" w:hAnsi="Times New Roman" w:cs="Times New Roman"/>
                <w:sz w:val="24"/>
                <w:szCs w:val="24"/>
              </w:rPr>
              <w:t>Vežimėlis aparatui ir priedams</w:t>
            </w:r>
          </w:p>
          <w:p w:rsidR="00427FF4" w:rsidRPr="00427FF4" w:rsidRDefault="00427FF4" w:rsidP="00427FF4">
            <w:pPr>
              <w:pStyle w:val="NoSpacing"/>
              <w:ind w:firstLine="0"/>
              <w:rPr>
                <w:rFonts w:ascii="Times New Roman" w:hAnsi="Times New Roman" w:cs="Times New Roman"/>
                <w:sz w:val="24"/>
                <w:szCs w:val="24"/>
              </w:rPr>
            </w:pPr>
            <w:r>
              <w:rPr>
                <w:rFonts w:ascii="Times New Roman" w:hAnsi="Times New Roman" w:cs="Times New Roman"/>
                <w:sz w:val="24"/>
                <w:szCs w:val="24"/>
              </w:rPr>
              <w:t>2) </w:t>
            </w:r>
            <w:r w:rsidRPr="00427FF4">
              <w:rPr>
                <w:rFonts w:ascii="Times New Roman" w:hAnsi="Times New Roman" w:cs="Times New Roman"/>
                <w:sz w:val="24"/>
                <w:szCs w:val="24"/>
              </w:rPr>
              <w:t>Medinė ergonomiška kušetė</w:t>
            </w:r>
          </w:p>
        </w:tc>
      </w:tr>
      <w:tr w:rsidR="00427FF4" w:rsidRPr="00572F98" w:rsidTr="00251055">
        <w:trPr>
          <w:trHeight w:val="271"/>
        </w:trPr>
        <w:tc>
          <w:tcPr>
            <w:tcW w:w="709" w:type="dxa"/>
            <w:tcBorders>
              <w:top w:val="single" w:sz="4" w:space="0" w:color="auto"/>
              <w:left w:val="single" w:sz="4" w:space="0" w:color="auto"/>
              <w:bottom w:val="single" w:sz="4" w:space="0" w:color="auto"/>
              <w:right w:val="single" w:sz="4" w:space="0" w:color="auto"/>
            </w:tcBorders>
            <w:noWrap/>
            <w:vAlign w:val="center"/>
            <w:hideMark/>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13.</w:t>
            </w:r>
          </w:p>
        </w:tc>
        <w:tc>
          <w:tcPr>
            <w:tcW w:w="3968" w:type="dxa"/>
            <w:tcBorders>
              <w:top w:val="single" w:sz="4" w:space="0" w:color="auto"/>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bCs/>
                <w:kern w:val="2"/>
                <w:sz w:val="24"/>
                <w:szCs w:val="24"/>
              </w:rPr>
              <w:t>Naudojimo instrukcija EN/LT kalbomis</w:t>
            </w:r>
            <w:r>
              <w:rPr>
                <w:rFonts w:ascii="Times New Roman" w:hAnsi="Times New Roman" w:cs="Times New Roman"/>
                <w:bCs/>
                <w:kern w:val="2"/>
                <w:sz w:val="24"/>
                <w:szCs w:val="24"/>
              </w:rPr>
              <w:t>,</w:t>
            </w:r>
            <w:r w:rsidRPr="00427FF4">
              <w:rPr>
                <w:rFonts w:ascii="Times New Roman" w:hAnsi="Times New Roman" w:cs="Times New Roman"/>
                <w:bCs/>
                <w:kern w:val="2"/>
                <w:sz w:val="24"/>
                <w:szCs w:val="24"/>
              </w:rPr>
              <w:t xml:space="preserve"> medicinos prietaiso pasas, pateikiant prietaisą</w:t>
            </w:r>
          </w:p>
        </w:tc>
        <w:tc>
          <w:tcPr>
            <w:tcW w:w="5670" w:type="dxa"/>
            <w:tcBorders>
              <w:top w:val="single" w:sz="4" w:space="0" w:color="auto"/>
              <w:left w:val="nil"/>
              <w:bottom w:val="single" w:sz="4" w:space="0" w:color="auto"/>
              <w:right w:val="single" w:sz="4" w:space="0" w:color="auto"/>
            </w:tcBorders>
            <w:noWrap/>
            <w:hideMark/>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iCs/>
                <w:sz w:val="24"/>
                <w:szCs w:val="24"/>
              </w:rPr>
              <w:t>Būtina</w:t>
            </w:r>
          </w:p>
        </w:tc>
      </w:tr>
      <w:tr w:rsidR="00427FF4" w:rsidRPr="00572F98" w:rsidTr="00251055">
        <w:trPr>
          <w:trHeight w:val="271"/>
        </w:trPr>
        <w:tc>
          <w:tcPr>
            <w:tcW w:w="709" w:type="dxa"/>
            <w:tcBorders>
              <w:top w:val="single" w:sz="4" w:space="0" w:color="auto"/>
              <w:left w:val="single" w:sz="4" w:space="0" w:color="auto"/>
              <w:bottom w:val="single" w:sz="4" w:space="0" w:color="auto"/>
              <w:right w:val="single" w:sz="4" w:space="0" w:color="auto"/>
            </w:tcBorders>
            <w:noWrap/>
            <w:vAlign w:val="center"/>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14.</w:t>
            </w:r>
          </w:p>
        </w:tc>
        <w:tc>
          <w:tcPr>
            <w:tcW w:w="3968" w:type="dxa"/>
            <w:tcBorders>
              <w:top w:val="single" w:sz="4" w:space="0" w:color="auto"/>
              <w:left w:val="nil"/>
              <w:bottom w:val="single" w:sz="4" w:space="0" w:color="auto"/>
              <w:right w:val="single" w:sz="4" w:space="0" w:color="auto"/>
            </w:tcBorders>
            <w:noWrap/>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Garantija prietaisui</w:t>
            </w:r>
          </w:p>
        </w:tc>
        <w:tc>
          <w:tcPr>
            <w:tcW w:w="5670" w:type="dxa"/>
            <w:tcBorders>
              <w:top w:val="single" w:sz="4" w:space="0" w:color="auto"/>
              <w:left w:val="nil"/>
              <w:bottom w:val="single" w:sz="4" w:space="0" w:color="auto"/>
              <w:right w:val="single" w:sz="4" w:space="0" w:color="auto"/>
            </w:tcBorders>
            <w:noWrap/>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Ne mažiau 24 mėn.</w:t>
            </w:r>
          </w:p>
        </w:tc>
      </w:tr>
      <w:tr w:rsidR="00427FF4" w:rsidRPr="00572F98" w:rsidTr="00251055">
        <w:trPr>
          <w:trHeight w:val="271"/>
        </w:trPr>
        <w:tc>
          <w:tcPr>
            <w:tcW w:w="709" w:type="dxa"/>
            <w:tcBorders>
              <w:top w:val="single" w:sz="4" w:space="0" w:color="auto"/>
              <w:left w:val="single" w:sz="4" w:space="0" w:color="auto"/>
              <w:bottom w:val="single" w:sz="4" w:space="0" w:color="auto"/>
              <w:right w:val="single" w:sz="4" w:space="0" w:color="auto"/>
            </w:tcBorders>
            <w:noWrap/>
            <w:vAlign w:val="center"/>
          </w:tcPr>
          <w:p w:rsidR="00427FF4" w:rsidRPr="00572F98" w:rsidRDefault="00427FF4" w:rsidP="00572F98">
            <w:pPr>
              <w:spacing w:line="240" w:lineRule="auto"/>
              <w:ind w:firstLine="1"/>
              <w:rPr>
                <w:rFonts w:ascii="Times New Roman" w:hAnsi="Times New Roman"/>
                <w:sz w:val="24"/>
                <w:szCs w:val="24"/>
              </w:rPr>
            </w:pPr>
            <w:r w:rsidRPr="00572F98">
              <w:rPr>
                <w:rFonts w:ascii="Times New Roman" w:hAnsi="Times New Roman"/>
                <w:sz w:val="24"/>
                <w:szCs w:val="24"/>
              </w:rPr>
              <w:t>15.</w:t>
            </w:r>
          </w:p>
        </w:tc>
        <w:tc>
          <w:tcPr>
            <w:tcW w:w="3968" w:type="dxa"/>
            <w:tcBorders>
              <w:top w:val="single" w:sz="4" w:space="0" w:color="auto"/>
              <w:bottom w:val="single" w:sz="4" w:space="0" w:color="auto"/>
              <w:right w:val="single" w:sz="4" w:space="0" w:color="auto"/>
            </w:tcBorders>
            <w:shd w:val="clear" w:color="auto" w:fill="FFFFFF"/>
            <w:noWrap/>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eastAsia="Times New Roman" w:hAnsi="Times New Roman" w:cs="Times New Roman"/>
                <w:sz w:val="24"/>
                <w:szCs w:val="24"/>
              </w:rPr>
              <w:t>Žymėjimas CE ženklu</w:t>
            </w:r>
          </w:p>
        </w:tc>
        <w:tc>
          <w:tcPr>
            <w:tcW w:w="5670" w:type="dxa"/>
            <w:tcBorders>
              <w:top w:val="single" w:sz="4" w:space="0" w:color="auto"/>
              <w:left w:val="single" w:sz="4" w:space="0" w:color="auto"/>
              <w:bottom w:val="single" w:sz="4" w:space="0" w:color="auto"/>
              <w:right w:val="single" w:sz="4" w:space="0" w:color="auto"/>
            </w:tcBorders>
            <w:shd w:val="clear" w:color="auto" w:fill="FFFFFF"/>
            <w:noWrap/>
          </w:tcPr>
          <w:p w:rsidR="00427FF4" w:rsidRPr="00427FF4" w:rsidRDefault="00427FF4" w:rsidP="00427FF4">
            <w:pPr>
              <w:pStyle w:val="NoSpacing"/>
              <w:ind w:firstLine="0"/>
              <w:rPr>
                <w:rFonts w:ascii="Times New Roman" w:hAnsi="Times New Roman" w:cs="Times New Roman"/>
                <w:sz w:val="24"/>
                <w:szCs w:val="24"/>
              </w:rPr>
            </w:pPr>
            <w:r w:rsidRPr="00427FF4">
              <w:rPr>
                <w:rFonts w:ascii="Times New Roman" w:hAnsi="Times New Roman" w:cs="Times New Roman"/>
                <w:iCs/>
                <w:sz w:val="24"/>
                <w:szCs w:val="24"/>
              </w:rPr>
              <w:t xml:space="preserve">Būtinas. Kartu su pasiūlymu privaloma pateikti žymėjimą CE ženklu liudijančio galiojančio dokumento (CE sertifikato arba EB atitikties deklaracijos) kopiją. </w:t>
            </w:r>
          </w:p>
        </w:tc>
      </w:tr>
    </w:tbl>
    <w:p w:rsidR="00424BC5" w:rsidRDefault="00424BC5">
      <w:pPr>
        <w:rPr>
          <w:rFonts w:ascii="Times New Roman" w:eastAsia="Calibri" w:hAnsi="Times New Roman" w:cs="Times New Roman"/>
          <w:sz w:val="24"/>
          <w:szCs w:val="24"/>
        </w:rPr>
      </w:pPr>
    </w:p>
    <w:p w:rsidR="006C2072" w:rsidRDefault="006C2072">
      <w:pPr>
        <w:rPr>
          <w:rFonts w:ascii="Times New Roman" w:eastAsia="Aptos" w:hAnsi="Times New Roman" w:cs="Times New Roman"/>
          <w:sz w:val="24"/>
          <w:szCs w:val="24"/>
          <w:lang w:eastAsia="en-US"/>
        </w:rPr>
      </w:pPr>
      <w:r>
        <w:rPr>
          <w:rFonts w:ascii="Times New Roman" w:eastAsia="Aptos" w:hAnsi="Times New Roman" w:cs="Times New Roman"/>
          <w:sz w:val="24"/>
          <w:szCs w:val="24"/>
          <w:lang w:eastAsia="en-US"/>
        </w:rPr>
        <w:br w:type="page"/>
      </w:r>
    </w:p>
    <w:p w:rsidR="006C2072" w:rsidRPr="004A5E5C" w:rsidRDefault="006C2072" w:rsidP="006C2072">
      <w:pPr>
        <w:spacing w:line="240" w:lineRule="auto"/>
        <w:ind w:left="7314" w:firstLine="0"/>
        <w:rPr>
          <w:rFonts w:ascii="Times New Roman" w:hAnsi="Times New Roman" w:cs="Times New Roman"/>
          <w:sz w:val="24"/>
          <w:szCs w:val="24"/>
        </w:rPr>
      </w:pPr>
      <w:bookmarkStart w:id="23" w:name="_Pirkimo_sąlygų_2"/>
      <w:bookmarkEnd w:id="23"/>
      <w:r>
        <w:rPr>
          <w:rFonts w:ascii="Times New Roman" w:hAnsi="Times New Roman" w:cs="Times New Roman"/>
          <w:sz w:val="24"/>
          <w:szCs w:val="24"/>
        </w:rPr>
        <w:lastRenderedPageBreak/>
        <w:t>Skelbiamos apklausos specialiųjų sąlygų 2 priedas</w:t>
      </w:r>
    </w:p>
    <w:p w:rsidR="00CB5907" w:rsidRPr="004A5E5C" w:rsidRDefault="00CB5907" w:rsidP="00CB5907">
      <w:pPr>
        <w:rPr>
          <w:rFonts w:ascii="Times New Roman" w:hAnsi="Times New Roman" w:cs="Times New Roman"/>
          <w:b/>
          <w:bCs/>
          <w:smallCaps/>
          <w:sz w:val="24"/>
          <w:szCs w:val="24"/>
        </w:rPr>
      </w:pPr>
    </w:p>
    <w:p w:rsidR="008D78BC" w:rsidRPr="008D78BC" w:rsidRDefault="008D78BC" w:rsidP="008D78BC">
      <w:pPr>
        <w:pStyle w:val="NoSpacing"/>
        <w:jc w:val="center"/>
        <w:rPr>
          <w:rFonts w:ascii="Times New Roman" w:hAnsi="Times New Roman" w:cs="Times New Roman"/>
          <w:sz w:val="24"/>
          <w:szCs w:val="24"/>
        </w:rPr>
      </w:pPr>
      <w:bookmarkStart w:id="24" w:name="_Pirkimo_sąlygų_3"/>
      <w:bookmarkEnd w:id="24"/>
      <w:r w:rsidRPr="008D78BC">
        <w:rPr>
          <w:rFonts w:ascii="Times New Roman" w:hAnsi="Times New Roman" w:cs="Times New Roman"/>
          <w:sz w:val="24"/>
          <w:szCs w:val="24"/>
        </w:rPr>
        <w:t>Herbas arba prekių ženklas</w:t>
      </w:r>
    </w:p>
    <w:p w:rsidR="008D78BC" w:rsidRPr="008D78BC" w:rsidRDefault="008D78BC" w:rsidP="008D78BC">
      <w:pPr>
        <w:pStyle w:val="NoSpacing"/>
        <w:jc w:val="center"/>
        <w:rPr>
          <w:rFonts w:ascii="Times New Roman" w:hAnsi="Times New Roman" w:cs="Times New Roman"/>
          <w:sz w:val="24"/>
          <w:szCs w:val="24"/>
        </w:rPr>
      </w:pPr>
    </w:p>
    <w:p w:rsidR="008D78BC" w:rsidRPr="008D78BC" w:rsidRDefault="008D78BC" w:rsidP="008D78B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(Tiekėjo pavadinimas)</w:t>
      </w:r>
    </w:p>
    <w:p w:rsidR="008D78BC" w:rsidRPr="008D78BC" w:rsidRDefault="008D78BC" w:rsidP="008D78BC">
      <w:pPr>
        <w:pStyle w:val="NoSpacing"/>
        <w:jc w:val="center"/>
        <w:rPr>
          <w:rFonts w:ascii="Times New Roman" w:hAnsi="Times New Roman" w:cs="Times New Roman"/>
          <w:sz w:val="24"/>
          <w:szCs w:val="24"/>
        </w:rPr>
      </w:pPr>
    </w:p>
    <w:p w:rsidR="008D78BC" w:rsidRPr="00015A90" w:rsidRDefault="008D78BC" w:rsidP="00E03E88">
      <w:pPr>
        <w:pStyle w:val="NoSpacing"/>
        <w:ind w:left="284" w:firstLine="0"/>
        <w:jc w:val="center"/>
        <w:rPr>
          <w:rFonts w:ascii="Times New Roman" w:hAnsi="Times New Roman" w:cs="Times New Roman"/>
          <w:sz w:val="20"/>
          <w:szCs w:val="20"/>
        </w:rPr>
      </w:pPr>
      <w:r w:rsidRPr="00015A90">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 )</w:t>
      </w:r>
    </w:p>
    <w:p w:rsidR="008D78BC" w:rsidRDefault="008D78BC" w:rsidP="00E03E88">
      <w:pPr>
        <w:pStyle w:val="NoSpacing"/>
        <w:ind w:left="284"/>
        <w:jc w:val="center"/>
        <w:rPr>
          <w:rFonts w:ascii="Times New Roman" w:hAnsi="Times New Roman" w:cs="Times New Roman"/>
          <w:sz w:val="24"/>
          <w:szCs w:val="24"/>
        </w:rPr>
      </w:pPr>
    </w:p>
    <w:p w:rsidR="008D78BC" w:rsidRPr="008D78BC" w:rsidRDefault="00E65457" w:rsidP="00E03E88">
      <w:pPr>
        <w:pStyle w:val="NoSpacing"/>
        <w:ind w:left="284" w:firstLine="0"/>
        <w:jc w:val="left"/>
        <w:rPr>
          <w:rFonts w:ascii="Times New Roman" w:hAnsi="Times New Roman" w:cs="Times New Roman"/>
          <w:b/>
          <w:sz w:val="24"/>
          <w:szCs w:val="24"/>
        </w:rPr>
      </w:pPr>
      <w:r>
        <w:rPr>
          <w:rFonts w:ascii="Times New Roman" w:hAnsi="Times New Roman" w:cs="Times New Roman"/>
          <w:b/>
          <w:sz w:val="24"/>
          <w:szCs w:val="24"/>
        </w:rPr>
        <w:t>NIJOLĖS GENYTĖS SOCIALINĖS GLOBOS</w:t>
      </w:r>
      <w:r w:rsidR="008D78BC" w:rsidRPr="008D78BC">
        <w:rPr>
          <w:rFonts w:ascii="Times New Roman" w:hAnsi="Times New Roman" w:cs="Times New Roman"/>
          <w:b/>
          <w:sz w:val="24"/>
          <w:szCs w:val="24"/>
        </w:rPr>
        <w:t xml:space="preserve"> NAMAMS</w:t>
      </w:r>
    </w:p>
    <w:p w:rsidR="00302BB2" w:rsidRDefault="00302BB2" w:rsidP="008D78BC">
      <w:pPr>
        <w:pStyle w:val="NoSpacing"/>
        <w:jc w:val="center"/>
        <w:rPr>
          <w:rFonts w:ascii="Times New Roman" w:hAnsi="Times New Roman" w:cs="Times New Roman"/>
          <w:sz w:val="24"/>
          <w:szCs w:val="24"/>
        </w:rPr>
      </w:pPr>
    </w:p>
    <w:p w:rsidR="008D78BC" w:rsidRPr="008D78BC" w:rsidRDefault="008D78BC" w:rsidP="008D78BC">
      <w:pPr>
        <w:pStyle w:val="NoSpacing"/>
        <w:jc w:val="center"/>
        <w:rPr>
          <w:rFonts w:ascii="Times New Roman" w:hAnsi="Times New Roman" w:cs="Times New Roman"/>
          <w:b/>
          <w:sz w:val="24"/>
          <w:szCs w:val="24"/>
        </w:rPr>
      </w:pPr>
      <w:r w:rsidRPr="008D78BC">
        <w:rPr>
          <w:rFonts w:ascii="Times New Roman" w:hAnsi="Times New Roman" w:cs="Times New Roman"/>
          <w:b/>
          <w:sz w:val="24"/>
          <w:szCs w:val="24"/>
        </w:rPr>
        <w:t>PASIŪLYMAS</w:t>
      </w:r>
    </w:p>
    <w:p w:rsidR="008D78BC" w:rsidRDefault="008D78BC" w:rsidP="008D78BC">
      <w:pPr>
        <w:pStyle w:val="NoSpacing"/>
        <w:jc w:val="center"/>
        <w:rPr>
          <w:rFonts w:ascii="Times New Roman" w:hAnsi="Times New Roman" w:cs="Times New Roman"/>
          <w:b/>
          <w:sz w:val="24"/>
          <w:szCs w:val="24"/>
        </w:rPr>
      </w:pPr>
      <w:r w:rsidRPr="008D78BC">
        <w:rPr>
          <w:rFonts w:ascii="Times New Roman" w:hAnsi="Times New Roman" w:cs="Times New Roman"/>
          <w:b/>
          <w:sz w:val="24"/>
          <w:szCs w:val="24"/>
        </w:rPr>
        <w:t xml:space="preserve">DĖL </w:t>
      </w:r>
      <w:r w:rsidR="00F77F34">
        <w:rPr>
          <w:rFonts w:ascii="Times New Roman" w:hAnsi="Times New Roman" w:cs="Times New Roman"/>
          <w:b/>
          <w:sz w:val="24"/>
          <w:szCs w:val="24"/>
        </w:rPr>
        <w:t>MEDICININ</w:t>
      </w:r>
      <w:r w:rsidR="00E03E88">
        <w:rPr>
          <w:rFonts w:ascii="Times New Roman" w:hAnsi="Times New Roman" w:cs="Times New Roman"/>
          <w:b/>
          <w:sz w:val="24"/>
          <w:szCs w:val="24"/>
        </w:rPr>
        <w:t>Ė</w:t>
      </w:r>
      <w:r w:rsidR="00F77F34">
        <w:rPr>
          <w:rFonts w:ascii="Times New Roman" w:hAnsi="Times New Roman" w:cs="Times New Roman"/>
          <w:b/>
          <w:sz w:val="24"/>
          <w:szCs w:val="24"/>
        </w:rPr>
        <w:t>S ĮRANGOS</w:t>
      </w:r>
      <w:r w:rsidRPr="008D78BC">
        <w:rPr>
          <w:rFonts w:ascii="Times New Roman" w:hAnsi="Times New Roman" w:cs="Times New Roman"/>
          <w:b/>
          <w:sz w:val="24"/>
          <w:szCs w:val="24"/>
        </w:rPr>
        <w:t xml:space="preserve"> PIRKIMO</w:t>
      </w:r>
    </w:p>
    <w:p w:rsidR="009422EC" w:rsidRPr="008D78BC" w:rsidRDefault="00251055" w:rsidP="008D78BC">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DĖL </w:t>
      </w:r>
      <w:r w:rsidR="009422EC">
        <w:rPr>
          <w:rFonts w:ascii="Times New Roman" w:hAnsi="Times New Roman" w:cs="Times New Roman"/>
          <w:b/>
          <w:sz w:val="24"/>
          <w:szCs w:val="24"/>
        </w:rPr>
        <w:t>I PIRKIMO DALI</w:t>
      </w:r>
      <w:r>
        <w:rPr>
          <w:rFonts w:ascii="Times New Roman" w:hAnsi="Times New Roman" w:cs="Times New Roman"/>
          <w:b/>
          <w:sz w:val="24"/>
          <w:szCs w:val="24"/>
        </w:rPr>
        <w:t>E</w:t>
      </w:r>
      <w:r w:rsidR="009422EC">
        <w:rPr>
          <w:rFonts w:ascii="Times New Roman" w:hAnsi="Times New Roman" w:cs="Times New Roman"/>
          <w:b/>
          <w:sz w:val="24"/>
          <w:szCs w:val="24"/>
        </w:rPr>
        <w:t>S</w:t>
      </w:r>
    </w:p>
    <w:p w:rsidR="008D78BC" w:rsidRPr="008D78BC" w:rsidRDefault="008D78BC" w:rsidP="008D78BC">
      <w:pPr>
        <w:pStyle w:val="NoSpacing"/>
        <w:jc w:val="center"/>
        <w:rPr>
          <w:rFonts w:ascii="Times New Roman" w:hAnsi="Times New Roman" w:cs="Times New Roman"/>
          <w:b/>
          <w:sz w:val="24"/>
          <w:szCs w:val="24"/>
        </w:rPr>
      </w:pPr>
    </w:p>
    <w:p w:rsidR="008D78BC" w:rsidRPr="008D78BC" w:rsidRDefault="008D78BC" w:rsidP="008D78B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____________________</w:t>
      </w:r>
    </w:p>
    <w:p w:rsidR="008D78BC" w:rsidRPr="008D78BC" w:rsidRDefault="008D78BC" w:rsidP="008D78B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(Data)</w:t>
      </w:r>
    </w:p>
    <w:p w:rsidR="008D78BC" w:rsidRPr="008D78BC" w:rsidRDefault="008D78BC" w:rsidP="008D78B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____________________</w:t>
      </w:r>
    </w:p>
    <w:p w:rsidR="008D78BC" w:rsidRDefault="008D78BC" w:rsidP="008D78B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(Vieta)</w:t>
      </w:r>
    </w:p>
    <w:p w:rsidR="00302BB2" w:rsidRPr="008D78BC" w:rsidRDefault="00302BB2" w:rsidP="00302BB2">
      <w:pPr>
        <w:pStyle w:val="NoSpacing"/>
        <w:ind w:left="644" w:firstLine="0"/>
        <w:rPr>
          <w:rFonts w:ascii="Times New Roman" w:hAnsi="Times New Roman" w:cs="Times New Roman"/>
          <w:sz w:val="24"/>
          <w:szCs w:val="24"/>
        </w:rPr>
      </w:pPr>
      <w:r>
        <w:rPr>
          <w:rFonts w:ascii="Times New Roman" w:hAnsi="Times New Roman" w:cs="Times New Roman"/>
          <w:sz w:val="24"/>
          <w:szCs w:val="24"/>
        </w:rPr>
        <w:t>1. Duomenys apie tiekėją:</w:t>
      </w:r>
    </w:p>
    <w:tbl>
      <w:tblPr>
        <w:tblW w:w="10631" w:type="dxa"/>
        <w:tblInd w:w="392" w:type="dxa"/>
        <w:tblLayout w:type="fixed"/>
        <w:tblLook w:val="0000"/>
      </w:tblPr>
      <w:tblGrid>
        <w:gridCol w:w="5103"/>
        <w:gridCol w:w="5528"/>
      </w:tblGrid>
      <w:tr w:rsidR="008D78BC" w:rsidRPr="008D78BC" w:rsidTr="004269E0">
        <w:trPr>
          <w:trHeight w:val="446"/>
        </w:trPr>
        <w:tc>
          <w:tcPr>
            <w:tcW w:w="5103"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 xml:space="preserve">Tiekėjo pavadinimas </w:t>
            </w:r>
            <w:r w:rsidRPr="008D78BC">
              <w:rPr>
                <w:rFonts w:ascii="Times New Roman" w:hAnsi="Times New Roman" w:cs="Times New Roman"/>
                <w:i/>
                <w:sz w:val="24"/>
                <w:szCs w:val="24"/>
              </w:rPr>
              <w:t>(Jeigu dalyvauja ūkio subjektų grupė, surašomi visi dalyvių pavadinimai)</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360"/>
        </w:trPr>
        <w:tc>
          <w:tcPr>
            <w:tcW w:w="5103"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 xml:space="preserve">Tiekėjo adresas </w:t>
            </w:r>
            <w:r w:rsidRPr="008D78BC">
              <w:rPr>
                <w:rFonts w:ascii="Times New Roman" w:hAnsi="Times New Roman" w:cs="Times New Roman"/>
                <w:i/>
                <w:sz w:val="24"/>
                <w:szCs w:val="24"/>
              </w:rPr>
              <w:t>(Jeigu dalyvauja ūkio subjektų grupė, surašomi visi dalyvių adresai)</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00"/>
        </w:trPr>
        <w:tc>
          <w:tcPr>
            <w:tcW w:w="5103"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Įmonės kodas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92"/>
        </w:trPr>
        <w:tc>
          <w:tcPr>
            <w:tcW w:w="5103"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PVM mokėtojo kodas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53"/>
        </w:trPr>
        <w:tc>
          <w:tcPr>
            <w:tcW w:w="5103"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Už pasiūlymą atsakingo asmens vardas, pavardė</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53"/>
        </w:trPr>
        <w:tc>
          <w:tcPr>
            <w:tcW w:w="5103"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Atsiskaitomosios sąskaitos numeris, bankas, banko kodas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52"/>
        </w:trPr>
        <w:tc>
          <w:tcPr>
            <w:tcW w:w="5103"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Telefono numeris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68"/>
        </w:trPr>
        <w:tc>
          <w:tcPr>
            <w:tcW w:w="5103"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Fakso numeris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259"/>
        </w:trPr>
        <w:tc>
          <w:tcPr>
            <w:tcW w:w="5103"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El. pašto adresas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r>
    </w:tbl>
    <w:p w:rsidR="008D78BC" w:rsidRPr="008D78BC" w:rsidRDefault="008D78BC" w:rsidP="008D78BC">
      <w:pPr>
        <w:pStyle w:val="NoSpacing"/>
        <w:rPr>
          <w:rFonts w:ascii="Times New Roman" w:hAnsi="Times New Roman" w:cs="Times New Roman"/>
          <w:sz w:val="24"/>
          <w:szCs w:val="24"/>
        </w:rPr>
      </w:pPr>
    </w:p>
    <w:p w:rsidR="008D78BC" w:rsidRPr="008D78BC" w:rsidRDefault="00302BB2" w:rsidP="00302BB2">
      <w:pPr>
        <w:pStyle w:val="NoSpacing"/>
        <w:ind w:left="681" w:firstLine="113"/>
        <w:rPr>
          <w:rFonts w:ascii="Times New Roman" w:hAnsi="Times New Roman" w:cs="Times New Roman"/>
          <w:sz w:val="24"/>
          <w:szCs w:val="24"/>
        </w:rPr>
      </w:pPr>
      <w:r>
        <w:rPr>
          <w:rFonts w:ascii="Times New Roman" w:hAnsi="Times New Roman" w:cs="Times New Roman"/>
          <w:sz w:val="24"/>
          <w:szCs w:val="24"/>
        </w:rPr>
        <w:t>2</w:t>
      </w:r>
      <w:r w:rsidR="008D78BC">
        <w:rPr>
          <w:rFonts w:ascii="Times New Roman" w:hAnsi="Times New Roman" w:cs="Times New Roman"/>
          <w:sz w:val="24"/>
          <w:szCs w:val="24"/>
        </w:rPr>
        <w:t>. </w:t>
      </w:r>
      <w:r w:rsidR="008D78BC" w:rsidRPr="008D78BC">
        <w:rPr>
          <w:rFonts w:ascii="Times New Roman" w:hAnsi="Times New Roman" w:cs="Times New Roman"/>
          <w:sz w:val="24"/>
          <w:szCs w:val="24"/>
        </w:rPr>
        <w:t>Vykdydami sutartį pasitelksime šiuos sub</w:t>
      </w:r>
      <w:r w:rsidR="004269E0">
        <w:rPr>
          <w:rFonts w:ascii="Times New Roman" w:hAnsi="Times New Roman" w:cs="Times New Roman"/>
          <w:sz w:val="24"/>
          <w:szCs w:val="24"/>
        </w:rPr>
        <w:t>tiekėjus</w:t>
      </w:r>
      <w:r w:rsidR="008D78BC" w:rsidRPr="008D78BC">
        <w:rPr>
          <w:rFonts w:ascii="Times New Roman" w:hAnsi="Times New Roman" w:cs="Times New Roman"/>
          <w:sz w:val="24"/>
          <w:szCs w:val="24"/>
        </w:rPr>
        <w:t>:</w:t>
      </w:r>
    </w:p>
    <w:tbl>
      <w:tblPr>
        <w:tblW w:w="10631" w:type="dxa"/>
        <w:tblInd w:w="392" w:type="dxa"/>
        <w:tblLayout w:type="fixed"/>
        <w:tblLook w:val="0000"/>
      </w:tblPr>
      <w:tblGrid>
        <w:gridCol w:w="624"/>
        <w:gridCol w:w="4820"/>
        <w:gridCol w:w="5187"/>
      </w:tblGrid>
      <w:tr w:rsidR="008D78BC" w:rsidRPr="008D78BC" w:rsidTr="004269E0">
        <w:trPr>
          <w:trHeight w:val="446"/>
        </w:trPr>
        <w:tc>
          <w:tcPr>
            <w:tcW w:w="624"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ind w:firstLine="0"/>
              <w:jc w:val="center"/>
              <w:rPr>
                <w:rFonts w:ascii="Times New Roman" w:hAnsi="Times New Roman" w:cs="Times New Roman"/>
                <w:b/>
                <w:sz w:val="24"/>
                <w:szCs w:val="24"/>
              </w:rPr>
            </w:pPr>
            <w:r w:rsidRPr="008D78BC">
              <w:rPr>
                <w:rFonts w:ascii="Times New Roman" w:hAnsi="Times New Roman" w:cs="Times New Roman"/>
                <w:b/>
                <w:sz w:val="24"/>
                <w:szCs w:val="24"/>
              </w:rPr>
              <w:t>Eil. Nr.</w:t>
            </w:r>
          </w:p>
        </w:tc>
        <w:tc>
          <w:tcPr>
            <w:tcW w:w="4820" w:type="dxa"/>
            <w:tcBorders>
              <w:top w:val="single" w:sz="4" w:space="0" w:color="000000"/>
              <w:left w:val="single" w:sz="4" w:space="0" w:color="000000"/>
              <w:bottom w:val="single" w:sz="4" w:space="0" w:color="000000"/>
            </w:tcBorders>
            <w:shd w:val="clear" w:color="auto" w:fill="auto"/>
            <w:vAlign w:val="center"/>
          </w:tcPr>
          <w:p w:rsidR="008D78BC" w:rsidRPr="008D78BC" w:rsidRDefault="001D10AC" w:rsidP="004269E0">
            <w:pPr>
              <w:pStyle w:val="NoSpacing"/>
              <w:ind w:firstLine="0"/>
              <w:jc w:val="center"/>
              <w:rPr>
                <w:rFonts w:ascii="Times New Roman" w:hAnsi="Times New Roman" w:cs="Times New Roman"/>
                <w:b/>
                <w:sz w:val="24"/>
                <w:szCs w:val="24"/>
              </w:rPr>
            </w:pPr>
            <w:r>
              <w:rPr>
                <w:rFonts w:ascii="Times New Roman" w:hAnsi="Times New Roman" w:cs="Times New Roman"/>
                <w:b/>
                <w:sz w:val="24"/>
                <w:szCs w:val="24"/>
              </w:rPr>
              <w:t>Sub</w:t>
            </w:r>
            <w:r w:rsidR="004269E0">
              <w:rPr>
                <w:rFonts w:ascii="Times New Roman" w:hAnsi="Times New Roman" w:cs="Times New Roman"/>
                <w:b/>
                <w:sz w:val="24"/>
                <w:szCs w:val="24"/>
              </w:rPr>
              <w:t>tiekėjo</w:t>
            </w:r>
            <w:r w:rsidR="008D78BC" w:rsidRPr="008D78BC">
              <w:rPr>
                <w:rFonts w:ascii="Times New Roman" w:hAnsi="Times New Roman" w:cs="Times New Roman"/>
                <w:b/>
                <w:sz w:val="24"/>
                <w:szCs w:val="24"/>
              </w:rPr>
              <w:t xml:space="preserve"> pavadinimas</w:t>
            </w:r>
          </w:p>
        </w:tc>
        <w:tc>
          <w:tcPr>
            <w:tcW w:w="5187" w:type="dxa"/>
            <w:tcBorders>
              <w:top w:val="single" w:sz="4" w:space="0" w:color="000000"/>
              <w:left w:val="single" w:sz="4" w:space="0" w:color="000000"/>
              <w:bottom w:val="single" w:sz="4" w:space="0" w:color="000000"/>
              <w:right w:val="single" w:sz="4" w:space="0" w:color="000000"/>
            </w:tcBorders>
            <w:shd w:val="clear" w:color="auto" w:fill="auto"/>
          </w:tcPr>
          <w:p w:rsidR="008D78BC" w:rsidRPr="008D78BC" w:rsidRDefault="008D78BC" w:rsidP="004269E0">
            <w:pPr>
              <w:pStyle w:val="NoSpacing"/>
              <w:ind w:firstLine="0"/>
              <w:jc w:val="center"/>
              <w:rPr>
                <w:rFonts w:ascii="Times New Roman" w:hAnsi="Times New Roman" w:cs="Times New Roman"/>
                <w:b/>
                <w:sz w:val="24"/>
                <w:szCs w:val="24"/>
              </w:rPr>
            </w:pPr>
            <w:r w:rsidRPr="008D78BC">
              <w:rPr>
                <w:rFonts w:ascii="Times New Roman" w:hAnsi="Times New Roman" w:cs="Times New Roman"/>
                <w:b/>
                <w:sz w:val="24"/>
                <w:szCs w:val="24"/>
              </w:rPr>
              <w:t xml:space="preserve">Perduodami įsipareigojimai </w:t>
            </w:r>
          </w:p>
        </w:tc>
      </w:tr>
      <w:tr w:rsidR="008D78BC" w:rsidRPr="008D78BC" w:rsidTr="004269E0">
        <w:trPr>
          <w:trHeight w:val="360"/>
        </w:trPr>
        <w:tc>
          <w:tcPr>
            <w:tcW w:w="624"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c>
          <w:tcPr>
            <w:tcW w:w="5187" w:type="dxa"/>
            <w:tcBorders>
              <w:top w:val="single" w:sz="4" w:space="0" w:color="000000"/>
              <w:left w:val="single" w:sz="4" w:space="0" w:color="000000"/>
              <w:bottom w:val="single" w:sz="4" w:space="0" w:color="000000"/>
              <w:right w:val="single" w:sz="4" w:space="0" w:color="000000"/>
            </w:tcBorders>
            <w:shd w:val="clear" w:color="auto" w:fill="auto"/>
          </w:tcPr>
          <w:p w:rsidR="008D78BC" w:rsidRPr="008D78BC" w:rsidRDefault="008D78BC" w:rsidP="008D78BC">
            <w:pPr>
              <w:pStyle w:val="NoSpacing"/>
              <w:rPr>
                <w:rFonts w:ascii="Times New Roman" w:hAnsi="Times New Roman" w:cs="Times New Roman"/>
                <w:sz w:val="24"/>
                <w:szCs w:val="24"/>
              </w:rPr>
            </w:pPr>
          </w:p>
        </w:tc>
      </w:tr>
      <w:tr w:rsidR="008D78BC" w:rsidRPr="008D78BC" w:rsidTr="004269E0">
        <w:trPr>
          <w:trHeight w:val="326"/>
        </w:trPr>
        <w:tc>
          <w:tcPr>
            <w:tcW w:w="624"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8D78BC">
            <w:pPr>
              <w:pStyle w:val="NoSpacing"/>
              <w:rPr>
                <w:rFonts w:ascii="Times New Roman" w:hAnsi="Times New Roman" w:cs="Times New Roman"/>
                <w:sz w:val="24"/>
                <w:szCs w:val="24"/>
              </w:rPr>
            </w:pPr>
          </w:p>
        </w:tc>
        <w:tc>
          <w:tcPr>
            <w:tcW w:w="5187" w:type="dxa"/>
            <w:tcBorders>
              <w:top w:val="single" w:sz="4" w:space="0" w:color="000000"/>
              <w:left w:val="single" w:sz="4" w:space="0" w:color="000000"/>
              <w:bottom w:val="single" w:sz="4" w:space="0" w:color="000000"/>
              <w:right w:val="single" w:sz="4" w:space="0" w:color="000000"/>
            </w:tcBorders>
            <w:shd w:val="clear" w:color="auto" w:fill="auto"/>
          </w:tcPr>
          <w:p w:rsidR="008D78BC" w:rsidRPr="008D78BC" w:rsidRDefault="008D78BC" w:rsidP="008D78BC">
            <w:pPr>
              <w:pStyle w:val="NoSpacing"/>
              <w:rPr>
                <w:rFonts w:ascii="Times New Roman" w:hAnsi="Times New Roman" w:cs="Times New Roman"/>
                <w:sz w:val="24"/>
                <w:szCs w:val="24"/>
              </w:rPr>
            </w:pPr>
          </w:p>
        </w:tc>
      </w:tr>
    </w:tbl>
    <w:p w:rsidR="008D78BC" w:rsidRPr="008D78BC" w:rsidRDefault="008D78BC" w:rsidP="004269E0">
      <w:pPr>
        <w:pStyle w:val="NoSpacing"/>
        <w:ind w:left="284"/>
        <w:rPr>
          <w:rFonts w:ascii="Times New Roman" w:hAnsi="Times New Roman" w:cs="Times New Roman"/>
          <w:sz w:val="24"/>
          <w:szCs w:val="24"/>
        </w:rPr>
      </w:pPr>
      <w:r>
        <w:rPr>
          <w:rFonts w:ascii="Times New Roman" w:hAnsi="Times New Roman" w:cs="Times New Roman"/>
          <w:bCs/>
          <w:i/>
          <w:sz w:val="24"/>
          <w:szCs w:val="24"/>
        </w:rPr>
        <w:t>(</w:t>
      </w:r>
      <w:r w:rsidRPr="008D78BC">
        <w:rPr>
          <w:rFonts w:ascii="Times New Roman" w:hAnsi="Times New Roman" w:cs="Times New Roman"/>
          <w:bCs/>
          <w:i/>
          <w:sz w:val="24"/>
          <w:szCs w:val="24"/>
        </w:rPr>
        <w:t>Pildyti tuomet, jei sutarties vykdym</w:t>
      </w:r>
      <w:r w:rsidR="004269E0">
        <w:rPr>
          <w:rFonts w:ascii="Times New Roman" w:hAnsi="Times New Roman" w:cs="Times New Roman"/>
          <w:bCs/>
          <w:i/>
          <w:sz w:val="24"/>
          <w:szCs w:val="24"/>
        </w:rPr>
        <w:t>ui bus pasitelkti subtiekėjai</w:t>
      </w:r>
      <w:r>
        <w:rPr>
          <w:rFonts w:ascii="Times New Roman" w:hAnsi="Times New Roman" w:cs="Times New Roman"/>
          <w:bCs/>
          <w:i/>
          <w:sz w:val="24"/>
          <w:szCs w:val="24"/>
        </w:rPr>
        <w:t>.)</w:t>
      </w:r>
    </w:p>
    <w:p w:rsidR="008D78BC" w:rsidRDefault="008D78BC" w:rsidP="004269E0">
      <w:pPr>
        <w:pStyle w:val="NoSpacing"/>
        <w:ind w:left="284"/>
        <w:rPr>
          <w:rFonts w:ascii="Times New Roman" w:hAnsi="Times New Roman" w:cs="Times New Roman"/>
          <w:sz w:val="24"/>
          <w:szCs w:val="24"/>
        </w:rPr>
      </w:pPr>
    </w:p>
    <w:p w:rsidR="008D78BC" w:rsidRPr="008D78BC" w:rsidRDefault="00302BB2" w:rsidP="00302BB2">
      <w:pPr>
        <w:pStyle w:val="NoSpacing"/>
        <w:ind w:left="284" w:firstLine="567"/>
        <w:rPr>
          <w:rFonts w:ascii="Times New Roman" w:hAnsi="Times New Roman" w:cs="Times New Roman"/>
          <w:sz w:val="24"/>
          <w:szCs w:val="24"/>
        </w:rPr>
      </w:pPr>
      <w:r>
        <w:rPr>
          <w:rFonts w:ascii="Times New Roman" w:hAnsi="Times New Roman" w:cs="Times New Roman"/>
          <w:sz w:val="24"/>
          <w:szCs w:val="24"/>
        </w:rPr>
        <w:t>3</w:t>
      </w:r>
      <w:r w:rsidR="008D78BC">
        <w:rPr>
          <w:rFonts w:ascii="Times New Roman" w:hAnsi="Times New Roman" w:cs="Times New Roman"/>
          <w:sz w:val="24"/>
          <w:szCs w:val="24"/>
        </w:rPr>
        <w:t>. </w:t>
      </w:r>
      <w:r w:rsidR="008D78BC" w:rsidRPr="008D78BC">
        <w:rPr>
          <w:rFonts w:ascii="Times New Roman" w:hAnsi="Times New Roman" w:cs="Times New Roman"/>
          <w:sz w:val="24"/>
          <w:szCs w:val="24"/>
        </w:rPr>
        <w:t>Šiuo pasiūlymu pažymime, kad sutinkame su visomis pirkimo sąlygomis, nustatytomis:</w:t>
      </w:r>
    </w:p>
    <w:p w:rsidR="008D78BC" w:rsidRPr="008D78BC" w:rsidRDefault="008D78BC" w:rsidP="00302BB2">
      <w:pPr>
        <w:pStyle w:val="NoSpacing"/>
        <w:ind w:left="284" w:firstLine="567"/>
        <w:rPr>
          <w:rFonts w:ascii="Times New Roman" w:hAnsi="Times New Roman" w:cs="Times New Roman"/>
          <w:sz w:val="24"/>
          <w:szCs w:val="24"/>
        </w:rPr>
      </w:pPr>
      <w:r w:rsidRPr="008D78BC">
        <w:rPr>
          <w:rFonts w:ascii="Times New Roman" w:hAnsi="Times New Roman" w:cs="Times New Roman"/>
          <w:sz w:val="24"/>
          <w:szCs w:val="24"/>
        </w:rPr>
        <w:t xml:space="preserve">1) </w:t>
      </w:r>
      <w:r w:rsidR="00712A4E">
        <w:rPr>
          <w:rFonts w:ascii="Times New Roman" w:hAnsi="Times New Roman" w:cs="Times New Roman"/>
          <w:sz w:val="24"/>
          <w:szCs w:val="24"/>
        </w:rPr>
        <w:t>skelbime apie pirkimą</w:t>
      </w:r>
      <w:r w:rsidRPr="008D78BC">
        <w:rPr>
          <w:rFonts w:ascii="Times New Roman" w:hAnsi="Times New Roman" w:cs="Times New Roman"/>
          <w:sz w:val="24"/>
          <w:szCs w:val="24"/>
        </w:rPr>
        <w:t xml:space="preserve">, paskelbtame </w:t>
      </w:r>
      <w:r w:rsidR="00712A4E">
        <w:rPr>
          <w:rFonts w:ascii="Times New Roman" w:hAnsi="Times New Roman" w:cs="Times New Roman"/>
          <w:sz w:val="24"/>
          <w:szCs w:val="24"/>
        </w:rPr>
        <w:t xml:space="preserve">Lietuvos Respublikos </w:t>
      </w:r>
      <w:r w:rsidRPr="008D78BC">
        <w:rPr>
          <w:rFonts w:ascii="Times New Roman" w:hAnsi="Times New Roman" w:cs="Times New Roman"/>
          <w:sz w:val="24"/>
          <w:szCs w:val="24"/>
        </w:rPr>
        <w:t>Viešųjų pirkimų įstatymo nustatyta tvarka;</w:t>
      </w:r>
    </w:p>
    <w:p w:rsidR="008D78BC" w:rsidRPr="008D78BC" w:rsidRDefault="008D78BC" w:rsidP="00302BB2">
      <w:pPr>
        <w:pStyle w:val="NoSpacing"/>
        <w:ind w:left="284" w:firstLine="567"/>
        <w:rPr>
          <w:rFonts w:ascii="Times New Roman" w:hAnsi="Times New Roman" w:cs="Times New Roman"/>
          <w:sz w:val="24"/>
          <w:szCs w:val="24"/>
        </w:rPr>
      </w:pPr>
      <w:r w:rsidRPr="008D78BC">
        <w:rPr>
          <w:rFonts w:ascii="Times New Roman" w:hAnsi="Times New Roman" w:cs="Times New Roman"/>
          <w:sz w:val="24"/>
          <w:szCs w:val="24"/>
        </w:rPr>
        <w:lastRenderedPageBreak/>
        <w:t>2)</w:t>
      </w:r>
      <w:r w:rsidR="00E61AB8">
        <w:rPr>
          <w:rFonts w:ascii="Times New Roman" w:hAnsi="Times New Roman" w:cs="Times New Roman"/>
          <w:i/>
          <w:sz w:val="24"/>
          <w:szCs w:val="24"/>
        </w:rPr>
        <w:t> </w:t>
      </w:r>
      <w:r w:rsidR="00E61AB8">
        <w:rPr>
          <w:rFonts w:ascii="Times New Roman" w:eastAsia="Arial" w:hAnsi="Times New Roman" w:cs="Times New Roman"/>
          <w:sz w:val="24"/>
          <w:szCs w:val="24"/>
        </w:rPr>
        <w:t>Skelbiamos apklausos bedrosiose sąlygose</w:t>
      </w:r>
      <w:r w:rsidR="00E61AB8" w:rsidRPr="004A5E5C">
        <w:rPr>
          <w:rFonts w:ascii="Times New Roman" w:eastAsia="Arial" w:hAnsi="Times New Roman" w:cs="Times New Roman"/>
          <w:sz w:val="24"/>
          <w:szCs w:val="24"/>
        </w:rPr>
        <w:t xml:space="preserve"> </w:t>
      </w:r>
      <w:r w:rsidR="00E61AB8">
        <w:rPr>
          <w:rFonts w:ascii="Times New Roman" w:eastAsia="Arial" w:hAnsi="Times New Roman" w:cs="Times New Roman"/>
          <w:sz w:val="24"/>
          <w:szCs w:val="24"/>
        </w:rPr>
        <w:t>ir Skelbiamos apklausos specialiosiose sąlygose</w:t>
      </w:r>
      <w:r w:rsidR="00E61AB8" w:rsidRPr="008D78BC">
        <w:rPr>
          <w:rFonts w:ascii="Times New Roman" w:hAnsi="Times New Roman" w:cs="Times New Roman"/>
          <w:sz w:val="24"/>
          <w:szCs w:val="24"/>
        </w:rPr>
        <w:t xml:space="preserve"> </w:t>
      </w:r>
      <w:r w:rsidRPr="008D78BC">
        <w:rPr>
          <w:rFonts w:ascii="Times New Roman" w:hAnsi="Times New Roman" w:cs="Times New Roman"/>
          <w:sz w:val="24"/>
          <w:szCs w:val="24"/>
        </w:rPr>
        <w:t>(jų paaiškinimuose, papildymuose)</w:t>
      </w:r>
      <w:r w:rsidR="00E61AB8">
        <w:rPr>
          <w:rFonts w:ascii="Times New Roman" w:hAnsi="Times New Roman" w:cs="Times New Roman"/>
          <w:sz w:val="24"/>
          <w:szCs w:val="24"/>
        </w:rPr>
        <w:t xml:space="preserve"> ir kituose pirkimo dokumentuose</w:t>
      </w:r>
      <w:r w:rsidRPr="008D78BC">
        <w:rPr>
          <w:rFonts w:ascii="Times New Roman" w:hAnsi="Times New Roman" w:cs="Times New Roman"/>
          <w:sz w:val="24"/>
          <w:szCs w:val="24"/>
        </w:rPr>
        <w:t>.</w:t>
      </w:r>
    </w:p>
    <w:p w:rsidR="008D78BC" w:rsidRPr="008D78BC" w:rsidRDefault="00E61AB8" w:rsidP="00302BB2">
      <w:pPr>
        <w:pStyle w:val="NoSpacing"/>
        <w:ind w:left="284" w:firstLine="567"/>
        <w:rPr>
          <w:rFonts w:ascii="Times New Roman" w:hAnsi="Times New Roman" w:cs="Times New Roman"/>
          <w:sz w:val="24"/>
          <w:szCs w:val="24"/>
        </w:rPr>
      </w:pPr>
      <w:r>
        <w:rPr>
          <w:rFonts w:ascii="Times New Roman" w:hAnsi="Times New Roman" w:cs="Times New Roman"/>
          <w:sz w:val="24"/>
          <w:szCs w:val="24"/>
        </w:rPr>
        <w:t>3) taip pat patvirtiname, kad visa m</w:t>
      </w:r>
      <w:r w:rsidR="008D78BC" w:rsidRPr="008D78BC">
        <w:rPr>
          <w:rFonts w:ascii="Times New Roman" w:hAnsi="Times New Roman" w:cs="Times New Roman"/>
          <w:sz w:val="24"/>
          <w:szCs w:val="24"/>
        </w:rPr>
        <w:t>ūsų pasiūlyme pateikta i</w:t>
      </w:r>
      <w:r>
        <w:rPr>
          <w:rFonts w:ascii="Times New Roman" w:hAnsi="Times New Roman" w:cs="Times New Roman"/>
          <w:sz w:val="24"/>
          <w:szCs w:val="24"/>
        </w:rPr>
        <w:t>nformacija yra teisinga ir kad m</w:t>
      </w:r>
      <w:r w:rsidR="008D78BC" w:rsidRPr="008D78BC">
        <w:rPr>
          <w:rFonts w:ascii="Times New Roman" w:hAnsi="Times New Roman" w:cs="Times New Roman"/>
          <w:sz w:val="24"/>
          <w:szCs w:val="24"/>
        </w:rPr>
        <w:t>es nenuslėpėme jokios informacijos, kurią buvo prašoma pateikti pirkimo dokumentuose.</w:t>
      </w:r>
    </w:p>
    <w:p w:rsidR="008D78BC" w:rsidRPr="008D78BC" w:rsidRDefault="008D78BC" w:rsidP="00302BB2">
      <w:pPr>
        <w:pStyle w:val="NoSpacing"/>
        <w:ind w:left="284" w:firstLine="567"/>
        <w:rPr>
          <w:rFonts w:ascii="Times New Roman" w:hAnsi="Times New Roman" w:cs="Times New Roman"/>
          <w:sz w:val="24"/>
          <w:szCs w:val="24"/>
        </w:rPr>
      </w:pPr>
      <w:r w:rsidRPr="008D78BC">
        <w:rPr>
          <w:rFonts w:ascii="Times New Roman" w:hAnsi="Times New Roman" w:cs="Times New Roman"/>
          <w:sz w:val="24"/>
          <w:szCs w:val="24"/>
        </w:rPr>
        <w:t>4) Suprantame, kad išaiškėjus aukščiau nurodytoms aplinkybėms būsime pašalinti iš šio pirkimo ir mūsų pateiktas pasiūlymas bus atmestas.</w:t>
      </w:r>
    </w:p>
    <w:p w:rsidR="008D78BC" w:rsidRPr="008D78BC" w:rsidRDefault="008D78BC" w:rsidP="00302BB2">
      <w:pPr>
        <w:pStyle w:val="NoSpacing"/>
        <w:ind w:left="284" w:firstLine="567"/>
        <w:rPr>
          <w:rFonts w:ascii="Times New Roman" w:hAnsi="Times New Roman" w:cs="Times New Roman"/>
          <w:sz w:val="24"/>
          <w:szCs w:val="24"/>
        </w:rPr>
      </w:pPr>
      <w:r w:rsidRPr="008D78BC">
        <w:rPr>
          <w:rFonts w:ascii="Times New Roman" w:hAnsi="Times New Roman" w:cs="Times New Roman"/>
          <w:sz w:val="24"/>
          <w:szCs w:val="24"/>
        </w:rPr>
        <w:t>5) Pasirašydamas CVP IS priemonėmis pateiktą pasiūlymą, patvirtinu, kad dokumentų skaitmeninės kopijos ir elektroninėmis priemonėmis pateikti duomenys yra tikri.</w:t>
      </w:r>
    </w:p>
    <w:p w:rsidR="008D78BC" w:rsidRPr="008D78BC" w:rsidRDefault="008D78BC" w:rsidP="004269E0">
      <w:pPr>
        <w:pStyle w:val="NoSpacing"/>
        <w:ind w:left="284"/>
        <w:rPr>
          <w:rFonts w:ascii="Times New Roman" w:hAnsi="Times New Roman" w:cs="Times New Roman"/>
          <w:sz w:val="24"/>
          <w:szCs w:val="24"/>
        </w:rPr>
      </w:pPr>
    </w:p>
    <w:p w:rsidR="008D78BC" w:rsidRDefault="00302BB2" w:rsidP="007F5338">
      <w:pPr>
        <w:pStyle w:val="NoSpacing"/>
        <w:ind w:firstLine="851"/>
        <w:rPr>
          <w:rFonts w:ascii="Times New Roman" w:hAnsi="Times New Roman" w:cs="Times New Roman"/>
          <w:sz w:val="24"/>
          <w:szCs w:val="24"/>
        </w:rPr>
      </w:pPr>
      <w:r>
        <w:rPr>
          <w:rFonts w:ascii="Times New Roman" w:hAnsi="Times New Roman" w:cs="Times New Roman"/>
          <w:sz w:val="24"/>
          <w:szCs w:val="24"/>
        </w:rPr>
        <w:t>4</w:t>
      </w:r>
      <w:r w:rsidR="00F77F34">
        <w:rPr>
          <w:rFonts w:ascii="Times New Roman" w:hAnsi="Times New Roman" w:cs="Times New Roman"/>
          <w:sz w:val="24"/>
          <w:szCs w:val="24"/>
        </w:rPr>
        <w:t>. Mes siūlome šias prekes</w:t>
      </w:r>
      <w:r w:rsidR="008D78BC" w:rsidRPr="00E61AB8">
        <w:rPr>
          <w:rFonts w:ascii="Times New Roman" w:hAnsi="Times New Roman" w:cs="Times New Roman"/>
          <w:sz w:val="24"/>
          <w:szCs w:val="24"/>
        </w:rPr>
        <w:t>:</w:t>
      </w:r>
    </w:p>
    <w:p w:rsidR="00366E43" w:rsidRDefault="00F77F34" w:rsidP="007F5338">
      <w:pPr>
        <w:pStyle w:val="NoSpacing"/>
        <w:ind w:firstLine="851"/>
        <w:rPr>
          <w:rFonts w:ascii="Times New Roman" w:hAnsi="Times New Roman" w:cs="Times New Roman"/>
          <w:b/>
          <w:bCs/>
          <w:sz w:val="24"/>
          <w:szCs w:val="24"/>
        </w:rPr>
      </w:pPr>
      <w:r>
        <w:rPr>
          <w:rFonts w:ascii="Times New Roman" w:hAnsi="Times New Roman" w:cs="Times New Roman"/>
          <w:sz w:val="24"/>
          <w:szCs w:val="24"/>
        </w:rPr>
        <w:t>4.1. </w:t>
      </w:r>
      <w:r w:rsidRPr="00F77F34">
        <w:rPr>
          <w:rFonts w:ascii="Times New Roman" w:hAnsi="Times New Roman" w:cs="Times New Roman"/>
          <w:b/>
          <w:color w:val="000000"/>
          <w:kern w:val="2"/>
          <w:sz w:val="22"/>
          <w:szCs w:val="22"/>
          <w:lang w:eastAsia="en-US"/>
        </w:rPr>
        <w:t>Sausos vandens srovės masažo</w:t>
      </w:r>
      <w:r>
        <w:rPr>
          <w:rFonts w:ascii="Times New Roman" w:hAnsi="Times New Roman" w:cs="Times New Roman"/>
          <w:color w:val="000000"/>
          <w:kern w:val="2"/>
          <w:sz w:val="22"/>
          <w:szCs w:val="22"/>
          <w:lang w:eastAsia="en-US"/>
        </w:rPr>
        <w:t xml:space="preserve"> </w:t>
      </w:r>
      <w:r w:rsidRPr="00F91D54">
        <w:rPr>
          <w:rFonts w:ascii="Times New Roman" w:hAnsi="Times New Roman" w:cs="Times New Roman"/>
          <w:b/>
          <w:bCs/>
          <w:sz w:val="24"/>
          <w:szCs w:val="24"/>
        </w:rPr>
        <w:t>lova</w:t>
      </w:r>
    </w:p>
    <w:tbl>
      <w:tblPr>
        <w:tblW w:w="1063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6"/>
        <w:gridCol w:w="3090"/>
        <w:gridCol w:w="3260"/>
        <w:gridCol w:w="3685"/>
      </w:tblGrid>
      <w:tr w:rsidR="007F5338" w:rsidRPr="000F2025" w:rsidTr="007F5338">
        <w:trPr>
          <w:trHeight w:val="1723"/>
        </w:trPr>
        <w:tc>
          <w:tcPr>
            <w:tcW w:w="596" w:type="dxa"/>
            <w:tcBorders>
              <w:top w:val="single" w:sz="4" w:space="0" w:color="auto"/>
              <w:left w:val="single" w:sz="4" w:space="0" w:color="auto"/>
              <w:bottom w:val="single" w:sz="4" w:space="0" w:color="auto"/>
              <w:right w:val="single" w:sz="4" w:space="0" w:color="auto"/>
            </w:tcBorders>
            <w:vAlign w:val="center"/>
          </w:tcPr>
          <w:p w:rsidR="007F5338" w:rsidRPr="000F2025" w:rsidRDefault="007F5338" w:rsidP="000F2025">
            <w:pPr>
              <w:pStyle w:val="NoSpacing"/>
              <w:ind w:left="-702"/>
              <w:rPr>
                <w:rFonts w:ascii="Times New Roman" w:eastAsia="Calibri" w:hAnsi="Times New Roman" w:cs="Times New Roman"/>
                <w:b/>
                <w:kern w:val="2"/>
                <w:sz w:val="24"/>
                <w:szCs w:val="24"/>
                <w:bdr w:val="none" w:sz="0" w:space="0" w:color="auto" w:frame="1"/>
                <w:lang w:eastAsia="en-US"/>
              </w:rPr>
            </w:pPr>
            <w:r w:rsidRPr="000F2025">
              <w:rPr>
                <w:rFonts w:ascii="Times New Roman" w:eastAsia="Calibri" w:hAnsi="Times New Roman" w:cs="Times New Roman"/>
                <w:b/>
                <w:kern w:val="2"/>
                <w:sz w:val="24"/>
                <w:szCs w:val="24"/>
                <w:bdr w:val="none" w:sz="0" w:space="0" w:color="auto" w:frame="1"/>
                <w:lang w:eastAsia="en-US"/>
              </w:rPr>
              <w:t>Eil.</w:t>
            </w:r>
          </w:p>
          <w:p w:rsidR="007F5338" w:rsidRPr="000F2025" w:rsidRDefault="007F5338" w:rsidP="000F2025">
            <w:pPr>
              <w:pStyle w:val="NoSpacing"/>
              <w:ind w:left="-702"/>
              <w:rPr>
                <w:rFonts w:ascii="Times New Roman" w:eastAsia="Calibri" w:hAnsi="Times New Roman" w:cs="Times New Roman"/>
                <w:b/>
                <w:kern w:val="2"/>
                <w:sz w:val="24"/>
                <w:szCs w:val="24"/>
                <w:lang w:eastAsia="en-US"/>
              </w:rPr>
            </w:pPr>
            <w:r w:rsidRPr="000F2025">
              <w:rPr>
                <w:rFonts w:ascii="Times New Roman" w:eastAsia="Calibri" w:hAnsi="Times New Roman" w:cs="Times New Roman"/>
                <w:b/>
                <w:kern w:val="2"/>
                <w:sz w:val="24"/>
                <w:szCs w:val="24"/>
                <w:bdr w:val="none" w:sz="0" w:space="0" w:color="auto" w:frame="1"/>
                <w:lang w:eastAsia="en-US"/>
              </w:rPr>
              <w:t>Nr.</w:t>
            </w:r>
          </w:p>
        </w:tc>
        <w:tc>
          <w:tcPr>
            <w:tcW w:w="3090" w:type="dxa"/>
            <w:tcBorders>
              <w:top w:val="single" w:sz="4" w:space="0" w:color="auto"/>
              <w:left w:val="single" w:sz="4" w:space="0" w:color="auto"/>
              <w:bottom w:val="single" w:sz="4" w:space="0" w:color="auto"/>
              <w:right w:val="single" w:sz="4" w:space="0" w:color="auto"/>
            </w:tcBorders>
          </w:tcPr>
          <w:p w:rsidR="007F5338" w:rsidRPr="000F2025" w:rsidRDefault="007F5338" w:rsidP="000F2025">
            <w:pPr>
              <w:pStyle w:val="NoSpacing"/>
              <w:rPr>
                <w:rFonts w:ascii="Times New Roman" w:eastAsia="Calibri" w:hAnsi="Times New Roman" w:cs="Times New Roman"/>
                <w:b/>
                <w:kern w:val="2"/>
                <w:sz w:val="24"/>
                <w:szCs w:val="24"/>
                <w:lang w:eastAsia="en-US"/>
              </w:rPr>
            </w:pPr>
          </w:p>
          <w:p w:rsidR="007F5338" w:rsidRPr="000F2025" w:rsidRDefault="007F5338" w:rsidP="000F2025">
            <w:pPr>
              <w:pStyle w:val="NoSpacing"/>
              <w:ind w:firstLine="0"/>
              <w:jc w:val="center"/>
              <w:rPr>
                <w:rFonts w:ascii="Times New Roman" w:eastAsia="Calibri" w:hAnsi="Times New Roman" w:cs="Times New Roman"/>
                <w:b/>
                <w:kern w:val="2"/>
                <w:sz w:val="24"/>
                <w:szCs w:val="24"/>
                <w:lang w:eastAsia="en-US"/>
              </w:rPr>
            </w:pPr>
            <w:r w:rsidRPr="000F2025">
              <w:rPr>
                <w:rFonts w:ascii="Times New Roman" w:eastAsia="Calibri" w:hAnsi="Times New Roman" w:cs="Times New Roman"/>
                <w:b/>
                <w:kern w:val="2"/>
                <w:sz w:val="24"/>
                <w:szCs w:val="24"/>
                <w:lang w:eastAsia="en-US"/>
              </w:rPr>
              <w:t>Parametrai</w:t>
            </w:r>
          </w:p>
        </w:tc>
        <w:tc>
          <w:tcPr>
            <w:tcW w:w="3260" w:type="dxa"/>
            <w:tcBorders>
              <w:top w:val="single" w:sz="4" w:space="0" w:color="auto"/>
              <w:left w:val="single" w:sz="4" w:space="0" w:color="auto"/>
              <w:bottom w:val="single" w:sz="4" w:space="0" w:color="auto"/>
              <w:right w:val="single" w:sz="4" w:space="0" w:color="auto"/>
            </w:tcBorders>
          </w:tcPr>
          <w:p w:rsidR="007F5338" w:rsidRPr="000F2025" w:rsidRDefault="007F5338" w:rsidP="000F2025">
            <w:pPr>
              <w:pStyle w:val="NoSpacing"/>
              <w:rPr>
                <w:rFonts w:ascii="Times New Roman" w:hAnsi="Times New Roman" w:cs="Times New Roman"/>
                <w:b/>
                <w:sz w:val="24"/>
                <w:szCs w:val="24"/>
              </w:rPr>
            </w:pPr>
          </w:p>
          <w:p w:rsidR="007F5338" w:rsidRPr="000F2025" w:rsidRDefault="007F5338" w:rsidP="000F2025">
            <w:pPr>
              <w:pStyle w:val="NoSpacing"/>
              <w:ind w:firstLine="0"/>
              <w:jc w:val="center"/>
              <w:rPr>
                <w:rFonts w:ascii="Times New Roman" w:eastAsia="Calibri" w:hAnsi="Times New Roman" w:cs="Times New Roman"/>
                <w:b/>
                <w:kern w:val="2"/>
                <w:sz w:val="24"/>
                <w:szCs w:val="24"/>
                <w:lang w:eastAsia="en-US"/>
              </w:rPr>
            </w:pPr>
            <w:r w:rsidRPr="000F2025">
              <w:rPr>
                <w:rFonts w:ascii="Times New Roman" w:hAnsi="Times New Roman" w:cs="Times New Roman"/>
                <w:b/>
                <w:sz w:val="24"/>
                <w:szCs w:val="24"/>
              </w:rPr>
              <w:t>Parametro reikšmė</w:t>
            </w:r>
          </w:p>
        </w:tc>
        <w:tc>
          <w:tcPr>
            <w:tcW w:w="3685" w:type="dxa"/>
            <w:tcBorders>
              <w:top w:val="single" w:sz="4" w:space="0" w:color="auto"/>
              <w:left w:val="single" w:sz="4" w:space="0" w:color="auto"/>
              <w:bottom w:val="single" w:sz="4" w:space="0" w:color="auto"/>
              <w:right w:val="single" w:sz="4" w:space="0" w:color="auto"/>
            </w:tcBorders>
          </w:tcPr>
          <w:p w:rsidR="007F5338" w:rsidRPr="000F2025" w:rsidRDefault="007F5338" w:rsidP="000F2025">
            <w:pPr>
              <w:pStyle w:val="NoSpacing"/>
              <w:rPr>
                <w:rFonts w:ascii="Times New Roman" w:eastAsia="Calibri" w:hAnsi="Times New Roman" w:cs="Times New Roman"/>
                <w:b/>
                <w:kern w:val="2"/>
                <w:sz w:val="24"/>
                <w:szCs w:val="24"/>
                <w:lang w:eastAsia="en-US"/>
              </w:rPr>
            </w:pPr>
            <w:r w:rsidRPr="000F2025">
              <w:rPr>
                <w:rFonts w:ascii="Times New Roman" w:eastAsia="Calibri" w:hAnsi="Times New Roman" w:cs="Times New Roman"/>
                <w:b/>
                <w:kern w:val="2"/>
                <w:sz w:val="24"/>
                <w:szCs w:val="24"/>
                <w:lang w:eastAsia="en-US"/>
              </w:rPr>
              <w:t>Siūlomi parametrai</w:t>
            </w:r>
          </w:p>
          <w:p w:rsidR="007F5338" w:rsidRPr="000F2025" w:rsidRDefault="007F5338" w:rsidP="000F2025">
            <w:pPr>
              <w:pStyle w:val="NoSpacing"/>
              <w:ind w:firstLine="0"/>
              <w:jc w:val="center"/>
              <w:rPr>
                <w:rFonts w:ascii="Times New Roman" w:eastAsia="Calibri" w:hAnsi="Times New Roman" w:cs="Times New Roman"/>
                <w:kern w:val="2"/>
                <w:sz w:val="24"/>
                <w:szCs w:val="24"/>
                <w:lang w:eastAsia="en-US"/>
              </w:rPr>
            </w:pPr>
            <w:r w:rsidRPr="000F2025">
              <w:rPr>
                <w:rFonts w:ascii="Times New Roman" w:hAnsi="Times New Roman" w:cs="Times New Roman"/>
                <w:sz w:val="24"/>
                <w:szCs w:val="24"/>
                <w:lang w:eastAsia="en-US"/>
              </w:rPr>
              <w:t>(nurodyti failo, dokumento pavadinimą ir puslapio Nr., pažymintį vietą, kurioje yra pateikta siūlomą techninį parametrą bei parametro reikšmę patvirtinanti gamintojo informacija)</w:t>
            </w:r>
          </w:p>
        </w:tc>
      </w:tr>
      <w:tr w:rsidR="007F5338" w:rsidRPr="000F2025" w:rsidTr="007F5338">
        <w:tc>
          <w:tcPr>
            <w:tcW w:w="596" w:type="dxa"/>
            <w:tcBorders>
              <w:top w:val="single" w:sz="4" w:space="0" w:color="auto"/>
              <w:left w:val="single" w:sz="4" w:space="0" w:color="auto"/>
              <w:bottom w:val="single" w:sz="4" w:space="0" w:color="auto"/>
              <w:right w:val="single" w:sz="4" w:space="0" w:color="auto"/>
            </w:tcBorders>
          </w:tcPr>
          <w:p w:rsidR="007F5338" w:rsidRPr="000F2025" w:rsidRDefault="007F5338"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lang w:eastAsia="en-US" w:bidi="hi-IN"/>
              </w:rPr>
              <w:t>1.</w:t>
            </w:r>
          </w:p>
        </w:tc>
        <w:tc>
          <w:tcPr>
            <w:tcW w:w="3090" w:type="dxa"/>
            <w:tcBorders>
              <w:right w:val="single" w:sz="4" w:space="0" w:color="auto"/>
            </w:tcBorders>
            <w:vAlign w:val="center"/>
          </w:tcPr>
          <w:p w:rsidR="007F5338" w:rsidRPr="000F2025" w:rsidRDefault="007F5338" w:rsidP="00FC5BD1">
            <w:pPr>
              <w:pStyle w:val="NoSpacing"/>
              <w:ind w:firstLine="0"/>
              <w:jc w:val="left"/>
              <w:rPr>
                <w:rFonts w:ascii="Times New Roman" w:eastAsia="Calibri" w:hAnsi="Times New Roman" w:cs="Times New Roman"/>
                <w:kern w:val="2"/>
                <w:sz w:val="24"/>
                <w:szCs w:val="24"/>
                <w:lang w:eastAsia="en-US"/>
              </w:rPr>
            </w:pPr>
            <w:r w:rsidRPr="000F2025">
              <w:rPr>
                <w:rFonts w:ascii="Times New Roman" w:hAnsi="Times New Roman" w:cs="Times New Roman"/>
                <w:color w:val="000000"/>
                <w:kern w:val="2"/>
                <w:sz w:val="24"/>
                <w:szCs w:val="24"/>
                <w:lang w:eastAsia="en-US"/>
              </w:rPr>
              <w:t>Sausos vandens srovės masažo lova</w:t>
            </w:r>
          </w:p>
        </w:tc>
        <w:tc>
          <w:tcPr>
            <w:tcW w:w="3260" w:type="dxa"/>
            <w:tcBorders>
              <w:left w:val="single" w:sz="4" w:space="0" w:color="auto"/>
              <w:right w:val="single" w:sz="4" w:space="0" w:color="auto"/>
            </w:tcBorders>
            <w:vAlign w:val="center"/>
          </w:tcPr>
          <w:p w:rsidR="007F5338" w:rsidRPr="000F2025" w:rsidRDefault="007F5338" w:rsidP="000F2025">
            <w:pPr>
              <w:pStyle w:val="NoSpacing"/>
              <w:ind w:firstLine="0"/>
              <w:rPr>
                <w:rFonts w:ascii="Times New Roman" w:eastAsia="Calibri" w:hAnsi="Times New Roman" w:cs="Times New Roman"/>
                <w:kern w:val="2"/>
                <w:sz w:val="24"/>
                <w:szCs w:val="24"/>
                <w:lang w:eastAsia="en-US"/>
              </w:rPr>
            </w:pPr>
            <w:r w:rsidRPr="000F2025">
              <w:rPr>
                <w:rFonts w:ascii="Times New Roman" w:eastAsia="Calibri" w:hAnsi="Times New Roman" w:cs="Times New Roman"/>
                <w:kern w:val="2"/>
                <w:sz w:val="24"/>
                <w:szCs w:val="24"/>
                <w:lang w:eastAsia="en-US"/>
              </w:rPr>
              <w:t>Modelis/gamintojas</w:t>
            </w:r>
          </w:p>
        </w:tc>
        <w:tc>
          <w:tcPr>
            <w:tcW w:w="3685" w:type="dxa"/>
            <w:tcBorders>
              <w:right w:val="single" w:sz="4" w:space="0" w:color="auto"/>
            </w:tcBorders>
            <w:vAlign w:val="center"/>
          </w:tcPr>
          <w:p w:rsidR="007F5338" w:rsidRPr="000F2025" w:rsidRDefault="007F5338" w:rsidP="000F2025">
            <w:pPr>
              <w:pStyle w:val="NoSpacing"/>
              <w:rPr>
                <w:rFonts w:ascii="Times New Roman" w:eastAsia="Calibri" w:hAnsi="Times New Roman" w:cs="Times New Roman"/>
                <w:kern w:val="2"/>
                <w:sz w:val="24"/>
                <w:szCs w:val="24"/>
                <w:lang w:eastAsia="en-US"/>
              </w:rPr>
            </w:pPr>
          </w:p>
        </w:tc>
      </w:tr>
      <w:tr w:rsidR="00251055" w:rsidRPr="000F2025" w:rsidTr="007F5338">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lang w:eastAsia="en-US" w:bidi="hi-IN"/>
              </w:rPr>
            </w:pPr>
            <w:r w:rsidRPr="000F2025">
              <w:rPr>
                <w:rFonts w:ascii="Times New Roman" w:eastAsia="Calibri" w:hAnsi="Times New Roman" w:cs="Times New Roman"/>
                <w:kern w:val="2"/>
                <w:sz w:val="24"/>
                <w:szCs w:val="24"/>
                <w:lang w:eastAsia="en-US" w:bidi="hi-IN"/>
              </w:rPr>
              <w:t>2.</w:t>
            </w:r>
          </w:p>
        </w:tc>
        <w:tc>
          <w:tcPr>
            <w:tcW w:w="3090" w:type="dxa"/>
            <w:tcBorders>
              <w:right w:val="single" w:sz="4" w:space="0" w:color="auto"/>
            </w:tcBorders>
            <w:vAlign w:val="center"/>
          </w:tcPr>
          <w:p w:rsidR="00251055" w:rsidRPr="00251055" w:rsidRDefault="00251055" w:rsidP="00FC5BD1">
            <w:pPr>
              <w:pStyle w:val="NoSpacing"/>
              <w:ind w:firstLine="0"/>
              <w:jc w:val="left"/>
              <w:rPr>
                <w:rFonts w:ascii="Times New Roman" w:hAnsi="Times New Roman" w:cs="Times New Roman"/>
                <w:color w:val="000000"/>
                <w:kern w:val="2"/>
                <w:sz w:val="24"/>
                <w:szCs w:val="24"/>
                <w:lang w:eastAsia="en-US"/>
              </w:rPr>
            </w:pPr>
            <w:r w:rsidRPr="00251055">
              <w:rPr>
                <w:rFonts w:ascii="Times New Roman" w:hAnsi="Times New Roman" w:cs="Times New Roman"/>
                <w:color w:val="000000"/>
                <w:kern w:val="2"/>
                <w:sz w:val="24"/>
                <w:szCs w:val="24"/>
                <w:lang w:eastAsia="en-US"/>
              </w:rPr>
              <w:t>Įrenginys dirba neprijungtas prie vandentiekio ir kanalizacijos</w:t>
            </w:r>
          </w:p>
        </w:tc>
        <w:tc>
          <w:tcPr>
            <w:tcW w:w="3260" w:type="dxa"/>
            <w:tcBorders>
              <w:left w:val="single" w:sz="4" w:space="0" w:color="auto"/>
              <w:right w:val="single" w:sz="4" w:space="0" w:color="auto"/>
            </w:tcBorders>
          </w:tcPr>
          <w:p w:rsidR="00251055" w:rsidRPr="00251055" w:rsidRDefault="00251055" w:rsidP="003A7FE0">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en-US"/>
              </w:rPr>
              <w:t>Būtina</w:t>
            </w:r>
          </w:p>
        </w:tc>
        <w:tc>
          <w:tcPr>
            <w:tcW w:w="3685" w:type="dxa"/>
            <w:tcBorders>
              <w:right w:val="single" w:sz="4" w:space="0" w:color="auto"/>
            </w:tcBorders>
            <w:vAlign w:val="center"/>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lang w:eastAsia="en-US" w:bidi="hi-IN"/>
              </w:rPr>
              <w:t>3.</w:t>
            </w:r>
          </w:p>
        </w:tc>
        <w:tc>
          <w:tcPr>
            <w:tcW w:w="3090" w:type="dxa"/>
            <w:tcBorders>
              <w:top w:val="single" w:sz="4" w:space="0" w:color="auto"/>
              <w:left w:val="single" w:sz="4" w:space="0" w:color="auto"/>
              <w:bottom w:val="single" w:sz="4" w:space="0" w:color="auto"/>
              <w:right w:val="single" w:sz="4" w:space="0" w:color="auto"/>
            </w:tcBorders>
          </w:tcPr>
          <w:p w:rsidR="00251055" w:rsidRPr="00251055" w:rsidRDefault="00251055" w:rsidP="00FC5BD1">
            <w:pPr>
              <w:pStyle w:val="NoSpacing"/>
              <w:ind w:firstLine="0"/>
              <w:jc w:val="left"/>
              <w:rPr>
                <w:rFonts w:ascii="Times New Roman" w:eastAsia="Calibri" w:hAnsi="Times New Roman" w:cs="Times New Roman"/>
                <w:kern w:val="2"/>
                <w:sz w:val="24"/>
                <w:szCs w:val="24"/>
                <w:lang w:eastAsia="en-US"/>
              </w:rPr>
            </w:pPr>
            <w:r w:rsidRPr="00251055">
              <w:rPr>
                <w:rFonts w:ascii="Times New Roman" w:hAnsi="Times New Roman" w:cs="Times New Roman"/>
                <w:sz w:val="24"/>
                <w:szCs w:val="24"/>
              </w:rPr>
              <w:t>Veikimo principas</w:t>
            </w:r>
          </w:p>
        </w:tc>
        <w:tc>
          <w:tcPr>
            <w:tcW w:w="3260" w:type="dxa"/>
            <w:tcBorders>
              <w:top w:val="single" w:sz="4" w:space="0" w:color="auto"/>
              <w:left w:val="single" w:sz="4" w:space="0" w:color="auto"/>
              <w:bottom w:val="single" w:sz="4" w:space="0" w:color="auto"/>
              <w:right w:val="single" w:sz="4" w:space="0" w:color="auto"/>
            </w:tcBorders>
          </w:tcPr>
          <w:p w:rsidR="00251055" w:rsidRPr="00251055" w:rsidRDefault="00251055" w:rsidP="003A7FE0">
            <w:pPr>
              <w:pStyle w:val="NoSpacing"/>
              <w:ind w:firstLine="0"/>
              <w:rPr>
                <w:rFonts w:ascii="Times New Roman" w:eastAsia="Calibri" w:hAnsi="Times New Roman" w:cs="Times New Roman"/>
                <w:kern w:val="2"/>
                <w:sz w:val="24"/>
                <w:szCs w:val="24"/>
                <w:lang w:eastAsia="en-US"/>
              </w:rPr>
            </w:pPr>
            <w:r w:rsidRPr="00251055">
              <w:rPr>
                <w:rFonts w:ascii="Times New Roman" w:hAnsi="Times New Roman" w:cs="Times New Roman"/>
                <w:sz w:val="24"/>
                <w:szCs w:val="24"/>
              </w:rPr>
              <w:t>Lovos viduje integruota judančių ir besisukančių vandens purkštukų sistema</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lang w:eastAsia="en-US" w:bidi="hi-IN"/>
              </w:rPr>
            </w:pPr>
            <w:r w:rsidRPr="000F2025">
              <w:rPr>
                <w:rFonts w:ascii="Times New Roman" w:eastAsia="Calibri" w:hAnsi="Times New Roman" w:cs="Times New Roman"/>
                <w:kern w:val="2"/>
                <w:sz w:val="24"/>
                <w:szCs w:val="24"/>
                <w:lang w:eastAsia="en-US" w:bidi="hi-IN"/>
              </w:rPr>
              <w:t>4.</w:t>
            </w:r>
          </w:p>
        </w:tc>
        <w:tc>
          <w:tcPr>
            <w:tcW w:w="3090" w:type="dxa"/>
            <w:tcBorders>
              <w:top w:val="single" w:sz="4" w:space="0" w:color="auto"/>
              <w:left w:val="single" w:sz="4" w:space="0" w:color="auto"/>
              <w:bottom w:val="single" w:sz="4" w:space="0" w:color="auto"/>
              <w:right w:val="single" w:sz="4" w:space="0" w:color="auto"/>
            </w:tcBorders>
          </w:tcPr>
          <w:p w:rsidR="00251055" w:rsidRPr="00251055" w:rsidRDefault="00251055" w:rsidP="00FC5BD1">
            <w:pPr>
              <w:pStyle w:val="NoSpacing"/>
              <w:ind w:firstLine="0"/>
              <w:jc w:val="left"/>
              <w:rPr>
                <w:rFonts w:ascii="Times New Roman" w:hAnsi="Times New Roman" w:cs="Times New Roman"/>
                <w:sz w:val="24"/>
                <w:szCs w:val="24"/>
              </w:rPr>
            </w:pPr>
            <w:r w:rsidRPr="00251055">
              <w:rPr>
                <w:rFonts w:ascii="Times New Roman" w:hAnsi="Times New Roman" w:cs="Times New Roman"/>
                <w:sz w:val="24"/>
                <w:szCs w:val="24"/>
              </w:rPr>
              <w:t xml:space="preserve">Masažui naudojamų purkštukų skaičius </w:t>
            </w:r>
          </w:p>
        </w:tc>
        <w:tc>
          <w:tcPr>
            <w:tcW w:w="3260" w:type="dxa"/>
            <w:tcBorders>
              <w:top w:val="single" w:sz="4" w:space="0" w:color="auto"/>
              <w:left w:val="single" w:sz="4" w:space="0" w:color="auto"/>
              <w:bottom w:val="single" w:sz="4" w:space="0" w:color="auto"/>
              <w:right w:val="single" w:sz="4" w:space="0" w:color="auto"/>
            </w:tcBorders>
          </w:tcPr>
          <w:p w:rsidR="00251055" w:rsidRPr="00251055" w:rsidRDefault="00251055" w:rsidP="003A7FE0">
            <w:pPr>
              <w:pStyle w:val="NoSpacing"/>
              <w:ind w:firstLine="0"/>
              <w:rPr>
                <w:rFonts w:ascii="Times New Roman" w:hAnsi="Times New Roman" w:cs="Times New Roman"/>
                <w:sz w:val="24"/>
                <w:szCs w:val="24"/>
              </w:rPr>
            </w:pPr>
            <w:r w:rsidRPr="00251055">
              <w:rPr>
                <w:rFonts w:ascii="Times New Roman" w:hAnsi="Times New Roman" w:cs="Times New Roman"/>
                <w:sz w:val="24"/>
                <w:szCs w:val="24"/>
              </w:rPr>
              <w:t>Ne mažiau 2</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lang w:eastAsia="en-US" w:bidi="hi-IN"/>
              </w:rPr>
            </w:pPr>
            <w:r w:rsidRPr="000F2025">
              <w:rPr>
                <w:rFonts w:ascii="Times New Roman" w:eastAsia="Calibri" w:hAnsi="Times New Roman" w:cs="Times New Roman"/>
                <w:kern w:val="2"/>
                <w:sz w:val="24"/>
                <w:szCs w:val="24"/>
                <w:lang w:eastAsia="en-US" w:bidi="hi-IN"/>
              </w:rPr>
              <w:t>5.</w:t>
            </w:r>
          </w:p>
        </w:tc>
        <w:tc>
          <w:tcPr>
            <w:tcW w:w="3090" w:type="dxa"/>
            <w:tcBorders>
              <w:top w:val="single" w:sz="4" w:space="0" w:color="auto"/>
              <w:left w:val="single" w:sz="4" w:space="0" w:color="auto"/>
              <w:bottom w:val="single" w:sz="4" w:space="0" w:color="auto"/>
              <w:right w:val="single" w:sz="4" w:space="0" w:color="auto"/>
            </w:tcBorders>
          </w:tcPr>
          <w:p w:rsidR="00251055" w:rsidRPr="00251055" w:rsidRDefault="00251055" w:rsidP="00FC5BD1">
            <w:pPr>
              <w:pStyle w:val="NoSpacing"/>
              <w:ind w:firstLine="0"/>
              <w:jc w:val="left"/>
              <w:rPr>
                <w:rFonts w:ascii="Times New Roman" w:hAnsi="Times New Roman" w:cs="Times New Roman"/>
                <w:sz w:val="24"/>
                <w:szCs w:val="24"/>
              </w:rPr>
            </w:pPr>
            <w:r w:rsidRPr="00251055">
              <w:rPr>
                <w:rFonts w:ascii="Times New Roman" w:hAnsi="Times New Roman" w:cs="Times New Roman"/>
                <w:sz w:val="24"/>
                <w:szCs w:val="24"/>
              </w:rPr>
              <w:t>Paciento ūgio nustatymo funkcija</w:t>
            </w:r>
          </w:p>
        </w:tc>
        <w:tc>
          <w:tcPr>
            <w:tcW w:w="3260" w:type="dxa"/>
            <w:tcBorders>
              <w:top w:val="single" w:sz="4" w:space="0" w:color="auto"/>
              <w:left w:val="single" w:sz="4" w:space="0" w:color="auto"/>
              <w:bottom w:val="single" w:sz="4" w:space="0" w:color="auto"/>
              <w:right w:val="single" w:sz="4" w:space="0" w:color="auto"/>
            </w:tcBorders>
          </w:tcPr>
          <w:p w:rsidR="00251055" w:rsidRPr="00251055" w:rsidRDefault="00251055" w:rsidP="003A7FE0">
            <w:pPr>
              <w:pStyle w:val="NoSpacing"/>
              <w:ind w:firstLine="0"/>
              <w:rPr>
                <w:rFonts w:ascii="Times New Roman" w:hAnsi="Times New Roman" w:cs="Times New Roman"/>
                <w:sz w:val="24"/>
                <w:szCs w:val="24"/>
              </w:rPr>
            </w:pPr>
            <w:r w:rsidRPr="00251055">
              <w:rPr>
                <w:rFonts w:ascii="Times New Roman" w:hAnsi="Times New Roman" w:cs="Times New Roman"/>
                <w:sz w:val="24"/>
                <w:szCs w:val="24"/>
              </w:rPr>
              <w:t>Būtina</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rPr>
          <w:trHeight w:val="129"/>
        </w:trPr>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lang w:eastAsia="en-US" w:bidi="hi-IN"/>
              </w:rPr>
              <w:t>6.</w:t>
            </w:r>
          </w:p>
        </w:tc>
        <w:tc>
          <w:tcPr>
            <w:tcW w:w="3090" w:type="dxa"/>
            <w:tcBorders>
              <w:top w:val="single" w:sz="4" w:space="0" w:color="auto"/>
              <w:bottom w:val="single" w:sz="4" w:space="0" w:color="auto"/>
              <w:right w:val="single" w:sz="4" w:space="0" w:color="auto"/>
            </w:tcBorders>
            <w:shd w:val="clear" w:color="auto" w:fill="FFFFFF"/>
          </w:tcPr>
          <w:p w:rsidR="00251055" w:rsidRPr="00251055" w:rsidRDefault="00251055" w:rsidP="00FC5BD1">
            <w:pPr>
              <w:pStyle w:val="NoSpacing"/>
              <w:ind w:firstLine="0"/>
              <w:jc w:val="left"/>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ar-SA"/>
              </w:rPr>
              <w:t>Valdymo pultas</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251055" w:rsidP="003A7FE0">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en-US"/>
              </w:rPr>
              <w:t>Būtina</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lang w:eastAsia="en-US" w:bidi="hi-IN"/>
              </w:rPr>
              <w:t>7.</w:t>
            </w:r>
          </w:p>
        </w:tc>
        <w:tc>
          <w:tcPr>
            <w:tcW w:w="3090" w:type="dxa"/>
            <w:tcBorders>
              <w:top w:val="single" w:sz="4" w:space="0" w:color="auto"/>
              <w:bottom w:val="single" w:sz="4" w:space="0" w:color="auto"/>
              <w:right w:val="single" w:sz="4" w:space="0" w:color="auto"/>
            </w:tcBorders>
            <w:shd w:val="clear" w:color="auto" w:fill="FFFFFF"/>
          </w:tcPr>
          <w:p w:rsidR="00251055" w:rsidRPr="00251055" w:rsidRDefault="00251055" w:rsidP="00FC5BD1">
            <w:pPr>
              <w:pStyle w:val="NoSpacing"/>
              <w:ind w:firstLine="0"/>
              <w:jc w:val="left"/>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en-US"/>
              </w:rPr>
              <w:t>Valdymo pulte matomi parametrai</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DD40F5" w:rsidP="003A7FE0">
            <w:pPr>
              <w:pStyle w:val="NoSpacing"/>
              <w:ind w:firstLine="0"/>
              <w:rPr>
                <w:rFonts w:ascii="Times New Roman" w:eastAsia="Calibri" w:hAnsi="Times New Roman" w:cs="Times New Roman"/>
                <w:kern w:val="2"/>
                <w:sz w:val="24"/>
                <w:szCs w:val="24"/>
                <w:lang w:eastAsia="ar-SA"/>
              </w:rPr>
            </w:pPr>
            <w:r>
              <w:rPr>
                <w:rFonts w:ascii="Times New Roman" w:eastAsia="Calibri" w:hAnsi="Times New Roman" w:cs="Times New Roman"/>
                <w:kern w:val="2"/>
                <w:sz w:val="24"/>
                <w:szCs w:val="24"/>
                <w:lang w:eastAsia="ar-SA"/>
              </w:rPr>
              <w:t>1)</w:t>
            </w:r>
            <w:r w:rsidR="00251055" w:rsidRPr="00251055">
              <w:rPr>
                <w:rFonts w:ascii="Times New Roman" w:eastAsia="Calibri" w:hAnsi="Times New Roman" w:cs="Times New Roman"/>
                <w:kern w:val="2"/>
                <w:sz w:val="24"/>
                <w:szCs w:val="24"/>
                <w:lang w:eastAsia="ar-SA"/>
              </w:rPr>
              <w:t xml:space="preserve"> Procedūros laikas </w:t>
            </w:r>
          </w:p>
          <w:p w:rsidR="00251055" w:rsidRPr="00251055" w:rsidRDefault="00DD40F5" w:rsidP="003A7FE0">
            <w:pPr>
              <w:pStyle w:val="NoSpacing"/>
              <w:ind w:firstLine="0"/>
              <w:rPr>
                <w:rFonts w:ascii="Times New Roman" w:eastAsia="Calibri" w:hAnsi="Times New Roman" w:cs="Times New Roman"/>
                <w:kern w:val="2"/>
                <w:sz w:val="24"/>
                <w:szCs w:val="24"/>
                <w:lang w:eastAsia="ar-SA"/>
              </w:rPr>
            </w:pPr>
            <w:r>
              <w:rPr>
                <w:rFonts w:ascii="Times New Roman" w:eastAsia="Calibri" w:hAnsi="Times New Roman" w:cs="Times New Roman"/>
                <w:kern w:val="2"/>
                <w:sz w:val="24"/>
                <w:szCs w:val="24"/>
                <w:lang w:eastAsia="ar-SA"/>
              </w:rPr>
              <w:t>2)</w:t>
            </w:r>
            <w:r w:rsidR="00251055" w:rsidRPr="00251055">
              <w:rPr>
                <w:rFonts w:ascii="Times New Roman" w:eastAsia="Calibri" w:hAnsi="Times New Roman" w:cs="Times New Roman"/>
                <w:kern w:val="2"/>
                <w:sz w:val="24"/>
                <w:szCs w:val="24"/>
                <w:lang w:eastAsia="ar-SA"/>
              </w:rPr>
              <w:t xml:space="preserve"> Masažo būdas</w:t>
            </w:r>
          </w:p>
          <w:p w:rsidR="00251055" w:rsidRPr="00251055" w:rsidRDefault="00DD40F5" w:rsidP="003A7FE0">
            <w:pPr>
              <w:pStyle w:val="NoSpacing"/>
              <w:ind w:firstLine="0"/>
              <w:rPr>
                <w:rFonts w:ascii="Times New Roman" w:eastAsia="Calibri" w:hAnsi="Times New Roman" w:cs="Times New Roman"/>
                <w:kern w:val="2"/>
                <w:sz w:val="24"/>
                <w:szCs w:val="24"/>
                <w:lang w:eastAsia="ar-SA"/>
              </w:rPr>
            </w:pPr>
            <w:r>
              <w:rPr>
                <w:rFonts w:ascii="Times New Roman" w:eastAsia="Calibri" w:hAnsi="Times New Roman" w:cs="Times New Roman"/>
                <w:kern w:val="2"/>
                <w:sz w:val="24"/>
                <w:szCs w:val="24"/>
                <w:lang w:eastAsia="ar-SA"/>
              </w:rPr>
              <w:t>3)</w:t>
            </w:r>
            <w:r w:rsidR="00251055" w:rsidRPr="00251055">
              <w:rPr>
                <w:rFonts w:ascii="Times New Roman" w:eastAsia="Calibri" w:hAnsi="Times New Roman" w:cs="Times New Roman"/>
                <w:kern w:val="2"/>
                <w:sz w:val="24"/>
                <w:szCs w:val="24"/>
                <w:lang w:eastAsia="ar-SA"/>
              </w:rPr>
              <w:t xml:space="preserve"> Vandens temperatūra </w:t>
            </w:r>
          </w:p>
          <w:p w:rsidR="00251055" w:rsidRPr="00251055" w:rsidRDefault="00DD40F5" w:rsidP="003A7FE0">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ar-SA"/>
              </w:rPr>
              <w:t>4)</w:t>
            </w:r>
            <w:r w:rsidR="00251055" w:rsidRPr="00251055">
              <w:rPr>
                <w:rFonts w:ascii="Times New Roman" w:eastAsia="Calibri" w:hAnsi="Times New Roman" w:cs="Times New Roman"/>
                <w:kern w:val="2"/>
                <w:sz w:val="24"/>
                <w:szCs w:val="24"/>
                <w:lang w:eastAsia="ar-SA"/>
              </w:rPr>
              <w:t xml:space="preserve"> Masažuojama sritis</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bdr w:val="none" w:sz="0" w:space="0" w:color="auto" w:frame="1"/>
                <w:lang w:eastAsia="en-US"/>
              </w:rPr>
              <w:t>8.</w:t>
            </w:r>
          </w:p>
        </w:tc>
        <w:tc>
          <w:tcPr>
            <w:tcW w:w="3090" w:type="dxa"/>
            <w:tcBorders>
              <w:top w:val="single" w:sz="4" w:space="0" w:color="auto"/>
              <w:bottom w:val="single" w:sz="4" w:space="0" w:color="auto"/>
              <w:right w:val="single" w:sz="4" w:space="0" w:color="auto"/>
            </w:tcBorders>
            <w:shd w:val="clear" w:color="auto" w:fill="FFFFFF"/>
          </w:tcPr>
          <w:p w:rsidR="00251055" w:rsidRPr="00251055" w:rsidRDefault="00251055" w:rsidP="00FC5BD1">
            <w:pPr>
              <w:pStyle w:val="NoSpacing"/>
              <w:ind w:firstLine="0"/>
              <w:jc w:val="left"/>
              <w:rPr>
                <w:rFonts w:ascii="Times New Roman" w:eastAsia="Calibri" w:hAnsi="Times New Roman" w:cs="Times New Roman"/>
                <w:kern w:val="2"/>
                <w:sz w:val="24"/>
                <w:szCs w:val="24"/>
                <w:lang w:eastAsia="en-US"/>
              </w:rPr>
            </w:pPr>
            <w:r w:rsidRPr="00251055">
              <w:rPr>
                <w:rFonts w:ascii="Times New Roman" w:hAnsi="Times New Roman" w:cs="Times New Roman"/>
                <w:kern w:val="2"/>
                <w:sz w:val="24"/>
                <w:szCs w:val="24"/>
                <w:lang w:eastAsia="en-US"/>
              </w:rPr>
              <w:t>Procedūros laiko nustatymas</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DD40F5" w:rsidP="003A7FE0">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en-US"/>
              </w:rPr>
              <w:t>1)</w:t>
            </w:r>
            <w:r w:rsidR="00251055">
              <w:rPr>
                <w:rFonts w:ascii="Times New Roman" w:eastAsia="Calibri" w:hAnsi="Times New Roman" w:cs="Times New Roman"/>
                <w:kern w:val="2"/>
                <w:sz w:val="24"/>
                <w:szCs w:val="24"/>
                <w:lang w:eastAsia="en-US"/>
              </w:rPr>
              <w:t> </w:t>
            </w:r>
            <w:r w:rsidR="00251055" w:rsidRPr="00251055">
              <w:rPr>
                <w:rFonts w:ascii="Times New Roman" w:eastAsia="Calibri" w:hAnsi="Times New Roman" w:cs="Times New Roman"/>
                <w:kern w:val="2"/>
                <w:sz w:val="24"/>
                <w:szCs w:val="24"/>
                <w:lang w:eastAsia="en-US"/>
              </w:rPr>
              <w:t>Galimybė vartotojui laisvai nustatyti gydymo procedūros (programos)  trukmę ribose ne blogiau kaip nuo 1 iki 30 min</w:t>
            </w:r>
          </w:p>
          <w:p w:rsidR="00251055" w:rsidRPr="00251055" w:rsidRDefault="00DD40F5" w:rsidP="003A7FE0">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en-US"/>
              </w:rPr>
              <w:t>2)</w:t>
            </w:r>
            <w:r w:rsidR="00251055">
              <w:rPr>
                <w:rFonts w:ascii="Times New Roman" w:eastAsia="Calibri" w:hAnsi="Times New Roman" w:cs="Times New Roman"/>
                <w:kern w:val="2"/>
                <w:sz w:val="24"/>
                <w:szCs w:val="24"/>
                <w:lang w:eastAsia="en-US"/>
              </w:rPr>
              <w:t> </w:t>
            </w:r>
            <w:r w:rsidR="00251055" w:rsidRPr="00251055">
              <w:rPr>
                <w:rFonts w:ascii="Times New Roman" w:eastAsia="Calibri" w:hAnsi="Times New Roman" w:cs="Times New Roman"/>
                <w:kern w:val="2"/>
                <w:sz w:val="24"/>
                <w:szCs w:val="24"/>
                <w:lang w:eastAsia="en-US"/>
              </w:rPr>
              <w:t>Trukmės nustatymo žingsnis ne daugiau 1 min.</w:t>
            </w:r>
          </w:p>
          <w:p w:rsidR="00251055" w:rsidRPr="00251055" w:rsidRDefault="00DD40F5" w:rsidP="003A7FE0">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ar-SA"/>
              </w:rPr>
              <w:t>3)</w:t>
            </w:r>
            <w:r w:rsidR="00251055" w:rsidRPr="00251055">
              <w:rPr>
                <w:rFonts w:ascii="Times New Roman" w:eastAsia="Calibri" w:hAnsi="Times New Roman" w:cs="Times New Roman"/>
                <w:kern w:val="2"/>
                <w:sz w:val="24"/>
                <w:szCs w:val="24"/>
                <w:lang w:eastAsia="ar-SA"/>
              </w:rPr>
              <w:t xml:space="preserve"> Garsinis signalas, pasibaigus procedūrai</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bdr w:val="none" w:sz="0" w:space="0" w:color="auto" w:frame="1"/>
                <w:lang w:eastAsia="en-US"/>
              </w:rPr>
              <w:t>9.</w:t>
            </w:r>
          </w:p>
        </w:tc>
        <w:tc>
          <w:tcPr>
            <w:tcW w:w="3090" w:type="dxa"/>
            <w:tcBorders>
              <w:top w:val="single" w:sz="4" w:space="0" w:color="auto"/>
              <w:bottom w:val="single" w:sz="4" w:space="0" w:color="auto"/>
              <w:right w:val="single" w:sz="4" w:space="0" w:color="auto"/>
            </w:tcBorders>
            <w:shd w:val="clear" w:color="auto" w:fill="FFFFFF"/>
          </w:tcPr>
          <w:p w:rsidR="00251055" w:rsidRPr="00251055" w:rsidRDefault="00251055" w:rsidP="00FC5BD1">
            <w:pPr>
              <w:pStyle w:val="NoSpacing"/>
              <w:ind w:firstLine="0"/>
              <w:jc w:val="left"/>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ar-SA"/>
              </w:rPr>
              <w:t>Masažo programos</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DD40F5" w:rsidP="003A7FE0">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ar-SA"/>
              </w:rPr>
              <w:t>1)</w:t>
            </w:r>
            <w:r w:rsidR="00251055" w:rsidRPr="00251055">
              <w:rPr>
                <w:rFonts w:ascii="Times New Roman" w:eastAsia="Calibri" w:hAnsi="Times New Roman" w:cs="Times New Roman"/>
                <w:kern w:val="2"/>
                <w:sz w:val="24"/>
                <w:szCs w:val="24"/>
                <w:lang w:eastAsia="ar-SA"/>
              </w:rPr>
              <w:t xml:space="preserve"> Iš anksto nustatytos gydymo programos</w:t>
            </w:r>
          </w:p>
          <w:p w:rsidR="00251055" w:rsidRPr="00251055" w:rsidRDefault="00DD40F5" w:rsidP="003A7FE0">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ar-SA"/>
              </w:rPr>
              <w:t>2)</w:t>
            </w:r>
            <w:r w:rsidR="00251055" w:rsidRPr="00251055">
              <w:rPr>
                <w:rFonts w:ascii="Times New Roman" w:eastAsia="Calibri" w:hAnsi="Times New Roman" w:cs="Times New Roman"/>
                <w:kern w:val="2"/>
                <w:sz w:val="24"/>
                <w:szCs w:val="24"/>
                <w:lang w:eastAsia="ar-SA"/>
              </w:rPr>
              <w:t xml:space="preserve"> Galimybė vartotojui sukurti programas</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rPr>
          <w:trHeight w:val="986"/>
        </w:trPr>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bdr w:val="none" w:sz="0" w:space="0" w:color="auto" w:frame="1"/>
                <w:lang w:eastAsia="en-US"/>
              </w:rPr>
              <w:lastRenderedPageBreak/>
              <w:t>10.</w:t>
            </w:r>
          </w:p>
        </w:tc>
        <w:tc>
          <w:tcPr>
            <w:tcW w:w="3090" w:type="dxa"/>
            <w:tcBorders>
              <w:top w:val="single" w:sz="4" w:space="0" w:color="auto"/>
              <w:left w:val="single" w:sz="4" w:space="0" w:color="auto"/>
              <w:bottom w:val="single" w:sz="4" w:space="0" w:color="auto"/>
              <w:right w:val="single" w:sz="4" w:space="0" w:color="auto"/>
            </w:tcBorders>
          </w:tcPr>
          <w:p w:rsidR="00251055" w:rsidRPr="00251055" w:rsidRDefault="00251055" w:rsidP="00FC5BD1">
            <w:pPr>
              <w:pStyle w:val="NoSpacing"/>
              <w:ind w:firstLine="0"/>
              <w:jc w:val="left"/>
              <w:rPr>
                <w:rFonts w:ascii="Times New Roman" w:eastAsia="Calibri" w:hAnsi="Times New Roman" w:cs="Times New Roman"/>
                <w:kern w:val="2"/>
                <w:sz w:val="24"/>
                <w:szCs w:val="24"/>
                <w:lang w:eastAsia="en-US"/>
              </w:rPr>
            </w:pPr>
            <w:r w:rsidRPr="00251055">
              <w:rPr>
                <w:rFonts w:ascii="Times New Roman" w:hAnsi="Times New Roman" w:cs="Times New Roman"/>
                <w:kern w:val="2"/>
                <w:sz w:val="24"/>
                <w:szCs w:val="24"/>
                <w:lang w:eastAsia="en-US"/>
              </w:rPr>
              <w:t>Masažo režimų reguliavimas</w:t>
            </w:r>
          </w:p>
        </w:tc>
        <w:tc>
          <w:tcPr>
            <w:tcW w:w="3260" w:type="dxa"/>
            <w:tcBorders>
              <w:top w:val="single" w:sz="4" w:space="0" w:color="auto"/>
              <w:left w:val="single" w:sz="4" w:space="0" w:color="auto"/>
              <w:bottom w:val="single" w:sz="4" w:space="0" w:color="auto"/>
              <w:right w:val="single" w:sz="4" w:space="0" w:color="auto"/>
            </w:tcBorders>
          </w:tcPr>
          <w:p w:rsidR="00251055" w:rsidRPr="00251055" w:rsidRDefault="00DD40F5" w:rsidP="003A7FE0">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en-US"/>
              </w:rPr>
              <w:t xml:space="preserve">1) </w:t>
            </w:r>
            <w:r w:rsidR="00251055" w:rsidRPr="00251055">
              <w:rPr>
                <w:rFonts w:ascii="Times New Roman" w:eastAsia="Calibri" w:hAnsi="Times New Roman" w:cs="Times New Roman"/>
                <w:kern w:val="2"/>
                <w:sz w:val="24"/>
                <w:szCs w:val="24"/>
                <w:lang w:eastAsia="en-US"/>
              </w:rPr>
              <w:t>Galimybė reguliuoti intensyvumo lygį;</w:t>
            </w:r>
          </w:p>
          <w:p w:rsidR="00251055" w:rsidRPr="00251055" w:rsidRDefault="00DD40F5" w:rsidP="003A7FE0">
            <w:pPr>
              <w:pStyle w:val="NoSpacing"/>
              <w:ind w:firstLine="0"/>
              <w:rPr>
                <w:rFonts w:ascii="Times New Roman" w:eastAsia="Calibri" w:hAnsi="Times New Roman" w:cs="Times New Roman"/>
                <w:kern w:val="2"/>
                <w:sz w:val="24"/>
                <w:szCs w:val="24"/>
                <w:lang w:eastAsia="en-US"/>
              </w:rPr>
            </w:pPr>
            <w:r>
              <w:rPr>
                <w:rFonts w:ascii="Times New Roman" w:eastAsia="Calibri" w:hAnsi="Times New Roman" w:cs="Times New Roman"/>
                <w:kern w:val="2"/>
                <w:sz w:val="24"/>
                <w:szCs w:val="24"/>
                <w:lang w:eastAsia="en-US"/>
              </w:rPr>
              <w:t xml:space="preserve">2) </w:t>
            </w:r>
            <w:r w:rsidR="00251055" w:rsidRPr="00251055">
              <w:rPr>
                <w:rFonts w:ascii="Times New Roman" w:eastAsia="Calibri" w:hAnsi="Times New Roman" w:cs="Times New Roman"/>
                <w:kern w:val="2"/>
                <w:sz w:val="24"/>
                <w:szCs w:val="24"/>
                <w:lang w:eastAsia="en-US"/>
              </w:rPr>
              <w:t>Galimybė pasirinkti masažo greitį.</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bdr w:val="none" w:sz="0" w:space="0" w:color="auto" w:frame="1"/>
                <w:lang w:eastAsia="en-US"/>
              </w:rPr>
              <w:t>11.</w:t>
            </w:r>
          </w:p>
        </w:tc>
        <w:tc>
          <w:tcPr>
            <w:tcW w:w="3090" w:type="dxa"/>
            <w:tcBorders>
              <w:top w:val="single" w:sz="4" w:space="0" w:color="auto"/>
              <w:left w:val="single" w:sz="4" w:space="0" w:color="auto"/>
              <w:bottom w:val="single" w:sz="4" w:space="0" w:color="auto"/>
              <w:right w:val="single" w:sz="4" w:space="0" w:color="auto"/>
            </w:tcBorders>
          </w:tcPr>
          <w:p w:rsidR="00251055" w:rsidRPr="00251055" w:rsidRDefault="00251055" w:rsidP="00FC5BD1">
            <w:pPr>
              <w:pStyle w:val="NoSpacing"/>
              <w:ind w:firstLine="0"/>
              <w:jc w:val="left"/>
              <w:rPr>
                <w:rFonts w:ascii="Times New Roman" w:eastAsia="Calibri" w:hAnsi="Times New Roman" w:cs="Times New Roman"/>
                <w:kern w:val="2"/>
                <w:sz w:val="24"/>
                <w:szCs w:val="24"/>
                <w:lang w:eastAsia="en-US"/>
              </w:rPr>
            </w:pPr>
            <w:r w:rsidRPr="00251055">
              <w:rPr>
                <w:rFonts w:ascii="Times New Roman" w:hAnsi="Times New Roman" w:cs="Times New Roman"/>
                <w:kern w:val="2"/>
                <w:sz w:val="24"/>
                <w:szCs w:val="24"/>
                <w:lang w:eastAsia="en-US"/>
              </w:rPr>
              <w:t>Masažo atlikimo technikos (būdai)</w:t>
            </w:r>
          </w:p>
        </w:tc>
        <w:tc>
          <w:tcPr>
            <w:tcW w:w="3260" w:type="dxa"/>
            <w:tcBorders>
              <w:top w:val="single" w:sz="4" w:space="0" w:color="auto"/>
              <w:left w:val="single" w:sz="4" w:space="0" w:color="auto"/>
              <w:bottom w:val="single" w:sz="4" w:space="0" w:color="auto"/>
              <w:right w:val="single" w:sz="4" w:space="0" w:color="auto"/>
            </w:tcBorders>
          </w:tcPr>
          <w:p w:rsidR="00251055" w:rsidRPr="00251055" w:rsidRDefault="00251055" w:rsidP="003A7FE0">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en-US"/>
              </w:rPr>
              <w:t>Ne mažiau kaip 7 masažo technikos</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bdr w:val="none" w:sz="0" w:space="0" w:color="auto" w:frame="1"/>
                <w:lang w:eastAsia="en-US"/>
              </w:rPr>
              <w:t>12.</w:t>
            </w:r>
          </w:p>
        </w:tc>
        <w:tc>
          <w:tcPr>
            <w:tcW w:w="3090" w:type="dxa"/>
            <w:tcBorders>
              <w:top w:val="single" w:sz="4" w:space="0" w:color="auto"/>
              <w:bottom w:val="single" w:sz="4" w:space="0" w:color="auto"/>
              <w:right w:val="single" w:sz="4" w:space="0" w:color="auto"/>
            </w:tcBorders>
            <w:shd w:val="clear" w:color="auto" w:fill="FFFFFF"/>
          </w:tcPr>
          <w:p w:rsidR="00251055" w:rsidRPr="00251055" w:rsidRDefault="00251055" w:rsidP="00FC5BD1">
            <w:pPr>
              <w:pStyle w:val="NoSpacing"/>
              <w:ind w:firstLine="0"/>
              <w:jc w:val="left"/>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ar-SA"/>
              </w:rPr>
              <w:t>Išankstinio vandens pašildymo funkcija</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251055" w:rsidP="003A7FE0">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ar-SA"/>
              </w:rPr>
              <w:t>Temperatūros nustatymas ne siauresniame diapazone kaip nuo 25 iki 40°C</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bdr w:val="none" w:sz="0" w:space="0" w:color="auto" w:frame="1"/>
                <w:lang w:eastAsia="en-US"/>
              </w:rPr>
              <w:t>13.</w:t>
            </w:r>
          </w:p>
        </w:tc>
        <w:tc>
          <w:tcPr>
            <w:tcW w:w="3090" w:type="dxa"/>
            <w:tcBorders>
              <w:top w:val="single" w:sz="4" w:space="0" w:color="auto"/>
              <w:bottom w:val="single" w:sz="4" w:space="0" w:color="auto"/>
              <w:right w:val="single" w:sz="4" w:space="0" w:color="auto"/>
            </w:tcBorders>
            <w:shd w:val="clear" w:color="auto" w:fill="FFFFFF"/>
          </w:tcPr>
          <w:p w:rsidR="00251055" w:rsidRPr="00251055" w:rsidRDefault="00251055" w:rsidP="00FC5BD1">
            <w:pPr>
              <w:pStyle w:val="NoSpacing"/>
              <w:ind w:firstLine="0"/>
              <w:jc w:val="left"/>
              <w:rPr>
                <w:rFonts w:ascii="Times New Roman" w:eastAsia="Calibri" w:hAnsi="Times New Roman" w:cs="Times New Roman"/>
                <w:kern w:val="2"/>
                <w:sz w:val="24"/>
                <w:szCs w:val="24"/>
                <w:lang w:eastAsia="ar-SA"/>
              </w:rPr>
            </w:pPr>
            <w:r w:rsidRPr="00251055">
              <w:rPr>
                <w:rFonts w:ascii="Times New Roman" w:eastAsia="Calibri" w:hAnsi="Times New Roman" w:cs="Times New Roman"/>
                <w:kern w:val="2"/>
                <w:sz w:val="24"/>
                <w:szCs w:val="24"/>
                <w:lang w:eastAsia="ar-SA"/>
              </w:rPr>
              <w:t>Galimybė programuoti lovos įsijungimo laiką savaitės dienomis</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251055" w:rsidP="003A7FE0">
            <w:pPr>
              <w:pStyle w:val="NoSpacing"/>
              <w:ind w:firstLine="0"/>
              <w:rPr>
                <w:rFonts w:ascii="Times New Roman" w:eastAsia="Calibri" w:hAnsi="Times New Roman" w:cs="Times New Roman"/>
                <w:kern w:val="2"/>
                <w:sz w:val="24"/>
                <w:szCs w:val="24"/>
                <w:lang w:eastAsia="ar-SA"/>
              </w:rPr>
            </w:pPr>
            <w:r w:rsidRPr="00251055">
              <w:rPr>
                <w:rFonts w:ascii="Times New Roman" w:eastAsia="Calibri" w:hAnsi="Times New Roman" w:cs="Times New Roman"/>
                <w:kern w:val="2"/>
                <w:sz w:val="24"/>
                <w:szCs w:val="24"/>
                <w:lang w:eastAsia="ar-SA"/>
              </w:rPr>
              <w:t>Būtina</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lang w:eastAsia="en-US" w:bidi="hi-IN"/>
              </w:rPr>
              <w:t>14.</w:t>
            </w:r>
          </w:p>
        </w:tc>
        <w:tc>
          <w:tcPr>
            <w:tcW w:w="3090" w:type="dxa"/>
            <w:tcBorders>
              <w:top w:val="single" w:sz="4" w:space="0" w:color="auto"/>
              <w:bottom w:val="single" w:sz="4" w:space="0" w:color="auto"/>
              <w:right w:val="single" w:sz="4" w:space="0" w:color="auto"/>
            </w:tcBorders>
            <w:shd w:val="clear" w:color="auto" w:fill="FFFFFF"/>
          </w:tcPr>
          <w:p w:rsidR="00251055" w:rsidRPr="00251055" w:rsidRDefault="00251055" w:rsidP="00FC5BD1">
            <w:pPr>
              <w:pStyle w:val="NoSpacing"/>
              <w:ind w:firstLine="0"/>
              <w:jc w:val="left"/>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en-US"/>
              </w:rPr>
              <w:t>Naudojimo instrukcija EN/LT kalbomis, medicinos prietaiso pasas, pateikiant prietaisą</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251055" w:rsidRPr="00251055" w:rsidRDefault="00251055" w:rsidP="003A7FE0">
            <w:pPr>
              <w:pStyle w:val="NoSpacing"/>
              <w:ind w:firstLine="0"/>
              <w:rPr>
                <w:rFonts w:ascii="Times New Roman" w:eastAsia="Calibri" w:hAnsi="Times New Roman" w:cs="Times New Roman"/>
                <w:kern w:val="2"/>
                <w:sz w:val="24"/>
                <w:szCs w:val="24"/>
                <w:lang w:eastAsia="en-US"/>
              </w:rPr>
            </w:pPr>
            <w:r w:rsidRPr="00251055">
              <w:rPr>
                <w:rFonts w:ascii="Times New Roman" w:hAnsi="Times New Roman" w:cs="Times New Roman"/>
                <w:iCs/>
                <w:sz w:val="24"/>
                <w:szCs w:val="24"/>
                <w:lang w:eastAsia="en-US"/>
              </w:rPr>
              <w:t>Būtina</w:t>
            </w:r>
          </w:p>
        </w:tc>
        <w:tc>
          <w:tcPr>
            <w:tcW w:w="3685"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rPr>
          <w:trHeight w:val="274"/>
        </w:trPr>
        <w:tc>
          <w:tcPr>
            <w:tcW w:w="596" w:type="dxa"/>
            <w:tcBorders>
              <w:top w:val="single" w:sz="4" w:space="0" w:color="auto"/>
              <w:left w:val="single" w:sz="4" w:space="0" w:color="auto"/>
              <w:bottom w:val="single" w:sz="4" w:space="0" w:color="auto"/>
              <w:right w:val="single" w:sz="4" w:space="0" w:color="auto"/>
            </w:tcBorders>
            <w:vAlign w:val="center"/>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bdr w:val="none" w:sz="0" w:space="0" w:color="auto" w:frame="1"/>
                <w:lang w:eastAsia="en-US"/>
              </w:rPr>
              <w:t xml:space="preserve">15. </w:t>
            </w:r>
          </w:p>
        </w:tc>
        <w:tc>
          <w:tcPr>
            <w:tcW w:w="3090" w:type="dxa"/>
            <w:tcBorders>
              <w:top w:val="single" w:sz="4" w:space="0" w:color="auto"/>
              <w:left w:val="single" w:sz="4" w:space="0" w:color="auto"/>
              <w:bottom w:val="single" w:sz="4" w:space="0" w:color="auto"/>
              <w:right w:val="single" w:sz="4" w:space="0" w:color="auto"/>
            </w:tcBorders>
            <w:vAlign w:val="center"/>
          </w:tcPr>
          <w:p w:rsidR="00251055" w:rsidRPr="00251055" w:rsidRDefault="00251055" w:rsidP="00FC5BD1">
            <w:pPr>
              <w:pStyle w:val="NoSpacing"/>
              <w:ind w:firstLine="0"/>
              <w:jc w:val="left"/>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bdr w:val="none" w:sz="0" w:space="0" w:color="auto" w:frame="1"/>
                <w:lang w:eastAsia="en-US"/>
              </w:rPr>
              <w:t>Garantija</w:t>
            </w:r>
          </w:p>
        </w:tc>
        <w:tc>
          <w:tcPr>
            <w:tcW w:w="3260" w:type="dxa"/>
            <w:tcBorders>
              <w:top w:val="single" w:sz="4" w:space="0" w:color="auto"/>
              <w:left w:val="single" w:sz="4" w:space="0" w:color="auto"/>
              <w:bottom w:val="single" w:sz="4" w:space="0" w:color="auto"/>
              <w:right w:val="single" w:sz="4" w:space="0" w:color="auto"/>
            </w:tcBorders>
            <w:vAlign w:val="center"/>
          </w:tcPr>
          <w:p w:rsidR="00251055" w:rsidRPr="00251055" w:rsidRDefault="00251055" w:rsidP="003A7FE0">
            <w:pPr>
              <w:pStyle w:val="NoSpacing"/>
              <w:ind w:firstLine="0"/>
              <w:rPr>
                <w:rFonts w:ascii="Times New Roman" w:eastAsia="Calibri" w:hAnsi="Times New Roman" w:cs="Times New Roman"/>
                <w:kern w:val="2"/>
                <w:sz w:val="24"/>
                <w:szCs w:val="24"/>
                <w:lang w:eastAsia="en-US"/>
              </w:rPr>
            </w:pPr>
            <w:r w:rsidRPr="00251055">
              <w:rPr>
                <w:rFonts w:ascii="Times New Roman" w:eastAsia="Calibri" w:hAnsi="Times New Roman" w:cs="Times New Roman"/>
                <w:kern w:val="2"/>
                <w:sz w:val="24"/>
                <w:szCs w:val="24"/>
                <w:lang w:eastAsia="ar-SA"/>
              </w:rPr>
              <w:t>Ne mažiau kaip 24 mėnesiai.</w:t>
            </w:r>
          </w:p>
        </w:tc>
        <w:tc>
          <w:tcPr>
            <w:tcW w:w="3685" w:type="dxa"/>
            <w:tcBorders>
              <w:top w:val="single" w:sz="4" w:space="0" w:color="auto"/>
              <w:left w:val="single" w:sz="4" w:space="0" w:color="auto"/>
              <w:bottom w:val="single" w:sz="4" w:space="0" w:color="auto"/>
              <w:right w:val="single" w:sz="4" w:space="0" w:color="auto"/>
            </w:tcBorders>
            <w:vAlign w:val="center"/>
          </w:tcPr>
          <w:p w:rsidR="00251055" w:rsidRPr="000F2025" w:rsidRDefault="00251055" w:rsidP="000F2025">
            <w:pPr>
              <w:pStyle w:val="NoSpacing"/>
              <w:rPr>
                <w:rFonts w:ascii="Times New Roman" w:eastAsia="Calibri" w:hAnsi="Times New Roman" w:cs="Times New Roman"/>
                <w:kern w:val="2"/>
                <w:sz w:val="24"/>
                <w:szCs w:val="24"/>
                <w:lang w:eastAsia="en-US"/>
              </w:rPr>
            </w:pPr>
          </w:p>
        </w:tc>
      </w:tr>
      <w:tr w:rsidR="00251055" w:rsidRPr="000F2025" w:rsidTr="007F5338">
        <w:trPr>
          <w:trHeight w:val="274"/>
        </w:trPr>
        <w:tc>
          <w:tcPr>
            <w:tcW w:w="596" w:type="dxa"/>
            <w:tcBorders>
              <w:top w:val="single" w:sz="4" w:space="0" w:color="auto"/>
              <w:left w:val="single" w:sz="4" w:space="0" w:color="auto"/>
              <w:bottom w:val="single" w:sz="4" w:space="0" w:color="auto"/>
              <w:right w:val="single" w:sz="4" w:space="0" w:color="auto"/>
            </w:tcBorders>
          </w:tcPr>
          <w:p w:rsidR="00251055" w:rsidRPr="000F2025" w:rsidRDefault="00251055" w:rsidP="000F2025">
            <w:pPr>
              <w:pStyle w:val="NoSpacing"/>
              <w:ind w:left="-702"/>
              <w:rPr>
                <w:rFonts w:ascii="Times New Roman" w:eastAsia="Calibri" w:hAnsi="Times New Roman" w:cs="Times New Roman"/>
                <w:kern w:val="2"/>
                <w:sz w:val="24"/>
                <w:szCs w:val="24"/>
                <w:bdr w:val="none" w:sz="0" w:space="0" w:color="auto" w:frame="1"/>
                <w:lang w:eastAsia="en-US"/>
              </w:rPr>
            </w:pPr>
            <w:r w:rsidRPr="000F2025">
              <w:rPr>
                <w:rFonts w:ascii="Times New Roman" w:eastAsia="Calibri" w:hAnsi="Times New Roman" w:cs="Times New Roman"/>
                <w:kern w:val="2"/>
                <w:sz w:val="24"/>
                <w:szCs w:val="24"/>
                <w:bdr w:val="none" w:sz="0" w:space="0" w:color="auto" w:frame="1"/>
                <w:lang w:eastAsia="en-US"/>
              </w:rPr>
              <w:t>16.</w:t>
            </w:r>
          </w:p>
        </w:tc>
        <w:tc>
          <w:tcPr>
            <w:tcW w:w="3090" w:type="dxa"/>
            <w:tcBorders>
              <w:top w:val="single" w:sz="4" w:space="0" w:color="auto"/>
              <w:left w:val="single" w:sz="4" w:space="0" w:color="auto"/>
              <w:bottom w:val="single" w:sz="4" w:space="0" w:color="auto"/>
              <w:right w:val="single" w:sz="4" w:space="0" w:color="auto"/>
            </w:tcBorders>
          </w:tcPr>
          <w:p w:rsidR="00251055" w:rsidRPr="00251055" w:rsidRDefault="00251055" w:rsidP="00FC5BD1">
            <w:pPr>
              <w:pStyle w:val="NoSpacing"/>
              <w:ind w:firstLine="0"/>
              <w:jc w:val="left"/>
              <w:rPr>
                <w:rFonts w:ascii="Times New Roman" w:eastAsia="Calibri" w:hAnsi="Times New Roman" w:cs="Times New Roman"/>
                <w:kern w:val="2"/>
                <w:sz w:val="24"/>
                <w:szCs w:val="24"/>
                <w:bdr w:val="none" w:sz="0" w:space="0" w:color="auto" w:frame="1"/>
                <w:lang w:eastAsia="en-US"/>
              </w:rPr>
            </w:pPr>
            <w:r w:rsidRPr="00251055">
              <w:rPr>
                <w:rFonts w:ascii="Times New Roman" w:hAnsi="Times New Roman" w:cs="Times New Roman"/>
                <w:sz w:val="24"/>
                <w:szCs w:val="24"/>
              </w:rPr>
              <w:t>Žymėjimas CE ženklu</w:t>
            </w:r>
          </w:p>
        </w:tc>
        <w:tc>
          <w:tcPr>
            <w:tcW w:w="3260" w:type="dxa"/>
            <w:tcBorders>
              <w:top w:val="single" w:sz="4" w:space="0" w:color="auto"/>
              <w:left w:val="single" w:sz="4" w:space="0" w:color="auto"/>
              <w:bottom w:val="single" w:sz="4" w:space="0" w:color="auto"/>
              <w:right w:val="single" w:sz="4" w:space="0" w:color="auto"/>
            </w:tcBorders>
          </w:tcPr>
          <w:p w:rsidR="00251055" w:rsidRPr="00251055" w:rsidRDefault="00251055" w:rsidP="003A7FE0">
            <w:pPr>
              <w:pStyle w:val="NoSpacing"/>
              <w:ind w:firstLine="0"/>
              <w:rPr>
                <w:rFonts w:ascii="Times New Roman" w:eastAsia="Calibri" w:hAnsi="Times New Roman" w:cs="Times New Roman"/>
                <w:kern w:val="2"/>
                <w:sz w:val="24"/>
                <w:szCs w:val="24"/>
                <w:lang w:eastAsia="ar-SA"/>
              </w:rPr>
            </w:pPr>
            <w:r w:rsidRPr="00251055">
              <w:rPr>
                <w:rFonts w:ascii="Times New Roman" w:hAnsi="Times New Roman" w:cs="Times New Roman"/>
                <w:sz w:val="24"/>
                <w:szCs w:val="24"/>
              </w:rPr>
              <w:t xml:space="preserve">Būtinas. Kartu su pasiūlymu privaloma pateikti žymėjimą CE ženklu liudijančio galiojančio dokumento (CE sertifikato arba EB atitikties deklaracijos) kopiją. </w:t>
            </w:r>
          </w:p>
        </w:tc>
        <w:tc>
          <w:tcPr>
            <w:tcW w:w="3685" w:type="dxa"/>
            <w:tcBorders>
              <w:top w:val="single" w:sz="4" w:space="0" w:color="auto"/>
              <w:left w:val="single" w:sz="4" w:space="0" w:color="auto"/>
              <w:bottom w:val="single" w:sz="4" w:space="0" w:color="auto"/>
              <w:right w:val="single" w:sz="4" w:space="0" w:color="auto"/>
            </w:tcBorders>
            <w:vAlign w:val="center"/>
          </w:tcPr>
          <w:p w:rsidR="00251055" w:rsidRPr="000F2025" w:rsidRDefault="00251055" w:rsidP="000F2025">
            <w:pPr>
              <w:pStyle w:val="NoSpacing"/>
              <w:rPr>
                <w:rFonts w:ascii="Times New Roman" w:eastAsia="Calibri" w:hAnsi="Times New Roman" w:cs="Times New Roman"/>
                <w:kern w:val="2"/>
                <w:sz w:val="24"/>
                <w:szCs w:val="24"/>
                <w:lang w:eastAsia="en-US"/>
              </w:rPr>
            </w:pPr>
          </w:p>
        </w:tc>
      </w:tr>
    </w:tbl>
    <w:p w:rsidR="00F77F34" w:rsidRDefault="00F77F34" w:rsidP="00F77F34">
      <w:pPr>
        <w:spacing w:line="240" w:lineRule="auto"/>
        <w:rPr>
          <w:rFonts w:ascii="Times New Roman" w:hAnsi="Times New Roman"/>
        </w:rPr>
      </w:pPr>
    </w:p>
    <w:p w:rsidR="009A45C9" w:rsidRDefault="009A45C9" w:rsidP="009A45C9">
      <w:pPr>
        <w:pStyle w:val="NoSpacing"/>
        <w:ind w:left="284"/>
        <w:rPr>
          <w:rFonts w:ascii="Times New Roman" w:hAnsi="Times New Roman" w:cs="Times New Roman"/>
          <w:sz w:val="24"/>
          <w:szCs w:val="24"/>
        </w:rPr>
      </w:pPr>
      <w:r>
        <w:rPr>
          <w:rFonts w:ascii="Times New Roman" w:hAnsi="Times New Roman" w:cs="Times New Roman"/>
          <w:sz w:val="24"/>
          <w:szCs w:val="24"/>
        </w:rPr>
        <w:t>5. Mūsų siūlomų Prekių kaina:</w:t>
      </w:r>
    </w:p>
    <w:tbl>
      <w:tblPr>
        <w:tblStyle w:val="TableGrid"/>
        <w:tblW w:w="10489" w:type="dxa"/>
        <w:tblInd w:w="392" w:type="dxa"/>
        <w:tblLook w:val="04A0"/>
      </w:tblPr>
      <w:tblGrid>
        <w:gridCol w:w="528"/>
        <w:gridCol w:w="6310"/>
        <w:gridCol w:w="1547"/>
        <w:gridCol w:w="2104"/>
      </w:tblGrid>
      <w:tr w:rsidR="009A45C9" w:rsidRPr="00E61AB8" w:rsidTr="00FC5BD1">
        <w:tc>
          <w:tcPr>
            <w:tcW w:w="528" w:type="dxa"/>
          </w:tcPr>
          <w:p w:rsidR="009A45C9" w:rsidRDefault="009A45C9" w:rsidP="00C75186">
            <w:pPr>
              <w:pStyle w:val="NoSpacing"/>
              <w:ind w:firstLine="0"/>
              <w:jc w:val="center"/>
              <w:rPr>
                <w:rFonts w:hAnsi="Times New Roman" w:cs="Times New Roman"/>
                <w:b/>
                <w:sz w:val="22"/>
                <w:szCs w:val="22"/>
              </w:rPr>
            </w:pPr>
            <w:r>
              <w:rPr>
                <w:rFonts w:hAnsi="Times New Roman" w:cs="Times New Roman"/>
                <w:b/>
                <w:sz w:val="22"/>
                <w:szCs w:val="22"/>
              </w:rPr>
              <w:t>Eil Nr.</w:t>
            </w:r>
          </w:p>
        </w:tc>
        <w:tc>
          <w:tcPr>
            <w:tcW w:w="6310" w:type="dxa"/>
          </w:tcPr>
          <w:p w:rsidR="009A45C9" w:rsidRPr="00E61AB8" w:rsidRDefault="009A45C9" w:rsidP="00C75186">
            <w:pPr>
              <w:pStyle w:val="NoSpacing"/>
              <w:ind w:firstLine="0"/>
              <w:jc w:val="center"/>
              <w:rPr>
                <w:rFonts w:hAnsi="Times New Roman" w:cs="Times New Roman"/>
                <w:b/>
                <w:sz w:val="22"/>
                <w:szCs w:val="22"/>
              </w:rPr>
            </w:pPr>
            <w:r>
              <w:rPr>
                <w:rFonts w:hAnsi="Times New Roman" w:cs="Times New Roman"/>
                <w:b/>
                <w:sz w:val="22"/>
                <w:szCs w:val="22"/>
              </w:rPr>
              <w:t xml:space="preserve">Prekės </w:t>
            </w:r>
            <w:r w:rsidRPr="00E61AB8">
              <w:rPr>
                <w:rFonts w:hAnsi="Times New Roman" w:cs="Times New Roman"/>
                <w:b/>
                <w:sz w:val="22"/>
                <w:szCs w:val="22"/>
              </w:rPr>
              <w:t>pavadinimas</w:t>
            </w:r>
          </w:p>
        </w:tc>
        <w:tc>
          <w:tcPr>
            <w:tcW w:w="1547" w:type="dxa"/>
          </w:tcPr>
          <w:p w:rsidR="009A45C9" w:rsidRPr="00E61AB8" w:rsidRDefault="009A45C9" w:rsidP="00C75186">
            <w:pPr>
              <w:pStyle w:val="NoSpacing"/>
              <w:ind w:firstLine="0"/>
              <w:jc w:val="center"/>
              <w:rPr>
                <w:rFonts w:hAnsi="Times New Roman" w:cs="Times New Roman"/>
                <w:b/>
                <w:sz w:val="22"/>
                <w:szCs w:val="22"/>
              </w:rPr>
            </w:pPr>
            <w:r>
              <w:rPr>
                <w:rFonts w:hAnsi="Times New Roman" w:cs="Times New Roman"/>
                <w:b/>
                <w:sz w:val="22"/>
                <w:szCs w:val="22"/>
              </w:rPr>
              <w:t>Kiekis</w:t>
            </w:r>
          </w:p>
        </w:tc>
        <w:tc>
          <w:tcPr>
            <w:tcW w:w="2104" w:type="dxa"/>
          </w:tcPr>
          <w:p w:rsidR="009A45C9" w:rsidRPr="00E61AB8" w:rsidRDefault="009A45C9" w:rsidP="00C75186">
            <w:pPr>
              <w:pStyle w:val="NoSpacing"/>
              <w:ind w:firstLine="0"/>
              <w:jc w:val="center"/>
              <w:rPr>
                <w:rFonts w:hAnsi="Times New Roman" w:cs="Times New Roman"/>
                <w:b/>
                <w:sz w:val="22"/>
                <w:szCs w:val="22"/>
              </w:rPr>
            </w:pPr>
            <w:r>
              <w:rPr>
                <w:rFonts w:hAnsi="Times New Roman" w:cs="Times New Roman"/>
                <w:b/>
                <w:sz w:val="22"/>
                <w:szCs w:val="22"/>
              </w:rPr>
              <w:t>Kaina Eur, be PVM</w:t>
            </w:r>
          </w:p>
        </w:tc>
      </w:tr>
      <w:tr w:rsidR="009A45C9" w:rsidRPr="00E61AB8" w:rsidTr="00FC5BD1">
        <w:tc>
          <w:tcPr>
            <w:tcW w:w="528" w:type="dxa"/>
          </w:tcPr>
          <w:p w:rsidR="009A45C9" w:rsidRPr="00E61AB8" w:rsidRDefault="009A45C9" w:rsidP="00C75186">
            <w:pPr>
              <w:pStyle w:val="NoSpacing"/>
              <w:ind w:firstLine="0"/>
              <w:rPr>
                <w:rFonts w:hAnsi="Times New Roman" w:cs="Times New Roman"/>
                <w:sz w:val="24"/>
                <w:szCs w:val="24"/>
              </w:rPr>
            </w:pPr>
            <w:r>
              <w:rPr>
                <w:rFonts w:hAnsi="Times New Roman" w:cs="Times New Roman"/>
                <w:sz w:val="24"/>
                <w:szCs w:val="24"/>
              </w:rPr>
              <w:t>1.</w:t>
            </w:r>
          </w:p>
        </w:tc>
        <w:tc>
          <w:tcPr>
            <w:tcW w:w="6310" w:type="dxa"/>
          </w:tcPr>
          <w:p w:rsidR="009A45C9" w:rsidRPr="009A45C9" w:rsidRDefault="009A45C9" w:rsidP="00C75186">
            <w:pPr>
              <w:pStyle w:val="NoSpacing"/>
              <w:ind w:firstLine="0"/>
              <w:rPr>
                <w:rFonts w:hAnsi="Times New Roman" w:cs="Times New Roman"/>
                <w:sz w:val="24"/>
                <w:szCs w:val="24"/>
              </w:rPr>
            </w:pPr>
            <w:r w:rsidRPr="009A45C9">
              <w:rPr>
                <w:rFonts w:hAnsi="Times New Roman" w:cs="Times New Roman"/>
                <w:color w:val="000000"/>
                <w:kern w:val="2"/>
                <w:sz w:val="22"/>
                <w:szCs w:val="22"/>
              </w:rPr>
              <w:t xml:space="preserve">Sausos vandens srovės masažo </w:t>
            </w:r>
            <w:r w:rsidRPr="009A45C9">
              <w:rPr>
                <w:rFonts w:hAnsi="Times New Roman" w:cs="Times New Roman"/>
                <w:bCs/>
                <w:sz w:val="24"/>
                <w:szCs w:val="24"/>
              </w:rPr>
              <w:t>lova</w:t>
            </w:r>
          </w:p>
        </w:tc>
        <w:tc>
          <w:tcPr>
            <w:tcW w:w="1547" w:type="dxa"/>
          </w:tcPr>
          <w:p w:rsidR="009A45C9" w:rsidRPr="00E61AB8" w:rsidRDefault="009A45C9" w:rsidP="00C75186">
            <w:pPr>
              <w:pStyle w:val="NoSpacing"/>
              <w:ind w:firstLine="0"/>
              <w:jc w:val="center"/>
              <w:rPr>
                <w:rFonts w:hAnsi="Times New Roman" w:cs="Times New Roman"/>
                <w:sz w:val="24"/>
                <w:szCs w:val="24"/>
              </w:rPr>
            </w:pPr>
            <w:r>
              <w:rPr>
                <w:rFonts w:eastAsia="Times New Roman" w:hAnsi="Times New Roman" w:cs="Times New Roman"/>
                <w:sz w:val="24"/>
                <w:szCs w:val="24"/>
                <w:lang w:eastAsia="lt-LT"/>
              </w:rPr>
              <w:t>1 vnt.</w:t>
            </w:r>
          </w:p>
        </w:tc>
        <w:tc>
          <w:tcPr>
            <w:tcW w:w="2104" w:type="dxa"/>
          </w:tcPr>
          <w:p w:rsidR="009A45C9" w:rsidRPr="00E61AB8" w:rsidRDefault="009A45C9" w:rsidP="00C75186">
            <w:pPr>
              <w:pStyle w:val="NoSpacing"/>
              <w:ind w:firstLine="0"/>
              <w:rPr>
                <w:rFonts w:hAnsi="Times New Roman" w:cs="Times New Roman"/>
                <w:sz w:val="24"/>
                <w:szCs w:val="24"/>
              </w:rPr>
            </w:pPr>
          </w:p>
        </w:tc>
      </w:tr>
      <w:tr w:rsidR="009A45C9" w:rsidTr="00FC5BD1">
        <w:tc>
          <w:tcPr>
            <w:tcW w:w="528" w:type="dxa"/>
          </w:tcPr>
          <w:p w:rsidR="009A45C9" w:rsidRDefault="009A45C9" w:rsidP="00C75186">
            <w:pPr>
              <w:pStyle w:val="NoSpacing"/>
              <w:ind w:firstLine="0"/>
              <w:jc w:val="right"/>
              <w:rPr>
                <w:rFonts w:hAnsi="Times New Roman" w:cs="Times New Roman"/>
                <w:b/>
                <w:sz w:val="24"/>
                <w:szCs w:val="24"/>
              </w:rPr>
            </w:pPr>
          </w:p>
        </w:tc>
        <w:tc>
          <w:tcPr>
            <w:tcW w:w="7857" w:type="dxa"/>
            <w:gridSpan w:val="2"/>
          </w:tcPr>
          <w:p w:rsidR="009A45C9" w:rsidRDefault="009A45C9" w:rsidP="00C75186">
            <w:pPr>
              <w:pStyle w:val="NoSpacing"/>
              <w:ind w:firstLine="0"/>
              <w:jc w:val="right"/>
              <w:rPr>
                <w:rFonts w:hAnsi="Times New Roman" w:cs="Times New Roman"/>
                <w:b/>
                <w:sz w:val="24"/>
                <w:szCs w:val="24"/>
              </w:rPr>
            </w:pPr>
            <w:r>
              <w:rPr>
                <w:rFonts w:hAnsi="Times New Roman" w:cs="Times New Roman"/>
                <w:b/>
                <w:sz w:val="24"/>
                <w:szCs w:val="24"/>
              </w:rPr>
              <w:t>PVM, Eur</w:t>
            </w:r>
          </w:p>
        </w:tc>
        <w:tc>
          <w:tcPr>
            <w:tcW w:w="2104" w:type="dxa"/>
          </w:tcPr>
          <w:p w:rsidR="009A45C9" w:rsidRDefault="009A45C9" w:rsidP="00C75186">
            <w:pPr>
              <w:pStyle w:val="NoSpacing"/>
              <w:ind w:firstLine="0"/>
              <w:rPr>
                <w:rFonts w:hAnsi="Times New Roman" w:cs="Times New Roman"/>
                <w:b/>
                <w:sz w:val="24"/>
                <w:szCs w:val="24"/>
              </w:rPr>
            </w:pPr>
          </w:p>
        </w:tc>
      </w:tr>
      <w:tr w:rsidR="009A45C9" w:rsidTr="00FC5BD1">
        <w:tc>
          <w:tcPr>
            <w:tcW w:w="528" w:type="dxa"/>
          </w:tcPr>
          <w:p w:rsidR="009A45C9" w:rsidRDefault="009A45C9" w:rsidP="00C75186">
            <w:pPr>
              <w:pStyle w:val="NoSpacing"/>
              <w:ind w:firstLine="0"/>
              <w:jc w:val="right"/>
              <w:rPr>
                <w:rFonts w:hAnsi="Times New Roman" w:cs="Times New Roman"/>
                <w:b/>
                <w:sz w:val="24"/>
                <w:szCs w:val="24"/>
              </w:rPr>
            </w:pPr>
          </w:p>
        </w:tc>
        <w:tc>
          <w:tcPr>
            <w:tcW w:w="7857" w:type="dxa"/>
            <w:gridSpan w:val="2"/>
          </w:tcPr>
          <w:p w:rsidR="009A45C9" w:rsidRDefault="009A45C9" w:rsidP="00C75186">
            <w:pPr>
              <w:pStyle w:val="NoSpacing"/>
              <w:ind w:firstLine="0"/>
              <w:jc w:val="right"/>
              <w:rPr>
                <w:rFonts w:hAnsi="Times New Roman" w:cs="Times New Roman"/>
                <w:b/>
                <w:sz w:val="24"/>
                <w:szCs w:val="24"/>
              </w:rPr>
            </w:pPr>
            <w:r>
              <w:rPr>
                <w:rFonts w:hAnsi="Times New Roman" w:cs="Times New Roman"/>
                <w:b/>
                <w:sz w:val="24"/>
                <w:szCs w:val="24"/>
              </w:rPr>
              <w:t>Pasiūlymo kaina, Eur su PVM</w:t>
            </w:r>
          </w:p>
        </w:tc>
        <w:tc>
          <w:tcPr>
            <w:tcW w:w="2104" w:type="dxa"/>
          </w:tcPr>
          <w:p w:rsidR="009A45C9" w:rsidRDefault="009A45C9" w:rsidP="00C75186">
            <w:pPr>
              <w:pStyle w:val="NoSpacing"/>
              <w:ind w:firstLine="0"/>
              <w:rPr>
                <w:rFonts w:hAnsi="Times New Roman" w:cs="Times New Roman"/>
                <w:b/>
                <w:sz w:val="24"/>
                <w:szCs w:val="24"/>
              </w:rPr>
            </w:pPr>
          </w:p>
        </w:tc>
      </w:tr>
    </w:tbl>
    <w:p w:rsidR="009A45C9" w:rsidRPr="008D78BC" w:rsidRDefault="009A45C9" w:rsidP="009A45C9">
      <w:pPr>
        <w:pStyle w:val="NoSpacing"/>
        <w:ind w:left="284"/>
        <w:rPr>
          <w:rFonts w:ascii="Times New Roman" w:hAnsi="Times New Roman" w:cs="Times New Roman"/>
          <w:sz w:val="24"/>
          <w:szCs w:val="24"/>
        </w:rPr>
      </w:pPr>
    </w:p>
    <w:p w:rsidR="008D78BC" w:rsidRPr="008D78BC" w:rsidRDefault="008D78BC" w:rsidP="004269E0">
      <w:pPr>
        <w:pStyle w:val="NoSpacing"/>
        <w:ind w:left="284"/>
        <w:rPr>
          <w:rFonts w:ascii="Times New Roman" w:hAnsi="Times New Roman" w:cs="Times New Roman"/>
          <w:sz w:val="24"/>
          <w:szCs w:val="24"/>
        </w:rPr>
      </w:pPr>
      <w:r w:rsidRPr="008D78BC">
        <w:rPr>
          <w:rFonts w:ascii="Times New Roman" w:hAnsi="Times New Roman" w:cs="Times New Roman"/>
          <w:sz w:val="24"/>
          <w:szCs w:val="24"/>
        </w:rPr>
        <w:t>Į šią bendrą pasiūlymo kainą įeina visos</w:t>
      </w:r>
      <w:r w:rsidR="00E61AB8">
        <w:rPr>
          <w:rFonts w:ascii="Times New Roman" w:hAnsi="Times New Roman" w:cs="Times New Roman"/>
          <w:sz w:val="24"/>
          <w:szCs w:val="24"/>
        </w:rPr>
        <w:t xml:space="preserve"> tiekėjo išlaidos ir mokesčiai.</w:t>
      </w:r>
    </w:p>
    <w:p w:rsidR="008D78BC" w:rsidRPr="008D78BC" w:rsidRDefault="008D78BC" w:rsidP="004269E0">
      <w:pPr>
        <w:pStyle w:val="NoSpacing"/>
        <w:ind w:left="284"/>
        <w:rPr>
          <w:rFonts w:ascii="Times New Roman" w:hAnsi="Times New Roman" w:cs="Times New Roman"/>
          <w:bCs/>
          <w:sz w:val="24"/>
          <w:szCs w:val="24"/>
        </w:rPr>
      </w:pPr>
      <w:r w:rsidRPr="008D78BC">
        <w:rPr>
          <w:rFonts w:ascii="Times New Roman" w:hAnsi="Times New Roman" w:cs="Times New Roman"/>
          <w:sz w:val="24"/>
          <w:szCs w:val="24"/>
        </w:rPr>
        <w:t xml:space="preserve">Tais atvejais, kai pagal galiojančius teisės aktus tiekėjui nereikia mokėti PVM, </w:t>
      </w:r>
      <w:r w:rsidR="00E61AB8">
        <w:rPr>
          <w:rFonts w:ascii="Times New Roman" w:hAnsi="Times New Roman" w:cs="Times New Roman"/>
          <w:sz w:val="24"/>
          <w:szCs w:val="24"/>
        </w:rPr>
        <w:t xml:space="preserve">jis </w:t>
      </w:r>
      <w:r w:rsidRPr="008D78BC">
        <w:rPr>
          <w:rFonts w:ascii="Times New Roman" w:hAnsi="Times New Roman" w:cs="Times New Roman"/>
          <w:sz w:val="24"/>
          <w:szCs w:val="24"/>
        </w:rPr>
        <w:t>nurodo priežastis, dėl kurių PVM nemokamas: ____________________________________________________________.</w:t>
      </w:r>
    </w:p>
    <w:p w:rsidR="008D78BC" w:rsidRDefault="008D78BC" w:rsidP="004269E0">
      <w:pPr>
        <w:pStyle w:val="NoSpacing"/>
        <w:ind w:left="284"/>
        <w:rPr>
          <w:rFonts w:ascii="Times New Roman" w:hAnsi="Times New Roman" w:cs="Times New Roman"/>
          <w:bCs/>
          <w:sz w:val="24"/>
          <w:szCs w:val="24"/>
        </w:rPr>
      </w:pPr>
    </w:p>
    <w:p w:rsidR="00FC5BD1" w:rsidRPr="00BE477F" w:rsidRDefault="00FC5BD1" w:rsidP="00FC5BD1">
      <w:pPr>
        <w:pStyle w:val="NoSpacing"/>
        <w:ind w:left="284"/>
        <w:rPr>
          <w:rFonts w:ascii="Times New Roman" w:eastAsia="Arial Unicode MS" w:hAnsi="Times New Roman" w:cs="Times New Roman"/>
          <w:sz w:val="22"/>
          <w:szCs w:val="22"/>
        </w:rPr>
      </w:pPr>
      <w:r>
        <w:rPr>
          <w:rFonts w:ascii="Times New Roman" w:hAnsi="Times New Roman" w:cs="Times New Roman"/>
          <w:bCs/>
          <w:sz w:val="24"/>
          <w:szCs w:val="24"/>
        </w:rPr>
        <w:t>6. Siūloma prekė atitinka šiuos kokybės parametrus:</w:t>
      </w:r>
      <w:bookmarkStart w:id="25" w:name="_Hlk162016478"/>
    </w:p>
    <w:tbl>
      <w:tblPr>
        <w:tblW w:w="104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0"/>
        <w:gridCol w:w="3977"/>
        <w:gridCol w:w="1681"/>
        <w:gridCol w:w="4261"/>
      </w:tblGrid>
      <w:tr w:rsidR="00FC5BD1" w:rsidRPr="00FC5BD1" w:rsidTr="00FC5BD1">
        <w:tc>
          <w:tcPr>
            <w:tcW w:w="570" w:type="dxa"/>
          </w:tcPr>
          <w:p w:rsidR="00FC5BD1" w:rsidRPr="00FC5BD1" w:rsidRDefault="00FC5BD1" w:rsidP="00FC5BD1">
            <w:pPr>
              <w:pStyle w:val="NoSpacing"/>
              <w:ind w:firstLine="0"/>
              <w:jc w:val="center"/>
              <w:rPr>
                <w:rFonts w:ascii="Times New Roman" w:eastAsia="Arial Unicode MS" w:hAnsi="Times New Roman" w:cs="Times New Roman"/>
                <w:b/>
                <w:sz w:val="24"/>
                <w:szCs w:val="24"/>
              </w:rPr>
            </w:pPr>
            <w:r w:rsidRPr="00FC5BD1">
              <w:rPr>
                <w:rFonts w:ascii="Times New Roman" w:eastAsia="Arial Unicode MS" w:hAnsi="Times New Roman" w:cs="Times New Roman"/>
                <w:b/>
                <w:sz w:val="24"/>
                <w:szCs w:val="24"/>
              </w:rPr>
              <w:t>Eil. Nr.</w:t>
            </w:r>
          </w:p>
        </w:tc>
        <w:tc>
          <w:tcPr>
            <w:tcW w:w="3977" w:type="dxa"/>
          </w:tcPr>
          <w:p w:rsidR="00FC5BD1" w:rsidRPr="00FC5BD1" w:rsidRDefault="00FC5BD1" w:rsidP="00FC5BD1">
            <w:pPr>
              <w:pStyle w:val="NoSpacing"/>
              <w:ind w:firstLine="0"/>
              <w:jc w:val="center"/>
              <w:rPr>
                <w:rFonts w:ascii="Times New Roman" w:eastAsia="Arial Unicode MS" w:hAnsi="Times New Roman" w:cs="Times New Roman"/>
                <w:b/>
                <w:sz w:val="24"/>
                <w:szCs w:val="24"/>
              </w:rPr>
            </w:pPr>
            <w:r w:rsidRPr="00FC5BD1">
              <w:rPr>
                <w:rFonts w:ascii="Times New Roman" w:eastAsia="Arial Unicode MS" w:hAnsi="Times New Roman" w:cs="Times New Roman"/>
                <w:b/>
                <w:sz w:val="24"/>
                <w:szCs w:val="24"/>
              </w:rPr>
              <w:t>Kokybės parametrai vertinami balais</w:t>
            </w:r>
          </w:p>
        </w:tc>
        <w:tc>
          <w:tcPr>
            <w:tcW w:w="1681" w:type="dxa"/>
          </w:tcPr>
          <w:p w:rsidR="00FC5BD1" w:rsidRPr="00FC5BD1" w:rsidRDefault="00FC5BD1" w:rsidP="00FC5BD1">
            <w:pPr>
              <w:pStyle w:val="NoSpacing"/>
              <w:ind w:firstLine="0"/>
              <w:jc w:val="center"/>
              <w:rPr>
                <w:rFonts w:ascii="Times New Roman" w:eastAsia="Calibri" w:hAnsi="Times New Roman" w:cs="Times New Roman"/>
                <w:b/>
                <w:kern w:val="2"/>
                <w:sz w:val="24"/>
                <w:szCs w:val="24"/>
                <w:lang w:eastAsia="en-US"/>
              </w:rPr>
            </w:pPr>
            <w:r w:rsidRPr="00FC5BD1">
              <w:rPr>
                <w:rFonts w:ascii="Times New Roman" w:eastAsia="Calibri" w:hAnsi="Times New Roman" w:cs="Times New Roman"/>
                <w:b/>
                <w:kern w:val="2"/>
                <w:sz w:val="24"/>
                <w:szCs w:val="24"/>
                <w:lang w:eastAsia="en-US"/>
              </w:rPr>
              <w:t>Parametro reikšmė</w:t>
            </w:r>
          </w:p>
          <w:p w:rsidR="00FC5BD1" w:rsidRPr="001500CD" w:rsidRDefault="00FC5BD1" w:rsidP="00FC5BD1">
            <w:pPr>
              <w:pStyle w:val="NoSpacing"/>
              <w:ind w:firstLine="0"/>
              <w:jc w:val="center"/>
              <w:rPr>
                <w:rFonts w:ascii="Times New Roman" w:eastAsia="Calibri" w:hAnsi="Times New Roman" w:cs="Times New Roman"/>
                <w:kern w:val="2"/>
                <w:sz w:val="24"/>
                <w:szCs w:val="24"/>
                <w:lang w:eastAsia="en-US"/>
              </w:rPr>
            </w:pPr>
            <w:r w:rsidRPr="001500CD">
              <w:rPr>
                <w:rFonts w:ascii="Times New Roman" w:eastAsia="Arial Unicode MS" w:hAnsi="Times New Roman" w:cs="Times New Roman"/>
                <w:sz w:val="24"/>
                <w:szCs w:val="24"/>
              </w:rPr>
              <w:t>(nurodyti Taip/Ne)</w:t>
            </w:r>
          </w:p>
        </w:tc>
        <w:tc>
          <w:tcPr>
            <w:tcW w:w="4261" w:type="dxa"/>
          </w:tcPr>
          <w:p w:rsidR="00FC5BD1" w:rsidRPr="00FC5BD1" w:rsidRDefault="00FC5BD1" w:rsidP="00FC5BD1">
            <w:pPr>
              <w:pStyle w:val="NoSpacing"/>
              <w:ind w:firstLine="0"/>
              <w:jc w:val="center"/>
              <w:rPr>
                <w:rFonts w:ascii="Times New Roman" w:eastAsia="Calibri" w:hAnsi="Times New Roman" w:cs="Times New Roman"/>
                <w:b/>
                <w:kern w:val="2"/>
                <w:sz w:val="24"/>
                <w:szCs w:val="24"/>
                <w:lang w:eastAsia="en-US"/>
              </w:rPr>
            </w:pPr>
            <w:r w:rsidRPr="00FC5BD1">
              <w:rPr>
                <w:rFonts w:ascii="Times New Roman" w:eastAsia="Calibri" w:hAnsi="Times New Roman" w:cs="Times New Roman"/>
                <w:b/>
                <w:kern w:val="2"/>
                <w:sz w:val="24"/>
                <w:szCs w:val="24"/>
                <w:lang w:eastAsia="en-US"/>
              </w:rPr>
              <w:t>Siūlomi parametrai</w:t>
            </w:r>
          </w:p>
          <w:p w:rsidR="00FC5BD1" w:rsidRPr="001500CD" w:rsidRDefault="00FC5BD1" w:rsidP="00FC5BD1">
            <w:pPr>
              <w:pStyle w:val="NoSpacing"/>
              <w:ind w:firstLine="0"/>
              <w:jc w:val="center"/>
              <w:rPr>
                <w:rFonts w:ascii="Times New Roman" w:eastAsia="Arial Unicode MS" w:hAnsi="Times New Roman" w:cs="Times New Roman"/>
                <w:sz w:val="24"/>
                <w:szCs w:val="24"/>
              </w:rPr>
            </w:pPr>
            <w:r w:rsidRPr="001500CD">
              <w:rPr>
                <w:rFonts w:ascii="Times New Roman" w:hAnsi="Times New Roman" w:cs="Times New Roman"/>
                <w:sz w:val="24"/>
                <w:szCs w:val="24"/>
                <w:lang w:eastAsia="en-US"/>
              </w:rPr>
              <w:t>(nurodyti failo, dokumento pavadinimą ir puslapio Nr., pažymintį vietą, kurioje yra pateikta siūlomą techninį parametrą bei parametro reikšmę patvirtinanti gamintojo informacija)</w:t>
            </w:r>
          </w:p>
        </w:tc>
      </w:tr>
      <w:tr w:rsidR="00FC5BD1" w:rsidRPr="00FC5BD1" w:rsidTr="00FC5BD1">
        <w:tc>
          <w:tcPr>
            <w:tcW w:w="570" w:type="dxa"/>
          </w:tcPr>
          <w:p w:rsidR="00FC5BD1" w:rsidRPr="00FC5BD1" w:rsidRDefault="00FC5BD1" w:rsidP="00FC5BD1">
            <w:pPr>
              <w:pStyle w:val="NoSpacing"/>
              <w:ind w:firstLine="0"/>
              <w:jc w:val="left"/>
              <w:rPr>
                <w:rFonts w:ascii="Times New Roman" w:eastAsia="Arial Unicode MS" w:hAnsi="Times New Roman" w:cs="Times New Roman"/>
                <w:sz w:val="24"/>
                <w:szCs w:val="24"/>
              </w:rPr>
            </w:pPr>
            <w:r w:rsidRPr="00FC5BD1">
              <w:rPr>
                <w:rFonts w:ascii="Times New Roman" w:eastAsia="Calibri" w:hAnsi="Times New Roman" w:cs="Times New Roman"/>
                <w:sz w:val="24"/>
                <w:szCs w:val="24"/>
              </w:rPr>
              <w:t>1.</w:t>
            </w:r>
          </w:p>
        </w:tc>
        <w:tc>
          <w:tcPr>
            <w:tcW w:w="3977" w:type="dxa"/>
            <w:tcBorders>
              <w:top w:val="single" w:sz="4" w:space="0" w:color="auto"/>
              <w:left w:val="single" w:sz="4" w:space="0" w:color="auto"/>
              <w:right w:val="single" w:sz="4" w:space="0" w:color="auto"/>
            </w:tcBorders>
          </w:tcPr>
          <w:p w:rsidR="00FC5BD1" w:rsidRPr="00FC5BD1" w:rsidRDefault="00FC5BD1" w:rsidP="00FC5BD1">
            <w:pPr>
              <w:pStyle w:val="NoSpacing"/>
              <w:ind w:firstLine="0"/>
              <w:jc w:val="left"/>
              <w:rPr>
                <w:rFonts w:ascii="Times New Roman" w:hAnsi="Times New Roman" w:cs="Times New Roman"/>
                <w:sz w:val="24"/>
                <w:szCs w:val="24"/>
              </w:rPr>
            </w:pPr>
            <w:r w:rsidRPr="00FC5BD1">
              <w:rPr>
                <w:rFonts w:ascii="Times New Roman" w:eastAsia="Calibri" w:hAnsi="Times New Roman" w:cs="Times New Roman"/>
                <w:sz w:val="24"/>
                <w:szCs w:val="24"/>
              </w:rPr>
              <w:t>Automatinė paciento ūgio matavimo  funkcija</w:t>
            </w:r>
          </w:p>
        </w:tc>
        <w:tc>
          <w:tcPr>
            <w:tcW w:w="1681" w:type="dxa"/>
          </w:tcPr>
          <w:p w:rsidR="00FC5BD1" w:rsidRPr="00FC5BD1" w:rsidRDefault="00FC5BD1" w:rsidP="00FC5BD1">
            <w:pPr>
              <w:pStyle w:val="NoSpacing"/>
              <w:ind w:firstLine="0"/>
              <w:jc w:val="left"/>
              <w:rPr>
                <w:rFonts w:ascii="Times New Roman" w:eastAsia="Arial Unicode MS" w:hAnsi="Times New Roman" w:cs="Times New Roman"/>
                <w:sz w:val="24"/>
                <w:szCs w:val="24"/>
              </w:rPr>
            </w:pPr>
          </w:p>
        </w:tc>
        <w:tc>
          <w:tcPr>
            <w:tcW w:w="4261" w:type="dxa"/>
          </w:tcPr>
          <w:p w:rsidR="00FC5BD1" w:rsidRPr="00FC5BD1" w:rsidRDefault="00FC5BD1" w:rsidP="00FC5BD1">
            <w:pPr>
              <w:pStyle w:val="NoSpacing"/>
              <w:ind w:firstLine="0"/>
              <w:jc w:val="left"/>
              <w:rPr>
                <w:rFonts w:ascii="Times New Roman" w:eastAsia="Arial Unicode MS" w:hAnsi="Times New Roman" w:cs="Times New Roman"/>
                <w:sz w:val="24"/>
                <w:szCs w:val="24"/>
              </w:rPr>
            </w:pPr>
          </w:p>
        </w:tc>
      </w:tr>
      <w:tr w:rsidR="00FC5BD1" w:rsidRPr="00FC5BD1" w:rsidTr="00FC5BD1">
        <w:tc>
          <w:tcPr>
            <w:tcW w:w="570" w:type="dxa"/>
          </w:tcPr>
          <w:p w:rsidR="00FC5BD1" w:rsidRPr="00FC5BD1" w:rsidRDefault="00FC5BD1" w:rsidP="00FC5BD1">
            <w:pPr>
              <w:pStyle w:val="NoSpacing"/>
              <w:ind w:firstLine="0"/>
              <w:jc w:val="left"/>
              <w:rPr>
                <w:rFonts w:ascii="Times New Roman" w:eastAsia="Arial Unicode MS" w:hAnsi="Times New Roman" w:cs="Times New Roman"/>
                <w:sz w:val="24"/>
                <w:szCs w:val="24"/>
              </w:rPr>
            </w:pPr>
            <w:r w:rsidRPr="00FC5BD1">
              <w:rPr>
                <w:rFonts w:ascii="Times New Roman" w:eastAsia="Calibri" w:hAnsi="Times New Roman" w:cs="Times New Roman"/>
                <w:sz w:val="24"/>
                <w:szCs w:val="24"/>
              </w:rPr>
              <w:t>2.</w:t>
            </w:r>
          </w:p>
        </w:tc>
        <w:tc>
          <w:tcPr>
            <w:tcW w:w="3977" w:type="dxa"/>
            <w:tcBorders>
              <w:top w:val="single" w:sz="4" w:space="0" w:color="auto"/>
              <w:left w:val="single" w:sz="4" w:space="0" w:color="auto"/>
              <w:bottom w:val="single" w:sz="4" w:space="0" w:color="auto"/>
              <w:right w:val="single" w:sz="4" w:space="0" w:color="auto"/>
            </w:tcBorders>
          </w:tcPr>
          <w:p w:rsidR="00FC5BD1" w:rsidRPr="00FC5BD1" w:rsidRDefault="00FC5BD1" w:rsidP="00FC5BD1">
            <w:pPr>
              <w:pStyle w:val="NoSpacing"/>
              <w:ind w:firstLine="0"/>
              <w:jc w:val="left"/>
              <w:rPr>
                <w:rFonts w:ascii="Times New Roman" w:hAnsi="Times New Roman" w:cs="Times New Roman"/>
                <w:sz w:val="24"/>
                <w:szCs w:val="24"/>
              </w:rPr>
            </w:pPr>
            <w:r w:rsidRPr="00FC5BD1">
              <w:rPr>
                <w:rFonts w:ascii="Times New Roman" w:eastAsia="Calibri" w:hAnsi="Times New Roman" w:cs="Times New Roman"/>
                <w:sz w:val="24"/>
                <w:szCs w:val="24"/>
              </w:rPr>
              <w:t>Pneumatinis pėdų palaikymo modulis su regu</w:t>
            </w:r>
            <w:r w:rsidR="00015A90">
              <w:rPr>
                <w:rFonts w:ascii="Times New Roman" w:eastAsia="Calibri" w:hAnsi="Times New Roman" w:cs="Times New Roman"/>
                <w:sz w:val="24"/>
                <w:szCs w:val="24"/>
              </w:rPr>
              <w:t xml:space="preserve">liuojamo stiprumo </w:t>
            </w:r>
            <w:r w:rsidRPr="00FC5BD1">
              <w:rPr>
                <w:rFonts w:ascii="Times New Roman" w:eastAsia="Calibri" w:hAnsi="Times New Roman" w:cs="Times New Roman"/>
                <w:sz w:val="24"/>
                <w:szCs w:val="24"/>
              </w:rPr>
              <w:t>pulsuojančiu prispaudimu</w:t>
            </w:r>
          </w:p>
        </w:tc>
        <w:tc>
          <w:tcPr>
            <w:tcW w:w="1681" w:type="dxa"/>
          </w:tcPr>
          <w:p w:rsidR="00FC5BD1" w:rsidRPr="00FC5BD1" w:rsidRDefault="00FC5BD1" w:rsidP="00FC5BD1">
            <w:pPr>
              <w:pStyle w:val="NoSpacing"/>
              <w:ind w:firstLine="0"/>
              <w:jc w:val="left"/>
              <w:rPr>
                <w:rFonts w:ascii="Times New Roman" w:eastAsia="Arial Unicode MS" w:hAnsi="Times New Roman" w:cs="Times New Roman"/>
                <w:sz w:val="24"/>
                <w:szCs w:val="24"/>
              </w:rPr>
            </w:pPr>
          </w:p>
        </w:tc>
        <w:tc>
          <w:tcPr>
            <w:tcW w:w="4261" w:type="dxa"/>
          </w:tcPr>
          <w:p w:rsidR="00FC5BD1" w:rsidRPr="00FC5BD1" w:rsidRDefault="00FC5BD1" w:rsidP="00FC5BD1">
            <w:pPr>
              <w:pStyle w:val="NoSpacing"/>
              <w:ind w:firstLine="0"/>
              <w:jc w:val="left"/>
              <w:rPr>
                <w:rFonts w:ascii="Times New Roman" w:eastAsia="Arial Unicode MS" w:hAnsi="Times New Roman" w:cs="Times New Roman"/>
                <w:sz w:val="24"/>
                <w:szCs w:val="24"/>
              </w:rPr>
            </w:pPr>
          </w:p>
        </w:tc>
      </w:tr>
      <w:tr w:rsidR="00FC5BD1" w:rsidRPr="00FC5BD1" w:rsidTr="00FC5BD1">
        <w:tc>
          <w:tcPr>
            <w:tcW w:w="570" w:type="dxa"/>
          </w:tcPr>
          <w:p w:rsidR="00FC5BD1" w:rsidRPr="00FC5BD1" w:rsidRDefault="00FC5BD1" w:rsidP="00FC5BD1">
            <w:pPr>
              <w:pStyle w:val="NoSpacing"/>
              <w:ind w:firstLine="0"/>
              <w:jc w:val="left"/>
              <w:rPr>
                <w:rFonts w:ascii="Times New Roman" w:eastAsia="Arial Unicode MS" w:hAnsi="Times New Roman" w:cs="Times New Roman"/>
                <w:sz w:val="24"/>
                <w:szCs w:val="24"/>
              </w:rPr>
            </w:pPr>
            <w:r w:rsidRPr="00FC5BD1">
              <w:rPr>
                <w:rFonts w:ascii="Times New Roman" w:eastAsia="Calibri" w:hAnsi="Times New Roman" w:cs="Times New Roman"/>
                <w:sz w:val="24"/>
                <w:szCs w:val="24"/>
              </w:rPr>
              <w:t>3.</w:t>
            </w:r>
          </w:p>
        </w:tc>
        <w:tc>
          <w:tcPr>
            <w:tcW w:w="3977" w:type="dxa"/>
            <w:tcBorders>
              <w:top w:val="single" w:sz="4" w:space="0" w:color="auto"/>
              <w:right w:val="single" w:sz="4" w:space="0" w:color="auto"/>
            </w:tcBorders>
          </w:tcPr>
          <w:p w:rsidR="00FC5BD1" w:rsidRPr="00FC5BD1" w:rsidRDefault="00FC5BD1" w:rsidP="00FC5BD1">
            <w:pPr>
              <w:pStyle w:val="NoSpacing"/>
              <w:ind w:firstLine="0"/>
              <w:jc w:val="left"/>
              <w:rPr>
                <w:rFonts w:ascii="Times New Roman" w:eastAsia="Arial Unicode MS" w:hAnsi="Times New Roman" w:cs="Times New Roman"/>
                <w:sz w:val="24"/>
                <w:szCs w:val="24"/>
              </w:rPr>
            </w:pPr>
            <w:r w:rsidRPr="00FC5BD1">
              <w:rPr>
                <w:rFonts w:ascii="Times New Roman" w:hAnsi="Times New Roman" w:cs="Times New Roman"/>
                <w:sz w:val="24"/>
                <w:szCs w:val="24"/>
              </w:rPr>
              <w:t>Masažui naudojamų purkštukų skaičius ne mažiau 4</w:t>
            </w:r>
          </w:p>
        </w:tc>
        <w:tc>
          <w:tcPr>
            <w:tcW w:w="1681" w:type="dxa"/>
          </w:tcPr>
          <w:p w:rsidR="00FC5BD1" w:rsidRPr="00FC5BD1" w:rsidRDefault="00FC5BD1" w:rsidP="001500CD">
            <w:pPr>
              <w:pStyle w:val="NoSpacing"/>
              <w:ind w:firstLine="0"/>
              <w:jc w:val="left"/>
              <w:rPr>
                <w:rFonts w:ascii="Times New Roman" w:eastAsia="Arial Unicode MS" w:hAnsi="Times New Roman" w:cs="Times New Roman"/>
                <w:sz w:val="24"/>
                <w:szCs w:val="24"/>
              </w:rPr>
            </w:pPr>
          </w:p>
        </w:tc>
        <w:tc>
          <w:tcPr>
            <w:tcW w:w="4261" w:type="dxa"/>
          </w:tcPr>
          <w:p w:rsidR="00FC5BD1" w:rsidRPr="00FC5BD1" w:rsidRDefault="00FC5BD1" w:rsidP="001500CD">
            <w:pPr>
              <w:pStyle w:val="NoSpacing"/>
              <w:ind w:firstLine="0"/>
              <w:jc w:val="left"/>
              <w:rPr>
                <w:rFonts w:ascii="Times New Roman" w:eastAsia="Arial Unicode MS" w:hAnsi="Times New Roman" w:cs="Times New Roman"/>
                <w:sz w:val="24"/>
                <w:szCs w:val="24"/>
              </w:rPr>
            </w:pPr>
          </w:p>
        </w:tc>
      </w:tr>
      <w:bookmarkEnd w:id="25"/>
    </w:tbl>
    <w:p w:rsidR="00FC5BD1" w:rsidRPr="008D78BC" w:rsidRDefault="00FC5BD1" w:rsidP="004269E0">
      <w:pPr>
        <w:pStyle w:val="NoSpacing"/>
        <w:ind w:left="284"/>
        <w:rPr>
          <w:rFonts w:ascii="Times New Roman" w:hAnsi="Times New Roman" w:cs="Times New Roman"/>
          <w:bCs/>
          <w:sz w:val="24"/>
          <w:szCs w:val="24"/>
        </w:rPr>
      </w:pPr>
    </w:p>
    <w:p w:rsidR="008D78BC" w:rsidRPr="008D78BC" w:rsidRDefault="00FC5BD1" w:rsidP="004269E0">
      <w:pPr>
        <w:pStyle w:val="NoSpacing"/>
        <w:ind w:left="284"/>
        <w:rPr>
          <w:rFonts w:ascii="Times New Roman" w:hAnsi="Times New Roman" w:cs="Times New Roman"/>
          <w:sz w:val="24"/>
          <w:szCs w:val="24"/>
        </w:rPr>
      </w:pPr>
      <w:r>
        <w:rPr>
          <w:rFonts w:ascii="Times New Roman" w:hAnsi="Times New Roman" w:cs="Times New Roman"/>
          <w:sz w:val="24"/>
          <w:szCs w:val="24"/>
        </w:rPr>
        <w:t>7</w:t>
      </w:r>
      <w:r w:rsidR="008D78BC" w:rsidRPr="008D78BC">
        <w:rPr>
          <w:rFonts w:ascii="Times New Roman" w:hAnsi="Times New Roman" w:cs="Times New Roman"/>
          <w:sz w:val="24"/>
          <w:szCs w:val="24"/>
        </w:rPr>
        <w:t xml:space="preserve">. Kartu su pasiūlymu pateikiami šie dokumentai (pasirašydamas pasiūlymą saugiu elektroniniu parašu, patvirtinu kad dokumentų skaitmeninės kopijos yra tikros): </w:t>
      </w:r>
    </w:p>
    <w:tbl>
      <w:tblPr>
        <w:tblW w:w="10631" w:type="dxa"/>
        <w:tblInd w:w="392" w:type="dxa"/>
        <w:tblLayout w:type="fixed"/>
        <w:tblLook w:val="0000"/>
      </w:tblPr>
      <w:tblGrid>
        <w:gridCol w:w="709"/>
        <w:gridCol w:w="4961"/>
        <w:gridCol w:w="4961"/>
      </w:tblGrid>
      <w:tr w:rsidR="008D78BC" w:rsidRPr="004269E0" w:rsidTr="004269E0">
        <w:trPr>
          <w:trHeight w:val="304"/>
        </w:trPr>
        <w:tc>
          <w:tcPr>
            <w:tcW w:w="709" w:type="dxa"/>
            <w:tcBorders>
              <w:top w:val="single" w:sz="4" w:space="0" w:color="000000"/>
              <w:left w:val="single" w:sz="4" w:space="0" w:color="000000"/>
              <w:bottom w:val="single" w:sz="4" w:space="0" w:color="000000"/>
            </w:tcBorders>
            <w:shd w:val="clear" w:color="auto" w:fill="auto"/>
          </w:tcPr>
          <w:p w:rsidR="008D78BC" w:rsidRPr="004269E0" w:rsidRDefault="004269E0" w:rsidP="00FC5BD1">
            <w:pPr>
              <w:pStyle w:val="NoSpacing"/>
              <w:ind w:right="-108" w:firstLine="0"/>
              <w:jc w:val="center"/>
              <w:rPr>
                <w:rFonts w:ascii="Times New Roman" w:hAnsi="Times New Roman" w:cs="Times New Roman"/>
                <w:b/>
                <w:sz w:val="24"/>
                <w:szCs w:val="24"/>
              </w:rPr>
            </w:pPr>
            <w:r w:rsidRPr="004269E0">
              <w:rPr>
                <w:rFonts w:ascii="Times New Roman" w:hAnsi="Times New Roman" w:cs="Times New Roman"/>
                <w:b/>
                <w:sz w:val="24"/>
                <w:szCs w:val="24"/>
              </w:rPr>
              <w:t>E</w:t>
            </w:r>
            <w:r w:rsidR="008D78BC" w:rsidRPr="004269E0">
              <w:rPr>
                <w:rFonts w:ascii="Times New Roman" w:hAnsi="Times New Roman" w:cs="Times New Roman"/>
                <w:b/>
                <w:sz w:val="24"/>
                <w:szCs w:val="24"/>
              </w:rPr>
              <w:t>il. Nr.</w:t>
            </w:r>
          </w:p>
        </w:tc>
        <w:tc>
          <w:tcPr>
            <w:tcW w:w="4961" w:type="dxa"/>
            <w:tcBorders>
              <w:top w:val="single" w:sz="4" w:space="0" w:color="000000"/>
              <w:left w:val="single" w:sz="4" w:space="0" w:color="000000"/>
              <w:bottom w:val="single" w:sz="4" w:space="0" w:color="000000"/>
            </w:tcBorders>
            <w:shd w:val="clear" w:color="auto" w:fill="auto"/>
          </w:tcPr>
          <w:p w:rsidR="008D78BC" w:rsidRPr="004269E0" w:rsidRDefault="008D78BC" w:rsidP="00FC5BD1">
            <w:pPr>
              <w:pStyle w:val="NoSpacing"/>
              <w:ind w:firstLine="0"/>
              <w:jc w:val="center"/>
              <w:rPr>
                <w:rFonts w:ascii="Times New Roman" w:hAnsi="Times New Roman" w:cs="Times New Roman"/>
                <w:b/>
                <w:sz w:val="24"/>
                <w:szCs w:val="24"/>
              </w:rPr>
            </w:pPr>
            <w:r w:rsidRPr="004269E0">
              <w:rPr>
                <w:rFonts w:ascii="Times New Roman" w:hAnsi="Times New Roman" w:cs="Times New Roman"/>
                <w:b/>
                <w:sz w:val="24"/>
                <w:szCs w:val="24"/>
              </w:rPr>
              <w:t>Pateikiamo dokumento pavadinimas</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8D78BC" w:rsidRPr="004269E0" w:rsidRDefault="008D78BC" w:rsidP="00FC5BD1">
            <w:pPr>
              <w:pStyle w:val="NoSpacing"/>
              <w:ind w:firstLine="0"/>
              <w:jc w:val="center"/>
              <w:rPr>
                <w:rFonts w:ascii="Times New Roman" w:hAnsi="Times New Roman" w:cs="Times New Roman"/>
                <w:b/>
                <w:sz w:val="24"/>
                <w:szCs w:val="24"/>
              </w:rPr>
            </w:pPr>
            <w:r w:rsidRPr="004269E0">
              <w:rPr>
                <w:rFonts w:ascii="Times New Roman" w:hAnsi="Times New Roman" w:cs="Times New Roman"/>
                <w:b/>
                <w:sz w:val="24"/>
                <w:szCs w:val="24"/>
              </w:rPr>
              <w:t>Dokumento puslapių skaičius</w:t>
            </w:r>
          </w:p>
        </w:tc>
      </w:tr>
      <w:tr w:rsidR="008D78BC" w:rsidRPr="008D78BC" w:rsidTr="004269E0">
        <w:trPr>
          <w:trHeight w:val="304"/>
        </w:trPr>
        <w:tc>
          <w:tcPr>
            <w:tcW w:w="709" w:type="dxa"/>
            <w:tcBorders>
              <w:top w:val="single" w:sz="4" w:space="0" w:color="000000"/>
              <w:left w:val="single" w:sz="4" w:space="0" w:color="000000"/>
              <w:bottom w:val="single" w:sz="4" w:space="0" w:color="000000"/>
            </w:tcBorders>
            <w:shd w:val="clear" w:color="auto" w:fill="auto"/>
          </w:tcPr>
          <w:p w:rsidR="008D78BC" w:rsidRPr="008D78BC" w:rsidRDefault="008D78BC" w:rsidP="004269E0">
            <w:pPr>
              <w:pStyle w:val="NoSpacing"/>
              <w:ind w:left="-250" w:right="-108" w:firstLine="253"/>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tcBorders>
            <w:shd w:val="clear" w:color="auto" w:fill="auto"/>
          </w:tcPr>
          <w:p w:rsidR="008D78BC" w:rsidRPr="008D78BC" w:rsidRDefault="008D78BC" w:rsidP="004269E0">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8D78BC" w:rsidRPr="008D78BC" w:rsidRDefault="008D78BC" w:rsidP="001C308D">
            <w:pPr>
              <w:pStyle w:val="NoSpacing"/>
              <w:ind w:firstLine="0"/>
              <w:rPr>
                <w:rFonts w:ascii="Times New Roman" w:hAnsi="Times New Roman" w:cs="Times New Roman"/>
                <w:sz w:val="24"/>
                <w:szCs w:val="24"/>
              </w:rPr>
            </w:pPr>
          </w:p>
        </w:tc>
      </w:tr>
      <w:tr w:rsidR="008D78BC" w:rsidRPr="008D78BC" w:rsidTr="004269E0">
        <w:trPr>
          <w:trHeight w:val="304"/>
        </w:trPr>
        <w:tc>
          <w:tcPr>
            <w:tcW w:w="709" w:type="dxa"/>
            <w:tcBorders>
              <w:top w:val="single" w:sz="4" w:space="0" w:color="000000"/>
              <w:left w:val="single" w:sz="4" w:space="0" w:color="000000"/>
              <w:bottom w:val="single" w:sz="4" w:space="0" w:color="000000"/>
            </w:tcBorders>
            <w:shd w:val="clear" w:color="auto" w:fill="auto"/>
          </w:tcPr>
          <w:p w:rsidR="008D78BC" w:rsidRPr="008D78BC" w:rsidRDefault="008D78BC" w:rsidP="004269E0">
            <w:pPr>
              <w:pStyle w:val="NoSpacing"/>
              <w:ind w:left="34" w:right="-533"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tcBorders>
            <w:shd w:val="clear" w:color="auto" w:fill="auto"/>
          </w:tcPr>
          <w:p w:rsidR="008D78BC" w:rsidRPr="008D78BC" w:rsidRDefault="008D78BC" w:rsidP="001C308D">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8D78BC" w:rsidRPr="008D78BC" w:rsidRDefault="008D78BC" w:rsidP="001C308D">
            <w:pPr>
              <w:pStyle w:val="NoSpacing"/>
              <w:ind w:firstLine="0"/>
              <w:rPr>
                <w:rFonts w:ascii="Times New Roman" w:hAnsi="Times New Roman" w:cs="Times New Roman"/>
                <w:sz w:val="24"/>
                <w:szCs w:val="24"/>
              </w:rPr>
            </w:pPr>
          </w:p>
        </w:tc>
      </w:tr>
    </w:tbl>
    <w:p w:rsidR="008D78BC" w:rsidRPr="008D78BC" w:rsidRDefault="008D78BC" w:rsidP="008D78BC">
      <w:pPr>
        <w:pStyle w:val="NoSpacing"/>
        <w:rPr>
          <w:rFonts w:ascii="Times New Roman" w:hAnsi="Times New Roman" w:cs="Times New Roman"/>
          <w:sz w:val="24"/>
          <w:szCs w:val="24"/>
        </w:rPr>
      </w:pPr>
    </w:p>
    <w:p w:rsidR="008D78BC" w:rsidRPr="008D78BC" w:rsidRDefault="00FC5BD1" w:rsidP="004269E0">
      <w:pPr>
        <w:pStyle w:val="NoSpacing"/>
        <w:ind w:left="284"/>
        <w:rPr>
          <w:rFonts w:ascii="Times New Roman" w:hAnsi="Times New Roman" w:cs="Times New Roman"/>
          <w:sz w:val="24"/>
          <w:szCs w:val="24"/>
        </w:rPr>
      </w:pPr>
      <w:r>
        <w:rPr>
          <w:rFonts w:ascii="Times New Roman" w:hAnsi="Times New Roman" w:cs="Times New Roman"/>
          <w:sz w:val="24"/>
          <w:szCs w:val="24"/>
        </w:rPr>
        <w:t>8</w:t>
      </w:r>
      <w:r w:rsidR="008D78BC" w:rsidRPr="008D78BC">
        <w:rPr>
          <w:rFonts w:ascii="Times New Roman" w:hAnsi="Times New Roman" w:cs="Times New Roman"/>
          <w:sz w:val="24"/>
          <w:szCs w:val="24"/>
        </w:rPr>
        <w:t xml:space="preserve">. Šiame pasiūlyme yra pateikta </w:t>
      </w:r>
      <w:r w:rsidR="008D78BC" w:rsidRPr="008D78BC">
        <w:rPr>
          <w:rFonts w:ascii="Times New Roman" w:hAnsi="Times New Roman" w:cs="Times New Roman"/>
          <w:b/>
          <w:sz w:val="24"/>
          <w:szCs w:val="24"/>
        </w:rPr>
        <w:t>konfidenciali informacija</w:t>
      </w:r>
      <w:r w:rsidR="008D78BC" w:rsidRPr="008D78BC">
        <w:rPr>
          <w:rFonts w:ascii="Times New Roman" w:hAnsi="Times New Roman" w:cs="Times New Roman"/>
          <w:sz w:val="24"/>
          <w:szCs w:val="24"/>
        </w:rPr>
        <w:t xml:space="preserve"> (dokumentai su konfidencialia informacija įsegti atskirai):</w:t>
      </w:r>
    </w:p>
    <w:tbl>
      <w:tblPr>
        <w:tblW w:w="10631" w:type="dxa"/>
        <w:tblInd w:w="392" w:type="dxa"/>
        <w:tblLayout w:type="fixed"/>
        <w:tblLook w:val="0000"/>
      </w:tblPr>
      <w:tblGrid>
        <w:gridCol w:w="850"/>
        <w:gridCol w:w="4820"/>
        <w:gridCol w:w="4961"/>
      </w:tblGrid>
      <w:tr w:rsidR="008D78BC" w:rsidRPr="004269E0" w:rsidTr="004269E0">
        <w:trPr>
          <w:trHeight w:val="446"/>
        </w:trPr>
        <w:tc>
          <w:tcPr>
            <w:tcW w:w="850" w:type="dxa"/>
            <w:tcBorders>
              <w:top w:val="single" w:sz="4" w:space="0" w:color="000000"/>
              <w:left w:val="single" w:sz="4" w:space="0" w:color="000000"/>
              <w:bottom w:val="single" w:sz="4" w:space="0" w:color="000000"/>
            </w:tcBorders>
            <w:shd w:val="clear" w:color="auto" w:fill="auto"/>
            <w:vAlign w:val="center"/>
          </w:tcPr>
          <w:p w:rsidR="008D78BC" w:rsidRPr="004269E0" w:rsidRDefault="008D78BC" w:rsidP="004269E0">
            <w:pPr>
              <w:pStyle w:val="NoSpacing"/>
              <w:ind w:firstLine="0"/>
              <w:jc w:val="center"/>
              <w:rPr>
                <w:rFonts w:ascii="Times New Roman" w:hAnsi="Times New Roman" w:cs="Times New Roman"/>
                <w:b/>
                <w:sz w:val="24"/>
                <w:szCs w:val="24"/>
              </w:rPr>
            </w:pPr>
            <w:r w:rsidRPr="004269E0">
              <w:rPr>
                <w:rFonts w:ascii="Times New Roman" w:hAnsi="Times New Roman" w:cs="Times New Roman"/>
                <w:b/>
                <w:sz w:val="24"/>
                <w:szCs w:val="24"/>
              </w:rPr>
              <w:t>Eil. Nr.</w:t>
            </w:r>
          </w:p>
        </w:tc>
        <w:tc>
          <w:tcPr>
            <w:tcW w:w="4820" w:type="dxa"/>
            <w:tcBorders>
              <w:top w:val="single" w:sz="4" w:space="0" w:color="000000"/>
              <w:left w:val="single" w:sz="4" w:space="0" w:color="000000"/>
              <w:bottom w:val="single" w:sz="4" w:space="0" w:color="000000"/>
            </w:tcBorders>
            <w:shd w:val="clear" w:color="auto" w:fill="auto"/>
            <w:vAlign w:val="center"/>
          </w:tcPr>
          <w:p w:rsidR="008D78BC" w:rsidRPr="004269E0" w:rsidRDefault="008D78BC" w:rsidP="00FC5BD1">
            <w:pPr>
              <w:pStyle w:val="NoSpacing"/>
              <w:rPr>
                <w:rFonts w:ascii="Times New Roman" w:hAnsi="Times New Roman" w:cs="Times New Roman"/>
                <w:b/>
                <w:sz w:val="24"/>
                <w:szCs w:val="24"/>
              </w:rPr>
            </w:pPr>
            <w:r w:rsidRPr="004269E0">
              <w:rPr>
                <w:rFonts w:ascii="Times New Roman" w:hAnsi="Times New Roman" w:cs="Times New Roman"/>
                <w:b/>
                <w:sz w:val="24"/>
                <w:szCs w:val="24"/>
              </w:rPr>
              <w:t>Pateikto dokumento pavadinimas</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4269E0" w:rsidRDefault="008D78BC" w:rsidP="004269E0">
            <w:pPr>
              <w:pStyle w:val="NoSpacing"/>
              <w:ind w:firstLine="0"/>
              <w:jc w:val="center"/>
              <w:rPr>
                <w:rFonts w:ascii="Times New Roman" w:hAnsi="Times New Roman" w:cs="Times New Roman"/>
                <w:b/>
                <w:sz w:val="24"/>
                <w:szCs w:val="24"/>
              </w:rPr>
            </w:pPr>
            <w:r w:rsidRPr="004269E0">
              <w:rPr>
                <w:rFonts w:ascii="Times New Roman" w:hAnsi="Times New Roman" w:cs="Times New Roman"/>
                <w:b/>
                <w:sz w:val="24"/>
                <w:szCs w:val="24"/>
              </w:rPr>
              <w:t>Dokumentas yra įkeltas šioje CVP IS pasiūlymo lango eilutėje („Prisegti dokumentai“)</w:t>
            </w:r>
          </w:p>
        </w:tc>
      </w:tr>
      <w:tr w:rsidR="008D78BC" w:rsidRPr="008D78BC" w:rsidTr="004269E0">
        <w:trPr>
          <w:trHeight w:val="360"/>
        </w:trPr>
        <w:tc>
          <w:tcPr>
            <w:tcW w:w="850"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7C0206">
            <w:pPr>
              <w:pStyle w:val="NoSpacing"/>
              <w:ind w:right="-250" w:firstLine="34"/>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4269E0">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8D78BC" w:rsidRDefault="008D78BC" w:rsidP="004269E0">
            <w:pPr>
              <w:pStyle w:val="NoSpacing"/>
              <w:ind w:firstLine="0"/>
              <w:rPr>
                <w:rFonts w:ascii="Times New Roman" w:hAnsi="Times New Roman" w:cs="Times New Roman"/>
                <w:sz w:val="24"/>
                <w:szCs w:val="24"/>
              </w:rPr>
            </w:pPr>
          </w:p>
        </w:tc>
      </w:tr>
      <w:tr w:rsidR="008D78BC" w:rsidRPr="008D78BC" w:rsidTr="004269E0">
        <w:trPr>
          <w:trHeight w:val="326"/>
        </w:trPr>
        <w:tc>
          <w:tcPr>
            <w:tcW w:w="850"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7C0206">
            <w:pPr>
              <w:pStyle w:val="NoSpacing"/>
              <w:ind w:right="-250" w:firstLine="34"/>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shd w:val="clear" w:color="auto" w:fill="auto"/>
            <w:vAlign w:val="center"/>
          </w:tcPr>
          <w:p w:rsidR="008D78BC" w:rsidRPr="008D78BC" w:rsidRDefault="008D78BC" w:rsidP="004269E0">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8BC" w:rsidRPr="008D78BC" w:rsidRDefault="008D78BC" w:rsidP="004269E0">
            <w:pPr>
              <w:pStyle w:val="NoSpacing"/>
              <w:ind w:firstLine="0"/>
              <w:rPr>
                <w:rFonts w:ascii="Times New Roman" w:hAnsi="Times New Roman" w:cs="Times New Roman"/>
                <w:sz w:val="24"/>
                <w:szCs w:val="24"/>
              </w:rPr>
            </w:pPr>
          </w:p>
        </w:tc>
      </w:tr>
    </w:tbl>
    <w:p w:rsidR="008D78BC" w:rsidRPr="004269E0" w:rsidRDefault="008D78BC" w:rsidP="004269E0">
      <w:pPr>
        <w:pStyle w:val="NoSpacing"/>
        <w:ind w:left="284"/>
        <w:rPr>
          <w:rFonts w:ascii="Times New Roman" w:hAnsi="Times New Roman" w:cs="Times New Roman"/>
          <w:sz w:val="20"/>
          <w:szCs w:val="20"/>
        </w:rPr>
      </w:pPr>
      <w:r w:rsidRPr="004269E0">
        <w:rPr>
          <w:rFonts w:ascii="Times New Roman" w:hAnsi="Times New Roman" w:cs="Times New Roman"/>
          <w:sz w:val="20"/>
          <w:szCs w:val="20"/>
        </w:rPr>
        <w:t>Pastabos:</w:t>
      </w:r>
    </w:p>
    <w:p w:rsidR="008D78BC" w:rsidRPr="004269E0" w:rsidRDefault="004269E0" w:rsidP="004269E0">
      <w:pPr>
        <w:pStyle w:val="NoSpacing"/>
        <w:ind w:left="284"/>
        <w:rPr>
          <w:rFonts w:ascii="Times New Roman" w:hAnsi="Times New Roman" w:cs="Times New Roman"/>
          <w:sz w:val="20"/>
          <w:szCs w:val="20"/>
        </w:rPr>
      </w:pPr>
      <w:r>
        <w:rPr>
          <w:rFonts w:ascii="Times New Roman" w:hAnsi="Times New Roman" w:cs="Times New Roman"/>
          <w:sz w:val="20"/>
          <w:szCs w:val="20"/>
        </w:rPr>
        <w:t>1)</w:t>
      </w:r>
      <w:r w:rsidR="008D78BC" w:rsidRPr="004269E0">
        <w:rPr>
          <w:rFonts w:ascii="Times New Roman" w:hAnsi="Times New Roman" w:cs="Times New Roman"/>
          <w:sz w:val="20"/>
          <w:szCs w:val="20"/>
        </w:rPr>
        <w:t xml:space="preserve"> Tiekėjui nenurodžius, kokia informacija yra konfidenciali, laikoma, kad konfidencialios informacijos pasiūlyme nėra. </w:t>
      </w:r>
      <w:r>
        <w:rPr>
          <w:rFonts w:ascii="Times New Roman" w:hAnsi="Times New Roman" w:cs="Times New Roman"/>
          <w:sz w:val="20"/>
          <w:szCs w:val="20"/>
        </w:rPr>
        <w:t>Pasiūlymo kaina, įkainiai negali būti laikomi konfidencialia informacija.</w:t>
      </w:r>
    </w:p>
    <w:p w:rsidR="008D78BC" w:rsidRDefault="004269E0" w:rsidP="004269E0">
      <w:pPr>
        <w:pStyle w:val="NoSpacing"/>
        <w:ind w:left="284"/>
        <w:rPr>
          <w:rFonts w:ascii="Times New Roman" w:hAnsi="Times New Roman" w:cs="Times New Roman"/>
          <w:sz w:val="20"/>
          <w:szCs w:val="20"/>
        </w:rPr>
      </w:pPr>
      <w:r>
        <w:rPr>
          <w:rFonts w:ascii="Times New Roman" w:hAnsi="Times New Roman" w:cs="Times New Roman"/>
          <w:sz w:val="20"/>
          <w:szCs w:val="20"/>
        </w:rPr>
        <w:t>2)</w:t>
      </w:r>
      <w:r w:rsidR="008D78BC" w:rsidRPr="004269E0">
        <w:rPr>
          <w:rFonts w:ascii="Times New Roman" w:hAnsi="Times New Roman" w:cs="Times New Roman"/>
          <w:sz w:val="20"/>
          <w:szCs w:val="20"/>
        </w:rPr>
        <w:t xml:space="preserve"> Pasiūlymo dalis, kurios dalyvis nenurodė kaip konfidencialios, bus viešinama Viešųjų pirkim</w:t>
      </w:r>
      <w:r w:rsidR="00F45938">
        <w:rPr>
          <w:rFonts w:ascii="Times New Roman" w:hAnsi="Times New Roman" w:cs="Times New Roman"/>
          <w:sz w:val="20"/>
          <w:szCs w:val="20"/>
        </w:rPr>
        <w:t>ų tarnybos direktoriaus 2017 m.</w:t>
      </w:r>
      <w:r w:rsidR="008D78BC" w:rsidRPr="004269E0">
        <w:rPr>
          <w:rFonts w:ascii="Times New Roman" w:hAnsi="Times New Roman" w:cs="Times New Roman"/>
          <w:sz w:val="20"/>
          <w:szCs w:val="20"/>
        </w:rPr>
        <w:t xml:space="preserve"> birželio 19 d. įsakyme Nr. 1S-91 nustatyta tvarka.</w:t>
      </w:r>
    </w:p>
    <w:p w:rsidR="004269E0" w:rsidRPr="004269E0" w:rsidRDefault="004269E0" w:rsidP="004269E0">
      <w:pPr>
        <w:pStyle w:val="NoSpacing"/>
        <w:ind w:left="284"/>
        <w:rPr>
          <w:rFonts w:ascii="Times New Roman" w:hAnsi="Times New Roman" w:cs="Times New Roman"/>
          <w:sz w:val="20"/>
          <w:szCs w:val="20"/>
        </w:rPr>
      </w:pPr>
    </w:p>
    <w:p w:rsidR="008D78BC" w:rsidRDefault="00FC5BD1" w:rsidP="004269E0">
      <w:pPr>
        <w:pStyle w:val="NoSpacing"/>
        <w:ind w:left="284"/>
        <w:rPr>
          <w:rFonts w:ascii="Times New Roman" w:hAnsi="Times New Roman" w:cs="Times New Roman"/>
          <w:sz w:val="24"/>
          <w:szCs w:val="24"/>
        </w:rPr>
      </w:pPr>
      <w:r>
        <w:rPr>
          <w:rFonts w:ascii="Times New Roman" w:hAnsi="Times New Roman" w:cs="Times New Roman"/>
          <w:sz w:val="24"/>
          <w:szCs w:val="24"/>
        </w:rPr>
        <w:t>9</w:t>
      </w:r>
      <w:r w:rsidR="004269E0">
        <w:rPr>
          <w:rFonts w:ascii="Times New Roman" w:hAnsi="Times New Roman" w:cs="Times New Roman"/>
          <w:sz w:val="24"/>
          <w:szCs w:val="24"/>
        </w:rPr>
        <w:t xml:space="preserve">. </w:t>
      </w:r>
      <w:r w:rsidR="008D78BC" w:rsidRPr="008D78BC">
        <w:rPr>
          <w:rFonts w:ascii="Times New Roman" w:hAnsi="Times New Roman" w:cs="Times New Roman"/>
          <w:sz w:val="24"/>
          <w:szCs w:val="24"/>
        </w:rPr>
        <w:t>Teikdami šį pasiūlymą, patvirtiname, kad visa mūsų pasiūlyme pateikta informacija yra teisinga, atitinka tikrovę, apima viską, ko riekia visiškam ir tinkamam</w:t>
      </w:r>
      <w:r w:rsidR="009A45C9">
        <w:rPr>
          <w:rFonts w:ascii="Times New Roman" w:hAnsi="Times New Roman" w:cs="Times New Roman"/>
          <w:sz w:val="24"/>
          <w:szCs w:val="24"/>
        </w:rPr>
        <w:t xml:space="preserve"> sutarties vykdymui bei siūlomos Prekės</w:t>
      </w:r>
      <w:r w:rsidR="008D78BC" w:rsidRPr="008D78BC">
        <w:rPr>
          <w:rFonts w:ascii="Times New Roman" w:hAnsi="Times New Roman" w:cs="Times New Roman"/>
          <w:sz w:val="24"/>
          <w:szCs w:val="24"/>
        </w:rPr>
        <w:t xml:space="preserve"> visiškai atitinka pirkimo dokumentuose nustatytus </w:t>
      </w:r>
      <w:r w:rsidR="004269E0">
        <w:rPr>
          <w:rFonts w:ascii="Times New Roman" w:hAnsi="Times New Roman" w:cs="Times New Roman"/>
          <w:sz w:val="24"/>
          <w:szCs w:val="24"/>
        </w:rPr>
        <w:t>Techninės specifikacijos reikalavimus</w:t>
      </w:r>
      <w:r w:rsidR="008D78BC" w:rsidRPr="008D78BC">
        <w:rPr>
          <w:rFonts w:ascii="Times New Roman" w:hAnsi="Times New Roman" w:cs="Times New Roman"/>
          <w:sz w:val="24"/>
          <w:szCs w:val="24"/>
        </w:rPr>
        <w:t>.</w:t>
      </w:r>
    </w:p>
    <w:p w:rsidR="00F45938" w:rsidRDefault="00F45938" w:rsidP="004269E0">
      <w:pPr>
        <w:pStyle w:val="NoSpacing"/>
        <w:ind w:left="284"/>
        <w:rPr>
          <w:rFonts w:ascii="Times New Roman" w:hAnsi="Times New Roman" w:cs="Times New Roman"/>
          <w:sz w:val="24"/>
          <w:szCs w:val="24"/>
        </w:rPr>
      </w:pPr>
    </w:p>
    <w:p w:rsidR="001C308D" w:rsidRPr="008D78BC" w:rsidRDefault="00FC5BD1" w:rsidP="004269E0">
      <w:pPr>
        <w:pStyle w:val="NoSpacing"/>
        <w:ind w:left="284"/>
        <w:rPr>
          <w:rFonts w:ascii="Times New Roman" w:hAnsi="Times New Roman" w:cs="Times New Roman"/>
          <w:sz w:val="24"/>
          <w:szCs w:val="24"/>
        </w:rPr>
      </w:pPr>
      <w:r>
        <w:rPr>
          <w:rFonts w:ascii="Times New Roman" w:hAnsi="Times New Roman" w:cs="Times New Roman"/>
          <w:sz w:val="24"/>
          <w:szCs w:val="24"/>
        </w:rPr>
        <w:t>10</w:t>
      </w:r>
      <w:r w:rsidR="001C308D">
        <w:rPr>
          <w:rFonts w:ascii="Times New Roman" w:hAnsi="Times New Roman" w:cs="Times New Roman"/>
          <w:sz w:val="24"/>
          <w:szCs w:val="24"/>
        </w:rPr>
        <w:t>. </w:t>
      </w:r>
      <w:r w:rsidR="001C308D" w:rsidRPr="008D78BC">
        <w:rPr>
          <w:rFonts w:ascii="Times New Roman" w:hAnsi="Times New Roman" w:cs="Times New Roman"/>
          <w:sz w:val="24"/>
          <w:szCs w:val="24"/>
        </w:rPr>
        <w:t>Teikdami šį pasiūlymą, patvirtiname, kad</w:t>
      </w:r>
      <w:r w:rsidR="001C308D">
        <w:rPr>
          <w:rFonts w:ascii="Times New Roman" w:hAnsi="Times New Roman" w:cs="Times New Roman"/>
          <w:sz w:val="24"/>
          <w:szCs w:val="24"/>
        </w:rPr>
        <w:t xml:space="preserve"> dėl mūsų įmonės nėra šio pašalinimo pagrindo:</w:t>
      </w:r>
    </w:p>
    <w:tbl>
      <w:tblPr>
        <w:tblW w:w="10631" w:type="dxa"/>
        <w:tblInd w:w="392" w:type="dxa"/>
        <w:tblLayout w:type="fixed"/>
        <w:tblCellMar>
          <w:left w:w="10" w:type="dxa"/>
          <w:right w:w="10" w:type="dxa"/>
        </w:tblCellMar>
        <w:tblLook w:val="04A0"/>
      </w:tblPr>
      <w:tblGrid>
        <w:gridCol w:w="5670"/>
        <w:gridCol w:w="4961"/>
      </w:tblGrid>
      <w:tr w:rsidR="001C308D" w:rsidRPr="00CA1342" w:rsidTr="001C308D">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C308D" w:rsidRPr="00CA1342" w:rsidRDefault="001C308D" w:rsidP="001C308D">
            <w:pPr>
              <w:pStyle w:val="NoSpacing"/>
              <w:ind w:firstLine="0"/>
              <w:jc w:val="center"/>
              <w:rPr>
                <w:rFonts w:ascii="Times New Roman" w:hAnsi="Times New Roman" w:cs="Times New Roman"/>
                <w:b/>
                <w:sz w:val="24"/>
                <w:szCs w:val="24"/>
                <w:lang w:eastAsia="en-US"/>
              </w:rPr>
            </w:pPr>
            <w:r w:rsidRPr="00CA1342">
              <w:rPr>
                <w:rFonts w:ascii="Times New Roman" w:hAnsi="Times New Roman" w:cs="Times New Roman"/>
                <w:b/>
                <w:sz w:val="24"/>
                <w:szCs w:val="24"/>
                <w:lang w:eastAsia="en-US"/>
              </w:rPr>
              <w:t>Taikomas pašalinimo pagrindas</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308D" w:rsidRPr="001D10AC" w:rsidRDefault="001C308D" w:rsidP="001C308D">
            <w:pPr>
              <w:pStyle w:val="NoSpacing"/>
              <w:ind w:firstLine="0"/>
              <w:jc w:val="center"/>
              <w:rPr>
                <w:rFonts w:ascii="Times New Roman" w:hAnsi="Times New Roman" w:cs="Times New Roman"/>
                <w:b/>
                <w:bCs/>
                <w:sz w:val="24"/>
                <w:szCs w:val="24"/>
                <w:lang w:eastAsia="en-US"/>
              </w:rPr>
            </w:pPr>
            <w:r w:rsidRPr="001D10AC">
              <w:rPr>
                <w:rFonts w:ascii="Times New Roman" w:hAnsi="Times New Roman" w:cs="Times New Roman"/>
                <w:b/>
                <w:bCs/>
                <w:sz w:val="24"/>
                <w:szCs w:val="24"/>
                <w:lang w:eastAsia="en-US"/>
              </w:rPr>
              <w:t>Įstatyminis reikalavimo taikymo pirkime pagrindas</w:t>
            </w:r>
          </w:p>
        </w:tc>
      </w:tr>
      <w:tr w:rsidR="001C308D" w:rsidRPr="00CA1342" w:rsidTr="001C308D">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C308D" w:rsidRPr="00CA1342" w:rsidRDefault="001C308D" w:rsidP="001C308D">
            <w:pPr>
              <w:pStyle w:val="NoSpacing"/>
              <w:ind w:firstLine="0"/>
              <w:rPr>
                <w:rFonts w:ascii="Times New Roman" w:hAnsi="Times New Roman" w:cs="Times New Roman"/>
                <w:sz w:val="24"/>
                <w:szCs w:val="24"/>
                <w:lang w:eastAsia="en-US"/>
              </w:rPr>
            </w:pPr>
            <w:r w:rsidRPr="00CA1342">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C308D" w:rsidRPr="001D10AC" w:rsidRDefault="001C308D" w:rsidP="001C308D">
            <w:pPr>
              <w:pStyle w:val="NoSpacing"/>
              <w:ind w:firstLine="0"/>
              <w:rPr>
                <w:rFonts w:ascii="Times New Roman" w:hAnsi="Times New Roman" w:cs="Times New Roman"/>
                <w:bCs/>
                <w:sz w:val="24"/>
                <w:szCs w:val="24"/>
                <w:lang w:eastAsia="en-US"/>
              </w:rPr>
            </w:pPr>
            <w:r w:rsidRPr="00CA1342">
              <w:rPr>
                <w:rFonts w:ascii="Times New Roman" w:hAnsi="Times New Roman" w:cs="Times New Roman"/>
                <w:bCs/>
                <w:sz w:val="24"/>
                <w:szCs w:val="24"/>
                <w:lang w:val="en-US" w:eastAsia="en-US"/>
              </w:rPr>
              <w:t xml:space="preserve">VPĮ </w:t>
            </w:r>
            <w:r w:rsidRPr="001D10AC">
              <w:rPr>
                <w:rFonts w:ascii="Times New Roman" w:hAnsi="Times New Roman" w:cs="Times New Roman"/>
                <w:bCs/>
                <w:sz w:val="24"/>
                <w:szCs w:val="24"/>
                <w:lang w:eastAsia="en-US"/>
              </w:rPr>
              <w:t>46 straipsnio 2¹ dalis</w:t>
            </w:r>
          </w:p>
          <w:p w:rsidR="001C308D" w:rsidRPr="00CA1342" w:rsidRDefault="001C308D" w:rsidP="001C308D">
            <w:pPr>
              <w:pStyle w:val="NoSpacing"/>
              <w:rPr>
                <w:rFonts w:ascii="Times New Roman" w:hAnsi="Times New Roman" w:cs="Times New Roman"/>
                <w:bCs/>
                <w:sz w:val="24"/>
                <w:szCs w:val="24"/>
                <w:lang w:val="en-US" w:eastAsia="en-US"/>
              </w:rPr>
            </w:pPr>
          </w:p>
        </w:tc>
      </w:tr>
    </w:tbl>
    <w:p w:rsidR="001C308D" w:rsidRPr="008D78BC" w:rsidRDefault="001C308D" w:rsidP="004269E0">
      <w:pPr>
        <w:pStyle w:val="NoSpacing"/>
        <w:ind w:left="284"/>
        <w:rPr>
          <w:rFonts w:ascii="Times New Roman" w:hAnsi="Times New Roman" w:cs="Times New Roman"/>
          <w:sz w:val="24"/>
          <w:szCs w:val="24"/>
        </w:rPr>
      </w:pPr>
    </w:p>
    <w:p w:rsidR="008D78BC" w:rsidRPr="008D78BC" w:rsidRDefault="00FC5BD1" w:rsidP="004269E0">
      <w:pPr>
        <w:pStyle w:val="NoSpacing"/>
        <w:ind w:left="284"/>
        <w:rPr>
          <w:rFonts w:ascii="Times New Roman" w:hAnsi="Times New Roman" w:cs="Times New Roman"/>
          <w:sz w:val="24"/>
          <w:szCs w:val="24"/>
        </w:rPr>
      </w:pPr>
      <w:r>
        <w:rPr>
          <w:rFonts w:ascii="Times New Roman" w:hAnsi="Times New Roman" w:cs="Times New Roman"/>
          <w:sz w:val="24"/>
          <w:szCs w:val="24"/>
        </w:rPr>
        <w:t>11</w:t>
      </w:r>
      <w:r w:rsidR="004269E0">
        <w:rPr>
          <w:rFonts w:ascii="Times New Roman" w:hAnsi="Times New Roman" w:cs="Times New Roman"/>
          <w:sz w:val="24"/>
          <w:szCs w:val="24"/>
        </w:rPr>
        <w:t>. </w:t>
      </w:r>
      <w:r w:rsidR="008D78BC" w:rsidRPr="008D78BC">
        <w:rPr>
          <w:rFonts w:ascii="Times New Roman" w:hAnsi="Times New Roman" w:cs="Times New Roman"/>
          <w:sz w:val="24"/>
          <w:szCs w:val="24"/>
        </w:rPr>
        <w:t xml:space="preserve">Pasiūlymas galioja iki pirkimo dokumentuose nurodyto termino. </w:t>
      </w:r>
    </w:p>
    <w:p w:rsidR="008D78BC" w:rsidRPr="008D78BC" w:rsidRDefault="008D78BC" w:rsidP="008D78BC">
      <w:pPr>
        <w:pStyle w:val="NoSpacing"/>
        <w:rPr>
          <w:rFonts w:ascii="Times New Roman" w:hAnsi="Times New Roman" w:cs="Times New Roman"/>
          <w:sz w:val="24"/>
          <w:szCs w:val="24"/>
        </w:rPr>
      </w:pPr>
    </w:p>
    <w:tbl>
      <w:tblPr>
        <w:tblW w:w="10631" w:type="dxa"/>
        <w:tblInd w:w="392" w:type="dxa"/>
        <w:tblLayout w:type="fixed"/>
        <w:tblLook w:val="0000"/>
      </w:tblPr>
      <w:tblGrid>
        <w:gridCol w:w="2892"/>
        <w:gridCol w:w="604"/>
        <w:gridCol w:w="1980"/>
        <w:gridCol w:w="701"/>
        <w:gridCol w:w="4029"/>
        <w:gridCol w:w="425"/>
      </w:tblGrid>
      <w:tr w:rsidR="008D78BC" w:rsidRPr="008D78BC" w:rsidTr="004269E0">
        <w:trPr>
          <w:trHeight w:val="72"/>
        </w:trPr>
        <w:tc>
          <w:tcPr>
            <w:tcW w:w="2892" w:type="dxa"/>
            <w:tcBorders>
              <w:bottom w:val="single" w:sz="4" w:space="0" w:color="000000"/>
            </w:tcBorders>
            <w:shd w:val="clear" w:color="auto" w:fill="auto"/>
          </w:tcPr>
          <w:p w:rsidR="008D78BC" w:rsidRPr="008D78BC" w:rsidRDefault="008D78BC" w:rsidP="008D78BC">
            <w:pPr>
              <w:pStyle w:val="NoSpacing"/>
              <w:rPr>
                <w:rFonts w:ascii="Times New Roman" w:hAnsi="Times New Roman" w:cs="Times New Roman"/>
                <w:sz w:val="24"/>
                <w:szCs w:val="24"/>
              </w:rPr>
            </w:pPr>
          </w:p>
          <w:p w:rsidR="008D78BC" w:rsidRPr="008D78BC" w:rsidRDefault="008D78BC" w:rsidP="008D78BC">
            <w:pPr>
              <w:pStyle w:val="NoSpacing"/>
              <w:rPr>
                <w:rFonts w:ascii="Times New Roman" w:hAnsi="Times New Roman" w:cs="Times New Roman"/>
                <w:sz w:val="24"/>
                <w:szCs w:val="24"/>
              </w:rPr>
            </w:pPr>
          </w:p>
        </w:tc>
        <w:tc>
          <w:tcPr>
            <w:tcW w:w="604" w:type="dxa"/>
            <w:shd w:val="clear" w:color="auto" w:fill="auto"/>
          </w:tcPr>
          <w:p w:rsidR="008D78BC" w:rsidRPr="008D78BC" w:rsidRDefault="008D78BC" w:rsidP="008D78BC">
            <w:pPr>
              <w:pStyle w:val="NoSpacing"/>
              <w:rPr>
                <w:rFonts w:ascii="Times New Roman" w:hAnsi="Times New Roman" w:cs="Times New Roman"/>
                <w:sz w:val="24"/>
                <w:szCs w:val="24"/>
              </w:rPr>
            </w:pPr>
          </w:p>
        </w:tc>
        <w:tc>
          <w:tcPr>
            <w:tcW w:w="1980" w:type="dxa"/>
            <w:tcBorders>
              <w:bottom w:val="single" w:sz="4" w:space="0" w:color="000000"/>
            </w:tcBorders>
            <w:shd w:val="clear" w:color="auto" w:fill="auto"/>
          </w:tcPr>
          <w:p w:rsidR="008D78BC" w:rsidRPr="008D78BC" w:rsidRDefault="008D78BC" w:rsidP="008D78BC">
            <w:pPr>
              <w:pStyle w:val="NoSpacing"/>
              <w:rPr>
                <w:rFonts w:ascii="Times New Roman" w:hAnsi="Times New Roman" w:cs="Times New Roman"/>
                <w:sz w:val="24"/>
                <w:szCs w:val="24"/>
              </w:rPr>
            </w:pPr>
          </w:p>
        </w:tc>
        <w:tc>
          <w:tcPr>
            <w:tcW w:w="701" w:type="dxa"/>
            <w:shd w:val="clear" w:color="auto" w:fill="auto"/>
          </w:tcPr>
          <w:p w:rsidR="008D78BC" w:rsidRPr="008D78BC" w:rsidRDefault="008D78BC" w:rsidP="008D78BC">
            <w:pPr>
              <w:pStyle w:val="NoSpacing"/>
              <w:rPr>
                <w:rFonts w:ascii="Times New Roman" w:hAnsi="Times New Roman" w:cs="Times New Roman"/>
                <w:sz w:val="24"/>
                <w:szCs w:val="24"/>
              </w:rPr>
            </w:pPr>
          </w:p>
        </w:tc>
        <w:tc>
          <w:tcPr>
            <w:tcW w:w="4029" w:type="dxa"/>
            <w:tcBorders>
              <w:bottom w:val="single" w:sz="4" w:space="0" w:color="000000"/>
            </w:tcBorders>
            <w:shd w:val="clear" w:color="auto" w:fill="auto"/>
          </w:tcPr>
          <w:p w:rsidR="008D78BC" w:rsidRPr="008D78BC" w:rsidRDefault="008D78BC" w:rsidP="008D78BC">
            <w:pPr>
              <w:pStyle w:val="NoSpacing"/>
              <w:rPr>
                <w:rFonts w:ascii="Times New Roman" w:hAnsi="Times New Roman" w:cs="Times New Roman"/>
                <w:sz w:val="24"/>
                <w:szCs w:val="24"/>
              </w:rPr>
            </w:pPr>
          </w:p>
        </w:tc>
        <w:tc>
          <w:tcPr>
            <w:tcW w:w="425" w:type="dxa"/>
            <w:shd w:val="clear" w:color="auto" w:fill="auto"/>
          </w:tcPr>
          <w:p w:rsidR="008D78BC" w:rsidRPr="008D78BC" w:rsidRDefault="008D78BC" w:rsidP="008D78BC">
            <w:pPr>
              <w:pStyle w:val="NoSpacing"/>
              <w:rPr>
                <w:rFonts w:ascii="Times New Roman" w:hAnsi="Times New Roman" w:cs="Times New Roman"/>
                <w:sz w:val="24"/>
                <w:szCs w:val="24"/>
              </w:rPr>
            </w:pPr>
          </w:p>
        </w:tc>
      </w:tr>
      <w:tr w:rsidR="008D78BC" w:rsidRPr="004269E0" w:rsidTr="004269E0">
        <w:trPr>
          <w:trHeight w:val="62"/>
        </w:trPr>
        <w:tc>
          <w:tcPr>
            <w:tcW w:w="2892" w:type="dxa"/>
            <w:tcBorders>
              <w:top w:val="single" w:sz="4" w:space="0" w:color="000000"/>
            </w:tcBorders>
            <w:shd w:val="clear" w:color="auto" w:fill="auto"/>
          </w:tcPr>
          <w:p w:rsidR="008D78BC" w:rsidRPr="004269E0" w:rsidRDefault="008D78BC" w:rsidP="004269E0">
            <w:pPr>
              <w:pStyle w:val="NoSpacing"/>
              <w:ind w:firstLine="0"/>
              <w:jc w:val="center"/>
              <w:rPr>
                <w:rFonts w:ascii="Times New Roman" w:hAnsi="Times New Roman" w:cs="Times New Roman"/>
                <w:sz w:val="20"/>
                <w:szCs w:val="20"/>
              </w:rPr>
            </w:pPr>
            <w:r w:rsidRPr="004269E0">
              <w:rPr>
                <w:rFonts w:ascii="Times New Roman" w:hAnsi="Times New Roman" w:cs="Times New Roman"/>
                <w:position w:val="6"/>
                <w:sz w:val="20"/>
                <w:szCs w:val="20"/>
              </w:rPr>
              <w:t>(Tiekėjo arba jo įgalioto asmens pareigų pavadinimas)</w:t>
            </w:r>
          </w:p>
        </w:tc>
        <w:tc>
          <w:tcPr>
            <w:tcW w:w="604" w:type="dxa"/>
            <w:shd w:val="clear" w:color="auto" w:fill="auto"/>
          </w:tcPr>
          <w:p w:rsidR="008D78BC" w:rsidRPr="004269E0" w:rsidRDefault="008D78BC" w:rsidP="004269E0">
            <w:pPr>
              <w:pStyle w:val="NoSpacing"/>
              <w:jc w:val="center"/>
              <w:rPr>
                <w:rFonts w:ascii="Times New Roman" w:hAnsi="Times New Roman" w:cs="Times New Roman"/>
                <w:sz w:val="20"/>
                <w:szCs w:val="20"/>
              </w:rPr>
            </w:pPr>
          </w:p>
        </w:tc>
        <w:tc>
          <w:tcPr>
            <w:tcW w:w="1980" w:type="dxa"/>
            <w:tcBorders>
              <w:top w:val="single" w:sz="4" w:space="0" w:color="000000"/>
            </w:tcBorders>
            <w:shd w:val="clear" w:color="auto" w:fill="auto"/>
          </w:tcPr>
          <w:p w:rsidR="008D78BC" w:rsidRPr="004269E0" w:rsidRDefault="008D78BC" w:rsidP="004269E0">
            <w:pPr>
              <w:pStyle w:val="NoSpacing"/>
              <w:ind w:firstLine="0"/>
              <w:jc w:val="center"/>
              <w:rPr>
                <w:rFonts w:ascii="Times New Roman" w:hAnsi="Times New Roman" w:cs="Times New Roman"/>
                <w:sz w:val="20"/>
                <w:szCs w:val="20"/>
              </w:rPr>
            </w:pPr>
            <w:r w:rsidRPr="004269E0">
              <w:rPr>
                <w:rFonts w:ascii="Times New Roman" w:hAnsi="Times New Roman" w:cs="Times New Roman"/>
                <w:position w:val="6"/>
                <w:sz w:val="20"/>
                <w:szCs w:val="20"/>
              </w:rPr>
              <w:t>(Parašas)</w:t>
            </w:r>
          </w:p>
        </w:tc>
        <w:tc>
          <w:tcPr>
            <w:tcW w:w="701" w:type="dxa"/>
            <w:shd w:val="clear" w:color="auto" w:fill="auto"/>
          </w:tcPr>
          <w:p w:rsidR="008D78BC" w:rsidRPr="004269E0" w:rsidRDefault="008D78BC" w:rsidP="004269E0">
            <w:pPr>
              <w:pStyle w:val="NoSpacing"/>
              <w:jc w:val="center"/>
              <w:rPr>
                <w:rFonts w:ascii="Times New Roman" w:hAnsi="Times New Roman" w:cs="Times New Roman"/>
                <w:sz w:val="20"/>
                <w:szCs w:val="20"/>
              </w:rPr>
            </w:pPr>
          </w:p>
        </w:tc>
        <w:tc>
          <w:tcPr>
            <w:tcW w:w="4029" w:type="dxa"/>
            <w:tcBorders>
              <w:top w:val="single" w:sz="4" w:space="0" w:color="000000"/>
            </w:tcBorders>
            <w:shd w:val="clear" w:color="auto" w:fill="auto"/>
          </w:tcPr>
          <w:p w:rsidR="008D78BC" w:rsidRPr="004269E0" w:rsidRDefault="008D78BC" w:rsidP="004269E0">
            <w:pPr>
              <w:pStyle w:val="NoSpacing"/>
              <w:ind w:firstLine="0"/>
              <w:jc w:val="center"/>
              <w:rPr>
                <w:rFonts w:ascii="Times New Roman" w:hAnsi="Times New Roman" w:cs="Times New Roman"/>
                <w:sz w:val="20"/>
                <w:szCs w:val="20"/>
              </w:rPr>
            </w:pPr>
            <w:r w:rsidRPr="004269E0">
              <w:rPr>
                <w:rFonts w:ascii="Times New Roman" w:hAnsi="Times New Roman" w:cs="Times New Roman"/>
                <w:position w:val="6"/>
                <w:sz w:val="20"/>
                <w:szCs w:val="20"/>
              </w:rPr>
              <w:t>(Vardas ir pavardė)</w:t>
            </w:r>
          </w:p>
        </w:tc>
        <w:tc>
          <w:tcPr>
            <w:tcW w:w="425" w:type="dxa"/>
            <w:shd w:val="clear" w:color="auto" w:fill="auto"/>
          </w:tcPr>
          <w:p w:rsidR="008D78BC" w:rsidRPr="004269E0" w:rsidRDefault="008D78BC" w:rsidP="004269E0">
            <w:pPr>
              <w:pStyle w:val="NoSpacing"/>
              <w:jc w:val="center"/>
              <w:rPr>
                <w:rFonts w:ascii="Times New Roman" w:hAnsi="Times New Roman" w:cs="Times New Roman"/>
                <w:sz w:val="20"/>
                <w:szCs w:val="20"/>
              </w:rPr>
            </w:pPr>
          </w:p>
        </w:tc>
      </w:tr>
    </w:tbl>
    <w:p w:rsidR="008D78BC" w:rsidRPr="008D78BC" w:rsidRDefault="008D78BC" w:rsidP="008D78BC">
      <w:pPr>
        <w:pStyle w:val="NoSpacing"/>
        <w:rPr>
          <w:rFonts w:ascii="Times New Roman" w:hAnsi="Times New Roman" w:cs="Times New Roman"/>
          <w:sz w:val="24"/>
          <w:szCs w:val="24"/>
        </w:rPr>
      </w:pPr>
    </w:p>
    <w:p w:rsidR="008D78BC" w:rsidRDefault="008D78BC" w:rsidP="008D78BC">
      <w:pPr>
        <w:tabs>
          <w:tab w:val="left" w:pos="567"/>
        </w:tabs>
        <w:rPr>
          <w:rFonts w:ascii="Times New Roman" w:hAnsi="Times New Roman" w:cs="Times New Roman"/>
          <w:szCs w:val="24"/>
        </w:rPr>
      </w:pPr>
    </w:p>
    <w:p w:rsidR="00060B51" w:rsidRPr="004A5E5C" w:rsidRDefault="00060B51">
      <w:pPr>
        <w:rPr>
          <w:rFonts w:ascii="Times New Roman" w:hAnsi="Times New Roman" w:cs="Times New Roman"/>
          <w:sz w:val="24"/>
          <w:szCs w:val="24"/>
        </w:rPr>
      </w:pPr>
      <w:r w:rsidRPr="004A5E5C">
        <w:rPr>
          <w:rFonts w:ascii="Times New Roman" w:hAnsi="Times New Roman" w:cs="Times New Roman"/>
          <w:sz w:val="24"/>
          <w:szCs w:val="24"/>
        </w:rPr>
        <w:br w:type="page"/>
      </w:r>
    </w:p>
    <w:p w:rsidR="009422EC" w:rsidRPr="004A5E5C" w:rsidRDefault="009422EC" w:rsidP="009422EC">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Skelbiamos apklausos specialiųjų sąlygų 3 priedas</w:t>
      </w:r>
    </w:p>
    <w:p w:rsidR="009422EC" w:rsidRPr="004A5E5C" w:rsidRDefault="009422EC" w:rsidP="009422EC">
      <w:pPr>
        <w:rPr>
          <w:rFonts w:ascii="Times New Roman" w:hAnsi="Times New Roman" w:cs="Times New Roman"/>
          <w:b/>
          <w:bCs/>
          <w:smallCaps/>
          <w:sz w:val="24"/>
          <w:szCs w:val="24"/>
        </w:rPr>
      </w:pPr>
    </w:p>
    <w:p w:rsidR="009422EC" w:rsidRPr="008D78BC" w:rsidRDefault="009422EC" w:rsidP="009422E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Herbas arba prekių ženklas</w:t>
      </w:r>
    </w:p>
    <w:p w:rsidR="009422EC" w:rsidRPr="008D78BC" w:rsidRDefault="009422EC" w:rsidP="009422EC">
      <w:pPr>
        <w:pStyle w:val="NoSpacing"/>
        <w:jc w:val="center"/>
        <w:rPr>
          <w:rFonts w:ascii="Times New Roman" w:hAnsi="Times New Roman" w:cs="Times New Roman"/>
          <w:sz w:val="24"/>
          <w:szCs w:val="24"/>
        </w:rPr>
      </w:pPr>
    </w:p>
    <w:p w:rsidR="009422EC" w:rsidRPr="008D78BC" w:rsidRDefault="009422EC" w:rsidP="009422E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(Tiekėjo pavadinimas)</w:t>
      </w:r>
    </w:p>
    <w:p w:rsidR="009422EC" w:rsidRPr="008D78BC" w:rsidRDefault="009422EC" w:rsidP="009422EC">
      <w:pPr>
        <w:pStyle w:val="NoSpacing"/>
        <w:jc w:val="center"/>
        <w:rPr>
          <w:rFonts w:ascii="Times New Roman" w:hAnsi="Times New Roman" w:cs="Times New Roman"/>
          <w:sz w:val="24"/>
          <w:szCs w:val="24"/>
        </w:rPr>
      </w:pPr>
    </w:p>
    <w:p w:rsidR="009422EC" w:rsidRPr="00E03E88" w:rsidRDefault="009422EC" w:rsidP="00E03E88">
      <w:pPr>
        <w:pStyle w:val="NoSpacing"/>
        <w:ind w:left="284" w:firstLine="0"/>
        <w:jc w:val="center"/>
        <w:rPr>
          <w:rFonts w:ascii="Times New Roman" w:hAnsi="Times New Roman" w:cs="Times New Roman"/>
          <w:sz w:val="20"/>
          <w:szCs w:val="20"/>
        </w:rPr>
      </w:pPr>
      <w:r w:rsidRPr="00E03E88">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w:t>
      </w:r>
      <w:r w:rsidR="00E03E88">
        <w:rPr>
          <w:rFonts w:ascii="Times New Roman" w:hAnsi="Times New Roman" w:cs="Times New Roman"/>
          <w:sz w:val="20"/>
          <w:szCs w:val="20"/>
        </w:rPr>
        <w:t>tinės vertės mokesčio mokėtojas</w:t>
      </w:r>
      <w:r w:rsidRPr="00E03E88">
        <w:rPr>
          <w:rFonts w:ascii="Times New Roman" w:hAnsi="Times New Roman" w:cs="Times New Roman"/>
          <w:sz w:val="20"/>
          <w:szCs w:val="20"/>
        </w:rPr>
        <w:t>)</w:t>
      </w:r>
    </w:p>
    <w:p w:rsidR="009422EC" w:rsidRDefault="009422EC" w:rsidP="00E03E88">
      <w:pPr>
        <w:pStyle w:val="NoSpacing"/>
        <w:ind w:left="284"/>
        <w:jc w:val="center"/>
        <w:rPr>
          <w:rFonts w:ascii="Times New Roman" w:hAnsi="Times New Roman" w:cs="Times New Roman"/>
          <w:sz w:val="24"/>
          <w:szCs w:val="24"/>
        </w:rPr>
      </w:pPr>
    </w:p>
    <w:p w:rsidR="009422EC" w:rsidRPr="008D78BC" w:rsidRDefault="009422EC" w:rsidP="00E03E88">
      <w:pPr>
        <w:pStyle w:val="NoSpacing"/>
        <w:ind w:left="284" w:firstLine="0"/>
        <w:jc w:val="left"/>
        <w:rPr>
          <w:rFonts w:ascii="Times New Roman" w:hAnsi="Times New Roman" w:cs="Times New Roman"/>
          <w:b/>
          <w:sz w:val="24"/>
          <w:szCs w:val="24"/>
        </w:rPr>
      </w:pPr>
      <w:r>
        <w:rPr>
          <w:rFonts w:ascii="Times New Roman" w:hAnsi="Times New Roman" w:cs="Times New Roman"/>
          <w:b/>
          <w:sz w:val="24"/>
          <w:szCs w:val="24"/>
        </w:rPr>
        <w:t>NIJOLĖS GENYTĖS SOCIALINĖS GLOBOS</w:t>
      </w:r>
      <w:r w:rsidRPr="008D78BC">
        <w:rPr>
          <w:rFonts w:ascii="Times New Roman" w:hAnsi="Times New Roman" w:cs="Times New Roman"/>
          <w:b/>
          <w:sz w:val="24"/>
          <w:szCs w:val="24"/>
        </w:rPr>
        <w:t xml:space="preserve"> NAMAMS</w:t>
      </w:r>
    </w:p>
    <w:p w:rsidR="009422EC" w:rsidRDefault="009422EC" w:rsidP="00E03E88">
      <w:pPr>
        <w:pStyle w:val="NoSpacing"/>
        <w:ind w:left="284"/>
        <w:jc w:val="center"/>
        <w:rPr>
          <w:rFonts w:ascii="Times New Roman" w:hAnsi="Times New Roman" w:cs="Times New Roman"/>
          <w:sz w:val="24"/>
          <w:szCs w:val="24"/>
        </w:rPr>
      </w:pPr>
    </w:p>
    <w:p w:rsidR="009422EC" w:rsidRPr="008D78BC" w:rsidRDefault="009422EC" w:rsidP="009422EC">
      <w:pPr>
        <w:pStyle w:val="NoSpacing"/>
        <w:jc w:val="center"/>
        <w:rPr>
          <w:rFonts w:ascii="Times New Roman" w:hAnsi="Times New Roman" w:cs="Times New Roman"/>
          <w:b/>
          <w:sz w:val="24"/>
          <w:szCs w:val="24"/>
        </w:rPr>
      </w:pPr>
      <w:r w:rsidRPr="008D78BC">
        <w:rPr>
          <w:rFonts w:ascii="Times New Roman" w:hAnsi="Times New Roman" w:cs="Times New Roman"/>
          <w:b/>
          <w:sz w:val="24"/>
          <w:szCs w:val="24"/>
        </w:rPr>
        <w:t>PASIŪLYMAS</w:t>
      </w:r>
    </w:p>
    <w:p w:rsidR="009422EC" w:rsidRDefault="009422EC" w:rsidP="009422EC">
      <w:pPr>
        <w:pStyle w:val="NoSpacing"/>
        <w:jc w:val="center"/>
        <w:rPr>
          <w:rFonts w:ascii="Times New Roman" w:hAnsi="Times New Roman" w:cs="Times New Roman"/>
          <w:b/>
          <w:sz w:val="24"/>
          <w:szCs w:val="24"/>
        </w:rPr>
      </w:pPr>
      <w:r w:rsidRPr="008D78BC">
        <w:rPr>
          <w:rFonts w:ascii="Times New Roman" w:hAnsi="Times New Roman" w:cs="Times New Roman"/>
          <w:b/>
          <w:sz w:val="24"/>
          <w:szCs w:val="24"/>
        </w:rPr>
        <w:t xml:space="preserve">DĖL </w:t>
      </w:r>
      <w:r>
        <w:rPr>
          <w:rFonts w:ascii="Times New Roman" w:hAnsi="Times New Roman" w:cs="Times New Roman"/>
          <w:b/>
          <w:sz w:val="24"/>
          <w:szCs w:val="24"/>
        </w:rPr>
        <w:t>MEDICININ</w:t>
      </w:r>
      <w:r w:rsidR="00015A90">
        <w:rPr>
          <w:rFonts w:ascii="Times New Roman" w:hAnsi="Times New Roman" w:cs="Times New Roman"/>
          <w:b/>
          <w:sz w:val="24"/>
          <w:szCs w:val="24"/>
        </w:rPr>
        <w:t>Ė</w:t>
      </w:r>
      <w:r>
        <w:rPr>
          <w:rFonts w:ascii="Times New Roman" w:hAnsi="Times New Roman" w:cs="Times New Roman"/>
          <w:b/>
          <w:sz w:val="24"/>
          <w:szCs w:val="24"/>
        </w:rPr>
        <w:t>S ĮRANGOS</w:t>
      </w:r>
      <w:r w:rsidRPr="008D78BC">
        <w:rPr>
          <w:rFonts w:ascii="Times New Roman" w:hAnsi="Times New Roman" w:cs="Times New Roman"/>
          <w:b/>
          <w:sz w:val="24"/>
          <w:szCs w:val="24"/>
        </w:rPr>
        <w:t xml:space="preserve"> PIRKIMO</w:t>
      </w:r>
    </w:p>
    <w:p w:rsidR="009422EC" w:rsidRPr="008D78BC" w:rsidRDefault="00FC5BD1" w:rsidP="009422EC">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DĖL </w:t>
      </w:r>
      <w:r w:rsidR="009422EC">
        <w:rPr>
          <w:rFonts w:ascii="Times New Roman" w:hAnsi="Times New Roman" w:cs="Times New Roman"/>
          <w:b/>
          <w:sz w:val="24"/>
          <w:szCs w:val="24"/>
        </w:rPr>
        <w:t>II PIRKIMO DALI</w:t>
      </w:r>
      <w:r>
        <w:rPr>
          <w:rFonts w:ascii="Times New Roman" w:hAnsi="Times New Roman" w:cs="Times New Roman"/>
          <w:b/>
          <w:sz w:val="24"/>
          <w:szCs w:val="24"/>
        </w:rPr>
        <w:t>E</w:t>
      </w:r>
      <w:r w:rsidR="009422EC">
        <w:rPr>
          <w:rFonts w:ascii="Times New Roman" w:hAnsi="Times New Roman" w:cs="Times New Roman"/>
          <w:b/>
          <w:sz w:val="24"/>
          <w:szCs w:val="24"/>
        </w:rPr>
        <w:t>S</w:t>
      </w:r>
    </w:p>
    <w:p w:rsidR="009422EC" w:rsidRPr="008D78BC" w:rsidRDefault="009422EC" w:rsidP="009422EC">
      <w:pPr>
        <w:pStyle w:val="NoSpacing"/>
        <w:jc w:val="center"/>
        <w:rPr>
          <w:rFonts w:ascii="Times New Roman" w:hAnsi="Times New Roman" w:cs="Times New Roman"/>
          <w:b/>
          <w:sz w:val="24"/>
          <w:szCs w:val="24"/>
        </w:rPr>
      </w:pPr>
    </w:p>
    <w:p w:rsidR="009422EC" w:rsidRPr="008D78BC" w:rsidRDefault="009422EC" w:rsidP="009422E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____________________</w:t>
      </w:r>
    </w:p>
    <w:p w:rsidR="009422EC" w:rsidRPr="008D78BC" w:rsidRDefault="009422EC" w:rsidP="009422E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(Data)</w:t>
      </w:r>
    </w:p>
    <w:p w:rsidR="009422EC" w:rsidRPr="008D78BC" w:rsidRDefault="009422EC" w:rsidP="009422E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____________________</w:t>
      </w:r>
    </w:p>
    <w:p w:rsidR="009422EC" w:rsidRDefault="009422EC" w:rsidP="009422EC">
      <w:pPr>
        <w:pStyle w:val="NoSpacing"/>
        <w:jc w:val="center"/>
        <w:rPr>
          <w:rFonts w:ascii="Times New Roman" w:hAnsi="Times New Roman" w:cs="Times New Roman"/>
          <w:sz w:val="24"/>
          <w:szCs w:val="24"/>
        </w:rPr>
      </w:pPr>
      <w:r w:rsidRPr="008D78BC">
        <w:rPr>
          <w:rFonts w:ascii="Times New Roman" w:hAnsi="Times New Roman" w:cs="Times New Roman"/>
          <w:sz w:val="24"/>
          <w:szCs w:val="24"/>
        </w:rPr>
        <w:t>(Vieta)</w:t>
      </w:r>
    </w:p>
    <w:p w:rsidR="009422EC" w:rsidRPr="008D78BC" w:rsidRDefault="009422EC" w:rsidP="009422EC">
      <w:pPr>
        <w:pStyle w:val="NoSpacing"/>
        <w:ind w:left="644" w:firstLine="0"/>
        <w:rPr>
          <w:rFonts w:ascii="Times New Roman" w:hAnsi="Times New Roman" w:cs="Times New Roman"/>
          <w:sz w:val="24"/>
          <w:szCs w:val="24"/>
        </w:rPr>
      </w:pPr>
      <w:r>
        <w:rPr>
          <w:rFonts w:ascii="Times New Roman" w:hAnsi="Times New Roman" w:cs="Times New Roman"/>
          <w:sz w:val="24"/>
          <w:szCs w:val="24"/>
        </w:rPr>
        <w:t>1. Duomenys apie tiekėją:</w:t>
      </w:r>
    </w:p>
    <w:tbl>
      <w:tblPr>
        <w:tblW w:w="10631" w:type="dxa"/>
        <w:tblInd w:w="392" w:type="dxa"/>
        <w:tblLayout w:type="fixed"/>
        <w:tblLook w:val="0000"/>
      </w:tblPr>
      <w:tblGrid>
        <w:gridCol w:w="5103"/>
        <w:gridCol w:w="5528"/>
      </w:tblGrid>
      <w:tr w:rsidR="009422EC" w:rsidRPr="008D78BC" w:rsidTr="001A34B0">
        <w:trPr>
          <w:trHeight w:val="446"/>
        </w:trPr>
        <w:tc>
          <w:tcPr>
            <w:tcW w:w="5103"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 xml:space="preserve">Tiekėjo pavadinimas </w:t>
            </w:r>
            <w:r w:rsidRPr="008D78BC">
              <w:rPr>
                <w:rFonts w:ascii="Times New Roman" w:hAnsi="Times New Roman" w:cs="Times New Roman"/>
                <w:i/>
                <w:sz w:val="24"/>
                <w:szCs w:val="24"/>
              </w:rPr>
              <w:t>(Jeigu dalyvauja ūkio subjektų grupė, surašomi visi dalyvių pavadinimai)</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r>
      <w:tr w:rsidR="009422EC" w:rsidRPr="008D78BC" w:rsidTr="001A34B0">
        <w:trPr>
          <w:trHeight w:val="360"/>
        </w:trPr>
        <w:tc>
          <w:tcPr>
            <w:tcW w:w="5103"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 xml:space="preserve">Tiekėjo adresas </w:t>
            </w:r>
            <w:r w:rsidRPr="008D78BC">
              <w:rPr>
                <w:rFonts w:ascii="Times New Roman" w:hAnsi="Times New Roman" w:cs="Times New Roman"/>
                <w:i/>
                <w:sz w:val="24"/>
                <w:szCs w:val="24"/>
              </w:rPr>
              <w:t>(Jeigu dalyvauja ūkio subjektų grupė, surašomi visi dalyvių adresai)</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r>
      <w:tr w:rsidR="009422EC" w:rsidRPr="008D78BC" w:rsidTr="001A34B0">
        <w:trPr>
          <w:trHeight w:val="200"/>
        </w:trPr>
        <w:tc>
          <w:tcPr>
            <w:tcW w:w="5103"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Įmonės kodas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r>
      <w:tr w:rsidR="009422EC" w:rsidRPr="008D78BC" w:rsidTr="001A34B0">
        <w:trPr>
          <w:trHeight w:val="292"/>
        </w:trPr>
        <w:tc>
          <w:tcPr>
            <w:tcW w:w="5103"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PVM mokėtojo kodas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r>
      <w:tr w:rsidR="009422EC" w:rsidRPr="008D78BC" w:rsidTr="001A34B0">
        <w:trPr>
          <w:trHeight w:val="253"/>
        </w:trPr>
        <w:tc>
          <w:tcPr>
            <w:tcW w:w="5103"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Už pasiūlymą atsakingo asmens vardas, pavardė</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r>
      <w:tr w:rsidR="009422EC" w:rsidRPr="008D78BC" w:rsidTr="001A34B0">
        <w:trPr>
          <w:trHeight w:val="253"/>
        </w:trPr>
        <w:tc>
          <w:tcPr>
            <w:tcW w:w="5103"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Atsiskaitomosios sąskaitos numeris, bankas, banko kodas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r>
      <w:tr w:rsidR="009422EC" w:rsidRPr="008D78BC" w:rsidTr="001A34B0">
        <w:trPr>
          <w:trHeight w:val="252"/>
        </w:trPr>
        <w:tc>
          <w:tcPr>
            <w:tcW w:w="5103"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Telefono numeris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r>
      <w:tr w:rsidR="009422EC" w:rsidRPr="008D78BC" w:rsidTr="001A34B0">
        <w:trPr>
          <w:trHeight w:val="268"/>
        </w:trPr>
        <w:tc>
          <w:tcPr>
            <w:tcW w:w="5103"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Fakso numeris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r>
      <w:tr w:rsidR="009422EC" w:rsidRPr="008D78BC" w:rsidTr="001A34B0">
        <w:trPr>
          <w:trHeight w:val="259"/>
        </w:trPr>
        <w:tc>
          <w:tcPr>
            <w:tcW w:w="5103"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r w:rsidRPr="008D78BC">
              <w:rPr>
                <w:rFonts w:ascii="Times New Roman" w:hAnsi="Times New Roman" w:cs="Times New Roman"/>
                <w:sz w:val="24"/>
                <w:szCs w:val="24"/>
              </w:rPr>
              <w:t>El. pašto adresas</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r>
    </w:tbl>
    <w:p w:rsidR="009422EC" w:rsidRPr="008D78BC" w:rsidRDefault="009422EC" w:rsidP="009422EC">
      <w:pPr>
        <w:pStyle w:val="NoSpacing"/>
        <w:rPr>
          <w:rFonts w:ascii="Times New Roman" w:hAnsi="Times New Roman" w:cs="Times New Roman"/>
          <w:sz w:val="24"/>
          <w:szCs w:val="24"/>
        </w:rPr>
      </w:pPr>
    </w:p>
    <w:p w:rsidR="009422EC" w:rsidRPr="008D78BC" w:rsidRDefault="009422EC" w:rsidP="00E03E88">
      <w:pPr>
        <w:pStyle w:val="NoSpacing"/>
        <w:ind w:left="681" w:firstLine="28"/>
        <w:rPr>
          <w:rFonts w:ascii="Times New Roman" w:hAnsi="Times New Roman" w:cs="Times New Roman"/>
          <w:sz w:val="24"/>
          <w:szCs w:val="24"/>
        </w:rPr>
      </w:pPr>
      <w:r>
        <w:rPr>
          <w:rFonts w:ascii="Times New Roman" w:hAnsi="Times New Roman" w:cs="Times New Roman"/>
          <w:sz w:val="24"/>
          <w:szCs w:val="24"/>
        </w:rPr>
        <w:t>2. </w:t>
      </w:r>
      <w:r w:rsidRPr="008D78BC">
        <w:rPr>
          <w:rFonts w:ascii="Times New Roman" w:hAnsi="Times New Roman" w:cs="Times New Roman"/>
          <w:sz w:val="24"/>
          <w:szCs w:val="24"/>
        </w:rPr>
        <w:t>Vykdydami sutartį pasitelksime šiuos sub</w:t>
      </w:r>
      <w:r>
        <w:rPr>
          <w:rFonts w:ascii="Times New Roman" w:hAnsi="Times New Roman" w:cs="Times New Roman"/>
          <w:sz w:val="24"/>
          <w:szCs w:val="24"/>
        </w:rPr>
        <w:t>tiekėjus</w:t>
      </w:r>
      <w:r w:rsidRPr="008D78BC">
        <w:rPr>
          <w:rFonts w:ascii="Times New Roman" w:hAnsi="Times New Roman" w:cs="Times New Roman"/>
          <w:sz w:val="24"/>
          <w:szCs w:val="24"/>
        </w:rPr>
        <w:t>:</w:t>
      </w:r>
    </w:p>
    <w:tbl>
      <w:tblPr>
        <w:tblW w:w="10631" w:type="dxa"/>
        <w:tblInd w:w="392" w:type="dxa"/>
        <w:tblLayout w:type="fixed"/>
        <w:tblLook w:val="0000"/>
      </w:tblPr>
      <w:tblGrid>
        <w:gridCol w:w="624"/>
        <w:gridCol w:w="4820"/>
        <w:gridCol w:w="5187"/>
      </w:tblGrid>
      <w:tr w:rsidR="009422EC" w:rsidRPr="008D78BC" w:rsidTr="001A34B0">
        <w:trPr>
          <w:trHeight w:val="446"/>
        </w:trPr>
        <w:tc>
          <w:tcPr>
            <w:tcW w:w="624"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jc w:val="center"/>
              <w:rPr>
                <w:rFonts w:ascii="Times New Roman" w:hAnsi="Times New Roman" w:cs="Times New Roman"/>
                <w:b/>
                <w:sz w:val="24"/>
                <w:szCs w:val="24"/>
              </w:rPr>
            </w:pPr>
            <w:r w:rsidRPr="008D78BC">
              <w:rPr>
                <w:rFonts w:ascii="Times New Roman" w:hAnsi="Times New Roman" w:cs="Times New Roman"/>
                <w:b/>
                <w:sz w:val="24"/>
                <w:szCs w:val="24"/>
              </w:rPr>
              <w:t>Eil. Nr.</w:t>
            </w:r>
          </w:p>
        </w:tc>
        <w:tc>
          <w:tcPr>
            <w:tcW w:w="4820"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jc w:val="center"/>
              <w:rPr>
                <w:rFonts w:ascii="Times New Roman" w:hAnsi="Times New Roman" w:cs="Times New Roman"/>
                <w:b/>
                <w:sz w:val="24"/>
                <w:szCs w:val="24"/>
              </w:rPr>
            </w:pPr>
            <w:r>
              <w:rPr>
                <w:rFonts w:ascii="Times New Roman" w:hAnsi="Times New Roman" w:cs="Times New Roman"/>
                <w:b/>
                <w:sz w:val="24"/>
                <w:szCs w:val="24"/>
              </w:rPr>
              <w:t>Subtiekėjo</w:t>
            </w:r>
            <w:r w:rsidRPr="008D78BC">
              <w:rPr>
                <w:rFonts w:ascii="Times New Roman" w:hAnsi="Times New Roman" w:cs="Times New Roman"/>
                <w:b/>
                <w:sz w:val="24"/>
                <w:szCs w:val="24"/>
              </w:rPr>
              <w:t xml:space="preserve"> pavadinimas</w:t>
            </w:r>
          </w:p>
        </w:tc>
        <w:tc>
          <w:tcPr>
            <w:tcW w:w="5187" w:type="dxa"/>
            <w:tcBorders>
              <w:top w:val="single" w:sz="4" w:space="0" w:color="000000"/>
              <w:left w:val="single" w:sz="4" w:space="0" w:color="000000"/>
              <w:bottom w:val="single" w:sz="4" w:space="0" w:color="000000"/>
              <w:right w:val="single" w:sz="4" w:space="0" w:color="000000"/>
            </w:tcBorders>
            <w:shd w:val="clear" w:color="auto" w:fill="auto"/>
          </w:tcPr>
          <w:p w:rsidR="009422EC" w:rsidRPr="008D78BC" w:rsidRDefault="009422EC" w:rsidP="001A34B0">
            <w:pPr>
              <w:pStyle w:val="NoSpacing"/>
              <w:ind w:firstLine="0"/>
              <w:jc w:val="center"/>
              <w:rPr>
                <w:rFonts w:ascii="Times New Roman" w:hAnsi="Times New Roman" w:cs="Times New Roman"/>
                <w:b/>
                <w:sz w:val="24"/>
                <w:szCs w:val="24"/>
              </w:rPr>
            </w:pPr>
            <w:r w:rsidRPr="008D78BC">
              <w:rPr>
                <w:rFonts w:ascii="Times New Roman" w:hAnsi="Times New Roman" w:cs="Times New Roman"/>
                <w:b/>
                <w:sz w:val="24"/>
                <w:szCs w:val="24"/>
              </w:rPr>
              <w:t xml:space="preserve">Perduodami įsipareigojimai </w:t>
            </w:r>
          </w:p>
        </w:tc>
      </w:tr>
      <w:tr w:rsidR="009422EC" w:rsidRPr="008D78BC" w:rsidTr="001A34B0">
        <w:trPr>
          <w:trHeight w:val="360"/>
        </w:trPr>
        <w:tc>
          <w:tcPr>
            <w:tcW w:w="624"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c>
          <w:tcPr>
            <w:tcW w:w="5187" w:type="dxa"/>
            <w:tcBorders>
              <w:top w:val="single" w:sz="4" w:space="0" w:color="000000"/>
              <w:left w:val="single" w:sz="4" w:space="0" w:color="000000"/>
              <w:bottom w:val="single" w:sz="4" w:space="0" w:color="000000"/>
              <w:right w:val="single" w:sz="4" w:space="0" w:color="000000"/>
            </w:tcBorders>
            <w:shd w:val="clear" w:color="auto" w:fill="auto"/>
          </w:tcPr>
          <w:p w:rsidR="009422EC" w:rsidRPr="008D78BC" w:rsidRDefault="009422EC" w:rsidP="001A34B0">
            <w:pPr>
              <w:pStyle w:val="NoSpacing"/>
              <w:rPr>
                <w:rFonts w:ascii="Times New Roman" w:hAnsi="Times New Roman" w:cs="Times New Roman"/>
                <w:sz w:val="24"/>
                <w:szCs w:val="24"/>
              </w:rPr>
            </w:pPr>
          </w:p>
        </w:tc>
      </w:tr>
      <w:tr w:rsidR="009422EC" w:rsidRPr="008D78BC" w:rsidTr="001A34B0">
        <w:trPr>
          <w:trHeight w:val="326"/>
        </w:trPr>
        <w:tc>
          <w:tcPr>
            <w:tcW w:w="624"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rPr>
                <w:rFonts w:ascii="Times New Roman" w:hAnsi="Times New Roman" w:cs="Times New Roman"/>
                <w:sz w:val="24"/>
                <w:szCs w:val="24"/>
              </w:rPr>
            </w:pPr>
          </w:p>
        </w:tc>
        <w:tc>
          <w:tcPr>
            <w:tcW w:w="5187" w:type="dxa"/>
            <w:tcBorders>
              <w:top w:val="single" w:sz="4" w:space="0" w:color="000000"/>
              <w:left w:val="single" w:sz="4" w:space="0" w:color="000000"/>
              <w:bottom w:val="single" w:sz="4" w:space="0" w:color="000000"/>
              <w:right w:val="single" w:sz="4" w:space="0" w:color="000000"/>
            </w:tcBorders>
            <w:shd w:val="clear" w:color="auto" w:fill="auto"/>
          </w:tcPr>
          <w:p w:rsidR="009422EC" w:rsidRPr="008D78BC" w:rsidRDefault="009422EC" w:rsidP="001A34B0">
            <w:pPr>
              <w:pStyle w:val="NoSpacing"/>
              <w:rPr>
                <w:rFonts w:ascii="Times New Roman" w:hAnsi="Times New Roman" w:cs="Times New Roman"/>
                <w:sz w:val="24"/>
                <w:szCs w:val="24"/>
              </w:rPr>
            </w:pPr>
          </w:p>
        </w:tc>
      </w:tr>
    </w:tbl>
    <w:p w:rsidR="009422EC" w:rsidRPr="008D78BC" w:rsidRDefault="009422EC" w:rsidP="009422EC">
      <w:pPr>
        <w:pStyle w:val="NoSpacing"/>
        <w:ind w:left="284"/>
        <w:rPr>
          <w:rFonts w:ascii="Times New Roman" w:hAnsi="Times New Roman" w:cs="Times New Roman"/>
          <w:sz w:val="24"/>
          <w:szCs w:val="24"/>
        </w:rPr>
      </w:pPr>
      <w:r>
        <w:rPr>
          <w:rFonts w:ascii="Times New Roman" w:hAnsi="Times New Roman" w:cs="Times New Roman"/>
          <w:bCs/>
          <w:i/>
          <w:sz w:val="24"/>
          <w:szCs w:val="24"/>
        </w:rPr>
        <w:t>(</w:t>
      </w:r>
      <w:r w:rsidRPr="008D78BC">
        <w:rPr>
          <w:rFonts w:ascii="Times New Roman" w:hAnsi="Times New Roman" w:cs="Times New Roman"/>
          <w:bCs/>
          <w:i/>
          <w:sz w:val="24"/>
          <w:szCs w:val="24"/>
        </w:rPr>
        <w:t>Pildyti tuomet, jei sutarties vykdym</w:t>
      </w:r>
      <w:r>
        <w:rPr>
          <w:rFonts w:ascii="Times New Roman" w:hAnsi="Times New Roman" w:cs="Times New Roman"/>
          <w:bCs/>
          <w:i/>
          <w:sz w:val="24"/>
          <w:szCs w:val="24"/>
        </w:rPr>
        <w:t>ui bus pasitelkti subtiekėjai.)</w:t>
      </w:r>
    </w:p>
    <w:p w:rsidR="009422EC" w:rsidRDefault="009422EC" w:rsidP="009422EC">
      <w:pPr>
        <w:pStyle w:val="NoSpacing"/>
        <w:ind w:left="284"/>
        <w:rPr>
          <w:rFonts w:ascii="Times New Roman" w:hAnsi="Times New Roman" w:cs="Times New Roman"/>
          <w:sz w:val="24"/>
          <w:szCs w:val="24"/>
        </w:rPr>
      </w:pPr>
    </w:p>
    <w:p w:rsidR="009422EC" w:rsidRPr="008D78BC" w:rsidRDefault="009422EC" w:rsidP="00E03E88">
      <w:pPr>
        <w:pStyle w:val="NoSpacing"/>
        <w:ind w:left="284" w:firstLine="425"/>
        <w:rPr>
          <w:rFonts w:ascii="Times New Roman" w:hAnsi="Times New Roman" w:cs="Times New Roman"/>
          <w:sz w:val="24"/>
          <w:szCs w:val="24"/>
        </w:rPr>
      </w:pPr>
      <w:r>
        <w:rPr>
          <w:rFonts w:ascii="Times New Roman" w:hAnsi="Times New Roman" w:cs="Times New Roman"/>
          <w:sz w:val="24"/>
          <w:szCs w:val="24"/>
        </w:rPr>
        <w:t>3. </w:t>
      </w:r>
      <w:r w:rsidRPr="008D78BC">
        <w:rPr>
          <w:rFonts w:ascii="Times New Roman" w:hAnsi="Times New Roman" w:cs="Times New Roman"/>
          <w:sz w:val="24"/>
          <w:szCs w:val="24"/>
        </w:rPr>
        <w:t>Šiuo pasiūlymu pažymime, kad sutinkame su visomis pirkimo sąlygomis, nustatytomis:</w:t>
      </w:r>
    </w:p>
    <w:p w:rsidR="009422EC" w:rsidRPr="008D78BC" w:rsidRDefault="009422EC" w:rsidP="00E03E88">
      <w:pPr>
        <w:pStyle w:val="NoSpacing"/>
        <w:ind w:left="284" w:firstLine="425"/>
        <w:rPr>
          <w:rFonts w:ascii="Times New Roman" w:hAnsi="Times New Roman" w:cs="Times New Roman"/>
          <w:sz w:val="24"/>
          <w:szCs w:val="24"/>
        </w:rPr>
      </w:pPr>
      <w:r w:rsidRPr="008D78BC">
        <w:rPr>
          <w:rFonts w:ascii="Times New Roman" w:hAnsi="Times New Roman" w:cs="Times New Roman"/>
          <w:sz w:val="24"/>
          <w:szCs w:val="24"/>
        </w:rPr>
        <w:t xml:space="preserve">1) </w:t>
      </w:r>
      <w:r>
        <w:rPr>
          <w:rFonts w:ascii="Times New Roman" w:hAnsi="Times New Roman" w:cs="Times New Roman"/>
          <w:sz w:val="24"/>
          <w:szCs w:val="24"/>
        </w:rPr>
        <w:t>skelbime apie pirkimą</w:t>
      </w:r>
      <w:r w:rsidRPr="008D78BC">
        <w:rPr>
          <w:rFonts w:ascii="Times New Roman" w:hAnsi="Times New Roman" w:cs="Times New Roman"/>
          <w:sz w:val="24"/>
          <w:szCs w:val="24"/>
        </w:rPr>
        <w:t xml:space="preserve">, paskelbtame </w:t>
      </w:r>
      <w:r>
        <w:rPr>
          <w:rFonts w:ascii="Times New Roman" w:hAnsi="Times New Roman" w:cs="Times New Roman"/>
          <w:sz w:val="24"/>
          <w:szCs w:val="24"/>
        </w:rPr>
        <w:t xml:space="preserve">Lietuvos Respublikos </w:t>
      </w:r>
      <w:r w:rsidRPr="008D78BC">
        <w:rPr>
          <w:rFonts w:ascii="Times New Roman" w:hAnsi="Times New Roman" w:cs="Times New Roman"/>
          <w:sz w:val="24"/>
          <w:szCs w:val="24"/>
        </w:rPr>
        <w:t>Viešųjų pirkimų įstatymo nustatyta tvarka;</w:t>
      </w:r>
    </w:p>
    <w:p w:rsidR="009422EC" w:rsidRPr="008D78BC" w:rsidRDefault="009422EC" w:rsidP="00E03E88">
      <w:pPr>
        <w:pStyle w:val="NoSpacing"/>
        <w:ind w:left="284" w:firstLine="425"/>
        <w:rPr>
          <w:rFonts w:ascii="Times New Roman" w:hAnsi="Times New Roman" w:cs="Times New Roman"/>
          <w:sz w:val="24"/>
          <w:szCs w:val="24"/>
        </w:rPr>
      </w:pPr>
      <w:r w:rsidRPr="008D78BC">
        <w:rPr>
          <w:rFonts w:ascii="Times New Roman" w:hAnsi="Times New Roman" w:cs="Times New Roman"/>
          <w:sz w:val="24"/>
          <w:szCs w:val="24"/>
        </w:rPr>
        <w:t>2)</w:t>
      </w:r>
      <w:r>
        <w:rPr>
          <w:rFonts w:ascii="Times New Roman" w:hAnsi="Times New Roman" w:cs="Times New Roman"/>
          <w:i/>
          <w:sz w:val="24"/>
          <w:szCs w:val="24"/>
        </w:rPr>
        <w:t> </w:t>
      </w:r>
      <w:r>
        <w:rPr>
          <w:rFonts w:ascii="Times New Roman" w:eastAsia="Arial" w:hAnsi="Times New Roman" w:cs="Times New Roman"/>
          <w:sz w:val="24"/>
          <w:szCs w:val="24"/>
        </w:rPr>
        <w:t>Skelbiamos apklausos bedrosiose sąlygose</w:t>
      </w:r>
      <w:r w:rsidRPr="004A5E5C">
        <w:rPr>
          <w:rFonts w:ascii="Times New Roman" w:eastAsia="Arial" w:hAnsi="Times New Roman" w:cs="Times New Roman"/>
          <w:sz w:val="24"/>
          <w:szCs w:val="24"/>
        </w:rPr>
        <w:t xml:space="preserve"> </w:t>
      </w:r>
      <w:r>
        <w:rPr>
          <w:rFonts w:ascii="Times New Roman" w:eastAsia="Arial" w:hAnsi="Times New Roman" w:cs="Times New Roman"/>
          <w:sz w:val="24"/>
          <w:szCs w:val="24"/>
        </w:rPr>
        <w:t>ir Skelbiamos apklausos specialiosiose sąlygose</w:t>
      </w:r>
      <w:r w:rsidRPr="008D78BC">
        <w:rPr>
          <w:rFonts w:ascii="Times New Roman" w:hAnsi="Times New Roman" w:cs="Times New Roman"/>
          <w:sz w:val="24"/>
          <w:szCs w:val="24"/>
        </w:rPr>
        <w:t xml:space="preserve"> (jų paaiškinimuose, papildymuose)</w:t>
      </w:r>
      <w:r>
        <w:rPr>
          <w:rFonts w:ascii="Times New Roman" w:hAnsi="Times New Roman" w:cs="Times New Roman"/>
          <w:sz w:val="24"/>
          <w:szCs w:val="24"/>
        </w:rPr>
        <w:t xml:space="preserve"> ir kituose pirkimo dokumentuose</w:t>
      </w:r>
      <w:r w:rsidRPr="008D78BC">
        <w:rPr>
          <w:rFonts w:ascii="Times New Roman" w:hAnsi="Times New Roman" w:cs="Times New Roman"/>
          <w:sz w:val="24"/>
          <w:szCs w:val="24"/>
        </w:rPr>
        <w:t>.</w:t>
      </w:r>
    </w:p>
    <w:p w:rsidR="009422EC" w:rsidRPr="008D78BC" w:rsidRDefault="009422EC" w:rsidP="009422EC">
      <w:pPr>
        <w:pStyle w:val="NoSpacing"/>
        <w:ind w:left="284" w:firstLine="567"/>
        <w:rPr>
          <w:rFonts w:ascii="Times New Roman" w:hAnsi="Times New Roman" w:cs="Times New Roman"/>
          <w:sz w:val="24"/>
          <w:szCs w:val="24"/>
        </w:rPr>
      </w:pPr>
      <w:r>
        <w:rPr>
          <w:rFonts w:ascii="Times New Roman" w:hAnsi="Times New Roman" w:cs="Times New Roman"/>
          <w:sz w:val="24"/>
          <w:szCs w:val="24"/>
        </w:rPr>
        <w:lastRenderedPageBreak/>
        <w:t>3) taip pat patvirtiname, kad visa m</w:t>
      </w:r>
      <w:r w:rsidRPr="008D78BC">
        <w:rPr>
          <w:rFonts w:ascii="Times New Roman" w:hAnsi="Times New Roman" w:cs="Times New Roman"/>
          <w:sz w:val="24"/>
          <w:szCs w:val="24"/>
        </w:rPr>
        <w:t>ūsų pasiūlyme pateikta i</w:t>
      </w:r>
      <w:r>
        <w:rPr>
          <w:rFonts w:ascii="Times New Roman" w:hAnsi="Times New Roman" w:cs="Times New Roman"/>
          <w:sz w:val="24"/>
          <w:szCs w:val="24"/>
        </w:rPr>
        <w:t>nformacija yra teisinga ir kad m</w:t>
      </w:r>
      <w:r w:rsidRPr="008D78BC">
        <w:rPr>
          <w:rFonts w:ascii="Times New Roman" w:hAnsi="Times New Roman" w:cs="Times New Roman"/>
          <w:sz w:val="24"/>
          <w:szCs w:val="24"/>
        </w:rPr>
        <w:t>es nenuslėpėme jokios informacijos, kurią buvo prašoma pateikti pirkimo dokumentuose.</w:t>
      </w:r>
    </w:p>
    <w:p w:rsidR="009422EC" w:rsidRPr="008D78BC" w:rsidRDefault="009422EC" w:rsidP="009422EC">
      <w:pPr>
        <w:pStyle w:val="NoSpacing"/>
        <w:ind w:left="284" w:firstLine="567"/>
        <w:rPr>
          <w:rFonts w:ascii="Times New Roman" w:hAnsi="Times New Roman" w:cs="Times New Roman"/>
          <w:sz w:val="24"/>
          <w:szCs w:val="24"/>
        </w:rPr>
      </w:pPr>
      <w:r w:rsidRPr="008D78BC">
        <w:rPr>
          <w:rFonts w:ascii="Times New Roman" w:hAnsi="Times New Roman" w:cs="Times New Roman"/>
          <w:sz w:val="24"/>
          <w:szCs w:val="24"/>
        </w:rPr>
        <w:t>4) Suprantame, kad išaiškėjus aukščiau nurodytoms aplinkybėms būsime pašalinti iš šio pirkimo ir mūsų pateiktas pasiūlymas bus atmestas.</w:t>
      </w:r>
    </w:p>
    <w:p w:rsidR="009422EC" w:rsidRPr="008D78BC" w:rsidRDefault="009422EC" w:rsidP="009422EC">
      <w:pPr>
        <w:pStyle w:val="NoSpacing"/>
        <w:ind w:left="284" w:firstLine="567"/>
        <w:rPr>
          <w:rFonts w:ascii="Times New Roman" w:hAnsi="Times New Roman" w:cs="Times New Roman"/>
          <w:sz w:val="24"/>
          <w:szCs w:val="24"/>
        </w:rPr>
      </w:pPr>
      <w:r w:rsidRPr="008D78BC">
        <w:rPr>
          <w:rFonts w:ascii="Times New Roman" w:hAnsi="Times New Roman" w:cs="Times New Roman"/>
          <w:sz w:val="24"/>
          <w:szCs w:val="24"/>
        </w:rPr>
        <w:t>5) Pasirašydamas CVP IS priemonėmis pateiktą pasiūlymą, patvirtinu, kad dokumentų skaitmeninės kopijos ir elektroninėmis priemonėmis pateikti duomenys yra tikri.</w:t>
      </w:r>
    </w:p>
    <w:p w:rsidR="009422EC" w:rsidRPr="008D78BC" w:rsidRDefault="009422EC" w:rsidP="009422EC">
      <w:pPr>
        <w:pStyle w:val="NoSpacing"/>
        <w:ind w:left="284"/>
        <w:rPr>
          <w:rFonts w:ascii="Times New Roman" w:hAnsi="Times New Roman" w:cs="Times New Roman"/>
          <w:sz w:val="24"/>
          <w:szCs w:val="24"/>
        </w:rPr>
      </w:pPr>
    </w:p>
    <w:p w:rsidR="009422EC" w:rsidRDefault="009422EC" w:rsidP="009422EC">
      <w:pPr>
        <w:pStyle w:val="NoSpacing"/>
        <w:ind w:firstLine="851"/>
        <w:rPr>
          <w:rFonts w:ascii="Times New Roman" w:hAnsi="Times New Roman" w:cs="Times New Roman"/>
          <w:sz w:val="24"/>
          <w:szCs w:val="24"/>
        </w:rPr>
      </w:pPr>
      <w:r>
        <w:rPr>
          <w:rFonts w:ascii="Times New Roman" w:hAnsi="Times New Roman" w:cs="Times New Roman"/>
          <w:sz w:val="24"/>
          <w:szCs w:val="24"/>
        </w:rPr>
        <w:t>4. Mes siūlome šias prekes</w:t>
      </w:r>
      <w:r w:rsidRPr="00E61AB8">
        <w:rPr>
          <w:rFonts w:ascii="Times New Roman" w:hAnsi="Times New Roman" w:cs="Times New Roman"/>
          <w:sz w:val="24"/>
          <w:szCs w:val="24"/>
        </w:rPr>
        <w:t>:</w:t>
      </w:r>
    </w:p>
    <w:p w:rsidR="009422EC" w:rsidRPr="00CC0E49" w:rsidRDefault="009422EC" w:rsidP="009422EC">
      <w:pPr>
        <w:spacing w:line="240" w:lineRule="auto"/>
        <w:ind w:left="284" w:firstLine="567"/>
        <w:rPr>
          <w:rFonts w:ascii="Times New Roman" w:hAnsi="Times New Roman"/>
        </w:rPr>
      </w:pPr>
      <w:r w:rsidRPr="007F5338">
        <w:rPr>
          <w:rFonts w:ascii="Times New Roman" w:hAnsi="Times New Roman"/>
          <w:sz w:val="24"/>
          <w:szCs w:val="24"/>
        </w:rPr>
        <w:t>4</w:t>
      </w:r>
      <w:r w:rsidR="007A0E29">
        <w:rPr>
          <w:rFonts w:ascii="Times New Roman" w:hAnsi="Times New Roman"/>
          <w:sz w:val="24"/>
          <w:szCs w:val="24"/>
        </w:rPr>
        <w:t>.</w:t>
      </w:r>
      <w:r w:rsidR="00FC5BD1">
        <w:rPr>
          <w:rFonts w:ascii="Times New Roman" w:hAnsi="Times New Roman"/>
          <w:sz w:val="24"/>
          <w:szCs w:val="24"/>
        </w:rPr>
        <w:t>1</w:t>
      </w:r>
      <w:r w:rsidRPr="007F5338">
        <w:rPr>
          <w:rFonts w:ascii="Times New Roman" w:hAnsi="Times New Roman"/>
          <w:sz w:val="24"/>
          <w:szCs w:val="24"/>
        </w:rPr>
        <w:t>.</w:t>
      </w:r>
      <w:r>
        <w:rPr>
          <w:rFonts w:ascii="Times New Roman" w:hAnsi="Times New Roman"/>
        </w:rPr>
        <w:t xml:space="preserve"> </w:t>
      </w:r>
      <w:r w:rsidRPr="00572F98">
        <w:rPr>
          <w:rFonts w:ascii="Times New Roman" w:hAnsi="Times New Roman"/>
          <w:b/>
          <w:bCs/>
          <w:sz w:val="24"/>
          <w:szCs w:val="24"/>
        </w:rPr>
        <w:t xml:space="preserve">12 kanalų nugaros </w:t>
      </w:r>
      <w:r>
        <w:rPr>
          <w:rFonts w:ascii="Times New Roman" w:hAnsi="Times New Roman"/>
          <w:b/>
          <w:bCs/>
          <w:sz w:val="24"/>
          <w:szCs w:val="24"/>
        </w:rPr>
        <w:t>elekro</w:t>
      </w:r>
      <w:r w:rsidRPr="00572F98">
        <w:rPr>
          <w:rFonts w:ascii="Times New Roman" w:hAnsi="Times New Roman"/>
          <w:b/>
          <w:bCs/>
          <w:sz w:val="24"/>
          <w:szCs w:val="24"/>
        </w:rPr>
        <w:t xml:space="preserve">stimuliacijos sistema (1 vnt.), </w:t>
      </w:r>
      <w:r w:rsidRPr="00572F98">
        <w:rPr>
          <w:rFonts w:ascii="Times New Roman" w:hAnsi="Times New Roman"/>
          <w:bCs/>
          <w:sz w:val="24"/>
          <w:szCs w:val="24"/>
        </w:rPr>
        <w:t xml:space="preserve">kurią sudaro </w:t>
      </w:r>
      <w:r w:rsidRPr="00572F98">
        <w:rPr>
          <w:rFonts w:ascii="Times New Roman" w:hAnsi="Times New Roman" w:cs="Times New Roman"/>
          <w:sz w:val="24"/>
          <w:szCs w:val="24"/>
        </w:rPr>
        <w:t>12 kanalų</w:t>
      </w:r>
      <w:r>
        <w:rPr>
          <w:rFonts w:ascii="Times New Roman" w:hAnsi="Times New Roman" w:cs="Times New Roman"/>
          <w:sz w:val="24"/>
          <w:szCs w:val="24"/>
        </w:rPr>
        <w:t xml:space="preserve"> elektrostimuliacijos sistema, v</w:t>
      </w:r>
      <w:r w:rsidRPr="00572F98">
        <w:rPr>
          <w:rFonts w:ascii="Times New Roman" w:hAnsi="Times New Roman" w:cs="Times New Roman"/>
          <w:sz w:val="24"/>
          <w:szCs w:val="24"/>
        </w:rPr>
        <w:t>ežimėlis aparatui ir priedams, ergonominė kušetė kilimėliui</w:t>
      </w:r>
    </w:p>
    <w:tbl>
      <w:tblPr>
        <w:tblW w:w="10490" w:type="dxa"/>
        <w:tblInd w:w="392" w:type="dxa"/>
        <w:tblLook w:val="04A0"/>
      </w:tblPr>
      <w:tblGrid>
        <w:gridCol w:w="851"/>
        <w:gridCol w:w="3260"/>
        <w:gridCol w:w="3119"/>
        <w:gridCol w:w="3260"/>
      </w:tblGrid>
      <w:tr w:rsidR="009422EC" w:rsidRPr="00CC0E49" w:rsidTr="001A34B0">
        <w:trPr>
          <w:trHeight w:val="288"/>
        </w:trPr>
        <w:tc>
          <w:tcPr>
            <w:tcW w:w="851" w:type="dxa"/>
            <w:tcBorders>
              <w:top w:val="single" w:sz="4" w:space="0" w:color="auto"/>
              <w:left w:val="single" w:sz="4" w:space="0" w:color="auto"/>
              <w:bottom w:val="single" w:sz="4" w:space="0" w:color="auto"/>
              <w:right w:val="single" w:sz="4" w:space="0" w:color="auto"/>
            </w:tcBorders>
            <w:vAlign w:val="center"/>
            <w:hideMark/>
          </w:tcPr>
          <w:p w:rsidR="009422EC" w:rsidRPr="007F5338" w:rsidRDefault="009422EC" w:rsidP="001A34B0">
            <w:pPr>
              <w:pStyle w:val="NoSpacing"/>
              <w:ind w:firstLine="0"/>
              <w:jc w:val="center"/>
              <w:rPr>
                <w:rFonts w:ascii="Times New Roman" w:hAnsi="Times New Roman" w:cs="Times New Roman"/>
                <w:b/>
                <w:sz w:val="24"/>
                <w:szCs w:val="24"/>
              </w:rPr>
            </w:pPr>
            <w:r w:rsidRPr="007F5338">
              <w:rPr>
                <w:rFonts w:ascii="Times New Roman" w:hAnsi="Times New Roman" w:cs="Times New Roman"/>
                <w:b/>
                <w:sz w:val="24"/>
                <w:szCs w:val="24"/>
              </w:rPr>
              <w:t>Eil. Nr.</w:t>
            </w:r>
          </w:p>
        </w:tc>
        <w:tc>
          <w:tcPr>
            <w:tcW w:w="3260" w:type="dxa"/>
            <w:tcBorders>
              <w:top w:val="single" w:sz="4" w:space="0" w:color="auto"/>
              <w:left w:val="nil"/>
              <w:bottom w:val="single" w:sz="4" w:space="0" w:color="auto"/>
              <w:right w:val="single" w:sz="4" w:space="0" w:color="auto"/>
            </w:tcBorders>
            <w:vAlign w:val="center"/>
            <w:hideMark/>
          </w:tcPr>
          <w:p w:rsidR="009422EC" w:rsidRPr="007F5338" w:rsidRDefault="009422EC" w:rsidP="001A34B0">
            <w:pPr>
              <w:pStyle w:val="NoSpacing"/>
              <w:ind w:firstLine="0"/>
              <w:jc w:val="center"/>
              <w:rPr>
                <w:rFonts w:ascii="Times New Roman" w:hAnsi="Times New Roman" w:cs="Times New Roman"/>
                <w:b/>
                <w:sz w:val="24"/>
                <w:szCs w:val="24"/>
              </w:rPr>
            </w:pPr>
            <w:r w:rsidRPr="007F5338">
              <w:rPr>
                <w:rFonts w:ascii="Times New Roman" w:hAnsi="Times New Roman" w:cs="Times New Roman"/>
                <w:b/>
                <w:sz w:val="24"/>
                <w:szCs w:val="24"/>
              </w:rPr>
              <w:t>Techniniai parametrai</w:t>
            </w:r>
          </w:p>
        </w:tc>
        <w:tc>
          <w:tcPr>
            <w:tcW w:w="3119" w:type="dxa"/>
            <w:tcBorders>
              <w:top w:val="single" w:sz="4" w:space="0" w:color="auto"/>
              <w:left w:val="nil"/>
              <w:bottom w:val="single" w:sz="4" w:space="0" w:color="auto"/>
              <w:right w:val="single" w:sz="4" w:space="0" w:color="auto"/>
            </w:tcBorders>
            <w:vAlign w:val="center"/>
            <w:hideMark/>
          </w:tcPr>
          <w:p w:rsidR="009422EC" w:rsidRPr="007F5338" w:rsidRDefault="009422EC" w:rsidP="001A34B0">
            <w:pPr>
              <w:pStyle w:val="NoSpacing"/>
              <w:ind w:firstLine="0"/>
              <w:jc w:val="center"/>
              <w:rPr>
                <w:rFonts w:ascii="Times New Roman" w:hAnsi="Times New Roman" w:cs="Times New Roman"/>
                <w:b/>
                <w:sz w:val="24"/>
                <w:szCs w:val="24"/>
              </w:rPr>
            </w:pPr>
            <w:r w:rsidRPr="007F5338">
              <w:rPr>
                <w:rFonts w:ascii="Times New Roman" w:hAnsi="Times New Roman" w:cs="Times New Roman"/>
                <w:b/>
                <w:sz w:val="24"/>
                <w:szCs w:val="24"/>
              </w:rPr>
              <w:t>Parametro reikšmė</w:t>
            </w:r>
          </w:p>
        </w:tc>
        <w:tc>
          <w:tcPr>
            <w:tcW w:w="3260" w:type="dxa"/>
            <w:tcBorders>
              <w:top w:val="single" w:sz="4" w:space="0" w:color="auto"/>
              <w:left w:val="nil"/>
              <w:bottom w:val="single" w:sz="4" w:space="0" w:color="auto"/>
              <w:right w:val="single" w:sz="4" w:space="0" w:color="auto"/>
            </w:tcBorders>
          </w:tcPr>
          <w:p w:rsidR="009422EC" w:rsidRPr="007F5338" w:rsidRDefault="009422EC" w:rsidP="001A34B0">
            <w:pPr>
              <w:pStyle w:val="NoSpacing"/>
              <w:ind w:firstLine="0"/>
              <w:jc w:val="center"/>
              <w:rPr>
                <w:rFonts w:ascii="Times New Roman" w:hAnsi="Times New Roman" w:cs="Times New Roman"/>
                <w:b/>
                <w:kern w:val="2"/>
                <w:sz w:val="24"/>
                <w:szCs w:val="24"/>
              </w:rPr>
            </w:pPr>
            <w:r w:rsidRPr="007F5338">
              <w:rPr>
                <w:rFonts w:ascii="Times New Roman" w:hAnsi="Times New Roman" w:cs="Times New Roman"/>
                <w:b/>
                <w:kern w:val="2"/>
                <w:sz w:val="24"/>
                <w:szCs w:val="24"/>
              </w:rPr>
              <w:t>Siūlomi parametrai</w:t>
            </w:r>
          </w:p>
          <w:p w:rsidR="009422EC" w:rsidRPr="007F5338" w:rsidRDefault="009422EC" w:rsidP="001A34B0">
            <w:pPr>
              <w:pStyle w:val="NoSpacing"/>
              <w:ind w:firstLine="0"/>
              <w:jc w:val="center"/>
              <w:rPr>
                <w:rFonts w:ascii="Times New Roman" w:hAnsi="Times New Roman" w:cs="Times New Roman"/>
                <w:sz w:val="24"/>
                <w:szCs w:val="24"/>
              </w:rPr>
            </w:pPr>
            <w:r w:rsidRPr="007F5338">
              <w:rPr>
                <w:rFonts w:ascii="Times New Roman" w:hAnsi="Times New Roman" w:cs="Times New Roman"/>
                <w:sz w:val="24"/>
                <w:szCs w:val="24"/>
              </w:rPr>
              <w:t>(nurodyti failo, dokumento pavadinimą ir puslapio Nr., pažymintį vietą, kurioje yra pateikta siūlomą techninį parametrą bei parametro reikšmę p</w:t>
            </w:r>
            <w:r>
              <w:rPr>
                <w:rFonts w:ascii="Times New Roman" w:hAnsi="Times New Roman" w:cs="Times New Roman"/>
                <w:sz w:val="24"/>
                <w:szCs w:val="24"/>
              </w:rPr>
              <w:t>atvirtinanti gamintojo informaci</w:t>
            </w:r>
            <w:r w:rsidRPr="007F5338">
              <w:rPr>
                <w:rFonts w:ascii="Times New Roman" w:hAnsi="Times New Roman" w:cs="Times New Roman"/>
                <w:sz w:val="24"/>
                <w:szCs w:val="24"/>
              </w:rPr>
              <w:t>ja)</w:t>
            </w:r>
          </w:p>
        </w:tc>
      </w:tr>
      <w:tr w:rsidR="009422EC" w:rsidRPr="00CC0E49" w:rsidTr="001A34B0">
        <w:trPr>
          <w:trHeight w:val="529"/>
        </w:trPr>
        <w:tc>
          <w:tcPr>
            <w:tcW w:w="851" w:type="dxa"/>
            <w:tcBorders>
              <w:top w:val="nil"/>
              <w:left w:val="single" w:sz="4" w:space="0" w:color="auto"/>
              <w:bottom w:val="single" w:sz="4" w:space="0" w:color="auto"/>
              <w:right w:val="single" w:sz="4" w:space="0" w:color="auto"/>
            </w:tcBorders>
            <w:noWrap/>
            <w:vAlign w:val="center"/>
            <w:hideMark/>
          </w:tcPr>
          <w:p w:rsidR="009422EC" w:rsidRPr="007F5338" w:rsidRDefault="009422EC"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3260" w:type="dxa"/>
            <w:tcBorders>
              <w:top w:val="nil"/>
              <w:left w:val="nil"/>
              <w:bottom w:val="single" w:sz="4" w:space="0" w:color="auto"/>
              <w:right w:val="single" w:sz="4" w:space="0" w:color="auto"/>
            </w:tcBorders>
            <w:hideMark/>
          </w:tcPr>
          <w:p w:rsidR="009422EC" w:rsidRPr="007F5338" w:rsidRDefault="009422EC" w:rsidP="001A34B0">
            <w:pPr>
              <w:pStyle w:val="NoSpacing"/>
              <w:ind w:firstLine="0"/>
              <w:rPr>
                <w:rFonts w:ascii="Times New Roman" w:hAnsi="Times New Roman" w:cs="Times New Roman"/>
                <w:sz w:val="24"/>
                <w:szCs w:val="24"/>
              </w:rPr>
            </w:pPr>
            <w:r w:rsidRPr="007F5338">
              <w:rPr>
                <w:rFonts w:ascii="Times New Roman" w:hAnsi="Times New Roman"/>
                <w:bCs/>
                <w:sz w:val="24"/>
                <w:szCs w:val="24"/>
              </w:rPr>
              <w:t>12 kanalų nugaros stimuliacijos sistema</w:t>
            </w:r>
          </w:p>
        </w:tc>
        <w:tc>
          <w:tcPr>
            <w:tcW w:w="3119" w:type="dxa"/>
            <w:tcBorders>
              <w:top w:val="nil"/>
              <w:left w:val="nil"/>
              <w:bottom w:val="single" w:sz="4" w:space="0" w:color="auto"/>
              <w:right w:val="single" w:sz="4" w:space="0" w:color="auto"/>
            </w:tcBorders>
            <w:noWrap/>
            <w:hideMark/>
          </w:tcPr>
          <w:p w:rsidR="009422EC" w:rsidRPr="007F5338" w:rsidRDefault="009422EC" w:rsidP="001A34B0">
            <w:pPr>
              <w:pStyle w:val="NoSpacing"/>
              <w:ind w:firstLine="0"/>
              <w:rPr>
                <w:rFonts w:ascii="Times New Roman" w:hAnsi="Times New Roman" w:cs="Times New Roman"/>
                <w:sz w:val="24"/>
                <w:szCs w:val="24"/>
              </w:rPr>
            </w:pPr>
            <w:r w:rsidRPr="00BE477F">
              <w:rPr>
                <w:rFonts w:ascii="Times New Roman" w:eastAsia="Calibri" w:hAnsi="Times New Roman" w:cs="Times New Roman"/>
                <w:bCs/>
                <w:kern w:val="2"/>
                <w:sz w:val="22"/>
                <w:szCs w:val="22"/>
                <w:lang w:eastAsia="en-US"/>
              </w:rPr>
              <w:t>Modelis/gamintojas</w:t>
            </w:r>
          </w:p>
        </w:tc>
        <w:tc>
          <w:tcPr>
            <w:tcW w:w="3260" w:type="dxa"/>
            <w:tcBorders>
              <w:top w:val="nil"/>
              <w:left w:val="nil"/>
              <w:bottom w:val="single" w:sz="4" w:space="0" w:color="auto"/>
              <w:right w:val="single" w:sz="4" w:space="0" w:color="auto"/>
            </w:tcBorders>
          </w:tcPr>
          <w:p w:rsidR="009422EC" w:rsidRPr="007F5338" w:rsidRDefault="009422EC" w:rsidP="001A34B0">
            <w:pPr>
              <w:pStyle w:val="NoSpacing"/>
              <w:ind w:firstLine="0"/>
              <w:rPr>
                <w:rFonts w:ascii="Times New Roman" w:hAnsi="Times New Roman" w:cs="Times New Roman"/>
                <w:sz w:val="24"/>
                <w:szCs w:val="24"/>
              </w:rPr>
            </w:pPr>
          </w:p>
        </w:tc>
      </w:tr>
      <w:tr w:rsidR="00427FF4" w:rsidRPr="00CC0E49" w:rsidTr="001A34B0">
        <w:trPr>
          <w:trHeight w:val="529"/>
        </w:trPr>
        <w:tc>
          <w:tcPr>
            <w:tcW w:w="851" w:type="dxa"/>
            <w:tcBorders>
              <w:top w:val="nil"/>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2</w:t>
            </w:r>
            <w:r w:rsidRPr="007F5338">
              <w:rPr>
                <w:rFonts w:ascii="Times New Roman" w:hAnsi="Times New Roman" w:cs="Times New Roman"/>
                <w:sz w:val="24"/>
                <w:szCs w:val="24"/>
              </w:rPr>
              <w:t>.</w:t>
            </w:r>
          </w:p>
        </w:tc>
        <w:tc>
          <w:tcPr>
            <w:tcW w:w="3260" w:type="dxa"/>
            <w:tcBorders>
              <w:top w:val="nil"/>
              <w:left w:val="nil"/>
              <w:bottom w:val="single" w:sz="4" w:space="0" w:color="auto"/>
              <w:right w:val="single" w:sz="4" w:space="0" w:color="auto"/>
            </w:tcBorders>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Paskirtis – nugaros raumenų stimuliacijai atlikti</w:t>
            </w:r>
          </w:p>
        </w:tc>
        <w:tc>
          <w:tcPr>
            <w:tcW w:w="3119" w:type="dxa"/>
            <w:tcBorders>
              <w:top w:val="nil"/>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c>
          <w:tcPr>
            <w:tcW w:w="3260" w:type="dxa"/>
            <w:tcBorders>
              <w:top w:val="nil"/>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934"/>
        </w:trPr>
        <w:tc>
          <w:tcPr>
            <w:tcW w:w="851" w:type="dxa"/>
            <w:tcBorders>
              <w:top w:val="nil"/>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3</w:t>
            </w:r>
            <w:r w:rsidRPr="007F5338">
              <w:rPr>
                <w:rFonts w:ascii="Times New Roman" w:hAnsi="Times New Roman" w:cs="Times New Roman"/>
                <w:sz w:val="24"/>
                <w:szCs w:val="24"/>
              </w:rPr>
              <w:t>.</w:t>
            </w:r>
          </w:p>
        </w:tc>
        <w:tc>
          <w:tcPr>
            <w:tcW w:w="3260" w:type="dxa"/>
            <w:tcBorders>
              <w:top w:val="nil"/>
              <w:left w:val="nil"/>
              <w:bottom w:val="single" w:sz="4" w:space="0" w:color="auto"/>
              <w:right w:val="single" w:sz="4" w:space="0" w:color="auto"/>
            </w:tcBorders>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Stimuliacija atliekama stimuliacijos kilimėliu, kuriame integruota ne mažiau 12 kanalų elektroterapijos elektrodų</w:t>
            </w:r>
          </w:p>
        </w:tc>
        <w:tc>
          <w:tcPr>
            <w:tcW w:w="3119" w:type="dxa"/>
            <w:tcBorders>
              <w:top w:val="nil"/>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c>
          <w:tcPr>
            <w:tcW w:w="3260" w:type="dxa"/>
            <w:tcBorders>
              <w:top w:val="nil"/>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1050"/>
        </w:trPr>
        <w:tc>
          <w:tcPr>
            <w:tcW w:w="851" w:type="dxa"/>
            <w:tcBorders>
              <w:top w:val="nil"/>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4</w:t>
            </w:r>
            <w:r w:rsidRPr="007F5338">
              <w:rPr>
                <w:rFonts w:ascii="Times New Roman" w:hAnsi="Times New Roman" w:cs="Times New Roman"/>
                <w:sz w:val="24"/>
                <w:szCs w:val="24"/>
              </w:rPr>
              <w:t>.</w:t>
            </w:r>
          </w:p>
        </w:tc>
        <w:tc>
          <w:tcPr>
            <w:tcW w:w="3260" w:type="dxa"/>
            <w:tcBorders>
              <w:top w:val="nil"/>
              <w:left w:val="nil"/>
              <w:bottom w:val="single" w:sz="4" w:space="0" w:color="auto"/>
              <w:right w:val="single" w:sz="4" w:space="0" w:color="auto"/>
            </w:tcBorders>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Gydymas apima ne mažiau, kaip šias gydimo komponentes</w:t>
            </w:r>
          </w:p>
        </w:tc>
        <w:tc>
          <w:tcPr>
            <w:tcW w:w="3119" w:type="dxa"/>
            <w:tcBorders>
              <w:top w:val="nil"/>
              <w:left w:val="nil"/>
              <w:bottom w:val="single" w:sz="4" w:space="0" w:color="auto"/>
              <w:right w:val="single" w:sz="4" w:space="0" w:color="auto"/>
            </w:tcBorders>
            <w:hideMark/>
          </w:tcPr>
          <w:p w:rsidR="00427FF4" w:rsidRDefault="00427FF4" w:rsidP="00A50D31">
            <w:pPr>
              <w:pStyle w:val="NoSpacing"/>
              <w:ind w:firstLine="0"/>
              <w:rPr>
                <w:rFonts w:ascii="Times New Roman" w:hAnsi="Times New Roman" w:cs="Times New Roman"/>
                <w:sz w:val="24"/>
                <w:szCs w:val="24"/>
              </w:rPr>
            </w:pPr>
            <w:r>
              <w:rPr>
                <w:rFonts w:ascii="Times New Roman" w:hAnsi="Times New Roman" w:cs="Times New Roman"/>
                <w:sz w:val="24"/>
                <w:szCs w:val="24"/>
              </w:rPr>
              <w:t>1</w:t>
            </w:r>
            <w:r w:rsidRPr="00427FF4">
              <w:rPr>
                <w:rFonts w:ascii="Times New Roman" w:hAnsi="Times New Roman" w:cs="Times New Roman"/>
                <w:sz w:val="24"/>
                <w:szCs w:val="24"/>
              </w:rPr>
              <w:t>) Skausmo gydymą</w:t>
            </w:r>
          </w:p>
          <w:p w:rsidR="00427FF4" w:rsidRDefault="00427FF4" w:rsidP="00A50D31">
            <w:pPr>
              <w:pStyle w:val="NoSpacing"/>
              <w:ind w:firstLine="0"/>
              <w:rPr>
                <w:rFonts w:ascii="Times New Roman" w:hAnsi="Times New Roman" w:cs="Times New Roman"/>
                <w:sz w:val="24"/>
                <w:szCs w:val="24"/>
              </w:rPr>
            </w:pPr>
            <w:r>
              <w:rPr>
                <w:rFonts w:ascii="Times New Roman" w:hAnsi="Times New Roman" w:cs="Times New Roman"/>
                <w:sz w:val="24"/>
                <w:szCs w:val="24"/>
              </w:rPr>
              <w:t>2</w:t>
            </w:r>
            <w:r w:rsidRPr="00427FF4">
              <w:rPr>
                <w:rFonts w:ascii="Times New Roman" w:hAnsi="Times New Roman" w:cs="Times New Roman"/>
                <w:sz w:val="24"/>
                <w:szCs w:val="24"/>
              </w:rPr>
              <w:t>) Raumenų gydymą</w:t>
            </w:r>
          </w:p>
          <w:p w:rsidR="00427FF4" w:rsidRDefault="00427FF4" w:rsidP="00A50D31">
            <w:pPr>
              <w:pStyle w:val="NoSpacing"/>
              <w:ind w:firstLine="0"/>
              <w:rPr>
                <w:rFonts w:ascii="Times New Roman" w:hAnsi="Times New Roman" w:cs="Times New Roman"/>
                <w:sz w:val="24"/>
                <w:szCs w:val="24"/>
              </w:rPr>
            </w:pPr>
            <w:r>
              <w:rPr>
                <w:rFonts w:ascii="Times New Roman" w:hAnsi="Times New Roman" w:cs="Times New Roman"/>
                <w:sz w:val="24"/>
                <w:szCs w:val="24"/>
              </w:rPr>
              <w:t>3</w:t>
            </w:r>
            <w:r w:rsidRPr="00427FF4">
              <w:rPr>
                <w:rFonts w:ascii="Times New Roman" w:hAnsi="Times New Roman" w:cs="Times New Roman"/>
                <w:sz w:val="24"/>
                <w:szCs w:val="24"/>
              </w:rPr>
              <w:t>) Dinaminį giluminį masažą</w:t>
            </w:r>
          </w:p>
          <w:p w:rsidR="00427FF4" w:rsidRPr="00427FF4" w:rsidRDefault="00427FF4" w:rsidP="00A50D31">
            <w:pPr>
              <w:pStyle w:val="NoSpacing"/>
              <w:ind w:firstLine="0"/>
              <w:rPr>
                <w:rFonts w:ascii="Times New Roman" w:hAnsi="Times New Roman" w:cs="Times New Roman"/>
                <w:sz w:val="24"/>
                <w:szCs w:val="24"/>
              </w:rPr>
            </w:pPr>
            <w:r>
              <w:rPr>
                <w:rFonts w:ascii="Times New Roman" w:hAnsi="Times New Roman" w:cs="Times New Roman"/>
                <w:sz w:val="24"/>
                <w:szCs w:val="24"/>
              </w:rPr>
              <w:t>4</w:t>
            </w:r>
            <w:r w:rsidRPr="00427FF4">
              <w:rPr>
                <w:rFonts w:ascii="Times New Roman" w:hAnsi="Times New Roman" w:cs="Times New Roman"/>
                <w:sz w:val="24"/>
                <w:szCs w:val="24"/>
              </w:rPr>
              <w:t>) Šiluminę terapiją</w:t>
            </w:r>
          </w:p>
        </w:tc>
        <w:tc>
          <w:tcPr>
            <w:tcW w:w="3260" w:type="dxa"/>
            <w:tcBorders>
              <w:top w:val="nil"/>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457"/>
        </w:trPr>
        <w:tc>
          <w:tcPr>
            <w:tcW w:w="851" w:type="dxa"/>
            <w:tcBorders>
              <w:top w:val="nil"/>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3260" w:type="dxa"/>
            <w:tcBorders>
              <w:top w:val="nil"/>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Valdymo prietaiso ekranas</w:t>
            </w:r>
          </w:p>
        </w:tc>
        <w:tc>
          <w:tcPr>
            <w:tcW w:w="3119" w:type="dxa"/>
            <w:tcBorders>
              <w:top w:val="nil"/>
              <w:left w:val="nil"/>
              <w:bottom w:val="single" w:sz="4" w:space="0" w:color="auto"/>
              <w:right w:val="single" w:sz="4" w:space="0" w:color="auto"/>
            </w:tcBorders>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Lietimui jautrus,  ne mažiau 6'' įstrižainės</w:t>
            </w:r>
          </w:p>
        </w:tc>
        <w:tc>
          <w:tcPr>
            <w:tcW w:w="3260" w:type="dxa"/>
            <w:tcBorders>
              <w:top w:val="nil"/>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288"/>
        </w:trPr>
        <w:tc>
          <w:tcPr>
            <w:tcW w:w="851" w:type="dxa"/>
            <w:tcBorders>
              <w:top w:val="nil"/>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6</w:t>
            </w:r>
            <w:r w:rsidRPr="007F5338">
              <w:rPr>
                <w:rFonts w:ascii="Times New Roman" w:hAnsi="Times New Roman" w:cs="Times New Roman"/>
                <w:sz w:val="24"/>
                <w:szCs w:val="24"/>
              </w:rPr>
              <w:t>.</w:t>
            </w:r>
          </w:p>
        </w:tc>
        <w:tc>
          <w:tcPr>
            <w:tcW w:w="3260" w:type="dxa"/>
            <w:tcBorders>
              <w:top w:val="nil"/>
              <w:left w:val="nil"/>
              <w:bottom w:val="single" w:sz="4" w:space="0" w:color="auto"/>
              <w:right w:val="single" w:sz="4" w:space="0" w:color="auto"/>
            </w:tcBorders>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Aparato valdymo meniu lietuvių  kalba</w:t>
            </w:r>
          </w:p>
        </w:tc>
        <w:tc>
          <w:tcPr>
            <w:tcW w:w="3119" w:type="dxa"/>
            <w:tcBorders>
              <w:top w:val="nil"/>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c>
          <w:tcPr>
            <w:tcW w:w="3260" w:type="dxa"/>
            <w:tcBorders>
              <w:top w:val="nil"/>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285"/>
        </w:trPr>
        <w:tc>
          <w:tcPr>
            <w:tcW w:w="851" w:type="dxa"/>
            <w:tcBorders>
              <w:top w:val="nil"/>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7</w:t>
            </w:r>
            <w:r w:rsidRPr="007F5338">
              <w:rPr>
                <w:rFonts w:ascii="Times New Roman" w:hAnsi="Times New Roman" w:cs="Times New Roman"/>
                <w:sz w:val="24"/>
                <w:szCs w:val="24"/>
              </w:rPr>
              <w:t>.</w:t>
            </w:r>
          </w:p>
        </w:tc>
        <w:tc>
          <w:tcPr>
            <w:tcW w:w="3260" w:type="dxa"/>
            <w:tcBorders>
              <w:top w:val="nil"/>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Sugrupuotos gydimo programos</w:t>
            </w:r>
          </w:p>
        </w:tc>
        <w:tc>
          <w:tcPr>
            <w:tcW w:w="3119" w:type="dxa"/>
            <w:tcBorders>
              <w:top w:val="nil"/>
              <w:left w:val="nil"/>
              <w:bottom w:val="single" w:sz="4" w:space="0" w:color="auto"/>
              <w:right w:val="single" w:sz="4" w:space="0" w:color="auto"/>
            </w:tcBorders>
            <w:hideMark/>
          </w:tcPr>
          <w:p w:rsidR="00427FF4" w:rsidRPr="00427FF4" w:rsidRDefault="00427FF4" w:rsidP="00A50D31">
            <w:pPr>
              <w:pStyle w:val="NoSpacing"/>
              <w:ind w:firstLine="0"/>
              <w:rPr>
                <w:rFonts w:ascii="Times New Roman" w:hAnsi="Times New Roman" w:cs="Times New Roman"/>
                <w:sz w:val="24"/>
                <w:szCs w:val="24"/>
              </w:rPr>
            </w:pPr>
            <w:r>
              <w:rPr>
                <w:rFonts w:ascii="Times New Roman" w:hAnsi="Times New Roman" w:cs="Times New Roman"/>
                <w:sz w:val="24"/>
                <w:szCs w:val="24"/>
              </w:rPr>
              <w:t>1) </w:t>
            </w:r>
            <w:r w:rsidRPr="00427FF4">
              <w:rPr>
                <w:rFonts w:ascii="Times New Roman" w:hAnsi="Times New Roman" w:cs="Times New Roman"/>
                <w:sz w:val="24"/>
                <w:szCs w:val="24"/>
              </w:rPr>
              <w:t xml:space="preserve">Nuskausminimo, </w:t>
            </w:r>
          </w:p>
          <w:p w:rsidR="00427FF4" w:rsidRPr="00427FF4" w:rsidRDefault="00427FF4" w:rsidP="00A50D31">
            <w:pPr>
              <w:pStyle w:val="NoSpacing"/>
              <w:ind w:firstLine="0"/>
              <w:rPr>
                <w:rFonts w:ascii="Times New Roman" w:hAnsi="Times New Roman" w:cs="Times New Roman"/>
                <w:sz w:val="24"/>
                <w:szCs w:val="24"/>
              </w:rPr>
            </w:pPr>
            <w:r>
              <w:rPr>
                <w:rFonts w:ascii="Times New Roman" w:hAnsi="Times New Roman" w:cs="Times New Roman"/>
                <w:sz w:val="24"/>
                <w:szCs w:val="24"/>
              </w:rPr>
              <w:t>2) </w:t>
            </w:r>
            <w:r w:rsidRPr="00427FF4">
              <w:rPr>
                <w:rFonts w:ascii="Times New Roman" w:hAnsi="Times New Roman" w:cs="Times New Roman"/>
                <w:sz w:val="24"/>
                <w:szCs w:val="24"/>
              </w:rPr>
              <w:t>Giluminio masažo</w:t>
            </w:r>
          </w:p>
          <w:p w:rsidR="00427FF4" w:rsidRPr="00427FF4" w:rsidRDefault="00427FF4" w:rsidP="00A50D31">
            <w:pPr>
              <w:pStyle w:val="NoSpacing"/>
              <w:ind w:firstLine="0"/>
              <w:rPr>
                <w:rFonts w:ascii="Times New Roman" w:hAnsi="Times New Roman" w:cs="Times New Roman"/>
                <w:sz w:val="24"/>
                <w:szCs w:val="24"/>
              </w:rPr>
            </w:pPr>
            <w:r>
              <w:rPr>
                <w:rFonts w:ascii="Times New Roman" w:hAnsi="Times New Roman" w:cs="Times New Roman"/>
                <w:sz w:val="24"/>
                <w:szCs w:val="24"/>
              </w:rPr>
              <w:t>3) </w:t>
            </w:r>
            <w:r w:rsidRPr="00427FF4">
              <w:rPr>
                <w:rFonts w:ascii="Times New Roman" w:hAnsi="Times New Roman" w:cs="Times New Roman"/>
                <w:sz w:val="24"/>
                <w:szCs w:val="24"/>
              </w:rPr>
              <w:t xml:space="preserve">Raumenų terapijos, </w:t>
            </w:r>
          </w:p>
          <w:p w:rsidR="00427FF4" w:rsidRPr="00427FF4" w:rsidRDefault="00427FF4" w:rsidP="00A50D31">
            <w:pPr>
              <w:pStyle w:val="NoSpacing"/>
              <w:ind w:firstLine="0"/>
              <w:rPr>
                <w:rFonts w:ascii="Times New Roman" w:hAnsi="Times New Roman" w:cs="Times New Roman"/>
                <w:sz w:val="24"/>
                <w:szCs w:val="24"/>
              </w:rPr>
            </w:pPr>
            <w:r>
              <w:rPr>
                <w:rFonts w:ascii="Times New Roman" w:hAnsi="Times New Roman" w:cs="Times New Roman"/>
                <w:sz w:val="24"/>
                <w:szCs w:val="24"/>
              </w:rPr>
              <w:t>4) </w:t>
            </w:r>
            <w:r w:rsidRPr="00427FF4">
              <w:rPr>
                <w:rFonts w:ascii="Times New Roman" w:hAnsi="Times New Roman" w:cs="Times New Roman"/>
                <w:sz w:val="24"/>
                <w:szCs w:val="24"/>
              </w:rPr>
              <w:t>Vartotojo sukurtos ir išsaugotos programos</w:t>
            </w:r>
          </w:p>
        </w:tc>
        <w:tc>
          <w:tcPr>
            <w:tcW w:w="3260" w:type="dxa"/>
            <w:tcBorders>
              <w:top w:val="nil"/>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165"/>
        </w:trPr>
        <w:tc>
          <w:tcPr>
            <w:tcW w:w="851" w:type="dxa"/>
            <w:tcBorders>
              <w:top w:val="nil"/>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8</w:t>
            </w:r>
            <w:r w:rsidRPr="007F5338">
              <w:rPr>
                <w:rFonts w:ascii="Times New Roman" w:hAnsi="Times New Roman" w:cs="Times New Roman"/>
                <w:sz w:val="24"/>
                <w:szCs w:val="24"/>
              </w:rPr>
              <w:t>.</w:t>
            </w:r>
          </w:p>
        </w:tc>
        <w:tc>
          <w:tcPr>
            <w:tcW w:w="3260" w:type="dxa"/>
            <w:tcBorders>
              <w:top w:val="nil"/>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Dinaminio giluminio masažo srovės</w:t>
            </w:r>
          </w:p>
        </w:tc>
        <w:tc>
          <w:tcPr>
            <w:tcW w:w="3119" w:type="dxa"/>
            <w:tcBorders>
              <w:top w:val="nil"/>
              <w:left w:val="nil"/>
              <w:bottom w:val="single" w:sz="4" w:space="0" w:color="auto"/>
              <w:right w:val="single" w:sz="4" w:space="0" w:color="auto"/>
            </w:tcBorders>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Privalo imituoti rankinio masažo būdus</w:t>
            </w:r>
          </w:p>
        </w:tc>
        <w:tc>
          <w:tcPr>
            <w:tcW w:w="3260" w:type="dxa"/>
            <w:tcBorders>
              <w:top w:val="nil"/>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630"/>
        </w:trPr>
        <w:tc>
          <w:tcPr>
            <w:tcW w:w="851" w:type="dxa"/>
            <w:tcBorders>
              <w:top w:val="nil"/>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9</w:t>
            </w:r>
            <w:r w:rsidRPr="007F5338">
              <w:rPr>
                <w:rFonts w:ascii="Times New Roman" w:hAnsi="Times New Roman" w:cs="Times New Roman"/>
                <w:sz w:val="24"/>
                <w:szCs w:val="24"/>
              </w:rPr>
              <w:t>.</w:t>
            </w:r>
          </w:p>
        </w:tc>
        <w:tc>
          <w:tcPr>
            <w:tcW w:w="3260" w:type="dxa"/>
            <w:tcBorders>
              <w:top w:val="nil"/>
              <w:left w:val="nil"/>
              <w:bottom w:val="single" w:sz="4" w:space="0" w:color="auto"/>
              <w:right w:val="single" w:sz="4" w:space="0" w:color="auto"/>
            </w:tcBorders>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Stimuliacijos kilimėlio temperatūros nustatymo ribos, ne mažiau</w:t>
            </w:r>
          </w:p>
        </w:tc>
        <w:tc>
          <w:tcPr>
            <w:tcW w:w="3119" w:type="dxa"/>
            <w:tcBorders>
              <w:top w:val="nil"/>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Nuo 25° iki 40°C</w:t>
            </w:r>
          </w:p>
        </w:tc>
        <w:tc>
          <w:tcPr>
            <w:tcW w:w="3260" w:type="dxa"/>
            <w:tcBorders>
              <w:top w:val="nil"/>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46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10</w:t>
            </w:r>
            <w:r w:rsidRPr="007F5338">
              <w:rPr>
                <w:rFonts w:ascii="Times New Roman" w:hAnsi="Times New Roman" w:cs="Times New Roman"/>
                <w:sz w:val="24"/>
                <w:szCs w:val="24"/>
              </w:rPr>
              <w:t>.</w:t>
            </w:r>
          </w:p>
        </w:tc>
        <w:tc>
          <w:tcPr>
            <w:tcW w:w="3260" w:type="dxa"/>
            <w:tcBorders>
              <w:top w:val="single" w:sz="4" w:space="0" w:color="auto"/>
              <w:left w:val="nil"/>
              <w:bottom w:val="single" w:sz="4" w:space="0" w:color="auto"/>
              <w:right w:val="single" w:sz="4" w:space="0" w:color="auto"/>
            </w:tcBorders>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Stimuliacijos kilimėlio stimuliavimo zona privalo būti pritaikoma pagal paciento ūgį</w:t>
            </w:r>
          </w:p>
        </w:tc>
        <w:tc>
          <w:tcPr>
            <w:tcW w:w="3119" w:type="dxa"/>
            <w:tcBorders>
              <w:top w:val="single" w:sz="4" w:space="0" w:color="auto"/>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c>
          <w:tcPr>
            <w:tcW w:w="3260" w:type="dxa"/>
            <w:tcBorders>
              <w:top w:val="single" w:sz="4" w:space="0" w:color="auto"/>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437"/>
        </w:trPr>
        <w:tc>
          <w:tcPr>
            <w:tcW w:w="851" w:type="dxa"/>
            <w:tcBorders>
              <w:top w:val="nil"/>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lastRenderedPageBreak/>
              <w:t>11</w:t>
            </w:r>
            <w:r w:rsidRPr="007F5338">
              <w:rPr>
                <w:rFonts w:ascii="Times New Roman" w:hAnsi="Times New Roman" w:cs="Times New Roman"/>
                <w:sz w:val="24"/>
                <w:szCs w:val="24"/>
              </w:rPr>
              <w:t>.</w:t>
            </w:r>
          </w:p>
        </w:tc>
        <w:tc>
          <w:tcPr>
            <w:tcW w:w="3260" w:type="dxa"/>
            <w:tcBorders>
              <w:top w:val="nil"/>
              <w:left w:val="nil"/>
              <w:bottom w:val="single" w:sz="4" w:space="0" w:color="auto"/>
              <w:right w:val="single" w:sz="4" w:space="0" w:color="auto"/>
            </w:tcBorders>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Jungtys USB ir  lustinei atminties kortelei (arba lygiavertei)</w:t>
            </w:r>
          </w:p>
        </w:tc>
        <w:tc>
          <w:tcPr>
            <w:tcW w:w="3119" w:type="dxa"/>
            <w:tcBorders>
              <w:top w:val="nil"/>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c>
          <w:tcPr>
            <w:tcW w:w="3260" w:type="dxa"/>
            <w:tcBorders>
              <w:top w:val="nil"/>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487"/>
        </w:trPr>
        <w:tc>
          <w:tcPr>
            <w:tcW w:w="851" w:type="dxa"/>
            <w:tcBorders>
              <w:top w:val="nil"/>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12</w:t>
            </w:r>
            <w:r w:rsidRPr="007F5338">
              <w:rPr>
                <w:rFonts w:ascii="Times New Roman" w:hAnsi="Times New Roman" w:cs="Times New Roman"/>
                <w:sz w:val="24"/>
                <w:szCs w:val="24"/>
              </w:rPr>
              <w:t>.</w:t>
            </w:r>
          </w:p>
        </w:tc>
        <w:tc>
          <w:tcPr>
            <w:tcW w:w="3260" w:type="dxa"/>
            <w:tcBorders>
              <w:top w:val="nil"/>
              <w:left w:val="nil"/>
              <w:bottom w:val="single" w:sz="4" w:space="0" w:color="auto"/>
              <w:right w:val="single" w:sz="4" w:space="0" w:color="auto"/>
            </w:tcBorders>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Nuotolinio valdymo pultas pacientui</w:t>
            </w:r>
          </w:p>
        </w:tc>
        <w:tc>
          <w:tcPr>
            <w:tcW w:w="3119" w:type="dxa"/>
            <w:tcBorders>
              <w:top w:val="nil"/>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Būtina</w:t>
            </w:r>
          </w:p>
        </w:tc>
        <w:tc>
          <w:tcPr>
            <w:tcW w:w="3260" w:type="dxa"/>
            <w:tcBorders>
              <w:top w:val="nil"/>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239"/>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13</w:t>
            </w:r>
            <w:r w:rsidRPr="007F5338">
              <w:rPr>
                <w:rFonts w:ascii="Times New Roman" w:hAnsi="Times New Roman" w:cs="Times New Roman"/>
                <w:sz w:val="24"/>
                <w:szCs w:val="24"/>
              </w:rPr>
              <w:t>.</w:t>
            </w:r>
          </w:p>
        </w:tc>
        <w:tc>
          <w:tcPr>
            <w:tcW w:w="3260" w:type="dxa"/>
            <w:tcBorders>
              <w:top w:val="single" w:sz="4" w:space="0" w:color="auto"/>
              <w:left w:val="single" w:sz="4" w:space="0" w:color="auto"/>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Komplekte privalo būti</w:t>
            </w:r>
          </w:p>
        </w:tc>
        <w:tc>
          <w:tcPr>
            <w:tcW w:w="3119" w:type="dxa"/>
            <w:tcBorders>
              <w:top w:val="single" w:sz="4" w:space="0" w:color="auto"/>
              <w:left w:val="single" w:sz="4" w:space="0" w:color="auto"/>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Pr>
                <w:rFonts w:ascii="Times New Roman" w:hAnsi="Times New Roman" w:cs="Times New Roman"/>
                <w:sz w:val="24"/>
                <w:szCs w:val="24"/>
              </w:rPr>
              <w:t>1) </w:t>
            </w:r>
            <w:r w:rsidRPr="00427FF4">
              <w:rPr>
                <w:rFonts w:ascii="Times New Roman" w:hAnsi="Times New Roman" w:cs="Times New Roman"/>
                <w:sz w:val="24"/>
                <w:szCs w:val="24"/>
              </w:rPr>
              <w:t>Vežimėlis aparatui ir priedams</w:t>
            </w:r>
          </w:p>
          <w:p w:rsidR="00427FF4" w:rsidRPr="00427FF4" w:rsidRDefault="00427FF4" w:rsidP="00A50D31">
            <w:pPr>
              <w:pStyle w:val="NoSpacing"/>
              <w:ind w:firstLine="0"/>
              <w:rPr>
                <w:rFonts w:ascii="Times New Roman" w:hAnsi="Times New Roman" w:cs="Times New Roman"/>
                <w:sz w:val="24"/>
                <w:szCs w:val="24"/>
              </w:rPr>
            </w:pPr>
            <w:r>
              <w:rPr>
                <w:rFonts w:ascii="Times New Roman" w:hAnsi="Times New Roman" w:cs="Times New Roman"/>
                <w:sz w:val="24"/>
                <w:szCs w:val="24"/>
              </w:rPr>
              <w:t>2) </w:t>
            </w:r>
            <w:r w:rsidRPr="00427FF4">
              <w:rPr>
                <w:rFonts w:ascii="Times New Roman" w:hAnsi="Times New Roman" w:cs="Times New Roman"/>
                <w:sz w:val="24"/>
                <w:szCs w:val="24"/>
              </w:rPr>
              <w:t>Medinė ergonomiška kušetė</w:t>
            </w:r>
          </w:p>
        </w:tc>
        <w:tc>
          <w:tcPr>
            <w:tcW w:w="3260" w:type="dxa"/>
            <w:tcBorders>
              <w:top w:val="single" w:sz="4" w:space="0" w:color="auto"/>
              <w:left w:val="single" w:sz="4" w:space="0" w:color="auto"/>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CC0E49" w:rsidTr="001A34B0">
        <w:trPr>
          <w:trHeight w:val="271"/>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14</w:t>
            </w:r>
            <w:r w:rsidRPr="007F5338">
              <w:rPr>
                <w:rFonts w:ascii="Times New Roman" w:hAnsi="Times New Roman" w:cs="Times New Roman"/>
                <w:sz w:val="24"/>
                <w:szCs w:val="24"/>
              </w:rPr>
              <w:t>.</w:t>
            </w:r>
          </w:p>
        </w:tc>
        <w:tc>
          <w:tcPr>
            <w:tcW w:w="3260" w:type="dxa"/>
            <w:tcBorders>
              <w:top w:val="single" w:sz="4" w:space="0" w:color="auto"/>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bCs/>
                <w:kern w:val="2"/>
                <w:sz w:val="24"/>
                <w:szCs w:val="24"/>
              </w:rPr>
              <w:t>Naudojimo instrukcija EN/LT kalbomis</w:t>
            </w:r>
            <w:r>
              <w:rPr>
                <w:rFonts w:ascii="Times New Roman" w:hAnsi="Times New Roman" w:cs="Times New Roman"/>
                <w:bCs/>
                <w:kern w:val="2"/>
                <w:sz w:val="24"/>
                <w:szCs w:val="24"/>
              </w:rPr>
              <w:t>,</w:t>
            </w:r>
            <w:r w:rsidRPr="00427FF4">
              <w:rPr>
                <w:rFonts w:ascii="Times New Roman" w:hAnsi="Times New Roman" w:cs="Times New Roman"/>
                <w:bCs/>
                <w:kern w:val="2"/>
                <w:sz w:val="24"/>
                <w:szCs w:val="24"/>
              </w:rPr>
              <w:t xml:space="preserve"> medicinos prietaiso pasas, pateikiant prietaisą</w:t>
            </w:r>
          </w:p>
        </w:tc>
        <w:tc>
          <w:tcPr>
            <w:tcW w:w="3119" w:type="dxa"/>
            <w:tcBorders>
              <w:top w:val="single" w:sz="4" w:space="0" w:color="auto"/>
              <w:left w:val="nil"/>
              <w:bottom w:val="single" w:sz="4" w:space="0" w:color="auto"/>
              <w:right w:val="single" w:sz="4" w:space="0" w:color="auto"/>
            </w:tcBorders>
            <w:noWrap/>
            <w:hideMark/>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iCs/>
                <w:sz w:val="24"/>
                <w:szCs w:val="24"/>
              </w:rPr>
              <w:t>Būtina</w:t>
            </w:r>
          </w:p>
        </w:tc>
        <w:tc>
          <w:tcPr>
            <w:tcW w:w="3260" w:type="dxa"/>
            <w:tcBorders>
              <w:top w:val="single" w:sz="4" w:space="0" w:color="auto"/>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320F4A" w:rsidTr="001A34B0">
        <w:trPr>
          <w:trHeight w:val="271"/>
        </w:trPr>
        <w:tc>
          <w:tcPr>
            <w:tcW w:w="851" w:type="dxa"/>
            <w:tcBorders>
              <w:top w:val="single" w:sz="4" w:space="0" w:color="auto"/>
              <w:left w:val="single" w:sz="4" w:space="0" w:color="auto"/>
              <w:bottom w:val="single" w:sz="4" w:space="0" w:color="auto"/>
              <w:right w:val="single" w:sz="4" w:space="0" w:color="auto"/>
            </w:tcBorders>
            <w:noWrap/>
            <w:vAlign w:val="center"/>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15</w:t>
            </w:r>
            <w:r w:rsidRPr="007F5338">
              <w:rPr>
                <w:rFonts w:ascii="Times New Roman" w:hAnsi="Times New Roman" w:cs="Times New Roman"/>
                <w:sz w:val="24"/>
                <w:szCs w:val="24"/>
              </w:rPr>
              <w:t>.</w:t>
            </w:r>
          </w:p>
        </w:tc>
        <w:tc>
          <w:tcPr>
            <w:tcW w:w="3260" w:type="dxa"/>
            <w:tcBorders>
              <w:top w:val="single" w:sz="4" w:space="0" w:color="auto"/>
              <w:left w:val="nil"/>
              <w:bottom w:val="single" w:sz="4" w:space="0" w:color="auto"/>
              <w:right w:val="single" w:sz="4" w:space="0" w:color="auto"/>
            </w:tcBorders>
            <w:noWrap/>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Garantija prietaisui</w:t>
            </w:r>
          </w:p>
        </w:tc>
        <w:tc>
          <w:tcPr>
            <w:tcW w:w="3119" w:type="dxa"/>
            <w:tcBorders>
              <w:top w:val="single" w:sz="4" w:space="0" w:color="auto"/>
              <w:left w:val="nil"/>
              <w:bottom w:val="single" w:sz="4" w:space="0" w:color="auto"/>
              <w:right w:val="single" w:sz="4" w:space="0" w:color="auto"/>
            </w:tcBorders>
            <w:noWrap/>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sz w:val="24"/>
                <w:szCs w:val="24"/>
              </w:rPr>
              <w:t>Ne mažiau 24 mėn.</w:t>
            </w:r>
          </w:p>
        </w:tc>
        <w:tc>
          <w:tcPr>
            <w:tcW w:w="3260" w:type="dxa"/>
            <w:tcBorders>
              <w:top w:val="single" w:sz="4" w:space="0" w:color="auto"/>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r w:rsidR="00427FF4" w:rsidRPr="00320F4A" w:rsidTr="001A34B0">
        <w:trPr>
          <w:trHeight w:val="271"/>
        </w:trPr>
        <w:tc>
          <w:tcPr>
            <w:tcW w:w="851" w:type="dxa"/>
            <w:tcBorders>
              <w:top w:val="single" w:sz="4" w:space="0" w:color="auto"/>
              <w:left w:val="single" w:sz="4" w:space="0" w:color="auto"/>
              <w:bottom w:val="single" w:sz="4" w:space="0" w:color="auto"/>
              <w:right w:val="single" w:sz="4" w:space="0" w:color="auto"/>
            </w:tcBorders>
            <w:noWrap/>
            <w:vAlign w:val="center"/>
          </w:tcPr>
          <w:p w:rsidR="00427FF4" w:rsidRPr="007F5338" w:rsidRDefault="00427FF4" w:rsidP="001A34B0">
            <w:pPr>
              <w:pStyle w:val="NoSpacing"/>
              <w:ind w:firstLine="0"/>
              <w:jc w:val="center"/>
              <w:rPr>
                <w:rFonts w:ascii="Times New Roman" w:hAnsi="Times New Roman" w:cs="Times New Roman"/>
                <w:sz w:val="24"/>
                <w:szCs w:val="24"/>
              </w:rPr>
            </w:pPr>
            <w:r>
              <w:rPr>
                <w:rFonts w:ascii="Times New Roman" w:hAnsi="Times New Roman" w:cs="Times New Roman"/>
                <w:sz w:val="24"/>
                <w:szCs w:val="24"/>
              </w:rPr>
              <w:t>16</w:t>
            </w:r>
            <w:r w:rsidRPr="007F5338">
              <w:rPr>
                <w:rFonts w:ascii="Times New Roman" w:hAnsi="Times New Roman" w:cs="Times New Roman"/>
                <w:sz w:val="24"/>
                <w:szCs w:val="24"/>
              </w:rPr>
              <w:t>.</w:t>
            </w:r>
          </w:p>
        </w:tc>
        <w:tc>
          <w:tcPr>
            <w:tcW w:w="3260" w:type="dxa"/>
            <w:tcBorders>
              <w:top w:val="single" w:sz="4" w:space="0" w:color="auto"/>
              <w:bottom w:val="single" w:sz="4" w:space="0" w:color="auto"/>
              <w:right w:val="single" w:sz="4" w:space="0" w:color="auto"/>
            </w:tcBorders>
            <w:shd w:val="clear" w:color="auto" w:fill="FFFFFF"/>
            <w:noWrap/>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eastAsia="Times New Roman" w:hAnsi="Times New Roman" w:cs="Times New Roman"/>
                <w:sz w:val="24"/>
                <w:szCs w:val="24"/>
              </w:rPr>
              <w:t>Žymėjimas CE ženklu</w:t>
            </w:r>
          </w:p>
        </w:tc>
        <w:tc>
          <w:tcPr>
            <w:tcW w:w="3119" w:type="dxa"/>
            <w:tcBorders>
              <w:top w:val="single" w:sz="4" w:space="0" w:color="auto"/>
              <w:left w:val="single" w:sz="4" w:space="0" w:color="auto"/>
              <w:bottom w:val="single" w:sz="4" w:space="0" w:color="auto"/>
              <w:right w:val="single" w:sz="4" w:space="0" w:color="auto"/>
            </w:tcBorders>
            <w:shd w:val="clear" w:color="auto" w:fill="FFFFFF"/>
            <w:noWrap/>
          </w:tcPr>
          <w:p w:rsidR="00427FF4" w:rsidRPr="00427FF4" w:rsidRDefault="00427FF4" w:rsidP="00A50D31">
            <w:pPr>
              <w:pStyle w:val="NoSpacing"/>
              <w:ind w:firstLine="0"/>
              <w:rPr>
                <w:rFonts w:ascii="Times New Roman" w:hAnsi="Times New Roman" w:cs="Times New Roman"/>
                <w:sz w:val="24"/>
                <w:szCs w:val="24"/>
              </w:rPr>
            </w:pPr>
            <w:r w:rsidRPr="00427FF4">
              <w:rPr>
                <w:rFonts w:ascii="Times New Roman" w:hAnsi="Times New Roman" w:cs="Times New Roman"/>
                <w:iCs/>
                <w:sz w:val="24"/>
                <w:szCs w:val="24"/>
              </w:rPr>
              <w:t xml:space="preserve">Būtinas. Kartu su pasiūlymu privaloma pateikti žymėjimą CE ženklu liudijančio galiojančio dokumento (CE sertifikato arba EB atitikties deklaracijos) kopiją. </w:t>
            </w:r>
          </w:p>
        </w:tc>
        <w:tc>
          <w:tcPr>
            <w:tcW w:w="3260" w:type="dxa"/>
            <w:tcBorders>
              <w:top w:val="single" w:sz="4" w:space="0" w:color="auto"/>
              <w:left w:val="nil"/>
              <w:bottom w:val="single" w:sz="4" w:space="0" w:color="auto"/>
              <w:right w:val="single" w:sz="4" w:space="0" w:color="auto"/>
            </w:tcBorders>
          </w:tcPr>
          <w:p w:rsidR="00427FF4" w:rsidRPr="007F5338" w:rsidRDefault="00427FF4" w:rsidP="001A34B0">
            <w:pPr>
              <w:pStyle w:val="NoSpacing"/>
              <w:ind w:firstLine="0"/>
              <w:rPr>
                <w:rFonts w:ascii="Times New Roman" w:hAnsi="Times New Roman" w:cs="Times New Roman"/>
                <w:sz w:val="24"/>
                <w:szCs w:val="24"/>
              </w:rPr>
            </w:pPr>
          </w:p>
        </w:tc>
      </w:tr>
    </w:tbl>
    <w:p w:rsidR="009422EC" w:rsidRDefault="009422EC" w:rsidP="009422EC">
      <w:pPr>
        <w:pStyle w:val="NoSpacing"/>
        <w:rPr>
          <w:rFonts w:ascii="Times New Roman" w:hAnsi="Times New Roman" w:cs="Times New Roman"/>
          <w:sz w:val="24"/>
          <w:szCs w:val="24"/>
        </w:rPr>
      </w:pPr>
    </w:p>
    <w:p w:rsidR="009422EC" w:rsidRDefault="009422EC" w:rsidP="00E03E88">
      <w:pPr>
        <w:pStyle w:val="NoSpacing"/>
        <w:ind w:left="284" w:firstLine="567"/>
        <w:rPr>
          <w:rFonts w:ascii="Times New Roman" w:hAnsi="Times New Roman" w:cs="Times New Roman"/>
          <w:sz w:val="24"/>
          <w:szCs w:val="24"/>
        </w:rPr>
      </w:pPr>
      <w:r>
        <w:rPr>
          <w:rFonts w:ascii="Times New Roman" w:hAnsi="Times New Roman" w:cs="Times New Roman"/>
          <w:sz w:val="24"/>
          <w:szCs w:val="24"/>
        </w:rPr>
        <w:t>5. Mūsų siūlomų Prekių kaina:</w:t>
      </w:r>
    </w:p>
    <w:tbl>
      <w:tblPr>
        <w:tblStyle w:val="TableGrid"/>
        <w:tblW w:w="10489" w:type="dxa"/>
        <w:tblInd w:w="392" w:type="dxa"/>
        <w:tblLook w:val="04A0"/>
      </w:tblPr>
      <w:tblGrid>
        <w:gridCol w:w="528"/>
        <w:gridCol w:w="6310"/>
        <w:gridCol w:w="1547"/>
        <w:gridCol w:w="2104"/>
      </w:tblGrid>
      <w:tr w:rsidR="009422EC" w:rsidRPr="00E61AB8" w:rsidTr="00FC5BD1">
        <w:tc>
          <w:tcPr>
            <w:tcW w:w="528" w:type="dxa"/>
          </w:tcPr>
          <w:p w:rsidR="009422EC" w:rsidRDefault="009422EC" w:rsidP="001A34B0">
            <w:pPr>
              <w:pStyle w:val="NoSpacing"/>
              <w:ind w:firstLine="0"/>
              <w:jc w:val="center"/>
              <w:rPr>
                <w:rFonts w:hAnsi="Times New Roman" w:cs="Times New Roman"/>
                <w:b/>
                <w:sz w:val="22"/>
                <w:szCs w:val="22"/>
              </w:rPr>
            </w:pPr>
            <w:r>
              <w:rPr>
                <w:rFonts w:hAnsi="Times New Roman" w:cs="Times New Roman"/>
                <w:b/>
                <w:sz w:val="22"/>
                <w:szCs w:val="22"/>
              </w:rPr>
              <w:t>Eil Nr.</w:t>
            </w:r>
          </w:p>
        </w:tc>
        <w:tc>
          <w:tcPr>
            <w:tcW w:w="6310" w:type="dxa"/>
          </w:tcPr>
          <w:p w:rsidR="009422EC" w:rsidRPr="00E61AB8" w:rsidRDefault="009422EC" w:rsidP="001A34B0">
            <w:pPr>
              <w:pStyle w:val="NoSpacing"/>
              <w:ind w:firstLine="0"/>
              <w:jc w:val="center"/>
              <w:rPr>
                <w:rFonts w:hAnsi="Times New Roman" w:cs="Times New Roman"/>
                <w:b/>
                <w:sz w:val="22"/>
                <w:szCs w:val="22"/>
              </w:rPr>
            </w:pPr>
            <w:r>
              <w:rPr>
                <w:rFonts w:hAnsi="Times New Roman" w:cs="Times New Roman"/>
                <w:b/>
                <w:sz w:val="22"/>
                <w:szCs w:val="22"/>
              </w:rPr>
              <w:t xml:space="preserve">Prekės </w:t>
            </w:r>
            <w:r w:rsidRPr="00E61AB8">
              <w:rPr>
                <w:rFonts w:hAnsi="Times New Roman" w:cs="Times New Roman"/>
                <w:b/>
                <w:sz w:val="22"/>
                <w:szCs w:val="22"/>
              </w:rPr>
              <w:t>pavadinimas</w:t>
            </w:r>
          </w:p>
        </w:tc>
        <w:tc>
          <w:tcPr>
            <w:tcW w:w="1547" w:type="dxa"/>
          </w:tcPr>
          <w:p w:rsidR="009422EC" w:rsidRPr="00E61AB8" w:rsidRDefault="009422EC" w:rsidP="001A34B0">
            <w:pPr>
              <w:pStyle w:val="NoSpacing"/>
              <w:ind w:firstLine="0"/>
              <w:jc w:val="center"/>
              <w:rPr>
                <w:rFonts w:hAnsi="Times New Roman" w:cs="Times New Roman"/>
                <w:b/>
                <w:sz w:val="22"/>
                <w:szCs w:val="22"/>
              </w:rPr>
            </w:pPr>
            <w:r>
              <w:rPr>
                <w:rFonts w:hAnsi="Times New Roman" w:cs="Times New Roman"/>
                <w:b/>
                <w:sz w:val="22"/>
                <w:szCs w:val="22"/>
              </w:rPr>
              <w:t>Kiekis</w:t>
            </w:r>
          </w:p>
        </w:tc>
        <w:tc>
          <w:tcPr>
            <w:tcW w:w="2104" w:type="dxa"/>
          </w:tcPr>
          <w:p w:rsidR="009422EC" w:rsidRPr="00E61AB8" w:rsidRDefault="009422EC" w:rsidP="001A34B0">
            <w:pPr>
              <w:pStyle w:val="NoSpacing"/>
              <w:ind w:firstLine="0"/>
              <w:jc w:val="center"/>
              <w:rPr>
                <w:rFonts w:hAnsi="Times New Roman" w:cs="Times New Roman"/>
                <w:b/>
                <w:sz w:val="22"/>
                <w:szCs w:val="22"/>
              </w:rPr>
            </w:pPr>
            <w:r>
              <w:rPr>
                <w:rFonts w:hAnsi="Times New Roman" w:cs="Times New Roman"/>
                <w:b/>
                <w:sz w:val="22"/>
                <w:szCs w:val="22"/>
              </w:rPr>
              <w:t>Kaina Eur, be PVM</w:t>
            </w:r>
          </w:p>
        </w:tc>
      </w:tr>
      <w:tr w:rsidR="009422EC" w:rsidRPr="00E61AB8" w:rsidTr="00FC5BD1">
        <w:tc>
          <w:tcPr>
            <w:tcW w:w="528" w:type="dxa"/>
          </w:tcPr>
          <w:p w:rsidR="009422EC" w:rsidRPr="009A45C9" w:rsidRDefault="00FC5BD1" w:rsidP="001A34B0">
            <w:pPr>
              <w:pStyle w:val="NoSpacing"/>
              <w:ind w:firstLine="0"/>
              <w:rPr>
                <w:rFonts w:hAnsi="Times New Roman"/>
                <w:bCs/>
                <w:sz w:val="24"/>
                <w:szCs w:val="24"/>
              </w:rPr>
            </w:pPr>
            <w:r>
              <w:rPr>
                <w:rFonts w:hAnsi="Times New Roman"/>
                <w:bCs/>
                <w:sz w:val="24"/>
                <w:szCs w:val="24"/>
              </w:rPr>
              <w:t>1</w:t>
            </w:r>
            <w:r w:rsidR="009422EC" w:rsidRPr="009A45C9">
              <w:rPr>
                <w:rFonts w:hAnsi="Times New Roman"/>
                <w:bCs/>
                <w:sz w:val="24"/>
                <w:szCs w:val="24"/>
              </w:rPr>
              <w:t>.</w:t>
            </w:r>
          </w:p>
        </w:tc>
        <w:tc>
          <w:tcPr>
            <w:tcW w:w="6310" w:type="dxa"/>
          </w:tcPr>
          <w:p w:rsidR="009422EC" w:rsidRPr="009A45C9" w:rsidRDefault="009422EC" w:rsidP="00283FCD">
            <w:pPr>
              <w:pStyle w:val="NoSpacing"/>
              <w:ind w:firstLine="0"/>
              <w:rPr>
                <w:rFonts w:hAnsi="Times New Roman" w:cs="Times New Roman"/>
                <w:sz w:val="24"/>
                <w:szCs w:val="24"/>
              </w:rPr>
            </w:pPr>
            <w:r w:rsidRPr="009A45C9">
              <w:rPr>
                <w:rFonts w:hAnsi="Times New Roman"/>
                <w:bCs/>
                <w:sz w:val="24"/>
                <w:szCs w:val="24"/>
              </w:rPr>
              <w:t xml:space="preserve">12 kanalų nugaros </w:t>
            </w:r>
            <w:r>
              <w:rPr>
                <w:rFonts w:hAnsi="Times New Roman"/>
                <w:bCs/>
                <w:sz w:val="24"/>
                <w:szCs w:val="24"/>
              </w:rPr>
              <w:t>elektro</w:t>
            </w:r>
            <w:r w:rsidR="00283FCD">
              <w:rPr>
                <w:rFonts w:hAnsi="Times New Roman"/>
                <w:bCs/>
                <w:sz w:val="24"/>
                <w:szCs w:val="24"/>
              </w:rPr>
              <w:t>stimuliacijos sistema</w:t>
            </w:r>
            <w:r w:rsidRPr="009A45C9">
              <w:rPr>
                <w:rFonts w:hAnsi="Times New Roman"/>
                <w:bCs/>
                <w:sz w:val="24"/>
                <w:szCs w:val="24"/>
              </w:rPr>
              <w:t xml:space="preserve">, kurią sudaro </w:t>
            </w:r>
            <w:r w:rsidRPr="009A45C9">
              <w:rPr>
                <w:rFonts w:hAnsi="Times New Roman" w:cs="Times New Roman"/>
                <w:sz w:val="24"/>
                <w:szCs w:val="24"/>
              </w:rPr>
              <w:t>12 kanalų</w:t>
            </w:r>
            <w:r>
              <w:rPr>
                <w:rFonts w:hAnsi="Times New Roman" w:cs="Times New Roman"/>
                <w:sz w:val="24"/>
                <w:szCs w:val="24"/>
              </w:rPr>
              <w:t xml:space="preserve"> elektrostimuliacijos sistema, v</w:t>
            </w:r>
            <w:r w:rsidRPr="009A45C9">
              <w:rPr>
                <w:rFonts w:hAnsi="Times New Roman" w:cs="Times New Roman"/>
                <w:sz w:val="24"/>
                <w:szCs w:val="24"/>
              </w:rPr>
              <w:t>ežimėlis aparatui ir priedams, ergonominė kušetė kilimėliui</w:t>
            </w:r>
          </w:p>
        </w:tc>
        <w:tc>
          <w:tcPr>
            <w:tcW w:w="1547" w:type="dxa"/>
          </w:tcPr>
          <w:p w:rsidR="009422EC" w:rsidRDefault="009422EC" w:rsidP="001A34B0">
            <w:pPr>
              <w:pStyle w:val="NoSpacing"/>
              <w:ind w:firstLine="0"/>
              <w:jc w:val="center"/>
              <w:rPr>
                <w:rFonts w:eastAsia="Times New Roman" w:hAnsi="Times New Roman" w:cs="Times New Roman"/>
                <w:sz w:val="24"/>
                <w:szCs w:val="24"/>
              </w:rPr>
            </w:pPr>
            <w:r>
              <w:rPr>
                <w:rFonts w:eastAsia="Times New Roman" w:hAnsi="Times New Roman" w:cs="Times New Roman"/>
                <w:sz w:val="24"/>
                <w:szCs w:val="24"/>
                <w:lang w:eastAsia="lt-LT"/>
              </w:rPr>
              <w:t>1 vnt.</w:t>
            </w:r>
          </w:p>
        </w:tc>
        <w:tc>
          <w:tcPr>
            <w:tcW w:w="2104" w:type="dxa"/>
          </w:tcPr>
          <w:p w:rsidR="009422EC" w:rsidRPr="00E61AB8" w:rsidRDefault="009422EC" w:rsidP="001A34B0">
            <w:pPr>
              <w:pStyle w:val="NoSpacing"/>
              <w:ind w:firstLine="0"/>
              <w:rPr>
                <w:rFonts w:hAnsi="Times New Roman" w:cs="Times New Roman"/>
                <w:sz w:val="24"/>
                <w:szCs w:val="24"/>
              </w:rPr>
            </w:pPr>
          </w:p>
        </w:tc>
      </w:tr>
      <w:tr w:rsidR="009422EC" w:rsidTr="00FC5BD1">
        <w:tc>
          <w:tcPr>
            <w:tcW w:w="528" w:type="dxa"/>
          </w:tcPr>
          <w:p w:rsidR="009422EC" w:rsidRDefault="009422EC" w:rsidP="007A0E29">
            <w:pPr>
              <w:pStyle w:val="NoSpacing"/>
              <w:ind w:firstLine="0"/>
              <w:jc w:val="center"/>
              <w:rPr>
                <w:rFonts w:hAnsi="Times New Roman" w:cs="Times New Roman"/>
                <w:b/>
                <w:sz w:val="24"/>
                <w:szCs w:val="24"/>
              </w:rPr>
            </w:pPr>
          </w:p>
        </w:tc>
        <w:tc>
          <w:tcPr>
            <w:tcW w:w="7857" w:type="dxa"/>
            <w:gridSpan w:val="2"/>
          </w:tcPr>
          <w:p w:rsidR="009422EC" w:rsidRDefault="009422EC" w:rsidP="001A34B0">
            <w:pPr>
              <w:pStyle w:val="NoSpacing"/>
              <w:ind w:firstLine="0"/>
              <w:jc w:val="right"/>
              <w:rPr>
                <w:rFonts w:hAnsi="Times New Roman" w:cs="Times New Roman"/>
                <w:b/>
                <w:sz w:val="24"/>
                <w:szCs w:val="24"/>
              </w:rPr>
            </w:pPr>
            <w:r>
              <w:rPr>
                <w:rFonts w:hAnsi="Times New Roman" w:cs="Times New Roman"/>
                <w:b/>
                <w:sz w:val="24"/>
                <w:szCs w:val="24"/>
              </w:rPr>
              <w:t>PVM, Eur</w:t>
            </w:r>
          </w:p>
        </w:tc>
        <w:tc>
          <w:tcPr>
            <w:tcW w:w="2104" w:type="dxa"/>
          </w:tcPr>
          <w:p w:rsidR="009422EC" w:rsidRDefault="009422EC" w:rsidP="001A34B0">
            <w:pPr>
              <w:pStyle w:val="NoSpacing"/>
              <w:ind w:firstLine="0"/>
              <w:rPr>
                <w:rFonts w:hAnsi="Times New Roman" w:cs="Times New Roman"/>
                <w:b/>
                <w:sz w:val="24"/>
                <w:szCs w:val="24"/>
              </w:rPr>
            </w:pPr>
          </w:p>
        </w:tc>
      </w:tr>
      <w:tr w:rsidR="009422EC" w:rsidTr="00FC5BD1">
        <w:tc>
          <w:tcPr>
            <w:tcW w:w="528" w:type="dxa"/>
          </w:tcPr>
          <w:p w:rsidR="009422EC" w:rsidRDefault="009422EC" w:rsidP="007A0E29">
            <w:pPr>
              <w:pStyle w:val="NoSpacing"/>
              <w:ind w:firstLine="0"/>
              <w:jc w:val="center"/>
              <w:rPr>
                <w:rFonts w:hAnsi="Times New Roman" w:cs="Times New Roman"/>
                <w:b/>
                <w:sz w:val="24"/>
                <w:szCs w:val="24"/>
              </w:rPr>
            </w:pPr>
          </w:p>
        </w:tc>
        <w:tc>
          <w:tcPr>
            <w:tcW w:w="7857" w:type="dxa"/>
            <w:gridSpan w:val="2"/>
          </w:tcPr>
          <w:p w:rsidR="009422EC" w:rsidRDefault="009422EC" w:rsidP="001A34B0">
            <w:pPr>
              <w:pStyle w:val="NoSpacing"/>
              <w:ind w:firstLine="0"/>
              <w:jc w:val="right"/>
              <w:rPr>
                <w:rFonts w:hAnsi="Times New Roman" w:cs="Times New Roman"/>
                <w:b/>
                <w:sz w:val="24"/>
                <w:szCs w:val="24"/>
              </w:rPr>
            </w:pPr>
            <w:r>
              <w:rPr>
                <w:rFonts w:hAnsi="Times New Roman" w:cs="Times New Roman"/>
                <w:b/>
                <w:sz w:val="24"/>
                <w:szCs w:val="24"/>
              </w:rPr>
              <w:t>Pasiūlymo kaina, Eur su PVM</w:t>
            </w:r>
          </w:p>
        </w:tc>
        <w:tc>
          <w:tcPr>
            <w:tcW w:w="2104" w:type="dxa"/>
          </w:tcPr>
          <w:p w:rsidR="009422EC" w:rsidRDefault="009422EC" w:rsidP="001A34B0">
            <w:pPr>
              <w:pStyle w:val="NoSpacing"/>
              <w:ind w:firstLine="0"/>
              <w:rPr>
                <w:rFonts w:hAnsi="Times New Roman" w:cs="Times New Roman"/>
                <w:b/>
                <w:sz w:val="24"/>
                <w:szCs w:val="24"/>
              </w:rPr>
            </w:pPr>
          </w:p>
        </w:tc>
      </w:tr>
    </w:tbl>
    <w:p w:rsidR="009422EC" w:rsidRPr="008D78BC" w:rsidRDefault="009422EC" w:rsidP="009422EC">
      <w:pPr>
        <w:pStyle w:val="NoSpacing"/>
        <w:ind w:left="284"/>
        <w:rPr>
          <w:rFonts w:ascii="Times New Roman" w:hAnsi="Times New Roman" w:cs="Times New Roman"/>
          <w:sz w:val="24"/>
          <w:szCs w:val="24"/>
        </w:rPr>
      </w:pPr>
    </w:p>
    <w:p w:rsidR="009422EC" w:rsidRPr="008D78BC" w:rsidRDefault="009422EC" w:rsidP="00E03E88">
      <w:pPr>
        <w:pStyle w:val="NoSpacing"/>
        <w:ind w:left="284" w:firstLine="567"/>
        <w:rPr>
          <w:rFonts w:ascii="Times New Roman" w:hAnsi="Times New Roman" w:cs="Times New Roman"/>
          <w:sz w:val="24"/>
          <w:szCs w:val="24"/>
        </w:rPr>
      </w:pPr>
      <w:r w:rsidRPr="008D78BC">
        <w:rPr>
          <w:rFonts w:ascii="Times New Roman" w:hAnsi="Times New Roman" w:cs="Times New Roman"/>
          <w:sz w:val="24"/>
          <w:szCs w:val="24"/>
        </w:rPr>
        <w:t>Į šią bendrą pasiūlymo kainą įeina visos</w:t>
      </w:r>
      <w:r>
        <w:rPr>
          <w:rFonts w:ascii="Times New Roman" w:hAnsi="Times New Roman" w:cs="Times New Roman"/>
          <w:sz w:val="24"/>
          <w:szCs w:val="24"/>
        </w:rPr>
        <w:t xml:space="preserve"> tiekėjo išlaidos ir mokesčiai.</w:t>
      </w:r>
    </w:p>
    <w:p w:rsidR="009422EC" w:rsidRPr="008D78BC" w:rsidRDefault="009422EC" w:rsidP="00E03E88">
      <w:pPr>
        <w:pStyle w:val="NoSpacing"/>
        <w:ind w:left="284" w:firstLine="567"/>
        <w:rPr>
          <w:rFonts w:ascii="Times New Roman" w:hAnsi="Times New Roman" w:cs="Times New Roman"/>
          <w:bCs/>
          <w:sz w:val="24"/>
          <w:szCs w:val="24"/>
        </w:rPr>
      </w:pPr>
      <w:r w:rsidRPr="008D78BC">
        <w:rPr>
          <w:rFonts w:ascii="Times New Roman" w:hAnsi="Times New Roman" w:cs="Times New Roman"/>
          <w:sz w:val="24"/>
          <w:szCs w:val="24"/>
        </w:rPr>
        <w:t xml:space="preserve">Tais atvejais, kai pagal galiojančius teisės aktus tiekėjui nereikia mokėti PVM, </w:t>
      </w:r>
      <w:r>
        <w:rPr>
          <w:rFonts w:ascii="Times New Roman" w:hAnsi="Times New Roman" w:cs="Times New Roman"/>
          <w:sz w:val="24"/>
          <w:szCs w:val="24"/>
        </w:rPr>
        <w:t xml:space="preserve">jis </w:t>
      </w:r>
      <w:r w:rsidRPr="008D78BC">
        <w:rPr>
          <w:rFonts w:ascii="Times New Roman" w:hAnsi="Times New Roman" w:cs="Times New Roman"/>
          <w:sz w:val="24"/>
          <w:szCs w:val="24"/>
        </w:rPr>
        <w:t>nurodo priežastis, dėl kurių PVM nemokamas: ____________________________________________________________.</w:t>
      </w:r>
    </w:p>
    <w:p w:rsidR="009422EC" w:rsidRDefault="009422EC" w:rsidP="009422EC">
      <w:pPr>
        <w:pStyle w:val="NoSpacing"/>
        <w:ind w:left="284"/>
        <w:rPr>
          <w:rFonts w:ascii="Times New Roman" w:hAnsi="Times New Roman" w:cs="Times New Roman"/>
          <w:bCs/>
          <w:sz w:val="24"/>
          <w:szCs w:val="24"/>
        </w:rPr>
      </w:pPr>
    </w:p>
    <w:p w:rsidR="00427FF4" w:rsidRPr="00BE477F" w:rsidRDefault="00427FF4" w:rsidP="00E03E88">
      <w:pPr>
        <w:pStyle w:val="NoSpacing"/>
        <w:ind w:left="284" w:firstLine="567"/>
        <w:rPr>
          <w:rFonts w:ascii="Times New Roman" w:eastAsia="Arial Unicode MS" w:hAnsi="Times New Roman" w:cs="Times New Roman"/>
          <w:sz w:val="22"/>
          <w:szCs w:val="22"/>
        </w:rPr>
      </w:pPr>
      <w:r>
        <w:rPr>
          <w:rFonts w:ascii="Times New Roman" w:hAnsi="Times New Roman" w:cs="Times New Roman"/>
          <w:bCs/>
          <w:sz w:val="24"/>
          <w:szCs w:val="24"/>
        </w:rPr>
        <w:t>6. Siūloma prekė atitinka šiuos kokybės parametrus:</w:t>
      </w:r>
    </w:p>
    <w:tbl>
      <w:tblPr>
        <w:tblW w:w="1006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3118"/>
        <w:gridCol w:w="2835"/>
        <w:gridCol w:w="3261"/>
      </w:tblGrid>
      <w:tr w:rsidR="00427FF4" w:rsidRPr="00BE477F" w:rsidTr="00427FF4">
        <w:tc>
          <w:tcPr>
            <w:tcW w:w="851" w:type="dxa"/>
          </w:tcPr>
          <w:p w:rsidR="00427FF4" w:rsidRPr="00427FF4" w:rsidRDefault="00427FF4" w:rsidP="00427FF4">
            <w:pPr>
              <w:suppressAutoHyphens/>
              <w:spacing w:line="240" w:lineRule="auto"/>
              <w:ind w:firstLine="0"/>
              <w:jc w:val="center"/>
              <w:rPr>
                <w:rFonts w:ascii="Times New Roman" w:eastAsia="Arial Unicode MS" w:hAnsi="Times New Roman"/>
                <w:b/>
                <w:bCs/>
                <w:sz w:val="24"/>
                <w:szCs w:val="24"/>
              </w:rPr>
            </w:pPr>
            <w:r w:rsidRPr="00427FF4">
              <w:rPr>
                <w:rFonts w:ascii="Times New Roman" w:eastAsia="Arial Unicode MS" w:hAnsi="Times New Roman"/>
                <w:b/>
                <w:bCs/>
                <w:sz w:val="24"/>
                <w:szCs w:val="24"/>
              </w:rPr>
              <w:t>Eil. Nr.</w:t>
            </w:r>
          </w:p>
        </w:tc>
        <w:tc>
          <w:tcPr>
            <w:tcW w:w="3118" w:type="dxa"/>
          </w:tcPr>
          <w:p w:rsidR="00427FF4" w:rsidRPr="00427FF4" w:rsidRDefault="00427FF4" w:rsidP="00427FF4">
            <w:pPr>
              <w:suppressAutoHyphens/>
              <w:spacing w:line="240" w:lineRule="auto"/>
              <w:ind w:firstLine="0"/>
              <w:jc w:val="center"/>
              <w:rPr>
                <w:rFonts w:ascii="Times New Roman" w:eastAsia="Arial Unicode MS" w:hAnsi="Times New Roman"/>
                <w:b/>
                <w:bCs/>
                <w:sz w:val="24"/>
                <w:szCs w:val="24"/>
              </w:rPr>
            </w:pPr>
            <w:r w:rsidRPr="00427FF4">
              <w:rPr>
                <w:rFonts w:ascii="Times New Roman" w:eastAsia="Arial Unicode MS" w:hAnsi="Times New Roman"/>
                <w:b/>
                <w:bCs/>
                <w:sz w:val="24"/>
                <w:szCs w:val="24"/>
              </w:rPr>
              <w:t>Kokybės parametrai vertinami balais</w:t>
            </w:r>
          </w:p>
        </w:tc>
        <w:tc>
          <w:tcPr>
            <w:tcW w:w="2835" w:type="dxa"/>
          </w:tcPr>
          <w:p w:rsidR="00427FF4" w:rsidRDefault="00427FF4" w:rsidP="00427FF4">
            <w:pPr>
              <w:spacing w:line="240" w:lineRule="auto"/>
              <w:ind w:firstLine="0"/>
              <w:jc w:val="center"/>
              <w:rPr>
                <w:rFonts w:ascii="Times New Roman" w:hAnsi="Times New Roman"/>
                <w:b/>
                <w:kern w:val="2"/>
                <w:sz w:val="24"/>
                <w:szCs w:val="24"/>
              </w:rPr>
            </w:pPr>
            <w:r w:rsidRPr="00427FF4">
              <w:rPr>
                <w:rFonts w:ascii="Times New Roman" w:hAnsi="Times New Roman"/>
                <w:b/>
                <w:kern w:val="2"/>
                <w:sz w:val="24"/>
                <w:szCs w:val="24"/>
              </w:rPr>
              <w:t>Parametro reikšmė</w:t>
            </w:r>
          </w:p>
          <w:p w:rsidR="00427FF4" w:rsidRPr="00427FF4" w:rsidRDefault="00427FF4" w:rsidP="00427FF4">
            <w:pPr>
              <w:spacing w:line="240" w:lineRule="auto"/>
              <w:ind w:firstLine="0"/>
              <w:jc w:val="center"/>
              <w:rPr>
                <w:rFonts w:ascii="Times New Roman" w:hAnsi="Times New Roman"/>
                <w:b/>
                <w:kern w:val="2"/>
                <w:sz w:val="24"/>
                <w:szCs w:val="24"/>
              </w:rPr>
            </w:pPr>
            <w:r w:rsidRPr="001500CD">
              <w:rPr>
                <w:rFonts w:ascii="Times New Roman" w:eastAsia="Arial Unicode MS" w:hAnsi="Times New Roman" w:cs="Times New Roman"/>
                <w:sz w:val="24"/>
                <w:szCs w:val="24"/>
              </w:rPr>
              <w:t>(nurodyti Taip/Ne)</w:t>
            </w:r>
          </w:p>
        </w:tc>
        <w:tc>
          <w:tcPr>
            <w:tcW w:w="3261" w:type="dxa"/>
          </w:tcPr>
          <w:p w:rsidR="00427FF4" w:rsidRPr="00427FF4" w:rsidRDefault="00427FF4" w:rsidP="00427FF4">
            <w:pPr>
              <w:spacing w:line="240" w:lineRule="auto"/>
              <w:ind w:firstLine="0"/>
              <w:jc w:val="center"/>
              <w:rPr>
                <w:rFonts w:ascii="Times New Roman" w:hAnsi="Times New Roman"/>
                <w:b/>
                <w:kern w:val="2"/>
                <w:sz w:val="24"/>
                <w:szCs w:val="24"/>
              </w:rPr>
            </w:pPr>
            <w:r w:rsidRPr="00427FF4">
              <w:rPr>
                <w:rFonts w:ascii="Times New Roman" w:hAnsi="Times New Roman"/>
                <w:b/>
                <w:kern w:val="2"/>
                <w:sz w:val="24"/>
                <w:szCs w:val="24"/>
              </w:rPr>
              <w:t>Siūlomi parametrai</w:t>
            </w:r>
          </w:p>
          <w:p w:rsidR="00427FF4" w:rsidRPr="00427FF4" w:rsidRDefault="00427FF4" w:rsidP="00427FF4">
            <w:pPr>
              <w:suppressAutoHyphens/>
              <w:spacing w:line="240" w:lineRule="auto"/>
              <w:ind w:firstLine="0"/>
              <w:jc w:val="center"/>
              <w:rPr>
                <w:rFonts w:ascii="Times New Roman" w:eastAsia="Arial Unicode MS" w:hAnsi="Times New Roman"/>
                <w:sz w:val="24"/>
                <w:szCs w:val="24"/>
              </w:rPr>
            </w:pPr>
            <w:r w:rsidRPr="00427FF4">
              <w:rPr>
                <w:rFonts w:ascii="Times New Roman" w:hAnsi="Times New Roman"/>
                <w:bCs/>
                <w:sz w:val="24"/>
                <w:szCs w:val="24"/>
              </w:rPr>
              <w:t>(nurodyti failo, dokumento pavadinimą ir puslapio Nr., pažymintį vietą, kurioje yra pateikta siūlomą techninį parametrą bei parametro reikšmę patvirtinanti gamintojo informacija)</w:t>
            </w:r>
          </w:p>
        </w:tc>
      </w:tr>
      <w:tr w:rsidR="00427FF4" w:rsidRPr="00BE477F" w:rsidTr="00427FF4">
        <w:tc>
          <w:tcPr>
            <w:tcW w:w="851" w:type="dxa"/>
          </w:tcPr>
          <w:p w:rsidR="00427FF4" w:rsidRPr="00427FF4" w:rsidRDefault="00427FF4" w:rsidP="00427FF4">
            <w:pPr>
              <w:suppressAutoHyphens/>
              <w:spacing w:line="240" w:lineRule="auto"/>
              <w:ind w:firstLine="0"/>
              <w:rPr>
                <w:rFonts w:ascii="Times New Roman" w:eastAsia="Arial Unicode MS" w:hAnsi="Times New Roman"/>
                <w:sz w:val="24"/>
                <w:szCs w:val="24"/>
              </w:rPr>
            </w:pPr>
            <w:r w:rsidRPr="00427FF4">
              <w:rPr>
                <w:rFonts w:ascii="Times New Roman" w:hAnsi="Times New Roman"/>
                <w:sz w:val="24"/>
                <w:szCs w:val="24"/>
              </w:rPr>
              <w:t>1.</w:t>
            </w:r>
          </w:p>
        </w:tc>
        <w:tc>
          <w:tcPr>
            <w:tcW w:w="3118" w:type="dxa"/>
            <w:tcBorders>
              <w:top w:val="single" w:sz="4" w:space="0" w:color="auto"/>
              <w:left w:val="single" w:sz="4" w:space="0" w:color="auto"/>
              <w:right w:val="single" w:sz="4" w:space="0" w:color="auto"/>
            </w:tcBorders>
          </w:tcPr>
          <w:p w:rsidR="00427FF4" w:rsidRPr="00427FF4" w:rsidRDefault="00427FF4" w:rsidP="00427FF4">
            <w:pPr>
              <w:snapToGrid w:val="0"/>
              <w:spacing w:line="240" w:lineRule="auto"/>
              <w:ind w:firstLine="0"/>
              <w:rPr>
                <w:rFonts w:ascii="Times New Roman" w:hAnsi="Times New Roman"/>
                <w:sz w:val="24"/>
                <w:szCs w:val="24"/>
              </w:rPr>
            </w:pPr>
            <w:r w:rsidRPr="00427FF4">
              <w:rPr>
                <w:rFonts w:ascii="Times New Roman" w:hAnsi="Times New Roman"/>
                <w:sz w:val="24"/>
                <w:szCs w:val="24"/>
              </w:rPr>
              <w:t>Galimybė pritaikyti gydymą pagal konkretaus paciento nugaros raumenų būklę</w:t>
            </w:r>
          </w:p>
        </w:tc>
        <w:tc>
          <w:tcPr>
            <w:tcW w:w="2835" w:type="dxa"/>
          </w:tcPr>
          <w:p w:rsidR="00427FF4" w:rsidRPr="00427FF4" w:rsidRDefault="00427FF4" w:rsidP="00427FF4">
            <w:pPr>
              <w:suppressAutoHyphens/>
              <w:spacing w:line="240" w:lineRule="auto"/>
              <w:ind w:firstLine="0"/>
              <w:rPr>
                <w:rFonts w:ascii="Times New Roman" w:eastAsia="Arial Unicode MS" w:hAnsi="Times New Roman"/>
                <w:sz w:val="24"/>
                <w:szCs w:val="24"/>
              </w:rPr>
            </w:pPr>
          </w:p>
        </w:tc>
        <w:tc>
          <w:tcPr>
            <w:tcW w:w="3261" w:type="dxa"/>
          </w:tcPr>
          <w:p w:rsidR="00427FF4" w:rsidRPr="00427FF4" w:rsidRDefault="00427FF4" w:rsidP="00427FF4">
            <w:pPr>
              <w:suppressAutoHyphens/>
              <w:spacing w:line="240" w:lineRule="auto"/>
              <w:ind w:firstLine="0"/>
              <w:rPr>
                <w:rFonts w:ascii="Times New Roman" w:eastAsia="Arial Unicode MS" w:hAnsi="Times New Roman"/>
                <w:sz w:val="24"/>
                <w:szCs w:val="24"/>
              </w:rPr>
            </w:pPr>
          </w:p>
        </w:tc>
      </w:tr>
      <w:tr w:rsidR="00427FF4" w:rsidRPr="00BE477F" w:rsidTr="00427FF4">
        <w:tc>
          <w:tcPr>
            <w:tcW w:w="851" w:type="dxa"/>
          </w:tcPr>
          <w:p w:rsidR="00427FF4" w:rsidRPr="00427FF4" w:rsidRDefault="00427FF4" w:rsidP="00427FF4">
            <w:pPr>
              <w:suppressAutoHyphens/>
              <w:spacing w:line="240" w:lineRule="auto"/>
              <w:ind w:firstLine="0"/>
              <w:rPr>
                <w:rFonts w:ascii="Times New Roman" w:eastAsia="Arial Unicode MS" w:hAnsi="Times New Roman"/>
                <w:sz w:val="24"/>
                <w:szCs w:val="24"/>
              </w:rPr>
            </w:pPr>
            <w:r w:rsidRPr="00427FF4">
              <w:rPr>
                <w:rFonts w:ascii="Times New Roman" w:hAnsi="Times New Roman"/>
                <w:sz w:val="24"/>
                <w:szCs w:val="24"/>
              </w:rPr>
              <w:t>2.</w:t>
            </w:r>
          </w:p>
        </w:tc>
        <w:tc>
          <w:tcPr>
            <w:tcW w:w="3118" w:type="dxa"/>
            <w:tcBorders>
              <w:top w:val="single" w:sz="4" w:space="0" w:color="auto"/>
              <w:left w:val="single" w:sz="4" w:space="0" w:color="auto"/>
              <w:bottom w:val="single" w:sz="4" w:space="0" w:color="auto"/>
              <w:right w:val="single" w:sz="4" w:space="0" w:color="auto"/>
            </w:tcBorders>
          </w:tcPr>
          <w:p w:rsidR="00427FF4" w:rsidRPr="00427FF4" w:rsidRDefault="00427FF4" w:rsidP="00427FF4">
            <w:pPr>
              <w:snapToGrid w:val="0"/>
              <w:spacing w:line="240" w:lineRule="auto"/>
              <w:ind w:firstLine="0"/>
              <w:rPr>
                <w:rFonts w:ascii="Times New Roman" w:hAnsi="Times New Roman"/>
                <w:sz w:val="24"/>
                <w:szCs w:val="24"/>
              </w:rPr>
            </w:pPr>
            <w:r w:rsidRPr="00427FF4">
              <w:rPr>
                <w:rFonts w:ascii="Times New Roman" w:hAnsi="Times New Roman"/>
                <w:sz w:val="24"/>
                <w:szCs w:val="24"/>
              </w:rPr>
              <w:t>Galimybė įvesti ir išsaugoti paciento duomenis</w:t>
            </w:r>
          </w:p>
        </w:tc>
        <w:tc>
          <w:tcPr>
            <w:tcW w:w="2835" w:type="dxa"/>
          </w:tcPr>
          <w:p w:rsidR="00427FF4" w:rsidRPr="00427FF4" w:rsidRDefault="00427FF4" w:rsidP="00427FF4">
            <w:pPr>
              <w:suppressAutoHyphens/>
              <w:spacing w:line="240" w:lineRule="auto"/>
              <w:ind w:firstLine="0"/>
              <w:rPr>
                <w:rFonts w:ascii="Times New Roman" w:eastAsia="Arial Unicode MS" w:hAnsi="Times New Roman"/>
                <w:sz w:val="24"/>
                <w:szCs w:val="24"/>
              </w:rPr>
            </w:pPr>
          </w:p>
        </w:tc>
        <w:tc>
          <w:tcPr>
            <w:tcW w:w="3261" w:type="dxa"/>
          </w:tcPr>
          <w:p w:rsidR="00427FF4" w:rsidRPr="00427FF4" w:rsidRDefault="00427FF4" w:rsidP="00427FF4">
            <w:pPr>
              <w:suppressAutoHyphens/>
              <w:spacing w:line="240" w:lineRule="auto"/>
              <w:ind w:firstLine="0"/>
              <w:rPr>
                <w:rFonts w:ascii="Times New Roman" w:eastAsia="Arial Unicode MS" w:hAnsi="Times New Roman"/>
                <w:sz w:val="24"/>
                <w:szCs w:val="24"/>
              </w:rPr>
            </w:pPr>
          </w:p>
        </w:tc>
      </w:tr>
    </w:tbl>
    <w:p w:rsidR="00427FF4" w:rsidRPr="008D78BC" w:rsidRDefault="00427FF4" w:rsidP="009422EC">
      <w:pPr>
        <w:pStyle w:val="NoSpacing"/>
        <w:ind w:left="284"/>
        <w:rPr>
          <w:rFonts w:ascii="Times New Roman" w:hAnsi="Times New Roman" w:cs="Times New Roman"/>
          <w:bCs/>
          <w:sz w:val="24"/>
          <w:szCs w:val="24"/>
        </w:rPr>
      </w:pPr>
    </w:p>
    <w:p w:rsidR="009422EC" w:rsidRPr="008D78BC" w:rsidRDefault="00427FF4" w:rsidP="00E03E88">
      <w:pPr>
        <w:pStyle w:val="NoSpacing"/>
        <w:ind w:left="284" w:firstLine="567"/>
        <w:rPr>
          <w:rFonts w:ascii="Times New Roman" w:hAnsi="Times New Roman" w:cs="Times New Roman"/>
          <w:sz w:val="24"/>
          <w:szCs w:val="24"/>
        </w:rPr>
      </w:pPr>
      <w:r>
        <w:rPr>
          <w:rFonts w:ascii="Times New Roman" w:hAnsi="Times New Roman" w:cs="Times New Roman"/>
          <w:sz w:val="24"/>
          <w:szCs w:val="24"/>
        </w:rPr>
        <w:lastRenderedPageBreak/>
        <w:t>7</w:t>
      </w:r>
      <w:r w:rsidR="009422EC" w:rsidRPr="008D78BC">
        <w:rPr>
          <w:rFonts w:ascii="Times New Roman" w:hAnsi="Times New Roman" w:cs="Times New Roman"/>
          <w:sz w:val="24"/>
          <w:szCs w:val="24"/>
        </w:rPr>
        <w:t xml:space="preserve">. Kartu su pasiūlymu pateikiami šie dokumentai (pasirašydamas pasiūlymą saugiu elektroniniu parašu, patvirtinu kad dokumentų skaitmeninės kopijos yra tikros): </w:t>
      </w:r>
    </w:p>
    <w:tbl>
      <w:tblPr>
        <w:tblW w:w="10631" w:type="dxa"/>
        <w:tblInd w:w="392" w:type="dxa"/>
        <w:tblLayout w:type="fixed"/>
        <w:tblLook w:val="0000"/>
      </w:tblPr>
      <w:tblGrid>
        <w:gridCol w:w="709"/>
        <w:gridCol w:w="4961"/>
        <w:gridCol w:w="4961"/>
      </w:tblGrid>
      <w:tr w:rsidR="009422EC" w:rsidRPr="004269E0" w:rsidTr="001A34B0">
        <w:trPr>
          <w:trHeight w:val="304"/>
        </w:trPr>
        <w:tc>
          <w:tcPr>
            <w:tcW w:w="709" w:type="dxa"/>
            <w:tcBorders>
              <w:top w:val="single" w:sz="4" w:space="0" w:color="000000"/>
              <w:left w:val="single" w:sz="4" w:space="0" w:color="000000"/>
              <w:bottom w:val="single" w:sz="4" w:space="0" w:color="000000"/>
            </w:tcBorders>
            <w:shd w:val="clear" w:color="auto" w:fill="auto"/>
          </w:tcPr>
          <w:p w:rsidR="009422EC" w:rsidRPr="004269E0" w:rsidRDefault="009422EC" w:rsidP="001A34B0">
            <w:pPr>
              <w:pStyle w:val="NoSpacing"/>
              <w:ind w:right="-108" w:firstLine="0"/>
              <w:jc w:val="center"/>
              <w:rPr>
                <w:rFonts w:ascii="Times New Roman" w:hAnsi="Times New Roman" w:cs="Times New Roman"/>
                <w:b/>
                <w:sz w:val="24"/>
                <w:szCs w:val="24"/>
              </w:rPr>
            </w:pPr>
            <w:r w:rsidRPr="004269E0">
              <w:rPr>
                <w:rFonts w:ascii="Times New Roman" w:hAnsi="Times New Roman" w:cs="Times New Roman"/>
                <w:b/>
                <w:sz w:val="24"/>
                <w:szCs w:val="24"/>
              </w:rPr>
              <w:t>Eil. Nr.</w:t>
            </w:r>
          </w:p>
        </w:tc>
        <w:tc>
          <w:tcPr>
            <w:tcW w:w="4961" w:type="dxa"/>
            <w:tcBorders>
              <w:top w:val="single" w:sz="4" w:space="0" w:color="000000"/>
              <w:left w:val="single" w:sz="4" w:space="0" w:color="000000"/>
              <w:bottom w:val="single" w:sz="4" w:space="0" w:color="000000"/>
            </w:tcBorders>
            <w:shd w:val="clear" w:color="auto" w:fill="auto"/>
          </w:tcPr>
          <w:p w:rsidR="009422EC" w:rsidRPr="004269E0" w:rsidRDefault="009422EC" w:rsidP="001A34B0">
            <w:pPr>
              <w:pStyle w:val="NoSpacing"/>
              <w:rPr>
                <w:rFonts w:ascii="Times New Roman" w:hAnsi="Times New Roman" w:cs="Times New Roman"/>
                <w:b/>
                <w:sz w:val="24"/>
                <w:szCs w:val="24"/>
              </w:rPr>
            </w:pPr>
            <w:r w:rsidRPr="004269E0">
              <w:rPr>
                <w:rFonts w:ascii="Times New Roman" w:hAnsi="Times New Roman" w:cs="Times New Roman"/>
                <w:b/>
                <w:sz w:val="24"/>
                <w:szCs w:val="24"/>
              </w:rPr>
              <w:t>Pateikiamo dokumento pavadinimas</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9422EC" w:rsidRPr="004269E0" w:rsidRDefault="009422EC" w:rsidP="001A34B0">
            <w:pPr>
              <w:pStyle w:val="NoSpacing"/>
              <w:rPr>
                <w:rFonts w:ascii="Times New Roman" w:hAnsi="Times New Roman" w:cs="Times New Roman"/>
                <w:b/>
                <w:sz w:val="24"/>
                <w:szCs w:val="24"/>
              </w:rPr>
            </w:pPr>
            <w:r w:rsidRPr="004269E0">
              <w:rPr>
                <w:rFonts w:ascii="Times New Roman" w:hAnsi="Times New Roman" w:cs="Times New Roman"/>
                <w:b/>
                <w:sz w:val="24"/>
                <w:szCs w:val="24"/>
              </w:rPr>
              <w:t>Dokumento puslapių skaičius</w:t>
            </w:r>
          </w:p>
        </w:tc>
      </w:tr>
      <w:tr w:rsidR="009422EC" w:rsidRPr="008D78BC" w:rsidTr="001A34B0">
        <w:trPr>
          <w:trHeight w:val="304"/>
        </w:trPr>
        <w:tc>
          <w:tcPr>
            <w:tcW w:w="709" w:type="dxa"/>
            <w:tcBorders>
              <w:top w:val="single" w:sz="4" w:space="0" w:color="000000"/>
              <w:left w:val="single" w:sz="4" w:space="0" w:color="000000"/>
              <w:bottom w:val="single" w:sz="4" w:space="0" w:color="000000"/>
            </w:tcBorders>
            <w:shd w:val="clear" w:color="auto" w:fill="auto"/>
          </w:tcPr>
          <w:p w:rsidR="009422EC" w:rsidRPr="008D78BC" w:rsidRDefault="009422EC" w:rsidP="001A34B0">
            <w:pPr>
              <w:pStyle w:val="NoSpacing"/>
              <w:ind w:left="-250" w:right="-108" w:firstLine="253"/>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tcBorders>
            <w:shd w:val="clear" w:color="auto" w:fill="auto"/>
          </w:tcPr>
          <w:p w:rsidR="009422EC" w:rsidRPr="008D78BC" w:rsidRDefault="009422EC" w:rsidP="001A34B0">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9422EC" w:rsidRPr="008D78BC" w:rsidRDefault="009422EC" w:rsidP="001A34B0">
            <w:pPr>
              <w:pStyle w:val="NoSpacing"/>
              <w:ind w:firstLine="0"/>
              <w:rPr>
                <w:rFonts w:ascii="Times New Roman" w:hAnsi="Times New Roman" w:cs="Times New Roman"/>
                <w:sz w:val="24"/>
                <w:szCs w:val="24"/>
              </w:rPr>
            </w:pPr>
          </w:p>
        </w:tc>
      </w:tr>
      <w:tr w:rsidR="009422EC" w:rsidRPr="008D78BC" w:rsidTr="001A34B0">
        <w:trPr>
          <w:trHeight w:val="304"/>
        </w:trPr>
        <w:tc>
          <w:tcPr>
            <w:tcW w:w="709" w:type="dxa"/>
            <w:tcBorders>
              <w:top w:val="single" w:sz="4" w:space="0" w:color="000000"/>
              <w:left w:val="single" w:sz="4" w:space="0" w:color="000000"/>
              <w:bottom w:val="single" w:sz="4" w:space="0" w:color="000000"/>
            </w:tcBorders>
            <w:shd w:val="clear" w:color="auto" w:fill="auto"/>
          </w:tcPr>
          <w:p w:rsidR="009422EC" w:rsidRPr="008D78BC" w:rsidRDefault="009422EC" w:rsidP="001A34B0">
            <w:pPr>
              <w:pStyle w:val="NoSpacing"/>
              <w:ind w:left="34" w:right="-533"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tcBorders>
            <w:shd w:val="clear" w:color="auto" w:fill="auto"/>
          </w:tcPr>
          <w:p w:rsidR="009422EC" w:rsidRPr="008D78BC" w:rsidRDefault="009422EC" w:rsidP="001A34B0">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9422EC" w:rsidRPr="008D78BC" w:rsidRDefault="009422EC" w:rsidP="001A34B0">
            <w:pPr>
              <w:pStyle w:val="NoSpacing"/>
              <w:ind w:firstLine="0"/>
              <w:rPr>
                <w:rFonts w:ascii="Times New Roman" w:hAnsi="Times New Roman" w:cs="Times New Roman"/>
                <w:sz w:val="24"/>
                <w:szCs w:val="24"/>
              </w:rPr>
            </w:pPr>
          </w:p>
        </w:tc>
      </w:tr>
    </w:tbl>
    <w:p w:rsidR="009422EC" w:rsidRPr="008D78BC" w:rsidRDefault="009422EC" w:rsidP="009422EC">
      <w:pPr>
        <w:pStyle w:val="NoSpacing"/>
        <w:rPr>
          <w:rFonts w:ascii="Times New Roman" w:hAnsi="Times New Roman" w:cs="Times New Roman"/>
          <w:sz w:val="24"/>
          <w:szCs w:val="24"/>
        </w:rPr>
      </w:pPr>
    </w:p>
    <w:p w:rsidR="009422EC" w:rsidRPr="008D78BC" w:rsidRDefault="00427FF4" w:rsidP="00E03E88">
      <w:pPr>
        <w:pStyle w:val="NoSpacing"/>
        <w:ind w:left="284" w:firstLine="567"/>
        <w:rPr>
          <w:rFonts w:ascii="Times New Roman" w:hAnsi="Times New Roman" w:cs="Times New Roman"/>
          <w:sz w:val="24"/>
          <w:szCs w:val="24"/>
        </w:rPr>
      </w:pPr>
      <w:r>
        <w:rPr>
          <w:rFonts w:ascii="Times New Roman" w:hAnsi="Times New Roman" w:cs="Times New Roman"/>
          <w:sz w:val="24"/>
          <w:szCs w:val="24"/>
        </w:rPr>
        <w:t>8</w:t>
      </w:r>
      <w:r w:rsidR="009422EC" w:rsidRPr="008D78BC">
        <w:rPr>
          <w:rFonts w:ascii="Times New Roman" w:hAnsi="Times New Roman" w:cs="Times New Roman"/>
          <w:sz w:val="24"/>
          <w:szCs w:val="24"/>
        </w:rPr>
        <w:t xml:space="preserve">. Šiame pasiūlyme yra pateikta </w:t>
      </w:r>
      <w:r w:rsidR="009422EC" w:rsidRPr="008D78BC">
        <w:rPr>
          <w:rFonts w:ascii="Times New Roman" w:hAnsi="Times New Roman" w:cs="Times New Roman"/>
          <w:b/>
          <w:sz w:val="24"/>
          <w:szCs w:val="24"/>
        </w:rPr>
        <w:t>konfidenciali informacija</w:t>
      </w:r>
      <w:r w:rsidR="009422EC" w:rsidRPr="008D78BC">
        <w:rPr>
          <w:rFonts w:ascii="Times New Roman" w:hAnsi="Times New Roman" w:cs="Times New Roman"/>
          <w:sz w:val="24"/>
          <w:szCs w:val="24"/>
        </w:rPr>
        <w:t xml:space="preserve"> (dokumentai su konfidencialia informacija įsegti atskirai):</w:t>
      </w:r>
    </w:p>
    <w:tbl>
      <w:tblPr>
        <w:tblW w:w="10631" w:type="dxa"/>
        <w:tblInd w:w="392" w:type="dxa"/>
        <w:tblLayout w:type="fixed"/>
        <w:tblLook w:val="0000"/>
      </w:tblPr>
      <w:tblGrid>
        <w:gridCol w:w="850"/>
        <w:gridCol w:w="4820"/>
        <w:gridCol w:w="4961"/>
      </w:tblGrid>
      <w:tr w:rsidR="009422EC" w:rsidRPr="004269E0" w:rsidTr="001A34B0">
        <w:trPr>
          <w:trHeight w:val="446"/>
        </w:trPr>
        <w:tc>
          <w:tcPr>
            <w:tcW w:w="850" w:type="dxa"/>
            <w:tcBorders>
              <w:top w:val="single" w:sz="4" w:space="0" w:color="000000"/>
              <w:left w:val="single" w:sz="4" w:space="0" w:color="000000"/>
              <w:bottom w:val="single" w:sz="4" w:space="0" w:color="000000"/>
            </w:tcBorders>
            <w:shd w:val="clear" w:color="auto" w:fill="auto"/>
            <w:vAlign w:val="center"/>
          </w:tcPr>
          <w:p w:rsidR="009422EC" w:rsidRPr="004269E0" w:rsidRDefault="009422EC" w:rsidP="001A34B0">
            <w:pPr>
              <w:pStyle w:val="NoSpacing"/>
              <w:ind w:firstLine="0"/>
              <w:jc w:val="center"/>
              <w:rPr>
                <w:rFonts w:ascii="Times New Roman" w:hAnsi="Times New Roman" w:cs="Times New Roman"/>
                <w:b/>
                <w:sz w:val="24"/>
                <w:szCs w:val="24"/>
              </w:rPr>
            </w:pPr>
            <w:r w:rsidRPr="004269E0">
              <w:rPr>
                <w:rFonts w:ascii="Times New Roman" w:hAnsi="Times New Roman" w:cs="Times New Roman"/>
                <w:b/>
                <w:sz w:val="24"/>
                <w:szCs w:val="24"/>
              </w:rPr>
              <w:t>Eil. Nr.</w:t>
            </w:r>
          </w:p>
        </w:tc>
        <w:tc>
          <w:tcPr>
            <w:tcW w:w="4820" w:type="dxa"/>
            <w:tcBorders>
              <w:top w:val="single" w:sz="4" w:space="0" w:color="000000"/>
              <w:left w:val="single" w:sz="4" w:space="0" w:color="000000"/>
              <w:bottom w:val="single" w:sz="4" w:space="0" w:color="000000"/>
            </w:tcBorders>
            <w:shd w:val="clear" w:color="auto" w:fill="auto"/>
            <w:vAlign w:val="center"/>
          </w:tcPr>
          <w:p w:rsidR="009422EC" w:rsidRPr="004269E0" w:rsidRDefault="009422EC" w:rsidP="001A34B0">
            <w:pPr>
              <w:pStyle w:val="NoSpacing"/>
              <w:jc w:val="center"/>
              <w:rPr>
                <w:rFonts w:ascii="Times New Roman" w:hAnsi="Times New Roman" w:cs="Times New Roman"/>
                <w:b/>
                <w:sz w:val="24"/>
                <w:szCs w:val="24"/>
              </w:rPr>
            </w:pPr>
            <w:r w:rsidRPr="004269E0">
              <w:rPr>
                <w:rFonts w:ascii="Times New Roman" w:hAnsi="Times New Roman" w:cs="Times New Roman"/>
                <w:b/>
                <w:sz w:val="24"/>
                <w:szCs w:val="24"/>
              </w:rPr>
              <w:t>Pateikto dokumento pavadinimas</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4269E0" w:rsidRDefault="009422EC" w:rsidP="001A34B0">
            <w:pPr>
              <w:pStyle w:val="NoSpacing"/>
              <w:ind w:firstLine="0"/>
              <w:jc w:val="center"/>
              <w:rPr>
                <w:rFonts w:ascii="Times New Roman" w:hAnsi="Times New Roman" w:cs="Times New Roman"/>
                <w:b/>
                <w:sz w:val="24"/>
                <w:szCs w:val="24"/>
              </w:rPr>
            </w:pPr>
            <w:r w:rsidRPr="004269E0">
              <w:rPr>
                <w:rFonts w:ascii="Times New Roman" w:hAnsi="Times New Roman" w:cs="Times New Roman"/>
                <w:b/>
                <w:sz w:val="24"/>
                <w:szCs w:val="24"/>
              </w:rPr>
              <w:t>Dokumentas yra įkeltas šioje CVP IS pasiūlymo lango eilutėje („Prisegti dokumentai“)</w:t>
            </w:r>
          </w:p>
        </w:tc>
      </w:tr>
      <w:tr w:rsidR="009422EC" w:rsidRPr="008D78BC" w:rsidTr="001A34B0">
        <w:trPr>
          <w:trHeight w:val="360"/>
        </w:trPr>
        <w:tc>
          <w:tcPr>
            <w:tcW w:w="850"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right="-250" w:firstLine="34"/>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p>
        </w:tc>
      </w:tr>
      <w:tr w:rsidR="009422EC" w:rsidRPr="008D78BC" w:rsidTr="001A34B0">
        <w:trPr>
          <w:trHeight w:val="326"/>
        </w:trPr>
        <w:tc>
          <w:tcPr>
            <w:tcW w:w="850"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right="-250" w:firstLine="34"/>
              <w:rPr>
                <w:rFonts w:ascii="Times New Roman" w:hAnsi="Times New Roman" w:cs="Times New Roman"/>
                <w:sz w:val="24"/>
                <w:szCs w:val="24"/>
              </w:rPr>
            </w:pPr>
          </w:p>
        </w:tc>
        <w:tc>
          <w:tcPr>
            <w:tcW w:w="4820" w:type="dxa"/>
            <w:tcBorders>
              <w:top w:val="single" w:sz="4" w:space="0" w:color="000000"/>
              <w:left w:val="single" w:sz="4" w:space="0" w:color="000000"/>
              <w:bottom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22EC" w:rsidRPr="008D78BC" w:rsidRDefault="009422EC" w:rsidP="001A34B0">
            <w:pPr>
              <w:pStyle w:val="NoSpacing"/>
              <w:ind w:firstLine="0"/>
              <w:rPr>
                <w:rFonts w:ascii="Times New Roman" w:hAnsi="Times New Roman" w:cs="Times New Roman"/>
                <w:sz w:val="24"/>
                <w:szCs w:val="24"/>
              </w:rPr>
            </w:pPr>
          </w:p>
        </w:tc>
      </w:tr>
    </w:tbl>
    <w:p w:rsidR="009422EC" w:rsidRPr="004269E0" w:rsidRDefault="009422EC" w:rsidP="009422EC">
      <w:pPr>
        <w:pStyle w:val="NoSpacing"/>
        <w:ind w:left="284"/>
        <w:rPr>
          <w:rFonts w:ascii="Times New Roman" w:hAnsi="Times New Roman" w:cs="Times New Roman"/>
          <w:sz w:val="20"/>
          <w:szCs w:val="20"/>
        </w:rPr>
      </w:pPr>
      <w:r w:rsidRPr="004269E0">
        <w:rPr>
          <w:rFonts w:ascii="Times New Roman" w:hAnsi="Times New Roman" w:cs="Times New Roman"/>
          <w:sz w:val="20"/>
          <w:szCs w:val="20"/>
        </w:rPr>
        <w:t>Pastabos:</w:t>
      </w:r>
    </w:p>
    <w:p w:rsidR="009422EC" w:rsidRPr="004269E0" w:rsidRDefault="009422EC" w:rsidP="009422EC">
      <w:pPr>
        <w:pStyle w:val="NoSpacing"/>
        <w:ind w:left="284"/>
        <w:rPr>
          <w:rFonts w:ascii="Times New Roman" w:hAnsi="Times New Roman" w:cs="Times New Roman"/>
          <w:sz w:val="20"/>
          <w:szCs w:val="20"/>
        </w:rPr>
      </w:pPr>
      <w:r>
        <w:rPr>
          <w:rFonts w:ascii="Times New Roman" w:hAnsi="Times New Roman" w:cs="Times New Roman"/>
          <w:sz w:val="20"/>
          <w:szCs w:val="20"/>
        </w:rPr>
        <w:t>1)</w:t>
      </w:r>
      <w:r w:rsidRPr="004269E0">
        <w:rPr>
          <w:rFonts w:ascii="Times New Roman" w:hAnsi="Times New Roman" w:cs="Times New Roman"/>
          <w:sz w:val="20"/>
          <w:szCs w:val="20"/>
        </w:rPr>
        <w:t xml:space="preserve"> Tiekėjui nenurodžius, kokia informacija yra konfidenciali, laikoma, kad konfidencialios informacijos pasiūlyme nėra. </w:t>
      </w:r>
      <w:r>
        <w:rPr>
          <w:rFonts w:ascii="Times New Roman" w:hAnsi="Times New Roman" w:cs="Times New Roman"/>
          <w:sz w:val="20"/>
          <w:szCs w:val="20"/>
        </w:rPr>
        <w:t>Pasiūlymo kaina, įkainiai negali būti laikomi konfidencialia informacija.</w:t>
      </w:r>
    </w:p>
    <w:p w:rsidR="009422EC" w:rsidRDefault="009422EC" w:rsidP="009422EC">
      <w:pPr>
        <w:pStyle w:val="NoSpacing"/>
        <w:ind w:left="284"/>
        <w:rPr>
          <w:rFonts w:ascii="Times New Roman" w:hAnsi="Times New Roman" w:cs="Times New Roman"/>
          <w:sz w:val="20"/>
          <w:szCs w:val="20"/>
        </w:rPr>
      </w:pPr>
      <w:r>
        <w:rPr>
          <w:rFonts w:ascii="Times New Roman" w:hAnsi="Times New Roman" w:cs="Times New Roman"/>
          <w:sz w:val="20"/>
          <w:szCs w:val="20"/>
        </w:rPr>
        <w:t>2)</w:t>
      </w:r>
      <w:r w:rsidRPr="004269E0">
        <w:rPr>
          <w:rFonts w:ascii="Times New Roman" w:hAnsi="Times New Roman" w:cs="Times New Roman"/>
          <w:sz w:val="20"/>
          <w:szCs w:val="20"/>
        </w:rPr>
        <w:t xml:space="preserve"> Pasiūlymo dalis, kurios dalyvis nenurodė kaip konfidencialios, bus viešinama Viešųjų pirkim</w:t>
      </w:r>
      <w:r>
        <w:rPr>
          <w:rFonts w:ascii="Times New Roman" w:hAnsi="Times New Roman" w:cs="Times New Roman"/>
          <w:sz w:val="20"/>
          <w:szCs w:val="20"/>
        </w:rPr>
        <w:t>ų tarnybos direktoriaus 2017 m.</w:t>
      </w:r>
      <w:r w:rsidRPr="004269E0">
        <w:rPr>
          <w:rFonts w:ascii="Times New Roman" w:hAnsi="Times New Roman" w:cs="Times New Roman"/>
          <w:sz w:val="20"/>
          <w:szCs w:val="20"/>
        </w:rPr>
        <w:t xml:space="preserve"> birželio 19 d. įsakyme Nr. 1S-91 nustatyta tvarka.</w:t>
      </w:r>
    </w:p>
    <w:p w:rsidR="009422EC" w:rsidRPr="004269E0" w:rsidRDefault="009422EC" w:rsidP="009422EC">
      <w:pPr>
        <w:pStyle w:val="NoSpacing"/>
        <w:ind w:left="284"/>
        <w:rPr>
          <w:rFonts w:ascii="Times New Roman" w:hAnsi="Times New Roman" w:cs="Times New Roman"/>
          <w:sz w:val="20"/>
          <w:szCs w:val="20"/>
        </w:rPr>
      </w:pPr>
    </w:p>
    <w:p w:rsidR="009422EC" w:rsidRDefault="00427FF4" w:rsidP="00E03E88">
      <w:pPr>
        <w:pStyle w:val="NoSpacing"/>
        <w:ind w:left="284" w:firstLine="567"/>
        <w:rPr>
          <w:rFonts w:ascii="Times New Roman" w:hAnsi="Times New Roman" w:cs="Times New Roman"/>
          <w:sz w:val="24"/>
          <w:szCs w:val="24"/>
        </w:rPr>
      </w:pPr>
      <w:r>
        <w:rPr>
          <w:rFonts w:ascii="Times New Roman" w:hAnsi="Times New Roman" w:cs="Times New Roman"/>
          <w:sz w:val="24"/>
          <w:szCs w:val="24"/>
        </w:rPr>
        <w:t>9</w:t>
      </w:r>
      <w:r w:rsidR="009422EC">
        <w:rPr>
          <w:rFonts w:ascii="Times New Roman" w:hAnsi="Times New Roman" w:cs="Times New Roman"/>
          <w:sz w:val="24"/>
          <w:szCs w:val="24"/>
        </w:rPr>
        <w:t xml:space="preserve">. </w:t>
      </w:r>
      <w:r w:rsidR="009422EC" w:rsidRPr="008D78BC">
        <w:rPr>
          <w:rFonts w:ascii="Times New Roman" w:hAnsi="Times New Roman" w:cs="Times New Roman"/>
          <w:sz w:val="24"/>
          <w:szCs w:val="24"/>
        </w:rPr>
        <w:t>Teikdami šį pasiūlymą, patvirtiname, kad visa mūsų pasiūlyme pateikta informacija yra teisinga, atitinka tikrovę, apima viską, ko riekia visiškam ir tinkamam</w:t>
      </w:r>
      <w:r w:rsidR="009422EC">
        <w:rPr>
          <w:rFonts w:ascii="Times New Roman" w:hAnsi="Times New Roman" w:cs="Times New Roman"/>
          <w:sz w:val="24"/>
          <w:szCs w:val="24"/>
        </w:rPr>
        <w:t xml:space="preserve"> sutarties vykdymui bei siūlomos Prekės</w:t>
      </w:r>
      <w:r w:rsidR="009422EC" w:rsidRPr="008D78BC">
        <w:rPr>
          <w:rFonts w:ascii="Times New Roman" w:hAnsi="Times New Roman" w:cs="Times New Roman"/>
          <w:sz w:val="24"/>
          <w:szCs w:val="24"/>
        </w:rPr>
        <w:t xml:space="preserve"> visiškai atitinka pirkimo dokumentuose nustatytus </w:t>
      </w:r>
      <w:r w:rsidR="009422EC">
        <w:rPr>
          <w:rFonts w:ascii="Times New Roman" w:hAnsi="Times New Roman" w:cs="Times New Roman"/>
          <w:sz w:val="24"/>
          <w:szCs w:val="24"/>
        </w:rPr>
        <w:t>Techninės specifikacijos reikalavimus</w:t>
      </w:r>
      <w:r w:rsidR="009422EC" w:rsidRPr="008D78BC">
        <w:rPr>
          <w:rFonts w:ascii="Times New Roman" w:hAnsi="Times New Roman" w:cs="Times New Roman"/>
          <w:sz w:val="24"/>
          <w:szCs w:val="24"/>
        </w:rPr>
        <w:t>.</w:t>
      </w:r>
    </w:p>
    <w:p w:rsidR="009422EC" w:rsidRDefault="009422EC" w:rsidP="009422EC">
      <w:pPr>
        <w:pStyle w:val="NoSpacing"/>
        <w:ind w:left="284"/>
        <w:rPr>
          <w:rFonts w:ascii="Times New Roman" w:hAnsi="Times New Roman" w:cs="Times New Roman"/>
          <w:sz w:val="24"/>
          <w:szCs w:val="24"/>
        </w:rPr>
      </w:pPr>
    </w:p>
    <w:p w:rsidR="009422EC" w:rsidRPr="008D78BC" w:rsidRDefault="00427FF4" w:rsidP="00E03E88">
      <w:pPr>
        <w:pStyle w:val="NoSpacing"/>
        <w:ind w:left="284" w:firstLine="567"/>
        <w:rPr>
          <w:rFonts w:ascii="Times New Roman" w:hAnsi="Times New Roman" w:cs="Times New Roman"/>
          <w:sz w:val="24"/>
          <w:szCs w:val="24"/>
        </w:rPr>
      </w:pPr>
      <w:r>
        <w:rPr>
          <w:rFonts w:ascii="Times New Roman" w:hAnsi="Times New Roman" w:cs="Times New Roman"/>
          <w:sz w:val="24"/>
          <w:szCs w:val="24"/>
        </w:rPr>
        <w:t>10</w:t>
      </w:r>
      <w:r w:rsidR="009422EC">
        <w:rPr>
          <w:rFonts w:ascii="Times New Roman" w:hAnsi="Times New Roman" w:cs="Times New Roman"/>
          <w:sz w:val="24"/>
          <w:szCs w:val="24"/>
        </w:rPr>
        <w:t>. </w:t>
      </w:r>
      <w:r w:rsidR="009422EC" w:rsidRPr="008D78BC">
        <w:rPr>
          <w:rFonts w:ascii="Times New Roman" w:hAnsi="Times New Roman" w:cs="Times New Roman"/>
          <w:sz w:val="24"/>
          <w:szCs w:val="24"/>
        </w:rPr>
        <w:t>Teikdami šį pasiūlymą, patvirtiname, kad</w:t>
      </w:r>
      <w:r w:rsidR="009422EC">
        <w:rPr>
          <w:rFonts w:ascii="Times New Roman" w:hAnsi="Times New Roman" w:cs="Times New Roman"/>
          <w:sz w:val="24"/>
          <w:szCs w:val="24"/>
        </w:rPr>
        <w:t xml:space="preserve"> dėl mūsų įmonės nėra šio pašalinimo pagrindo:</w:t>
      </w:r>
    </w:p>
    <w:tbl>
      <w:tblPr>
        <w:tblW w:w="10631" w:type="dxa"/>
        <w:tblInd w:w="392" w:type="dxa"/>
        <w:tblLayout w:type="fixed"/>
        <w:tblCellMar>
          <w:left w:w="10" w:type="dxa"/>
          <w:right w:w="10" w:type="dxa"/>
        </w:tblCellMar>
        <w:tblLook w:val="04A0"/>
      </w:tblPr>
      <w:tblGrid>
        <w:gridCol w:w="5670"/>
        <w:gridCol w:w="4961"/>
      </w:tblGrid>
      <w:tr w:rsidR="009422EC" w:rsidRPr="00CA1342" w:rsidTr="001A34B0">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422EC" w:rsidRPr="00CA1342" w:rsidRDefault="009422EC" w:rsidP="001A34B0">
            <w:pPr>
              <w:pStyle w:val="NoSpacing"/>
              <w:ind w:firstLine="0"/>
              <w:jc w:val="center"/>
              <w:rPr>
                <w:rFonts w:ascii="Times New Roman" w:hAnsi="Times New Roman" w:cs="Times New Roman"/>
                <w:b/>
                <w:sz w:val="24"/>
                <w:szCs w:val="24"/>
                <w:lang w:eastAsia="en-US"/>
              </w:rPr>
            </w:pPr>
            <w:r w:rsidRPr="00CA1342">
              <w:rPr>
                <w:rFonts w:ascii="Times New Roman" w:hAnsi="Times New Roman" w:cs="Times New Roman"/>
                <w:b/>
                <w:sz w:val="24"/>
                <w:szCs w:val="24"/>
                <w:lang w:eastAsia="en-US"/>
              </w:rPr>
              <w:t>Taikomas pašalinimo pagrindas</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22EC" w:rsidRPr="001D10AC" w:rsidRDefault="009422EC" w:rsidP="001A34B0">
            <w:pPr>
              <w:pStyle w:val="NoSpacing"/>
              <w:ind w:firstLine="0"/>
              <w:jc w:val="center"/>
              <w:rPr>
                <w:rFonts w:ascii="Times New Roman" w:hAnsi="Times New Roman" w:cs="Times New Roman"/>
                <w:b/>
                <w:bCs/>
                <w:sz w:val="24"/>
                <w:szCs w:val="24"/>
                <w:lang w:eastAsia="en-US"/>
              </w:rPr>
            </w:pPr>
            <w:r w:rsidRPr="001D10AC">
              <w:rPr>
                <w:rFonts w:ascii="Times New Roman" w:hAnsi="Times New Roman" w:cs="Times New Roman"/>
                <w:b/>
                <w:bCs/>
                <w:sz w:val="24"/>
                <w:szCs w:val="24"/>
                <w:lang w:eastAsia="en-US"/>
              </w:rPr>
              <w:t>Įstatyminis reikalavimo taikymo pirkime pagrindas</w:t>
            </w:r>
          </w:p>
        </w:tc>
      </w:tr>
      <w:tr w:rsidR="009422EC" w:rsidRPr="00CA1342" w:rsidTr="001A34B0">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422EC" w:rsidRPr="00CA1342" w:rsidRDefault="009422EC" w:rsidP="001A34B0">
            <w:pPr>
              <w:pStyle w:val="NoSpacing"/>
              <w:ind w:firstLine="0"/>
              <w:rPr>
                <w:rFonts w:ascii="Times New Roman" w:hAnsi="Times New Roman" w:cs="Times New Roman"/>
                <w:sz w:val="24"/>
                <w:szCs w:val="24"/>
                <w:lang w:eastAsia="en-US"/>
              </w:rPr>
            </w:pPr>
            <w:r w:rsidRPr="00CA1342">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22EC" w:rsidRPr="001D10AC" w:rsidRDefault="009422EC" w:rsidP="001A34B0">
            <w:pPr>
              <w:pStyle w:val="NoSpacing"/>
              <w:ind w:firstLine="0"/>
              <w:rPr>
                <w:rFonts w:ascii="Times New Roman" w:hAnsi="Times New Roman" w:cs="Times New Roman"/>
                <w:bCs/>
                <w:sz w:val="24"/>
                <w:szCs w:val="24"/>
                <w:lang w:eastAsia="en-US"/>
              </w:rPr>
            </w:pPr>
            <w:r w:rsidRPr="00CA1342">
              <w:rPr>
                <w:rFonts w:ascii="Times New Roman" w:hAnsi="Times New Roman" w:cs="Times New Roman"/>
                <w:bCs/>
                <w:sz w:val="24"/>
                <w:szCs w:val="24"/>
                <w:lang w:val="en-US" w:eastAsia="en-US"/>
              </w:rPr>
              <w:t xml:space="preserve">VPĮ </w:t>
            </w:r>
            <w:r w:rsidRPr="001D10AC">
              <w:rPr>
                <w:rFonts w:ascii="Times New Roman" w:hAnsi="Times New Roman" w:cs="Times New Roman"/>
                <w:bCs/>
                <w:sz w:val="24"/>
                <w:szCs w:val="24"/>
                <w:lang w:eastAsia="en-US"/>
              </w:rPr>
              <w:t>46 straipsnio 2¹ dalis</w:t>
            </w:r>
          </w:p>
          <w:p w:rsidR="009422EC" w:rsidRPr="00CA1342" w:rsidRDefault="009422EC" w:rsidP="001A34B0">
            <w:pPr>
              <w:pStyle w:val="NoSpacing"/>
              <w:rPr>
                <w:rFonts w:ascii="Times New Roman" w:hAnsi="Times New Roman" w:cs="Times New Roman"/>
                <w:bCs/>
                <w:sz w:val="24"/>
                <w:szCs w:val="24"/>
                <w:lang w:val="en-US" w:eastAsia="en-US"/>
              </w:rPr>
            </w:pPr>
          </w:p>
        </w:tc>
      </w:tr>
    </w:tbl>
    <w:p w:rsidR="009422EC" w:rsidRPr="008D78BC" w:rsidRDefault="009422EC" w:rsidP="009422EC">
      <w:pPr>
        <w:pStyle w:val="NoSpacing"/>
        <w:ind w:left="284"/>
        <w:rPr>
          <w:rFonts w:ascii="Times New Roman" w:hAnsi="Times New Roman" w:cs="Times New Roman"/>
          <w:sz w:val="24"/>
          <w:szCs w:val="24"/>
        </w:rPr>
      </w:pPr>
    </w:p>
    <w:p w:rsidR="009422EC" w:rsidRPr="008D78BC" w:rsidRDefault="00427FF4" w:rsidP="00E03E88">
      <w:pPr>
        <w:pStyle w:val="NoSpacing"/>
        <w:ind w:left="284" w:firstLine="567"/>
        <w:rPr>
          <w:rFonts w:ascii="Times New Roman" w:hAnsi="Times New Roman" w:cs="Times New Roman"/>
          <w:sz w:val="24"/>
          <w:szCs w:val="24"/>
        </w:rPr>
      </w:pPr>
      <w:r>
        <w:rPr>
          <w:rFonts w:ascii="Times New Roman" w:hAnsi="Times New Roman" w:cs="Times New Roman"/>
          <w:sz w:val="24"/>
          <w:szCs w:val="24"/>
        </w:rPr>
        <w:t>11</w:t>
      </w:r>
      <w:r w:rsidR="009422EC">
        <w:rPr>
          <w:rFonts w:ascii="Times New Roman" w:hAnsi="Times New Roman" w:cs="Times New Roman"/>
          <w:sz w:val="24"/>
          <w:szCs w:val="24"/>
        </w:rPr>
        <w:t>. </w:t>
      </w:r>
      <w:r w:rsidR="009422EC" w:rsidRPr="008D78BC">
        <w:rPr>
          <w:rFonts w:ascii="Times New Roman" w:hAnsi="Times New Roman" w:cs="Times New Roman"/>
          <w:sz w:val="24"/>
          <w:szCs w:val="24"/>
        </w:rPr>
        <w:t xml:space="preserve">Pasiūlymas galioja iki pirkimo dokumentuose nurodyto termino. </w:t>
      </w:r>
    </w:p>
    <w:p w:rsidR="009422EC" w:rsidRPr="008D78BC" w:rsidRDefault="009422EC" w:rsidP="009422EC">
      <w:pPr>
        <w:pStyle w:val="NoSpacing"/>
        <w:rPr>
          <w:rFonts w:ascii="Times New Roman" w:hAnsi="Times New Roman" w:cs="Times New Roman"/>
          <w:sz w:val="24"/>
          <w:szCs w:val="24"/>
        </w:rPr>
      </w:pPr>
    </w:p>
    <w:tbl>
      <w:tblPr>
        <w:tblW w:w="10631" w:type="dxa"/>
        <w:tblInd w:w="392" w:type="dxa"/>
        <w:tblLayout w:type="fixed"/>
        <w:tblLook w:val="0000"/>
      </w:tblPr>
      <w:tblGrid>
        <w:gridCol w:w="2892"/>
        <w:gridCol w:w="604"/>
        <w:gridCol w:w="1980"/>
        <w:gridCol w:w="701"/>
        <w:gridCol w:w="4029"/>
        <w:gridCol w:w="425"/>
      </w:tblGrid>
      <w:tr w:rsidR="009422EC" w:rsidRPr="008D78BC" w:rsidTr="001A34B0">
        <w:trPr>
          <w:trHeight w:val="72"/>
        </w:trPr>
        <w:tc>
          <w:tcPr>
            <w:tcW w:w="2892" w:type="dxa"/>
            <w:tcBorders>
              <w:bottom w:val="single" w:sz="4" w:space="0" w:color="000000"/>
            </w:tcBorders>
            <w:shd w:val="clear" w:color="auto" w:fill="auto"/>
          </w:tcPr>
          <w:p w:rsidR="009422EC" w:rsidRPr="008D78BC" w:rsidRDefault="009422EC" w:rsidP="001A34B0">
            <w:pPr>
              <w:pStyle w:val="NoSpacing"/>
              <w:rPr>
                <w:rFonts w:ascii="Times New Roman" w:hAnsi="Times New Roman" w:cs="Times New Roman"/>
                <w:sz w:val="24"/>
                <w:szCs w:val="24"/>
              </w:rPr>
            </w:pPr>
          </w:p>
          <w:p w:rsidR="009422EC" w:rsidRPr="008D78BC" w:rsidRDefault="009422EC" w:rsidP="001A34B0">
            <w:pPr>
              <w:pStyle w:val="NoSpacing"/>
              <w:rPr>
                <w:rFonts w:ascii="Times New Roman" w:hAnsi="Times New Roman" w:cs="Times New Roman"/>
                <w:sz w:val="24"/>
                <w:szCs w:val="24"/>
              </w:rPr>
            </w:pPr>
          </w:p>
        </w:tc>
        <w:tc>
          <w:tcPr>
            <w:tcW w:w="604" w:type="dxa"/>
            <w:shd w:val="clear" w:color="auto" w:fill="auto"/>
          </w:tcPr>
          <w:p w:rsidR="009422EC" w:rsidRPr="008D78BC" w:rsidRDefault="009422EC" w:rsidP="001A34B0">
            <w:pPr>
              <w:pStyle w:val="NoSpacing"/>
              <w:rPr>
                <w:rFonts w:ascii="Times New Roman" w:hAnsi="Times New Roman" w:cs="Times New Roman"/>
                <w:sz w:val="24"/>
                <w:szCs w:val="24"/>
              </w:rPr>
            </w:pPr>
          </w:p>
        </w:tc>
        <w:tc>
          <w:tcPr>
            <w:tcW w:w="1980" w:type="dxa"/>
            <w:tcBorders>
              <w:bottom w:val="single" w:sz="4" w:space="0" w:color="000000"/>
            </w:tcBorders>
            <w:shd w:val="clear" w:color="auto" w:fill="auto"/>
          </w:tcPr>
          <w:p w:rsidR="009422EC" w:rsidRPr="008D78BC" w:rsidRDefault="009422EC" w:rsidP="001A34B0">
            <w:pPr>
              <w:pStyle w:val="NoSpacing"/>
              <w:rPr>
                <w:rFonts w:ascii="Times New Roman" w:hAnsi="Times New Roman" w:cs="Times New Roman"/>
                <w:sz w:val="24"/>
                <w:szCs w:val="24"/>
              </w:rPr>
            </w:pPr>
          </w:p>
        </w:tc>
        <w:tc>
          <w:tcPr>
            <w:tcW w:w="701" w:type="dxa"/>
            <w:shd w:val="clear" w:color="auto" w:fill="auto"/>
          </w:tcPr>
          <w:p w:rsidR="009422EC" w:rsidRPr="008D78BC" w:rsidRDefault="009422EC" w:rsidP="001A34B0">
            <w:pPr>
              <w:pStyle w:val="NoSpacing"/>
              <w:rPr>
                <w:rFonts w:ascii="Times New Roman" w:hAnsi="Times New Roman" w:cs="Times New Roman"/>
                <w:sz w:val="24"/>
                <w:szCs w:val="24"/>
              </w:rPr>
            </w:pPr>
          </w:p>
        </w:tc>
        <w:tc>
          <w:tcPr>
            <w:tcW w:w="4029" w:type="dxa"/>
            <w:tcBorders>
              <w:bottom w:val="single" w:sz="4" w:space="0" w:color="000000"/>
            </w:tcBorders>
            <w:shd w:val="clear" w:color="auto" w:fill="auto"/>
          </w:tcPr>
          <w:p w:rsidR="009422EC" w:rsidRPr="008D78BC" w:rsidRDefault="009422EC" w:rsidP="001A34B0">
            <w:pPr>
              <w:pStyle w:val="NoSpacing"/>
              <w:rPr>
                <w:rFonts w:ascii="Times New Roman" w:hAnsi="Times New Roman" w:cs="Times New Roman"/>
                <w:sz w:val="24"/>
                <w:szCs w:val="24"/>
              </w:rPr>
            </w:pPr>
          </w:p>
        </w:tc>
        <w:tc>
          <w:tcPr>
            <w:tcW w:w="425" w:type="dxa"/>
            <w:shd w:val="clear" w:color="auto" w:fill="auto"/>
          </w:tcPr>
          <w:p w:rsidR="009422EC" w:rsidRPr="008D78BC" w:rsidRDefault="009422EC" w:rsidP="001A34B0">
            <w:pPr>
              <w:pStyle w:val="NoSpacing"/>
              <w:rPr>
                <w:rFonts w:ascii="Times New Roman" w:hAnsi="Times New Roman" w:cs="Times New Roman"/>
                <w:sz w:val="24"/>
                <w:szCs w:val="24"/>
              </w:rPr>
            </w:pPr>
          </w:p>
        </w:tc>
      </w:tr>
      <w:tr w:rsidR="009422EC" w:rsidRPr="004269E0" w:rsidTr="001A34B0">
        <w:trPr>
          <w:trHeight w:val="62"/>
        </w:trPr>
        <w:tc>
          <w:tcPr>
            <w:tcW w:w="2892" w:type="dxa"/>
            <w:tcBorders>
              <w:top w:val="single" w:sz="4" w:space="0" w:color="000000"/>
            </w:tcBorders>
            <w:shd w:val="clear" w:color="auto" w:fill="auto"/>
          </w:tcPr>
          <w:p w:rsidR="009422EC" w:rsidRPr="004269E0" w:rsidRDefault="009422EC" w:rsidP="001A34B0">
            <w:pPr>
              <w:pStyle w:val="NoSpacing"/>
              <w:ind w:firstLine="0"/>
              <w:jc w:val="center"/>
              <w:rPr>
                <w:rFonts w:ascii="Times New Roman" w:hAnsi="Times New Roman" w:cs="Times New Roman"/>
                <w:sz w:val="20"/>
                <w:szCs w:val="20"/>
              </w:rPr>
            </w:pPr>
            <w:r w:rsidRPr="004269E0">
              <w:rPr>
                <w:rFonts w:ascii="Times New Roman" w:hAnsi="Times New Roman" w:cs="Times New Roman"/>
                <w:position w:val="6"/>
                <w:sz w:val="20"/>
                <w:szCs w:val="20"/>
              </w:rPr>
              <w:t>(Tiekėjo arba jo įgalioto asmens pareigų pavadinimas)</w:t>
            </w:r>
          </w:p>
        </w:tc>
        <w:tc>
          <w:tcPr>
            <w:tcW w:w="604" w:type="dxa"/>
            <w:shd w:val="clear" w:color="auto" w:fill="auto"/>
          </w:tcPr>
          <w:p w:rsidR="009422EC" w:rsidRPr="004269E0" w:rsidRDefault="009422EC" w:rsidP="001A34B0">
            <w:pPr>
              <w:pStyle w:val="NoSpacing"/>
              <w:jc w:val="center"/>
              <w:rPr>
                <w:rFonts w:ascii="Times New Roman" w:hAnsi="Times New Roman" w:cs="Times New Roman"/>
                <w:sz w:val="20"/>
                <w:szCs w:val="20"/>
              </w:rPr>
            </w:pPr>
          </w:p>
        </w:tc>
        <w:tc>
          <w:tcPr>
            <w:tcW w:w="1980" w:type="dxa"/>
            <w:tcBorders>
              <w:top w:val="single" w:sz="4" w:space="0" w:color="000000"/>
            </w:tcBorders>
            <w:shd w:val="clear" w:color="auto" w:fill="auto"/>
          </w:tcPr>
          <w:p w:rsidR="009422EC" w:rsidRPr="004269E0" w:rsidRDefault="009422EC" w:rsidP="001A34B0">
            <w:pPr>
              <w:pStyle w:val="NoSpacing"/>
              <w:ind w:firstLine="0"/>
              <w:jc w:val="center"/>
              <w:rPr>
                <w:rFonts w:ascii="Times New Roman" w:hAnsi="Times New Roman" w:cs="Times New Roman"/>
                <w:sz w:val="20"/>
                <w:szCs w:val="20"/>
              </w:rPr>
            </w:pPr>
            <w:r w:rsidRPr="004269E0">
              <w:rPr>
                <w:rFonts w:ascii="Times New Roman" w:hAnsi="Times New Roman" w:cs="Times New Roman"/>
                <w:position w:val="6"/>
                <w:sz w:val="20"/>
                <w:szCs w:val="20"/>
              </w:rPr>
              <w:t>(Parašas)</w:t>
            </w:r>
          </w:p>
        </w:tc>
        <w:tc>
          <w:tcPr>
            <w:tcW w:w="701" w:type="dxa"/>
            <w:shd w:val="clear" w:color="auto" w:fill="auto"/>
          </w:tcPr>
          <w:p w:rsidR="009422EC" w:rsidRPr="004269E0" w:rsidRDefault="009422EC" w:rsidP="001A34B0">
            <w:pPr>
              <w:pStyle w:val="NoSpacing"/>
              <w:jc w:val="center"/>
              <w:rPr>
                <w:rFonts w:ascii="Times New Roman" w:hAnsi="Times New Roman" w:cs="Times New Roman"/>
                <w:sz w:val="20"/>
                <w:szCs w:val="20"/>
              </w:rPr>
            </w:pPr>
          </w:p>
        </w:tc>
        <w:tc>
          <w:tcPr>
            <w:tcW w:w="4029" w:type="dxa"/>
            <w:tcBorders>
              <w:top w:val="single" w:sz="4" w:space="0" w:color="000000"/>
            </w:tcBorders>
            <w:shd w:val="clear" w:color="auto" w:fill="auto"/>
          </w:tcPr>
          <w:p w:rsidR="009422EC" w:rsidRPr="004269E0" w:rsidRDefault="009422EC" w:rsidP="001A34B0">
            <w:pPr>
              <w:pStyle w:val="NoSpacing"/>
              <w:ind w:firstLine="0"/>
              <w:jc w:val="center"/>
              <w:rPr>
                <w:rFonts w:ascii="Times New Roman" w:hAnsi="Times New Roman" w:cs="Times New Roman"/>
                <w:sz w:val="20"/>
                <w:szCs w:val="20"/>
              </w:rPr>
            </w:pPr>
            <w:r w:rsidRPr="004269E0">
              <w:rPr>
                <w:rFonts w:ascii="Times New Roman" w:hAnsi="Times New Roman" w:cs="Times New Roman"/>
                <w:position w:val="6"/>
                <w:sz w:val="20"/>
                <w:szCs w:val="20"/>
              </w:rPr>
              <w:t>(Vardas ir pavardė)</w:t>
            </w:r>
          </w:p>
        </w:tc>
        <w:tc>
          <w:tcPr>
            <w:tcW w:w="425" w:type="dxa"/>
            <w:shd w:val="clear" w:color="auto" w:fill="auto"/>
          </w:tcPr>
          <w:p w:rsidR="009422EC" w:rsidRPr="004269E0" w:rsidRDefault="009422EC" w:rsidP="001A34B0">
            <w:pPr>
              <w:pStyle w:val="NoSpacing"/>
              <w:jc w:val="center"/>
              <w:rPr>
                <w:rFonts w:ascii="Times New Roman" w:hAnsi="Times New Roman" w:cs="Times New Roman"/>
                <w:sz w:val="20"/>
                <w:szCs w:val="20"/>
              </w:rPr>
            </w:pPr>
          </w:p>
        </w:tc>
      </w:tr>
    </w:tbl>
    <w:p w:rsidR="009422EC" w:rsidRPr="008D78BC" w:rsidRDefault="009422EC" w:rsidP="009422EC">
      <w:pPr>
        <w:pStyle w:val="NoSpacing"/>
        <w:rPr>
          <w:rFonts w:ascii="Times New Roman" w:hAnsi="Times New Roman" w:cs="Times New Roman"/>
          <w:sz w:val="24"/>
          <w:szCs w:val="24"/>
        </w:rPr>
      </w:pPr>
    </w:p>
    <w:p w:rsidR="009422EC" w:rsidRDefault="009422EC" w:rsidP="009422EC">
      <w:pPr>
        <w:tabs>
          <w:tab w:val="left" w:pos="567"/>
        </w:tabs>
        <w:rPr>
          <w:rFonts w:ascii="Times New Roman" w:hAnsi="Times New Roman" w:cs="Times New Roman"/>
          <w:szCs w:val="24"/>
        </w:rPr>
      </w:pPr>
    </w:p>
    <w:p w:rsidR="005B20D3" w:rsidRDefault="005B20D3">
      <w:pPr>
        <w:rPr>
          <w:rFonts w:ascii="Times New Roman" w:hAnsi="Times New Roman" w:cs="Times New Roman"/>
          <w:sz w:val="24"/>
          <w:szCs w:val="24"/>
        </w:rPr>
      </w:pPr>
    </w:p>
    <w:p w:rsidR="009422EC" w:rsidRDefault="009422EC">
      <w:pPr>
        <w:rPr>
          <w:rFonts w:ascii="Times New Roman" w:hAnsi="Times New Roman" w:cs="Times New Roman"/>
          <w:sz w:val="24"/>
          <w:szCs w:val="24"/>
        </w:rPr>
      </w:pPr>
      <w:r>
        <w:rPr>
          <w:rFonts w:ascii="Times New Roman" w:hAnsi="Times New Roman" w:cs="Times New Roman"/>
          <w:sz w:val="24"/>
          <w:szCs w:val="24"/>
        </w:rPr>
        <w:br w:type="page"/>
      </w:r>
    </w:p>
    <w:p w:rsidR="009422EC" w:rsidRDefault="009422EC" w:rsidP="009422EC">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Skelbiamos apklausos specialiųjų sąlygų 4 priedas</w:t>
      </w:r>
    </w:p>
    <w:p w:rsidR="00FC5BD1" w:rsidRDefault="00FC5BD1" w:rsidP="009422EC">
      <w:pPr>
        <w:spacing w:line="240" w:lineRule="auto"/>
        <w:ind w:left="7314" w:firstLine="0"/>
        <w:rPr>
          <w:rFonts w:ascii="Times New Roman" w:hAnsi="Times New Roman" w:cs="Times New Roman"/>
          <w:sz w:val="24"/>
          <w:szCs w:val="24"/>
        </w:rPr>
      </w:pPr>
    </w:p>
    <w:p w:rsidR="00FC5BD1" w:rsidRDefault="003A7FE0" w:rsidP="00FC5BD1">
      <w:pPr>
        <w:spacing w:line="240" w:lineRule="auto"/>
        <w:ind w:firstLine="0"/>
        <w:jc w:val="center"/>
        <w:rPr>
          <w:rFonts w:ascii="Times New Roman" w:hAnsi="Times New Roman" w:cs="Times New Roman"/>
          <w:b/>
          <w:sz w:val="24"/>
          <w:szCs w:val="24"/>
        </w:rPr>
      </w:pPr>
      <w:r w:rsidRPr="003A7FE0">
        <w:rPr>
          <w:rFonts w:ascii="Times New Roman" w:hAnsi="Times New Roman" w:cs="Times New Roman"/>
          <w:b/>
          <w:sz w:val="24"/>
          <w:szCs w:val="24"/>
        </w:rPr>
        <w:t>EKONOMINIO NAUDINGUM</w:t>
      </w:r>
      <w:r>
        <w:rPr>
          <w:rFonts w:ascii="Times New Roman" w:hAnsi="Times New Roman" w:cs="Times New Roman"/>
          <w:b/>
          <w:sz w:val="24"/>
          <w:szCs w:val="24"/>
        </w:rPr>
        <w:t>O</w:t>
      </w:r>
      <w:r w:rsidRPr="003A7FE0">
        <w:rPr>
          <w:rFonts w:ascii="Times New Roman" w:hAnsi="Times New Roman" w:cs="Times New Roman"/>
          <w:b/>
          <w:sz w:val="24"/>
          <w:szCs w:val="24"/>
        </w:rPr>
        <w:t xml:space="preserve"> APSKAIČIAVIMO TVARKA</w:t>
      </w:r>
    </w:p>
    <w:p w:rsidR="003A7FE0" w:rsidRPr="00427FF4" w:rsidRDefault="003A7FE0" w:rsidP="00FC5BD1">
      <w:pPr>
        <w:spacing w:line="240" w:lineRule="auto"/>
        <w:ind w:firstLine="0"/>
        <w:jc w:val="center"/>
        <w:rPr>
          <w:rFonts w:ascii="Times New Roman" w:hAnsi="Times New Roman" w:cs="Times New Roman"/>
          <w:b/>
          <w:sz w:val="24"/>
          <w:szCs w:val="24"/>
        </w:rPr>
      </w:pPr>
    </w:p>
    <w:p w:rsidR="003A7FE0" w:rsidRDefault="00427FF4" w:rsidP="00FC5BD1">
      <w:pPr>
        <w:spacing w:line="240" w:lineRule="auto"/>
        <w:ind w:firstLine="0"/>
        <w:jc w:val="center"/>
        <w:rPr>
          <w:rFonts w:ascii="Times New Roman" w:hAnsi="Times New Roman" w:cs="Times New Roman"/>
          <w:b/>
          <w:sz w:val="24"/>
          <w:szCs w:val="24"/>
        </w:rPr>
      </w:pPr>
      <w:r w:rsidRPr="00427FF4">
        <w:rPr>
          <w:rFonts w:ascii="Times New Roman" w:hAnsi="Times New Roman" w:cs="Times New Roman"/>
          <w:b/>
          <w:sz w:val="24"/>
          <w:szCs w:val="24"/>
        </w:rPr>
        <w:t>Dėl pirmos pirkimo dalies</w:t>
      </w:r>
    </w:p>
    <w:p w:rsidR="00427FF4" w:rsidRPr="00427FF4" w:rsidRDefault="00427FF4" w:rsidP="00FC5BD1">
      <w:pPr>
        <w:spacing w:line="240" w:lineRule="auto"/>
        <w:ind w:firstLine="0"/>
        <w:jc w:val="center"/>
        <w:rPr>
          <w:rFonts w:ascii="Times New Roman" w:hAnsi="Times New Roman" w:cs="Times New Roman"/>
          <w:b/>
          <w:sz w:val="24"/>
          <w:szCs w:val="24"/>
        </w:rPr>
      </w:pPr>
    </w:p>
    <w:p w:rsidR="00FC5BD1" w:rsidRPr="00FC5BD1" w:rsidRDefault="003A7FE0" w:rsidP="003A7FE0">
      <w:pPr>
        <w:pStyle w:val="NoSpacing"/>
        <w:ind w:left="426"/>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1. Bus vertinami šie </w:t>
      </w:r>
      <w:r w:rsidR="00FC5BD1" w:rsidRPr="00FC5BD1">
        <w:rPr>
          <w:rFonts w:ascii="Times New Roman" w:eastAsia="Arial Unicode MS" w:hAnsi="Times New Roman" w:cs="Times New Roman"/>
          <w:sz w:val="24"/>
          <w:szCs w:val="24"/>
        </w:rPr>
        <w:t xml:space="preserve">kokybės </w:t>
      </w:r>
      <w:r>
        <w:rPr>
          <w:rFonts w:ascii="Times New Roman" w:eastAsia="Arial Unicode MS" w:hAnsi="Times New Roman" w:cs="Times New Roman"/>
          <w:sz w:val="24"/>
          <w:szCs w:val="24"/>
        </w:rPr>
        <w:t>kriterijaus parametrai:</w:t>
      </w:r>
    </w:p>
    <w:tbl>
      <w:tblPr>
        <w:tblW w:w="10174" w:type="dxa"/>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6"/>
        <w:gridCol w:w="9178"/>
      </w:tblGrid>
      <w:tr w:rsidR="003A7FE0" w:rsidRPr="00FC5BD1" w:rsidTr="003A7FE0">
        <w:tc>
          <w:tcPr>
            <w:tcW w:w="570" w:type="dxa"/>
          </w:tcPr>
          <w:p w:rsidR="003A7FE0" w:rsidRPr="00FC5BD1" w:rsidRDefault="003A7FE0" w:rsidP="003A7FE0">
            <w:pPr>
              <w:pStyle w:val="NoSpacing"/>
              <w:ind w:left="426" w:firstLine="0"/>
              <w:jc w:val="center"/>
              <w:rPr>
                <w:rFonts w:ascii="Times New Roman" w:eastAsia="Arial Unicode MS" w:hAnsi="Times New Roman" w:cs="Times New Roman"/>
                <w:b/>
                <w:bCs/>
                <w:sz w:val="24"/>
                <w:szCs w:val="24"/>
              </w:rPr>
            </w:pPr>
            <w:r w:rsidRPr="00FC5BD1">
              <w:rPr>
                <w:rFonts w:ascii="Times New Roman" w:eastAsia="Arial Unicode MS" w:hAnsi="Times New Roman" w:cs="Times New Roman"/>
                <w:b/>
                <w:bCs/>
                <w:sz w:val="24"/>
                <w:szCs w:val="24"/>
              </w:rPr>
              <w:t>Eil. Nr.</w:t>
            </w:r>
          </w:p>
        </w:tc>
        <w:tc>
          <w:tcPr>
            <w:tcW w:w="9604" w:type="dxa"/>
          </w:tcPr>
          <w:p w:rsidR="003A7FE0" w:rsidRPr="00FC5BD1" w:rsidRDefault="003A7FE0" w:rsidP="003A7FE0">
            <w:pPr>
              <w:pStyle w:val="NoSpacing"/>
              <w:ind w:left="426" w:firstLine="0"/>
              <w:jc w:val="center"/>
              <w:rPr>
                <w:rFonts w:ascii="Times New Roman" w:eastAsia="Arial Unicode MS" w:hAnsi="Times New Roman" w:cs="Times New Roman"/>
                <w:b/>
                <w:bCs/>
                <w:sz w:val="24"/>
                <w:szCs w:val="24"/>
              </w:rPr>
            </w:pPr>
            <w:r w:rsidRPr="00FC5BD1">
              <w:rPr>
                <w:rFonts w:ascii="Times New Roman" w:eastAsia="Arial Unicode MS" w:hAnsi="Times New Roman" w:cs="Times New Roman"/>
                <w:b/>
                <w:bCs/>
                <w:sz w:val="24"/>
                <w:szCs w:val="24"/>
              </w:rPr>
              <w:t>Kokybės parametrai vertinami balais</w:t>
            </w:r>
          </w:p>
        </w:tc>
      </w:tr>
      <w:tr w:rsidR="003A7FE0" w:rsidRPr="00FC5BD1" w:rsidTr="003A7FE0">
        <w:tc>
          <w:tcPr>
            <w:tcW w:w="570" w:type="dxa"/>
          </w:tcPr>
          <w:p w:rsidR="003A7FE0" w:rsidRPr="00FC5BD1" w:rsidRDefault="003A7FE0" w:rsidP="003A7FE0">
            <w:pPr>
              <w:pStyle w:val="NoSpacing"/>
              <w:ind w:left="426" w:firstLine="0"/>
              <w:rPr>
                <w:rFonts w:ascii="Times New Roman" w:eastAsia="Arial Unicode MS" w:hAnsi="Times New Roman" w:cs="Times New Roman"/>
                <w:sz w:val="24"/>
                <w:szCs w:val="24"/>
              </w:rPr>
            </w:pPr>
            <w:r w:rsidRPr="00FC5BD1">
              <w:rPr>
                <w:rFonts w:ascii="Times New Roman" w:eastAsia="Calibri" w:hAnsi="Times New Roman" w:cs="Times New Roman"/>
                <w:sz w:val="24"/>
                <w:szCs w:val="24"/>
              </w:rPr>
              <w:t>1.</w:t>
            </w:r>
          </w:p>
        </w:tc>
        <w:tc>
          <w:tcPr>
            <w:tcW w:w="9604" w:type="dxa"/>
            <w:tcBorders>
              <w:top w:val="single" w:sz="4" w:space="0" w:color="auto"/>
              <w:left w:val="single" w:sz="4" w:space="0" w:color="auto"/>
              <w:right w:val="single" w:sz="4" w:space="0" w:color="auto"/>
            </w:tcBorders>
          </w:tcPr>
          <w:p w:rsidR="003A7FE0" w:rsidRPr="00FC5BD1" w:rsidRDefault="003A7FE0" w:rsidP="003A7FE0">
            <w:pPr>
              <w:pStyle w:val="NoSpacing"/>
              <w:ind w:firstLine="0"/>
              <w:rPr>
                <w:rFonts w:ascii="Times New Roman" w:hAnsi="Times New Roman" w:cs="Times New Roman"/>
                <w:sz w:val="24"/>
                <w:szCs w:val="24"/>
              </w:rPr>
            </w:pPr>
            <w:r w:rsidRPr="00FC5BD1">
              <w:rPr>
                <w:rFonts w:ascii="Times New Roman" w:eastAsia="Calibri" w:hAnsi="Times New Roman" w:cs="Times New Roman"/>
                <w:bCs/>
                <w:sz w:val="24"/>
                <w:szCs w:val="24"/>
              </w:rPr>
              <w:t>Aut</w:t>
            </w:r>
            <w:r w:rsidR="001500CD">
              <w:rPr>
                <w:rFonts w:ascii="Times New Roman" w:eastAsia="Calibri" w:hAnsi="Times New Roman" w:cs="Times New Roman"/>
                <w:bCs/>
                <w:sz w:val="24"/>
                <w:szCs w:val="24"/>
              </w:rPr>
              <w:t xml:space="preserve">omatinė paciento ūgio matavimo </w:t>
            </w:r>
            <w:r w:rsidRPr="00FC5BD1">
              <w:rPr>
                <w:rFonts w:ascii="Times New Roman" w:eastAsia="Calibri" w:hAnsi="Times New Roman" w:cs="Times New Roman"/>
                <w:bCs/>
                <w:sz w:val="24"/>
                <w:szCs w:val="24"/>
              </w:rPr>
              <w:t xml:space="preserve">funkcija </w:t>
            </w:r>
          </w:p>
        </w:tc>
      </w:tr>
      <w:tr w:rsidR="003A7FE0" w:rsidRPr="00FC5BD1" w:rsidTr="003A7FE0">
        <w:tc>
          <w:tcPr>
            <w:tcW w:w="570" w:type="dxa"/>
          </w:tcPr>
          <w:p w:rsidR="003A7FE0" w:rsidRPr="00FC5BD1" w:rsidRDefault="003A7FE0" w:rsidP="003A7FE0">
            <w:pPr>
              <w:pStyle w:val="NoSpacing"/>
              <w:ind w:left="426" w:firstLine="0"/>
              <w:rPr>
                <w:rFonts w:ascii="Times New Roman" w:eastAsia="Arial Unicode MS" w:hAnsi="Times New Roman" w:cs="Times New Roman"/>
                <w:sz w:val="24"/>
                <w:szCs w:val="24"/>
              </w:rPr>
            </w:pPr>
            <w:r w:rsidRPr="00FC5BD1">
              <w:rPr>
                <w:rFonts w:ascii="Times New Roman" w:eastAsia="Calibri" w:hAnsi="Times New Roman" w:cs="Times New Roman"/>
                <w:sz w:val="24"/>
                <w:szCs w:val="24"/>
              </w:rPr>
              <w:t>2.</w:t>
            </w:r>
          </w:p>
        </w:tc>
        <w:tc>
          <w:tcPr>
            <w:tcW w:w="9604" w:type="dxa"/>
            <w:tcBorders>
              <w:top w:val="single" w:sz="4" w:space="0" w:color="auto"/>
              <w:left w:val="single" w:sz="4" w:space="0" w:color="auto"/>
              <w:bottom w:val="single" w:sz="4" w:space="0" w:color="auto"/>
              <w:right w:val="single" w:sz="4" w:space="0" w:color="auto"/>
            </w:tcBorders>
          </w:tcPr>
          <w:p w:rsidR="003A7FE0" w:rsidRPr="00FC5BD1" w:rsidRDefault="003A7FE0" w:rsidP="003A7FE0">
            <w:pPr>
              <w:pStyle w:val="NoSpacing"/>
              <w:ind w:firstLine="0"/>
              <w:rPr>
                <w:rFonts w:ascii="Times New Roman" w:hAnsi="Times New Roman" w:cs="Times New Roman"/>
                <w:sz w:val="24"/>
                <w:szCs w:val="24"/>
              </w:rPr>
            </w:pPr>
            <w:r w:rsidRPr="00FC5BD1">
              <w:rPr>
                <w:rFonts w:ascii="Times New Roman" w:eastAsia="Calibri" w:hAnsi="Times New Roman" w:cs="Times New Roman"/>
                <w:sz w:val="24"/>
                <w:szCs w:val="24"/>
              </w:rPr>
              <w:t>Pneumatinis pėdų palaikymo modulis su reguliuojamo stiprumo  pulsuojančiu prispaudimu</w:t>
            </w:r>
          </w:p>
        </w:tc>
      </w:tr>
      <w:tr w:rsidR="003A7FE0" w:rsidRPr="00FC5BD1" w:rsidTr="003A7FE0">
        <w:tc>
          <w:tcPr>
            <w:tcW w:w="570" w:type="dxa"/>
          </w:tcPr>
          <w:p w:rsidR="003A7FE0" w:rsidRPr="00FC5BD1" w:rsidRDefault="003A7FE0" w:rsidP="003A7FE0">
            <w:pPr>
              <w:pStyle w:val="NoSpacing"/>
              <w:ind w:left="426" w:firstLine="0"/>
              <w:rPr>
                <w:rFonts w:ascii="Times New Roman" w:eastAsia="Arial Unicode MS" w:hAnsi="Times New Roman" w:cs="Times New Roman"/>
                <w:sz w:val="24"/>
                <w:szCs w:val="24"/>
              </w:rPr>
            </w:pPr>
            <w:r w:rsidRPr="00FC5BD1">
              <w:rPr>
                <w:rFonts w:ascii="Times New Roman" w:eastAsia="Calibri" w:hAnsi="Times New Roman" w:cs="Times New Roman"/>
                <w:sz w:val="24"/>
                <w:szCs w:val="24"/>
              </w:rPr>
              <w:t>3.</w:t>
            </w:r>
          </w:p>
        </w:tc>
        <w:tc>
          <w:tcPr>
            <w:tcW w:w="9604" w:type="dxa"/>
            <w:tcBorders>
              <w:top w:val="single" w:sz="4" w:space="0" w:color="auto"/>
              <w:right w:val="single" w:sz="4" w:space="0" w:color="auto"/>
            </w:tcBorders>
          </w:tcPr>
          <w:p w:rsidR="003A7FE0" w:rsidRPr="00FC5BD1" w:rsidRDefault="003A7FE0" w:rsidP="003A7FE0">
            <w:pPr>
              <w:pStyle w:val="NoSpacing"/>
              <w:ind w:firstLine="0"/>
              <w:rPr>
                <w:rFonts w:ascii="Times New Roman" w:eastAsia="Arial Unicode MS" w:hAnsi="Times New Roman" w:cs="Times New Roman"/>
                <w:sz w:val="24"/>
                <w:szCs w:val="24"/>
              </w:rPr>
            </w:pPr>
            <w:r w:rsidRPr="00FC5BD1">
              <w:rPr>
                <w:rFonts w:ascii="Times New Roman" w:hAnsi="Times New Roman" w:cs="Times New Roman"/>
                <w:sz w:val="24"/>
                <w:szCs w:val="24"/>
              </w:rPr>
              <w:t>Masažui naudojamų purkštukų skaičius ne mažiau 4</w:t>
            </w:r>
          </w:p>
        </w:tc>
      </w:tr>
    </w:tbl>
    <w:p w:rsidR="003A7FE0" w:rsidRPr="003A7FE0" w:rsidRDefault="003A7FE0" w:rsidP="003A7FE0">
      <w:pPr>
        <w:pStyle w:val="NoSpacing"/>
        <w:ind w:left="426"/>
        <w:rPr>
          <w:rFonts w:ascii="Times New Roman" w:hAnsi="Times New Roman" w:cs="Times New Roman"/>
          <w:bCs/>
          <w:sz w:val="24"/>
          <w:szCs w:val="24"/>
        </w:rPr>
      </w:pPr>
      <w:r w:rsidRPr="003A7FE0">
        <w:rPr>
          <w:rFonts w:ascii="Times New Roman" w:hAnsi="Times New Roman" w:cs="Times New Roman"/>
          <w:bCs/>
          <w:sz w:val="24"/>
          <w:szCs w:val="24"/>
        </w:rPr>
        <w:t>2. </w:t>
      </w:r>
      <w:r w:rsidR="00FC5BD1" w:rsidRPr="003A7FE0">
        <w:rPr>
          <w:rFonts w:ascii="Times New Roman" w:hAnsi="Times New Roman" w:cs="Times New Roman"/>
          <w:bCs/>
          <w:sz w:val="24"/>
          <w:szCs w:val="24"/>
        </w:rPr>
        <w:t xml:space="preserve">Tiekėjo pasiūlymas </w:t>
      </w:r>
      <w:r w:rsidRPr="003A7FE0">
        <w:rPr>
          <w:rFonts w:ascii="Times New Roman" w:hAnsi="Times New Roman" w:cs="Times New Roman"/>
          <w:bCs/>
          <w:sz w:val="24"/>
          <w:szCs w:val="24"/>
        </w:rPr>
        <w:t xml:space="preserve">privalo atitikti Specialiųjų pirkimo sąlygų priede „Techninė specifikacija“ </w:t>
      </w:r>
      <w:r w:rsidR="00FC5BD1" w:rsidRPr="003A7FE0">
        <w:rPr>
          <w:rFonts w:ascii="Times New Roman" w:hAnsi="Times New Roman" w:cs="Times New Roman"/>
          <w:bCs/>
          <w:sz w:val="24"/>
          <w:szCs w:val="24"/>
        </w:rPr>
        <w:t>nurodytas parametrų reikšmes.</w:t>
      </w:r>
    </w:p>
    <w:p w:rsidR="00FC5BD1" w:rsidRPr="003A7FE0" w:rsidRDefault="003A7FE0" w:rsidP="003A7FE0">
      <w:pPr>
        <w:pStyle w:val="NoSpacing"/>
        <w:ind w:left="426"/>
        <w:rPr>
          <w:rFonts w:ascii="Times New Roman" w:hAnsi="Times New Roman" w:cs="Times New Roman"/>
          <w:bCs/>
          <w:sz w:val="24"/>
          <w:szCs w:val="24"/>
        </w:rPr>
      </w:pPr>
      <w:r w:rsidRPr="003A7FE0">
        <w:rPr>
          <w:rFonts w:ascii="Times New Roman" w:hAnsi="Times New Roman" w:cs="Times New Roman"/>
          <w:bCs/>
          <w:sz w:val="24"/>
          <w:szCs w:val="24"/>
        </w:rPr>
        <w:t xml:space="preserve">3. Šio priedo 1 p. </w:t>
      </w:r>
      <w:r w:rsidR="00FC5BD1" w:rsidRPr="003A7FE0">
        <w:rPr>
          <w:rFonts w:ascii="Times New Roman" w:hAnsi="Times New Roman" w:cs="Times New Roman"/>
          <w:bCs/>
          <w:sz w:val="24"/>
          <w:szCs w:val="24"/>
        </w:rPr>
        <w:t xml:space="preserve">lentelėje nurodyti parametrai nėra būtini ir naudojami </w:t>
      </w:r>
      <w:r w:rsidR="001500CD">
        <w:rPr>
          <w:rFonts w:ascii="Times New Roman" w:hAnsi="Times New Roman" w:cs="Times New Roman"/>
          <w:bCs/>
          <w:sz w:val="24"/>
          <w:szCs w:val="24"/>
        </w:rPr>
        <w:t xml:space="preserve">tik </w:t>
      </w:r>
      <w:r w:rsidR="00FC5BD1" w:rsidRPr="003A7FE0">
        <w:rPr>
          <w:rFonts w:ascii="Times New Roman" w:hAnsi="Times New Roman" w:cs="Times New Roman"/>
          <w:bCs/>
          <w:sz w:val="24"/>
          <w:szCs w:val="24"/>
        </w:rPr>
        <w:t xml:space="preserve">pasiūlymų pranašumui pagal kokybės vertinimo kriterijus įvertinti. </w:t>
      </w:r>
    </w:p>
    <w:p w:rsidR="00FC5BD1" w:rsidRPr="00FC5BD1" w:rsidRDefault="001500CD" w:rsidP="003A7FE0">
      <w:pPr>
        <w:pStyle w:val="NoSpacing"/>
        <w:ind w:left="426"/>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4. </w:t>
      </w:r>
      <w:r w:rsidR="00FC5BD1" w:rsidRPr="00FC5BD1">
        <w:rPr>
          <w:rFonts w:ascii="Times New Roman" w:eastAsia="Calibri" w:hAnsi="Times New Roman" w:cs="Times New Roman"/>
          <w:sz w:val="24"/>
          <w:szCs w:val="24"/>
          <w:lang w:eastAsia="en-US"/>
        </w:rPr>
        <w:t>Pirkimo organizatorius ekonomiškai naudingiausią pasiūlymą išrenka pagal kainos ir kokybės santykį. Laimėjusiu bus pripažintas tas pasiūlymas, kuris gaus didžiausią ekonominio naudingumo balą. Ekonominio naudingumo vertinimas bus atliekamas pagal vertinimo kriterijus ir jų lyginamuosius svorius.</w:t>
      </w:r>
    </w:p>
    <w:p w:rsidR="00FC5BD1" w:rsidRPr="00FC5BD1" w:rsidRDefault="00B803FA" w:rsidP="003A7FE0">
      <w:pPr>
        <w:pStyle w:val="NoSpacing"/>
        <w:ind w:left="426"/>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5. </w:t>
      </w:r>
      <w:r w:rsidR="00FC5BD1" w:rsidRPr="00FC5BD1">
        <w:rPr>
          <w:rFonts w:ascii="Times New Roman" w:eastAsia="Calibri" w:hAnsi="Times New Roman" w:cs="Times New Roman"/>
          <w:sz w:val="24"/>
          <w:szCs w:val="24"/>
          <w:lang w:eastAsia="en-US"/>
        </w:rPr>
        <w:t xml:space="preserve">Nebus taikomi jokie kiti vertinimo kriterijai. Visi balai skaičiuojami paliekant 2 skaitmenis po kablelio. </w:t>
      </w:r>
    </w:p>
    <w:p w:rsidR="00FC5BD1" w:rsidRPr="00FC5BD1" w:rsidRDefault="00B803FA" w:rsidP="003A7FE0">
      <w:pPr>
        <w:pStyle w:val="NoSpacing"/>
        <w:ind w:left="426"/>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6. </w:t>
      </w:r>
      <w:r w:rsidR="00FC5BD1" w:rsidRPr="00FC5BD1">
        <w:rPr>
          <w:rFonts w:ascii="Times New Roman" w:eastAsia="Calibri" w:hAnsi="Times New Roman" w:cs="Times New Roman"/>
          <w:sz w:val="24"/>
          <w:szCs w:val="24"/>
          <w:lang w:eastAsia="en-US"/>
        </w:rPr>
        <w:t>Pasiūlymų vertinimo kriterijai</w:t>
      </w:r>
      <w:r>
        <w:rPr>
          <w:rFonts w:ascii="Times New Roman" w:eastAsia="Calibri" w:hAnsi="Times New Roman" w:cs="Times New Roman"/>
          <w:sz w:val="24"/>
          <w:szCs w:val="24"/>
          <w:lang w:eastAsia="en-US"/>
        </w:rPr>
        <w:t xml:space="preserve"> ir parametrai:</w:t>
      </w:r>
    </w:p>
    <w:tbl>
      <w:tblPr>
        <w:tblW w:w="4594" w:type="pct"/>
        <w:jc w:val="center"/>
        <w:tblInd w:w="1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2"/>
        <w:gridCol w:w="4471"/>
        <w:gridCol w:w="4589"/>
      </w:tblGrid>
      <w:tr w:rsidR="00FC5BD1" w:rsidRPr="00FC5BD1" w:rsidTr="00EA38D8">
        <w:trPr>
          <w:cantSplit/>
          <w:jc w:val="center"/>
        </w:trPr>
        <w:tc>
          <w:tcPr>
            <w:tcW w:w="324"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left="426" w:firstLine="0"/>
              <w:jc w:val="center"/>
              <w:rPr>
                <w:rFonts w:ascii="Times New Roman" w:eastAsia="Calibri" w:hAnsi="Times New Roman" w:cs="Times New Roman"/>
                <w:b/>
                <w:bCs/>
                <w:sz w:val="24"/>
                <w:szCs w:val="24"/>
                <w:lang w:eastAsia="en-US"/>
              </w:rPr>
            </w:pPr>
            <w:bookmarkStart w:id="26" w:name="_Hlk190680716"/>
            <w:r w:rsidRPr="00FC5BD1">
              <w:rPr>
                <w:rFonts w:ascii="Times New Roman" w:eastAsia="Calibri" w:hAnsi="Times New Roman" w:cs="Times New Roman"/>
                <w:b/>
                <w:bCs/>
                <w:sz w:val="24"/>
                <w:szCs w:val="24"/>
                <w:lang w:eastAsia="en-US"/>
              </w:rPr>
              <w:t>Eil. Nr.</w:t>
            </w:r>
          </w:p>
        </w:tc>
        <w:tc>
          <w:tcPr>
            <w:tcW w:w="2309"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left="426"/>
              <w:rPr>
                <w:rFonts w:ascii="Times New Roman" w:eastAsia="Calibri" w:hAnsi="Times New Roman" w:cs="Times New Roman"/>
                <w:b/>
                <w:bCs/>
                <w:sz w:val="24"/>
                <w:szCs w:val="24"/>
                <w:lang w:eastAsia="en-US"/>
              </w:rPr>
            </w:pPr>
            <w:r w:rsidRPr="00FC5BD1">
              <w:rPr>
                <w:rFonts w:ascii="Times New Roman" w:eastAsia="Calibri" w:hAnsi="Times New Roman" w:cs="Times New Roman"/>
                <w:b/>
                <w:bCs/>
                <w:sz w:val="24"/>
                <w:szCs w:val="24"/>
                <w:lang w:eastAsia="en-US"/>
              </w:rPr>
              <w:t>Vertinimo kriterijai</w:t>
            </w:r>
          </w:p>
        </w:tc>
        <w:tc>
          <w:tcPr>
            <w:tcW w:w="2368"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left="426" w:firstLine="0"/>
              <w:jc w:val="center"/>
              <w:rPr>
                <w:rFonts w:ascii="Times New Roman" w:eastAsia="Calibri" w:hAnsi="Times New Roman" w:cs="Times New Roman"/>
                <w:b/>
                <w:bCs/>
                <w:sz w:val="24"/>
                <w:szCs w:val="24"/>
                <w:lang w:eastAsia="en-US"/>
              </w:rPr>
            </w:pPr>
            <w:r w:rsidRPr="00FC5BD1">
              <w:rPr>
                <w:rFonts w:ascii="Times New Roman" w:eastAsia="Calibri" w:hAnsi="Times New Roman" w:cs="Times New Roman"/>
                <w:b/>
                <w:bCs/>
                <w:sz w:val="24"/>
                <w:szCs w:val="24"/>
                <w:lang w:eastAsia="en-US"/>
              </w:rPr>
              <w:t>Lyginamasis svoris ekonominio naudingumo įvertinime</w:t>
            </w:r>
          </w:p>
        </w:tc>
      </w:tr>
      <w:tr w:rsidR="00FC5BD1" w:rsidRPr="00FC5BD1" w:rsidTr="00EA38D8">
        <w:trPr>
          <w:cantSplit/>
          <w:jc w:val="center"/>
        </w:trPr>
        <w:tc>
          <w:tcPr>
            <w:tcW w:w="324"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left="426" w:firstLine="0"/>
              <w:jc w:val="left"/>
              <w:rPr>
                <w:rFonts w:ascii="Times New Roman" w:eastAsia="Calibri" w:hAnsi="Times New Roman" w:cs="Times New Roman"/>
                <w:bCs/>
                <w:sz w:val="24"/>
                <w:szCs w:val="24"/>
                <w:lang w:eastAsia="en-US"/>
              </w:rPr>
            </w:pPr>
            <w:r w:rsidRPr="00FC5BD1">
              <w:rPr>
                <w:rFonts w:ascii="Times New Roman" w:eastAsia="Calibri" w:hAnsi="Times New Roman" w:cs="Times New Roman"/>
                <w:bCs/>
                <w:sz w:val="24"/>
                <w:szCs w:val="24"/>
                <w:lang w:eastAsia="en-US"/>
              </w:rPr>
              <w:t>1.</w:t>
            </w:r>
          </w:p>
        </w:tc>
        <w:tc>
          <w:tcPr>
            <w:tcW w:w="2309" w:type="pct"/>
            <w:tcBorders>
              <w:top w:val="single" w:sz="4" w:space="0" w:color="auto"/>
              <w:left w:val="single" w:sz="4" w:space="0" w:color="auto"/>
              <w:bottom w:val="single" w:sz="4" w:space="0" w:color="auto"/>
              <w:right w:val="single" w:sz="4" w:space="0" w:color="auto"/>
            </w:tcBorders>
            <w:hideMark/>
          </w:tcPr>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b/>
                <w:bCs/>
                <w:sz w:val="24"/>
                <w:szCs w:val="24"/>
                <w:lang w:eastAsia="en-US"/>
              </w:rPr>
              <w:t xml:space="preserve">Pirmas kriterijus - Pasiūlymo kaina </w:t>
            </w:r>
          </w:p>
        </w:tc>
        <w:tc>
          <w:tcPr>
            <w:tcW w:w="2368"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firstLine="0"/>
              <w:jc w:val="left"/>
              <w:rPr>
                <w:rFonts w:ascii="Times New Roman" w:eastAsia="Calibri" w:hAnsi="Times New Roman" w:cs="Times New Roman"/>
                <w:b/>
                <w:sz w:val="24"/>
                <w:szCs w:val="24"/>
                <w:lang w:eastAsia="en-US"/>
              </w:rPr>
            </w:pPr>
            <w:r w:rsidRPr="00FC5BD1">
              <w:rPr>
                <w:rFonts w:ascii="Times New Roman" w:eastAsia="Calibri" w:hAnsi="Times New Roman" w:cs="Times New Roman"/>
                <w:b/>
                <w:sz w:val="24"/>
                <w:szCs w:val="24"/>
                <w:lang w:eastAsia="en-US"/>
              </w:rPr>
              <w:t>Kainos lyginamasis svoris X = 70</w:t>
            </w:r>
          </w:p>
        </w:tc>
      </w:tr>
      <w:tr w:rsidR="00FC5BD1" w:rsidRPr="00FC5BD1" w:rsidTr="00EA38D8">
        <w:trPr>
          <w:cantSplit/>
          <w:jc w:val="center"/>
        </w:trPr>
        <w:tc>
          <w:tcPr>
            <w:tcW w:w="324"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left="426" w:firstLine="0"/>
              <w:jc w:val="left"/>
              <w:rPr>
                <w:rFonts w:ascii="Times New Roman" w:eastAsia="Calibri" w:hAnsi="Times New Roman" w:cs="Times New Roman"/>
                <w:bCs/>
                <w:sz w:val="24"/>
                <w:szCs w:val="24"/>
                <w:lang w:eastAsia="en-US"/>
              </w:rPr>
            </w:pPr>
            <w:r w:rsidRPr="00FC5BD1">
              <w:rPr>
                <w:rFonts w:ascii="Times New Roman" w:eastAsia="Calibri" w:hAnsi="Times New Roman" w:cs="Times New Roman"/>
                <w:bCs/>
                <w:sz w:val="24"/>
                <w:szCs w:val="24"/>
                <w:lang w:eastAsia="en-US"/>
              </w:rPr>
              <w:t>2.</w:t>
            </w:r>
          </w:p>
        </w:tc>
        <w:tc>
          <w:tcPr>
            <w:tcW w:w="2309" w:type="pct"/>
            <w:tcBorders>
              <w:top w:val="single" w:sz="4" w:space="0" w:color="auto"/>
              <w:left w:val="single" w:sz="4" w:space="0" w:color="auto"/>
              <w:bottom w:val="single" w:sz="4" w:space="0" w:color="auto"/>
              <w:right w:val="single" w:sz="4" w:space="0" w:color="auto"/>
            </w:tcBorders>
            <w:hideMark/>
          </w:tcPr>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b/>
                <w:bCs/>
                <w:sz w:val="24"/>
                <w:szCs w:val="24"/>
                <w:lang w:eastAsia="en-US"/>
              </w:rPr>
              <w:t xml:space="preserve">Antras kriterijus – Kokybė </w:t>
            </w:r>
          </w:p>
        </w:tc>
        <w:tc>
          <w:tcPr>
            <w:tcW w:w="2368"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b/>
                <w:bCs/>
                <w:sz w:val="24"/>
                <w:szCs w:val="24"/>
                <w:lang w:eastAsia="en-US"/>
              </w:rPr>
              <w:t>Kokybės kriterijų lyginamasis svoris =30</w:t>
            </w:r>
          </w:p>
        </w:tc>
      </w:tr>
      <w:tr w:rsidR="00FC5BD1" w:rsidRPr="00FC5BD1" w:rsidTr="00EA38D8">
        <w:trPr>
          <w:cantSplit/>
          <w:trHeight w:val="830"/>
          <w:jc w:val="center"/>
        </w:trPr>
        <w:tc>
          <w:tcPr>
            <w:tcW w:w="324"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B803FA" w:rsidP="00B803FA">
            <w:pPr>
              <w:pStyle w:val="NoSpacing"/>
              <w:ind w:left="426" w:firstLine="0"/>
              <w:jc w:val="left"/>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2</w:t>
            </w:r>
            <w:r w:rsidR="00FC5BD1" w:rsidRPr="00FC5BD1">
              <w:rPr>
                <w:rFonts w:ascii="Times New Roman" w:eastAsia="Calibri" w:hAnsi="Times New Roman" w:cs="Times New Roman"/>
                <w:bCs/>
                <w:sz w:val="24"/>
                <w:szCs w:val="24"/>
                <w:lang w:eastAsia="en-US"/>
              </w:rPr>
              <w:t>.1.</w:t>
            </w:r>
          </w:p>
        </w:tc>
        <w:tc>
          <w:tcPr>
            <w:tcW w:w="2309"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firstLine="0"/>
              <w:jc w:val="left"/>
              <w:rPr>
                <w:rFonts w:ascii="Times New Roman" w:eastAsia="Calibri" w:hAnsi="Times New Roman" w:cs="Times New Roman"/>
                <w:sz w:val="24"/>
                <w:szCs w:val="24"/>
                <w:lang w:eastAsia="en-US"/>
              </w:rPr>
            </w:pPr>
            <w:r w:rsidRPr="00FC5BD1">
              <w:rPr>
                <w:rFonts w:ascii="Times New Roman" w:eastAsia="Calibri" w:hAnsi="Times New Roman" w:cs="Times New Roman"/>
                <w:sz w:val="24"/>
                <w:szCs w:val="24"/>
                <w:lang w:eastAsia="en-US"/>
              </w:rPr>
              <w:t>Aut</w:t>
            </w:r>
            <w:r w:rsidR="00B803FA">
              <w:rPr>
                <w:rFonts w:ascii="Times New Roman" w:eastAsia="Calibri" w:hAnsi="Times New Roman" w:cs="Times New Roman"/>
                <w:sz w:val="24"/>
                <w:szCs w:val="24"/>
                <w:lang w:eastAsia="en-US"/>
              </w:rPr>
              <w:t xml:space="preserve">omatinė paciento ūgio matavimo </w:t>
            </w:r>
            <w:r w:rsidRPr="00FC5BD1">
              <w:rPr>
                <w:rFonts w:ascii="Times New Roman" w:eastAsia="Calibri" w:hAnsi="Times New Roman" w:cs="Times New Roman"/>
                <w:sz w:val="24"/>
                <w:szCs w:val="24"/>
                <w:lang w:eastAsia="en-US"/>
              </w:rPr>
              <w:t>funkcija</w:t>
            </w:r>
          </w:p>
        </w:tc>
        <w:tc>
          <w:tcPr>
            <w:tcW w:w="2368"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b/>
                <w:bCs/>
                <w:sz w:val="24"/>
                <w:szCs w:val="24"/>
                <w:lang w:eastAsia="en-US"/>
              </w:rPr>
              <w:t>T</w:t>
            </w:r>
            <w:r w:rsidRPr="00FC5BD1">
              <w:rPr>
                <w:rFonts w:ascii="Times New Roman" w:eastAsia="Calibri" w:hAnsi="Times New Roman" w:cs="Times New Roman"/>
                <w:b/>
                <w:bCs/>
                <w:sz w:val="24"/>
                <w:szCs w:val="24"/>
                <w:vertAlign w:val="subscript"/>
                <w:lang w:eastAsia="en-US"/>
              </w:rPr>
              <w:t>1</w:t>
            </w:r>
            <w:r w:rsidRPr="00FC5BD1">
              <w:rPr>
                <w:rFonts w:ascii="Times New Roman" w:eastAsia="Calibri" w:hAnsi="Times New Roman" w:cs="Times New Roman"/>
                <w:b/>
                <w:bCs/>
                <w:sz w:val="24"/>
                <w:szCs w:val="24"/>
                <w:lang w:eastAsia="en-US"/>
              </w:rPr>
              <w:t xml:space="preserve"> =10</w:t>
            </w:r>
          </w:p>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sz w:val="24"/>
                <w:szCs w:val="24"/>
                <w:lang w:eastAsia="en-US"/>
              </w:rPr>
              <w:t>Balai skiriami tiesiogiai</w:t>
            </w:r>
          </w:p>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b/>
                <w:bCs/>
                <w:sz w:val="24"/>
                <w:szCs w:val="24"/>
                <w:lang w:eastAsia="en-US"/>
              </w:rPr>
              <w:t>Nėra – 0 balų, yra - 10 balų</w:t>
            </w:r>
          </w:p>
        </w:tc>
      </w:tr>
      <w:tr w:rsidR="00FC5BD1" w:rsidRPr="00FC5BD1" w:rsidTr="00EA38D8">
        <w:trPr>
          <w:cantSplit/>
          <w:jc w:val="center"/>
        </w:trPr>
        <w:tc>
          <w:tcPr>
            <w:tcW w:w="324"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left="426"/>
              <w:jc w:val="left"/>
              <w:rPr>
                <w:rFonts w:ascii="Times New Roman" w:eastAsia="Calibri" w:hAnsi="Times New Roman" w:cs="Times New Roman"/>
                <w:bCs/>
                <w:sz w:val="24"/>
                <w:szCs w:val="24"/>
                <w:lang w:eastAsia="en-US"/>
              </w:rPr>
            </w:pPr>
            <w:r w:rsidRPr="00FC5BD1">
              <w:rPr>
                <w:rFonts w:ascii="Times New Roman" w:eastAsia="Calibri" w:hAnsi="Times New Roman" w:cs="Times New Roman"/>
                <w:bCs/>
                <w:sz w:val="24"/>
                <w:szCs w:val="24"/>
                <w:lang w:eastAsia="en-US"/>
              </w:rPr>
              <w:t>.2.</w:t>
            </w:r>
            <w:r w:rsidR="00B803FA">
              <w:rPr>
                <w:rFonts w:ascii="Times New Roman" w:eastAsia="Calibri" w:hAnsi="Times New Roman" w:cs="Times New Roman"/>
                <w:bCs/>
                <w:sz w:val="24"/>
                <w:szCs w:val="24"/>
                <w:lang w:eastAsia="en-US"/>
              </w:rPr>
              <w:t>2.</w:t>
            </w:r>
          </w:p>
        </w:tc>
        <w:tc>
          <w:tcPr>
            <w:tcW w:w="2309"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sz w:val="24"/>
                <w:szCs w:val="24"/>
                <w:lang w:eastAsia="en-US"/>
              </w:rPr>
              <w:t>Pneumatinis pėdų palaikymo modulis su reguliu</w:t>
            </w:r>
            <w:r w:rsidR="00B803FA">
              <w:rPr>
                <w:rFonts w:ascii="Times New Roman" w:eastAsia="Calibri" w:hAnsi="Times New Roman" w:cs="Times New Roman"/>
                <w:sz w:val="24"/>
                <w:szCs w:val="24"/>
                <w:lang w:eastAsia="en-US"/>
              </w:rPr>
              <w:t xml:space="preserve">ojamo stiprumo </w:t>
            </w:r>
            <w:r w:rsidRPr="00FC5BD1">
              <w:rPr>
                <w:rFonts w:ascii="Times New Roman" w:eastAsia="Calibri" w:hAnsi="Times New Roman" w:cs="Times New Roman"/>
                <w:sz w:val="24"/>
                <w:szCs w:val="24"/>
                <w:lang w:eastAsia="en-US"/>
              </w:rPr>
              <w:t>pulsuojančiu prispaudimu</w:t>
            </w:r>
          </w:p>
        </w:tc>
        <w:tc>
          <w:tcPr>
            <w:tcW w:w="2368"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b/>
                <w:bCs/>
                <w:sz w:val="24"/>
                <w:szCs w:val="24"/>
                <w:lang w:eastAsia="en-US"/>
              </w:rPr>
              <w:t>T</w:t>
            </w:r>
            <w:r w:rsidRPr="00FC5BD1">
              <w:rPr>
                <w:rFonts w:ascii="Times New Roman" w:eastAsia="Calibri" w:hAnsi="Times New Roman" w:cs="Times New Roman"/>
                <w:b/>
                <w:bCs/>
                <w:sz w:val="24"/>
                <w:szCs w:val="24"/>
                <w:vertAlign w:val="subscript"/>
                <w:lang w:eastAsia="en-US"/>
              </w:rPr>
              <w:t xml:space="preserve">2 </w:t>
            </w:r>
            <w:r w:rsidRPr="00FC5BD1">
              <w:rPr>
                <w:rFonts w:ascii="Times New Roman" w:eastAsia="Calibri" w:hAnsi="Times New Roman" w:cs="Times New Roman"/>
                <w:b/>
                <w:bCs/>
                <w:sz w:val="24"/>
                <w:szCs w:val="24"/>
                <w:lang w:eastAsia="en-US"/>
              </w:rPr>
              <w:t>=15</w:t>
            </w:r>
          </w:p>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sz w:val="24"/>
                <w:szCs w:val="24"/>
                <w:lang w:eastAsia="en-US"/>
              </w:rPr>
              <w:t>Balai skiriami tiesiogiai</w:t>
            </w:r>
          </w:p>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b/>
                <w:bCs/>
                <w:sz w:val="24"/>
                <w:szCs w:val="24"/>
                <w:lang w:eastAsia="en-US"/>
              </w:rPr>
              <w:t>Nėra – 0 balų, yra - 15 balų</w:t>
            </w:r>
          </w:p>
        </w:tc>
      </w:tr>
      <w:tr w:rsidR="00FC5BD1" w:rsidRPr="00FC5BD1" w:rsidTr="00EA38D8">
        <w:trPr>
          <w:cantSplit/>
          <w:jc w:val="center"/>
        </w:trPr>
        <w:tc>
          <w:tcPr>
            <w:tcW w:w="324"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left="426" w:firstLine="0"/>
              <w:jc w:val="left"/>
              <w:rPr>
                <w:rFonts w:ascii="Times New Roman" w:eastAsia="Calibri" w:hAnsi="Times New Roman" w:cs="Times New Roman"/>
                <w:bCs/>
                <w:sz w:val="24"/>
                <w:szCs w:val="24"/>
                <w:lang w:eastAsia="en-US"/>
              </w:rPr>
            </w:pPr>
            <w:r w:rsidRPr="00FC5BD1">
              <w:rPr>
                <w:rFonts w:ascii="Times New Roman" w:eastAsia="Calibri" w:hAnsi="Times New Roman" w:cs="Times New Roman"/>
                <w:bCs/>
                <w:sz w:val="24"/>
                <w:szCs w:val="24"/>
                <w:lang w:eastAsia="en-US"/>
              </w:rPr>
              <w:t>2.3.</w:t>
            </w:r>
          </w:p>
        </w:tc>
        <w:tc>
          <w:tcPr>
            <w:tcW w:w="2309"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sz w:val="24"/>
                <w:szCs w:val="24"/>
                <w:lang w:eastAsia="en-US"/>
              </w:rPr>
              <w:t>Masažui naudojamų purkštukų skaičius ne mažiau 4</w:t>
            </w:r>
          </w:p>
        </w:tc>
        <w:tc>
          <w:tcPr>
            <w:tcW w:w="2368" w:type="pct"/>
            <w:tcBorders>
              <w:top w:val="single" w:sz="4" w:space="0" w:color="auto"/>
              <w:left w:val="single" w:sz="4" w:space="0" w:color="auto"/>
              <w:bottom w:val="single" w:sz="4" w:space="0" w:color="auto"/>
              <w:right w:val="single" w:sz="4" w:space="0" w:color="auto"/>
            </w:tcBorders>
            <w:vAlign w:val="center"/>
            <w:hideMark/>
          </w:tcPr>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b/>
                <w:bCs/>
                <w:sz w:val="24"/>
                <w:szCs w:val="24"/>
                <w:lang w:eastAsia="en-US"/>
              </w:rPr>
              <w:t>T</w:t>
            </w:r>
            <w:r w:rsidRPr="00FC5BD1">
              <w:rPr>
                <w:rFonts w:ascii="Times New Roman" w:eastAsia="Calibri" w:hAnsi="Times New Roman" w:cs="Times New Roman"/>
                <w:b/>
                <w:bCs/>
                <w:sz w:val="24"/>
                <w:szCs w:val="24"/>
                <w:vertAlign w:val="subscript"/>
                <w:lang w:eastAsia="en-US"/>
              </w:rPr>
              <w:t xml:space="preserve">3 </w:t>
            </w:r>
            <w:r w:rsidRPr="00FC5BD1">
              <w:rPr>
                <w:rFonts w:ascii="Times New Roman" w:eastAsia="Calibri" w:hAnsi="Times New Roman" w:cs="Times New Roman"/>
                <w:b/>
                <w:bCs/>
                <w:sz w:val="24"/>
                <w:szCs w:val="24"/>
                <w:lang w:eastAsia="en-US"/>
              </w:rPr>
              <w:t>=5</w:t>
            </w:r>
          </w:p>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sz w:val="24"/>
                <w:szCs w:val="24"/>
                <w:lang w:eastAsia="en-US"/>
              </w:rPr>
              <w:t>Balai skiriami tiesiogiai</w:t>
            </w:r>
          </w:p>
          <w:p w:rsidR="00FC5BD1" w:rsidRPr="00FC5BD1" w:rsidRDefault="00FC5BD1" w:rsidP="00B803FA">
            <w:pPr>
              <w:pStyle w:val="NoSpacing"/>
              <w:ind w:firstLine="0"/>
              <w:jc w:val="left"/>
              <w:rPr>
                <w:rFonts w:ascii="Times New Roman" w:eastAsia="Calibri" w:hAnsi="Times New Roman" w:cs="Times New Roman"/>
                <w:b/>
                <w:bCs/>
                <w:sz w:val="24"/>
                <w:szCs w:val="24"/>
                <w:lang w:eastAsia="en-US"/>
              </w:rPr>
            </w:pPr>
            <w:r w:rsidRPr="00FC5BD1">
              <w:rPr>
                <w:rFonts w:ascii="Times New Roman" w:eastAsia="Calibri" w:hAnsi="Times New Roman" w:cs="Times New Roman"/>
                <w:b/>
                <w:bCs/>
                <w:sz w:val="24"/>
                <w:szCs w:val="24"/>
                <w:lang w:eastAsia="en-US"/>
              </w:rPr>
              <w:t>Nėra – 0 balų, yra - 5 balai</w:t>
            </w:r>
          </w:p>
        </w:tc>
      </w:tr>
    </w:tbl>
    <w:bookmarkEnd w:id="26"/>
    <w:p w:rsidR="00FC5BD1" w:rsidRPr="00FC5BD1" w:rsidRDefault="00B803FA" w:rsidP="003A7FE0">
      <w:pPr>
        <w:pStyle w:val="NoSpacing"/>
        <w:ind w:left="426"/>
        <w:rPr>
          <w:rFonts w:ascii="Times New Roman" w:hAnsi="Times New Roman" w:cs="Times New Roman"/>
          <w:sz w:val="24"/>
          <w:szCs w:val="24"/>
        </w:rPr>
      </w:pPr>
      <w:r>
        <w:rPr>
          <w:rFonts w:ascii="Times New Roman" w:hAnsi="Times New Roman" w:cs="Times New Roman"/>
          <w:sz w:val="24"/>
          <w:szCs w:val="24"/>
        </w:rPr>
        <w:t>7. </w:t>
      </w:r>
      <w:r w:rsidR="00FC5BD1" w:rsidRPr="00FC5BD1">
        <w:rPr>
          <w:rFonts w:ascii="Times New Roman" w:hAnsi="Times New Roman" w:cs="Times New Roman"/>
          <w:sz w:val="24"/>
          <w:szCs w:val="24"/>
        </w:rPr>
        <w:t>Ekonominis naudingumas (S) apskaičiuojamas sudedant tiekėjo pasiūlymo kainos C ir kitų kriterijų (T) balus:</w:t>
      </w:r>
    </w:p>
    <w:p w:rsidR="00FC5BD1" w:rsidRPr="00FC5BD1" w:rsidRDefault="00FC5BD1" w:rsidP="003A7FE0">
      <w:pPr>
        <w:pStyle w:val="NoSpacing"/>
        <w:ind w:left="426"/>
        <w:rPr>
          <w:rFonts w:ascii="Times New Roman" w:hAnsi="Times New Roman" w:cs="Times New Roman"/>
          <w:sz w:val="24"/>
          <w:szCs w:val="24"/>
        </w:rPr>
      </w:pPr>
      <w:r w:rsidRPr="00FC5BD1">
        <w:rPr>
          <w:rFonts w:ascii="Times New Roman" w:hAnsi="Times New Roman" w:cs="Times New Roman"/>
          <w:i/>
          <w:iCs/>
          <w:sz w:val="24"/>
          <w:szCs w:val="24"/>
        </w:rPr>
        <w:t>S = C + T</w:t>
      </w:r>
      <w:r w:rsidRPr="00FC5BD1">
        <w:rPr>
          <w:rFonts w:ascii="Times New Roman" w:hAnsi="Times New Roman" w:cs="Times New Roman"/>
          <w:sz w:val="24"/>
          <w:szCs w:val="24"/>
        </w:rPr>
        <w:t>.</w:t>
      </w:r>
    </w:p>
    <w:p w:rsidR="00FC5BD1" w:rsidRPr="00FC5BD1" w:rsidRDefault="00B803FA" w:rsidP="003A7FE0">
      <w:pPr>
        <w:pStyle w:val="NoSpacing"/>
        <w:ind w:left="426"/>
        <w:rPr>
          <w:rFonts w:ascii="Times New Roman" w:hAnsi="Times New Roman" w:cs="Times New Roman"/>
          <w:sz w:val="24"/>
          <w:szCs w:val="24"/>
        </w:rPr>
      </w:pPr>
      <w:r>
        <w:rPr>
          <w:rFonts w:ascii="Times New Roman" w:hAnsi="Times New Roman" w:cs="Times New Roman"/>
          <w:sz w:val="24"/>
          <w:szCs w:val="24"/>
        </w:rPr>
        <w:t>8. </w:t>
      </w:r>
      <w:r w:rsidR="00FC5BD1" w:rsidRPr="00FC5BD1">
        <w:rPr>
          <w:rFonts w:ascii="Times New Roman" w:hAnsi="Times New Roman" w:cs="Times New Roman"/>
          <w:sz w:val="24"/>
          <w:szCs w:val="24"/>
        </w:rPr>
        <w:t>Pasiūlymo kainos (C) balai apskaičiuojami mažiausios pasiūlytos kainos (C</w:t>
      </w:r>
      <w:r w:rsidR="00FC5BD1" w:rsidRPr="00FC5BD1">
        <w:rPr>
          <w:rFonts w:ascii="Times New Roman" w:hAnsi="Times New Roman" w:cs="Times New Roman"/>
          <w:sz w:val="24"/>
          <w:szCs w:val="24"/>
          <w:vertAlign w:val="subscript"/>
        </w:rPr>
        <w:t>min</w:t>
      </w:r>
      <w:r w:rsidR="00FC5BD1" w:rsidRPr="00FC5BD1">
        <w:rPr>
          <w:rFonts w:ascii="Times New Roman" w:hAnsi="Times New Roman" w:cs="Times New Roman"/>
          <w:sz w:val="24"/>
          <w:szCs w:val="24"/>
        </w:rPr>
        <w:t>) ir vertinamo pasiūlymo kainos (C</w:t>
      </w:r>
      <w:r w:rsidR="00FC5BD1" w:rsidRPr="00FC5BD1">
        <w:rPr>
          <w:rFonts w:ascii="Times New Roman" w:hAnsi="Times New Roman" w:cs="Times New Roman"/>
          <w:sz w:val="24"/>
          <w:szCs w:val="24"/>
          <w:vertAlign w:val="subscript"/>
        </w:rPr>
        <w:t>p</w:t>
      </w:r>
      <w:r w:rsidR="00FC5BD1" w:rsidRPr="00FC5BD1">
        <w:rPr>
          <w:rFonts w:ascii="Times New Roman" w:hAnsi="Times New Roman" w:cs="Times New Roman"/>
          <w:sz w:val="24"/>
          <w:szCs w:val="24"/>
        </w:rPr>
        <w:t>) santykį padauginant iš kainos lyginamojo svorio (X):</w:t>
      </w:r>
    </w:p>
    <w:p w:rsidR="00FC5BD1" w:rsidRPr="00FC5BD1" w:rsidRDefault="00FC5BD1" w:rsidP="003A7FE0">
      <w:pPr>
        <w:pStyle w:val="NoSpacing"/>
        <w:ind w:left="426"/>
        <w:rPr>
          <w:rFonts w:ascii="Times New Roman" w:hAnsi="Times New Roman" w:cs="Times New Roman"/>
          <w:sz w:val="24"/>
          <w:szCs w:val="24"/>
        </w:rPr>
      </w:pPr>
      <w:r w:rsidRPr="00FC5BD1">
        <w:rPr>
          <w:rFonts w:ascii="Times New Roman" w:hAnsi="Times New Roman" w:cs="Times New Roman"/>
          <w:sz w:val="24"/>
          <w:szCs w:val="24"/>
        </w:rPr>
        <w:object w:dxaOrig="13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35pt;height:36pt" o:ole="" fillcolor="window">
            <v:imagedata r:id="rId12" o:title=""/>
          </v:shape>
          <o:OLEObject Type="Embed" ProgID="Equation.3" ShapeID="_x0000_i1025" DrawAspect="Content" ObjectID="_1850028312" r:id="rId13"/>
        </w:object>
      </w:r>
      <w:r w:rsidRPr="00FC5BD1">
        <w:rPr>
          <w:rFonts w:ascii="Times New Roman" w:hAnsi="Times New Roman" w:cs="Times New Roman"/>
          <w:sz w:val="24"/>
          <w:szCs w:val="24"/>
        </w:rPr>
        <w:t>.</w:t>
      </w:r>
    </w:p>
    <w:p w:rsidR="00FC5BD1" w:rsidRPr="00FC5BD1" w:rsidRDefault="00B803FA" w:rsidP="003A7FE0">
      <w:pPr>
        <w:pStyle w:val="NoSpacing"/>
        <w:ind w:left="426"/>
        <w:rPr>
          <w:rFonts w:ascii="Times New Roman" w:hAnsi="Times New Roman" w:cs="Times New Roman"/>
          <w:sz w:val="24"/>
          <w:szCs w:val="24"/>
        </w:rPr>
      </w:pPr>
      <w:r>
        <w:rPr>
          <w:rFonts w:ascii="Times New Roman" w:hAnsi="Times New Roman" w:cs="Times New Roman"/>
          <w:sz w:val="24"/>
          <w:szCs w:val="24"/>
        </w:rPr>
        <w:t>9. </w:t>
      </w:r>
      <w:r w:rsidR="00FC5BD1" w:rsidRPr="00FC5BD1">
        <w:rPr>
          <w:rFonts w:ascii="Times New Roman" w:hAnsi="Times New Roman" w:cs="Times New Roman"/>
          <w:sz w:val="24"/>
          <w:szCs w:val="24"/>
        </w:rPr>
        <w:t>Kriterijų (T) balai apskaičiuojami sudedant atskirų kriterijų (T</w:t>
      </w:r>
      <w:r w:rsidR="00FC5BD1" w:rsidRPr="00FC5BD1">
        <w:rPr>
          <w:rFonts w:ascii="Times New Roman" w:hAnsi="Times New Roman" w:cs="Times New Roman"/>
          <w:sz w:val="24"/>
          <w:szCs w:val="24"/>
          <w:vertAlign w:val="subscript"/>
        </w:rPr>
        <w:t>1</w:t>
      </w:r>
      <w:r w:rsidR="00FC5BD1" w:rsidRPr="00FC5BD1">
        <w:rPr>
          <w:rFonts w:ascii="Times New Roman" w:hAnsi="Times New Roman" w:cs="Times New Roman"/>
          <w:sz w:val="24"/>
          <w:szCs w:val="24"/>
        </w:rPr>
        <w:t>, T</w:t>
      </w:r>
      <w:r w:rsidR="00FC5BD1" w:rsidRPr="00FC5BD1">
        <w:rPr>
          <w:rFonts w:ascii="Times New Roman" w:hAnsi="Times New Roman" w:cs="Times New Roman"/>
          <w:sz w:val="24"/>
          <w:szCs w:val="24"/>
          <w:vertAlign w:val="subscript"/>
        </w:rPr>
        <w:t xml:space="preserve">2 </w:t>
      </w:r>
      <w:r w:rsidR="00FC5BD1" w:rsidRPr="00FC5BD1">
        <w:rPr>
          <w:rFonts w:ascii="Times New Roman" w:hAnsi="Times New Roman" w:cs="Times New Roman"/>
          <w:sz w:val="24"/>
          <w:szCs w:val="24"/>
        </w:rPr>
        <w:t>ir T</w:t>
      </w:r>
      <w:r w:rsidR="00FC5BD1" w:rsidRPr="00FC5BD1">
        <w:rPr>
          <w:rFonts w:ascii="Times New Roman" w:hAnsi="Times New Roman" w:cs="Times New Roman"/>
          <w:sz w:val="24"/>
          <w:szCs w:val="24"/>
          <w:vertAlign w:val="subscript"/>
        </w:rPr>
        <w:t>3</w:t>
      </w:r>
      <w:r w:rsidR="00FC5BD1" w:rsidRPr="00FC5BD1">
        <w:rPr>
          <w:rFonts w:ascii="Times New Roman" w:hAnsi="Times New Roman" w:cs="Times New Roman"/>
          <w:sz w:val="24"/>
          <w:szCs w:val="24"/>
        </w:rPr>
        <w:t>) balus:</w:t>
      </w:r>
    </w:p>
    <w:p w:rsidR="00FC5BD1" w:rsidRPr="00FC5BD1" w:rsidRDefault="00FC5BD1" w:rsidP="003A7FE0">
      <w:pPr>
        <w:pStyle w:val="NoSpacing"/>
        <w:ind w:left="426"/>
        <w:rPr>
          <w:rFonts w:ascii="Times New Roman" w:hAnsi="Times New Roman" w:cs="Times New Roman"/>
          <w:sz w:val="24"/>
          <w:szCs w:val="24"/>
        </w:rPr>
      </w:pPr>
      <w:r w:rsidRPr="00FC5BD1">
        <w:rPr>
          <w:rFonts w:ascii="Times New Roman" w:hAnsi="Times New Roman" w:cs="Times New Roman"/>
          <w:sz w:val="24"/>
          <w:szCs w:val="24"/>
        </w:rPr>
        <w:object w:dxaOrig="960" w:dyaOrig="540">
          <v:shape id="_x0000_i1026" type="#_x0000_t75" style="width:48pt;height:30pt" o:ole="" fillcolor="window">
            <v:imagedata r:id="rId14" o:title=""/>
          </v:shape>
          <o:OLEObject Type="Embed" ProgID="Equation.3" ShapeID="_x0000_i1026" DrawAspect="Content" ObjectID="_1850028313" r:id="rId15"/>
        </w:object>
      </w:r>
      <w:r w:rsidR="00B803FA">
        <w:rPr>
          <w:rFonts w:ascii="Times New Roman" w:hAnsi="Times New Roman" w:cs="Times New Roman"/>
          <w:sz w:val="24"/>
          <w:szCs w:val="24"/>
        </w:rPr>
        <w:t>.</w:t>
      </w:r>
    </w:p>
    <w:p w:rsidR="00FC5BD1" w:rsidRPr="00FC5BD1" w:rsidRDefault="00B803FA" w:rsidP="003A7FE0">
      <w:pPr>
        <w:pStyle w:val="NoSpacing"/>
        <w:ind w:left="42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10. </w:t>
      </w:r>
      <w:r w:rsidR="00FC5BD1" w:rsidRPr="00FC5BD1">
        <w:rPr>
          <w:rFonts w:ascii="Times New Roman" w:hAnsi="Times New Roman" w:cs="Times New Roman"/>
          <w:color w:val="000000" w:themeColor="text1"/>
          <w:sz w:val="24"/>
          <w:szCs w:val="24"/>
        </w:rPr>
        <w:t>Laimi tiekėjo pasiūlymas, kurio ekonominio naudingumo balas (S) yra didžiausias.</w:t>
      </w:r>
    </w:p>
    <w:p w:rsidR="00FC5BD1" w:rsidRPr="00FC5BD1" w:rsidRDefault="00B803FA" w:rsidP="003A7FE0">
      <w:pPr>
        <w:pStyle w:val="NoSpacing"/>
        <w:ind w:left="42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11. </w:t>
      </w:r>
      <w:r w:rsidR="00FC5BD1" w:rsidRPr="00FC5BD1">
        <w:rPr>
          <w:rFonts w:ascii="Times New Roman" w:hAnsi="Times New Roman" w:cs="Times New Roman"/>
          <w:color w:val="000000" w:themeColor="text1"/>
          <w:sz w:val="24"/>
          <w:szCs w:val="24"/>
        </w:rPr>
        <w:t>Jeigu tiekėjas pasiūlyme nenurodo (nepasirenka) kriterijaus reikšmės, laikoma, kad kriterijui yra suteikiama nulis balų.</w:t>
      </w:r>
    </w:p>
    <w:p w:rsidR="00FC5BD1" w:rsidRPr="00FC5BD1" w:rsidRDefault="00B803FA" w:rsidP="003A7FE0">
      <w:pPr>
        <w:pStyle w:val="NoSpacing"/>
        <w:ind w:left="42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12. </w:t>
      </w:r>
      <w:r w:rsidR="00FC5BD1" w:rsidRPr="00FC5BD1">
        <w:rPr>
          <w:rFonts w:ascii="Times New Roman" w:hAnsi="Times New Roman" w:cs="Times New Roman"/>
          <w:color w:val="000000" w:themeColor="text1"/>
          <w:sz w:val="24"/>
          <w:szCs w:val="24"/>
        </w:rPr>
        <w:t>Tais atvejais, kai kelių dalyvių pasiūlymų ekonominis naudingumas yra vienodas, nustatant pasiūlymų eilę, pirmesnis į šią eilę įrašomas dalyvis, kurio pasiūlymas pateiktas anksčiausiai.</w:t>
      </w:r>
    </w:p>
    <w:p w:rsidR="00FC5BD1" w:rsidRPr="00FC5BD1" w:rsidRDefault="00B803FA" w:rsidP="003A7FE0">
      <w:pPr>
        <w:pStyle w:val="NoSpacing"/>
        <w:ind w:left="42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13. </w:t>
      </w:r>
      <w:r w:rsidR="00FC5BD1" w:rsidRPr="00FC5BD1">
        <w:rPr>
          <w:rFonts w:ascii="Times New Roman" w:hAnsi="Times New Roman" w:cs="Times New Roman"/>
          <w:color w:val="000000" w:themeColor="text1"/>
          <w:sz w:val="24"/>
          <w:szCs w:val="24"/>
        </w:rPr>
        <w:t>Suteikti balai perskaičiuojami, kai jau atlikus balų apskaičiavimą vienas iš tiekėjų iš pirkimo  pasitraukia (ar yra pašalinamas).</w:t>
      </w:r>
    </w:p>
    <w:p w:rsidR="009422EC" w:rsidRDefault="009422EC" w:rsidP="003A7FE0">
      <w:pPr>
        <w:ind w:left="426"/>
        <w:rPr>
          <w:rFonts w:ascii="Times New Roman" w:hAnsi="Times New Roman" w:cs="Times New Roman"/>
          <w:sz w:val="24"/>
          <w:szCs w:val="24"/>
        </w:rPr>
      </w:pPr>
    </w:p>
    <w:p w:rsidR="00826EA8" w:rsidRDefault="00826EA8" w:rsidP="00826EA8">
      <w:pPr>
        <w:spacing w:line="240" w:lineRule="auto"/>
        <w:ind w:firstLine="0"/>
        <w:jc w:val="center"/>
        <w:rPr>
          <w:rFonts w:ascii="Times New Roman" w:hAnsi="Times New Roman" w:cs="Times New Roman"/>
          <w:b/>
          <w:sz w:val="24"/>
          <w:szCs w:val="24"/>
        </w:rPr>
      </w:pPr>
      <w:r w:rsidRPr="00427FF4">
        <w:rPr>
          <w:rFonts w:ascii="Times New Roman" w:hAnsi="Times New Roman" w:cs="Times New Roman"/>
          <w:b/>
          <w:sz w:val="24"/>
          <w:szCs w:val="24"/>
        </w:rPr>
        <w:t xml:space="preserve">Dėl </w:t>
      </w:r>
      <w:r>
        <w:rPr>
          <w:rFonts w:ascii="Times New Roman" w:hAnsi="Times New Roman" w:cs="Times New Roman"/>
          <w:b/>
          <w:sz w:val="24"/>
          <w:szCs w:val="24"/>
        </w:rPr>
        <w:t>antros</w:t>
      </w:r>
      <w:r w:rsidRPr="00427FF4">
        <w:rPr>
          <w:rFonts w:ascii="Times New Roman" w:hAnsi="Times New Roman" w:cs="Times New Roman"/>
          <w:b/>
          <w:sz w:val="24"/>
          <w:szCs w:val="24"/>
        </w:rPr>
        <w:t xml:space="preserve"> pirkimo dalies</w:t>
      </w:r>
    </w:p>
    <w:p w:rsidR="00826EA8" w:rsidRPr="00427FF4" w:rsidRDefault="00826EA8" w:rsidP="00826EA8">
      <w:pPr>
        <w:spacing w:line="240" w:lineRule="auto"/>
        <w:ind w:firstLine="0"/>
        <w:jc w:val="center"/>
        <w:rPr>
          <w:rFonts w:ascii="Times New Roman" w:hAnsi="Times New Roman" w:cs="Times New Roman"/>
          <w:b/>
          <w:sz w:val="24"/>
          <w:szCs w:val="24"/>
        </w:rPr>
      </w:pPr>
    </w:p>
    <w:p w:rsidR="00826EA8" w:rsidRPr="00FC5BD1" w:rsidRDefault="00826EA8" w:rsidP="00826EA8">
      <w:pPr>
        <w:pStyle w:val="NoSpacing"/>
        <w:ind w:left="426"/>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14. Bus vertinami šie </w:t>
      </w:r>
      <w:r w:rsidRPr="00FC5BD1">
        <w:rPr>
          <w:rFonts w:ascii="Times New Roman" w:eastAsia="Arial Unicode MS" w:hAnsi="Times New Roman" w:cs="Times New Roman"/>
          <w:sz w:val="24"/>
          <w:szCs w:val="24"/>
        </w:rPr>
        <w:t xml:space="preserve">kokybės </w:t>
      </w:r>
      <w:r>
        <w:rPr>
          <w:rFonts w:ascii="Times New Roman" w:eastAsia="Arial Unicode MS" w:hAnsi="Times New Roman" w:cs="Times New Roman"/>
          <w:sz w:val="24"/>
          <w:szCs w:val="24"/>
        </w:rPr>
        <w:t>kriterijaus parametrai:</w:t>
      </w:r>
    </w:p>
    <w:tbl>
      <w:tblPr>
        <w:tblW w:w="1034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9496"/>
      </w:tblGrid>
      <w:tr w:rsidR="00826EA8" w:rsidRPr="00BE477F" w:rsidTr="00826EA8">
        <w:tc>
          <w:tcPr>
            <w:tcW w:w="851" w:type="dxa"/>
          </w:tcPr>
          <w:p w:rsidR="00826EA8" w:rsidRPr="00826EA8" w:rsidRDefault="00826EA8" w:rsidP="00826EA8">
            <w:pPr>
              <w:suppressAutoHyphens/>
              <w:spacing w:line="240" w:lineRule="auto"/>
              <w:ind w:firstLine="0"/>
              <w:jc w:val="center"/>
              <w:rPr>
                <w:rFonts w:ascii="Times New Roman" w:eastAsia="Arial Unicode MS" w:hAnsi="Times New Roman"/>
                <w:b/>
                <w:bCs/>
                <w:sz w:val="24"/>
                <w:szCs w:val="24"/>
              </w:rPr>
            </w:pPr>
            <w:r w:rsidRPr="00826EA8">
              <w:rPr>
                <w:rFonts w:ascii="Times New Roman" w:eastAsia="Arial Unicode MS" w:hAnsi="Times New Roman"/>
                <w:b/>
                <w:bCs/>
                <w:sz w:val="24"/>
                <w:szCs w:val="24"/>
              </w:rPr>
              <w:t>Eil. Nr.</w:t>
            </w:r>
          </w:p>
        </w:tc>
        <w:tc>
          <w:tcPr>
            <w:tcW w:w="9496" w:type="dxa"/>
          </w:tcPr>
          <w:p w:rsidR="00826EA8" w:rsidRPr="00826EA8" w:rsidRDefault="00826EA8" w:rsidP="00826EA8">
            <w:pPr>
              <w:suppressAutoHyphens/>
              <w:spacing w:line="240" w:lineRule="auto"/>
              <w:ind w:firstLine="0"/>
              <w:jc w:val="center"/>
              <w:rPr>
                <w:rFonts w:ascii="Times New Roman" w:eastAsia="Arial Unicode MS" w:hAnsi="Times New Roman"/>
                <w:b/>
                <w:bCs/>
                <w:sz w:val="24"/>
                <w:szCs w:val="24"/>
              </w:rPr>
            </w:pPr>
            <w:r w:rsidRPr="00826EA8">
              <w:rPr>
                <w:rFonts w:ascii="Times New Roman" w:eastAsia="Arial Unicode MS" w:hAnsi="Times New Roman"/>
                <w:b/>
                <w:bCs/>
                <w:sz w:val="24"/>
                <w:szCs w:val="24"/>
              </w:rPr>
              <w:t>Kokybės parametrai vertinami balais</w:t>
            </w:r>
          </w:p>
        </w:tc>
      </w:tr>
      <w:tr w:rsidR="00826EA8" w:rsidRPr="00BE477F" w:rsidTr="00826EA8">
        <w:trPr>
          <w:trHeight w:val="390"/>
        </w:trPr>
        <w:tc>
          <w:tcPr>
            <w:tcW w:w="851" w:type="dxa"/>
          </w:tcPr>
          <w:p w:rsidR="00826EA8" w:rsidRPr="00826EA8" w:rsidRDefault="00826EA8" w:rsidP="00826EA8">
            <w:pPr>
              <w:suppressAutoHyphens/>
              <w:spacing w:line="240" w:lineRule="auto"/>
              <w:ind w:firstLine="0"/>
              <w:rPr>
                <w:rFonts w:ascii="Times New Roman" w:eastAsia="Arial Unicode MS" w:hAnsi="Times New Roman"/>
                <w:sz w:val="24"/>
                <w:szCs w:val="24"/>
              </w:rPr>
            </w:pPr>
            <w:r w:rsidRPr="00826EA8">
              <w:rPr>
                <w:rFonts w:ascii="Times New Roman" w:hAnsi="Times New Roman"/>
                <w:sz w:val="24"/>
                <w:szCs w:val="24"/>
              </w:rPr>
              <w:t>1.</w:t>
            </w:r>
          </w:p>
        </w:tc>
        <w:tc>
          <w:tcPr>
            <w:tcW w:w="9496" w:type="dxa"/>
            <w:tcBorders>
              <w:top w:val="single" w:sz="4" w:space="0" w:color="auto"/>
              <w:left w:val="single" w:sz="4" w:space="0" w:color="auto"/>
              <w:right w:val="single" w:sz="4" w:space="0" w:color="auto"/>
            </w:tcBorders>
          </w:tcPr>
          <w:p w:rsidR="00826EA8" w:rsidRPr="00826EA8" w:rsidRDefault="00826EA8" w:rsidP="00826EA8">
            <w:pPr>
              <w:snapToGrid w:val="0"/>
              <w:spacing w:line="240" w:lineRule="auto"/>
              <w:ind w:firstLine="0"/>
              <w:rPr>
                <w:rFonts w:ascii="Times New Roman" w:hAnsi="Times New Roman"/>
                <w:sz w:val="24"/>
                <w:szCs w:val="24"/>
              </w:rPr>
            </w:pPr>
            <w:r>
              <w:rPr>
                <w:rFonts w:ascii="Times New Roman" w:hAnsi="Times New Roman"/>
                <w:sz w:val="24"/>
                <w:szCs w:val="24"/>
              </w:rPr>
              <w:t>Galimybė</w:t>
            </w:r>
            <w:r w:rsidRPr="00826EA8">
              <w:rPr>
                <w:rFonts w:ascii="Times New Roman" w:hAnsi="Times New Roman"/>
                <w:sz w:val="24"/>
                <w:szCs w:val="24"/>
              </w:rPr>
              <w:t xml:space="preserve"> pritaikyti gydymą pagal konkretaus paciento nugaros raumenų būklę</w:t>
            </w:r>
          </w:p>
        </w:tc>
      </w:tr>
      <w:tr w:rsidR="00826EA8" w:rsidRPr="00BE477F" w:rsidTr="00826EA8">
        <w:tc>
          <w:tcPr>
            <w:tcW w:w="851" w:type="dxa"/>
          </w:tcPr>
          <w:p w:rsidR="00826EA8" w:rsidRPr="00826EA8" w:rsidRDefault="00826EA8" w:rsidP="00826EA8">
            <w:pPr>
              <w:suppressAutoHyphens/>
              <w:spacing w:line="240" w:lineRule="auto"/>
              <w:ind w:firstLine="0"/>
              <w:rPr>
                <w:rFonts w:ascii="Times New Roman" w:eastAsia="Arial Unicode MS" w:hAnsi="Times New Roman"/>
                <w:sz w:val="24"/>
                <w:szCs w:val="24"/>
              </w:rPr>
            </w:pPr>
            <w:r w:rsidRPr="00826EA8">
              <w:rPr>
                <w:rFonts w:ascii="Times New Roman" w:hAnsi="Times New Roman"/>
                <w:sz w:val="24"/>
                <w:szCs w:val="24"/>
              </w:rPr>
              <w:t>2.</w:t>
            </w:r>
          </w:p>
        </w:tc>
        <w:tc>
          <w:tcPr>
            <w:tcW w:w="9496" w:type="dxa"/>
            <w:tcBorders>
              <w:top w:val="single" w:sz="4" w:space="0" w:color="auto"/>
              <w:left w:val="single" w:sz="4" w:space="0" w:color="auto"/>
              <w:bottom w:val="single" w:sz="4" w:space="0" w:color="auto"/>
              <w:right w:val="single" w:sz="4" w:space="0" w:color="auto"/>
            </w:tcBorders>
          </w:tcPr>
          <w:p w:rsidR="00826EA8" w:rsidRPr="00826EA8" w:rsidRDefault="00826EA8" w:rsidP="00826EA8">
            <w:pPr>
              <w:snapToGrid w:val="0"/>
              <w:spacing w:line="240" w:lineRule="auto"/>
              <w:ind w:firstLine="0"/>
              <w:rPr>
                <w:rFonts w:ascii="Times New Roman" w:hAnsi="Times New Roman"/>
                <w:sz w:val="24"/>
                <w:szCs w:val="24"/>
              </w:rPr>
            </w:pPr>
            <w:r w:rsidRPr="00826EA8">
              <w:rPr>
                <w:rFonts w:ascii="Times New Roman" w:hAnsi="Times New Roman"/>
                <w:sz w:val="24"/>
                <w:szCs w:val="24"/>
              </w:rPr>
              <w:t>Galimybė įvesti ir išsaugoti paciento duomenis</w:t>
            </w:r>
          </w:p>
        </w:tc>
      </w:tr>
    </w:tbl>
    <w:p w:rsidR="00826EA8" w:rsidRPr="003A7FE0" w:rsidRDefault="00826EA8" w:rsidP="00826EA8">
      <w:pPr>
        <w:pStyle w:val="NoSpacing"/>
        <w:ind w:left="426"/>
        <w:rPr>
          <w:rFonts w:ascii="Times New Roman" w:hAnsi="Times New Roman" w:cs="Times New Roman"/>
          <w:bCs/>
          <w:sz w:val="24"/>
          <w:szCs w:val="24"/>
        </w:rPr>
      </w:pPr>
      <w:r>
        <w:rPr>
          <w:rFonts w:ascii="Times New Roman" w:hAnsi="Times New Roman" w:cs="Times New Roman"/>
          <w:bCs/>
          <w:sz w:val="24"/>
          <w:szCs w:val="24"/>
        </w:rPr>
        <w:t>15</w:t>
      </w:r>
      <w:r w:rsidRPr="003A7FE0">
        <w:rPr>
          <w:rFonts w:ascii="Times New Roman" w:hAnsi="Times New Roman" w:cs="Times New Roman"/>
          <w:bCs/>
          <w:sz w:val="24"/>
          <w:szCs w:val="24"/>
        </w:rPr>
        <w:t>. Tiekėjo pasiūlymas privalo atitikti Specialiųjų pirkimo sąlygų priede „Techninė specifikacija“ nurodytas parametrų reikšmes.</w:t>
      </w:r>
    </w:p>
    <w:p w:rsidR="00826EA8" w:rsidRPr="003A7FE0" w:rsidRDefault="00826EA8" w:rsidP="00826EA8">
      <w:pPr>
        <w:pStyle w:val="NoSpacing"/>
        <w:ind w:left="426"/>
        <w:rPr>
          <w:rFonts w:ascii="Times New Roman" w:hAnsi="Times New Roman" w:cs="Times New Roman"/>
          <w:bCs/>
          <w:sz w:val="24"/>
          <w:szCs w:val="24"/>
        </w:rPr>
      </w:pPr>
      <w:r>
        <w:rPr>
          <w:rFonts w:ascii="Times New Roman" w:hAnsi="Times New Roman" w:cs="Times New Roman"/>
          <w:bCs/>
          <w:sz w:val="24"/>
          <w:szCs w:val="24"/>
        </w:rPr>
        <w:t>16</w:t>
      </w:r>
      <w:r w:rsidRPr="003A7FE0">
        <w:rPr>
          <w:rFonts w:ascii="Times New Roman" w:hAnsi="Times New Roman" w:cs="Times New Roman"/>
          <w:bCs/>
          <w:sz w:val="24"/>
          <w:szCs w:val="24"/>
        </w:rPr>
        <w:t>. Šio priedo 1</w:t>
      </w:r>
      <w:r>
        <w:rPr>
          <w:rFonts w:ascii="Times New Roman" w:hAnsi="Times New Roman" w:cs="Times New Roman"/>
          <w:bCs/>
          <w:sz w:val="24"/>
          <w:szCs w:val="24"/>
        </w:rPr>
        <w:t>4</w:t>
      </w:r>
      <w:r w:rsidRPr="003A7FE0">
        <w:rPr>
          <w:rFonts w:ascii="Times New Roman" w:hAnsi="Times New Roman" w:cs="Times New Roman"/>
          <w:bCs/>
          <w:sz w:val="24"/>
          <w:szCs w:val="24"/>
        </w:rPr>
        <w:t xml:space="preserve"> p. lentelėje nurodyti parametrai nėra būtini ir naudojami </w:t>
      </w:r>
      <w:r>
        <w:rPr>
          <w:rFonts w:ascii="Times New Roman" w:hAnsi="Times New Roman" w:cs="Times New Roman"/>
          <w:bCs/>
          <w:sz w:val="24"/>
          <w:szCs w:val="24"/>
        </w:rPr>
        <w:t xml:space="preserve">tik </w:t>
      </w:r>
      <w:r w:rsidRPr="003A7FE0">
        <w:rPr>
          <w:rFonts w:ascii="Times New Roman" w:hAnsi="Times New Roman" w:cs="Times New Roman"/>
          <w:bCs/>
          <w:sz w:val="24"/>
          <w:szCs w:val="24"/>
        </w:rPr>
        <w:t xml:space="preserve">pasiūlymų pranašumui pagal kokybės vertinimo kriterijus įvertinti. </w:t>
      </w:r>
    </w:p>
    <w:p w:rsidR="00826EA8" w:rsidRPr="00FC5BD1" w:rsidRDefault="00826EA8" w:rsidP="00826EA8">
      <w:pPr>
        <w:pStyle w:val="NoSpacing"/>
        <w:ind w:left="426"/>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17. </w:t>
      </w:r>
      <w:r w:rsidRPr="00FC5BD1">
        <w:rPr>
          <w:rFonts w:ascii="Times New Roman" w:eastAsia="Calibri" w:hAnsi="Times New Roman" w:cs="Times New Roman"/>
          <w:sz w:val="24"/>
          <w:szCs w:val="24"/>
          <w:lang w:eastAsia="en-US"/>
        </w:rPr>
        <w:t>Pirkimo organizatorius ekonomiškai naudingiausią pasiūlymą išrenka pagal kainos ir kokybės santykį. Laimėjusiu bus pripažintas tas pasiūlymas, kuris gaus didžiausią ekonominio naudingumo balą. Ekonominio naudingumo vertinimas bus atliekamas pagal vertinimo kriterijus ir jų lyginamuosius svorius.</w:t>
      </w:r>
    </w:p>
    <w:p w:rsidR="00826EA8" w:rsidRPr="00FC5BD1" w:rsidRDefault="00826EA8" w:rsidP="00826EA8">
      <w:pPr>
        <w:pStyle w:val="NoSpacing"/>
        <w:ind w:left="426"/>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18. </w:t>
      </w:r>
      <w:r w:rsidRPr="00FC5BD1">
        <w:rPr>
          <w:rFonts w:ascii="Times New Roman" w:eastAsia="Calibri" w:hAnsi="Times New Roman" w:cs="Times New Roman"/>
          <w:sz w:val="24"/>
          <w:szCs w:val="24"/>
          <w:lang w:eastAsia="en-US"/>
        </w:rPr>
        <w:t xml:space="preserve">Nebus taikomi jokie kiti vertinimo kriterijai. Visi balai skaičiuojami paliekant 2 skaitmenis po kablelio. </w:t>
      </w:r>
    </w:p>
    <w:p w:rsidR="00826EA8" w:rsidRDefault="00826EA8" w:rsidP="00826EA8">
      <w:pPr>
        <w:pStyle w:val="NoSpacing"/>
        <w:ind w:left="426"/>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19. </w:t>
      </w:r>
      <w:r w:rsidRPr="00FC5BD1">
        <w:rPr>
          <w:rFonts w:ascii="Times New Roman" w:eastAsia="Calibri" w:hAnsi="Times New Roman" w:cs="Times New Roman"/>
          <w:sz w:val="24"/>
          <w:szCs w:val="24"/>
          <w:lang w:eastAsia="en-US"/>
        </w:rPr>
        <w:t>Pasiūlymų vertinimo kriterijai</w:t>
      </w:r>
      <w:r>
        <w:rPr>
          <w:rFonts w:ascii="Times New Roman" w:eastAsia="Calibri" w:hAnsi="Times New Roman" w:cs="Times New Roman"/>
          <w:sz w:val="24"/>
          <w:szCs w:val="24"/>
          <w:lang w:eastAsia="en-US"/>
        </w:rPr>
        <w:t xml:space="preserve"> ir parametrai:</w:t>
      </w:r>
    </w:p>
    <w:tbl>
      <w:tblPr>
        <w:tblW w:w="4817"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8"/>
        <w:gridCol w:w="4895"/>
        <w:gridCol w:w="4920"/>
      </w:tblGrid>
      <w:tr w:rsidR="00826EA8" w:rsidRPr="00E51E08" w:rsidTr="00826EA8">
        <w:trPr>
          <w:cantSplit/>
        </w:trPr>
        <w:tc>
          <w:tcPr>
            <w:tcW w:w="376" w:type="pct"/>
            <w:tcBorders>
              <w:top w:val="single" w:sz="4" w:space="0" w:color="auto"/>
              <w:left w:val="single" w:sz="4" w:space="0" w:color="auto"/>
              <w:bottom w:val="single" w:sz="4" w:space="0" w:color="auto"/>
              <w:right w:val="single" w:sz="4" w:space="0" w:color="auto"/>
            </w:tcBorders>
            <w:vAlign w:val="center"/>
            <w:hideMark/>
          </w:tcPr>
          <w:p w:rsidR="00826EA8" w:rsidRPr="00E51E08" w:rsidRDefault="00826EA8" w:rsidP="00A50D31">
            <w:pPr>
              <w:tabs>
                <w:tab w:val="left" w:pos="70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b/>
                <w:bCs/>
                <w:sz w:val="24"/>
                <w:szCs w:val="24"/>
                <w:lang w:eastAsia="en-US"/>
              </w:rPr>
              <w:t>Eil. Nr.</w:t>
            </w:r>
          </w:p>
        </w:tc>
        <w:tc>
          <w:tcPr>
            <w:tcW w:w="2306" w:type="pct"/>
            <w:tcBorders>
              <w:top w:val="single" w:sz="4" w:space="0" w:color="auto"/>
              <w:left w:val="single" w:sz="4" w:space="0" w:color="auto"/>
              <w:bottom w:val="single" w:sz="4" w:space="0" w:color="auto"/>
              <w:right w:val="single" w:sz="4" w:space="0" w:color="auto"/>
            </w:tcBorders>
            <w:vAlign w:val="center"/>
            <w:hideMark/>
          </w:tcPr>
          <w:p w:rsidR="00826EA8" w:rsidRPr="00E51E08" w:rsidRDefault="00826EA8" w:rsidP="00A50D31">
            <w:pPr>
              <w:tabs>
                <w:tab w:val="left" w:pos="70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b/>
                <w:bCs/>
                <w:sz w:val="24"/>
                <w:szCs w:val="24"/>
                <w:lang w:eastAsia="en-US"/>
              </w:rPr>
              <w:t xml:space="preserve">Vertinimo kriterijai </w:t>
            </w:r>
          </w:p>
        </w:tc>
        <w:tc>
          <w:tcPr>
            <w:tcW w:w="2318" w:type="pct"/>
            <w:tcBorders>
              <w:top w:val="single" w:sz="4" w:space="0" w:color="auto"/>
              <w:left w:val="single" w:sz="4" w:space="0" w:color="auto"/>
              <w:bottom w:val="single" w:sz="4" w:space="0" w:color="auto"/>
              <w:right w:val="single" w:sz="4" w:space="0" w:color="auto"/>
            </w:tcBorders>
            <w:vAlign w:val="center"/>
            <w:hideMark/>
          </w:tcPr>
          <w:p w:rsidR="00826EA8" w:rsidRPr="00E51E08" w:rsidRDefault="00826EA8" w:rsidP="00A50D31">
            <w:pPr>
              <w:tabs>
                <w:tab w:val="left" w:pos="70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b/>
                <w:bCs/>
                <w:sz w:val="24"/>
                <w:szCs w:val="24"/>
                <w:lang w:eastAsia="en-US"/>
              </w:rPr>
              <w:t>Lyginamasis svoris ekonominio naudingumo įvertinime</w:t>
            </w:r>
          </w:p>
        </w:tc>
      </w:tr>
      <w:tr w:rsidR="00826EA8" w:rsidRPr="00E51E08" w:rsidTr="00826EA8">
        <w:trPr>
          <w:cantSplit/>
        </w:trPr>
        <w:tc>
          <w:tcPr>
            <w:tcW w:w="376" w:type="pct"/>
            <w:tcBorders>
              <w:top w:val="single" w:sz="4" w:space="0" w:color="auto"/>
              <w:left w:val="single" w:sz="4" w:space="0" w:color="auto"/>
              <w:bottom w:val="single" w:sz="4" w:space="0" w:color="auto"/>
              <w:right w:val="single" w:sz="4" w:space="0" w:color="auto"/>
            </w:tcBorders>
            <w:vAlign w:val="center"/>
            <w:hideMark/>
          </w:tcPr>
          <w:p w:rsidR="00826EA8" w:rsidRPr="00E51E08" w:rsidRDefault="00826EA8" w:rsidP="00A50D31">
            <w:pPr>
              <w:tabs>
                <w:tab w:val="left" w:pos="709"/>
                <w:tab w:val="left" w:pos="993"/>
              </w:tabs>
              <w:ind w:firstLine="0"/>
              <w:contextualSpacing/>
              <w:rPr>
                <w:rFonts w:ascii="Times New Roman" w:eastAsia="Calibri" w:hAnsi="Times New Roman" w:cs="Times New Roman"/>
                <w:bCs/>
                <w:sz w:val="24"/>
                <w:szCs w:val="24"/>
                <w:lang w:eastAsia="en-US"/>
              </w:rPr>
            </w:pPr>
            <w:r w:rsidRPr="00E51E08">
              <w:rPr>
                <w:rFonts w:ascii="Times New Roman" w:eastAsia="Calibri" w:hAnsi="Times New Roman" w:cs="Times New Roman"/>
                <w:bCs/>
                <w:sz w:val="24"/>
                <w:szCs w:val="24"/>
                <w:lang w:eastAsia="en-US"/>
              </w:rPr>
              <w:t>1.</w:t>
            </w:r>
          </w:p>
        </w:tc>
        <w:tc>
          <w:tcPr>
            <w:tcW w:w="2306" w:type="pct"/>
            <w:tcBorders>
              <w:top w:val="single" w:sz="4" w:space="0" w:color="auto"/>
              <w:left w:val="single" w:sz="4" w:space="0" w:color="auto"/>
              <w:bottom w:val="single" w:sz="4" w:space="0" w:color="auto"/>
              <w:right w:val="single" w:sz="4" w:space="0" w:color="auto"/>
            </w:tcBorders>
            <w:hideMark/>
          </w:tcPr>
          <w:p w:rsidR="00826EA8" w:rsidRPr="00E51E08" w:rsidRDefault="00826EA8" w:rsidP="00A50D31">
            <w:pPr>
              <w:tabs>
                <w:tab w:val="left" w:pos="18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b/>
                <w:bCs/>
                <w:sz w:val="24"/>
                <w:szCs w:val="24"/>
                <w:lang w:eastAsia="en-US"/>
              </w:rPr>
              <w:t xml:space="preserve">Pirmas kriterijus - Pasiūlymo kaina </w:t>
            </w:r>
          </w:p>
        </w:tc>
        <w:tc>
          <w:tcPr>
            <w:tcW w:w="2318" w:type="pct"/>
            <w:tcBorders>
              <w:top w:val="single" w:sz="4" w:space="0" w:color="auto"/>
              <w:left w:val="single" w:sz="4" w:space="0" w:color="auto"/>
              <w:bottom w:val="single" w:sz="4" w:space="0" w:color="auto"/>
              <w:right w:val="single" w:sz="4" w:space="0" w:color="auto"/>
            </w:tcBorders>
            <w:vAlign w:val="center"/>
            <w:hideMark/>
          </w:tcPr>
          <w:p w:rsidR="00826EA8" w:rsidRPr="00E51E08" w:rsidRDefault="00826EA8" w:rsidP="00A50D31">
            <w:pPr>
              <w:tabs>
                <w:tab w:val="left" w:pos="709"/>
                <w:tab w:val="left" w:pos="993"/>
              </w:tabs>
              <w:ind w:firstLine="0"/>
              <w:contextualSpacing/>
              <w:rPr>
                <w:rFonts w:ascii="Times New Roman" w:eastAsia="Calibri" w:hAnsi="Times New Roman" w:cs="Times New Roman"/>
                <w:b/>
                <w:sz w:val="24"/>
                <w:szCs w:val="24"/>
                <w:lang w:eastAsia="en-US"/>
              </w:rPr>
            </w:pPr>
            <w:r w:rsidRPr="00E51E08">
              <w:rPr>
                <w:rFonts w:ascii="Times New Roman" w:eastAsia="Calibri" w:hAnsi="Times New Roman" w:cs="Times New Roman"/>
                <w:b/>
                <w:sz w:val="24"/>
                <w:szCs w:val="24"/>
                <w:lang w:eastAsia="en-US"/>
              </w:rPr>
              <w:t>Kainos lyginamasis svoris X = 80</w:t>
            </w:r>
          </w:p>
        </w:tc>
      </w:tr>
      <w:tr w:rsidR="00826EA8" w:rsidRPr="00E51E08" w:rsidTr="00826EA8">
        <w:trPr>
          <w:cantSplit/>
        </w:trPr>
        <w:tc>
          <w:tcPr>
            <w:tcW w:w="376" w:type="pct"/>
            <w:tcBorders>
              <w:top w:val="single" w:sz="4" w:space="0" w:color="auto"/>
              <w:left w:val="single" w:sz="4" w:space="0" w:color="auto"/>
              <w:bottom w:val="single" w:sz="4" w:space="0" w:color="auto"/>
              <w:right w:val="single" w:sz="4" w:space="0" w:color="auto"/>
            </w:tcBorders>
            <w:vAlign w:val="center"/>
            <w:hideMark/>
          </w:tcPr>
          <w:p w:rsidR="00826EA8" w:rsidRPr="00E51E08" w:rsidRDefault="00826EA8" w:rsidP="00A50D31">
            <w:pPr>
              <w:tabs>
                <w:tab w:val="left" w:pos="709"/>
                <w:tab w:val="left" w:pos="993"/>
              </w:tabs>
              <w:ind w:firstLine="0"/>
              <w:contextualSpacing/>
              <w:rPr>
                <w:rFonts w:ascii="Times New Roman" w:eastAsia="Calibri" w:hAnsi="Times New Roman" w:cs="Times New Roman"/>
                <w:bCs/>
                <w:sz w:val="24"/>
                <w:szCs w:val="24"/>
                <w:lang w:eastAsia="en-US"/>
              </w:rPr>
            </w:pPr>
            <w:r w:rsidRPr="00E51E08">
              <w:rPr>
                <w:rFonts w:ascii="Times New Roman" w:eastAsia="Calibri" w:hAnsi="Times New Roman" w:cs="Times New Roman"/>
                <w:bCs/>
                <w:sz w:val="24"/>
                <w:szCs w:val="24"/>
                <w:lang w:eastAsia="en-US"/>
              </w:rPr>
              <w:t>2.</w:t>
            </w:r>
          </w:p>
        </w:tc>
        <w:tc>
          <w:tcPr>
            <w:tcW w:w="2306" w:type="pct"/>
            <w:tcBorders>
              <w:top w:val="single" w:sz="4" w:space="0" w:color="auto"/>
              <w:left w:val="single" w:sz="4" w:space="0" w:color="auto"/>
              <w:bottom w:val="single" w:sz="4" w:space="0" w:color="auto"/>
              <w:right w:val="single" w:sz="4" w:space="0" w:color="auto"/>
            </w:tcBorders>
            <w:hideMark/>
          </w:tcPr>
          <w:p w:rsidR="00826EA8" w:rsidRPr="00E51E08" w:rsidRDefault="00826EA8" w:rsidP="00A50D31">
            <w:pPr>
              <w:tabs>
                <w:tab w:val="left" w:pos="18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b/>
                <w:bCs/>
                <w:sz w:val="24"/>
                <w:szCs w:val="24"/>
                <w:lang w:eastAsia="en-US"/>
              </w:rPr>
              <w:t xml:space="preserve">Antras kriterijus – Kokybė </w:t>
            </w:r>
          </w:p>
        </w:tc>
        <w:tc>
          <w:tcPr>
            <w:tcW w:w="2318" w:type="pct"/>
            <w:tcBorders>
              <w:top w:val="single" w:sz="4" w:space="0" w:color="auto"/>
              <w:left w:val="single" w:sz="4" w:space="0" w:color="auto"/>
              <w:bottom w:val="single" w:sz="4" w:space="0" w:color="auto"/>
              <w:right w:val="single" w:sz="4" w:space="0" w:color="auto"/>
            </w:tcBorders>
            <w:vAlign w:val="center"/>
            <w:hideMark/>
          </w:tcPr>
          <w:p w:rsidR="00826EA8" w:rsidRPr="00E51E08" w:rsidRDefault="00826EA8" w:rsidP="00A50D31">
            <w:pPr>
              <w:tabs>
                <w:tab w:val="left" w:pos="70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b/>
                <w:bCs/>
                <w:sz w:val="24"/>
                <w:szCs w:val="24"/>
                <w:lang w:eastAsia="en-US"/>
              </w:rPr>
              <w:t>Kokybės kriterijų lyginamasis svoris = 20</w:t>
            </w:r>
          </w:p>
        </w:tc>
      </w:tr>
      <w:tr w:rsidR="00826EA8" w:rsidRPr="00E51E08" w:rsidTr="00826EA8">
        <w:trPr>
          <w:cantSplit/>
          <w:trHeight w:val="830"/>
        </w:trPr>
        <w:tc>
          <w:tcPr>
            <w:tcW w:w="376" w:type="pct"/>
            <w:tcBorders>
              <w:top w:val="single" w:sz="4" w:space="0" w:color="auto"/>
              <w:left w:val="single" w:sz="4" w:space="0" w:color="auto"/>
              <w:bottom w:val="single" w:sz="4" w:space="0" w:color="auto"/>
              <w:right w:val="single" w:sz="4" w:space="0" w:color="auto"/>
            </w:tcBorders>
            <w:vAlign w:val="center"/>
            <w:hideMark/>
          </w:tcPr>
          <w:p w:rsidR="00826EA8" w:rsidRPr="00E51E08" w:rsidRDefault="00826EA8" w:rsidP="00A50D31">
            <w:pPr>
              <w:tabs>
                <w:tab w:val="left" w:pos="709"/>
                <w:tab w:val="left" w:pos="993"/>
              </w:tabs>
              <w:ind w:firstLine="0"/>
              <w:contextualSpacing/>
              <w:rPr>
                <w:rFonts w:ascii="Times New Roman" w:eastAsia="Calibri" w:hAnsi="Times New Roman" w:cs="Times New Roman"/>
                <w:bCs/>
                <w:sz w:val="24"/>
                <w:szCs w:val="24"/>
                <w:lang w:eastAsia="en-US"/>
              </w:rPr>
            </w:pPr>
            <w:r w:rsidRPr="00E51E08">
              <w:rPr>
                <w:rFonts w:ascii="Times New Roman" w:eastAsia="Calibri" w:hAnsi="Times New Roman" w:cs="Times New Roman"/>
                <w:bCs/>
                <w:sz w:val="24"/>
                <w:szCs w:val="24"/>
                <w:lang w:eastAsia="en-US"/>
              </w:rPr>
              <w:t>2.1.</w:t>
            </w:r>
          </w:p>
        </w:tc>
        <w:tc>
          <w:tcPr>
            <w:tcW w:w="2306" w:type="pct"/>
            <w:tcBorders>
              <w:top w:val="single" w:sz="4" w:space="0" w:color="auto"/>
              <w:left w:val="single" w:sz="4" w:space="0" w:color="auto"/>
              <w:right w:val="single" w:sz="4" w:space="0" w:color="auto"/>
            </w:tcBorders>
            <w:hideMark/>
          </w:tcPr>
          <w:p w:rsidR="00826EA8" w:rsidRPr="00E51E08" w:rsidRDefault="00E51E08" w:rsidP="00A50D31">
            <w:pPr>
              <w:tabs>
                <w:tab w:val="left" w:pos="189"/>
                <w:tab w:val="left" w:pos="993"/>
              </w:tabs>
              <w:ind w:firstLine="0"/>
              <w:contextualSpacing/>
              <w:rPr>
                <w:rFonts w:ascii="Times New Roman" w:eastAsia="Calibri" w:hAnsi="Times New Roman" w:cs="Times New Roman"/>
                <w:sz w:val="24"/>
                <w:szCs w:val="24"/>
                <w:lang w:eastAsia="en-US"/>
              </w:rPr>
            </w:pPr>
            <w:r w:rsidRPr="00E51E08">
              <w:rPr>
                <w:rFonts w:ascii="Times New Roman" w:eastAsia="Calibri" w:hAnsi="Times New Roman" w:cs="Times New Roman"/>
                <w:sz w:val="24"/>
                <w:szCs w:val="24"/>
                <w:lang w:eastAsia="en-US"/>
              </w:rPr>
              <w:t xml:space="preserve">Galimybė </w:t>
            </w:r>
            <w:r w:rsidR="00826EA8" w:rsidRPr="00E51E08">
              <w:rPr>
                <w:rFonts w:ascii="Times New Roman" w:eastAsia="Calibri" w:hAnsi="Times New Roman" w:cs="Times New Roman"/>
                <w:sz w:val="24"/>
                <w:szCs w:val="24"/>
                <w:lang w:eastAsia="en-US"/>
              </w:rPr>
              <w:t>pritaikyti gydymą pagal konkretaus paciento nugaros raumenų būklę</w:t>
            </w:r>
          </w:p>
        </w:tc>
        <w:tc>
          <w:tcPr>
            <w:tcW w:w="2318" w:type="pct"/>
            <w:tcBorders>
              <w:top w:val="single" w:sz="4" w:space="0" w:color="auto"/>
              <w:left w:val="single" w:sz="4" w:space="0" w:color="auto"/>
              <w:bottom w:val="single" w:sz="4" w:space="0" w:color="auto"/>
              <w:right w:val="single" w:sz="4" w:space="0" w:color="auto"/>
            </w:tcBorders>
            <w:vAlign w:val="center"/>
            <w:hideMark/>
          </w:tcPr>
          <w:p w:rsidR="00826EA8" w:rsidRPr="00E51E08" w:rsidRDefault="00826EA8" w:rsidP="00A50D31">
            <w:pPr>
              <w:tabs>
                <w:tab w:val="left" w:pos="70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b/>
                <w:bCs/>
                <w:sz w:val="24"/>
                <w:szCs w:val="24"/>
                <w:lang w:eastAsia="en-US"/>
              </w:rPr>
              <w:t>T</w:t>
            </w:r>
            <w:r w:rsidRPr="00E51E08">
              <w:rPr>
                <w:rFonts w:ascii="Times New Roman" w:eastAsia="Calibri" w:hAnsi="Times New Roman" w:cs="Times New Roman"/>
                <w:b/>
                <w:bCs/>
                <w:sz w:val="24"/>
                <w:szCs w:val="24"/>
                <w:vertAlign w:val="subscript"/>
                <w:lang w:eastAsia="en-US"/>
              </w:rPr>
              <w:t>1</w:t>
            </w:r>
            <w:r w:rsidRPr="00E51E08">
              <w:rPr>
                <w:rFonts w:ascii="Times New Roman" w:eastAsia="Calibri" w:hAnsi="Times New Roman" w:cs="Times New Roman"/>
                <w:b/>
                <w:bCs/>
                <w:sz w:val="24"/>
                <w:szCs w:val="24"/>
                <w:lang w:eastAsia="en-US"/>
              </w:rPr>
              <w:t xml:space="preserve"> =10</w:t>
            </w:r>
          </w:p>
          <w:p w:rsidR="00826EA8" w:rsidRPr="00E51E08" w:rsidRDefault="00826EA8" w:rsidP="00A50D31">
            <w:pPr>
              <w:tabs>
                <w:tab w:val="left" w:pos="70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sz w:val="24"/>
                <w:szCs w:val="24"/>
                <w:lang w:eastAsia="en-US"/>
              </w:rPr>
              <w:t>Balai skiriami tiesiogiai</w:t>
            </w:r>
          </w:p>
          <w:p w:rsidR="00826EA8" w:rsidRPr="00E51E08" w:rsidRDefault="00826EA8" w:rsidP="00A50D31">
            <w:pPr>
              <w:tabs>
                <w:tab w:val="left" w:pos="70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b/>
                <w:bCs/>
                <w:sz w:val="24"/>
                <w:szCs w:val="24"/>
                <w:lang w:eastAsia="en-US"/>
              </w:rPr>
              <w:t>Nėra – 0 balų, yra - 10 balų</w:t>
            </w:r>
          </w:p>
        </w:tc>
      </w:tr>
      <w:tr w:rsidR="00826EA8" w:rsidRPr="00E51E08" w:rsidTr="00826EA8">
        <w:trPr>
          <w:cantSplit/>
        </w:trPr>
        <w:tc>
          <w:tcPr>
            <w:tcW w:w="376" w:type="pct"/>
            <w:tcBorders>
              <w:top w:val="single" w:sz="4" w:space="0" w:color="auto"/>
              <w:left w:val="single" w:sz="4" w:space="0" w:color="auto"/>
              <w:bottom w:val="single" w:sz="4" w:space="0" w:color="auto"/>
              <w:right w:val="single" w:sz="4" w:space="0" w:color="auto"/>
            </w:tcBorders>
            <w:vAlign w:val="center"/>
            <w:hideMark/>
          </w:tcPr>
          <w:p w:rsidR="00826EA8" w:rsidRPr="00E51E08" w:rsidRDefault="00826EA8" w:rsidP="00A50D31">
            <w:pPr>
              <w:tabs>
                <w:tab w:val="left" w:pos="709"/>
                <w:tab w:val="left" w:pos="993"/>
              </w:tabs>
              <w:ind w:firstLine="0"/>
              <w:contextualSpacing/>
              <w:rPr>
                <w:rFonts w:ascii="Times New Roman" w:eastAsia="Calibri" w:hAnsi="Times New Roman" w:cs="Times New Roman"/>
                <w:bCs/>
                <w:sz w:val="24"/>
                <w:szCs w:val="24"/>
                <w:lang w:eastAsia="en-US"/>
              </w:rPr>
            </w:pPr>
            <w:r w:rsidRPr="00E51E08">
              <w:rPr>
                <w:rFonts w:ascii="Times New Roman" w:eastAsia="Calibri" w:hAnsi="Times New Roman" w:cs="Times New Roman"/>
                <w:bCs/>
                <w:sz w:val="24"/>
                <w:szCs w:val="24"/>
                <w:lang w:eastAsia="en-US"/>
              </w:rPr>
              <w:t>2.2.</w:t>
            </w:r>
          </w:p>
        </w:tc>
        <w:tc>
          <w:tcPr>
            <w:tcW w:w="2306" w:type="pct"/>
            <w:tcBorders>
              <w:top w:val="single" w:sz="4" w:space="0" w:color="auto"/>
              <w:left w:val="single" w:sz="4" w:space="0" w:color="auto"/>
              <w:bottom w:val="single" w:sz="4" w:space="0" w:color="auto"/>
              <w:right w:val="single" w:sz="4" w:space="0" w:color="auto"/>
            </w:tcBorders>
            <w:hideMark/>
          </w:tcPr>
          <w:p w:rsidR="00826EA8" w:rsidRPr="00E51E08" w:rsidRDefault="00826EA8" w:rsidP="00A50D31">
            <w:pPr>
              <w:tabs>
                <w:tab w:val="left" w:pos="18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sz w:val="24"/>
                <w:szCs w:val="24"/>
                <w:lang w:eastAsia="en-US"/>
              </w:rPr>
              <w:t>Galimybė įvesti ir išsaugoti paciento duomenis</w:t>
            </w:r>
          </w:p>
        </w:tc>
        <w:tc>
          <w:tcPr>
            <w:tcW w:w="2318" w:type="pct"/>
            <w:tcBorders>
              <w:top w:val="single" w:sz="4" w:space="0" w:color="auto"/>
              <w:left w:val="single" w:sz="4" w:space="0" w:color="auto"/>
              <w:bottom w:val="single" w:sz="4" w:space="0" w:color="auto"/>
              <w:right w:val="single" w:sz="4" w:space="0" w:color="auto"/>
            </w:tcBorders>
            <w:vAlign w:val="center"/>
            <w:hideMark/>
          </w:tcPr>
          <w:p w:rsidR="00826EA8" w:rsidRPr="00E51E08" w:rsidRDefault="00826EA8" w:rsidP="00A50D31">
            <w:pPr>
              <w:tabs>
                <w:tab w:val="left" w:pos="70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b/>
                <w:bCs/>
                <w:sz w:val="24"/>
                <w:szCs w:val="24"/>
                <w:lang w:eastAsia="en-US"/>
              </w:rPr>
              <w:t>T</w:t>
            </w:r>
            <w:r w:rsidRPr="00E51E08">
              <w:rPr>
                <w:rFonts w:ascii="Times New Roman" w:eastAsia="Calibri" w:hAnsi="Times New Roman" w:cs="Times New Roman"/>
                <w:b/>
                <w:bCs/>
                <w:sz w:val="24"/>
                <w:szCs w:val="24"/>
                <w:vertAlign w:val="subscript"/>
                <w:lang w:eastAsia="en-US"/>
              </w:rPr>
              <w:t xml:space="preserve">2 </w:t>
            </w:r>
            <w:r w:rsidRPr="00E51E08">
              <w:rPr>
                <w:rFonts w:ascii="Times New Roman" w:eastAsia="Calibri" w:hAnsi="Times New Roman" w:cs="Times New Roman"/>
                <w:b/>
                <w:bCs/>
                <w:sz w:val="24"/>
                <w:szCs w:val="24"/>
                <w:lang w:eastAsia="en-US"/>
              </w:rPr>
              <w:t>=10</w:t>
            </w:r>
          </w:p>
          <w:p w:rsidR="00826EA8" w:rsidRPr="00E51E08" w:rsidRDefault="00826EA8" w:rsidP="00A50D31">
            <w:pPr>
              <w:tabs>
                <w:tab w:val="left" w:pos="70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sz w:val="24"/>
                <w:szCs w:val="24"/>
                <w:lang w:eastAsia="en-US"/>
              </w:rPr>
              <w:t>Balai skiriami tiesiogiai</w:t>
            </w:r>
          </w:p>
          <w:p w:rsidR="00826EA8" w:rsidRPr="00E51E08" w:rsidRDefault="00826EA8" w:rsidP="00A50D31">
            <w:pPr>
              <w:tabs>
                <w:tab w:val="left" w:pos="709"/>
                <w:tab w:val="left" w:pos="993"/>
              </w:tabs>
              <w:ind w:firstLine="0"/>
              <w:contextualSpacing/>
              <w:rPr>
                <w:rFonts w:ascii="Times New Roman" w:eastAsia="Calibri" w:hAnsi="Times New Roman" w:cs="Times New Roman"/>
                <w:b/>
                <w:bCs/>
                <w:sz w:val="24"/>
                <w:szCs w:val="24"/>
                <w:lang w:eastAsia="en-US"/>
              </w:rPr>
            </w:pPr>
            <w:r w:rsidRPr="00E51E08">
              <w:rPr>
                <w:rFonts w:ascii="Times New Roman" w:eastAsia="Calibri" w:hAnsi="Times New Roman" w:cs="Times New Roman"/>
                <w:b/>
                <w:bCs/>
                <w:sz w:val="24"/>
                <w:szCs w:val="24"/>
                <w:lang w:eastAsia="en-US"/>
              </w:rPr>
              <w:t>Nėra – 0 balų, yra - 10 balų</w:t>
            </w:r>
          </w:p>
        </w:tc>
      </w:tr>
    </w:tbl>
    <w:p w:rsidR="00826EA8" w:rsidRPr="00FC5BD1" w:rsidRDefault="00826EA8" w:rsidP="00826EA8">
      <w:pPr>
        <w:pStyle w:val="NoSpacing"/>
        <w:ind w:left="426"/>
        <w:rPr>
          <w:rFonts w:ascii="Times New Roman" w:hAnsi="Times New Roman" w:cs="Times New Roman"/>
          <w:sz w:val="24"/>
          <w:szCs w:val="24"/>
        </w:rPr>
      </w:pPr>
      <w:r>
        <w:rPr>
          <w:rFonts w:ascii="Times New Roman" w:hAnsi="Times New Roman" w:cs="Times New Roman"/>
          <w:sz w:val="24"/>
          <w:szCs w:val="24"/>
        </w:rPr>
        <w:t>20. </w:t>
      </w:r>
      <w:r w:rsidRPr="00FC5BD1">
        <w:rPr>
          <w:rFonts w:ascii="Times New Roman" w:hAnsi="Times New Roman" w:cs="Times New Roman"/>
          <w:sz w:val="24"/>
          <w:szCs w:val="24"/>
        </w:rPr>
        <w:t>Ekonominis naudingumas (S) apskaičiuojamas sudedant tiekėjo pasiūlymo kainos C ir kitų kriterijų (T) balus:</w:t>
      </w:r>
    </w:p>
    <w:p w:rsidR="00826EA8" w:rsidRPr="00FC5BD1" w:rsidRDefault="00826EA8" w:rsidP="00826EA8">
      <w:pPr>
        <w:pStyle w:val="NoSpacing"/>
        <w:ind w:left="426"/>
        <w:rPr>
          <w:rFonts w:ascii="Times New Roman" w:hAnsi="Times New Roman" w:cs="Times New Roman"/>
          <w:sz w:val="24"/>
          <w:szCs w:val="24"/>
        </w:rPr>
      </w:pPr>
      <w:r w:rsidRPr="00FC5BD1">
        <w:rPr>
          <w:rFonts w:ascii="Times New Roman" w:hAnsi="Times New Roman" w:cs="Times New Roman"/>
          <w:i/>
          <w:iCs/>
          <w:sz w:val="24"/>
          <w:szCs w:val="24"/>
        </w:rPr>
        <w:t>S = C + T</w:t>
      </w:r>
      <w:r w:rsidRPr="00FC5BD1">
        <w:rPr>
          <w:rFonts w:ascii="Times New Roman" w:hAnsi="Times New Roman" w:cs="Times New Roman"/>
          <w:sz w:val="24"/>
          <w:szCs w:val="24"/>
        </w:rPr>
        <w:t>.</w:t>
      </w:r>
    </w:p>
    <w:p w:rsidR="00826EA8" w:rsidRPr="00FC5BD1" w:rsidRDefault="00826EA8" w:rsidP="00826EA8">
      <w:pPr>
        <w:pStyle w:val="NoSpacing"/>
        <w:ind w:left="426"/>
        <w:rPr>
          <w:rFonts w:ascii="Times New Roman" w:hAnsi="Times New Roman" w:cs="Times New Roman"/>
          <w:sz w:val="24"/>
          <w:szCs w:val="24"/>
        </w:rPr>
      </w:pPr>
      <w:r>
        <w:rPr>
          <w:rFonts w:ascii="Times New Roman" w:hAnsi="Times New Roman" w:cs="Times New Roman"/>
          <w:sz w:val="24"/>
          <w:szCs w:val="24"/>
        </w:rPr>
        <w:t>21. </w:t>
      </w:r>
      <w:r w:rsidRPr="00FC5BD1">
        <w:rPr>
          <w:rFonts w:ascii="Times New Roman" w:hAnsi="Times New Roman" w:cs="Times New Roman"/>
          <w:sz w:val="24"/>
          <w:szCs w:val="24"/>
        </w:rPr>
        <w:t>Pasiūlymo kainos (C) balai apskaičiuojami mažiausios pasiūlytos kainos (C</w:t>
      </w:r>
      <w:r w:rsidRPr="00FC5BD1">
        <w:rPr>
          <w:rFonts w:ascii="Times New Roman" w:hAnsi="Times New Roman" w:cs="Times New Roman"/>
          <w:sz w:val="24"/>
          <w:szCs w:val="24"/>
          <w:vertAlign w:val="subscript"/>
        </w:rPr>
        <w:t>min</w:t>
      </w:r>
      <w:r w:rsidRPr="00FC5BD1">
        <w:rPr>
          <w:rFonts w:ascii="Times New Roman" w:hAnsi="Times New Roman" w:cs="Times New Roman"/>
          <w:sz w:val="24"/>
          <w:szCs w:val="24"/>
        </w:rPr>
        <w:t>) ir vertinamo pasiūlymo kainos (C</w:t>
      </w:r>
      <w:r w:rsidRPr="00FC5BD1">
        <w:rPr>
          <w:rFonts w:ascii="Times New Roman" w:hAnsi="Times New Roman" w:cs="Times New Roman"/>
          <w:sz w:val="24"/>
          <w:szCs w:val="24"/>
          <w:vertAlign w:val="subscript"/>
        </w:rPr>
        <w:t>p</w:t>
      </w:r>
      <w:r w:rsidRPr="00FC5BD1">
        <w:rPr>
          <w:rFonts w:ascii="Times New Roman" w:hAnsi="Times New Roman" w:cs="Times New Roman"/>
          <w:sz w:val="24"/>
          <w:szCs w:val="24"/>
        </w:rPr>
        <w:t>) santykį padauginant iš kainos lyginamojo svorio (X):</w:t>
      </w:r>
    </w:p>
    <w:p w:rsidR="00826EA8" w:rsidRPr="00FC5BD1" w:rsidRDefault="00826EA8" w:rsidP="00826EA8">
      <w:pPr>
        <w:pStyle w:val="NoSpacing"/>
        <w:ind w:left="426"/>
        <w:rPr>
          <w:rFonts w:ascii="Times New Roman" w:hAnsi="Times New Roman" w:cs="Times New Roman"/>
          <w:sz w:val="24"/>
          <w:szCs w:val="24"/>
        </w:rPr>
      </w:pPr>
      <w:r w:rsidRPr="00FC5BD1">
        <w:rPr>
          <w:rFonts w:ascii="Times New Roman" w:hAnsi="Times New Roman" w:cs="Times New Roman"/>
          <w:sz w:val="24"/>
          <w:szCs w:val="24"/>
        </w:rPr>
        <w:object w:dxaOrig="1300" w:dyaOrig="720">
          <v:shape id="_x0000_i1027" type="#_x0000_t75" style="width:65.35pt;height:36pt" o:ole="" fillcolor="window">
            <v:imagedata r:id="rId12" o:title=""/>
          </v:shape>
          <o:OLEObject Type="Embed" ProgID="Equation.3" ShapeID="_x0000_i1027" DrawAspect="Content" ObjectID="_1850028314" r:id="rId16"/>
        </w:object>
      </w:r>
      <w:r w:rsidRPr="00FC5BD1">
        <w:rPr>
          <w:rFonts w:ascii="Times New Roman" w:hAnsi="Times New Roman" w:cs="Times New Roman"/>
          <w:sz w:val="24"/>
          <w:szCs w:val="24"/>
        </w:rPr>
        <w:t>.</w:t>
      </w:r>
    </w:p>
    <w:p w:rsidR="00826EA8" w:rsidRPr="00FC5BD1" w:rsidRDefault="00826EA8" w:rsidP="00826EA8">
      <w:pPr>
        <w:pStyle w:val="NoSpacing"/>
        <w:ind w:left="426"/>
        <w:rPr>
          <w:rFonts w:ascii="Times New Roman" w:hAnsi="Times New Roman" w:cs="Times New Roman"/>
          <w:sz w:val="24"/>
          <w:szCs w:val="24"/>
        </w:rPr>
      </w:pPr>
      <w:r>
        <w:rPr>
          <w:rFonts w:ascii="Times New Roman" w:hAnsi="Times New Roman" w:cs="Times New Roman"/>
          <w:sz w:val="24"/>
          <w:szCs w:val="24"/>
        </w:rPr>
        <w:t>22. </w:t>
      </w:r>
      <w:r w:rsidRPr="00FC5BD1">
        <w:rPr>
          <w:rFonts w:ascii="Times New Roman" w:hAnsi="Times New Roman" w:cs="Times New Roman"/>
          <w:sz w:val="24"/>
          <w:szCs w:val="24"/>
        </w:rPr>
        <w:t>Kriterijų (T) balai apskaičiuojami sudedant atskirų kriterijų (T</w:t>
      </w:r>
      <w:r w:rsidRPr="00FC5BD1">
        <w:rPr>
          <w:rFonts w:ascii="Times New Roman" w:hAnsi="Times New Roman" w:cs="Times New Roman"/>
          <w:sz w:val="24"/>
          <w:szCs w:val="24"/>
          <w:vertAlign w:val="subscript"/>
        </w:rPr>
        <w:t>1</w:t>
      </w:r>
      <w:r w:rsidRPr="00FC5BD1">
        <w:rPr>
          <w:rFonts w:ascii="Times New Roman" w:hAnsi="Times New Roman" w:cs="Times New Roman"/>
          <w:sz w:val="24"/>
          <w:szCs w:val="24"/>
        </w:rPr>
        <w:t>, T</w:t>
      </w:r>
      <w:r w:rsidRPr="00FC5BD1">
        <w:rPr>
          <w:rFonts w:ascii="Times New Roman" w:hAnsi="Times New Roman" w:cs="Times New Roman"/>
          <w:sz w:val="24"/>
          <w:szCs w:val="24"/>
          <w:vertAlign w:val="subscript"/>
        </w:rPr>
        <w:t xml:space="preserve">2 </w:t>
      </w:r>
      <w:r w:rsidRPr="00FC5BD1">
        <w:rPr>
          <w:rFonts w:ascii="Times New Roman" w:hAnsi="Times New Roman" w:cs="Times New Roman"/>
          <w:sz w:val="24"/>
          <w:szCs w:val="24"/>
        </w:rPr>
        <w:t>ir T</w:t>
      </w:r>
      <w:r w:rsidRPr="00FC5BD1">
        <w:rPr>
          <w:rFonts w:ascii="Times New Roman" w:hAnsi="Times New Roman" w:cs="Times New Roman"/>
          <w:sz w:val="24"/>
          <w:szCs w:val="24"/>
          <w:vertAlign w:val="subscript"/>
        </w:rPr>
        <w:t>3</w:t>
      </w:r>
      <w:r w:rsidRPr="00FC5BD1">
        <w:rPr>
          <w:rFonts w:ascii="Times New Roman" w:hAnsi="Times New Roman" w:cs="Times New Roman"/>
          <w:sz w:val="24"/>
          <w:szCs w:val="24"/>
        </w:rPr>
        <w:t>) balus:</w:t>
      </w:r>
    </w:p>
    <w:p w:rsidR="00826EA8" w:rsidRPr="00FC5BD1" w:rsidRDefault="00826EA8" w:rsidP="00826EA8">
      <w:pPr>
        <w:pStyle w:val="NoSpacing"/>
        <w:ind w:left="426"/>
        <w:rPr>
          <w:rFonts w:ascii="Times New Roman" w:hAnsi="Times New Roman" w:cs="Times New Roman"/>
          <w:sz w:val="24"/>
          <w:szCs w:val="24"/>
        </w:rPr>
      </w:pPr>
      <w:r w:rsidRPr="00FC5BD1">
        <w:rPr>
          <w:rFonts w:ascii="Times New Roman" w:hAnsi="Times New Roman" w:cs="Times New Roman"/>
          <w:sz w:val="24"/>
          <w:szCs w:val="24"/>
        </w:rPr>
        <w:object w:dxaOrig="960" w:dyaOrig="540">
          <v:shape id="_x0000_i1028" type="#_x0000_t75" style="width:48pt;height:30pt" o:ole="" fillcolor="window">
            <v:imagedata r:id="rId14" o:title=""/>
          </v:shape>
          <o:OLEObject Type="Embed" ProgID="Equation.3" ShapeID="_x0000_i1028" DrawAspect="Content" ObjectID="_1850028315" r:id="rId17"/>
        </w:object>
      </w:r>
      <w:r>
        <w:rPr>
          <w:rFonts w:ascii="Times New Roman" w:hAnsi="Times New Roman" w:cs="Times New Roman"/>
          <w:sz w:val="24"/>
          <w:szCs w:val="24"/>
        </w:rPr>
        <w:t>.</w:t>
      </w:r>
    </w:p>
    <w:p w:rsidR="00826EA8" w:rsidRPr="00FC5BD1" w:rsidRDefault="00826EA8" w:rsidP="00826EA8">
      <w:pPr>
        <w:pStyle w:val="NoSpacing"/>
        <w:ind w:left="42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23. </w:t>
      </w:r>
      <w:r w:rsidRPr="00FC5BD1">
        <w:rPr>
          <w:rFonts w:ascii="Times New Roman" w:hAnsi="Times New Roman" w:cs="Times New Roman"/>
          <w:color w:val="000000" w:themeColor="text1"/>
          <w:sz w:val="24"/>
          <w:szCs w:val="24"/>
        </w:rPr>
        <w:t>Laimi tiekėjo pasiūlymas, kurio ekonominio naudingumo balas (S) yra didžiausias.</w:t>
      </w:r>
    </w:p>
    <w:p w:rsidR="00826EA8" w:rsidRPr="00FC5BD1" w:rsidRDefault="00826EA8" w:rsidP="00826EA8">
      <w:pPr>
        <w:pStyle w:val="NoSpacing"/>
        <w:ind w:left="42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24. </w:t>
      </w:r>
      <w:r w:rsidRPr="00FC5BD1">
        <w:rPr>
          <w:rFonts w:ascii="Times New Roman" w:hAnsi="Times New Roman" w:cs="Times New Roman"/>
          <w:color w:val="000000" w:themeColor="text1"/>
          <w:sz w:val="24"/>
          <w:szCs w:val="24"/>
        </w:rPr>
        <w:t>Jeigu tiekėjas pasiūlyme nenurodo (nepasirenka) kriterijaus reikšmės, laikoma, kad kriterijui yra suteikiama nulis balų.</w:t>
      </w:r>
    </w:p>
    <w:p w:rsidR="00826EA8" w:rsidRPr="00FC5BD1" w:rsidRDefault="00826EA8" w:rsidP="00826EA8">
      <w:pPr>
        <w:pStyle w:val="NoSpacing"/>
        <w:ind w:left="42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25. </w:t>
      </w:r>
      <w:r w:rsidRPr="00FC5BD1">
        <w:rPr>
          <w:rFonts w:ascii="Times New Roman" w:hAnsi="Times New Roman" w:cs="Times New Roman"/>
          <w:color w:val="000000" w:themeColor="text1"/>
          <w:sz w:val="24"/>
          <w:szCs w:val="24"/>
        </w:rPr>
        <w:t>Tais atvejais, kai kelių dalyvių pasiūlymų ekonominis naudingumas yra vienodas, nustatant pasiūlymų eilę, pirmesnis į šią eilę įrašomas dalyvis, kurio pasiūlymas pateiktas anksčiausiai.</w:t>
      </w:r>
    </w:p>
    <w:p w:rsidR="00826EA8" w:rsidRPr="00FC5BD1" w:rsidRDefault="00826EA8" w:rsidP="00826EA8">
      <w:pPr>
        <w:pStyle w:val="NoSpacing"/>
        <w:ind w:left="42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26. </w:t>
      </w:r>
      <w:r w:rsidRPr="00FC5BD1">
        <w:rPr>
          <w:rFonts w:ascii="Times New Roman" w:hAnsi="Times New Roman" w:cs="Times New Roman"/>
          <w:color w:val="000000" w:themeColor="text1"/>
          <w:sz w:val="24"/>
          <w:szCs w:val="24"/>
        </w:rPr>
        <w:t>Suteikti balai perskaičiuojami, kai jau atlikus balų apskaičiavimą vienas iš tiekėjų iš pirkimo  pasitraukia (ar yra pašalinamas).</w:t>
      </w:r>
    </w:p>
    <w:p w:rsidR="00826EA8" w:rsidRDefault="00826EA8" w:rsidP="003A7FE0">
      <w:pPr>
        <w:ind w:left="426"/>
        <w:rPr>
          <w:rFonts w:ascii="Times New Roman" w:hAnsi="Times New Roman" w:cs="Times New Roman"/>
          <w:sz w:val="24"/>
          <w:szCs w:val="24"/>
        </w:rPr>
      </w:pPr>
    </w:p>
    <w:p w:rsidR="009422EC" w:rsidRDefault="009422EC" w:rsidP="003A7FE0">
      <w:pPr>
        <w:ind w:left="426"/>
        <w:rPr>
          <w:rFonts w:ascii="Times New Roman" w:hAnsi="Times New Roman" w:cs="Times New Roman"/>
          <w:sz w:val="24"/>
          <w:szCs w:val="24"/>
        </w:rPr>
      </w:pPr>
      <w:r>
        <w:rPr>
          <w:rFonts w:ascii="Times New Roman" w:hAnsi="Times New Roman" w:cs="Times New Roman"/>
          <w:sz w:val="24"/>
          <w:szCs w:val="24"/>
        </w:rPr>
        <w:br w:type="page"/>
      </w:r>
    </w:p>
    <w:p w:rsidR="009422EC" w:rsidRPr="004A5E5C" w:rsidRDefault="009422EC">
      <w:pPr>
        <w:rPr>
          <w:rFonts w:ascii="Times New Roman" w:hAnsi="Times New Roman" w:cs="Times New Roman"/>
          <w:sz w:val="24"/>
          <w:szCs w:val="24"/>
        </w:rPr>
      </w:pPr>
    </w:p>
    <w:p w:rsidR="006C2072" w:rsidRDefault="006C2072" w:rsidP="006C2072">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Skelbiamos apkl</w:t>
      </w:r>
      <w:r w:rsidR="009422EC">
        <w:rPr>
          <w:rFonts w:ascii="Times New Roman" w:hAnsi="Times New Roman" w:cs="Times New Roman"/>
          <w:sz w:val="24"/>
          <w:szCs w:val="24"/>
        </w:rPr>
        <w:t>ausos specialiųjų sąlygų 5</w:t>
      </w:r>
      <w:r>
        <w:rPr>
          <w:rFonts w:ascii="Times New Roman" w:hAnsi="Times New Roman" w:cs="Times New Roman"/>
          <w:sz w:val="24"/>
          <w:szCs w:val="24"/>
        </w:rPr>
        <w:t xml:space="preserve"> priedas</w:t>
      </w:r>
    </w:p>
    <w:p w:rsidR="00F45938" w:rsidRPr="00F45938" w:rsidRDefault="00F45938" w:rsidP="00F45938">
      <w:pPr>
        <w:spacing w:line="240" w:lineRule="auto"/>
        <w:ind w:left="7314" w:firstLine="0"/>
        <w:rPr>
          <w:rFonts w:ascii="Times New Roman" w:hAnsi="Times New Roman" w:cs="Times New Roman"/>
          <w:sz w:val="22"/>
          <w:szCs w:val="22"/>
        </w:rPr>
      </w:pPr>
    </w:p>
    <w:bookmarkEnd w:id="9"/>
    <w:p w:rsidR="00F45938" w:rsidRPr="00C75186" w:rsidRDefault="00F45938" w:rsidP="00C75186">
      <w:pPr>
        <w:pStyle w:val="NoSpacing"/>
        <w:rPr>
          <w:rFonts w:ascii="Times New Roman" w:eastAsia="Calibri" w:hAnsi="Times New Roman" w:cs="Times New Roman"/>
          <w:sz w:val="24"/>
          <w:szCs w:val="24"/>
          <w:lang w:eastAsia="en-US"/>
        </w:rPr>
      </w:pPr>
    </w:p>
    <w:p w:rsidR="00C75186" w:rsidRPr="00C75186" w:rsidRDefault="00C75186" w:rsidP="00C75186">
      <w:pPr>
        <w:pStyle w:val="NoSpacing"/>
        <w:jc w:val="center"/>
        <w:rPr>
          <w:rFonts w:ascii="Times New Roman" w:hAnsi="Times New Roman" w:cs="Times New Roman"/>
          <w:b/>
          <w:caps/>
          <w:sz w:val="24"/>
          <w:szCs w:val="24"/>
        </w:rPr>
      </w:pPr>
      <w:r w:rsidRPr="00C75186">
        <w:rPr>
          <w:rFonts w:ascii="Times New Roman" w:hAnsi="Times New Roman" w:cs="Times New Roman"/>
          <w:b/>
          <w:caps/>
          <w:sz w:val="24"/>
          <w:szCs w:val="24"/>
        </w:rPr>
        <w:t>Prekių pirkimo-pardavimo sutartiS (PROJEKTAS)</w:t>
      </w:r>
    </w:p>
    <w:p w:rsidR="00C75186" w:rsidRPr="00C75186" w:rsidRDefault="00C75186" w:rsidP="00C75186">
      <w:pPr>
        <w:pStyle w:val="NoSpacing"/>
        <w:jc w:val="center"/>
        <w:rPr>
          <w:rFonts w:ascii="Times New Roman" w:hAnsi="Times New Roman" w:cs="Times New Roman"/>
          <w:b/>
          <w:sz w:val="24"/>
          <w:szCs w:val="24"/>
        </w:rPr>
      </w:pPr>
    </w:p>
    <w:p w:rsidR="00C75186" w:rsidRPr="00C75186" w:rsidRDefault="00C75186" w:rsidP="00C75186">
      <w:pPr>
        <w:pStyle w:val="NoSpacing"/>
        <w:jc w:val="center"/>
        <w:rPr>
          <w:rFonts w:ascii="Times New Roman" w:hAnsi="Times New Roman" w:cs="Times New Roman"/>
          <w:b/>
          <w:sz w:val="24"/>
          <w:szCs w:val="24"/>
        </w:rPr>
      </w:pPr>
      <w:r w:rsidRPr="00C75186">
        <w:rPr>
          <w:rFonts w:ascii="Times New Roman" w:hAnsi="Times New Roman" w:cs="Times New Roman"/>
          <w:b/>
          <w:sz w:val="24"/>
          <w:szCs w:val="24"/>
        </w:rPr>
        <w:t>PREKIŲ PIRKIMO</w:t>
      </w:r>
      <w:r w:rsidRPr="00C75186">
        <w:rPr>
          <w:rFonts w:ascii="Times New Roman" w:eastAsia="Arial" w:hAnsi="Times New Roman" w:cs="Times New Roman"/>
          <w:b/>
          <w:sz w:val="24"/>
          <w:szCs w:val="24"/>
        </w:rPr>
        <w:t>–</w:t>
      </w:r>
      <w:r w:rsidRPr="00C75186">
        <w:rPr>
          <w:rFonts w:ascii="Times New Roman" w:hAnsi="Times New Roman" w:cs="Times New Roman"/>
          <w:b/>
          <w:sz w:val="24"/>
          <w:szCs w:val="24"/>
        </w:rPr>
        <w:t>PARDAVIMO SUTARTIES BENDROSIOS SĄLYGOS</w:t>
      </w:r>
    </w:p>
    <w:p w:rsidR="00C75186" w:rsidRPr="00C75186" w:rsidRDefault="00C75186" w:rsidP="00C75186">
      <w:pPr>
        <w:pStyle w:val="NoSpacing"/>
        <w:jc w:val="center"/>
        <w:rPr>
          <w:rFonts w:ascii="Times New Roman" w:hAnsi="Times New Roman" w:cs="Times New Roman"/>
          <w:b/>
          <w:sz w:val="24"/>
          <w:szCs w:val="24"/>
        </w:rPr>
      </w:pPr>
    </w:p>
    <w:p w:rsidR="00C75186" w:rsidRPr="00C75186" w:rsidRDefault="00C75186" w:rsidP="00C75186">
      <w:pPr>
        <w:pStyle w:val="NoSpacing"/>
        <w:jc w:val="center"/>
        <w:rPr>
          <w:rFonts w:ascii="Times New Roman" w:eastAsia="Cambria" w:hAnsi="Times New Roman" w:cs="Times New Roman"/>
          <w:b/>
          <w:sz w:val="24"/>
          <w:szCs w:val="24"/>
        </w:rPr>
      </w:pPr>
      <w:r w:rsidRPr="00C75186">
        <w:rPr>
          <w:rFonts w:ascii="Times New Roman" w:eastAsia="Cambria" w:hAnsi="Times New Roman" w:cs="Times New Roman"/>
          <w:b/>
          <w:sz w:val="24"/>
          <w:szCs w:val="24"/>
        </w:rPr>
        <w:t>1. PAGRINDINĖS SĄVOKOS IR SUTARTIES AIŠKINIMAS</w:t>
      </w:r>
    </w:p>
    <w:p w:rsidR="00C75186" w:rsidRPr="00C75186" w:rsidRDefault="00C75186" w:rsidP="00C75186">
      <w:pPr>
        <w:pStyle w:val="NoSpacing"/>
        <w:jc w:val="center"/>
        <w:rPr>
          <w:rFonts w:ascii="Times New Roman" w:eastAsia="Cambria" w:hAnsi="Times New Roman" w:cs="Times New Roman"/>
          <w:b/>
          <w:sz w:val="24"/>
          <w:szCs w:val="24"/>
        </w:rPr>
      </w:pP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1.1. Sąvokos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1.1.1. Šioje Sutartyje didžiąja raide rašomos sąvokos turi paskiau nurodytas reikšmes: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1.1.1.1. Bendrosios sąlygos – ši Sutarties dalis, kuri vadinasi „Prekių pirkimo-pardavimo sutarties Bendrosios sąlygos“;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1.1.1.2. Pirkėjas – asmuo, kuris Specialiosiose sąlygose yra įvardytas kaip Pirkėjas, </w:t>
      </w:r>
      <w:r w:rsidRPr="00C75186">
        <w:rPr>
          <w:rFonts w:ascii="Times New Roman" w:hAnsi="Times New Roman" w:cs="Times New Roman"/>
          <w:sz w:val="24"/>
          <w:szCs w:val="24"/>
        </w:rPr>
        <w:t>įsigyjantis Specialiosiose sąlygose ir Sutarties prieduose nurodytas Prekes</w:t>
      </w:r>
      <w:r w:rsidRPr="00C75186">
        <w:rPr>
          <w:rFonts w:ascii="Times New Roman" w:eastAsia="Arial" w:hAnsi="Times New Roman" w:cs="Times New Roman"/>
          <w:sz w:val="24"/>
          <w:szCs w:val="24"/>
        </w:rPr>
        <w:t>;</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1.1.1.3. Pradinės sutarties vertė – Specialiosiose sąlygose nurodytavertė (be PVM);</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 xml:space="preserve">1.1.1.4. </w:t>
      </w:r>
      <w:r w:rsidRPr="00C75186">
        <w:rPr>
          <w:rFonts w:ascii="Times New Roman" w:eastAsia="Arial" w:hAnsi="Times New Roman" w:cs="Times New Roman"/>
          <w:sz w:val="24"/>
          <w:szCs w:val="24"/>
        </w:rPr>
        <w:t xml:space="preserve">Prekės – </w:t>
      </w:r>
      <w:r w:rsidRPr="00C75186">
        <w:rPr>
          <w:rFonts w:ascii="Times New Roman" w:hAnsi="Times New Roman" w:cs="Times New Roman"/>
          <w:sz w:val="24"/>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 xml:space="preserve">1.1.1.5. </w:t>
      </w:r>
      <w:r w:rsidRPr="00C75186">
        <w:rPr>
          <w:rFonts w:ascii="Times New Roman" w:eastAsia="Arial" w:hAnsi="Times New Roman" w:cs="Times New Roman"/>
          <w:sz w:val="24"/>
          <w:szCs w:val="24"/>
        </w:rPr>
        <w:t>Prekių perdavimo–priėmimo aktas – dokumentas,kuriuo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1.1.1.6. </w:t>
      </w:r>
      <w:r w:rsidRPr="00C75186">
        <w:rPr>
          <w:rFonts w:ascii="Times New Roman" w:hAnsi="Times New Roman" w:cs="Times New Roman"/>
          <w:sz w:val="24"/>
          <w:szCs w:val="24"/>
        </w:rPr>
        <w:t>Prekių trūkumai – Prekių perdavimo–priėmimo metu ar Prekių garantinio termino galiojimo metu Pirkėjo ar (ir) trečiųjų asmenų nustatyti Prekių kokybės neatitikimai Sutarties ar (ir) įstatymų bei kitų teisės aktų reikalavimams</w:t>
      </w:r>
      <w:r w:rsidRPr="00C75186">
        <w:rPr>
          <w:rFonts w:ascii="Times New Roman" w:eastAsia="Arial" w:hAnsi="Times New Roman" w:cs="Times New Roman"/>
          <w:sz w:val="24"/>
          <w:szCs w:val="24"/>
        </w:rPr>
        <w:t>,</w:t>
      </w:r>
      <w:r w:rsidRPr="00C75186">
        <w:rPr>
          <w:rFonts w:ascii="Times New Roman" w:hAnsi="Times New Roman" w:cs="Times New Roman"/>
          <w:sz w:val="24"/>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1.1.1.7. Sąskaita –</w:t>
      </w:r>
      <w:r w:rsidRPr="00C75186">
        <w:rPr>
          <w:rFonts w:ascii="Times New Roman" w:hAnsi="Times New Roman" w:cs="Times New Roman"/>
          <w:sz w:val="24"/>
          <w:szCs w:val="24"/>
        </w:rPr>
        <w:t xml:space="preserve">Tiekėjo išrašoma ir Pirkėjui apmokėjimui pateikiama sąskaita faktūra, PVM sąskaita faktūra ar kitas mokėjimo dokumentas už Tiekėjo perduotas bei Pirkėjo priimtas Prekes. </w:t>
      </w:r>
      <w:r w:rsidRPr="00C75186">
        <w:rPr>
          <w:rFonts w:ascii="Times New Roman" w:eastAsia="Arial" w:hAnsi="Times New Roman" w:cs="Times New Roman"/>
          <w:sz w:val="24"/>
          <w:szCs w:val="24"/>
        </w:rPr>
        <w:t>Jeigu Sutartyje yra numatytas Prekių pristatymas dalimis, Sąskaita gali būti pateikiama dėl kiekvienos dalies atskirai;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1.1.1.8. Specialiosios sąlygos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1.1.1.9. Susitarimas – tai dokumentas, kurį Šalys sudaro keisdamos Sutarties sąlygas VPĮ leidžiama apimtimi;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1.1.1.10. Sutarties kaina – pagal Sutartį Tiekėjui mokėtina galutinė suma, įskaitant visus privalomus mokesčius ir išlaidas;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1.1.1.11. Sutarties sąlygos – Bendrosios sąlygos ir Specialiosios sąlygos kartu;</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1.1.1.12. Sutartis – Prekių pirkimo-pardavimo sutartis, kurią sudaro Sutarties sąlygos, Specialiosiose sąlygose išvardyti priedai ir Susitarimai;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lastRenderedPageBreak/>
        <w:t>1.1.1.13. Šalis – Pirkėjas arba Tiekėjas, kiekvienas atskirai, priklausomai nuo konteksto;</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1.1.1.14. Šalys – Pirkėjas ir Tiekėjas kartu;</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 xml:space="preserve">1.1.1.15. </w:t>
      </w:r>
      <w:r w:rsidRPr="00C75186">
        <w:rPr>
          <w:rFonts w:ascii="Times New Roman" w:eastAsia="Arial" w:hAnsi="Times New Roman" w:cs="Times New Roman"/>
          <w:sz w:val="24"/>
          <w:szCs w:val="24"/>
        </w:rPr>
        <w:t xml:space="preserve">Tiekėjas – asmuo, kuris Specialiosiose sąlygose yra įvardytas kaip Tiekėjas, </w:t>
      </w:r>
      <w:r w:rsidRPr="00C75186">
        <w:rPr>
          <w:rFonts w:ascii="Times New Roman" w:hAnsi="Times New Roman" w:cs="Times New Roman"/>
          <w:sz w:val="24"/>
          <w:szCs w:val="24"/>
        </w:rPr>
        <w:t>tiekiantis Specialiosiose sąlygose nurodytas Prekes;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1.1.1.16. VPĮ – Lietuvos Respublikos viešųjų pirkimų įstatymas.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1.1.1.17. Kitų Sutartyje didžiąja raide rašomų sąvokų reikšmės yra nurodytos Sutarties tekste.</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1.1.1.18. Sutartyje neapibrėžtos sąvokos suprantamos ir aiškinamos taip, kaip jas apibrėžia VPĮ ir kiti </w:t>
      </w:r>
      <w:r w:rsidRPr="00C75186">
        <w:rPr>
          <w:rFonts w:ascii="Times New Roman" w:hAnsi="Times New Roman" w:cs="Times New Roman"/>
          <w:sz w:val="24"/>
          <w:szCs w:val="24"/>
        </w:rPr>
        <w:t>įstatymai bei teisės aktai</w:t>
      </w:r>
      <w:r w:rsidRPr="00C75186">
        <w:rPr>
          <w:rFonts w:ascii="Times New Roman" w:eastAsia="Arial" w:hAnsi="Times New Roman" w:cs="Times New Roman"/>
          <w:sz w:val="24"/>
          <w:szCs w:val="24"/>
        </w:rPr>
        <w:t>, galiojantys Sutarties sudarymo ir vykdymo metu.</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1.1.1.19. Kitos Sutartyje vartojamos sąvokos ir terminai turi bendrinę reikšmę arba artimiausią Sutarties pobūdžiui specialiąją reikšmę, jei Sutartyje nėra nustatyta ir paaiškinta kitokia jų reikšmė.</w:t>
      </w:r>
    </w:p>
    <w:p w:rsidR="00C75186" w:rsidRPr="00C75186" w:rsidRDefault="00C75186" w:rsidP="00C75186">
      <w:pPr>
        <w:pStyle w:val="NoSpacing"/>
        <w:rPr>
          <w:rFonts w:ascii="Times New Roman" w:eastAsia="Cambria" w:hAnsi="Times New Roman" w:cs="Times New Roman"/>
          <w:b/>
          <w:sz w:val="24"/>
          <w:szCs w:val="24"/>
        </w:rPr>
      </w:pPr>
      <w:r w:rsidRPr="00C75186">
        <w:rPr>
          <w:rFonts w:ascii="Times New Roman" w:eastAsia="Cambria" w:hAnsi="Times New Roman" w:cs="Times New Roman"/>
          <w:b/>
          <w:sz w:val="24"/>
          <w:szCs w:val="24"/>
        </w:rPr>
        <w:t>1.2. Sutarties aiškinimas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1.2.1. Sutartis yra sudaryta ir turi būti aiškinama pagal Lietuvos Respublikos teisės aktus.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1.2.2. Jei Bendrosios sąlygos ir (ar) Specialiosios sąlygos prieštarauja VPĮ ir kitų teisės aktų reikalavimams, taikomos VPĮ ir kitų teisės aktų nuostatos.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1.2.3. Diena Sutartyje reiškia kalendorinę dieną.</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1.2.4. Darbo diena Sutartyje reiškia bet kurią dieną, išskyrus šeštadienį, sekmadienį ir švenčių dienas Lietuvoje, nurodytas Lietuvos Respublikos darbo kodekse.</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1.2.5. Terminai pagal Sutartį yra skaičiuojami metais, mėnesiais, savaitėmis, darbo dienomis, kalendorinėmis dienomis ir valandomis.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1.2.6. Kvalifikacija, rėmimasis kitų ūkio subjektų pajėgumais, Prekių apimtis, peržiūra suprantami taip, kaip nustatyta VPĮ bei jį įgyvendinančiuose teisės aktuose.</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1.2.8. Informuoti, pranešti, įspėti arba atsakyti reiškia pateikti informaciją, pranešimą, įspėjimą arba atsakymą Bendrosiose ir (ar) Specialiosiose sąlygose nustatyta tvarka.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1.2.9. Patvirtinti reiškia pateikti patvirtinimą raštu arba pasirašyti dokumentą be išlygų ar su išlygomis, išskyrus atvejus, kai asmuo, pasirašydamas dokumentą, nurodo, jog atsisako jį patvirtinti.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1.2.10. </w:t>
      </w:r>
      <w:r w:rsidRPr="00C75186">
        <w:rPr>
          <w:rFonts w:ascii="Times New Roman" w:eastAsia="Arial"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1.2.11. </w:t>
      </w:r>
      <w:r w:rsidRPr="00C75186">
        <w:rPr>
          <w:rFonts w:ascii="Times New Roman" w:eastAsia="Arial" w:hAnsi="Times New Roman" w:cs="Times New Roman"/>
          <w:sz w:val="24"/>
          <w:szCs w:val="24"/>
          <w:shd w:val="clear" w:color="auto" w:fill="FFFFFF"/>
        </w:rPr>
        <w:t>Jeigu Sutartyje nurodyta reikšmė skaičiais ir žodžiais skiriasi, vadovaujamasi žodžiais nurodyta reikšme.</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1.2.12. </w:t>
      </w:r>
      <w:r w:rsidRPr="00C75186">
        <w:rPr>
          <w:rFonts w:ascii="Times New Roman" w:eastAsia="Arial" w:hAnsi="Times New Roman" w:cs="Times New Roman"/>
          <w:sz w:val="24"/>
          <w:szCs w:val="24"/>
          <w:shd w:val="clear" w:color="auto" w:fill="FFFFFF"/>
        </w:rPr>
        <w:t>Jei pateikiamos nuorodos į teisės aktus, turi būti taikomos aktualios teisės aktų redakcijos, jeigu nenurodyta kitaip.</w:t>
      </w: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1.3. Dokumentų viršenybė</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rsidR="00C75186" w:rsidRPr="00C75186" w:rsidRDefault="00C75186" w:rsidP="00C75186">
      <w:pPr>
        <w:pStyle w:val="NoSpacing"/>
        <w:rPr>
          <w:rFonts w:ascii="Times New Roman" w:eastAsia="Trebuchet MS" w:hAnsi="Times New Roman" w:cs="Times New Roman"/>
          <w:sz w:val="24"/>
          <w:szCs w:val="24"/>
        </w:rPr>
      </w:pPr>
      <w:r w:rsidRPr="00C75186">
        <w:rPr>
          <w:rFonts w:ascii="Times New Roman" w:eastAsia="Trebuchet MS" w:hAnsi="Times New Roman" w:cs="Times New Roman"/>
          <w:sz w:val="24"/>
          <w:szCs w:val="24"/>
        </w:rPr>
        <w:t>1.3.1.1. Techninė specifikacija;</w:t>
      </w:r>
    </w:p>
    <w:p w:rsidR="00C75186" w:rsidRPr="00C75186" w:rsidRDefault="00C75186" w:rsidP="00C75186">
      <w:pPr>
        <w:pStyle w:val="NoSpacing"/>
        <w:rPr>
          <w:rFonts w:ascii="Times New Roman" w:eastAsia="Trebuchet MS" w:hAnsi="Times New Roman" w:cs="Times New Roman"/>
          <w:sz w:val="24"/>
          <w:szCs w:val="24"/>
        </w:rPr>
      </w:pPr>
      <w:r w:rsidRPr="00C75186">
        <w:rPr>
          <w:rFonts w:ascii="Times New Roman" w:eastAsia="Trebuchet MS" w:hAnsi="Times New Roman" w:cs="Times New Roman"/>
          <w:sz w:val="24"/>
          <w:szCs w:val="24"/>
        </w:rPr>
        <w:t>1.3.1.2. Specialiosios sąlygos;</w:t>
      </w:r>
    </w:p>
    <w:p w:rsidR="00C75186" w:rsidRPr="00C75186" w:rsidRDefault="00C75186" w:rsidP="00C75186">
      <w:pPr>
        <w:pStyle w:val="NoSpacing"/>
        <w:rPr>
          <w:rFonts w:ascii="Times New Roman" w:eastAsia="Trebuchet MS" w:hAnsi="Times New Roman" w:cs="Times New Roman"/>
          <w:sz w:val="24"/>
          <w:szCs w:val="24"/>
        </w:rPr>
      </w:pPr>
      <w:r w:rsidRPr="00C75186">
        <w:rPr>
          <w:rFonts w:ascii="Times New Roman" w:eastAsia="Trebuchet MS" w:hAnsi="Times New Roman" w:cs="Times New Roman"/>
          <w:sz w:val="24"/>
          <w:szCs w:val="24"/>
        </w:rPr>
        <w:t>1.3.1.3. Bendrosios sąlygos;</w:t>
      </w:r>
    </w:p>
    <w:p w:rsidR="00C75186" w:rsidRPr="00C75186" w:rsidRDefault="00C75186" w:rsidP="00C75186">
      <w:pPr>
        <w:pStyle w:val="NoSpacing"/>
        <w:rPr>
          <w:rFonts w:ascii="Times New Roman" w:eastAsia="Trebuchet MS" w:hAnsi="Times New Roman" w:cs="Times New Roman"/>
          <w:sz w:val="24"/>
          <w:szCs w:val="24"/>
        </w:rPr>
      </w:pPr>
      <w:r w:rsidRPr="00C75186">
        <w:rPr>
          <w:rFonts w:ascii="Times New Roman" w:eastAsia="Trebuchet MS" w:hAnsi="Times New Roman" w:cs="Times New Roman"/>
          <w:sz w:val="24"/>
          <w:szCs w:val="24"/>
        </w:rPr>
        <w:t>1.3.1.4. Pirkimo dokumentai (išskyrus techninę specifikaciją);</w:t>
      </w:r>
    </w:p>
    <w:p w:rsidR="00C75186" w:rsidRPr="00C75186" w:rsidRDefault="00C75186" w:rsidP="00C75186">
      <w:pPr>
        <w:pStyle w:val="NoSpacing"/>
        <w:rPr>
          <w:rFonts w:ascii="Times New Roman" w:eastAsia="Trebuchet MS" w:hAnsi="Times New Roman" w:cs="Times New Roman"/>
          <w:sz w:val="24"/>
          <w:szCs w:val="24"/>
        </w:rPr>
      </w:pPr>
      <w:r w:rsidRPr="00C75186">
        <w:rPr>
          <w:rFonts w:ascii="Times New Roman" w:eastAsia="Trebuchet MS" w:hAnsi="Times New Roman" w:cs="Times New Roman"/>
          <w:sz w:val="24"/>
          <w:szCs w:val="24"/>
        </w:rPr>
        <w:t>1.3.1.5. Pasiūlymas;</w:t>
      </w:r>
    </w:p>
    <w:p w:rsidR="00C75186" w:rsidRPr="00C75186" w:rsidRDefault="00C75186" w:rsidP="00C75186">
      <w:pPr>
        <w:pStyle w:val="NoSpacing"/>
        <w:rPr>
          <w:rFonts w:ascii="Times New Roman" w:eastAsia="Trebuchet MS" w:hAnsi="Times New Roman" w:cs="Times New Roman"/>
          <w:sz w:val="24"/>
          <w:szCs w:val="24"/>
        </w:rPr>
      </w:pPr>
      <w:r w:rsidRPr="00C75186">
        <w:rPr>
          <w:rFonts w:ascii="Times New Roman" w:eastAsia="Trebuchet MS" w:hAnsi="Times New Roman" w:cs="Times New Roman"/>
          <w:sz w:val="24"/>
          <w:szCs w:val="24"/>
        </w:rPr>
        <w:t>1.3.1.6. Kiti Specialiosiose sąlygose išvardinti priedai.</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1.3.2.Tuo atveju, kai Šalių Susitarimu yra keičiamos Sutarties sąlygos, naujai sutartos Sutarties sąlygos turi viršenybę prieš pakeistąsias.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75186">
        <w:rPr>
          <w:rFonts w:ascii="Times New Roman" w:eastAsia="Arial" w:hAnsi="Times New Roman" w:cs="Times New Roman"/>
          <w:sz w:val="24"/>
          <w:szCs w:val="24"/>
          <w:vertAlign w:val="superscript"/>
        </w:rPr>
        <w:t>1</w:t>
      </w:r>
      <w:r w:rsidRPr="00C75186">
        <w:rPr>
          <w:rFonts w:ascii="Times New Roman" w:eastAsia="Arial" w:hAnsi="Times New Roman" w:cs="Times New Roman"/>
          <w:sz w:val="24"/>
          <w:szCs w:val="24"/>
        </w:rPr>
        <w:t xml:space="preserve">). </w:t>
      </w:r>
    </w:p>
    <w:p w:rsidR="00C75186" w:rsidRPr="00C75186" w:rsidRDefault="00C75186" w:rsidP="00C75186">
      <w:pPr>
        <w:pStyle w:val="NoSpacing"/>
        <w:rPr>
          <w:rFonts w:ascii="Times New Roman" w:eastAsia="Arial" w:hAnsi="Times New Roman" w:cs="Times New Roman"/>
          <w:sz w:val="24"/>
          <w:szCs w:val="24"/>
        </w:rPr>
      </w:pP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2. SUTARTIES DALYKAS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2.2. Šalys, vykdydamos Sutartį, įsipareigoja laikytis visų Sutarties vykdymui taikytinų </w:t>
      </w:r>
      <w:r w:rsidRPr="00C75186">
        <w:rPr>
          <w:rFonts w:ascii="Times New Roman" w:hAnsi="Times New Roman" w:cs="Times New Roman"/>
          <w:sz w:val="24"/>
          <w:szCs w:val="24"/>
        </w:rPr>
        <w:t>įstatymų bei kitų teisės aktų</w:t>
      </w:r>
      <w:r w:rsidRPr="00C75186">
        <w:rPr>
          <w:rFonts w:ascii="Times New Roman" w:eastAsia="Arial" w:hAnsi="Times New Roman" w:cs="Times New Roman"/>
          <w:sz w:val="24"/>
          <w:szCs w:val="24"/>
        </w:rPr>
        <w:t xml:space="preserve"> reikalavimų. Šalis turi teisę reikalauti, kad kita Šalis įvykdytų visus</w:t>
      </w:r>
      <w:r w:rsidRPr="00C75186">
        <w:rPr>
          <w:rFonts w:ascii="Times New Roman" w:hAnsi="Times New Roman" w:cs="Times New Roman"/>
          <w:sz w:val="24"/>
          <w:szCs w:val="24"/>
        </w:rPr>
        <w:t xml:space="preserve"> įstatymų bei kitų teisės aktų</w:t>
      </w:r>
      <w:r w:rsidRPr="00C75186">
        <w:rPr>
          <w:rFonts w:ascii="Times New Roman" w:eastAsia="Arial" w:hAnsi="Times New Roman" w:cs="Times New Roman"/>
          <w:sz w:val="24"/>
          <w:szCs w:val="24"/>
        </w:rPr>
        <w:t xml:space="preserve"> reikalavimus, taikomus Sutarties vykdymui. Nė viena iš Sutarties sąlygų nereiškia ir negali būti aiškinama kaip Pirkėjo atsisakymas </w:t>
      </w:r>
      <w:r w:rsidRPr="00C75186">
        <w:rPr>
          <w:rFonts w:ascii="Times New Roman" w:hAnsi="Times New Roman" w:cs="Times New Roman"/>
          <w:sz w:val="24"/>
          <w:szCs w:val="24"/>
        </w:rPr>
        <w:t>įstatymuose bei kituose teisės aktuose</w:t>
      </w:r>
      <w:r w:rsidRPr="00C75186">
        <w:rPr>
          <w:rFonts w:ascii="Times New Roman" w:eastAsia="Arial" w:hAnsi="Times New Roman" w:cs="Times New Roman"/>
          <w:sz w:val="24"/>
          <w:szCs w:val="24"/>
        </w:rPr>
        <w:t xml:space="preserve"> numatytų ir Sutartimi neaptartų Pirkėjo kitų teisių ir garantijų, susijusių su netinkamu Prekių tiekimu ar jų kokybe, arba kaip Tiekėjo atsisakymas </w:t>
      </w:r>
      <w:r w:rsidRPr="00C75186">
        <w:rPr>
          <w:rFonts w:ascii="Times New Roman" w:hAnsi="Times New Roman" w:cs="Times New Roman"/>
          <w:sz w:val="24"/>
          <w:szCs w:val="24"/>
        </w:rPr>
        <w:t>įstatymuose bei kituose teisės aktuose</w:t>
      </w:r>
      <w:r w:rsidRPr="00C75186">
        <w:rPr>
          <w:rFonts w:ascii="Times New Roman" w:eastAsia="Arial" w:hAnsi="Times New Roman" w:cs="Times New Roman"/>
          <w:sz w:val="24"/>
          <w:szCs w:val="24"/>
        </w:rPr>
        <w:t xml:space="preserve"> numatytų ir Sutartimi neaptartų Tiekėjo kitų teisių ir garantijų dėl atlyginimo už Prekes gavimo.</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rsidR="00C75186" w:rsidRPr="00C75186" w:rsidRDefault="00C75186" w:rsidP="00C75186">
      <w:pPr>
        <w:pStyle w:val="NoSpacing"/>
        <w:rPr>
          <w:rFonts w:ascii="Times New Roman" w:eastAsia="Arial" w:hAnsi="Times New Roman" w:cs="Times New Roman"/>
          <w:sz w:val="24"/>
          <w:szCs w:val="24"/>
        </w:rPr>
      </w:pP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3. TIEKĖJAS IR KITI SUTARTIES VYKDYMUI PASITELKIAMI ASMENYS</w:t>
      </w: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3.1. Kvalifikacija ir kiti Tiekėjo pasiūlymu prisiimti įsipareigojimai</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3.1.1. Tiekėjas atsako už tai, kad visą Sutarties vykdymo laikotarpį Tiekėjas būtų kompetentingas, patikimas ir pajėgus (įskaitant ūkio subjektų, kurių pajėgumais remiasi Tiekėjas, pajėgumus) įvykdyti Sutarties reikalavimus: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3.1.1.1. turėtų teisę verstis ta veikla, kuri yra reikalinga Sutarčiai įvykdyti;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3.1.1.2. atitiktų tiekėjų kvalifikacijai pirkimo dokumentuose nustatytus Sutarties tinkamam vykdymui būtinus reikalavimus bei neturėtų pirkimo dokumentuose nustatytų pašalinimo pagrindų;</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3.1.1.3. laikytųsi Tiekėjo pasiūlyme nurodytų įsipareigojimų, įskaitant, bet neapsiribojant – atitiktų pirkimo dokumentuose nustatytus kokybinių kriterijų reikšmes ir parametrus;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3.1.1.4. užtikrintų nustatytų kokybės vadybos sistemos ir (arba) aplinkos apsaugos vadybos sistemos standartų taikymą, jeigu to reikalaujama pirkimo dokumentuose, ir turėtų tą patvirtinančius dokumentus;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3.1.1.5. </w:t>
      </w:r>
      <w:r w:rsidRPr="00C75186">
        <w:rPr>
          <w:rFonts w:ascii="Times New Roman" w:eastAsia="Arial" w:hAnsi="Times New Roman" w:cs="Times New Roman"/>
          <w:sz w:val="24"/>
          <w:szCs w:val="24"/>
          <w:shd w:val="clear" w:color="auto" w:fill="FFFFFF"/>
        </w:rPr>
        <w:t>atitiktų nacionalinio saugumo interesus bei kilmės reikalavimus, jei tokie reikalavimai buvo numatyti pirkimo dokumentuose</w:t>
      </w:r>
      <w:r w:rsidRPr="00C75186">
        <w:rPr>
          <w:rFonts w:ascii="Times New Roman" w:hAnsi="Times New Roman" w:cs="Times New Roman"/>
          <w:sz w:val="24"/>
          <w:szCs w:val="24"/>
        </w:rPr>
        <w:t>.</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3.1.2. Tuo atveju, kai Tiekėjas yra jungtinės veiklos partneriai, jie Pirkėjui už Sutarties vykdymą atsako solidariai. </w:t>
      </w:r>
      <w:r w:rsidRPr="00C75186">
        <w:rPr>
          <w:rFonts w:ascii="Times New Roman" w:eastAsia="Arial" w:hAnsi="Times New Roman" w:cs="Times New Roman"/>
          <w:sz w:val="24"/>
          <w:szCs w:val="24"/>
          <w:shd w:val="clear" w:color="auto" w:fill="FFFFFF"/>
        </w:rPr>
        <w:t xml:space="preserve">Jeigu Tiekėjas remiasi </w:t>
      </w:r>
      <w:r w:rsidRPr="00C75186">
        <w:rPr>
          <w:rFonts w:ascii="Times New Roman" w:eastAsia="Arial" w:hAnsi="Times New Roman" w:cs="Times New Roman"/>
          <w:sz w:val="24"/>
          <w:szCs w:val="24"/>
        </w:rPr>
        <w:t xml:space="preserve">ūkio </w:t>
      </w:r>
      <w:r w:rsidRPr="00C75186">
        <w:rPr>
          <w:rFonts w:ascii="Times New Roman" w:eastAsia="Arial" w:hAnsi="Times New Roman" w:cs="Times New Roman"/>
          <w:sz w:val="24"/>
          <w:szCs w:val="24"/>
          <w:shd w:val="clear" w:color="auto" w:fill="FFFFFF"/>
        </w:rPr>
        <w:t xml:space="preserve">subjektų pajėgumais, siekdamas atitikti finansinio ir ekonominio pajėgumo reikalavimus, Tiekėjas su tokiais </w:t>
      </w:r>
      <w:r w:rsidRPr="00C75186">
        <w:rPr>
          <w:rFonts w:ascii="Times New Roman" w:eastAsia="Arial" w:hAnsi="Times New Roman" w:cs="Times New Roman"/>
          <w:sz w:val="24"/>
          <w:szCs w:val="24"/>
        </w:rPr>
        <w:t xml:space="preserve">ūkio </w:t>
      </w:r>
      <w:r w:rsidRPr="00C75186">
        <w:rPr>
          <w:rFonts w:ascii="Times New Roman" w:eastAsia="Arial" w:hAnsi="Times New Roman" w:cs="Times New Roman"/>
          <w:sz w:val="24"/>
          <w:szCs w:val="24"/>
          <w:shd w:val="clear" w:color="auto" w:fill="FFFFFF"/>
        </w:rPr>
        <w:t>subjektais už Sutarties vykdymą atsako solidariai (jeigu to buvo reikalaujama pirkimo dokumentuose).</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3.1.3. Tiekėjas taip pat atsako už tai, kad Tiekėjas, Sutartį tiesiogiai vykdantys subtiekėjai ir specialistai atitiktų jiems </w:t>
      </w:r>
      <w:r w:rsidRPr="00C75186">
        <w:rPr>
          <w:rFonts w:ascii="Times New Roman" w:hAnsi="Times New Roman" w:cs="Times New Roman"/>
          <w:sz w:val="24"/>
          <w:szCs w:val="24"/>
        </w:rPr>
        <w:t>įstatymų bei kitų teisės aktų</w:t>
      </w:r>
      <w:r w:rsidRPr="00C75186">
        <w:rPr>
          <w:rFonts w:ascii="Times New Roman" w:eastAsia="Arial" w:hAnsi="Times New Roman" w:cs="Times New Roman"/>
          <w:sz w:val="24"/>
          <w:szCs w:val="24"/>
        </w:rPr>
        <w:t xml:space="preserve"> ir (arba) pirkimo dokumentų nustatytus profesinės kvalifikacijos ir kitus reikalavimus bei turėtų teisę verstis ta veikla, kuriai jie pasitelkiami. </w:t>
      </w: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3.2. Subtiekėjų bei specialistų pasitelkimas ir keitimas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lastRenderedPageBreak/>
        <w:t xml:space="preserve">3.2.1. </w:t>
      </w:r>
      <w:r w:rsidRPr="00C75186">
        <w:rPr>
          <w:rFonts w:ascii="Times New Roman" w:eastAsia="Arial" w:hAnsi="Times New Roman" w:cs="Times New Roman"/>
          <w:sz w:val="24"/>
          <w:szCs w:val="24"/>
          <w:shd w:val="clear" w:color="auto" w:fill="FFFFFF"/>
        </w:rPr>
        <w:t>Tiekėjas įsipareigoja užtikrinti, kad Sutartį vykdys pirkime pasiūlyti ir kvalifikaci</w:t>
      </w:r>
      <w:r w:rsidRPr="00C75186">
        <w:rPr>
          <w:rFonts w:ascii="Times New Roman" w:eastAsia="Arial" w:hAnsi="Times New Roman" w:cs="Times New Roman"/>
          <w:sz w:val="24"/>
          <w:szCs w:val="24"/>
        </w:rPr>
        <w:t>jos</w:t>
      </w:r>
      <w:r w:rsidRPr="00C75186">
        <w:rPr>
          <w:rFonts w:ascii="Times New Roman" w:eastAsia="Arial"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75186">
        <w:rPr>
          <w:rFonts w:ascii="Times New Roman" w:eastAsia="Arial" w:hAnsi="Times New Roman" w:cs="Times New Roman"/>
          <w:sz w:val="24"/>
          <w:szCs w:val="24"/>
        </w:rPr>
        <w:t xml:space="preserve">ir specialistų </w:t>
      </w:r>
      <w:r w:rsidRPr="00C75186">
        <w:rPr>
          <w:rFonts w:ascii="Times New Roman" w:eastAsia="Arial" w:hAnsi="Times New Roman" w:cs="Times New Roman"/>
          <w:sz w:val="24"/>
          <w:szCs w:val="24"/>
          <w:shd w:val="clear" w:color="auto" w:fill="FFFFFF"/>
        </w:rPr>
        <w:t>veiksmus ar neveikimą.</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3.2.2. </w:t>
      </w:r>
      <w:r w:rsidRPr="00C75186">
        <w:rPr>
          <w:rFonts w:ascii="Times New Roman" w:eastAsia="Arial" w:hAnsi="Times New Roman" w:cs="Times New Roman"/>
          <w:sz w:val="24"/>
          <w:szCs w:val="24"/>
          <w:shd w:val="clear" w:color="auto" w:fill="FFFFFF"/>
        </w:rPr>
        <w:t>Sutarties vykdymui pasitelkiami subtiekėjai ir (ar) specialistai (jeigu tokie pasitelkiami) nurodomi Specialiosiose sąlygose.</w:t>
      </w:r>
    </w:p>
    <w:p w:rsidR="00C75186" w:rsidRPr="00C75186" w:rsidRDefault="00C75186" w:rsidP="00C75186">
      <w:pPr>
        <w:pStyle w:val="NoSpacing"/>
        <w:rPr>
          <w:rFonts w:ascii="Times New Roman" w:hAnsi="Times New Roman" w:cs="Times New Roman"/>
          <w:sz w:val="24"/>
          <w:szCs w:val="24"/>
        </w:rPr>
      </w:pPr>
      <w:r w:rsidRPr="00C75186">
        <w:rPr>
          <w:rFonts w:ascii="Times New Roman" w:eastAsia="Arial" w:hAnsi="Times New Roman" w:cs="Times New Roman"/>
          <w:sz w:val="24"/>
          <w:szCs w:val="24"/>
        </w:rPr>
        <w:t xml:space="preserve">3.2.3. </w:t>
      </w:r>
      <w:r w:rsidRPr="00C75186">
        <w:rPr>
          <w:rFonts w:ascii="Times New Roman" w:eastAsia="Arial" w:hAnsi="Times New Roman" w:cs="Times New Roman"/>
          <w:sz w:val="24"/>
          <w:szCs w:val="24"/>
          <w:shd w:val="clear" w:color="auto" w:fill="FFFFFF"/>
        </w:rPr>
        <w:t xml:space="preserve">Tiekėjas turi teisę Sutarties vykdymui pasitelkti naujus, Specialiosiose sąlygose nenurodytus subtiekėjus, kurių pajėgumais </w:t>
      </w:r>
      <w:r w:rsidRPr="00C75186">
        <w:rPr>
          <w:rFonts w:ascii="Times New Roman" w:eastAsia="Cambria" w:hAnsi="Times New Roman" w:cs="Times New Roman"/>
          <w:sz w:val="24"/>
          <w:szCs w:val="24"/>
          <w:shd w:val="clear" w:color="auto" w:fill="FFFFFF"/>
        </w:rPr>
        <w:t>nesirėmė pirkimo dokumentuose numatytiems kvalifikacijos reikalavimams pagrįsti</w:t>
      </w:r>
      <w:r w:rsidRPr="00C75186">
        <w:rPr>
          <w:rFonts w:ascii="Times New Roman" w:eastAsia="Arial" w:hAnsi="Times New Roman" w:cs="Times New Roman"/>
          <w:sz w:val="24"/>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C75186">
        <w:rPr>
          <w:rFonts w:ascii="Times New Roman" w:eastAsia="Cambria" w:hAnsi="Times New Roman" w:cs="Times New Roman"/>
          <w:sz w:val="24"/>
          <w:szCs w:val="24"/>
          <w:shd w:val="clear" w:color="auto" w:fill="FFFFFF"/>
        </w:rPr>
        <w:t>ne vėliau nei prieš 5 (penkias) darbo dienas</w:t>
      </w:r>
      <w:r w:rsidRPr="00C75186">
        <w:rPr>
          <w:rFonts w:ascii="Times New Roman" w:eastAsia="Arial" w:hAnsi="Times New Roman" w:cs="Times New Roman"/>
          <w:sz w:val="24"/>
          <w:szCs w:val="24"/>
          <w:shd w:val="clear" w:color="auto" w:fill="FFFFFF"/>
        </w:rPr>
        <w:t xml:space="preserve"> informuotų apie minėtos informacijos pasikeitimus </w:t>
      </w:r>
      <w:r w:rsidRPr="00C75186">
        <w:rPr>
          <w:rFonts w:ascii="Times New Roman" w:hAnsi="Times New Roman" w:cs="Times New Roman"/>
          <w:sz w:val="24"/>
          <w:szCs w:val="24"/>
        </w:rPr>
        <w:t>bei naujų subtiekėjų pasitelkimą</w:t>
      </w:r>
      <w:r w:rsidRPr="00C75186">
        <w:rPr>
          <w:rFonts w:ascii="Times New Roman" w:eastAsia="Arial" w:hAnsi="Times New Roman" w:cs="Times New Roman"/>
          <w:sz w:val="24"/>
          <w:szCs w:val="24"/>
          <w:shd w:val="clear" w:color="auto" w:fill="FFFFFF"/>
        </w:rPr>
        <w:t xml:space="preserve"> visu Sutarties vykdymo metu.</w:t>
      </w:r>
      <w:r w:rsidRPr="00C75186">
        <w:rPr>
          <w:rFonts w:ascii="Times New Roman" w:hAnsi="Times New Roman" w:cs="Times New Roman"/>
          <w:sz w:val="24"/>
          <w:szCs w:val="24"/>
        </w:rPr>
        <w:t xml:space="preserve">Pirkėjas (jeigu buvo taikoma pirkimo dokumentuose) turi patikrinti, ar nėra </w:t>
      </w:r>
      <w:r w:rsidRPr="00C75186">
        <w:rPr>
          <w:rFonts w:ascii="Times New Roman" w:eastAsia="Cambria" w:hAnsi="Times New Roman" w:cs="Times New Roman"/>
          <w:sz w:val="24"/>
          <w:szCs w:val="24"/>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subtiekėju.Pirkėjas</w:t>
      </w:r>
      <w:r w:rsidRPr="00C75186">
        <w:rPr>
          <w:rFonts w:ascii="Times New Roman" w:hAnsi="Times New Roman" w:cs="Times New Roman"/>
          <w:sz w:val="24"/>
          <w:szCs w:val="24"/>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3.2.4. </w:t>
      </w:r>
      <w:r w:rsidRPr="00C75186">
        <w:rPr>
          <w:rFonts w:ascii="Times New Roman" w:eastAsia="Arial" w:hAnsi="Times New Roman" w:cs="Times New Roman"/>
          <w:sz w:val="24"/>
          <w:szCs w:val="24"/>
          <w:shd w:val="clear" w:color="auto" w:fill="FFFFFF"/>
        </w:rPr>
        <w:t xml:space="preserve">Tiekėjas gali keisti Sutartyje nurodytus subtiekėjus ir (ar) specialistus šiame Sutarties poskyryje nustatytais atvejais ir tvarka gavęs Pirkėjo rašytinį sutikimą.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3.2.5.Subtiekėjus, kurių pajėgumais Tiekėjas nesirėmė pirkimo dokumentuose numatytiems kvalifikacijos reikalavimams pagrįsti, Tiekėjas gali keisti savo nuožiūra, apie tai raštu ne vėliau, kaip prieš 5 (penkias) darbo dienas informuodamas Pirkėją. Pirkėjas </w:t>
      </w:r>
      <w:r w:rsidRPr="00C75186">
        <w:rPr>
          <w:rFonts w:ascii="Times New Roman" w:hAnsi="Times New Roman" w:cs="Times New Roman"/>
          <w:sz w:val="24"/>
          <w:szCs w:val="24"/>
        </w:rPr>
        <w:t>(jeigu buvo taikoma pirkimo dokumentuose)</w:t>
      </w:r>
      <w:r w:rsidRPr="00C75186">
        <w:rPr>
          <w:rFonts w:ascii="Times New Roman" w:eastAsia="Cambria" w:hAnsi="Times New Roman" w:cs="Times New Roman"/>
          <w:sz w:val="24"/>
          <w:szCs w:val="24"/>
        </w:rPr>
        <w:t xml:space="preserve"> turi patikrinti, ar nėra subtiekėjo pašalinimo pagrindųir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3.2.6. </w:t>
      </w:r>
      <w:r w:rsidRPr="00C75186">
        <w:rPr>
          <w:rFonts w:ascii="Times New Roman" w:eastAsia="Arial" w:hAnsi="Times New Roman" w:cs="Times New Roman"/>
          <w:sz w:val="24"/>
          <w:szCs w:val="24"/>
          <w:shd w:val="clear" w:color="auto" w:fill="FFFFFF"/>
        </w:rPr>
        <w:t>Subtiekėjas, kurio pajėgumais Tiekėjas rėmėsi, kad atitiktų pirkimo dokumentuose nustatytus kvalifikacijos reikalavimus, gali būti keičiamas tik šiais atvejais: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3.2.6.1. </w:t>
      </w:r>
      <w:r w:rsidRPr="00C75186">
        <w:rPr>
          <w:rFonts w:ascii="Times New Roman" w:eastAsia="Cambria" w:hAnsi="Times New Roman" w:cs="Times New Roman"/>
          <w:sz w:val="24"/>
          <w:szCs w:val="24"/>
          <w:shd w:val="clear" w:color="auto" w:fill="FFFFFF"/>
        </w:rPr>
        <w:t xml:space="preserve">kai subtiekėjui </w:t>
      </w:r>
      <w:r w:rsidRPr="00C75186">
        <w:rPr>
          <w:rFonts w:ascii="Times New Roman" w:hAnsi="Times New Roman" w:cs="Times New Roman"/>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C75186">
        <w:rPr>
          <w:rFonts w:ascii="Times New Roman" w:eastAsia="Cambria" w:hAnsi="Times New Roman" w:cs="Times New Roman"/>
          <w:sz w:val="24"/>
          <w:szCs w:val="24"/>
          <w:shd w:val="clear" w:color="auto" w:fill="FFFFFF"/>
        </w:rPr>
        <w:t>;</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3.2.6.2. </w:t>
      </w:r>
      <w:r w:rsidRPr="00C75186">
        <w:rPr>
          <w:rFonts w:ascii="Times New Roman" w:eastAsia="Cambria" w:hAnsi="Times New Roman" w:cs="Times New Roman"/>
          <w:sz w:val="24"/>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3.2.6.3. </w:t>
      </w:r>
      <w:r w:rsidRPr="00C75186">
        <w:rPr>
          <w:rFonts w:ascii="Times New Roman" w:eastAsia="Cambria" w:hAnsi="Times New Roman" w:cs="Times New Roman"/>
          <w:sz w:val="24"/>
          <w:szCs w:val="24"/>
          <w:shd w:val="clear" w:color="auto" w:fill="FFFFFF"/>
        </w:rPr>
        <w:t xml:space="preserve">Naujas subtiekėjas, kuris keičiamas vietoje subtiekėjo, </w:t>
      </w:r>
      <w:r w:rsidRPr="00C75186">
        <w:rPr>
          <w:rFonts w:ascii="Times New Roman" w:eastAsia="Arial" w:hAnsi="Times New Roman" w:cs="Times New Roman"/>
          <w:sz w:val="24"/>
          <w:szCs w:val="24"/>
          <w:shd w:val="clear" w:color="auto" w:fill="FFFFFF"/>
        </w:rPr>
        <w:t>kurio pajėgumais Tiekėjas rėmėsi, kad atitiktų pirkimo dokumentuose nustatytus kvalifikacijos reikalavimus (toliau – naujas subtiekėjas),</w:t>
      </w:r>
      <w:r w:rsidRPr="00C75186">
        <w:rPr>
          <w:rFonts w:ascii="Times New Roman" w:eastAsia="Cambria" w:hAnsi="Times New Roman" w:cs="Times New Roman"/>
          <w:sz w:val="24"/>
          <w:szCs w:val="24"/>
          <w:shd w:val="clear" w:color="auto" w:fill="FFFFFF"/>
        </w:rPr>
        <w:t xml:space="preserve"> turi atitikti pirkimo dokumentuose nustatytus reikalavimus dėl pašalinimo pagrindų nebuvimo</w:t>
      </w:r>
      <w:r w:rsidRPr="00C75186">
        <w:rPr>
          <w:rFonts w:ascii="Times New Roman" w:hAnsi="Times New Roman" w:cs="Times New Roman"/>
          <w:sz w:val="24"/>
          <w:szCs w:val="24"/>
        </w:rPr>
        <w:t>, keliamus kvalifikacijos reikalavimus, Tiekėjo pasiūlyme nurodytą keičiamo subtiekėjo kvalifikaciją pirkimo dokumentuose nustatytiems kokybiniams kriterijams pagrįsti ir nacionalinio saugumo interesus bei kilmės reikalavimus (jei taikoma)</w:t>
      </w:r>
      <w:r w:rsidRPr="00C75186">
        <w:rPr>
          <w:rFonts w:ascii="Times New Roman" w:eastAsia="Cambria" w:hAnsi="Times New Roman" w:cs="Times New Roman"/>
          <w:sz w:val="24"/>
          <w:szCs w:val="24"/>
          <w:shd w:val="clear" w:color="auto" w:fill="FFFFFF"/>
        </w:rPr>
        <w:t xml:space="preserve">.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3.2.7. </w:t>
      </w:r>
      <w:r w:rsidRPr="00C75186">
        <w:rPr>
          <w:rFonts w:ascii="Times New Roman" w:eastAsia="Cambria" w:hAnsi="Times New Roman" w:cs="Times New Roman"/>
          <w:sz w:val="24"/>
          <w:szCs w:val="24"/>
          <w:shd w:val="clear" w:color="auto" w:fill="FFFFFF"/>
        </w:rPr>
        <w:t>Tiekėjo (ar subtiekėjų) specialista</w:t>
      </w:r>
      <w:r w:rsidRPr="00C75186">
        <w:rPr>
          <w:rFonts w:ascii="Times New Roman" w:eastAsia="Cambria" w:hAnsi="Times New Roman" w:cs="Times New Roman"/>
          <w:sz w:val="24"/>
          <w:szCs w:val="24"/>
        </w:rPr>
        <w:t>s</w:t>
      </w:r>
      <w:r w:rsidRPr="00C75186">
        <w:rPr>
          <w:rFonts w:ascii="Times New Roman" w:eastAsia="Cambria" w:hAnsi="Times New Roman" w:cs="Times New Roman"/>
          <w:sz w:val="24"/>
          <w:szCs w:val="24"/>
          <w:shd w:val="clear" w:color="auto" w:fill="FFFFFF"/>
        </w:rPr>
        <w:t>, vykdysiant</w:t>
      </w:r>
      <w:r w:rsidRPr="00C75186">
        <w:rPr>
          <w:rFonts w:ascii="Times New Roman" w:eastAsia="Cambria" w:hAnsi="Times New Roman" w:cs="Times New Roman"/>
          <w:sz w:val="24"/>
          <w:szCs w:val="24"/>
        </w:rPr>
        <w:t>i</w:t>
      </w:r>
      <w:r w:rsidRPr="00C75186">
        <w:rPr>
          <w:rFonts w:ascii="Times New Roman" w:eastAsia="Cambria" w:hAnsi="Times New Roman" w:cs="Times New Roman"/>
          <w:sz w:val="24"/>
          <w:szCs w:val="24"/>
          <w:shd w:val="clear" w:color="auto" w:fill="FFFFFF"/>
        </w:rPr>
        <w:t>s Sutartį, gali būti pakeisti šiais atvejais: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3.2.7.1. </w:t>
      </w:r>
      <w:r w:rsidRPr="00C75186">
        <w:rPr>
          <w:rFonts w:ascii="Times New Roman" w:eastAsia="Cambria" w:hAnsi="Times New Roman" w:cs="Times New Roman"/>
          <w:sz w:val="24"/>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3.2.7.2. </w:t>
      </w:r>
      <w:r w:rsidRPr="00C75186">
        <w:rPr>
          <w:rFonts w:ascii="Times New Roman" w:eastAsia="Cambria" w:hAnsi="Times New Roman" w:cs="Times New Roman"/>
          <w:sz w:val="24"/>
          <w:szCs w:val="24"/>
          <w:shd w:val="clear" w:color="auto" w:fill="FFFFFF"/>
        </w:rPr>
        <w:t>Pirkėjo iniciatyva, jei Pirkėjas turi pagrįstų įtarimų, kad Tiekėjo Sutarties vykdymui paskirtas specialistas nekompetentingas vykdyti nustatytas pareigas.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lastRenderedPageBreak/>
        <w:t xml:space="preserve">3.2.7.3. </w:t>
      </w:r>
      <w:r w:rsidRPr="00C75186">
        <w:rPr>
          <w:rFonts w:ascii="Times New Roman" w:eastAsia="Cambria" w:hAnsi="Times New Roman" w:cs="Times New Roman"/>
          <w:sz w:val="24"/>
          <w:szCs w:val="24"/>
          <w:shd w:val="clear" w:color="auto" w:fill="FFFFFF"/>
        </w:rPr>
        <w:t>Naujas specialistas</w:t>
      </w:r>
      <w:r w:rsidR="007A0E29">
        <w:rPr>
          <w:rFonts w:ascii="Times New Roman" w:eastAsia="Cambria" w:hAnsi="Times New Roman" w:cs="Times New Roman"/>
          <w:sz w:val="24"/>
          <w:szCs w:val="24"/>
          <w:shd w:val="clear" w:color="auto" w:fill="FFFFFF"/>
        </w:rPr>
        <w:t xml:space="preserve"> </w:t>
      </w:r>
      <w:r w:rsidRPr="00C75186">
        <w:rPr>
          <w:rFonts w:ascii="Times New Roman" w:eastAsia="Cambria" w:hAnsi="Times New Roman" w:cs="Times New Roman"/>
          <w:sz w:val="24"/>
          <w:szCs w:val="24"/>
          <w:shd w:val="clear" w:color="auto" w:fill="FFFFFF"/>
        </w:rPr>
        <w:t>turi turėti ne žemesnę nei pirkimo dokumentuose specialistui keliamą kvalifikaciją</w:t>
      </w:r>
      <w:r w:rsidRPr="00C75186">
        <w:rPr>
          <w:rFonts w:ascii="Times New Roman" w:eastAsia="Cambria" w:hAnsi="Times New Roman" w:cs="Times New Roman"/>
          <w:sz w:val="24"/>
          <w:szCs w:val="24"/>
        </w:rPr>
        <w:t xml:space="preserve">, Tiekėjo pasiūlyme nurodytą keičiamo specialisto kvalifikaciją pirkimo dokumentuose nustatytiems kokybiniams kriterijams pagrįsti ir </w:t>
      </w:r>
      <w:r w:rsidRPr="00C75186">
        <w:rPr>
          <w:rFonts w:ascii="Times New Roman" w:eastAsia="Arial" w:hAnsi="Times New Roman" w:cs="Times New Roman"/>
          <w:sz w:val="24"/>
          <w:szCs w:val="24"/>
          <w:shd w:val="clear" w:color="auto" w:fill="FFFFFF"/>
        </w:rPr>
        <w:t>nacionalinio saugumo interesus bei kilmės reikalavimus, nurodytus pirkimo dokumentuose</w:t>
      </w:r>
      <w:r w:rsidRPr="00C75186">
        <w:rPr>
          <w:rFonts w:ascii="Times New Roman" w:eastAsia="Cambria" w:hAnsi="Times New Roman" w:cs="Times New Roman"/>
          <w:sz w:val="24"/>
          <w:szCs w:val="24"/>
        </w:rPr>
        <w:t xml:space="preserve"> (jei taikoma)</w:t>
      </w:r>
      <w:r w:rsidRPr="00C75186">
        <w:rPr>
          <w:rFonts w:ascii="Times New Roman" w:eastAsia="Cambria" w:hAnsi="Times New Roman" w:cs="Times New Roman"/>
          <w:sz w:val="24"/>
          <w:szCs w:val="24"/>
          <w:shd w:val="clear" w:color="auto" w:fill="FFFFFF"/>
        </w:rPr>
        <w:t xml:space="preserve">.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3.2.8. </w:t>
      </w:r>
      <w:r w:rsidRPr="00C75186">
        <w:rPr>
          <w:rFonts w:ascii="Times New Roman" w:eastAsia="Cambria" w:hAnsi="Times New Roman" w:cs="Times New Roman"/>
          <w:sz w:val="24"/>
          <w:szCs w:val="24"/>
          <w:shd w:val="clear" w:color="auto" w:fill="FFFFFF"/>
        </w:rPr>
        <w:t xml:space="preserve">Tiekėjas privalo ne vėliau nei prieš 5 (penkias) darbo dienas iki numatomo subtiekėjo, </w:t>
      </w:r>
      <w:r w:rsidRPr="00C75186">
        <w:rPr>
          <w:rFonts w:ascii="Times New Roman" w:eastAsia="Arial" w:hAnsi="Times New Roman" w:cs="Times New Roman"/>
          <w:sz w:val="24"/>
          <w:szCs w:val="24"/>
          <w:shd w:val="clear" w:color="auto" w:fill="FFFFFF"/>
        </w:rPr>
        <w:t xml:space="preserve">kurio pajėgumais Tiekėjas rėmėsi, kad atitiktų pirkimo dokumentuose nustatytus kvalifikacijos reikalavimus, ar specialisto </w:t>
      </w:r>
      <w:r w:rsidRPr="00C75186">
        <w:rPr>
          <w:rFonts w:ascii="Times New Roman" w:eastAsia="Cambria" w:hAnsi="Times New Roman" w:cs="Times New Roman"/>
          <w:sz w:val="24"/>
          <w:szCs w:val="24"/>
          <w:shd w:val="clear" w:color="auto" w:fill="FFFFFF"/>
        </w:rPr>
        <w:t xml:space="preserve">keitimo pateikti Pirkėjui argumentuotą rašytinį prašymą ir šiuos dokumentus: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3.2.8.1.</w:t>
      </w:r>
      <w:r w:rsidRPr="00C75186">
        <w:rPr>
          <w:rFonts w:ascii="Times New Roman" w:eastAsia="Cambria" w:hAnsi="Times New Roman" w:cs="Times New Roman"/>
          <w:sz w:val="24"/>
          <w:szCs w:val="24"/>
          <w:shd w:val="clear" w:color="auto" w:fill="FFFFFF"/>
        </w:rPr>
        <w:t xml:space="preserve">prašymą pakeisti subtiekėją ar specialistą, paaiškinant keitimo aplinkybę. Pirkėjas pasilieka teisę paprašyti įrodymų, pagrindžiančių keitimo aplinkybę;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3.2.8.2. naujo subtiekėjo ar specialisto kvalifikaciją, pašalinimo pagrindų nebuvimą ir atitiktį </w:t>
      </w:r>
      <w:r w:rsidRPr="00C75186">
        <w:rPr>
          <w:rFonts w:ascii="Times New Roman" w:eastAsia="Arial" w:hAnsi="Times New Roman" w:cs="Times New Roman"/>
          <w:sz w:val="24"/>
          <w:szCs w:val="24"/>
          <w:shd w:val="clear" w:color="auto" w:fill="FFFFFF"/>
        </w:rPr>
        <w:t>nacionalinio saugumo interesams bei kilmės reikalavimams</w:t>
      </w:r>
      <w:r w:rsidRPr="00C75186">
        <w:rPr>
          <w:rFonts w:ascii="Times New Roman" w:eastAsia="Cambria" w:hAnsi="Times New Roman" w:cs="Times New Roman"/>
          <w:sz w:val="24"/>
          <w:szCs w:val="24"/>
        </w:rPr>
        <w:t xml:space="preserve"> įrodančius dokumentus pagal Sutarties reikalavimus.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3.2.10. </w:t>
      </w:r>
      <w:r w:rsidRPr="00C75186">
        <w:rPr>
          <w:rFonts w:ascii="Times New Roman" w:eastAsia="Cambria" w:hAnsi="Times New Roman" w:cs="Times New Roman"/>
          <w:sz w:val="24"/>
          <w:szCs w:val="24"/>
          <w:shd w:val="clear" w:color="auto" w:fill="FFFFFF"/>
        </w:rPr>
        <w:t>Naujas subtiekėjas ar specialistas gali pradėti vykdyti jiems Tiekėjo pavestus įsipareigojimus pagal Sutartį ne anksčiau, nei bus pasirašytas Susitarimas.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3.2.11. Tiekėjas privalo pakeisti subtiekėją ar specialistą, jei paaiškėja, kad jis neatitinka jam pirkimo dokumentuose keliamų reikalavimų.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3.2.12. </w:t>
      </w:r>
      <w:r w:rsidRPr="00C75186">
        <w:rPr>
          <w:rFonts w:ascii="Times New Roman" w:eastAsia="Cambria" w:hAnsi="Times New Roman" w:cs="Times New Roman"/>
          <w:sz w:val="24"/>
          <w:szCs w:val="24"/>
          <w:shd w:val="clear" w:color="auto" w:fill="FFFFFF"/>
        </w:rPr>
        <w:t>Jei Tiekėjas pakeičia esamą arba pasitelkia naują subtiekėją ar specialistą, negavęs Pirkėjo raštiško sutikimo, arba sutartinius įsipareigojimus pagal Sutartį vykdo subtiekėjaiar specialistai, neatitinkantys pirkimo dokumentuose nustatytų kvalifikacijos reikalavimų</w:t>
      </w:r>
      <w:r w:rsidRPr="00C75186">
        <w:rPr>
          <w:rFonts w:ascii="Times New Roman" w:eastAsia="Cambria" w:hAnsi="Times New Roman" w:cs="Times New Roman"/>
          <w:sz w:val="24"/>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sidRPr="00C75186">
        <w:rPr>
          <w:rFonts w:ascii="Times New Roman" w:eastAsia="Cambria" w:hAnsi="Times New Roman" w:cs="Times New Roman"/>
          <w:sz w:val="24"/>
          <w:szCs w:val="24"/>
          <w:shd w:val="clear" w:color="auto" w:fill="FFFFFF"/>
        </w:rPr>
        <w:t>, Tiekėjui taikoma Specialiosiose sąlygose nustatyto dydžio bauda.</w:t>
      </w:r>
    </w:p>
    <w:p w:rsidR="00C75186" w:rsidRPr="00C75186" w:rsidRDefault="00C75186" w:rsidP="00C75186">
      <w:pPr>
        <w:pStyle w:val="NoSpacing"/>
        <w:rPr>
          <w:rFonts w:ascii="Times New Roman" w:eastAsia="Cambria" w:hAnsi="Times New Roman" w:cs="Times New Roman"/>
          <w:b/>
          <w:sz w:val="24"/>
          <w:szCs w:val="24"/>
        </w:rPr>
      </w:pPr>
      <w:r w:rsidRPr="00C75186">
        <w:rPr>
          <w:rFonts w:ascii="Times New Roman" w:eastAsia="Cambria" w:hAnsi="Times New Roman" w:cs="Times New Roman"/>
          <w:b/>
          <w:sz w:val="24"/>
          <w:szCs w:val="24"/>
        </w:rPr>
        <w:t>3.3. Jungtinės veiklos partnerių keitimas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shd w:val="clear" w:color="auto" w:fill="FFFFFF"/>
        </w:rPr>
        <w:t xml:space="preserve">3.3.3. Tiekėjas privalo ne vėliau nei prieš 10 (dešimt) darbo dienų iki numatomo partnerio keitimo arba atsisakymo pateikti Pirkėjui argumentuotą rašytinį prašymą ir šiuos dokumentus: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shd w:val="clear" w:color="auto" w:fill="FFFFFF"/>
        </w:rPr>
        <w:t xml:space="preserve">3.3.3.1. prašymą pakeisti Tiekėjo sudėtį ir įrodymus, pagrindžiančius bent vieną partnerio atsisakymo ar keitimo aplinkybę, nurodytą Sutartyje;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shd w:val="clear" w:color="auto" w:fill="FFFFFF"/>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w:t>
      </w:r>
      <w:r w:rsidRPr="00C75186">
        <w:rPr>
          <w:rFonts w:ascii="Times New Roman" w:eastAsia="Cambria" w:hAnsi="Times New Roman" w:cs="Times New Roman"/>
          <w:sz w:val="24"/>
          <w:szCs w:val="24"/>
          <w:shd w:val="clear" w:color="auto" w:fill="FFFFFF"/>
        </w:rPr>
        <w:lastRenderedPageBreak/>
        <w:t xml:space="preserve">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75186">
        <w:rPr>
          <w:rFonts w:ascii="Times New Roman" w:eastAsia="Cambria" w:hAnsi="Times New Roman" w:cs="Times New Roman"/>
          <w:sz w:val="24"/>
          <w:szCs w:val="24"/>
        </w:rPr>
        <w:t>nacionalinio saugumo interesams bei kilmės reikalavimams</w:t>
      </w:r>
      <w:r w:rsidRPr="00C75186">
        <w:rPr>
          <w:rFonts w:ascii="Times New Roman" w:eastAsia="Cambria" w:hAnsi="Times New Roman" w:cs="Times New Roman"/>
          <w:sz w:val="24"/>
          <w:szCs w:val="24"/>
          <w:shd w:val="clear" w:color="auto" w:fill="FFFFFF"/>
        </w:rPr>
        <w:t xml:space="preserve"> (jei taikoma). </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3.4. Susitarimai dėl tiesioginio atsiskaitymo su subtiekėjais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3.4.1. Subtiekėjams pageidaujant, Pirkėjas su jais atsiskaitys tiesiogiai. Pirkėjas numato tiesioginio</w:t>
      </w:r>
      <w:r w:rsidRPr="00C75186">
        <w:rPr>
          <w:rFonts w:ascii="Times New Roman" w:eastAsia="Arial" w:hAnsi="Times New Roman" w:cs="Times New Roman"/>
          <w:sz w:val="24"/>
          <w:szCs w:val="24"/>
          <w:shd w:val="clear" w:color="auto" w:fill="FFFFFF"/>
        </w:rPr>
        <w:t xml:space="preserve"> atsiskaitymo galimybę su Sutartyje nurodytais subtiekėjais tokiomis sąlygomis ir tvarka:</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3.4.1.1. </w:t>
      </w:r>
      <w:r w:rsidRPr="00C75186">
        <w:rPr>
          <w:rFonts w:ascii="Times New Roman" w:eastAsia="Cambria" w:hAnsi="Times New Roman" w:cs="Times New Roman"/>
          <w:sz w:val="24"/>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beinaujų subtiekėjų pasitelkimą visu Sutarties vykdymo metu;</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3.4.1.2. </w:t>
      </w:r>
      <w:r w:rsidRPr="00C75186">
        <w:rPr>
          <w:rFonts w:ascii="Times New Roman" w:eastAsia="Cambria"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3.4.1.3. </w:t>
      </w:r>
      <w:r w:rsidRPr="00C75186">
        <w:rPr>
          <w:rFonts w:ascii="Times New Roman" w:eastAsia="Cambria" w:hAnsi="Times New Roman" w:cs="Times New Roman"/>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 xml:space="preserve">3.4.1.4. </w:t>
      </w:r>
      <w:r w:rsidRPr="00C75186">
        <w:rPr>
          <w:rFonts w:ascii="Times New Roman" w:eastAsia="Cambria" w:hAnsi="Times New Roman" w:cs="Times New Roman"/>
          <w:sz w:val="24"/>
          <w:szCs w:val="24"/>
          <w:shd w:val="clear" w:color="auto" w:fill="FFFFFF"/>
        </w:rPr>
        <w:t>tiesioginio atsiskaitymo su subtiekėjais galimybė nekeičia Tiekėjo atsakomybės dėl Sutarties įvykdymo.</w:t>
      </w:r>
    </w:p>
    <w:p w:rsidR="00C75186" w:rsidRPr="00C75186" w:rsidRDefault="00C75186" w:rsidP="00C75186">
      <w:pPr>
        <w:pStyle w:val="NoSpacing"/>
        <w:rPr>
          <w:rFonts w:ascii="Times New Roman" w:eastAsia="Cambria" w:hAnsi="Times New Roman" w:cs="Times New Roman"/>
          <w:sz w:val="24"/>
          <w:szCs w:val="24"/>
        </w:rPr>
      </w:pP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4. ŠALIŲ BENDRADARBIAVIMAS</w:t>
      </w: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4.1. Šalių bendradarbiavimo pareiga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4.1.2. Šalys įsipareigoja užtikrinti, kad viena kitai teiks dokumentus ir (ar) kitą informaciją, kurie yra būtini Šalių tinkamam įsipareigojimų įvykdymui pagal Sutartį.</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4.1.3. </w:t>
      </w:r>
      <w:r w:rsidRPr="00C75186">
        <w:rPr>
          <w:rFonts w:ascii="Times New Roman" w:eastAsia="Arial" w:hAnsi="Times New Roman" w:cs="Times New Roman"/>
          <w:sz w:val="24"/>
          <w:szCs w:val="24"/>
          <w:shd w:val="clear" w:color="auto" w:fill="FFFFFF"/>
        </w:rPr>
        <w:t xml:space="preserve">Jeigu Šalis susiduria su </w:t>
      </w:r>
      <w:r w:rsidRPr="00C75186">
        <w:rPr>
          <w:rFonts w:ascii="Times New Roman" w:eastAsia="Arial" w:hAnsi="Times New Roman" w:cs="Times New Roman"/>
          <w:sz w:val="24"/>
          <w:szCs w:val="24"/>
        </w:rPr>
        <w:t>S</w:t>
      </w:r>
      <w:r w:rsidRPr="00C75186">
        <w:rPr>
          <w:rFonts w:ascii="Times New Roman" w:eastAsia="Arial" w:hAnsi="Times New Roman" w:cs="Times New Roman"/>
          <w:sz w:val="24"/>
          <w:szCs w:val="24"/>
          <w:shd w:val="clear" w:color="auto" w:fill="FFFFFF"/>
        </w:rPr>
        <w:t>utarties vykdymo kliūtimi, ji turi nedelsdama, bet ne vėliau kaip per 5 (penkias) darbo dienas, įspėti kitą Šalį apie tokia</w:t>
      </w:r>
      <w:r w:rsidRPr="00C75186">
        <w:rPr>
          <w:rFonts w:ascii="Times New Roman" w:eastAsia="Arial" w:hAnsi="Times New Roman" w:cs="Times New Roman"/>
          <w:sz w:val="24"/>
          <w:szCs w:val="24"/>
        </w:rPr>
        <w:t>s</w:t>
      </w:r>
      <w:r w:rsidRPr="00C75186">
        <w:rPr>
          <w:rFonts w:ascii="Times New Roman" w:eastAsia="Arial" w:hAnsi="Times New Roman" w:cs="Times New Roman"/>
          <w:sz w:val="24"/>
          <w:szCs w:val="24"/>
          <w:shd w:val="clear" w:color="auto" w:fill="FFFFFF"/>
        </w:rPr>
        <w:t xml:space="preserve"> kliūtis</w:t>
      </w:r>
      <w:r w:rsidRPr="00C75186">
        <w:rPr>
          <w:rFonts w:ascii="Times New Roman" w:eastAsia="Arial" w:hAnsi="Times New Roman" w:cs="Times New Roman"/>
          <w:sz w:val="24"/>
          <w:szCs w:val="24"/>
        </w:rPr>
        <w:t xml:space="preserve"> ir imtis visų nuo jos priklausančių protingų priemonių toms kliūtims pašalinti. </w:t>
      </w: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4.2. Kontaktiniai asmenys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4.2.1. Kiekviena iš Šalių Sutarties sudarymo metu privalo paskirti kontaktinį asmenį, atsakingą už Sutarties vykdymą (pavyzdžiui, Prekių priėmimą, užsakymų teikimą ir gavimą ir kt.), ir nurodyti jų kontaktinius duomenis Specialiosiose sąlygose.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duomenis:vardą, pavardę, el. paštą ir telefono numerį.</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rsidR="00C75186" w:rsidRPr="00C75186" w:rsidRDefault="00C75186" w:rsidP="00C75186">
      <w:pPr>
        <w:pStyle w:val="NoSpacing"/>
        <w:rPr>
          <w:rFonts w:ascii="Times New Roman" w:eastAsia="Arial" w:hAnsi="Times New Roman" w:cs="Times New Roman"/>
          <w:sz w:val="24"/>
          <w:szCs w:val="24"/>
        </w:rPr>
      </w:pP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lastRenderedPageBreak/>
        <w:t>5. SUTARTIES VYKDYMO METU PATEIKIAMI DOKUMENTAI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5.1. Jeigu Tiekėjas turi parengti ir (ar) pateikti Pirkėjui Prekių naudojimo instrukcijas, jos turi būti aiškios ir detalios, kad Pirkėjas, vadovaudamasis jomis, galėtų tinkamai naudoti patiektas Prekes.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5.3.Jei Prekių naudojimui būtiniems dokumentams reikalingas vertimas, su tuo susijusios išlaidos tenka Tiekėjui. Jei Tiekėjas Prekių naudojimui būtinus dokumentus verčia savarankiškai, jis atsako už šių dokumentų vertimo tikslumą.</w:t>
      </w:r>
    </w:p>
    <w:p w:rsidR="00C75186" w:rsidRPr="00C75186" w:rsidRDefault="00C75186" w:rsidP="00C75186">
      <w:pPr>
        <w:pStyle w:val="NoSpacing"/>
        <w:rPr>
          <w:rFonts w:ascii="Times New Roman" w:eastAsia="Arial" w:hAnsi="Times New Roman" w:cs="Times New Roman"/>
          <w:sz w:val="24"/>
          <w:szCs w:val="24"/>
        </w:rPr>
      </w:pP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6. PREKIŲ TIEKIMO PABAIGA IR PREKIŲ PRIĖMIMAS</w:t>
      </w: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6.1. Prekių tiekimo pabaiga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6.1.1. Prekių tiekimas laikomas užbaigtu, kai yra įvykdytos visos šios sąlygos: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6.1.1.1. Tiekėjas pristatė visas Prekes pagal Sutarties ir </w:t>
      </w:r>
      <w:r w:rsidRPr="00C75186">
        <w:rPr>
          <w:rFonts w:ascii="Times New Roman" w:hAnsi="Times New Roman" w:cs="Times New Roman"/>
          <w:sz w:val="24"/>
          <w:szCs w:val="24"/>
        </w:rPr>
        <w:t>įstatymų bei kitų teisės aktų</w:t>
      </w:r>
      <w:r w:rsidRPr="00C75186">
        <w:rPr>
          <w:rFonts w:ascii="Times New Roman" w:eastAsia="Arial" w:hAnsi="Times New Roman" w:cs="Times New Roman"/>
          <w:sz w:val="24"/>
          <w:szCs w:val="24"/>
        </w:rPr>
        <w:t xml:space="preserve"> reikalavimus (ir kai suteiktos visos su Prekėmis susijusios paslaugos, jei to reikalaujama),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6.1.1.2. Tiekėjas perdavė Pirkėjui visą reikalingą dokumentaciją, įskaitant naudojimo instrukcijas ir garantijas (jei to reikalaujama),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6.1.1.3. Tiekėjas apmokė Pirkėjo personalą, kaip naudoti Prekes (jeigu to reikalaujama),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6.1.1.4. buvo įformintas Prekių perdavimo-priėmimo aktas ar Prekių perdavimo–priėmimo aktai, jei numatytas Prekių pristatymas dalimis, ar kitas Sutartyje numatytas dokumentas, nuo kurio pasirašymo laikoma, kad Prekės buvo priimtos,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6.1.1.5. Tiekėjas įvykdė kitas sąlygas, numatytas </w:t>
      </w:r>
      <w:r w:rsidRPr="00C75186">
        <w:rPr>
          <w:rFonts w:ascii="Times New Roman" w:hAnsi="Times New Roman" w:cs="Times New Roman"/>
          <w:sz w:val="24"/>
          <w:szCs w:val="24"/>
        </w:rPr>
        <w:t>įstatymuose bei kituose teisės aktuose</w:t>
      </w:r>
      <w:r w:rsidRPr="00C75186">
        <w:rPr>
          <w:rFonts w:ascii="Times New Roman" w:eastAsia="Arial" w:hAnsi="Times New Roman" w:cs="Times New Roman"/>
          <w:sz w:val="24"/>
          <w:szCs w:val="24"/>
        </w:rPr>
        <w:t>, Sutartyje ir pasiūlyme, kurios turi būti įvykdytos tam, kad būtų laikoma, jog Prekių tiekimas yra užbaigtas, ir pateikė Pirkėjui tai įrodančius dokumentus.</w:t>
      </w: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6.2. Prekių perdavimas–priėmimas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6.2.3. Tiekėjui pristačius Prekes, Pirkėjas atlieka jų patikrinimą ir privalo: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6.2.3.1. ne vėliau kaip per 5 (penkias) darbo dienas nuo faktinio Prekių perdavimo priimti Prekes, pasirašydamas Prekių perdavimo–priėmimo aktą; arba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Defektų aktas); arba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6.2.3.3. atsisakyti priimti Prekes ar jų dalį ir įteikti (arba išsiųsti) Defektų aktą Tiekėjui dėl netinkamų Prekių ar jų dalies.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6.2.4. Prekių perdavimo–priėmimo akte turi būti nurodoma data, kada Tiekėjas pristatė visas Prekes (ar atitinkamą jų dalį, kai Sutartyje numatytas pristatymas dalimis) ir pateikė visus reikiamus dokumentus.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6.2.5. Prekes, neatitinkančias Sutarties, </w:t>
      </w:r>
      <w:r w:rsidRPr="00C75186">
        <w:rPr>
          <w:rFonts w:ascii="Times New Roman" w:hAnsi="Times New Roman" w:cs="Times New Roman"/>
          <w:sz w:val="24"/>
          <w:szCs w:val="24"/>
        </w:rPr>
        <w:t>įstatymų bei kitų teisės aktų</w:t>
      </w:r>
      <w:r w:rsidRPr="00C75186">
        <w:rPr>
          <w:rFonts w:ascii="Times New Roman" w:eastAsia="Arial" w:hAnsi="Times New Roman" w:cs="Times New Roman"/>
          <w:sz w:val="24"/>
          <w:szCs w:val="24"/>
        </w:rPr>
        <w:t xml:space="preserve"> (jei taikoma) reikalavimų, Tiekėjas privalo atsiimti savo sąskaita per Pirkėjo Defektų akte nustatytą terminą, taip pat Pirkėjo reikalavimu atlyginti tokių Prekių saugojimo išlaidas.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lastRenderedPageBreak/>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6.2.7. Jeigu Pirkėjas per 5 (penkias) darbo dienas nepateikia (neišsiunčia) Tiekėjui Defektų akto, laikoma, kad Pirkėjas Prekes priėmė ir joms pretenzijų neturi.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6.2.8. Prekių praradimo ar sugadinimo ar atsitiktinio žuvimo rizika Pirkėjui iš Tiekėjo pereina nuo faktinio Prekių priėmimo momento.</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6.2.9. Pirkėjas turi teisę naudotis Prekėmis tik po Prekių perdavimo-priėmimo akto pasirašymo.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rsidR="00C75186" w:rsidRPr="00C75186" w:rsidRDefault="00C75186" w:rsidP="00C75186">
      <w:pPr>
        <w:pStyle w:val="NoSpacing"/>
        <w:rPr>
          <w:rFonts w:ascii="Times New Roman" w:eastAsia="Arial" w:hAnsi="Times New Roman" w:cs="Times New Roman"/>
          <w:sz w:val="24"/>
          <w:szCs w:val="24"/>
        </w:rPr>
      </w:pP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7. TIEKĖJO GARANTINIAI ĮSIPAREIGOJIMAI</w:t>
      </w:r>
    </w:p>
    <w:p w:rsidR="00C75186" w:rsidRPr="00C75186" w:rsidRDefault="00C75186" w:rsidP="00C75186">
      <w:pPr>
        <w:pStyle w:val="NoSpacing"/>
        <w:rPr>
          <w:rFonts w:ascii="Times New Roman" w:eastAsia="Arial" w:hAnsi="Times New Roman" w:cs="Times New Roman"/>
          <w:b/>
          <w:sz w:val="24"/>
          <w:szCs w:val="24"/>
        </w:rPr>
      </w:pPr>
      <w:r w:rsidRPr="00C75186">
        <w:rPr>
          <w:rFonts w:ascii="Times New Roman" w:eastAsia="Arial" w:hAnsi="Times New Roman" w:cs="Times New Roman"/>
          <w:b/>
          <w:sz w:val="24"/>
          <w:szCs w:val="24"/>
        </w:rPr>
        <w:t xml:space="preserve">7.1. Garantiniai terminai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7.1.1. Prekėms taikomas teisės aktuose nustatytas ir (ar) gamintojo taikomas garantinis terminas, jeigu Techninėje specifikacijoje ar Specialiosiose sąlygose nėra nurodytas kitas garantinis terminas</w:t>
      </w:r>
      <w:r w:rsidR="002927FF">
        <w:rPr>
          <w:rFonts w:ascii="Times New Roman" w:eastAsia="Arial" w:hAnsi="Times New Roman" w:cs="Times New Roman"/>
          <w:sz w:val="24"/>
          <w:szCs w:val="24"/>
        </w:rPr>
        <w:t xml:space="preserve">. </w:t>
      </w:r>
      <w:r w:rsidRPr="00C75186">
        <w:rPr>
          <w:rFonts w:ascii="Times New Roman" w:eastAsia="Arial" w:hAnsi="Times New Roman" w:cs="Times New Roman"/>
          <w:sz w:val="24"/>
          <w:szCs w:val="24"/>
        </w:rPr>
        <w:t>Garantinis terminas pradedamas skaičiuoti nuo pristatytų Prekių perdavimo–priėmimo akto pasirašymo dienos.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7.1.2. Garantiniai terminai sustabdomi tiek laiko, kiek Pirkėjas negali tinkamai naudoti Prekių dėl nustatytų Prekių trūkumų, už kuriuos atsako Tiekėjas. Jeigu . Pirkėjas dėl Prekių trūkumų negali naudoti tik apibrėžtos Prekių dalies, garantiniai terminai sustabdomi tik tokios dalies atžvilgiu.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7.2. Pretenzijos dėl Prekių trūkumų</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7.2.2. 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 xml:space="preserve">7.2.3. Jei Tiekėjas nepripažįsta Prekių trūkumų, kiekviena iš Šalių gali kreiptis dėl nepriklausomos ekspertizės atlikimo. Jei Tiekėjas ilgiau nei 10 (dešimt) dienų nuo Pirkėjo kreipimosi neatsako/nepasitelkia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7.2.3.1. jei Prekės atitinka Sutartyje nurodytus reikalavimus – Pirkėjas;</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7.2.3.2. jei Prekės neatitinka Sutartyje nurodytų reikalavimų – Tiekėjas.</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7.3. Prekių trūkumų šalinimas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7.3.1. Tiekėjas privalo pašalinti Prekių trūkumus, sutaisydamas Prekes ar jų dalį arba pakeisdamas Prekę nauja Preke ar jos dalimi.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lastRenderedPageBreak/>
        <w:t>7.3.3. Sutaisytoje Prekių dalyje pakartotinai nustačius Prekių trūkumų, Tiekėjas privalo pakeisti Prekes naujomis kokybiškomis Prekėmis, nebent Pirkėjas raštu sutiktų Prekes dar kartą taisyti.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7.3.4. Pašalinus Prekių trūkumus, garantinis terminas sutaisytajai Prekių daliai ar naujoms Prekėms vėl pradedamas skaičiuoti nuo tinkamai sutaisytų ar pakeistų Prekių (ar jų dalių) perdavimo Pirkėjui dienos.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7.3.6. Tiekėjas, pašalinęs visus Prekių trūkumus, privalo apie tai informuoti Pirkėją.</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7.4. Pirkėjo teisės, Tiekėjui nepašalinus Prekių trūkumų</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7.4.1. Jeigu Tiekėjas atsisako pašalinti arba nepašalina Prekių trūkumų per Pirkėjo nustatytus protingus terminus, Pirkėjas turi teisę:</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7.4.1.2. reikalauti sumažinti Tiekėjui mokėtiną sumą ir grąžinti dėl šios sumos sumažinimo susidariusią permoką per 30 (trisdešimt) dienų nuo Tiekėjui nustatyto termino pašalinti Prekių trūkumus pabaigos; arba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7.4.1.3. grąžinti Prekes Tiekėjui ir nemokėti už tokias Prekes ar reikalauti grąžinti už Prekes sumokėtą sumą bei nutraukti Sutartį.</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7.4.3. Tiekėjas privalo patenkinti Pirkėjo pagal Bendrųjų sąlygų 7.4.4 punktą pareikštą piniginį reikalavimą per 30 (trisdešimt) dienų arba per ilgesnį Pirkėjo reikalavime nurodytą protingą terminą.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7.4.4. Už vėlavimą pašalinti Prekių trūkumus Pirkėjas privalo reikalauti Tiekėjo sumokėti Specialiosiose sąlygose nustatyto dydžio netesybas.</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8. PRISTATYMO TERMINAI</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8.1. Pristatymo terminai ir Prekių tiekimo grafikas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8.1.1. Tiekėjas privalo pristatyti Prekes laikydamasis terminų, nurodytų Specialiosiose sąlygose. </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8.2. Netesybos už Prekių pristatymo vėlavimą</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8.2.1. Jeigu Tiekėjas praleidžia Prekių pristatymo terminus, nustatytus Specialiosiose sąlygose, Tiekėjui iki Prekių pristatymo datos taikomos Specialiosiose sąlygose nurodyto dydžio netesybos.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rsidR="00C75186" w:rsidRPr="00C75186" w:rsidRDefault="00C75186" w:rsidP="00C75186">
      <w:pPr>
        <w:pStyle w:val="NoSpacing"/>
        <w:rPr>
          <w:rFonts w:ascii="Times New Roman" w:eastAsia="Arial" w:hAnsi="Times New Roman" w:cs="Times New Roman"/>
          <w:i/>
          <w:iCs/>
          <w:sz w:val="24"/>
          <w:szCs w:val="24"/>
        </w:rPr>
      </w:pPr>
      <w:r w:rsidRPr="00C75186">
        <w:rPr>
          <w:rFonts w:ascii="Times New Roman" w:hAnsi="Times New Roman" w:cs="Times New Roman"/>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rsidR="00C75186" w:rsidRPr="00C75186" w:rsidRDefault="00C75186" w:rsidP="00C75186">
      <w:pPr>
        <w:pStyle w:val="NoSpacing"/>
        <w:rPr>
          <w:rFonts w:ascii="Times New Roman" w:eastAsia="Arial" w:hAnsi="Times New Roman" w:cs="Times New Roman"/>
          <w:i/>
          <w:iCs/>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9. PRIEVOLIŲ PAGAL SUTARTĮ ĮVYKDYMO UŽTIKRINIMO BŪDAI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lastRenderedPageBreak/>
        <w:t xml:space="preserve">9.1. 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10. SUTARTIES ĮVYKDYMO UŽTIKRINIMAS (JEI TAIKOMA)</w:t>
      </w:r>
    </w:p>
    <w:p w:rsidR="00C75186" w:rsidRPr="00C75186" w:rsidRDefault="00C75186" w:rsidP="00C75186">
      <w:pPr>
        <w:pStyle w:val="NoSpacing"/>
        <w:rPr>
          <w:rFonts w:ascii="Times New Roman" w:hAnsi="Times New Roman" w:cs="Times New Roman"/>
          <w:sz w:val="24"/>
          <w:szCs w:val="24"/>
        </w:rPr>
      </w:pPr>
      <w:r w:rsidRPr="00C75186">
        <w:rPr>
          <w:rFonts w:ascii="Times New Roman" w:eastAsia="Arial" w:hAnsi="Times New Roman" w:cs="Times New Roman"/>
          <w:sz w:val="24"/>
          <w:szCs w:val="24"/>
          <w:shd w:val="clear" w:color="auto" w:fill="FFFFFF"/>
        </w:rPr>
        <w:t xml:space="preserve">10.1. Sutarties įvykdymo užtikrinimo būdas numatytas Specialiosiose sąlygose. </w:t>
      </w:r>
    </w:p>
    <w:p w:rsidR="00C75186" w:rsidRPr="00C75186" w:rsidRDefault="00C75186" w:rsidP="00C75186">
      <w:pPr>
        <w:pStyle w:val="NoSpacing"/>
        <w:rPr>
          <w:rFonts w:ascii="Times New Roman" w:hAnsi="Times New Roman" w:cs="Times New Roman"/>
          <w:sz w:val="24"/>
          <w:szCs w:val="24"/>
        </w:rPr>
      </w:pPr>
    </w:p>
    <w:p w:rsidR="00C75186" w:rsidRPr="002927FF" w:rsidRDefault="00C75186" w:rsidP="00C75186">
      <w:pPr>
        <w:pStyle w:val="NoSpacing"/>
        <w:rPr>
          <w:rFonts w:ascii="Times New Roman" w:eastAsia="Cambria" w:hAnsi="Times New Roman" w:cs="Times New Roman"/>
          <w:b/>
          <w:sz w:val="24"/>
          <w:szCs w:val="24"/>
        </w:rPr>
      </w:pPr>
      <w:r w:rsidRPr="002927FF">
        <w:rPr>
          <w:rFonts w:ascii="Times New Roman" w:eastAsia="Cambria" w:hAnsi="Times New Roman" w:cs="Times New Roman"/>
          <w:b/>
          <w:sz w:val="24"/>
          <w:szCs w:val="24"/>
        </w:rPr>
        <w:t>11. SUTARTIES KAINA IR JOS PERSKAIČIAVIMAS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11.2. Pradinės sutarties vertė yra nurodyta Specialiosiose sąlygose.</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11.4. Sutarties kainos peržiūra atliekama Specialiosiose sąlygose nustatyta tvarka.</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Cambria" w:hAnsi="Times New Roman" w:cs="Times New Roman"/>
          <w:b/>
          <w:sz w:val="24"/>
          <w:szCs w:val="24"/>
        </w:rPr>
      </w:pPr>
      <w:r w:rsidRPr="002927FF">
        <w:rPr>
          <w:rFonts w:ascii="Times New Roman" w:eastAsia="Cambria" w:hAnsi="Times New Roman" w:cs="Times New Roman"/>
          <w:b/>
          <w:sz w:val="24"/>
          <w:szCs w:val="24"/>
        </w:rPr>
        <w:t>12. ATSISKAITYMO TVARKA</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12.1. Išankstinis mokėjimas (avansas) (jei taikoma)</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12.1.1. Avansas pagal Šią sutartį mokamas nebus.</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12.2. Mokėjimų tvarka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12.2.1. </w:t>
      </w:r>
      <w:r w:rsidRPr="00C75186">
        <w:rPr>
          <w:rFonts w:ascii="Times New Roman" w:hAnsi="Times New Roman" w:cs="Times New Roman"/>
          <w:sz w:val="24"/>
          <w:szCs w:val="24"/>
        </w:rPr>
        <w:t>Tiekėjas išrašo Sąskaitą tik Šalims pasirašius Prekių perdavimo–priėmimo aktą. Sąskaita teikiama tik Sąskaitų administravimo bendrosios informacinės sistemos (SABIS) priemonėmis.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12.2.4. Pirkėjas atlieka mokėjimus už Prekes Specialiosiose sąlygose nustatytais terminais.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12.2.5. Už mokėjimų pagal Sutartį vėlavimus, Pirkėjui taikomos netesybos Specialiosiose sąlygose nustatyta tvarka.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12.2.6. Jei Prekės pristatomos dalimis, aukščiau nurodyta atsiskaitymo tvarka galioja kiekvienai tokiai daliai, jei Specialiosiose sąlygose nenustatyta kitaip.</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12.3. Kiti atsiskaitymo klausimai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12.3.1. Pirkėjas privalo pervesti mokėjimus Tiekėjui į Tiekėjo banko sąskaitą, nurodytą Specialiosiose sąlygose.</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12.3.3. Visi mokėjimai pagal Sutartį atliekami eurais.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12.3.4. Už pavėluotus mokėjimus pagal Sutartį mokančioji Šalis privalo sumokėti kitai Šaliai Specialiosiose sąlygose nurodyto dydžio netesybas.</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13. KONFIDENCIALI INFORMACIJA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13.1. Šalys įsipareigoja laikytis konfidencialumo ir be kitos Šalies rašytinio sutikimo neatskleisti tos Šalies informacijos, nurodytos kaip konfidencialios, jokiems Šalies darbuotojams, su Šalimi susijusiems ar </w:t>
      </w:r>
      <w:r w:rsidRPr="00C75186">
        <w:rPr>
          <w:rFonts w:ascii="Times New Roman" w:eastAsia="Arial" w:hAnsi="Times New Roman" w:cs="Times New Roman"/>
          <w:sz w:val="24"/>
          <w:szCs w:val="24"/>
        </w:rPr>
        <w:lastRenderedPageBreak/>
        <w:t>kitiems tretiesiems asmenims, kuriems nėra būtina šią informaciją naudoti jų darbo tikslais, išskyrus žemiau nurodytus atvejus.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13.2. Šalis turi teisę atskleisti kitos Šalies konfidencialią informaciją šiais atvejais: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13.2.2. konfidencialią informaciją yra būtina atskleisti pagal </w:t>
      </w:r>
      <w:r w:rsidRPr="00C75186">
        <w:rPr>
          <w:rFonts w:ascii="Times New Roman" w:hAnsi="Times New Roman" w:cs="Times New Roman"/>
          <w:sz w:val="24"/>
          <w:szCs w:val="24"/>
        </w:rPr>
        <w:t>įstatymų bei kitų teisės aktų</w:t>
      </w:r>
      <w:r w:rsidRPr="00C75186">
        <w:rPr>
          <w:rFonts w:ascii="Times New Roman" w:eastAsia="Arial" w:hAnsi="Times New Roman" w:cs="Times New Roman"/>
          <w:sz w:val="24"/>
          <w:szCs w:val="24"/>
        </w:rPr>
        <w:t xml:space="preserve"> reikalavimus, įskaitant atvejus, kai to reikalauja viešojo administravimo subjektai, taip, kai jie apibrėžti Lietuvos Respublikos viešojo administravimo įstatyme.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13.3. Prieš atskleisdama konfidencialią informaciją, Šalis privalo informuoti kitą Šalį (tiek, kiek tai nedraudžiama pagal </w:t>
      </w:r>
      <w:r w:rsidRPr="00C75186">
        <w:rPr>
          <w:rFonts w:ascii="Times New Roman" w:hAnsi="Times New Roman" w:cs="Times New Roman"/>
          <w:sz w:val="24"/>
          <w:szCs w:val="24"/>
        </w:rPr>
        <w:t>įstatymus bei kitus teisės aktus</w:t>
      </w:r>
      <w:r w:rsidRPr="00C75186">
        <w:rPr>
          <w:rFonts w:ascii="Times New Roman" w:eastAsia="Arial" w:hAnsi="Times New Roman" w:cs="Times New Roman"/>
          <w:sz w:val="24"/>
          <w:szCs w:val="24"/>
        </w:rPr>
        <w:t>) apie būtinybę arba gautą viešojo administravimo subjekto reikalavimą atskleisti konfidencialią informaciją ir imtis protingų priemonių, siekdama užtikrinti atskleistos informacijos konfidencialumą.</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13.4. Šalis atsako:</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13.4.1. už bet kokį neteisėtą, įskaitant atsitiktinį, kitos Šalies konfidencialios informacijos ar bet kurios jos dalies atskleidimą ar perdavimą arba konfidencialios informacijos neteisėtą naudojimą;</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13.4.2. už tai, kad nesiėmė visų protingų veiksmų, kad išsaugotų ir apsaugotų kitos Šalies konfidencialią informaciją ar bet kurią jos dalį, užkirstų kelią tolesniam jos neteisėtam atskleidimui, perdavimui ar naudojimui.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13.5. Šalis nepagrįstai atskleidusi kitos Šalies konfidencialią informaciją privalo sumokėti kitai Šaliai Specialiosiose sąlygose nurodyto dydžio baudą. </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14. ASMENS DUOMENŲ APSAUGA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15. INTELEKTINĖ NUOSAVYBĖ</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 xml:space="preserve">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(suigeneris) teisės, firmų, įmonių, organizacijų, verslo pavadinimų ar vardų savininkų ir kitos panašios teisės ar įsipareigojimai, nepriklausomai nuo to, ar jie </w:t>
      </w:r>
      <w:r w:rsidRPr="00C75186">
        <w:rPr>
          <w:rFonts w:ascii="Times New Roman" w:hAnsi="Times New Roman" w:cs="Times New Roman"/>
          <w:sz w:val="24"/>
          <w:szCs w:val="24"/>
        </w:rPr>
        <w:lastRenderedPageBreak/>
        <w:t>registruoti Lietuvos Respublikoje, ar kitose šalyse, ar neregistruotini, kaip numatyta Sutartyje, išskyrus atvejus, kai toks pažeidimas atsiranda dėl Pirkėjo kaltės.</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rsidR="00C75186" w:rsidRPr="00C75186" w:rsidRDefault="00C75186" w:rsidP="00C75186">
      <w:pPr>
        <w:pStyle w:val="NoSpacing"/>
        <w:rPr>
          <w:rFonts w:ascii="Times New Roman"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16. PAREIŠKIMAI IR GARANTIJOS</w:t>
      </w:r>
    </w:p>
    <w:p w:rsidR="00C75186" w:rsidRPr="002927FF" w:rsidRDefault="00C75186" w:rsidP="00C75186">
      <w:pPr>
        <w:pStyle w:val="NoSpacing"/>
        <w:rPr>
          <w:rFonts w:ascii="Times New Roman" w:eastAsia="Arial" w:hAnsi="Times New Roman" w:cs="Times New Roman"/>
          <w:sz w:val="24"/>
          <w:szCs w:val="24"/>
        </w:rPr>
      </w:pPr>
      <w:r w:rsidRPr="002927FF">
        <w:rPr>
          <w:rFonts w:ascii="Times New Roman" w:eastAsia="Arial" w:hAnsi="Times New Roman" w:cs="Times New Roman"/>
          <w:sz w:val="24"/>
          <w:szCs w:val="24"/>
        </w:rPr>
        <w:t>16.1. Kiekviena iš Šalių pareiškia ir garantuoja kitai Šaliai, kad:</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16.1.1. yra teisėtai priimti ir galioja visi būtini sprendimai, gauti leidimai bei sutikimai, taip pat teisėtai atlikti ir galioja kiti teisiniai veiksmai, reikalingi Sutarties sudarymui, galiojimui ir vykdymui;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16.1.2. sudarydama Sutartį, Šalis neviršija savo kompetencijos ir nepažeidžia jai taikomų </w:t>
      </w:r>
      <w:r w:rsidRPr="00C75186">
        <w:rPr>
          <w:rFonts w:ascii="Times New Roman" w:hAnsi="Times New Roman" w:cs="Times New Roman"/>
          <w:sz w:val="24"/>
          <w:szCs w:val="24"/>
        </w:rPr>
        <w:t>įstatymų bei kitų teisės aktų</w:t>
      </w:r>
      <w:r w:rsidRPr="00C75186">
        <w:rPr>
          <w:rFonts w:ascii="Times New Roman" w:eastAsia="Arial" w:hAnsi="Times New Roman" w:cs="Times New Roman"/>
          <w:sz w:val="24"/>
          <w:szCs w:val="24"/>
        </w:rPr>
        <w:t>, teismo ar arbitražo teismo sprendimų, administracinių aktų, sutarčių ar kitų prievolių pagal taikomą privatinę teisę, viešąją teisę, Europos Sąjungos teisę arba tarptautinę teisę;</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16.1.6. visi Šalies pareiškimai ir garantijos yra išsamūs ir nepalieka nutylėtų jokių aplinkybių, kurios darytų šiuos pareiškimus ar garantijas neteisingais.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16.2. Tiekėjas papildomai pareiškia ir garantuoja Pirkėjui, kad Tiekėjas, subtiekėjai, jungtinės veiklos partneriai ir specialistai turi galiojančius ir teisėtus visus </w:t>
      </w:r>
      <w:r w:rsidRPr="00C75186">
        <w:rPr>
          <w:rFonts w:ascii="Times New Roman" w:hAnsi="Times New Roman" w:cs="Times New Roman"/>
          <w:sz w:val="24"/>
          <w:szCs w:val="24"/>
        </w:rPr>
        <w:t>įstatymuose bei kituose teisės aktuose</w:t>
      </w:r>
      <w:r w:rsidRPr="00C75186">
        <w:rPr>
          <w:rFonts w:ascii="Times New Roman" w:eastAsia="Arial" w:hAnsi="Times New Roman" w:cs="Times New Roman"/>
          <w:sz w:val="24"/>
          <w:szCs w:val="24"/>
        </w:rPr>
        <w:t xml:space="preserve"> numatytus leidimus, licencijas, atestatus, teisės pripažinimo dokumentus, reikalingus vykdant Sutartį.</w:t>
      </w:r>
    </w:p>
    <w:p w:rsidR="00C75186" w:rsidRPr="00C75186" w:rsidRDefault="00C75186" w:rsidP="00C75186">
      <w:pPr>
        <w:pStyle w:val="NoSpacing"/>
        <w:rPr>
          <w:rFonts w:ascii="Times New Roman" w:eastAsia="Arial" w:hAnsi="Times New Roman" w:cs="Times New Roman"/>
          <w:sz w:val="24"/>
          <w:szCs w:val="24"/>
          <w:shd w:val="clear" w:color="auto" w:fill="FFFFFF"/>
        </w:rPr>
      </w:pPr>
      <w:r w:rsidRPr="00C75186">
        <w:rPr>
          <w:rFonts w:ascii="Times New Roman" w:eastAsia="Arial" w:hAnsi="Times New Roman" w:cs="Times New Roman"/>
          <w:sz w:val="24"/>
          <w:szCs w:val="24"/>
          <w:shd w:val="clear" w:color="auto" w:fill="FFFFFF"/>
        </w:rPr>
        <w:t xml:space="preserve">16.3. </w:t>
      </w:r>
      <w:r w:rsidRPr="00C75186">
        <w:rPr>
          <w:rFonts w:ascii="Times New Roman" w:hAnsi="Times New Roman" w:cs="Times New Roman"/>
          <w:sz w:val="24"/>
          <w:szCs w:val="24"/>
        </w:rPr>
        <w:t>Tiekėjas pareiškia, kad parduodamų Prekių disponavimo, valdymo ir naudojimosi teisės nėra apribotos</w:t>
      </w:r>
      <w:r w:rsidRPr="00C75186">
        <w:rPr>
          <w:rFonts w:ascii="Times New Roman" w:eastAsia="Arial" w:hAnsi="Times New Roman" w:cs="Times New Roman"/>
          <w:sz w:val="24"/>
          <w:szCs w:val="24"/>
          <w:shd w:val="clear" w:color="auto" w:fill="FFFFFF"/>
        </w:rPr>
        <w:t>ir jokie tretieji asmenys neturi pretenzijų į Sutartimi perduodamas Prekes (įkeitimai, areštai ar pan.).</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17. BENDRIEJI ATSAKOMYBĖS KLAUSIMAI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17.1. Netesybų už vėlavimą ar pareigų pagal Sutartį pažeidimą sumokėjimas neatleidžia Šalies nuo Sutartyje numatytų jos pareigų vykdymo.</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C75186">
        <w:rPr>
          <w:rFonts w:ascii="Times New Roman" w:hAnsi="Times New Roman" w:cs="Times New Roman"/>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17.4. Šioje Sutartyje numatytos teisių gynybos priemonės neapriboja Šalių teisės pasinaudoti kitomis teisėtomis teisių gynybos priemonėmis.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18. NENUGALIMA JĖGA (FORCE MAJEURE)</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18.1.Atsakomybė pagal Sutartį netaikoma, taip pat Šalys gali būti visiškai ar iš dalies atleistos nuo civilinės atsakomybės šiais pagrindais: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18.1.1. dėl nenugalimos jėgos (</w:t>
      </w:r>
      <w:r w:rsidRPr="00C75186">
        <w:rPr>
          <w:rFonts w:ascii="Times New Roman" w:eastAsia="Cambria" w:hAnsi="Times New Roman" w:cs="Times New Roman"/>
          <w:i/>
          <w:sz w:val="24"/>
          <w:szCs w:val="24"/>
        </w:rPr>
        <w:t>force majeure</w:t>
      </w:r>
      <w:r w:rsidRPr="00C75186">
        <w:rPr>
          <w:rFonts w:ascii="Times New Roman" w:eastAsia="Cambria" w:hAnsi="Times New Roman" w:cs="Times New Roman"/>
          <w:sz w:val="24"/>
          <w:szCs w:val="24"/>
        </w:rPr>
        <w:t>) – taikomos Lietuvos Respublikos civilinio kodekso 6.212 straipsnio ir Lietuvos Respublikos Vyriausybės 1996 m. liepos 15 d. nutarimu Nr. 840 „Dėl Atleidimo nuo atsakomybės esant nenugalimos jėgos (</w:t>
      </w:r>
      <w:r w:rsidRPr="00C75186">
        <w:rPr>
          <w:rFonts w:ascii="Times New Roman" w:eastAsia="Cambria" w:hAnsi="Times New Roman" w:cs="Times New Roman"/>
          <w:i/>
          <w:sz w:val="24"/>
          <w:szCs w:val="24"/>
        </w:rPr>
        <w:t>force majeure</w:t>
      </w:r>
      <w:r w:rsidRPr="00C75186">
        <w:rPr>
          <w:rFonts w:ascii="Times New Roman" w:eastAsia="Cambria" w:hAnsi="Times New Roman" w:cs="Times New Roman"/>
          <w:sz w:val="24"/>
          <w:szCs w:val="24"/>
        </w:rPr>
        <w:t>) aplinkybėms taisyklių patvirtinimo“ patvirtintų taisyklių nuostatos;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18.2.Šalis,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18.3.Pagrindas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18.4. Jeigu nenugalimos jėgos (</w:t>
      </w:r>
      <w:r w:rsidRPr="00C75186">
        <w:rPr>
          <w:rFonts w:ascii="Times New Roman" w:eastAsia="Arial" w:hAnsi="Times New Roman" w:cs="Times New Roman"/>
          <w:i/>
          <w:iCs/>
          <w:sz w:val="24"/>
          <w:szCs w:val="24"/>
        </w:rPr>
        <w:t>force majeure</w:t>
      </w:r>
      <w:r w:rsidRPr="00C75186">
        <w:rPr>
          <w:rFonts w:ascii="Times New Roman" w:eastAsia="Arial" w:hAnsi="Times New Roman" w:cs="Times New Roman"/>
          <w:sz w:val="24"/>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19. SUTARTIES NUOSTATŲ NEGALIOJIMAS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75186">
        <w:rPr>
          <w:rFonts w:ascii="Times New Roman" w:hAnsi="Times New Roman" w:cs="Times New Roman"/>
          <w:sz w:val="24"/>
          <w:szCs w:val="24"/>
        </w:rPr>
        <w:t>įstatymų bei kitų teisės aktų</w:t>
      </w:r>
      <w:r w:rsidRPr="00C75186">
        <w:rPr>
          <w:rFonts w:ascii="Times New Roman" w:eastAsia="Arial" w:hAnsi="Times New Roman" w:cs="Times New Roman"/>
          <w:sz w:val="24"/>
          <w:szCs w:val="24"/>
        </w:rPr>
        <w:t xml:space="preserve"> ir galima daryti prielaidą, kad Sutartis būtų buvusi teisėtai sudaryta ir neįtraukus nuostatos, kuri yra negaliojanti.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20. SUTARTIES PAKEITIMAI</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20.2. Sutarties pakeitimai įforminami Šalims sudarant Susitarimą.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lastRenderedPageBreak/>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C75186">
        <w:rPr>
          <w:rFonts w:ascii="Times New Roman" w:hAnsi="Times New Roman" w:cs="Times New Roman"/>
          <w:sz w:val="24"/>
          <w:szCs w:val="24"/>
        </w:rPr>
        <w:t>įstatymų bei kitų teisės aktų</w:t>
      </w:r>
      <w:r w:rsidRPr="00C75186">
        <w:rPr>
          <w:rFonts w:ascii="Times New Roman" w:eastAsia="Arial" w:hAnsi="Times New Roman" w:cs="Times New Roman"/>
          <w:sz w:val="24"/>
          <w:szCs w:val="24"/>
        </w:rPr>
        <w:t xml:space="preserve"> nuostatomis.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20.4. Susitarimai įsigalioja nuo jų sudarymo, jei Susitarime nenurodyta kitaip. Susitarimą Pirkėjas privalo paviešinti VPĮ 33 ir 86 straipsniuose nustatyta tvarka.</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21. SUTARTIES NUTRAUKIMAS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21. Sutartis gali būti nutraukiama VPĮ 90 straipsnyje ir Sutartyje numatytais atvejais, įskaitant galimybę nutraukti Sutartį Šalių susitarimu.</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22.1. Pretenzijos dėl Sutarties pažeidimų</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terminą.Tiekėjo teisė siūlyti kitą terminą nelaikoma Pirkėjo pareiga tą terminą priimti. Pretenziją gavusios Šalies pasiūlytasis terminas pakeičia terminą, nurodytą pretenzijoje, tik jeigu kita Šalis jį patvirtina.</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22.2. Sutarties nutraukimas Pirkėjo iniciatyva</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22.2.1. Pirkėjasvienašališkai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22.2.2. Pirkėjas turi teisę vienašališkai nutraukti Sutartį ar jos dalį raštu įspėjęs Tiekėją prieš ne trumpesnį nei 10 (dešimties) dienų terminą, jeigu:</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22.2.2.1. Tiekėjui yra iškelta bankroto byla, pradėtas bankroto procesas ne teismo tvarka, jis tampa nemokus arba yra nemokumo tikimybė, sustabdo ūkinę veiklą ar susidaroįstatymuose ir kituose teisės aktuose nustatyta tvarka analogiška situacija</w:t>
      </w:r>
      <w:r w:rsidRPr="00C75186">
        <w:rPr>
          <w:rFonts w:ascii="Times New Roman" w:hAnsi="Times New Roman" w:cs="Times New Roman"/>
          <w:sz w:val="24"/>
          <w:szCs w:val="24"/>
          <w:shd w:val="clear" w:color="auto" w:fill="FFFFFF"/>
        </w:rPr>
        <w:t>;</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22.2.2.2. Tiekėjo padėtis pasikeičia ir jis atitinka pirkimo dokumentuose nustatytą pašalinimo pagrindą, kuris taikomas ir Sutarties galiojimo metu;</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22.2.2.4. Pirkėjas nusprendžia nebevykdyti veiklos, kurios vykdymui Sutartimi įsigyjamos Prekės ir Sutarties poreikis išnyksta;</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22.2.2.5. Pirkėjo valdymo organas priima sprendimą, dėl kurio Sutarties poreikis išnyksta;</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22.2.2.6. pasikeičia (pablogėja) Pirkėjo finansinė padėtis ar Pirkėjas negauna/netenka finansavimo ir dėl šios priežasties nusprendžia nutraukti Sutartį;</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22.2.2.8. nebelieka perkamų Prekių poreikio;</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22.2.2.9. Pirkėjas iš pirkimų priežiūrą atliekančių institucijų gauna nurodymą/rekomendaciją nutraukti Sutartį;</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lastRenderedPageBreak/>
        <w:t>22.2.2.10. Tiekėjas vėluoja pateikti Sutarties įvykdymo užtikrinimo pratęsimą ilgiau kaip 10 (dešimt) darbo dienų nuo paskutinio Sutarties įvykdymo užtikrinimo galiojimo termino pabaigos arba atsisako jį pateikti;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hAnsi="Times New Roman" w:cs="Times New Roman"/>
          <w:sz w:val="24"/>
          <w:szCs w:val="24"/>
        </w:rPr>
        <w:t>22.2.2.11.</w:t>
      </w:r>
      <w:r w:rsidRPr="00C75186">
        <w:rPr>
          <w:rFonts w:ascii="Times New Roman" w:eastAsia="Arial" w:hAnsi="Times New Roman" w:cs="Times New Roman"/>
          <w:sz w:val="24"/>
          <w:szCs w:val="24"/>
        </w:rPr>
        <w:t xml:space="preserve"> Tiekėjas atsisako pašalinti arba nepašalina Prekių trūkumų per Pirkėjo nustatytus protingus terminus;</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22.2.2.12. Tiekėjas pažeidžia Sutartį arba įstatymus bei kitus teisės aktus ir per Pirkėjo rašytinėje pretenzijoje nurodytą terminą neištaiso pažeidimo.</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22.2.6. Pirkėjas turi teisę vienašališkai nutraukti Sutartį ir kitais Specialiosiose sąlygose (jei taikoma) ir įstatymuose bei kituose teisės aktuose įtvirtintais atvejais.</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22.2.7. Sutartis laikoma nutraukta kitą dieną po to, kai pasibaigia įspėjimo apie Sutarties nutraukimą terminas.</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22.3. Sutarties nutraukimas Tiekėjo iniciatyva</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22.3.2. Tiekėjas turi teisę vienašališkai nutraukti Sutartį, įspėjęs Pirkėją raštu prieš ne trumpesnį nei 10 (dešimties) dienų terminą, jeigu:</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lastRenderedPageBreak/>
        <w:t>22.3.3. Jeigu Bendrųjų sąlygų 22.3.1 punkte nurodytos aplinkybės yra susijusios tik su atskira dalimi arba atskiru Susitarimu, Tiekėjas turi teisę nutraukti Sutartį tik tos dalies atžvilgiu arba nutraukti tik tokį Susitarimą.</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22.3.4. Tiekėjas turi teisę vienašališkai nutraukti Sutartį ir kitais įstatymuose bei kituose teisės aktuose įtvirtintais atvejais.</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22.3.6. Sutartis laikoma nutraukta kitą dieną po to, kai pasibaigia įspėjimo apie Sutarties nutraukimą terminas.</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w:t>
      </w: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22.4. Šalių teisės ir pareigos Sutarties nutraukimo atveju</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22.4.2. Nutraukus Sutartį, Šalys privalo:</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22.4.2.1. įsitikinti, jog iki Sutarties nutraukimo dienos pristatytos Prekės ir kiti atlikti veiksmai atitinka Sutarties reikalavimus ir Šalys dėl to viena kitai nebereikš pretenzijų;</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22.4.2.2. atsiskaityti už iki Sutarties nutraukimo pristatytas Prekes, atitinkančias Sutarties reikalavimus;</w:t>
      </w:r>
    </w:p>
    <w:p w:rsidR="00C75186" w:rsidRPr="00C75186" w:rsidRDefault="00C75186" w:rsidP="00C75186">
      <w:pPr>
        <w:pStyle w:val="NoSpacing"/>
        <w:rPr>
          <w:rFonts w:ascii="Times New Roman" w:hAnsi="Times New Roman" w:cs="Times New Roman"/>
          <w:sz w:val="24"/>
          <w:szCs w:val="24"/>
        </w:rPr>
      </w:pPr>
      <w:r w:rsidRPr="00C75186">
        <w:rPr>
          <w:rFonts w:ascii="Times New Roman" w:hAnsi="Times New Roman" w:cs="Times New Roman"/>
          <w:sz w:val="24"/>
          <w:szCs w:val="24"/>
        </w:rPr>
        <w:t>22.4.2.3. per 10 (dešimt) dienų nuo pranešimo apie Sutarties nutraukimą gavimo dienos ar Susitarimo dėl Sutarties nutraukimo sudarymo dienosperduoti viena kitai visus dokumentus, kuriuos buvo būtina perduoti pagal Sutarties nuostatas.</w:t>
      </w:r>
    </w:p>
    <w:p w:rsidR="00C75186" w:rsidRPr="00C75186" w:rsidRDefault="00C75186" w:rsidP="00C75186">
      <w:pPr>
        <w:pStyle w:val="NoSpacing"/>
        <w:rPr>
          <w:rFonts w:ascii="Times New Roman"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23. BENDRAVIMO TVARKA IR KALBA</w:t>
      </w:r>
    </w:p>
    <w:p w:rsidR="00C75186" w:rsidRPr="00C75186" w:rsidRDefault="00C75186" w:rsidP="00C75186">
      <w:pPr>
        <w:pStyle w:val="NoSpacing"/>
        <w:rPr>
          <w:rFonts w:ascii="Times New Roman" w:eastAsia="Arial" w:hAnsi="Times New Roman" w:cs="Times New Roman"/>
          <w:sz w:val="24"/>
          <w:szCs w:val="24"/>
          <w:shd w:val="clear" w:color="auto" w:fill="FFFFFF"/>
        </w:rPr>
      </w:pPr>
      <w:r w:rsidRPr="00C75186">
        <w:rPr>
          <w:rFonts w:ascii="Times New Roman" w:eastAsia="Arial" w:hAnsi="Times New Roman" w:cs="Times New Roman"/>
          <w:sz w:val="24"/>
          <w:szCs w:val="24"/>
        </w:rPr>
        <w:t xml:space="preserve">23.1. Sutartis sudaroma lietuvių kalba. Jeigu Sutartis ar kuris nors ją sudarantis dokumentas sudaromas kita kalba arba išverčiamas į kitą kalbą, visais atvejais </w:t>
      </w:r>
      <w:r w:rsidRPr="00C75186">
        <w:rPr>
          <w:rFonts w:ascii="Times New Roman" w:eastAsia="Arial" w:hAnsi="Times New Roman" w:cs="Times New Roman"/>
          <w:sz w:val="24"/>
          <w:szCs w:val="24"/>
          <w:shd w:val="clear" w:color="auto" w:fill="FFFFFF"/>
        </w:rPr>
        <w:t>autentišku laikomas tik lietuvių kalba parengtas Sutarties tekstas (jei yra neatitikimų, pirmenybė teikiama lietuvių kalba parengtam tekstui).</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23.2.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23.3. Jeigu pranešimas yra įteikiamas asmeniškai arba siunčiamas paštu ar per kurjerį, jis turi būti įteikiamas pasirašytinai ir laikomas gautu gavimo patvirtinime nurodytą dieną.</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 xml:space="preserve">23.4. Jeigu pranešimas siunčiamas el. paštu, laikoma, kad Šalis jį gavo kitą darbo dieną. </w:t>
      </w:r>
    </w:p>
    <w:p w:rsidR="00C75186" w:rsidRPr="00C75186" w:rsidRDefault="00C75186" w:rsidP="00C75186">
      <w:pPr>
        <w:pStyle w:val="NoSpacing"/>
        <w:rPr>
          <w:rFonts w:ascii="Times New Roman" w:eastAsia="Arial" w:hAnsi="Times New Roman" w:cs="Times New Roman"/>
          <w:sz w:val="24"/>
          <w:szCs w:val="24"/>
        </w:rPr>
      </w:pPr>
      <w:r w:rsidRPr="00C75186">
        <w:rPr>
          <w:rFonts w:ascii="Times New Roman" w:eastAsia="Arial" w:hAnsi="Times New Roman" w:cs="Times New Roman"/>
          <w:sz w:val="24"/>
          <w:szCs w:val="24"/>
        </w:rPr>
        <w:t>23.5. Jeigu pranešimas siunčiamas keliais skirtingais būdais, laikoma, kad gavėjas jį gavo tada, kai jis gavo pirmesnįjį pranešimą.</w:t>
      </w:r>
    </w:p>
    <w:p w:rsidR="00C75186" w:rsidRPr="00C75186" w:rsidRDefault="00C75186" w:rsidP="00C75186">
      <w:pPr>
        <w:pStyle w:val="NoSpacing"/>
        <w:rPr>
          <w:rFonts w:ascii="Times New Roman" w:eastAsia="Arial" w:hAnsi="Times New Roman" w:cs="Times New Roman"/>
          <w:sz w:val="24"/>
          <w:szCs w:val="24"/>
        </w:rPr>
      </w:pPr>
    </w:p>
    <w:p w:rsidR="00C75186" w:rsidRPr="002927FF" w:rsidRDefault="00C75186" w:rsidP="00C75186">
      <w:pPr>
        <w:pStyle w:val="NoSpacing"/>
        <w:rPr>
          <w:rFonts w:ascii="Times New Roman" w:eastAsia="Arial" w:hAnsi="Times New Roman" w:cs="Times New Roman"/>
          <w:b/>
          <w:sz w:val="24"/>
          <w:szCs w:val="24"/>
        </w:rPr>
      </w:pPr>
      <w:r w:rsidRPr="002927FF">
        <w:rPr>
          <w:rFonts w:ascii="Times New Roman" w:eastAsia="Arial" w:hAnsi="Times New Roman" w:cs="Times New Roman"/>
          <w:b/>
          <w:sz w:val="24"/>
          <w:szCs w:val="24"/>
        </w:rPr>
        <w:t>24. PRETENZIJOS IR GINČŲ SPRENDIMAS</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24.1. Bet kokie ginčai, nesutarimai ar reikalavimai, kylantys iš Sutarties arba susiję su Sutartimi, jos pažeidimu, nutraukimu ar galiojimu, visų pirma privalo būti sprendžiami derybomis tarp Šalių vadovų arba jų įgaliotų asmenų.</w:t>
      </w:r>
    </w:p>
    <w:p w:rsidR="00C75186" w:rsidRPr="00C75186" w:rsidRDefault="00C75186" w:rsidP="00C75186">
      <w:pPr>
        <w:pStyle w:val="NoSpacing"/>
        <w:rPr>
          <w:rFonts w:ascii="Times New Roman" w:eastAsia="Cambria" w:hAnsi="Times New Roman" w:cs="Times New Roman"/>
          <w:sz w:val="24"/>
          <w:szCs w:val="24"/>
        </w:rPr>
      </w:pPr>
      <w:r w:rsidRPr="00C75186">
        <w:rPr>
          <w:rFonts w:ascii="Times New Roman" w:eastAsia="Cambria" w:hAnsi="Times New Roman" w:cs="Times New Roman"/>
          <w:sz w:val="24"/>
          <w:szCs w:val="24"/>
        </w:rPr>
        <w:t>24.2. Jeigu Šalys neišsprendžia ginčo derybų būdu tuomet toks ginčas, nesutarimas ar reikalavimas, kylantis iš šios Sutarties arba susijęs su ja ar jos pažeidimu, nutraukimu arba negaliojimu, yra galutinai sprendžiamas Lietuvos Respublikos teismuoseLietuvos Respublikos įstatymuose nustatyta tvarka.</w:t>
      </w:r>
    </w:p>
    <w:p w:rsidR="00C75186" w:rsidRPr="00C75186" w:rsidRDefault="00C75186" w:rsidP="00C75186">
      <w:pPr>
        <w:pStyle w:val="NoSpacing"/>
        <w:rPr>
          <w:rFonts w:ascii="Times New Roman" w:hAnsi="Times New Roman" w:cs="Times New Roman"/>
          <w:sz w:val="24"/>
          <w:szCs w:val="24"/>
        </w:rPr>
      </w:pPr>
      <w:r w:rsidRPr="00C75186">
        <w:rPr>
          <w:rFonts w:ascii="Times New Roman" w:eastAsia="Arial" w:hAnsi="Times New Roman" w:cs="Times New Roman"/>
          <w:sz w:val="24"/>
          <w:szCs w:val="24"/>
        </w:rPr>
        <w:t>24.3. Kilę ginčai nesudaro pagrindo Šalims atsisakyti vykdyti savo prievoles pagal Sutartį.</w:t>
      </w:r>
      <w:r w:rsidRPr="00C75186">
        <w:rPr>
          <w:rFonts w:ascii="Times New Roman" w:hAnsi="Times New Roman" w:cs="Times New Roman"/>
          <w:sz w:val="24"/>
          <w:szCs w:val="24"/>
        </w:rPr>
        <w:br w:type="page"/>
      </w:r>
    </w:p>
    <w:p w:rsidR="00C75186" w:rsidRPr="00C75186" w:rsidRDefault="00C75186" w:rsidP="00C75186">
      <w:pPr>
        <w:pStyle w:val="NoSpacing"/>
        <w:rPr>
          <w:rFonts w:ascii="Times New Roman" w:hAnsi="Times New Roman" w:cs="Times New Roman"/>
          <w:caps/>
          <w:kern w:val="2"/>
          <w:sz w:val="24"/>
          <w:szCs w:val="24"/>
        </w:rPr>
      </w:pPr>
    </w:p>
    <w:p w:rsidR="00C75186" w:rsidRPr="002927FF" w:rsidRDefault="00C75186" w:rsidP="002927FF">
      <w:pPr>
        <w:pStyle w:val="NoSpacing"/>
        <w:ind w:firstLine="0"/>
        <w:jc w:val="center"/>
        <w:rPr>
          <w:rFonts w:ascii="Times New Roman" w:hAnsi="Times New Roman" w:cs="Times New Roman"/>
          <w:b/>
          <w:caps/>
          <w:sz w:val="24"/>
          <w:szCs w:val="24"/>
        </w:rPr>
      </w:pPr>
      <w:r w:rsidRPr="002927FF">
        <w:rPr>
          <w:rFonts w:ascii="Times New Roman" w:hAnsi="Times New Roman" w:cs="Times New Roman"/>
          <w:b/>
          <w:caps/>
          <w:sz w:val="24"/>
          <w:szCs w:val="24"/>
        </w:rPr>
        <w:t>Prekių pirkimo-pardavimo sutarties Specialiosios sąlygos</w:t>
      </w:r>
    </w:p>
    <w:p w:rsidR="00C75186" w:rsidRPr="00C75186" w:rsidRDefault="00C75186" w:rsidP="00C75186">
      <w:pPr>
        <w:pStyle w:val="NoSpacing"/>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2177"/>
        <w:gridCol w:w="2362"/>
        <w:gridCol w:w="3795"/>
      </w:tblGrid>
      <w:tr w:rsidR="00C75186" w:rsidRPr="00C75186" w:rsidTr="002927FF">
        <w:tc>
          <w:tcPr>
            <w:tcW w:w="2547" w:type="dxa"/>
          </w:tcPr>
          <w:p w:rsidR="00C75186" w:rsidRPr="002927FF" w:rsidRDefault="002927FF" w:rsidP="002927FF">
            <w:pPr>
              <w:pStyle w:val="NoSpacing"/>
              <w:ind w:firstLine="0"/>
              <w:rPr>
                <w:rFonts w:ascii="Times New Roman" w:hAnsi="Times New Roman" w:cs="Times New Roman"/>
                <w:b/>
                <w:kern w:val="2"/>
                <w:sz w:val="24"/>
                <w:szCs w:val="24"/>
              </w:rPr>
            </w:pPr>
            <w:r w:rsidRPr="002927FF">
              <w:rPr>
                <w:rFonts w:ascii="Times New Roman" w:hAnsi="Times New Roman" w:cs="Times New Roman"/>
                <w:b/>
                <w:kern w:val="2"/>
                <w:sz w:val="24"/>
                <w:szCs w:val="24"/>
              </w:rPr>
              <w:t>S</w:t>
            </w:r>
            <w:r w:rsidR="00C75186" w:rsidRPr="002927FF">
              <w:rPr>
                <w:rFonts w:ascii="Times New Roman" w:hAnsi="Times New Roman" w:cs="Times New Roman"/>
                <w:b/>
                <w:kern w:val="2"/>
                <w:sz w:val="24"/>
                <w:szCs w:val="24"/>
              </w:rPr>
              <w:t>utarties pavadinimas</w:t>
            </w:r>
          </w:p>
        </w:tc>
        <w:tc>
          <w:tcPr>
            <w:tcW w:w="8334" w:type="dxa"/>
            <w:gridSpan w:val="3"/>
          </w:tcPr>
          <w:p w:rsidR="00C75186" w:rsidRPr="00C75186" w:rsidRDefault="002927FF" w:rsidP="002927FF">
            <w:pPr>
              <w:pStyle w:val="NoSpacing"/>
              <w:ind w:firstLine="0"/>
              <w:rPr>
                <w:rFonts w:ascii="Times New Roman" w:hAnsi="Times New Roman" w:cs="Times New Roman"/>
                <w:kern w:val="2"/>
                <w:sz w:val="24"/>
                <w:szCs w:val="24"/>
              </w:rPr>
            </w:pPr>
            <w:r>
              <w:rPr>
                <w:rFonts w:ascii="Times New Roman" w:hAnsi="Times New Roman" w:cs="Times New Roman"/>
                <w:kern w:val="2"/>
                <w:sz w:val="24"/>
                <w:szCs w:val="24"/>
              </w:rPr>
              <w:t>Medicininės įrangos</w:t>
            </w:r>
            <w:r w:rsidR="00C75186" w:rsidRPr="00C75186">
              <w:rPr>
                <w:rFonts w:ascii="Times New Roman" w:hAnsi="Times New Roman" w:cs="Times New Roman"/>
                <w:kern w:val="2"/>
                <w:sz w:val="24"/>
                <w:szCs w:val="24"/>
              </w:rPr>
              <w:t xml:space="preserve"> pirkimas</w:t>
            </w:r>
          </w:p>
        </w:tc>
      </w:tr>
      <w:tr w:rsidR="00C75186" w:rsidRPr="00C75186" w:rsidTr="002927FF">
        <w:tc>
          <w:tcPr>
            <w:tcW w:w="2547" w:type="dxa"/>
          </w:tcPr>
          <w:p w:rsidR="00C75186" w:rsidRPr="002927FF" w:rsidRDefault="00C75186" w:rsidP="002927FF">
            <w:pPr>
              <w:pStyle w:val="NoSpacing"/>
              <w:ind w:firstLine="0"/>
              <w:rPr>
                <w:rFonts w:ascii="Times New Roman" w:hAnsi="Times New Roman" w:cs="Times New Roman"/>
                <w:b/>
                <w:kern w:val="2"/>
                <w:sz w:val="24"/>
                <w:szCs w:val="24"/>
              </w:rPr>
            </w:pPr>
            <w:r w:rsidRPr="002927FF">
              <w:rPr>
                <w:rFonts w:ascii="Times New Roman" w:hAnsi="Times New Roman" w:cs="Times New Roman"/>
                <w:b/>
                <w:kern w:val="2"/>
                <w:sz w:val="24"/>
                <w:szCs w:val="24"/>
              </w:rPr>
              <w:t>Sutarties data</w:t>
            </w:r>
          </w:p>
        </w:tc>
        <w:tc>
          <w:tcPr>
            <w:tcW w:w="2177" w:type="dxa"/>
          </w:tcPr>
          <w:p w:rsidR="00C75186" w:rsidRPr="00C75186" w:rsidRDefault="00C75186" w:rsidP="002927FF">
            <w:pPr>
              <w:pStyle w:val="NoSpacing"/>
              <w:ind w:firstLine="0"/>
              <w:rPr>
                <w:rFonts w:ascii="Times New Roman" w:hAnsi="Times New Roman" w:cs="Times New Roman"/>
                <w:kern w:val="2"/>
                <w:sz w:val="24"/>
                <w:szCs w:val="24"/>
                <w:highlight w:val="red"/>
              </w:rPr>
            </w:pPr>
          </w:p>
        </w:tc>
        <w:tc>
          <w:tcPr>
            <w:tcW w:w="2362" w:type="dxa"/>
          </w:tcPr>
          <w:p w:rsidR="00C75186" w:rsidRPr="002927FF" w:rsidRDefault="00C75186" w:rsidP="002927FF">
            <w:pPr>
              <w:pStyle w:val="NoSpacing"/>
              <w:ind w:firstLine="0"/>
              <w:rPr>
                <w:rFonts w:ascii="Times New Roman" w:hAnsi="Times New Roman" w:cs="Times New Roman"/>
                <w:b/>
                <w:kern w:val="2"/>
                <w:sz w:val="24"/>
                <w:szCs w:val="24"/>
              </w:rPr>
            </w:pPr>
            <w:r w:rsidRPr="002927FF">
              <w:rPr>
                <w:rFonts w:ascii="Times New Roman" w:hAnsi="Times New Roman" w:cs="Times New Roman"/>
                <w:b/>
                <w:kern w:val="2"/>
                <w:sz w:val="24"/>
                <w:szCs w:val="24"/>
              </w:rPr>
              <w:t>Sutarties numeris</w:t>
            </w:r>
          </w:p>
        </w:tc>
        <w:tc>
          <w:tcPr>
            <w:tcW w:w="3795" w:type="dxa"/>
          </w:tcPr>
          <w:p w:rsidR="00C75186" w:rsidRPr="00C75186" w:rsidRDefault="00C75186" w:rsidP="00C75186">
            <w:pPr>
              <w:pStyle w:val="NoSpacing"/>
              <w:rPr>
                <w:rFonts w:ascii="Times New Roman" w:hAnsi="Times New Roman" w:cs="Times New Roman"/>
                <w:kern w:val="2"/>
                <w:sz w:val="24"/>
                <w:szCs w:val="24"/>
              </w:rPr>
            </w:pPr>
          </w:p>
        </w:tc>
      </w:tr>
    </w:tbl>
    <w:p w:rsidR="00C75186" w:rsidRPr="00C75186" w:rsidRDefault="00C75186" w:rsidP="00C75186">
      <w:pPr>
        <w:pStyle w:val="NoSpacing"/>
        <w:rPr>
          <w:rFonts w:ascii="Times New Roman" w:hAnsi="Times New Roman" w:cs="Times New Roman"/>
          <w:sz w:val="24"/>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3260"/>
        <w:gridCol w:w="5216"/>
      </w:tblGrid>
      <w:tr w:rsidR="00C75186" w:rsidRPr="002927FF" w:rsidTr="002927FF">
        <w:tc>
          <w:tcPr>
            <w:tcW w:w="11023" w:type="dxa"/>
            <w:gridSpan w:val="3"/>
          </w:tcPr>
          <w:p w:rsidR="00C75186" w:rsidRPr="002927FF" w:rsidRDefault="00C75186" w:rsidP="002927FF">
            <w:pPr>
              <w:pStyle w:val="NoSpacing"/>
              <w:ind w:firstLine="0"/>
              <w:rPr>
                <w:rFonts w:ascii="Times New Roman" w:hAnsi="Times New Roman" w:cs="Times New Roman"/>
                <w:b/>
                <w:kern w:val="2"/>
                <w:sz w:val="24"/>
                <w:szCs w:val="24"/>
              </w:rPr>
            </w:pPr>
            <w:r w:rsidRPr="002927FF">
              <w:rPr>
                <w:rFonts w:ascii="Times New Roman" w:hAnsi="Times New Roman" w:cs="Times New Roman"/>
                <w:b/>
                <w:kern w:val="2"/>
                <w:sz w:val="24"/>
                <w:szCs w:val="24"/>
              </w:rPr>
              <w:t>1. SUTARTIES ŠALYS</w:t>
            </w:r>
          </w:p>
        </w:tc>
      </w:tr>
      <w:tr w:rsidR="00C75186" w:rsidRPr="00C75186" w:rsidTr="002927FF">
        <w:tc>
          <w:tcPr>
            <w:tcW w:w="2547" w:type="dxa"/>
            <w:vMerge w:val="restart"/>
          </w:tcPr>
          <w:p w:rsidR="00C75186" w:rsidRPr="00C75186" w:rsidRDefault="00C75186" w:rsidP="00C75186">
            <w:pPr>
              <w:pStyle w:val="NoSpacing"/>
              <w:rPr>
                <w:rFonts w:ascii="Times New Roman" w:hAnsi="Times New Roman" w:cs="Times New Roman"/>
                <w:kern w:val="2"/>
                <w:sz w:val="24"/>
                <w:szCs w:val="24"/>
              </w:rPr>
            </w:pPr>
          </w:p>
          <w:p w:rsidR="00C75186" w:rsidRPr="00C75186" w:rsidRDefault="00C75186" w:rsidP="00C75186">
            <w:pPr>
              <w:pStyle w:val="NoSpacing"/>
              <w:rPr>
                <w:rFonts w:ascii="Times New Roman" w:hAnsi="Times New Roman" w:cs="Times New Roman"/>
                <w:kern w:val="2"/>
                <w:sz w:val="24"/>
                <w:szCs w:val="24"/>
              </w:rPr>
            </w:pPr>
          </w:p>
          <w:p w:rsidR="00C75186" w:rsidRPr="00C75186" w:rsidRDefault="00C75186" w:rsidP="00C75186">
            <w:pPr>
              <w:pStyle w:val="NoSpacing"/>
              <w:rPr>
                <w:rFonts w:ascii="Times New Roman" w:hAnsi="Times New Roman" w:cs="Times New Roman"/>
                <w:kern w:val="2"/>
                <w:sz w:val="24"/>
                <w:szCs w:val="24"/>
              </w:rPr>
            </w:pPr>
          </w:p>
          <w:p w:rsidR="00C75186" w:rsidRPr="00C75186" w:rsidRDefault="00C75186" w:rsidP="00C75186">
            <w:pPr>
              <w:pStyle w:val="NoSpacing"/>
              <w:rPr>
                <w:rFonts w:ascii="Times New Roman" w:hAnsi="Times New Roman" w:cs="Times New Roman"/>
                <w:kern w:val="2"/>
                <w:sz w:val="24"/>
                <w:szCs w:val="24"/>
              </w:rPr>
            </w:pPr>
          </w:p>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1.1. Pirkėjas</w:t>
            </w: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1.1.1. Pavadinimas</w:t>
            </w:r>
          </w:p>
        </w:tc>
        <w:tc>
          <w:tcPr>
            <w:tcW w:w="5216" w:type="dxa"/>
          </w:tcPr>
          <w:p w:rsidR="00C75186" w:rsidRPr="00C75186" w:rsidRDefault="00C75186" w:rsidP="00C75186">
            <w:pPr>
              <w:pStyle w:val="NoSpacing"/>
              <w:rPr>
                <w:rFonts w:ascii="Times New Roman" w:hAnsi="Times New Roman" w:cs="Times New Roman"/>
                <w:kern w:val="2"/>
                <w:sz w:val="24"/>
                <w:szCs w:val="24"/>
              </w:rPr>
            </w:pPr>
            <w:r w:rsidRPr="00C75186">
              <w:rPr>
                <w:rFonts w:ascii="Times New Roman" w:hAnsi="Times New Roman" w:cs="Times New Roman"/>
                <w:kern w:val="2"/>
                <w:sz w:val="24"/>
                <w:szCs w:val="24"/>
              </w:rPr>
              <w:t>Nijolės Genytės socialinės globos namai</w:t>
            </w: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1.1.2. Juridinio asmens kodas</w:t>
            </w:r>
          </w:p>
        </w:tc>
        <w:tc>
          <w:tcPr>
            <w:tcW w:w="5216" w:type="dxa"/>
          </w:tcPr>
          <w:p w:rsidR="00C75186" w:rsidRPr="00C75186" w:rsidRDefault="00C75186" w:rsidP="00C75186">
            <w:pPr>
              <w:pStyle w:val="NoSpacing"/>
              <w:rPr>
                <w:rFonts w:ascii="Times New Roman" w:hAnsi="Times New Roman" w:cs="Times New Roman"/>
                <w:kern w:val="2"/>
                <w:sz w:val="24"/>
                <w:szCs w:val="24"/>
              </w:rPr>
            </w:pPr>
            <w:r w:rsidRPr="00C75186">
              <w:rPr>
                <w:rFonts w:ascii="Times New Roman" w:hAnsi="Times New Roman" w:cs="Times New Roman"/>
                <w:sz w:val="24"/>
                <w:szCs w:val="24"/>
              </w:rPr>
              <w:t>190797664</w:t>
            </w: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1.1.3. Adresas</w:t>
            </w:r>
          </w:p>
        </w:tc>
        <w:tc>
          <w:tcPr>
            <w:tcW w:w="5216" w:type="dxa"/>
          </w:tcPr>
          <w:p w:rsidR="00C75186" w:rsidRPr="00C75186" w:rsidRDefault="00C75186" w:rsidP="00C75186">
            <w:pPr>
              <w:pStyle w:val="NoSpacing"/>
              <w:rPr>
                <w:rFonts w:ascii="Times New Roman" w:hAnsi="Times New Roman" w:cs="Times New Roman"/>
                <w:kern w:val="2"/>
                <w:sz w:val="24"/>
                <w:szCs w:val="24"/>
              </w:rPr>
            </w:pPr>
            <w:r w:rsidRPr="00C75186">
              <w:rPr>
                <w:rFonts w:ascii="Times New Roman" w:hAnsi="Times New Roman" w:cs="Times New Roman"/>
                <w:kern w:val="2"/>
                <w:sz w:val="24"/>
                <w:szCs w:val="24"/>
              </w:rPr>
              <w:t>Klevų g. 27, Pabradė</w:t>
            </w: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1.1.4. PVM mokėtojo kodas</w:t>
            </w:r>
          </w:p>
        </w:tc>
        <w:tc>
          <w:tcPr>
            <w:tcW w:w="5216" w:type="dxa"/>
          </w:tcPr>
          <w:p w:rsidR="00C75186" w:rsidRPr="00C75186" w:rsidRDefault="00C75186" w:rsidP="00C75186">
            <w:pPr>
              <w:pStyle w:val="NoSpacing"/>
              <w:rPr>
                <w:rFonts w:ascii="Times New Roman" w:hAnsi="Times New Roman" w:cs="Times New Roman"/>
                <w:kern w:val="2"/>
                <w:sz w:val="24"/>
                <w:szCs w:val="24"/>
              </w:rPr>
            </w:pPr>
            <w:r w:rsidRPr="00C75186">
              <w:rPr>
                <w:rFonts w:ascii="Times New Roman" w:hAnsi="Times New Roman" w:cs="Times New Roman"/>
                <w:kern w:val="2"/>
                <w:sz w:val="24"/>
                <w:szCs w:val="24"/>
              </w:rPr>
              <w:t>Ne PVM mokėtojas</w:t>
            </w: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2927FF" w:rsidRDefault="00C75186" w:rsidP="002927FF">
            <w:pPr>
              <w:pStyle w:val="NoSpacing"/>
              <w:ind w:firstLine="0"/>
              <w:rPr>
                <w:rFonts w:ascii="Times New Roman" w:hAnsi="Times New Roman" w:cs="Times New Roman"/>
                <w:kern w:val="2"/>
                <w:sz w:val="24"/>
                <w:szCs w:val="24"/>
              </w:rPr>
            </w:pPr>
            <w:r w:rsidRPr="002927FF">
              <w:rPr>
                <w:rFonts w:ascii="Times New Roman" w:hAnsi="Times New Roman" w:cs="Times New Roman"/>
                <w:kern w:val="2"/>
                <w:sz w:val="24"/>
                <w:szCs w:val="24"/>
              </w:rPr>
              <w:t>1.1.5. Atsiskaitomoji sąskaita</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2927FF" w:rsidRDefault="00C75186" w:rsidP="002927FF">
            <w:pPr>
              <w:pStyle w:val="NoSpacing"/>
              <w:ind w:firstLine="0"/>
              <w:rPr>
                <w:rFonts w:ascii="Times New Roman" w:hAnsi="Times New Roman" w:cs="Times New Roman"/>
                <w:kern w:val="2"/>
                <w:sz w:val="24"/>
                <w:szCs w:val="24"/>
              </w:rPr>
            </w:pPr>
            <w:r w:rsidRPr="002927FF">
              <w:rPr>
                <w:rFonts w:ascii="Times New Roman" w:hAnsi="Times New Roman" w:cs="Times New Roman"/>
                <w:kern w:val="2"/>
                <w:sz w:val="24"/>
                <w:szCs w:val="24"/>
              </w:rPr>
              <w:t>1.1.6. Bankas, banko kodas</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2927FF" w:rsidRDefault="00C75186" w:rsidP="002927FF">
            <w:pPr>
              <w:pStyle w:val="NoSpacing"/>
              <w:ind w:firstLine="0"/>
              <w:rPr>
                <w:rFonts w:ascii="Times New Roman" w:hAnsi="Times New Roman" w:cs="Times New Roman"/>
                <w:kern w:val="2"/>
                <w:sz w:val="24"/>
                <w:szCs w:val="24"/>
              </w:rPr>
            </w:pPr>
            <w:r w:rsidRPr="002927FF">
              <w:rPr>
                <w:rFonts w:ascii="Times New Roman" w:hAnsi="Times New Roman" w:cs="Times New Roman"/>
                <w:kern w:val="2"/>
                <w:sz w:val="24"/>
                <w:szCs w:val="24"/>
              </w:rPr>
              <w:t>1.1.7. Telefonas</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1.1.8. El. paštas</w:t>
            </w:r>
          </w:p>
        </w:tc>
        <w:tc>
          <w:tcPr>
            <w:tcW w:w="5216" w:type="dxa"/>
          </w:tcPr>
          <w:p w:rsidR="00C75186" w:rsidRPr="00C75186" w:rsidRDefault="00C75186" w:rsidP="00C75186">
            <w:pPr>
              <w:pStyle w:val="NoSpacing"/>
              <w:rPr>
                <w:rFonts w:ascii="Times New Roman" w:hAnsi="Times New Roman" w:cs="Times New Roman"/>
                <w:kern w:val="2"/>
                <w:sz w:val="24"/>
                <w:szCs w:val="24"/>
                <w:lang w:val="en-US"/>
              </w:rPr>
            </w:pPr>
            <w:r w:rsidRPr="00C75186">
              <w:rPr>
                <w:rFonts w:ascii="Times New Roman" w:hAnsi="Times New Roman" w:cs="Times New Roman"/>
                <w:kern w:val="2"/>
                <w:sz w:val="24"/>
                <w:szCs w:val="24"/>
                <w:lang w:val="pl-PL"/>
              </w:rPr>
              <w:t>administracija</w:t>
            </w:r>
            <w:r w:rsidRPr="00C75186">
              <w:rPr>
                <w:rFonts w:ascii="Times New Roman" w:hAnsi="Times New Roman" w:cs="Times New Roman"/>
                <w:kern w:val="2"/>
                <w:sz w:val="24"/>
                <w:szCs w:val="24"/>
                <w:lang w:val="en-US"/>
              </w:rPr>
              <w:t>@ngenytesocgloba.lt</w:t>
            </w: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1.1.9. Šalies atstovas</w:t>
            </w:r>
          </w:p>
        </w:tc>
        <w:tc>
          <w:tcPr>
            <w:tcW w:w="5216" w:type="dxa"/>
          </w:tcPr>
          <w:p w:rsidR="00C75186" w:rsidRPr="00C75186" w:rsidRDefault="00C75186" w:rsidP="00C75186">
            <w:pPr>
              <w:pStyle w:val="NoSpacing"/>
              <w:rPr>
                <w:rFonts w:ascii="Times New Roman" w:hAnsi="Times New Roman" w:cs="Times New Roman"/>
                <w:kern w:val="2"/>
                <w:sz w:val="24"/>
                <w:szCs w:val="24"/>
              </w:rPr>
            </w:pPr>
            <w:r w:rsidRPr="00C75186">
              <w:rPr>
                <w:rFonts w:ascii="Times New Roman" w:hAnsi="Times New Roman" w:cs="Times New Roman"/>
                <w:kern w:val="2"/>
                <w:sz w:val="24"/>
                <w:szCs w:val="24"/>
              </w:rPr>
              <w:t>Vytautas Vigelis</w:t>
            </w: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1.1.10. Atstovavimo pagrindas</w:t>
            </w:r>
          </w:p>
        </w:tc>
        <w:tc>
          <w:tcPr>
            <w:tcW w:w="5216" w:type="dxa"/>
          </w:tcPr>
          <w:p w:rsidR="00C75186" w:rsidRPr="00C75186" w:rsidRDefault="00C75186" w:rsidP="00C75186">
            <w:pPr>
              <w:pStyle w:val="NoSpacing"/>
              <w:rPr>
                <w:rFonts w:ascii="Times New Roman" w:hAnsi="Times New Roman" w:cs="Times New Roman"/>
                <w:kern w:val="2"/>
                <w:sz w:val="24"/>
                <w:szCs w:val="24"/>
              </w:rPr>
            </w:pPr>
            <w:r w:rsidRPr="00C75186">
              <w:rPr>
                <w:rFonts w:ascii="Times New Roman" w:hAnsi="Times New Roman" w:cs="Times New Roman"/>
                <w:kern w:val="2"/>
                <w:sz w:val="24"/>
                <w:szCs w:val="24"/>
              </w:rPr>
              <w:t>Direktorius</w:t>
            </w:r>
          </w:p>
        </w:tc>
      </w:tr>
      <w:tr w:rsidR="00C75186" w:rsidRPr="00C75186" w:rsidTr="002927FF">
        <w:tc>
          <w:tcPr>
            <w:tcW w:w="2547" w:type="dxa"/>
            <w:vMerge w:val="restart"/>
          </w:tcPr>
          <w:p w:rsidR="00C75186" w:rsidRPr="00C75186" w:rsidRDefault="00C75186" w:rsidP="00C75186">
            <w:pPr>
              <w:pStyle w:val="NoSpacing"/>
              <w:rPr>
                <w:rFonts w:ascii="Times New Roman" w:hAnsi="Times New Roman" w:cs="Times New Roman"/>
                <w:kern w:val="2"/>
                <w:sz w:val="24"/>
                <w:szCs w:val="24"/>
              </w:rPr>
            </w:pPr>
          </w:p>
          <w:p w:rsidR="00C75186" w:rsidRPr="00C75186" w:rsidRDefault="00C75186" w:rsidP="00C75186">
            <w:pPr>
              <w:pStyle w:val="NoSpacing"/>
              <w:rPr>
                <w:rFonts w:ascii="Times New Roman" w:hAnsi="Times New Roman" w:cs="Times New Roman"/>
                <w:kern w:val="2"/>
                <w:sz w:val="24"/>
                <w:szCs w:val="24"/>
              </w:rPr>
            </w:pPr>
          </w:p>
          <w:p w:rsidR="00C75186" w:rsidRPr="00C75186" w:rsidRDefault="00C75186" w:rsidP="00C75186">
            <w:pPr>
              <w:pStyle w:val="NoSpacing"/>
              <w:rPr>
                <w:rFonts w:ascii="Times New Roman" w:hAnsi="Times New Roman" w:cs="Times New Roman"/>
                <w:kern w:val="2"/>
                <w:sz w:val="24"/>
                <w:szCs w:val="24"/>
              </w:rPr>
            </w:pPr>
          </w:p>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1.2. Tiekėjas</w:t>
            </w:r>
          </w:p>
          <w:p w:rsidR="00C75186" w:rsidRPr="00F51542" w:rsidRDefault="00C75186" w:rsidP="002927FF">
            <w:pPr>
              <w:pStyle w:val="NoSpacing"/>
              <w:ind w:firstLine="0"/>
              <w:rPr>
                <w:rFonts w:ascii="Times New Roman" w:hAnsi="Times New Roman" w:cs="Times New Roman"/>
                <w:i/>
                <w:color w:val="4472C4"/>
                <w:kern w:val="2"/>
                <w:sz w:val="24"/>
                <w:szCs w:val="24"/>
              </w:rPr>
            </w:pPr>
            <w:r w:rsidRPr="00F51542">
              <w:rPr>
                <w:rFonts w:ascii="Times New Roman" w:hAnsi="Times New Roman" w:cs="Times New Roman"/>
                <w:i/>
                <w:color w:val="4472C4"/>
                <w:kern w:val="2"/>
                <w:sz w:val="24"/>
                <w:szCs w:val="24"/>
              </w:rPr>
              <w:t>(jei Tiekėjas yra fizinis asmuo, skiltys atitinkamai pakoreguojamos)</w:t>
            </w:r>
          </w:p>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1.2.1. Pavadinimas</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1.2.2. Juridinio asmens kodas</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1.2.3. Adresas</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1.2.4. PVM mokėtojo kodas</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1.2.5. Atsiskaitomoji sąskaita</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C75186" w:rsidRDefault="00C75186" w:rsidP="002927FF">
            <w:pPr>
              <w:pStyle w:val="NoSpacing"/>
              <w:ind w:firstLine="0"/>
              <w:rPr>
                <w:rFonts w:ascii="Times New Roman" w:hAnsi="Times New Roman" w:cs="Times New Roman"/>
                <w:kern w:val="2"/>
                <w:sz w:val="24"/>
                <w:szCs w:val="24"/>
              </w:rPr>
            </w:pPr>
            <w:r w:rsidRPr="00C75186">
              <w:rPr>
                <w:rFonts w:ascii="Times New Roman" w:hAnsi="Times New Roman" w:cs="Times New Roman"/>
                <w:kern w:val="2"/>
                <w:sz w:val="24"/>
                <w:szCs w:val="24"/>
              </w:rPr>
              <w:t>1.2.6. Bankas, banko kodas</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2927FF" w:rsidRDefault="00C75186" w:rsidP="002927FF">
            <w:pPr>
              <w:pStyle w:val="NoSpacing"/>
              <w:ind w:firstLine="0"/>
              <w:rPr>
                <w:rFonts w:ascii="Times New Roman" w:hAnsi="Times New Roman" w:cs="Times New Roman"/>
                <w:kern w:val="2"/>
                <w:sz w:val="24"/>
                <w:szCs w:val="24"/>
              </w:rPr>
            </w:pPr>
            <w:r w:rsidRPr="002927FF">
              <w:rPr>
                <w:rFonts w:ascii="Times New Roman" w:hAnsi="Times New Roman" w:cs="Times New Roman"/>
                <w:kern w:val="2"/>
                <w:sz w:val="24"/>
                <w:szCs w:val="24"/>
              </w:rPr>
              <w:t>1.2.7. Telefonas</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2927FF" w:rsidRDefault="00C75186" w:rsidP="002927FF">
            <w:pPr>
              <w:pStyle w:val="NoSpacing"/>
              <w:ind w:firstLine="0"/>
              <w:rPr>
                <w:rFonts w:ascii="Times New Roman" w:hAnsi="Times New Roman" w:cs="Times New Roman"/>
                <w:kern w:val="2"/>
                <w:sz w:val="24"/>
                <w:szCs w:val="24"/>
              </w:rPr>
            </w:pPr>
            <w:r w:rsidRPr="002927FF">
              <w:rPr>
                <w:rFonts w:ascii="Times New Roman" w:hAnsi="Times New Roman" w:cs="Times New Roman"/>
                <w:kern w:val="2"/>
                <w:sz w:val="24"/>
                <w:szCs w:val="24"/>
              </w:rPr>
              <w:t>1.2.8. El. paštas</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2927FF" w:rsidRDefault="00C75186" w:rsidP="002927FF">
            <w:pPr>
              <w:pStyle w:val="NoSpacing"/>
              <w:ind w:firstLine="0"/>
              <w:rPr>
                <w:rFonts w:ascii="Times New Roman" w:hAnsi="Times New Roman" w:cs="Times New Roman"/>
                <w:kern w:val="2"/>
                <w:sz w:val="24"/>
                <w:szCs w:val="24"/>
              </w:rPr>
            </w:pPr>
            <w:r w:rsidRPr="002927FF">
              <w:rPr>
                <w:rFonts w:ascii="Times New Roman" w:hAnsi="Times New Roman" w:cs="Times New Roman"/>
                <w:kern w:val="2"/>
                <w:sz w:val="24"/>
                <w:szCs w:val="24"/>
              </w:rPr>
              <w:t>1.2.9. Šalies atstovas</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r w:rsidR="00C75186" w:rsidRPr="00C75186" w:rsidTr="002927FF">
        <w:tc>
          <w:tcPr>
            <w:tcW w:w="2547" w:type="dxa"/>
            <w:vMerge/>
          </w:tcPr>
          <w:p w:rsidR="00C75186" w:rsidRPr="00C75186" w:rsidRDefault="00C75186" w:rsidP="00C75186">
            <w:pPr>
              <w:pStyle w:val="NoSpacing"/>
              <w:rPr>
                <w:rFonts w:ascii="Times New Roman" w:hAnsi="Times New Roman" w:cs="Times New Roman"/>
                <w:kern w:val="2"/>
                <w:sz w:val="24"/>
                <w:szCs w:val="24"/>
              </w:rPr>
            </w:pPr>
          </w:p>
        </w:tc>
        <w:tc>
          <w:tcPr>
            <w:tcW w:w="3260" w:type="dxa"/>
          </w:tcPr>
          <w:p w:rsidR="00C75186" w:rsidRPr="002927FF" w:rsidRDefault="00C75186" w:rsidP="002927FF">
            <w:pPr>
              <w:pStyle w:val="NoSpacing"/>
              <w:ind w:firstLine="0"/>
              <w:rPr>
                <w:rFonts w:ascii="Times New Roman" w:hAnsi="Times New Roman" w:cs="Times New Roman"/>
                <w:kern w:val="2"/>
                <w:sz w:val="24"/>
                <w:szCs w:val="24"/>
              </w:rPr>
            </w:pPr>
            <w:r w:rsidRPr="002927FF">
              <w:rPr>
                <w:rFonts w:ascii="Times New Roman" w:hAnsi="Times New Roman" w:cs="Times New Roman"/>
                <w:kern w:val="2"/>
                <w:sz w:val="24"/>
                <w:szCs w:val="24"/>
              </w:rPr>
              <w:t>1.2.10. Atstovavimo pagrindas</w:t>
            </w:r>
          </w:p>
        </w:tc>
        <w:tc>
          <w:tcPr>
            <w:tcW w:w="5216" w:type="dxa"/>
          </w:tcPr>
          <w:p w:rsidR="00C75186" w:rsidRPr="00C75186" w:rsidRDefault="00C75186" w:rsidP="00C75186">
            <w:pPr>
              <w:pStyle w:val="NoSpacing"/>
              <w:rPr>
                <w:rFonts w:ascii="Times New Roman" w:hAnsi="Times New Roman" w:cs="Times New Roman"/>
                <w:kern w:val="2"/>
                <w:sz w:val="24"/>
                <w:szCs w:val="24"/>
              </w:rPr>
            </w:pPr>
          </w:p>
        </w:tc>
      </w:tr>
    </w:tbl>
    <w:p w:rsidR="00C75186" w:rsidRPr="00C75186" w:rsidRDefault="00C75186" w:rsidP="00C75186">
      <w:pPr>
        <w:pStyle w:val="NoSpacing"/>
        <w:rPr>
          <w:rFonts w:ascii="Times New Roman" w:hAnsi="Times New Roman" w:cs="Times New Roman"/>
          <w:sz w:val="24"/>
          <w:szCs w:val="24"/>
        </w:rPr>
      </w:pPr>
    </w:p>
    <w:tbl>
      <w:tblPr>
        <w:tblStyle w:val="TableGrid"/>
        <w:tblW w:w="0" w:type="auto"/>
        <w:tblInd w:w="-5" w:type="dxa"/>
        <w:tblLook w:val="04A0"/>
      </w:tblPr>
      <w:tblGrid>
        <w:gridCol w:w="4447"/>
        <w:gridCol w:w="6574"/>
      </w:tblGrid>
      <w:tr w:rsidR="00C75186" w:rsidRPr="00C75186" w:rsidTr="00C75186">
        <w:trPr>
          <w:trHeight w:val="300"/>
        </w:trPr>
        <w:tc>
          <w:tcPr>
            <w:tcW w:w="0" w:type="auto"/>
            <w:gridSpan w:val="2"/>
          </w:tcPr>
          <w:p w:rsidR="00C75186" w:rsidRPr="002927FF" w:rsidRDefault="00C75186" w:rsidP="002927FF">
            <w:pPr>
              <w:pStyle w:val="NoSpacing"/>
              <w:ind w:firstLine="0"/>
              <w:rPr>
                <w:rFonts w:hAnsi="Times New Roman" w:cs="Times New Roman"/>
                <w:b/>
                <w:kern w:val="2"/>
                <w:sz w:val="24"/>
                <w:szCs w:val="24"/>
              </w:rPr>
            </w:pPr>
            <w:r w:rsidRPr="002927FF">
              <w:rPr>
                <w:rFonts w:hAnsi="Times New Roman" w:cs="Times New Roman"/>
                <w:b/>
                <w:kern w:val="2"/>
                <w:sz w:val="24"/>
                <w:szCs w:val="24"/>
              </w:rPr>
              <w:t>2. ATSAKINGI ASMENYS</w:t>
            </w:r>
          </w:p>
        </w:tc>
      </w:tr>
      <w:tr w:rsidR="00C75186" w:rsidRPr="00C75186" w:rsidTr="00C75186">
        <w:trPr>
          <w:trHeight w:val="300"/>
        </w:trPr>
        <w:tc>
          <w:tcPr>
            <w:tcW w:w="0" w:type="auto"/>
          </w:tcPr>
          <w:p w:rsidR="00C75186" w:rsidRPr="002927FF" w:rsidRDefault="00C75186" w:rsidP="002927FF">
            <w:pPr>
              <w:pStyle w:val="NoSpacing"/>
              <w:ind w:firstLine="0"/>
              <w:rPr>
                <w:rFonts w:hAnsi="Times New Roman" w:cs="Times New Roman"/>
                <w:kern w:val="2"/>
                <w:sz w:val="24"/>
                <w:szCs w:val="24"/>
              </w:rPr>
            </w:pPr>
            <w:r w:rsidRPr="002927FF">
              <w:rPr>
                <w:rFonts w:hAnsi="Times New Roman" w:cs="Times New Roman"/>
                <w:kern w:val="2"/>
                <w:sz w:val="24"/>
                <w:szCs w:val="24"/>
              </w:rPr>
              <w:t>2.1. Pirkėjo kontaktiniai asmenys, atsakingi už Sutarties vykdymą, Prekių priėmimą, Sąskaitų per informacinę sistemą „Sabis“ priėmimą</w:t>
            </w:r>
          </w:p>
        </w:tc>
        <w:tc>
          <w:tcPr>
            <w:tcW w:w="0" w:type="auto"/>
          </w:tcPr>
          <w:p w:rsidR="00C75186" w:rsidRPr="00F51542" w:rsidRDefault="00C75186" w:rsidP="002927FF">
            <w:pPr>
              <w:pStyle w:val="NoSpacing"/>
              <w:ind w:firstLine="0"/>
              <w:rPr>
                <w:rFonts w:hAnsi="Times New Roman" w:cs="Times New Roman"/>
                <w:i/>
                <w:sz w:val="24"/>
                <w:szCs w:val="24"/>
              </w:rPr>
            </w:pPr>
            <w:r w:rsidRPr="00F51542">
              <w:rPr>
                <w:rFonts w:hAnsi="Times New Roman" w:cs="Times New Roman"/>
                <w:i/>
                <w:color w:val="4472C4"/>
                <w:kern w:val="2"/>
                <w:sz w:val="24"/>
                <w:szCs w:val="24"/>
              </w:rPr>
              <w:t>(nurodyti padalinį / skyrių, pareigas, vardą, pavardę, tel., el. paštą)</w:t>
            </w:r>
          </w:p>
        </w:tc>
      </w:tr>
      <w:tr w:rsidR="00C75186" w:rsidRPr="00C75186" w:rsidTr="00C75186">
        <w:trPr>
          <w:trHeight w:val="300"/>
        </w:trPr>
        <w:tc>
          <w:tcPr>
            <w:tcW w:w="0" w:type="auto"/>
          </w:tcPr>
          <w:p w:rsidR="00C75186" w:rsidRPr="002927FF" w:rsidRDefault="00C75186" w:rsidP="002927FF">
            <w:pPr>
              <w:pStyle w:val="NoSpacing"/>
              <w:ind w:firstLine="0"/>
              <w:rPr>
                <w:rFonts w:hAnsi="Times New Roman" w:cs="Times New Roman"/>
                <w:kern w:val="2"/>
                <w:sz w:val="24"/>
                <w:szCs w:val="24"/>
              </w:rPr>
            </w:pPr>
            <w:r w:rsidRPr="002927FF">
              <w:rPr>
                <w:rFonts w:hAnsi="Times New Roman" w:cs="Times New Roman"/>
                <w:kern w:val="2"/>
                <w:sz w:val="24"/>
                <w:szCs w:val="24"/>
              </w:rPr>
              <w:t>2.2. Tiekėjo kontaktiniai asmenys, atsakingi už Sutarties vykdymą</w:t>
            </w:r>
          </w:p>
        </w:tc>
        <w:tc>
          <w:tcPr>
            <w:tcW w:w="0" w:type="auto"/>
          </w:tcPr>
          <w:p w:rsidR="00C75186" w:rsidRPr="00F51542" w:rsidRDefault="00C75186" w:rsidP="002927FF">
            <w:pPr>
              <w:pStyle w:val="NoSpacing"/>
              <w:ind w:firstLine="0"/>
              <w:rPr>
                <w:rFonts w:hAnsi="Times New Roman" w:cs="Times New Roman"/>
                <w:i/>
                <w:color w:val="4472C4"/>
                <w:kern w:val="2"/>
                <w:sz w:val="24"/>
                <w:szCs w:val="24"/>
              </w:rPr>
            </w:pPr>
            <w:r w:rsidRPr="00F51542">
              <w:rPr>
                <w:rFonts w:hAnsi="Times New Roman" w:cs="Times New Roman"/>
                <w:i/>
                <w:color w:val="4472C4"/>
                <w:kern w:val="2"/>
                <w:sz w:val="24"/>
                <w:szCs w:val="24"/>
              </w:rPr>
              <w:t>(nurodyti padalinį / skyrių, pareigas, vardą, pavardę, tel., el. paštą)</w:t>
            </w:r>
          </w:p>
        </w:tc>
      </w:tr>
      <w:tr w:rsidR="00C75186" w:rsidRPr="002927FF" w:rsidTr="00C75186">
        <w:trPr>
          <w:trHeight w:val="300"/>
        </w:trPr>
        <w:tc>
          <w:tcPr>
            <w:tcW w:w="0" w:type="auto"/>
            <w:gridSpan w:val="2"/>
          </w:tcPr>
          <w:p w:rsidR="00C75186" w:rsidRPr="002927FF" w:rsidRDefault="00C75186" w:rsidP="002927FF">
            <w:pPr>
              <w:pStyle w:val="NoSpacing"/>
              <w:ind w:firstLine="0"/>
              <w:rPr>
                <w:rFonts w:hAnsi="Times New Roman" w:cs="Times New Roman"/>
                <w:b/>
                <w:kern w:val="2"/>
                <w:sz w:val="24"/>
                <w:szCs w:val="24"/>
              </w:rPr>
            </w:pPr>
            <w:r w:rsidRPr="002927FF">
              <w:rPr>
                <w:rFonts w:hAnsi="Times New Roman" w:cs="Times New Roman"/>
                <w:b/>
                <w:kern w:val="2"/>
                <w:sz w:val="24"/>
                <w:szCs w:val="24"/>
              </w:rPr>
              <w:t>3. SUTARTIES DALYKAS</w:t>
            </w:r>
          </w:p>
        </w:tc>
      </w:tr>
      <w:tr w:rsidR="00C75186" w:rsidRPr="00C75186" w:rsidTr="00C75186">
        <w:trPr>
          <w:trHeight w:val="300"/>
        </w:trPr>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 xml:space="preserve">3.1. Sutarties dalykas </w:t>
            </w:r>
          </w:p>
        </w:tc>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 xml:space="preserve">Tiekėjas įsipareigoja Sutartyje numatytomis sąlygomis perduoti </w:t>
            </w:r>
            <w:r w:rsidR="002927FF">
              <w:rPr>
                <w:rFonts w:hAnsi="Times New Roman" w:cs="Times New Roman"/>
                <w:kern w:val="2"/>
                <w:sz w:val="24"/>
                <w:szCs w:val="24"/>
              </w:rPr>
              <w:t>medicininę įrangą</w:t>
            </w:r>
            <w:r w:rsidR="001A34B0">
              <w:rPr>
                <w:rFonts w:hAnsi="Times New Roman" w:cs="Times New Roman"/>
                <w:kern w:val="2"/>
                <w:sz w:val="24"/>
                <w:szCs w:val="24"/>
              </w:rPr>
              <w:t xml:space="preserve"> -     </w:t>
            </w:r>
            <w:r w:rsidRPr="00C75186">
              <w:rPr>
                <w:rFonts w:hAnsi="Times New Roman" w:cs="Times New Roman"/>
                <w:kern w:val="2"/>
                <w:sz w:val="24"/>
                <w:szCs w:val="24"/>
              </w:rPr>
              <w:t xml:space="preserve"> (toliau – Prekės).</w:t>
            </w:r>
          </w:p>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Išsamus Prekių aprašymas ir kiti reikalavimai tiekiamoms Prekėms nustatyti Sutarties priede Nr. 1 „Techninė specifikacija“ (toliau – Techninė specifikacija) ir Sutarties priede Nr. 2 „Pasiūlymas“.</w:t>
            </w:r>
          </w:p>
        </w:tc>
      </w:tr>
      <w:tr w:rsidR="00C75186" w:rsidRPr="00C75186" w:rsidTr="00C75186">
        <w:trPr>
          <w:trHeight w:val="300"/>
        </w:trPr>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3.2. Pirkimo numeris</w:t>
            </w:r>
          </w:p>
        </w:tc>
        <w:tc>
          <w:tcPr>
            <w:tcW w:w="0" w:type="auto"/>
          </w:tcPr>
          <w:p w:rsidR="00C75186" w:rsidRPr="00C75186" w:rsidRDefault="00C75186" w:rsidP="00C75186">
            <w:pPr>
              <w:pStyle w:val="NoSpacing"/>
              <w:rPr>
                <w:rFonts w:hAnsi="Times New Roman" w:cs="Times New Roman"/>
                <w:kern w:val="2"/>
                <w:sz w:val="24"/>
                <w:szCs w:val="24"/>
              </w:rPr>
            </w:pPr>
          </w:p>
        </w:tc>
      </w:tr>
      <w:tr w:rsidR="00C75186" w:rsidRPr="00C75186" w:rsidTr="00C75186">
        <w:trPr>
          <w:trHeight w:val="300"/>
        </w:trPr>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3.3. Informacija apie Europos Sąjungos lėšomis finansuojamą projektą arba kitą projektą</w:t>
            </w:r>
          </w:p>
        </w:tc>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kern w:val="2"/>
                <w:sz w:val="24"/>
                <w:szCs w:val="24"/>
              </w:rPr>
            </w:pPr>
          </w:p>
          <w:p w:rsidR="00C75186" w:rsidRPr="00C75186" w:rsidRDefault="00C75186" w:rsidP="00C75186">
            <w:pPr>
              <w:pStyle w:val="NoSpacing"/>
              <w:rPr>
                <w:rFonts w:hAnsi="Times New Roman" w:cs="Times New Roman"/>
                <w:kern w:val="2"/>
                <w:sz w:val="24"/>
                <w:szCs w:val="24"/>
              </w:rPr>
            </w:pPr>
          </w:p>
        </w:tc>
      </w:tr>
      <w:tr w:rsidR="00C75186" w:rsidRPr="002927FF" w:rsidTr="00C75186">
        <w:trPr>
          <w:trHeight w:val="300"/>
        </w:trPr>
        <w:tc>
          <w:tcPr>
            <w:tcW w:w="0" w:type="auto"/>
            <w:gridSpan w:val="2"/>
          </w:tcPr>
          <w:p w:rsidR="00C75186" w:rsidRPr="002927FF" w:rsidRDefault="00C75186" w:rsidP="002927FF">
            <w:pPr>
              <w:pStyle w:val="NoSpacing"/>
              <w:ind w:firstLine="0"/>
              <w:rPr>
                <w:rFonts w:hAnsi="Times New Roman" w:cs="Times New Roman"/>
                <w:b/>
                <w:kern w:val="2"/>
                <w:sz w:val="24"/>
                <w:szCs w:val="24"/>
              </w:rPr>
            </w:pPr>
            <w:r w:rsidRPr="002927FF">
              <w:rPr>
                <w:rFonts w:hAnsi="Times New Roman" w:cs="Times New Roman"/>
                <w:b/>
                <w:kern w:val="2"/>
                <w:sz w:val="24"/>
                <w:szCs w:val="24"/>
              </w:rPr>
              <w:t>4. PREKIŲ PRISTATYMO TERMINAI IR PREKIŲ PERDAVIMO - PRIĖMIMO TVARKA</w:t>
            </w:r>
          </w:p>
        </w:tc>
      </w:tr>
      <w:tr w:rsidR="00C75186" w:rsidRPr="00C75186" w:rsidTr="00C75186">
        <w:trPr>
          <w:trHeight w:val="300"/>
        </w:trPr>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lastRenderedPageBreak/>
              <w:t>4.1. Prekių pristatymo terminas, kai Prekės pristatomos vienu kartu</w:t>
            </w:r>
            <w:r w:rsidR="002927FF">
              <w:rPr>
                <w:rFonts w:hAnsi="Times New Roman" w:cs="Times New Roman"/>
                <w:kern w:val="2"/>
                <w:sz w:val="24"/>
                <w:szCs w:val="24"/>
              </w:rPr>
              <w:t>.</w:t>
            </w:r>
          </w:p>
          <w:p w:rsidR="00C75186" w:rsidRPr="00C75186" w:rsidRDefault="00C75186" w:rsidP="00C75186">
            <w:pPr>
              <w:pStyle w:val="NoSpacing"/>
              <w:rPr>
                <w:rFonts w:hAnsi="Times New Roman" w:cs="Times New Roman"/>
                <w:kern w:val="2"/>
                <w:sz w:val="24"/>
                <w:szCs w:val="24"/>
              </w:rPr>
            </w:pPr>
          </w:p>
        </w:tc>
        <w:tc>
          <w:tcPr>
            <w:tcW w:w="0" w:type="auto"/>
          </w:tcPr>
          <w:p w:rsidR="002927FF"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 xml:space="preserve">Tiekėjas Prekes (visą Prekių kiekį) įsipareigoja pristatyti ne vėliau kaip per </w:t>
            </w:r>
            <w:r w:rsidR="002927FF">
              <w:rPr>
                <w:rFonts w:eastAsia="Calibri" w:hAnsi="Times New Roman" w:cs="Times New Roman"/>
                <w:sz w:val="24"/>
                <w:szCs w:val="24"/>
              </w:rPr>
              <w:t>3 mėnesius nuo pirkimo sutarties įsigaliojimo dienos. Prekių pristatymo adresas</w:t>
            </w:r>
            <w:r w:rsidR="002927FF" w:rsidRPr="00C75186">
              <w:rPr>
                <w:rFonts w:hAnsi="Times New Roman" w:cs="Times New Roman"/>
                <w:kern w:val="2"/>
                <w:sz w:val="24"/>
                <w:szCs w:val="24"/>
              </w:rPr>
              <w:t>: Klevų g. 27, Pabradė, Švenčionių raj.</w:t>
            </w:r>
          </w:p>
        </w:tc>
      </w:tr>
      <w:tr w:rsidR="00C75186" w:rsidRPr="00C75186" w:rsidTr="00C75186">
        <w:trPr>
          <w:trHeight w:val="300"/>
        </w:trPr>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4.2. Prekių pristatymo terminai, kai Prekės pristatomos dalimis</w:t>
            </w:r>
          </w:p>
        </w:tc>
        <w:tc>
          <w:tcPr>
            <w:tcW w:w="0" w:type="auto"/>
          </w:tcPr>
          <w:p w:rsidR="00C75186" w:rsidRPr="00C75186" w:rsidRDefault="00C75186" w:rsidP="00F51542">
            <w:pPr>
              <w:pStyle w:val="NoSpacing"/>
              <w:ind w:firstLine="0"/>
              <w:rPr>
                <w:rFonts w:hAnsi="Times New Roman" w:cs="Times New Roman"/>
                <w:color w:val="4472C4"/>
                <w:kern w:val="2"/>
                <w:sz w:val="24"/>
                <w:szCs w:val="24"/>
              </w:rPr>
            </w:pPr>
            <w:r w:rsidRPr="00C75186">
              <w:rPr>
                <w:rFonts w:hAnsi="Times New Roman" w:cs="Times New Roman"/>
                <w:kern w:val="2"/>
                <w:sz w:val="24"/>
                <w:szCs w:val="24"/>
              </w:rPr>
              <w:t>Netaikoma</w:t>
            </w:r>
            <w:r w:rsidRPr="00C75186">
              <w:rPr>
                <w:rFonts w:hAnsi="Times New Roman" w:cs="Times New Roman"/>
                <w:color w:val="4472C4"/>
                <w:sz w:val="24"/>
                <w:szCs w:val="24"/>
              </w:rPr>
              <w:t> </w:t>
            </w:r>
          </w:p>
        </w:tc>
      </w:tr>
      <w:tr w:rsidR="00C75186" w:rsidRPr="00C75186" w:rsidTr="00C75186">
        <w:trPr>
          <w:trHeight w:val="300"/>
        </w:trPr>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4.3. Prekių (ar jų dalies) pristatymo termino pratęsimas</w:t>
            </w:r>
          </w:p>
        </w:tc>
        <w:tc>
          <w:tcPr>
            <w:tcW w:w="0" w:type="auto"/>
          </w:tcPr>
          <w:p w:rsidR="00C75186" w:rsidRPr="00C75186" w:rsidRDefault="002927FF" w:rsidP="002927FF">
            <w:pPr>
              <w:pStyle w:val="NoSpacing"/>
              <w:ind w:firstLine="0"/>
              <w:rPr>
                <w:rFonts w:hAnsi="Times New Roman" w:cs="Times New Roman"/>
                <w:kern w:val="2"/>
                <w:sz w:val="24"/>
                <w:szCs w:val="24"/>
              </w:rPr>
            </w:pPr>
            <w:r>
              <w:rPr>
                <w:rFonts w:eastAsia="Calibri" w:hAnsi="Times New Roman" w:cs="Times New Roman"/>
                <w:sz w:val="24"/>
                <w:szCs w:val="24"/>
              </w:rPr>
              <w:t>Terminą galima pratęsti esant nenumatytoms objektyvioms nuo tiekėjo nepriklausančioms aplinkybėms, bet ne ilgiau nei 2 mėnesiams nuo tiekėjo raštiško pranešimo apie tas aplinkybes pateikimo Pirkėjui dienos.</w:t>
            </w:r>
          </w:p>
        </w:tc>
      </w:tr>
      <w:tr w:rsidR="00C75186" w:rsidRPr="00C75186" w:rsidTr="00C75186">
        <w:trPr>
          <w:trHeight w:val="300"/>
        </w:trPr>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4.4. Užsakymų teikimo tvarka</w:t>
            </w:r>
          </w:p>
        </w:tc>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tc>
      </w:tr>
      <w:tr w:rsidR="00C75186" w:rsidRPr="00C75186" w:rsidTr="00C75186">
        <w:trPr>
          <w:trHeight w:val="300"/>
        </w:trPr>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4.5. Dėl Prekių pristatymo dalimis vertės / apimties</w:t>
            </w:r>
          </w:p>
        </w:tc>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kern w:val="2"/>
                <w:sz w:val="24"/>
                <w:szCs w:val="24"/>
              </w:rPr>
            </w:pPr>
          </w:p>
        </w:tc>
      </w:tr>
      <w:tr w:rsidR="00C75186" w:rsidRPr="00C75186" w:rsidTr="00C75186">
        <w:trPr>
          <w:trHeight w:val="300"/>
        </w:trPr>
        <w:tc>
          <w:tcPr>
            <w:tcW w:w="0" w:type="auto"/>
          </w:tcPr>
          <w:p w:rsidR="00C75186" w:rsidRPr="00C75186" w:rsidRDefault="00C75186" w:rsidP="002927FF">
            <w:pPr>
              <w:pStyle w:val="NoSpacing"/>
              <w:ind w:firstLine="0"/>
              <w:rPr>
                <w:rFonts w:hAnsi="Times New Roman" w:cs="Times New Roman"/>
                <w:kern w:val="2"/>
                <w:sz w:val="24"/>
                <w:szCs w:val="24"/>
              </w:rPr>
            </w:pPr>
            <w:r w:rsidRPr="00C75186">
              <w:rPr>
                <w:rFonts w:hAnsi="Times New Roman" w:cs="Times New Roman"/>
                <w:kern w:val="2"/>
                <w:sz w:val="24"/>
                <w:szCs w:val="24"/>
              </w:rPr>
              <w:t xml:space="preserve">4.6. Kartu su Prekėmis pateikiami dokumentai </w:t>
            </w:r>
          </w:p>
        </w:tc>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 xml:space="preserve">Kartu su Prekėmis pateikiami šie dokumentai: </w:t>
            </w:r>
          </w:p>
          <w:p w:rsid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 xml:space="preserve">- Prekių perdavimo-priėmimo aktas, </w:t>
            </w:r>
          </w:p>
          <w:p w:rsidR="001A34B0" w:rsidRDefault="00F51542" w:rsidP="001A34B0">
            <w:pPr>
              <w:pStyle w:val="NoSpacing"/>
              <w:ind w:firstLine="0"/>
              <w:rPr>
                <w:rFonts w:hAnsi="Times New Roman" w:cs="Times New Roman"/>
                <w:kern w:val="2"/>
                <w:sz w:val="24"/>
                <w:szCs w:val="24"/>
              </w:rPr>
            </w:pPr>
            <w:r>
              <w:rPr>
                <w:rFonts w:hAnsi="Times New Roman" w:cs="Times New Roman"/>
                <w:kern w:val="2"/>
                <w:sz w:val="24"/>
                <w:szCs w:val="24"/>
              </w:rPr>
              <w:t>- Prekių naudojimo instrukcijos</w:t>
            </w:r>
            <w:r w:rsidR="001A34B0">
              <w:rPr>
                <w:rFonts w:hAnsi="Times New Roman" w:cs="Times New Roman"/>
                <w:kern w:val="2"/>
                <w:sz w:val="24"/>
                <w:szCs w:val="24"/>
              </w:rPr>
              <w:t>.</w:t>
            </w:r>
          </w:p>
          <w:p w:rsidR="00C75186" w:rsidRPr="00C75186" w:rsidRDefault="00C75186" w:rsidP="001A34B0">
            <w:pPr>
              <w:pStyle w:val="NoSpacing"/>
              <w:ind w:firstLine="0"/>
              <w:rPr>
                <w:rFonts w:hAnsi="Times New Roman" w:cs="Times New Roman"/>
                <w:kern w:val="2"/>
                <w:sz w:val="24"/>
                <w:szCs w:val="24"/>
              </w:rPr>
            </w:pPr>
            <w:r w:rsidRPr="00C75186">
              <w:rPr>
                <w:rFonts w:hAnsi="Times New Roman" w:cs="Times New Roman"/>
                <w:kern w:val="2"/>
                <w:sz w:val="24"/>
                <w:szCs w:val="24"/>
              </w:rPr>
              <w:t>Tiekėjui nepateikus nurodytų dokumentų, laikoma, kad Prekės neatitinka Sutartyje nustatytų reikalavimų.</w:t>
            </w:r>
          </w:p>
        </w:tc>
      </w:tr>
      <w:tr w:rsidR="00C75186" w:rsidRPr="00F51542" w:rsidTr="00C75186">
        <w:trPr>
          <w:trHeight w:val="300"/>
        </w:trPr>
        <w:tc>
          <w:tcPr>
            <w:tcW w:w="0" w:type="auto"/>
            <w:gridSpan w:val="2"/>
          </w:tcPr>
          <w:p w:rsidR="00C75186" w:rsidRPr="00F51542" w:rsidRDefault="00C75186" w:rsidP="00F51542">
            <w:pPr>
              <w:pStyle w:val="NoSpacing"/>
              <w:ind w:firstLine="0"/>
              <w:rPr>
                <w:rFonts w:hAnsi="Times New Roman" w:cs="Times New Roman"/>
                <w:b/>
                <w:kern w:val="2"/>
                <w:sz w:val="24"/>
                <w:szCs w:val="24"/>
              </w:rPr>
            </w:pPr>
            <w:r w:rsidRPr="00F51542">
              <w:rPr>
                <w:rFonts w:hAnsi="Times New Roman" w:cs="Times New Roman"/>
                <w:b/>
                <w:kern w:val="2"/>
                <w:sz w:val="24"/>
                <w:szCs w:val="24"/>
              </w:rPr>
              <w:t>5. SUTARTIES KAINA IR ATSISKAITYMO TVARKA</w:t>
            </w: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5.1. Sutarčiai taikomas kainos apskaičiavimo būdas</w:t>
            </w:r>
          </w:p>
        </w:tc>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Fiksuotos kainos kainodara</w:t>
            </w:r>
          </w:p>
          <w:p w:rsidR="00C75186" w:rsidRPr="00C75186" w:rsidRDefault="00C75186" w:rsidP="00C75186">
            <w:pPr>
              <w:pStyle w:val="NoSpacing"/>
              <w:rPr>
                <w:rFonts w:hAnsi="Times New Roman" w:cs="Times New Roman"/>
                <w:color w:val="4472C4"/>
                <w:kern w:val="2"/>
                <w:sz w:val="24"/>
                <w:szCs w:val="24"/>
              </w:rPr>
            </w:pP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 xml:space="preserve">5.2. Pradinės Sutarties vertė ir Sutarties kaina, kai taikoma </w:t>
            </w:r>
            <w:r w:rsidRPr="00C75186">
              <w:rPr>
                <w:rFonts w:hAnsi="Times New Roman" w:cs="Times New Roman"/>
                <w:kern w:val="2"/>
                <w:sz w:val="24"/>
                <w:szCs w:val="24"/>
                <w:u w:val="single"/>
              </w:rPr>
              <w:t>fiksuotos kainos</w:t>
            </w:r>
            <w:r w:rsidRPr="00C75186">
              <w:rPr>
                <w:rFonts w:hAnsi="Times New Roman" w:cs="Times New Roman"/>
                <w:kern w:val="2"/>
                <w:sz w:val="24"/>
                <w:szCs w:val="24"/>
              </w:rPr>
              <w:t xml:space="preserve"> kainodarą</w:t>
            </w:r>
          </w:p>
          <w:p w:rsidR="00C75186" w:rsidRPr="00C75186" w:rsidRDefault="00C75186" w:rsidP="00C75186">
            <w:pPr>
              <w:pStyle w:val="NoSpacing"/>
              <w:rPr>
                <w:rFonts w:hAnsi="Times New Roman" w:cs="Times New Roman"/>
                <w:kern w:val="2"/>
                <w:sz w:val="24"/>
                <w:szCs w:val="24"/>
              </w:rPr>
            </w:pPr>
          </w:p>
          <w:p w:rsidR="00C75186" w:rsidRPr="00C75186" w:rsidRDefault="00C75186" w:rsidP="00C75186">
            <w:pPr>
              <w:pStyle w:val="NoSpacing"/>
              <w:rPr>
                <w:rFonts w:hAnsi="Times New Roman" w:cs="Times New Roman"/>
                <w:kern w:val="2"/>
                <w:sz w:val="24"/>
                <w:szCs w:val="24"/>
              </w:rPr>
            </w:pPr>
          </w:p>
          <w:p w:rsidR="00C75186" w:rsidRPr="00C75186" w:rsidRDefault="00C75186" w:rsidP="00C75186">
            <w:pPr>
              <w:pStyle w:val="NoSpacing"/>
              <w:rPr>
                <w:rFonts w:hAnsi="Times New Roman" w:cs="Times New Roman"/>
                <w:color w:val="FF0000"/>
                <w:kern w:val="2"/>
                <w:sz w:val="24"/>
                <w:szCs w:val="24"/>
              </w:rPr>
            </w:pPr>
          </w:p>
          <w:p w:rsidR="00C75186" w:rsidRPr="00C75186" w:rsidRDefault="00C75186" w:rsidP="00C75186">
            <w:pPr>
              <w:pStyle w:val="NoSpacing"/>
              <w:rPr>
                <w:rFonts w:hAnsi="Times New Roman" w:cs="Times New Roman"/>
                <w:kern w:val="2"/>
                <w:sz w:val="24"/>
                <w:szCs w:val="24"/>
              </w:rPr>
            </w:pPr>
          </w:p>
        </w:tc>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 xml:space="preserve">Pradinės Sutarties vertė yra Eur (eurai, ct) be pridėtinės vertės mokesčio (toliau – PVM). </w:t>
            </w:r>
          </w:p>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PVM sudaro Eur (eurai, ct).</w:t>
            </w:r>
          </w:p>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 xml:space="preserve">Sutarties kaina yra </w:t>
            </w:r>
            <w:r w:rsidRPr="00C75186">
              <w:rPr>
                <w:rFonts w:hAnsi="Times New Roman" w:cs="Times New Roman"/>
                <w:sz w:val="24"/>
                <w:szCs w:val="24"/>
              </w:rPr>
              <w:t>Eur (eurai, ct)</w:t>
            </w:r>
            <w:r w:rsidRPr="00C75186">
              <w:rPr>
                <w:rFonts w:hAnsi="Times New Roman" w:cs="Times New Roman"/>
                <w:kern w:val="2"/>
                <w:sz w:val="24"/>
                <w:szCs w:val="24"/>
              </w:rPr>
              <w:t xml:space="preserve"> su PVM.</w:t>
            </w:r>
          </w:p>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Šioje Sutartyje Pradinės Sutarties vertė yra lygi Tiekėjo pasiūlymo kainai be PVM, nurodytai už visą pirkimo dokumentuose ir Sutartyje nurodytą Prekių kiekį ir (ar) apimtį.</w:t>
            </w: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 xml:space="preserve">5.3. Sutarties kainos / įkainių perskaičiavimas taikant </w:t>
            </w:r>
            <w:r w:rsidRPr="00C75186">
              <w:rPr>
                <w:rFonts w:hAnsi="Times New Roman" w:cs="Times New Roman"/>
                <w:kern w:val="2"/>
                <w:sz w:val="24"/>
                <w:szCs w:val="24"/>
                <w:u w:val="single"/>
              </w:rPr>
              <w:t>peržiūros</w:t>
            </w:r>
            <w:r w:rsidRPr="00C75186">
              <w:rPr>
                <w:rFonts w:hAnsi="Times New Roman" w:cs="Times New Roman"/>
                <w:kern w:val="2"/>
                <w:sz w:val="24"/>
                <w:szCs w:val="24"/>
              </w:rPr>
              <w:t xml:space="preserve"> taisykles</w:t>
            </w:r>
          </w:p>
        </w:tc>
        <w:tc>
          <w:tcPr>
            <w:tcW w:w="0" w:type="auto"/>
          </w:tcPr>
          <w:p w:rsidR="00C75186" w:rsidRPr="00C75186" w:rsidRDefault="00C75186" w:rsidP="00F51542">
            <w:pPr>
              <w:pStyle w:val="NoSpacing"/>
              <w:ind w:firstLine="0"/>
              <w:rPr>
                <w:rFonts w:hAnsi="Times New Roman" w:cs="Times New Roman"/>
                <w:color w:val="FF0000"/>
                <w:kern w:val="2"/>
                <w:sz w:val="24"/>
                <w:szCs w:val="24"/>
              </w:rPr>
            </w:pPr>
            <w:r w:rsidRPr="00C75186">
              <w:rPr>
                <w:rFonts w:hAnsi="Times New Roman" w:cs="Times New Roman"/>
                <w:kern w:val="2"/>
                <w:sz w:val="24"/>
                <w:szCs w:val="24"/>
              </w:rPr>
              <w:t>Sutarties kaina nebus perskaičiuojama.</w:t>
            </w: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5.3.1. Sutarties kainos / įkainių peržiūra dėl PVM tarifo pasikeitimo</w:t>
            </w:r>
          </w:p>
        </w:tc>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 xml:space="preserve">Netaikoma </w:t>
            </w:r>
          </w:p>
          <w:p w:rsidR="00C75186" w:rsidRPr="00C75186" w:rsidRDefault="00C75186" w:rsidP="00C75186">
            <w:pPr>
              <w:pStyle w:val="NoSpacing"/>
              <w:rPr>
                <w:rFonts w:hAnsi="Times New Roman" w:cs="Times New Roman"/>
                <w:color w:val="FF0000"/>
                <w:kern w:val="2"/>
                <w:sz w:val="24"/>
                <w:szCs w:val="24"/>
              </w:rPr>
            </w:pP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5.3.2.Sutarties kainos / įkainių peržiūra dėl kitų mokesčių, lemiančių Prekių kainos pokytį, pasikeitimo</w:t>
            </w:r>
          </w:p>
        </w:tc>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kern w:val="2"/>
                <w:sz w:val="24"/>
                <w:szCs w:val="24"/>
              </w:rPr>
            </w:pP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5.3.3. Sutarties kainos / įkainių peržiūra dėl kainų lygio pokyčio</w:t>
            </w:r>
          </w:p>
        </w:tc>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color w:val="4472C4"/>
                <w:kern w:val="2"/>
                <w:sz w:val="24"/>
                <w:szCs w:val="24"/>
              </w:rPr>
            </w:pP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5.3.4. Sutarties kainos / įkainių peržiūra dėl kainų lygio pokyčio pagal Prekių grupių kainų pokyčius</w:t>
            </w:r>
          </w:p>
        </w:tc>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kern w:val="2"/>
                <w:sz w:val="24"/>
                <w:szCs w:val="24"/>
              </w:rPr>
            </w:pP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 xml:space="preserve">5.4. Sutarties kainos / įkainių apskaičiavimas taikant </w:t>
            </w:r>
            <w:r w:rsidRPr="00C75186">
              <w:rPr>
                <w:rFonts w:hAnsi="Times New Roman" w:cs="Times New Roman"/>
                <w:kern w:val="2"/>
                <w:sz w:val="24"/>
                <w:szCs w:val="24"/>
                <w:u w:val="single"/>
              </w:rPr>
              <w:t>kiekio (apimties)</w:t>
            </w:r>
            <w:r w:rsidRPr="00C75186">
              <w:rPr>
                <w:rFonts w:hAnsi="Times New Roman" w:cs="Times New Roman"/>
                <w:kern w:val="2"/>
                <w:sz w:val="24"/>
                <w:szCs w:val="24"/>
              </w:rPr>
              <w:t xml:space="preserve"> keitimo taisykles</w:t>
            </w:r>
          </w:p>
        </w:tc>
        <w:tc>
          <w:tcPr>
            <w:tcW w:w="0" w:type="auto"/>
          </w:tcPr>
          <w:p w:rsidR="00C75186" w:rsidRPr="00C75186" w:rsidRDefault="00C75186" w:rsidP="00F51542">
            <w:pPr>
              <w:pStyle w:val="NoSpacing"/>
              <w:ind w:firstLine="0"/>
              <w:rPr>
                <w:rFonts w:hAnsi="Times New Roman" w:cs="Times New Roman"/>
                <w:color w:val="FF0000"/>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kern w:val="2"/>
                <w:sz w:val="24"/>
                <w:szCs w:val="24"/>
              </w:rPr>
            </w:pPr>
          </w:p>
          <w:p w:rsidR="00C75186" w:rsidRPr="00C75186" w:rsidRDefault="00C75186" w:rsidP="00C75186">
            <w:pPr>
              <w:pStyle w:val="NoSpacing"/>
              <w:rPr>
                <w:rFonts w:hAnsi="Times New Roman" w:cs="Times New Roman"/>
                <w:kern w:val="2"/>
                <w:sz w:val="24"/>
                <w:szCs w:val="24"/>
              </w:rPr>
            </w:pP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5.5. Atsiskaitymo su Tiekėju terminas ir tvarka</w:t>
            </w:r>
          </w:p>
        </w:tc>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 xml:space="preserve">Pirkėjas atsiskaito su Tiekėju ne vėliau kaip per 30 kalendorinių dienų nuo Sąskaitos </w:t>
            </w:r>
            <w:r w:rsidR="00F51542">
              <w:rPr>
                <w:rFonts w:hAnsi="Times New Roman" w:cs="Times New Roman"/>
                <w:kern w:val="2"/>
                <w:sz w:val="24"/>
                <w:szCs w:val="24"/>
              </w:rPr>
              <w:t xml:space="preserve">faktūros </w:t>
            </w:r>
            <w:r w:rsidRPr="00C75186">
              <w:rPr>
                <w:rFonts w:hAnsi="Times New Roman" w:cs="Times New Roman"/>
                <w:kern w:val="2"/>
                <w:sz w:val="24"/>
                <w:szCs w:val="24"/>
              </w:rPr>
              <w:t>gavimo dienos.</w:t>
            </w:r>
          </w:p>
          <w:p w:rsidR="00C75186" w:rsidRPr="00C75186" w:rsidRDefault="00C75186" w:rsidP="00F51542">
            <w:pPr>
              <w:pStyle w:val="NoSpacing"/>
              <w:ind w:firstLine="0"/>
              <w:rPr>
                <w:rFonts w:hAnsi="Times New Roman" w:cs="Times New Roman"/>
                <w:kern w:val="2"/>
                <w:sz w:val="24"/>
                <w:szCs w:val="24"/>
                <w:shd w:val="clear" w:color="auto" w:fill="FFFFFF"/>
              </w:rPr>
            </w:pPr>
            <w:r w:rsidRPr="00C75186">
              <w:rPr>
                <w:rFonts w:hAnsi="Times New Roman" w:cs="Times New Roman"/>
                <w:kern w:val="2"/>
                <w:sz w:val="24"/>
                <w:szCs w:val="24"/>
                <w:shd w:val="clear" w:color="auto" w:fill="FFFFFF"/>
              </w:rPr>
              <w:t>Apmokėjimo sąlygos: įvykdžius visus sutartinius įsipareigojimus, sumokama visa Sutarties kaina;</w:t>
            </w: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lastRenderedPageBreak/>
              <w:t>5.6. Avansas</w:t>
            </w:r>
          </w:p>
        </w:tc>
        <w:tc>
          <w:tcPr>
            <w:tcW w:w="0" w:type="auto"/>
          </w:tcPr>
          <w:p w:rsidR="00C75186" w:rsidRPr="00C75186" w:rsidRDefault="00C75186" w:rsidP="00F51542">
            <w:pPr>
              <w:pStyle w:val="NoSpacing"/>
              <w:ind w:firstLine="0"/>
              <w:rPr>
                <w:rFonts w:hAnsi="Times New Roman" w:cs="Times New Roman"/>
                <w:kern w:val="2"/>
                <w:sz w:val="24"/>
                <w:szCs w:val="24"/>
                <w:shd w:val="clear" w:color="auto" w:fill="FFFFFF"/>
              </w:rPr>
            </w:pPr>
            <w:r w:rsidRPr="00C75186">
              <w:rPr>
                <w:rFonts w:hAnsi="Times New Roman" w:cs="Times New Roman"/>
                <w:kern w:val="2"/>
                <w:sz w:val="24"/>
                <w:szCs w:val="24"/>
              </w:rPr>
              <w:t>Netaikoma</w:t>
            </w: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5.7. Avanso užtikrinimas</w:t>
            </w:r>
          </w:p>
        </w:tc>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tc>
      </w:tr>
      <w:tr w:rsidR="00C75186" w:rsidRPr="00F51542" w:rsidTr="00C75186">
        <w:trPr>
          <w:trHeight w:val="300"/>
        </w:trPr>
        <w:tc>
          <w:tcPr>
            <w:tcW w:w="0" w:type="auto"/>
            <w:gridSpan w:val="2"/>
          </w:tcPr>
          <w:p w:rsidR="00C75186" w:rsidRPr="00F51542" w:rsidRDefault="00C75186" w:rsidP="00F51542">
            <w:pPr>
              <w:pStyle w:val="NoSpacing"/>
              <w:ind w:firstLine="0"/>
              <w:rPr>
                <w:rFonts w:hAnsi="Times New Roman" w:cs="Times New Roman"/>
                <w:b/>
                <w:kern w:val="2"/>
                <w:sz w:val="24"/>
                <w:szCs w:val="24"/>
              </w:rPr>
            </w:pPr>
            <w:r w:rsidRPr="00F51542">
              <w:rPr>
                <w:rFonts w:hAnsi="Times New Roman" w:cs="Times New Roman"/>
                <w:b/>
                <w:kern w:val="2"/>
                <w:sz w:val="24"/>
                <w:szCs w:val="24"/>
              </w:rPr>
              <w:t>6. PREKIŲ KOKYBĖ IR GARANTINIAI ĮSIPAREIGOJIMAI</w:t>
            </w: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6.1. Garantinis terminas</w:t>
            </w:r>
          </w:p>
        </w:tc>
        <w:tc>
          <w:tcPr>
            <w:tcW w:w="0" w:type="auto"/>
          </w:tcPr>
          <w:p w:rsidR="00C75186" w:rsidRPr="00F51542" w:rsidRDefault="00F51542" w:rsidP="00F51542">
            <w:pPr>
              <w:pStyle w:val="NoSpacing"/>
              <w:ind w:firstLine="0"/>
              <w:rPr>
                <w:rFonts w:hAnsi="Times New Roman" w:cs="Times New Roman"/>
                <w:i/>
                <w:color w:val="2F5496" w:themeColor="accent1" w:themeShade="BF"/>
                <w:kern w:val="2"/>
                <w:sz w:val="24"/>
                <w:szCs w:val="24"/>
              </w:rPr>
            </w:pPr>
            <w:r w:rsidRPr="00F51542">
              <w:rPr>
                <w:rFonts w:hAnsi="Times New Roman" w:cs="Times New Roman"/>
                <w:i/>
                <w:color w:val="2F5496" w:themeColor="accent1" w:themeShade="BF"/>
                <w:kern w:val="2"/>
                <w:sz w:val="24"/>
                <w:szCs w:val="24"/>
              </w:rPr>
              <w:t>(nurodyti tiekėjo pasiūlytą)</w:t>
            </w:r>
          </w:p>
        </w:tc>
      </w:tr>
      <w:tr w:rsidR="00C75186" w:rsidRPr="00C75186" w:rsidTr="00C75186">
        <w:trPr>
          <w:trHeight w:val="300"/>
        </w:trPr>
        <w:tc>
          <w:tcPr>
            <w:tcW w:w="0" w:type="auto"/>
          </w:tcPr>
          <w:p w:rsidR="00C75186" w:rsidRPr="00C75186" w:rsidRDefault="00C75186" w:rsidP="00F51542">
            <w:pPr>
              <w:pStyle w:val="NoSpacing"/>
              <w:ind w:firstLine="0"/>
              <w:rPr>
                <w:rFonts w:hAnsi="Times New Roman" w:cs="Times New Roman"/>
                <w:kern w:val="2"/>
                <w:sz w:val="24"/>
                <w:szCs w:val="24"/>
              </w:rPr>
            </w:pPr>
            <w:r w:rsidRPr="00C75186">
              <w:rPr>
                <w:rFonts w:hAnsi="Times New Roman" w:cs="Times New Roman"/>
                <w:kern w:val="2"/>
                <w:sz w:val="24"/>
                <w:szCs w:val="24"/>
              </w:rPr>
              <w:t>6.2. Garantinė priežiūra</w:t>
            </w:r>
          </w:p>
        </w:tc>
        <w:tc>
          <w:tcPr>
            <w:tcW w:w="0" w:type="auto"/>
          </w:tcPr>
          <w:p w:rsidR="00C75186" w:rsidRPr="009B2721" w:rsidRDefault="009B2721" w:rsidP="00F51542">
            <w:pPr>
              <w:pStyle w:val="NoSpacing"/>
              <w:ind w:firstLine="0"/>
              <w:rPr>
                <w:rFonts w:hAnsi="Times New Roman" w:cs="Times New Roman"/>
                <w:i/>
                <w:color w:val="2F5496" w:themeColor="accent1" w:themeShade="BF"/>
                <w:kern w:val="2"/>
                <w:sz w:val="24"/>
                <w:szCs w:val="24"/>
              </w:rPr>
            </w:pPr>
            <w:r>
              <w:rPr>
                <w:rFonts w:hAnsi="Times New Roman" w:cs="Times New Roman"/>
                <w:i/>
                <w:iCs/>
                <w:color w:val="2F5496" w:themeColor="accent1" w:themeShade="BF"/>
                <w:sz w:val="24"/>
                <w:szCs w:val="24"/>
              </w:rPr>
              <w:t>(</w:t>
            </w:r>
            <w:r w:rsidR="00F51542" w:rsidRPr="009B2721">
              <w:rPr>
                <w:rFonts w:hAnsi="Times New Roman" w:cs="Times New Roman"/>
                <w:i/>
                <w:iCs/>
                <w:color w:val="2F5496" w:themeColor="accent1" w:themeShade="BF"/>
                <w:sz w:val="24"/>
                <w:szCs w:val="24"/>
              </w:rPr>
              <w:t>Tiekėjas turi turėti gamintojo įgaliojimą atlikti siūlomos Prekės garantinį aptarnavimą arba turi turėti rašytinį susitarimą su kitu ūkio subjektu, kuris yra gamintojo įgaliotas atlikti šios Prekės garantinį aptarnavimą.</w:t>
            </w:r>
            <w:r>
              <w:rPr>
                <w:rFonts w:hAnsi="Times New Roman" w:cs="Times New Roman"/>
                <w:i/>
                <w:iCs/>
                <w:color w:val="2F5496" w:themeColor="accent1" w:themeShade="BF"/>
                <w:sz w:val="24"/>
                <w:szCs w:val="24"/>
              </w:rPr>
              <w:t>)</w:t>
            </w:r>
          </w:p>
        </w:tc>
      </w:tr>
      <w:tr w:rsidR="00C75186" w:rsidRPr="009B2721" w:rsidTr="00C75186">
        <w:trPr>
          <w:trHeight w:val="300"/>
        </w:trPr>
        <w:tc>
          <w:tcPr>
            <w:tcW w:w="0" w:type="auto"/>
            <w:gridSpan w:val="2"/>
          </w:tcPr>
          <w:p w:rsidR="00C75186" w:rsidRPr="009B2721" w:rsidRDefault="00C75186" w:rsidP="009B2721">
            <w:pPr>
              <w:pStyle w:val="NoSpacing"/>
              <w:ind w:firstLine="0"/>
              <w:rPr>
                <w:rFonts w:hAnsi="Times New Roman" w:cs="Times New Roman"/>
                <w:b/>
                <w:kern w:val="2"/>
                <w:sz w:val="24"/>
                <w:szCs w:val="24"/>
              </w:rPr>
            </w:pPr>
            <w:r w:rsidRPr="009B2721">
              <w:rPr>
                <w:rFonts w:hAnsi="Times New Roman" w:cs="Times New Roman"/>
                <w:b/>
                <w:kern w:val="2"/>
                <w:sz w:val="24"/>
                <w:szCs w:val="24"/>
              </w:rPr>
              <w:t>7. SUTARTIES VYKDYMUI PASITELKIAMI SUBTIEKĖJAI</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7.1.Sutarties vykdymui pasitelkiami subtiekėjai ir (ar) specialistai</w:t>
            </w:r>
          </w:p>
        </w:tc>
        <w:tc>
          <w:tcPr>
            <w:tcW w:w="0" w:type="auto"/>
          </w:tcPr>
          <w:p w:rsidR="00C75186" w:rsidRPr="00C75186" w:rsidRDefault="00C75186" w:rsidP="009B2721">
            <w:pPr>
              <w:pStyle w:val="NoSpacing"/>
              <w:ind w:firstLine="0"/>
              <w:rPr>
                <w:rFonts w:hAnsi="Times New Roman" w:cs="Times New Roman"/>
                <w:kern w:val="2"/>
                <w:sz w:val="24"/>
                <w:szCs w:val="24"/>
              </w:rPr>
            </w:pPr>
          </w:p>
        </w:tc>
      </w:tr>
      <w:tr w:rsidR="00C75186" w:rsidRPr="009B2721" w:rsidTr="00C75186">
        <w:trPr>
          <w:trHeight w:val="300"/>
        </w:trPr>
        <w:tc>
          <w:tcPr>
            <w:tcW w:w="0" w:type="auto"/>
            <w:gridSpan w:val="2"/>
          </w:tcPr>
          <w:p w:rsidR="00C75186" w:rsidRPr="009B2721" w:rsidRDefault="00C75186" w:rsidP="009B2721">
            <w:pPr>
              <w:pStyle w:val="NoSpacing"/>
              <w:ind w:firstLine="0"/>
              <w:rPr>
                <w:rFonts w:hAnsi="Times New Roman" w:cs="Times New Roman"/>
                <w:b/>
                <w:kern w:val="2"/>
                <w:sz w:val="24"/>
                <w:szCs w:val="24"/>
              </w:rPr>
            </w:pPr>
            <w:r w:rsidRPr="009B2721">
              <w:rPr>
                <w:rFonts w:hAnsi="Times New Roman" w:cs="Times New Roman"/>
                <w:b/>
                <w:kern w:val="2"/>
                <w:sz w:val="24"/>
                <w:szCs w:val="24"/>
              </w:rPr>
              <w:t>8. PRIEVOLIŲ PAGAL SUTARTĮ ĮVYKDYMO UŽTIKRINIMAS</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8.1. Prievolių pagal Sutartį įvykdymo užtikrinimas</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Prievolių pagal Sutartį įvykdymas užtikrinamas:</w:t>
            </w:r>
          </w:p>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Netesybomis (delspinigiais, bauda).</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 xml:space="preserve">8.2. Sutarties įvykdymo užtikrinimo pateikimas </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kern w:val="2"/>
                <w:sz w:val="24"/>
                <w:szCs w:val="24"/>
              </w:rPr>
            </w:pPr>
          </w:p>
        </w:tc>
      </w:tr>
      <w:tr w:rsidR="00C75186" w:rsidRPr="009B2721" w:rsidTr="00C75186">
        <w:trPr>
          <w:trHeight w:val="300"/>
        </w:trPr>
        <w:tc>
          <w:tcPr>
            <w:tcW w:w="0" w:type="auto"/>
            <w:gridSpan w:val="2"/>
          </w:tcPr>
          <w:p w:rsidR="00C75186" w:rsidRPr="009B2721" w:rsidRDefault="00C75186" w:rsidP="009B2721">
            <w:pPr>
              <w:pStyle w:val="NoSpacing"/>
              <w:ind w:firstLine="0"/>
              <w:rPr>
                <w:rFonts w:hAnsi="Times New Roman" w:cs="Times New Roman"/>
                <w:b/>
                <w:kern w:val="2"/>
                <w:sz w:val="24"/>
                <w:szCs w:val="24"/>
              </w:rPr>
            </w:pPr>
            <w:r w:rsidRPr="009B2721">
              <w:rPr>
                <w:rFonts w:hAnsi="Times New Roman" w:cs="Times New Roman"/>
                <w:b/>
                <w:kern w:val="2"/>
                <w:sz w:val="24"/>
                <w:szCs w:val="24"/>
              </w:rPr>
              <w:t>9. ŠALIŲ ATSAKOMYBĖ</w:t>
            </w:r>
            <w:r w:rsidRPr="009B2721">
              <w:rPr>
                <w:rFonts w:hAnsi="Times New Roman" w:cs="Times New Roman"/>
                <w:b/>
                <w:kern w:val="2"/>
                <w:sz w:val="24"/>
                <w:szCs w:val="24"/>
              </w:rPr>
              <w:tab/>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9.1. Pirkėjui taikomos netesybos už mokėjimų pagal Sutartį vėlavimą</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9.1.1. 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9.1.2. Pirkėjas privalo sumokėti Tiekėjui netesybas per 10 dienų nuo Tiekėjo pareikalavimo.</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9.2. Tiekėjui taikomos netesybos</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9.2.1. Jeigu Tiekėjas vėluoja vykdyti užsakymą, tiekti Prekes ar ištaisyti jų trūkumus arba nevykdo kitų sutartinių įsipareigojimų, Pirkėjas nuo kitos nei nustatytas terminas dienos Tiekėjui skaičiuoja 0,02 (dvi šimtosios) procento dydžio delspinigi</w:t>
            </w:r>
            <w:r w:rsidR="009B2721">
              <w:rPr>
                <w:rFonts w:hAnsi="Times New Roman" w:cs="Times New Roman"/>
                <w:kern w:val="2"/>
                <w:sz w:val="24"/>
                <w:szCs w:val="24"/>
              </w:rPr>
              <w:t xml:space="preserve">us už kiekvieną uždelstą dieną </w:t>
            </w:r>
            <w:r w:rsidRPr="00C75186">
              <w:rPr>
                <w:rFonts w:hAnsi="Times New Roman" w:cs="Times New Roman"/>
                <w:kern w:val="2"/>
                <w:sz w:val="24"/>
                <w:szCs w:val="24"/>
              </w:rPr>
              <w:t>nuo laiku neperduotų Prekių ar Prekių, turinčių trūkumų, kainos be PVM. </w:t>
            </w:r>
          </w:p>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 xml:space="preserve">9.2.2.Tiekėjas privalo sumokėti Pirkėjui netesybas per 10 dienų nuo Pirkėjo pareikalavimo. </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9.3. Tiekėjui / Pirkėjui taikoma bauda nutraukus Sutartį dėl esminio Sutarties pažeidimo</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 xml:space="preserve">Nutraukus Sutartį dėl esminio Sutarties pažeidimo, nustatyto Sutarties Specialiosiose sąlygose, mokama 5% procentų dydžio bauda nuo Pradinės Sutarties vertės be PVM, nurodytos Specialiųjų sąlygų 5.2 punkte. </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kern w:val="2"/>
                <w:sz w:val="24"/>
                <w:szCs w:val="24"/>
              </w:rPr>
            </w:pPr>
          </w:p>
          <w:p w:rsidR="00C75186" w:rsidRPr="00C75186" w:rsidRDefault="00C75186" w:rsidP="00C75186">
            <w:pPr>
              <w:pStyle w:val="NoSpacing"/>
              <w:rPr>
                <w:rFonts w:hAnsi="Times New Roman" w:cs="Times New Roman"/>
                <w:kern w:val="2"/>
                <w:sz w:val="24"/>
                <w:szCs w:val="24"/>
              </w:rPr>
            </w:pP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9.5. Tiekėjui taikomos baudos dėl aplinkosauginių ir (arba) socialinių kriterijų nesilaikymo</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color w:val="4472C4"/>
                <w:kern w:val="2"/>
                <w:sz w:val="24"/>
                <w:szCs w:val="24"/>
              </w:rPr>
            </w:pP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9.6. Tiekėjui / Pirkėjui taikoma bauda dėl konfidencialumo reikalavimų nesilaikymo</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color w:val="4472C4"/>
                <w:kern w:val="2"/>
                <w:sz w:val="24"/>
                <w:szCs w:val="24"/>
              </w:rPr>
            </w:pP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lastRenderedPageBreak/>
              <w:t>9.7. Tiekėjui taikomos netesybos dėl pirkimo dokumentuose nustatytų kokybinių kriterijų nepasiekimo Sutarties vykdymo metu</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color w:val="4472C4"/>
                <w:kern w:val="2"/>
                <w:sz w:val="24"/>
                <w:szCs w:val="24"/>
              </w:rPr>
            </w:pPr>
          </w:p>
          <w:p w:rsidR="00C75186" w:rsidRPr="00C75186" w:rsidRDefault="00C75186" w:rsidP="00C75186">
            <w:pPr>
              <w:pStyle w:val="NoSpacing"/>
              <w:rPr>
                <w:rFonts w:hAnsi="Times New Roman" w:cs="Times New Roman"/>
                <w:color w:val="4472C4"/>
                <w:kern w:val="2"/>
                <w:sz w:val="24"/>
                <w:szCs w:val="24"/>
              </w:rPr>
            </w:pP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9.8. Tiekėjui taikomos netesybos dėl Sutarties įvykdymo užtikrinimo nepratęsimo</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color w:val="4472C4"/>
                <w:kern w:val="2"/>
                <w:sz w:val="24"/>
                <w:szCs w:val="24"/>
              </w:rPr>
            </w:pPr>
          </w:p>
          <w:p w:rsidR="00C75186" w:rsidRPr="00C75186" w:rsidRDefault="00C75186" w:rsidP="00C75186">
            <w:pPr>
              <w:pStyle w:val="NoSpacing"/>
              <w:rPr>
                <w:rFonts w:hAnsi="Times New Roman" w:cs="Times New Roman"/>
                <w:color w:val="4472C4"/>
                <w:kern w:val="2"/>
                <w:sz w:val="24"/>
                <w:szCs w:val="24"/>
              </w:rPr>
            </w:pP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lang w:val="en-US"/>
              </w:rPr>
            </w:pPr>
            <w:r w:rsidRPr="00C75186">
              <w:rPr>
                <w:rFonts w:hAnsi="Times New Roman" w:cs="Times New Roman"/>
                <w:kern w:val="2"/>
                <w:sz w:val="24"/>
                <w:szCs w:val="24"/>
                <w:lang w:val="en-US"/>
              </w:rPr>
              <w:t xml:space="preserve">9.9. </w:t>
            </w:r>
            <w:r w:rsidRPr="00C75186">
              <w:rPr>
                <w:rFonts w:hAnsi="Times New Roman" w:cs="Times New Roman"/>
                <w:kern w:val="2"/>
                <w:sz w:val="24"/>
                <w:szCs w:val="24"/>
              </w:rPr>
              <w:t>Kitos netesybos</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tc>
      </w:tr>
      <w:tr w:rsidR="00C75186" w:rsidRPr="009B2721" w:rsidTr="00C75186">
        <w:trPr>
          <w:trHeight w:val="300"/>
        </w:trPr>
        <w:tc>
          <w:tcPr>
            <w:tcW w:w="0" w:type="auto"/>
            <w:gridSpan w:val="2"/>
          </w:tcPr>
          <w:p w:rsidR="00C75186" w:rsidRPr="009B2721" w:rsidRDefault="00C75186" w:rsidP="009B2721">
            <w:pPr>
              <w:pStyle w:val="NoSpacing"/>
              <w:ind w:firstLine="0"/>
              <w:rPr>
                <w:rFonts w:hAnsi="Times New Roman" w:cs="Times New Roman"/>
                <w:b/>
                <w:kern w:val="2"/>
                <w:sz w:val="24"/>
                <w:szCs w:val="24"/>
              </w:rPr>
            </w:pPr>
            <w:r w:rsidRPr="009B2721">
              <w:rPr>
                <w:rFonts w:hAnsi="Times New Roman" w:cs="Times New Roman"/>
                <w:b/>
                <w:kern w:val="2"/>
                <w:sz w:val="24"/>
                <w:szCs w:val="24"/>
              </w:rPr>
              <w:t>10. SUTARTIES GALIOJIMAS IR KEITIMAS</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10.1. Sutarties sudarymas ir įsigaliojimas</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Ši Sutartis laikoma sudaryta ir įsigalioja nuo Sutarties pasirašymo dienos (antrosios Šalies pasirašymo dieną).</w:t>
            </w:r>
          </w:p>
          <w:p w:rsidR="00C75186" w:rsidRPr="00C75186" w:rsidRDefault="00C75186" w:rsidP="009B2721">
            <w:pPr>
              <w:pStyle w:val="NoSpacing"/>
              <w:ind w:firstLine="0"/>
              <w:rPr>
                <w:rFonts w:hAnsi="Times New Roman" w:cs="Times New Roman"/>
                <w:color w:val="4472C4"/>
                <w:kern w:val="2"/>
                <w:sz w:val="24"/>
                <w:szCs w:val="24"/>
              </w:rPr>
            </w:pPr>
            <w:r w:rsidRPr="00C75186">
              <w:rPr>
                <w:rFonts w:hAnsi="Times New Roman" w:cs="Times New Roman"/>
                <w:kern w:val="2"/>
                <w:sz w:val="24"/>
                <w:szCs w:val="24"/>
              </w:rPr>
              <w:t>Sutartis galioja iki visiško prievolių įvykdymo bet jos term</w:t>
            </w:r>
            <w:r w:rsidR="009B2721">
              <w:rPr>
                <w:rFonts w:hAnsi="Times New Roman" w:cs="Times New Roman"/>
                <w:kern w:val="2"/>
                <w:sz w:val="24"/>
                <w:szCs w:val="24"/>
              </w:rPr>
              <w:t>inas negali būti ilgesnis kaip 6</w:t>
            </w:r>
            <w:r w:rsidRPr="00C75186">
              <w:rPr>
                <w:rFonts w:hAnsi="Times New Roman" w:cs="Times New Roman"/>
                <w:kern w:val="2"/>
                <w:sz w:val="24"/>
                <w:szCs w:val="24"/>
              </w:rPr>
              <w:t xml:space="preserve"> mėn. (maksima</w:t>
            </w:r>
            <w:r w:rsidR="009B2721">
              <w:rPr>
                <w:rFonts w:hAnsi="Times New Roman" w:cs="Times New Roman"/>
                <w:kern w:val="2"/>
                <w:sz w:val="24"/>
                <w:szCs w:val="24"/>
              </w:rPr>
              <w:t>lus prekių pristatymo terminas 5</w:t>
            </w:r>
            <w:r w:rsidRPr="00C75186">
              <w:rPr>
                <w:rFonts w:hAnsi="Times New Roman" w:cs="Times New Roman"/>
                <w:kern w:val="2"/>
                <w:sz w:val="24"/>
                <w:szCs w:val="24"/>
              </w:rPr>
              <w:t xml:space="preserve"> mėn., atsiskaitymo terminas 1 mėn.)</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10.2. Sutarties galiojimo termino pratęsimas</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kern w:val="2"/>
                <w:sz w:val="24"/>
                <w:szCs w:val="24"/>
              </w:rPr>
            </w:pPr>
          </w:p>
        </w:tc>
      </w:tr>
      <w:tr w:rsidR="00C75186" w:rsidRPr="009B2721" w:rsidTr="00C75186">
        <w:trPr>
          <w:trHeight w:val="300"/>
        </w:trPr>
        <w:tc>
          <w:tcPr>
            <w:tcW w:w="0" w:type="auto"/>
            <w:gridSpan w:val="2"/>
          </w:tcPr>
          <w:p w:rsidR="00C75186" w:rsidRPr="009B2721" w:rsidRDefault="00C75186" w:rsidP="009B2721">
            <w:pPr>
              <w:pStyle w:val="NoSpacing"/>
              <w:ind w:firstLine="0"/>
              <w:rPr>
                <w:rFonts w:hAnsi="Times New Roman" w:cs="Times New Roman"/>
                <w:b/>
                <w:kern w:val="2"/>
                <w:sz w:val="24"/>
                <w:szCs w:val="24"/>
              </w:rPr>
            </w:pPr>
            <w:r w:rsidRPr="009B2721">
              <w:rPr>
                <w:rFonts w:hAnsi="Times New Roman" w:cs="Times New Roman"/>
                <w:b/>
                <w:kern w:val="2"/>
                <w:sz w:val="24"/>
                <w:szCs w:val="24"/>
              </w:rPr>
              <w:t>11. SUTARTIES NUTRAUKIMAS</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11.1. Sutarties nutraukimo pagrindai</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Sutartis gali būti nutraukiama rašytiniu Šalių susitarimu arba vienašališkai, Bendrosiose sąlygose nustatyta tvarka.</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11.2. Esminiai Sutarties pažeidimai</w:t>
            </w:r>
          </w:p>
          <w:p w:rsidR="00C75186" w:rsidRPr="00C75186" w:rsidRDefault="00C75186" w:rsidP="00C75186">
            <w:pPr>
              <w:pStyle w:val="NoSpacing"/>
              <w:rPr>
                <w:rFonts w:hAnsi="Times New Roman" w:cs="Times New Roman"/>
                <w:kern w:val="2"/>
                <w:sz w:val="24"/>
                <w:szCs w:val="24"/>
              </w:rPr>
            </w:pP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11.2.1. jeigu Tiekėjas nevykdo prisiimtų įsipareigojimų už Sutartyje nustatytą Sutarties kainą / įkainius;</w:t>
            </w:r>
          </w:p>
          <w:p w:rsidR="00C75186" w:rsidRPr="00C75186" w:rsidRDefault="001A34B0" w:rsidP="009B2721">
            <w:pPr>
              <w:pStyle w:val="NoSpacing"/>
              <w:ind w:firstLine="0"/>
              <w:rPr>
                <w:rFonts w:eastAsia="Arial" w:hAnsi="Times New Roman" w:cs="Times New Roman"/>
                <w:color w:val="FF0000"/>
                <w:kern w:val="2"/>
                <w:sz w:val="24"/>
                <w:szCs w:val="24"/>
              </w:rPr>
            </w:pPr>
            <w:r>
              <w:rPr>
                <w:rFonts w:eastAsia="Arial" w:hAnsi="Times New Roman" w:cs="Times New Roman"/>
                <w:kern w:val="2"/>
                <w:sz w:val="24"/>
                <w:szCs w:val="24"/>
              </w:rPr>
              <w:t>11.2.2</w:t>
            </w:r>
            <w:r w:rsidR="00C75186" w:rsidRPr="00C75186">
              <w:rPr>
                <w:rFonts w:eastAsia="Arial" w:hAnsi="Times New Roman" w:cs="Times New Roman"/>
                <w:kern w:val="2"/>
                <w:sz w:val="24"/>
                <w:szCs w:val="24"/>
              </w:rPr>
              <w:t xml:space="preserve">. jeigu Tiekėjas pažeidžia Prekių pristatymo terminus ir priskaičiuotų netesybų už vėlavimą suma viršija 20 (dvidešimt) proc. </w:t>
            </w:r>
            <w:r w:rsidR="009B2721">
              <w:rPr>
                <w:rFonts w:eastAsia="Arial" w:hAnsi="Times New Roman" w:cs="Times New Roman"/>
                <w:kern w:val="2"/>
                <w:sz w:val="24"/>
                <w:szCs w:val="24"/>
              </w:rPr>
              <w:t>p</w:t>
            </w:r>
            <w:r w:rsidR="00C75186" w:rsidRPr="00C75186">
              <w:rPr>
                <w:rFonts w:eastAsia="Arial" w:hAnsi="Times New Roman" w:cs="Times New Roman"/>
                <w:kern w:val="2"/>
                <w:sz w:val="24"/>
                <w:szCs w:val="24"/>
              </w:rPr>
              <w:t>radinės sutarties vertės;</w:t>
            </w:r>
          </w:p>
        </w:tc>
      </w:tr>
      <w:tr w:rsidR="00C75186" w:rsidRPr="00C75186" w:rsidTr="00C75186">
        <w:trPr>
          <w:trHeight w:val="300"/>
        </w:trPr>
        <w:tc>
          <w:tcPr>
            <w:tcW w:w="0" w:type="auto"/>
            <w:gridSpan w:val="2"/>
          </w:tcPr>
          <w:p w:rsidR="00C75186" w:rsidRPr="00C75186" w:rsidRDefault="00C75186" w:rsidP="009B2721">
            <w:pPr>
              <w:pStyle w:val="NoSpacing"/>
              <w:ind w:firstLine="0"/>
              <w:rPr>
                <w:rFonts w:hAnsi="Times New Roman" w:cs="Times New Roman"/>
                <w:kern w:val="2"/>
                <w:sz w:val="24"/>
                <w:szCs w:val="24"/>
              </w:rPr>
            </w:pPr>
            <w:r w:rsidRPr="009B2721">
              <w:rPr>
                <w:rFonts w:hAnsi="Times New Roman" w:cs="Times New Roman"/>
                <w:b/>
                <w:kern w:val="2"/>
                <w:sz w:val="24"/>
                <w:szCs w:val="24"/>
              </w:rPr>
              <w:t>12. APLINKOSAUGINIAI IR SOCIALINIAI KRITERIJAI</w:t>
            </w:r>
            <w:r w:rsidRPr="00C75186">
              <w:rPr>
                <w:rFonts w:hAnsi="Times New Roman" w:cs="Times New Roman"/>
                <w:kern w:val="2"/>
                <w:sz w:val="24"/>
                <w:szCs w:val="24"/>
              </w:rPr>
              <w:t xml:space="preserve"> (taikoma, jeigu aplinkosauginiai ir (arba) socialiniai kriterijai nustatomi kaip Sutarties vykdymo sąlygos)</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12.1. Aplinkosauginių kriterijų nustatymo teisinis pagrindas</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shd w:val="clear" w:color="auto" w:fill="FFFFFF"/>
              </w:rPr>
              <w:t xml:space="preserve">Aplinkosauginiai kriterijai Prekėms nustatomi vadovaujantis </w:t>
            </w:r>
            <w:r w:rsidRPr="00C75186">
              <w:rPr>
                <w:rFonts w:hAnsi="Times New Roman" w:cs="Times New Roman"/>
                <w:kern w:val="2"/>
                <w:sz w:val="24"/>
                <w:szCs w:val="24"/>
              </w:rPr>
              <w:t>Aplinkos apsaugos kriterijų taikymo, vykdant žaliuosius pirkimus, tvarkos aprašo, patvirtinto 2011 m. birželio 28 d. įsakymu D1-508</w:t>
            </w:r>
            <w:r w:rsidRPr="00C75186">
              <w:rPr>
                <w:rFonts w:hAnsi="Times New Roman" w:cs="Times New Roman"/>
                <w:kern w:val="2"/>
                <w:sz w:val="24"/>
                <w:szCs w:val="24"/>
                <w:shd w:val="clear" w:color="auto" w:fill="FFFFFF"/>
              </w:rPr>
              <w:t xml:space="preserve"> „Dėl Aplinkos apsaugos kriterijų taikymo, vykdant žaliuosius pirkimus, tvarkos aprašo patvirtinimo“ </w:t>
            </w:r>
            <w:r w:rsidR="009B2721">
              <w:rPr>
                <w:rFonts w:hAnsi="Times New Roman" w:cs="Times New Roman"/>
                <w:kern w:val="2"/>
                <w:sz w:val="24"/>
                <w:szCs w:val="24"/>
                <w:shd w:val="clear" w:color="auto" w:fill="FFFFFF"/>
              </w:rPr>
              <w:t xml:space="preserve">4.4.4.4 </w:t>
            </w:r>
            <w:r w:rsidRPr="00C75186">
              <w:rPr>
                <w:rFonts w:hAnsi="Times New Roman" w:cs="Times New Roman"/>
                <w:kern w:val="2"/>
                <w:sz w:val="24"/>
                <w:szCs w:val="24"/>
                <w:shd w:val="clear" w:color="auto" w:fill="FFFFFF"/>
              </w:rPr>
              <w:t>papunkčiu.</w:t>
            </w:r>
            <w:r w:rsidRPr="00C75186">
              <w:rPr>
                <w:rFonts w:hAnsi="Times New Roman" w:cs="Times New Roman"/>
                <w:kern w:val="2"/>
                <w:sz w:val="24"/>
                <w:szCs w:val="24"/>
              </w:rPr>
              <w:t> </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 xml:space="preserve">12.2. </w:t>
            </w:r>
            <w:r w:rsidRPr="00C75186">
              <w:rPr>
                <w:rFonts w:hAnsi="Times New Roman" w:cs="Times New Roman"/>
                <w:kern w:val="2"/>
                <w:sz w:val="24"/>
                <w:szCs w:val="24"/>
                <w:shd w:val="clear" w:color="auto" w:fill="FFFFFF"/>
              </w:rPr>
              <w:t>Su Prekių pakuotėmis susiję aplinkosauginiai kriterijai</w:t>
            </w:r>
          </w:p>
        </w:tc>
        <w:tc>
          <w:tcPr>
            <w:tcW w:w="0" w:type="auto"/>
          </w:tcPr>
          <w:p w:rsidR="00C75186" w:rsidRPr="00C75186" w:rsidRDefault="00C75186" w:rsidP="009B2721">
            <w:pPr>
              <w:pStyle w:val="NoSpacing"/>
              <w:ind w:firstLine="0"/>
              <w:rPr>
                <w:rFonts w:hAnsi="Times New Roman" w:cs="Times New Roman"/>
                <w:kern w:val="2"/>
                <w:sz w:val="24"/>
                <w:szCs w:val="24"/>
                <w:shd w:val="clear" w:color="auto" w:fill="FFFFFF"/>
              </w:rPr>
            </w:pPr>
            <w:r w:rsidRPr="00C75186">
              <w:rPr>
                <w:rFonts w:hAnsi="Times New Roman" w:cs="Times New Roman"/>
                <w:kern w:val="2"/>
                <w:sz w:val="24"/>
                <w:szCs w:val="24"/>
                <w:shd w:val="clear" w:color="auto" w:fill="FFFFFF"/>
              </w:rPr>
              <w:t>Netaikoma</w:t>
            </w:r>
          </w:p>
          <w:p w:rsidR="00C75186" w:rsidRPr="00C75186" w:rsidRDefault="00C75186" w:rsidP="00C75186">
            <w:pPr>
              <w:pStyle w:val="NoSpacing"/>
              <w:rPr>
                <w:rFonts w:hAnsi="Times New Roman" w:cs="Times New Roman"/>
                <w:color w:val="008080"/>
                <w:kern w:val="2"/>
                <w:sz w:val="24"/>
                <w:szCs w:val="24"/>
                <w:shd w:val="clear" w:color="auto" w:fill="FFFFFF"/>
              </w:rPr>
            </w:pP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 xml:space="preserve">12.3. </w:t>
            </w:r>
            <w:r w:rsidRPr="00C75186">
              <w:rPr>
                <w:rFonts w:hAnsi="Times New Roman" w:cs="Times New Roman"/>
                <w:kern w:val="2"/>
                <w:sz w:val="24"/>
                <w:szCs w:val="24"/>
                <w:shd w:val="clear" w:color="auto" w:fill="FFFFFF"/>
              </w:rPr>
              <w:t>Su Prekių pristatymu susiję aplinkosauginiai kriterijai</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sz w:val="24"/>
                <w:szCs w:val="24"/>
              </w:rPr>
            </w:pP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 xml:space="preserve">12.4. </w:t>
            </w:r>
            <w:r w:rsidRPr="00C75186">
              <w:rPr>
                <w:rFonts w:hAnsi="Times New Roman" w:cs="Times New Roman"/>
                <w:kern w:val="2"/>
                <w:sz w:val="24"/>
                <w:szCs w:val="24"/>
                <w:shd w:val="clear" w:color="auto" w:fill="FFFFFF"/>
              </w:rPr>
              <w:t>Su Prekėmis susijusių paslaugų (pavyzdžiui, montavimo, apmokymo ir kitos parengimui naudoti skirtos paslaugos) teikimu susiję aplinkosauginiai kriterijai</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Netaikoma</w:t>
            </w:r>
          </w:p>
          <w:p w:rsidR="00C75186" w:rsidRPr="00C75186" w:rsidRDefault="00C75186" w:rsidP="00C75186">
            <w:pPr>
              <w:pStyle w:val="NoSpacing"/>
              <w:rPr>
                <w:rFonts w:hAnsi="Times New Roman" w:cs="Times New Roman"/>
                <w:kern w:val="2"/>
                <w:sz w:val="24"/>
                <w:szCs w:val="24"/>
              </w:rPr>
            </w:pPr>
          </w:p>
          <w:p w:rsidR="00C75186" w:rsidRPr="00C75186" w:rsidRDefault="00C75186" w:rsidP="00C75186">
            <w:pPr>
              <w:pStyle w:val="NoSpacing"/>
              <w:rPr>
                <w:rFonts w:hAnsi="Times New Roman" w:cs="Times New Roman"/>
                <w:kern w:val="2"/>
                <w:sz w:val="24"/>
                <w:szCs w:val="24"/>
              </w:rPr>
            </w:pP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12.5. Su perkamomis Prekėmis susiję socialiniai kriterijai</w:t>
            </w:r>
          </w:p>
        </w:tc>
        <w:tc>
          <w:tcPr>
            <w:tcW w:w="0" w:type="auto"/>
          </w:tcPr>
          <w:p w:rsidR="00C75186" w:rsidRPr="00C75186" w:rsidRDefault="00C75186" w:rsidP="009B2721">
            <w:pPr>
              <w:pStyle w:val="NoSpacing"/>
              <w:ind w:firstLine="0"/>
              <w:rPr>
                <w:rFonts w:hAnsi="Times New Roman" w:cs="Times New Roman"/>
                <w:kern w:val="2"/>
                <w:sz w:val="24"/>
                <w:szCs w:val="24"/>
                <w:shd w:val="clear" w:color="auto" w:fill="FFFFFF"/>
              </w:rPr>
            </w:pPr>
            <w:r w:rsidRPr="00C75186">
              <w:rPr>
                <w:rFonts w:hAnsi="Times New Roman" w:cs="Times New Roman"/>
                <w:kern w:val="2"/>
                <w:sz w:val="24"/>
                <w:szCs w:val="24"/>
                <w:shd w:val="clear" w:color="auto" w:fill="FFFFFF"/>
              </w:rPr>
              <w:t>Netaikoma</w:t>
            </w:r>
          </w:p>
          <w:p w:rsidR="00C75186" w:rsidRPr="00C75186" w:rsidRDefault="00C75186" w:rsidP="00C75186">
            <w:pPr>
              <w:pStyle w:val="NoSpacing"/>
              <w:rPr>
                <w:rFonts w:hAnsi="Times New Roman" w:cs="Times New Roman"/>
                <w:kern w:val="2"/>
                <w:sz w:val="24"/>
                <w:szCs w:val="24"/>
                <w:shd w:val="clear" w:color="auto" w:fill="FFFFFF"/>
              </w:rPr>
            </w:pPr>
          </w:p>
          <w:p w:rsidR="00C75186" w:rsidRPr="00C75186" w:rsidRDefault="00C75186" w:rsidP="00C75186">
            <w:pPr>
              <w:pStyle w:val="NoSpacing"/>
              <w:rPr>
                <w:rFonts w:hAnsi="Times New Roman" w:cs="Times New Roman"/>
                <w:color w:val="0070C0"/>
                <w:kern w:val="2"/>
                <w:sz w:val="24"/>
                <w:szCs w:val="24"/>
              </w:rPr>
            </w:pPr>
          </w:p>
        </w:tc>
      </w:tr>
      <w:tr w:rsidR="00C75186" w:rsidRPr="00C75186" w:rsidTr="00C75186">
        <w:trPr>
          <w:trHeight w:val="300"/>
        </w:trPr>
        <w:tc>
          <w:tcPr>
            <w:tcW w:w="0" w:type="auto"/>
            <w:gridSpan w:val="2"/>
          </w:tcPr>
          <w:p w:rsidR="00C75186" w:rsidRPr="009B2721" w:rsidRDefault="00C75186" w:rsidP="009B2721">
            <w:pPr>
              <w:pStyle w:val="NoSpacing"/>
              <w:ind w:firstLine="0"/>
              <w:rPr>
                <w:rFonts w:hAnsi="Times New Roman" w:cs="Times New Roman"/>
                <w:b/>
                <w:kern w:val="2"/>
                <w:sz w:val="24"/>
                <w:szCs w:val="24"/>
              </w:rPr>
            </w:pPr>
            <w:r w:rsidRPr="009B2721">
              <w:rPr>
                <w:rFonts w:hAnsi="Times New Roman" w:cs="Times New Roman"/>
                <w:b/>
                <w:kern w:val="2"/>
                <w:sz w:val="24"/>
                <w:szCs w:val="24"/>
              </w:rPr>
              <w:t xml:space="preserve">13. BENDRŲJŲ SĄLYGŲ PAKEITIMAI IR PAPILDYMAI </w:t>
            </w:r>
          </w:p>
          <w:p w:rsidR="00C75186" w:rsidRPr="00C75186" w:rsidRDefault="00C75186" w:rsidP="00C75186">
            <w:pPr>
              <w:pStyle w:val="NoSpacing"/>
              <w:rPr>
                <w:rFonts w:hAnsi="Times New Roman" w:cs="Times New Roman"/>
                <w:kern w:val="2"/>
                <w:sz w:val="24"/>
                <w:szCs w:val="24"/>
              </w:rPr>
            </w:pPr>
            <w:r w:rsidRPr="00C75186">
              <w:rPr>
                <w:rFonts w:hAnsi="Times New Roman" w:cs="Times New Roman"/>
                <w:kern w:val="2"/>
                <w:sz w:val="24"/>
                <w:szCs w:val="24"/>
              </w:rPr>
              <w:t xml:space="preserve">(jeigu būtina dėl konkretaus Sutarties dalyko specifikos) </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 xml:space="preserve">13.1. </w:t>
            </w:r>
          </w:p>
        </w:tc>
        <w:tc>
          <w:tcPr>
            <w:tcW w:w="0" w:type="auto"/>
          </w:tcPr>
          <w:p w:rsidR="00C75186" w:rsidRPr="009B2721" w:rsidRDefault="00C75186" w:rsidP="009B2721">
            <w:pPr>
              <w:pStyle w:val="NoSpacing"/>
              <w:ind w:firstLine="0"/>
              <w:rPr>
                <w:rFonts w:hAnsi="Times New Roman" w:cs="Times New Roman"/>
                <w:i/>
                <w:color w:val="4472C4"/>
                <w:kern w:val="2"/>
                <w:sz w:val="24"/>
                <w:szCs w:val="24"/>
              </w:rPr>
            </w:pPr>
            <w:r w:rsidRPr="009B2721">
              <w:rPr>
                <w:rFonts w:hAnsi="Times New Roman" w:cs="Times New Roman"/>
                <w:i/>
                <w:color w:val="4472C4"/>
                <w:kern w:val="2"/>
                <w:sz w:val="24"/>
                <w:szCs w:val="24"/>
              </w:rPr>
              <w:t>(pildyti jei keičiamas Sutarties Bendrųjų sąlygų punktas, jį išdėstant nauja redakcija):</w:t>
            </w:r>
          </w:p>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lastRenderedPageBreak/>
              <w:t>Šalys susitaria pakeisti nurodytą Sutarties Bendrųjų sąlygų punktą ir išdėstyti jį nauja redakcija: ____.</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lastRenderedPageBreak/>
              <w:t>13.2.</w:t>
            </w:r>
          </w:p>
        </w:tc>
        <w:tc>
          <w:tcPr>
            <w:tcW w:w="0" w:type="auto"/>
          </w:tcPr>
          <w:p w:rsidR="00C75186" w:rsidRPr="009B2721" w:rsidRDefault="00C75186" w:rsidP="009B2721">
            <w:pPr>
              <w:pStyle w:val="NoSpacing"/>
              <w:ind w:firstLine="0"/>
              <w:rPr>
                <w:rFonts w:hAnsi="Times New Roman" w:cs="Times New Roman"/>
                <w:i/>
                <w:color w:val="4472C4"/>
                <w:kern w:val="2"/>
                <w:sz w:val="24"/>
                <w:szCs w:val="24"/>
              </w:rPr>
            </w:pPr>
            <w:r w:rsidRPr="009B2721">
              <w:rPr>
                <w:rFonts w:hAnsi="Times New Roman" w:cs="Times New Roman"/>
                <w:i/>
                <w:color w:val="4472C4"/>
                <w:kern w:val="2"/>
                <w:sz w:val="24"/>
                <w:szCs w:val="24"/>
              </w:rPr>
              <w:t>(pildyti jei papildomos Sutarties Bendrosios sąlygos naujomis nuostatomis):</w:t>
            </w:r>
          </w:p>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Šalys susitaria papildyti Sutarties Bendrąsias sąlygas nurodytu punktu, tačiau kitų punktų numeracijos nekeisti: ________.</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13.3.</w:t>
            </w:r>
          </w:p>
        </w:tc>
        <w:tc>
          <w:tcPr>
            <w:tcW w:w="0" w:type="auto"/>
          </w:tcPr>
          <w:p w:rsidR="00C75186" w:rsidRPr="009B2721" w:rsidRDefault="00C75186" w:rsidP="009B2721">
            <w:pPr>
              <w:pStyle w:val="NoSpacing"/>
              <w:ind w:firstLine="0"/>
              <w:rPr>
                <w:rFonts w:hAnsi="Times New Roman" w:cs="Times New Roman"/>
                <w:i/>
                <w:color w:val="4472C4"/>
                <w:kern w:val="2"/>
                <w:sz w:val="24"/>
                <w:szCs w:val="24"/>
              </w:rPr>
            </w:pPr>
            <w:r w:rsidRPr="009B2721">
              <w:rPr>
                <w:rFonts w:hAnsi="Times New Roman" w:cs="Times New Roman"/>
                <w:i/>
                <w:color w:val="4472C4"/>
                <w:kern w:val="2"/>
                <w:sz w:val="24"/>
                <w:szCs w:val="24"/>
              </w:rPr>
              <w:t>(pildyti jei išbraukiamas Sutarties Bendrųjų sąlygų atitinkamas punktas</w:t>
            </w:r>
            <w:r w:rsidR="009B2721">
              <w:rPr>
                <w:rFonts w:hAnsi="Times New Roman" w:cs="Times New Roman"/>
                <w:i/>
                <w:color w:val="4472C4"/>
                <w:kern w:val="2"/>
                <w:sz w:val="24"/>
                <w:szCs w:val="24"/>
              </w:rPr>
              <w:t>)</w:t>
            </w:r>
            <w:r w:rsidRPr="009B2721">
              <w:rPr>
                <w:rFonts w:hAnsi="Times New Roman" w:cs="Times New Roman"/>
                <w:i/>
                <w:color w:val="4472C4"/>
                <w:kern w:val="2"/>
                <w:sz w:val="24"/>
                <w:szCs w:val="24"/>
              </w:rPr>
              <w:t>:</w:t>
            </w:r>
          </w:p>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Šalys susitaria išbraukti nurodytą Sutarties Bendrųjų sąlygų punktą, tačiau kitų punktų numeracijos nekeisti: _____.</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13.4.</w:t>
            </w:r>
          </w:p>
        </w:tc>
        <w:tc>
          <w:tcPr>
            <w:tcW w:w="0" w:type="auto"/>
          </w:tcPr>
          <w:p w:rsidR="00C75186" w:rsidRPr="009B2721" w:rsidRDefault="00C75186" w:rsidP="009B2721">
            <w:pPr>
              <w:pStyle w:val="NoSpacing"/>
              <w:ind w:firstLine="0"/>
              <w:rPr>
                <w:rFonts w:hAnsi="Times New Roman" w:cs="Times New Roman"/>
                <w:i/>
                <w:color w:val="0070C0"/>
                <w:kern w:val="2"/>
                <w:sz w:val="24"/>
                <w:szCs w:val="24"/>
              </w:rPr>
            </w:pPr>
            <w:r w:rsidRPr="009B2721">
              <w:rPr>
                <w:rFonts w:hAnsi="Times New Roman" w:cs="Times New Roman"/>
                <w:i/>
                <w:color w:val="4472C4"/>
                <w:kern w:val="2"/>
                <w:sz w:val="24"/>
                <w:szCs w:val="24"/>
              </w:rPr>
              <w:t>(pildyti jei nustatomos kitokios nei Sutarties Bendrosiose sąlygose nustatytos nuostatos dėl Prekių intelektinės nuosavybės):</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13.5.</w:t>
            </w:r>
          </w:p>
        </w:tc>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Sutarties Bendrosiose sąlygose nurodytos alternatyvios nuostatos (su prierašu „jei taikoma“ ir pan.) taikomos tik tokiu atveju, jeigu jos konkrečiai aprašomos Sutarties Specialiosiose sąlygose.</w:t>
            </w:r>
          </w:p>
        </w:tc>
      </w:tr>
      <w:tr w:rsidR="00C75186" w:rsidRPr="009B2721" w:rsidTr="00C75186">
        <w:trPr>
          <w:trHeight w:val="300"/>
        </w:trPr>
        <w:tc>
          <w:tcPr>
            <w:tcW w:w="0" w:type="auto"/>
            <w:gridSpan w:val="2"/>
          </w:tcPr>
          <w:p w:rsidR="00C75186" w:rsidRPr="009B2721" w:rsidRDefault="00C75186" w:rsidP="009B2721">
            <w:pPr>
              <w:pStyle w:val="NoSpacing"/>
              <w:ind w:firstLine="0"/>
              <w:rPr>
                <w:rFonts w:hAnsi="Times New Roman" w:cs="Times New Roman"/>
                <w:b/>
                <w:kern w:val="2"/>
                <w:sz w:val="24"/>
                <w:szCs w:val="24"/>
              </w:rPr>
            </w:pPr>
            <w:r w:rsidRPr="009B2721">
              <w:rPr>
                <w:rFonts w:hAnsi="Times New Roman" w:cs="Times New Roman"/>
                <w:b/>
                <w:kern w:val="2"/>
                <w:sz w:val="24"/>
                <w:szCs w:val="24"/>
              </w:rPr>
              <w:t>14. SUTARTIES PRIEDAI</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14.1. Priedas Nr. 1</w:t>
            </w:r>
          </w:p>
        </w:tc>
        <w:tc>
          <w:tcPr>
            <w:tcW w:w="0" w:type="auto"/>
          </w:tcPr>
          <w:p w:rsidR="00C75186" w:rsidRPr="00C75186" w:rsidRDefault="00C75186" w:rsidP="00C75186">
            <w:pPr>
              <w:pStyle w:val="NoSpacing"/>
              <w:rPr>
                <w:rFonts w:hAnsi="Times New Roman" w:cs="Times New Roman"/>
                <w:kern w:val="2"/>
                <w:sz w:val="24"/>
                <w:szCs w:val="24"/>
              </w:rPr>
            </w:pPr>
            <w:r w:rsidRPr="00C75186">
              <w:rPr>
                <w:rFonts w:hAnsi="Times New Roman" w:cs="Times New Roman"/>
                <w:kern w:val="2"/>
                <w:sz w:val="24"/>
                <w:szCs w:val="24"/>
              </w:rPr>
              <w:t>Techninė specifikacija</w:t>
            </w:r>
          </w:p>
        </w:tc>
      </w:tr>
      <w:tr w:rsidR="00C75186" w:rsidRPr="00C75186" w:rsidTr="00C75186">
        <w:trPr>
          <w:trHeight w:val="300"/>
        </w:trPr>
        <w:tc>
          <w:tcPr>
            <w:tcW w:w="0" w:type="auto"/>
          </w:tcPr>
          <w:p w:rsidR="00C75186" w:rsidRPr="00C75186" w:rsidRDefault="00C75186" w:rsidP="009B2721">
            <w:pPr>
              <w:pStyle w:val="NoSpacing"/>
              <w:ind w:firstLine="0"/>
              <w:rPr>
                <w:rFonts w:hAnsi="Times New Roman" w:cs="Times New Roman"/>
                <w:kern w:val="2"/>
                <w:sz w:val="24"/>
                <w:szCs w:val="24"/>
              </w:rPr>
            </w:pPr>
            <w:r w:rsidRPr="00C75186">
              <w:rPr>
                <w:rFonts w:hAnsi="Times New Roman" w:cs="Times New Roman"/>
                <w:kern w:val="2"/>
                <w:sz w:val="24"/>
                <w:szCs w:val="24"/>
              </w:rPr>
              <w:t>14.2. Priedas Nr. 2</w:t>
            </w:r>
          </w:p>
        </w:tc>
        <w:tc>
          <w:tcPr>
            <w:tcW w:w="0" w:type="auto"/>
          </w:tcPr>
          <w:p w:rsidR="00C75186" w:rsidRPr="00C75186" w:rsidRDefault="00C75186" w:rsidP="00C75186">
            <w:pPr>
              <w:pStyle w:val="NoSpacing"/>
              <w:rPr>
                <w:rFonts w:hAnsi="Times New Roman" w:cs="Times New Roman"/>
                <w:kern w:val="2"/>
                <w:sz w:val="24"/>
                <w:szCs w:val="24"/>
              </w:rPr>
            </w:pPr>
            <w:r w:rsidRPr="00C75186">
              <w:rPr>
                <w:rFonts w:hAnsi="Times New Roman" w:cs="Times New Roman"/>
                <w:kern w:val="2"/>
                <w:sz w:val="24"/>
                <w:szCs w:val="24"/>
              </w:rPr>
              <w:t>Pasiūlymas</w:t>
            </w:r>
          </w:p>
        </w:tc>
      </w:tr>
      <w:tr w:rsidR="00C75186" w:rsidRPr="00C75186" w:rsidTr="00C75186">
        <w:trPr>
          <w:trHeight w:val="300"/>
        </w:trPr>
        <w:tc>
          <w:tcPr>
            <w:tcW w:w="0" w:type="auto"/>
          </w:tcPr>
          <w:p w:rsidR="00C75186" w:rsidRPr="009B2721" w:rsidRDefault="00C75186" w:rsidP="009B2721">
            <w:pPr>
              <w:pStyle w:val="NoSpacing"/>
              <w:ind w:firstLine="0"/>
              <w:rPr>
                <w:rFonts w:hAnsi="Times New Roman" w:cs="Times New Roman"/>
                <w:color w:val="2F5496" w:themeColor="accent1" w:themeShade="BF"/>
                <w:kern w:val="2"/>
                <w:sz w:val="24"/>
                <w:szCs w:val="24"/>
              </w:rPr>
            </w:pPr>
            <w:r w:rsidRPr="009B2721">
              <w:rPr>
                <w:rFonts w:hAnsi="Times New Roman" w:cs="Times New Roman"/>
                <w:color w:val="2F5496" w:themeColor="accent1" w:themeShade="BF"/>
                <w:kern w:val="2"/>
                <w:sz w:val="24"/>
                <w:szCs w:val="24"/>
              </w:rPr>
              <w:t>14.3. Priedas Nr. 3</w:t>
            </w:r>
          </w:p>
        </w:tc>
        <w:tc>
          <w:tcPr>
            <w:tcW w:w="0" w:type="auto"/>
          </w:tcPr>
          <w:p w:rsidR="00C75186" w:rsidRPr="00C75186" w:rsidRDefault="00C75186" w:rsidP="00C75186">
            <w:pPr>
              <w:pStyle w:val="NoSpacing"/>
              <w:rPr>
                <w:rFonts w:hAnsi="Times New Roman" w:cs="Times New Roman"/>
                <w:kern w:val="2"/>
                <w:sz w:val="24"/>
                <w:szCs w:val="24"/>
              </w:rPr>
            </w:pPr>
          </w:p>
        </w:tc>
      </w:tr>
      <w:tr w:rsidR="00C75186" w:rsidRPr="00C75186" w:rsidTr="00C75186">
        <w:trPr>
          <w:trHeight w:val="300"/>
        </w:trPr>
        <w:tc>
          <w:tcPr>
            <w:tcW w:w="0" w:type="auto"/>
          </w:tcPr>
          <w:p w:rsidR="00C75186" w:rsidRPr="009B2721" w:rsidRDefault="00C75186" w:rsidP="009B2721">
            <w:pPr>
              <w:pStyle w:val="NoSpacing"/>
              <w:ind w:firstLine="0"/>
              <w:rPr>
                <w:rFonts w:hAnsi="Times New Roman" w:cs="Times New Roman"/>
                <w:color w:val="2F5496" w:themeColor="accent1" w:themeShade="BF"/>
                <w:kern w:val="2"/>
                <w:sz w:val="24"/>
                <w:szCs w:val="24"/>
              </w:rPr>
            </w:pPr>
            <w:r w:rsidRPr="009B2721">
              <w:rPr>
                <w:rFonts w:hAnsi="Times New Roman" w:cs="Times New Roman"/>
                <w:color w:val="2F5496" w:themeColor="accent1" w:themeShade="BF"/>
                <w:kern w:val="2"/>
                <w:sz w:val="24"/>
                <w:szCs w:val="24"/>
              </w:rPr>
              <w:t>14.4. Priedas Nr. 4</w:t>
            </w:r>
          </w:p>
        </w:tc>
        <w:tc>
          <w:tcPr>
            <w:tcW w:w="0" w:type="auto"/>
          </w:tcPr>
          <w:p w:rsidR="00C75186" w:rsidRPr="00C75186" w:rsidRDefault="00C75186" w:rsidP="00C75186">
            <w:pPr>
              <w:pStyle w:val="NoSpacing"/>
              <w:rPr>
                <w:rFonts w:hAnsi="Times New Roman" w:cs="Times New Roman"/>
                <w:kern w:val="2"/>
                <w:sz w:val="24"/>
                <w:szCs w:val="24"/>
              </w:rPr>
            </w:pPr>
          </w:p>
        </w:tc>
      </w:tr>
      <w:tr w:rsidR="00C75186" w:rsidRPr="00C75186" w:rsidTr="00C75186">
        <w:trPr>
          <w:trHeight w:val="300"/>
        </w:trPr>
        <w:tc>
          <w:tcPr>
            <w:tcW w:w="0" w:type="auto"/>
          </w:tcPr>
          <w:p w:rsidR="00C75186" w:rsidRPr="009B2721" w:rsidRDefault="00C75186" w:rsidP="009B2721">
            <w:pPr>
              <w:pStyle w:val="NoSpacing"/>
              <w:ind w:firstLine="0"/>
              <w:rPr>
                <w:rFonts w:hAnsi="Times New Roman" w:cs="Times New Roman"/>
                <w:color w:val="2F5496" w:themeColor="accent1" w:themeShade="BF"/>
                <w:kern w:val="2"/>
                <w:sz w:val="24"/>
                <w:szCs w:val="24"/>
              </w:rPr>
            </w:pPr>
            <w:r w:rsidRPr="009B2721">
              <w:rPr>
                <w:rFonts w:hAnsi="Times New Roman" w:cs="Times New Roman"/>
                <w:color w:val="2F5496" w:themeColor="accent1" w:themeShade="BF"/>
                <w:kern w:val="2"/>
                <w:sz w:val="24"/>
                <w:szCs w:val="24"/>
              </w:rPr>
              <w:t>14.5. Priedas Nr. 5</w:t>
            </w:r>
          </w:p>
        </w:tc>
        <w:tc>
          <w:tcPr>
            <w:tcW w:w="0" w:type="auto"/>
          </w:tcPr>
          <w:p w:rsidR="00C75186" w:rsidRPr="00C75186" w:rsidRDefault="00C75186" w:rsidP="00C75186">
            <w:pPr>
              <w:pStyle w:val="NoSpacing"/>
              <w:rPr>
                <w:rFonts w:hAnsi="Times New Roman" w:cs="Times New Roman"/>
                <w:kern w:val="2"/>
                <w:sz w:val="24"/>
                <w:szCs w:val="24"/>
              </w:rPr>
            </w:pPr>
          </w:p>
        </w:tc>
      </w:tr>
      <w:tr w:rsidR="00C75186" w:rsidRPr="009B2721" w:rsidTr="00C75186">
        <w:tc>
          <w:tcPr>
            <w:tcW w:w="0" w:type="auto"/>
            <w:gridSpan w:val="2"/>
          </w:tcPr>
          <w:p w:rsidR="00C75186" w:rsidRPr="009B2721" w:rsidRDefault="00C75186" w:rsidP="009B2721">
            <w:pPr>
              <w:pStyle w:val="NoSpacing"/>
              <w:ind w:firstLine="0"/>
              <w:rPr>
                <w:rFonts w:hAnsi="Times New Roman" w:cs="Times New Roman"/>
                <w:b/>
                <w:kern w:val="2"/>
                <w:sz w:val="24"/>
                <w:szCs w:val="24"/>
              </w:rPr>
            </w:pPr>
            <w:r w:rsidRPr="009B2721">
              <w:rPr>
                <w:rFonts w:hAnsi="Times New Roman" w:cs="Times New Roman"/>
                <w:b/>
                <w:kern w:val="2"/>
                <w:sz w:val="24"/>
                <w:szCs w:val="24"/>
              </w:rPr>
              <w:t>15. ŠALIŲ ATSTOVŲ PARAŠAI</w:t>
            </w:r>
          </w:p>
        </w:tc>
      </w:tr>
      <w:tr w:rsidR="00C75186" w:rsidRPr="00C75186" w:rsidTr="00C75186">
        <w:tc>
          <w:tcPr>
            <w:tcW w:w="0" w:type="auto"/>
          </w:tcPr>
          <w:p w:rsidR="00C75186" w:rsidRPr="00C75186" w:rsidRDefault="00C75186" w:rsidP="00C75186">
            <w:pPr>
              <w:pStyle w:val="NoSpacing"/>
              <w:rPr>
                <w:rFonts w:hAnsi="Times New Roman" w:cs="Times New Roman"/>
                <w:kern w:val="2"/>
                <w:sz w:val="24"/>
                <w:szCs w:val="24"/>
              </w:rPr>
            </w:pPr>
            <w:r w:rsidRPr="00C75186">
              <w:rPr>
                <w:rFonts w:hAnsi="Times New Roman" w:cs="Times New Roman"/>
                <w:kern w:val="2"/>
                <w:sz w:val="24"/>
                <w:szCs w:val="24"/>
              </w:rPr>
              <w:t>PIRKĖJAS</w:t>
            </w:r>
          </w:p>
        </w:tc>
        <w:tc>
          <w:tcPr>
            <w:tcW w:w="0" w:type="auto"/>
          </w:tcPr>
          <w:p w:rsidR="00C75186" w:rsidRPr="00C75186" w:rsidRDefault="00C75186" w:rsidP="00C75186">
            <w:pPr>
              <w:pStyle w:val="NoSpacing"/>
              <w:rPr>
                <w:rFonts w:hAnsi="Times New Roman" w:cs="Times New Roman"/>
                <w:kern w:val="2"/>
                <w:sz w:val="24"/>
                <w:szCs w:val="24"/>
              </w:rPr>
            </w:pPr>
            <w:r w:rsidRPr="00C75186">
              <w:rPr>
                <w:rFonts w:hAnsi="Times New Roman" w:cs="Times New Roman"/>
                <w:kern w:val="2"/>
                <w:sz w:val="24"/>
                <w:szCs w:val="24"/>
              </w:rPr>
              <w:t>TIEKĖJAS</w:t>
            </w:r>
          </w:p>
        </w:tc>
      </w:tr>
      <w:tr w:rsidR="009B2721" w:rsidRPr="00C75186" w:rsidTr="00C75186">
        <w:tc>
          <w:tcPr>
            <w:tcW w:w="0" w:type="auto"/>
          </w:tcPr>
          <w:p w:rsidR="009B2721" w:rsidRPr="009B2721" w:rsidRDefault="009B2721" w:rsidP="00840718">
            <w:pPr>
              <w:pStyle w:val="NoSpacing"/>
              <w:rPr>
                <w:rFonts w:hAnsi="Times New Roman" w:cs="Times New Roman"/>
                <w:i/>
                <w:kern w:val="2"/>
                <w:sz w:val="24"/>
                <w:szCs w:val="24"/>
              </w:rPr>
            </w:pPr>
            <w:r w:rsidRPr="009B2721">
              <w:rPr>
                <w:rFonts w:hAnsi="Times New Roman" w:cs="Times New Roman"/>
                <w:i/>
                <w:color w:val="4472C4"/>
                <w:kern w:val="2"/>
                <w:sz w:val="24"/>
                <w:szCs w:val="24"/>
              </w:rPr>
              <w:t>(nurodomos atstovo pareigos, vardas, pavardė)</w:t>
            </w:r>
          </w:p>
        </w:tc>
        <w:tc>
          <w:tcPr>
            <w:tcW w:w="0" w:type="auto"/>
          </w:tcPr>
          <w:p w:rsidR="009B2721" w:rsidRPr="009B2721" w:rsidRDefault="009B2721" w:rsidP="00C75186">
            <w:pPr>
              <w:pStyle w:val="NoSpacing"/>
              <w:rPr>
                <w:rFonts w:hAnsi="Times New Roman" w:cs="Times New Roman"/>
                <w:i/>
                <w:kern w:val="2"/>
                <w:sz w:val="24"/>
                <w:szCs w:val="24"/>
              </w:rPr>
            </w:pPr>
            <w:r w:rsidRPr="009B2721">
              <w:rPr>
                <w:rFonts w:hAnsi="Times New Roman" w:cs="Times New Roman"/>
                <w:i/>
                <w:color w:val="4472C4"/>
                <w:kern w:val="2"/>
                <w:sz w:val="24"/>
                <w:szCs w:val="24"/>
              </w:rPr>
              <w:t>(nurodomos atstovo pareigos, vardas, pavardė)</w:t>
            </w:r>
          </w:p>
        </w:tc>
      </w:tr>
      <w:tr w:rsidR="009B2721" w:rsidRPr="00C75186" w:rsidTr="00C75186">
        <w:tc>
          <w:tcPr>
            <w:tcW w:w="0" w:type="auto"/>
          </w:tcPr>
          <w:p w:rsidR="009B2721" w:rsidRPr="009B2721" w:rsidRDefault="009B2721" w:rsidP="00840718">
            <w:pPr>
              <w:pStyle w:val="NoSpacing"/>
              <w:rPr>
                <w:rFonts w:hAnsi="Times New Roman" w:cs="Times New Roman"/>
                <w:i/>
                <w:color w:val="4472C4"/>
                <w:kern w:val="2"/>
                <w:sz w:val="24"/>
                <w:szCs w:val="24"/>
              </w:rPr>
            </w:pPr>
          </w:p>
          <w:p w:rsidR="009B2721" w:rsidRPr="009B2721" w:rsidRDefault="009B2721" w:rsidP="00840718">
            <w:pPr>
              <w:pStyle w:val="NoSpacing"/>
              <w:rPr>
                <w:rFonts w:hAnsi="Times New Roman" w:cs="Times New Roman"/>
                <w:i/>
                <w:color w:val="4472C4"/>
                <w:kern w:val="2"/>
                <w:sz w:val="24"/>
                <w:szCs w:val="24"/>
              </w:rPr>
            </w:pPr>
            <w:r w:rsidRPr="009B2721">
              <w:rPr>
                <w:rFonts w:hAnsi="Times New Roman" w:cs="Times New Roman"/>
                <w:i/>
                <w:color w:val="4472C4"/>
                <w:kern w:val="2"/>
                <w:sz w:val="24"/>
                <w:szCs w:val="24"/>
              </w:rPr>
              <w:t>(parašas)</w:t>
            </w:r>
          </w:p>
        </w:tc>
        <w:tc>
          <w:tcPr>
            <w:tcW w:w="0" w:type="auto"/>
          </w:tcPr>
          <w:p w:rsidR="009B2721" w:rsidRPr="009B2721" w:rsidRDefault="009B2721" w:rsidP="00C75186">
            <w:pPr>
              <w:pStyle w:val="NoSpacing"/>
              <w:rPr>
                <w:rFonts w:hAnsi="Times New Roman" w:cs="Times New Roman"/>
                <w:i/>
                <w:color w:val="4472C4"/>
                <w:kern w:val="2"/>
                <w:sz w:val="24"/>
                <w:szCs w:val="24"/>
              </w:rPr>
            </w:pPr>
          </w:p>
          <w:p w:rsidR="009B2721" w:rsidRPr="009B2721" w:rsidRDefault="009B2721" w:rsidP="00C75186">
            <w:pPr>
              <w:pStyle w:val="NoSpacing"/>
              <w:rPr>
                <w:rFonts w:hAnsi="Times New Roman" w:cs="Times New Roman"/>
                <w:i/>
                <w:color w:val="4472C4"/>
                <w:kern w:val="2"/>
                <w:sz w:val="24"/>
                <w:szCs w:val="24"/>
              </w:rPr>
            </w:pPr>
            <w:r w:rsidRPr="009B2721">
              <w:rPr>
                <w:rFonts w:hAnsi="Times New Roman" w:cs="Times New Roman"/>
                <w:i/>
                <w:color w:val="4472C4"/>
                <w:kern w:val="2"/>
                <w:sz w:val="24"/>
                <w:szCs w:val="24"/>
              </w:rPr>
              <w:t>(parašas)</w:t>
            </w:r>
          </w:p>
        </w:tc>
      </w:tr>
    </w:tbl>
    <w:p w:rsidR="00C75186" w:rsidRDefault="00C75186" w:rsidP="00F45938">
      <w:pPr>
        <w:tabs>
          <w:tab w:val="left" w:pos="851"/>
        </w:tabs>
        <w:autoSpaceDE w:val="0"/>
        <w:adjustRightInd w:val="0"/>
        <w:rPr>
          <w:rFonts w:ascii="Times New Roman" w:eastAsia="Calibri" w:hAnsi="Times New Roman" w:cs="Times New Roman"/>
          <w:b/>
          <w:bCs/>
          <w:color w:val="000000"/>
          <w:sz w:val="22"/>
          <w:szCs w:val="22"/>
          <w:lang w:eastAsia="en-US"/>
        </w:rPr>
      </w:pPr>
    </w:p>
    <w:p w:rsidR="00C75186" w:rsidRPr="00F45938" w:rsidRDefault="00C75186" w:rsidP="00F45938">
      <w:pPr>
        <w:tabs>
          <w:tab w:val="left" w:pos="851"/>
        </w:tabs>
        <w:autoSpaceDE w:val="0"/>
        <w:adjustRightInd w:val="0"/>
        <w:rPr>
          <w:rFonts w:ascii="Times New Roman" w:eastAsia="Calibri" w:hAnsi="Times New Roman" w:cs="Times New Roman"/>
          <w:b/>
          <w:bCs/>
          <w:color w:val="000000"/>
          <w:sz w:val="22"/>
          <w:szCs w:val="22"/>
          <w:lang w:eastAsia="en-US"/>
        </w:rPr>
      </w:pPr>
    </w:p>
    <w:p w:rsidR="00F45938" w:rsidRDefault="00F45938" w:rsidP="009B2721">
      <w:pPr>
        <w:pStyle w:val="ListParagraph"/>
        <w:tabs>
          <w:tab w:val="left" w:pos="426"/>
        </w:tabs>
        <w:autoSpaceDE w:val="0"/>
        <w:autoSpaceDN w:val="0"/>
        <w:adjustRightInd w:val="0"/>
        <w:spacing w:line="240" w:lineRule="auto"/>
        <w:ind w:left="0" w:firstLine="0"/>
        <w:contextualSpacing w:val="0"/>
        <w:rPr>
          <w:rFonts w:ascii="Times New Roman" w:eastAsia="Calibri" w:hAnsi="Times New Roman" w:cs="Times New Roman"/>
          <w:b/>
          <w:bCs/>
          <w:color w:val="000000"/>
          <w:sz w:val="22"/>
          <w:szCs w:val="22"/>
          <w:lang w:val="en-US" w:eastAsia="en-US"/>
        </w:rPr>
      </w:pPr>
      <w:r w:rsidRPr="00F45938">
        <w:rPr>
          <w:rFonts w:ascii="Times New Roman" w:eastAsia="Calibri" w:hAnsi="Times New Roman" w:cs="Times New Roman"/>
          <w:b/>
          <w:bCs/>
          <w:color w:val="000000"/>
          <w:sz w:val="22"/>
          <w:szCs w:val="22"/>
          <w:lang w:val="en-US" w:eastAsia="en-US"/>
        </w:rPr>
        <w:t>ŠALIŲ REKVIZITAI</w:t>
      </w:r>
    </w:p>
    <w:p w:rsidR="004C6CFA" w:rsidRPr="00F45938" w:rsidRDefault="004C6CFA" w:rsidP="004C6CFA">
      <w:pPr>
        <w:pStyle w:val="ListParagraph"/>
        <w:tabs>
          <w:tab w:val="left" w:pos="426"/>
        </w:tabs>
        <w:autoSpaceDE w:val="0"/>
        <w:autoSpaceDN w:val="0"/>
        <w:adjustRightInd w:val="0"/>
        <w:spacing w:line="240" w:lineRule="auto"/>
        <w:ind w:left="0" w:firstLine="0"/>
        <w:contextualSpacing w:val="0"/>
        <w:rPr>
          <w:rFonts w:ascii="Times New Roman" w:eastAsia="Calibri" w:hAnsi="Times New Roman" w:cs="Times New Roman"/>
          <w:b/>
          <w:bCs/>
          <w:color w:val="000000"/>
          <w:sz w:val="22"/>
          <w:szCs w:val="22"/>
          <w:lang w:val="en-US" w:eastAsia="en-US"/>
        </w:rPr>
      </w:pPr>
    </w:p>
    <w:p w:rsidR="00F45938" w:rsidRPr="004C6CFA" w:rsidRDefault="004C6CFA" w:rsidP="00F45938">
      <w:pPr>
        <w:tabs>
          <w:tab w:val="left" w:pos="851"/>
        </w:tabs>
        <w:autoSpaceDE w:val="0"/>
        <w:adjustRightInd w:val="0"/>
        <w:rPr>
          <w:rFonts w:ascii="Times New Roman" w:eastAsia="Calibri" w:hAnsi="Times New Roman" w:cs="Times New Roman"/>
          <w:b/>
          <w:color w:val="000000"/>
          <w:sz w:val="22"/>
          <w:szCs w:val="22"/>
          <w:lang w:val="en-US" w:eastAsia="en-US"/>
        </w:rPr>
      </w:pPr>
      <w:r w:rsidRPr="004C6CFA">
        <w:rPr>
          <w:rFonts w:ascii="Times New Roman" w:eastAsia="Calibri" w:hAnsi="Times New Roman" w:cs="Times New Roman"/>
          <w:b/>
          <w:color w:val="000000"/>
          <w:sz w:val="22"/>
          <w:szCs w:val="22"/>
          <w:lang w:val="en-US" w:eastAsia="en-US"/>
        </w:rPr>
        <w:t>UŽSAKOVAS</w:t>
      </w:r>
      <w:r w:rsidRPr="004C6CFA">
        <w:rPr>
          <w:rFonts w:ascii="Times New Roman" w:eastAsia="Calibri" w:hAnsi="Times New Roman" w:cs="Times New Roman"/>
          <w:b/>
          <w:color w:val="000000"/>
          <w:sz w:val="22"/>
          <w:szCs w:val="22"/>
          <w:lang w:val="en-US" w:eastAsia="en-US"/>
        </w:rPr>
        <w:tab/>
      </w:r>
      <w:r w:rsidRPr="004C6CFA">
        <w:rPr>
          <w:rFonts w:ascii="Times New Roman" w:eastAsia="Calibri" w:hAnsi="Times New Roman" w:cs="Times New Roman"/>
          <w:b/>
          <w:color w:val="000000"/>
          <w:sz w:val="22"/>
          <w:szCs w:val="22"/>
          <w:lang w:val="en-US" w:eastAsia="en-US"/>
        </w:rPr>
        <w:tab/>
      </w:r>
      <w:r w:rsidRPr="004C6CFA">
        <w:rPr>
          <w:rFonts w:ascii="Times New Roman" w:eastAsia="Calibri" w:hAnsi="Times New Roman" w:cs="Times New Roman"/>
          <w:b/>
          <w:color w:val="000000"/>
          <w:sz w:val="22"/>
          <w:szCs w:val="22"/>
          <w:lang w:val="en-US" w:eastAsia="en-US"/>
        </w:rPr>
        <w:tab/>
      </w:r>
      <w:r w:rsidRPr="004C6CFA">
        <w:rPr>
          <w:rFonts w:ascii="Times New Roman" w:eastAsia="Calibri" w:hAnsi="Times New Roman" w:cs="Times New Roman"/>
          <w:b/>
          <w:color w:val="000000"/>
          <w:sz w:val="22"/>
          <w:szCs w:val="22"/>
          <w:lang w:val="en-US" w:eastAsia="en-US"/>
        </w:rPr>
        <w:tab/>
      </w:r>
      <w:r w:rsidRPr="004C6CFA">
        <w:rPr>
          <w:rFonts w:ascii="Times New Roman" w:eastAsia="Calibri" w:hAnsi="Times New Roman" w:cs="Times New Roman"/>
          <w:b/>
          <w:color w:val="000000"/>
          <w:sz w:val="22"/>
          <w:szCs w:val="22"/>
          <w:lang w:val="en-US" w:eastAsia="en-US"/>
        </w:rPr>
        <w:tab/>
      </w:r>
      <w:r w:rsidRPr="004C6CFA">
        <w:rPr>
          <w:rFonts w:ascii="Times New Roman" w:eastAsia="Calibri" w:hAnsi="Times New Roman" w:cs="Times New Roman"/>
          <w:b/>
          <w:color w:val="000000"/>
          <w:sz w:val="22"/>
          <w:szCs w:val="22"/>
          <w:lang w:val="en-US" w:eastAsia="en-US"/>
        </w:rPr>
        <w:tab/>
      </w:r>
      <w:r w:rsidRPr="004C6CFA">
        <w:rPr>
          <w:rFonts w:ascii="Times New Roman" w:eastAsia="Calibri" w:hAnsi="Times New Roman" w:cs="Times New Roman"/>
          <w:b/>
          <w:color w:val="000000"/>
          <w:sz w:val="22"/>
          <w:szCs w:val="22"/>
          <w:lang w:val="en-US" w:eastAsia="en-US"/>
        </w:rPr>
        <w:tab/>
      </w:r>
      <w:r w:rsidRPr="004C6CFA">
        <w:rPr>
          <w:rFonts w:ascii="Times New Roman" w:eastAsia="Calibri" w:hAnsi="Times New Roman" w:cs="Times New Roman"/>
          <w:b/>
          <w:color w:val="000000"/>
          <w:sz w:val="22"/>
          <w:szCs w:val="22"/>
          <w:lang w:val="en-US" w:eastAsia="en-US"/>
        </w:rPr>
        <w:tab/>
      </w:r>
      <w:r w:rsidRPr="004C6CFA">
        <w:rPr>
          <w:rFonts w:ascii="Times New Roman" w:eastAsia="Calibri" w:hAnsi="Times New Roman" w:cs="Times New Roman"/>
          <w:b/>
          <w:color w:val="000000"/>
          <w:sz w:val="22"/>
          <w:szCs w:val="22"/>
          <w:lang w:val="en-US" w:eastAsia="en-US"/>
        </w:rPr>
        <w:tab/>
      </w:r>
      <w:r w:rsidR="00047C92">
        <w:rPr>
          <w:rFonts w:ascii="Times New Roman" w:eastAsia="Calibri" w:hAnsi="Times New Roman" w:cs="Times New Roman"/>
          <w:b/>
          <w:color w:val="000000"/>
          <w:sz w:val="22"/>
          <w:szCs w:val="22"/>
          <w:lang w:val="en-US" w:eastAsia="en-US"/>
        </w:rPr>
        <w:t>TIEKĖJAS</w:t>
      </w:r>
    </w:p>
    <w:tbl>
      <w:tblPr>
        <w:tblW w:w="10773" w:type="dxa"/>
        <w:tblLayout w:type="fixed"/>
        <w:tblCellMar>
          <w:left w:w="0" w:type="dxa"/>
          <w:right w:w="0" w:type="dxa"/>
        </w:tblCellMar>
        <w:tblLook w:val="0000"/>
      </w:tblPr>
      <w:tblGrid>
        <w:gridCol w:w="5103"/>
        <w:gridCol w:w="1261"/>
        <w:gridCol w:w="18"/>
        <w:gridCol w:w="4391"/>
      </w:tblGrid>
      <w:tr w:rsidR="004C6CFA" w:rsidRPr="004C6CFA" w:rsidTr="004C6CFA">
        <w:tc>
          <w:tcPr>
            <w:tcW w:w="5103" w:type="dxa"/>
          </w:tcPr>
          <w:p w:rsidR="004C6CFA" w:rsidRPr="004C6CFA" w:rsidRDefault="004C6CFA" w:rsidP="00712A4E">
            <w:pPr>
              <w:pStyle w:val="NoSpacing"/>
              <w:rPr>
                <w:rFonts w:ascii="Times New Roman" w:hAnsi="Times New Roman" w:cs="Times New Roman"/>
                <w:b/>
                <w:bCs/>
                <w:sz w:val="22"/>
                <w:szCs w:val="22"/>
              </w:rPr>
            </w:pPr>
            <w:r w:rsidRPr="004C6CFA">
              <w:rPr>
                <w:rFonts w:ascii="Times New Roman" w:hAnsi="Times New Roman" w:cs="Times New Roman"/>
                <w:b/>
                <w:bCs/>
                <w:sz w:val="22"/>
                <w:szCs w:val="22"/>
              </w:rPr>
              <w:t>Nijolės Genytės socialinės globos namai</w:t>
            </w:r>
          </w:p>
          <w:p w:rsidR="004C6CFA" w:rsidRPr="004C6CFA" w:rsidRDefault="004C6CFA" w:rsidP="00712A4E">
            <w:pPr>
              <w:pStyle w:val="NoSpacing"/>
              <w:rPr>
                <w:rFonts w:ascii="Times New Roman" w:hAnsi="Times New Roman" w:cs="Times New Roman"/>
                <w:b/>
                <w:bCs/>
                <w:sz w:val="22"/>
                <w:szCs w:val="22"/>
              </w:rPr>
            </w:pPr>
          </w:p>
        </w:tc>
        <w:tc>
          <w:tcPr>
            <w:tcW w:w="1279" w:type="dxa"/>
            <w:gridSpan w:val="2"/>
          </w:tcPr>
          <w:p w:rsidR="004C6CFA" w:rsidRPr="004C6CFA" w:rsidRDefault="004C6CFA" w:rsidP="00712A4E">
            <w:pPr>
              <w:pStyle w:val="NoSpacing"/>
              <w:rPr>
                <w:rFonts w:ascii="Times New Roman" w:hAnsi="Times New Roman" w:cs="Times New Roman"/>
                <w:sz w:val="22"/>
                <w:szCs w:val="22"/>
              </w:rPr>
            </w:pPr>
          </w:p>
        </w:tc>
        <w:tc>
          <w:tcPr>
            <w:tcW w:w="4391" w:type="dxa"/>
          </w:tcPr>
          <w:p w:rsidR="004C6CFA" w:rsidRPr="004C6CFA" w:rsidRDefault="004C6CFA" w:rsidP="00712A4E">
            <w:pPr>
              <w:pStyle w:val="NoSpacing"/>
              <w:rPr>
                <w:rFonts w:ascii="Times New Roman" w:hAnsi="Times New Roman" w:cs="Times New Roman"/>
                <w:b/>
                <w:bCs/>
                <w:sz w:val="22"/>
                <w:szCs w:val="22"/>
              </w:rPr>
            </w:pPr>
          </w:p>
        </w:tc>
      </w:tr>
      <w:tr w:rsidR="004C6CFA" w:rsidRPr="004C6CFA" w:rsidTr="004C6CFA">
        <w:tc>
          <w:tcPr>
            <w:tcW w:w="5103" w:type="dxa"/>
          </w:tcPr>
          <w:p w:rsidR="004C6CFA" w:rsidRPr="004C6CFA" w:rsidRDefault="004C6CFA" w:rsidP="00712A4E">
            <w:pPr>
              <w:pStyle w:val="NoSpacing"/>
              <w:rPr>
                <w:rFonts w:ascii="Times New Roman" w:hAnsi="Times New Roman" w:cs="Times New Roman"/>
                <w:sz w:val="22"/>
                <w:szCs w:val="22"/>
              </w:rPr>
            </w:pPr>
            <w:r w:rsidRPr="004C6CFA">
              <w:rPr>
                <w:rFonts w:ascii="Times New Roman" w:hAnsi="Times New Roman" w:cs="Times New Roman"/>
                <w:sz w:val="22"/>
                <w:szCs w:val="22"/>
              </w:rPr>
              <w:t>Klevų g. 27, Pabradė,</w:t>
            </w:r>
            <w:r>
              <w:rPr>
                <w:rFonts w:ascii="Times New Roman" w:hAnsi="Times New Roman" w:cs="Times New Roman"/>
                <w:sz w:val="22"/>
                <w:szCs w:val="22"/>
              </w:rPr>
              <w:t xml:space="preserve"> </w:t>
            </w:r>
            <w:r w:rsidRPr="004C6CFA">
              <w:rPr>
                <w:rFonts w:ascii="Times New Roman" w:hAnsi="Times New Roman" w:cs="Times New Roman"/>
                <w:sz w:val="22"/>
                <w:szCs w:val="22"/>
              </w:rPr>
              <w:t>LT-18180 Švenčionių r.</w:t>
            </w:r>
          </w:p>
          <w:p w:rsidR="004C6CFA" w:rsidRPr="004C6CFA" w:rsidRDefault="004C6CFA" w:rsidP="00712A4E">
            <w:pPr>
              <w:pStyle w:val="NoSpacing"/>
              <w:rPr>
                <w:rFonts w:ascii="Times New Roman" w:hAnsi="Times New Roman" w:cs="Times New Roman"/>
                <w:sz w:val="22"/>
                <w:szCs w:val="22"/>
              </w:rPr>
            </w:pPr>
            <w:r w:rsidRPr="004C6CFA">
              <w:rPr>
                <w:rFonts w:ascii="Times New Roman" w:hAnsi="Times New Roman" w:cs="Times New Roman"/>
                <w:sz w:val="22"/>
                <w:szCs w:val="22"/>
              </w:rPr>
              <w:t>Tel. +370 387 54585</w:t>
            </w:r>
          </w:p>
          <w:p w:rsidR="004C6CFA" w:rsidRPr="004C6CFA" w:rsidRDefault="004C6CFA" w:rsidP="00712A4E">
            <w:pPr>
              <w:pStyle w:val="NoSpacing"/>
              <w:rPr>
                <w:rFonts w:ascii="Times New Roman" w:hAnsi="Times New Roman" w:cs="Times New Roman"/>
                <w:sz w:val="22"/>
                <w:szCs w:val="22"/>
              </w:rPr>
            </w:pPr>
            <w:r w:rsidRPr="004C6CFA">
              <w:rPr>
                <w:rFonts w:ascii="Times New Roman" w:hAnsi="Times New Roman" w:cs="Times New Roman"/>
                <w:sz w:val="22"/>
                <w:szCs w:val="22"/>
              </w:rPr>
              <w:t>Įmonės kodas 190797664</w:t>
            </w:r>
          </w:p>
        </w:tc>
        <w:tc>
          <w:tcPr>
            <w:tcW w:w="1279" w:type="dxa"/>
            <w:gridSpan w:val="2"/>
          </w:tcPr>
          <w:p w:rsidR="004C6CFA" w:rsidRPr="004C6CFA" w:rsidRDefault="004C6CFA" w:rsidP="00712A4E">
            <w:pPr>
              <w:pStyle w:val="NoSpacing"/>
              <w:rPr>
                <w:rFonts w:ascii="Times New Roman" w:hAnsi="Times New Roman" w:cs="Times New Roman"/>
                <w:sz w:val="22"/>
                <w:szCs w:val="22"/>
              </w:rPr>
            </w:pPr>
          </w:p>
        </w:tc>
        <w:tc>
          <w:tcPr>
            <w:tcW w:w="4391" w:type="dxa"/>
          </w:tcPr>
          <w:p w:rsidR="004C6CFA" w:rsidRPr="004C6CFA" w:rsidRDefault="004C6CFA" w:rsidP="00712A4E">
            <w:pPr>
              <w:pStyle w:val="NoSpacing"/>
              <w:rPr>
                <w:rFonts w:ascii="Times New Roman" w:hAnsi="Times New Roman" w:cs="Times New Roman"/>
                <w:sz w:val="22"/>
                <w:szCs w:val="22"/>
              </w:rPr>
            </w:pPr>
          </w:p>
        </w:tc>
      </w:tr>
      <w:tr w:rsidR="004C6CFA" w:rsidRPr="004C6CFA" w:rsidTr="004C6CFA">
        <w:tc>
          <w:tcPr>
            <w:tcW w:w="5103" w:type="dxa"/>
          </w:tcPr>
          <w:p w:rsidR="004C6CFA" w:rsidRPr="004C6CFA" w:rsidRDefault="004C6CFA" w:rsidP="00712A4E">
            <w:pPr>
              <w:pStyle w:val="NoSpacing"/>
              <w:rPr>
                <w:rFonts w:ascii="Times New Roman" w:hAnsi="Times New Roman" w:cs="Times New Roman"/>
                <w:sz w:val="22"/>
                <w:szCs w:val="22"/>
              </w:rPr>
            </w:pPr>
          </w:p>
        </w:tc>
        <w:tc>
          <w:tcPr>
            <w:tcW w:w="1279" w:type="dxa"/>
            <w:gridSpan w:val="2"/>
          </w:tcPr>
          <w:p w:rsidR="004C6CFA" w:rsidRPr="004C6CFA" w:rsidRDefault="004C6CFA" w:rsidP="00712A4E">
            <w:pPr>
              <w:pStyle w:val="NoSpacing"/>
              <w:rPr>
                <w:rFonts w:ascii="Times New Roman" w:hAnsi="Times New Roman" w:cs="Times New Roman"/>
                <w:sz w:val="22"/>
                <w:szCs w:val="22"/>
              </w:rPr>
            </w:pPr>
          </w:p>
        </w:tc>
        <w:tc>
          <w:tcPr>
            <w:tcW w:w="4391" w:type="dxa"/>
          </w:tcPr>
          <w:p w:rsidR="004C6CFA" w:rsidRPr="004C6CFA" w:rsidRDefault="004C6CFA" w:rsidP="00712A4E">
            <w:pPr>
              <w:pStyle w:val="NoSpacing"/>
              <w:rPr>
                <w:rFonts w:ascii="Times New Roman" w:hAnsi="Times New Roman" w:cs="Times New Roman"/>
                <w:sz w:val="22"/>
                <w:szCs w:val="22"/>
              </w:rPr>
            </w:pPr>
          </w:p>
        </w:tc>
      </w:tr>
      <w:tr w:rsidR="004C6CFA" w:rsidRPr="004C6CFA" w:rsidTr="004C6CFA">
        <w:tc>
          <w:tcPr>
            <w:tcW w:w="5103" w:type="dxa"/>
            <w:tcMar>
              <w:top w:w="55" w:type="dxa"/>
              <w:left w:w="55" w:type="dxa"/>
              <w:bottom w:w="55" w:type="dxa"/>
              <w:right w:w="55" w:type="dxa"/>
            </w:tcMar>
          </w:tcPr>
          <w:p w:rsidR="004C6CFA" w:rsidRPr="004C6CFA" w:rsidRDefault="004C6CFA" w:rsidP="00712A4E">
            <w:pPr>
              <w:pStyle w:val="NoSpacing"/>
              <w:rPr>
                <w:rFonts w:ascii="Times New Roman" w:hAnsi="Times New Roman" w:cs="Times New Roman"/>
                <w:sz w:val="22"/>
                <w:szCs w:val="22"/>
              </w:rPr>
            </w:pPr>
          </w:p>
        </w:tc>
        <w:tc>
          <w:tcPr>
            <w:tcW w:w="1261" w:type="dxa"/>
            <w:tcMar>
              <w:top w:w="55" w:type="dxa"/>
              <w:left w:w="55" w:type="dxa"/>
              <w:bottom w:w="55" w:type="dxa"/>
              <w:right w:w="55" w:type="dxa"/>
            </w:tcMar>
          </w:tcPr>
          <w:p w:rsidR="004C6CFA" w:rsidRPr="004C6CFA" w:rsidRDefault="004C6CFA" w:rsidP="00712A4E">
            <w:pPr>
              <w:pStyle w:val="NoSpacing"/>
              <w:rPr>
                <w:rFonts w:ascii="Times New Roman" w:hAnsi="Times New Roman" w:cs="Times New Roman"/>
                <w:sz w:val="22"/>
                <w:szCs w:val="22"/>
              </w:rPr>
            </w:pPr>
          </w:p>
        </w:tc>
        <w:tc>
          <w:tcPr>
            <w:tcW w:w="4409" w:type="dxa"/>
            <w:gridSpan w:val="2"/>
            <w:tcMar>
              <w:top w:w="55" w:type="dxa"/>
              <w:left w:w="55" w:type="dxa"/>
              <w:bottom w:w="55" w:type="dxa"/>
              <w:right w:w="55" w:type="dxa"/>
            </w:tcMar>
          </w:tcPr>
          <w:p w:rsidR="004C6CFA" w:rsidRPr="004C6CFA" w:rsidRDefault="004C6CFA" w:rsidP="00712A4E">
            <w:pPr>
              <w:pStyle w:val="NoSpacing"/>
              <w:rPr>
                <w:rFonts w:ascii="Times New Roman" w:hAnsi="Times New Roman" w:cs="Times New Roman"/>
                <w:sz w:val="22"/>
                <w:szCs w:val="22"/>
              </w:rPr>
            </w:pPr>
          </w:p>
        </w:tc>
      </w:tr>
      <w:tr w:rsidR="004C6CFA" w:rsidRPr="004C6CFA" w:rsidTr="004C6CFA">
        <w:tc>
          <w:tcPr>
            <w:tcW w:w="5103" w:type="dxa"/>
          </w:tcPr>
          <w:p w:rsidR="004C6CFA" w:rsidRPr="004C6CFA" w:rsidRDefault="004C6CFA" w:rsidP="00712A4E">
            <w:pPr>
              <w:pStyle w:val="NoSpacing"/>
              <w:rPr>
                <w:rFonts w:ascii="Times New Roman" w:hAnsi="Times New Roman" w:cs="Times New Roman"/>
                <w:sz w:val="22"/>
                <w:szCs w:val="22"/>
              </w:rPr>
            </w:pPr>
          </w:p>
        </w:tc>
        <w:tc>
          <w:tcPr>
            <w:tcW w:w="1261" w:type="dxa"/>
          </w:tcPr>
          <w:p w:rsidR="004C6CFA" w:rsidRPr="004C6CFA" w:rsidRDefault="004C6CFA" w:rsidP="00712A4E">
            <w:pPr>
              <w:pStyle w:val="NoSpacing"/>
              <w:rPr>
                <w:rFonts w:ascii="Times New Roman" w:hAnsi="Times New Roman" w:cs="Times New Roman"/>
                <w:sz w:val="22"/>
                <w:szCs w:val="22"/>
              </w:rPr>
            </w:pPr>
          </w:p>
        </w:tc>
        <w:tc>
          <w:tcPr>
            <w:tcW w:w="4409" w:type="dxa"/>
            <w:gridSpan w:val="2"/>
          </w:tcPr>
          <w:p w:rsidR="004C6CFA" w:rsidRPr="004C6CFA" w:rsidRDefault="004C6CFA" w:rsidP="00712A4E">
            <w:pPr>
              <w:pStyle w:val="NoSpacing"/>
              <w:rPr>
                <w:rFonts w:ascii="Times New Roman" w:hAnsi="Times New Roman" w:cs="Times New Roman"/>
                <w:sz w:val="22"/>
                <w:szCs w:val="22"/>
              </w:rPr>
            </w:pPr>
          </w:p>
        </w:tc>
      </w:tr>
    </w:tbl>
    <w:p w:rsidR="00112F92" w:rsidRPr="004C6CFA" w:rsidRDefault="00112F92" w:rsidP="00F45938">
      <w:pPr>
        <w:ind w:firstLine="0"/>
        <w:jc w:val="center"/>
        <w:rPr>
          <w:rFonts w:ascii="Times New Roman" w:eastAsiaTheme="minorHAnsi" w:hAnsi="Times New Roman" w:cs="Times New Roman"/>
          <w:bCs/>
          <w:iCs/>
          <w:sz w:val="22"/>
          <w:szCs w:val="22"/>
        </w:rPr>
      </w:pPr>
    </w:p>
    <w:sectPr w:rsidR="00112F92" w:rsidRPr="004C6CFA" w:rsidSect="0046341E">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1D1" w:rsidRDefault="008E31D1" w:rsidP="00D05666">
      <w:r>
        <w:separator/>
      </w:r>
    </w:p>
  </w:endnote>
  <w:endnote w:type="continuationSeparator" w:id="1">
    <w:p w:rsidR="008E31D1" w:rsidRDefault="008E31D1" w:rsidP="00D05666">
      <w:r>
        <w:continuationSeparator/>
      </w:r>
    </w:p>
  </w:endnote>
  <w:endnote w:type="continuationNotice" w:id="2">
    <w:p w:rsidR="008E31D1" w:rsidRDefault="008E31D1">
      <w:pPr>
        <w:spacing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Body (calibri)">
    <w:altName w:val="Cambria"/>
    <w:panose1 w:val="00000000000000000000"/>
    <w:charset w:val="00"/>
    <w:family w:val="roman"/>
    <w:notTrueType/>
    <w:pitch w:val="default"/>
    <w:sig w:usb0="00000000" w:usb1="00000000" w:usb2="00000000" w:usb3="00000000" w:csb0="00000000" w:csb1="00000000"/>
  </w:font>
  <w:font w:name="Calibri Light">
    <w:altName w:val="Arial"/>
    <w:charset w:val="00"/>
    <w:family w:val="swiss"/>
    <w:pitch w:val="variable"/>
    <w:sig w:usb0="00000000" w:usb1="C200247B" w:usb2="00000009" w:usb3="00000000" w:csb0="000001FF" w:csb1="00000000"/>
  </w:font>
  <w:font w:name="Segoe UI">
    <w:panose1 w:val="020B0502040204020203"/>
    <w:charset w:val="BA"/>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TimesLT">
    <w:altName w:val="Courier New"/>
    <w:charset w:val="BA"/>
    <w:family w:val="roman"/>
    <w:pitch w:val="variable"/>
    <w:sig w:usb0="E0002AFF" w:usb1="C0007841"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DejaVu Sans">
    <w:altName w:val="Arial"/>
    <w:charset w:val="BA"/>
    <w:family w:val="swiss"/>
    <w:pitch w:val="variable"/>
    <w:sig w:usb0="00000000" w:usb1="D200F5FF" w:usb2="0A246029" w:usb3="00000000" w:csb0="000001FF" w:csb1="00000000"/>
  </w:font>
  <w:font w:name="Microsoft Sans Serif">
    <w:panose1 w:val="020B0604020202020204"/>
    <w:charset w:val="BA"/>
    <w:family w:val="swiss"/>
    <w:pitch w:val="variable"/>
    <w:sig w:usb0="E1002AFF" w:usb1="C0000002" w:usb2="00000008" w:usb3="00000000" w:csb0="000101FF" w:csb1="00000000"/>
  </w:font>
  <w:font w:name="Cambria">
    <w:panose1 w:val="02040503050406030204"/>
    <w:charset w:val="BA"/>
    <w:family w:val="roman"/>
    <w:pitch w:val="variable"/>
    <w:sig w:usb0="A00002EF" w:usb1="4000004B" w:usb2="00000000" w:usb3="00000000" w:csb0="0000019F" w:csb1="00000000"/>
  </w:font>
  <w:font w:name="Trebuchet MS">
    <w:panose1 w:val="020B0603020202020204"/>
    <w:charset w:val="BA"/>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600"/>
      <w:gridCol w:w="3600"/>
      <w:gridCol w:w="3600"/>
    </w:tblGrid>
    <w:tr w:rsidR="003A7FE0" w:rsidTr="0B831528">
      <w:tc>
        <w:tcPr>
          <w:tcW w:w="3600" w:type="dxa"/>
        </w:tcPr>
        <w:p w:rsidR="003A7FE0" w:rsidRDefault="003A7FE0" w:rsidP="0B831528">
          <w:pPr>
            <w:pStyle w:val="Header"/>
            <w:ind w:left="-115"/>
            <w:jc w:val="left"/>
          </w:pPr>
        </w:p>
      </w:tc>
      <w:tc>
        <w:tcPr>
          <w:tcW w:w="3600" w:type="dxa"/>
        </w:tcPr>
        <w:p w:rsidR="003A7FE0" w:rsidRDefault="003A7FE0" w:rsidP="0B831528">
          <w:pPr>
            <w:pStyle w:val="Header"/>
            <w:jc w:val="center"/>
          </w:pPr>
        </w:p>
      </w:tc>
      <w:tc>
        <w:tcPr>
          <w:tcW w:w="3600" w:type="dxa"/>
        </w:tcPr>
        <w:p w:rsidR="003A7FE0" w:rsidRDefault="003A7FE0" w:rsidP="0B831528">
          <w:pPr>
            <w:pStyle w:val="Header"/>
            <w:ind w:right="-115"/>
            <w:jc w:val="right"/>
          </w:pPr>
        </w:p>
      </w:tc>
    </w:tr>
  </w:tbl>
  <w:p w:rsidR="003A7FE0" w:rsidRDefault="003A7FE0" w:rsidP="0B83152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600"/>
      <w:gridCol w:w="3600"/>
      <w:gridCol w:w="3600"/>
    </w:tblGrid>
    <w:tr w:rsidR="003A7FE0" w:rsidTr="0B831528">
      <w:tc>
        <w:tcPr>
          <w:tcW w:w="3600" w:type="dxa"/>
        </w:tcPr>
        <w:p w:rsidR="003A7FE0" w:rsidRDefault="003A7FE0" w:rsidP="0B831528">
          <w:pPr>
            <w:pStyle w:val="Header"/>
            <w:ind w:left="-115"/>
            <w:jc w:val="left"/>
          </w:pPr>
        </w:p>
      </w:tc>
      <w:tc>
        <w:tcPr>
          <w:tcW w:w="3600" w:type="dxa"/>
        </w:tcPr>
        <w:p w:rsidR="003A7FE0" w:rsidRDefault="003A7FE0" w:rsidP="0B831528">
          <w:pPr>
            <w:pStyle w:val="Header"/>
            <w:jc w:val="center"/>
          </w:pPr>
        </w:p>
      </w:tc>
      <w:tc>
        <w:tcPr>
          <w:tcW w:w="3600" w:type="dxa"/>
        </w:tcPr>
        <w:p w:rsidR="003A7FE0" w:rsidRDefault="003A7FE0" w:rsidP="0B831528">
          <w:pPr>
            <w:pStyle w:val="Header"/>
            <w:ind w:right="-115"/>
            <w:jc w:val="right"/>
          </w:pPr>
        </w:p>
      </w:tc>
    </w:tr>
  </w:tbl>
  <w:p w:rsidR="003A7FE0" w:rsidRDefault="003A7FE0" w:rsidP="0B8315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1D1" w:rsidRDefault="008E31D1" w:rsidP="00D05666">
      <w:r>
        <w:separator/>
      </w:r>
    </w:p>
  </w:footnote>
  <w:footnote w:type="continuationSeparator" w:id="1">
    <w:p w:rsidR="008E31D1" w:rsidRDefault="008E31D1" w:rsidP="00D05666">
      <w:r>
        <w:continuationSeparator/>
      </w:r>
    </w:p>
  </w:footnote>
  <w:footnote w:type="continuationNotice" w:id="2">
    <w:p w:rsidR="008E31D1" w:rsidRDefault="008E31D1">
      <w:pPr>
        <w:spacing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1821944"/>
      <w:docPartObj>
        <w:docPartGallery w:val="Page Numbers (Top of Page)"/>
        <w:docPartUnique/>
      </w:docPartObj>
    </w:sdtPr>
    <w:sdtContent>
      <w:p w:rsidR="003A7FE0" w:rsidRDefault="003A7FE0">
        <w:pPr>
          <w:pStyle w:val="Header"/>
          <w:jc w:val="center"/>
        </w:pPr>
        <w:fldSimple w:instr="PAGE   \* MERGEFORMAT">
          <w:r w:rsidR="00DD40F5">
            <w:rPr>
              <w:noProof/>
            </w:rPr>
            <w:t>16</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E0" w:rsidRDefault="003A7FE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0"/>
    <w:lvl w:ilvl="0">
      <w:start w:val="1"/>
      <w:numFmt w:val="decimal"/>
      <w:lvlText w:val="%1."/>
      <w:lvlJc w:val="left"/>
      <w:pPr>
        <w:tabs>
          <w:tab w:val="num" w:pos="1296"/>
        </w:tabs>
        <w:ind w:left="720" w:hanging="360"/>
      </w:pPr>
      <w:rPr>
        <w:rFonts w:ascii="Times New Roman" w:eastAsia="Times New Roman" w:hAnsi="Times New Roman" w:cs="Times New Roman"/>
      </w:rPr>
    </w:lvl>
  </w:abstractNum>
  <w:abstractNum w:abstractNumId="1">
    <w:nsid w:val="00000003"/>
    <w:multiLevelType w:val="singleLevel"/>
    <w:tmpl w:val="00000003"/>
    <w:name w:val="WW8Num11"/>
    <w:lvl w:ilvl="0">
      <w:start w:val="1"/>
      <w:numFmt w:val="bullet"/>
      <w:lvlText w:val=""/>
      <w:lvlJc w:val="left"/>
      <w:pPr>
        <w:tabs>
          <w:tab w:val="num" w:pos="0"/>
        </w:tabs>
        <w:ind w:left="720" w:hanging="360"/>
      </w:pPr>
      <w:rPr>
        <w:rFonts w:ascii="Symbol" w:hAnsi="Symbol" w:cs="Symbol" w:hint="default"/>
        <w:szCs w:val="24"/>
        <w:lang w:val="lt-LT"/>
      </w:rPr>
    </w:lvl>
  </w:abstractNum>
  <w:abstractNum w:abstractNumId="2">
    <w:nsid w:val="00000004"/>
    <w:multiLevelType w:val="multilevel"/>
    <w:tmpl w:val="00000004"/>
    <w:name w:val="WW8Num17"/>
    <w:lvl w:ilvl="0">
      <w:start w:val="1"/>
      <w:numFmt w:val="decimal"/>
      <w:lvlText w:val="%1."/>
      <w:lvlJc w:val="left"/>
      <w:pPr>
        <w:tabs>
          <w:tab w:val="num" w:pos="0"/>
        </w:tabs>
        <w:ind w:left="510" w:hanging="510"/>
      </w:pPr>
      <w:rPr>
        <w:rFonts w:hint="default"/>
        <w:szCs w:val="24"/>
      </w:rPr>
    </w:lvl>
    <w:lvl w:ilvl="1">
      <w:start w:val="1"/>
      <w:numFmt w:val="decimal"/>
      <w:lvlText w:val="%1.%2."/>
      <w:lvlJc w:val="left"/>
      <w:pPr>
        <w:tabs>
          <w:tab w:val="num" w:pos="0"/>
        </w:tabs>
        <w:ind w:left="1230" w:hanging="510"/>
      </w:pPr>
      <w:rPr>
        <w:rFonts w:hint="default"/>
        <w:szCs w:val="24"/>
      </w:rPr>
    </w:lvl>
    <w:lvl w:ilvl="2">
      <w:start w:val="1"/>
      <w:numFmt w:val="decimal"/>
      <w:lvlText w:val="%1.%2.%3."/>
      <w:lvlJc w:val="left"/>
      <w:pPr>
        <w:tabs>
          <w:tab w:val="num" w:pos="0"/>
        </w:tabs>
        <w:ind w:left="2160" w:hanging="720"/>
      </w:pPr>
      <w:rPr>
        <w:rFonts w:hint="default"/>
        <w:szCs w:val="24"/>
      </w:rPr>
    </w:lvl>
    <w:lvl w:ilvl="3">
      <w:start w:val="1"/>
      <w:numFmt w:val="decimal"/>
      <w:lvlText w:val="%1.%2.%3.%4."/>
      <w:lvlJc w:val="left"/>
      <w:pPr>
        <w:tabs>
          <w:tab w:val="num" w:pos="0"/>
        </w:tabs>
        <w:ind w:left="2880" w:hanging="720"/>
      </w:pPr>
      <w:rPr>
        <w:rFonts w:hint="default"/>
        <w:szCs w:val="24"/>
      </w:rPr>
    </w:lvl>
    <w:lvl w:ilvl="4">
      <w:start w:val="1"/>
      <w:numFmt w:val="decimal"/>
      <w:lvlText w:val="%1.%2.%3.%4.%5."/>
      <w:lvlJc w:val="left"/>
      <w:pPr>
        <w:tabs>
          <w:tab w:val="num" w:pos="0"/>
        </w:tabs>
        <w:ind w:left="3960" w:hanging="1080"/>
      </w:pPr>
      <w:rPr>
        <w:rFonts w:hint="default"/>
        <w:szCs w:val="24"/>
      </w:rPr>
    </w:lvl>
    <w:lvl w:ilvl="5">
      <w:start w:val="1"/>
      <w:numFmt w:val="decimal"/>
      <w:lvlText w:val="%1.%2.%3.%4.%5.%6."/>
      <w:lvlJc w:val="left"/>
      <w:pPr>
        <w:tabs>
          <w:tab w:val="num" w:pos="0"/>
        </w:tabs>
        <w:ind w:left="4680" w:hanging="1080"/>
      </w:pPr>
      <w:rPr>
        <w:rFonts w:hint="default"/>
        <w:szCs w:val="24"/>
      </w:rPr>
    </w:lvl>
    <w:lvl w:ilvl="6">
      <w:start w:val="1"/>
      <w:numFmt w:val="decimal"/>
      <w:lvlText w:val="%1.%2.%3.%4.%5.%6.%7."/>
      <w:lvlJc w:val="left"/>
      <w:pPr>
        <w:tabs>
          <w:tab w:val="num" w:pos="0"/>
        </w:tabs>
        <w:ind w:left="5760" w:hanging="1440"/>
      </w:pPr>
      <w:rPr>
        <w:rFonts w:hint="default"/>
        <w:szCs w:val="24"/>
      </w:rPr>
    </w:lvl>
    <w:lvl w:ilvl="7">
      <w:start w:val="1"/>
      <w:numFmt w:val="decimal"/>
      <w:lvlText w:val="%1.%2.%3.%4.%5.%6.%7.%8."/>
      <w:lvlJc w:val="left"/>
      <w:pPr>
        <w:tabs>
          <w:tab w:val="num" w:pos="0"/>
        </w:tabs>
        <w:ind w:left="6480" w:hanging="1440"/>
      </w:pPr>
      <w:rPr>
        <w:rFonts w:hint="default"/>
        <w:szCs w:val="24"/>
      </w:rPr>
    </w:lvl>
    <w:lvl w:ilvl="8">
      <w:start w:val="1"/>
      <w:numFmt w:val="decimal"/>
      <w:lvlText w:val="%1.%2.%3.%4.%5.%6.%7.%8.%9."/>
      <w:lvlJc w:val="left"/>
      <w:pPr>
        <w:tabs>
          <w:tab w:val="num" w:pos="0"/>
        </w:tabs>
        <w:ind w:left="7560" w:hanging="1800"/>
      </w:pPr>
      <w:rPr>
        <w:rFonts w:hint="default"/>
        <w:szCs w:val="24"/>
      </w:rPr>
    </w:lvl>
  </w:abstractNum>
  <w:abstractNum w:abstractNumId="3">
    <w:nsid w:val="00000008"/>
    <w:multiLevelType w:val="multilevel"/>
    <w:tmpl w:val="00000008"/>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9"/>
    <w:multiLevelType w:val="multilevel"/>
    <w:tmpl w:val="00000009"/>
    <w:lvl w:ilvl="0">
      <w:start w:val="5"/>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2BC0E7C"/>
    <w:multiLevelType w:val="multilevel"/>
    <w:tmpl w:val="7DBE615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643726C"/>
    <w:multiLevelType w:val="multilevel"/>
    <w:tmpl w:val="19203A9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6FF23E6"/>
    <w:multiLevelType w:val="multilevel"/>
    <w:tmpl w:val="EA6E3E16"/>
    <w:lvl w:ilvl="0">
      <w:start w:val="1"/>
      <w:numFmt w:val="decimal"/>
      <w:lvlText w:val="%1."/>
      <w:lvlJc w:val="left"/>
      <w:pPr>
        <w:ind w:left="360" w:hanging="360"/>
      </w:pPr>
      <w:rPr>
        <w:rFonts w:eastAsia="Arial" w:hint="default"/>
      </w:rPr>
    </w:lvl>
    <w:lvl w:ilvl="1">
      <w:start w:val="5"/>
      <w:numFmt w:val="decimal"/>
      <w:lvlText w:val="%1.%2."/>
      <w:lvlJc w:val="left"/>
      <w:pPr>
        <w:ind w:left="1211" w:hanging="360"/>
      </w:pPr>
      <w:rPr>
        <w:rFonts w:eastAsia="Arial" w:hint="default"/>
      </w:rPr>
    </w:lvl>
    <w:lvl w:ilvl="2">
      <w:start w:val="1"/>
      <w:numFmt w:val="decimal"/>
      <w:lvlText w:val="%1.%2.%3."/>
      <w:lvlJc w:val="left"/>
      <w:pPr>
        <w:ind w:left="2422" w:hanging="720"/>
      </w:pPr>
      <w:rPr>
        <w:rFonts w:eastAsia="Arial" w:hint="default"/>
      </w:rPr>
    </w:lvl>
    <w:lvl w:ilvl="3">
      <w:start w:val="1"/>
      <w:numFmt w:val="decimal"/>
      <w:lvlText w:val="%1.%2.%3.%4."/>
      <w:lvlJc w:val="left"/>
      <w:pPr>
        <w:ind w:left="3273" w:hanging="720"/>
      </w:pPr>
      <w:rPr>
        <w:rFonts w:eastAsia="Arial" w:hint="default"/>
      </w:rPr>
    </w:lvl>
    <w:lvl w:ilvl="4">
      <w:start w:val="1"/>
      <w:numFmt w:val="decimal"/>
      <w:lvlText w:val="%1.%2.%3.%4.%5."/>
      <w:lvlJc w:val="left"/>
      <w:pPr>
        <w:ind w:left="4484" w:hanging="1080"/>
      </w:pPr>
      <w:rPr>
        <w:rFonts w:eastAsia="Arial" w:hint="default"/>
      </w:rPr>
    </w:lvl>
    <w:lvl w:ilvl="5">
      <w:start w:val="1"/>
      <w:numFmt w:val="decimal"/>
      <w:lvlText w:val="%1.%2.%3.%4.%5.%6."/>
      <w:lvlJc w:val="left"/>
      <w:pPr>
        <w:ind w:left="5335" w:hanging="1080"/>
      </w:pPr>
      <w:rPr>
        <w:rFonts w:eastAsia="Arial" w:hint="default"/>
      </w:rPr>
    </w:lvl>
    <w:lvl w:ilvl="6">
      <w:start w:val="1"/>
      <w:numFmt w:val="decimal"/>
      <w:lvlText w:val="%1.%2.%3.%4.%5.%6.%7."/>
      <w:lvlJc w:val="left"/>
      <w:pPr>
        <w:ind w:left="6546" w:hanging="1440"/>
      </w:pPr>
      <w:rPr>
        <w:rFonts w:eastAsia="Arial" w:hint="default"/>
      </w:rPr>
    </w:lvl>
    <w:lvl w:ilvl="7">
      <w:start w:val="1"/>
      <w:numFmt w:val="decimal"/>
      <w:lvlText w:val="%1.%2.%3.%4.%5.%6.%7.%8."/>
      <w:lvlJc w:val="left"/>
      <w:pPr>
        <w:ind w:left="7397" w:hanging="1440"/>
      </w:pPr>
      <w:rPr>
        <w:rFonts w:eastAsia="Arial" w:hint="default"/>
      </w:rPr>
    </w:lvl>
    <w:lvl w:ilvl="8">
      <w:start w:val="1"/>
      <w:numFmt w:val="decimal"/>
      <w:lvlText w:val="%1.%2.%3.%4.%5.%6.%7.%8.%9."/>
      <w:lvlJc w:val="left"/>
      <w:pPr>
        <w:ind w:left="8248" w:hanging="1440"/>
      </w:pPr>
      <w:rPr>
        <w:rFonts w:eastAsia="Arial" w:hint="default"/>
      </w:rPr>
    </w:lvl>
  </w:abstractNum>
  <w:abstractNum w:abstractNumId="8">
    <w:nsid w:val="08985FD7"/>
    <w:multiLevelType w:val="multilevel"/>
    <w:tmpl w:val="E7426B10"/>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nsid w:val="0BE17261"/>
    <w:multiLevelType w:val="multilevel"/>
    <w:tmpl w:val="7ED2B1AC"/>
    <w:lvl w:ilvl="0">
      <w:start w:val="5"/>
      <w:numFmt w:val="decimal"/>
      <w:lvlText w:val="%1."/>
      <w:lvlJc w:val="left"/>
      <w:pPr>
        <w:ind w:left="360" w:hanging="360"/>
      </w:pPr>
      <w:rPr>
        <w:rFonts w:hint="default"/>
        <w:b w:val="0"/>
      </w:rPr>
    </w:lvl>
    <w:lvl w:ilvl="1">
      <w:start w:val="5"/>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1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1">
    <w:nsid w:val="0F0C6F84"/>
    <w:multiLevelType w:val="multilevel"/>
    <w:tmpl w:val="82186DE6"/>
    <w:lvl w:ilvl="0">
      <w:start w:val="6"/>
      <w:numFmt w:val="decimal"/>
      <w:lvlText w:val="%1."/>
      <w:lvlJc w:val="left"/>
      <w:pPr>
        <w:ind w:left="360" w:hanging="360"/>
      </w:pPr>
      <w:rPr>
        <w:rFonts w:hint="default"/>
      </w:rPr>
    </w:lvl>
    <w:lvl w:ilvl="1">
      <w:start w:val="1"/>
      <w:numFmt w:val="decimal"/>
      <w:lvlText w:val="%1.%2."/>
      <w:lvlJc w:val="left"/>
      <w:pPr>
        <w:ind w:left="786" w:hanging="360"/>
      </w:pPr>
      <w:rPr>
        <w:rFonts w:ascii="Times New Roman" w:hAnsi="Times New Roman" w:cs="Times New Roman" w:hint="default"/>
        <w:b w:val="0"/>
        <w:bCs/>
        <w:strike w:val="0"/>
        <w:color w:val="auto"/>
        <w:sz w:val="22"/>
        <w:szCs w:val="22"/>
      </w:rPr>
    </w:lvl>
    <w:lvl w:ilvl="2">
      <w:start w:val="1"/>
      <w:numFmt w:val="decimal"/>
      <w:lvlText w:val="%1.%2.%3."/>
      <w:lvlJc w:val="left"/>
      <w:pPr>
        <w:ind w:left="5824" w:hanging="720"/>
      </w:pPr>
      <w:rPr>
        <w:rFonts w:ascii="Times New Roman" w:hAnsi="Times New Roman" w:cs="Times New Roman" w:hint="default"/>
      </w:rPr>
    </w:lvl>
    <w:lvl w:ilvl="3">
      <w:start w:val="1"/>
      <w:numFmt w:val="decimal"/>
      <w:lvlText w:val="%1.%2.%3.%4."/>
      <w:lvlJc w:val="left"/>
      <w:pPr>
        <w:ind w:left="2847" w:hanging="72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13">
    <w:nsid w:val="1E06727C"/>
    <w:multiLevelType w:val="hybridMultilevel"/>
    <w:tmpl w:val="28FE0A0C"/>
    <w:lvl w:ilvl="0" w:tplc="FA22AD48">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4">
    <w:nsid w:val="1E5E2306"/>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15">
    <w:nsid w:val="22537B9C"/>
    <w:multiLevelType w:val="hybridMultilevel"/>
    <w:tmpl w:val="B138468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nsid w:val="28C6663D"/>
    <w:multiLevelType w:val="hybridMultilevel"/>
    <w:tmpl w:val="F9860E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2C173803"/>
    <w:multiLevelType w:val="multilevel"/>
    <w:tmpl w:val="060A2E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E591434"/>
    <w:multiLevelType w:val="multilevel"/>
    <w:tmpl w:val="A6E889B8"/>
    <w:lvl w:ilvl="0">
      <w:start w:val="10"/>
      <w:numFmt w:val="decimal"/>
      <w:lvlText w:val="%1"/>
      <w:lvlJc w:val="left"/>
      <w:pPr>
        <w:ind w:left="560" w:hanging="560"/>
      </w:pPr>
      <w:rPr>
        <w:rFonts w:hint="default"/>
      </w:rPr>
    </w:lvl>
    <w:lvl w:ilvl="1">
      <w:start w:val="2"/>
      <w:numFmt w:val="decimal"/>
      <w:lvlText w:val="%1.%2"/>
      <w:lvlJc w:val="left"/>
      <w:pPr>
        <w:ind w:left="920" w:hanging="5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nsid w:val="3EC26313"/>
    <w:multiLevelType w:val="multilevel"/>
    <w:tmpl w:val="F1DE6360"/>
    <w:lvl w:ilvl="0">
      <w:start w:val="1"/>
      <w:numFmt w:val="decimal"/>
      <w:lvlText w:val="%1."/>
      <w:lvlJc w:val="left"/>
      <w:pPr>
        <w:ind w:left="720" w:hanging="360"/>
      </w:pPr>
      <w:rPr>
        <w:rFonts w:hint="default"/>
        <w:b/>
        <w:bCs/>
      </w:rPr>
    </w:lvl>
    <w:lvl w:ilvl="1">
      <w:start w:val="1"/>
      <w:numFmt w:val="decimal"/>
      <w:isLgl/>
      <w:lvlText w:val="%1.%2."/>
      <w:lvlJc w:val="left"/>
      <w:pPr>
        <w:ind w:left="1430" w:hanging="720"/>
      </w:pPr>
      <w:rPr>
        <w:rFonts w:hint="default"/>
        <w:b w:val="0"/>
        <w:bCs/>
        <w:i w:val="0"/>
      </w:rPr>
    </w:lvl>
    <w:lvl w:ilvl="2">
      <w:start w:val="1"/>
      <w:numFmt w:val="decimal"/>
      <w:isLgl/>
      <w:lvlText w:val="%1.%2.%3."/>
      <w:lvlJc w:val="left"/>
      <w:pPr>
        <w:ind w:left="1430" w:hanging="720"/>
      </w:pPr>
      <w:rPr>
        <w:rFonts w:hint="default"/>
        <w:b w:val="0"/>
        <w:bCs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21">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3">
    <w:nsid w:val="437701AE"/>
    <w:multiLevelType w:val="multilevel"/>
    <w:tmpl w:val="255A4C04"/>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4">
    <w:nsid w:val="4E4D24CD"/>
    <w:multiLevelType w:val="multilevel"/>
    <w:tmpl w:val="206C52FE"/>
    <w:lvl w:ilvl="0">
      <w:start w:val="7"/>
      <w:numFmt w:val="decimal"/>
      <w:lvlText w:val="%1."/>
      <w:lvlJc w:val="left"/>
      <w:pPr>
        <w:ind w:left="360" w:hanging="360"/>
      </w:pPr>
      <w:rPr>
        <w:rFonts w:hint="default"/>
      </w:rPr>
    </w:lvl>
    <w:lvl w:ilvl="1">
      <w:start w:val="6"/>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5">
    <w:nsid w:val="4ED34129"/>
    <w:multiLevelType w:val="hybridMultilevel"/>
    <w:tmpl w:val="9DE607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502F5409"/>
    <w:multiLevelType w:val="hybridMultilevel"/>
    <w:tmpl w:val="0ED0AFC6"/>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nsid w:val="557939E6"/>
    <w:multiLevelType w:val="hybridMultilevel"/>
    <w:tmpl w:val="C2D84F02"/>
    <w:lvl w:ilvl="0" w:tplc="718EE1BE">
      <w:start w:val="1"/>
      <w:numFmt w:val="decimal"/>
      <w:lvlText w:val="%1."/>
      <w:lvlJc w:val="left"/>
      <w:pPr>
        <w:ind w:left="927"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569C6B7E"/>
    <w:multiLevelType w:val="hybridMultilevel"/>
    <w:tmpl w:val="365E2114"/>
    <w:lvl w:ilvl="0" w:tplc="59628E36">
      <w:start w:val="1"/>
      <w:numFmt w:val="decimal"/>
      <w:lvlText w:val="3.%1."/>
      <w:lvlJc w:val="left"/>
      <w:pPr>
        <w:ind w:left="1446" w:hanging="360"/>
      </w:pPr>
      <w:rPr>
        <w:rFonts w:hint="default"/>
      </w:rPr>
    </w:lvl>
    <w:lvl w:ilvl="1" w:tplc="04270019" w:tentative="1">
      <w:start w:val="1"/>
      <w:numFmt w:val="lowerLetter"/>
      <w:lvlText w:val="%2."/>
      <w:lvlJc w:val="left"/>
      <w:pPr>
        <w:ind w:left="2166" w:hanging="360"/>
      </w:pPr>
    </w:lvl>
    <w:lvl w:ilvl="2" w:tplc="0427001B" w:tentative="1">
      <w:start w:val="1"/>
      <w:numFmt w:val="lowerRoman"/>
      <w:lvlText w:val="%3."/>
      <w:lvlJc w:val="right"/>
      <w:pPr>
        <w:ind w:left="2886" w:hanging="180"/>
      </w:pPr>
    </w:lvl>
    <w:lvl w:ilvl="3" w:tplc="0427000F" w:tentative="1">
      <w:start w:val="1"/>
      <w:numFmt w:val="decimal"/>
      <w:lvlText w:val="%4."/>
      <w:lvlJc w:val="left"/>
      <w:pPr>
        <w:ind w:left="3606" w:hanging="360"/>
      </w:pPr>
    </w:lvl>
    <w:lvl w:ilvl="4" w:tplc="04270019" w:tentative="1">
      <w:start w:val="1"/>
      <w:numFmt w:val="lowerLetter"/>
      <w:lvlText w:val="%5."/>
      <w:lvlJc w:val="left"/>
      <w:pPr>
        <w:ind w:left="4326" w:hanging="360"/>
      </w:pPr>
    </w:lvl>
    <w:lvl w:ilvl="5" w:tplc="0427001B" w:tentative="1">
      <w:start w:val="1"/>
      <w:numFmt w:val="lowerRoman"/>
      <w:lvlText w:val="%6."/>
      <w:lvlJc w:val="right"/>
      <w:pPr>
        <w:ind w:left="5046" w:hanging="180"/>
      </w:pPr>
    </w:lvl>
    <w:lvl w:ilvl="6" w:tplc="0427000F" w:tentative="1">
      <w:start w:val="1"/>
      <w:numFmt w:val="decimal"/>
      <w:lvlText w:val="%7."/>
      <w:lvlJc w:val="left"/>
      <w:pPr>
        <w:ind w:left="5766" w:hanging="360"/>
      </w:pPr>
    </w:lvl>
    <w:lvl w:ilvl="7" w:tplc="04270019" w:tentative="1">
      <w:start w:val="1"/>
      <w:numFmt w:val="lowerLetter"/>
      <w:lvlText w:val="%8."/>
      <w:lvlJc w:val="left"/>
      <w:pPr>
        <w:ind w:left="6486" w:hanging="360"/>
      </w:pPr>
    </w:lvl>
    <w:lvl w:ilvl="8" w:tplc="0427001B" w:tentative="1">
      <w:start w:val="1"/>
      <w:numFmt w:val="lowerRoman"/>
      <w:lvlText w:val="%9."/>
      <w:lvlJc w:val="right"/>
      <w:pPr>
        <w:ind w:left="7206" w:hanging="180"/>
      </w:pPr>
    </w:lvl>
  </w:abstractNum>
  <w:abstractNum w:abstractNumId="29">
    <w:nsid w:val="5B7D224E"/>
    <w:multiLevelType w:val="hybridMultilevel"/>
    <w:tmpl w:val="340652E2"/>
    <w:lvl w:ilvl="0" w:tplc="6700CCCC">
      <w:start w:val="8"/>
      <w:numFmt w:val="decimal"/>
      <w:lvlText w:val="%1."/>
      <w:lvlJc w:val="left"/>
      <w:pPr>
        <w:ind w:left="1440" w:hanging="360"/>
      </w:pPr>
      <w:rPr>
        <w:rFonts w:hint="default"/>
        <w:b/>
        <w:color w:val="000000"/>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0">
    <w:nsid w:val="61105FC1"/>
    <w:multiLevelType w:val="hybridMultilevel"/>
    <w:tmpl w:val="6916ECB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nsid w:val="618D3A18"/>
    <w:multiLevelType w:val="hybridMultilevel"/>
    <w:tmpl w:val="EAEAB68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nsid w:val="6D505B75"/>
    <w:multiLevelType w:val="multilevel"/>
    <w:tmpl w:val="1DACD822"/>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4">
    <w:nsid w:val="720A3259"/>
    <w:multiLevelType w:val="multilevel"/>
    <w:tmpl w:val="778838E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5">
    <w:nsid w:val="752D1849"/>
    <w:multiLevelType w:val="multilevel"/>
    <w:tmpl w:val="BC185AEA"/>
    <w:lvl w:ilvl="0">
      <w:start w:val="2"/>
      <w:numFmt w:val="decimal"/>
      <w:lvlText w:val="%1."/>
      <w:lvlJc w:val="left"/>
      <w:pPr>
        <w:ind w:left="360" w:hanging="360"/>
      </w:pPr>
      <w:rPr>
        <w:rFonts w:hint="default"/>
        <w:b/>
      </w:rPr>
    </w:lvl>
    <w:lvl w:ilvl="1">
      <w:start w:val="1"/>
      <w:numFmt w:val="decimal"/>
      <w:lvlText w:val="%1.%2."/>
      <w:lvlJc w:val="left"/>
      <w:pPr>
        <w:ind w:left="1146" w:hanging="720"/>
      </w:pPr>
      <w:rPr>
        <w:rFonts w:hint="default"/>
        <w:b w:val="0"/>
        <w:i w:val="0"/>
        <w:color w:val="auto"/>
      </w:rPr>
    </w:lvl>
    <w:lvl w:ilvl="2">
      <w:start w:val="1"/>
      <w:numFmt w:val="decimal"/>
      <w:lvlText w:val="%1.%2.%3."/>
      <w:lvlJc w:val="left"/>
      <w:pPr>
        <w:ind w:left="1146" w:hanging="720"/>
      </w:pPr>
      <w:rPr>
        <w:rFonts w:hint="default"/>
        <w:i w:val="0"/>
        <w:color w:val="auto"/>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6">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B1E028E"/>
    <w:multiLevelType w:val="hybridMultilevel"/>
    <w:tmpl w:val="5EFC7C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2"/>
  </w:num>
  <w:num w:numId="2">
    <w:abstractNumId w:val="32"/>
  </w:num>
  <w:num w:numId="3">
    <w:abstractNumId w:val="21"/>
  </w:num>
  <w:num w:numId="4">
    <w:abstractNumId w:val="36"/>
  </w:num>
  <w:num w:numId="5">
    <w:abstractNumId w:val="16"/>
  </w:num>
  <w:num w:numId="6">
    <w:abstractNumId w:val="10"/>
  </w:num>
  <w:num w:numId="7">
    <w:abstractNumId w:val="22"/>
  </w:num>
  <w:num w:numId="8">
    <w:abstractNumId w:val="34"/>
  </w:num>
  <w:num w:numId="9">
    <w:abstractNumId w:val="7"/>
  </w:num>
  <w:num w:numId="10">
    <w:abstractNumId w:val="27"/>
  </w:num>
  <w:num w:numId="11">
    <w:abstractNumId w:val="5"/>
  </w:num>
  <w:num w:numId="12">
    <w:abstractNumId w:val="8"/>
  </w:num>
  <w:num w:numId="13">
    <w:abstractNumId w:val="28"/>
  </w:num>
  <w:num w:numId="14">
    <w:abstractNumId w:val="29"/>
  </w:num>
  <w:num w:numId="15">
    <w:abstractNumId w:val="24"/>
  </w:num>
  <w:num w:numId="16">
    <w:abstractNumId w:val="23"/>
  </w:num>
  <w:num w:numId="17">
    <w:abstractNumId w:val="9"/>
  </w:num>
  <w:num w:numId="18">
    <w:abstractNumId w:val="18"/>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
  </w:num>
  <w:num w:numId="22">
    <w:abstractNumId w:val="13"/>
  </w:num>
  <w:num w:numId="23">
    <w:abstractNumId w:val="2"/>
  </w:num>
  <w:num w:numId="24">
    <w:abstractNumId w:val="3"/>
  </w:num>
  <w:num w:numId="25">
    <w:abstractNumId w:val="4"/>
  </w:num>
  <w:num w:numId="26">
    <w:abstractNumId w:val="6"/>
  </w:num>
  <w:num w:numId="27">
    <w:abstractNumId w:val="20"/>
  </w:num>
  <w:num w:numId="28">
    <w:abstractNumId w:val="35"/>
  </w:num>
  <w:num w:numId="29">
    <w:abstractNumId w:val="11"/>
  </w:num>
  <w:num w:numId="30">
    <w:abstractNumId w:val="19"/>
  </w:num>
  <w:num w:numId="31">
    <w:abstractNumId w:val="17"/>
  </w:num>
  <w:num w:numId="32">
    <w:abstractNumId w:val="15"/>
  </w:num>
  <w:num w:numId="33">
    <w:abstractNumId w:val="31"/>
  </w:num>
  <w:num w:numId="34">
    <w:abstractNumId w:val="25"/>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 w:numId="37">
    <w:abstractNumId w:val="37"/>
  </w:num>
  <w:num w:numId="38">
    <w:abstractNumId w:val="1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397"/>
  <w:hyphenationZone w:val="396"/>
  <w:characterSpacingControl w:val="doNotCompress"/>
  <w:hdrShapeDefaults>
    <o:shapedefaults v:ext="edit" spidmax="26626"/>
  </w:hdrShapeDefaults>
  <w:footnotePr>
    <w:footnote w:id="0"/>
    <w:footnote w:id="1"/>
    <w:footnote w:id="2"/>
  </w:footnotePr>
  <w:endnotePr>
    <w:endnote w:id="0"/>
    <w:endnote w:id="1"/>
    <w:endnote w:id="2"/>
  </w:endnotePr>
  <w:compat>
    <w:useFELayout/>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A90"/>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271CE"/>
    <w:rsid w:val="0002769F"/>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C9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256"/>
    <w:rsid w:val="00087EFE"/>
    <w:rsid w:val="000903D5"/>
    <w:rsid w:val="000904B3"/>
    <w:rsid w:val="000917F2"/>
    <w:rsid w:val="00091F01"/>
    <w:rsid w:val="00091FAD"/>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025"/>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6C93"/>
    <w:rsid w:val="001072BE"/>
    <w:rsid w:val="00107A04"/>
    <w:rsid w:val="00107DDA"/>
    <w:rsid w:val="0011199A"/>
    <w:rsid w:val="001126FB"/>
    <w:rsid w:val="0011280B"/>
    <w:rsid w:val="001128FB"/>
    <w:rsid w:val="00112F92"/>
    <w:rsid w:val="0011320C"/>
    <w:rsid w:val="0011344C"/>
    <w:rsid w:val="00113B07"/>
    <w:rsid w:val="00115BB9"/>
    <w:rsid w:val="00117980"/>
    <w:rsid w:val="0011798C"/>
    <w:rsid w:val="00117C9B"/>
    <w:rsid w:val="00117D8E"/>
    <w:rsid w:val="001207D3"/>
    <w:rsid w:val="00120F58"/>
    <w:rsid w:val="00121982"/>
    <w:rsid w:val="0012267C"/>
    <w:rsid w:val="00122E1C"/>
    <w:rsid w:val="00123C99"/>
    <w:rsid w:val="00124338"/>
    <w:rsid w:val="00124345"/>
    <w:rsid w:val="001244DF"/>
    <w:rsid w:val="00124FB1"/>
    <w:rsid w:val="00125082"/>
    <w:rsid w:val="001250AF"/>
    <w:rsid w:val="001256D2"/>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E05"/>
    <w:rsid w:val="00143F3F"/>
    <w:rsid w:val="0014414A"/>
    <w:rsid w:val="0014541E"/>
    <w:rsid w:val="00146095"/>
    <w:rsid w:val="00146BC9"/>
    <w:rsid w:val="00147397"/>
    <w:rsid w:val="00147A63"/>
    <w:rsid w:val="00147A8C"/>
    <w:rsid w:val="001500CD"/>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45"/>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3D3"/>
    <w:rsid w:val="001954F1"/>
    <w:rsid w:val="0019597B"/>
    <w:rsid w:val="00195BD8"/>
    <w:rsid w:val="00195C8A"/>
    <w:rsid w:val="0019623B"/>
    <w:rsid w:val="0019640C"/>
    <w:rsid w:val="0019749C"/>
    <w:rsid w:val="00197943"/>
    <w:rsid w:val="00197E5A"/>
    <w:rsid w:val="00197EF6"/>
    <w:rsid w:val="001A0DF2"/>
    <w:rsid w:val="001A1062"/>
    <w:rsid w:val="001A1301"/>
    <w:rsid w:val="001A18C1"/>
    <w:rsid w:val="001A1DD2"/>
    <w:rsid w:val="001A225E"/>
    <w:rsid w:val="001A2892"/>
    <w:rsid w:val="001A2E70"/>
    <w:rsid w:val="001A34B0"/>
    <w:rsid w:val="001A3DA0"/>
    <w:rsid w:val="001A4191"/>
    <w:rsid w:val="001A5289"/>
    <w:rsid w:val="001A52E8"/>
    <w:rsid w:val="001A5FBA"/>
    <w:rsid w:val="001A6029"/>
    <w:rsid w:val="001A67B2"/>
    <w:rsid w:val="001A77FB"/>
    <w:rsid w:val="001A7B3D"/>
    <w:rsid w:val="001B0043"/>
    <w:rsid w:val="001B04C0"/>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EE8"/>
    <w:rsid w:val="001C305A"/>
    <w:rsid w:val="001C308D"/>
    <w:rsid w:val="001C3A07"/>
    <w:rsid w:val="001C468D"/>
    <w:rsid w:val="001C49AE"/>
    <w:rsid w:val="001C4F12"/>
    <w:rsid w:val="001C635E"/>
    <w:rsid w:val="001C6757"/>
    <w:rsid w:val="001C7F48"/>
    <w:rsid w:val="001D10AC"/>
    <w:rsid w:val="001D2485"/>
    <w:rsid w:val="001D2AEF"/>
    <w:rsid w:val="001D390C"/>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C27"/>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8BC"/>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4B8"/>
    <w:rsid w:val="00217893"/>
    <w:rsid w:val="00217C84"/>
    <w:rsid w:val="00217F6F"/>
    <w:rsid w:val="00220350"/>
    <w:rsid w:val="00220B88"/>
    <w:rsid w:val="002211A8"/>
    <w:rsid w:val="00221235"/>
    <w:rsid w:val="00221CC0"/>
    <w:rsid w:val="00222418"/>
    <w:rsid w:val="00223247"/>
    <w:rsid w:val="00223614"/>
    <w:rsid w:val="002256CF"/>
    <w:rsid w:val="00225BEF"/>
    <w:rsid w:val="0022620A"/>
    <w:rsid w:val="002267CC"/>
    <w:rsid w:val="002267DE"/>
    <w:rsid w:val="00226A33"/>
    <w:rsid w:val="002279BC"/>
    <w:rsid w:val="00231166"/>
    <w:rsid w:val="00233169"/>
    <w:rsid w:val="00233266"/>
    <w:rsid w:val="00234717"/>
    <w:rsid w:val="00234920"/>
    <w:rsid w:val="0023505D"/>
    <w:rsid w:val="00235284"/>
    <w:rsid w:val="0023738C"/>
    <w:rsid w:val="002374F8"/>
    <w:rsid w:val="00237EA0"/>
    <w:rsid w:val="00237EB4"/>
    <w:rsid w:val="002415C7"/>
    <w:rsid w:val="0024180E"/>
    <w:rsid w:val="002418CE"/>
    <w:rsid w:val="0024200F"/>
    <w:rsid w:val="00242688"/>
    <w:rsid w:val="002428AC"/>
    <w:rsid w:val="00242987"/>
    <w:rsid w:val="002430AE"/>
    <w:rsid w:val="00243470"/>
    <w:rsid w:val="00244688"/>
    <w:rsid w:val="00244994"/>
    <w:rsid w:val="00245C47"/>
    <w:rsid w:val="00245DEF"/>
    <w:rsid w:val="00246347"/>
    <w:rsid w:val="00246F96"/>
    <w:rsid w:val="002476D5"/>
    <w:rsid w:val="0025061E"/>
    <w:rsid w:val="00251055"/>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428"/>
    <w:rsid w:val="002616A9"/>
    <w:rsid w:val="002617A4"/>
    <w:rsid w:val="002620D1"/>
    <w:rsid w:val="00262386"/>
    <w:rsid w:val="00262D3D"/>
    <w:rsid w:val="00263E7F"/>
    <w:rsid w:val="0026424A"/>
    <w:rsid w:val="00264AAE"/>
    <w:rsid w:val="00264DE7"/>
    <w:rsid w:val="00266187"/>
    <w:rsid w:val="00267751"/>
    <w:rsid w:val="00267E9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3FCD"/>
    <w:rsid w:val="00284221"/>
    <w:rsid w:val="00284427"/>
    <w:rsid w:val="002847F1"/>
    <w:rsid w:val="00285B02"/>
    <w:rsid w:val="00285E5E"/>
    <w:rsid w:val="002866F6"/>
    <w:rsid w:val="00286B61"/>
    <w:rsid w:val="0029014C"/>
    <w:rsid w:val="002902C1"/>
    <w:rsid w:val="002917EB"/>
    <w:rsid w:val="00291C92"/>
    <w:rsid w:val="00291DCB"/>
    <w:rsid w:val="00291EAC"/>
    <w:rsid w:val="00292169"/>
    <w:rsid w:val="0029216D"/>
    <w:rsid w:val="002926A1"/>
    <w:rsid w:val="002927FF"/>
    <w:rsid w:val="00294BE3"/>
    <w:rsid w:val="002970CF"/>
    <w:rsid w:val="00297490"/>
    <w:rsid w:val="002974D4"/>
    <w:rsid w:val="002A00F7"/>
    <w:rsid w:val="002A03CC"/>
    <w:rsid w:val="002A1EB6"/>
    <w:rsid w:val="002A2A1D"/>
    <w:rsid w:val="002A3B3E"/>
    <w:rsid w:val="002A3C89"/>
    <w:rsid w:val="002A4AC9"/>
    <w:rsid w:val="002A523D"/>
    <w:rsid w:val="002A55FA"/>
    <w:rsid w:val="002A58C9"/>
    <w:rsid w:val="002A5BFF"/>
    <w:rsid w:val="002A62B6"/>
    <w:rsid w:val="002A6658"/>
    <w:rsid w:val="002A70E6"/>
    <w:rsid w:val="002A71C8"/>
    <w:rsid w:val="002A7A35"/>
    <w:rsid w:val="002B062F"/>
    <w:rsid w:val="002B144C"/>
    <w:rsid w:val="002B189A"/>
    <w:rsid w:val="002B19CD"/>
    <w:rsid w:val="002B1C47"/>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0553"/>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B79"/>
    <w:rsid w:val="002D7F06"/>
    <w:rsid w:val="002E00F1"/>
    <w:rsid w:val="002E1129"/>
    <w:rsid w:val="002E115D"/>
    <w:rsid w:val="002E259F"/>
    <w:rsid w:val="002E2B93"/>
    <w:rsid w:val="002E2CD8"/>
    <w:rsid w:val="002E3C32"/>
    <w:rsid w:val="002E3DCA"/>
    <w:rsid w:val="002E417E"/>
    <w:rsid w:val="002E46CA"/>
    <w:rsid w:val="002E4A0C"/>
    <w:rsid w:val="002E5EA9"/>
    <w:rsid w:val="002E6172"/>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BB2"/>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042"/>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6C8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0E7"/>
    <w:rsid w:val="00362719"/>
    <w:rsid w:val="00362AA1"/>
    <w:rsid w:val="00362DF0"/>
    <w:rsid w:val="003630A0"/>
    <w:rsid w:val="00363134"/>
    <w:rsid w:val="00365384"/>
    <w:rsid w:val="003660B8"/>
    <w:rsid w:val="00366E43"/>
    <w:rsid w:val="003671C3"/>
    <w:rsid w:val="00370489"/>
    <w:rsid w:val="00371433"/>
    <w:rsid w:val="003716F1"/>
    <w:rsid w:val="00371990"/>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54F4"/>
    <w:rsid w:val="0039623B"/>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A7FE0"/>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4DAE"/>
    <w:rsid w:val="003C5AB4"/>
    <w:rsid w:val="003C5CA2"/>
    <w:rsid w:val="003C5E74"/>
    <w:rsid w:val="003C6328"/>
    <w:rsid w:val="003C6C3A"/>
    <w:rsid w:val="003C6C7B"/>
    <w:rsid w:val="003C7014"/>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2F0"/>
    <w:rsid w:val="003F092C"/>
    <w:rsid w:val="003F0DA7"/>
    <w:rsid w:val="003F139A"/>
    <w:rsid w:val="003F1531"/>
    <w:rsid w:val="003F18FD"/>
    <w:rsid w:val="003F246A"/>
    <w:rsid w:val="003F2587"/>
    <w:rsid w:val="003F25CB"/>
    <w:rsid w:val="003F2DFB"/>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BC5"/>
    <w:rsid w:val="00424C4C"/>
    <w:rsid w:val="004252AF"/>
    <w:rsid w:val="004269E0"/>
    <w:rsid w:val="00427174"/>
    <w:rsid w:val="00427210"/>
    <w:rsid w:val="00427FF4"/>
    <w:rsid w:val="00430DB7"/>
    <w:rsid w:val="004321B5"/>
    <w:rsid w:val="0043230B"/>
    <w:rsid w:val="00432574"/>
    <w:rsid w:val="0043288C"/>
    <w:rsid w:val="00433339"/>
    <w:rsid w:val="0043335A"/>
    <w:rsid w:val="004346BB"/>
    <w:rsid w:val="00435186"/>
    <w:rsid w:val="00435437"/>
    <w:rsid w:val="004356A8"/>
    <w:rsid w:val="0043589B"/>
    <w:rsid w:val="00435D59"/>
    <w:rsid w:val="0043605F"/>
    <w:rsid w:val="00436201"/>
    <w:rsid w:val="00436C5B"/>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41E"/>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44C"/>
    <w:rsid w:val="0047687E"/>
    <w:rsid w:val="00477068"/>
    <w:rsid w:val="00477E28"/>
    <w:rsid w:val="00482A1E"/>
    <w:rsid w:val="00482BC0"/>
    <w:rsid w:val="00483462"/>
    <w:rsid w:val="00483E10"/>
    <w:rsid w:val="004847DE"/>
    <w:rsid w:val="00485E23"/>
    <w:rsid w:val="0048654D"/>
    <w:rsid w:val="004867B9"/>
    <w:rsid w:val="00486B0D"/>
    <w:rsid w:val="00492862"/>
    <w:rsid w:val="004940CB"/>
    <w:rsid w:val="00494535"/>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9E2"/>
    <w:rsid w:val="004A4C80"/>
    <w:rsid w:val="004A51B9"/>
    <w:rsid w:val="004A5A9A"/>
    <w:rsid w:val="004A5E5C"/>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1250"/>
    <w:rsid w:val="004C29F1"/>
    <w:rsid w:val="004C34F4"/>
    <w:rsid w:val="004C3894"/>
    <w:rsid w:val="004C40E5"/>
    <w:rsid w:val="004C42C8"/>
    <w:rsid w:val="004C4413"/>
    <w:rsid w:val="004C6CFA"/>
    <w:rsid w:val="004C7DC4"/>
    <w:rsid w:val="004C7E0B"/>
    <w:rsid w:val="004C7E53"/>
    <w:rsid w:val="004D017C"/>
    <w:rsid w:val="004D0866"/>
    <w:rsid w:val="004D1010"/>
    <w:rsid w:val="004D1673"/>
    <w:rsid w:val="004D248A"/>
    <w:rsid w:val="004D2FB8"/>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5368"/>
    <w:rsid w:val="004E6424"/>
    <w:rsid w:val="004E6952"/>
    <w:rsid w:val="004E6AD3"/>
    <w:rsid w:val="004E6DDD"/>
    <w:rsid w:val="004E6F7E"/>
    <w:rsid w:val="004E71CB"/>
    <w:rsid w:val="004E7957"/>
    <w:rsid w:val="004E7FB6"/>
    <w:rsid w:val="004F0C1D"/>
    <w:rsid w:val="004F1A11"/>
    <w:rsid w:val="004F1C97"/>
    <w:rsid w:val="004F1E4F"/>
    <w:rsid w:val="004F2E49"/>
    <w:rsid w:val="004F2F34"/>
    <w:rsid w:val="004F30E1"/>
    <w:rsid w:val="004F33F0"/>
    <w:rsid w:val="004F38EB"/>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1D7D"/>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6E4"/>
    <w:rsid w:val="005357BB"/>
    <w:rsid w:val="00536E98"/>
    <w:rsid w:val="005377B5"/>
    <w:rsid w:val="005379E7"/>
    <w:rsid w:val="00540094"/>
    <w:rsid w:val="00540C9A"/>
    <w:rsid w:val="0054132A"/>
    <w:rsid w:val="00541A24"/>
    <w:rsid w:val="005420ED"/>
    <w:rsid w:val="0054231A"/>
    <w:rsid w:val="00542A74"/>
    <w:rsid w:val="00543400"/>
    <w:rsid w:val="005448A6"/>
    <w:rsid w:val="00547265"/>
    <w:rsid w:val="00547443"/>
    <w:rsid w:val="005505A6"/>
    <w:rsid w:val="005505BF"/>
    <w:rsid w:val="00550751"/>
    <w:rsid w:val="00550C47"/>
    <w:rsid w:val="00551B0D"/>
    <w:rsid w:val="005531BE"/>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67BF6"/>
    <w:rsid w:val="00570722"/>
    <w:rsid w:val="005717E5"/>
    <w:rsid w:val="005717E7"/>
    <w:rsid w:val="0057188A"/>
    <w:rsid w:val="00571D6C"/>
    <w:rsid w:val="00572BCF"/>
    <w:rsid w:val="00572F98"/>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0D3"/>
    <w:rsid w:val="005B24C3"/>
    <w:rsid w:val="005B2628"/>
    <w:rsid w:val="005B2A1D"/>
    <w:rsid w:val="005B2C82"/>
    <w:rsid w:val="005B2D90"/>
    <w:rsid w:val="005B2D9B"/>
    <w:rsid w:val="005B2FD0"/>
    <w:rsid w:val="005B34A6"/>
    <w:rsid w:val="005B36CE"/>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2CF"/>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382"/>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380D"/>
    <w:rsid w:val="0063491E"/>
    <w:rsid w:val="006349FB"/>
    <w:rsid w:val="00634E47"/>
    <w:rsid w:val="00635013"/>
    <w:rsid w:val="0063557A"/>
    <w:rsid w:val="00635AF4"/>
    <w:rsid w:val="00635E49"/>
    <w:rsid w:val="00636208"/>
    <w:rsid w:val="006366F2"/>
    <w:rsid w:val="00637037"/>
    <w:rsid w:val="00640399"/>
    <w:rsid w:val="00640DBD"/>
    <w:rsid w:val="006423D2"/>
    <w:rsid w:val="00642683"/>
    <w:rsid w:val="0064351F"/>
    <w:rsid w:val="00643C6F"/>
    <w:rsid w:val="00643C90"/>
    <w:rsid w:val="00643D32"/>
    <w:rsid w:val="006440AA"/>
    <w:rsid w:val="00645DF8"/>
    <w:rsid w:val="006460FF"/>
    <w:rsid w:val="00646974"/>
    <w:rsid w:val="006512AF"/>
    <w:rsid w:val="00651301"/>
    <w:rsid w:val="00651664"/>
    <w:rsid w:val="00651E2B"/>
    <w:rsid w:val="00653069"/>
    <w:rsid w:val="00653A37"/>
    <w:rsid w:val="006541EB"/>
    <w:rsid w:val="006545F9"/>
    <w:rsid w:val="006553EF"/>
    <w:rsid w:val="00655957"/>
    <w:rsid w:val="00656E18"/>
    <w:rsid w:val="00656F8A"/>
    <w:rsid w:val="00657D48"/>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3766"/>
    <w:rsid w:val="00675C1D"/>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5AA1"/>
    <w:rsid w:val="006A614E"/>
    <w:rsid w:val="006A61B1"/>
    <w:rsid w:val="006A6750"/>
    <w:rsid w:val="006A675A"/>
    <w:rsid w:val="006A6A5B"/>
    <w:rsid w:val="006A7476"/>
    <w:rsid w:val="006B0550"/>
    <w:rsid w:val="006B1131"/>
    <w:rsid w:val="006B257C"/>
    <w:rsid w:val="006B3563"/>
    <w:rsid w:val="006B3FBF"/>
    <w:rsid w:val="006B4773"/>
    <w:rsid w:val="006B4B0E"/>
    <w:rsid w:val="006B4D7E"/>
    <w:rsid w:val="006B5492"/>
    <w:rsid w:val="006B5692"/>
    <w:rsid w:val="006B56F2"/>
    <w:rsid w:val="006C176F"/>
    <w:rsid w:val="006C1CEA"/>
    <w:rsid w:val="006C2072"/>
    <w:rsid w:val="006C29FF"/>
    <w:rsid w:val="006C2ED7"/>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6883"/>
    <w:rsid w:val="006E75C7"/>
    <w:rsid w:val="006E7679"/>
    <w:rsid w:val="006F1F4B"/>
    <w:rsid w:val="006F24EA"/>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2A4E"/>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22"/>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AE9"/>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9A1"/>
    <w:rsid w:val="007A0E29"/>
    <w:rsid w:val="007A0F1C"/>
    <w:rsid w:val="007A130B"/>
    <w:rsid w:val="007A50A9"/>
    <w:rsid w:val="007A5BDA"/>
    <w:rsid w:val="007A769D"/>
    <w:rsid w:val="007A7D55"/>
    <w:rsid w:val="007A7E8A"/>
    <w:rsid w:val="007B12FF"/>
    <w:rsid w:val="007B185F"/>
    <w:rsid w:val="007B2A01"/>
    <w:rsid w:val="007B2E75"/>
    <w:rsid w:val="007B39E1"/>
    <w:rsid w:val="007B4DFE"/>
    <w:rsid w:val="007B6219"/>
    <w:rsid w:val="007B6AEC"/>
    <w:rsid w:val="007C0206"/>
    <w:rsid w:val="007C0612"/>
    <w:rsid w:val="007C0697"/>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519"/>
    <w:rsid w:val="007F1A0D"/>
    <w:rsid w:val="007F1B2E"/>
    <w:rsid w:val="007F1B84"/>
    <w:rsid w:val="007F1CD0"/>
    <w:rsid w:val="007F2173"/>
    <w:rsid w:val="007F26E3"/>
    <w:rsid w:val="007F3812"/>
    <w:rsid w:val="007F3D95"/>
    <w:rsid w:val="007F47E7"/>
    <w:rsid w:val="007F4F75"/>
    <w:rsid w:val="007F5196"/>
    <w:rsid w:val="007F5338"/>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6EA8"/>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718"/>
    <w:rsid w:val="008409D4"/>
    <w:rsid w:val="00840BEE"/>
    <w:rsid w:val="0084174D"/>
    <w:rsid w:val="008417FF"/>
    <w:rsid w:val="00841A95"/>
    <w:rsid w:val="00841D69"/>
    <w:rsid w:val="00841F51"/>
    <w:rsid w:val="00841F69"/>
    <w:rsid w:val="008429BA"/>
    <w:rsid w:val="00843BD2"/>
    <w:rsid w:val="008447D0"/>
    <w:rsid w:val="008454E2"/>
    <w:rsid w:val="00845AD5"/>
    <w:rsid w:val="00846788"/>
    <w:rsid w:val="008475C6"/>
    <w:rsid w:val="00851498"/>
    <w:rsid w:val="00851768"/>
    <w:rsid w:val="00851A48"/>
    <w:rsid w:val="00852C2B"/>
    <w:rsid w:val="00852F58"/>
    <w:rsid w:val="0085360B"/>
    <w:rsid w:val="008536DF"/>
    <w:rsid w:val="008537D3"/>
    <w:rsid w:val="00854407"/>
    <w:rsid w:val="00854EFE"/>
    <w:rsid w:val="008563C3"/>
    <w:rsid w:val="00856DBF"/>
    <w:rsid w:val="008576A8"/>
    <w:rsid w:val="00857DE3"/>
    <w:rsid w:val="00860F5E"/>
    <w:rsid w:val="00860F76"/>
    <w:rsid w:val="00861205"/>
    <w:rsid w:val="00861C17"/>
    <w:rsid w:val="00861F49"/>
    <w:rsid w:val="0086202D"/>
    <w:rsid w:val="008626D9"/>
    <w:rsid w:val="00862ABA"/>
    <w:rsid w:val="00863604"/>
    <w:rsid w:val="008638DF"/>
    <w:rsid w:val="008640B1"/>
    <w:rsid w:val="0086429E"/>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8DF"/>
    <w:rsid w:val="00884B13"/>
    <w:rsid w:val="0088657A"/>
    <w:rsid w:val="00886C5B"/>
    <w:rsid w:val="00886EEE"/>
    <w:rsid w:val="00887B5D"/>
    <w:rsid w:val="008903B1"/>
    <w:rsid w:val="008910AC"/>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4A24"/>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8BC"/>
    <w:rsid w:val="008E2035"/>
    <w:rsid w:val="008E3081"/>
    <w:rsid w:val="008E31B9"/>
    <w:rsid w:val="008E31D1"/>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029C"/>
    <w:rsid w:val="00910943"/>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491"/>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2EC"/>
    <w:rsid w:val="009425A7"/>
    <w:rsid w:val="00942B80"/>
    <w:rsid w:val="00942BCA"/>
    <w:rsid w:val="009438E2"/>
    <w:rsid w:val="00946722"/>
    <w:rsid w:val="009502F5"/>
    <w:rsid w:val="0095251F"/>
    <w:rsid w:val="00952A6D"/>
    <w:rsid w:val="00954A8F"/>
    <w:rsid w:val="00955042"/>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7B"/>
    <w:rsid w:val="009700A8"/>
    <w:rsid w:val="00970BA8"/>
    <w:rsid w:val="00971170"/>
    <w:rsid w:val="009716FC"/>
    <w:rsid w:val="00971D98"/>
    <w:rsid w:val="00973E16"/>
    <w:rsid w:val="0097609B"/>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17D8"/>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3BF"/>
    <w:rsid w:val="009A45C9"/>
    <w:rsid w:val="009A6B2F"/>
    <w:rsid w:val="009A6B3A"/>
    <w:rsid w:val="009A7D11"/>
    <w:rsid w:val="009B1686"/>
    <w:rsid w:val="009B2721"/>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F10C6"/>
    <w:rsid w:val="009F2205"/>
    <w:rsid w:val="009F474E"/>
    <w:rsid w:val="009F4E56"/>
    <w:rsid w:val="009F52D7"/>
    <w:rsid w:val="009F5AAD"/>
    <w:rsid w:val="009F639D"/>
    <w:rsid w:val="009F644C"/>
    <w:rsid w:val="009F644F"/>
    <w:rsid w:val="009F6BEC"/>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0736A"/>
    <w:rsid w:val="00A10489"/>
    <w:rsid w:val="00A10DB9"/>
    <w:rsid w:val="00A10FCA"/>
    <w:rsid w:val="00A113C1"/>
    <w:rsid w:val="00A11E57"/>
    <w:rsid w:val="00A1297F"/>
    <w:rsid w:val="00A130D3"/>
    <w:rsid w:val="00A13EAF"/>
    <w:rsid w:val="00A144B6"/>
    <w:rsid w:val="00A147C9"/>
    <w:rsid w:val="00A14833"/>
    <w:rsid w:val="00A17162"/>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6BF2"/>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4C5F"/>
    <w:rsid w:val="00A651E9"/>
    <w:rsid w:val="00A65A55"/>
    <w:rsid w:val="00A65B5C"/>
    <w:rsid w:val="00A65CD9"/>
    <w:rsid w:val="00A663F7"/>
    <w:rsid w:val="00A6728D"/>
    <w:rsid w:val="00A678F2"/>
    <w:rsid w:val="00A71150"/>
    <w:rsid w:val="00A71501"/>
    <w:rsid w:val="00A7199C"/>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026"/>
    <w:rsid w:val="00AA2718"/>
    <w:rsid w:val="00AA29DF"/>
    <w:rsid w:val="00AA362E"/>
    <w:rsid w:val="00AA4446"/>
    <w:rsid w:val="00AA471A"/>
    <w:rsid w:val="00AA4ADC"/>
    <w:rsid w:val="00AA4C18"/>
    <w:rsid w:val="00AA52E1"/>
    <w:rsid w:val="00AA53F1"/>
    <w:rsid w:val="00AA62D6"/>
    <w:rsid w:val="00AA66DF"/>
    <w:rsid w:val="00AA6796"/>
    <w:rsid w:val="00AA78B2"/>
    <w:rsid w:val="00AA7ABB"/>
    <w:rsid w:val="00AA7C0D"/>
    <w:rsid w:val="00AA7DD1"/>
    <w:rsid w:val="00AB0036"/>
    <w:rsid w:val="00AB12F8"/>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706"/>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6E5A"/>
    <w:rsid w:val="00AF76C1"/>
    <w:rsid w:val="00AF7FB3"/>
    <w:rsid w:val="00B004F2"/>
    <w:rsid w:val="00B00C12"/>
    <w:rsid w:val="00B00E6F"/>
    <w:rsid w:val="00B012CF"/>
    <w:rsid w:val="00B01C30"/>
    <w:rsid w:val="00B05A03"/>
    <w:rsid w:val="00B06374"/>
    <w:rsid w:val="00B06838"/>
    <w:rsid w:val="00B07665"/>
    <w:rsid w:val="00B076FD"/>
    <w:rsid w:val="00B07D65"/>
    <w:rsid w:val="00B1096B"/>
    <w:rsid w:val="00B1123C"/>
    <w:rsid w:val="00B11AC2"/>
    <w:rsid w:val="00B12512"/>
    <w:rsid w:val="00B14544"/>
    <w:rsid w:val="00B15291"/>
    <w:rsid w:val="00B16439"/>
    <w:rsid w:val="00B16562"/>
    <w:rsid w:val="00B16AA2"/>
    <w:rsid w:val="00B176FD"/>
    <w:rsid w:val="00B17BD9"/>
    <w:rsid w:val="00B17DBA"/>
    <w:rsid w:val="00B20E1C"/>
    <w:rsid w:val="00B210DB"/>
    <w:rsid w:val="00B216AA"/>
    <w:rsid w:val="00B21AC5"/>
    <w:rsid w:val="00B21EFA"/>
    <w:rsid w:val="00B22B36"/>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0F15"/>
    <w:rsid w:val="00B411DB"/>
    <w:rsid w:val="00B413C6"/>
    <w:rsid w:val="00B4460C"/>
    <w:rsid w:val="00B4694C"/>
    <w:rsid w:val="00B4698A"/>
    <w:rsid w:val="00B4722C"/>
    <w:rsid w:val="00B4773C"/>
    <w:rsid w:val="00B47C05"/>
    <w:rsid w:val="00B47EC3"/>
    <w:rsid w:val="00B50760"/>
    <w:rsid w:val="00B50A49"/>
    <w:rsid w:val="00B50E50"/>
    <w:rsid w:val="00B5221E"/>
    <w:rsid w:val="00B522AC"/>
    <w:rsid w:val="00B52705"/>
    <w:rsid w:val="00B540BA"/>
    <w:rsid w:val="00B5429E"/>
    <w:rsid w:val="00B5493F"/>
    <w:rsid w:val="00B54C37"/>
    <w:rsid w:val="00B5521E"/>
    <w:rsid w:val="00B55A65"/>
    <w:rsid w:val="00B56D81"/>
    <w:rsid w:val="00B573C4"/>
    <w:rsid w:val="00B600AE"/>
    <w:rsid w:val="00B606C9"/>
    <w:rsid w:val="00B60CB8"/>
    <w:rsid w:val="00B610A6"/>
    <w:rsid w:val="00B62663"/>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03FA"/>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49E2"/>
    <w:rsid w:val="00B95A24"/>
    <w:rsid w:val="00B9652B"/>
    <w:rsid w:val="00B96ED5"/>
    <w:rsid w:val="00B970B0"/>
    <w:rsid w:val="00B97135"/>
    <w:rsid w:val="00B9748F"/>
    <w:rsid w:val="00B97D87"/>
    <w:rsid w:val="00BA010F"/>
    <w:rsid w:val="00BA080B"/>
    <w:rsid w:val="00BA0A4F"/>
    <w:rsid w:val="00BA0F66"/>
    <w:rsid w:val="00BA0FFA"/>
    <w:rsid w:val="00BA1D8F"/>
    <w:rsid w:val="00BA2F85"/>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55B4"/>
    <w:rsid w:val="00BB6B79"/>
    <w:rsid w:val="00BC0EC9"/>
    <w:rsid w:val="00BC1CD4"/>
    <w:rsid w:val="00BC22EF"/>
    <w:rsid w:val="00BC2E44"/>
    <w:rsid w:val="00BC3440"/>
    <w:rsid w:val="00BC3DF9"/>
    <w:rsid w:val="00BC3EEA"/>
    <w:rsid w:val="00BC403A"/>
    <w:rsid w:val="00BC42A9"/>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0D29"/>
    <w:rsid w:val="00BF1959"/>
    <w:rsid w:val="00BF22F5"/>
    <w:rsid w:val="00BF3638"/>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05"/>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70C"/>
    <w:rsid w:val="00C338F5"/>
    <w:rsid w:val="00C35066"/>
    <w:rsid w:val="00C357D8"/>
    <w:rsid w:val="00C3734E"/>
    <w:rsid w:val="00C373EA"/>
    <w:rsid w:val="00C376C4"/>
    <w:rsid w:val="00C37E50"/>
    <w:rsid w:val="00C42315"/>
    <w:rsid w:val="00C42A0E"/>
    <w:rsid w:val="00C44E96"/>
    <w:rsid w:val="00C458E8"/>
    <w:rsid w:val="00C468E9"/>
    <w:rsid w:val="00C476D8"/>
    <w:rsid w:val="00C47CE7"/>
    <w:rsid w:val="00C50162"/>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186"/>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ACF"/>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342"/>
    <w:rsid w:val="00CA23C1"/>
    <w:rsid w:val="00CA2B04"/>
    <w:rsid w:val="00CA347D"/>
    <w:rsid w:val="00CA3A0F"/>
    <w:rsid w:val="00CA3A72"/>
    <w:rsid w:val="00CA3FAE"/>
    <w:rsid w:val="00CA47CB"/>
    <w:rsid w:val="00CA5166"/>
    <w:rsid w:val="00CA65C6"/>
    <w:rsid w:val="00CA6784"/>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101B"/>
    <w:rsid w:val="00CD2536"/>
    <w:rsid w:val="00CD2678"/>
    <w:rsid w:val="00CD26EB"/>
    <w:rsid w:val="00CD2804"/>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5E7"/>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5782"/>
    <w:rsid w:val="00D26F9A"/>
    <w:rsid w:val="00D278FA"/>
    <w:rsid w:val="00D3069A"/>
    <w:rsid w:val="00D31FE9"/>
    <w:rsid w:val="00D324CF"/>
    <w:rsid w:val="00D325C1"/>
    <w:rsid w:val="00D331C2"/>
    <w:rsid w:val="00D341BE"/>
    <w:rsid w:val="00D348F0"/>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87B72"/>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ACF"/>
    <w:rsid w:val="00DA5BC1"/>
    <w:rsid w:val="00DA5ED0"/>
    <w:rsid w:val="00DA62B5"/>
    <w:rsid w:val="00DA758B"/>
    <w:rsid w:val="00DB0683"/>
    <w:rsid w:val="00DB0BDF"/>
    <w:rsid w:val="00DB2857"/>
    <w:rsid w:val="00DB35AF"/>
    <w:rsid w:val="00DB374C"/>
    <w:rsid w:val="00DB4B5C"/>
    <w:rsid w:val="00DB4BD9"/>
    <w:rsid w:val="00DB4CE3"/>
    <w:rsid w:val="00DB5CA5"/>
    <w:rsid w:val="00DB6947"/>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686"/>
    <w:rsid w:val="00DD1047"/>
    <w:rsid w:val="00DD10C2"/>
    <w:rsid w:val="00DD21DA"/>
    <w:rsid w:val="00DD2736"/>
    <w:rsid w:val="00DD2A10"/>
    <w:rsid w:val="00DD39A8"/>
    <w:rsid w:val="00DD40F5"/>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5EC"/>
    <w:rsid w:val="00DE4696"/>
    <w:rsid w:val="00DE4BE1"/>
    <w:rsid w:val="00DE515C"/>
    <w:rsid w:val="00DE5711"/>
    <w:rsid w:val="00DE6E2B"/>
    <w:rsid w:val="00DE72DA"/>
    <w:rsid w:val="00DE7880"/>
    <w:rsid w:val="00DF0690"/>
    <w:rsid w:val="00DF0C27"/>
    <w:rsid w:val="00DF1318"/>
    <w:rsid w:val="00DF144A"/>
    <w:rsid w:val="00DF1869"/>
    <w:rsid w:val="00DF194A"/>
    <w:rsid w:val="00DF1F94"/>
    <w:rsid w:val="00DF228B"/>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E88"/>
    <w:rsid w:val="00E03FD0"/>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67B"/>
    <w:rsid w:val="00E267BA"/>
    <w:rsid w:val="00E2694C"/>
    <w:rsid w:val="00E26CF5"/>
    <w:rsid w:val="00E270AB"/>
    <w:rsid w:val="00E312C2"/>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58CA"/>
    <w:rsid w:val="00E46A71"/>
    <w:rsid w:val="00E508D6"/>
    <w:rsid w:val="00E50D81"/>
    <w:rsid w:val="00E50F51"/>
    <w:rsid w:val="00E50F94"/>
    <w:rsid w:val="00E51974"/>
    <w:rsid w:val="00E51E08"/>
    <w:rsid w:val="00E52B67"/>
    <w:rsid w:val="00E54BE2"/>
    <w:rsid w:val="00E55E1A"/>
    <w:rsid w:val="00E55E31"/>
    <w:rsid w:val="00E56BA8"/>
    <w:rsid w:val="00E57BC3"/>
    <w:rsid w:val="00E6008D"/>
    <w:rsid w:val="00E6084D"/>
    <w:rsid w:val="00E60B06"/>
    <w:rsid w:val="00E615AD"/>
    <w:rsid w:val="00E61AB8"/>
    <w:rsid w:val="00E61D90"/>
    <w:rsid w:val="00E62143"/>
    <w:rsid w:val="00E62E95"/>
    <w:rsid w:val="00E6378C"/>
    <w:rsid w:val="00E63A8A"/>
    <w:rsid w:val="00E63E0C"/>
    <w:rsid w:val="00E640C9"/>
    <w:rsid w:val="00E64158"/>
    <w:rsid w:val="00E6426D"/>
    <w:rsid w:val="00E6448D"/>
    <w:rsid w:val="00E65457"/>
    <w:rsid w:val="00E655C9"/>
    <w:rsid w:val="00E655D1"/>
    <w:rsid w:val="00E65C12"/>
    <w:rsid w:val="00E65E3A"/>
    <w:rsid w:val="00E65FA9"/>
    <w:rsid w:val="00E660CD"/>
    <w:rsid w:val="00E668C5"/>
    <w:rsid w:val="00E66BAA"/>
    <w:rsid w:val="00E70681"/>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377F"/>
    <w:rsid w:val="00E9431B"/>
    <w:rsid w:val="00E9470E"/>
    <w:rsid w:val="00E94E29"/>
    <w:rsid w:val="00E96E22"/>
    <w:rsid w:val="00E97C7F"/>
    <w:rsid w:val="00EA001C"/>
    <w:rsid w:val="00EA0CD1"/>
    <w:rsid w:val="00EA100E"/>
    <w:rsid w:val="00EA141A"/>
    <w:rsid w:val="00EA2280"/>
    <w:rsid w:val="00EA256A"/>
    <w:rsid w:val="00EA2B27"/>
    <w:rsid w:val="00EA36C4"/>
    <w:rsid w:val="00EA38D8"/>
    <w:rsid w:val="00EA4970"/>
    <w:rsid w:val="00EA6573"/>
    <w:rsid w:val="00EA6E8F"/>
    <w:rsid w:val="00EB0E73"/>
    <w:rsid w:val="00EB15AF"/>
    <w:rsid w:val="00EB1C0F"/>
    <w:rsid w:val="00EB305C"/>
    <w:rsid w:val="00EB35C1"/>
    <w:rsid w:val="00EB3686"/>
    <w:rsid w:val="00EB3779"/>
    <w:rsid w:val="00EB381D"/>
    <w:rsid w:val="00EB58C7"/>
    <w:rsid w:val="00EB5DC1"/>
    <w:rsid w:val="00EB6D85"/>
    <w:rsid w:val="00EB7FCE"/>
    <w:rsid w:val="00EC03C0"/>
    <w:rsid w:val="00EC0799"/>
    <w:rsid w:val="00EC121F"/>
    <w:rsid w:val="00EC1554"/>
    <w:rsid w:val="00EC1841"/>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570"/>
    <w:rsid w:val="00EE7654"/>
    <w:rsid w:val="00EE7AE4"/>
    <w:rsid w:val="00EE7D60"/>
    <w:rsid w:val="00EF01FE"/>
    <w:rsid w:val="00EF13E9"/>
    <w:rsid w:val="00EF3105"/>
    <w:rsid w:val="00EF393F"/>
    <w:rsid w:val="00EF3A13"/>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01F9"/>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938"/>
    <w:rsid w:val="00F45EB2"/>
    <w:rsid w:val="00F46195"/>
    <w:rsid w:val="00F46943"/>
    <w:rsid w:val="00F46984"/>
    <w:rsid w:val="00F500F9"/>
    <w:rsid w:val="00F50491"/>
    <w:rsid w:val="00F510FD"/>
    <w:rsid w:val="00F511B0"/>
    <w:rsid w:val="00F51433"/>
    <w:rsid w:val="00F51542"/>
    <w:rsid w:val="00F51A87"/>
    <w:rsid w:val="00F527B1"/>
    <w:rsid w:val="00F5284C"/>
    <w:rsid w:val="00F52939"/>
    <w:rsid w:val="00F52B84"/>
    <w:rsid w:val="00F5388C"/>
    <w:rsid w:val="00F5399A"/>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5A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77F34"/>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71"/>
    <w:rsid w:val="00FB4C99"/>
    <w:rsid w:val="00FB5D95"/>
    <w:rsid w:val="00FB5EF4"/>
    <w:rsid w:val="00FB66D2"/>
    <w:rsid w:val="00FB6905"/>
    <w:rsid w:val="00FB69D5"/>
    <w:rsid w:val="00FB7BCA"/>
    <w:rsid w:val="00FC2982"/>
    <w:rsid w:val="00FC30FB"/>
    <w:rsid w:val="00FC3EFB"/>
    <w:rsid w:val="00FC46D9"/>
    <w:rsid w:val="00FC4C61"/>
    <w:rsid w:val="00FC5449"/>
    <w:rsid w:val="00FC5BD1"/>
    <w:rsid w:val="00FC5CAE"/>
    <w:rsid w:val="00FC5EA5"/>
    <w:rsid w:val="00FC674E"/>
    <w:rsid w:val="00FD003B"/>
    <w:rsid w:val="00FD0613"/>
    <w:rsid w:val="00FD0F2E"/>
    <w:rsid w:val="00FD1490"/>
    <w:rsid w:val="00FD18A1"/>
    <w:rsid w:val="00FD1A28"/>
    <w:rsid w:val="00FD1BA9"/>
    <w:rsid w:val="00FD1E9A"/>
    <w:rsid w:val="00FD2A30"/>
    <w:rsid w:val="00FD34DC"/>
    <w:rsid w:val="00FD3D6E"/>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rsid w:val="00D05666"/>
    <w:pPr>
      <w:spacing w:line="240" w:lineRule="auto"/>
    </w:pPr>
    <w:rPr>
      <w:rFonts w:ascii="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08" w:type="dxa"/>
        <w:bottom w:w="0" w:type="dxa"/>
        <w:right w:w="108"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15" w:type="dxa"/>
        <w:bottom w:w="0"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Ind w:w="0" w:type="dxa"/>
      <w:tblCellMar>
        <w:top w:w="0" w:type="dxa"/>
        <w:left w:w="115" w:type="dxa"/>
        <w:bottom w:w="0"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9F2205"/>
    <w:pPr>
      <w:spacing w:line="240" w:lineRule="auto"/>
      <w:ind w:firstLine="0"/>
      <w:jc w:val="left"/>
    </w:pPr>
    <w:rPr>
      <w:rFonts w:eastAsia="Aptos"/>
      <w:kern w:val="2"/>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1">
    <w:name w:val="Default Paragraph Font1"/>
    <w:rsid w:val="00EB305C"/>
  </w:style>
  <w:style w:type="paragraph" w:styleId="BodyTextIndent">
    <w:name w:val="Body Text Indent"/>
    <w:basedOn w:val="Normal"/>
    <w:link w:val="BodyTextIndentChar"/>
    <w:uiPriority w:val="99"/>
    <w:semiHidden/>
    <w:unhideWhenUsed/>
    <w:rsid w:val="00302BB2"/>
    <w:pPr>
      <w:spacing w:after="120"/>
      <w:ind w:left="283"/>
    </w:pPr>
  </w:style>
  <w:style w:type="character" w:customStyle="1" w:styleId="BodyTextIndentChar">
    <w:name w:val="Body Text Indent Char"/>
    <w:basedOn w:val="DefaultParagraphFont"/>
    <w:link w:val="BodyTextIndent"/>
    <w:uiPriority w:val="99"/>
    <w:semiHidden/>
    <w:rsid w:val="00302BB2"/>
  </w:style>
  <w:style w:type="character" w:customStyle="1" w:styleId="WW8Num5z6">
    <w:name w:val="WW8Num5z6"/>
    <w:rsid w:val="00302BB2"/>
  </w:style>
  <w:style w:type="character" w:customStyle="1" w:styleId="Hyperlink0">
    <w:name w:val="Hyperlink.0"/>
    <w:rsid w:val="00302BB2"/>
  </w:style>
  <w:style w:type="paragraph" w:customStyle="1" w:styleId="BodyTextIndent31">
    <w:name w:val="Body Text Indent 31"/>
    <w:basedOn w:val="Normal"/>
    <w:rsid w:val="00302BB2"/>
    <w:pPr>
      <w:suppressAutoHyphens/>
      <w:spacing w:after="120" w:line="240" w:lineRule="auto"/>
      <w:ind w:left="283" w:firstLine="0"/>
      <w:jc w:val="left"/>
    </w:pPr>
    <w:rPr>
      <w:rFonts w:ascii="TimesLT" w:eastAsia="Times New Roman" w:hAnsi="TimesLT" w:cs="TimesLT"/>
      <w:sz w:val="16"/>
      <w:szCs w:val="16"/>
      <w:lang w:val="en-GB" w:eastAsia="ar-SA"/>
    </w:rPr>
  </w:style>
  <w:style w:type="paragraph" w:customStyle="1" w:styleId="BodyText31">
    <w:name w:val="Body Text 31"/>
    <w:basedOn w:val="Normal"/>
    <w:rsid w:val="00302BB2"/>
    <w:pPr>
      <w:spacing w:after="120" w:line="240" w:lineRule="auto"/>
      <w:ind w:firstLine="0"/>
      <w:jc w:val="left"/>
    </w:pPr>
    <w:rPr>
      <w:rFonts w:ascii="Times New Roman" w:eastAsia="Times New Roman" w:hAnsi="Times New Roman" w:cs="Times New Roman"/>
      <w:sz w:val="16"/>
      <w:szCs w:val="16"/>
      <w:lang w:eastAsia="ar-SA"/>
    </w:rPr>
  </w:style>
  <w:style w:type="paragraph" w:customStyle="1" w:styleId="Stilius1">
    <w:name w:val="Stilius1"/>
    <w:basedOn w:val="Normal"/>
    <w:rsid w:val="00302BB2"/>
    <w:pPr>
      <w:spacing w:line="240" w:lineRule="auto"/>
      <w:ind w:firstLine="0"/>
      <w:jc w:val="center"/>
    </w:pPr>
    <w:rPr>
      <w:rFonts w:ascii="Calibri" w:eastAsia="Calibri" w:hAnsi="Calibri" w:cs="Calibri"/>
      <w:b/>
      <w:sz w:val="22"/>
      <w:szCs w:val="22"/>
      <w:lang w:eastAsia="ar-SA"/>
    </w:rPr>
  </w:style>
  <w:style w:type="paragraph" w:customStyle="1" w:styleId="Stilius3">
    <w:name w:val="Stilius3"/>
    <w:basedOn w:val="Normal"/>
    <w:rsid w:val="00302BB2"/>
    <w:pPr>
      <w:spacing w:before="200" w:line="240" w:lineRule="auto"/>
      <w:ind w:firstLine="0"/>
    </w:pPr>
    <w:rPr>
      <w:rFonts w:ascii="Calibri" w:eastAsia="Calibri" w:hAnsi="Calibri" w:cs="Calibri"/>
      <w:sz w:val="22"/>
      <w:szCs w:val="22"/>
      <w:lang w:eastAsia="ar-SA"/>
    </w:rPr>
  </w:style>
  <w:style w:type="paragraph" w:customStyle="1" w:styleId="Standard">
    <w:name w:val="Standard"/>
    <w:rsid w:val="00302BB2"/>
    <w:pPr>
      <w:widowControl w:val="0"/>
      <w:suppressAutoHyphens/>
      <w:autoSpaceDN w:val="0"/>
      <w:spacing w:line="240" w:lineRule="auto"/>
      <w:ind w:firstLine="0"/>
      <w:jc w:val="left"/>
      <w:textAlignment w:val="baseline"/>
    </w:pPr>
    <w:rPr>
      <w:rFonts w:ascii="Liberation Serif" w:eastAsia="DejaVu Sans" w:hAnsi="Liberation Serif" w:cs="DejaVu Sans"/>
      <w:kern w:val="3"/>
      <w:sz w:val="24"/>
      <w:szCs w:val="24"/>
    </w:rPr>
  </w:style>
  <w:style w:type="paragraph" w:styleId="BlockText">
    <w:name w:val="Block Text"/>
    <w:basedOn w:val="Normal"/>
    <w:semiHidden/>
    <w:rsid w:val="005531BE"/>
    <w:pPr>
      <w:spacing w:line="240" w:lineRule="auto"/>
      <w:ind w:left="-900" w:right="-1054" w:firstLine="0"/>
      <w:jc w:val="left"/>
    </w:pPr>
    <w:rPr>
      <w:rFonts w:ascii="Times New Roman" w:eastAsia="Times New Roman" w:hAnsi="Times New Roman" w:cs="Times New Roman"/>
      <w:sz w:val="20"/>
      <w:szCs w:val="24"/>
      <w:lang w:eastAsia="en-US"/>
    </w:rPr>
  </w:style>
  <w:style w:type="character" w:customStyle="1" w:styleId="CommentTextChar1">
    <w:name w:val="Comment Text Char1"/>
    <w:uiPriority w:val="99"/>
    <w:rsid w:val="00F45938"/>
    <w:rPr>
      <w:rFonts w:ascii="Times New Roman" w:eastAsia="Calibri" w:hAnsi="Times New Roman" w:cs="Times New Roman"/>
      <w:lang w:val="lt-LT"/>
    </w:rPr>
  </w:style>
  <w:style w:type="paragraph" w:customStyle="1" w:styleId="Bodytext2">
    <w:name w:val="Body text (2)"/>
    <w:basedOn w:val="Normal"/>
    <w:rsid w:val="00F45938"/>
    <w:pPr>
      <w:widowControl w:val="0"/>
      <w:shd w:val="clear" w:color="auto" w:fill="FFFFFF"/>
      <w:suppressAutoHyphens/>
      <w:autoSpaceDN w:val="0"/>
      <w:spacing w:before="120" w:line="230" w:lineRule="exact"/>
      <w:ind w:hanging="740"/>
      <w:textAlignment w:val="baseline"/>
    </w:pPr>
    <w:rPr>
      <w:rFonts w:ascii="Microsoft Sans Serif" w:eastAsia="Calibri" w:hAnsi="Microsoft Sans Serif" w:cs="Microsoft Sans Serif"/>
      <w:sz w:val="20"/>
      <w:szCs w:val="20"/>
      <w:lang w:eastAsia="en-US"/>
    </w:rPr>
  </w:style>
  <w:style w:type="paragraph" w:customStyle="1" w:styleId="Default">
    <w:name w:val="Default"/>
    <w:rsid w:val="00C75186"/>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styleId="PageNumber">
    <w:name w:val="page number"/>
    <w:basedOn w:val="DefaultParagraphFont"/>
    <w:rsid w:val="00FC5BD1"/>
  </w:style>
</w:styles>
</file>

<file path=word/webSettings.xml><?xml version="1.0" encoding="utf-8"?>
<w:webSettings xmlns:r="http://schemas.openxmlformats.org/officeDocument/2006/relationships" xmlns:w="http://schemas.openxmlformats.org/wordprocessingml/2006/main">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93621980">
      <w:bodyDiv w:val="1"/>
      <w:marLeft w:val="0"/>
      <w:marRight w:val="0"/>
      <w:marTop w:val="0"/>
      <w:marBottom w:val="0"/>
      <w:divBdr>
        <w:top w:val="none" w:sz="0" w:space="0" w:color="auto"/>
        <w:left w:val="none" w:sz="0" w:space="0" w:color="auto"/>
        <w:bottom w:val="none" w:sz="0" w:space="0" w:color="auto"/>
        <w:right w:val="none" w:sz="0" w:space="0" w:color="auto"/>
      </w:divBdr>
    </w:div>
    <w:div w:id="19885734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7474379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51436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64806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3664138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oleObject" Target="embeddings/oleObject4.bin"/><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B3171E-FD78-4034-A1C9-E03C80417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41</Pages>
  <Words>70221</Words>
  <Characters>40026</Characters>
  <Application>Microsoft Office Word</Application>
  <DocSecurity>0</DocSecurity>
  <Lines>333</Lines>
  <Paragraphs>220</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110027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Admin</cp:lastModifiedBy>
  <cp:revision>24</cp:revision>
  <cp:lastPrinted>2021-11-02T20:49:00Z</cp:lastPrinted>
  <dcterms:created xsi:type="dcterms:W3CDTF">2026-08-14T10:19:00Z</dcterms:created>
  <dcterms:modified xsi:type="dcterms:W3CDTF">2026-09-04T08:58:00Z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