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169BE49" w14:textId="69330A1E" w:rsidR="003277DF" w:rsidRPr="008B196B" w:rsidRDefault="00D65B08" w:rsidP="003D4173">
      <w:pPr>
        <w:tabs>
          <w:tab w:val="left" w:pos="1304"/>
          <w:tab w:val="left" w:pos="1457"/>
          <w:tab w:val="left" w:pos="1604"/>
          <w:tab w:val="left" w:pos="1757"/>
        </w:tabs>
        <w:autoSpaceDE w:val="0"/>
        <w:jc w:val="both"/>
        <w:rPr>
          <w:vanish/>
          <w:specVanish/>
        </w:rPr>
      </w:pPr>
      <w:r w:rsidRPr="008D5407">
        <w:rPr>
          <w:b/>
        </w:rPr>
        <w:tab/>
      </w:r>
      <w:r w:rsidRPr="008D5407">
        <w:rPr>
          <w:b/>
        </w:rPr>
        <w:tab/>
      </w:r>
      <w:r w:rsidRPr="008D5407">
        <w:rPr>
          <w:b/>
        </w:rPr>
        <w:tab/>
      </w:r>
      <w:r w:rsidRPr="008D5407">
        <w:rPr>
          <w:b/>
        </w:rPr>
        <w:tab/>
      </w:r>
      <w:r w:rsidRPr="008D5407">
        <w:rPr>
          <w:b/>
        </w:rPr>
        <w:tab/>
      </w:r>
      <w:r w:rsidRPr="008D5407">
        <w:rPr>
          <w:b/>
        </w:rPr>
        <w:tab/>
      </w:r>
      <w:r w:rsidRPr="008D5407">
        <w:rPr>
          <w:b/>
        </w:rPr>
        <w:tab/>
      </w:r>
      <w:r w:rsidRPr="008D5407">
        <w:rPr>
          <w:b/>
        </w:rPr>
        <w:tab/>
      </w:r>
    </w:p>
    <w:p w14:paraId="58D17422" w14:textId="2E611948" w:rsidR="00F12BFE" w:rsidRPr="008D5407" w:rsidRDefault="00F12BFE" w:rsidP="003277DF">
      <w:pPr>
        <w:tabs>
          <w:tab w:val="left" w:pos="1304"/>
          <w:tab w:val="left" w:pos="1457"/>
          <w:tab w:val="left" w:pos="1604"/>
          <w:tab w:val="left" w:pos="1757"/>
        </w:tabs>
        <w:autoSpaceDE w:val="0"/>
        <w:jc w:val="both"/>
      </w:pPr>
      <w:r w:rsidRPr="008D5407">
        <w:tab/>
      </w:r>
    </w:p>
    <w:p w14:paraId="76612CD1" w14:textId="77777777" w:rsidR="00F12BFE" w:rsidRPr="008D5407" w:rsidRDefault="00F12BFE">
      <w:pPr>
        <w:jc w:val="center"/>
        <w:rPr>
          <w:rFonts w:eastAsia="Calibri"/>
          <w:b/>
        </w:rPr>
      </w:pPr>
    </w:p>
    <w:p w14:paraId="0901406B" w14:textId="2918D9E5" w:rsidR="00F12BFE" w:rsidRPr="008D5407" w:rsidRDefault="00F12BFE">
      <w:pPr>
        <w:jc w:val="center"/>
        <w:rPr>
          <w:b/>
        </w:rPr>
      </w:pPr>
      <w:r w:rsidRPr="008D5407">
        <w:rPr>
          <w:rFonts w:eastAsia="Calibri"/>
          <w:b/>
        </w:rPr>
        <w:t>MAŽOS VERTĖS SKELBIAMOS APKLAUSOS PIRKIMO SĄLYGOS,</w:t>
      </w:r>
    </w:p>
    <w:p w14:paraId="3B1DEAD3" w14:textId="06521590" w:rsidR="009F7E9A" w:rsidRPr="008D5407" w:rsidRDefault="00F12BFE" w:rsidP="001B2B8B">
      <w:pPr>
        <w:pStyle w:val="BodyTextIndent"/>
        <w:jc w:val="center"/>
        <w:rPr>
          <w:b/>
          <w:bCs/>
          <w:caps/>
          <w:lang w:eastAsia="en-US"/>
        </w:rPr>
      </w:pPr>
      <w:r w:rsidRPr="008D5407">
        <w:rPr>
          <w:rFonts w:eastAsia="Calibri"/>
          <w:b/>
        </w:rPr>
        <w:t xml:space="preserve">VYKDANT </w:t>
      </w:r>
      <w:r w:rsidR="009F7E9A" w:rsidRPr="008D5407">
        <w:rPr>
          <w:rFonts w:eastAsia="Calibri"/>
          <w:b/>
        </w:rPr>
        <w:t xml:space="preserve">KARINIŲ ORO PAJĖGŲ ORO ERDVĖS STEBĖJIMO IR KONTROLĖS VALDYBOS </w:t>
      </w:r>
      <w:r w:rsidR="003A66B2">
        <w:rPr>
          <w:rFonts w:eastAsia="Calibri"/>
          <w:b/>
        </w:rPr>
        <w:t>SANDĖLIAVIMO PALAIPINĖS ILGALAIKĖS</w:t>
      </w:r>
      <w:r w:rsidR="00D21DD0">
        <w:rPr>
          <w:rFonts w:eastAsia="Calibri"/>
          <w:b/>
        </w:rPr>
        <w:t xml:space="preserve"> </w:t>
      </w:r>
      <w:r w:rsidR="000E1C51">
        <w:rPr>
          <w:rFonts w:eastAsia="Calibri"/>
          <w:b/>
        </w:rPr>
        <w:t xml:space="preserve">NUOMOS </w:t>
      </w:r>
      <w:r w:rsidR="009F59E1" w:rsidRPr="008D5407">
        <w:rPr>
          <w:rFonts w:eastAsia="Calibri"/>
          <w:b/>
        </w:rPr>
        <w:t xml:space="preserve">PIRKIMĄ </w:t>
      </w:r>
      <w:r w:rsidR="009F7E9A" w:rsidRPr="008D5407">
        <w:rPr>
          <w:rFonts w:eastAsia="Calibri"/>
          <w:b/>
        </w:rPr>
        <w:t>CENTRINĖS VIEŠŲJŲ PIRKIMŲ INFORMACINĖS SISTEMOS PRIEMONĖMIS</w:t>
      </w:r>
    </w:p>
    <w:p w14:paraId="7E4A2E00" w14:textId="7E4D15CB" w:rsidR="005578DC" w:rsidRPr="008D5407" w:rsidRDefault="005578DC" w:rsidP="003F72FE">
      <w:pPr>
        <w:ind w:right="98"/>
        <w:rPr>
          <w:rFonts w:eastAsia="Calibri"/>
          <w:bCs/>
        </w:rPr>
      </w:pPr>
    </w:p>
    <w:p w14:paraId="7ED3A650" w14:textId="77777777" w:rsidR="005578DC" w:rsidRPr="008D5407" w:rsidRDefault="005578DC" w:rsidP="005578DC">
      <w:pPr>
        <w:ind w:right="98"/>
        <w:jc w:val="center"/>
        <w:rPr>
          <w:rFonts w:eastAsia="Calibri"/>
          <w:bCs/>
        </w:rPr>
      </w:pPr>
      <w:r w:rsidRPr="008D5407">
        <w:rPr>
          <w:rFonts w:eastAsia="Calibri"/>
          <w:bCs/>
        </w:rPr>
        <w:t>Kaunas</w:t>
      </w:r>
    </w:p>
    <w:p w14:paraId="79D28FCA" w14:textId="77777777" w:rsidR="00F12BFE" w:rsidRPr="008D5407" w:rsidRDefault="00F12BFE" w:rsidP="005578DC">
      <w:pPr>
        <w:ind w:right="98"/>
        <w:jc w:val="center"/>
        <w:rPr>
          <w:rFonts w:eastAsia="Calibri"/>
          <w:b/>
        </w:rPr>
      </w:pPr>
    </w:p>
    <w:p w14:paraId="0757CD29" w14:textId="77777777" w:rsidR="009F7E9A" w:rsidRPr="008D5407" w:rsidRDefault="009F7E9A" w:rsidP="009F7E9A">
      <w:pPr>
        <w:ind w:right="98"/>
        <w:rPr>
          <w:rFonts w:eastAsia="Calibri"/>
          <w:b/>
          <w:bCs/>
        </w:rPr>
      </w:pPr>
    </w:p>
    <w:p w14:paraId="767A51B1" w14:textId="4D79FDC8" w:rsidR="00F12BFE" w:rsidRPr="008D5407" w:rsidRDefault="00F12BFE">
      <w:pPr>
        <w:jc w:val="center"/>
      </w:pPr>
      <w:r w:rsidRPr="008D5407">
        <w:t>TURINYS</w:t>
      </w:r>
    </w:p>
    <w:p w14:paraId="4D9CEA70" w14:textId="77777777" w:rsidR="00F12BFE" w:rsidRPr="008D5407" w:rsidRDefault="00F12BFE">
      <w:pPr>
        <w:jc w:val="center"/>
      </w:pPr>
    </w:p>
    <w:tbl>
      <w:tblPr>
        <w:tblW w:w="0" w:type="auto"/>
        <w:tblLayout w:type="fixed"/>
        <w:tblLook w:val="0000" w:firstRow="0" w:lastRow="0" w:firstColumn="0" w:lastColumn="0" w:noHBand="0" w:noVBand="0"/>
      </w:tblPr>
      <w:tblGrid>
        <w:gridCol w:w="863"/>
        <w:gridCol w:w="8992"/>
      </w:tblGrid>
      <w:tr w:rsidR="00F12BFE" w:rsidRPr="008D5407" w14:paraId="0548B05F" w14:textId="77777777">
        <w:tc>
          <w:tcPr>
            <w:tcW w:w="863" w:type="dxa"/>
            <w:shd w:val="clear" w:color="auto" w:fill="auto"/>
          </w:tcPr>
          <w:p w14:paraId="17DA9D56" w14:textId="5D4E48F1" w:rsidR="00F12BFE" w:rsidRPr="008D5407" w:rsidRDefault="00FA3B76">
            <w:pPr>
              <w:jc w:val="both"/>
            </w:pPr>
            <w:r w:rsidRPr="008D5407">
              <w:t>1</w:t>
            </w:r>
            <w:r w:rsidR="00F12BFE" w:rsidRPr="008D5407">
              <w:t>.</w:t>
            </w:r>
          </w:p>
        </w:tc>
        <w:tc>
          <w:tcPr>
            <w:tcW w:w="8992" w:type="dxa"/>
            <w:shd w:val="clear" w:color="auto" w:fill="auto"/>
          </w:tcPr>
          <w:p w14:paraId="38D2AD21" w14:textId="77777777" w:rsidR="00F12BFE" w:rsidRPr="008D5407" w:rsidRDefault="00F12BFE">
            <w:pPr>
              <w:jc w:val="both"/>
            </w:pPr>
            <w:r w:rsidRPr="008D5407">
              <w:t>BENDROSIOS NUOSTATOS</w:t>
            </w:r>
          </w:p>
        </w:tc>
      </w:tr>
      <w:tr w:rsidR="00F12BFE" w:rsidRPr="008D5407" w14:paraId="780252F7" w14:textId="77777777">
        <w:tc>
          <w:tcPr>
            <w:tcW w:w="863" w:type="dxa"/>
            <w:shd w:val="clear" w:color="auto" w:fill="auto"/>
          </w:tcPr>
          <w:p w14:paraId="50A2D6C5" w14:textId="5DC65A39" w:rsidR="00F12BFE" w:rsidRPr="008D5407" w:rsidRDefault="00FA3B76">
            <w:pPr>
              <w:jc w:val="both"/>
            </w:pPr>
            <w:r w:rsidRPr="008D5407">
              <w:t>2</w:t>
            </w:r>
            <w:r w:rsidR="00F12BFE" w:rsidRPr="008D5407">
              <w:t>.</w:t>
            </w:r>
          </w:p>
        </w:tc>
        <w:tc>
          <w:tcPr>
            <w:tcW w:w="8992" w:type="dxa"/>
            <w:shd w:val="clear" w:color="auto" w:fill="auto"/>
          </w:tcPr>
          <w:p w14:paraId="12162E7E" w14:textId="77777777" w:rsidR="00F12BFE" w:rsidRPr="008D5407" w:rsidRDefault="00F12BFE">
            <w:pPr>
              <w:jc w:val="both"/>
            </w:pPr>
            <w:r w:rsidRPr="008D5407">
              <w:t>PIRKIMO OBJEKTAS</w:t>
            </w:r>
          </w:p>
        </w:tc>
      </w:tr>
      <w:tr w:rsidR="00F12BFE" w:rsidRPr="008D5407" w14:paraId="5279D89B" w14:textId="77777777">
        <w:tc>
          <w:tcPr>
            <w:tcW w:w="863" w:type="dxa"/>
            <w:shd w:val="clear" w:color="auto" w:fill="auto"/>
          </w:tcPr>
          <w:p w14:paraId="0C35BA9B" w14:textId="4F20D21D" w:rsidR="00F12BFE" w:rsidRPr="008D5407" w:rsidRDefault="00F468EA">
            <w:pPr>
              <w:jc w:val="both"/>
            </w:pPr>
            <w:r w:rsidRPr="008D5407">
              <w:t>3</w:t>
            </w:r>
            <w:r w:rsidR="00F12BFE" w:rsidRPr="008D5407">
              <w:t>.</w:t>
            </w:r>
          </w:p>
        </w:tc>
        <w:tc>
          <w:tcPr>
            <w:tcW w:w="8992" w:type="dxa"/>
            <w:shd w:val="clear" w:color="auto" w:fill="auto"/>
          </w:tcPr>
          <w:p w14:paraId="04447CF1" w14:textId="31A7D2FC" w:rsidR="00F12BFE" w:rsidRPr="008D5407" w:rsidRDefault="00873DE6">
            <w:pPr>
              <w:jc w:val="both"/>
            </w:pPr>
            <w:r w:rsidRPr="008D5407">
              <w:t>REIKALAVIMAI TIEKĖJAMS</w:t>
            </w:r>
          </w:p>
        </w:tc>
      </w:tr>
      <w:tr w:rsidR="00F12BFE" w:rsidRPr="008D5407" w14:paraId="656A88C6" w14:textId="77777777">
        <w:tc>
          <w:tcPr>
            <w:tcW w:w="863" w:type="dxa"/>
            <w:shd w:val="clear" w:color="auto" w:fill="auto"/>
          </w:tcPr>
          <w:p w14:paraId="27778ED9" w14:textId="0AEAFA24" w:rsidR="00F12BFE" w:rsidRPr="008D5407" w:rsidRDefault="00F468EA">
            <w:pPr>
              <w:jc w:val="both"/>
            </w:pPr>
            <w:r w:rsidRPr="008D5407">
              <w:t>4</w:t>
            </w:r>
            <w:r w:rsidR="00F12BFE" w:rsidRPr="008D5407">
              <w:t>.</w:t>
            </w:r>
          </w:p>
        </w:tc>
        <w:tc>
          <w:tcPr>
            <w:tcW w:w="8992" w:type="dxa"/>
            <w:shd w:val="clear" w:color="auto" w:fill="auto"/>
          </w:tcPr>
          <w:p w14:paraId="30AFDAD2" w14:textId="51C7B2AA" w:rsidR="00F12BFE" w:rsidRPr="008D5407" w:rsidRDefault="00873DE6">
            <w:pPr>
              <w:jc w:val="both"/>
            </w:pPr>
            <w:r w:rsidRPr="008D5407">
              <w:t>REIKALAVIMAI PASIŪLYMŲ RENGIMUI IR PATEIKIMUI</w:t>
            </w:r>
          </w:p>
        </w:tc>
      </w:tr>
      <w:tr w:rsidR="00F12BFE" w:rsidRPr="008D5407" w14:paraId="482A04D1" w14:textId="77777777">
        <w:tc>
          <w:tcPr>
            <w:tcW w:w="863" w:type="dxa"/>
            <w:shd w:val="clear" w:color="auto" w:fill="auto"/>
          </w:tcPr>
          <w:p w14:paraId="430DEFA4" w14:textId="33D0B5B3" w:rsidR="00F12BFE" w:rsidRPr="008D5407" w:rsidRDefault="00F468EA">
            <w:pPr>
              <w:jc w:val="both"/>
            </w:pPr>
            <w:r w:rsidRPr="008D5407">
              <w:t>5</w:t>
            </w:r>
            <w:r w:rsidR="00F12BFE" w:rsidRPr="008D5407">
              <w:t>.</w:t>
            </w:r>
          </w:p>
        </w:tc>
        <w:tc>
          <w:tcPr>
            <w:tcW w:w="8992" w:type="dxa"/>
            <w:shd w:val="clear" w:color="auto" w:fill="auto"/>
          </w:tcPr>
          <w:p w14:paraId="08AF4D02" w14:textId="7FBDFF71" w:rsidR="00F12BFE" w:rsidRPr="008D5407" w:rsidRDefault="00161CBA">
            <w:pPr>
              <w:jc w:val="both"/>
            </w:pPr>
            <w:r w:rsidRPr="008D5407">
              <w:t>PASIŪLYMĄ SUDARANTYS DOKUMENTAI</w:t>
            </w:r>
          </w:p>
        </w:tc>
      </w:tr>
      <w:tr w:rsidR="00F12BFE" w:rsidRPr="008D5407" w14:paraId="5EC0490B" w14:textId="77777777">
        <w:tc>
          <w:tcPr>
            <w:tcW w:w="863" w:type="dxa"/>
            <w:shd w:val="clear" w:color="auto" w:fill="auto"/>
          </w:tcPr>
          <w:p w14:paraId="0F079D85" w14:textId="280118F7" w:rsidR="00F12BFE" w:rsidRPr="008D5407" w:rsidRDefault="00F468EA">
            <w:pPr>
              <w:jc w:val="both"/>
            </w:pPr>
            <w:r w:rsidRPr="008D5407">
              <w:t>6</w:t>
            </w:r>
            <w:r w:rsidR="00F12BFE" w:rsidRPr="008D5407">
              <w:t>.</w:t>
            </w:r>
          </w:p>
        </w:tc>
        <w:tc>
          <w:tcPr>
            <w:tcW w:w="8992" w:type="dxa"/>
            <w:shd w:val="clear" w:color="auto" w:fill="auto"/>
          </w:tcPr>
          <w:p w14:paraId="3232B7C2" w14:textId="6F0B824E" w:rsidR="00F12BFE" w:rsidRPr="008D5407" w:rsidRDefault="00C974AD">
            <w:pPr>
              <w:jc w:val="both"/>
            </w:pPr>
            <w:r w:rsidRPr="008D5407">
              <w:t>PASIŪLYMO GALIOJIMAS</w:t>
            </w:r>
          </w:p>
        </w:tc>
      </w:tr>
      <w:tr w:rsidR="00F12BFE" w:rsidRPr="008D5407" w14:paraId="3FFAF644" w14:textId="77777777">
        <w:tc>
          <w:tcPr>
            <w:tcW w:w="863" w:type="dxa"/>
            <w:shd w:val="clear" w:color="auto" w:fill="auto"/>
          </w:tcPr>
          <w:p w14:paraId="11BF1459" w14:textId="2B241BE7" w:rsidR="00F12BFE" w:rsidRPr="008D5407" w:rsidRDefault="00FF3D8C">
            <w:pPr>
              <w:jc w:val="both"/>
            </w:pPr>
            <w:r w:rsidRPr="008D5407">
              <w:t>7</w:t>
            </w:r>
            <w:r w:rsidR="00F12BFE" w:rsidRPr="008D5407">
              <w:t>.</w:t>
            </w:r>
          </w:p>
        </w:tc>
        <w:tc>
          <w:tcPr>
            <w:tcW w:w="8992" w:type="dxa"/>
            <w:shd w:val="clear" w:color="auto" w:fill="auto"/>
          </w:tcPr>
          <w:p w14:paraId="6A7C5CA4" w14:textId="6D1995E5" w:rsidR="00F12BFE" w:rsidRPr="008D5407" w:rsidRDefault="00584D22">
            <w:pPr>
              <w:jc w:val="both"/>
            </w:pPr>
            <w:r w:rsidRPr="008D5407">
              <w:t>PIRKIMO DOKUMENTŲ PAAIŠKINIMAS</w:t>
            </w:r>
          </w:p>
        </w:tc>
      </w:tr>
      <w:tr w:rsidR="00FF3D8C" w:rsidRPr="008D5407" w14:paraId="3CE4B0C1" w14:textId="77777777">
        <w:tc>
          <w:tcPr>
            <w:tcW w:w="863" w:type="dxa"/>
            <w:shd w:val="clear" w:color="auto" w:fill="auto"/>
          </w:tcPr>
          <w:p w14:paraId="19C65DC1" w14:textId="4A0C51F6" w:rsidR="00FF3D8C" w:rsidRPr="008D5407" w:rsidRDefault="00FF3D8C" w:rsidP="00FF3D8C">
            <w:pPr>
              <w:jc w:val="both"/>
            </w:pPr>
            <w:r w:rsidRPr="008D5407">
              <w:t xml:space="preserve">8. </w:t>
            </w:r>
          </w:p>
        </w:tc>
        <w:tc>
          <w:tcPr>
            <w:tcW w:w="8992" w:type="dxa"/>
            <w:shd w:val="clear" w:color="auto" w:fill="auto"/>
          </w:tcPr>
          <w:p w14:paraId="6A0780CA" w14:textId="5473AE2E" w:rsidR="00FF3D8C" w:rsidRPr="008D5407" w:rsidRDefault="00FF3D8C" w:rsidP="00FF3D8C">
            <w:pPr>
              <w:jc w:val="both"/>
            </w:pPr>
            <w:r w:rsidRPr="008D5407">
              <w:rPr>
                <w:bCs/>
                <w:lang w:eastAsia="lt-LT"/>
              </w:rPr>
              <w:t>SUSIPAŽINIMAS SU PASIŪLYMAIS IR JŲ VERTINIMAS</w:t>
            </w:r>
          </w:p>
        </w:tc>
      </w:tr>
      <w:tr w:rsidR="00F12BFE" w:rsidRPr="008D5407" w14:paraId="0EC52F2A" w14:textId="77777777">
        <w:tc>
          <w:tcPr>
            <w:tcW w:w="863" w:type="dxa"/>
            <w:shd w:val="clear" w:color="auto" w:fill="auto"/>
          </w:tcPr>
          <w:p w14:paraId="2C5DC11E" w14:textId="5DC710FA" w:rsidR="00F12BFE" w:rsidRPr="008D5407" w:rsidRDefault="00FF3D8C">
            <w:pPr>
              <w:jc w:val="both"/>
            </w:pPr>
            <w:r w:rsidRPr="008D5407">
              <w:t>9</w:t>
            </w:r>
            <w:r w:rsidR="00F12BFE" w:rsidRPr="008D5407">
              <w:t>.</w:t>
            </w:r>
          </w:p>
        </w:tc>
        <w:tc>
          <w:tcPr>
            <w:tcW w:w="8992" w:type="dxa"/>
            <w:shd w:val="clear" w:color="auto" w:fill="auto"/>
          </w:tcPr>
          <w:p w14:paraId="23C6700C" w14:textId="607EF575" w:rsidR="00F12BFE" w:rsidRPr="008D5407" w:rsidRDefault="00FF3D8C">
            <w:pPr>
              <w:jc w:val="both"/>
            </w:pPr>
            <w:r w:rsidRPr="008D5407">
              <w:t>PASIŪLYMŲ ATMETIMO PRIEŽASTYS</w:t>
            </w:r>
          </w:p>
        </w:tc>
      </w:tr>
      <w:tr w:rsidR="00F12BFE" w:rsidRPr="008D5407" w14:paraId="051988F5" w14:textId="77777777">
        <w:tc>
          <w:tcPr>
            <w:tcW w:w="863" w:type="dxa"/>
            <w:shd w:val="clear" w:color="auto" w:fill="auto"/>
          </w:tcPr>
          <w:p w14:paraId="3DAF1794" w14:textId="20C96C01" w:rsidR="00F12BFE" w:rsidRPr="008D5407" w:rsidRDefault="00FF3D8C">
            <w:pPr>
              <w:jc w:val="both"/>
            </w:pPr>
            <w:r w:rsidRPr="008D5407">
              <w:t>10.</w:t>
            </w:r>
          </w:p>
        </w:tc>
        <w:tc>
          <w:tcPr>
            <w:tcW w:w="8992" w:type="dxa"/>
            <w:shd w:val="clear" w:color="auto" w:fill="auto"/>
          </w:tcPr>
          <w:p w14:paraId="012860E3" w14:textId="624B5D63" w:rsidR="00F12BFE" w:rsidRPr="008D5407" w:rsidRDefault="00FF3D8C">
            <w:pPr>
              <w:jc w:val="both"/>
            </w:pPr>
            <w:r w:rsidRPr="008D5407">
              <w:t>KITOS SĄLYGOS IR INFORMACIJA</w:t>
            </w:r>
          </w:p>
        </w:tc>
      </w:tr>
      <w:tr w:rsidR="00F12BFE" w:rsidRPr="008D5407" w14:paraId="641EE0EF" w14:textId="77777777">
        <w:tc>
          <w:tcPr>
            <w:tcW w:w="863" w:type="dxa"/>
            <w:shd w:val="clear" w:color="auto" w:fill="auto"/>
          </w:tcPr>
          <w:p w14:paraId="3FA7E417" w14:textId="6DBE918F" w:rsidR="00F12BFE" w:rsidRPr="008D5407" w:rsidRDefault="00FF3D8C">
            <w:pPr>
              <w:jc w:val="both"/>
            </w:pPr>
            <w:r w:rsidRPr="008D5407">
              <w:t>11.</w:t>
            </w:r>
          </w:p>
        </w:tc>
        <w:tc>
          <w:tcPr>
            <w:tcW w:w="8992" w:type="dxa"/>
            <w:shd w:val="clear" w:color="auto" w:fill="auto"/>
          </w:tcPr>
          <w:p w14:paraId="26E61776" w14:textId="051F9566" w:rsidR="00F12BFE" w:rsidRPr="008D5407" w:rsidRDefault="00FF3D8C">
            <w:pPr>
              <w:jc w:val="both"/>
            </w:pPr>
            <w:r w:rsidRPr="008D5407">
              <w:t>PIRKIMO SUTARTIES SĄLYGOS</w:t>
            </w:r>
          </w:p>
        </w:tc>
      </w:tr>
      <w:tr w:rsidR="00F12BFE" w:rsidRPr="008D5407" w14:paraId="1CD47EA3" w14:textId="77777777">
        <w:tc>
          <w:tcPr>
            <w:tcW w:w="863" w:type="dxa"/>
            <w:shd w:val="clear" w:color="auto" w:fill="auto"/>
          </w:tcPr>
          <w:p w14:paraId="0FA80D37" w14:textId="76E1AEC7" w:rsidR="00F12BFE" w:rsidRPr="008D5407" w:rsidRDefault="00FF3D8C">
            <w:pPr>
              <w:jc w:val="both"/>
            </w:pPr>
            <w:r w:rsidRPr="008D5407">
              <w:t>12.</w:t>
            </w:r>
          </w:p>
        </w:tc>
        <w:tc>
          <w:tcPr>
            <w:tcW w:w="8992" w:type="dxa"/>
            <w:shd w:val="clear" w:color="auto" w:fill="auto"/>
          </w:tcPr>
          <w:p w14:paraId="3D0FA908" w14:textId="1B9BA0A6" w:rsidR="00F12BFE" w:rsidRPr="008D5407" w:rsidRDefault="00FF3D8C">
            <w:pPr>
              <w:jc w:val="both"/>
            </w:pPr>
            <w:r w:rsidRPr="008D5407">
              <w:t>PRIEDAI</w:t>
            </w:r>
          </w:p>
        </w:tc>
      </w:tr>
      <w:tr w:rsidR="00F12BFE" w:rsidRPr="008D5407" w14:paraId="4AE38F35" w14:textId="77777777">
        <w:tc>
          <w:tcPr>
            <w:tcW w:w="863" w:type="dxa"/>
            <w:shd w:val="clear" w:color="auto" w:fill="auto"/>
          </w:tcPr>
          <w:p w14:paraId="1F0AE7D1" w14:textId="644056B1" w:rsidR="00F12BFE" w:rsidRPr="008D5407" w:rsidRDefault="00F12BFE">
            <w:pPr>
              <w:jc w:val="both"/>
            </w:pPr>
          </w:p>
        </w:tc>
        <w:tc>
          <w:tcPr>
            <w:tcW w:w="8992" w:type="dxa"/>
            <w:shd w:val="clear" w:color="auto" w:fill="auto"/>
          </w:tcPr>
          <w:p w14:paraId="006C0409" w14:textId="4C0D8C6A" w:rsidR="00F12BFE" w:rsidRPr="008D5407" w:rsidRDefault="00F12BFE">
            <w:pPr>
              <w:jc w:val="both"/>
            </w:pPr>
          </w:p>
        </w:tc>
      </w:tr>
      <w:tr w:rsidR="00F12BFE" w:rsidRPr="008D5407" w14:paraId="18E13AAE" w14:textId="77777777">
        <w:tc>
          <w:tcPr>
            <w:tcW w:w="863" w:type="dxa"/>
            <w:shd w:val="clear" w:color="auto" w:fill="auto"/>
          </w:tcPr>
          <w:p w14:paraId="16F9B81A" w14:textId="77777777" w:rsidR="00F12BFE" w:rsidRPr="008D5407" w:rsidRDefault="00F12BFE">
            <w:pPr>
              <w:snapToGrid w:val="0"/>
              <w:jc w:val="both"/>
            </w:pPr>
          </w:p>
        </w:tc>
        <w:tc>
          <w:tcPr>
            <w:tcW w:w="8992" w:type="dxa"/>
            <w:shd w:val="clear" w:color="auto" w:fill="auto"/>
          </w:tcPr>
          <w:p w14:paraId="05188634" w14:textId="32174BF0" w:rsidR="00F12BFE" w:rsidRPr="008D5407" w:rsidRDefault="00F12BFE">
            <w:pPr>
              <w:jc w:val="both"/>
            </w:pPr>
          </w:p>
        </w:tc>
      </w:tr>
    </w:tbl>
    <w:p w14:paraId="1394EB1F" w14:textId="77777777" w:rsidR="00F12BFE" w:rsidRPr="008D5407" w:rsidRDefault="00F12BFE">
      <w:pPr>
        <w:jc w:val="both"/>
      </w:pPr>
    </w:p>
    <w:p w14:paraId="572E1AED" w14:textId="77777777" w:rsidR="00F12BFE" w:rsidRPr="008D5407" w:rsidRDefault="00F12BFE">
      <w:pPr>
        <w:jc w:val="both"/>
      </w:pPr>
    </w:p>
    <w:p w14:paraId="1ECBD76F" w14:textId="77777777" w:rsidR="00F12BFE" w:rsidRPr="008D5407" w:rsidRDefault="00F12BFE">
      <w:pPr>
        <w:jc w:val="both"/>
      </w:pPr>
    </w:p>
    <w:p w14:paraId="0D146EEE" w14:textId="77777777" w:rsidR="00F12BFE" w:rsidRPr="008D5407" w:rsidRDefault="00F12BFE">
      <w:pPr>
        <w:jc w:val="both"/>
      </w:pPr>
    </w:p>
    <w:p w14:paraId="63F05D60" w14:textId="77777777" w:rsidR="00F12BFE" w:rsidRPr="008D5407" w:rsidRDefault="00F12BFE">
      <w:pPr>
        <w:jc w:val="both"/>
      </w:pPr>
    </w:p>
    <w:p w14:paraId="173B1F91" w14:textId="77777777" w:rsidR="00F12BFE" w:rsidRPr="008D5407" w:rsidRDefault="00F12BFE">
      <w:pPr>
        <w:jc w:val="both"/>
      </w:pPr>
    </w:p>
    <w:p w14:paraId="5236C289" w14:textId="77777777" w:rsidR="00F12BFE" w:rsidRPr="008D5407" w:rsidRDefault="00F12BFE">
      <w:pPr>
        <w:jc w:val="both"/>
      </w:pPr>
    </w:p>
    <w:p w14:paraId="19D1D8D7" w14:textId="77777777" w:rsidR="00F12BFE" w:rsidRPr="008D5407" w:rsidRDefault="00F12BFE">
      <w:pPr>
        <w:jc w:val="both"/>
      </w:pPr>
    </w:p>
    <w:p w14:paraId="22786622" w14:textId="77777777" w:rsidR="00F12BFE" w:rsidRPr="008D5407" w:rsidRDefault="00F12BFE"/>
    <w:p w14:paraId="7FF2D866" w14:textId="77777777" w:rsidR="00823A11" w:rsidRPr="008D5407" w:rsidRDefault="00823A11">
      <w:pPr>
        <w:jc w:val="center"/>
        <w:rPr>
          <w:b/>
        </w:rPr>
      </w:pPr>
    </w:p>
    <w:p w14:paraId="2264CE26" w14:textId="77777777" w:rsidR="00867E20" w:rsidRPr="008D5407" w:rsidRDefault="00867E20" w:rsidP="00823A11">
      <w:pPr>
        <w:ind w:left="-567"/>
        <w:jc w:val="center"/>
        <w:rPr>
          <w:b/>
        </w:rPr>
      </w:pPr>
    </w:p>
    <w:p w14:paraId="10453C7C" w14:textId="77777777" w:rsidR="00867E20" w:rsidRPr="008D5407" w:rsidRDefault="00867E20" w:rsidP="00823A11">
      <w:pPr>
        <w:ind w:left="-567"/>
        <w:jc w:val="center"/>
        <w:rPr>
          <w:b/>
        </w:rPr>
      </w:pPr>
    </w:p>
    <w:p w14:paraId="4B2E08C2" w14:textId="63C6CD55" w:rsidR="00BC6200" w:rsidRPr="008D5407" w:rsidRDefault="00BC6200" w:rsidP="00823A11">
      <w:pPr>
        <w:ind w:left="-567"/>
        <w:jc w:val="center"/>
        <w:rPr>
          <w:b/>
        </w:rPr>
      </w:pPr>
    </w:p>
    <w:p w14:paraId="5CC01928" w14:textId="501A908F" w:rsidR="003F72FE" w:rsidRPr="008D5407" w:rsidRDefault="003F72FE" w:rsidP="00823A11">
      <w:pPr>
        <w:ind w:left="-567"/>
        <w:jc w:val="center"/>
        <w:rPr>
          <w:b/>
        </w:rPr>
      </w:pPr>
    </w:p>
    <w:p w14:paraId="2628A4AE" w14:textId="2EFA3266" w:rsidR="003F72FE" w:rsidRPr="008D5407" w:rsidRDefault="003F72FE" w:rsidP="00823A11">
      <w:pPr>
        <w:ind w:left="-567"/>
        <w:jc w:val="center"/>
        <w:rPr>
          <w:b/>
        </w:rPr>
      </w:pPr>
    </w:p>
    <w:p w14:paraId="4F6C404E" w14:textId="77777777" w:rsidR="003F72FE" w:rsidRPr="008D5407" w:rsidRDefault="003F72FE" w:rsidP="00823A11">
      <w:pPr>
        <w:ind w:left="-567"/>
        <w:jc w:val="center"/>
        <w:rPr>
          <w:b/>
        </w:rPr>
      </w:pPr>
    </w:p>
    <w:p w14:paraId="4012DEA8" w14:textId="77777777" w:rsidR="00867E20" w:rsidRPr="008D5407" w:rsidRDefault="00867E20" w:rsidP="00823A11">
      <w:pPr>
        <w:ind w:left="-567"/>
        <w:jc w:val="center"/>
        <w:rPr>
          <w:b/>
        </w:rPr>
      </w:pPr>
    </w:p>
    <w:p w14:paraId="79F1C56C" w14:textId="77777777" w:rsidR="00FA3B76" w:rsidRPr="008D5407" w:rsidRDefault="00FA3B76" w:rsidP="00823A11">
      <w:pPr>
        <w:ind w:left="-567"/>
        <w:jc w:val="center"/>
        <w:rPr>
          <w:b/>
        </w:rPr>
      </w:pPr>
    </w:p>
    <w:p w14:paraId="4B2FAA8F" w14:textId="77777777" w:rsidR="00FA3B76" w:rsidRPr="008D5407" w:rsidRDefault="00FA3B76" w:rsidP="00823A11">
      <w:pPr>
        <w:ind w:left="-567"/>
        <w:jc w:val="center"/>
        <w:rPr>
          <w:b/>
        </w:rPr>
      </w:pPr>
    </w:p>
    <w:p w14:paraId="661801EE" w14:textId="77777777" w:rsidR="003D4173" w:rsidRPr="008D5407" w:rsidRDefault="003D4173" w:rsidP="00823A11">
      <w:pPr>
        <w:ind w:left="-567"/>
        <w:jc w:val="center"/>
        <w:rPr>
          <w:b/>
        </w:rPr>
      </w:pPr>
    </w:p>
    <w:p w14:paraId="420EE9EB" w14:textId="77777777" w:rsidR="003D4173" w:rsidRPr="008D5407" w:rsidRDefault="003D4173" w:rsidP="00823A11">
      <w:pPr>
        <w:ind w:left="-567"/>
        <w:jc w:val="center"/>
        <w:rPr>
          <w:b/>
        </w:rPr>
      </w:pPr>
    </w:p>
    <w:p w14:paraId="5130A9C5" w14:textId="77777777" w:rsidR="003D4173" w:rsidRPr="008D5407" w:rsidRDefault="003D4173" w:rsidP="00823A11">
      <w:pPr>
        <w:ind w:left="-567"/>
        <w:jc w:val="center"/>
        <w:rPr>
          <w:b/>
        </w:rPr>
      </w:pPr>
    </w:p>
    <w:p w14:paraId="52EDDCC2" w14:textId="77777777" w:rsidR="003D4173" w:rsidRPr="008D5407" w:rsidRDefault="003D4173" w:rsidP="00823A11">
      <w:pPr>
        <w:ind w:left="-567"/>
        <w:jc w:val="center"/>
        <w:rPr>
          <w:b/>
        </w:rPr>
      </w:pPr>
    </w:p>
    <w:p w14:paraId="7EAF0032" w14:textId="77777777" w:rsidR="00FA3B76" w:rsidRPr="008D5407" w:rsidRDefault="00FA3B76" w:rsidP="00823A11">
      <w:pPr>
        <w:ind w:left="-567"/>
        <w:jc w:val="center"/>
        <w:rPr>
          <w:b/>
        </w:rPr>
      </w:pPr>
    </w:p>
    <w:p w14:paraId="58B2221E" w14:textId="77777777" w:rsidR="00B81011" w:rsidRPr="008D5407" w:rsidRDefault="00B81011" w:rsidP="00823A11">
      <w:pPr>
        <w:ind w:left="-567"/>
        <w:jc w:val="center"/>
        <w:rPr>
          <w:b/>
        </w:rPr>
      </w:pPr>
    </w:p>
    <w:p w14:paraId="15EEF41A" w14:textId="280CBE32" w:rsidR="006D79D8" w:rsidRDefault="006D79D8" w:rsidP="00823A11">
      <w:pPr>
        <w:ind w:left="-567"/>
        <w:jc w:val="center"/>
        <w:rPr>
          <w:b/>
        </w:rPr>
      </w:pPr>
    </w:p>
    <w:p w14:paraId="0BE939E4" w14:textId="0D5E9C60" w:rsidR="00F22221" w:rsidRDefault="00F22221" w:rsidP="00823A11">
      <w:pPr>
        <w:ind w:left="-567"/>
        <w:jc w:val="center"/>
        <w:rPr>
          <w:b/>
        </w:rPr>
      </w:pPr>
    </w:p>
    <w:p w14:paraId="01A1B95D" w14:textId="77777777" w:rsidR="00F22221" w:rsidRPr="008D5407" w:rsidRDefault="00F22221" w:rsidP="00823A11">
      <w:pPr>
        <w:ind w:left="-567"/>
        <w:jc w:val="center"/>
        <w:rPr>
          <w:b/>
        </w:rPr>
      </w:pPr>
    </w:p>
    <w:p w14:paraId="2B7A03CA" w14:textId="77777777" w:rsidR="006D79D8" w:rsidRPr="008D5407" w:rsidRDefault="006D79D8" w:rsidP="006D79D8">
      <w:pPr>
        <w:rPr>
          <w:b/>
        </w:rPr>
      </w:pPr>
    </w:p>
    <w:p w14:paraId="4CE747CF" w14:textId="53C1C15D" w:rsidR="00FA3B76" w:rsidRPr="008D5407" w:rsidRDefault="00FA3B76" w:rsidP="00ED2D21">
      <w:pPr>
        <w:pStyle w:val="ListParagraph"/>
        <w:numPr>
          <w:ilvl w:val="0"/>
          <w:numId w:val="20"/>
        </w:numPr>
        <w:ind w:left="3261" w:hanging="284"/>
        <w:rPr>
          <w:b/>
        </w:rPr>
      </w:pPr>
      <w:r w:rsidRPr="008D5407">
        <w:rPr>
          <w:b/>
        </w:rPr>
        <w:t>BENDROSIOS NUOSTATOS</w:t>
      </w:r>
    </w:p>
    <w:p w14:paraId="0C504303" w14:textId="77777777" w:rsidR="00FA3B76" w:rsidRPr="008D5407" w:rsidRDefault="00FA3B76" w:rsidP="00FA3B76">
      <w:pPr>
        <w:pStyle w:val="ListParagraph"/>
        <w:ind w:left="1352"/>
        <w:rPr>
          <w:b/>
        </w:rPr>
      </w:pPr>
    </w:p>
    <w:p w14:paraId="47431656" w14:textId="77777777" w:rsidR="009A18AC" w:rsidRPr="008D5407" w:rsidRDefault="00F12BFE" w:rsidP="00A72FFB">
      <w:pPr>
        <w:pStyle w:val="ListParagraph"/>
        <w:numPr>
          <w:ilvl w:val="1"/>
          <w:numId w:val="20"/>
        </w:numPr>
        <w:tabs>
          <w:tab w:val="left" w:pos="709"/>
          <w:tab w:val="left" w:pos="993"/>
        </w:tabs>
        <w:suppressAutoHyphens w:val="0"/>
        <w:ind w:left="0" w:firstLine="567"/>
        <w:jc w:val="both"/>
        <w:rPr>
          <w:lang w:eastAsia="lt-LT"/>
        </w:rPr>
      </w:pPr>
      <w:r w:rsidRPr="008D5407">
        <w:rPr>
          <w:rFonts w:eastAsia="Calibri"/>
          <w:lang w:eastAsia="lt-LT"/>
        </w:rPr>
        <w:t xml:space="preserve">Lietuvos kariuomenės Karinių oro pajėgų Oro erdvės stebėjimo ir kontrolės valdyba (toliau </w:t>
      </w:r>
      <w:r w:rsidR="00D577AA" w:rsidRPr="008D5407">
        <w:rPr>
          <w:rFonts w:eastAsia="Calibri"/>
          <w:lang w:eastAsia="lt-LT"/>
        </w:rPr>
        <w:t xml:space="preserve">– </w:t>
      </w:r>
      <w:r w:rsidRPr="008D5407">
        <w:rPr>
          <w:lang w:eastAsia="lt-LT"/>
        </w:rPr>
        <w:t>Perkančioji organizacija</w:t>
      </w:r>
      <w:r w:rsidRPr="008D5407">
        <w:rPr>
          <w:rFonts w:eastAsia="Calibri"/>
          <w:lang w:eastAsia="lt-LT"/>
        </w:rPr>
        <w:t>), (adresas – Kampiškių g. 19, LT-45312 Kaunas, kodas – 188726432, tel. 8 37 308188, faksas – 8 37 345412)</w:t>
      </w:r>
      <w:r w:rsidRPr="008D5407">
        <w:rPr>
          <w:lang w:eastAsia="lt-LT"/>
        </w:rPr>
        <w:t xml:space="preserve"> </w:t>
      </w:r>
      <w:r w:rsidR="00C45BA4" w:rsidRPr="008D5407">
        <w:rPr>
          <w:lang w:eastAsia="lt-LT"/>
        </w:rPr>
        <w:t xml:space="preserve">numato įsigyti </w:t>
      </w:r>
      <w:r w:rsidR="009A18AC" w:rsidRPr="008D5407">
        <w:rPr>
          <w:rFonts w:eastAsia="Arial Unicode MS"/>
          <w:bdr w:val="nil"/>
          <w:lang w:eastAsia="en-US"/>
        </w:rPr>
        <w:t>pirkimo sąlygų 2 priede „Techninė specifikacija“ nurodytą pirkimo objektą.</w:t>
      </w:r>
      <w:r w:rsidR="009A18AC" w:rsidRPr="008D5407">
        <w:rPr>
          <w:lang w:eastAsia="lt-LT"/>
        </w:rPr>
        <w:t xml:space="preserve"> </w:t>
      </w:r>
    </w:p>
    <w:p w14:paraId="607454E5" w14:textId="0F8EC2C0" w:rsidR="00F12BFE" w:rsidRPr="008D5407" w:rsidRDefault="00F12BFE" w:rsidP="00A72FFB">
      <w:pPr>
        <w:pStyle w:val="ListParagraph"/>
        <w:numPr>
          <w:ilvl w:val="1"/>
          <w:numId w:val="20"/>
        </w:numPr>
        <w:tabs>
          <w:tab w:val="left" w:pos="993"/>
        </w:tabs>
        <w:ind w:left="0" w:firstLine="567"/>
        <w:jc w:val="both"/>
      </w:pPr>
      <w:r w:rsidRPr="008D5407">
        <w:rPr>
          <w:rFonts w:eastAsia="Calibri"/>
        </w:rPr>
        <w:t>Vartojamos pagrindinės sąvokos, apibrėžtos Lietuvos Respublikos viešųjų pirkimų įstatyme.</w:t>
      </w:r>
    </w:p>
    <w:p w14:paraId="69E9D0D2" w14:textId="77777777" w:rsidR="00F12BFE" w:rsidRPr="008D5407" w:rsidRDefault="00F12BFE" w:rsidP="00A72FFB">
      <w:pPr>
        <w:pStyle w:val="ListParagraph"/>
        <w:numPr>
          <w:ilvl w:val="1"/>
          <w:numId w:val="20"/>
        </w:numPr>
        <w:tabs>
          <w:tab w:val="left" w:pos="851"/>
          <w:tab w:val="left" w:pos="993"/>
          <w:tab w:val="left" w:pos="1276"/>
        </w:tabs>
        <w:ind w:left="0" w:firstLine="567"/>
        <w:jc w:val="both"/>
      </w:pPr>
      <w:r w:rsidRPr="008D5407">
        <w:t xml:space="preserve"> Pirkimas vykdomas vadovaujantis Lietuvos Respublikos viešųjų pirkimų įstatymu, Lietuvos Respublikos civiliniu kodeksu (toliau − Civilinis kodeksas), Mažos vertės pirkimų tvarkos aprašu, patvirtintu Viešųjų pirkimų tarnybos direktoriaus 2017 m. birželio 28 d. įsakymu Nr. 1S-97 „Dėl mažos vertės pirkimų tvarkos aprašo patvirtinimo“ (toliau – Aprašas), kitais viešuosius pirkimus reglamentuojančiais teisės aktais bei šiomis pirkimo sąlygomis.</w:t>
      </w:r>
    </w:p>
    <w:p w14:paraId="49FCFD40" w14:textId="77777777" w:rsidR="00F12BFE" w:rsidRPr="008D5407" w:rsidRDefault="00F12BFE" w:rsidP="00A72FFB">
      <w:pPr>
        <w:pStyle w:val="ListParagraph"/>
        <w:numPr>
          <w:ilvl w:val="1"/>
          <w:numId w:val="20"/>
        </w:numPr>
        <w:tabs>
          <w:tab w:val="left" w:pos="851"/>
          <w:tab w:val="left" w:pos="993"/>
        </w:tabs>
        <w:ind w:left="0" w:firstLine="567"/>
        <w:jc w:val="both"/>
      </w:pPr>
      <w:r w:rsidRPr="008D5407">
        <w:t>Perkančioji organizacija nėra pridėtinės vertės mokesčio (toliau  – PVM) mokėtoja.</w:t>
      </w:r>
    </w:p>
    <w:p w14:paraId="098C6ED9" w14:textId="77777777" w:rsidR="00F12BFE" w:rsidRPr="008D5407" w:rsidRDefault="00F12BFE" w:rsidP="00A72FFB">
      <w:pPr>
        <w:pStyle w:val="ListParagraph"/>
        <w:numPr>
          <w:ilvl w:val="1"/>
          <w:numId w:val="20"/>
        </w:numPr>
        <w:tabs>
          <w:tab w:val="left" w:pos="851"/>
          <w:tab w:val="left" w:pos="993"/>
        </w:tabs>
        <w:ind w:left="0" w:firstLine="567"/>
        <w:jc w:val="both"/>
      </w:pPr>
      <w:r w:rsidRPr="008D5407">
        <w:rPr>
          <w:rFonts w:eastAsia="Calibri"/>
        </w:rPr>
        <w:t>Pirkimas atliekamas laikantis lygiateisiškumo, nediskriminavimo, skaidrumo, abipusio pripažinimo, proporcingumo principų ir konfidencialumo bei nešališkumo reikalavimų.</w:t>
      </w:r>
    </w:p>
    <w:p w14:paraId="6B853234" w14:textId="77777777" w:rsidR="00F12BFE" w:rsidRPr="008D5407" w:rsidRDefault="00F12BFE" w:rsidP="00A72FFB">
      <w:pPr>
        <w:pStyle w:val="ListParagraph"/>
        <w:numPr>
          <w:ilvl w:val="1"/>
          <w:numId w:val="20"/>
        </w:numPr>
        <w:tabs>
          <w:tab w:val="left" w:pos="851"/>
          <w:tab w:val="left" w:pos="993"/>
        </w:tabs>
        <w:ind w:left="0" w:firstLine="567"/>
        <w:jc w:val="both"/>
      </w:pPr>
      <w:r w:rsidRPr="008D5407">
        <w:rPr>
          <w:rFonts w:eastAsia="Calibri"/>
        </w:rPr>
        <w:t>Visos pirkimo sąlygos nustatytos pirkimo dokumentuose, kuriuos sudaro:</w:t>
      </w:r>
      <w:r w:rsidRPr="008D5407">
        <w:t xml:space="preserve"> </w:t>
      </w:r>
    </w:p>
    <w:p w14:paraId="6FE3D7A5" w14:textId="77777777" w:rsidR="00F12BFE" w:rsidRPr="008D5407" w:rsidRDefault="00F12BFE" w:rsidP="00A72FFB">
      <w:pPr>
        <w:pStyle w:val="ListParagraph"/>
        <w:numPr>
          <w:ilvl w:val="2"/>
          <w:numId w:val="20"/>
        </w:numPr>
        <w:tabs>
          <w:tab w:val="left" w:pos="993"/>
          <w:tab w:val="left" w:pos="1276"/>
        </w:tabs>
        <w:ind w:hanging="437"/>
        <w:jc w:val="both"/>
      </w:pPr>
      <w:r w:rsidRPr="008D5407">
        <w:t>skelbimas apie pirkimą;</w:t>
      </w:r>
    </w:p>
    <w:p w14:paraId="12D4BE5E" w14:textId="77777777" w:rsidR="00F12BFE" w:rsidRPr="008D5407" w:rsidRDefault="00F12BFE" w:rsidP="00A72FFB">
      <w:pPr>
        <w:pStyle w:val="ListParagraph"/>
        <w:numPr>
          <w:ilvl w:val="2"/>
          <w:numId w:val="20"/>
        </w:numPr>
        <w:tabs>
          <w:tab w:val="left" w:pos="993"/>
          <w:tab w:val="left" w:pos="1276"/>
        </w:tabs>
        <w:ind w:hanging="437"/>
        <w:jc w:val="both"/>
      </w:pPr>
      <w:r w:rsidRPr="008D5407">
        <w:t>pirkimo sąlygos (kartu su priedais);</w:t>
      </w:r>
    </w:p>
    <w:p w14:paraId="0697E582" w14:textId="77777777" w:rsidR="00F12BFE" w:rsidRPr="008D5407" w:rsidRDefault="00F12BFE" w:rsidP="00A72FFB">
      <w:pPr>
        <w:pStyle w:val="ListParagraph"/>
        <w:numPr>
          <w:ilvl w:val="2"/>
          <w:numId w:val="20"/>
        </w:numPr>
        <w:tabs>
          <w:tab w:val="left" w:pos="993"/>
          <w:tab w:val="left" w:pos="1276"/>
        </w:tabs>
        <w:ind w:left="0" w:firstLine="567"/>
        <w:jc w:val="both"/>
      </w:pPr>
      <w:r w:rsidRPr="008D5407">
        <w:t>pirkimo sąlygų paaiškinimai (patikslinimai), taip pat atsakymai į tiekėjų klausimus (jeigu bus);</w:t>
      </w:r>
    </w:p>
    <w:p w14:paraId="0C4C590A" w14:textId="77777777" w:rsidR="00F12BFE" w:rsidRPr="008D5407" w:rsidRDefault="00F12BFE" w:rsidP="00A72FFB">
      <w:pPr>
        <w:pStyle w:val="ListParagraph"/>
        <w:numPr>
          <w:ilvl w:val="2"/>
          <w:numId w:val="20"/>
        </w:numPr>
        <w:tabs>
          <w:tab w:val="left" w:pos="993"/>
          <w:tab w:val="left" w:pos="1276"/>
        </w:tabs>
        <w:ind w:left="0" w:firstLine="567"/>
        <w:jc w:val="both"/>
      </w:pPr>
      <w:r w:rsidRPr="008D5407">
        <w:t>kita Centrinės viešųjų pirkimų informacinės sistemos (toliau – CVP IS) priemonėmis pateikta informacija.</w:t>
      </w:r>
    </w:p>
    <w:p w14:paraId="68007992" w14:textId="6DC51AF9" w:rsidR="00F12BFE" w:rsidRPr="008D5407" w:rsidRDefault="00F12BFE" w:rsidP="00A72FFB">
      <w:pPr>
        <w:tabs>
          <w:tab w:val="left" w:pos="851"/>
          <w:tab w:val="left" w:pos="993"/>
        </w:tabs>
        <w:ind w:firstLine="567"/>
        <w:jc w:val="both"/>
      </w:pPr>
      <w:r w:rsidRPr="008D5407">
        <w:t>1.</w:t>
      </w:r>
      <w:r w:rsidR="00AF1B68" w:rsidRPr="008D5407">
        <w:t>7</w:t>
      </w:r>
      <w:r w:rsidRPr="008D5407">
        <w:t xml:space="preserve">. </w:t>
      </w:r>
      <w:r w:rsidRPr="008D5407">
        <w:tab/>
        <w:t>Dalyvio pasiūlymą sudaro CVP IS priemonėmis pateiktų dokumentų ir duomenų visuma:</w:t>
      </w:r>
    </w:p>
    <w:p w14:paraId="7544C4EE" w14:textId="2BEB138B" w:rsidR="00F12BFE" w:rsidRPr="008D5407" w:rsidRDefault="00F12BFE" w:rsidP="00A72FFB">
      <w:pPr>
        <w:tabs>
          <w:tab w:val="left" w:pos="993"/>
          <w:tab w:val="left" w:pos="1276"/>
        </w:tabs>
        <w:ind w:firstLine="567"/>
        <w:jc w:val="both"/>
      </w:pPr>
      <w:r w:rsidRPr="008D5407">
        <w:t>1.</w:t>
      </w:r>
      <w:r w:rsidR="00AF1B68" w:rsidRPr="008D5407">
        <w:t>7</w:t>
      </w:r>
      <w:r w:rsidRPr="008D5407">
        <w:t xml:space="preserve">.1. </w:t>
      </w:r>
      <w:r w:rsidRPr="008D5407">
        <w:tab/>
        <w:t xml:space="preserve">užpildytas pasiūlymas, parengtas pagal pirkimo sąlygų </w:t>
      </w:r>
      <w:r w:rsidRPr="008D5407">
        <w:rPr>
          <w:b/>
        </w:rPr>
        <w:t>1 priedą</w:t>
      </w:r>
      <w:r w:rsidR="00AF2523" w:rsidRPr="008D5407">
        <w:t>;</w:t>
      </w:r>
      <w:r w:rsidRPr="008D5407">
        <w:t xml:space="preserve"> </w:t>
      </w:r>
    </w:p>
    <w:p w14:paraId="6A43D811" w14:textId="65C946C8" w:rsidR="00F12BFE" w:rsidRPr="008D5407" w:rsidRDefault="00F12BFE" w:rsidP="00A72FFB">
      <w:pPr>
        <w:tabs>
          <w:tab w:val="left" w:pos="993"/>
          <w:tab w:val="left" w:pos="1276"/>
        </w:tabs>
        <w:ind w:firstLine="567"/>
        <w:jc w:val="both"/>
      </w:pPr>
      <w:r w:rsidRPr="008D5407">
        <w:t>1.</w:t>
      </w:r>
      <w:r w:rsidR="00AF1B68" w:rsidRPr="008D5407">
        <w:t>7</w:t>
      </w:r>
      <w:r w:rsidRPr="008D5407">
        <w:t xml:space="preserve">.2. </w:t>
      </w:r>
      <w:r w:rsidRPr="008D5407">
        <w:tab/>
        <w:t xml:space="preserve">jungtinės veiklos sutarties skaitmeninė kopija (jeigu dalyvauja ūkio subjektų grupė); </w:t>
      </w:r>
    </w:p>
    <w:p w14:paraId="47C4FCE3" w14:textId="782854BF" w:rsidR="00F12BFE" w:rsidRPr="008D5407" w:rsidRDefault="00F12BFE" w:rsidP="00A72FFB">
      <w:pPr>
        <w:tabs>
          <w:tab w:val="left" w:pos="993"/>
          <w:tab w:val="left" w:pos="1276"/>
        </w:tabs>
        <w:ind w:firstLine="567"/>
        <w:jc w:val="both"/>
      </w:pPr>
      <w:r w:rsidRPr="008D5407">
        <w:t>1.</w:t>
      </w:r>
      <w:r w:rsidR="00AF1B68" w:rsidRPr="008D5407">
        <w:t>7</w:t>
      </w:r>
      <w:r w:rsidRPr="008D5407">
        <w:t xml:space="preserve">.3. </w:t>
      </w:r>
      <w:r w:rsidRPr="008D5407">
        <w:tab/>
        <w:t>kita pirkimo sąlygose prašoma informacija ir (ar) dokumentai.</w:t>
      </w:r>
    </w:p>
    <w:p w14:paraId="6B265BD7" w14:textId="76962B0E" w:rsidR="00F12BFE" w:rsidRPr="008D5407" w:rsidRDefault="00F12BFE" w:rsidP="00A72FFB">
      <w:pPr>
        <w:tabs>
          <w:tab w:val="left" w:pos="993"/>
        </w:tabs>
        <w:ind w:firstLine="567"/>
        <w:jc w:val="both"/>
      </w:pPr>
      <w:r w:rsidRPr="008D5407">
        <w:t>1.</w:t>
      </w:r>
      <w:r w:rsidR="00AF1B68" w:rsidRPr="008D5407">
        <w:t>8</w:t>
      </w:r>
      <w:r w:rsidRPr="008D5407">
        <w:t xml:space="preserve">. </w:t>
      </w:r>
      <w:r w:rsidRPr="008D5407">
        <w:tab/>
        <w:t>Bet kokia informacija, pirkimo sąlygų paaiškinimai, pranešimai ar kitas perkančiosios organizacijos ir tiekėjo susirašinėjimas yra vykdomas lietuvių kalba tik CVP IS susirašinėjimo priemonėmis (pranešimus gaus tie tiekėjo naudotojai, kurie priėmė kvietimą arba yra priskirti prie pirkimo).</w:t>
      </w:r>
    </w:p>
    <w:p w14:paraId="275C8C95" w14:textId="77777777" w:rsidR="00B13E09" w:rsidRDefault="00F12BFE" w:rsidP="00A72FFB">
      <w:pPr>
        <w:tabs>
          <w:tab w:val="left" w:pos="851"/>
          <w:tab w:val="left" w:pos="993"/>
        </w:tabs>
        <w:ind w:firstLine="567"/>
        <w:jc w:val="both"/>
      </w:pPr>
      <w:r w:rsidRPr="008D5407">
        <w:t>1.</w:t>
      </w:r>
      <w:r w:rsidR="00AF1B68" w:rsidRPr="008D5407">
        <w:t>9</w:t>
      </w:r>
      <w:r w:rsidRPr="008D5407">
        <w:t xml:space="preserve">. </w:t>
      </w:r>
      <w:r w:rsidRPr="008D5407">
        <w:tab/>
        <w:t>Perkančiosios organizacijos kontaktiniai asmenys:</w:t>
      </w:r>
    </w:p>
    <w:p w14:paraId="0695C54C" w14:textId="24EA7793" w:rsidR="00F12BFE" w:rsidRDefault="00AF1B68" w:rsidP="005F2988">
      <w:pPr>
        <w:tabs>
          <w:tab w:val="left" w:pos="709"/>
          <w:tab w:val="left" w:pos="993"/>
          <w:tab w:val="left" w:pos="1276"/>
        </w:tabs>
        <w:ind w:firstLine="567"/>
        <w:jc w:val="both"/>
        <w:rPr>
          <w:rStyle w:val="Hyperlink"/>
        </w:rPr>
      </w:pPr>
      <w:r w:rsidRPr="008D5407">
        <w:t>1.9</w:t>
      </w:r>
      <w:r w:rsidR="00B13E09">
        <w:t>.</w:t>
      </w:r>
      <w:r w:rsidR="00F4506F">
        <w:t>1</w:t>
      </w:r>
      <w:r w:rsidR="00B13E09">
        <w:t>.</w:t>
      </w:r>
      <w:r w:rsidR="003E1048" w:rsidRPr="008D5407">
        <w:t xml:space="preserve"> D</w:t>
      </w:r>
      <w:r w:rsidR="00F12BFE" w:rsidRPr="008D5407">
        <w:t xml:space="preserve">ėl Pirkimo sąlygų ir Pirkimo procedūrų –– </w:t>
      </w:r>
      <w:r w:rsidR="005F2988">
        <w:t>Vitalija Sakalauskaitė</w:t>
      </w:r>
      <w:r w:rsidR="005F2988" w:rsidRPr="008D5407">
        <w:t xml:space="preserve">, Pirkimo organizatorius, tel.: </w:t>
      </w:r>
      <w:r w:rsidR="005F2988">
        <w:t>+370 706 77844</w:t>
      </w:r>
      <w:r w:rsidR="005F2988" w:rsidRPr="008D5407">
        <w:t xml:space="preserve">, el. paštas </w:t>
      </w:r>
      <w:hyperlink r:id="rId8" w:history="1">
        <w:r w:rsidR="005F2988" w:rsidRPr="00C810FC">
          <w:rPr>
            <w:rStyle w:val="Hyperlink"/>
          </w:rPr>
          <w:t>vitalija.sakalauskaite@mil.lt</w:t>
        </w:r>
      </w:hyperlink>
      <w:r w:rsidR="005F2988">
        <w:rPr>
          <w:rStyle w:val="Hyperlink"/>
        </w:rPr>
        <w:t xml:space="preserve">. </w:t>
      </w:r>
    </w:p>
    <w:p w14:paraId="5EC9619C" w14:textId="2732E499" w:rsidR="005F2988" w:rsidRPr="00F552D7" w:rsidRDefault="005F2988" w:rsidP="005F2988">
      <w:pPr>
        <w:tabs>
          <w:tab w:val="left" w:pos="567"/>
          <w:tab w:val="left" w:pos="1276"/>
        </w:tabs>
        <w:ind w:firstLine="567"/>
        <w:jc w:val="both"/>
        <w:rPr>
          <w:lang w:val="en-US"/>
        </w:rPr>
      </w:pPr>
      <w:r w:rsidRPr="005F2988">
        <w:rPr>
          <w:rStyle w:val="Hyperlink"/>
          <w:color w:val="auto"/>
          <w:u w:val="none"/>
        </w:rPr>
        <w:t xml:space="preserve">1.9.2 </w:t>
      </w:r>
      <w:r w:rsidRPr="005C6C06">
        <w:rPr>
          <w:rStyle w:val="Hyperlink"/>
          <w:color w:val="auto"/>
          <w:u w:val="none"/>
        </w:rPr>
        <w:t xml:space="preserve">Dėl techninės specifikacijos </w:t>
      </w:r>
      <w:r>
        <w:rPr>
          <w:rStyle w:val="Hyperlink"/>
          <w:color w:val="auto"/>
          <w:u w:val="none"/>
        </w:rPr>
        <w:t>Kornelijus Grinius</w:t>
      </w:r>
      <w:r w:rsidRPr="005C6C06">
        <w:rPr>
          <w:rStyle w:val="Hyperlink"/>
          <w:color w:val="auto"/>
          <w:u w:val="none"/>
        </w:rPr>
        <w:t xml:space="preserve">, </w:t>
      </w:r>
      <w:r>
        <w:rPr>
          <w:rStyle w:val="Hyperlink"/>
          <w:color w:val="auto"/>
          <w:u w:val="none"/>
        </w:rPr>
        <w:t>Tiekėjas</w:t>
      </w:r>
      <w:r w:rsidRPr="005C6C06">
        <w:rPr>
          <w:rStyle w:val="Hyperlink"/>
          <w:color w:val="auto"/>
          <w:u w:val="none"/>
        </w:rPr>
        <w:t xml:space="preserve">, </w:t>
      </w:r>
      <w:r w:rsidRPr="002D5FD4">
        <w:rPr>
          <w:rStyle w:val="Hyperlink"/>
          <w:color w:val="auto"/>
          <w:u w:val="none"/>
        </w:rPr>
        <w:t>+370</w:t>
      </w:r>
      <w:r>
        <w:rPr>
          <w:rStyle w:val="Hyperlink"/>
          <w:color w:val="auto"/>
          <w:u w:val="none"/>
        </w:rPr>
        <w:t> 680 67 897</w:t>
      </w:r>
      <w:r w:rsidRPr="005C6C06">
        <w:rPr>
          <w:rStyle w:val="Hyperlink"/>
          <w:color w:val="auto"/>
          <w:u w:val="none"/>
        </w:rPr>
        <w:t xml:space="preserve">, </w:t>
      </w:r>
      <w:hyperlink r:id="rId9" w:history="1">
        <w:r w:rsidRPr="002209F4">
          <w:rPr>
            <w:rStyle w:val="Hyperlink"/>
          </w:rPr>
          <w:t>kornelijus.grinius</w:t>
        </w:r>
        <w:r w:rsidRPr="002209F4">
          <w:rPr>
            <w:rStyle w:val="Hyperlink"/>
            <w:lang w:val="en-US"/>
          </w:rPr>
          <w:t>@mil.</w:t>
        </w:r>
        <w:r w:rsidRPr="002209F4">
          <w:rPr>
            <w:rStyle w:val="Hyperlink"/>
          </w:rPr>
          <w:t>lt</w:t>
        </w:r>
      </w:hyperlink>
      <w:r>
        <w:t>.</w:t>
      </w:r>
      <w:r>
        <w:rPr>
          <w:rStyle w:val="Hyperlink"/>
          <w:color w:val="auto"/>
          <w:u w:val="none"/>
        </w:rPr>
        <w:t xml:space="preserve"> </w:t>
      </w:r>
    </w:p>
    <w:p w14:paraId="2DC4A47B" w14:textId="6EB28452" w:rsidR="005F2988" w:rsidRPr="008D5407" w:rsidRDefault="005F2988" w:rsidP="005F2988">
      <w:pPr>
        <w:tabs>
          <w:tab w:val="left" w:pos="709"/>
          <w:tab w:val="left" w:pos="993"/>
          <w:tab w:val="left" w:pos="1276"/>
        </w:tabs>
        <w:ind w:firstLine="567"/>
        <w:jc w:val="both"/>
      </w:pPr>
    </w:p>
    <w:p w14:paraId="25DFE62F" w14:textId="77777777" w:rsidR="002609C2" w:rsidRPr="008D5407" w:rsidRDefault="002609C2" w:rsidP="002609C2">
      <w:pPr>
        <w:rPr>
          <w:b/>
        </w:rPr>
      </w:pPr>
    </w:p>
    <w:p w14:paraId="198E63C8" w14:textId="0DF47C88" w:rsidR="00F12BFE" w:rsidRPr="008D5407" w:rsidRDefault="00AF1B68" w:rsidP="002609C2">
      <w:pPr>
        <w:jc w:val="center"/>
      </w:pPr>
      <w:r w:rsidRPr="008D5407">
        <w:rPr>
          <w:b/>
        </w:rPr>
        <w:t>2</w:t>
      </w:r>
      <w:r w:rsidR="00F12BFE" w:rsidRPr="008D5407">
        <w:rPr>
          <w:b/>
        </w:rPr>
        <w:t>. PIRKIMO OBJEKTAS</w:t>
      </w:r>
    </w:p>
    <w:p w14:paraId="0696A6CF" w14:textId="77777777" w:rsidR="00F12BFE" w:rsidRPr="008D5407" w:rsidRDefault="00F12BFE">
      <w:pPr>
        <w:jc w:val="both"/>
        <w:rPr>
          <w:b/>
          <w:lang w:eastAsia="lt-LT"/>
        </w:rPr>
      </w:pPr>
    </w:p>
    <w:p w14:paraId="133D6FB0" w14:textId="1CFB97B8" w:rsidR="00A05B95" w:rsidRDefault="00F12BFE" w:rsidP="003F7ADC">
      <w:pPr>
        <w:ind w:firstLine="567"/>
        <w:jc w:val="both"/>
        <w:rPr>
          <w:b/>
        </w:rPr>
      </w:pPr>
      <w:r w:rsidRPr="008D5407">
        <w:t>2.1.</w:t>
      </w:r>
      <w:r w:rsidR="00813479" w:rsidRPr="008D5407">
        <w:t xml:space="preserve"> Pirkimo objektas –</w:t>
      </w:r>
      <w:r w:rsidR="006D79D8" w:rsidRPr="008D5407">
        <w:t xml:space="preserve"> </w:t>
      </w:r>
      <w:r w:rsidR="00ED5F0D">
        <w:rPr>
          <w:rFonts w:eastAsia="Calibri"/>
          <w:b/>
        </w:rPr>
        <w:t>Sandėliavimo palapinės</w:t>
      </w:r>
      <w:r w:rsidR="004C45B8">
        <w:rPr>
          <w:b/>
        </w:rPr>
        <w:t xml:space="preserve"> nuoma. </w:t>
      </w:r>
    </w:p>
    <w:p w14:paraId="36F25FD2" w14:textId="5E173753" w:rsidR="00A05B95" w:rsidRPr="008D5407" w:rsidRDefault="00A05B95" w:rsidP="00A05B95">
      <w:pPr>
        <w:suppressAutoHyphens w:val="0"/>
        <w:autoSpaceDE w:val="0"/>
        <w:autoSpaceDN w:val="0"/>
        <w:adjustRightInd w:val="0"/>
        <w:ind w:firstLine="567"/>
        <w:jc w:val="both"/>
        <w:rPr>
          <w:lang w:eastAsia="lt-LT"/>
        </w:rPr>
      </w:pPr>
      <w:r w:rsidRPr="008D5407">
        <w:rPr>
          <w:lang w:eastAsia="lt-LT"/>
        </w:rPr>
        <w:t>2.</w:t>
      </w:r>
      <w:r>
        <w:rPr>
          <w:lang w:eastAsia="lt-LT"/>
        </w:rPr>
        <w:t>2</w:t>
      </w:r>
      <w:r w:rsidRPr="008D5407">
        <w:rPr>
          <w:lang w:eastAsia="lt-LT"/>
        </w:rPr>
        <w:t>. Pirkimas į pirkimo objek</w:t>
      </w:r>
      <w:r>
        <w:rPr>
          <w:lang w:eastAsia="lt-LT"/>
        </w:rPr>
        <w:t xml:space="preserve">to dalis neskaidomas. </w:t>
      </w:r>
    </w:p>
    <w:p w14:paraId="3B7CAF31" w14:textId="0286F471" w:rsidR="005414C7" w:rsidRDefault="00A05B95" w:rsidP="00A05B95">
      <w:pPr>
        <w:ind w:firstLine="567"/>
        <w:jc w:val="both"/>
        <w:rPr>
          <w:lang w:eastAsia="lt-LT"/>
        </w:rPr>
      </w:pPr>
      <w:r>
        <w:rPr>
          <w:lang w:eastAsia="lt-LT"/>
        </w:rPr>
        <w:t>2.3</w:t>
      </w:r>
      <w:r w:rsidR="005414C7" w:rsidRPr="008D5407">
        <w:rPr>
          <w:lang w:eastAsia="lt-LT"/>
        </w:rPr>
        <w:t xml:space="preserve">. </w:t>
      </w:r>
      <w:r w:rsidRPr="00A05B95">
        <w:rPr>
          <w:lang w:eastAsia="lt-LT"/>
        </w:rPr>
        <w:t>Pirkimo objektas apibūdintas ir reikalavimai jam nustatyti Technin</w:t>
      </w:r>
      <w:r>
        <w:rPr>
          <w:lang w:eastAsia="lt-LT"/>
        </w:rPr>
        <w:t>ėje specifikacijoje (2 priedas)</w:t>
      </w:r>
      <w:r w:rsidR="005414C7" w:rsidRPr="008D5407">
        <w:rPr>
          <w:lang w:eastAsia="lt-LT"/>
        </w:rPr>
        <w:t>.</w:t>
      </w:r>
    </w:p>
    <w:p w14:paraId="0E5C56DD" w14:textId="7694FC17" w:rsidR="007856DC" w:rsidRDefault="007856DC" w:rsidP="00A05B95">
      <w:pPr>
        <w:ind w:firstLine="567"/>
        <w:jc w:val="both"/>
        <w:rPr>
          <w:lang w:eastAsia="lt-LT"/>
        </w:rPr>
      </w:pPr>
      <w:r>
        <w:rPr>
          <w:lang w:eastAsia="lt-LT"/>
        </w:rPr>
        <w:t xml:space="preserve">2.4. </w:t>
      </w:r>
      <w:r w:rsidR="00ED5F0D">
        <w:rPr>
          <w:lang w:eastAsia="lt-LT"/>
        </w:rPr>
        <w:t>Sandėliavimo palapinės</w:t>
      </w:r>
      <w:r>
        <w:rPr>
          <w:lang w:eastAsia="lt-LT"/>
        </w:rPr>
        <w:t xml:space="preserve"> pristatymo vieta </w:t>
      </w:r>
      <w:r w:rsidR="00ED5F0D">
        <w:rPr>
          <w:lang w:eastAsia="lt-LT"/>
        </w:rPr>
        <w:t>–</w:t>
      </w:r>
      <w:r>
        <w:rPr>
          <w:lang w:eastAsia="lt-LT"/>
        </w:rPr>
        <w:t xml:space="preserve"> </w:t>
      </w:r>
      <w:r w:rsidR="00ED5F0D">
        <w:rPr>
          <w:lang w:eastAsia="lt-LT"/>
        </w:rPr>
        <w:t>Kampiškių g. 19, Kaunas.</w:t>
      </w:r>
    </w:p>
    <w:p w14:paraId="7636C3DD" w14:textId="3A00A20D" w:rsidR="00BA38C9" w:rsidRPr="008863C0" w:rsidRDefault="00BA38C9" w:rsidP="008863C0">
      <w:pPr>
        <w:ind w:firstLine="567"/>
        <w:jc w:val="both"/>
        <w:rPr>
          <w:b/>
          <w:lang w:eastAsia="lt-LT"/>
        </w:rPr>
      </w:pPr>
    </w:p>
    <w:p w14:paraId="06FB648A" w14:textId="4888819F" w:rsidR="00F12BFE" w:rsidRPr="008D5407" w:rsidRDefault="00AF1B68" w:rsidP="00762B30">
      <w:pPr>
        <w:ind w:firstLine="567"/>
        <w:jc w:val="center"/>
      </w:pPr>
      <w:r w:rsidRPr="008D5407">
        <w:rPr>
          <w:b/>
        </w:rPr>
        <w:t>3</w:t>
      </w:r>
      <w:r w:rsidR="00F12BFE" w:rsidRPr="008D5407">
        <w:rPr>
          <w:b/>
        </w:rPr>
        <w:t>. REIKALAVIMAI</w:t>
      </w:r>
      <w:r w:rsidR="00AD29BE" w:rsidRPr="008D5407">
        <w:rPr>
          <w:b/>
        </w:rPr>
        <w:t xml:space="preserve"> TIEKĖJAMS</w:t>
      </w:r>
    </w:p>
    <w:p w14:paraId="754CC1E5" w14:textId="77777777" w:rsidR="00F12BFE" w:rsidRPr="008D5407" w:rsidRDefault="00F12BFE">
      <w:pPr>
        <w:ind w:firstLine="567"/>
        <w:jc w:val="center"/>
        <w:rPr>
          <w:b/>
        </w:rPr>
      </w:pPr>
    </w:p>
    <w:p w14:paraId="5F5875A5" w14:textId="71142DF3" w:rsidR="00C918F7" w:rsidRPr="008D5407" w:rsidRDefault="00BA38C9" w:rsidP="00BB18E3">
      <w:pPr>
        <w:suppressAutoHyphens w:val="0"/>
        <w:ind w:firstLine="720"/>
        <w:jc w:val="both"/>
        <w:rPr>
          <w:lang w:eastAsia="lt-LT"/>
        </w:rPr>
      </w:pPr>
      <w:r w:rsidRPr="008D5407">
        <w:rPr>
          <w:iCs/>
          <w:lang w:eastAsia="lt-LT"/>
        </w:rPr>
        <w:t>3.</w:t>
      </w:r>
      <w:r w:rsidR="00DC7A77">
        <w:rPr>
          <w:iCs/>
          <w:lang w:eastAsia="lt-LT"/>
        </w:rPr>
        <w:t>1</w:t>
      </w:r>
      <w:r w:rsidRPr="008D5407">
        <w:rPr>
          <w:iCs/>
          <w:lang w:eastAsia="lt-LT"/>
        </w:rPr>
        <w:t xml:space="preserve">. </w:t>
      </w:r>
      <w:r w:rsidR="00C918F7" w:rsidRPr="008D5407">
        <w:rPr>
          <w:lang w:eastAsia="lt-LT"/>
        </w:rPr>
        <w:t xml:space="preserve">Tiekėjams kvalifikaciniai reikalavimai – netaikomi. </w:t>
      </w:r>
    </w:p>
    <w:p w14:paraId="4DC08F0D" w14:textId="77777777" w:rsidR="000B575F" w:rsidRPr="008D5407" w:rsidRDefault="000B575F" w:rsidP="002609C2">
      <w:pPr>
        <w:rPr>
          <w:iCs/>
          <w:lang w:eastAsia="lt-LT"/>
        </w:rPr>
      </w:pPr>
    </w:p>
    <w:p w14:paraId="6C9A78BF" w14:textId="77777777" w:rsidR="007856DC" w:rsidRDefault="007856DC" w:rsidP="002609C2">
      <w:pPr>
        <w:jc w:val="center"/>
        <w:rPr>
          <w:b/>
        </w:rPr>
      </w:pPr>
    </w:p>
    <w:p w14:paraId="7B4155B1" w14:textId="77777777" w:rsidR="007856DC" w:rsidRDefault="007856DC" w:rsidP="002609C2">
      <w:pPr>
        <w:jc w:val="center"/>
        <w:rPr>
          <w:b/>
        </w:rPr>
      </w:pPr>
    </w:p>
    <w:p w14:paraId="40647487" w14:textId="77777777" w:rsidR="007856DC" w:rsidRDefault="007856DC" w:rsidP="002609C2">
      <w:pPr>
        <w:jc w:val="center"/>
        <w:rPr>
          <w:b/>
        </w:rPr>
      </w:pPr>
    </w:p>
    <w:p w14:paraId="24ADDC44" w14:textId="77777777" w:rsidR="007856DC" w:rsidRDefault="007856DC" w:rsidP="002609C2">
      <w:pPr>
        <w:jc w:val="center"/>
        <w:rPr>
          <w:b/>
        </w:rPr>
      </w:pPr>
    </w:p>
    <w:p w14:paraId="269FCA10" w14:textId="77777777" w:rsidR="007856DC" w:rsidRDefault="007856DC" w:rsidP="002609C2">
      <w:pPr>
        <w:jc w:val="center"/>
        <w:rPr>
          <w:b/>
        </w:rPr>
      </w:pPr>
    </w:p>
    <w:p w14:paraId="2BA4C620" w14:textId="3CE7E097" w:rsidR="00F12BFE" w:rsidRPr="008D5407" w:rsidRDefault="00AF1B68" w:rsidP="002609C2">
      <w:pPr>
        <w:jc w:val="center"/>
      </w:pPr>
      <w:r w:rsidRPr="008D5407">
        <w:rPr>
          <w:b/>
        </w:rPr>
        <w:t>4</w:t>
      </w:r>
      <w:r w:rsidR="00F12BFE" w:rsidRPr="008D5407">
        <w:rPr>
          <w:b/>
        </w:rPr>
        <w:t xml:space="preserve">. </w:t>
      </w:r>
      <w:r w:rsidR="00D04F10" w:rsidRPr="008D5407">
        <w:rPr>
          <w:b/>
        </w:rPr>
        <w:t>REIKALAVIMAI PASIŪLYMŲ RENGIMUI IR PATEIKIMUI</w:t>
      </w:r>
    </w:p>
    <w:p w14:paraId="6B5174BE" w14:textId="77777777" w:rsidR="00F12BFE" w:rsidRPr="008D5407" w:rsidRDefault="00F12BFE">
      <w:pPr>
        <w:ind w:firstLine="851"/>
        <w:jc w:val="both"/>
        <w:rPr>
          <w:b/>
        </w:rPr>
      </w:pPr>
    </w:p>
    <w:p w14:paraId="1FE7C77D" w14:textId="30F78BDE" w:rsidR="00D04F10" w:rsidRPr="008D5407" w:rsidRDefault="00D04F10" w:rsidP="00D04F10">
      <w:pPr>
        <w:suppressAutoHyphens w:val="0"/>
        <w:autoSpaceDE w:val="0"/>
        <w:autoSpaceDN w:val="0"/>
        <w:adjustRightInd w:val="0"/>
        <w:ind w:firstLine="567"/>
        <w:jc w:val="both"/>
        <w:rPr>
          <w:color w:val="000000"/>
          <w:lang w:eastAsia="lt-LT"/>
        </w:rPr>
      </w:pPr>
      <w:r w:rsidRPr="008D5407">
        <w:rPr>
          <w:color w:val="000000"/>
          <w:lang w:eastAsia="lt-LT"/>
        </w:rPr>
        <w:t>4.1. Tiekėjas, pateikdamas pasiūlymą, sutinka su šiuose pirkimo dokumentuose nustatytomis sąlygomis ir patvirtina, kad jo pasiūlyme pateikta informacija yra teisinga ir apima viską, ko reikia tinkamam pirkimo sutarties įvykdymui.</w:t>
      </w:r>
    </w:p>
    <w:p w14:paraId="16F68303" w14:textId="360CC5B8" w:rsidR="00D04F10" w:rsidRPr="008D5407" w:rsidRDefault="00D04F10" w:rsidP="00D04F10">
      <w:pPr>
        <w:suppressAutoHyphens w:val="0"/>
        <w:autoSpaceDE w:val="0"/>
        <w:autoSpaceDN w:val="0"/>
        <w:adjustRightInd w:val="0"/>
        <w:ind w:firstLine="567"/>
        <w:jc w:val="both"/>
        <w:rPr>
          <w:color w:val="000000"/>
          <w:lang w:eastAsia="lt-LT"/>
        </w:rPr>
      </w:pPr>
      <w:r w:rsidRPr="008D5407">
        <w:rPr>
          <w:color w:val="000000"/>
          <w:lang w:eastAsia="lt-LT"/>
        </w:rPr>
        <w:t xml:space="preserve">4.2. Pasiūlymai turi būti teikiami tik elektroninėmis priemonėmis, naudojant CVP IS. Pasiūlymai pateikti popierinėje formoje arba kitomis nei nurodytomis elektroninėmis priemonėmis, bus atmesti kaip neatitinkantys pirkimo dokumentų reikalavimų. Pasiūlymus gali teikti tik CVP IS registruoti tiekėjai (nemokama registracija adresu </w:t>
      </w:r>
      <w:hyperlink r:id="rId10" w:history="1">
        <w:r w:rsidR="0004469F" w:rsidRPr="00F738C6">
          <w:rPr>
            <w:rStyle w:val="Hyperlink"/>
            <w:lang w:eastAsia="lt-LT"/>
          </w:rPr>
          <w:t>https://viesiejipirkimai.lt/epps/home.do</w:t>
        </w:r>
      </w:hyperlink>
      <w:r w:rsidR="0004469F">
        <w:rPr>
          <w:color w:val="0563C2"/>
          <w:lang w:eastAsia="lt-LT"/>
        </w:rPr>
        <w:t xml:space="preserve"> </w:t>
      </w:r>
      <w:r w:rsidRPr="008D5407">
        <w:rPr>
          <w:color w:val="000000"/>
          <w:lang w:eastAsia="lt-LT"/>
        </w:rPr>
        <w:t xml:space="preserve"> Visi pasiūlyme pateikiami dokumentai turi būti pateikti elektronine forma, t. y. tiesiogiai suformuoti elektroninėmis priemonėmis</w:t>
      </w:r>
    </w:p>
    <w:p w14:paraId="4A7E2C14" w14:textId="672C6D74" w:rsidR="00D04F10" w:rsidRPr="008D5407" w:rsidRDefault="00D04F10" w:rsidP="00D04F10">
      <w:pPr>
        <w:suppressAutoHyphens w:val="0"/>
        <w:autoSpaceDE w:val="0"/>
        <w:autoSpaceDN w:val="0"/>
        <w:adjustRightInd w:val="0"/>
        <w:jc w:val="both"/>
        <w:rPr>
          <w:color w:val="000000"/>
          <w:lang w:eastAsia="lt-LT"/>
        </w:rPr>
      </w:pPr>
      <w:r w:rsidRPr="008D5407">
        <w:rPr>
          <w:color w:val="000000"/>
          <w:lang w:eastAsia="lt-LT"/>
        </w:rPr>
        <w:t>arba pateikiant skaitmenines dokumentų kopijas. Pateikiami dokumentai ar skaitmeninės dokumentų kopijos turi būti prieinamos naudojant nediskriminuojančius, visuotinai prieinamus duomenų failų formatus (pvz., pdf, jpg, doc ir kt.).</w:t>
      </w:r>
    </w:p>
    <w:p w14:paraId="42D72FFF" w14:textId="1EC72B8A" w:rsidR="00D04F10" w:rsidRPr="008D5407" w:rsidRDefault="00D04F10" w:rsidP="00D04F10">
      <w:pPr>
        <w:suppressAutoHyphens w:val="0"/>
        <w:autoSpaceDE w:val="0"/>
        <w:autoSpaceDN w:val="0"/>
        <w:adjustRightInd w:val="0"/>
        <w:ind w:firstLine="567"/>
        <w:jc w:val="both"/>
        <w:rPr>
          <w:color w:val="000000"/>
          <w:lang w:eastAsia="lt-LT"/>
        </w:rPr>
      </w:pPr>
      <w:r w:rsidRPr="008D5407">
        <w:rPr>
          <w:color w:val="000000"/>
          <w:lang w:eastAsia="lt-LT"/>
        </w:rPr>
        <w:t xml:space="preserve">4.3. Tiekėjas turi užpildyti ir pateikti pasiūlymo formą, kuri pateikta pirkimo dokumentų 1 priede </w:t>
      </w:r>
      <w:r w:rsidRPr="008D5407">
        <w:rPr>
          <w:i/>
          <w:iCs/>
          <w:color w:val="000000"/>
          <w:lang w:eastAsia="lt-LT"/>
        </w:rPr>
        <w:t>„Pasiūlymo forma“.</w:t>
      </w:r>
    </w:p>
    <w:p w14:paraId="6B406BF6" w14:textId="6F254607" w:rsidR="00D04F10" w:rsidRPr="008D5407" w:rsidRDefault="00D04F10" w:rsidP="00D04F10">
      <w:pPr>
        <w:suppressAutoHyphens w:val="0"/>
        <w:autoSpaceDE w:val="0"/>
        <w:autoSpaceDN w:val="0"/>
        <w:adjustRightInd w:val="0"/>
        <w:ind w:firstLine="567"/>
        <w:jc w:val="both"/>
        <w:rPr>
          <w:color w:val="000000"/>
          <w:lang w:eastAsia="lt-LT"/>
        </w:rPr>
      </w:pPr>
      <w:r w:rsidRPr="008D5407">
        <w:rPr>
          <w:color w:val="000000"/>
          <w:lang w:eastAsia="lt-LT"/>
        </w:rPr>
        <w:t>4.4. Tiekėjo pasiūlymas, dokumentai bei kita susijusi informacija pateikiama lietuvių kalba. Jei atitinkami dokumentai yra išduoti kita kalba, kartu turi būti pateiktas ir šių dokumentų vertimas, patvirtintas tiekėjo ar jo įgalioto asmens parašu. Techninius pasiūlymo aspektus pagrindžiantys dokumentai ir informacija (techninė dokumentacija, nuorodos į prekės gamintojo internetinius puslapius), jei tokie bus reikalaujami, gali būti pateikti užsienio kalba, tačiau perkančioji organizacija (iškilus neaiškumams, dviprasmybėms, ginčams ar pan.) pasilieka sau teisę pareikalauti vertimo į lietuvių kalbą.</w:t>
      </w:r>
    </w:p>
    <w:p w14:paraId="7CA724CF" w14:textId="5B64A174" w:rsidR="00D04F10" w:rsidRPr="008D5407" w:rsidRDefault="00D04F10" w:rsidP="00FC0153">
      <w:pPr>
        <w:suppressAutoHyphens w:val="0"/>
        <w:autoSpaceDE w:val="0"/>
        <w:autoSpaceDN w:val="0"/>
        <w:adjustRightInd w:val="0"/>
        <w:ind w:firstLine="567"/>
        <w:jc w:val="both"/>
        <w:rPr>
          <w:color w:val="000000"/>
          <w:lang w:eastAsia="lt-LT"/>
        </w:rPr>
      </w:pPr>
      <w:r w:rsidRPr="008D5407">
        <w:rPr>
          <w:color w:val="000000"/>
          <w:lang w:eastAsia="lt-LT"/>
        </w:rPr>
        <w:t>4.5. Pasiūlyme nurodytos kainos pateikiamos eurais. Kainos pateikiamos suapvalintos, paliekant du skaitmenis po kablelio. Į kainą turi būti įskaityti visi mokesčiai ir visos tiekėjo išlaidos (įskaitant ir išlaidas už sąskaitų pateikimą ir prekių pristatymą), nuolaidos ir kt.</w:t>
      </w:r>
    </w:p>
    <w:p w14:paraId="63BA858D" w14:textId="000D49D0" w:rsidR="00D04F10" w:rsidRPr="008D5407" w:rsidRDefault="00D04F10" w:rsidP="00FC0153">
      <w:pPr>
        <w:suppressAutoHyphens w:val="0"/>
        <w:autoSpaceDE w:val="0"/>
        <w:autoSpaceDN w:val="0"/>
        <w:adjustRightInd w:val="0"/>
        <w:ind w:firstLine="567"/>
        <w:jc w:val="both"/>
        <w:rPr>
          <w:color w:val="000000"/>
          <w:lang w:eastAsia="lt-LT"/>
        </w:rPr>
      </w:pPr>
      <w:r w:rsidRPr="008D5407">
        <w:rPr>
          <w:color w:val="000000"/>
          <w:lang w:eastAsia="lt-LT"/>
        </w:rPr>
        <w:t xml:space="preserve">4.6. Tiekėjas gali pateikti tik vieną pasiūlymą – individualiai arba kaip </w:t>
      </w:r>
      <w:r w:rsidR="008A4F87" w:rsidRPr="008D5407">
        <w:rPr>
          <w:color w:val="000000"/>
          <w:lang w:eastAsia="lt-LT"/>
        </w:rPr>
        <w:t xml:space="preserve">ūkio subjektų grupės narys. Jei </w:t>
      </w:r>
      <w:r w:rsidRPr="008D5407">
        <w:rPr>
          <w:color w:val="000000"/>
          <w:lang w:eastAsia="lt-LT"/>
        </w:rPr>
        <w:t xml:space="preserve">tiekėjas pateikia daugiau kaip vieną pasiūlymą arba ūkio </w:t>
      </w:r>
      <w:r w:rsidR="008A4F87" w:rsidRPr="008D5407">
        <w:rPr>
          <w:color w:val="000000"/>
          <w:lang w:eastAsia="lt-LT"/>
        </w:rPr>
        <w:t xml:space="preserve">subjektų grupės narys dalyvauja </w:t>
      </w:r>
      <w:r w:rsidRPr="008D5407">
        <w:rPr>
          <w:color w:val="000000"/>
          <w:lang w:eastAsia="lt-LT"/>
        </w:rPr>
        <w:t>teikiant kelis pasiūlymus, visi tokie pasiūlymai bus atmesti.</w:t>
      </w:r>
    </w:p>
    <w:p w14:paraId="4331C356" w14:textId="620AEF9C" w:rsidR="00D04F10" w:rsidRPr="008D5407" w:rsidRDefault="00D04F10" w:rsidP="00FC0153">
      <w:pPr>
        <w:suppressAutoHyphens w:val="0"/>
        <w:autoSpaceDE w:val="0"/>
        <w:autoSpaceDN w:val="0"/>
        <w:adjustRightInd w:val="0"/>
        <w:ind w:firstLine="567"/>
        <w:jc w:val="both"/>
        <w:rPr>
          <w:color w:val="000000"/>
          <w:lang w:eastAsia="lt-LT"/>
        </w:rPr>
      </w:pPr>
      <w:r w:rsidRPr="008D5407">
        <w:rPr>
          <w:color w:val="000000"/>
          <w:lang w:eastAsia="lt-LT"/>
        </w:rPr>
        <w:t>4.7. Jei pirkimo procedūrose dalyvauja ūkio subjektų grupė, ji pateikia jungtinės veiklos sutartį</w:t>
      </w:r>
      <w:r w:rsidR="008A4F87" w:rsidRPr="008D5407">
        <w:rPr>
          <w:color w:val="000000"/>
          <w:lang w:eastAsia="lt-LT"/>
        </w:rPr>
        <w:t xml:space="preserve"> </w:t>
      </w:r>
      <w:r w:rsidRPr="008D5407">
        <w:rPr>
          <w:color w:val="000000"/>
          <w:lang w:eastAsia="lt-LT"/>
        </w:rPr>
        <w:t>arba tinkamai patvirtintą jos kopiją. Jungtinės veiklos sutartyje tur</w:t>
      </w:r>
      <w:r w:rsidR="008A4F87" w:rsidRPr="008D5407">
        <w:rPr>
          <w:color w:val="000000"/>
          <w:lang w:eastAsia="lt-LT"/>
        </w:rPr>
        <w:t xml:space="preserve">i būti nurodyti kiekvienos šios </w:t>
      </w:r>
      <w:r w:rsidRPr="008D5407">
        <w:rPr>
          <w:color w:val="000000"/>
          <w:lang w:eastAsia="lt-LT"/>
        </w:rPr>
        <w:t>sutarties šalies įsipareigojimai vykdant numatomą su perkančiąja organiz</w:t>
      </w:r>
      <w:r w:rsidR="008A4F87" w:rsidRPr="008D5407">
        <w:rPr>
          <w:color w:val="000000"/>
          <w:lang w:eastAsia="lt-LT"/>
        </w:rPr>
        <w:t xml:space="preserve">acija sudaryti pirkimo sutartį, </w:t>
      </w:r>
      <w:r w:rsidRPr="008D5407">
        <w:rPr>
          <w:color w:val="000000"/>
          <w:lang w:eastAsia="lt-LT"/>
        </w:rPr>
        <w:t xml:space="preserve">šių įsipareigojimų vertės dalis, įeinanti į bendrą pirkimo sutarties vertę. </w:t>
      </w:r>
      <w:r w:rsidR="008A4F87" w:rsidRPr="008D5407">
        <w:rPr>
          <w:color w:val="000000"/>
          <w:lang w:eastAsia="lt-LT"/>
        </w:rPr>
        <w:t xml:space="preserve">Jungtinės veiklos sutartis turi </w:t>
      </w:r>
      <w:r w:rsidRPr="008D5407">
        <w:rPr>
          <w:color w:val="000000"/>
          <w:lang w:eastAsia="lt-LT"/>
        </w:rPr>
        <w:t>numatyti solidarią visų šios sutarties šalių atsakomybę už prievolių perkančiajai</w:t>
      </w:r>
      <w:r w:rsidR="008A4F87" w:rsidRPr="008D5407">
        <w:rPr>
          <w:color w:val="000000"/>
          <w:lang w:eastAsia="lt-LT"/>
        </w:rPr>
        <w:t xml:space="preserve"> organizacijai </w:t>
      </w:r>
      <w:r w:rsidRPr="008D5407">
        <w:rPr>
          <w:color w:val="000000"/>
          <w:lang w:eastAsia="lt-LT"/>
        </w:rPr>
        <w:t>nevykdymą. Taip pat jungtinės veiklos sutartyje turi būti numaty</w:t>
      </w:r>
      <w:r w:rsidR="008A4F87" w:rsidRPr="008D5407">
        <w:rPr>
          <w:color w:val="000000"/>
          <w:lang w:eastAsia="lt-LT"/>
        </w:rPr>
        <w:t xml:space="preserve">ta, kuris asmuo atstovauja ūkio </w:t>
      </w:r>
      <w:r w:rsidRPr="008D5407">
        <w:rPr>
          <w:color w:val="000000"/>
          <w:lang w:eastAsia="lt-LT"/>
        </w:rPr>
        <w:t>subjektų grupei (su kuo perkančioji organizacija turėtų bendrauti pasi</w:t>
      </w:r>
      <w:r w:rsidR="008A4F87" w:rsidRPr="008D5407">
        <w:rPr>
          <w:color w:val="000000"/>
          <w:lang w:eastAsia="lt-LT"/>
        </w:rPr>
        <w:t xml:space="preserve">ūlymo vertinimo metu kylančiais </w:t>
      </w:r>
      <w:r w:rsidRPr="008D5407">
        <w:rPr>
          <w:color w:val="000000"/>
          <w:lang w:eastAsia="lt-LT"/>
        </w:rPr>
        <w:t>klausimais ir teikti su pasiūlymo įvertinimu susijusią informaciją).</w:t>
      </w:r>
    </w:p>
    <w:p w14:paraId="05D29073" w14:textId="56FDFECF" w:rsidR="00D04F10" w:rsidRPr="008D5407" w:rsidRDefault="00D04F10" w:rsidP="00876AD6">
      <w:pPr>
        <w:suppressAutoHyphens w:val="0"/>
        <w:autoSpaceDE w:val="0"/>
        <w:autoSpaceDN w:val="0"/>
        <w:adjustRightInd w:val="0"/>
        <w:ind w:firstLine="567"/>
        <w:jc w:val="both"/>
        <w:rPr>
          <w:color w:val="000000"/>
          <w:lang w:eastAsia="lt-LT"/>
        </w:rPr>
      </w:pPr>
      <w:r w:rsidRPr="008D5407">
        <w:rPr>
          <w:color w:val="000000"/>
          <w:lang w:eastAsia="lt-LT"/>
        </w:rPr>
        <w:t>4.8. Perkančioji organizacija nereikalauja, kad ūkio sub</w:t>
      </w:r>
      <w:r w:rsidR="008A4F87" w:rsidRPr="008D5407">
        <w:rPr>
          <w:color w:val="000000"/>
          <w:lang w:eastAsia="lt-LT"/>
        </w:rPr>
        <w:t xml:space="preserve">jektų grupės pateiktą pasiūlymą </w:t>
      </w:r>
      <w:r w:rsidRPr="008D5407">
        <w:rPr>
          <w:color w:val="000000"/>
          <w:lang w:eastAsia="lt-LT"/>
        </w:rPr>
        <w:t>pripažinus geriausiu ir perkančiajai organizacijai pasiūlius sudaryti pi</w:t>
      </w:r>
      <w:r w:rsidR="008A4F87" w:rsidRPr="008D5407">
        <w:rPr>
          <w:color w:val="000000"/>
          <w:lang w:eastAsia="lt-LT"/>
        </w:rPr>
        <w:t xml:space="preserve">rkimo sutartį, ši ūkio subjektų </w:t>
      </w:r>
      <w:r w:rsidRPr="008D5407">
        <w:rPr>
          <w:color w:val="000000"/>
          <w:lang w:eastAsia="lt-LT"/>
        </w:rPr>
        <w:t>grupė įgautų tam tikrą teisinę formą.</w:t>
      </w:r>
    </w:p>
    <w:p w14:paraId="5D02330F" w14:textId="1056CC65" w:rsidR="00D04F10" w:rsidRPr="008D5407" w:rsidRDefault="00D04F10" w:rsidP="00876AD6">
      <w:pPr>
        <w:suppressAutoHyphens w:val="0"/>
        <w:autoSpaceDE w:val="0"/>
        <w:autoSpaceDN w:val="0"/>
        <w:adjustRightInd w:val="0"/>
        <w:ind w:firstLine="567"/>
        <w:jc w:val="both"/>
        <w:rPr>
          <w:color w:val="00000A"/>
          <w:lang w:eastAsia="lt-LT"/>
        </w:rPr>
      </w:pPr>
      <w:r w:rsidRPr="008D5407">
        <w:rPr>
          <w:color w:val="000000"/>
          <w:lang w:eastAsia="lt-LT"/>
        </w:rPr>
        <w:t xml:space="preserve">4.9. Tiekėjas, ketinantis sutarties vykdymui pasitelkti subtiekėją, </w:t>
      </w:r>
      <w:r w:rsidR="008A4F87" w:rsidRPr="008D5407">
        <w:rPr>
          <w:color w:val="00000A"/>
          <w:lang w:eastAsia="lt-LT"/>
        </w:rPr>
        <w:t xml:space="preserve">pridedamoje pasiūlymo </w:t>
      </w:r>
      <w:r w:rsidRPr="008D5407">
        <w:rPr>
          <w:color w:val="00000A"/>
          <w:lang w:eastAsia="lt-LT"/>
        </w:rPr>
        <w:t>formoje (pirkimo dokumentų</w:t>
      </w:r>
      <w:r w:rsidR="00646317">
        <w:rPr>
          <w:color w:val="00000A"/>
          <w:lang w:eastAsia="lt-LT"/>
        </w:rPr>
        <w:t xml:space="preserve"> </w:t>
      </w:r>
      <w:r w:rsidR="008A4F87" w:rsidRPr="008D5407">
        <w:rPr>
          <w:color w:val="00000A"/>
          <w:lang w:eastAsia="lt-LT"/>
        </w:rPr>
        <w:t>1</w:t>
      </w:r>
      <w:r w:rsidRPr="008D5407">
        <w:rPr>
          <w:color w:val="00000A"/>
          <w:lang w:eastAsia="lt-LT"/>
        </w:rPr>
        <w:t xml:space="preserve"> priedas) nurodo </w:t>
      </w:r>
      <w:r w:rsidRPr="008D5407">
        <w:rPr>
          <w:color w:val="000000"/>
          <w:lang w:eastAsia="lt-LT"/>
        </w:rPr>
        <w:t>duomenis apie subtiekėją.</w:t>
      </w:r>
    </w:p>
    <w:p w14:paraId="4E3C04A3" w14:textId="1EC15ADB" w:rsidR="00D04F10" w:rsidRPr="008D5407" w:rsidRDefault="00D04F10" w:rsidP="00876AD6">
      <w:pPr>
        <w:suppressAutoHyphens w:val="0"/>
        <w:autoSpaceDE w:val="0"/>
        <w:autoSpaceDN w:val="0"/>
        <w:adjustRightInd w:val="0"/>
        <w:ind w:firstLine="567"/>
        <w:jc w:val="both"/>
        <w:rPr>
          <w:color w:val="000000"/>
          <w:lang w:eastAsia="lt-LT"/>
        </w:rPr>
      </w:pPr>
      <w:r w:rsidRPr="008D5407">
        <w:rPr>
          <w:color w:val="000000"/>
          <w:lang w:eastAsia="lt-LT"/>
        </w:rPr>
        <w:t>4.10. Tiekėjai pasiūlyme turi nurodyti, kokia pasiūlyme pateikta informacija yra konfidenciali.</w:t>
      </w:r>
      <w:r w:rsidR="008A4F87" w:rsidRPr="008D5407">
        <w:rPr>
          <w:color w:val="000000"/>
          <w:lang w:eastAsia="lt-LT"/>
        </w:rPr>
        <w:t xml:space="preserve"> Tokią </w:t>
      </w:r>
      <w:r w:rsidRPr="008D5407">
        <w:rPr>
          <w:color w:val="000000"/>
          <w:lang w:eastAsia="lt-LT"/>
        </w:rPr>
        <w:t>informaciją sudaro, visų pirma, komercinė (gamybinė) paslapti</w:t>
      </w:r>
      <w:r w:rsidR="008A4F87" w:rsidRPr="008D5407">
        <w:rPr>
          <w:color w:val="000000"/>
          <w:lang w:eastAsia="lt-LT"/>
        </w:rPr>
        <w:t xml:space="preserve">s ir konfidencialieji pasiūlymų aspektai. </w:t>
      </w:r>
      <w:r w:rsidRPr="008D5407">
        <w:rPr>
          <w:color w:val="000000"/>
          <w:lang w:eastAsia="lt-LT"/>
        </w:rPr>
        <w:t>Informacija, kurią viešai skelbti įpareigoja Lietuvos Respubl</w:t>
      </w:r>
      <w:r w:rsidR="008A4F87" w:rsidRPr="008D5407">
        <w:rPr>
          <w:color w:val="000000"/>
          <w:lang w:eastAsia="lt-LT"/>
        </w:rPr>
        <w:t xml:space="preserve">ikos įstatymai, taip pat bendra pasiūlymo </w:t>
      </w:r>
      <w:r w:rsidRPr="008D5407">
        <w:rPr>
          <w:color w:val="000000"/>
          <w:lang w:eastAsia="lt-LT"/>
        </w:rPr>
        <w:t>kaina arba atskiros atitinkamos prekių rūšies kainos/įka</w:t>
      </w:r>
      <w:r w:rsidR="008A4F87" w:rsidRPr="008D5407">
        <w:rPr>
          <w:color w:val="000000"/>
          <w:lang w:eastAsia="lt-LT"/>
        </w:rPr>
        <w:t xml:space="preserve">iniai, viešai prieinami tiekėjo rekvizitai ar kita jo </w:t>
      </w:r>
      <w:r w:rsidRPr="008D5407">
        <w:rPr>
          <w:color w:val="000000"/>
          <w:lang w:eastAsia="lt-LT"/>
        </w:rPr>
        <w:t xml:space="preserve">viešinama informacija, negali būti tiekėjo nurodoma </w:t>
      </w:r>
      <w:r w:rsidR="008A4F87" w:rsidRPr="008D5407">
        <w:rPr>
          <w:color w:val="000000"/>
          <w:lang w:eastAsia="lt-LT"/>
        </w:rPr>
        <w:t xml:space="preserve">kaip konfidenciali. Perkančioji </w:t>
      </w:r>
      <w:r w:rsidRPr="008D5407">
        <w:rPr>
          <w:color w:val="000000"/>
          <w:lang w:eastAsia="lt-LT"/>
        </w:rPr>
        <w:t xml:space="preserve">organizacija, viešojo pirkimo komisija, jos nariai ar ekspertai ir </w:t>
      </w:r>
      <w:r w:rsidR="008A4F87" w:rsidRPr="008D5407">
        <w:rPr>
          <w:color w:val="000000"/>
          <w:lang w:eastAsia="lt-LT"/>
        </w:rPr>
        <w:t xml:space="preserve">kiti asmenys negali tretiesiems </w:t>
      </w:r>
      <w:r w:rsidRPr="008D5407">
        <w:rPr>
          <w:color w:val="000000"/>
          <w:lang w:eastAsia="lt-LT"/>
        </w:rPr>
        <w:t>asmeni</w:t>
      </w:r>
      <w:r w:rsidR="008A4F87" w:rsidRPr="008D5407">
        <w:rPr>
          <w:color w:val="000000"/>
          <w:lang w:eastAsia="lt-LT"/>
        </w:rPr>
        <w:t xml:space="preserve">ms atskleisti iš </w:t>
      </w:r>
      <w:r w:rsidRPr="008D5407">
        <w:rPr>
          <w:color w:val="000000"/>
          <w:lang w:eastAsia="lt-LT"/>
        </w:rPr>
        <w:t xml:space="preserve">tiekėjo gautos informacijos, kurią tiekėjas </w:t>
      </w:r>
      <w:r w:rsidR="008A4F87" w:rsidRPr="008D5407">
        <w:rPr>
          <w:color w:val="000000"/>
          <w:lang w:eastAsia="lt-LT"/>
        </w:rPr>
        <w:t xml:space="preserve">nurodė kaip konfidencialią. Jei </w:t>
      </w:r>
      <w:r w:rsidRPr="008D5407">
        <w:rPr>
          <w:color w:val="000000"/>
          <w:lang w:eastAsia="lt-LT"/>
        </w:rPr>
        <w:t>tiekėjas nenurodė konfidencialios informacijos, laikoma, kad tokios tiekėjo pasiūlyme nėra.</w:t>
      </w:r>
    </w:p>
    <w:p w14:paraId="106CB789" w14:textId="33545D2F" w:rsidR="00D04F10" w:rsidRPr="008D5407" w:rsidRDefault="00D04F10" w:rsidP="00876AD6">
      <w:pPr>
        <w:suppressAutoHyphens w:val="0"/>
        <w:autoSpaceDE w:val="0"/>
        <w:autoSpaceDN w:val="0"/>
        <w:adjustRightInd w:val="0"/>
        <w:ind w:firstLine="567"/>
        <w:jc w:val="both"/>
        <w:rPr>
          <w:color w:val="000000"/>
          <w:lang w:eastAsia="lt-LT"/>
        </w:rPr>
      </w:pPr>
      <w:r w:rsidRPr="008D5407">
        <w:rPr>
          <w:color w:val="000000"/>
          <w:lang w:eastAsia="lt-LT"/>
        </w:rPr>
        <w:t>4.11. Jeigu perkančiajai organizacijai kyla abejonių dėl tiekėjo pasiūl</w:t>
      </w:r>
      <w:r w:rsidR="008A4F87" w:rsidRPr="008D5407">
        <w:rPr>
          <w:color w:val="000000"/>
          <w:lang w:eastAsia="lt-LT"/>
        </w:rPr>
        <w:t xml:space="preserve">yme nurodytos </w:t>
      </w:r>
      <w:r w:rsidRPr="008D5407">
        <w:rPr>
          <w:color w:val="000000"/>
          <w:lang w:eastAsia="lt-LT"/>
        </w:rPr>
        <w:t>informacijos konfidencialumo, ji privalo prašyti tiekėjo įrodyti,</w:t>
      </w:r>
      <w:r w:rsidR="008A4F87" w:rsidRPr="008D5407">
        <w:rPr>
          <w:color w:val="000000"/>
          <w:lang w:eastAsia="lt-LT"/>
        </w:rPr>
        <w:t xml:space="preserve"> kodėl nurodyta informacija yra </w:t>
      </w:r>
      <w:r w:rsidRPr="008D5407">
        <w:rPr>
          <w:color w:val="000000"/>
          <w:lang w:eastAsia="lt-LT"/>
        </w:rPr>
        <w:t xml:space="preserve">konfidenciali. Jeigu </w:t>
      </w:r>
      <w:r w:rsidRPr="008D5407">
        <w:rPr>
          <w:color w:val="000000"/>
          <w:lang w:eastAsia="lt-LT"/>
        </w:rPr>
        <w:lastRenderedPageBreak/>
        <w:t>tiekėjas per perkančiosios organizacijos nuro</w:t>
      </w:r>
      <w:r w:rsidR="008A4F87" w:rsidRPr="008D5407">
        <w:rPr>
          <w:color w:val="000000"/>
          <w:lang w:eastAsia="lt-LT"/>
        </w:rPr>
        <w:t xml:space="preserve">dytą terminą, kuris negali būti </w:t>
      </w:r>
      <w:r w:rsidRPr="008D5407">
        <w:rPr>
          <w:color w:val="000000"/>
          <w:lang w:eastAsia="lt-LT"/>
        </w:rPr>
        <w:t xml:space="preserve">trumpesnis kaip </w:t>
      </w:r>
      <w:r w:rsidR="00646317">
        <w:rPr>
          <w:color w:val="000000"/>
          <w:lang w:eastAsia="lt-LT"/>
        </w:rPr>
        <w:t>3</w:t>
      </w:r>
      <w:r w:rsidRPr="008D5407">
        <w:rPr>
          <w:color w:val="000000"/>
          <w:lang w:eastAsia="lt-LT"/>
        </w:rPr>
        <w:t xml:space="preserve"> darbo dienos, nepateikia tokių įrodymų arba pateiki</w:t>
      </w:r>
      <w:r w:rsidR="008A4F87" w:rsidRPr="008D5407">
        <w:rPr>
          <w:color w:val="000000"/>
          <w:lang w:eastAsia="lt-LT"/>
        </w:rPr>
        <w:t xml:space="preserve">a netinkamus įrodymus, laikoma, </w:t>
      </w:r>
      <w:r w:rsidRPr="008D5407">
        <w:rPr>
          <w:color w:val="000000"/>
          <w:lang w:eastAsia="lt-LT"/>
        </w:rPr>
        <w:t>kad tokia informacija yra nekonfidenciali.</w:t>
      </w:r>
    </w:p>
    <w:p w14:paraId="1667204E" w14:textId="0AE1748C" w:rsidR="00D04F10" w:rsidRPr="008D5407" w:rsidRDefault="00D04F10" w:rsidP="00876AD6">
      <w:pPr>
        <w:suppressAutoHyphens w:val="0"/>
        <w:autoSpaceDE w:val="0"/>
        <w:autoSpaceDN w:val="0"/>
        <w:adjustRightInd w:val="0"/>
        <w:ind w:firstLine="567"/>
        <w:jc w:val="both"/>
        <w:rPr>
          <w:color w:val="000000"/>
          <w:lang w:eastAsia="lt-LT"/>
        </w:rPr>
      </w:pPr>
      <w:r w:rsidRPr="008D5407">
        <w:rPr>
          <w:color w:val="000000"/>
          <w:lang w:eastAsia="lt-LT"/>
        </w:rPr>
        <w:t>4.12. Tiekėjams nėra leidžiama pateikti alternatyvių pasiūlymų</w:t>
      </w:r>
      <w:r w:rsidR="008A4F87" w:rsidRPr="008D5407">
        <w:rPr>
          <w:color w:val="000000"/>
          <w:lang w:eastAsia="lt-LT"/>
        </w:rPr>
        <w:t xml:space="preserve">. Tiekėjui pateikus alternatyvų </w:t>
      </w:r>
      <w:r w:rsidRPr="008D5407">
        <w:rPr>
          <w:color w:val="000000"/>
          <w:lang w:eastAsia="lt-LT"/>
        </w:rPr>
        <w:t>pasiūlymą, jo pasiūlymas ir alternatyvus pasiūlymas (alternatyvūs pasiūlymai) bus atmesti.</w:t>
      </w:r>
    </w:p>
    <w:p w14:paraId="00D6A1CB" w14:textId="483685FA" w:rsidR="00F12BFE" w:rsidRPr="008D5407" w:rsidRDefault="00D04F10" w:rsidP="00876AD6">
      <w:pPr>
        <w:suppressAutoHyphens w:val="0"/>
        <w:autoSpaceDE w:val="0"/>
        <w:autoSpaceDN w:val="0"/>
        <w:adjustRightInd w:val="0"/>
        <w:ind w:firstLine="567"/>
        <w:jc w:val="both"/>
        <w:rPr>
          <w:color w:val="000000"/>
          <w:lang w:eastAsia="lt-LT"/>
        </w:rPr>
      </w:pPr>
      <w:r w:rsidRPr="008D5407">
        <w:rPr>
          <w:color w:val="000000"/>
          <w:lang w:eastAsia="lt-LT"/>
        </w:rPr>
        <w:t xml:space="preserve">4.13. </w:t>
      </w:r>
      <w:r w:rsidR="0027081A" w:rsidRPr="008D5407">
        <w:rPr>
          <w:b/>
          <w:color w:val="000000"/>
          <w:lang w:eastAsia="lt-LT"/>
        </w:rPr>
        <w:t>Pasiūlymas turi būti pateiktas iki CVP-IS nurodyto pasiūlymų pateikimo termino pabaigos.</w:t>
      </w:r>
      <w:r w:rsidR="0027081A" w:rsidRPr="008D5407">
        <w:rPr>
          <w:color w:val="000000"/>
          <w:lang w:eastAsia="lt-LT"/>
        </w:rPr>
        <w:t xml:space="preserve"> </w:t>
      </w:r>
      <w:r w:rsidRPr="008D5407">
        <w:rPr>
          <w:color w:val="000000"/>
          <w:lang w:eastAsia="lt-LT"/>
        </w:rPr>
        <w:t>Pasibaigus pasiūlymų pateikimo terminui pasiūlymai nebepriimami.</w:t>
      </w:r>
    </w:p>
    <w:p w14:paraId="258FA3FA" w14:textId="77777777" w:rsidR="008A4F87" w:rsidRPr="008D5407" w:rsidRDefault="008A4F87">
      <w:pPr>
        <w:jc w:val="center"/>
        <w:rPr>
          <w:b/>
        </w:rPr>
      </w:pPr>
    </w:p>
    <w:p w14:paraId="4509A690" w14:textId="02276D43" w:rsidR="00F12BFE" w:rsidRPr="008D5407" w:rsidRDefault="00AF1B68">
      <w:pPr>
        <w:jc w:val="center"/>
      </w:pPr>
      <w:r w:rsidRPr="008D5407">
        <w:rPr>
          <w:b/>
        </w:rPr>
        <w:t>5</w:t>
      </w:r>
      <w:r w:rsidR="00F12BFE" w:rsidRPr="008D5407">
        <w:rPr>
          <w:b/>
        </w:rPr>
        <w:t>.</w:t>
      </w:r>
      <w:r w:rsidR="00F12BFE" w:rsidRPr="008D5407">
        <w:t xml:space="preserve"> </w:t>
      </w:r>
      <w:r w:rsidR="00161CBA" w:rsidRPr="008D5407">
        <w:rPr>
          <w:b/>
        </w:rPr>
        <w:t>PASIŪLYMĄ SUDARANTYS DOKUMENTAI</w:t>
      </w:r>
    </w:p>
    <w:p w14:paraId="1E47B689" w14:textId="77777777" w:rsidR="00F12BFE" w:rsidRPr="008D5407" w:rsidRDefault="00F12BFE">
      <w:pPr>
        <w:ind w:firstLine="851"/>
        <w:jc w:val="both"/>
        <w:rPr>
          <w:b/>
          <w:lang w:eastAsia="lt-LT"/>
        </w:rPr>
      </w:pPr>
    </w:p>
    <w:p w14:paraId="24744385" w14:textId="47BFAF7A" w:rsidR="00242DFF" w:rsidRPr="008D5407" w:rsidRDefault="00242DFF" w:rsidP="00876AD6">
      <w:pPr>
        <w:suppressAutoHyphens w:val="0"/>
        <w:autoSpaceDE w:val="0"/>
        <w:autoSpaceDN w:val="0"/>
        <w:adjustRightInd w:val="0"/>
        <w:ind w:firstLine="567"/>
        <w:jc w:val="both"/>
        <w:rPr>
          <w:lang w:eastAsia="lt-LT"/>
        </w:rPr>
      </w:pPr>
      <w:r w:rsidRPr="008D5407">
        <w:rPr>
          <w:lang w:eastAsia="lt-LT"/>
        </w:rPr>
        <w:t>5.1. Pasiūlymą sudaro tiekėjo CVP IS priemonėmis pateiktų dokumentų visuma (perkančioji organizacija pasilieka teisę prašyti tiekėjo pateikti pažymų ar kitų su pasiūlymu teikiamų dokumentų originalus):</w:t>
      </w:r>
    </w:p>
    <w:p w14:paraId="1B4F0708" w14:textId="7ECB7B71" w:rsidR="00242DFF" w:rsidRPr="008D5407" w:rsidRDefault="00242DFF" w:rsidP="00876AD6">
      <w:pPr>
        <w:suppressAutoHyphens w:val="0"/>
        <w:autoSpaceDE w:val="0"/>
        <w:autoSpaceDN w:val="0"/>
        <w:adjustRightInd w:val="0"/>
        <w:ind w:firstLine="567"/>
        <w:jc w:val="both"/>
        <w:rPr>
          <w:i/>
          <w:iCs/>
          <w:lang w:eastAsia="lt-LT"/>
        </w:rPr>
      </w:pPr>
      <w:r w:rsidRPr="008D5407">
        <w:rPr>
          <w:lang w:eastAsia="lt-LT"/>
        </w:rPr>
        <w:t xml:space="preserve">5.1.1. užpildytas pasiūlymas, parengtas pagal Pirkimo sąlygų 1 priedą </w:t>
      </w:r>
      <w:r w:rsidRPr="008D5407">
        <w:rPr>
          <w:i/>
          <w:iCs/>
          <w:lang w:eastAsia="lt-LT"/>
        </w:rPr>
        <w:t>„Pasiūlymo forma“;</w:t>
      </w:r>
    </w:p>
    <w:p w14:paraId="41CD7CD9" w14:textId="77777777" w:rsidR="00242DFF" w:rsidRPr="008D5407" w:rsidRDefault="00242DFF" w:rsidP="00876AD6">
      <w:pPr>
        <w:suppressAutoHyphens w:val="0"/>
        <w:autoSpaceDE w:val="0"/>
        <w:autoSpaceDN w:val="0"/>
        <w:adjustRightInd w:val="0"/>
        <w:ind w:firstLine="567"/>
        <w:jc w:val="both"/>
        <w:rPr>
          <w:lang w:eastAsia="lt-LT"/>
        </w:rPr>
      </w:pPr>
      <w:r w:rsidRPr="008D5407">
        <w:rPr>
          <w:lang w:eastAsia="lt-LT"/>
        </w:rPr>
        <w:t>5.1.2. įgaliojimas (jei pasiūlymą pasirašo ne įmonės (įstaigos) vadovas);</w:t>
      </w:r>
    </w:p>
    <w:p w14:paraId="170B3618" w14:textId="594056F8" w:rsidR="00242DFF" w:rsidRDefault="00242DFF" w:rsidP="00876AD6">
      <w:pPr>
        <w:suppressAutoHyphens w:val="0"/>
        <w:autoSpaceDE w:val="0"/>
        <w:autoSpaceDN w:val="0"/>
        <w:adjustRightInd w:val="0"/>
        <w:ind w:firstLine="567"/>
        <w:jc w:val="both"/>
        <w:rPr>
          <w:lang w:eastAsia="lt-LT"/>
        </w:rPr>
      </w:pPr>
      <w:r w:rsidRPr="008D5407">
        <w:rPr>
          <w:lang w:eastAsia="lt-LT"/>
        </w:rPr>
        <w:t>5.1.3. jungtinės visų jungtinės veiklos partnerių pasirašyta jungtinės veiklos sutartis (jei pasiūlymą teikia ūkio subjektų grupė);</w:t>
      </w:r>
    </w:p>
    <w:p w14:paraId="1A9CE991" w14:textId="2B5A7EF1" w:rsidR="00B700B3" w:rsidRPr="00992424" w:rsidRDefault="0021637B" w:rsidP="003570FC">
      <w:pPr>
        <w:suppressAutoHyphens w:val="0"/>
        <w:autoSpaceDE w:val="0"/>
        <w:autoSpaceDN w:val="0"/>
        <w:adjustRightInd w:val="0"/>
        <w:ind w:firstLine="567"/>
        <w:jc w:val="both"/>
        <w:rPr>
          <w:color w:val="FF0000"/>
          <w:lang w:eastAsia="lt-LT"/>
        </w:rPr>
      </w:pPr>
      <w:r w:rsidRPr="00992424">
        <w:rPr>
          <w:color w:val="FF0000"/>
          <w:lang w:eastAsia="lt-LT"/>
        </w:rPr>
        <w:t xml:space="preserve">5.1.4. </w:t>
      </w:r>
      <w:r w:rsidR="003570FC" w:rsidRPr="00992424">
        <w:rPr>
          <w:color w:val="FF0000"/>
          <w:bdr w:val="none" w:sz="0" w:space="0" w:color="auto" w:frame="1"/>
        </w:rPr>
        <w:t>Perkančioji organizacija, siekdama įsitikinti atitiktimi Techninei specifikacijai</w:t>
      </w:r>
      <w:r w:rsidR="009675A2" w:rsidRPr="00992424">
        <w:rPr>
          <w:color w:val="FF0000"/>
          <w:lang w:eastAsia="lt-LT"/>
        </w:rPr>
        <w:t xml:space="preserve"> </w:t>
      </w:r>
      <w:r w:rsidR="003570FC" w:rsidRPr="00992424">
        <w:rPr>
          <w:color w:val="FF0000"/>
          <w:lang w:eastAsia="lt-LT"/>
        </w:rPr>
        <w:t>praš</w:t>
      </w:r>
      <w:r w:rsidR="00F30BD7">
        <w:rPr>
          <w:color w:val="FF0000"/>
          <w:lang w:eastAsia="lt-LT"/>
        </w:rPr>
        <w:t>o kartu su pasiūlymu</w:t>
      </w:r>
      <w:r w:rsidR="009675A2" w:rsidRPr="00992424">
        <w:rPr>
          <w:color w:val="FF0000"/>
          <w:lang w:eastAsia="lt-LT"/>
        </w:rPr>
        <w:t xml:space="preserve"> </w:t>
      </w:r>
      <w:r w:rsidR="003570FC" w:rsidRPr="00992424">
        <w:rPr>
          <w:color w:val="FF0000"/>
          <w:lang w:eastAsia="lt-LT"/>
        </w:rPr>
        <w:t>pateikti gamintojo techninį pasą, specifikaciją ar kitą lygiavertį dokumentą, įrodantį atitiktį Techninės specifikacijos 5 ir 9 punktų reikalavimams (atsparumą sniego bei vėjo apkrovoms ir tento paviršiaus tankį). Nepateikus nurodytų dokumentų arba jiems neatitinkant reikalavimų, tiekėjo pasiūlymas atmetamas ir laimėtoju pradedamas vertinti kitas eilėje esantis tiekėjas.</w:t>
      </w:r>
    </w:p>
    <w:p w14:paraId="6090DF52" w14:textId="77777777" w:rsidR="00992424" w:rsidRDefault="00992424" w:rsidP="003570FC">
      <w:pPr>
        <w:suppressAutoHyphens w:val="0"/>
        <w:autoSpaceDE w:val="0"/>
        <w:autoSpaceDN w:val="0"/>
        <w:adjustRightInd w:val="0"/>
        <w:ind w:firstLine="567"/>
        <w:jc w:val="both"/>
        <w:rPr>
          <w:b/>
        </w:rPr>
      </w:pPr>
    </w:p>
    <w:p w14:paraId="4A6D0E29" w14:textId="76CFBD45" w:rsidR="00F12BFE" w:rsidRPr="008D5407" w:rsidRDefault="00AF1B68" w:rsidP="00316558">
      <w:pPr>
        <w:jc w:val="center"/>
      </w:pPr>
      <w:r w:rsidRPr="008D5407">
        <w:rPr>
          <w:b/>
        </w:rPr>
        <w:t>6</w:t>
      </w:r>
      <w:r w:rsidR="00F12BFE" w:rsidRPr="008D5407">
        <w:rPr>
          <w:b/>
        </w:rPr>
        <w:t xml:space="preserve">. </w:t>
      </w:r>
      <w:r w:rsidR="00C974AD" w:rsidRPr="008D5407">
        <w:rPr>
          <w:b/>
        </w:rPr>
        <w:t>PASIŪLYMO GALIOJIMAS</w:t>
      </w:r>
    </w:p>
    <w:p w14:paraId="54C5115C" w14:textId="77777777" w:rsidR="00F12BFE" w:rsidRPr="008D5407" w:rsidRDefault="00F12BFE">
      <w:pPr>
        <w:ind w:firstLine="851"/>
        <w:jc w:val="both"/>
        <w:rPr>
          <w:i/>
          <w:lang w:eastAsia="lt-LT"/>
        </w:rPr>
      </w:pPr>
    </w:p>
    <w:p w14:paraId="47C9657E" w14:textId="203FFEAF" w:rsidR="00FC0153" w:rsidRPr="008D5407" w:rsidRDefault="00FC0153" w:rsidP="003F6D85">
      <w:pPr>
        <w:suppressAutoHyphens w:val="0"/>
        <w:autoSpaceDE w:val="0"/>
        <w:autoSpaceDN w:val="0"/>
        <w:adjustRightInd w:val="0"/>
        <w:ind w:firstLine="567"/>
        <w:jc w:val="both"/>
        <w:rPr>
          <w:lang w:eastAsia="lt-LT"/>
        </w:rPr>
      </w:pPr>
      <w:r w:rsidRPr="008D5407">
        <w:rPr>
          <w:lang w:eastAsia="lt-LT"/>
        </w:rPr>
        <w:t>6.1. Pasiūlymas turi galioti ne trumpiau kaip 90 dienų nuo pasiūlymų pateikimo termino. Jei</w:t>
      </w:r>
      <w:r w:rsidR="003F6D85" w:rsidRPr="008D5407">
        <w:rPr>
          <w:lang w:eastAsia="lt-LT"/>
        </w:rPr>
        <w:t xml:space="preserve"> </w:t>
      </w:r>
      <w:r w:rsidRPr="008D5407">
        <w:rPr>
          <w:lang w:eastAsia="lt-LT"/>
        </w:rPr>
        <w:t>galiojimo terminas nebus nurodytas, bus laikoma, kad pasiūlymas galioja tiek, kiek nurodyta šiose</w:t>
      </w:r>
      <w:r w:rsidR="003F6D85" w:rsidRPr="008D5407">
        <w:rPr>
          <w:lang w:eastAsia="lt-LT"/>
        </w:rPr>
        <w:t xml:space="preserve"> </w:t>
      </w:r>
      <w:r w:rsidRPr="008D5407">
        <w:rPr>
          <w:lang w:eastAsia="lt-LT"/>
        </w:rPr>
        <w:t>pirkimo sąlygose.</w:t>
      </w:r>
    </w:p>
    <w:p w14:paraId="14477F0C" w14:textId="77777777" w:rsidR="00FC0153" w:rsidRPr="008D5407" w:rsidRDefault="00FC0153" w:rsidP="00FC0153">
      <w:pPr>
        <w:suppressAutoHyphens w:val="0"/>
        <w:autoSpaceDE w:val="0"/>
        <w:autoSpaceDN w:val="0"/>
        <w:adjustRightInd w:val="0"/>
        <w:ind w:firstLine="567"/>
        <w:jc w:val="both"/>
        <w:rPr>
          <w:lang w:eastAsia="lt-LT"/>
        </w:rPr>
      </w:pPr>
      <w:r w:rsidRPr="008D5407">
        <w:rPr>
          <w:lang w:eastAsia="lt-LT"/>
        </w:rPr>
        <w:t>6.2. Pirkime nereikalaujama pasiūlymo galiojimo užtikrinimo.</w:t>
      </w:r>
    </w:p>
    <w:p w14:paraId="1529148D" w14:textId="623A176A" w:rsidR="00FC0153" w:rsidRPr="008D5407" w:rsidRDefault="00FC0153" w:rsidP="00FC0153">
      <w:pPr>
        <w:suppressAutoHyphens w:val="0"/>
        <w:autoSpaceDE w:val="0"/>
        <w:autoSpaceDN w:val="0"/>
        <w:adjustRightInd w:val="0"/>
        <w:ind w:firstLine="567"/>
        <w:jc w:val="both"/>
        <w:rPr>
          <w:lang w:eastAsia="lt-LT"/>
        </w:rPr>
      </w:pPr>
      <w:r w:rsidRPr="008D5407">
        <w:rPr>
          <w:lang w:eastAsia="lt-LT"/>
        </w:rPr>
        <w:t>6.3. Pirkimo procedūros metu perkančioji organizacija gali prašyti, kad tiekėjai pratęstų pasiūlymų galiojimą iki konkrečiai nurodyto termino. Tiekėjas su prašymu pratęsti pasiūlymo pateikimo terminą gali nesutikti.</w:t>
      </w:r>
    </w:p>
    <w:p w14:paraId="59391956" w14:textId="09277182" w:rsidR="00FC0153" w:rsidRPr="008D5407" w:rsidRDefault="00FC0153" w:rsidP="00FC0153">
      <w:pPr>
        <w:suppressAutoHyphens w:val="0"/>
        <w:autoSpaceDE w:val="0"/>
        <w:autoSpaceDN w:val="0"/>
        <w:adjustRightInd w:val="0"/>
        <w:ind w:firstLine="567"/>
        <w:jc w:val="both"/>
        <w:rPr>
          <w:lang w:eastAsia="lt-LT"/>
        </w:rPr>
      </w:pPr>
      <w:r w:rsidRPr="008D5407">
        <w:rPr>
          <w:lang w:eastAsia="lt-LT"/>
        </w:rPr>
        <w:t>6.4. Tiekėjas, kuris sutinka pratęsti savo pasiūlymo galiojimo terminą, apie tai raštu praneša perkančiajai organizacijai.</w:t>
      </w:r>
    </w:p>
    <w:p w14:paraId="26C40368" w14:textId="7F4E79E8" w:rsidR="00F12BFE" w:rsidRPr="008D5407" w:rsidRDefault="00FC0153" w:rsidP="00FC0153">
      <w:pPr>
        <w:suppressAutoHyphens w:val="0"/>
        <w:autoSpaceDE w:val="0"/>
        <w:autoSpaceDN w:val="0"/>
        <w:adjustRightInd w:val="0"/>
        <w:ind w:firstLine="567"/>
        <w:jc w:val="both"/>
        <w:rPr>
          <w:lang w:eastAsia="lt-LT"/>
        </w:rPr>
      </w:pPr>
      <w:r w:rsidRPr="008D5407">
        <w:rPr>
          <w:lang w:eastAsia="lt-LT"/>
        </w:rPr>
        <w:t>6.5. Jeigu tiekėjas neatsako į perkančiosios organizacijos prašymą pratęsti pasiūlymo galiojimo užtikrinimo terminą, jo nepratęsia, laikoma, kad jis atsisakė pratęsti savo pasiūlymo galiojimo terminą.</w:t>
      </w:r>
    </w:p>
    <w:p w14:paraId="1B860427" w14:textId="77777777" w:rsidR="000764C4" w:rsidRPr="008D5407" w:rsidRDefault="000764C4" w:rsidP="00E7705F">
      <w:pPr>
        <w:rPr>
          <w:b/>
        </w:rPr>
      </w:pPr>
    </w:p>
    <w:p w14:paraId="48C36A26" w14:textId="37B99FB5" w:rsidR="00F12BFE" w:rsidRPr="008D5407" w:rsidRDefault="00AF1B68" w:rsidP="00316558">
      <w:pPr>
        <w:jc w:val="center"/>
      </w:pPr>
      <w:r w:rsidRPr="008D5407">
        <w:rPr>
          <w:b/>
        </w:rPr>
        <w:t>7</w:t>
      </w:r>
      <w:r w:rsidR="00F12BFE" w:rsidRPr="008D5407">
        <w:rPr>
          <w:b/>
        </w:rPr>
        <w:t>.</w:t>
      </w:r>
      <w:r w:rsidR="00F12BFE" w:rsidRPr="008D5407">
        <w:t xml:space="preserve"> </w:t>
      </w:r>
      <w:r w:rsidR="00BE12F2" w:rsidRPr="008D5407">
        <w:rPr>
          <w:b/>
        </w:rPr>
        <w:t>PIRKIMO DOKUMENTŲ PAAIŠKINIMAS</w:t>
      </w:r>
    </w:p>
    <w:p w14:paraId="0BCC0495" w14:textId="77777777" w:rsidR="00F12BFE" w:rsidRPr="008D5407" w:rsidRDefault="00F12BFE">
      <w:pPr>
        <w:ind w:firstLine="851"/>
        <w:jc w:val="center"/>
        <w:rPr>
          <w:b/>
        </w:rPr>
      </w:pPr>
    </w:p>
    <w:p w14:paraId="5EE39F97" w14:textId="229EA629" w:rsidR="00BE12F2" w:rsidRPr="008D5407" w:rsidRDefault="00BE12F2" w:rsidP="00BE12F2">
      <w:pPr>
        <w:suppressAutoHyphens w:val="0"/>
        <w:autoSpaceDE w:val="0"/>
        <w:autoSpaceDN w:val="0"/>
        <w:adjustRightInd w:val="0"/>
        <w:ind w:firstLine="567"/>
        <w:jc w:val="both"/>
        <w:rPr>
          <w:lang w:eastAsia="lt-LT"/>
        </w:rPr>
      </w:pPr>
      <w:r w:rsidRPr="008D5407">
        <w:rPr>
          <w:lang w:eastAsia="lt-LT"/>
        </w:rPr>
        <w:t>7.1. Prašymai paaiškinti pirkimo dokumentus perkančiajai organizacijai turi būti pateikti CVP IS priemonėmis ne vėliau kaip likus 2 darbo dienoms iki pasiūlymų pateikimo termino.</w:t>
      </w:r>
    </w:p>
    <w:p w14:paraId="5D6E3E38" w14:textId="77777777" w:rsidR="00BE12F2" w:rsidRPr="008D5407" w:rsidRDefault="00BE12F2" w:rsidP="00BE12F2">
      <w:pPr>
        <w:suppressAutoHyphens w:val="0"/>
        <w:autoSpaceDE w:val="0"/>
        <w:autoSpaceDN w:val="0"/>
        <w:adjustRightInd w:val="0"/>
        <w:ind w:firstLine="567"/>
        <w:jc w:val="both"/>
        <w:rPr>
          <w:lang w:eastAsia="lt-LT"/>
        </w:rPr>
      </w:pPr>
      <w:r w:rsidRPr="008D5407">
        <w:rPr>
          <w:lang w:eastAsia="lt-LT"/>
        </w:rPr>
        <w:t>7.2. Vėliau gauti prašymai paaiškinti pirkimo dokumentus nebus nagrinėjami.</w:t>
      </w:r>
    </w:p>
    <w:p w14:paraId="1253B180" w14:textId="096D07DD" w:rsidR="00BE12F2" w:rsidRPr="008D5407" w:rsidRDefault="00BE12F2" w:rsidP="00BE12F2">
      <w:pPr>
        <w:suppressAutoHyphens w:val="0"/>
        <w:autoSpaceDE w:val="0"/>
        <w:autoSpaceDN w:val="0"/>
        <w:adjustRightInd w:val="0"/>
        <w:ind w:firstLine="567"/>
        <w:jc w:val="both"/>
        <w:rPr>
          <w:lang w:eastAsia="lt-LT"/>
        </w:rPr>
      </w:pPr>
      <w:r w:rsidRPr="008D5407">
        <w:rPr>
          <w:lang w:eastAsia="lt-LT"/>
        </w:rPr>
        <w:t>7.3. Perkančioji organizacija į tiekėjų pateiktus klausimus atsako, taip pat paaiškina/patikslina pirkimo dokumentus (jeigu reikia) CVP IS priemonėmis ne vėliau kaip prieš 1 darbo dieną iki pasiūlymų pateikimo termino pabaigos.</w:t>
      </w:r>
    </w:p>
    <w:p w14:paraId="5FDA09F4" w14:textId="3E3FFCA0" w:rsidR="00BE12F2" w:rsidRPr="008D5407" w:rsidRDefault="00BE12F2" w:rsidP="00BE12F2">
      <w:pPr>
        <w:suppressAutoHyphens w:val="0"/>
        <w:autoSpaceDE w:val="0"/>
        <w:autoSpaceDN w:val="0"/>
        <w:adjustRightInd w:val="0"/>
        <w:ind w:firstLine="567"/>
        <w:jc w:val="both"/>
        <w:rPr>
          <w:lang w:eastAsia="lt-LT"/>
        </w:rPr>
      </w:pPr>
      <w:r w:rsidRPr="008D5407">
        <w:rPr>
          <w:lang w:eastAsia="lt-LT"/>
        </w:rPr>
        <w:t>7.4. Nesibaigus pirkimo pasiūlymų pateikimo terminui, perkančioji organizacija savo iniciatyva turi teisę CVP IS priemonėmis paaiškinti (patikslinti) pirkimo dokumentus. Tokie paaiškinimai (patikslinimai) visiems priėmusiems kvietimą dalyvauti pirkime tiekėjams CVP IS priemonėmis išsiunčiami ne vėliau kaip likus 2 (dviems) darbo dienai iki pasiūlymų pateikimo termino pabaigos. Pirkimo dokumentų paaiškinimai (patikslinimai) taip pat skelbiami CVP IS priemonėmis.</w:t>
      </w:r>
    </w:p>
    <w:p w14:paraId="3A56F3A8" w14:textId="5F726612" w:rsidR="00F12BFE" w:rsidRPr="008D5407" w:rsidRDefault="00BE12F2" w:rsidP="00BE12F2">
      <w:pPr>
        <w:suppressAutoHyphens w:val="0"/>
        <w:autoSpaceDE w:val="0"/>
        <w:autoSpaceDN w:val="0"/>
        <w:adjustRightInd w:val="0"/>
        <w:ind w:firstLine="567"/>
        <w:jc w:val="both"/>
        <w:rPr>
          <w:lang w:eastAsia="lt-LT"/>
        </w:rPr>
      </w:pPr>
      <w:r w:rsidRPr="008D5407">
        <w:rPr>
          <w:lang w:eastAsia="lt-LT"/>
        </w:rPr>
        <w:t>7.5. Jei perkančioji organizacija paaiškinimų ar patikslinimų nepateikia per nurodytą terminą, pasiūlymų pateikimo terminas nukeliamas ne trumpesniam laikui nei tas, kiek vėluojama pateikti paaiškinimus ar patikslinimus.</w:t>
      </w:r>
    </w:p>
    <w:p w14:paraId="456A6311" w14:textId="77777777" w:rsidR="00BE12F2" w:rsidRPr="008D5407" w:rsidRDefault="00BE12F2" w:rsidP="00BE12F2">
      <w:pPr>
        <w:ind w:firstLine="567"/>
        <w:jc w:val="both"/>
        <w:rPr>
          <w:i/>
          <w:iCs/>
        </w:rPr>
      </w:pPr>
    </w:p>
    <w:p w14:paraId="3732D347" w14:textId="2709DBCA" w:rsidR="00D27696" w:rsidRPr="008D5407" w:rsidRDefault="00A31FA8" w:rsidP="00A31FA8">
      <w:pPr>
        <w:jc w:val="center"/>
        <w:rPr>
          <w:b/>
          <w:bCs/>
          <w:lang w:eastAsia="lt-LT"/>
        </w:rPr>
      </w:pPr>
      <w:r w:rsidRPr="008D5407">
        <w:rPr>
          <w:b/>
        </w:rPr>
        <w:t xml:space="preserve">8. </w:t>
      </w:r>
      <w:r w:rsidR="00D27696" w:rsidRPr="008D5407">
        <w:rPr>
          <w:b/>
          <w:bCs/>
          <w:lang w:eastAsia="lt-LT"/>
        </w:rPr>
        <w:t>SUSIPAŽINIMAS SU PASIŪLYMAIS IR JŲ VERTINIMAS</w:t>
      </w:r>
    </w:p>
    <w:p w14:paraId="33E00BFB" w14:textId="77777777" w:rsidR="00D27696" w:rsidRPr="008D5407" w:rsidRDefault="00D27696" w:rsidP="00D27696">
      <w:pPr>
        <w:suppressAutoHyphens w:val="0"/>
        <w:jc w:val="center"/>
        <w:rPr>
          <w:b/>
          <w:bCs/>
          <w:lang w:eastAsia="lt-LT"/>
        </w:rPr>
      </w:pPr>
    </w:p>
    <w:p w14:paraId="35387713" w14:textId="6B462D6F" w:rsidR="00D27696" w:rsidRPr="008D5407" w:rsidRDefault="00D27696" w:rsidP="00D27696">
      <w:pPr>
        <w:suppressAutoHyphens w:val="0"/>
        <w:ind w:firstLine="480"/>
        <w:jc w:val="both"/>
        <w:rPr>
          <w:lang w:eastAsia="lt-LT"/>
        </w:rPr>
      </w:pPr>
      <w:r w:rsidRPr="008D5407">
        <w:rPr>
          <w:lang w:eastAsia="lt-LT"/>
        </w:rPr>
        <w:t>8.1. Pradinis supažindinimas su pasiūlymais vyks CVP IS nurodyto pasiūlymo pateikimo termino.</w:t>
      </w:r>
    </w:p>
    <w:p w14:paraId="523CD40A" w14:textId="77777777" w:rsidR="00D27696" w:rsidRPr="008D5407" w:rsidRDefault="00D27696" w:rsidP="00D27696">
      <w:pPr>
        <w:suppressAutoHyphens w:val="0"/>
        <w:ind w:firstLine="480"/>
        <w:jc w:val="both"/>
        <w:rPr>
          <w:lang w:eastAsia="lt-LT"/>
        </w:rPr>
      </w:pPr>
      <w:r w:rsidRPr="008D5407">
        <w:rPr>
          <w:lang w:eastAsia="lt-LT"/>
        </w:rPr>
        <w:t>8.2. Ekonomiškai naudingiausias pasiūlymas išrenkamas pagal kainą.</w:t>
      </w:r>
    </w:p>
    <w:p w14:paraId="029F700F" w14:textId="77777777" w:rsidR="00D27696" w:rsidRPr="008D5407" w:rsidRDefault="00D27696" w:rsidP="00D27696">
      <w:pPr>
        <w:suppressAutoHyphens w:val="0"/>
        <w:ind w:firstLine="480"/>
        <w:jc w:val="both"/>
        <w:rPr>
          <w:lang w:eastAsia="lt-LT"/>
        </w:rPr>
      </w:pPr>
      <w:r w:rsidRPr="008D5407">
        <w:rPr>
          <w:lang w:eastAsia="lt-LT"/>
        </w:rPr>
        <w:t>8.3. Pirkimo metu perkančioji organizacija su tiekėjais nesiderės.</w:t>
      </w:r>
    </w:p>
    <w:p w14:paraId="399A9C8F" w14:textId="77777777" w:rsidR="00D27696" w:rsidRPr="008D5407" w:rsidRDefault="00D27696" w:rsidP="00D27696">
      <w:pPr>
        <w:suppressAutoHyphens w:val="0"/>
        <w:ind w:firstLine="480"/>
        <w:jc w:val="both"/>
        <w:rPr>
          <w:lang w:eastAsia="lt-LT"/>
        </w:rPr>
      </w:pPr>
      <w:r w:rsidRPr="008D5407">
        <w:rPr>
          <w:lang w:eastAsia="lt-LT"/>
        </w:rPr>
        <w:t xml:space="preserve">8.4. Perkančioji organizacija vertins tik tą pasiūlymą, kuris nustatomas kaip galimas laimėtojas. Jei įvertinus tokį pasiūlymą paaiškėja, kad jis negali būti pripažintas laimėtoju, kaip tai numatyta Aprašo 24.3.14 punkte (VPT direktoriaus 2023 m. rugpjūčio 17 d. įsakymas Nr. 1S-98), jo pasiūlymas atmetamas ir toliau tikrinamas pasiūlymas, kuris galėtų būti antras pagal ekonominį pasiūlymo naudingumą. Tokia seka kartojama, kol nustatomas laimėjęs pasiūlymas ar atmetami visi gauti pasiūlymai. </w:t>
      </w:r>
      <w:r w:rsidRPr="008D5407">
        <w:rPr>
          <w:b/>
          <w:bCs/>
          <w:lang w:eastAsia="lt-LT"/>
        </w:rPr>
        <w:t>Jei galimo laimėtojo pasiūlymas atitinka pirkimo dokumentuose nustatytus reikalavimus, kitų tiekėjų pasiūlymai nėra išsamiai vertinami</w:t>
      </w:r>
      <w:r w:rsidRPr="008D5407">
        <w:rPr>
          <w:lang w:eastAsia="lt-LT"/>
        </w:rPr>
        <w:t>. Pasiūlymų vertinimo metu perkančioji organizacija įvertina:</w:t>
      </w:r>
    </w:p>
    <w:p w14:paraId="7B74DAC3" w14:textId="77777777" w:rsidR="00D27696" w:rsidRPr="008D5407" w:rsidRDefault="00D27696" w:rsidP="00D27696">
      <w:pPr>
        <w:suppressAutoHyphens w:val="0"/>
        <w:ind w:firstLine="480"/>
        <w:jc w:val="both"/>
        <w:rPr>
          <w:lang w:eastAsia="lt-LT"/>
        </w:rPr>
      </w:pPr>
      <w:r w:rsidRPr="008D5407">
        <w:rPr>
          <w:lang w:eastAsia="lt-LT"/>
        </w:rPr>
        <w:t xml:space="preserve">8.4.1. </w:t>
      </w:r>
      <w:r w:rsidRPr="008D5407">
        <w:rPr>
          <w:color w:val="000000"/>
          <w:lang w:eastAsia="lt-LT"/>
        </w:rPr>
        <w:t>ar galimo laimėtojo pasiūlymas atitinka Sąlygų reikalavimus, nesusijusius su technine specifikacija</w:t>
      </w:r>
      <w:r w:rsidRPr="008D5407">
        <w:rPr>
          <w:lang w:eastAsia="lt-LT"/>
        </w:rPr>
        <w:t>;</w:t>
      </w:r>
    </w:p>
    <w:p w14:paraId="4CF96041" w14:textId="77777777" w:rsidR="00D27696" w:rsidRPr="008D5407" w:rsidRDefault="00D27696" w:rsidP="00D27696">
      <w:pPr>
        <w:suppressAutoHyphens w:val="0"/>
        <w:ind w:firstLine="480"/>
        <w:jc w:val="both"/>
        <w:rPr>
          <w:lang w:eastAsia="lt-LT"/>
        </w:rPr>
      </w:pPr>
      <w:r w:rsidRPr="008D5407">
        <w:rPr>
          <w:lang w:eastAsia="lt-LT"/>
        </w:rPr>
        <w:t>8.4.2. ar galimo laimėtojo pasiūlymas ir siūlomas pirkimo objektas atitinka pirkimo dokumentuose nustatytus reikalavimus;</w:t>
      </w:r>
    </w:p>
    <w:p w14:paraId="15EE695E" w14:textId="77777777" w:rsidR="00D27696" w:rsidRPr="008D5407" w:rsidRDefault="00D27696" w:rsidP="00D27696">
      <w:pPr>
        <w:suppressAutoHyphens w:val="0"/>
        <w:ind w:firstLine="480"/>
        <w:jc w:val="both"/>
        <w:rPr>
          <w:lang w:eastAsia="lt-LT"/>
        </w:rPr>
      </w:pPr>
      <w:r w:rsidRPr="008D5407">
        <w:rPr>
          <w:lang w:eastAsia="lt-LT"/>
        </w:rPr>
        <w:t>8.4.3. ar galimo laimėtojo pasiūlyme nėra nurodytos kainos apskaičiavimo klaidų;</w:t>
      </w:r>
    </w:p>
    <w:p w14:paraId="764D071F" w14:textId="6F4E9213" w:rsidR="00D27696" w:rsidRPr="008D5407" w:rsidRDefault="00D27696" w:rsidP="00D27696">
      <w:pPr>
        <w:suppressAutoHyphens w:val="0"/>
        <w:ind w:firstLine="480"/>
        <w:jc w:val="both"/>
        <w:rPr>
          <w:b/>
          <w:lang w:eastAsia="lt-LT"/>
        </w:rPr>
      </w:pPr>
      <w:r w:rsidRPr="008D5407">
        <w:rPr>
          <w:lang w:eastAsia="lt-LT"/>
        </w:rPr>
        <w:t>8.4.4. ar galimo laimėtojo pasiūlyme nurodyta kaina nėra per didelė ir perkanči</w:t>
      </w:r>
      <w:r w:rsidR="00A31FA8" w:rsidRPr="008D5407">
        <w:rPr>
          <w:lang w:eastAsia="lt-LT"/>
        </w:rPr>
        <w:t>ajai organizacijai nepriimtina;</w:t>
      </w:r>
    </w:p>
    <w:p w14:paraId="09B94AD3" w14:textId="77777777" w:rsidR="00D27696" w:rsidRPr="008D5407" w:rsidRDefault="00D27696" w:rsidP="00D27696">
      <w:pPr>
        <w:suppressAutoHyphens w:val="0"/>
        <w:ind w:firstLine="480"/>
        <w:jc w:val="both"/>
        <w:rPr>
          <w:color w:val="000000"/>
          <w:shd w:val="clear" w:color="auto" w:fill="FFFFFF"/>
          <w:lang w:eastAsia="lt-LT"/>
        </w:rPr>
      </w:pPr>
      <w:r w:rsidRPr="008D5407">
        <w:rPr>
          <w:lang w:eastAsia="lt-LT"/>
        </w:rPr>
        <w:t xml:space="preserve">8.5. </w:t>
      </w:r>
      <w:r w:rsidRPr="008D5407">
        <w:rPr>
          <w:color w:val="000000"/>
          <w:lang w:eastAsia="lt-LT"/>
        </w:rPr>
        <w:t>Jeigu galimas laimėtojas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w:t>
      </w:r>
      <w:r w:rsidRPr="008D5407">
        <w:rPr>
          <w:lang w:eastAsia="lt-LT"/>
        </w:rPr>
        <w:t xml:space="preserve"> </w:t>
      </w:r>
      <w:r w:rsidRPr="008D5407">
        <w:rPr>
          <w:color w:val="000000"/>
          <w:lang w:eastAsia="lt-LT"/>
        </w:rPr>
        <w:t>vadovaudamasi Viešųjų pirkimų įstatymo 45 straipsnio 3 dalies nuostatomis ir pagrindiniais pirkimų principais.</w:t>
      </w:r>
    </w:p>
    <w:p w14:paraId="247836E7" w14:textId="77777777" w:rsidR="00D27696" w:rsidRPr="008D5407" w:rsidRDefault="00D27696" w:rsidP="00D27696">
      <w:pPr>
        <w:suppressAutoHyphens w:val="0"/>
        <w:ind w:firstLine="480"/>
        <w:jc w:val="both"/>
        <w:rPr>
          <w:color w:val="000000"/>
          <w:shd w:val="clear" w:color="auto" w:fill="FFFFFF"/>
          <w:lang w:eastAsia="lt-LT"/>
        </w:rPr>
      </w:pPr>
      <w:r w:rsidRPr="008D5407">
        <w:rPr>
          <w:color w:val="000000"/>
          <w:shd w:val="clear" w:color="auto" w:fill="FFFFFF"/>
          <w:lang w:eastAsia="lt-LT"/>
        </w:rPr>
        <w:t xml:space="preserve">8.6. Pasiūlymo patikslinimas, papildymas ar paaiškinimas privalo būti pateiktas per pirkimo vykdytojo nustatytą terminą ir negali lemti naujo pasiūlymo pateikimo, t. y. teikiant patikslinimą, pasiūlymo papildymą ar paaiškinimą negali būti atliekamas esminis pasiūlymo pakeitimas (pvz., pakeičiama pasiūlymo kaina, pasiūlymas iš netinkamo tampa tinkamu, pakeičiamas siūlomas pirkimo objektas ir pan.). </w:t>
      </w:r>
      <w:r w:rsidRPr="008D5407">
        <w:rPr>
          <w:b/>
          <w:bCs/>
          <w:color w:val="000000"/>
          <w:shd w:val="clear" w:color="auto" w:fill="FFFFFF"/>
          <w:lang w:eastAsia="lt-LT"/>
        </w:rPr>
        <w:t>Pasiūlymai tikslinami, papildomi arba paaiškinami vadovaujantis Viešųjų pirkimų tarnybos nustatytomis taisyklėmis.</w:t>
      </w:r>
    </w:p>
    <w:p w14:paraId="32DF02E0" w14:textId="77777777" w:rsidR="00D27696" w:rsidRPr="008D5407" w:rsidRDefault="00D27696" w:rsidP="00D27696">
      <w:pPr>
        <w:suppressAutoHyphens w:val="0"/>
        <w:ind w:firstLine="480"/>
        <w:jc w:val="both"/>
        <w:rPr>
          <w:lang w:eastAsia="lt-LT"/>
        </w:rPr>
      </w:pPr>
      <w:r w:rsidRPr="008D5407">
        <w:rPr>
          <w:lang w:eastAsia="lt-LT"/>
        </w:rPr>
        <w:t xml:space="preserve">8.7. Perkančioji organizacija, pasiūlymo vertinimo metu radusi pasiūlyme nurodytos kainos apskaičiavimo klaidų, prašo galimo laimėtojo per jos nurodytą terminą ištaisyti pasiūlyme pastebėtas aritmetines klaidas, nekeičiant susipažinimo su pasiūlymu metu užfiksuotos </w:t>
      </w:r>
      <w:r w:rsidRPr="008D5407">
        <w:rPr>
          <w:b/>
          <w:bCs/>
          <w:lang w:eastAsia="lt-LT"/>
        </w:rPr>
        <w:t>kainos be PVM</w:t>
      </w:r>
      <w:r w:rsidRPr="008D5407">
        <w:rPr>
          <w:lang w:eastAsia="lt-LT"/>
        </w:rPr>
        <w:t xml:space="preserve">. </w:t>
      </w:r>
    </w:p>
    <w:p w14:paraId="727A9FBF" w14:textId="3B41892A" w:rsidR="00D27696" w:rsidRPr="008D5407" w:rsidRDefault="00D27696" w:rsidP="00D27696">
      <w:pPr>
        <w:suppressAutoHyphens w:val="0"/>
        <w:ind w:firstLine="480"/>
        <w:jc w:val="both"/>
        <w:rPr>
          <w:rFonts w:eastAsia="Yu Mincho"/>
          <w:lang w:eastAsia="lt-LT"/>
        </w:rPr>
      </w:pPr>
      <w:r w:rsidRPr="008D5407">
        <w:rPr>
          <w:lang w:eastAsia="lt-LT"/>
        </w:rPr>
        <w:t>8.</w:t>
      </w:r>
      <w:r w:rsidR="0027090C" w:rsidRPr="008D5407">
        <w:rPr>
          <w:lang w:eastAsia="lt-LT"/>
        </w:rPr>
        <w:t>8</w:t>
      </w:r>
      <w:r w:rsidRPr="008D5407">
        <w:rPr>
          <w:lang w:eastAsia="lt-LT"/>
        </w:rPr>
        <w:t xml:space="preserve">. </w:t>
      </w:r>
      <w:r w:rsidRPr="008D5407">
        <w:rPr>
          <w:rFonts w:eastAsia="Yu Mincho"/>
          <w:lang w:eastAsia="lt-LT"/>
        </w:rPr>
        <w:t>Sudaroma pasiūlymų eilė. Į pasiūlymų eilę įtraukiami ir tiekėjai, kurių pasiūlymai nebuvo išsamiai įvertinti,</w:t>
      </w:r>
      <w:r w:rsidRPr="008D5407">
        <w:rPr>
          <w:lang w:eastAsia="lt-LT"/>
        </w:rPr>
        <w:t xml:space="preserve"> išskyrus atmesti, pasiūlymai</w:t>
      </w:r>
      <w:r w:rsidRPr="008D5407">
        <w:rPr>
          <w:rFonts w:eastAsia="Yu Mincho"/>
          <w:lang w:eastAsia="lt-LT"/>
        </w:rPr>
        <w:t>. Pranešime tiekėjams apie pasiūlymų eilę nurodomi tiekėjų pasiūlymai, kurie nebuvo išsamiai įvertinti</w:t>
      </w:r>
      <w:r w:rsidRPr="008D5407">
        <w:rPr>
          <w:rFonts w:eastAsia="Yu Mincho"/>
          <w:spacing w:val="2"/>
          <w:shd w:val="clear" w:color="auto" w:fill="FFFFFF"/>
          <w:lang w:eastAsia="lt-LT"/>
        </w:rPr>
        <w:t>.</w:t>
      </w:r>
      <w:r w:rsidRPr="008D5407">
        <w:rPr>
          <w:rFonts w:eastAsia="Yu Mincho"/>
          <w:lang w:eastAsia="lt-LT"/>
        </w:rPr>
        <w:t xml:space="preserve">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14:paraId="654F454A" w14:textId="67227E01" w:rsidR="00D27696" w:rsidRPr="008D5407" w:rsidRDefault="00D27696" w:rsidP="00D27696">
      <w:pPr>
        <w:suppressAutoHyphens w:val="0"/>
        <w:ind w:firstLine="480"/>
        <w:jc w:val="both"/>
        <w:rPr>
          <w:rFonts w:eastAsia="Yu Mincho"/>
          <w:lang w:eastAsia="lt-LT"/>
        </w:rPr>
      </w:pPr>
      <w:r w:rsidRPr="008D5407">
        <w:rPr>
          <w:rFonts w:eastAsia="Yu Mincho"/>
          <w:lang w:eastAsia="lt-LT"/>
        </w:rPr>
        <w:t>8.</w:t>
      </w:r>
      <w:r w:rsidR="0027090C" w:rsidRPr="008D5407">
        <w:rPr>
          <w:rFonts w:eastAsia="Yu Mincho"/>
          <w:lang w:eastAsia="lt-LT"/>
        </w:rPr>
        <w:t>9</w:t>
      </w:r>
      <w:r w:rsidRPr="008D5407">
        <w:rPr>
          <w:rFonts w:eastAsia="Yu Mincho"/>
          <w:lang w:eastAsia="lt-LT"/>
        </w:rPr>
        <w:t>. Nustatomas pirkimo laimėtojas. Laimėtoju gali būti pasirenkamas tik toks tiekėjas, kurio pasiūlymas atitinka pirkimo dokumentuose nustatytus reikalavimus ir Viešųjų pirkimų įstatymo 45 straipsnio 1 dalyje nustatytas sąlygas.</w:t>
      </w:r>
    </w:p>
    <w:p w14:paraId="2D221F18" w14:textId="51D41472" w:rsidR="00D27696" w:rsidRPr="008D5407" w:rsidRDefault="00D27696" w:rsidP="00D27696">
      <w:pPr>
        <w:suppressAutoHyphens w:val="0"/>
        <w:ind w:firstLine="480"/>
        <w:jc w:val="both"/>
        <w:rPr>
          <w:rFonts w:eastAsia="Yu Mincho"/>
          <w:lang w:eastAsia="lt-LT"/>
        </w:rPr>
      </w:pPr>
      <w:r w:rsidRPr="008D5407">
        <w:rPr>
          <w:rFonts w:eastAsia="Yu Mincho"/>
          <w:lang w:eastAsia="lt-LT"/>
        </w:rPr>
        <w:t>8.1</w:t>
      </w:r>
      <w:r w:rsidR="0027090C" w:rsidRPr="008D5407">
        <w:rPr>
          <w:rFonts w:eastAsia="Yu Mincho"/>
          <w:lang w:eastAsia="lt-LT"/>
        </w:rPr>
        <w:t>0</w:t>
      </w:r>
      <w:r w:rsidRPr="008D5407">
        <w:rPr>
          <w:rFonts w:eastAsia="Yu Mincho"/>
          <w:lang w:eastAsia="lt-LT"/>
        </w:rPr>
        <w:t>. Perkančioji organizacija gali nevertinti viso galimo laimėtojo pasiūlymo, jeigu patikrinusi jo dalį, nustato, kad vadovaujantis Viešųjų pirkimų įstatymo reikalavimais, pasiūlymas turi būti atmestas.</w:t>
      </w:r>
    </w:p>
    <w:p w14:paraId="110FB530" w14:textId="28474D4A" w:rsidR="00D27696" w:rsidRPr="008D5407" w:rsidRDefault="00D27696" w:rsidP="00D27696">
      <w:pPr>
        <w:suppressAutoHyphens w:val="0"/>
        <w:ind w:firstLine="480"/>
        <w:jc w:val="both"/>
        <w:rPr>
          <w:rFonts w:eastAsia="Yu Mincho"/>
          <w:lang w:eastAsia="lt-LT"/>
        </w:rPr>
      </w:pPr>
      <w:r w:rsidRPr="008D5407">
        <w:rPr>
          <w:rFonts w:eastAsia="Yu Mincho"/>
          <w:lang w:eastAsia="lt-LT"/>
        </w:rPr>
        <w:t>8.</w:t>
      </w:r>
      <w:r w:rsidR="0027090C" w:rsidRPr="008D5407">
        <w:rPr>
          <w:rFonts w:eastAsia="Yu Mincho"/>
          <w:lang w:eastAsia="lt-LT"/>
        </w:rPr>
        <w:t>11</w:t>
      </w:r>
      <w:r w:rsidRPr="008D5407">
        <w:rPr>
          <w:rFonts w:eastAsia="Yu Mincho"/>
          <w:lang w:eastAsia="lt-LT"/>
        </w:rPr>
        <w:t>. Perkančioji organizacija dalyviams, ne vėliau kaip per 3 darbo dienas raštu praneša apie priimtą sprendimą nustatyti laimėjusį pasiūlymą, dėl kurio bus sudaroma pirkimo sutartis, nurodo nustatytą pasiūlymų eilę ir laimėjusį pasiūlymą. Jei būtų priimtas sprendimas nesudaryti pirkimo sutarties, perkančioji organizacija taip pat nurodo priežastis, dėl kurių priimtas toks sprendimas.</w:t>
      </w:r>
    </w:p>
    <w:p w14:paraId="22A6A145" w14:textId="36F05426" w:rsidR="00D27696" w:rsidRPr="008D5407" w:rsidRDefault="00D27696" w:rsidP="00D27696">
      <w:pPr>
        <w:suppressAutoHyphens w:val="0"/>
        <w:ind w:firstLine="482"/>
        <w:jc w:val="both"/>
        <w:rPr>
          <w:rFonts w:eastAsia="Yu Mincho"/>
          <w:lang w:eastAsia="lt-LT"/>
        </w:rPr>
      </w:pPr>
      <w:r w:rsidRPr="008D5407">
        <w:rPr>
          <w:rFonts w:eastAsia="Yu Mincho"/>
          <w:lang w:eastAsia="lt-LT"/>
        </w:rPr>
        <w:t>8.</w:t>
      </w:r>
      <w:r w:rsidR="0027090C" w:rsidRPr="008D5407">
        <w:rPr>
          <w:rFonts w:eastAsia="Yu Mincho"/>
          <w:lang w:eastAsia="lt-LT"/>
        </w:rPr>
        <w:t>12</w:t>
      </w:r>
      <w:r w:rsidRPr="008D5407">
        <w:rPr>
          <w:rFonts w:eastAsia="Yu Mincho"/>
          <w:lang w:eastAsia="lt-LT"/>
        </w:rPr>
        <w:t xml:space="preserve">. Tiekėjas, kurio pasiūlymas laimėjo, kviečiamas sudaryti pirkimo sutartį. </w:t>
      </w:r>
    </w:p>
    <w:p w14:paraId="6D859BB2" w14:textId="27639183" w:rsidR="00D27696" w:rsidRPr="008D5407" w:rsidRDefault="00D27696" w:rsidP="00D27696">
      <w:pPr>
        <w:suppressAutoHyphens w:val="0"/>
        <w:ind w:firstLine="480"/>
        <w:jc w:val="both"/>
        <w:rPr>
          <w:rFonts w:eastAsia="Yu Mincho"/>
          <w:lang w:eastAsia="lt-LT"/>
        </w:rPr>
      </w:pPr>
      <w:r w:rsidRPr="008D5407">
        <w:rPr>
          <w:rFonts w:eastAsia="Yu Mincho"/>
          <w:lang w:eastAsia="lt-LT"/>
        </w:rPr>
        <w:lastRenderedPageBreak/>
        <w:t>8.</w:t>
      </w:r>
      <w:r w:rsidR="0027090C" w:rsidRPr="008D5407">
        <w:rPr>
          <w:rFonts w:eastAsia="Yu Mincho"/>
          <w:lang w:eastAsia="lt-LT"/>
        </w:rPr>
        <w:t>13</w:t>
      </w:r>
      <w:r w:rsidRPr="008D5407">
        <w:rPr>
          <w:rFonts w:eastAsia="Yu Mincho"/>
          <w:lang w:eastAsia="lt-LT"/>
        </w:rPr>
        <w:t>. Jeigu galimas laimėtojas, kuriam buvo pasiūlyta sudaryti pirkimo sutartį, raštu atsisako ją sudaryti arba iki perkančiosios organizacijos nurodyto laiko nepasirašo pirkimo sutarties, ar atsisako sudaryti pirkimo sutartį VPĮ ir pirkimo dokumentuose nustatytomis sąlygomis, laikoma, kad jis atsisakė sudaryti pirkimo sutartį. Tokiu atveju, perkančioji organizacija tikrina pasiūlymą, kuris galėtų būti antras pagal ekonominį pasiūlymo naudingumą, ir jei pasiūlymas atitinka Sąlygų 8.</w:t>
      </w:r>
      <w:r w:rsidR="0027090C" w:rsidRPr="008D5407">
        <w:rPr>
          <w:rFonts w:eastAsia="Yu Mincho"/>
          <w:lang w:eastAsia="lt-LT"/>
        </w:rPr>
        <w:t>9</w:t>
      </w:r>
      <w:r w:rsidRPr="008D5407">
        <w:rPr>
          <w:rFonts w:eastAsia="Yu Mincho"/>
          <w:lang w:eastAsia="lt-LT"/>
        </w:rPr>
        <w:t>. punktą, siūlo galimam laimėtojui sudaryti pirkimo sutartį. Tokia seka kartojama, kol sudaroma pirkimo sutartis ar atmetami visi gauti pasiūlymai.</w:t>
      </w:r>
    </w:p>
    <w:p w14:paraId="6CEB3096" w14:textId="2EF62183" w:rsidR="00154CBD" w:rsidRPr="008D5407" w:rsidRDefault="00154CBD" w:rsidP="006F68AB">
      <w:pPr>
        <w:suppressAutoHyphens w:val="0"/>
        <w:jc w:val="both"/>
        <w:rPr>
          <w:rFonts w:eastAsia="Yu Mincho"/>
          <w:lang w:eastAsia="lt-LT"/>
        </w:rPr>
      </w:pPr>
    </w:p>
    <w:p w14:paraId="206FDCAD" w14:textId="77777777" w:rsidR="00D27696" w:rsidRPr="008D5407" w:rsidRDefault="00D27696" w:rsidP="00D27696">
      <w:pPr>
        <w:pBdr>
          <w:top w:val="nil"/>
          <w:left w:val="nil"/>
          <w:bottom w:val="nil"/>
          <w:right w:val="nil"/>
          <w:between w:val="nil"/>
          <w:bar w:val="nil"/>
        </w:pBdr>
        <w:suppressAutoHyphens w:val="0"/>
        <w:jc w:val="center"/>
        <w:outlineLvl w:val="0"/>
        <w:rPr>
          <w:rFonts w:eastAsia="Arial Unicode MS"/>
          <w:b/>
          <w:bCs/>
          <w:caps/>
          <w:spacing w:val="4"/>
          <w:bdr w:val="nil"/>
          <w:lang w:eastAsia="lt-LT"/>
        </w:rPr>
      </w:pPr>
      <w:r w:rsidRPr="008D5407">
        <w:rPr>
          <w:rFonts w:eastAsia="Arial Unicode MS"/>
          <w:b/>
          <w:bCs/>
          <w:caps/>
          <w:spacing w:val="4"/>
          <w:bdr w:val="nil"/>
          <w:lang w:eastAsia="lt-LT"/>
        </w:rPr>
        <w:t>9. PASIŪLYMŲ ATMETIMO PRIEŽASTYS</w:t>
      </w:r>
    </w:p>
    <w:p w14:paraId="7E719FBA" w14:textId="77777777" w:rsidR="00D27696" w:rsidRPr="008D5407" w:rsidRDefault="00D27696" w:rsidP="00D27696">
      <w:pPr>
        <w:pBdr>
          <w:top w:val="nil"/>
          <w:left w:val="nil"/>
          <w:bottom w:val="nil"/>
          <w:right w:val="nil"/>
          <w:between w:val="nil"/>
          <w:bar w:val="nil"/>
        </w:pBdr>
        <w:suppressAutoHyphens w:val="0"/>
        <w:outlineLvl w:val="0"/>
        <w:rPr>
          <w:rFonts w:eastAsia="Arial Unicode MS"/>
          <w:b/>
          <w:bCs/>
          <w:caps/>
          <w:spacing w:val="4"/>
          <w:bdr w:val="nil"/>
          <w:lang w:eastAsia="lt-LT"/>
        </w:rPr>
      </w:pPr>
      <w:r w:rsidRPr="008D5407">
        <w:rPr>
          <w:rFonts w:eastAsia="Arial Unicode MS"/>
          <w:b/>
          <w:bCs/>
          <w:caps/>
          <w:spacing w:val="4"/>
          <w:bdr w:val="nil"/>
          <w:lang w:eastAsia="lt-LT"/>
        </w:rPr>
        <w:t xml:space="preserve"> </w:t>
      </w:r>
    </w:p>
    <w:p w14:paraId="68099C54" w14:textId="77777777" w:rsidR="00D27696" w:rsidRPr="008D5407" w:rsidRDefault="00D27696" w:rsidP="00D27696">
      <w:pPr>
        <w:pBdr>
          <w:top w:val="nil"/>
          <w:left w:val="nil"/>
          <w:bottom w:val="nil"/>
          <w:right w:val="nil"/>
          <w:between w:val="nil"/>
          <w:bar w:val="nil"/>
        </w:pBdr>
        <w:suppressAutoHyphens w:val="0"/>
        <w:ind w:firstLine="482"/>
        <w:jc w:val="both"/>
        <w:outlineLvl w:val="0"/>
        <w:rPr>
          <w:rFonts w:eastAsia="Arial Unicode MS"/>
          <w:lang w:eastAsia="en-US"/>
        </w:rPr>
      </w:pPr>
      <w:r w:rsidRPr="008D5407">
        <w:rPr>
          <w:rFonts w:eastAsia="Arial Unicode MS"/>
          <w:lang w:eastAsia="en-US"/>
        </w:rPr>
        <w:t>9.1. Perkančioji organizacija atmeta pasiūlymą, jeigu:</w:t>
      </w:r>
    </w:p>
    <w:p w14:paraId="53BF22CC" w14:textId="77777777" w:rsidR="00D27696" w:rsidRPr="008D5407" w:rsidRDefault="00D27696" w:rsidP="00D27696">
      <w:pPr>
        <w:pBdr>
          <w:top w:val="nil"/>
          <w:left w:val="nil"/>
          <w:bottom w:val="nil"/>
          <w:right w:val="nil"/>
          <w:between w:val="nil"/>
          <w:bar w:val="nil"/>
        </w:pBdr>
        <w:suppressAutoHyphens w:val="0"/>
        <w:ind w:firstLine="482"/>
        <w:jc w:val="both"/>
        <w:outlineLvl w:val="0"/>
        <w:rPr>
          <w:rFonts w:eastAsia="Arial Unicode MS"/>
          <w:lang w:eastAsia="en-US"/>
        </w:rPr>
      </w:pPr>
      <w:r w:rsidRPr="008D5407">
        <w:rPr>
          <w:rFonts w:eastAsia="Arial Unicode MS"/>
          <w:lang w:eastAsia="en-US"/>
        </w:rPr>
        <w:t xml:space="preserve">9.1.1. </w:t>
      </w:r>
      <w:bookmarkStart w:id="0" w:name="_Hlk148593265"/>
      <w:r w:rsidRPr="008D5407">
        <w:rPr>
          <w:rFonts w:eastAsia="Arial Unicode MS"/>
          <w:lang w:eastAsia="en-US"/>
        </w:rPr>
        <w:t xml:space="preserve">galimas laimėtojas </w:t>
      </w:r>
      <w:bookmarkEnd w:id="0"/>
      <w:r w:rsidRPr="008D5407">
        <w:rPr>
          <w:rFonts w:eastAsia="Arial Unicode MS"/>
          <w:lang w:eastAsia="en-US"/>
        </w:rPr>
        <w:t>pasiūlymą ar jo dalį pateikė ne CVP IS priemonėmis;</w:t>
      </w:r>
    </w:p>
    <w:p w14:paraId="084D9F17" w14:textId="5A930762" w:rsidR="00E461AB" w:rsidRPr="008B72D8" w:rsidRDefault="006818CC" w:rsidP="008B72D8">
      <w:pPr>
        <w:pBdr>
          <w:top w:val="nil"/>
          <w:left w:val="nil"/>
          <w:bottom w:val="nil"/>
          <w:right w:val="nil"/>
          <w:between w:val="nil"/>
          <w:bar w:val="nil"/>
        </w:pBdr>
        <w:tabs>
          <w:tab w:val="left" w:pos="709"/>
          <w:tab w:val="left" w:pos="851"/>
          <w:tab w:val="left" w:pos="1701"/>
        </w:tabs>
        <w:suppressAutoHyphens w:val="0"/>
        <w:ind w:firstLine="482"/>
        <w:jc w:val="both"/>
        <w:outlineLvl w:val="0"/>
        <w:rPr>
          <w:rFonts w:eastAsia="Arial Unicode MS"/>
          <w:lang w:eastAsia="en-US"/>
        </w:rPr>
      </w:pPr>
      <w:r w:rsidRPr="008D5407">
        <w:rPr>
          <w:rFonts w:eastAsia="Arial Unicode MS"/>
          <w:lang w:eastAsia="en-US"/>
        </w:rPr>
        <w:t xml:space="preserve">9.1.2. </w:t>
      </w:r>
      <w:r w:rsidR="00E461AB" w:rsidRPr="008D5407">
        <w:rPr>
          <w:rFonts w:eastAsia="Arial Unicode MS"/>
          <w:lang w:eastAsia="en-US"/>
        </w:rPr>
        <w:t>pasiūlymas neatitinka pirkimo dokumentų 2 priede „Techninė specifikacija“ nustatytų reikalavimų</w:t>
      </w:r>
      <w:r w:rsidR="00D27696" w:rsidRPr="008D5407">
        <w:rPr>
          <w:rFonts w:eastAsia="Arial Unicode MS"/>
          <w:lang w:eastAsia="en-US"/>
        </w:rPr>
        <w:t>;</w:t>
      </w:r>
    </w:p>
    <w:p w14:paraId="295D91EC" w14:textId="6ED3506A" w:rsidR="00D27696" w:rsidRPr="008D5407" w:rsidRDefault="00D27696" w:rsidP="00D27696">
      <w:pPr>
        <w:pBdr>
          <w:top w:val="nil"/>
          <w:left w:val="nil"/>
          <w:bottom w:val="nil"/>
          <w:right w:val="nil"/>
          <w:between w:val="nil"/>
          <w:bar w:val="nil"/>
        </w:pBdr>
        <w:suppressAutoHyphens w:val="0"/>
        <w:ind w:firstLine="482"/>
        <w:jc w:val="both"/>
        <w:outlineLvl w:val="0"/>
        <w:rPr>
          <w:noProof/>
          <w:lang w:eastAsia="lt-LT"/>
        </w:rPr>
      </w:pPr>
      <w:r w:rsidRPr="008D5407">
        <w:rPr>
          <w:noProof/>
          <w:lang w:eastAsia="lt-LT"/>
        </w:rPr>
        <w:t>9.1.</w:t>
      </w:r>
      <w:r w:rsidR="008B72D8">
        <w:rPr>
          <w:noProof/>
          <w:lang w:eastAsia="lt-LT"/>
        </w:rPr>
        <w:t>3</w:t>
      </w:r>
      <w:r w:rsidRPr="008D5407">
        <w:rPr>
          <w:noProof/>
          <w:lang w:eastAsia="lt-LT"/>
        </w:rPr>
        <w:t>. galimas laimėtojas per perkančiosios organizacijos nustatytą terminą nepateikė, nepatikslino ar nepapildė dokumentų ar duomenų apie atitiktį pirkimo dokumentų reikalavimams;</w:t>
      </w:r>
    </w:p>
    <w:p w14:paraId="593A3719" w14:textId="74E119CA" w:rsidR="00E461AB" w:rsidRPr="008D5407" w:rsidRDefault="00E461AB" w:rsidP="00E461AB">
      <w:pPr>
        <w:pBdr>
          <w:top w:val="nil"/>
          <w:left w:val="nil"/>
          <w:bottom w:val="nil"/>
          <w:right w:val="nil"/>
          <w:between w:val="nil"/>
          <w:bar w:val="nil"/>
        </w:pBdr>
        <w:suppressAutoHyphens w:val="0"/>
        <w:ind w:firstLine="482"/>
        <w:jc w:val="both"/>
        <w:outlineLvl w:val="0"/>
        <w:rPr>
          <w:noProof/>
          <w:lang w:eastAsia="lt-LT"/>
        </w:rPr>
      </w:pPr>
      <w:r w:rsidRPr="008D5407">
        <w:rPr>
          <w:noProof/>
          <w:lang w:eastAsia="lt-LT"/>
        </w:rPr>
        <w:t>9.1.</w:t>
      </w:r>
      <w:r w:rsidR="008B72D8">
        <w:rPr>
          <w:noProof/>
          <w:lang w:eastAsia="lt-LT"/>
        </w:rPr>
        <w:t>4</w:t>
      </w:r>
      <w:r w:rsidRPr="008D5407">
        <w:rPr>
          <w:noProof/>
          <w:lang w:eastAsia="lt-LT"/>
        </w:rPr>
        <w:t>. kai yra gauta kompetentingų institucijų informacijos, patvirtinančios, kad tiekėjas, jo subrangovas, ūkio subjektas, kurio pajėgumais remiamasi, gamintojas ar juos kontroliuojantis asmuo nėra patikimas ar kelia grėsmę nacionaliniam saugumui;</w:t>
      </w:r>
    </w:p>
    <w:p w14:paraId="05B3D2D2" w14:textId="7EE6B9DB" w:rsidR="00D27696" w:rsidRPr="008D5407" w:rsidRDefault="00D27696" w:rsidP="00D27696">
      <w:pPr>
        <w:pBdr>
          <w:top w:val="nil"/>
          <w:left w:val="nil"/>
          <w:bottom w:val="nil"/>
          <w:right w:val="nil"/>
          <w:between w:val="nil"/>
          <w:bar w:val="nil"/>
        </w:pBdr>
        <w:suppressAutoHyphens w:val="0"/>
        <w:ind w:firstLine="482"/>
        <w:jc w:val="both"/>
        <w:outlineLvl w:val="0"/>
        <w:rPr>
          <w:noProof/>
          <w:lang w:eastAsia="lt-LT"/>
        </w:rPr>
      </w:pPr>
      <w:r w:rsidRPr="008D5407">
        <w:rPr>
          <w:noProof/>
          <w:lang w:eastAsia="lt-LT"/>
        </w:rPr>
        <w:t>9.1.</w:t>
      </w:r>
      <w:r w:rsidR="008B72D8">
        <w:rPr>
          <w:noProof/>
          <w:lang w:eastAsia="lt-LT"/>
        </w:rPr>
        <w:t>5</w:t>
      </w:r>
      <w:r w:rsidRPr="008D5407">
        <w:rPr>
          <w:noProof/>
          <w:lang w:eastAsia="lt-LT"/>
        </w:rPr>
        <w:t xml:space="preserve">. galimas laimėtojas  per perkančiosios organizacijos nurodytą terminą neištaisė aritmetinių klaidų ir (ar) nepaaiškino </w:t>
      </w:r>
      <w:r w:rsidR="00EF32A9" w:rsidRPr="008D5407">
        <w:rPr>
          <w:noProof/>
          <w:lang w:eastAsia="lt-LT"/>
        </w:rPr>
        <w:t>p</w:t>
      </w:r>
      <w:r w:rsidRPr="008D5407">
        <w:rPr>
          <w:noProof/>
          <w:lang w:eastAsia="lt-LT"/>
        </w:rPr>
        <w:t>asiūlymo, nekeičiant jo esmės;</w:t>
      </w:r>
    </w:p>
    <w:p w14:paraId="5EAB6BB9" w14:textId="49EA2911" w:rsidR="00D27696" w:rsidRPr="008D5407" w:rsidRDefault="00D27696" w:rsidP="00D27696">
      <w:pPr>
        <w:pBdr>
          <w:top w:val="nil"/>
          <w:left w:val="nil"/>
          <w:bottom w:val="nil"/>
          <w:right w:val="nil"/>
          <w:between w:val="nil"/>
          <w:bar w:val="nil"/>
        </w:pBdr>
        <w:suppressAutoHyphens w:val="0"/>
        <w:ind w:firstLine="482"/>
        <w:jc w:val="both"/>
        <w:outlineLvl w:val="0"/>
        <w:rPr>
          <w:rFonts w:eastAsia="Calibri"/>
          <w:i/>
          <w:iCs/>
          <w:noProof/>
          <w:lang w:eastAsia="lt-LT"/>
        </w:rPr>
      </w:pPr>
      <w:r w:rsidRPr="008D5407">
        <w:rPr>
          <w:noProof/>
          <w:lang w:eastAsia="lt-LT"/>
        </w:rPr>
        <w:t>9.1.</w:t>
      </w:r>
      <w:r w:rsidR="008B72D8">
        <w:rPr>
          <w:noProof/>
          <w:lang w:eastAsia="lt-LT"/>
        </w:rPr>
        <w:t>6</w:t>
      </w:r>
      <w:r w:rsidRPr="008D5407">
        <w:rPr>
          <w:noProof/>
          <w:lang w:eastAsia="lt-LT"/>
        </w:rPr>
        <w:t xml:space="preserve">. pasiūlyme nurodyta kaina yra </w:t>
      </w:r>
      <w:r w:rsidRPr="008D5407">
        <w:rPr>
          <w:rFonts w:eastAsia="Calibri"/>
          <w:noProof/>
          <w:lang w:eastAsia="lt-LT"/>
        </w:rPr>
        <w:t>per didelė ir perkančiajai organizacijai nepriimtina</w:t>
      </w:r>
      <w:r w:rsidRPr="008D5407">
        <w:rPr>
          <w:rFonts w:eastAsia="Calibri"/>
          <w:i/>
          <w:iCs/>
          <w:noProof/>
          <w:lang w:eastAsia="lt-LT"/>
        </w:rPr>
        <w:t>;</w:t>
      </w:r>
    </w:p>
    <w:p w14:paraId="38C64A6B" w14:textId="3A869781" w:rsidR="00D27696" w:rsidRPr="008D5407" w:rsidRDefault="00D27696" w:rsidP="00D27696">
      <w:pPr>
        <w:pBdr>
          <w:top w:val="nil"/>
          <w:left w:val="nil"/>
          <w:bottom w:val="nil"/>
          <w:right w:val="nil"/>
          <w:between w:val="nil"/>
          <w:bar w:val="nil"/>
        </w:pBdr>
        <w:suppressAutoHyphens w:val="0"/>
        <w:ind w:firstLine="482"/>
        <w:jc w:val="both"/>
        <w:outlineLvl w:val="0"/>
        <w:rPr>
          <w:noProof/>
          <w:lang w:eastAsia="lt-LT"/>
        </w:rPr>
      </w:pPr>
      <w:r w:rsidRPr="008D5407">
        <w:rPr>
          <w:noProof/>
          <w:lang w:eastAsia="lt-LT"/>
        </w:rPr>
        <w:t>9.1.</w:t>
      </w:r>
      <w:r w:rsidR="008B72D8">
        <w:rPr>
          <w:noProof/>
          <w:lang w:eastAsia="lt-LT"/>
        </w:rPr>
        <w:t>7</w:t>
      </w:r>
      <w:r w:rsidRPr="008D5407">
        <w:rPr>
          <w:noProof/>
          <w:lang w:eastAsia="lt-LT"/>
        </w:rPr>
        <w:t>. galimas laimėtojas apie nustatytų reikalavimų atitikimą yra pateikęs melagingą informaciją, kurią perkančioji organizacija gali įrodyti bet kokiomis teisėtomis priemonėmis;</w:t>
      </w:r>
    </w:p>
    <w:p w14:paraId="2A21AD56" w14:textId="3410EFE1" w:rsidR="00D27696" w:rsidRPr="008D5407" w:rsidRDefault="00D27696" w:rsidP="00D27696">
      <w:pPr>
        <w:pBdr>
          <w:top w:val="nil"/>
          <w:left w:val="nil"/>
          <w:bottom w:val="nil"/>
          <w:right w:val="nil"/>
          <w:between w:val="nil"/>
          <w:bar w:val="nil"/>
        </w:pBdr>
        <w:suppressAutoHyphens w:val="0"/>
        <w:ind w:firstLine="482"/>
        <w:jc w:val="both"/>
        <w:outlineLvl w:val="0"/>
        <w:rPr>
          <w:lang w:eastAsia="lt-LT"/>
        </w:rPr>
      </w:pPr>
      <w:r w:rsidRPr="008D5407">
        <w:rPr>
          <w:noProof/>
          <w:lang w:eastAsia="lt-LT"/>
        </w:rPr>
        <w:t>9.1.</w:t>
      </w:r>
      <w:r w:rsidR="008B72D8">
        <w:rPr>
          <w:noProof/>
          <w:lang w:eastAsia="lt-LT"/>
        </w:rPr>
        <w:t>8</w:t>
      </w:r>
      <w:r w:rsidRPr="008D5407">
        <w:rPr>
          <w:noProof/>
          <w:lang w:eastAsia="lt-LT"/>
        </w:rPr>
        <w:t xml:space="preserve">. </w:t>
      </w:r>
      <w:r w:rsidRPr="008D5407">
        <w:rPr>
          <w:lang w:eastAsia="lt-LT"/>
        </w:rPr>
        <w:t>jei galimas laimėtojas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14:paraId="69037423" w14:textId="77777777" w:rsidR="00D27696" w:rsidRPr="008D5407" w:rsidRDefault="00D27696" w:rsidP="00D27696">
      <w:pPr>
        <w:pBdr>
          <w:top w:val="nil"/>
          <w:left w:val="nil"/>
          <w:bottom w:val="nil"/>
          <w:right w:val="nil"/>
          <w:between w:val="nil"/>
          <w:bar w:val="nil"/>
        </w:pBdr>
        <w:suppressAutoHyphens w:val="0"/>
        <w:ind w:firstLine="482"/>
        <w:jc w:val="both"/>
        <w:outlineLvl w:val="0"/>
        <w:rPr>
          <w:rFonts w:eastAsia="Calibri"/>
          <w:noProof/>
          <w:lang w:eastAsia="lt-LT"/>
        </w:rPr>
      </w:pPr>
      <w:r w:rsidRPr="008D5407">
        <w:rPr>
          <w:rFonts w:eastAsia="Calibri"/>
          <w:noProof/>
          <w:lang w:eastAsia="lt-LT"/>
        </w:rPr>
        <w:t xml:space="preserve">9.2. Perkančioji organizacija, atmetusi galimo laimėtojo pasiūlymą šiame Sąlygų 9.1. p. numatytais pagrindais, praneša dalyviui CVP IS priemonėmis apie jo pasiūlymo atmetimą.  </w:t>
      </w:r>
    </w:p>
    <w:p w14:paraId="2F8483E5" w14:textId="15B3E60D" w:rsidR="00D27696" w:rsidRPr="008D5407" w:rsidRDefault="00D27696" w:rsidP="00D27696">
      <w:pPr>
        <w:suppressAutoHyphens w:val="0"/>
        <w:jc w:val="both"/>
        <w:rPr>
          <w:b/>
          <w:bCs/>
          <w:lang w:eastAsia="lt-LT"/>
        </w:rPr>
      </w:pPr>
    </w:p>
    <w:p w14:paraId="09C4A629" w14:textId="77777777" w:rsidR="00D27696" w:rsidRPr="008D5407" w:rsidRDefault="00D27696" w:rsidP="00D27696">
      <w:pPr>
        <w:suppressAutoHyphens w:val="0"/>
        <w:jc w:val="center"/>
        <w:rPr>
          <w:b/>
          <w:bCs/>
          <w:lang w:eastAsia="lt-LT"/>
        </w:rPr>
      </w:pPr>
      <w:r w:rsidRPr="008D5407">
        <w:rPr>
          <w:b/>
          <w:bCs/>
          <w:lang w:eastAsia="lt-LT"/>
        </w:rPr>
        <w:t>10. KITOS SĄLYGOS IR INFORMACIJA</w:t>
      </w:r>
    </w:p>
    <w:p w14:paraId="58272EB0" w14:textId="77777777" w:rsidR="00D27696" w:rsidRPr="008D5407" w:rsidRDefault="00D27696" w:rsidP="00D27696">
      <w:pPr>
        <w:suppressAutoHyphens w:val="0"/>
        <w:jc w:val="center"/>
        <w:rPr>
          <w:b/>
          <w:bCs/>
          <w:lang w:eastAsia="lt-LT"/>
        </w:rPr>
      </w:pPr>
    </w:p>
    <w:p w14:paraId="7236EDD3" w14:textId="77777777" w:rsidR="00D27696" w:rsidRPr="008D5407" w:rsidRDefault="00D27696" w:rsidP="00D27696">
      <w:pPr>
        <w:suppressAutoHyphens w:val="0"/>
        <w:ind w:firstLine="480"/>
        <w:jc w:val="both"/>
        <w:rPr>
          <w:lang w:eastAsia="lt-LT"/>
        </w:rPr>
      </w:pPr>
      <w:r w:rsidRPr="008D5407">
        <w:rPr>
          <w:lang w:eastAsia="lt-LT"/>
        </w:rPr>
        <w:t>10.1. Pirkimo sutarties sudarymo atidėjimo terminas netaikomas.</w:t>
      </w:r>
    </w:p>
    <w:p w14:paraId="73CE97D4" w14:textId="77777777" w:rsidR="00677C0F" w:rsidRDefault="00D27696" w:rsidP="00D27696">
      <w:pPr>
        <w:suppressAutoHyphens w:val="0"/>
        <w:ind w:firstLine="480"/>
        <w:jc w:val="both"/>
        <w:rPr>
          <w:lang w:eastAsia="lt-LT"/>
        </w:rPr>
      </w:pPr>
      <w:r w:rsidRPr="008D5407">
        <w:rPr>
          <w:lang w:eastAsia="lt-LT"/>
        </w:rPr>
        <w:t>10.</w:t>
      </w:r>
      <w:r w:rsidR="000446AE" w:rsidRPr="008D5407">
        <w:rPr>
          <w:lang w:eastAsia="lt-LT"/>
        </w:rPr>
        <w:t>2</w:t>
      </w:r>
      <w:r w:rsidRPr="008D5407">
        <w:rPr>
          <w:lang w:eastAsia="lt-LT"/>
        </w:rPr>
        <w:t>. Perkančioji organizacija turi teisę savo iniciatyva nutrau</w:t>
      </w:r>
      <w:r w:rsidR="00677C0F">
        <w:rPr>
          <w:lang w:eastAsia="lt-LT"/>
        </w:rPr>
        <w:t>kti pradėtas pirkimo procedūras:</w:t>
      </w:r>
    </w:p>
    <w:p w14:paraId="0F7A541E" w14:textId="77777777" w:rsidR="00677C0F" w:rsidRDefault="00677C0F" w:rsidP="00D27696">
      <w:pPr>
        <w:suppressAutoHyphens w:val="0"/>
        <w:ind w:firstLine="480"/>
        <w:jc w:val="both"/>
        <w:rPr>
          <w:lang w:eastAsia="lt-LT"/>
        </w:rPr>
      </w:pPr>
      <w:r>
        <w:rPr>
          <w:lang w:eastAsia="lt-LT"/>
        </w:rPr>
        <w:t>10.2.1.</w:t>
      </w:r>
      <w:r w:rsidR="00D27696" w:rsidRPr="008D5407">
        <w:rPr>
          <w:lang w:eastAsia="lt-LT"/>
        </w:rPr>
        <w:t xml:space="preserve"> bet kuriuo metu iki pirkimo sutarties sudarymo, jeigu atsirado aplinkybių, kurių nebuvo galima numatyti arba pirkimo dokumentuose padaryta esminių klaidų, dėl kurių pirkimas tampa nebetikslingas ar jį įvykdžius būtų įsigytas perkančiosios organizacijos poreikių n</w:t>
      </w:r>
      <w:r>
        <w:rPr>
          <w:lang w:eastAsia="lt-LT"/>
        </w:rPr>
        <w:t>eatitinkantis pirkimo objektas;</w:t>
      </w:r>
    </w:p>
    <w:p w14:paraId="68949AC2" w14:textId="77777777" w:rsidR="00677C0F" w:rsidRDefault="00677C0F" w:rsidP="00D27696">
      <w:pPr>
        <w:suppressAutoHyphens w:val="0"/>
        <w:ind w:firstLine="480"/>
        <w:jc w:val="both"/>
        <w:rPr>
          <w:lang w:eastAsia="lt-LT"/>
        </w:rPr>
      </w:pPr>
      <w:r>
        <w:rPr>
          <w:lang w:eastAsia="lt-LT"/>
        </w:rPr>
        <w:t>10.2.2. p</w:t>
      </w:r>
      <w:r w:rsidR="00D27696" w:rsidRPr="008D5407">
        <w:rPr>
          <w:lang w:eastAsia="lt-LT"/>
        </w:rPr>
        <w:t xml:space="preserve">irkimo procedūras nutraukti privaloma, jeigu buvo pažeisti </w:t>
      </w:r>
      <w:hyperlink r:id="rId11" w:tgtFrame="_blank" w:history="1">
        <w:r w:rsidR="00D27696" w:rsidRPr="008D5407">
          <w:rPr>
            <w:lang w:eastAsia="lt-LT"/>
          </w:rPr>
          <w:t>VPĮ 17 straipsnio 1 dalyje</w:t>
        </w:r>
      </w:hyperlink>
      <w:r w:rsidR="00D27696" w:rsidRPr="008D5407">
        <w:rPr>
          <w:lang w:eastAsia="lt-LT"/>
        </w:rPr>
        <w:t xml:space="preserve"> nustatyti principai ir atitinka</w:t>
      </w:r>
      <w:r>
        <w:rPr>
          <w:lang w:eastAsia="lt-LT"/>
        </w:rPr>
        <w:t>mos padėties negalima ištaisyti;</w:t>
      </w:r>
    </w:p>
    <w:p w14:paraId="73AA62C9" w14:textId="10A4F40F" w:rsidR="00677C0F" w:rsidRDefault="00677C0F" w:rsidP="00D27696">
      <w:pPr>
        <w:suppressAutoHyphens w:val="0"/>
        <w:ind w:firstLine="480"/>
        <w:jc w:val="both"/>
        <w:rPr>
          <w:lang w:eastAsia="lt-LT"/>
        </w:rPr>
      </w:pPr>
      <w:r>
        <w:rPr>
          <w:lang w:eastAsia="lt-LT"/>
        </w:rPr>
        <w:t xml:space="preserve">10.2.3. perkančiajai organizacijai neskiriamas finansavimas. </w:t>
      </w:r>
    </w:p>
    <w:p w14:paraId="274EF9F7" w14:textId="1AE3BCCA" w:rsidR="00D27696" w:rsidRPr="008D5407" w:rsidRDefault="00F3024B" w:rsidP="00677C0F">
      <w:pPr>
        <w:suppressAutoHyphens w:val="0"/>
        <w:ind w:firstLine="426"/>
        <w:jc w:val="both"/>
        <w:rPr>
          <w:lang w:eastAsia="lt-LT"/>
        </w:rPr>
      </w:pPr>
      <w:r>
        <w:rPr>
          <w:lang w:eastAsia="lt-LT"/>
        </w:rPr>
        <w:t xml:space="preserve"> </w:t>
      </w:r>
      <w:r w:rsidR="00677C0F">
        <w:rPr>
          <w:lang w:eastAsia="lt-LT"/>
        </w:rPr>
        <w:t>10.3.</w:t>
      </w:r>
      <w:r w:rsidR="00D27696" w:rsidRPr="008D5407">
        <w:rPr>
          <w:lang w:eastAsia="lt-LT"/>
        </w:rPr>
        <w:t>Nutraukus pirkimo procedūras, apie tai pranešama visiems pasiūlymus pateikusiems (iki pasiūlymo pateikimo termino pabaigos – pirkime CVP IS užsiregistravusiems) tiekėjams. Pirkimo procedūrų nutraukimo atveju neatlyginami jokie patirti nuostoliai.</w:t>
      </w:r>
    </w:p>
    <w:p w14:paraId="1BD83D38" w14:textId="2DCE405E" w:rsidR="00D27696" w:rsidRPr="008D5407" w:rsidRDefault="00F3024B" w:rsidP="00464563">
      <w:pPr>
        <w:suppressAutoHyphens w:val="0"/>
        <w:ind w:firstLine="426"/>
        <w:jc w:val="both"/>
        <w:rPr>
          <w:lang w:eastAsia="lt-LT"/>
        </w:rPr>
      </w:pPr>
      <w:r>
        <w:rPr>
          <w:lang w:eastAsia="lt-LT"/>
        </w:rPr>
        <w:t xml:space="preserve"> </w:t>
      </w:r>
      <w:r w:rsidR="00D27696" w:rsidRPr="008D5407">
        <w:rPr>
          <w:lang w:eastAsia="lt-LT"/>
        </w:rPr>
        <w:t xml:space="preserve">10.4. Ginčai dėl pirkimo nagrinėjami vadovaujantis </w:t>
      </w:r>
      <w:hyperlink r:id="rId12" w:tgtFrame="_blank" w:history="1">
        <w:r w:rsidR="00D27696" w:rsidRPr="008D5407">
          <w:rPr>
            <w:lang w:eastAsia="lt-LT"/>
          </w:rPr>
          <w:t>VPĮ VII skyriaus</w:t>
        </w:r>
      </w:hyperlink>
      <w:r w:rsidR="00D27696" w:rsidRPr="008D5407">
        <w:rPr>
          <w:lang w:eastAsia="lt-LT"/>
        </w:rPr>
        <w:t xml:space="preserve"> nuostatomis.</w:t>
      </w:r>
    </w:p>
    <w:p w14:paraId="51B14191" w14:textId="77777777" w:rsidR="00D27696" w:rsidRPr="008D5407" w:rsidRDefault="00D27696" w:rsidP="00D27696">
      <w:pPr>
        <w:suppressAutoHyphens w:val="0"/>
        <w:rPr>
          <w:b/>
          <w:bCs/>
          <w:lang w:eastAsia="lt-LT"/>
        </w:rPr>
      </w:pPr>
    </w:p>
    <w:p w14:paraId="182D48AC" w14:textId="77777777" w:rsidR="00D27696" w:rsidRPr="008D5407" w:rsidRDefault="00D27696" w:rsidP="00D27696">
      <w:pPr>
        <w:suppressAutoHyphens w:val="0"/>
        <w:jc w:val="center"/>
        <w:rPr>
          <w:b/>
          <w:bCs/>
          <w:lang w:eastAsia="lt-LT"/>
        </w:rPr>
      </w:pPr>
      <w:r w:rsidRPr="008D5407">
        <w:rPr>
          <w:b/>
          <w:bCs/>
          <w:lang w:eastAsia="lt-LT"/>
        </w:rPr>
        <w:t>11. PIRKIMO SUTARTIES SĄLYGOS</w:t>
      </w:r>
    </w:p>
    <w:p w14:paraId="1C499EAA" w14:textId="77777777" w:rsidR="00D27696" w:rsidRPr="008D5407" w:rsidRDefault="00D27696" w:rsidP="00D27696">
      <w:pPr>
        <w:suppressAutoHyphens w:val="0"/>
        <w:jc w:val="center"/>
        <w:rPr>
          <w:b/>
          <w:bCs/>
          <w:lang w:eastAsia="lt-LT"/>
        </w:rPr>
      </w:pPr>
    </w:p>
    <w:p w14:paraId="7A4E0CCC" w14:textId="505D7174" w:rsidR="007D30AA" w:rsidRPr="008D5407" w:rsidRDefault="007D30AA" w:rsidP="00464563">
      <w:pPr>
        <w:ind w:firstLine="426"/>
        <w:jc w:val="both"/>
      </w:pPr>
      <w:r w:rsidRPr="008D5407">
        <w:t>1</w:t>
      </w:r>
      <w:r w:rsidR="000446AE" w:rsidRPr="008D5407">
        <w:t>1</w:t>
      </w:r>
      <w:r w:rsidRPr="008D5407">
        <w:t>.1. </w:t>
      </w:r>
      <w:r w:rsidRPr="008D5407">
        <w:rPr>
          <w:bCs/>
        </w:rPr>
        <w:t xml:space="preserve">Pateikiamas sutarties projektas </w:t>
      </w:r>
      <w:r w:rsidRPr="008D5407">
        <w:rPr>
          <w:b/>
          <w:bCs/>
        </w:rPr>
        <w:t>(</w:t>
      </w:r>
      <w:r w:rsidR="003D7285">
        <w:rPr>
          <w:b/>
          <w:bCs/>
        </w:rPr>
        <w:t>3</w:t>
      </w:r>
      <w:r w:rsidRPr="008D5407">
        <w:rPr>
          <w:b/>
          <w:bCs/>
        </w:rPr>
        <w:t xml:space="preserve"> priedas).</w:t>
      </w:r>
    </w:p>
    <w:p w14:paraId="1F4DED1D" w14:textId="75BD0D2C" w:rsidR="007D30AA" w:rsidRDefault="007D30AA" w:rsidP="00464563">
      <w:pPr>
        <w:ind w:firstLine="426"/>
        <w:jc w:val="both"/>
      </w:pPr>
      <w:r w:rsidRPr="008D5407">
        <w:t>1</w:t>
      </w:r>
      <w:r w:rsidR="000446AE" w:rsidRPr="008D5407">
        <w:t>1</w:t>
      </w:r>
      <w:r w:rsidRPr="008D5407">
        <w:t>.2. Perkančioji organizacija pirkimo sutartį siūlo sudaryti tam Tiekėjui, kurio pasiūlymas Viešųjų pirkimų įstatymo nustatyta tvarka pripažintas laimėjusiu.</w:t>
      </w:r>
    </w:p>
    <w:p w14:paraId="6C41FB4E" w14:textId="62EC42D8" w:rsidR="007D30AA" w:rsidRPr="008D5407" w:rsidRDefault="007D30AA" w:rsidP="00464563">
      <w:pPr>
        <w:ind w:firstLine="426"/>
        <w:jc w:val="both"/>
      </w:pPr>
      <w:r w:rsidRPr="008D5407">
        <w:t>1</w:t>
      </w:r>
      <w:r w:rsidR="000446AE" w:rsidRPr="008D5407">
        <w:t>1</w:t>
      </w:r>
      <w:r w:rsidRPr="008D5407">
        <w:t>.</w:t>
      </w:r>
      <w:r w:rsidR="00B500CA">
        <w:t>3</w:t>
      </w:r>
      <w:r w:rsidR="006E3C41">
        <w:t xml:space="preserve">. Sutarties galiojimo terminas </w:t>
      </w:r>
      <w:r w:rsidR="00F3024B">
        <w:rPr>
          <w:b/>
        </w:rPr>
        <w:t>36 mėn</w:t>
      </w:r>
      <w:r w:rsidR="006D2375" w:rsidRPr="008D5407">
        <w:rPr>
          <w:b/>
        </w:rPr>
        <w:t xml:space="preserve">. </w:t>
      </w:r>
    </w:p>
    <w:p w14:paraId="3F58A271" w14:textId="77777777" w:rsidR="002609C2" w:rsidRPr="008D5407" w:rsidRDefault="002609C2">
      <w:pPr>
        <w:ind w:firstLine="851"/>
        <w:jc w:val="center"/>
        <w:rPr>
          <w:iCs/>
          <w:spacing w:val="-8"/>
        </w:rPr>
      </w:pPr>
    </w:p>
    <w:p w14:paraId="1530B005" w14:textId="77777777" w:rsidR="00F12BFE" w:rsidRPr="008D5407" w:rsidRDefault="00F12BFE">
      <w:pPr>
        <w:tabs>
          <w:tab w:val="left" w:pos="0"/>
        </w:tabs>
        <w:jc w:val="both"/>
        <w:rPr>
          <w:iCs/>
        </w:rPr>
      </w:pPr>
    </w:p>
    <w:p w14:paraId="0B850FE8" w14:textId="3F81BC02" w:rsidR="004B5B1F" w:rsidRPr="008D5407" w:rsidRDefault="00464563" w:rsidP="00600ED4">
      <w:pPr>
        <w:jc w:val="center"/>
        <w:rPr>
          <w:b/>
        </w:rPr>
      </w:pPr>
      <w:r w:rsidRPr="008D5407">
        <w:rPr>
          <w:b/>
        </w:rPr>
        <w:t>12. PRIEDAI</w:t>
      </w:r>
    </w:p>
    <w:p w14:paraId="7CD982F4" w14:textId="77777777" w:rsidR="00464563" w:rsidRPr="008D5407" w:rsidRDefault="00464563" w:rsidP="00600ED4">
      <w:pPr>
        <w:jc w:val="center"/>
        <w:rPr>
          <w:b/>
        </w:rPr>
      </w:pPr>
    </w:p>
    <w:p w14:paraId="3515E495" w14:textId="5B4F54B9" w:rsidR="00464563" w:rsidRPr="008D5407" w:rsidRDefault="00464563" w:rsidP="00464563">
      <w:pPr>
        <w:ind w:firstLine="426"/>
        <w:jc w:val="both"/>
      </w:pPr>
      <w:r w:rsidRPr="008D5407">
        <w:t>12. Pirkimų sąlygų priedai:</w:t>
      </w:r>
    </w:p>
    <w:p w14:paraId="6F166BD2" w14:textId="0008591D" w:rsidR="00464563" w:rsidRPr="008D5407" w:rsidRDefault="00464563" w:rsidP="00464563">
      <w:pPr>
        <w:ind w:firstLine="426"/>
        <w:jc w:val="both"/>
      </w:pPr>
      <w:r w:rsidRPr="008D5407">
        <w:t>12.1. 1 priedas „Pasiūlymas“;</w:t>
      </w:r>
    </w:p>
    <w:p w14:paraId="7C17C5D1" w14:textId="54BFFB6B" w:rsidR="00464563" w:rsidRPr="008D5407" w:rsidRDefault="00464563" w:rsidP="00464563">
      <w:pPr>
        <w:ind w:firstLine="426"/>
        <w:jc w:val="both"/>
      </w:pPr>
      <w:r w:rsidRPr="008D5407">
        <w:t>12.2. 2 priedas „Techninė specifikacija“;</w:t>
      </w:r>
    </w:p>
    <w:p w14:paraId="190E4D81" w14:textId="2FAE8C7D" w:rsidR="00464563" w:rsidRDefault="00464563" w:rsidP="00464563">
      <w:pPr>
        <w:ind w:firstLine="426"/>
        <w:jc w:val="both"/>
      </w:pPr>
      <w:r w:rsidRPr="008D5407">
        <w:t>12.</w:t>
      </w:r>
      <w:r w:rsidR="003D7285">
        <w:t>3</w:t>
      </w:r>
      <w:r w:rsidRPr="008D5407">
        <w:t xml:space="preserve">. </w:t>
      </w:r>
      <w:r w:rsidR="003D7285">
        <w:t xml:space="preserve">3 </w:t>
      </w:r>
      <w:r w:rsidR="006E3C41">
        <w:t>priedas „Sutarties projektas“;</w:t>
      </w:r>
    </w:p>
    <w:p w14:paraId="565064CF" w14:textId="6709BD28" w:rsidR="006E3C41" w:rsidRPr="008D5407" w:rsidRDefault="006E3C41" w:rsidP="00464563">
      <w:pPr>
        <w:ind w:firstLine="426"/>
        <w:jc w:val="both"/>
      </w:pPr>
      <w:r>
        <w:t>12.4. 4 priedas „</w:t>
      </w:r>
      <w:r w:rsidRPr="006E3C41">
        <w:t>Tiekėjo patekimo į teritoriją aprašas</w:t>
      </w:r>
      <w:r>
        <w:t xml:space="preserve">“. </w:t>
      </w:r>
    </w:p>
    <w:p w14:paraId="0E237A82" w14:textId="0E963FAF" w:rsidR="00464563" w:rsidRPr="008D5407" w:rsidRDefault="00464563" w:rsidP="00464563">
      <w:pPr>
        <w:jc w:val="both"/>
        <w:rPr>
          <w:b/>
        </w:rPr>
      </w:pPr>
      <w:r w:rsidRPr="008D5407">
        <w:rPr>
          <w:b/>
        </w:rPr>
        <w:tab/>
      </w:r>
    </w:p>
    <w:p w14:paraId="5615B6F5" w14:textId="77777777" w:rsidR="002609C2" w:rsidRPr="008D5407" w:rsidRDefault="002609C2">
      <w:pPr>
        <w:ind w:firstLine="851"/>
        <w:jc w:val="center"/>
        <w:rPr>
          <w:b/>
          <w:spacing w:val="-1"/>
        </w:rPr>
      </w:pPr>
    </w:p>
    <w:p w14:paraId="0EAA532E" w14:textId="1514E863" w:rsidR="00F12BFE" w:rsidRPr="008D5407" w:rsidRDefault="00402A4A">
      <w:pPr>
        <w:ind w:firstLine="720"/>
        <w:jc w:val="both"/>
      </w:pPr>
      <w:r w:rsidRPr="008D5407">
        <w:t xml:space="preserve"> </w:t>
      </w:r>
    </w:p>
    <w:sectPr w:rsidR="00F12BFE" w:rsidRPr="008D5407" w:rsidSect="00A72FFB">
      <w:headerReference w:type="even" r:id="rId13"/>
      <w:headerReference w:type="default" r:id="rId14"/>
      <w:pgSz w:w="11907" w:h="16840" w:code="9"/>
      <w:pgMar w:top="426" w:right="850" w:bottom="1135" w:left="1134" w:header="567" w:footer="567"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EAF241" w14:textId="77777777" w:rsidR="00BF4A39" w:rsidRDefault="00BF4A39">
      <w:r>
        <w:separator/>
      </w:r>
    </w:p>
  </w:endnote>
  <w:endnote w:type="continuationSeparator" w:id="0">
    <w:p w14:paraId="5537D5C8" w14:textId="77777777" w:rsidR="00BF4A39" w:rsidRDefault="00BF4A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sig w:usb0="00000287" w:usb1="00000000" w:usb2="00000000" w:usb3="00000000" w:csb0="0000009F" w:csb1="00000000"/>
  </w:font>
  <w:font w:name="Liberation Sans">
    <w:altName w:val="Arial"/>
    <w:charset w:val="BA"/>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06C9A9" w14:textId="77777777" w:rsidR="00BF4A39" w:rsidRDefault="00BF4A39">
      <w:r>
        <w:separator/>
      </w:r>
    </w:p>
  </w:footnote>
  <w:footnote w:type="continuationSeparator" w:id="0">
    <w:p w14:paraId="3E727AF7" w14:textId="77777777" w:rsidR="00BF4A39" w:rsidRDefault="00BF4A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F4450" w14:textId="77777777" w:rsidR="00D04F10" w:rsidRDefault="00D04F1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3BCBB29" w14:textId="77777777" w:rsidR="00D04F10" w:rsidRDefault="00D04F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868B5" w14:textId="77777777" w:rsidR="00D04F10" w:rsidRDefault="00D04F10">
    <w:pPr>
      <w:pStyle w:val="Header"/>
      <w:framePr w:wrap="around" w:vAnchor="text" w:hAnchor="margin" w:xAlign="center" w:y="1"/>
      <w:rPr>
        <w:rStyle w:val="PageNumber"/>
      </w:rPr>
    </w:pPr>
  </w:p>
  <w:p w14:paraId="10059696" w14:textId="77777777" w:rsidR="00D04F10" w:rsidRDefault="00D04F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83C31E2"/>
    <w:lvl w:ilvl="0">
      <w:start w:val="1"/>
      <w:numFmt w:val="decimal"/>
      <w:pStyle w:val="ListBullet"/>
      <w:lvlText w:val="%1."/>
      <w:lvlJc w:val="left"/>
      <w:pPr>
        <w:tabs>
          <w:tab w:val="num" w:pos="360"/>
        </w:tabs>
        <w:ind w:left="360" w:hanging="360"/>
      </w:pPr>
      <w:rPr>
        <w:rFonts w:ascii="Times New Roman" w:eastAsia="SimSun" w:hAnsi="Times New Roman" w:cs="Times New Roman"/>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abstractNum w:abstractNumId="2" w15:restartNumberingAfterBreak="0">
    <w:nsid w:val="00000002"/>
    <w:multiLevelType w:val="multilevel"/>
    <w:tmpl w:val="00000002"/>
    <w:name w:val="WW8Num3"/>
    <w:lvl w:ilvl="0">
      <w:start w:val="1"/>
      <w:numFmt w:val="decimal"/>
      <w:pStyle w:val="ListNumber4"/>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0000003"/>
    <w:multiLevelType w:val="multilevel"/>
    <w:tmpl w:val="00000003"/>
    <w:name w:val="WW8Num6"/>
    <w:lvl w:ilvl="0">
      <w:start w:val="1"/>
      <w:numFmt w:val="decimal"/>
      <w:lvlText w:val="%1."/>
      <w:lvlJc w:val="left"/>
      <w:pPr>
        <w:tabs>
          <w:tab w:val="num" w:pos="0"/>
        </w:tabs>
        <w:ind w:left="360" w:hanging="360"/>
      </w:pPr>
      <w:rPr>
        <w:rFonts w:eastAsia="Calibri" w:hint="default"/>
      </w:rPr>
    </w:lvl>
    <w:lvl w:ilvl="1">
      <w:start w:val="1"/>
      <w:numFmt w:val="decimal"/>
      <w:lvlText w:val="%1.%2."/>
      <w:lvlJc w:val="left"/>
      <w:pPr>
        <w:tabs>
          <w:tab w:val="num" w:pos="0"/>
        </w:tabs>
        <w:ind w:left="644" w:hanging="360"/>
      </w:pPr>
      <w:rPr>
        <w:rFonts w:eastAsia="Calibri" w:hint="default"/>
        <w:color w:val="auto"/>
        <w:lang w:eastAsia="lt-LT"/>
      </w:rPr>
    </w:lvl>
    <w:lvl w:ilvl="2">
      <w:start w:val="1"/>
      <w:numFmt w:val="decimal"/>
      <w:lvlText w:val="%1.%2.%3."/>
      <w:lvlJc w:val="left"/>
      <w:pPr>
        <w:tabs>
          <w:tab w:val="num" w:pos="1296"/>
        </w:tabs>
        <w:ind w:left="1004" w:hanging="720"/>
      </w:pPr>
      <w:rPr>
        <w:rFonts w:eastAsia="Calibri" w:hint="default"/>
      </w:rPr>
    </w:lvl>
    <w:lvl w:ilvl="3">
      <w:start w:val="1"/>
      <w:numFmt w:val="decimal"/>
      <w:lvlText w:val="%1.%2.%3.%4."/>
      <w:lvlJc w:val="left"/>
      <w:pPr>
        <w:tabs>
          <w:tab w:val="num" w:pos="0"/>
        </w:tabs>
        <w:ind w:left="720" w:hanging="720"/>
      </w:pPr>
      <w:rPr>
        <w:rFonts w:eastAsia="Calibri" w:hint="default"/>
      </w:rPr>
    </w:lvl>
    <w:lvl w:ilvl="4">
      <w:start w:val="1"/>
      <w:numFmt w:val="decimal"/>
      <w:lvlText w:val="%1.%2.%3.%4.%5."/>
      <w:lvlJc w:val="left"/>
      <w:pPr>
        <w:tabs>
          <w:tab w:val="num" w:pos="0"/>
        </w:tabs>
        <w:ind w:left="1080" w:hanging="1080"/>
      </w:pPr>
      <w:rPr>
        <w:rFonts w:eastAsia="Calibri" w:hint="default"/>
      </w:rPr>
    </w:lvl>
    <w:lvl w:ilvl="5">
      <w:start w:val="1"/>
      <w:numFmt w:val="decimal"/>
      <w:lvlText w:val="%1.%2.%3.%4.%5.%6."/>
      <w:lvlJc w:val="left"/>
      <w:pPr>
        <w:tabs>
          <w:tab w:val="num" w:pos="0"/>
        </w:tabs>
        <w:ind w:left="1080" w:hanging="1080"/>
      </w:pPr>
      <w:rPr>
        <w:rFonts w:eastAsia="Calibri" w:hint="default"/>
      </w:rPr>
    </w:lvl>
    <w:lvl w:ilvl="6">
      <w:start w:val="1"/>
      <w:numFmt w:val="decimal"/>
      <w:lvlText w:val="%1.%2.%3.%4.%5.%6.%7."/>
      <w:lvlJc w:val="left"/>
      <w:pPr>
        <w:tabs>
          <w:tab w:val="num" w:pos="0"/>
        </w:tabs>
        <w:ind w:left="1440" w:hanging="1440"/>
      </w:pPr>
      <w:rPr>
        <w:rFonts w:eastAsia="Calibri" w:hint="default"/>
      </w:rPr>
    </w:lvl>
    <w:lvl w:ilvl="7">
      <w:start w:val="1"/>
      <w:numFmt w:val="decimal"/>
      <w:lvlText w:val="%1.%2.%3.%4.%5.%6.%7.%8."/>
      <w:lvlJc w:val="left"/>
      <w:pPr>
        <w:tabs>
          <w:tab w:val="num" w:pos="0"/>
        </w:tabs>
        <w:ind w:left="1440" w:hanging="1440"/>
      </w:pPr>
      <w:rPr>
        <w:rFonts w:eastAsia="Calibri" w:hint="default"/>
      </w:rPr>
    </w:lvl>
    <w:lvl w:ilvl="8">
      <w:start w:val="1"/>
      <w:numFmt w:val="decimal"/>
      <w:lvlText w:val="%1.%2.%3.%4.%5.%6.%7.%8.%9."/>
      <w:lvlJc w:val="left"/>
      <w:pPr>
        <w:tabs>
          <w:tab w:val="num" w:pos="0"/>
        </w:tabs>
        <w:ind w:left="1800" w:hanging="1800"/>
      </w:pPr>
      <w:rPr>
        <w:rFonts w:eastAsia="Calibri" w:hint="default"/>
      </w:rPr>
    </w:lvl>
  </w:abstractNum>
  <w:abstractNum w:abstractNumId="4" w15:restartNumberingAfterBreak="0">
    <w:nsid w:val="00000004"/>
    <w:multiLevelType w:val="singleLevel"/>
    <w:tmpl w:val="00000004"/>
    <w:name w:val="WW8Num19"/>
    <w:lvl w:ilvl="0">
      <w:start w:val="2"/>
      <w:numFmt w:val="decimal"/>
      <w:pStyle w:val="ListNumber"/>
      <w:lvlText w:val="%1."/>
      <w:lvlJc w:val="left"/>
      <w:pPr>
        <w:tabs>
          <w:tab w:val="num" w:pos="1080"/>
        </w:tabs>
        <w:ind w:left="1080" w:hanging="360"/>
      </w:pPr>
      <w:rPr>
        <w:rFonts w:hint="default"/>
      </w:rPr>
    </w:lvl>
  </w:abstractNum>
  <w:abstractNum w:abstractNumId="5" w15:restartNumberingAfterBreak="0">
    <w:nsid w:val="00000005"/>
    <w:multiLevelType w:val="singleLevel"/>
    <w:tmpl w:val="00000005"/>
    <w:name w:val="WW8Num20"/>
    <w:lvl w:ilvl="0">
      <w:start w:val="1"/>
      <w:numFmt w:val="decimal"/>
      <w:lvlText w:val="%1."/>
      <w:lvlJc w:val="left"/>
      <w:pPr>
        <w:tabs>
          <w:tab w:val="num" w:pos="0"/>
        </w:tabs>
        <w:ind w:left="720" w:hanging="360"/>
      </w:pPr>
    </w:lvl>
  </w:abstractNum>
  <w:abstractNum w:abstractNumId="6"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D326EAD"/>
    <w:multiLevelType w:val="multilevel"/>
    <w:tmpl w:val="B2B20DA6"/>
    <w:lvl w:ilvl="0">
      <w:start w:val="3"/>
      <w:numFmt w:val="decimal"/>
      <w:lvlText w:val="%1."/>
      <w:lvlJc w:val="left"/>
      <w:pPr>
        <w:tabs>
          <w:tab w:val="num" w:pos="0"/>
        </w:tabs>
        <w:ind w:left="4613" w:hanging="360"/>
      </w:pPr>
      <w:rPr>
        <w:rFonts w:ascii="Times New Roman" w:hAnsi="Times New Roman" w:cs="Times New Roman" w:hint="default"/>
        <w:b w:val="0"/>
        <w:bCs/>
        <w:sz w:val="24"/>
        <w:szCs w:val="24"/>
      </w:rPr>
    </w:lvl>
    <w:lvl w:ilvl="1">
      <w:start w:val="1"/>
      <w:numFmt w:val="decimal"/>
      <w:lvlText w:val="%1.%2."/>
      <w:lvlJc w:val="left"/>
      <w:pPr>
        <w:tabs>
          <w:tab w:val="num" w:pos="0"/>
        </w:tabs>
        <w:ind w:left="5633" w:hanging="360"/>
      </w:pPr>
    </w:lvl>
    <w:lvl w:ilvl="2">
      <w:start w:val="1"/>
      <w:numFmt w:val="decimal"/>
      <w:lvlText w:val="%1.%2.%3."/>
      <w:lvlJc w:val="left"/>
      <w:pPr>
        <w:tabs>
          <w:tab w:val="num" w:pos="0"/>
        </w:tabs>
        <w:ind w:left="7013" w:hanging="720"/>
      </w:pPr>
    </w:lvl>
    <w:lvl w:ilvl="3">
      <w:start w:val="1"/>
      <w:numFmt w:val="decimal"/>
      <w:lvlText w:val="%1.%2.%3.%4."/>
      <w:lvlJc w:val="left"/>
      <w:pPr>
        <w:tabs>
          <w:tab w:val="num" w:pos="0"/>
        </w:tabs>
        <w:ind w:left="8033" w:hanging="720"/>
      </w:pPr>
    </w:lvl>
    <w:lvl w:ilvl="4">
      <w:start w:val="1"/>
      <w:numFmt w:val="decimal"/>
      <w:lvlText w:val="%1.%2.%3.%4.%5."/>
      <w:lvlJc w:val="left"/>
      <w:pPr>
        <w:tabs>
          <w:tab w:val="num" w:pos="0"/>
        </w:tabs>
        <w:ind w:left="9413" w:hanging="1080"/>
      </w:pPr>
    </w:lvl>
    <w:lvl w:ilvl="5">
      <w:start w:val="1"/>
      <w:numFmt w:val="decimal"/>
      <w:lvlText w:val="%1.%2.%3.%4.%5.%6."/>
      <w:lvlJc w:val="left"/>
      <w:pPr>
        <w:tabs>
          <w:tab w:val="num" w:pos="0"/>
        </w:tabs>
        <w:ind w:left="10433" w:hanging="1080"/>
      </w:pPr>
    </w:lvl>
    <w:lvl w:ilvl="6">
      <w:start w:val="1"/>
      <w:numFmt w:val="decimal"/>
      <w:lvlText w:val="%1.%2.%3.%4.%5.%6.%7."/>
      <w:lvlJc w:val="left"/>
      <w:pPr>
        <w:tabs>
          <w:tab w:val="num" w:pos="0"/>
        </w:tabs>
        <w:ind w:left="11813" w:hanging="1440"/>
      </w:pPr>
    </w:lvl>
    <w:lvl w:ilvl="7">
      <w:start w:val="1"/>
      <w:numFmt w:val="decimal"/>
      <w:lvlText w:val="%1.%2.%3.%4.%5.%6.%7.%8."/>
      <w:lvlJc w:val="left"/>
      <w:pPr>
        <w:tabs>
          <w:tab w:val="num" w:pos="0"/>
        </w:tabs>
        <w:ind w:left="12833" w:hanging="1440"/>
      </w:pPr>
    </w:lvl>
    <w:lvl w:ilvl="8">
      <w:start w:val="1"/>
      <w:numFmt w:val="decimal"/>
      <w:lvlText w:val="%1.%2.%3.%4.%5.%6.%7.%8.%9."/>
      <w:lvlJc w:val="left"/>
      <w:pPr>
        <w:tabs>
          <w:tab w:val="num" w:pos="0"/>
        </w:tabs>
        <w:ind w:left="14213" w:hanging="1800"/>
      </w:pPr>
    </w:lvl>
  </w:abstractNum>
  <w:abstractNum w:abstractNumId="8" w15:restartNumberingAfterBreak="0">
    <w:nsid w:val="0D84257E"/>
    <w:multiLevelType w:val="multilevel"/>
    <w:tmpl w:val="B3F2BB16"/>
    <w:lvl w:ilvl="0">
      <w:start w:val="1"/>
      <w:numFmt w:val="decimal"/>
      <w:lvlText w:val="%1."/>
      <w:lvlJc w:val="left"/>
      <w:pPr>
        <w:ind w:left="720" w:hanging="360"/>
      </w:pPr>
      <w:rPr>
        <w:rFonts w:ascii="Times New Roman" w:hAnsi="Times New Roman" w:cs="Times New Roman" w:hint="default"/>
        <w:b/>
        <w:sz w:val="24"/>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252B1DAB"/>
    <w:multiLevelType w:val="hybridMultilevel"/>
    <w:tmpl w:val="72C67646"/>
    <w:lvl w:ilvl="0" w:tplc="DBF61EE4">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D162811"/>
    <w:multiLevelType w:val="hybridMultilevel"/>
    <w:tmpl w:val="838E6D72"/>
    <w:lvl w:ilvl="0" w:tplc="0F56A910">
      <w:start w:val="1"/>
      <w:numFmt w:val="decimal"/>
      <w:lvlText w:val="%1."/>
      <w:lvlJc w:val="right"/>
      <w:pPr>
        <w:ind w:left="720" w:hanging="360"/>
      </w:pPr>
      <w:rPr>
        <w:rFonts w:hint="default"/>
        <w:kern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519F7A5D"/>
    <w:multiLevelType w:val="multilevel"/>
    <w:tmpl w:val="D68AFC9A"/>
    <w:lvl w:ilvl="0">
      <w:start w:val="1"/>
      <w:numFmt w:val="decimal"/>
      <w:lvlText w:val="%1."/>
      <w:lvlJc w:val="left"/>
      <w:pPr>
        <w:ind w:left="1352" w:hanging="360"/>
      </w:pPr>
      <w:rPr>
        <w:rFonts w:eastAsia="Calibri" w:hint="default"/>
      </w:rPr>
    </w:lvl>
    <w:lvl w:ilvl="1">
      <w:start w:val="1"/>
      <w:numFmt w:val="decimal"/>
      <w:lvlText w:val="%1.%2."/>
      <w:lvlJc w:val="left"/>
      <w:pPr>
        <w:ind w:left="1353" w:hanging="360"/>
      </w:pPr>
      <w:rPr>
        <w:rFonts w:eastAsia="Calibri" w:hint="default"/>
        <w:color w:val="auto"/>
      </w:rPr>
    </w:lvl>
    <w:lvl w:ilvl="2">
      <w:start w:val="1"/>
      <w:numFmt w:val="decimal"/>
      <w:lvlText w:val="%1.%2.%3."/>
      <w:lvlJc w:val="left"/>
      <w:pPr>
        <w:ind w:left="1004"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2" w15:restartNumberingAfterBreak="0">
    <w:nsid w:val="58C30166"/>
    <w:multiLevelType w:val="hybridMultilevel"/>
    <w:tmpl w:val="39DC04F6"/>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5C58728C"/>
    <w:multiLevelType w:val="hybridMultilevel"/>
    <w:tmpl w:val="059EBDE4"/>
    <w:lvl w:ilvl="0" w:tplc="59FEF434">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5D541824"/>
    <w:multiLevelType w:val="hybridMultilevel"/>
    <w:tmpl w:val="26CCCE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D9C7D0A"/>
    <w:multiLevelType w:val="hybridMultilevel"/>
    <w:tmpl w:val="765657C4"/>
    <w:lvl w:ilvl="0" w:tplc="0427000F">
      <w:start w:val="1"/>
      <w:numFmt w:val="decimal"/>
      <w:lvlText w:val="%1."/>
      <w:lvlJc w:val="left"/>
      <w:pPr>
        <w:tabs>
          <w:tab w:val="num" w:pos="720"/>
        </w:tabs>
        <w:ind w:left="720" w:hanging="180"/>
      </w:pPr>
    </w:lvl>
    <w:lvl w:ilvl="1" w:tplc="30AE01AC">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2800E72"/>
    <w:multiLevelType w:val="hybridMultilevel"/>
    <w:tmpl w:val="9E54A13A"/>
    <w:lvl w:ilvl="0" w:tplc="04270001">
      <w:start w:val="1"/>
      <w:numFmt w:val="bullet"/>
      <w:lvlText w:val=""/>
      <w:lvlJc w:val="left"/>
      <w:pPr>
        <w:tabs>
          <w:tab w:val="num" w:pos="1710"/>
        </w:tabs>
        <w:ind w:left="1710" w:hanging="360"/>
      </w:pPr>
      <w:rPr>
        <w:rFonts w:ascii="Symbol" w:hAnsi="Symbol" w:hint="default"/>
      </w:rPr>
    </w:lvl>
    <w:lvl w:ilvl="1" w:tplc="04270003" w:tentative="1">
      <w:start w:val="1"/>
      <w:numFmt w:val="bullet"/>
      <w:lvlText w:val="o"/>
      <w:lvlJc w:val="left"/>
      <w:pPr>
        <w:tabs>
          <w:tab w:val="num" w:pos="2430"/>
        </w:tabs>
        <w:ind w:left="2430" w:hanging="360"/>
      </w:pPr>
      <w:rPr>
        <w:rFonts w:ascii="Courier New" w:hAnsi="Courier New" w:cs="Courier New" w:hint="default"/>
      </w:rPr>
    </w:lvl>
    <w:lvl w:ilvl="2" w:tplc="04270005" w:tentative="1">
      <w:start w:val="1"/>
      <w:numFmt w:val="bullet"/>
      <w:lvlText w:val=""/>
      <w:lvlJc w:val="left"/>
      <w:pPr>
        <w:tabs>
          <w:tab w:val="num" w:pos="3150"/>
        </w:tabs>
        <w:ind w:left="3150" w:hanging="360"/>
      </w:pPr>
      <w:rPr>
        <w:rFonts w:ascii="Wingdings" w:hAnsi="Wingdings" w:hint="default"/>
      </w:rPr>
    </w:lvl>
    <w:lvl w:ilvl="3" w:tplc="04270001" w:tentative="1">
      <w:start w:val="1"/>
      <w:numFmt w:val="bullet"/>
      <w:lvlText w:val=""/>
      <w:lvlJc w:val="left"/>
      <w:pPr>
        <w:tabs>
          <w:tab w:val="num" w:pos="3870"/>
        </w:tabs>
        <w:ind w:left="3870" w:hanging="360"/>
      </w:pPr>
      <w:rPr>
        <w:rFonts w:ascii="Symbol" w:hAnsi="Symbol" w:hint="default"/>
      </w:rPr>
    </w:lvl>
    <w:lvl w:ilvl="4" w:tplc="04270003" w:tentative="1">
      <w:start w:val="1"/>
      <w:numFmt w:val="bullet"/>
      <w:lvlText w:val="o"/>
      <w:lvlJc w:val="left"/>
      <w:pPr>
        <w:tabs>
          <w:tab w:val="num" w:pos="4590"/>
        </w:tabs>
        <w:ind w:left="4590" w:hanging="360"/>
      </w:pPr>
      <w:rPr>
        <w:rFonts w:ascii="Courier New" w:hAnsi="Courier New" w:cs="Courier New" w:hint="default"/>
      </w:rPr>
    </w:lvl>
    <w:lvl w:ilvl="5" w:tplc="04270005" w:tentative="1">
      <w:start w:val="1"/>
      <w:numFmt w:val="bullet"/>
      <w:lvlText w:val=""/>
      <w:lvlJc w:val="left"/>
      <w:pPr>
        <w:tabs>
          <w:tab w:val="num" w:pos="5310"/>
        </w:tabs>
        <w:ind w:left="5310" w:hanging="360"/>
      </w:pPr>
      <w:rPr>
        <w:rFonts w:ascii="Wingdings" w:hAnsi="Wingdings" w:hint="default"/>
      </w:rPr>
    </w:lvl>
    <w:lvl w:ilvl="6" w:tplc="04270001" w:tentative="1">
      <w:start w:val="1"/>
      <w:numFmt w:val="bullet"/>
      <w:lvlText w:val=""/>
      <w:lvlJc w:val="left"/>
      <w:pPr>
        <w:tabs>
          <w:tab w:val="num" w:pos="6030"/>
        </w:tabs>
        <w:ind w:left="6030" w:hanging="360"/>
      </w:pPr>
      <w:rPr>
        <w:rFonts w:ascii="Symbol" w:hAnsi="Symbol" w:hint="default"/>
      </w:rPr>
    </w:lvl>
    <w:lvl w:ilvl="7" w:tplc="04270003" w:tentative="1">
      <w:start w:val="1"/>
      <w:numFmt w:val="bullet"/>
      <w:lvlText w:val="o"/>
      <w:lvlJc w:val="left"/>
      <w:pPr>
        <w:tabs>
          <w:tab w:val="num" w:pos="6750"/>
        </w:tabs>
        <w:ind w:left="6750" w:hanging="360"/>
      </w:pPr>
      <w:rPr>
        <w:rFonts w:ascii="Courier New" w:hAnsi="Courier New" w:cs="Courier New" w:hint="default"/>
      </w:rPr>
    </w:lvl>
    <w:lvl w:ilvl="8" w:tplc="04270005" w:tentative="1">
      <w:start w:val="1"/>
      <w:numFmt w:val="bullet"/>
      <w:lvlText w:val=""/>
      <w:lvlJc w:val="left"/>
      <w:pPr>
        <w:tabs>
          <w:tab w:val="num" w:pos="7470"/>
        </w:tabs>
        <w:ind w:left="7470" w:hanging="360"/>
      </w:pPr>
      <w:rPr>
        <w:rFonts w:ascii="Wingdings" w:hAnsi="Wingdings" w:hint="default"/>
      </w:rPr>
    </w:lvl>
  </w:abstractNum>
  <w:abstractNum w:abstractNumId="17" w15:restartNumberingAfterBreak="0">
    <w:nsid w:val="662C7E00"/>
    <w:multiLevelType w:val="multilevel"/>
    <w:tmpl w:val="A2F0551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14B2075"/>
    <w:multiLevelType w:val="hybridMultilevel"/>
    <w:tmpl w:val="B7B42300"/>
    <w:lvl w:ilvl="0" w:tplc="AA121848">
      <w:start w:val="1"/>
      <w:numFmt w:val="decimal"/>
      <w:lvlText w:val="%1."/>
      <w:lvlJc w:val="right"/>
      <w:pPr>
        <w:ind w:left="720" w:hanging="360"/>
      </w:pPr>
      <w:rPr>
        <w:rFonts w:hint="default"/>
        <w:kern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7D7F57A7"/>
    <w:multiLevelType w:val="hybridMultilevel"/>
    <w:tmpl w:val="C0E80CB0"/>
    <w:lvl w:ilvl="0" w:tplc="76E6F676">
      <w:start w:val="1"/>
      <w:numFmt w:val="decimal"/>
      <w:lvlText w:val="%1."/>
      <w:lvlJc w:val="left"/>
      <w:pPr>
        <w:tabs>
          <w:tab w:val="num" w:pos="1070"/>
        </w:tabs>
        <w:ind w:left="1070" w:hanging="360"/>
      </w:pPr>
      <w:rPr>
        <w:rFonts w:hint="default"/>
      </w:rPr>
    </w:lvl>
    <w:lvl w:ilvl="1" w:tplc="04270019" w:tentative="1">
      <w:start w:val="1"/>
      <w:numFmt w:val="lowerLetter"/>
      <w:lvlText w:val="%2."/>
      <w:lvlJc w:val="left"/>
      <w:pPr>
        <w:tabs>
          <w:tab w:val="num" w:pos="1790"/>
        </w:tabs>
        <w:ind w:left="1790" w:hanging="360"/>
      </w:pPr>
    </w:lvl>
    <w:lvl w:ilvl="2" w:tplc="0427001B" w:tentative="1">
      <w:start w:val="1"/>
      <w:numFmt w:val="lowerRoman"/>
      <w:lvlText w:val="%3."/>
      <w:lvlJc w:val="right"/>
      <w:pPr>
        <w:tabs>
          <w:tab w:val="num" w:pos="2510"/>
        </w:tabs>
        <w:ind w:left="2510" w:hanging="180"/>
      </w:pPr>
    </w:lvl>
    <w:lvl w:ilvl="3" w:tplc="0427000F" w:tentative="1">
      <w:start w:val="1"/>
      <w:numFmt w:val="decimal"/>
      <w:lvlText w:val="%4."/>
      <w:lvlJc w:val="left"/>
      <w:pPr>
        <w:tabs>
          <w:tab w:val="num" w:pos="3230"/>
        </w:tabs>
        <w:ind w:left="3230" w:hanging="360"/>
      </w:pPr>
    </w:lvl>
    <w:lvl w:ilvl="4" w:tplc="04270019" w:tentative="1">
      <w:start w:val="1"/>
      <w:numFmt w:val="lowerLetter"/>
      <w:lvlText w:val="%5."/>
      <w:lvlJc w:val="left"/>
      <w:pPr>
        <w:tabs>
          <w:tab w:val="num" w:pos="3950"/>
        </w:tabs>
        <w:ind w:left="3950" w:hanging="360"/>
      </w:pPr>
    </w:lvl>
    <w:lvl w:ilvl="5" w:tplc="0427001B" w:tentative="1">
      <w:start w:val="1"/>
      <w:numFmt w:val="lowerRoman"/>
      <w:lvlText w:val="%6."/>
      <w:lvlJc w:val="right"/>
      <w:pPr>
        <w:tabs>
          <w:tab w:val="num" w:pos="4670"/>
        </w:tabs>
        <w:ind w:left="4670" w:hanging="180"/>
      </w:pPr>
    </w:lvl>
    <w:lvl w:ilvl="6" w:tplc="0427000F" w:tentative="1">
      <w:start w:val="1"/>
      <w:numFmt w:val="decimal"/>
      <w:lvlText w:val="%7."/>
      <w:lvlJc w:val="left"/>
      <w:pPr>
        <w:tabs>
          <w:tab w:val="num" w:pos="5390"/>
        </w:tabs>
        <w:ind w:left="5390" w:hanging="360"/>
      </w:pPr>
    </w:lvl>
    <w:lvl w:ilvl="7" w:tplc="04270019" w:tentative="1">
      <w:start w:val="1"/>
      <w:numFmt w:val="lowerLetter"/>
      <w:lvlText w:val="%8."/>
      <w:lvlJc w:val="left"/>
      <w:pPr>
        <w:tabs>
          <w:tab w:val="num" w:pos="6110"/>
        </w:tabs>
        <w:ind w:left="6110" w:hanging="360"/>
      </w:pPr>
    </w:lvl>
    <w:lvl w:ilvl="8" w:tplc="0427001B" w:tentative="1">
      <w:start w:val="1"/>
      <w:numFmt w:val="lowerRoman"/>
      <w:lvlText w:val="%9."/>
      <w:lvlJc w:val="right"/>
      <w:pPr>
        <w:tabs>
          <w:tab w:val="num" w:pos="6830"/>
        </w:tabs>
        <w:ind w:left="6830" w:hanging="180"/>
      </w:pPr>
    </w:lvl>
  </w:abstractNum>
  <w:abstractNum w:abstractNumId="20" w15:restartNumberingAfterBreak="0">
    <w:nsid w:val="7E4E5BFA"/>
    <w:multiLevelType w:val="multilevel"/>
    <w:tmpl w:val="7CAAF7D4"/>
    <w:lvl w:ilvl="0">
      <w:start w:val="1"/>
      <w:numFmt w:val="decimal"/>
      <w:lvlText w:val="%1."/>
      <w:lvlJc w:val="left"/>
      <w:pPr>
        <w:tabs>
          <w:tab w:val="num" w:pos="0"/>
        </w:tabs>
        <w:ind w:left="1650" w:hanging="360"/>
      </w:pPr>
    </w:lvl>
    <w:lvl w:ilvl="1">
      <w:start w:val="1"/>
      <w:numFmt w:val="lowerLetter"/>
      <w:lvlText w:val="%2."/>
      <w:lvlJc w:val="left"/>
      <w:pPr>
        <w:tabs>
          <w:tab w:val="num" w:pos="0"/>
        </w:tabs>
        <w:ind w:left="2370" w:hanging="360"/>
      </w:pPr>
    </w:lvl>
    <w:lvl w:ilvl="2">
      <w:start w:val="1"/>
      <w:numFmt w:val="lowerRoman"/>
      <w:lvlText w:val="%3."/>
      <w:lvlJc w:val="right"/>
      <w:pPr>
        <w:tabs>
          <w:tab w:val="num" w:pos="0"/>
        </w:tabs>
        <w:ind w:left="3090" w:hanging="180"/>
      </w:pPr>
    </w:lvl>
    <w:lvl w:ilvl="3">
      <w:start w:val="1"/>
      <w:numFmt w:val="decimal"/>
      <w:lvlText w:val="%4."/>
      <w:lvlJc w:val="left"/>
      <w:pPr>
        <w:tabs>
          <w:tab w:val="num" w:pos="0"/>
        </w:tabs>
        <w:ind w:left="3810" w:hanging="360"/>
      </w:pPr>
    </w:lvl>
    <w:lvl w:ilvl="4">
      <w:start w:val="1"/>
      <w:numFmt w:val="lowerLetter"/>
      <w:lvlText w:val="%5."/>
      <w:lvlJc w:val="left"/>
      <w:pPr>
        <w:tabs>
          <w:tab w:val="num" w:pos="0"/>
        </w:tabs>
        <w:ind w:left="4530" w:hanging="360"/>
      </w:pPr>
    </w:lvl>
    <w:lvl w:ilvl="5">
      <w:start w:val="1"/>
      <w:numFmt w:val="lowerRoman"/>
      <w:lvlText w:val="%6."/>
      <w:lvlJc w:val="right"/>
      <w:pPr>
        <w:tabs>
          <w:tab w:val="num" w:pos="0"/>
        </w:tabs>
        <w:ind w:left="5250" w:hanging="180"/>
      </w:pPr>
    </w:lvl>
    <w:lvl w:ilvl="6">
      <w:start w:val="1"/>
      <w:numFmt w:val="decimal"/>
      <w:lvlText w:val="%7."/>
      <w:lvlJc w:val="left"/>
      <w:pPr>
        <w:tabs>
          <w:tab w:val="num" w:pos="0"/>
        </w:tabs>
        <w:ind w:left="5970" w:hanging="360"/>
      </w:pPr>
    </w:lvl>
    <w:lvl w:ilvl="7">
      <w:start w:val="1"/>
      <w:numFmt w:val="lowerLetter"/>
      <w:lvlText w:val="%8."/>
      <w:lvlJc w:val="left"/>
      <w:pPr>
        <w:tabs>
          <w:tab w:val="num" w:pos="0"/>
        </w:tabs>
        <w:ind w:left="6690" w:hanging="360"/>
      </w:pPr>
    </w:lvl>
    <w:lvl w:ilvl="8">
      <w:start w:val="1"/>
      <w:numFmt w:val="lowerRoman"/>
      <w:lvlText w:val="%9."/>
      <w:lvlJc w:val="right"/>
      <w:pPr>
        <w:tabs>
          <w:tab w:val="num" w:pos="0"/>
        </w:tabs>
        <w:ind w:left="7410" w:hanging="180"/>
      </w:pPr>
    </w:lvl>
  </w:abstractNum>
  <w:abstractNum w:abstractNumId="21" w15:restartNumberingAfterBreak="0">
    <w:nsid w:val="7F830BC0"/>
    <w:multiLevelType w:val="hybridMultilevel"/>
    <w:tmpl w:val="33F24EA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209338548">
    <w:abstractNumId w:val="1"/>
  </w:num>
  <w:num w:numId="2" w16cid:durableId="1356615526">
    <w:abstractNumId w:val="2"/>
  </w:num>
  <w:num w:numId="3" w16cid:durableId="842011995">
    <w:abstractNumId w:val="3"/>
  </w:num>
  <w:num w:numId="4" w16cid:durableId="1579052843">
    <w:abstractNumId w:val="4"/>
  </w:num>
  <w:num w:numId="5" w16cid:durableId="1323004764">
    <w:abstractNumId w:val="5"/>
  </w:num>
  <w:num w:numId="6" w16cid:durableId="1567036197">
    <w:abstractNumId w:val="16"/>
  </w:num>
  <w:num w:numId="7" w16cid:durableId="1782989494">
    <w:abstractNumId w:val="21"/>
  </w:num>
  <w:num w:numId="8" w16cid:durableId="1060590699">
    <w:abstractNumId w:val="14"/>
  </w:num>
  <w:num w:numId="9" w16cid:durableId="1338996309">
    <w:abstractNumId w:val="0"/>
  </w:num>
  <w:num w:numId="10" w16cid:durableId="1278491466">
    <w:abstractNumId w:val="18"/>
  </w:num>
  <w:num w:numId="11" w16cid:durableId="1611476742">
    <w:abstractNumId w:val="10"/>
  </w:num>
  <w:num w:numId="12" w16cid:durableId="1325014858">
    <w:abstractNumId w:val="15"/>
  </w:num>
  <w:num w:numId="13" w16cid:durableId="1157724490">
    <w:abstractNumId w:val="17"/>
  </w:num>
  <w:num w:numId="14" w16cid:durableId="1713573033">
    <w:abstractNumId w:val="9"/>
  </w:num>
  <w:num w:numId="15" w16cid:durableId="159275700">
    <w:abstractNumId w:val="13"/>
  </w:num>
  <w:num w:numId="16" w16cid:durableId="628126970">
    <w:abstractNumId w:val="8"/>
  </w:num>
  <w:num w:numId="17" w16cid:durableId="265308772">
    <w:abstractNumId w:val="12"/>
  </w:num>
  <w:num w:numId="18" w16cid:durableId="1141464577">
    <w:abstractNumId w:val="6"/>
  </w:num>
  <w:num w:numId="19" w16cid:durableId="773289601">
    <w:abstractNumId w:val="19"/>
  </w:num>
  <w:num w:numId="20" w16cid:durableId="372658064">
    <w:abstractNumId w:val="11"/>
  </w:num>
  <w:num w:numId="21" w16cid:durableId="531920584">
    <w:abstractNumId w:val="20"/>
  </w:num>
  <w:num w:numId="22" w16cid:durableId="86884115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296"/>
  <w:hyphenationZone w:val="396"/>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D03"/>
    <w:rsid w:val="00004E9C"/>
    <w:rsid w:val="00007692"/>
    <w:rsid w:val="0001552B"/>
    <w:rsid w:val="00022F16"/>
    <w:rsid w:val="000244D5"/>
    <w:rsid w:val="00025482"/>
    <w:rsid w:val="00026B8C"/>
    <w:rsid w:val="00026CD2"/>
    <w:rsid w:val="00040897"/>
    <w:rsid w:val="0004469F"/>
    <w:rsid w:val="000446AE"/>
    <w:rsid w:val="000466B6"/>
    <w:rsid w:val="0007182C"/>
    <w:rsid w:val="00075452"/>
    <w:rsid w:val="000764C4"/>
    <w:rsid w:val="00091EFC"/>
    <w:rsid w:val="00092D3D"/>
    <w:rsid w:val="00094A55"/>
    <w:rsid w:val="00096D7B"/>
    <w:rsid w:val="000A0CA5"/>
    <w:rsid w:val="000A13A3"/>
    <w:rsid w:val="000A3F08"/>
    <w:rsid w:val="000B0465"/>
    <w:rsid w:val="000B508D"/>
    <w:rsid w:val="000B575F"/>
    <w:rsid w:val="000E1C51"/>
    <w:rsid w:val="000E4BC6"/>
    <w:rsid w:val="001034E7"/>
    <w:rsid w:val="00105017"/>
    <w:rsid w:val="0011737C"/>
    <w:rsid w:val="001210D9"/>
    <w:rsid w:val="001407DD"/>
    <w:rsid w:val="001418DC"/>
    <w:rsid w:val="00147903"/>
    <w:rsid w:val="00151371"/>
    <w:rsid w:val="00154CBD"/>
    <w:rsid w:val="00156D05"/>
    <w:rsid w:val="00161CBA"/>
    <w:rsid w:val="00162921"/>
    <w:rsid w:val="0017266C"/>
    <w:rsid w:val="001768A8"/>
    <w:rsid w:val="00187DA3"/>
    <w:rsid w:val="0019452E"/>
    <w:rsid w:val="001A41F5"/>
    <w:rsid w:val="001A6877"/>
    <w:rsid w:val="001B2B8B"/>
    <w:rsid w:val="001B537D"/>
    <w:rsid w:val="001E1B5E"/>
    <w:rsid w:val="001E3C33"/>
    <w:rsid w:val="001E4958"/>
    <w:rsid w:val="001E593A"/>
    <w:rsid w:val="001E7586"/>
    <w:rsid w:val="001F1589"/>
    <w:rsid w:val="00206BF9"/>
    <w:rsid w:val="00207CF7"/>
    <w:rsid w:val="0021637B"/>
    <w:rsid w:val="002172E3"/>
    <w:rsid w:val="0022421E"/>
    <w:rsid w:val="0023194E"/>
    <w:rsid w:val="00233EEE"/>
    <w:rsid w:val="00242AF3"/>
    <w:rsid w:val="00242DFF"/>
    <w:rsid w:val="00255464"/>
    <w:rsid w:val="002609C2"/>
    <w:rsid w:val="002615D6"/>
    <w:rsid w:val="0027081A"/>
    <w:rsid w:val="0027090C"/>
    <w:rsid w:val="0027136C"/>
    <w:rsid w:val="00296C7C"/>
    <w:rsid w:val="002A2499"/>
    <w:rsid w:val="002A2CA7"/>
    <w:rsid w:val="002C1EC8"/>
    <w:rsid w:val="002D5EB6"/>
    <w:rsid w:val="002E4B7A"/>
    <w:rsid w:val="00300CF1"/>
    <w:rsid w:val="00303D03"/>
    <w:rsid w:val="00316558"/>
    <w:rsid w:val="00320964"/>
    <w:rsid w:val="003234B8"/>
    <w:rsid w:val="003277DF"/>
    <w:rsid w:val="00327B5A"/>
    <w:rsid w:val="003305DC"/>
    <w:rsid w:val="003310F4"/>
    <w:rsid w:val="00331971"/>
    <w:rsid w:val="00352A84"/>
    <w:rsid w:val="003570FC"/>
    <w:rsid w:val="00365058"/>
    <w:rsid w:val="00375787"/>
    <w:rsid w:val="00375BE3"/>
    <w:rsid w:val="0038399B"/>
    <w:rsid w:val="00391B56"/>
    <w:rsid w:val="00391FFF"/>
    <w:rsid w:val="003974AD"/>
    <w:rsid w:val="003A66B2"/>
    <w:rsid w:val="003A6CD0"/>
    <w:rsid w:val="003C45B6"/>
    <w:rsid w:val="003C6808"/>
    <w:rsid w:val="003D137E"/>
    <w:rsid w:val="003D40F8"/>
    <w:rsid w:val="003D4173"/>
    <w:rsid w:val="003D5BC4"/>
    <w:rsid w:val="003D6CBF"/>
    <w:rsid w:val="003D7285"/>
    <w:rsid w:val="003E1048"/>
    <w:rsid w:val="003E2948"/>
    <w:rsid w:val="003E40BB"/>
    <w:rsid w:val="003E5258"/>
    <w:rsid w:val="003F4F3D"/>
    <w:rsid w:val="003F6D85"/>
    <w:rsid w:val="003F72FE"/>
    <w:rsid w:val="003F7ADC"/>
    <w:rsid w:val="00402A4A"/>
    <w:rsid w:val="0040391F"/>
    <w:rsid w:val="00407489"/>
    <w:rsid w:val="00435C8C"/>
    <w:rsid w:val="004460A4"/>
    <w:rsid w:val="00446DA5"/>
    <w:rsid w:val="00464563"/>
    <w:rsid w:val="00465B0E"/>
    <w:rsid w:val="004720E2"/>
    <w:rsid w:val="00475E53"/>
    <w:rsid w:val="004A15B2"/>
    <w:rsid w:val="004A4130"/>
    <w:rsid w:val="004A43DC"/>
    <w:rsid w:val="004B5B1F"/>
    <w:rsid w:val="004C0792"/>
    <w:rsid w:val="004C34A6"/>
    <w:rsid w:val="004C45B8"/>
    <w:rsid w:val="004C4720"/>
    <w:rsid w:val="004C6A44"/>
    <w:rsid w:val="004D7C3A"/>
    <w:rsid w:val="004E1443"/>
    <w:rsid w:val="004E7575"/>
    <w:rsid w:val="004E7BDE"/>
    <w:rsid w:val="004F0725"/>
    <w:rsid w:val="005033D5"/>
    <w:rsid w:val="00506E61"/>
    <w:rsid w:val="00513481"/>
    <w:rsid w:val="00514795"/>
    <w:rsid w:val="0053032C"/>
    <w:rsid w:val="00532E26"/>
    <w:rsid w:val="005414C7"/>
    <w:rsid w:val="005578DC"/>
    <w:rsid w:val="005605EB"/>
    <w:rsid w:val="00563443"/>
    <w:rsid w:val="005715E4"/>
    <w:rsid w:val="00582C94"/>
    <w:rsid w:val="00583FF4"/>
    <w:rsid w:val="00584961"/>
    <w:rsid w:val="00584D22"/>
    <w:rsid w:val="005871E2"/>
    <w:rsid w:val="005910A5"/>
    <w:rsid w:val="00596EA6"/>
    <w:rsid w:val="005A7C29"/>
    <w:rsid w:val="005B2107"/>
    <w:rsid w:val="005C337F"/>
    <w:rsid w:val="005D71EC"/>
    <w:rsid w:val="005D7B98"/>
    <w:rsid w:val="005F2988"/>
    <w:rsid w:val="005F2E2E"/>
    <w:rsid w:val="005F32C7"/>
    <w:rsid w:val="005F546A"/>
    <w:rsid w:val="005F65F1"/>
    <w:rsid w:val="00600ED4"/>
    <w:rsid w:val="0060635E"/>
    <w:rsid w:val="006118EA"/>
    <w:rsid w:val="00612880"/>
    <w:rsid w:val="006139B5"/>
    <w:rsid w:val="00620935"/>
    <w:rsid w:val="00624F2F"/>
    <w:rsid w:val="00632922"/>
    <w:rsid w:val="00646317"/>
    <w:rsid w:val="00651186"/>
    <w:rsid w:val="00660245"/>
    <w:rsid w:val="00662781"/>
    <w:rsid w:val="00667373"/>
    <w:rsid w:val="00677C0F"/>
    <w:rsid w:val="006818CC"/>
    <w:rsid w:val="0068279E"/>
    <w:rsid w:val="006B03BA"/>
    <w:rsid w:val="006B0AA5"/>
    <w:rsid w:val="006B1A59"/>
    <w:rsid w:val="006B2A81"/>
    <w:rsid w:val="006B7313"/>
    <w:rsid w:val="006D1EE5"/>
    <w:rsid w:val="006D2375"/>
    <w:rsid w:val="006D2A6A"/>
    <w:rsid w:val="006D6F88"/>
    <w:rsid w:val="006D79D8"/>
    <w:rsid w:val="006E01F6"/>
    <w:rsid w:val="006E3C41"/>
    <w:rsid w:val="006F2E97"/>
    <w:rsid w:val="006F36DA"/>
    <w:rsid w:val="006F68AB"/>
    <w:rsid w:val="007005ED"/>
    <w:rsid w:val="00707ED6"/>
    <w:rsid w:val="007113AD"/>
    <w:rsid w:val="007117EA"/>
    <w:rsid w:val="00716926"/>
    <w:rsid w:val="00724C05"/>
    <w:rsid w:val="00727636"/>
    <w:rsid w:val="0073448A"/>
    <w:rsid w:val="007379B9"/>
    <w:rsid w:val="00762B30"/>
    <w:rsid w:val="00765A4C"/>
    <w:rsid w:val="0078076D"/>
    <w:rsid w:val="007856DC"/>
    <w:rsid w:val="007A04B1"/>
    <w:rsid w:val="007A73D0"/>
    <w:rsid w:val="007B2B38"/>
    <w:rsid w:val="007B6996"/>
    <w:rsid w:val="007C325C"/>
    <w:rsid w:val="007C4E4B"/>
    <w:rsid w:val="007D3093"/>
    <w:rsid w:val="007D30AA"/>
    <w:rsid w:val="007E2022"/>
    <w:rsid w:val="007F7EEF"/>
    <w:rsid w:val="008068A1"/>
    <w:rsid w:val="00810D30"/>
    <w:rsid w:val="00813479"/>
    <w:rsid w:val="00817A53"/>
    <w:rsid w:val="00823493"/>
    <w:rsid w:val="00823A11"/>
    <w:rsid w:val="00824D1D"/>
    <w:rsid w:val="00837E57"/>
    <w:rsid w:val="008404BA"/>
    <w:rsid w:val="00842F3E"/>
    <w:rsid w:val="0085533D"/>
    <w:rsid w:val="008578DE"/>
    <w:rsid w:val="00867E20"/>
    <w:rsid w:val="00873DE6"/>
    <w:rsid w:val="00876AD6"/>
    <w:rsid w:val="008863C0"/>
    <w:rsid w:val="00887CBD"/>
    <w:rsid w:val="008A4F87"/>
    <w:rsid w:val="008A7061"/>
    <w:rsid w:val="008B196B"/>
    <w:rsid w:val="008B65E1"/>
    <w:rsid w:val="008B72D8"/>
    <w:rsid w:val="008C536E"/>
    <w:rsid w:val="008C53DF"/>
    <w:rsid w:val="008D5407"/>
    <w:rsid w:val="00900C24"/>
    <w:rsid w:val="00907E86"/>
    <w:rsid w:val="00910C3C"/>
    <w:rsid w:val="00925CBB"/>
    <w:rsid w:val="00940C0A"/>
    <w:rsid w:val="009425A8"/>
    <w:rsid w:val="00945E04"/>
    <w:rsid w:val="00962E57"/>
    <w:rsid w:val="009675A2"/>
    <w:rsid w:val="009707B4"/>
    <w:rsid w:val="00974DE9"/>
    <w:rsid w:val="009911B7"/>
    <w:rsid w:val="00992424"/>
    <w:rsid w:val="009974D6"/>
    <w:rsid w:val="009A18AC"/>
    <w:rsid w:val="009B0C8B"/>
    <w:rsid w:val="009B1CB6"/>
    <w:rsid w:val="009D1C84"/>
    <w:rsid w:val="009F501F"/>
    <w:rsid w:val="009F515C"/>
    <w:rsid w:val="009F59E1"/>
    <w:rsid w:val="009F5CCC"/>
    <w:rsid w:val="009F665A"/>
    <w:rsid w:val="009F6E5E"/>
    <w:rsid w:val="009F7E9A"/>
    <w:rsid w:val="00A03A8A"/>
    <w:rsid w:val="00A05B95"/>
    <w:rsid w:val="00A20911"/>
    <w:rsid w:val="00A31FA8"/>
    <w:rsid w:val="00A3729E"/>
    <w:rsid w:val="00A430AD"/>
    <w:rsid w:val="00A469FA"/>
    <w:rsid w:val="00A5050A"/>
    <w:rsid w:val="00A560DB"/>
    <w:rsid w:val="00A61398"/>
    <w:rsid w:val="00A66F7A"/>
    <w:rsid w:val="00A72FFB"/>
    <w:rsid w:val="00A73A74"/>
    <w:rsid w:val="00A840CB"/>
    <w:rsid w:val="00A8739D"/>
    <w:rsid w:val="00A91063"/>
    <w:rsid w:val="00AA38BF"/>
    <w:rsid w:val="00AB3862"/>
    <w:rsid w:val="00AB4D29"/>
    <w:rsid w:val="00AB5AC3"/>
    <w:rsid w:val="00AC61AF"/>
    <w:rsid w:val="00AD1BCA"/>
    <w:rsid w:val="00AD29BE"/>
    <w:rsid w:val="00AD2A93"/>
    <w:rsid w:val="00AD692C"/>
    <w:rsid w:val="00AE327F"/>
    <w:rsid w:val="00AE4067"/>
    <w:rsid w:val="00AF1B68"/>
    <w:rsid w:val="00AF2523"/>
    <w:rsid w:val="00AF5348"/>
    <w:rsid w:val="00AF5BC4"/>
    <w:rsid w:val="00AF6DAB"/>
    <w:rsid w:val="00B13E09"/>
    <w:rsid w:val="00B147B8"/>
    <w:rsid w:val="00B44B8D"/>
    <w:rsid w:val="00B46DB0"/>
    <w:rsid w:val="00B500CA"/>
    <w:rsid w:val="00B5217C"/>
    <w:rsid w:val="00B56C53"/>
    <w:rsid w:val="00B654C1"/>
    <w:rsid w:val="00B67937"/>
    <w:rsid w:val="00B700B3"/>
    <w:rsid w:val="00B71C17"/>
    <w:rsid w:val="00B81011"/>
    <w:rsid w:val="00B9258D"/>
    <w:rsid w:val="00BA161E"/>
    <w:rsid w:val="00BA38C9"/>
    <w:rsid w:val="00BA50CD"/>
    <w:rsid w:val="00BB18E3"/>
    <w:rsid w:val="00BC0738"/>
    <w:rsid w:val="00BC2CAA"/>
    <w:rsid w:val="00BC6200"/>
    <w:rsid w:val="00BC6E59"/>
    <w:rsid w:val="00BD01C6"/>
    <w:rsid w:val="00BE12F2"/>
    <w:rsid w:val="00BE582F"/>
    <w:rsid w:val="00BF0598"/>
    <w:rsid w:val="00BF3D03"/>
    <w:rsid w:val="00BF4A39"/>
    <w:rsid w:val="00C04939"/>
    <w:rsid w:val="00C1188A"/>
    <w:rsid w:val="00C233A7"/>
    <w:rsid w:val="00C23D14"/>
    <w:rsid w:val="00C23EF8"/>
    <w:rsid w:val="00C3666A"/>
    <w:rsid w:val="00C40D50"/>
    <w:rsid w:val="00C44360"/>
    <w:rsid w:val="00C447A9"/>
    <w:rsid w:val="00C45BA4"/>
    <w:rsid w:val="00C51BD4"/>
    <w:rsid w:val="00C61720"/>
    <w:rsid w:val="00C628B7"/>
    <w:rsid w:val="00C63B2D"/>
    <w:rsid w:val="00C64030"/>
    <w:rsid w:val="00C66248"/>
    <w:rsid w:val="00C71840"/>
    <w:rsid w:val="00C72CB7"/>
    <w:rsid w:val="00C918F7"/>
    <w:rsid w:val="00C93828"/>
    <w:rsid w:val="00C974AD"/>
    <w:rsid w:val="00CB0F85"/>
    <w:rsid w:val="00CB0FB3"/>
    <w:rsid w:val="00CC4EE9"/>
    <w:rsid w:val="00CC6089"/>
    <w:rsid w:val="00CC60D0"/>
    <w:rsid w:val="00CD44F9"/>
    <w:rsid w:val="00CD5D01"/>
    <w:rsid w:val="00CE7119"/>
    <w:rsid w:val="00CE74D1"/>
    <w:rsid w:val="00CF0D21"/>
    <w:rsid w:val="00D04F10"/>
    <w:rsid w:val="00D1151D"/>
    <w:rsid w:val="00D11906"/>
    <w:rsid w:val="00D2066A"/>
    <w:rsid w:val="00D21DD0"/>
    <w:rsid w:val="00D21F2B"/>
    <w:rsid w:val="00D27696"/>
    <w:rsid w:val="00D30A73"/>
    <w:rsid w:val="00D344EA"/>
    <w:rsid w:val="00D445D4"/>
    <w:rsid w:val="00D44BD5"/>
    <w:rsid w:val="00D4754A"/>
    <w:rsid w:val="00D577AA"/>
    <w:rsid w:val="00D64501"/>
    <w:rsid w:val="00D65B08"/>
    <w:rsid w:val="00D66936"/>
    <w:rsid w:val="00D72F0A"/>
    <w:rsid w:val="00D87182"/>
    <w:rsid w:val="00D9077D"/>
    <w:rsid w:val="00D90E38"/>
    <w:rsid w:val="00DB136A"/>
    <w:rsid w:val="00DB1CCD"/>
    <w:rsid w:val="00DB6BD4"/>
    <w:rsid w:val="00DC2110"/>
    <w:rsid w:val="00DC7480"/>
    <w:rsid w:val="00DC7A77"/>
    <w:rsid w:val="00DF4DE6"/>
    <w:rsid w:val="00E007E0"/>
    <w:rsid w:val="00E02180"/>
    <w:rsid w:val="00E14876"/>
    <w:rsid w:val="00E16C8D"/>
    <w:rsid w:val="00E23007"/>
    <w:rsid w:val="00E256F7"/>
    <w:rsid w:val="00E31BED"/>
    <w:rsid w:val="00E378DE"/>
    <w:rsid w:val="00E37F24"/>
    <w:rsid w:val="00E461AB"/>
    <w:rsid w:val="00E62E72"/>
    <w:rsid w:val="00E64C78"/>
    <w:rsid w:val="00E7705F"/>
    <w:rsid w:val="00E845F5"/>
    <w:rsid w:val="00E84A93"/>
    <w:rsid w:val="00E90976"/>
    <w:rsid w:val="00EA1F3B"/>
    <w:rsid w:val="00EC0216"/>
    <w:rsid w:val="00EC02A9"/>
    <w:rsid w:val="00ED1434"/>
    <w:rsid w:val="00ED2D21"/>
    <w:rsid w:val="00ED5203"/>
    <w:rsid w:val="00ED5F0D"/>
    <w:rsid w:val="00EF32A9"/>
    <w:rsid w:val="00F04F01"/>
    <w:rsid w:val="00F07C44"/>
    <w:rsid w:val="00F12BFE"/>
    <w:rsid w:val="00F22221"/>
    <w:rsid w:val="00F247BE"/>
    <w:rsid w:val="00F3024B"/>
    <w:rsid w:val="00F30BD7"/>
    <w:rsid w:val="00F33F87"/>
    <w:rsid w:val="00F4506F"/>
    <w:rsid w:val="00F468EA"/>
    <w:rsid w:val="00F71886"/>
    <w:rsid w:val="00F73806"/>
    <w:rsid w:val="00F82836"/>
    <w:rsid w:val="00F829FA"/>
    <w:rsid w:val="00F84D7B"/>
    <w:rsid w:val="00F90EBC"/>
    <w:rsid w:val="00FA2B8E"/>
    <w:rsid w:val="00FA3B76"/>
    <w:rsid w:val="00FB1372"/>
    <w:rsid w:val="00FB154A"/>
    <w:rsid w:val="00FC0153"/>
    <w:rsid w:val="00FC09CF"/>
    <w:rsid w:val="00FC4D9D"/>
    <w:rsid w:val="00FD122B"/>
    <w:rsid w:val="00FD4227"/>
    <w:rsid w:val="00FD7657"/>
    <w:rsid w:val="00FF3D8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3C7CF0DB"/>
  <w15:chartTrackingRefBased/>
  <w15:docId w15:val="{AEBEB821-EF13-440C-8681-7BBE4B3A4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zh-CN"/>
    </w:rPr>
  </w:style>
  <w:style w:type="paragraph" w:styleId="Heading1">
    <w:name w:val="heading 1"/>
    <w:basedOn w:val="Normal"/>
    <w:next w:val="Normal"/>
    <w:qFormat/>
    <w:pPr>
      <w:keepNext/>
      <w:spacing w:before="360" w:after="360"/>
      <w:jc w:val="center"/>
      <w:outlineLvl w:val="0"/>
    </w:pPr>
    <w:rPr>
      <w:sz w:val="28"/>
      <w:szCs w:val="20"/>
    </w:rPr>
  </w:style>
  <w:style w:type="paragraph" w:styleId="Heading2">
    <w:name w:val="heading 2"/>
    <w:basedOn w:val="Normal"/>
    <w:next w:val="Normal"/>
    <w:qFormat/>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numPr>
        <w:ilvl w:val="2"/>
        <w:numId w:val="1"/>
      </w:numPr>
      <w:jc w:val="center"/>
      <w:outlineLvl w:val="2"/>
    </w:pPr>
    <w:rPr>
      <w:rFonts w:eastAsia="Arial Unicode MS"/>
      <w:b/>
      <w:szCs w:val="20"/>
      <w:lang w:val="en-US"/>
    </w:rPr>
  </w:style>
  <w:style w:type="paragraph" w:styleId="Heading4">
    <w:name w:val="heading 4"/>
    <w:basedOn w:val="Normal"/>
    <w:next w:val="Normal"/>
    <w:qFormat/>
    <w:pPr>
      <w:keepNext/>
      <w:numPr>
        <w:ilvl w:val="3"/>
        <w:numId w:val="1"/>
      </w:numPr>
      <w:tabs>
        <w:tab w:val="left" w:pos="1585"/>
      </w:tabs>
      <w:ind w:left="1585" w:hanging="864"/>
      <w:outlineLvl w:val="3"/>
    </w:pPr>
    <w:rPr>
      <w:b/>
      <w:sz w:val="44"/>
      <w:szCs w:val="20"/>
    </w:rPr>
  </w:style>
  <w:style w:type="paragraph" w:styleId="Heading5">
    <w:name w:val="heading 5"/>
    <w:basedOn w:val="Normal"/>
    <w:next w:val="Normal"/>
    <w:qFormat/>
    <w:pPr>
      <w:keepNext/>
      <w:numPr>
        <w:ilvl w:val="4"/>
        <w:numId w:val="1"/>
      </w:numPr>
      <w:tabs>
        <w:tab w:val="left" w:pos="1729"/>
      </w:tabs>
      <w:ind w:left="1729" w:hanging="1008"/>
      <w:outlineLvl w:val="4"/>
    </w:pPr>
    <w:rPr>
      <w:b/>
      <w:sz w:val="40"/>
      <w:szCs w:val="20"/>
    </w:rPr>
  </w:style>
  <w:style w:type="paragraph" w:styleId="Heading6">
    <w:name w:val="heading 6"/>
    <w:basedOn w:val="Normal"/>
    <w:next w:val="Normal"/>
    <w:qFormat/>
    <w:pPr>
      <w:keepNext/>
      <w:numPr>
        <w:ilvl w:val="5"/>
        <w:numId w:val="1"/>
      </w:numPr>
      <w:tabs>
        <w:tab w:val="left" w:pos="1873"/>
      </w:tabs>
      <w:ind w:left="1873" w:hanging="1152"/>
      <w:outlineLvl w:val="5"/>
    </w:pPr>
    <w:rPr>
      <w:b/>
      <w:sz w:val="36"/>
      <w:szCs w:val="20"/>
    </w:rPr>
  </w:style>
  <w:style w:type="paragraph" w:styleId="Heading7">
    <w:name w:val="heading 7"/>
    <w:basedOn w:val="Normal"/>
    <w:next w:val="Normal"/>
    <w:qFormat/>
    <w:pPr>
      <w:keepNext/>
      <w:numPr>
        <w:ilvl w:val="6"/>
        <w:numId w:val="1"/>
      </w:numPr>
      <w:tabs>
        <w:tab w:val="left" w:pos="2017"/>
      </w:tabs>
      <w:ind w:left="2017" w:hanging="1296"/>
      <w:outlineLvl w:val="6"/>
    </w:pPr>
    <w:rPr>
      <w:sz w:val="48"/>
      <w:szCs w:val="20"/>
    </w:rPr>
  </w:style>
  <w:style w:type="paragraph" w:styleId="Heading8">
    <w:name w:val="heading 8"/>
    <w:basedOn w:val="Normal"/>
    <w:next w:val="Normal"/>
    <w:qFormat/>
    <w:pPr>
      <w:keepNext/>
      <w:numPr>
        <w:ilvl w:val="7"/>
        <w:numId w:val="1"/>
      </w:numPr>
      <w:tabs>
        <w:tab w:val="left" w:pos="2161"/>
      </w:tabs>
      <w:ind w:left="2161" w:hanging="1440"/>
      <w:outlineLvl w:val="7"/>
    </w:pPr>
    <w:rPr>
      <w:b/>
      <w:sz w:val="18"/>
      <w:szCs w:val="20"/>
    </w:rPr>
  </w:style>
  <w:style w:type="paragraph" w:styleId="Heading9">
    <w:name w:val="heading 9"/>
    <w:basedOn w:val="Normal"/>
    <w:next w:val="Normal"/>
    <w:qFormat/>
    <w:pPr>
      <w:keepNext/>
      <w:numPr>
        <w:ilvl w:val="8"/>
        <w:numId w:val="1"/>
      </w:numPr>
      <w:tabs>
        <w:tab w:val="left" w:pos="2305"/>
      </w:tabs>
      <w:ind w:left="2305" w:hanging="1584"/>
      <w:outlineLvl w:val="8"/>
    </w:pPr>
    <w:rPr>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hint="default"/>
    </w:rPr>
  </w:style>
  <w:style w:type="character" w:customStyle="1" w:styleId="WW8Num2z0">
    <w:name w:val="WW8Num2z0"/>
    <w:rPr>
      <w:rFonts w:hint="default"/>
    </w:rPr>
  </w:style>
  <w:style w:type="character" w:customStyle="1" w:styleId="WW8Num3z0">
    <w:name w:val="WW8Num3z0"/>
    <w:rPr>
      <w:rFonts w:hint="default"/>
    </w:rPr>
  </w:style>
  <w:style w:type="character" w:customStyle="1" w:styleId="WW8Num4z0">
    <w:name w:val="WW8Num4z0"/>
    <w:rPr>
      <w:rFonts w:hint="default"/>
    </w:rPr>
  </w:style>
  <w:style w:type="character" w:customStyle="1" w:styleId="WW8Num5z0">
    <w:name w:val="WW8Num5z0"/>
    <w:rPr>
      <w:rFonts w:eastAsia="Calibri" w:hint="default"/>
    </w:rPr>
  </w:style>
  <w:style w:type="character" w:customStyle="1" w:styleId="WW8Num5z1">
    <w:name w:val="WW8Num5z1"/>
    <w:rPr>
      <w:rFonts w:eastAsia="Calibri" w:hint="default"/>
      <w:color w:val="auto"/>
    </w:rPr>
  </w:style>
  <w:style w:type="character" w:customStyle="1" w:styleId="WW8Num6z0">
    <w:name w:val="WW8Num6z0"/>
    <w:rPr>
      <w:rFonts w:eastAsia="Calibri" w:hint="default"/>
    </w:rPr>
  </w:style>
  <w:style w:type="character" w:customStyle="1" w:styleId="WW8Num6z1">
    <w:name w:val="WW8Num6z1"/>
    <w:rPr>
      <w:rFonts w:eastAsia="Calibri" w:hint="default"/>
      <w:color w:val="auto"/>
      <w:lang w:eastAsia="lt-LT"/>
    </w:rPr>
  </w:style>
  <w:style w:type="character" w:customStyle="1" w:styleId="WW8Num7z0">
    <w:name w:val="WW8Num7z0"/>
    <w:rPr>
      <w:rFonts w:hint="default"/>
    </w:rPr>
  </w:style>
  <w:style w:type="character" w:customStyle="1" w:styleId="WW8Num8z0">
    <w:name w:val="WW8Num8z0"/>
    <w:rPr>
      <w:rFonts w:ascii="Tahoma" w:eastAsia="Times New Roman" w:hAnsi="Tahoma" w:cs="Tahoma" w:hint="default"/>
    </w:rPr>
  </w:style>
  <w:style w:type="character" w:customStyle="1" w:styleId="WW8Num8z1">
    <w:name w:val="WW8Num8z1"/>
    <w:rPr>
      <w:rFonts w:hint="default"/>
      <w:b w:val="0"/>
      <w:sz w:val="14"/>
    </w:rPr>
  </w:style>
  <w:style w:type="character" w:customStyle="1" w:styleId="WW8Num8z3">
    <w:name w:val="WW8Num8z3"/>
    <w:rPr>
      <w:rFonts w:ascii="Tahoma" w:hAnsi="Tahoma" w:cs="Tahoma" w:hint="default"/>
      <w:b w:val="0"/>
      <w:sz w:val="14"/>
      <w:szCs w:val="24"/>
    </w:rPr>
  </w:style>
  <w:style w:type="character" w:customStyle="1" w:styleId="WW8Num8z4">
    <w:name w:val="WW8Num8z4"/>
    <w:rPr>
      <w:rFonts w:hint="default"/>
    </w:rPr>
  </w:style>
  <w:style w:type="character" w:customStyle="1" w:styleId="WW8Num9z0">
    <w:name w:val="WW8Num9z0"/>
    <w:rPr>
      <w:rFonts w:ascii="Symbol" w:eastAsia="Times New Roman" w:hAnsi="Symbol" w:cs="Times New Roman"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Symbol" w:hAnsi="Symbol" w:cs="Symbol" w:hint="default"/>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2z0">
    <w:name w:val="WW8Num12z0"/>
  </w:style>
  <w:style w:type="character" w:customStyle="1" w:styleId="WW8Num12z1">
    <w:name w:val="WW8Num12z1"/>
    <w:rPr>
      <w:rFonts w:hint="default"/>
    </w:rPr>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b w:val="0"/>
    </w:rPr>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rPr>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Tahoma" w:eastAsia="Times New Roman" w:hAnsi="Tahoma" w:cs="Tahoma" w:hint="default"/>
    </w:rPr>
  </w:style>
  <w:style w:type="character" w:customStyle="1" w:styleId="WW8Num18z1">
    <w:name w:val="WW8Num18z1"/>
    <w:rPr>
      <w:rFonts w:hint="default"/>
      <w:b w:val="0"/>
      <w:sz w:val="14"/>
    </w:rPr>
  </w:style>
  <w:style w:type="character" w:customStyle="1" w:styleId="WW8Num18z3">
    <w:name w:val="WW8Num18z3"/>
    <w:rPr>
      <w:rFonts w:ascii="Tahoma" w:hAnsi="Tahoma" w:cs="Tahoma" w:hint="default"/>
      <w:b w:val="0"/>
      <w:sz w:val="14"/>
    </w:rPr>
  </w:style>
  <w:style w:type="character" w:customStyle="1" w:styleId="WW8Num18z4">
    <w:name w:val="WW8Num18z4"/>
    <w:rPr>
      <w:rFonts w:hint="default"/>
    </w:rPr>
  </w:style>
  <w:style w:type="character" w:customStyle="1" w:styleId="WW8Num19z0">
    <w:name w:val="WW8Num19z0"/>
    <w:rPr>
      <w:rFonts w:hint="default"/>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hint="default"/>
    </w:rPr>
  </w:style>
  <w:style w:type="character" w:styleId="Hyperlink">
    <w:name w:val="Hyperlink"/>
    <w:rPr>
      <w:color w:val="0000FF"/>
      <w:u w:val="single"/>
    </w:rPr>
  </w:style>
  <w:style w:type="character" w:customStyle="1" w:styleId="HeaderChar">
    <w:name w:val="Header Char"/>
    <w:uiPriority w:val="99"/>
    <w:rPr>
      <w:sz w:val="24"/>
      <w:lang w:val="lt-LT" w:bidi="ar-SA"/>
    </w:rPr>
  </w:style>
  <w:style w:type="character" w:customStyle="1" w:styleId="BodyTextChar">
    <w:name w:val="Body Text Char"/>
    <w:rPr>
      <w:rFonts w:eastAsia="Calibri"/>
      <w:sz w:val="24"/>
      <w:szCs w:val="22"/>
      <w:lang w:val="lt-LT" w:bidi="ar-SA"/>
    </w:rPr>
  </w:style>
  <w:style w:type="character" w:styleId="PageNumber">
    <w:name w:val="page number"/>
    <w:basedOn w:val="DefaultParagraphFont"/>
  </w:style>
  <w:style w:type="character" w:customStyle="1" w:styleId="Heading8Char">
    <w:name w:val="Heading 8 Char"/>
    <w:rPr>
      <w:b/>
      <w:sz w:val="18"/>
      <w:lang w:val="lt-LT" w:bidi="ar-SA"/>
    </w:rPr>
  </w:style>
  <w:style w:type="character" w:customStyle="1" w:styleId="BodytextChar0">
    <w:name w:val="Body text Char"/>
    <w:rPr>
      <w:rFonts w:ascii="TimesLT" w:hAnsi="TimesLT" w:cs="TimesLT"/>
      <w:lang w:val="en-US" w:bidi="ar-SA"/>
    </w:rPr>
  </w:style>
  <w:style w:type="character" w:customStyle="1" w:styleId="BodyText2Char">
    <w:name w:val="Body Text 2 Char"/>
    <w:rPr>
      <w:sz w:val="24"/>
      <w:szCs w:val="24"/>
      <w:lang w:val="en-GB"/>
    </w:rPr>
  </w:style>
  <w:style w:type="character" w:customStyle="1" w:styleId="FontStyle25">
    <w:name w:val="Font Style25"/>
    <w:rPr>
      <w:rFonts w:ascii="Times New Roman" w:hAnsi="Times New Roman" w:cs="Times New Roman" w:hint="default"/>
      <w:sz w:val="22"/>
      <w:szCs w:val="22"/>
    </w:rPr>
  </w:style>
  <w:style w:type="character" w:customStyle="1" w:styleId="SubtitleChar">
    <w:name w:val="Subtitle Char"/>
    <w:rPr>
      <w:b/>
      <w:bCs/>
      <w:sz w:val="24"/>
      <w:szCs w:val="24"/>
    </w:rPr>
  </w:style>
  <w:style w:type="character" w:customStyle="1" w:styleId="BodyTextIndent3Char">
    <w:name w:val="Body Text Indent 3 Char"/>
    <w:rPr>
      <w:sz w:val="16"/>
      <w:szCs w:val="16"/>
      <w:lang w:val="en-GB"/>
    </w:rPr>
  </w:style>
  <w:style w:type="character" w:customStyle="1" w:styleId="BalloonTextChar">
    <w:name w:val="Balloon Text Char"/>
    <w:rPr>
      <w:rFonts w:ascii="Tahoma" w:hAnsi="Tahoma" w:cs="Tahoma"/>
      <w:sz w:val="16"/>
      <w:szCs w:val="16"/>
    </w:rPr>
  </w:style>
  <w:style w:type="character" w:customStyle="1" w:styleId="ListParagraphChar">
    <w:name w:val="List Paragraph Char"/>
    <w:rPr>
      <w:sz w:val="24"/>
      <w:szCs w:val="24"/>
    </w:rPr>
  </w:style>
  <w:style w:type="character" w:customStyle="1" w:styleId="Heading2Char">
    <w:name w:val="Heading 2 Char"/>
    <w:rPr>
      <w:rFonts w:ascii="Arial" w:hAnsi="Arial" w:cs="Arial"/>
      <w:b/>
      <w:bCs/>
      <w:i/>
      <w:iCs/>
      <w:sz w:val="28"/>
      <w:szCs w:val="28"/>
    </w:rPr>
  </w:style>
  <w:style w:type="character" w:customStyle="1" w:styleId="BodyTextIndent2Char">
    <w:name w:val="Body Text Indent 2 Char"/>
    <w:rPr>
      <w:sz w:val="24"/>
      <w:szCs w:val="24"/>
    </w:rPr>
  </w:style>
  <w:style w:type="character" w:customStyle="1" w:styleId="Vilmaraslanaite">
    <w:name w:val="Vilma.raslanaite"/>
    <w:rPr>
      <w:rFonts w:ascii="Arial" w:hAnsi="Arial" w:cs="Arial"/>
      <w:b w:val="0"/>
      <w:bCs w:val="0"/>
      <w:i w:val="0"/>
      <w:iCs w:val="0"/>
      <w:strike w:val="0"/>
      <w:dstrike w:val="0"/>
      <w:color w:val="0000FF"/>
      <w:sz w:val="20"/>
      <w:szCs w:val="20"/>
      <w:u w:val="none"/>
    </w:rPr>
  </w:style>
  <w:style w:type="character" w:customStyle="1" w:styleId="FooterChar">
    <w:name w:val="Footer Char"/>
    <w:rPr>
      <w:sz w:val="24"/>
      <w:szCs w:val="24"/>
    </w:rPr>
  </w:style>
  <w:style w:type="character" w:styleId="CommentReference">
    <w:name w:val="annotation reference"/>
    <w:rPr>
      <w:sz w:val="16"/>
      <w:szCs w:val="16"/>
    </w:rPr>
  </w:style>
  <w:style w:type="character" w:customStyle="1" w:styleId="CommentTextChar">
    <w:name w:val="Comment Text Char"/>
    <w:basedOn w:val="DefaultParagraphFont"/>
  </w:style>
  <w:style w:type="character" w:customStyle="1" w:styleId="CommentSubjectChar">
    <w:name w:val="Comment Subject Char"/>
    <w:rPr>
      <w:b/>
      <w:bCs/>
    </w:rPr>
  </w:style>
  <w:style w:type="paragraph" w:customStyle="1" w:styleId="Heading">
    <w:name w:val="Heading"/>
    <w:basedOn w:val="Normal"/>
    <w:next w:val="BodyText"/>
    <w:pPr>
      <w:keepNext/>
      <w:spacing w:before="240" w:after="120"/>
    </w:pPr>
    <w:rPr>
      <w:rFonts w:ascii="Liberation Sans" w:eastAsia="Microsoft YaHei" w:hAnsi="Liberation Sans" w:cs="Mangal"/>
      <w:sz w:val="28"/>
      <w:szCs w:val="28"/>
    </w:rPr>
  </w:style>
  <w:style w:type="paragraph" w:styleId="BodyText">
    <w:name w:val="Body Text"/>
    <w:basedOn w:val="Normal"/>
    <w:pPr>
      <w:spacing w:after="120" w:line="276" w:lineRule="auto"/>
    </w:pPr>
    <w:rPr>
      <w:rFonts w:eastAsia="Calibri"/>
      <w:szCs w:val="22"/>
    </w:rPr>
  </w:style>
  <w:style w:type="paragraph" w:styleId="List">
    <w:name w:val="List"/>
    <w:basedOn w:val="BodyText"/>
    <w:rPr>
      <w:rFonts w:cs="Mangal"/>
    </w:rPr>
  </w:style>
  <w:style w:type="paragraph" w:styleId="Caption">
    <w:name w:val="caption"/>
    <w:basedOn w:val="Normal"/>
    <w:next w:val="Normal"/>
    <w:qFormat/>
    <w:pPr>
      <w:spacing w:before="240" w:after="120"/>
      <w:jc w:val="center"/>
    </w:pPr>
    <w:rPr>
      <w:b/>
      <w:caps/>
      <w:szCs w:val="20"/>
    </w:rPr>
  </w:style>
  <w:style w:type="paragraph" w:customStyle="1" w:styleId="Index">
    <w:name w:val="Index"/>
    <w:basedOn w:val="Normal"/>
    <w:pPr>
      <w:suppressLineNumbers/>
    </w:pPr>
    <w:rPr>
      <w:rFonts w:cs="Mangal"/>
    </w:rPr>
  </w:style>
  <w:style w:type="paragraph" w:styleId="ListNumber">
    <w:name w:val="List Number"/>
    <w:basedOn w:val="Normal"/>
    <w:pPr>
      <w:numPr>
        <w:numId w:val="4"/>
      </w:numPr>
    </w:pPr>
  </w:style>
  <w:style w:type="paragraph" w:styleId="ListNumber4">
    <w:name w:val="List Number 4"/>
    <w:basedOn w:val="ListNumber"/>
    <w:pPr>
      <w:numPr>
        <w:numId w:val="2"/>
      </w:numPr>
      <w:jc w:val="both"/>
    </w:pPr>
    <w:rPr>
      <w:szCs w:val="20"/>
    </w:rPr>
  </w:style>
  <w:style w:type="paragraph" w:styleId="Header">
    <w:name w:val="header"/>
    <w:basedOn w:val="Normal"/>
    <w:uiPriority w:val="99"/>
    <w:pPr>
      <w:widowControl w:val="0"/>
      <w:tabs>
        <w:tab w:val="center" w:pos="4153"/>
        <w:tab w:val="right" w:pos="8306"/>
      </w:tabs>
      <w:spacing w:after="20"/>
      <w:jc w:val="both"/>
    </w:pPr>
    <w:rPr>
      <w:szCs w:val="20"/>
    </w:rPr>
  </w:style>
  <w:style w:type="paragraph" w:customStyle="1" w:styleId="Patvirtinta">
    <w:name w:val="Patvirtinta"/>
    <w:pPr>
      <w:tabs>
        <w:tab w:val="left" w:pos="1304"/>
        <w:tab w:val="left" w:pos="1457"/>
        <w:tab w:val="left" w:pos="1604"/>
        <w:tab w:val="left" w:pos="1757"/>
      </w:tabs>
      <w:suppressAutoHyphens/>
      <w:autoSpaceDE w:val="0"/>
      <w:ind w:left="5953"/>
    </w:pPr>
    <w:rPr>
      <w:rFonts w:ascii="TimesLT" w:hAnsi="TimesLT" w:cs="TimesLT"/>
      <w:lang w:val="en-US" w:eastAsia="zh-CN"/>
    </w:rPr>
  </w:style>
  <w:style w:type="paragraph" w:customStyle="1" w:styleId="BodyText1">
    <w:name w:val="Body Text1"/>
    <w:pPr>
      <w:suppressAutoHyphens/>
      <w:snapToGrid w:val="0"/>
      <w:ind w:firstLine="312"/>
      <w:jc w:val="both"/>
    </w:pPr>
    <w:rPr>
      <w:rFonts w:ascii="TimesLT" w:hAnsi="TimesLT" w:cs="TimesLT"/>
      <w:lang w:val="en-US" w:eastAsia="zh-CN"/>
    </w:rPr>
  </w:style>
  <w:style w:type="paragraph" w:customStyle="1" w:styleId="CentrBoldm">
    <w:name w:val="CentrBoldm"/>
    <w:basedOn w:val="Normal"/>
    <w:pPr>
      <w:autoSpaceDE w:val="0"/>
      <w:jc w:val="center"/>
    </w:pPr>
    <w:rPr>
      <w:rFonts w:ascii="TimesLT" w:hAnsi="TimesLT" w:cs="TimesLT"/>
      <w:b/>
      <w:bCs/>
      <w:sz w:val="20"/>
      <w:lang w:val="en-US"/>
    </w:rPr>
  </w:style>
  <w:style w:type="paragraph" w:customStyle="1" w:styleId="MAZAS">
    <w:name w:val="MAZAS"/>
    <w:pPr>
      <w:suppressAutoHyphens/>
      <w:autoSpaceDE w:val="0"/>
      <w:ind w:firstLine="312"/>
      <w:jc w:val="both"/>
    </w:pPr>
    <w:rPr>
      <w:rFonts w:ascii="TimesLT" w:hAnsi="TimesLT" w:cs="TimesLT"/>
      <w:color w:val="000000"/>
      <w:sz w:val="8"/>
      <w:szCs w:val="8"/>
      <w:lang w:val="en-US" w:eastAsia="zh-CN"/>
    </w:rPr>
  </w:style>
  <w:style w:type="paragraph" w:styleId="BodyTextIndent">
    <w:name w:val="Body Text Indent"/>
    <w:basedOn w:val="Normal"/>
    <w:pPr>
      <w:spacing w:after="120"/>
      <w:ind w:left="283"/>
    </w:pPr>
  </w:style>
  <w:style w:type="paragraph" w:styleId="Subtitle">
    <w:name w:val="Subtitle"/>
    <w:basedOn w:val="Normal"/>
    <w:next w:val="BodyText"/>
    <w:qFormat/>
    <w:pPr>
      <w:jc w:val="center"/>
    </w:pPr>
    <w:rPr>
      <w:b/>
      <w:bCs/>
    </w:rPr>
  </w:style>
  <w:style w:type="paragraph" w:styleId="BodyTextIndent2">
    <w:name w:val="Body Text Indent 2"/>
    <w:basedOn w:val="Normal"/>
    <w:pPr>
      <w:spacing w:after="120" w:line="480" w:lineRule="auto"/>
      <w:ind w:left="360"/>
    </w:p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Diagrama">
    <w:name w:val="Diagrama"/>
    <w:basedOn w:val="Normal"/>
    <w:pPr>
      <w:spacing w:after="160" w:line="240" w:lineRule="exact"/>
    </w:pPr>
    <w:rPr>
      <w:rFonts w:ascii="Tahoma" w:hAnsi="Tahoma" w:cs="Tahoma"/>
      <w:sz w:val="20"/>
      <w:szCs w:val="20"/>
      <w:lang w:val="en-US"/>
    </w:rPr>
  </w:style>
  <w:style w:type="paragraph" w:customStyle="1" w:styleId="Point1">
    <w:name w:val="Point 1"/>
    <w:basedOn w:val="Normal"/>
    <w:pPr>
      <w:spacing w:before="120" w:after="120"/>
      <w:ind w:left="1418" w:hanging="567"/>
      <w:jc w:val="both"/>
    </w:pPr>
    <w:rPr>
      <w:szCs w:val="20"/>
    </w:rPr>
  </w:style>
  <w:style w:type="paragraph" w:customStyle="1" w:styleId="TableSmHeading">
    <w:name w:val="Table_Sm_Heading"/>
    <w:basedOn w:val="Normal"/>
    <w:pPr>
      <w:keepNext/>
      <w:keepLines/>
      <w:spacing w:before="60" w:after="40"/>
    </w:pPr>
    <w:rPr>
      <w:rFonts w:ascii="Arial" w:hAnsi="Arial" w:cs="Arial"/>
      <w:b/>
      <w:sz w:val="16"/>
      <w:szCs w:val="20"/>
      <w:lang w:val="en-US"/>
    </w:rPr>
  </w:style>
  <w:style w:type="paragraph" w:customStyle="1" w:styleId="xl35">
    <w:name w:val="xl35"/>
    <w:basedOn w:val="Normal"/>
    <w:pPr>
      <w:spacing w:before="100" w:after="100"/>
      <w:jc w:val="center"/>
    </w:pPr>
    <w:rPr>
      <w:rFonts w:ascii="Arial" w:eastAsia="Arial Unicode MS" w:hAnsi="Arial" w:cs="Arial"/>
      <w:b/>
      <w:szCs w:val="20"/>
    </w:rPr>
  </w:style>
  <w:style w:type="paragraph" w:styleId="Footer">
    <w:name w:val="footer"/>
    <w:basedOn w:val="Normal"/>
    <w:pPr>
      <w:tabs>
        <w:tab w:val="center" w:pos="4819"/>
        <w:tab w:val="right" w:pos="9638"/>
      </w:tabs>
    </w:pPr>
  </w:style>
  <w:style w:type="paragraph" w:styleId="BodyText2">
    <w:name w:val="Body Text 2"/>
    <w:basedOn w:val="Normal"/>
    <w:pPr>
      <w:spacing w:after="120" w:line="480" w:lineRule="auto"/>
    </w:pPr>
  </w:style>
  <w:style w:type="paragraph" w:customStyle="1" w:styleId="Sraopastraipa1">
    <w:name w:val="Sąrašo pastraipa1"/>
    <w:basedOn w:val="Normal"/>
    <w:pPr>
      <w:ind w:left="720"/>
      <w:contextualSpacing/>
    </w:pPr>
    <w:rPr>
      <w:rFonts w:eastAsia="Calibri"/>
      <w:szCs w:val="20"/>
    </w:rPr>
  </w:style>
  <w:style w:type="paragraph" w:styleId="ListParagraph">
    <w:name w:val="List Paragraph"/>
    <w:basedOn w:val="Normal"/>
    <w:uiPriority w:val="34"/>
    <w:qFormat/>
    <w:pPr>
      <w:ind w:left="720"/>
      <w:contextualSpacing/>
    </w:pPr>
  </w:style>
  <w:style w:type="paragraph" w:styleId="BodyTextIndent3">
    <w:name w:val="Body Text Indent 3"/>
    <w:basedOn w:val="Normal"/>
    <w:pPr>
      <w:spacing w:after="120"/>
      <w:ind w:left="283"/>
    </w:pPr>
    <w:rPr>
      <w:sz w:val="16"/>
      <w:szCs w:val="16"/>
    </w:rPr>
  </w:style>
  <w:style w:type="paragraph" w:styleId="BalloonText">
    <w:name w:val="Balloon Text"/>
    <w:basedOn w:val="Normal"/>
    <w:rPr>
      <w:rFonts w:ascii="Tahoma" w:hAnsi="Tahoma" w:cs="Tahoma"/>
      <w:sz w:val="16"/>
      <w:szCs w:val="16"/>
    </w:rPr>
  </w:style>
  <w:style w:type="paragraph" w:customStyle="1" w:styleId="tajtip">
    <w:name w:val="tajtip"/>
    <w:basedOn w:val="Normal"/>
    <w:pPr>
      <w:spacing w:before="280" w:after="280"/>
    </w:pPr>
    <w:rPr>
      <w:lang w:val="en-US"/>
    </w:rPr>
  </w:style>
  <w:style w:type="paragraph" w:styleId="CommentText">
    <w:name w:val="annotation text"/>
    <w:basedOn w:val="Normal"/>
    <w:rPr>
      <w:sz w:val="20"/>
      <w:szCs w:val="20"/>
    </w:rPr>
  </w:style>
  <w:style w:type="paragraph" w:styleId="CommentSubject">
    <w:name w:val="annotation subject"/>
    <w:basedOn w:val="CommentText"/>
    <w:next w:val="CommentText"/>
    <w:rPr>
      <w:b/>
      <w:bCs/>
    </w:rPr>
  </w:style>
  <w:style w:type="paragraph" w:styleId="NoSpacing">
    <w:name w:val="No Spacing"/>
    <w:uiPriority w:val="1"/>
    <w:qFormat/>
    <w:pPr>
      <w:suppressAutoHyphens/>
    </w:pPr>
    <w:rPr>
      <w:sz w:val="24"/>
      <w:szCs w:val="24"/>
      <w:lang w:val="en-GB" w:eastAsia="zh-CN"/>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Normal"/>
  </w:style>
  <w:style w:type="character" w:styleId="FollowedHyperlink">
    <w:name w:val="FollowedHyperlink"/>
    <w:uiPriority w:val="99"/>
    <w:semiHidden/>
    <w:unhideWhenUsed/>
    <w:rsid w:val="009F5CCC"/>
    <w:rPr>
      <w:color w:val="954F72"/>
      <w:u w:val="single"/>
    </w:rPr>
  </w:style>
  <w:style w:type="paragraph" w:styleId="FootnoteText">
    <w:name w:val="footnote text"/>
    <w:basedOn w:val="Normal"/>
    <w:link w:val="FootnoteTextChar"/>
    <w:semiHidden/>
    <w:rsid w:val="00296C7C"/>
    <w:pPr>
      <w:suppressAutoHyphens w:val="0"/>
    </w:pPr>
    <w:rPr>
      <w:sz w:val="20"/>
      <w:szCs w:val="20"/>
      <w:lang w:eastAsia="lt-LT"/>
    </w:rPr>
  </w:style>
  <w:style w:type="character" w:customStyle="1" w:styleId="FootnoteTextChar">
    <w:name w:val="Footnote Text Char"/>
    <w:basedOn w:val="DefaultParagraphFont"/>
    <w:link w:val="FootnoteText"/>
    <w:semiHidden/>
    <w:rsid w:val="00296C7C"/>
  </w:style>
  <w:style w:type="character" w:styleId="FootnoteReference">
    <w:name w:val="footnote reference"/>
    <w:semiHidden/>
    <w:rsid w:val="00296C7C"/>
    <w:rPr>
      <w:vertAlign w:val="superscript"/>
    </w:rPr>
  </w:style>
  <w:style w:type="paragraph" w:styleId="ListBullet">
    <w:name w:val="List Bullet"/>
    <w:basedOn w:val="Normal"/>
    <w:autoRedefine/>
    <w:rsid w:val="006B03BA"/>
    <w:pPr>
      <w:numPr>
        <w:numId w:val="9"/>
      </w:numPr>
      <w:tabs>
        <w:tab w:val="clear" w:pos="360"/>
        <w:tab w:val="num" w:pos="1560"/>
      </w:tabs>
      <w:suppressAutoHyphens w:val="0"/>
      <w:ind w:left="1560" w:firstLine="141"/>
      <w:jc w:val="both"/>
    </w:pPr>
    <w:rPr>
      <w:rFonts w:eastAsia="SimSun"/>
      <w:sz w:val="20"/>
      <w:szCs w:val="20"/>
      <w:lang w:eastAsia="en-US"/>
    </w:rPr>
  </w:style>
  <w:style w:type="table" w:styleId="TableGrid">
    <w:name w:val="Table Grid"/>
    <w:basedOn w:val="TableNormal"/>
    <w:uiPriority w:val="99"/>
    <w:rsid w:val="009D1C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
    <w:name w:val="No List1"/>
    <w:next w:val="NoList"/>
    <w:uiPriority w:val="99"/>
    <w:semiHidden/>
    <w:unhideWhenUsed/>
    <w:rsid w:val="003D40F8"/>
  </w:style>
  <w:style w:type="table" w:customStyle="1" w:styleId="TableGrid1">
    <w:name w:val="Table Grid1"/>
    <w:basedOn w:val="TableNormal"/>
    <w:next w:val="TableGrid"/>
    <w:rsid w:val="003D40F8"/>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0">
    <w:name w:val="Body Text2"/>
    <w:rsid w:val="003D40F8"/>
    <w:pPr>
      <w:suppressAutoHyphens/>
      <w:ind w:firstLine="312"/>
      <w:jc w:val="both"/>
    </w:pPr>
    <w:rPr>
      <w:rFonts w:ascii="TimesLT" w:eastAsia="Arial" w:hAnsi="TimesLT"/>
      <w:lang w:val="en-GB" w:eastAsia="ar-SA"/>
    </w:rPr>
  </w:style>
  <w:style w:type="character" w:styleId="UnresolvedMention">
    <w:name w:val="Unresolved Mention"/>
    <w:basedOn w:val="DefaultParagraphFont"/>
    <w:uiPriority w:val="99"/>
    <w:semiHidden/>
    <w:unhideWhenUsed/>
    <w:rsid w:val="005F29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940064">
      <w:bodyDiv w:val="1"/>
      <w:marLeft w:val="0"/>
      <w:marRight w:val="0"/>
      <w:marTop w:val="0"/>
      <w:marBottom w:val="0"/>
      <w:divBdr>
        <w:top w:val="none" w:sz="0" w:space="0" w:color="auto"/>
        <w:left w:val="none" w:sz="0" w:space="0" w:color="auto"/>
        <w:bottom w:val="none" w:sz="0" w:space="0" w:color="auto"/>
        <w:right w:val="none" w:sz="0" w:space="0" w:color="auto"/>
      </w:divBdr>
    </w:div>
    <w:div w:id="1744600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talija.sakalauskaite@mil.l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uploads/vpt/documents/files/LT_versija/E_vedlys/4_convenience/VPI_VIIsk.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uploads/vpt/documents/files/LT_versija/E_vedlys/4_convenience/VPI_17str1d.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viesiejipirkimai.lt/epps/home.do" TargetMode="External"/><Relationship Id="rId4" Type="http://schemas.openxmlformats.org/officeDocument/2006/relationships/settings" Target="settings.xml"/><Relationship Id="rId9" Type="http://schemas.openxmlformats.org/officeDocument/2006/relationships/hyperlink" Target="mailto:kornelijus.grinius@mil.lt"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9AA41-A1C5-4318-98FD-34175A71E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943</TotalTime>
  <Pages>7</Pages>
  <Words>2975</Words>
  <Characters>16960</Characters>
  <Application>Microsoft Office Word</Application>
  <DocSecurity>0</DocSecurity>
  <Lines>141</Lines>
  <Paragraphs>39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19896</CharactersWithSpaces>
  <SharedDoc>false</SharedDoc>
  <HLinks>
    <vt:vector size="18" baseType="variant">
      <vt:variant>
        <vt:i4>2162724</vt:i4>
      </vt:variant>
      <vt:variant>
        <vt:i4>6</vt:i4>
      </vt:variant>
      <vt:variant>
        <vt:i4>0</vt:i4>
      </vt:variant>
      <vt:variant>
        <vt:i4>5</vt:i4>
      </vt:variant>
      <vt:variant>
        <vt:lpwstr>https://pirkimai.eviesiejipirkimai.lt/</vt:lpwstr>
      </vt:variant>
      <vt:variant>
        <vt:lpwstr/>
      </vt:variant>
      <vt:variant>
        <vt:i4>1441870</vt:i4>
      </vt:variant>
      <vt:variant>
        <vt:i4>3</vt:i4>
      </vt:variant>
      <vt:variant>
        <vt:i4>0</vt:i4>
      </vt:variant>
      <vt:variant>
        <vt:i4>5</vt:i4>
      </vt:variant>
      <vt:variant>
        <vt:lpwstr>https://vpt.lrv.lt/nepatikimi-tiekejai-1</vt:lpwstr>
      </vt:variant>
      <vt:variant>
        <vt:lpwstr/>
      </vt:variant>
      <vt:variant>
        <vt:i4>6422534</vt:i4>
      </vt:variant>
      <vt:variant>
        <vt:i4>0</vt:i4>
      </vt:variant>
      <vt:variant>
        <vt:i4>0</vt:i4>
      </vt:variant>
      <vt:variant>
        <vt:i4>5</vt:i4>
      </vt:variant>
      <vt:variant>
        <vt:lpwstr>mailto:karolis.bidlauskas@mil.lt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anzelika.griniute</dc:creator>
  <cp:lastModifiedBy>Vitalija Sakalauskaite</cp:lastModifiedBy>
  <cp:revision>148</cp:revision>
  <cp:lastPrinted>2012-04-12T08:21:00Z</cp:lastPrinted>
  <dcterms:created xsi:type="dcterms:W3CDTF">2023-10-19T08:05:00Z</dcterms:created>
  <dcterms:modified xsi:type="dcterms:W3CDTF">2026-09-04T06:07:00Z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60f10fda3130bdf4497364711259c33ac4cc5533731f7c87605e5da07b300e3f</vt:lpwstr>
  </property>
</Properties>
</file>